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shd w:val="clear" w:color="auto" w:fill="0070C0"/>
        <w:tblLook w:val="04A0" w:firstRow="1" w:lastRow="0" w:firstColumn="1" w:lastColumn="0" w:noHBand="0" w:noVBand="1"/>
      </w:tblPr>
      <w:tblGrid>
        <w:gridCol w:w="4288"/>
        <w:gridCol w:w="6502"/>
      </w:tblGrid>
      <w:tr w:rsidR="00B81AB4" w14:paraId="4E2F5635" w14:textId="77777777" w:rsidTr="00B81AB4">
        <w:tc>
          <w:tcPr>
            <w:tcW w:w="9350" w:type="dxa"/>
            <w:gridSpan w:val="2"/>
            <w:shd w:val="clear" w:color="auto" w:fill="0070C0"/>
            <w:vAlign w:val="center"/>
          </w:tcPr>
          <w:p w14:paraId="417746C0" w14:textId="389EC3E2" w:rsidR="00B81AB4" w:rsidRPr="00994C22" w:rsidRDefault="00B81AB4" w:rsidP="00994C22">
            <w:pPr>
              <w:shd w:val="clear" w:color="auto" w:fill="0070C0"/>
              <w:jc w:val="center"/>
              <w:rPr>
                <w:color w:val="FFFFFF" w:themeColor="background1"/>
                <w:sz w:val="72"/>
                <w:szCs w:val="72"/>
              </w:rPr>
            </w:pPr>
            <w:r w:rsidRPr="00994C22">
              <w:rPr>
                <w:color w:val="FFFFFF" w:themeColor="background1"/>
                <w:sz w:val="72"/>
                <w:szCs w:val="72"/>
              </w:rPr>
              <w:t>Social Emotional Learning Resources</w:t>
            </w:r>
            <w:r w:rsidR="00994C22" w:rsidRPr="00994C22">
              <w:rPr>
                <w:color w:val="FFFFFF" w:themeColor="background1"/>
                <w:sz w:val="72"/>
                <w:szCs w:val="72"/>
              </w:rPr>
              <w:t xml:space="preserve"> </w:t>
            </w:r>
            <w:r w:rsidRPr="00994C22">
              <w:rPr>
                <w:color w:val="FFFFFF" w:themeColor="background1"/>
                <w:sz w:val="72"/>
                <w:szCs w:val="72"/>
              </w:rPr>
              <w:t>for Grades 1-3</w:t>
            </w:r>
          </w:p>
          <w:p w14:paraId="5A74CED3" w14:textId="77777777" w:rsidR="00B81AB4" w:rsidRDefault="00B81AB4" w:rsidP="00B81AB4">
            <w:pPr>
              <w:jc w:val="center"/>
            </w:pPr>
          </w:p>
        </w:tc>
      </w:tr>
      <w:tr w:rsidR="00B81AB4" w14:paraId="4893DA9C" w14:textId="77777777" w:rsidTr="00B81AB4">
        <w:tc>
          <w:tcPr>
            <w:tcW w:w="4675" w:type="dxa"/>
            <w:shd w:val="clear" w:color="auto" w:fill="0070C0"/>
            <w:vAlign w:val="center"/>
          </w:tcPr>
          <w:p w14:paraId="247CEC22" w14:textId="01031359" w:rsidR="00B81AB4" w:rsidRPr="0059098F" w:rsidRDefault="00B81AB4" w:rsidP="00B81AB4">
            <w:pPr>
              <w:shd w:val="clear" w:color="auto" w:fill="0070C0"/>
              <w:jc w:val="center"/>
              <w:rPr>
                <w:color w:val="FFFFFF" w:themeColor="background1"/>
                <w:sz w:val="40"/>
                <w:szCs w:val="40"/>
              </w:rPr>
            </w:pPr>
            <w:r>
              <w:rPr>
                <w:noProof/>
                <w:color w:val="FFFFFF" w:themeColor="background1"/>
                <w:sz w:val="32"/>
                <w:szCs w:val="32"/>
              </w:rPr>
              <w:drawing>
                <wp:inline distT="0" distB="0" distL="0" distR="0" wp14:anchorId="6E09E51E" wp14:editId="2D414E4C">
                  <wp:extent cx="2826295" cy="2651760"/>
                  <wp:effectExtent l="0" t="0" r="0" b="0"/>
                  <wp:docPr id="5" name="Picture 5" descr="A group of children sitting on the floor; children look and smile at book teacher holds&#10;&#10;Source:GettyImages-870035748-1024x683.jpg  URL: Reading A Storybook High-Res Stock Photo - Getty Images&#10;https://www.bing.com/images/search?view=detailV2&amp;ccid=u8Z%2fDQ0M&amp;id=9598FD4DCBC7A6DB213430AE47D8E36E30674BD2&amp;thid=OIP.u8Z_DQ0MIjz3VCbnRKQRZAHaE8&amp;mediaurl=https%3a%2f%2fmedia.gettyimages.com%2fphotos%2freading-a-storybook-picture-id870035748%3fs%3d170667a&amp;cdnurl=https%3a%2f%2fth.bing.com%2fth%2fid%2fR.bbc67f0d0d0c223cf75426e744a41164%3frik%3d0ktnMG7j2EeuMA%26pid%3dImgRaw%26r%3d0&amp;exph=339&amp;expw=508&amp;q=reading+a+storybook+high-res+stock+photo+-+getty+images&amp;simid=608049661432900467&amp;FORM=IRPRST&amp;ck=229F479BB3DB1F628D9CE52368E9FD60&amp;selectedIndex=0&amp;idpp=overlayview&amp;ajaxhist=0&amp;ajaxserp=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sitting on the floor; children look and smile at book teacher holds&#10;&#10;Source:GettyImages-870035748-1024x683.jpg  URL: Reading A Storybook High-Res Stock Photo - Getty Images&#10;https://www.bing.com/images/search?view=detailV2&amp;ccid=u8Z%2fDQ0M&amp;id=9598FD4DCBC7A6DB213430AE47D8E36E30674BD2&amp;thid=OIP.u8Z_DQ0MIjz3VCbnRKQRZAHaE8&amp;mediaurl=https%3a%2f%2fmedia.gettyimages.com%2fphotos%2freading-a-storybook-picture-id870035748%3fs%3d170667a&amp;cdnurl=https%3a%2f%2fth.bing.com%2fth%2fid%2fR.bbc67f0d0d0c223cf75426e744a41164%3frik%3d0ktnMG7j2EeuMA%26pid%3dImgRaw%26r%3d0&amp;exph=339&amp;expw=508&amp;q=reading+a+storybook+high-res+stock+photo+-+getty+images&amp;simid=608049661432900467&amp;FORM=IRPRST&amp;ck=229F479BB3DB1F628D9CE52368E9FD60&amp;selectedIndex=0&amp;idpp=overlayview&amp;ajaxhist=0&amp;ajaxserp=0&#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6295" cy="2651760"/>
                          </a:xfrm>
                          <a:prstGeom prst="rect">
                            <a:avLst/>
                          </a:prstGeom>
                          <a:noFill/>
                        </pic:spPr>
                      </pic:pic>
                    </a:graphicData>
                  </a:graphic>
                </wp:inline>
              </w:drawing>
            </w:r>
          </w:p>
        </w:tc>
        <w:tc>
          <w:tcPr>
            <w:tcW w:w="4675" w:type="dxa"/>
            <w:shd w:val="clear" w:color="auto" w:fill="0070C0"/>
            <w:vAlign w:val="center"/>
          </w:tcPr>
          <w:p w14:paraId="3D718F51" w14:textId="07E420EF" w:rsidR="00B81AB4" w:rsidRPr="0059098F" w:rsidRDefault="00B81AB4" w:rsidP="00B81AB4">
            <w:pPr>
              <w:shd w:val="clear" w:color="auto" w:fill="0070C0"/>
              <w:jc w:val="center"/>
              <w:rPr>
                <w:color w:val="FFFFFF" w:themeColor="background1"/>
                <w:sz w:val="40"/>
                <w:szCs w:val="40"/>
              </w:rPr>
            </w:pPr>
            <w:r>
              <w:rPr>
                <w:noProof/>
              </w:rPr>
              <w:drawing>
                <wp:inline distT="0" distB="0" distL="0" distR="0" wp14:anchorId="55D01BFB" wp14:editId="50E9BCA3">
                  <wp:extent cx="3673033" cy="2647950"/>
                  <wp:effectExtent l="0" t="0" r="3810" b="0"/>
                  <wp:docPr id="6" name="Picture 6" descr="Five children stand by a project&#10;&#10;Source: DESE44-IMG-0102.jpg&#10;Approved photos-Urban-Chels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ve children stand by a project&#10;&#10;Source: DESE44-IMG-0102.jpg&#10;Approved photos-Urban-Chelsea&#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033" cy="2647950"/>
                          </a:xfrm>
                          <a:prstGeom prst="rect">
                            <a:avLst/>
                          </a:prstGeom>
                          <a:noFill/>
                          <a:ln>
                            <a:noFill/>
                          </a:ln>
                        </pic:spPr>
                      </pic:pic>
                    </a:graphicData>
                  </a:graphic>
                </wp:inline>
              </w:drawing>
            </w:r>
          </w:p>
        </w:tc>
      </w:tr>
      <w:tr w:rsidR="00B81AB4" w14:paraId="5491FA4C" w14:textId="77777777" w:rsidTr="00B81AB4">
        <w:tc>
          <w:tcPr>
            <w:tcW w:w="4675" w:type="dxa"/>
            <w:shd w:val="clear" w:color="auto" w:fill="0070C0"/>
            <w:vAlign w:val="center"/>
          </w:tcPr>
          <w:p w14:paraId="508AD50F" w14:textId="57D7974C" w:rsidR="00B81AB4" w:rsidRDefault="00B81AB4" w:rsidP="00B81AB4">
            <w:pPr>
              <w:shd w:val="clear" w:color="auto" w:fill="0070C0"/>
              <w:jc w:val="center"/>
              <w:rPr>
                <w:noProof/>
                <w:color w:val="FFFFFF" w:themeColor="background1"/>
                <w:sz w:val="32"/>
                <w:szCs w:val="32"/>
              </w:rPr>
            </w:pPr>
            <w:r>
              <w:rPr>
                <w:noProof/>
              </w:rPr>
              <w:drawing>
                <wp:inline distT="0" distB="0" distL="0" distR="0" wp14:anchorId="04D41994" wp14:editId="02E4987E">
                  <wp:extent cx="2776176" cy="2377440"/>
                  <wp:effectExtent l="0" t="0" r="5715" b="3810"/>
                  <wp:docPr id="4" name="Picture 4" descr="A young child holds and examines a robot&#10;&#10;Source: Barry Elementary, Chicopee Public Schools Robotics Club.jpg (January 31,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oung child holds and examines a robot&#10;&#10;Source: Barry Elementary, Chicopee Public Schools Robotics Club.jpg (January 31,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176" cy="2377440"/>
                          </a:xfrm>
                          <a:prstGeom prst="rect">
                            <a:avLst/>
                          </a:prstGeom>
                          <a:noFill/>
                          <a:ln>
                            <a:noFill/>
                          </a:ln>
                        </pic:spPr>
                      </pic:pic>
                    </a:graphicData>
                  </a:graphic>
                </wp:inline>
              </w:drawing>
            </w:r>
          </w:p>
        </w:tc>
        <w:tc>
          <w:tcPr>
            <w:tcW w:w="4675" w:type="dxa"/>
            <w:shd w:val="clear" w:color="auto" w:fill="0070C0"/>
            <w:vAlign w:val="center"/>
          </w:tcPr>
          <w:p w14:paraId="791C7A6F" w14:textId="46854E9E" w:rsidR="00B81AB4" w:rsidRDefault="00B81AB4" w:rsidP="00B81AB4">
            <w:pPr>
              <w:shd w:val="clear" w:color="auto" w:fill="0070C0"/>
              <w:jc w:val="center"/>
              <w:rPr>
                <w:noProof/>
              </w:rPr>
            </w:pPr>
            <w:r>
              <w:rPr>
                <w:rFonts w:asciiTheme="majorHAnsi" w:hAnsiTheme="majorHAnsi"/>
                <w:noProof/>
                <w:color w:val="FFFFFF" w:themeColor="background1"/>
                <w:sz w:val="96"/>
                <w:szCs w:val="96"/>
              </w:rPr>
              <w:drawing>
                <wp:inline distT="0" distB="0" distL="0" distR="0" wp14:anchorId="0325EB07" wp14:editId="4749A48B">
                  <wp:extent cx="4359615" cy="2377440"/>
                  <wp:effectExtent l="0" t="0" r="3175" b="3810"/>
                  <wp:docPr id="3" name="Picture 3" descr="A group of four children look at text; several also point to text&#10;&#10;Source: ASCD article: The Case for Informational Text (https://ascd.org/el/articles/the-case-for-informational-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four children look at text; several also point to text&#10;&#10;Source: ASCD article: The Case for Informational Text (https://ascd.org/el/articles/the-case-for-informational-tex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9615" cy="2377440"/>
                          </a:xfrm>
                          <a:prstGeom prst="rect">
                            <a:avLst/>
                          </a:prstGeom>
                          <a:noFill/>
                        </pic:spPr>
                      </pic:pic>
                    </a:graphicData>
                  </a:graphic>
                </wp:inline>
              </w:drawing>
            </w:r>
          </w:p>
        </w:tc>
      </w:tr>
      <w:tr w:rsidR="00B81AB4" w14:paraId="61A5C8AE" w14:textId="77777777" w:rsidTr="00B81AB4">
        <w:tc>
          <w:tcPr>
            <w:tcW w:w="4675" w:type="dxa"/>
            <w:shd w:val="clear" w:color="auto" w:fill="0070C0"/>
            <w:vAlign w:val="center"/>
          </w:tcPr>
          <w:p w14:paraId="6CC05579" w14:textId="6811F0A4" w:rsidR="00B81AB4" w:rsidRDefault="00B81AB4" w:rsidP="00B81AB4">
            <w:pPr>
              <w:shd w:val="clear" w:color="auto" w:fill="0070C0"/>
              <w:jc w:val="center"/>
              <w:rPr>
                <w:color w:val="FFFFFF" w:themeColor="background1"/>
                <w:sz w:val="36"/>
                <w:szCs w:val="36"/>
              </w:rPr>
            </w:pPr>
            <w:r w:rsidRPr="00994C22">
              <w:rPr>
                <w:color w:val="FFFFFF" w:themeColor="background1"/>
                <w:sz w:val="36"/>
                <w:szCs w:val="36"/>
              </w:rPr>
              <w:t>Massachusetts Department of Elementary</w:t>
            </w:r>
            <w:r w:rsidR="00994C22">
              <w:rPr>
                <w:color w:val="FFFFFF" w:themeColor="background1"/>
                <w:sz w:val="36"/>
                <w:szCs w:val="36"/>
              </w:rPr>
              <w:t xml:space="preserve"> </w:t>
            </w:r>
            <w:r w:rsidRPr="00994C22">
              <w:rPr>
                <w:color w:val="FFFFFF" w:themeColor="background1"/>
                <w:sz w:val="36"/>
                <w:szCs w:val="36"/>
              </w:rPr>
              <w:t>and Secondary Education</w:t>
            </w:r>
          </w:p>
          <w:p w14:paraId="1349A2AA" w14:textId="77777777" w:rsidR="00994C22" w:rsidRPr="00994C22" w:rsidRDefault="00994C22" w:rsidP="00B81AB4">
            <w:pPr>
              <w:shd w:val="clear" w:color="auto" w:fill="0070C0"/>
              <w:jc w:val="center"/>
              <w:rPr>
                <w:color w:val="FFFFFF" w:themeColor="background1"/>
                <w:sz w:val="36"/>
                <w:szCs w:val="36"/>
              </w:rPr>
            </w:pPr>
          </w:p>
          <w:p w14:paraId="6B1CBADC" w14:textId="28366AD0" w:rsidR="00B81AB4" w:rsidRDefault="00896D66" w:rsidP="00B81AB4">
            <w:pPr>
              <w:shd w:val="clear" w:color="auto" w:fill="0070C0"/>
              <w:jc w:val="center"/>
              <w:rPr>
                <w:noProof/>
              </w:rPr>
            </w:pPr>
            <w:r>
              <w:rPr>
                <w:color w:val="FFFFFF" w:themeColor="background1"/>
                <w:sz w:val="36"/>
                <w:szCs w:val="36"/>
              </w:rPr>
              <w:t>March</w:t>
            </w:r>
            <w:r w:rsidR="00B81AB4" w:rsidRPr="00994C22">
              <w:rPr>
                <w:color w:val="FFFFFF" w:themeColor="background1"/>
                <w:sz w:val="36"/>
                <w:szCs w:val="36"/>
              </w:rPr>
              <w:t xml:space="preserve"> 2022</w:t>
            </w:r>
          </w:p>
        </w:tc>
        <w:tc>
          <w:tcPr>
            <w:tcW w:w="4675" w:type="dxa"/>
            <w:shd w:val="clear" w:color="auto" w:fill="0070C0"/>
            <w:vAlign w:val="center"/>
          </w:tcPr>
          <w:p w14:paraId="483984BB" w14:textId="4C888D70" w:rsidR="00B81AB4" w:rsidRDefault="00B81AB4" w:rsidP="00B81AB4">
            <w:pPr>
              <w:shd w:val="clear" w:color="auto" w:fill="0070C0"/>
              <w:jc w:val="center"/>
              <w:rPr>
                <w:rFonts w:asciiTheme="majorHAnsi" w:hAnsiTheme="majorHAnsi"/>
                <w:noProof/>
                <w:color w:val="FFFFFF" w:themeColor="background1"/>
                <w:sz w:val="96"/>
                <w:szCs w:val="96"/>
              </w:rPr>
            </w:pPr>
            <w:r>
              <w:rPr>
                <w:noProof/>
              </w:rPr>
              <w:drawing>
                <wp:inline distT="0" distB="0" distL="0" distR="0" wp14:anchorId="2DA6E2DF" wp14:editId="0D4F8EE6">
                  <wp:extent cx="4305300" cy="2083827"/>
                  <wp:effectExtent l="0" t="0" r="0" b="0"/>
                  <wp:docPr id="7" name="Picture 7" descr="A group of children looking at a computer&#10;or at each other; one points at computer screen&#10;Source: Shutterstock: front view of diverse stock footage (100%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looking at a computer&#10;or at each other; one points at computer screen&#10;Source: Shutterstock: front view of diverse stock footage (100% royalty f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300" cy="2083827"/>
                          </a:xfrm>
                          <a:prstGeom prst="rect">
                            <a:avLst/>
                          </a:prstGeom>
                          <a:noFill/>
                        </pic:spPr>
                      </pic:pic>
                    </a:graphicData>
                  </a:graphic>
                </wp:inline>
              </w:drawing>
            </w:r>
          </w:p>
        </w:tc>
      </w:tr>
    </w:tbl>
    <w:p w14:paraId="7CE60CD9" w14:textId="77777777" w:rsidR="00994C22" w:rsidRPr="002775AE" w:rsidRDefault="00994C22">
      <w:pPr>
        <w:rPr>
          <w:b/>
          <w:bCs/>
        </w:rPr>
        <w:sectPr w:rsidR="00994C22" w:rsidRPr="002775AE" w:rsidSect="00994C22">
          <w:headerReference w:type="default" r:id="rId16"/>
          <w:footerReference w:type="default" r:id="rId17"/>
          <w:pgSz w:w="12240" w:h="15840"/>
          <w:pgMar w:top="720" w:right="720" w:bottom="720" w:left="720" w:header="720" w:footer="720" w:gutter="0"/>
          <w:pgNumType w:start="0"/>
          <w:cols w:space="720"/>
          <w:titlePg/>
          <w:docGrid w:linePitch="360"/>
        </w:sectPr>
      </w:pPr>
    </w:p>
    <w:sdt>
      <w:sdtPr>
        <w:rPr>
          <w:rFonts w:asciiTheme="minorHAnsi" w:eastAsia="Calibri" w:hAnsiTheme="minorHAnsi" w:cstheme="minorBidi"/>
          <w:b/>
          <w:bCs/>
          <w:noProof/>
          <w:sz w:val="22"/>
          <w:szCs w:val="22"/>
        </w:rPr>
        <w:id w:val="1527755603"/>
        <w:docPartObj>
          <w:docPartGallery w:val="Cover Pages"/>
          <w:docPartUnique/>
        </w:docPartObj>
      </w:sdtPr>
      <w:sdtEndPr>
        <w:rPr>
          <w:rFonts w:cstheme="minorHAnsi"/>
        </w:rPr>
      </w:sdtEndPr>
      <w:sdtContent>
        <w:p w14:paraId="221F0F64" w14:textId="19A00278" w:rsidR="00435896" w:rsidRPr="00985EA4" w:rsidRDefault="00FD55BD" w:rsidP="00D92572">
          <w:pPr>
            <w:pStyle w:val="NormalWeb"/>
            <w:shd w:val="clear" w:color="auto" w:fill="FFFFFF" w:themeFill="background1"/>
            <w:ind w:right="-270"/>
            <w:rPr>
              <w:rStyle w:val="normaltextrun"/>
              <w:rFonts w:asciiTheme="minorHAnsi" w:hAnsiTheme="minorHAnsi" w:cstheme="minorHAnsi"/>
              <w:color w:val="000000"/>
              <w:sz w:val="21"/>
              <w:szCs w:val="21"/>
              <w:shd w:val="clear" w:color="auto" w:fill="FFFFFF"/>
            </w:rPr>
          </w:pPr>
          <w:r w:rsidRPr="00985EA4">
            <w:rPr>
              <w:rFonts w:asciiTheme="minorHAnsi" w:eastAsiaTheme="minorEastAsia" w:hAnsiTheme="minorHAnsi" w:cstheme="minorHAnsi"/>
              <w:sz w:val="21"/>
              <w:szCs w:val="21"/>
            </w:rPr>
            <w:t xml:space="preserve">The </w:t>
          </w:r>
          <w:r w:rsidR="00A620D7" w:rsidRPr="00985EA4">
            <w:rPr>
              <w:rFonts w:asciiTheme="minorHAnsi" w:eastAsiaTheme="minorEastAsia" w:hAnsiTheme="minorHAnsi" w:cstheme="minorHAnsi"/>
              <w:sz w:val="21"/>
              <w:szCs w:val="21"/>
            </w:rPr>
            <w:t xml:space="preserve">Massachusetts Department of Elementary and Secondary Education’s (Department) </w:t>
          </w:r>
          <w:r w:rsidRPr="00985EA4">
            <w:rPr>
              <w:rFonts w:asciiTheme="minorHAnsi" w:eastAsiaTheme="minorEastAsia" w:hAnsiTheme="minorHAnsi" w:cstheme="minorHAnsi"/>
              <w:b/>
              <w:bCs/>
              <w:sz w:val="21"/>
              <w:szCs w:val="21"/>
            </w:rPr>
            <w:t xml:space="preserve">SEL Resources for Grades 1-3 </w:t>
          </w:r>
          <w:r w:rsidRPr="00985EA4">
            <w:rPr>
              <w:rFonts w:asciiTheme="minorHAnsi" w:eastAsiaTheme="minorEastAsia" w:hAnsiTheme="minorHAnsi" w:cstheme="minorHAnsi"/>
              <w:sz w:val="21"/>
              <w:szCs w:val="21"/>
            </w:rPr>
            <w:t>provide evidenced based and developmentally appropriate performance indicators for 1</w:t>
          </w:r>
          <w:r w:rsidRPr="00985EA4">
            <w:rPr>
              <w:rFonts w:asciiTheme="minorHAnsi" w:eastAsiaTheme="minorEastAsia" w:hAnsiTheme="minorHAnsi" w:cstheme="minorHAnsi"/>
              <w:sz w:val="21"/>
              <w:szCs w:val="21"/>
              <w:vertAlign w:val="superscript"/>
            </w:rPr>
            <w:t>st</w:t>
          </w:r>
          <w:r w:rsidRPr="00985EA4">
            <w:rPr>
              <w:rFonts w:asciiTheme="minorHAnsi" w:eastAsiaTheme="minorEastAsia" w:hAnsiTheme="minorHAnsi" w:cstheme="minorHAnsi"/>
              <w:sz w:val="21"/>
              <w:szCs w:val="21"/>
            </w:rPr>
            <w:t xml:space="preserve"> through 3</w:t>
          </w:r>
          <w:r w:rsidRPr="00985EA4">
            <w:rPr>
              <w:rFonts w:asciiTheme="minorHAnsi" w:eastAsiaTheme="minorEastAsia" w:hAnsiTheme="minorHAnsi" w:cstheme="minorHAnsi"/>
              <w:sz w:val="21"/>
              <w:szCs w:val="21"/>
              <w:vertAlign w:val="superscript"/>
            </w:rPr>
            <w:t>rd</w:t>
          </w:r>
          <w:r w:rsidRPr="00985EA4">
            <w:rPr>
              <w:rFonts w:asciiTheme="minorHAnsi" w:eastAsiaTheme="minorEastAsia" w:hAnsiTheme="minorHAnsi" w:cstheme="minorHAnsi"/>
              <w:sz w:val="21"/>
              <w:szCs w:val="21"/>
            </w:rPr>
            <w:t xml:space="preserve"> grade students as well as suggested activities and supportive practices aligned with all twelve of the M</w:t>
          </w:r>
          <w:r w:rsidR="00A620D7" w:rsidRPr="00985EA4">
            <w:rPr>
              <w:rFonts w:asciiTheme="minorHAnsi" w:eastAsiaTheme="minorEastAsia" w:hAnsiTheme="minorHAnsi" w:cstheme="minorHAnsi"/>
              <w:sz w:val="21"/>
              <w:szCs w:val="21"/>
            </w:rPr>
            <w:t>assachusetts</w:t>
          </w:r>
          <w:r w:rsidRPr="00985EA4">
            <w:rPr>
              <w:rFonts w:asciiTheme="minorHAnsi" w:eastAsiaTheme="minorEastAsia" w:hAnsiTheme="minorHAnsi" w:cstheme="minorHAnsi"/>
              <w:sz w:val="21"/>
              <w:szCs w:val="21"/>
            </w:rPr>
            <w:t xml:space="preserve"> PreK-K Standards for Social Emotional Learning (SEL), and (currently) one of the standards for Approaches to Play and Learning (APL). </w:t>
          </w:r>
          <w:bookmarkStart w:id="0" w:name="_Hlk95490695"/>
          <w:r w:rsidR="00435896" w:rsidRPr="00985EA4">
            <w:rPr>
              <w:rStyle w:val="normaltextrun"/>
              <w:rFonts w:asciiTheme="minorHAnsi" w:hAnsiTheme="minorHAnsi" w:cstheme="minorHAnsi"/>
              <w:color w:val="000000"/>
              <w:sz w:val="21"/>
              <w:szCs w:val="21"/>
              <w:shd w:val="clear" w:color="auto" w:fill="FFFFFF"/>
            </w:rPr>
            <w:t>The SEL Resources for Grades 1-3 are NOT intended as a comprehensive SEL curriculum or to be used to replace established </w:t>
          </w:r>
          <w:r w:rsidR="00435896" w:rsidRPr="00985EA4">
            <w:rPr>
              <w:rStyle w:val="contextualspellingandgrammarerror"/>
              <w:rFonts w:asciiTheme="minorHAnsi" w:hAnsiTheme="minorHAnsi" w:cstheme="minorHAnsi"/>
              <w:color w:val="000000"/>
              <w:sz w:val="21"/>
              <w:szCs w:val="21"/>
              <w:shd w:val="clear" w:color="auto" w:fill="FFFFFF"/>
            </w:rPr>
            <w:t>evidence-based</w:t>
          </w:r>
          <w:r w:rsidR="00435896" w:rsidRPr="00985EA4">
            <w:rPr>
              <w:rStyle w:val="normaltextrun"/>
              <w:rFonts w:asciiTheme="minorHAnsi" w:hAnsiTheme="minorHAnsi" w:cstheme="minorHAnsi"/>
              <w:color w:val="000000"/>
              <w:sz w:val="21"/>
              <w:szCs w:val="21"/>
              <w:shd w:val="clear" w:color="auto" w:fill="FFFFFF"/>
            </w:rPr>
            <w:t> SEL curricula and </w:t>
          </w:r>
          <w:r w:rsidR="00435896" w:rsidRPr="00985EA4">
            <w:rPr>
              <w:rStyle w:val="contextualspellingandgrammarerror"/>
              <w:rFonts w:asciiTheme="minorHAnsi" w:hAnsiTheme="minorHAnsi" w:cstheme="minorHAnsi"/>
              <w:color w:val="000000"/>
              <w:sz w:val="21"/>
              <w:szCs w:val="21"/>
              <w:shd w:val="clear" w:color="auto" w:fill="FFFFFF"/>
            </w:rPr>
            <w:t>tools, but</w:t>
          </w:r>
          <w:r w:rsidR="00435896" w:rsidRPr="00985EA4">
            <w:rPr>
              <w:rStyle w:val="normaltextrun"/>
              <w:rFonts w:asciiTheme="minorHAnsi" w:hAnsiTheme="minorHAnsi" w:cstheme="minorHAnsi"/>
              <w:color w:val="000000"/>
              <w:sz w:val="21"/>
              <w:szCs w:val="21"/>
              <w:shd w:val="clear" w:color="auto" w:fill="FFFFFF"/>
            </w:rPr>
            <w:t> may be used either independently or in concert with other SEL programs. </w:t>
          </w:r>
          <w:r w:rsidR="00AA5B69" w:rsidRPr="00985EA4">
            <w:rPr>
              <w:rStyle w:val="normaltextrun"/>
              <w:rFonts w:asciiTheme="minorHAnsi" w:hAnsiTheme="minorHAnsi" w:cstheme="minorHAnsi"/>
              <w:color w:val="000000"/>
              <w:sz w:val="21"/>
              <w:szCs w:val="21"/>
              <w:shd w:val="clear" w:color="auto" w:fill="FFFFFF"/>
            </w:rPr>
            <w:t xml:space="preserve">Whenever possible, we encourage educators to embed SEL activities and supportive practices into existing content instruction </w:t>
          </w:r>
          <w:r w:rsidR="003E60D2" w:rsidRPr="00985EA4">
            <w:rPr>
              <w:rStyle w:val="normaltextrun"/>
              <w:rFonts w:asciiTheme="minorHAnsi" w:hAnsiTheme="minorHAnsi" w:cstheme="minorHAnsi"/>
              <w:color w:val="000000"/>
              <w:sz w:val="21"/>
              <w:szCs w:val="21"/>
              <w:shd w:val="clear" w:color="auto" w:fill="FFFFFF"/>
            </w:rPr>
            <w:t>and</w:t>
          </w:r>
          <w:r w:rsidR="00AA5B69" w:rsidRPr="00985EA4">
            <w:rPr>
              <w:rStyle w:val="normaltextrun"/>
              <w:rFonts w:asciiTheme="minorHAnsi" w:hAnsiTheme="minorHAnsi" w:cstheme="minorHAnsi"/>
              <w:color w:val="000000"/>
              <w:sz w:val="21"/>
              <w:szCs w:val="21"/>
              <w:shd w:val="clear" w:color="auto" w:fill="FFFFFF"/>
            </w:rPr>
            <w:t xml:space="preserve"> classroom routines. </w:t>
          </w:r>
          <w:r w:rsidR="00804616" w:rsidRPr="00985EA4">
            <w:rPr>
              <w:rStyle w:val="normaltextrun"/>
              <w:rFonts w:asciiTheme="minorHAnsi" w:hAnsiTheme="minorHAnsi" w:cstheme="minorHAnsi"/>
              <w:color w:val="000000"/>
              <w:sz w:val="21"/>
              <w:szCs w:val="21"/>
              <w:shd w:val="clear" w:color="auto" w:fill="FFFFFF"/>
            </w:rPr>
            <w:t xml:space="preserve">Social emotional learning </w:t>
          </w:r>
          <w:r w:rsidR="002F3DA4" w:rsidRPr="00985EA4">
            <w:rPr>
              <w:rStyle w:val="normaltextrun"/>
              <w:rFonts w:asciiTheme="minorHAnsi" w:hAnsiTheme="minorHAnsi" w:cstheme="minorHAnsi"/>
              <w:color w:val="000000"/>
              <w:sz w:val="21"/>
              <w:szCs w:val="21"/>
              <w:shd w:val="clear" w:color="auto" w:fill="FFFFFF"/>
            </w:rPr>
            <w:t>ideally takes place throughout the school day.</w:t>
          </w:r>
        </w:p>
        <w:bookmarkEnd w:id="0"/>
        <w:p w14:paraId="6D7DB11A" w14:textId="4CC3EDC8" w:rsidR="00FD55BD" w:rsidRPr="00113460" w:rsidRDefault="00FD55BD" w:rsidP="005C5C98">
          <w:pPr>
            <w:pStyle w:val="NormalWeb"/>
            <w:shd w:val="clear" w:color="auto" w:fill="FFFFFF" w:themeFill="background1"/>
            <w:ind w:right="-180"/>
            <w:rPr>
              <w:rFonts w:asciiTheme="minorHAnsi" w:eastAsiaTheme="minorEastAsia" w:hAnsiTheme="minorHAnsi" w:cstheme="minorHAnsi"/>
              <w:sz w:val="21"/>
              <w:szCs w:val="21"/>
            </w:rPr>
          </w:pPr>
          <w:r w:rsidRPr="00113460">
            <w:rPr>
              <w:rFonts w:asciiTheme="minorHAnsi" w:eastAsiaTheme="minorEastAsia" w:hAnsiTheme="minorHAnsi" w:cstheme="minorHAnsi"/>
              <w:sz w:val="21"/>
              <w:szCs w:val="21"/>
            </w:rPr>
            <w:t xml:space="preserve">The resources also include multiple </w:t>
          </w:r>
          <w:r w:rsidR="00F67342" w:rsidRPr="00113460">
            <w:rPr>
              <w:rFonts w:asciiTheme="minorHAnsi" w:eastAsiaTheme="minorEastAsia" w:hAnsiTheme="minorHAnsi" w:cstheme="minorHAnsi"/>
              <w:sz w:val="21"/>
              <w:szCs w:val="21"/>
            </w:rPr>
            <w:t>a</w:t>
          </w:r>
          <w:r w:rsidRPr="00113460">
            <w:rPr>
              <w:rFonts w:asciiTheme="minorHAnsi" w:eastAsiaTheme="minorEastAsia" w:hAnsiTheme="minorHAnsi" w:cstheme="minorHAnsi"/>
              <w:sz w:val="21"/>
              <w:szCs w:val="21"/>
            </w:rPr>
            <w:t>ppendices</w:t>
          </w:r>
          <w:r w:rsidR="00113460">
            <w:rPr>
              <w:rFonts w:asciiTheme="minorHAnsi" w:eastAsiaTheme="minorEastAsia" w:hAnsiTheme="minorHAnsi" w:cstheme="minorHAnsi"/>
              <w:sz w:val="21"/>
              <w:szCs w:val="21"/>
            </w:rPr>
            <w:t>,</w:t>
          </w:r>
          <w:r w:rsidR="00F67342" w:rsidRPr="00113460">
            <w:rPr>
              <w:rFonts w:asciiTheme="minorHAnsi" w:eastAsiaTheme="minorEastAsia" w:hAnsiTheme="minorHAnsi" w:cstheme="minorHAnsi"/>
              <w:sz w:val="21"/>
              <w:szCs w:val="21"/>
            </w:rPr>
            <w:t xml:space="preserve"> </w:t>
          </w:r>
          <w:r w:rsidR="00113460">
            <w:rPr>
              <w:rFonts w:asciiTheme="minorHAnsi" w:eastAsiaTheme="minorEastAsia" w:hAnsiTheme="minorHAnsi" w:cstheme="minorHAnsi"/>
              <w:sz w:val="21"/>
              <w:szCs w:val="21"/>
            </w:rPr>
            <w:t xml:space="preserve">with </w:t>
          </w:r>
          <w:r w:rsidR="00F67342" w:rsidRPr="00113460">
            <w:rPr>
              <w:rFonts w:asciiTheme="minorHAnsi" w:eastAsiaTheme="minorEastAsia" w:hAnsiTheme="minorHAnsi" w:cstheme="minorHAnsi"/>
              <w:sz w:val="21"/>
              <w:szCs w:val="21"/>
            </w:rPr>
            <w:t xml:space="preserve">additional </w:t>
          </w:r>
          <w:r w:rsidR="00113460" w:rsidRPr="00113460">
            <w:rPr>
              <w:rFonts w:asciiTheme="minorHAnsi" w:eastAsiaTheme="minorEastAsia" w:hAnsiTheme="minorHAnsi" w:cstheme="minorHAnsi"/>
              <w:sz w:val="21"/>
              <w:szCs w:val="21"/>
            </w:rPr>
            <w:t xml:space="preserve">ones </w:t>
          </w:r>
          <w:r w:rsidR="00113460">
            <w:rPr>
              <w:rFonts w:asciiTheme="minorHAnsi" w:eastAsiaTheme="minorEastAsia" w:hAnsiTheme="minorHAnsi" w:cstheme="minorHAnsi"/>
              <w:sz w:val="21"/>
              <w:szCs w:val="21"/>
            </w:rPr>
            <w:t xml:space="preserve">to </w:t>
          </w:r>
          <w:r w:rsidR="00F67342" w:rsidRPr="00113460">
            <w:rPr>
              <w:rFonts w:asciiTheme="minorHAnsi" w:eastAsiaTheme="minorEastAsia" w:hAnsiTheme="minorHAnsi" w:cstheme="minorHAnsi"/>
              <w:sz w:val="21"/>
              <w:szCs w:val="21"/>
            </w:rPr>
            <w:t xml:space="preserve">be added </w:t>
          </w:r>
          <w:r w:rsidR="00435896" w:rsidRPr="00113460">
            <w:rPr>
              <w:rFonts w:asciiTheme="minorHAnsi" w:eastAsiaTheme="minorEastAsia" w:hAnsiTheme="minorHAnsi" w:cstheme="minorHAnsi"/>
              <w:sz w:val="21"/>
              <w:szCs w:val="21"/>
            </w:rPr>
            <w:t>in the near future</w:t>
          </w:r>
          <w:r w:rsidRPr="00113460">
            <w:rPr>
              <w:rFonts w:asciiTheme="minorHAnsi" w:eastAsiaTheme="minorEastAsia" w:hAnsiTheme="minorHAnsi" w:cstheme="minorHAnsi"/>
              <w:sz w:val="21"/>
              <w:szCs w:val="21"/>
            </w:rPr>
            <w:t xml:space="preserve">. These </w:t>
          </w:r>
          <w:r w:rsidR="00F67342" w:rsidRPr="00113460">
            <w:rPr>
              <w:rFonts w:asciiTheme="minorHAnsi" w:eastAsiaTheme="minorEastAsia" w:hAnsiTheme="minorHAnsi" w:cstheme="minorHAnsi"/>
              <w:sz w:val="21"/>
              <w:szCs w:val="21"/>
            </w:rPr>
            <w:t>r</w:t>
          </w:r>
          <w:r w:rsidRPr="00113460">
            <w:rPr>
              <w:rFonts w:asciiTheme="minorHAnsi" w:eastAsiaTheme="minorEastAsia" w:hAnsiTheme="minorHAnsi" w:cstheme="minorHAnsi"/>
              <w:sz w:val="21"/>
              <w:szCs w:val="21"/>
            </w:rPr>
            <w:t>esources are intended to provide educators with tools to support integration of social emotional learning into curriculum, assessment, classroom climate and teaching.</w:t>
          </w:r>
        </w:p>
        <w:p w14:paraId="0A002AEF" w14:textId="7BAA8047" w:rsidR="00FD55BD" w:rsidRPr="00985EA4" w:rsidRDefault="00FD55BD" w:rsidP="005C5C98">
          <w:pPr>
            <w:pStyle w:val="NormalWeb"/>
            <w:shd w:val="clear" w:color="auto" w:fill="FFFFFF"/>
            <w:ind w:right="-180"/>
            <w:rPr>
              <w:rFonts w:asciiTheme="minorHAnsi" w:hAnsiTheme="minorHAnsi" w:cstheme="minorHAnsi"/>
              <w:sz w:val="21"/>
              <w:szCs w:val="21"/>
            </w:rPr>
          </w:pPr>
          <w:r w:rsidRPr="00113460">
            <w:rPr>
              <w:rFonts w:asciiTheme="minorHAnsi" w:hAnsiTheme="minorHAnsi" w:cstheme="minorHAnsi"/>
              <w:sz w:val="21"/>
              <w:szCs w:val="21"/>
            </w:rPr>
            <w:t xml:space="preserve">The </w:t>
          </w:r>
          <w:r w:rsidR="00B67821" w:rsidRPr="00113460">
            <w:rPr>
              <w:rFonts w:asciiTheme="minorHAnsi" w:hAnsiTheme="minorHAnsi" w:cstheme="minorHAnsi"/>
              <w:sz w:val="21"/>
              <w:szCs w:val="21"/>
            </w:rPr>
            <w:t xml:space="preserve">core Resources, </w:t>
          </w:r>
          <w:r w:rsidR="00A51BB4" w:rsidRPr="00113460">
            <w:rPr>
              <w:rFonts w:asciiTheme="minorHAnsi" w:hAnsiTheme="minorHAnsi" w:cstheme="minorHAnsi"/>
              <w:sz w:val="21"/>
              <w:szCs w:val="21"/>
            </w:rPr>
            <w:t xml:space="preserve">including </w:t>
          </w:r>
          <w:r w:rsidR="00B67821" w:rsidRPr="00113460">
            <w:rPr>
              <w:rFonts w:asciiTheme="minorHAnsi" w:hAnsiTheme="minorHAnsi" w:cstheme="minorHAnsi"/>
              <w:sz w:val="21"/>
              <w:szCs w:val="21"/>
            </w:rPr>
            <w:t>the Introduction and Bibliography</w:t>
          </w:r>
          <w:r w:rsidR="00A51BB4" w:rsidRPr="00113460">
            <w:rPr>
              <w:rFonts w:asciiTheme="minorHAnsi" w:hAnsiTheme="minorHAnsi" w:cstheme="minorHAnsi"/>
              <w:sz w:val="21"/>
              <w:szCs w:val="21"/>
            </w:rPr>
            <w:t xml:space="preserve"> in one document, and the Acknowledgements</w:t>
          </w:r>
          <w:r w:rsidRPr="00113460">
            <w:rPr>
              <w:rFonts w:asciiTheme="minorHAnsi" w:hAnsiTheme="minorHAnsi" w:cstheme="minorHAnsi"/>
              <w:sz w:val="21"/>
              <w:szCs w:val="21"/>
            </w:rPr>
            <w:t xml:space="preserve"> can </w:t>
          </w:r>
          <w:r w:rsidR="00B67821" w:rsidRPr="00113460">
            <w:rPr>
              <w:rFonts w:asciiTheme="minorHAnsi" w:hAnsiTheme="minorHAnsi" w:cstheme="minorHAnsi"/>
              <w:sz w:val="21"/>
              <w:szCs w:val="21"/>
            </w:rPr>
            <w:t xml:space="preserve">be </w:t>
          </w:r>
          <w:r w:rsidRPr="00113460">
            <w:rPr>
              <w:rFonts w:asciiTheme="minorHAnsi" w:hAnsiTheme="minorHAnsi" w:cstheme="minorHAnsi"/>
              <w:sz w:val="21"/>
              <w:szCs w:val="21"/>
            </w:rPr>
            <w:t xml:space="preserve">accessed </w:t>
          </w:r>
          <w:r w:rsidR="00B67821" w:rsidRPr="00113460">
            <w:rPr>
              <w:rFonts w:asciiTheme="minorHAnsi" w:hAnsiTheme="minorHAnsi" w:cstheme="minorHAnsi"/>
              <w:sz w:val="21"/>
              <w:szCs w:val="21"/>
            </w:rPr>
            <w:t>in th</w:t>
          </w:r>
          <w:r w:rsidR="00A51BB4" w:rsidRPr="00113460">
            <w:rPr>
              <w:rFonts w:asciiTheme="minorHAnsi" w:hAnsiTheme="minorHAnsi" w:cstheme="minorHAnsi"/>
              <w:sz w:val="21"/>
              <w:szCs w:val="21"/>
            </w:rPr>
            <w:t>e two</w:t>
          </w:r>
          <w:r w:rsidR="00B67821" w:rsidRPr="00113460">
            <w:rPr>
              <w:rFonts w:asciiTheme="minorHAnsi" w:hAnsiTheme="minorHAnsi" w:cstheme="minorHAnsi"/>
              <w:sz w:val="21"/>
              <w:szCs w:val="21"/>
            </w:rPr>
            <w:t xml:space="preserve"> link</w:t>
          </w:r>
          <w:r w:rsidR="00A51BB4" w:rsidRPr="00113460">
            <w:rPr>
              <w:rFonts w:asciiTheme="minorHAnsi" w:hAnsiTheme="minorHAnsi" w:cstheme="minorHAnsi"/>
              <w:sz w:val="21"/>
              <w:szCs w:val="21"/>
            </w:rPr>
            <w:t>s</w:t>
          </w:r>
          <w:r w:rsidR="00B67821" w:rsidRPr="00113460">
            <w:rPr>
              <w:rFonts w:asciiTheme="minorHAnsi" w:hAnsiTheme="minorHAnsi" w:cstheme="minorHAnsi"/>
              <w:sz w:val="21"/>
              <w:szCs w:val="21"/>
            </w:rPr>
            <w:t xml:space="preserve"> below</w:t>
          </w:r>
          <w:r w:rsidR="005C5C98" w:rsidRPr="00113460">
            <w:rPr>
              <w:rFonts w:asciiTheme="minorHAnsi" w:hAnsiTheme="minorHAnsi" w:cstheme="minorHAnsi"/>
              <w:sz w:val="21"/>
              <w:szCs w:val="21"/>
            </w:rPr>
            <w:t xml:space="preserve">. </w:t>
          </w:r>
          <w:r w:rsidR="003372D5">
            <w:rPr>
              <w:rFonts w:asciiTheme="minorHAnsi" w:hAnsiTheme="minorHAnsi" w:cstheme="minorHAnsi"/>
              <w:sz w:val="21"/>
              <w:szCs w:val="21"/>
            </w:rPr>
            <w:t>Five</w:t>
          </w:r>
          <w:r w:rsidR="00985EA4" w:rsidRPr="00113460">
            <w:rPr>
              <w:rFonts w:asciiTheme="minorHAnsi" w:hAnsiTheme="minorHAnsi" w:cstheme="minorHAnsi"/>
              <w:sz w:val="21"/>
              <w:szCs w:val="21"/>
            </w:rPr>
            <w:t xml:space="preserve"> a</w:t>
          </w:r>
          <w:r w:rsidR="00A51BB4" w:rsidRPr="00113460">
            <w:rPr>
              <w:rFonts w:asciiTheme="minorHAnsi" w:hAnsiTheme="minorHAnsi" w:cstheme="minorHAnsi"/>
              <w:sz w:val="21"/>
              <w:szCs w:val="21"/>
            </w:rPr>
            <w:t xml:space="preserve">ppendices </w:t>
          </w:r>
          <w:r w:rsidR="00985EA4" w:rsidRPr="00113460">
            <w:rPr>
              <w:rFonts w:asciiTheme="minorHAnsi" w:hAnsiTheme="minorHAnsi" w:cstheme="minorHAnsi"/>
              <w:sz w:val="21"/>
              <w:szCs w:val="21"/>
            </w:rPr>
            <w:t xml:space="preserve">are also below, and </w:t>
          </w:r>
          <w:r w:rsidR="0053756F">
            <w:rPr>
              <w:rFonts w:asciiTheme="minorHAnsi" w:hAnsiTheme="minorHAnsi" w:cstheme="minorHAnsi"/>
              <w:sz w:val="21"/>
              <w:szCs w:val="21"/>
            </w:rPr>
            <w:t xml:space="preserve">any </w:t>
          </w:r>
          <w:r w:rsidR="00985EA4" w:rsidRPr="00113460">
            <w:rPr>
              <w:rFonts w:asciiTheme="minorHAnsi" w:hAnsiTheme="minorHAnsi" w:cstheme="minorHAnsi"/>
              <w:sz w:val="21"/>
              <w:szCs w:val="21"/>
            </w:rPr>
            <w:t xml:space="preserve">additional ones </w:t>
          </w:r>
          <w:r w:rsidR="00A620D7" w:rsidRPr="00113460">
            <w:rPr>
              <w:rFonts w:asciiTheme="minorHAnsi" w:hAnsiTheme="minorHAnsi" w:cstheme="minorHAnsi"/>
              <w:sz w:val="21"/>
              <w:szCs w:val="21"/>
            </w:rPr>
            <w:t>will</w:t>
          </w:r>
          <w:r w:rsidR="00A620D7" w:rsidRPr="00985EA4">
            <w:rPr>
              <w:rFonts w:asciiTheme="minorHAnsi" w:hAnsiTheme="minorHAnsi" w:cstheme="minorHAnsi"/>
              <w:sz w:val="21"/>
              <w:szCs w:val="21"/>
            </w:rPr>
            <w:t xml:space="preserve"> be </w:t>
          </w:r>
          <w:r w:rsidR="007C3224" w:rsidRPr="00985EA4">
            <w:rPr>
              <w:rFonts w:asciiTheme="minorHAnsi" w:hAnsiTheme="minorHAnsi" w:cstheme="minorHAnsi"/>
              <w:sz w:val="21"/>
              <w:szCs w:val="21"/>
            </w:rPr>
            <w:t xml:space="preserve">added </w:t>
          </w:r>
          <w:r w:rsidR="005C5C98" w:rsidRPr="00985EA4">
            <w:rPr>
              <w:rFonts w:asciiTheme="minorHAnsi" w:hAnsiTheme="minorHAnsi" w:cstheme="minorHAnsi"/>
              <w:sz w:val="21"/>
              <w:szCs w:val="21"/>
            </w:rPr>
            <w:t xml:space="preserve">as they become available and updated versions of </w:t>
          </w:r>
          <w:r w:rsidR="007C3224" w:rsidRPr="00985EA4">
            <w:rPr>
              <w:rFonts w:asciiTheme="minorHAnsi" w:hAnsiTheme="minorHAnsi" w:cstheme="minorHAnsi"/>
              <w:sz w:val="21"/>
              <w:szCs w:val="21"/>
            </w:rPr>
            <w:t xml:space="preserve">this document </w:t>
          </w:r>
          <w:r w:rsidR="005C5C98" w:rsidRPr="00985EA4">
            <w:rPr>
              <w:rFonts w:asciiTheme="minorHAnsi" w:hAnsiTheme="minorHAnsi" w:cstheme="minorHAnsi"/>
              <w:sz w:val="21"/>
              <w:szCs w:val="21"/>
            </w:rPr>
            <w:t xml:space="preserve">will be posted </w:t>
          </w:r>
          <w:r w:rsidR="00A620D7" w:rsidRPr="00985EA4">
            <w:rPr>
              <w:rFonts w:asciiTheme="minorHAnsi" w:hAnsiTheme="minorHAnsi" w:cstheme="minorHAnsi"/>
              <w:sz w:val="21"/>
              <w:szCs w:val="21"/>
            </w:rPr>
            <w:t xml:space="preserve">on the Department’s </w:t>
          </w:r>
          <w:hyperlink r:id="rId18" w:history="1">
            <w:r w:rsidR="00A620D7" w:rsidRPr="00985EA4">
              <w:rPr>
                <w:rStyle w:val="Hyperlink"/>
                <w:rFonts w:asciiTheme="minorHAnsi" w:hAnsiTheme="minorHAnsi" w:cstheme="minorHAnsi"/>
                <w:sz w:val="21"/>
                <w:szCs w:val="21"/>
              </w:rPr>
              <w:t>Early Learning web resource pages</w:t>
            </w:r>
          </w:hyperlink>
          <w:r w:rsidR="005C5C98" w:rsidRPr="00985EA4">
            <w:rPr>
              <w:rFonts w:asciiTheme="minorHAnsi" w:hAnsiTheme="minorHAnsi" w:cstheme="minorHAnsi"/>
              <w:sz w:val="21"/>
              <w:szCs w:val="21"/>
            </w:rPr>
            <w:t>.</w:t>
          </w:r>
          <w:r w:rsidR="00A620D7" w:rsidRPr="00985EA4">
            <w:rPr>
              <w:rFonts w:asciiTheme="minorHAnsi" w:hAnsiTheme="minorHAnsi" w:cstheme="minorHAnsi"/>
              <w:sz w:val="21"/>
              <w:szCs w:val="21"/>
            </w:rPr>
            <w:t xml:space="preserve"> Many thanks to all educators who contributed to its development over the past several years. If you have questions, please contact the Early Learning Team in the Department’s Office of Student and Family Support via </w:t>
          </w:r>
          <w:hyperlink r:id="rId19" w:history="1">
            <w:r w:rsidR="00A620D7" w:rsidRPr="00985EA4">
              <w:rPr>
                <w:rStyle w:val="Hyperlink"/>
                <w:rFonts w:asciiTheme="minorHAnsi" w:hAnsiTheme="minorHAnsi" w:cstheme="minorHAnsi"/>
                <w:sz w:val="21"/>
                <w:szCs w:val="21"/>
              </w:rPr>
              <w:t>achievement@doe.mass.edu</w:t>
            </w:r>
          </w:hyperlink>
          <w:r w:rsidR="00A620D7" w:rsidRPr="00985EA4">
            <w:rPr>
              <w:rFonts w:asciiTheme="minorHAnsi" w:hAnsiTheme="minorHAnsi" w:cstheme="minorHAnsi"/>
              <w:sz w:val="21"/>
              <w:szCs w:val="21"/>
            </w:rPr>
            <w:t xml:space="preserve"> or 781-338-3010.</w:t>
          </w:r>
        </w:p>
        <w:tbl>
          <w:tblPr>
            <w:tblStyle w:val="TableGrid"/>
            <w:tblW w:w="9810"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0"/>
          </w:tblGrid>
          <w:tr w:rsidR="009F245C" w:rsidRPr="00CD5D4C" w14:paraId="66D45E5B" w14:textId="77777777" w:rsidTr="00985EA4">
            <w:tc>
              <w:tcPr>
                <w:tcW w:w="9810" w:type="dxa"/>
                <w:tcBorders>
                  <w:top w:val="single" w:sz="12" w:space="0" w:color="auto"/>
                  <w:bottom w:val="single" w:sz="12" w:space="0" w:color="auto"/>
                </w:tcBorders>
                <w:shd w:val="clear" w:color="auto" w:fill="E7E6E6" w:themeFill="background2"/>
              </w:tcPr>
              <w:p w14:paraId="2754E2AA" w14:textId="49E62874" w:rsidR="009F245C" w:rsidRPr="00CD5D4C" w:rsidRDefault="00A82A55" w:rsidP="00A82A55">
                <w:pPr>
                  <w:pStyle w:val="NormalWeb"/>
                  <w:shd w:val="clear" w:color="auto" w:fill="FFFFFF"/>
                  <w:ind w:left="-110" w:right="-110"/>
                  <w:rPr>
                    <w:rStyle w:val="Hyperlink"/>
                    <w:rFonts w:asciiTheme="minorHAnsi" w:hAnsiTheme="minorHAnsi" w:cstheme="minorHAnsi"/>
                    <w:b/>
                    <w:bCs/>
                    <w:sz w:val="10"/>
                    <w:szCs w:val="10"/>
                  </w:rPr>
                </w:pPr>
                <w:r w:rsidRPr="00CD5D4C">
                  <w:rPr>
                    <w:rStyle w:val="Hyperlink"/>
                    <w:rFonts w:asciiTheme="minorHAnsi" w:hAnsiTheme="minorHAnsi" w:cstheme="minorHAnsi"/>
                    <w:b/>
                    <w:bCs/>
                    <w:sz w:val="22"/>
                    <w:szCs w:val="22"/>
                    <w:u w:val="none"/>
                  </w:rPr>
                  <w:t xml:space="preserve"> </w:t>
                </w:r>
                <w:hyperlink r:id="rId20" w:history="1">
                  <w:r w:rsidRPr="00CD5D4C">
                    <w:rPr>
                      <w:rStyle w:val="Hyperlink"/>
                      <w:rFonts w:asciiTheme="minorHAnsi" w:hAnsiTheme="minorHAnsi" w:cstheme="minorHAnsi"/>
                      <w:b/>
                      <w:bCs/>
                      <w:sz w:val="22"/>
                      <w:szCs w:val="22"/>
                    </w:rPr>
                    <w:t xml:space="preserve"> </w:t>
                  </w:r>
                  <w:r w:rsidR="009F245C" w:rsidRPr="00CD5D4C">
                    <w:rPr>
                      <w:rStyle w:val="Hyperlink"/>
                      <w:rFonts w:asciiTheme="minorHAnsi" w:hAnsiTheme="minorHAnsi" w:cstheme="minorHAnsi"/>
                      <w:b/>
                      <w:bCs/>
                      <w:sz w:val="22"/>
                      <w:szCs w:val="22"/>
                    </w:rPr>
                    <w:t>INTRODUCTION</w:t>
                  </w:r>
                  <w:r w:rsidR="009421CB" w:rsidRPr="00CD5D4C">
                    <w:rPr>
                      <w:rStyle w:val="Hyperlink"/>
                      <w:rFonts w:asciiTheme="minorHAnsi" w:hAnsiTheme="minorHAnsi" w:cstheme="minorHAnsi"/>
                      <w:b/>
                      <w:bCs/>
                      <w:sz w:val="22"/>
                      <w:szCs w:val="22"/>
                    </w:rPr>
                    <w:t>,</w:t>
                  </w:r>
                  <w:r w:rsidR="009F245C" w:rsidRPr="00CD5D4C">
                    <w:rPr>
                      <w:rStyle w:val="Hyperlink"/>
                      <w:rFonts w:asciiTheme="minorHAnsi" w:hAnsiTheme="minorHAnsi" w:cstheme="minorHAnsi"/>
                      <w:b/>
                      <w:bCs/>
                      <w:sz w:val="22"/>
                      <w:szCs w:val="22"/>
                    </w:rPr>
                    <w:t xml:space="preserve"> SEL RESOURCES, BIBLIOGRAPHY</w:t>
                  </w:r>
                </w:hyperlink>
                <w:r w:rsidR="009421CB" w:rsidRPr="00CD5D4C">
                  <w:rPr>
                    <w:rStyle w:val="Hyperlink"/>
                    <w:rFonts w:asciiTheme="minorHAnsi" w:hAnsiTheme="minorHAnsi" w:cstheme="minorHAnsi"/>
                    <w:b/>
                    <w:bCs/>
                    <w:sz w:val="22"/>
                    <w:szCs w:val="22"/>
                    <w:u w:val="none"/>
                  </w:rPr>
                  <w:t xml:space="preserve"> </w:t>
                </w:r>
                <w:r w:rsidR="009421CB" w:rsidRPr="00CD5D4C">
                  <w:rPr>
                    <w:rStyle w:val="Hyperlink"/>
                    <w:rFonts w:asciiTheme="minorHAnsi" w:hAnsiTheme="minorHAnsi" w:cstheme="minorHAnsi"/>
                    <w:i/>
                    <w:iCs/>
                    <w:color w:val="auto"/>
                    <w:sz w:val="22"/>
                    <w:szCs w:val="22"/>
                    <w:u w:val="none"/>
                  </w:rPr>
                  <w:t>– includes the following:</w:t>
                </w:r>
                <w:r w:rsidR="009F245C" w:rsidRPr="00CD5D4C">
                  <w:rPr>
                    <w:rStyle w:val="Hyperlink"/>
                    <w:rFonts w:asciiTheme="minorHAnsi" w:hAnsiTheme="minorHAnsi" w:cstheme="minorHAnsi"/>
                    <w:b/>
                    <w:bCs/>
                    <w:sz w:val="22"/>
                    <w:szCs w:val="22"/>
                  </w:rPr>
                  <w:t xml:space="preserve"> </w:t>
                </w:r>
              </w:p>
              <w:p w14:paraId="659DD71E" w14:textId="77777777" w:rsidR="009F245C" w:rsidRPr="00CD5D4C" w:rsidRDefault="00000000" w:rsidP="00F67342">
                <w:pPr>
                  <w:pStyle w:val="TOC1"/>
                  <w:rPr>
                    <w:rStyle w:val="BodyTextChar"/>
                    <w:rFonts w:asciiTheme="minorHAnsi" w:hAnsiTheme="minorHAnsi"/>
                    <w:sz w:val="22"/>
                    <w:szCs w:val="22"/>
                  </w:rPr>
                </w:pPr>
                <w:hyperlink w:anchor="_Toc88481315" w:history="1">
                  <w:r w:rsidR="009F245C" w:rsidRPr="00CD5D4C">
                    <w:rPr>
                      <w:rStyle w:val="BodyTextChar"/>
                      <w:rFonts w:asciiTheme="minorHAnsi" w:hAnsiTheme="minorHAnsi"/>
                      <w:sz w:val="22"/>
                      <w:szCs w:val="22"/>
                    </w:rPr>
                    <w:t>Introduction to the Grade 1-3 Social Emotional Learning Resources</w:t>
                  </w:r>
                </w:hyperlink>
              </w:p>
              <w:p w14:paraId="735284D1" w14:textId="6BD94D4B" w:rsidR="009F245C" w:rsidRPr="00985EA4" w:rsidRDefault="00000000" w:rsidP="009F245C">
                <w:pPr>
                  <w:pStyle w:val="BodyText"/>
                  <w:numPr>
                    <w:ilvl w:val="0"/>
                    <w:numId w:val="135"/>
                  </w:numPr>
                  <w:ind w:left="699"/>
                  <w:rPr>
                    <w:rFonts w:asciiTheme="minorHAnsi" w:eastAsiaTheme="minorEastAsia" w:hAnsiTheme="minorHAnsi" w:cstheme="minorHAnsi"/>
                    <w:noProof/>
                    <w:sz w:val="18"/>
                    <w:szCs w:val="18"/>
                  </w:rPr>
                </w:pPr>
                <w:hyperlink w:anchor="_Toc88481316" w:history="1">
                  <w:r w:rsidR="009F245C" w:rsidRPr="00985EA4">
                    <w:rPr>
                      <w:rStyle w:val="Hyperlink"/>
                      <w:rFonts w:asciiTheme="minorHAnsi" w:hAnsiTheme="minorHAnsi" w:cstheme="minorHAnsi"/>
                      <w:noProof/>
                      <w:color w:val="auto"/>
                      <w:sz w:val="18"/>
                      <w:szCs w:val="18"/>
                      <w:u w:val="none"/>
                    </w:rPr>
                    <w:t>Overview: Guidance on Purposes and Uses of the Social and Emotional Learning (SEL) Resources for Grades 1-3</w:t>
                  </w:r>
                  <w:r w:rsidR="009F245C" w:rsidRPr="00985EA4">
                    <w:rPr>
                      <w:rFonts w:asciiTheme="minorHAnsi" w:hAnsiTheme="minorHAnsi" w:cstheme="minorHAnsi"/>
                      <w:noProof/>
                      <w:webHidden/>
                      <w:sz w:val="18"/>
                      <w:szCs w:val="18"/>
                    </w:rPr>
                    <w:fldChar w:fldCharType="begin"/>
                  </w:r>
                  <w:r w:rsidR="009F245C" w:rsidRPr="00985EA4">
                    <w:rPr>
                      <w:rFonts w:asciiTheme="minorHAnsi" w:hAnsiTheme="minorHAnsi" w:cstheme="minorHAnsi"/>
                      <w:noProof/>
                      <w:webHidden/>
                      <w:sz w:val="18"/>
                      <w:szCs w:val="18"/>
                    </w:rPr>
                    <w:instrText xml:space="preserve"> PAGEREF _Toc88481316 \h </w:instrText>
                  </w:r>
                  <w:r w:rsidR="009F245C" w:rsidRPr="00985EA4">
                    <w:rPr>
                      <w:rFonts w:asciiTheme="minorHAnsi" w:hAnsiTheme="minorHAnsi" w:cstheme="minorHAnsi"/>
                      <w:noProof/>
                      <w:webHidden/>
                      <w:sz w:val="18"/>
                      <w:szCs w:val="18"/>
                    </w:rPr>
                  </w:r>
                  <w:r w:rsidR="009F245C" w:rsidRPr="00985EA4">
                    <w:rPr>
                      <w:rFonts w:asciiTheme="minorHAnsi" w:hAnsiTheme="minorHAnsi" w:cstheme="minorHAnsi"/>
                      <w:noProof/>
                      <w:webHidden/>
                      <w:sz w:val="18"/>
                      <w:szCs w:val="18"/>
                    </w:rPr>
                    <w:fldChar w:fldCharType="end"/>
                  </w:r>
                </w:hyperlink>
              </w:p>
              <w:p w14:paraId="3FBE4DD9" w14:textId="77777777" w:rsidR="009F245C" w:rsidRPr="00985EA4" w:rsidRDefault="00000000" w:rsidP="009F245C">
                <w:pPr>
                  <w:pStyle w:val="BodyText"/>
                  <w:numPr>
                    <w:ilvl w:val="0"/>
                    <w:numId w:val="135"/>
                  </w:numPr>
                  <w:ind w:left="699"/>
                  <w:rPr>
                    <w:rFonts w:asciiTheme="minorHAnsi" w:eastAsiaTheme="minorEastAsia" w:hAnsiTheme="minorHAnsi" w:cstheme="minorHAnsi"/>
                    <w:noProof/>
                    <w:sz w:val="18"/>
                    <w:szCs w:val="18"/>
                  </w:rPr>
                </w:pPr>
                <w:hyperlink w:anchor="_Toc88481317" w:history="1">
                  <w:r w:rsidR="009F245C" w:rsidRPr="00985EA4">
                    <w:rPr>
                      <w:rStyle w:val="Hyperlink"/>
                      <w:rFonts w:asciiTheme="minorHAnsi" w:hAnsiTheme="minorHAnsi" w:cstheme="minorHAnsi"/>
                      <w:bCs/>
                      <w:noProof/>
                      <w:color w:val="auto"/>
                      <w:sz w:val="18"/>
                      <w:szCs w:val="18"/>
                      <w:u w:val="none"/>
                    </w:rPr>
                    <w:t>Structure of the SEL Resources</w:t>
                  </w:r>
                  <w:r w:rsidR="009F245C" w:rsidRPr="00985EA4">
                    <w:rPr>
                      <w:rFonts w:asciiTheme="minorHAnsi" w:hAnsiTheme="minorHAnsi" w:cstheme="minorHAnsi"/>
                      <w:noProof/>
                      <w:webHidden/>
                      <w:sz w:val="18"/>
                      <w:szCs w:val="18"/>
                    </w:rPr>
                    <w:tab/>
                  </w:r>
                  <w:r w:rsidR="009F245C" w:rsidRPr="00985EA4">
                    <w:rPr>
                      <w:rFonts w:asciiTheme="minorHAnsi" w:hAnsiTheme="minorHAnsi" w:cstheme="minorHAnsi"/>
                      <w:noProof/>
                      <w:webHidden/>
                      <w:sz w:val="18"/>
                      <w:szCs w:val="18"/>
                    </w:rPr>
                    <w:fldChar w:fldCharType="begin"/>
                  </w:r>
                  <w:r w:rsidR="009F245C" w:rsidRPr="00985EA4">
                    <w:rPr>
                      <w:rFonts w:asciiTheme="minorHAnsi" w:hAnsiTheme="minorHAnsi" w:cstheme="minorHAnsi"/>
                      <w:noProof/>
                      <w:webHidden/>
                      <w:sz w:val="18"/>
                      <w:szCs w:val="18"/>
                    </w:rPr>
                    <w:instrText xml:space="preserve"> PAGEREF _Toc88481317 \h </w:instrText>
                  </w:r>
                  <w:r w:rsidR="009F245C" w:rsidRPr="00985EA4">
                    <w:rPr>
                      <w:rFonts w:asciiTheme="minorHAnsi" w:hAnsiTheme="minorHAnsi" w:cstheme="minorHAnsi"/>
                      <w:noProof/>
                      <w:webHidden/>
                      <w:sz w:val="18"/>
                      <w:szCs w:val="18"/>
                    </w:rPr>
                  </w:r>
                  <w:r w:rsidR="009F245C" w:rsidRPr="00985EA4">
                    <w:rPr>
                      <w:rFonts w:asciiTheme="minorHAnsi" w:hAnsiTheme="minorHAnsi" w:cstheme="minorHAnsi"/>
                      <w:noProof/>
                      <w:webHidden/>
                      <w:sz w:val="18"/>
                      <w:szCs w:val="18"/>
                    </w:rPr>
                    <w:fldChar w:fldCharType="end"/>
                  </w:r>
                </w:hyperlink>
              </w:p>
              <w:p w14:paraId="02BD447E" w14:textId="77777777" w:rsidR="009F245C" w:rsidRPr="00985EA4" w:rsidRDefault="00000000" w:rsidP="009F245C">
                <w:pPr>
                  <w:pStyle w:val="BodyText"/>
                  <w:numPr>
                    <w:ilvl w:val="0"/>
                    <w:numId w:val="135"/>
                  </w:numPr>
                  <w:ind w:left="699"/>
                  <w:rPr>
                    <w:rFonts w:asciiTheme="minorHAnsi" w:eastAsiaTheme="minorEastAsia" w:hAnsiTheme="minorHAnsi" w:cstheme="minorHAnsi"/>
                    <w:noProof/>
                    <w:sz w:val="18"/>
                    <w:szCs w:val="18"/>
                  </w:rPr>
                </w:pPr>
                <w:hyperlink w:anchor="_Toc88481318" w:history="1">
                  <w:r w:rsidR="009F245C" w:rsidRPr="00985EA4">
                    <w:rPr>
                      <w:rStyle w:val="Hyperlink"/>
                      <w:rFonts w:asciiTheme="minorHAnsi" w:hAnsiTheme="minorHAnsi" w:cstheme="minorHAnsi"/>
                      <w:noProof/>
                      <w:color w:val="auto"/>
                      <w:sz w:val="18"/>
                      <w:szCs w:val="18"/>
                      <w:u w:val="none"/>
                    </w:rPr>
                    <w:t>SEL, Equity and Cultural Responsiveness</w:t>
                  </w:r>
                  <w:r w:rsidR="009F245C" w:rsidRPr="00985EA4">
                    <w:rPr>
                      <w:rFonts w:asciiTheme="minorHAnsi" w:hAnsiTheme="minorHAnsi" w:cstheme="minorHAnsi"/>
                      <w:noProof/>
                      <w:webHidden/>
                      <w:sz w:val="18"/>
                      <w:szCs w:val="18"/>
                    </w:rPr>
                    <w:tab/>
                  </w:r>
                  <w:r w:rsidR="009F245C" w:rsidRPr="00985EA4">
                    <w:rPr>
                      <w:rFonts w:asciiTheme="minorHAnsi" w:hAnsiTheme="minorHAnsi" w:cstheme="minorHAnsi"/>
                      <w:noProof/>
                      <w:webHidden/>
                      <w:sz w:val="18"/>
                      <w:szCs w:val="18"/>
                    </w:rPr>
                    <w:fldChar w:fldCharType="begin"/>
                  </w:r>
                  <w:r w:rsidR="009F245C" w:rsidRPr="00985EA4">
                    <w:rPr>
                      <w:rFonts w:asciiTheme="minorHAnsi" w:hAnsiTheme="minorHAnsi" w:cstheme="minorHAnsi"/>
                      <w:noProof/>
                      <w:webHidden/>
                      <w:sz w:val="18"/>
                      <w:szCs w:val="18"/>
                    </w:rPr>
                    <w:instrText xml:space="preserve"> PAGEREF _Toc88481318 \h </w:instrText>
                  </w:r>
                  <w:r w:rsidR="009F245C" w:rsidRPr="00985EA4">
                    <w:rPr>
                      <w:rFonts w:asciiTheme="minorHAnsi" w:hAnsiTheme="minorHAnsi" w:cstheme="minorHAnsi"/>
                      <w:noProof/>
                      <w:webHidden/>
                      <w:sz w:val="18"/>
                      <w:szCs w:val="18"/>
                    </w:rPr>
                  </w:r>
                  <w:r w:rsidR="009F245C" w:rsidRPr="00985EA4">
                    <w:rPr>
                      <w:rFonts w:asciiTheme="minorHAnsi" w:hAnsiTheme="minorHAnsi" w:cstheme="minorHAnsi"/>
                      <w:noProof/>
                      <w:webHidden/>
                      <w:sz w:val="18"/>
                      <w:szCs w:val="18"/>
                    </w:rPr>
                    <w:fldChar w:fldCharType="end"/>
                  </w:r>
                </w:hyperlink>
              </w:p>
              <w:p w14:paraId="31F95444" w14:textId="77777777" w:rsidR="009F245C" w:rsidRPr="00985EA4" w:rsidRDefault="00000000" w:rsidP="009F245C">
                <w:pPr>
                  <w:pStyle w:val="BodyText"/>
                  <w:numPr>
                    <w:ilvl w:val="0"/>
                    <w:numId w:val="135"/>
                  </w:numPr>
                  <w:ind w:left="699"/>
                  <w:rPr>
                    <w:rFonts w:asciiTheme="minorHAnsi" w:eastAsiaTheme="minorEastAsia" w:hAnsiTheme="minorHAnsi" w:cstheme="minorHAnsi"/>
                    <w:noProof/>
                    <w:sz w:val="18"/>
                    <w:szCs w:val="18"/>
                  </w:rPr>
                </w:pPr>
                <w:hyperlink w:anchor="_Toc88481319" w:history="1">
                  <w:r w:rsidR="009F245C" w:rsidRPr="00985EA4">
                    <w:rPr>
                      <w:rStyle w:val="Hyperlink"/>
                      <w:rFonts w:asciiTheme="minorHAnsi" w:hAnsiTheme="minorHAnsi" w:cstheme="minorHAnsi"/>
                      <w:noProof/>
                      <w:color w:val="auto"/>
                      <w:sz w:val="18"/>
                      <w:szCs w:val="18"/>
                      <w:u w:val="none"/>
                    </w:rPr>
                    <w:t>Developmental Principles Embedded in the Resources</w:t>
                  </w:r>
                  <w:r w:rsidR="009F245C" w:rsidRPr="00985EA4">
                    <w:rPr>
                      <w:rFonts w:asciiTheme="minorHAnsi" w:hAnsiTheme="minorHAnsi" w:cstheme="minorHAnsi"/>
                      <w:noProof/>
                      <w:webHidden/>
                      <w:sz w:val="18"/>
                      <w:szCs w:val="18"/>
                    </w:rPr>
                    <w:tab/>
                  </w:r>
                  <w:r w:rsidR="009F245C" w:rsidRPr="00985EA4">
                    <w:rPr>
                      <w:rFonts w:asciiTheme="minorHAnsi" w:hAnsiTheme="minorHAnsi" w:cstheme="minorHAnsi"/>
                      <w:noProof/>
                      <w:webHidden/>
                      <w:sz w:val="18"/>
                      <w:szCs w:val="18"/>
                    </w:rPr>
                    <w:fldChar w:fldCharType="begin"/>
                  </w:r>
                  <w:r w:rsidR="009F245C" w:rsidRPr="00985EA4">
                    <w:rPr>
                      <w:rFonts w:asciiTheme="minorHAnsi" w:hAnsiTheme="minorHAnsi" w:cstheme="minorHAnsi"/>
                      <w:noProof/>
                      <w:webHidden/>
                      <w:sz w:val="18"/>
                      <w:szCs w:val="18"/>
                    </w:rPr>
                    <w:instrText xml:space="preserve"> PAGEREF _Toc88481319 \h </w:instrText>
                  </w:r>
                  <w:r w:rsidR="009F245C" w:rsidRPr="00985EA4">
                    <w:rPr>
                      <w:rFonts w:asciiTheme="minorHAnsi" w:hAnsiTheme="minorHAnsi" w:cstheme="minorHAnsi"/>
                      <w:noProof/>
                      <w:webHidden/>
                      <w:sz w:val="18"/>
                      <w:szCs w:val="18"/>
                    </w:rPr>
                  </w:r>
                  <w:r w:rsidR="009F245C" w:rsidRPr="00985EA4">
                    <w:rPr>
                      <w:rFonts w:asciiTheme="minorHAnsi" w:hAnsiTheme="minorHAnsi" w:cstheme="minorHAnsi"/>
                      <w:noProof/>
                      <w:webHidden/>
                      <w:sz w:val="18"/>
                      <w:szCs w:val="18"/>
                    </w:rPr>
                    <w:fldChar w:fldCharType="end"/>
                  </w:r>
                </w:hyperlink>
              </w:p>
              <w:p w14:paraId="795F6439" w14:textId="71AE08AE" w:rsidR="007C3224" w:rsidRPr="00985EA4" w:rsidRDefault="00000000" w:rsidP="00985EA4">
                <w:pPr>
                  <w:pStyle w:val="BodyText"/>
                  <w:numPr>
                    <w:ilvl w:val="0"/>
                    <w:numId w:val="135"/>
                  </w:numPr>
                  <w:ind w:left="699"/>
                  <w:rPr>
                    <w:rFonts w:asciiTheme="minorHAnsi" w:eastAsiaTheme="minorEastAsia" w:hAnsiTheme="minorHAnsi" w:cstheme="minorHAnsi"/>
                    <w:noProof/>
                    <w:sz w:val="18"/>
                    <w:szCs w:val="18"/>
                  </w:rPr>
                </w:pPr>
                <w:hyperlink w:anchor="_Toc88481320" w:history="1">
                  <w:r w:rsidR="009F245C" w:rsidRPr="00985EA4">
                    <w:rPr>
                      <w:rStyle w:val="Hyperlink"/>
                      <w:rFonts w:asciiTheme="minorHAnsi" w:hAnsiTheme="minorHAnsi" w:cstheme="minorHAnsi"/>
                      <w:noProof/>
                      <w:color w:val="auto"/>
                      <w:sz w:val="18"/>
                      <w:szCs w:val="18"/>
                      <w:u w:val="none"/>
                    </w:rPr>
                    <w:t>Asterisks for Supplementary Resources: Conventions Used in Annotation of the Resources</w:t>
                  </w:r>
                  <w:r w:rsidR="009F245C" w:rsidRPr="00985EA4">
                    <w:rPr>
                      <w:rFonts w:asciiTheme="minorHAnsi" w:hAnsiTheme="minorHAnsi" w:cstheme="minorHAnsi"/>
                      <w:noProof/>
                      <w:webHidden/>
                      <w:sz w:val="18"/>
                      <w:szCs w:val="18"/>
                    </w:rPr>
                    <w:fldChar w:fldCharType="begin"/>
                  </w:r>
                  <w:r w:rsidR="009F245C" w:rsidRPr="00985EA4">
                    <w:rPr>
                      <w:rFonts w:asciiTheme="minorHAnsi" w:hAnsiTheme="minorHAnsi" w:cstheme="minorHAnsi"/>
                      <w:noProof/>
                      <w:webHidden/>
                      <w:sz w:val="18"/>
                      <w:szCs w:val="18"/>
                    </w:rPr>
                    <w:instrText xml:space="preserve"> PAGEREF _Toc88481320 \h </w:instrText>
                  </w:r>
                  <w:r w:rsidR="009F245C" w:rsidRPr="00985EA4">
                    <w:rPr>
                      <w:rFonts w:asciiTheme="minorHAnsi" w:hAnsiTheme="minorHAnsi" w:cstheme="minorHAnsi"/>
                      <w:noProof/>
                      <w:webHidden/>
                      <w:sz w:val="18"/>
                      <w:szCs w:val="18"/>
                    </w:rPr>
                  </w:r>
                  <w:r w:rsidR="009F245C" w:rsidRPr="00985EA4">
                    <w:rPr>
                      <w:rFonts w:asciiTheme="minorHAnsi" w:hAnsiTheme="minorHAnsi" w:cstheme="minorHAnsi"/>
                      <w:noProof/>
                      <w:webHidden/>
                      <w:sz w:val="18"/>
                      <w:szCs w:val="18"/>
                    </w:rPr>
                    <w:fldChar w:fldCharType="end"/>
                  </w:r>
                </w:hyperlink>
              </w:p>
              <w:p w14:paraId="56D2350E" w14:textId="06624748" w:rsidR="009F245C" w:rsidRPr="00CD5D4C" w:rsidRDefault="00000000" w:rsidP="00F67342">
                <w:pPr>
                  <w:pStyle w:val="TOC1"/>
                </w:pPr>
                <w:hyperlink w:anchor="_Toc88481322" w:history="1">
                  <w:r w:rsidR="009F245C" w:rsidRPr="00CD5D4C">
                    <w:rPr>
                      <w:rStyle w:val="Hyperlink"/>
                      <w:color w:val="auto"/>
                      <w:u w:val="none"/>
                    </w:rPr>
                    <w:t>Social and Emotional Learning (SEL) Resources for Grades 1-3</w:t>
                  </w:r>
                </w:hyperlink>
              </w:p>
              <w:p w14:paraId="594A2FF4" w14:textId="77777777" w:rsidR="009F245C" w:rsidRPr="00CD5D4C" w:rsidRDefault="00000000" w:rsidP="00A82A55">
                <w:pPr>
                  <w:pStyle w:val="TOC2"/>
                  <w:rPr>
                    <w:rFonts w:eastAsiaTheme="minorEastAsia"/>
                    <w:sz w:val="18"/>
                    <w:szCs w:val="18"/>
                  </w:rPr>
                </w:pPr>
                <w:hyperlink w:anchor="_Toc88481323" w:history="1">
                  <w:r w:rsidR="009F245C" w:rsidRPr="00CD5D4C">
                    <w:rPr>
                      <w:rStyle w:val="Hyperlink"/>
                      <w:i/>
                      <w:iCs/>
                      <w:color w:val="auto"/>
                      <w:sz w:val="18"/>
                      <w:szCs w:val="18"/>
                      <w:u w:val="none"/>
                    </w:rPr>
                    <w:t>Self- Awareness</w:t>
                  </w:r>
                </w:hyperlink>
              </w:p>
              <w:p w14:paraId="0E1E83A1"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24" w:history="1">
                  <w:r w:rsidR="009F245C" w:rsidRPr="00CD5D4C">
                    <w:rPr>
                      <w:rStyle w:val="Hyperlink"/>
                      <w:rFonts w:cstheme="minorHAnsi"/>
                      <w:noProof/>
                      <w:color w:val="auto"/>
                      <w:sz w:val="18"/>
                      <w:szCs w:val="18"/>
                      <w:u w:val="none"/>
                    </w:rPr>
                    <w:t>Standard: SEL1: The child will be able to recognize, identify, and express his/her/their emotions</w:t>
                  </w:r>
                </w:hyperlink>
                <w:r w:rsidR="009F245C" w:rsidRPr="00CD5D4C">
                  <w:rPr>
                    <w:rFonts w:cstheme="minorHAnsi"/>
                    <w:noProof/>
                    <w:sz w:val="18"/>
                    <w:szCs w:val="18"/>
                  </w:rPr>
                  <w:t xml:space="preserve"> </w:t>
                </w:r>
              </w:p>
              <w:p w14:paraId="43AC5EC0"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26" w:history="1">
                  <w:r w:rsidR="009F245C" w:rsidRPr="00CD5D4C">
                    <w:rPr>
                      <w:rStyle w:val="Hyperlink"/>
                      <w:rFonts w:cstheme="minorHAnsi"/>
                      <w:noProof/>
                      <w:color w:val="auto"/>
                      <w:sz w:val="18"/>
                      <w:szCs w:val="18"/>
                      <w:u w:val="none"/>
                    </w:rPr>
                    <w:t>Standard: SEL2: The child will demonstrate accurate self-perception</w:t>
                  </w:r>
                </w:hyperlink>
                <w:r w:rsidR="009F245C" w:rsidRPr="00CD5D4C">
                  <w:rPr>
                    <w:rFonts w:cstheme="minorHAnsi"/>
                    <w:noProof/>
                    <w:sz w:val="18"/>
                    <w:szCs w:val="18"/>
                  </w:rPr>
                  <w:t xml:space="preserve"> </w:t>
                </w:r>
              </w:p>
              <w:p w14:paraId="46BBCC7B"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28" w:history="1">
                  <w:r w:rsidR="009F245C" w:rsidRPr="00CD5D4C">
                    <w:rPr>
                      <w:rStyle w:val="Hyperlink"/>
                      <w:rFonts w:cstheme="minorHAnsi"/>
                      <w:noProof/>
                      <w:color w:val="auto"/>
                      <w:sz w:val="18"/>
                      <w:szCs w:val="18"/>
                      <w:u w:val="none"/>
                    </w:rPr>
                    <w:t>Standard: SEL3: The child will demonstrate self-efficacy (confidence/competence)</w:t>
                  </w:r>
                </w:hyperlink>
                <w:r w:rsidR="009F245C" w:rsidRPr="00CD5D4C">
                  <w:rPr>
                    <w:rFonts w:cstheme="minorHAnsi"/>
                    <w:noProof/>
                    <w:sz w:val="18"/>
                    <w:szCs w:val="18"/>
                  </w:rPr>
                  <w:t xml:space="preserve"> </w:t>
                </w:r>
              </w:p>
              <w:p w14:paraId="2DA077A1" w14:textId="77777777" w:rsidR="009F245C" w:rsidRPr="00CD5D4C" w:rsidRDefault="00000000" w:rsidP="00A82A55">
                <w:pPr>
                  <w:pStyle w:val="TOC2"/>
                  <w:rPr>
                    <w:rStyle w:val="Hyperlink"/>
                    <w:i/>
                    <w:iCs/>
                    <w:color w:val="auto"/>
                    <w:sz w:val="18"/>
                    <w:szCs w:val="18"/>
                    <w:u w:val="none"/>
                  </w:rPr>
                </w:pPr>
                <w:hyperlink w:anchor="_Toc88481329" w:history="1">
                  <w:r w:rsidR="009F245C" w:rsidRPr="00CD5D4C">
                    <w:rPr>
                      <w:rStyle w:val="Hyperlink"/>
                      <w:i/>
                      <w:iCs/>
                      <w:color w:val="auto"/>
                      <w:sz w:val="18"/>
                      <w:szCs w:val="18"/>
                      <w:u w:val="none"/>
                    </w:rPr>
                    <w:t>Self-Management</w:t>
                  </w:r>
                </w:hyperlink>
              </w:p>
              <w:p w14:paraId="001A3961"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30" w:history="1">
                  <w:r w:rsidR="009F245C" w:rsidRPr="00CD5D4C">
                    <w:rPr>
                      <w:rStyle w:val="Hyperlink"/>
                      <w:rFonts w:cstheme="minorHAnsi"/>
                      <w:noProof/>
                      <w:color w:val="auto"/>
                      <w:sz w:val="18"/>
                      <w:szCs w:val="18"/>
                      <w:u w:val="none"/>
                    </w:rPr>
                    <w:t>Standard: SEL4: The child will demonstrate impulse control and stress management</w:t>
                  </w:r>
                </w:hyperlink>
                <w:r w:rsidR="009F245C" w:rsidRPr="00CD5D4C">
                  <w:rPr>
                    <w:rFonts w:cstheme="minorHAnsi"/>
                    <w:noProof/>
                    <w:sz w:val="18"/>
                    <w:szCs w:val="18"/>
                  </w:rPr>
                  <w:t xml:space="preserve"> </w:t>
                </w:r>
              </w:p>
              <w:p w14:paraId="0917E235" w14:textId="77777777" w:rsidR="009F245C" w:rsidRPr="00CD5D4C" w:rsidRDefault="00000000" w:rsidP="00A82A55">
                <w:pPr>
                  <w:pStyle w:val="TOC2"/>
                  <w:rPr>
                    <w:rStyle w:val="Hyperlink"/>
                    <w:i/>
                    <w:iCs/>
                    <w:color w:val="auto"/>
                    <w:sz w:val="18"/>
                    <w:szCs w:val="18"/>
                    <w:u w:val="none"/>
                  </w:rPr>
                </w:pPr>
                <w:hyperlink w:anchor="_Toc88481331" w:history="1">
                  <w:r w:rsidR="009F245C" w:rsidRPr="00CD5D4C">
                    <w:rPr>
                      <w:rStyle w:val="Hyperlink"/>
                      <w:i/>
                      <w:iCs/>
                      <w:color w:val="auto"/>
                      <w:sz w:val="18"/>
                      <w:szCs w:val="18"/>
                      <w:u w:val="none"/>
                    </w:rPr>
                    <w:t>Social-Awareness</w:t>
                  </w:r>
                </w:hyperlink>
                <w:r w:rsidR="009F245C" w:rsidRPr="00CD5D4C">
                  <w:rPr>
                    <w:rStyle w:val="Hyperlink"/>
                    <w:i/>
                    <w:iCs/>
                    <w:color w:val="auto"/>
                    <w:sz w:val="18"/>
                    <w:szCs w:val="18"/>
                    <w:u w:val="none"/>
                  </w:rPr>
                  <w:t xml:space="preserve"> </w:t>
                </w:r>
              </w:p>
              <w:p w14:paraId="744DC5EC"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32" w:history="1">
                  <w:r w:rsidR="009F245C" w:rsidRPr="00CD5D4C">
                    <w:rPr>
                      <w:rStyle w:val="Hyperlink"/>
                      <w:rFonts w:cstheme="minorHAnsi"/>
                      <w:noProof/>
                      <w:color w:val="auto"/>
                      <w:sz w:val="18"/>
                      <w:szCs w:val="18"/>
                      <w:u w:val="none"/>
                    </w:rPr>
                    <w:t>Standard: SEL5: The child will display empathetic characteristics</w:t>
                  </w:r>
                </w:hyperlink>
                <w:r w:rsidR="009F245C" w:rsidRPr="00CD5D4C">
                  <w:rPr>
                    <w:rFonts w:cstheme="minorHAnsi"/>
                    <w:noProof/>
                    <w:sz w:val="18"/>
                    <w:szCs w:val="18"/>
                  </w:rPr>
                  <w:t xml:space="preserve"> </w:t>
                </w:r>
              </w:p>
              <w:p w14:paraId="66AEDF91"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34" w:history="1">
                  <w:r w:rsidR="009F245C" w:rsidRPr="00CD5D4C">
                    <w:rPr>
                      <w:rStyle w:val="Hyperlink"/>
                      <w:rFonts w:cstheme="minorHAnsi"/>
                      <w:noProof/>
                      <w:color w:val="auto"/>
                      <w:sz w:val="18"/>
                      <w:szCs w:val="18"/>
                      <w:u w:val="none"/>
                    </w:rPr>
                    <w:t>Standard: SEL6: The child will recognize diversity and demonstrate respect for others</w:t>
                  </w:r>
                </w:hyperlink>
                <w:r w:rsidR="009F245C" w:rsidRPr="00CD5D4C">
                  <w:rPr>
                    <w:rFonts w:cstheme="minorHAnsi"/>
                    <w:noProof/>
                    <w:sz w:val="18"/>
                    <w:szCs w:val="18"/>
                  </w:rPr>
                  <w:t xml:space="preserve"> </w:t>
                </w:r>
              </w:p>
              <w:p w14:paraId="5DC39D82" w14:textId="77777777" w:rsidR="009F245C" w:rsidRPr="00CD5D4C" w:rsidRDefault="00000000" w:rsidP="00A82A55">
                <w:pPr>
                  <w:pStyle w:val="TOC2"/>
                  <w:rPr>
                    <w:rStyle w:val="Hyperlink"/>
                    <w:i/>
                    <w:iCs/>
                    <w:color w:val="auto"/>
                    <w:sz w:val="18"/>
                    <w:szCs w:val="18"/>
                    <w:u w:val="none"/>
                  </w:rPr>
                </w:pPr>
                <w:hyperlink w:anchor="_Toc88481335" w:history="1">
                  <w:r w:rsidR="009F245C" w:rsidRPr="00CD5D4C">
                    <w:rPr>
                      <w:rStyle w:val="Hyperlink"/>
                      <w:i/>
                      <w:iCs/>
                      <w:color w:val="auto"/>
                      <w:sz w:val="18"/>
                      <w:szCs w:val="18"/>
                      <w:u w:val="none"/>
                    </w:rPr>
                    <w:t>Relationship Skills</w:t>
                  </w:r>
                </w:hyperlink>
                <w:r w:rsidR="009F245C" w:rsidRPr="00CD5D4C">
                  <w:rPr>
                    <w:rStyle w:val="Hyperlink"/>
                    <w:i/>
                    <w:iCs/>
                    <w:color w:val="auto"/>
                    <w:sz w:val="18"/>
                    <w:szCs w:val="18"/>
                    <w:u w:val="none"/>
                  </w:rPr>
                  <w:t xml:space="preserve"> </w:t>
                </w:r>
              </w:p>
              <w:p w14:paraId="347E6A48"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38" w:history="1">
                  <w:r w:rsidR="009F245C" w:rsidRPr="00CD5D4C">
                    <w:rPr>
                      <w:rStyle w:val="Hyperlink"/>
                      <w:rFonts w:cstheme="minorHAnsi"/>
                      <w:noProof/>
                      <w:color w:val="auto"/>
                      <w:sz w:val="18"/>
                      <w:szCs w:val="18"/>
                      <w:u w:val="none"/>
                    </w:rPr>
                    <w:t>Standard: SEL8 The child will engage socially, and build relationships with other children and with adults</w:t>
                  </w:r>
                </w:hyperlink>
                <w:r w:rsidR="009F245C" w:rsidRPr="00CD5D4C">
                  <w:rPr>
                    <w:rFonts w:cstheme="minorHAnsi"/>
                    <w:noProof/>
                    <w:sz w:val="18"/>
                    <w:szCs w:val="18"/>
                  </w:rPr>
                  <w:t xml:space="preserve"> </w:t>
                </w:r>
              </w:p>
              <w:p w14:paraId="70C00EC4"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40" w:history="1">
                  <w:r w:rsidR="009F245C" w:rsidRPr="00CD5D4C">
                    <w:rPr>
                      <w:rStyle w:val="Hyperlink"/>
                      <w:rFonts w:cstheme="minorHAnsi"/>
                      <w:noProof/>
                      <w:color w:val="auto"/>
                      <w:sz w:val="18"/>
                      <w:szCs w:val="18"/>
                      <w:u w:val="none"/>
                    </w:rPr>
                    <w:t>Standard: SEL9: The child will demonstrate the ability to manage conflict</w:t>
                  </w:r>
                </w:hyperlink>
                <w:r w:rsidR="009F245C" w:rsidRPr="00CD5D4C">
                  <w:rPr>
                    <w:rFonts w:cstheme="minorHAnsi"/>
                    <w:noProof/>
                    <w:sz w:val="18"/>
                    <w:szCs w:val="18"/>
                  </w:rPr>
                  <w:t xml:space="preserve"> </w:t>
                </w:r>
              </w:p>
              <w:p w14:paraId="13036167"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42" w:history="1">
                  <w:r w:rsidR="009F245C" w:rsidRPr="00CD5D4C">
                    <w:rPr>
                      <w:rStyle w:val="Hyperlink"/>
                      <w:rFonts w:cstheme="minorHAnsi"/>
                      <w:noProof/>
                      <w:color w:val="auto"/>
                      <w:sz w:val="18"/>
                      <w:szCs w:val="18"/>
                      <w:u w:val="none"/>
                    </w:rPr>
                    <w:t>Standard: SEL10: The child will demonstrate the ability to seek help and offer help</w:t>
                  </w:r>
                </w:hyperlink>
                <w:r w:rsidR="009F245C" w:rsidRPr="00CD5D4C">
                  <w:rPr>
                    <w:rFonts w:cstheme="minorHAnsi"/>
                    <w:noProof/>
                    <w:sz w:val="18"/>
                    <w:szCs w:val="18"/>
                  </w:rPr>
                  <w:t xml:space="preserve"> </w:t>
                </w:r>
              </w:p>
              <w:p w14:paraId="03BC6AFD" w14:textId="77777777" w:rsidR="009F245C" w:rsidRPr="00CD5D4C" w:rsidRDefault="00000000" w:rsidP="00A82A55">
                <w:pPr>
                  <w:pStyle w:val="TOC2"/>
                  <w:rPr>
                    <w:rStyle w:val="Hyperlink"/>
                    <w:i/>
                    <w:iCs/>
                    <w:color w:val="auto"/>
                    <w:sz w:val="18"/>
                    <w:szCs w:val="18"/>
                    <w:u w:val="none"/>
                  </w:rPr>
                </w:pPr>
                <w:hyperlink w:anchor="_Toc88481343" w:history="1">
                  <w:r w:rsidR="009F245C" w:rsidRPr="00CD5D4C">
                    <w:rPr>
                      <w:rStyle w:val="Hyperlink"/>
                      <w:i/>
                      <w:iCs/>
                      <w:color w:val="auto"/>
                      <w:sz w:val="18"/>
                      <w:szCs w:val="18"/>
                      <w:u w:val="none"/>
                    </w:rPr>
                    <w:t>Responsible Decision Making</w:t>
                  </w:r>
                </w:hyperlink>
              </w:p>
              <w:p w14:paraId="6E6112B8"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44" w:history="1">
                  <w:r w:rsidR="009F245C" w:rsidRPr="00CD5D4C">
                    <w:rPr>
                      <w:rStyle w:val="Hyperlink"/>
                      <w:rFonts w:cstheme="minorHAnsi"/>
                      <w:noProof/>
                      <w:color w:val="auto"/>
                      <w:sz w:val="18"/>
                      <w:szCs w:val="18"/>
                      <w:u w:val="none"/>
                    </w:rPr>
                    <w:t>Standard SEL11: The child will demonstrate increasing personal, social, and ethical responsibility</w:t>
                  </w:r>
                </w:hyperlink>
                <w:r w:rsidR="009F245C" w:rsidRPr="00CD5D4C">
                  <w:rPr>
                    <w:rFonts w:cstheme="minorHAnsi"/>
                    <w:noProof/>
                    <w:sz w:val="18"/>
                    <w:szCs w:val="18"/>
                  </w:rPr>
                  <w:t xml:space="preserve"> </w:t>
                </w:r>
              </w:p>
              <w:p w14:paraId="1D18207F" w14:textId="77777777" w:rsidR="009F245C" w:rsidRPr="00CD5D4C" w:rsidRDefault="00000000" w:rsidP="007C3224">
                <w:pPr>
                  <w:pStyle w:val="TOC3"/>
                  <w:tabs>
                    <w:tab w:val="right" w:leader="dot" w:pos="9350"/>
                  </w:tabs>
                  <w:spacing w:after="0"/>
                  <w:ind w:left="690"/>
                  <w:rPr>
                    <w:rFonts w:eastAsiaTheme="minorEastAsia" w:cstheme="minorHAnsi"/>
                    <w:noProof/>
                    <w:sz w:val="18"/>
                    <w:szCs w:val="18"/>
                  </w:rPr>
                </w:pPr>
                <w:hyperlink w:anchor="_Toc88481346" w:history="1">
                  <w:r w:rsidR="009F245C" w:rsidRPr="00CD5D4C">
                    <w:rPr>
                      <w:rStyle w:val="Hyperlink"/>
                      <w:rFonts w:cstheme="minorHAnsi"/>
                      <w:noProof/>
                      <w:color w:val="auto"/>
                      <w:sz w:val="18"/>
                      <w:szCs w:val="18"/>
                      <w:u w:val="none"/>
                    </w:rPr>
                    <w:t>Standard SEL12: The child will demonstrate the ability to reflect on and evaluate the results of his/her/their actions and decisions</w:t>
                  </w:r>
                </w:hyperlink>
                <w:r w:rsidR="009F245C" w:rsidRPr="00CD5D4C">
                  <w:rPr>
                    <w:rFonts w:cstheme="minorHAnsi"/>
                    <w:noProof/>
                    <w:sz w:val="18"/>
                    <w:szCs w:val="18"/>
                  </w:rPr>
                  <w:t xml:space="preserve"> </w:t>
                </w:r>
              </w:p>
              <w:p w14:paraId="3BF6066E" w14:textId="65DFE3CF" w:rsidR="007C3224" w:rsidRPr="00CD5D4C" w:rsidRDefault="00000000" w:rsidP="007C3224">
                <w:pPr>
                  <w:pStyle w:val="TOC2"/>
                  <w:rPr>
                    <w:i/>
                    <w:iCs/>
                    <w:sz w:val="18"/>
                    <w:szCs w:val="18"/>
                  </w:rPr>
                </w:pPr>
                <w:hyperlink w:anchor="_Toc88481347" w:history="1">
                  <w:r w:rsidR="009F245C" w:rsidRPr="00CD5D4C">
                    <w:rPr>
                      <w:rStyle w:val="Hyperlink"/>
                      <w:i/>
                      <w:iCs/>
                      <w:color w:val="auto"/>
                      <w:sz w:val="18"/>
                      <w:szCs w:val="18"/>
                      <w:u w:val="none"/>
                    </w:rPr>
                    <w:t>Approaches to Play and Learning: Cooperate with Others in Play and Learning</w:t>
                  </w:r>
                </w:hyperlink>
              </w:p>
              <w:p w14:paraId="6FDAF06C" w14:textId="7EE5487F" w:rsidR="007C3224" w:rsidRPr="00985EA4" w:rsidRDefault="00000000" w:rsidP="00985EA4">
                <w:pPr>
                  <w:pStyle w:val="ListParagraph"/>
                  <w:ind w:left="690"/>
                  <w:rPr>
                    <w:rFonts w:asciiTheme="minorHAnsi" w:hAnsiTheme="minorHAnsi" w:cstheme="minorHAnsi"/>
                    <w:i/>
                    <w:iCs/>
                    <w:noProof/>
                    <w:sz w:val="18"/>
                    <w:szCs w:val="18"/>
                  </w:rPr>
                </w:pPr>
                <w:hyperlink w:anchor="_Toc88481348" w:history="1">
                  <w:r w:rsidR="009F245C" w:rsidRPr="00CD5D4C">
                    <w:rPr>
                      <w:rStyle w:val="Hyperlink"/>
                      <w:rFonts w:asciiTheme="minorHAnsi" w:hAnsiTheme="minorHAnsi" w:cstheme="minorHAnsi"/>
                      <w:i/>
                      <w:iCs/>
                      <w:noProof/>
                      <w:color w:val="auto"/>
                      <w:sz w:val="18"/>
                      <w:szCs w:val="18"/>
                      <w:u w:val="none"/>
                    </w:rPr>
                    <w:t>Standard: APL5: The child will cooperate with others in play and learning</w:t>
                  </w:r>
                  <w:r w:rsidR="009F245C" w:rsidRPr="00CD5D4C">
                    <w:rPr>
                      <w:rFonts w:asciiTheme="minorHAnsi" w:hAnsiTheme="minorHAnsi" w:cstheme="minorHAnsi"/>
                      <w:i/>
                      <w:iCs/>
                      <w:noProof/>
                      <w:webHidden/>
                      <w:sz w:val="18"/>
                      <w:szCs w:val="18"/>
                    </w:rPr>
                    <w:tab/>
                  </w:r>
                  <w:r w:rsidR="009F245C" w:rsidRPr="00CD5D4C">
                    <w:rPr>
                      <w:rFonts w:asciiTheme="minorHAnsi" w:hAnsiTheme="minorHAnsi" w:cstheme="minorHAnsi"/>
                      <w:i/>
                      <w:iCs/>
                      <w:noProof/>
                      <w:webHidden/>
                      <w:sz w:val="18"/>
                      <w:szCs w:val="18"/>
                    </w:rPr>
                    <w:fldChar w:fldCharType="begin"/>
                  </w:r>
                  <w:r w:rsidR="009F245C" w:rsidRPr="00CD5D4C">
                    <w:rPr>
                      <w:rFonts w:asciiTheme="minorHAnsi" w:hAnsiTheme="minorHAnsi" w:cstheme="minorHAnsi"/>
                      <w:i/>
                      <w:iCs/>
                      <w:noProof/>
                      <w:webHidden/>
                      <w:sz w:val="18"/>
                      <w:szCs w:val="18"/>
                    </w:rPr>
                    <w:instrText xml:space="preserve"> PAGEREF _Toc88481348 \h </w:instrText>
                  </w:r>
                  <w:r w:rsidR="009F245C" w:rsidRPr="00CD5D4C">
                    <w:rPr>
                      <w:rFonts w:asciiTheme="minorHAnsi" w:hAnsiTheme="minorHAnsi" w:cstheme="minorHAnsi"/>
                      <w:i/>
                      <w:iCs/>
                      <w:noProof/>
                      <w:webHidden/>
                      <w:sz w:val="18"/>
                      <w:szCs w:val="18"/>
                    </w:rPr>
                  </w:r>
                  <w:r w:rsidR="009F245C" w:rsidRPr="00CD5D4C">
                    <w:rPr>
                      <w:rFonts w:asciiTheme="minorHAnsi" w:hAnsiTheme="minorHAnsi" w:cstheme="minorHAnsi"/>
                      <w:i/>
                      <w:iCs/>
                      <w:noProof/>
                      <w:webHidden/>
                      <w:sz w:val="18"/>
                      <w:szCs w:val="18"/>
                    </w:rPr>
                    <w:fldChar w:fldCharType="end"/>
                  </w:r>
                </w:hyperlink>
              </w:p>
              <w:p w14:paraId="77B7F239" w14:textId="1E251FE8" w:rsidR="009421CB" w:rsidRPr="00CD5D4C" w:rsidRDefault="009F245C" w:rsidP="009F245C">
                <w:pPr>
                  <w:rPr>
                    <w:rFonts w:cstheme="minorHAnsi"/>
                    <w:b/>
                    <w:bCs/>
                    <w:noProof/>
                  </w:rPr>
                </w:pPr>
                <w:r w:rsidRPr="00CD5D4C">
                  <w:rPr>
                    <w:rFonts w:cstheme="minorHAnsi"/>
                    <w:b/>
                    <w:bCs/>
                    <w:noProof/>
                  </w:rPr>
                  <w:t>Bibliography</w:t>
                </w:r>
              </w:p>
            </w:tc>
          </w:tr>
          <w:tr w:rsidR="009F245C" w:rsidRPr="00CD5D4C" w14:paraId="0B069B78" w14:textId="77777777" w:rsidTr="00985EA4">
            <w:tc>
              <w:tcPr>
                <w:tcW w:w="9810" w:type="dxa"/>
                <w:tcBorders>
                  <w:top w:val="single" w:sz="12" w:space="0" w:color="auto"/>
                  <w:bottom w:val="single" w:sz="12" w:space="0" w:color="auto"/>
                </w:tcBorders>
                <w:shd w:val="clear" w:color="auto" w:fill="E7E6E6" w:themeFill="background2"/>
              </w:tcPr>
              <w:p w14:paraId="7C34A764" w14:textId="395423C2" w:rsidR="009421CB" w:rsidRPr="00CD5D4C" w:rsidRDefault="00000000" w:rsidP="00805D6C">
                <w:pPr>
                  <w:outlineLvl w:val="0"/>
                  <w:rPr>
                    <w:color w:val="0563C1" w:themeColor="hyperlink"/>
                  </w:rPr>
                </w:pPr>
                <w:hyperlink r:id="rId21" w:history="1">
                  <w:r w:rsidR="009F245C" w:rsidRPr="00CD5D4C">
                    <w:rPr>
                      <w:rStyle w:val="Hyperlink"/>
                      <w:rFonts w:cstheme="minorHAnsi"/>
                      <w:b/>
                      <w:bCs/>
                      <w:noProof/>
                    </w:rPr>
                    <w:t>ACKNOWLEDGEMENTS</w:t>
                  </w:r>
                </w:hyperlink>
              </w:p>
            </w:tc>
          </w:tr>
          <w:tr w:rsidR="009F245C" w:rsidRPr="00CD5D4C" w14:paraId="1E9BFABB" w14:textId="77777777" w:rsidTr="00985EA4">
            <w:tc>
              <w:tcPr>
                <w:tcW w:w="9810" w:type="dxa"/>
                <w:tcBorders>
                  <w:top w:val="single" w:sz="12" w:space="0" w:color="auto"/>
                </w:tcBorders>
                <w:shd w:val="clear" w:color="auto" w:fill="auto"/>
              </w:tcPr>
              <w:p w14:paraId="2866668E" w14:textId="656D0AB9" w:rsidR="00452B01" w:rsidRPr="00CD5D4C" w:rsidRDefault="009F245C" w:rsidP="00452B01">
                <w:pPr>
                  <w:outlineLvl w:val="0"/>
                  <w:rPr>
                    <w:i/>
                    <w:iCs/>
                    <w:color w:val="222222"/>
                  </w:rPr>
                </w:pPr>
                <w:r w:rsidRPr="00CD5D4C">
                  <w:rPr>
                    <w:rFonts w:cstheme="minorHAnsi"/>
                    <w:b/>
                    <w:bCs/>
                    <w:noProof/>
                  </w:rPr>
                  <w:t xml:space="preserve">APPENDICES </w:t>
                </w:r>
                <w:r w:rsidR="00F67342" w:rsidRPr="00CD5D4C">
                  <w:rPr>
                    <w:rFonts w:cstheme="minorHAnsi"/>
                    <w:b/>
                    <w:bCs/>
                    <w:noProof/>
                  </w:rPr>
                  <w:t>–</w:t>
                </w:r>
                <w:r w:rsidR="00452B01" w:rsidRPr="00CD5D4C">
                  <w:rPr>
                    <w:rFonts w:cstheme="minorHAnsi"/>
                    <w:b/>
                    <w:bCs/>
                    <w:noProof/>
                  </w:rPr>
                  <w:t xml:space="preserve"> </w:t>
                </w:r>
              </w:p>
              <w:bookmarkStart w:id="1" w:name="_Toc87258189"/>
              <w:p w14:paraId="7B790ADB" w14:textId="5037B036" w:rsidR="00452B01" w:rsidRPr="00985EA4" w:rsidRDefault="000E7521" w:rsidP="00452B01">
                <w:pPr>
                  <w:pStyle w:val="ListParagraph"/>
                  <w:numPr>
                    <w:ilvl w:val="0"/>
                    <w:numId w:val="138"/>
                  </w:numPr>
                  <w:outlineLvl w:val="0"/>
                  <w:rPr>
                    <w:rFonts w:cstheme="minorHAnsi"/>
                    <w:b/>
                    <w:sz w:val="18"/>
                    <w:szCs w:val="18"/>
                  </w:rPr>
                </w:pPr>
                <w:r>
                  <w:rPr>
                    <w:rStyle w:val="Hyperlink"/>
                    <w:rFonts w:eastAsiaTheme="minorHAnsi"/>
                    <w:b/>
                    <w:noProof/>
                    <w:sz w:val="18"/>
                    <w:szCs w:val="18"/>
                  </w:rPr>
                  <w:fldChar w:fldCharType="begin"/>
                </w:r>
                <w:r>
                  <w:rPr>
                    <w:rStyle w:val="Hyperlink"/>
                    <w:rFonts w:eastAsiaTheme="minorHAnsi"/>
                    <w:b/>
                    <w:noProof/>
                    <w:sz w:val="18"/>
                    <w:szCs w:val="18"/>
                  </w:rPr>
                  <w:instrText xml:space="preserve"> HYPERLINK "https://www.doe.mass.edu/sfs/earlylearning/resources/sel1-3/appendix-a.docx" </w:instrText>
                </w:r>
                <w:r>
                  <w:rPr>
                    <w:rStyle w:val="Hyperlink"/>
                    <w:rFonts w:eastAsiaTheme="minorHAnsi"/>
                    <w:b/>
                    <w:noProof/>
                    <w:sz w:val="18"/>
                    <w:szCs w:val="18"/>
                  </w:rPr>
                </w:r>
                <w:r>
                  <w:rPr>
                    <w:rStyle w:val="Hyperlink"/>
                    <w:rFonts w:eastAsiaTheme="minorHAnsi"/>
                    <w:b/>
                    <w:noProof/>
                    <w:sz w:val="18"/>
                    <w:szCs w:val="18"/>
                  </w:rPr>
                  <w:fldChar w:fldCharType="separate"/>
                </w:r>
                <w:r w:rsidR="00BF54DE" w:rsidRPr="000E7521">
                  <w:rPr>
                    <w:rStyle w:val="Hyperlink"/>
                    <w:rFonts w:eastAsiaTheme="minorHAnsi"/>
                    <w:b/>
                    <w:noProof/>
                    <w:sz w:val="18"/>
                    <w:szCs w:val="18"/>
                  </w:rPr>
                  <w:t>Appendix A</w:t>
                </w:r>
                <w:r>
                  <w:rPr>
                    <w:rStyle w:val="Hyperlink"/>
                    <w:rFonts w:eastAsiaTheme="minorHAnsi"/>
                    <w:b/>
                    <w:noProof/>
                    <w:sz w:val="18"/>
                    <w:szCs w:val="18"/>
                  </w:rPr>
                  <w:fldChar w:fldCharType="end"/>
                </w:r>
                <w:r w:rsidR="00452B01" w:rsidRPr="00985EA4">
                  <w:rPr>
                    <w:rFonts w:cstheme="minorHAnsi"/>
                    <w:b/>
                    <w:sz w:val="18"/>
                    <w:szCs w:val="18"/>
                  </w:rPr>
                  <w:t>: SEL Competencies and Skill Areas Represented in the Thirteen SEL Resources</w:t>
                </w:r>
                <w:bookmarkEnd w:id="1"/>
              </w:p>
              <w:p w14:paraId="6DA27961" w14:textId="68BAA162" w:rsidR="00452B01" w:rsidRPr="00985EA4" w:rsidRDefault="00000000" w:rsidP="00452B01">
                <w:pPr>
                  <w:pStyle w:val="ListParagraph"/>
                  <w:numPr>
                    <w:ilvl w:val="0"/>
                    <w:numId w:val="138"/>
                  </w:numPr>
                  <w:outlineLvl w:val="0"/>
                  <w:rPr>
                    <w:rFonts w:cstheme="minorHAnsi"/>
                    <w:b/>
                    <w:sz w:val="18"/>
                    <w:szCs w:val="18"/>
                  </w:rPr>
                </w:pPr>
                <w:hyperlink r:id="rId22" w:history="1">
                  <w:r w:rsidR="00BF54DE" w:rsidRPr="000E7521">
                    <w:rPr>
                      <w:rStyle w:val="Hyperlink"/>
                      <w:rFonts w:eastAsiaTheme="minorHAnsi"/>
                      <w:b/>
                      <w:noProof/>
                      <w:sz w:val="18"/>
                      <w:szCs w:val="18"/>
                    </w:rPr>
                    <w:t>Appendix B</w:t>
                  </w:r>
                </w:hyperlink>
                <w:r w:rsidR="00452B01" w:rsidRPr="00985EA4">
                  <w:rPr>
                    <w:rFonts w:cstheme="minorHAnsi"/>
                    <w:b/>
                    <w:sz w:val="18"/>
                    <w:szCs w:val="18"/>
                  </w:rPr>
                  <w:t>: Collected Resources in Social and Emotional Learning</w:t>
                </w:r>
              </w:p>
              <w:p w14:paraId="0D1767F7" w14:textId="0A6B89F3" w:rsidR="00452B01" w:rsidRPr="00985EA4" w:rsidRDefault="00000000" w:rsidP="00452B01">
                <w:pPr>
                  <w:pStyle w:val="ListParagraph"/>
                  <w:numPr>
                    <w:ilvl w:val="0"/>
                    <w:numId w:val="138"/>
                  </w:numPr>
                  <w:outlineLvl w:val="0"/>
                  <w:rPr>
                    <w:rFonts w:cstheme="minorHAnsi"/>
                    <w:b/>
                    <w:sz w:val="18"/>
                    <w:szCs w:val="18"/>
                  </w:rPr>
                </w:pPr>
                <w:hyperlink r:id="rId23" w:history="1">
                  <w:r w:rsidR="00BF54DE" w:rsidRPr="007805FA">
                    <w:rPr>
                      <w:rStyle w:val="Hyperlink"/>
                      <w:rFonts w:eastAsiaTheme="minorHAnsi"/>
                      <w:b/>
                      <w:noProof/>
                      <w:sz w:val="18"/>
                      <w:szCs w:val="18"/>
                    </w:rPr>
                    <w:t>Appendix C</w:t>
                  </w:r>
                </w:hyperlink>
                <w:r w:rsidR="00452B01" w:rsidRPr="00985EA4">
                  <w:rPr>
                    <w:rFonts w:cstheme="minorHAnsi"/>
                    <w:b/>
                    <w:sz w:val="18"/>
                    <w:szCs w:val="18"/>
                  </w:rPr>
                  <w:t>: Resources for Building Trust</w:t>
                </w:r>
              </w:p>
              <w:p w14:paraId="7B16C555" w14:textId="057AD024" w:rsidR="009421CB" w:rsidRPr="007805FA" w:rsidRDefault="00000000" w:rsidP="00F67342">
                <w:pPr>
                  <w:pStyle w:val="ListParagraph"/>
                  <w:numPr>
                    <w:ilvl w:val="0"/>
                    <w:numId w:val="138"/>
                  </w:numPr>
                  <w:outlineLvl w:val="0"/>
                  <w:rPr>
                    <w:rFonts w:cstheme="minorHAnsi"/>
                    <w:b/>
                  </w:rPr>
                </w:pPr>
                <w:hyperlink r:id="rId24" w:history="1">
                  <w:r w:rsidR="00452B01" w:rsidRPr="007805FA">
                    <w:rPr>
                      <w:rStyle w:val="Hyperlink"/>
                      <w:rFonts w:eastAsiaTheme="minorHAnsi"/>
                      <w:b/>
                      <w:noProof/>
                      <w:sz w:val="18"/>
                      <w:szCs w:val="18"/>
                    </w:rPr>
                    <w:t>Appendix D</w:t>
                  </w:r>
                </w:hyperlink>
                <w:r w:rsidR="00452B01" w:rsidRPr="00985EA4">
                  <w:rPr>
                    <w:rFonts w:cstheme="minorHAnsi"/>
                    <w:b/>
                    <w:sz w:val="18"/>
                    <w:szCs w:val="18"/>
                  </w:rPr>
                  <w:t>: Emotion Vocabulary Lists</w:t>
                </w:r>
              </w:p>
              <w:p w14:paraId="7ED72464" w14:textId="5C61FA3B" w:rsidR="007805FA" w:rsidRPr="007805FA" w:rsidRDefault="00000000" w:rsidP="007805FA">
                <w:pPr>
                  <w:pStyle w:val="ListParagraph"/>
                  <w:numPr>
                    <w:ilvl w:val="0"/>
                    <w:numId w:val="138"/>
                  </w:numPr>
                  <w:outlineLvl w:val="0"/>
                  <w:rPr>
                    <w:rFonts w:cstheme="minorHAnsi"/>
                    <w:b/>
                  </w:rPr>
                </w:pPr>
                <w:hyperlink r:id="rId25" w:history="1">
                  <w:r w:rsidR="007805FA" w:rsidRPr="007805FA">
                    <w:rPr>
                      <w:rStyle w:val="Hyperlink"/>
                      <w:rFonts w:eastAsiaTheme="minorHAnsi"/>
                      <w:b/>
                      <w:noProof/>
                      <w:sz w:val="18"/>
                      <w:szCs w:val="18"/>
                    </w:rPr>
                    <w:t xml:space="preserve">Appendix </w:t>
                  </w:r>
                  <w:r w:rsidR="007805FA">
                    <w:rPr>
                      <w:rStyle w:val="Hyperlink"/>
                      <w:rFonts w:eastAsiaTheme="minorHAnsi"/>
                      <w:b/>
                      <w:noProof/>
                      <w:sz w:val="18"/>
                      <w:szCs w:val="18"/>
                    </w:rPr>
                    <w:t>E</w:t>
                  </w:r>
                </w:hyperlink>
                <w:r w:rsidR="007805FA" w:rsidRPr="00985EA4">
                  <w:rPr>
                    <w:rFonts w:cstheme="minorHAnsi"/>
                    <w:b/>
                    <w:sz w:val="18"/>
                    <w:szCs w:val="18"/>
                  </w:rPr>
                  <w:t xml:space="preserve">: </w:t>
                </w:r>
                <w:r w:rsidR="00636DBA" w:rsidRPr="00636DBA">
                  <w:rPr>
                    <w:rFonts w:cstheme="minorHAnsi"/>
                    <w:b/>
                    <w:sz w:val="18"/>
                    <w:szCs w:val="18"/>
                  </w:rPr>
                  <w:t>SEL Based Principles and Evidence-Based Practices for English Learners (ELs)</w:t>
                </w:r>
              </w:p>
            </w:tc>
          </w:tr>
        </w:tbl>
        <w:p w14:paraId="1D404D4F" w14:textId="03504A4F" w:rsidR="00F17003" w:rsidRPr="00F17003" w:rsidRDefault="00000000" w:rsidP="00F67342">
          <w:pPr>
            <w:pStyle w:val="TOC1"/>
          </w:pPr>
        </w:p>
      </w:sdtContent>
    </w:sdt>
    <w:sectPr w:rsidR="00F17003" w:rsidRPr="00F17003" w:rsidSect="00D92572">
      <w:headerReference w:type="default" r:id="rId26"/>
      <w:footerReference w:type="default" r:id="rId27"/>
      <w:pgSz w:w="12240" w:h="15840"/>
      <w:pgMar w:top="1170" w:right="1440" w:bottom="63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B3FB5" w14:textId="77777777" w:rsidR="00B80854" w:rsidRDefault="00B80854" w:rsidP="005A53EB">
      <w:pPr>
        <w:spacing w:after="0" w:line="240" w:lineRule="auto"/>
      </w:pPr>
      <w:r>
        <w:separator/>
      </w:r>
    </w:p>
  </w:endnote>
  <w:endnote w:type="continuationSeparator" w:id="0">
    <w:p w14:paraId="1F3D83DC" w14:textId="77777777" w:rsidR="00B80854" w:rsidRDefault="00B80854" w:rsidP="005A53EB">
      <w:pPr>
        <w:spacing w:after="0" w:line="240" w:lineRule="auto"/>
      </w:pPr>
      <w:r>
        <w:continuationSeparator/>
      </w:r>
    </w:p>
  </w:endnote>
  <w:endnote w:type="continuationNotice" w:id="1">
    <w:p w14:paraId="70D5CC30" w14:textId="77777777" w:rsidR="00B80854" w:rsidRDefault="00B80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374692"/>
      <w:docPartObj>
        <w:docPartGallery w:val="Page Numbers (Bottom of Page)"/>
        <w:docPartUnique/>
      </w:docPartObj>
    </w:sdtPr>
    <w:sdtEndPr>
      <w:rPr>
        <w:noProof/>
      </w:rPr>
    </w:sdtEndPr>
    <w:sdtContent>
      <w:p w14:paraId="046CF969" w14:textId="79BF9D92" w:rsidR="00CF7566" w:rsidRDefault="00E604D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783418"/>
      <w:docPartObj>
        <w:docPartGallery w:val="Page Numbers (Bottom of Page)"/>
        <w:docPartUnique/>
      </w:docPartObj>
    </w:sdtPr>
    <w:sdtEndPr>
      <w:rPr>
        <w:noProof/>
      </w:rPr>
    </w:sdtEndPr>
    <w:sdtContent>
      <w:p w14:paraId="35D84B86" w14:textId="45692FCE" w:rsidR="002D70DA" w:rsidRDefault="002D70D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79A5E" w14:textId="77777777" w:rsidR="00B80854" w:rsidRDefault="00B80854" w:rsidP="005A53EB">
      <w:pPr>
        <w:spacing w:after="0" w:line="240" w:lineRule="auto"/>
      </w:pPr>
      <w:r>
        <w:separator/>
      </w:r>
    </w:p>
  </w:footnote>
  <w:footnote w:type="continuationSeparator" w:id="0">
    <w:p w14:paraId="6E3310E5" w14:textId="77777777" w:rsidR="00B80854" w:rsidRDefault="00B80854" w:rsidP="005A53EB">
      <w:pPr>
        <w:spacing w:after="0" w:line="240" w:lineRule="auto"/>
      </w:pPr>
      <w:r>
        <w:continuationSeparator/>
      </w:r>
    </w:p>
  </w:footnote>
  <w:footnote w:type="continuationNotice" w:id="1">
    <w:p w14:paraId="25886780" w14:textId="77777777" w:rsidR="00B80854" w:rsidRDefault="00B808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BB2E9AD" w14:paraId="49212670" w14:textId="77777777" w:rsidTr="7BB2E9AD">
      <w:tc>
        <w:tcPr>
          <w:tcW w:w="3120" w:type="dxa"/>
        </w:tcPr>
        <w:p w14:paraId="6529DF4C" w14:textId="02FCAF5E" w:rsidR="7BB2E9AD" w:rsidRDefault="7BB2E9AD" w:rsidP="7BB2E9AD">
          <w:pPr>
            <w:pStyle w:val="Header"/>
            <w:ind w:left="-115"/>
          </w:pPr>
        </w:p>
      </w:tc>
      <w:tc>
        <w:tcPr>
          <w:tcW w:w="3120" w:type="dxa"/>
        </w:tcPr>
        <w:p w14:paraId="6793B186" w14:textId="135491A6" w:rsidR="7BB2E9AD" w:rsidRDefault="7BB2E9AD" w:rsidP="7BB2E9AD">
          <w:pPr>
            <w:pStyle w:val="Header"/>
            <w:jc w:val="center"/>
          </w:pPr>
        </w:p>
      </w:tc>
      <w:tc>
        <w:tcPr>
          <w:tcW w:w="3120" w:type="dxa"/>
        </w:tcPr>
        <w:p w14:paraId="6A785936" w14:textId="1AB1C826" w:rsidR="7BB2E9AD" w:rsidRDefault="7BB2E9AD" w:rsidP="7BB2E9AD">
          <w:pPr>
            <w:pStyle w:val="Header"/>
            <w:ind w:right="-115"/>
            <w:jc w:val="right"/>
          </w:pPr>
        </w:p>
      </w:tc>
    </w:tr>
  </w:tbl>
  <w:p w14:paraId="24984191" w14:textId="0DDBC5BF" w:rsidR="008B6C76" w:rsidRDefault="008B6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61D8" w14:textId="77777777" w:rsidR="00B71517" w:rsidRPr="00B71517" w:rsidRDefault="00B71517" w:rsidP="00B71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6C1"/>
    <w:multiLevelType w:val="hybridMultilevel"/>
    <w:tmpl w:val="CEB22EA4"/>
    <w:lvl w:ilvl="0" w:tplc="B602FCC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36187"/>
    <w:multiLevelType w:val="hybridMultilevel"/>
    <w:tmpl w:val="6BB4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5AF1"/>
    <w:multiLevelType w:val="multilevel"/>
    <w:tmpl w:val="4BBA963C"/>
    <w:lvl w:ilvl="0">
      <w:start w:val="1"/>
      <w:numFmt w:val="bullet"/>
      <w:lvlText w:val="●"/>
      <w:lvlJc w:val="left"/>
      <w:pPr>
        <w:ind w:left="360" w:hanging="360"/>
      </w:pPr>
      <w:rPr>
        <w:rFonts w:ascii="Times New Roman" w:eastAsia="Noto Sans Symbols" w:hAnsi="Times New Roman" w:cs="Times New Roman" w:hint="default"/>
        <w:sz w:val="22"/>
        <w:szCs w:val="22"/>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3E04A31"/>
    <w:multiLevelType w:val="hybridMultilevel"/>
    <w:tmpl w:val="1F929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096670"/>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5" w15:restartNumberingAfterBreak="0">
    <w:nsid w:val="05CE55F1"/>
    <w:multiLevelType w:val="multilevel"/>
    <w:tmpl w:val="8670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E43E77"/>
    <w:multiLevelType w:val="multilevel"/>
    <w:tmpl w:val="5CC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E64538"/>
    <w:multiLevelType w:val="hybridMultilevel"/>
    <w:tmpl w:val="96A01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433AB6"/>
    <w:multiLevelType w:val="hybridMultilevel"/>
    <w:tmpl w:val="250A4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A73C3C"/>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BC120EA"/>
    <w:multiLevelType w:val="hybridMultilevel"/>
    <w:tmpl w:val="80F0F55A"/>
    <w:lvl w:ilvl="0" w:tplc="9CEC81E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013C7B"/>
    <w:multiLevelType w:val="hybridMultilevel"/>
    <w:tmpl w:val="07E66DCE"/>
    <w:lvl w:ilvl="0" w:tplc="C3AACF26">
      <w:start w:val="1"/>
      <w:numFmt w:val="bullet"/>
      <w:lvlText w:val=""/>
      <w:lvlJc w:val="left"/>
      <w:pPr>
        <w:ind w:left="36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DC0A38"/>
    <w:multiLevelType w:val="hybridMultilevel"/>
    <w:tmpl w:val="B82E3102"/>
    <w:lvl w:ilvl="0" w:tplc="C3AACF26">
      <w:start w:val="1"/>
      <w:numFmt w:val="bullet"/>
      <w:lvlText w:val=""/>
      <w:lvlJc w:val="left"/>
      <w:pPr>
        <w:ind w:left="360" w:hanging="360"/>
      </w:pPr>
      <w:rPr>
        <w:rFonts w:ascii="Symbol" w:hAnsi="Symbol" w:hint="default"/>
        <w:b/>
        <w:bCs/>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C41B9"/>
    <w:multiLevelType w:val="hybridMultilevel"/>
    <w:tmpl w:val="F5D0BB9A"/>
    <w:lvl w:ilvl="0" w:tplc="7BE6BCCC">
      <w:start w:val="1"/>
      <w:numFmt w:val="bullet"/>
      <w:pStyle w:val="TOC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E5B7A78"/>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5" w15:restartNumberingAfterBreak="0">
    <w:nsid w:val="12310683"/>
    <w:multiLevelType w:val="hybridMultilevel"/>
    <w:tmpl w:val="ECAAEB94"/>
    <w:lvl w:ilvl="0" w:tplc="17544F3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6D0821"/>
    <w:multiLevelType w:val="multilevel"/>
    <w:tmpl w:val="2CC4D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33C0C08"/>
    <w:multiLevelType w:val="multilevel"/>
    <w:tmpl w:val="8670EA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13BA679E"/>
    <w:multiLevelType w:val="hybridMultilevel"/>
    <w:tmpl w:val="BBCE4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3B01DB"/>
    <w:multiLevelType w:val="hybridMultilevel"/>
    <w:tmpl w:val="A0427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991F65"/>
    <w:multiLevelType w:val="hybridMultilevel"/>
    <w:tmpl w:val="58809B96"/>
    <w:lvl w:ilvl="0" w:tplc="0409000B">
      <w:start w:val="1"/>
      <w:numFmt w:val="bullet"/>
      <w:lvlText w:val=""/>
      <w:lvlJc w:val="left"/>
      <w:pPr>
        <w:ind w:left="690" w:hanging="360"/>
      </w:pPr>
      <w:rPr>
        <w:rFonts w:ascii="Wingdings" w:hAnsi="Wingding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1" w15:restartNumberingAfterBreak="0">
    <w:nsid w:val="16FF5A6B"/>
    <w:multiLevelType w:val="hybridMultilevel"/>
    <w:tmpl w:val="89D8B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7107237"/>
    <w:multiLevelType w:val="hybridMultilevel"/>
    <w:tmpl w:val="2D5C7F84"/>
    <w:lvl w:ilvl="0" w:tplc="52C0202A">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7BA7634"/>
    <w:multiLevelType w:val="multilevel"/>
    <w:tmpl w:val="8670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C106A3"/>
    <w:multiLevelType w:val="hybridMultilevel"/>
    <w:tmpl w:val="77824C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A1C614F"/>
    <w:multiLevelType w:val="hybridMultilevel"/>
    <w:tmpl w:val="F7145974"/>
    <w:lvl w:ilvl="0" w:tplc="270C7FEE">
      <w:start w:val="1"/>
      <w:numFmt w:val="bullet"/>
      <w:lvlText w:val=""/>
      <w:lvlJc w:val="left"/>
      <w:pPr>
        <w:ind w:left="360" w:hanging="360"/>
      </w:pPr>
      <w:rPr>
        <w:rFonts w:ascii="Symbol" w:hAnsi="Symbol" w:hint="default"/>
        <w:b/>
        <w:bCs/>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C213C8"/>
    <w:multiLevelType w:val="hybridMultilevel"/>
    <w:tmpl w:val="0FACB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1BCE6A21"/>
    <w:multiLevelType w:val="multilevel"/>
    <w:tmpl w:val="ED265F9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C6B5E73"/>
    <w:multiLevelType w:val="multilevel"/>
    <w:tmpl w:val="142882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9" w15:restartNumberingAfterBreak="0">
    <w:nsid w:val="1E3626C9"/>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1E7B1816"/>
    <w:multiLevelType w:val="hybridMultilevel"/>
    <w:tmpl w:val="E68E51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7D1045"/>
    <w:multiLevelType w:val="hybridMultilevel"/>
    <w:tmpl w:val="2E34D4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F6327C"/>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21160B96"/>
    <w:multiLevelType w:val="multilevel"/>
    <w:tmpl w:val="7594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921C7F"/>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21D1772B"/>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46E52A3"/>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79B2CE7"/>
    <w:multiLevelType w:val="multilevel"/>
    <w:tmpl w:val="4A5C15F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rFonts w:ascii="Noto Sans Symbols" w:hAnsi="Noto Sans Symbols" w:hint="default"/>
        <w:u w:val="none"/>
      </w:rPr>
    </w:lvl>
    <w:lvl w:ilvl="3">
      <w:start w:val="1"/>
      <w:numFmt w:val="bullet"/>
      <w:lvlText w:val="●"/>
      <w:lvlJc w:val="left"/>
      <w:pPr>
        <w:ind w:left="2520" w:hanging="360"/>
      </w:pPr>
      <w:rPr>
        <w:rFonts w:ascii="Noto Sans Symbols" w:eastAsia="Noto Sans Symbols" w:hAnsi="Noto Sans Symbols" w:cs="Noto Sans Symbols" w:hint="default"/>
        <w:u w:val="none"/>
      </w:rPr>
    </w:lvl>
    <w:lvl w:ilvl="4">
      <w:start w:val="1"/>
      <w:numFmt w:val="bullet"/>
      <w:lvlText w:val="o"/>
      <w:lvlJc w:val="left"/>
      <w:pPr>
        <w:ind w:left="3240" w:hanging="360"/>
      </w:pPr>
      <w:rPr>
        <w:rFonts w:ascii="Courier New" w:eastAsia="Courier New" w:hAnsi="Courier New" w:cs="Courier New" w:hint="default"/>
        <w:u w:val="none"/>
      </w:rPr>
    </w:lvl>
    <w:lvl w:ilvl="5">
      <w:start w:val="1"/>
      <w:numFmt w:val="bullet"/>
      <w:lvlText w:val="▪"/>
      <w:lvlJc w:val="left"/>
      <w:pPr>
        <w:ind w:left="3960" w:hanging="360"/>
      </w:pPr>
      <w:rPr>
        <w:rFonts w:ascii="Noto Sans Symbols" w:eastAsia="Noto Sans Symbols" w:hAnsi="Noto Sans Symbols" w:cs="Noto Sans Symbols" w:hint="default"/>
        <w:u w:val="none"/>
      </w:rPr>
    </w:lvl>
    <w:lvl w:ilvl="6">
      <w:start w:val="1"/>
      <w:numFmt w:val="bullet"/>
      <w:lvlText w:val="●"/>
      <w:lvlJc w:val="left"/>
      <w:pPr>
        <w:ind w:left="4680" w:hanging="360"/>
      </w:pPr>
      <w:rPr>
        <w:rFonts w:ascii="Noto Sans Symbols" w:eastAsia="Noto Sans Symbols" w:hAnsi="Noto Sans Symbols" w:cs="Noto Sans Symbols" w:hint="default"/>
        <w:u w:val="none"/>
      </w:rPr>
    </w:lvl>
    <w:lvl w:ilvl="7">
      <w:start w:val="1"/>
      <w:numFmt w:val="bullet"/>
      <w:lvlText w:val="o"/>
      <w:lvlJc w:val="left"/>
      <w:pPr>
        <w:ind w:left="5400" w:hanging="360"/>
      </w:pPr>
      <w:rPr>
        <w:rFonts w:ascii="Courier New" w:eastAsia="Courier New" w:hAnsi="Courier New" w:cs="Courier New" w:hint="default"/>
        <w:u w:val="none"/>
      </w:rPr>
    </w:lvl>
    <w:lvl w:ilvl="8">
      <w:start w:val="1"/>
      <w:numFmt w:val="bullet"/>
      <w:lvlText w:val="▪"/>
      <w:lvlJc w:val="left"/>
      <w:pPr>
        <w:ind w:left="6120" w:hanging="360"/>
      </w:pPr>
      <w:rPr>
        <w:rFonts w:ascii="Noto Sans Symbols" w:eastAsia="Noto Sans Symbols" w:hAnsi="Noto Sans Symbols" w:cs="Noto Sans Symbols" w:hint="default"/>
        <w:u w:val="none"/>
      </w:rPr>
    </w:lvl>
  </w:abstractNum>
  <w:abstractNum w:abstractNumId="38" w15:restartNumberingAfterBreak="0">
    <w:nsid w:val="28561ADD"/>
    <w:multiLevelType w:val="hybridMultilevel"/>
    <w:tmpl w:val="6F8EFD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9793AF5"/>
    <w:multiLevelType w:val="multilevel"/>
    <w:tmpl w:val="142882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0" w15:restartNumberingAfterBreak="0">
    <w:nsid w:val="29880A07"/>
    <w:multiLevelType w:val="hybridMultilevel"/>
    <w:tmpl w:val="B91E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CC2110"/>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B0215FF"/>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43" w15:restartNumberingAfterBreak="0">
    <w:nsid w:val="2B8F42F4"/>
    <w:multiLevelType w:val="multilevel"/>
    <w:tmpl w:val="A888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B30432"/>
    <w:multiLevelType w:val="multilevel"/>
    <w:tmpl w:val="98E4F986"/>
    <w:lvl w:ilvl="0">
      <w:start w:val="1"/>
      <w:numFmt w:val="bullet"/>
      <w:lvlText w:val="●"/>
      <w:lvlJc w:val="left"/>
      <w:pPr>
        <w:ind w:left="360" w:hanging="360"/>
      </w:pPr>
      <w:rPr>
        <w:rFonts w:ascii="Times New Roman" w:eastAsia="Noto Sans Symbols" w:hAnsi="Times New Roman" w:cs="Times New Roman" w:hint="default"/>
        <w:sz w:val="22"/>
        <w:szCs w:val="22"/>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5" w15:restartNumberingAfterBreak="0">
    <w:nsid w:val="2E7902BC"/>
    <w:multiLevelType w:val="hybridMultilevel"/>
    <w:tmpl w:val="176A80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2E7A2B46"/>
    <w:multiLevelType w:val="multilevel"/>
    <w:tmpl w:val="4A5C15FA"/>
    <w:lvl w:ilvl="0">
      <w:start w:val="1"/>
      <w:numFmt w:val="bullet"/>
      <w:lvlText w:val=""/>
      <w:lvlJc w:val="left"/>
      <w:pPr>
        <w:ind w:left="450" w:hanging="360"/>
      </w:pPr>
      <w:rPr>
        <w:rFonts w:ascii="Symbol" w:hAnsi="Symbol" w:hint="default"/>
      </w:rPr>
    </w:lvl>
    <w:lvl w:ilvl="1">
      <w:start w:val="1"/>
      <w:numFmt w:val="bullet"/>
      <w:lvlText w:val=""/>
      <w:lvlJc w:val="left"/>
      <w:pPr>
        <w:ind w:left="1170" w:hanging="360"/>
      </w:pPr>
      <w:rPr>
        <w:rFonts w:ascii="Symbol" w:hAnsi="Symbol" w:hint="default"/>
      </w:rPr>
    </w:lvl>
    <w:lvl w:ilvl="2">
      <w:start w:val="1"/>
      <w:numFmt w:val="bullet"/>
      <w:lvlText w:val="▪"/>
      <w:lvlJc w:val="left"/>
      <w:pPr>
        <w:ind w:left="1890" w:hanging="360"/>
      </w:pPr>
      <w:rPr>
        <w:rFonts w:ascii="Noto Sans Symbols" w:hAnsi="Noto Sans Symbols" w:hint="default"/>
      </w:rPr>
    </w:lvl>
    <w:lvl w:ilvl="3">
      <w:start w:val="1"/>
      <w:numFmt w:val="bullet"/>
      <w:lvlText w:val="●"/>
      <w:lvlJc w:val="left"/>
      <w:pPr>
        <w:ind w:left="2610" w:hanging="360"/>
      </w:pPr>
      <w:rPr>
        <w:rFonts w:ascii="Noto Sans Symbols" w:eastAsia="Noto Sans Symbols" w:hAnsi="Noto Sans Symbols" w:cs="Noto Sans Symbols" w:hint="default"/>
      </w:rPr>
    </w:lvl>
    <w:lvl w:ilvl="4">
      <w:start w:val="1"/>
      <w:numFmt w:val="bullet"/>
      <w:lvlText w:val="o"/>
      <w:lvlJc w:val="left"/>
      <w:pPr>
        <w:ind w:left="3330" w:hanging="360"/>
      </w:pPr>
      <w:rPr>
        <w:rFonts w:ascii="Courier New" w:eastAsia="Courier New" w:hAnsi="Courier New" w:cs="Courier New" w:hint="default"/>
      </w:rPr>
    </w:lvl>
    <w:lvl w:ilvl="5">
      <w:start w:val="1"/>
      <w:numFmt w:val="bullet"/>
      <w:lvlText w:val="▪"/>
      <w:lvlJc w:val="left"/>
      <w:pPr>
        <w:ind w:left="4050" w:hanging="360"/>
      </w:pPr>
      <w:rPr>
        <w:rFonts w:ascii="Noto Sans Symbols" w:eastAsia="Noto Sans Symbols" w:hAnsi="Noto Sans Symbols" w:cs="Noto Sans Symbols" w:hint="default"/>
      </w:rPr>
    </w:lvl>
    <w:lvl w:ilvl="6">
      <w:start w:val="1"/>
      <w:numFmt w:val="bullet"/>
      <w:lvlText w:val="●"/>
      <w:lvlJc w:val="left"/>
      <w:pPr>
        <w:ind w:left="4770" w:hanging="360"/>
      </w:pPr>
      <w:rPr>
        <w:rFonts w:ascii="Noto Sans Symbols" w:eastAsia="Noto Sans Symbols" w:hAnsi="Noto Sans Symbols" w:cs="Noto Sans Symbols" w:hint="default"/>
      </w:rPr>
    </w:lvl>
    <w:lvl w:ilvl="7">
      <w:start w:val="1"/>
      <w:numFmt w:val="bullet"/>
      <w:lvlText w:val="o"/>
      <w:lvlJc w:val="left"/>
      <w:pPr>
        <w:ind w:left="5490" w:hanging="360"/>
      </w:pPr>
      <w:rPr>
        <w:rFonts w:ascii="Courier New" w:eastAsia="Courier New" w:hAnsi="Courier New" w:cs="Courier New" w:hint="default"/>
      </w:rPr>
    </w:lvl>
    <w:lvl w:ilvl="8">
      <w:start w:val="1"/>
      <w:numFmt w:val="bullet"/>
      <w:lvlText w:val="▪"/>
      <w:lvlJc w:val="left"/>
      <w:pPr>
        <w:ind w:left="6210" w:hanging="360"/>
      </w:pPr>
      <w:rPr>
        <w:rFonts w:ascii="Noto Sans Symbols" w:eastAsia="Noto Sans Symbols" w:hAnsi="Noto Sans Symbols" w:cs="Noto Sans Symbols" w:hint="default"/>
      </w:rPr>
    </w:lvl>
  </w:abstractNum>
  <w:abstractNum w:abstractNumId="47" w15:restartNumberingAfterBreak="0">
    <w:nsid w:val="2F4241CB"/>
    <w:multiLevelType w:val="multilevel"/>
    <w:tmpl w:val="9364F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F59142F"/>
    <w:multiLevelType w:val="multilevel"/>
    <w:tmpl w:val="142882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9" w15:restartNumberingAfterBreak="0">
    <w:nsid w:val="2FB332BE"/>
    <w:multiLevelType w:val="hybridMultilevel"/>
    <w:tmpl w:val="483227CE"/>
    <w:lvl w:ilvl="0" w:tplc="6B285E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BB5039"/>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51" w15:restartNumberingAfterBreak="0">
    <w:nsid w:val="2FE17523"/>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307D5E70"/>
    <w:multiLevelType w:val="hybridMultilevel"/>
    <w:tmpl w:val="21E8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14F6B67"/>
    <w:multiLevelType w:val="hybridMultilevel"/>
    <w:tmpl w:val="7E90E848"/>
    <w:lvl w:ilvl="0" w:tplc="C3AACF26">
      <w:start w:val="1"/>
      <w:numFmt w:val="bullet"/>
      <w:lvlText w:val=""/>
      <w:lvlJc w:val="left"/>
      <w:pPr>
        <w:ind w:left="360" w:hanging="360"/>
      </w:pPr>
      <w:rPr>
        <w:rFonts w:ascii="Symbol" w:hAnsi="Symbol" w:hint="default"/>
        <w:b/>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7A4D6C"/>
    <w:multiLevelType w:val="multilevel"/>
    <w:tmpl w:val="5FBC2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3546E13"/>
    <w:multiLevelType w:val="hybridMultilevel"/>
    <w:tmpl w:val="229AAEB2"/>
    <w:lvl w:ilvl="0" w:tplc="9CEC81E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B13D77"/>
    <w:multiLevelType w:val="hybridMultilevel"/>
    <w:tmpl w:val="7FD24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362B12"/>
    <w:multiLevelType w:val="hybridMultilevel"/>
    <w:tmpl w:val="3C24B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4CC2866"/>
    <w:multiLevelType w:val="multilevel"/>
    <w:tmpl w:val="5FBC2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4EE460E"/>
    <w:multiLevelType w:val="hybridMultilevel"/>
    <w:tmpl w:val="72BA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190691"/>
    <w:multiLevelType w:val="hybridMultilevel"/>
    <w:tmpl w:val="3ADC6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71E459C"/>
    <w:multiLevelType w:val="multilevel"/>
    <w:tmpl w:val="5A6085BE"/>
    <w:lvl w:ilvl="0">
      <w:start w:val="1"/>
      <w:numFmt w:val="bullet"/>
      <w:lvlText w:val=""/>
      <w:lvlJc w:val="left"/>
      <w:pPr>
        <w:ind w:left="360" w:hanging="360"/>
      </w:pPr>
      <w:rPr>
        <w:rFonts w:ascii="Symbol" w:hAnsi="Symbol" w:hint="default"/>
        <w:sz w:val="28"/>
        <w:szCs w:val="2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62" w15:restartNumberingAfterBreak="0">
    <w:nsid w:val="378362A5"/>
    <w:multiLevelType w:val="hybridMultilevel"/>
    <w:tmpl w:val="33083A34"/>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3" w15:restartNumberingAfterBreak="0">
    <w:nsid w:val="392F70BA"/>
    <w:multiLevelType w:val="hybridMultilevel"/>
    <w:tmpl w:val="D9040E6C"/>
    <w:lvl w:ilvl="0" w:tplc="CFA2F05C">
      <w:start w:val="1"/>
      <w:numFmt w:val="bullet"/>
      <w:lvlText w:val=""/>
      <w:lvlJc w:val="left"/>
      <w:pPr>
        <w:ind w:left="360" w:hanging="360"/>
      </w:pPr>
      <w:rPr>
        <w:rFonts w:ascii="Symbol" w:hAnsi="Symbol" w:hint="default"/>
        <w:b/>
        <w:i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A3A6FF1"/>
    <w:multiLevelType w:val="hybridMultilevel"/>
    <w:tmpl w:val="EEE68406"/>
    <w:lvl w:ilvl="0" w:tplc="04090003">
      <w:start w:val="1"/>
      <w:numFmt w:val="bullet"/>
      <w:lvlText w:val="o"/>
      <w:lvlJc w:val="left"/>
      <w:pPr>
        <w:ind w:left="720" w:hanging="360"/>
      </w:pPr>
      <w:rPr>
        <w:rFonts w:ascii="Courier New" w:hAnsi="Courier New" w:cs="Courier New" w:hint="default"/>
      </w:rPr>
    </w:lvl>
    <w:lvl w:ilvl="1" w:tplc="5AE21AB4">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252BE7"/>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3B99174C"/>
    <w:multiLevelType w:val="hybridMultilevel"/>
    <w:tmpl w:val="F832295E"/>
    <w:lvl w:ilvl="0" w:tplc="9CEC81E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B13EC6"/>
    <w:multiLevelType w:val="multilevel"/>
    <w:tmpl w:val="5FBC2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BF73B1E"/>
    <w:multiLevelType w:val="hybridMultilevel"/>
    <w:tmpl w:val="615216FE"/>
    <w:lvl w:ilvl="0" w:tplc="0409000F">
      <w:start w:val="1"/>
      <w:numFmt w:val="decimal"/>
      <w:lvlText w:val="%1."/>
      <w:lvlJc w:val="left"/>
      <w:pPr>
        <w:ind w:left="360" w:hanging="360"/>
      </w:pPr>
      <w:rPr>
        <w:rFonts w:hint="default"/>
        <w:b/>
        <w:bCs/>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D3A2244"/>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0" w15:restartNumberingAfterBreak="0">
    <w:nsid w:val="3D581525"/>
    <w:multiLevelType w:val="multilevel"/>
    <w:tmpl w:val="ED265F9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D7029A8"/>
    <w:multiLevelType w:val="multilevel"/>
    <w:tmpl w:val="142882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2" w15:restartNumberingAfterBreak="0">
    <w:nsid w:val="3EAD3A95"/>
    <w:multiLevelType w:val="multilevel"/>
    <w:tmpl w:val="31749690"/>
    <w:lvl w:ilvl="0">
      <w:start w:val="1"/>
      <w:numFmt w:val="bullet"/>
      <w:lvlText w:val="o"/>
      <w:lvlJc w:val="left"/>
      <w:pPr>
        <w:ind w:left="720" w:hanging="360"/>
      </w:pPr>
      <w:rPr>
        <w:rFonts w:ascii="Courier New" w:hAnsi="Courier New" w:cs="Courier New" w:hint="default"/>
        <w:sz w:val="22"/>
        <w:szCs w:val="22"/>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EBD16F4"/>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4" w15:restartNumberingAfterBreak="0">
    <w:nsid w:val="3EC7186F"/>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75" w15:restartNumberingAfterBreak="0">
    <w:nsid w:val="406D561F"/>
    <w:multiLevelType w:val="hybridMultilevel"/>
    <w:tmpl w:val="7DFE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7B7840"/>
    <w:multiLevelType w:val="hybridMultilevel"/>
    <w:tmpl w:val="3C82D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1EC31E9"/>
    <w:multiLevelType w:val="multilevel"/>
    <w:tmpl w:val="D538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4AF20CE"/>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44D55546"/>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44D8484B"/>
    <w:multiLevelType w:val="multilevel"/>
    <w:tmpl w:val="553A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5273CBA"/>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458D75EF"/>
    <w:multiLevelType w:val="hybridMultilevel"/>
    <w:tmpl w:val="930A6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6834B86"/>
    <w:multiLevelType w:val="hybridMultilevel"/>
    <w:tmpl w:val="076AEC42"/>
    <w:lvl w:ilvl="0" w:tplc="35FC8B3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87279B5"/>
    <w:multiLevelType w:val="hybridMultilevel"/>
    <w:tmpl w:val="812E5A7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5" w15:restartNumberingAfterBreak="0">
    <w:nsid w:val="48EA6A97"/>
    <w:multiLevelType w:val="hybridMultilevel"/>
    <w:tmpl w:val="ECBC8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117EF7"/>
    <w:multiLevelType w:val="hybridMultilevel"/>
    <w:tmpl w:val="2544F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1F1433"/>
    <w:multiLevelType w:val="hybridMultilevel"/>
    <w:tmpl w:val="3C564370"/>
    <w:lvl w:ilvl="0" w:tplc="9CEC81E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0D25AD"/>
    <w:multiLevelType w:val="hybridMultilevel"/>
    <w:tmpl w:val="44D88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DCC630F"/>
    <w:multiLevelType w:val="hybridMultilevel"/>
    <w:tmpl w:val="8C5AC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68013D"/>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524B4AE8"/>
    <w:multiLevelType w:val="hybridMultilevel"/>
    <w:tmpl w:val="461E5556"/>
    <w:lvl w:ilvl="0" w:tplc="2264D912">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2BA6E18"/>
    <w:multiLevelType w:val="multilevel"/>
    <w:tmpl w:val="B20623E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D62C33"/>
    <w:multiLevelType w:val="multilevel"/>
    <w:tmpl w:val="AF5E4E8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63A40BD"/>
    <w:multiLevelType w:val="hybridMultilevel"/>
    <w:tmpl w:val="07D4C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66363EC"/>
    <w:multiLevelType w:val="multilevel"/>
    <w:tmpl w:val="27EA8D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582D0C65"/>
    <w:multiLevelType w:val="multilevel"/>
    <w:tmpl w:val="766A3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8B32683"/>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98" w15:restartNumberingAfterBreak="0">
    <w:nsid w:val="5CB724C8"/>
    <w:multiLevelType w:val="hybridMultilevel"/>
    <w:tmpl w:val="950ECC08"/>
    <w:lvl w:ilvl="0" w:tplc="9CEC81E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9" w15:restartNumberingAfterBreak="0">
    <w:nsid w:val="5D1B21CA"/>
    <w:multiLevelType w:val="multilevel"/>
    <w:tmpl w:val="142882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0" w15:restartNumberingAfterBreak="0">
    <w:nsid w:val="61694BEB"/>
    <w:multiLevelType w:val="hybridMultilevel"/>
    <w:tmpl w:val="3328CF00"/>
    <w:lvl w:ilvl="0" w:tplc="C3AACF26">
      <w:start w:val="1"/>
      <w:numFmt w:val="bullet"/>
      <w:lvlText w:val=""/>
      <w:lvlJc w:val="left"/>
      <w:pPr>
        <w:ind w:left="36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9C6A21"/>
    <w:multiLevelType w:val="multilevel"/>
    <w:tmpl w:val="187CC7F6"/>
    <w:lvl w:ilvl="0">
      <w:start w:val="1"/>
      <w:numFmt w:val="bullet"/>
      <w:lvlText w:val="●"/>
      <w:lvlJc w:val="left"/>
      <w:pPr>
        <w:ind w:left="360" w:hanging="360"/>
      </w:pPr>
      <w:rPr>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2" w15:restartNumberingAfterBreak="0">
    <w:nsid w:val="63D76F6E"/>
    <w:multiLevelType w:val="hybridMultilevel"/>
    <w:tmpl w:val="657A9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3F3284E"/>
    <w:multiLevelType w:val="hybridMultilevel"/>
    <w:tmpl w:val="0544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499104F"/>
    <w:multiLevelType w:val="multilevel"/>
    <w:tmpl w:val="C97C111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5" w15:restartNumberingAfterBreak="0">
    <w:nsid w:val="66104333"/>
    <w:multiLevelType w:val="multilevel"/>
    <w:tmpl w:val="574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8670C8D"/>
    <w:multiLevelType w:val="hybridMultilevel"/>
    <w:tmpl w:val="C77EA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6B0CBF"/>
    <w:multiLevelType w:val="hybridMultilevel"/>
    <w:tmpl w:val="60BED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8CB12CF"/>
    <w:multiLevelType w:val="multilevel"/>
    <w:tmpl w:val="5FBC2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99C5EA2"/>
    <w:multiLevelType w:val="multilevel"/>
    <w:tmpl w:val="92C89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6AB3235F"/>
    <w:multiLevelType w:val="multilevel"/>
    <w:tmpl w:val="4B764C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1" w15:restartNumberingAfterBreak="0">
    <w:nsid w:val="6AD235F0"/>
    <w:multiLevelType w:val="multilevel"/>
    <w:tmpl w:val="31749690"/>
    <w:lvl w:ilvl="0">
      <w:start w:val="1"/>
      <w:numFmt w:val="bullet"/>
      <w:lvlText w:val="o"/>
      <w:lvlJc w:val="left"/>
      <w:pPr>
        <w:ind w:left="720" w:hanging="360"/>
      </w:pPr>
      <w:rPr>
        <w:rFonts w:ascii="Courier New" w:hAnsi="Courier New" w:cs="Courier New" w:hint="default"/>
        <w:sz w:val="22"/>
        <w:szCs w:val="22"/>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2" w15:restartNumberingAfterBreak="0">
    <w:nsid w:val="6CBF210C"/>
    <w:multiLevelType w:val="multilevel"/>
    <w:tmpl w:val="156C0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6D6D2CA6"/>
    <w:multiLevelType w:val="hybridMultilevel"/>
    <w:tmpl w:val="CC00B2FE"/>
    <w:lvl w:ilvl="0" w:tplc="350698B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E8A69D4"/>
    <w:multiLevelType w:val="hybridMultilevel"/>
    <w:tmpl w:val="7890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F5F5D8B"/>
    <w:multiLevelType w:val="hybridMultilevel"/>
    <w:tmpl w:val="D164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C1035A"/>
    <w:multiLevelType w:val="multilevel"/>
    <w:tmpl w:val="835A82EC"/>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7" w15:restartNumberingAfterBreak="0">
    <w:nsid w:val="71286BD8"/>
    <w:multiLevelType w:val="multilevel"/>
    <w:tmpl w:val="8670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2E57912"/>
    <w:multiLevelType w:val="multilevel"/>
    <w:tmpl w:val="F1F2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43147B7"/>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75B909B9"/>
    <w:multiLevelType w:val="multilevel"/>
    <w:tmpl w:val="8670EA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1" w15:restartNumberingAfterBreak="0">
    <w:nsid w:val="75C14B91"/>
    <w:multiLevelType w:val="hybridMultilevel"/>
    <w:tmpl w:val="5558A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6CD674B"/>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23" w15:restartNumberingAfterBreak="0">
    <w:nsid w:val="78BB608A"/>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24" w15:restartNumberingAfterBreak="0">
    <w:nsid w:val="78DA0B66"/>
    <w:multiLevelType w:val="multilevel"/>
    <w:tmpl w:val="CEF6709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A6F3CB4"/>
    <w:multiLevelType w:val="hybridMultilevel"/>
    <w:tmpl w:val="94DA11E6"/>
    <w:lvl w:ilvl="0" w:tplc="382A34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A990E76"/>
    <w:multiLevelType w:val="hybridMultilevel"/>
    <w:tmpl w:val="5A0E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024925"/>
    <w:multiLevelType w:val="hybridMultilevel"/>
    <w:tmpl w:val="CC4E7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B164FCF"/>
    <w:multiLevelType w:val="hybridMultilevel"/>
    <w:tmpl w:val="04EC2BEA"/>
    <w:lvl w:ilvl="0" w:tplc="C3AACF26">
      <w:start w:val="1"/>
      <w:numFmt w:val="bullet"/>
      <w:lvlText w:val=""/>
      <w:lvlJc w:val="left"/>
      <w:pPr>
        <w:ind w:left="36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8D1B1E"/>
    <w:multiLevelType w:val="hybridMultilevel"/>
    <w:tmpl w:val="2814CB78"/>
    <w:lvl w:ilvl="0" w:tplc="C3AACF26">
      <w:start w:val="1"/>
      <w:numFmt w:val="bullet"/>
      <w:lvlText w:val=""/>
      <w:lvlJc w:val="left"/>
      <w:pPr>
        <w:ind w:left="36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DE498A"/>
    <w:multiLevelType w:val="hybridMultilevel"/>
    <w:tmpl w:val="1DEC4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CC60FE8"/>
    <w:multiLevelType w:val="multilevel"/>
    <w:tmpl w:val="F46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CF176B8"/>
    <w:multiLevelType w:val="multilevel"/>
    <w:tmpl w:val="142882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7E3E7469"/>
    <w:multiLevelType w:val="multilevel"/>
    <w:tmpl w:val="8670EA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4" w15:restartNumberingAfterBreak="0">
    <w:nsid w:val="7EE7408D"/>
    <w:multiLevelType w:val="multilevel"/>
    <w:tmpl w:val="4A5C15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35" w15:restartNumberingAfterBreak="0">
    <w:nsid w:val="7EF01353"/>
    <w:multiLevelType w:val="multilevel"/>
    <w:tmpl w:val="14BA7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F8C783D"/>
    <w:multiLevelType w:val="multilevel"/>
    <w:tmpl w:val="5FBC20F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733382605">
    <w:abstractNumId w:val="22"/>
  </w:num>
  <w:num w:numId="2" w16cid:durableId="209732584">
    <w:abstractNumId w:val="0"/>
  </w:num>
  <w:num w:numId="3" w16cid:durableId="1238588609">
    <w:abstractNumId w:val="10"/>
  </w:num>
  <w:num w:numId="4" w16cid:durableId="2016758153">
    <w:abstractNumId w:val="61"/>
  </w:num>
  <w:num w:numId="5" w16cid:durableId="1008825817">
    <w:abstractNumId w:val="111"/>
  </w:num>
  <w:num w:numId="6" w16cid:durableId="737628829">
    <w:abstractNumId w:val="37"/>
  </w:num>
  <w:num w:numId="7" w16cid:durableId="1417629435">
    <w:abstractNumId w:val="16"/>
  </w:num>
  <w:num w:numId="8" w16cid:durableId="693506225">
    <w:abstractNumId w:val="5"/>
  </w:num>
  <w:num w:numId="9" w16cid:durableId="162278324">
    <w:abstractNumId w:val="104"/>
  </w:num>
  <w:num w:numId="10" w16cid:durableId="1560825946">
    <w:abstractNumId w:val="116"/>
  </w:num>
  <w:num w:numId="11" w16cid:durableId="1831291729">
    <w:abstractNumId w:val="91"/>
  </w:num>
  <w:num w:numId="12" w16cid:durableId="1874533823">
    <w:abstractNumId w:val="19"/>
  </w:num>
  <w:num w:numId="13" w16cid:durableId="63379788">
    <w:abstractNumId w:val="88"/>
  </w:num>
  <w:num w:numId="14" w16cid:durableId="733939958">
    <w:abstractNumId w:val="125"/>
  </w:num>
  <w:num w:numId="15" w16cid:durableId="398942669">
    <w:abstractNumId w:val="130"/>
  </w:num>
  <w:num w:numId="16" w16cid:durableId="948663460">
    <w:abstractNumId w:val="82"/>
  </w:num>
  <w:num w:numId="17" w16cid:durableId="945968213">
    <w:abstractNumId w:val="107"/>
  </w:num>
  <w:num w:numId="18" w16cid:durableId="715853177">
    <w:abstractNumId w:val="18"/>
  </w:num>
  <w:num w:numId="19" w16cid:durableId="851148193">
    <w:abstractNumId w:val="7"/>
  </w:num>
  <w:num w:numId="20" w16cid:durableId="370345529">
    <w:abstractNumId w:val="86"/>
  </w:num>
  <w:num w:numId="21" w16cid:durableId="1186675018">
    <w:abstractNumId w:val="85"/>
  </w:num>
  <w:num w:numId="22" w16cid:durableId="120271602">
    <w:abstractNumId w:val="60"/>
  </w:num>
  <w:num w:numId="23" w16cid:durableId="456992689">
    <w:abstractNumId w:val="49"/>
  </w:num>
  <w:num w:numId="24" w16cid:durableId="187448132">
    <w:abstractNumId w:val="8"/>
  </w:num>
  <w:num w:numId="25" w16cid:durableId="642778894">
    <w:abstractNumId w:val="57"/>
  </w:num>
  <w:num w:numId="26" w16cid:durableId="1959796356">
    <w:abstractNumId w:val="121"/>
  </w:num>
  <w:num w:numId="27" w16cid:durableId="1631201682">
    <w:abstractNumId w:val="25"/>
  </w:num>
  <w:num w:numId="28" w16cid:durableId="1414401089">
    <w:abstractNumId w:val="127"/>
  </w:num>
  <w:num w:numId="29" w16cid:durableId="762456408">
    <w:abstractNumId w:val="21"/>
  </w:num>
  <w:num w:numId="30" w16cid:durableId="159934769">
    <w:abstractNumId w:val="97"/>
  </w:num>
  <w:num w:numId="31" w16cid:durableId="1625498905">
    <w:abstractNumId w:val="122"/>
  </w:num>
  <w:num w:numId="32" w16cid:durableId="166098583">
    <w:abstractNumId w:val="74"/>
  </w:num>
  <w:num w:numId="33" w16cid:durableId="925697982">
    <w:abstractNumId w:val="4"/>
  </w:num>
  <w:num w:numId="34" w16cid:durableId="215245827">
    <w:abstractNumId w:val="123"/>
  </w:num>
  <w:num w:numId="35" w16cid:durableId="369308796">
    <w:abstractNumId w:val="14"/>
  </w:num>
  <w:num w:numId="36" w16cid:durableId="1893883895">
    <w:abstractNumId w:val="134"/>
  </w:num>
  <w:num w:numId="37" w16cid:durableId="1761026480">
    <w:abstractNumId w:val="46"/>
  </w:num>
  <w:num w:numId="38" w16cid:durableId="319965133">
    <w:abstractNumId w:val="42"/>
  </w:num>
  <w:num w:numId="39" w16cid:durableId="20474128">
    <w:abstractNumId w:val="50"/>
  </w:num>
  <w:num w:numId="40" w16cid:durableId="1567495628">
    <w:abstractNumId w:val="2"/>
  </w:num>
  <w:num w:numId="41" w16cid:durableId="117727330">
    <w:abstractNumId w:val="44"/>
  </w:num>
  <w:num w:numId="42" w16cid:durableId="1332491189">
    <w:abstractNumId w:val="41"/>
  </w:num>
  <w:num w:numId="43" w16cid:durableId="1129857316">
    <w:abstractNumId w:val="48"/>
  </w:num>
  <w:num w:numId="44" w16cid:durableId="1478719852">
    <w:abstractNumId w:val="28"/>
  </w:num>
  <w:num w:numId="45" w16cid:durableId="64761149">
    <w:abstractNumId w:val="99"/>
  </w:num>
  <w:num w:numId="46" w16cid:durableId="1422750007">
    <w:abstractNumId w:val="9"/>
  </w:num>
  <w:num w:numId="47" w16cid:durableId="1687245853">
    <w:abstractNumId w:val="65"/>
  </w:num>
  <w:num w:numId="48" w16cid:durableId="603265333">
    <w:abstractNumId w:val="71"/>
  </w:num>
  <w:num w:numId="49" w16cid:durableId="27950288">
    <w:abstractNumId w:val="39"/>
  </w:num>
  <w:num w:numId="50" w16cid:durableId="1880169862">
    <w:abstractNumId w:val="132"/>
  </w:num>
  <w:num w:numId="51" w16cid:durableId="247544559">
    <w:abstractNumId w:val="36"/>
  </w:num>
  <w:num w:numId="52" w16cid:durableId="976644038">
    <w:abstractNumId w:val="119"/>
  </w:num>
  <w:num w:numId="53" w16cid:durableId="1831827999">
    <w:abstractNumId w:val="78"/>
  </w:num>
  <w:num w:numId="54" w16cid:durableId="13729548">
    <w:abstractNumId w:val="29"/>
  </w:num>
  <w:num w:numId="55" w16cid:durableId="247858327">
    <w:abstractNumId w:val="35"/>
  </w:num>
  <w:num w:numId="56" w16cid:durableId="2006324944">
    <w:abstractNumId w:val="117"/>
  </w:num>
  <w:num w:numId="57" w16cid:durableId="1968271901">
    <w:abstractNumId w:val="120"/>
  </w:num>
  <w:num w:numId="58" w16cid:durableId="1018392183">
    <w:abstractNumId w:val="133"/>
  </w:num>
  <w:num w:numId="59" w16cid:durableId="209809077">
    <w:abstractNumId w:val="17"/>
  </w:num>
  <w:num w:numId="60" w16cid:durableId="1116799767">
    <w:abstractNumId w:val="23"/>
  </w:num>
  <w:num w:numId="61" w16cid:durableId="1068578431">
    <w:abstractNumId w:val="81"/>
  </w:num>
  <w:num w:numId="62" w16cid:durableId="1870794520">
    <w:abstractNumId w:val="90"/>
  </w:num>
  <w:num w:numId="63" w16cid:durableId="1481382197">
    <w:abstractNumId w:val="32"/>
  </w:num>
  <w:num w:numId="64" w16cid:durableId="874194093">
    <w:abstractNumId w:val="73"/>
  </w:num>
  <w:num w:numId="65" w16cid:durableId="1584804197">
    <w:abstractNumId w:val="79"/>
  </w:num>
  <w:num w:numId="66" w16cid:durableId="1516916417">
    <w:abstractNumId w:val="54"/>
  </w:num>
  <w:num w:numId="67" w16cid:durableId="1225407641">
    <w:abstractNumId w:val="51"/>
  </w:num>
  <w:num w:numId="68" w16cid:durableId="1963032560">
    <w:abstractNumId w:val="101"/>
  </w:num>
  <w:num w:numId="69" w16cid:durableId="1998344580">
    <w:abstractNumId w:val="70"/>
  </w:num>
  <w:num w:numId="70" w16cid:durableId="912158959">
    <w:abstractNumId w:val="108"/>
  </w:num>
  <w:num w:numId="71" w16cid:durableId="962996903">
    <w:abstractNumId w:val="58"/>
  </w:num>
  <w:num w:numId="72" w16cid:durableId="767888624">
    <w:abstractNumId w:val="67"/>
  </w:num>
  <w:num w:numId="73" w16cid:durableId="531696432">
    <w:abstractNumId w:val="136"/>
  </w:num>
  <w:num w:numId="74" w16cid:durableId="2029403085">
    <w:abstractNumId w:val="69"/>
  </w:num>
  <w:num w:numId="75" w16cid:durableId="1221483583">
    <w:abstractNumId w:val="26"/>
  </w:num>
  <w:num w:numId="76" w16cid:durableId="1081372436">
    <w:abstractNumId w:val="64"/>
  </w:num>
  <w:num w:numId="77" w16cid:durableId="989864023">
    <w:abstractNumId w:val="61"/>
    <w:lvlOverride w:ilvl="0">
      <w:lvl w:ilvl="0">
        <w:start w:val="1"/>
        <w:numFmt w:val="bullet"/>
        <w:lvlText w:val=""/>
        <w:lvlJc w:val="left"/>
        <w:pPr>
          <w:ind w:left="360" w:hanging="360"/>
        </w:pPr>
        <w:rPr>
          <w:rFonts w:ascii="Symbol" w:hAnsi="Symbol" w:hint="default"/>
          <w:sz w:val="28"/>
          <w:szCs w:val="28"/>
        </w:rPr>
      </w:lvl>
    </w:lvlOverride>
    <w:lvlOverride w:ilvl="1">
      <w:lvl w:ilvl="1">
        <w:start w:val="1"/>
        <w:numFmt w:val="bullet"/>
        <w:lvlText w:val="o"/>
        <w:lvlJc w:val="left"/>
        <w:pPr>
          <w:ind w:left="432" w:firstLine="288"/>
        </w:pPr>
        <w:rPr>
          <w:rFonts w:ascii="Courier New" w:hAnsi="Courier New" w:hint="default"/>
        </w:rPr>
      </w:lvl>
    </w:lvlOverride>
    <w:lvlOverride w:ilvl="2">
      <w:lvl w:ilvl="2">
        <w:start w:val="1"/>
        <w:numFmt w:val="bullet"/>
        <w:lvlText w:val="▪"/>
        <w:lvlJc w:val="left"/>
        <w:pPr>
          <w:ind w:left="1800" w:hanging="360"/>
        </w:pPr>
        <w:rPr>
          <w:rFonts w:ascii="Noto Sans Symbols" w:hAnsi="Noto Sans Symbols" w:hint="default"/>
        </w:rPr>
      </w:lvl>
    </w:lvlOverride>
    <w:lvlOverride w:ilvl="3">
      <w:lvl w:ilvl="3">
        <w:start w:val="1"/>
        <w:numFmt w:val="bullet"/>
        <w:lvlText w:val="●"/>
        <w:lvlJc w:val="left"/>
        <w:pPr>
          <w:ind w:left="2520" w:hanging="360"/>
        </w:pPr>
        <w:rPr>
          <w:rFonts w:ascii="Noto Sans Symbols" w:eastAsia="Noto Sans Symbols" w:hAnsi="Noto Sans Symbols" w:cs="Noto Sans Symbols" w:hint="default"/>
        </w:rPr>
      </w:lvl>
    </w:lvlOverride>
    <w:lvlOverride w:ilvl="4">
      <w:lvl w:ilvl="4">
        <w:start w:val="1"/>
        <w:numFmt w:val="bullet"/>
        <w:lvlText w:val="o"/>
        <w:lvlJc w:val="left"/>
        <w:pPr>
          <w:ind w:left="3240" w:hanging="360"/>
        </w:pPr>
        <w:rPr>
          <w:rFonts w:ascii="Courier New" w:eastAsia="Courier New" w:hAnsi="Courier New" w:cs="Courier New" w:hint="default"/>
        </w:rPr>
      </w:lvl>
    </w:lvlOverride>
    <w:lvlOverride w:ilvl="5">
      <w:lvl w:ilvl="5">
        <w:start w:val="1"/>
        <w:numFmt w:val="bullet"/>
        <w:lvlText w:val="▪"/>
        <w:lvlJc w:val="left"/>
        <w:pPr>
          <w:ind w:left="3960" w:hanging="360"/>
        </w:pPr>
        <w:rPr>
          <w:rFonts w:ascii="Noto Sans Symbols" w:eastAsia="Noto Sans Symbols" w:hAnsi="Noto Sans Symbols" w:cs="Noto Sans Symbols" w:hint="default"/>
        </w:rPr>
      </w:lvl>
    </w:lvlOverride>
    <w:lvlOverride w:ilvl="6">
      <w:lvl w:ilvl="6">
        <w:start w:val="1"/>
        <w:numFmt w:val="bullet"/>
        <w:lvlText w:val="●"/>
        <w:lvlJc w:val="left"/>
        <w:pPr>
          <w:ind w:left="4680" w:hanging="360"/>
        </w:pPr>
        <w:rPr>
          <w:rFonts w:ascii="Noto Sans Symbols" w:eastAsia="Noto Sans Symbols" w:hAnsi="Noto Sans Symbols" w:cs="Noto Sans Symbols" w:hint="default"/>
        </w:rPr>
      </w:lvl>
    </w:lvlOverride>
    <w:lvlOverride w:ilvl="7">
      <w:lvl w:ilvl="7">
        <w:start w:val="1"/>
        <w:numFmt w:val="bullet"/>
        <w:lvlText w:val="o"/>
        <w:lvlJc w:val="left"/>
        <w:pPr>
          <w:ind w:left="5400" w:hanging="360"/>
        </w:pPr>
        <w:rPr>
          <w:rFonts w:ascii="Courier New" w:eastAsia="Courier New" w:hAnsi="Courier New" w:cs="Courier New" w:hint="default"/>
        </w:rPr>
      </w:lvl>
    </w:lvlOverride>
    <w:lvlOverride w:ilvl="8">
      <w:lvl w:ilvl="8">
        <w:start w:val="1"/>
        <w:numFmt w:val="bullet"/>
        <w:lvlText w:val="▪"/>
        <w:lvlJc w:val="left"/>
        <w:pPr>
          <w:ind w:left="6120" w:hanging="360"/>
        </w:pPr>
        <w:rPr>
          <w:rFonts w:ascii="Noto Sans Symbols" w:eastAsia="Noto Sans Symbols" w:hAnsi="Noto Sans Symbols" w:cs="Noto Sans Symbols" w:hint="default"/>
        </w:rPr>
      </w:lvl>
    </w:lvlOverride>
  </w:num>
  <w:num w:numId="78" w16cid:durableId="1954090516">
    <w:abstractNumId w:val="30"/>
  </w:num>
  <w:num w:numId="79" w16cid:durableId="1041327505">
    <w:abstractNumId w:val="63"/>
  </w:num>
  <w:num w:numId="80" w16cid:durableId="2093815445">
    <w:abstractNumId w:val="124"/>
  </w:num>
  <w:num w:numId="81" w16cid:durableId="193352610">
    <w:abstractNumId w:val="72"/>
  </w:num>
  <w:num w:numId="82" w16cid:durableId="1291397584">
    <w:abstractNumId w:val="31"/>
  </w:num>
  <w:num w:numId="83" w16cid:durableId="1752192235">
    <w:abstractNumId w:val="92"/>
  </w:num>
  <w:num w:numId="84" w16cid:durableId="1181967389">
    <w:abstractNumId w:val="113"/>
  </w:num>
  <w:num w:numId="85" w16cid:durableId="1634629600">
    <w:abstractNumId w:val="83"/>
  </w:num>
  <w:num w:numId="86" w16cid:durableId="370570481">
    <w:abstractNumId w:val="3"/>
  </w:num>
  <w:num w:numId="87" w16cid:durableId="1899825433">
    <w:abstractNumId w:val="15"/>
  </w:num>
  <w:num w:numId="88" w16cid:durableId="1072780091">
    <w:abstractNumId w:val="53"/>
  </w:num>
  <w:num w:numId="89" w16cid:durableId="1663267221">
    <w:abstractNumId w:val="12"/>
  </w:num>
  <w:num w:numId="90" w16cid:durableId="124129955">
    <w:abstractNumId w:val="100"/>
  </w:num>
  <w:num w:numId="91" w16cid:durableId="853230060">
    <w:abstractNumId w:val="11"/>
  </w:num>
  <w:num w:numId="92" w16cid:durableId="56830261">
    <w:abstractNumId w:val="128"/>
  </w:num>
  <w:num w:numId="93" w16cid:durableId="1096752232">
    <w:abstractNumId w:val="129"/>
  </w:num>
  <w:num w:numId="94" w16cid:durableId="907422386">
    <w:abstractNumId w:val="103"/>
  </w:num>
  <w:num w:numId="95" w16cid:durableId="1476944471">
    <w:abstractNumId w:val="76"/>
  </w:num>
  <w:num w:numId="96" w16cid:durableId="1683386992">
    <w:abstractNumId w:val="96"/>
  </w:num>
  <w:num w:numId="97" w16cid:durableId="510145221">
    <w:abstractNumId w:val="109"/>
  </w:num>
  <w:num w:numId="98" w16cid:durableId="887685824">
    <w:abstractNumId w:val="112"/>
  </w:num>
  <w:num w:numId="99" w16cid:durableId="134950131">
    <w:abstractNumId w:val="80"/>
  </w:num>
  <w:num w:numId="100" w16cid:durableId="1581134673">
    <w:abstractNumId w:val="135"/>
  </w:num>
  <w:num w:numId="101" w16cid:durableId="26880900">
    <w:abstractNumId w:val="114"/>
  </w:num>
  <w:num w:numId="102" w16cid:durableId="1203320460">
    <w:abstractNumId w:val="52"/>
  </w:num>
  <w:num w:numId="103" w16cid:durableId="1201360309">
    <w:abstractNumId w:val="40"/>
  </w:num>
  <w:num w:numId="104" w16cid:durableId="1577789751">
    <w:abstractNumId w:val="45"/>
  </w:num>
  <w:num w:numId="105" w16cid:durableId="2076387591">
    <w:abstractNumId w:val="84"/>
  </w:num>
  <w:num w:numId="106" w16cid:durableId="948975044">
    <w:abstractNumId w:val="89"/>
  </w:num>
  <w:num w:numId="107" w16cid:durableId="1053891076">
    <w:abstractNumId w:val="24"/>
  </w:num>
  <w:num w:numId="108" w16cid:durableId="409695749">
    <w:abstractNumId w:val="106"/>
  </w:num>
  <w:num w:numId="109" w16cid:durableId="560945273">
    <w:abstractNumId w:val="126"/>
  </w:num>
  <w:num w:numId="110" w16cid:durableId="500974678">
    <w:abstractNumId w:val="94"/>
  </w:num>
  <w:num w:numId="111" w16cid:durableId="1925844278">
    <w:abstractNumId w:val="75"/>
  </w:num>
  <w:num w:numId="112" w16cid:durableId="1676222620">
    <w:abstractNumId w:val="131"/>
  </w:num>
  <w:num w:numId="113" w16cid:durableId="1453134898">
    <w:abstractNumId w:val="1"/>
  </w:num>
  <w:num w:numId="114" w16cid:durableId="795030746">
    <w:abstractNumId w:val="118"/>
  </w:num>
  <w:num w:numId="115" w16cid:durableId="51389364">
    <w:abstractNumId w:val="33"/>
  </w:num>
  <w:num w:numId="116" w16cid:durableId="346324186">
    <w:abstractNumId w:val="56"/>
  </w:num>
  <w:num w:numId="117" w16cid:durableId="1859654017">
    <w:abstractNumId w:val="6"/>
  </w:num>
  <w:num w:numId="118" w16cid:durableId="2010907413">
    <w:abstractNumId w:val="105"/>
  </w:num>
  <w:num w:numId="119" w16cid:durableId="646978860">
    <w:abstractNumId w:val="38"/>
  </w:num>
  <w:num w:numId="120" w16cid:durableId="1327855713">
    <w:abstractNumId w:val="66"/>
  </w:num>
  <w:num w:numId="121" w16cid:durableId="1138374819">
    <w:abstractNumId w:val="34"/>
  </w:num>
  <w:num w:numId="122" w16cid:durableId="1722049828">
    <w:abstractNumId w:val="98"/>
  </w:num>
  <w:num w:numId="123" w16cid:durableId="476802423">
    <w:abstractNumId w:val="55"/>
  </w:num>
  <w:num w:numId="124" w16cid:durableId="904222063">
    <w:abstractNumId w:val="102"/>
  </w:num>
  <w:num w:numId="125" w16cid:durableId="1793791627">
    <w:abstractNumId w:val="27"/>
  </w:num>
  <w:num w:numId="126" w16cid:durableId="2073235710">
    <w:abstractNumId w:val="115"/>
  </w:num>
  <w:num w:numId="127" w16cid:durableId="1905026345">
    <w:abstractNumId w:val="77"/>
  </w:num>
  <w:num w:numId="128" w16cid:durableId="1413161436">
    <w:abstractNumId w:val="95"/>
  </w:num>
  <w:num w:numId="129" w16cid:durableId="1938980005">
    <w:abstractNumId w:val="47"/>
  </w:num>
  <w:num w:numId="130" w16cid:durableId="1300768000">
    <w:abstractNumId w:val="110"/>
  </w:num>
  <w:num w:numId="131" w16cid:durableId="1978603429">
    <w:abstractNumId w:val="93"/>
  </w:num>
  <w:num w:numId="132" w16cid:durableId="682515639">
    <w:abstractNumId w:val="68"/>
  </w:num>
  <w:num w:numId="133" w16cid:durableId="1256789552">
    <w:abstractNumId w:val="43"/>
  </w:num>
  <w:num w:numId="134" w16cid:durableId="822234067">
    <w:abstractNumId w:val="87"/>
  </w:num>
  <w:num w:numId="135" w16cid:durableId="1392388236">
    <w:abstractNumId w:val="62"/>
  </w:num>
  <w:num w:numId="136" w16cid:durableId="1119295553">
    <w:abstractNumId w:val="13"/>
  </w:num>
  <w:num w:numId="137" w16cid:durableId="1102259145">
    <w:abstractNumId w:val="20"/>
  </w:num>
  <w:num w:numId="138" w16cid:durableId="343241237">
    <w:abstractNumId w:val="5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C52"/>
    <w:rsid w:val="00000E78"/>
    <w:rsid w:val="00002BFA"/>
    <w:rsid w:val="00002D5F"/>
    <w:rsid w:val="00010FD0"/>
    <w:rsid w:val="00013350"/>
    <w:rsid w:val="00013ED8"/>
    <w:rsid w:val="00015003"/>
    <w:rsid w:val="0001550B"/>
    <w:rsid w:val="0001619D"/>
    <w:rsid w:val="00020959"/>
    <w:rsid w:val="00023B1B"/>
    <w:rsid w:val="00025467"/>
    <w:rsid w:val="000277E6"/>
    <w:rsid w:val="000317F4"/>
    <w:rsid w:val="0003198A"/>
    <w:rsid w:val="000328A8"/>
    <w:rsid w:val="00035461"/>
    <w:rsid w:val="0003634F"/>
    <w:rsid w:val="00041242"/>
    <w:rsid w:val="00043A29"/>
    <w:rsid w:val="0004598C"/>
    <w:rsid w:val="00046C08"/>
    <w:rsid w:val="00051C1E"/>
    <w:rsid w:val="000536AA"/>
    <w:rsid w:val="0005537F"/>
    <w:rsid w:val="00056E63"/>
    <w:rsid w:val="000622CD"/>
    <w:rsid w:val="00063C53"/>
    <w:rsid w:val="00063D77"/>
    <w:rsid w:val="00064BCE"/>
    <w:rsid w:val="000676B1"/>
    <w:rsid w:val="000734AF"/>
    <w:rsid w:val="000747DC"/>
    <w:rsid w:val="000765A9"/>
    <w:rsid w:val="0007696C"/>
    <w:rsid w:val="000776F4"/>
    <w:rsid w:val="00080C72"/>
    <w:rsid w:val="00080FCD"/>
    <w:rsid w:val="00081316"/>
    <w:rsid w:val="00083340"/>
    <w:rsid w:val="00083938"/>
    <w:rsid w:val="00083F2F"/>
    <w:rsid w:val="0008428C"/>
    <w:rsid w:val="00086E9D"/>
    <w:rsid w:val="00090AA5"/>
    <w:rsid w:val="00092379"/>
    <w:rsid w:val="0009598E"/>
    <w:rsid w:val="000962A9"/>
    <w:rsid w:val="000A0D5A"/>
    <w:rsid w:val="000A14A3"/>
    <w:rsid w:val="000A199E"/>
    <w:rsid w:val="000A3AA4"/>
    <w:rsid w:val="000A6C5E"/>
    <w:rsid w:val="000B0217"/>
    <w:rsid w:val="000B281A"/>
    <w:rsid w:val="000B3DE9"/>
    <w:rsid w:val="000B4264"/>
    <w:rsid w:val="000B439A"/>
    <w:rsid w:val="000B7121"/>
    <w:rsid w:val="000C116E"/>
    <w:rsid w:val="000C7B75"/>
    <w:rsid w:val="000C7D7F"/>
    <w:rsid w:val="000D0DB3"/>
    <w:rsid w:val="000E1012"/>
    <w:rsid w:val="000E1173"/>
    <w:rsid w:val="000E4795"/>
    <w:rsid w:val="000E49BD"/>
    <w:rsid w:val="000E72A5"/>
    <w:rsid w:val="000E7521"/>
    <w:rsid w:val="000E7FC5"/>
    <w:rsid w:val="000F4BE4"/>
    <w:rsid w:val="000F6AC2"/>
    <w:rsid w:val="000F7700"/>
    <w:rsid w:val="0010195C"/>
    <w:rsid w:val="00102584"/>
    <w:rsid w:val="001035B2"/>
    <w:rsid w:val="00103F97"/>
    <w:rsid w:val="00106B3F"/>
    <w:rsid w:val="00107201"/>
    <w:rsid w:val="00110E8D"/>
    <w:rsid w:val="00111F74"/>
    <w:rsid w:val="00113460"/>
    <w:rsid w:val="00113592"/>
    <w:rsid w:val="0011430C"/>
    <w:rsid w:val="00114A97"/>
    <w:rsid w:val="00115F15"/>
    <w:rsid w:val="00117875"/>
    <w:rsid w:val="00122929"/>
    <w:rsid w:val="00122F5A"/>
    <w:rsid w:val="00125137"/>
    <w:rsid w:val="0012546D"/>
    <w:rsid w:val="00127AB0"/>
    <w:rsid w:val="00130D34"/>
    <w:rsid w:val="0013384E"/>
    <w:rsid w:val="0013727F"/>
    <w:rsid w:val="00137EC4"/>
    <w:rsid w:val="00142C2C"/>
    <w:rsid w:val="001435D3"/>
    <w:rsid w:val="001439AA"/>
    <w:rsid w:val="00150273"/>
    <w:rsid w:val="0015111E"/>
    <w:rsid w:val="00154E3D"/>
    <w:rsid w:val="00155687"/>
    <w:rsid w:val="00162885"/>
    <w:rsid w:val="0016428B"/>
    <w:rsid w:val="00165F77"/>
    <w:rsid w:val="001664A9"/>
    <w:rsid w:val="00167526"/>
    <w:rsid w:val="0017240B"/>
    <w:rsid w:val="001727EE"/>
    <w:rsid w:val="001736B3"/>
    <w:rsid w:val="00174C4F"/>
    <w:rsid w:val="0017587B"/>
    <w:rsid w:val="001762D9"/>
    <w:rsid w:val="0017638B"/>
    <w:rsid w:val="00176C76"/>
    <w:rsid w:val="001771C9"/>
    <w:rsid w:val="00177337"/>
    <w:rsid w:val="001777B8"/>
    <w:rsid w:val="00177D25"/>
    <w:rsid w:val="00180259"/>
    <w:rsid w:val="00182E0E"/>
    <w:rsid w:val="001851D4"/>
    <w:rsid w:val="00187CBE"/>
    <w:rsid w:val="0018991D"/>
    <w:rsid w:val="001909EE"/>
    <w:rsid w:val="00190F48"/>
    <w:rsid w:val="00191C18"/>
    <w:rsid w:val="0019459E"/>
    <w:rsid w:val="001946D7"/>
    <w:rsid w:val="00194D1F"/>
    <w:rsid w:val="00195227"/>
    <w:rsid w:val="001969A9"/>
    <w:rsid w:val="0019759A"/>
    <w:rsid w:val="001A2EBB"/>
    <w:rsid w:val="001A508C"/>
    <w:rsid w:val="001A7529"/>
    <w:rsid w:val="001B07AD"/>
    <w:rsid w:val="001B3961"/>
    <w:rsid w:val="001B4447"/>
    <w:rsid w:val="001B5B2C"/>
    <w:rsid w:val="001B6800"/>
    <w:rsid w:val="001B6DC3"/>
    <w:rsid w:val="001C2D03"/>
    <w:rsid w:val="001C3EBF"/>
    <w:rsid w:val="001C4021"/>
    <w:rsid w:val="001C64CA"/>
    <w:rsid w:val="001C6C8C"/>
    <w:rsid w:val="001D07CD"/>
    <w:rsid w:val="001D23B5"/>
    <w:rsid w:val="001D28B8"/>
    <w:rsid w:val="001D36A8"/>
    <w:rsid w:val="001D36E8"/>
    <w:rsid w:val="001D4592"/>
    <w:rsid w:val="001D4BCC"/>
    <w:rsid w:val="001D5D60"/>
    <w:rsid w:val="001D6558"/>
    <w:rsid w:val="001E32DA"/>
    <w:rsid w:val="001E3415"/>
    <w:rsid w:val="001E447B"/>
    <w:rsid w:val="001E4FC9"/>
    <w:rsid w:val="001E6697"/>
    <w:rsid w:val="001E7EAC"/>
    <w:rsid w:val="001F53CF"/>
    <w:rsid w:val="002009DA"/>
    <w:rsid w:val="0020761B"/>
    <w:rsid w:val="002114B2"/>
    <w:rsid w:val="00211E11"/>
    <w:rsid w:val="00214222"/>
    <w:rsid w:val="00214416"/>
    <w:rsid w:val="00214A23"/>
    <w:rsid w:val="002154B2"/>
    <w:rsid w:val="0022125E"/>
    <w:rsid w:val="0022371B"/>
    <w:rsid w:val="0022415F"/>
    <w:rsid w:val="0022625B"/>
    <w:rsid w:val="002263D2"/>
    <w:rsid w:val="00235164"/>
    <w:rsid w:val="002357C5"/>
    <w:rsid w:val="002360F6"/>
    <w:rsid w:val="00236C5D"/>
    <w:rsid w:val="00237DA0"/>
    <w:rsid w:val="00241657"/>
    <w:rsid w:val="00242789"/>
    <w:rsid w:val="002442B1"/>
    <w:rsid w:val="00247BAF"/>
    <w:rsid w:val="00250366"/>
    <w:rsid w:val="00251828"/>
    <w:rsid w:val="002530F1"/>
    <w:rsid w:val="00253EAB"/>
    <w:rsid w:val="0025426B"/>
    <w:rsid w:val="00257836"/>
    <w:rsid w:val="00257AEF"/>
    <w:rsid w:val="0026095F"/>
    <w:rsid w:val="0026103A"/>
    <w:rsid w:val="00261EAA"/>
    <w:rsid w:val="00262549"/>
    <w:rsid w:val="00265B4B"/>
    <w:rsid w:val="0026665A"/>
    <w:rsid w:val="00267DAC"/>
    <w:rsid w:val="00271379"/>
    <w:rsid w:val="00271851"/>
    <w:rsid w:val="00276823"/>
    <w:rsid w:val="00276C0F"/>
    <w:rsid w:val="00277598"/>
    <w:rsid w:val="002775AE"/>
    <w:rsid w:val="002832F4"/>
    <w:rsid w:val="0029249C"/>
    <w:rsid w:val="00293D88"/>
    <w:rsid w:val="0029649C"/>
    <w:rsid w:val="002A0003"/>
    <w:rsid w:val="002A0976"/>
    <w:rsid w:val="002A596A"/>
    <w:rsid w:val="002B00E4"/>
    <w:rsid w:val="002B10AA"/>
    <w:rsid w:val="002B1704"/>
    <w:rsid w:val="002B180C"/>
    <w:rsid w:val="002B24DB"/>
    <w:rsid w:val="002B4D7D"/>
    <w:rsid w:val="002C33D1"/>
    <w:rsid w:val="002C47C5"/>
    <w:rsid w:val="002D1E63"/>
    <w:rsid w:val="002D2A9F"/>
    <w:rsid w:val="002D70DA"/>
    <w:rsid w:val="002E1ACC"/>
    <w:rsid w:val="002E1B6D"/>
    <w:rsid w:val="002E40BF"/>
    <w:rsid w:val="002F0770"/>
    <w:rsid w:val="002F3DA4"/>
    <w:rsid w:val="002F423C"/>
    <w:rsid w:val="002F5EF9"/>
    <w:rsid w:val="003045DD"/>
    <w:rsid w:val="00304EA5"/>
    <w:rsid w:val="00305D57"/>
    <w:rsid w:val="003119E3"/>
    <w:rsid w:val="00314117"/>
    <w:rsid w:val="00317E34"/>
    <w:rsid w:val="00321D2A"/>
    <w:rsid w:val="0032598A"/>
    <w:rsid w:val="00327B4D"/>
    <w:rsid w:val="003313F3"/>
    <w:rsid w:val="003318F0"/>
    <w:rsid w:val="00332431"/>
    <w:rsid w:val="003329E3"/>
    <w:rsid w:val="00332E31"/>
    <w:rsid w:val="003334BE"/>
    <w:rsid w:val="003341A4"/>
    <w:rsid w:val="00334B4D"/>
    <w:rsid w:val="00335C94"/>
    <w:rsid w:val="0033713B"/>
    <w:rsid w:val="003372D5"/>
    <w:rsid w:val="00340B72"/>
    <w:rsid w:val="00340BD9"/>
    <w:rsid w:val="0034155B"/>
    <w:rsid w:val="00343A5A"/>
    <w:rsid w:val="00354EE7"/>
    <w:rsid w:val="00354FD0"/>
    <w:rsid w:val="003564AB"/>
    <w:rsid w:val="00364C70"/>
    <w:rsid w:val="00365A77"/>
    <w:rsid w:val="00365F7A"/>
    <w:rsid w:val="00370AA4"/>
    <w:rsid w:val="00370D4F"/>
    <w:rsid w:val="00374EE1"/>
    <w:rsid w:val="00375D6C"/>
    <w:rsid w:val="003766D8"/>
    <w:rsid w:val="00382125"/>
    <w:rsid w:val="0038216F"/>
    <w:rsid w:val="00384A25"/>
    <w:rsid w:val="00386284"/>
    <w:rsid w:val="00390A65"/>
    <w:rsid w:val="00390F8F"/>
    <w:rsid w:val="00392B2A"/>
    <w:rsid w:val="00395C6D"/>
    <w:rsid w:val="00396668"/>
    <w:rsid w:val="00397653"/>
    <w:rsid w:val="00397B85"/>
    <w:rsid w:val="003A132B"/>
    <w:rsid w:val="003A1C55"/>
    <w:rsid w:val="003A214E"/>
    <w:rsid w:val="003A27F6"/>
    <w:rsid w:val="003A2D4C"/>
    <w:rsid w:val="003A477F"/>
    <w:rsid w:val="003A65DB"/>
    <w:rsid w:val="003B465D"/>
    <w:rsid w:val="003B4D10"/>
    <w:rsid w:val="003B51DF"/>
    <w:rsid w:val="003C1E95"/>
    <w:rsid w:val="003C32C1"/>
    <w:rsid w:val="003C39F8"/>
    <w:rsid w:val="003C5790"/>
    <w:rsid w:val="003D39C9"/>
    <w:rsid w:val="003D4BF8"/>
    <w:rsid w:val="003D5524"/>
    <w:rsid w:val="003D6561"/>
    <w:rsid w:val="003E170A"/>
    <w:rsid w:val="003E60D2"/>
    <w:rsid w:val="003E6159"/>
    <w:rsid w:val="003E7E27"/>
    <w:rsid w:val="003F0C34"/>
    <w:rsid w:val="003F3A3D"/>
    <w:rsid w:val="003F517B"/>
    <w:rsid w:val="003F5FC9"/>
    <w:rsid w:val="00403CD1"/>
    <w:rsid w:val="00404212"/>
    <w:rsid w:val="00406260"/>
    <w:rsid w:val="0040735E"/>
    <w:rsid w:val="0041293E"/>
    <w:rsid w:val="00413F2D"/>
    <w:rsid w:val="00414372"/>
    <w:rsid w:val="00414A33"/>
    <w:rsid w:val="00415FB5"/>
    <w:rsid w:val="00417704"/>
    <w:rsid w:val="004202FF"/>
    <w:rsid w:val="004211E0"/>
    <w:rsid w:val="00421B2A"/>
    <w:rsid w:val="00426142"/>
    <w:rsid w:val="00433950"/>
    <w:rsid w:val="004348BA"/>
    <w:rsid w:val="00435896"/>
    <w:rsid w:val="004378A6"/>
    <w:rsid w:val="004419A9"/>
    <w:rsid w:val="00443012"/>
    <w:rsid w:val="00444D35"/>
    <w:rsid w:val="00445B51"/>
    <w:rsid w:val="00450838"/>
    <w:rsid w:val="004525DD"/>
    <w:rsid w:val="00452B01"/>
    <w:rsid w:val="00453616"/>
    <w:rsid w:val="00455085"/>
    <w:rsid w:val="00455D86"/>
    <w:rsid w:val="00457F52"/>
    <w:rsid w:val="00463FAB"/>
    <w:rsid w:val="004640BC"/>
    <w:rsid w:val="0046621C"/>
    <w:rsid w:val="004666F1"/>
    <w:rsid w:val="00474AD3"/>
    <w:rsid w:val="00474C73"/>
    <w:rsid w:val="00482211"/>
    <w:rsid w:val="00482C38"/>
    <w:rsid w:val="00482DBF"/>
    <w:rsid w:val="00482F97"/>
    <w:rsid w:val="004923C7"/>
    <w:rsid w:val="0049275C"/>
    <w:rsid w:val="00495658"/>
    <w:rsid w:val="004958D6"/>
    <w:rsid w:val="00495E46"/>
    <w:rsid w:val="00497732"/>
    <w:rsid w:val="004A665F"/>
    <w:rsid w:val="004A69DC"/>
    <w:rsid w:val="004A7D17"/>
    <w:rsid w:val="004B3814"/>
    <w:rsid w:val="004B5E9E"/>
    <w:rsid w:val="004B6DDC"/>
    <w:rsid w:val="004C14F1"/>
    <w:rsid w:val="004C546F"/>
    <w:rsid w:val="004C67A2"/>
    <w:rsid w:val="004D30FE"/>
    <w:rsid w:val="004D4323"/>
    <w:rsid w:val="004D6EFA"/>
    <w:rsid w:val="004E1443"/>
    <w:rsid w:val="004E1B9E"/>
    <w:rsid w:val="004E50DF"/>
    <w:rsid w:val="004E52E4"/>
    <w:rsid w:val="004E5757"/>
    <w:rsid w:val="004F08EB"/>
    <w:rsid w:val="004F08FF"/>
    <w:rsid w:val="004F21FD"/>
    <w:rsid w:val="004F32C3"/>
    <w:rsid w:val="004F39B9"/>
    <w:rsid w:val="00503500"/>
    <w:rsid w:val="0050641B"/>
    <w:rsid w:val="00506D12"/>
    <w:rsid w:val="005105C1"/>
    <w:rsid w:val="00512EAB"/>
    <w:rsid w:val="00514B3D"/>
    <w:rsid w:val="00516631"/>
    <w:rsid w:val="005174A4"/>
    <w:rsid w:val="0052176B"/>
    <w:rsid w:val="00521DD9"/>
    <w:rsid w:val="0052244D"/>
    <w:rsid w:val="00523E65"/>
    <w:rsid w:val="00524D50"/>
    <w:rsid w:val="005273FA"/>
    <w:rsid w:val="005309C7"/>
    <w:rsid w:val="00531C0F"/>
    <w:rsid w:val="005325A3"/>
    <w:rsid w:val="005329A4"/>
    <w:rsid w:val="00534596"/>
    <w:rsid w:val="00534AF9"/>
    <w:rsid w:val="00535AB6"/>
    <w:rsid w:val="00535D6E"/>
    <w:rsid w:val="0053756F"/>
    <w:rsid w:val="00537EB5"/>
    <w:rsid w:val="00540FE9"/>
    <w:rsid w:val="00542F03"/>
    <w:rsid w:val="0054549E"/>
    <w:rsid w:val="00547C34"/>
    <w:rsid w:val="00547CAF"/>
    <w:rsid w:val="00552A1C"/>
    <w:rsid w:val="00553ADC"/>
    <w:rsid w:val="00556750"/>
    <w:rsid w:val="005574E4"/>
    <w:rsid w:val="00557B96"/>
    <w:rsid w:val="00561041"/>
    <w:rsid w:val="00564D0F"/>
    <w:rsid w:val="00565AB0"/>
    <w:rsid w:val="00570A18"/>
    <w:rsid w:val="00572B77"/>
    <w:rsid w:val="00572E3D"/>
    <w:rsid w:val="00574507"/>
    <w:rsid w:val="00574DC2"/>
    <w:rsid w:val="00575642"/>
    <w:rsid w:val="00580C42"/>
    <w:rsid w:val="00584337"/>
    <w:rsid w:val="0058454E"/>
    <w:rsid w:val="00584F0C"/>
    <w:rsid w:val="00586DE1"/>
    <w:rsid w:val="0058715C"/>
    <w:rsid w:val="0059098B"/>
    <w:rsid w:val="0059098F"/>
    <w:rsid w:val="0059235E"/>
    <w:rsid w:val="005923EA"/>
    <w:rsid w:val="00594BF6"/>
    <w:rsid w:val="00594F6C"/>
    <w:rsid w:val="00596FEB"/>
    <w:rsid w:val="005A4A68"/>
    <w:rsid w:val="005A53EB"/>
    <w:rsid w:val="005A5B98"/>
    <w:rsid w:val="005A5DD9"/>
    <w:rsid w:val="005A704F"/>
    <w:rsid w:val="005B05D6"/>
    <w:rsid w:val="005B1697"/>
    <w:rsid w:val="005B19F3"/>
    <w:rsid w:val="005B340E"/>
    <w:rsid w:val="005B3E1E"/>
    <w:rsid w:val="005B3F9F"/>
    <w:rsid w:val="005C1944"/>
    <w:rsid w:val="005C20F9"/>
    <w:rsid w:val="005C24C9"/>
    <w:rsid w:val="005C5C98"/>
    <w:rsid w:val="005C7B00"/>
    <w:rsid w:val="005D0C92"/>
    <w:rsid w:val="005D13A2"/>
    <w:rsid w:val="005D36B3"/>
    <w:rsid w:val="005D6078"/>
    <w:rsid w:val="005E0F72"/>
    <w:rsid w:val="005E190F"/>
    <w:rsid w:val="005E3C5C"/>
    <w:rsid w:val="005E4D01"/>
    <w:rsid w:val="005E5D2A"/>
    <w:rsid w:val="005E7B4C"/>
    <w:rsid w:val="005F12C2"/>
    <w:rsid w:val="005F141D"/>
    <w:rsid w:val="005F2493"/>
    <w:rsid w:val="005F62BB"/>
    <w:rsid w:val="005F636F"/>
    <w:rsid w:val="00600A6E"/>
    <w:rsid w:val="00600BB8"/>
    <w:rsid w:val="0060108F"/>
    <w:rsid w:val="00604DB8"/>
    <w:rsid w:val="00607221"/>
    <w:rsid w:val="0060766F"/>
    <w:rsid w:val="00612032"/>
    <w:rsid w:val="00612194"/>
    <w:rsid w:val="00616673"/>
    <w:rsid w:val="00616906"/>
    <w:rsid w:val="00617852"/>
    <w:rsid w:val="00621775"/>
    <w:rsid w:val="00622B44"/>
    <w:rsid w:val="006239CE"/>
    <w:rsid w:val="00625A11"/>
    <w:rsid w:val="00627095"/>
    <w:rsid w:val="006301FC"/>
    <w:rsid w:val="006306A9"/>
    <w:rsid w:val="00632DF8"/>
    <w:rsid w:val="00636101"/>
    <w:rsid w:val="00636DBA"/>
    <w:rsid w:val="00636E04"/>
    <w:rsid w:val="006372BB"/>
    <w:rsid w:val="00640A5A"/>
    <w:rsid w:val="00642444"/>
    <w:rsid w:val="0064374E"/>
    <w:rsid w:val="006437D1"/>
    <w:rsid w:val="0064406E"/>
    <w:rsid w:val="00644F8E"/>
    <w:rsid w:val="006451F3"/>
    <w:rsid w:val="006463B3"/>
    <w:rsid w:val="006517F4"/>
    <w:rsid w:val="00651A8B"/>
    <w:rsid w:val="006528C0"/>
    <w:rsid w:val="00654508"/>
    <w:rsid w:val="00654E19"/>
    <w:rsid w:val="006551AB"/>
    <w:rsid w:val="0066287B"/>
    <w:rsid w:val="00662963"/>
    <w:rsid w:val="00663BB9"/>
    <w:rsid w:val="006650F8"/>
    <w:rsid w:val="00665296"/>
    <w:rsid w:val="00665D45"/>
    <w:rsid w:val="006714B8"/>
    <w:rsid w:val="006746CE"/>
    <w:rsid w:val="00675796"/>
    <w:rsid w:val="00676647"/>
    <w:rsid w:val="00676A38"/>
    <w:rsid w:val="00676E4F"/>
    <w:rsid w:val="00677C05"/>
    <w:rsid w:val="00682BB1"/>
    <w:rsid w:val="00685173"/>
    <w:rsid w:val="00693ABC"/>
    <w:rsid w:val="00694745"/>
    <w:rsid w:val="006A0F36"/>
    <w:rsid w:val="006A3EC5"/>
    <w:rsid w:val="006A4739"/>
    <w:rsid w:val="006A65D8"/>
    <w:rsid w:val="006A6F64"/>
    <w:rsid w:val="006B0D90"/>
    <w:rsid w:val="006B1DD8"/>
    <w:rsid w:val="006B2245"/>
    <w:rsid w:val="006B34F1"/>
    <w:rsid w:val="006B357F"/>
    <w:rsid w:val="006B38B4"/>
    <w:rsid w:val="006B4533"/>
    <w:rsid w:val="006B477D"/>
    <w:rsid w:val="006B4A66"/>
    <w:rsid w:val="006B50B4"/>
    <w:rsid w:val="006B5D8D"/>
    <w:rsid w:val="006C1D3C"/>
    <w:rsid w:val="006C5283"/>
    <w:rsid w:val="006C579A"/>
    <w:rsid w:val="006C57A1"/>
    <w:rsid w:val="006C5B90"/>
    <w:rsid w:val="006C7D84"/>
    <w:rsid w:val="006D129D"/>
    <w:rsid w:val="006D22E2"/>
    <w:rsid w:val="006D26EB"/>
    <w:rsid w:val="006D498C"/>
    <w:rsid w:val="006E3337"/>
    <w:rsid w:val="006E3700"/>
    <w:rsid w:val="006E46A5"/>
    <w:rsid w:val="006E592C"/>
    <w:rsid w:val="006E6459"/>
    <w:rsid w:val="006E6472"/>
    <w:rsid w:val="006E6644"/>
    <w:rsid w:val="006F00EF"/>
    <w:rsid w:val="006F1B61"/>
    <w:rsid w:val="006F20B9"/>
    <w:rsid w:val="006F282D"/>
    <w:rsid w:val="006F4D23"/>
    <w:rsid w:val="006F4F0C"/>
    <w:rsid w:val="006F65E8"/>
    <w:rsid w:val="006F7A74"/>
    <w:rsid w:val="00703D67"/>
    <w:rsid w:val="007109FC"/>
    <w:rsid w:val="00711B43"/>
    <w:rsid w:val="007128C4"/>
    <w:rsid w:val="0071736F"/>
    <w:rsid w:val="00717F4A"/>
    <w:rsid w:val="00720D5E"/>
    <w:rsid w:val="007219A4"/>
    <w:rsid w:val="00722093"/>
    <w:rsid w:val="00722A66"/>
    <w:rsid w:val="00723D3E"/>
    <w:rsid w:val="0072720F"/>
    <w:rsid w:val="0072797A"/>
    <w:rsid w:val="00730093"/>
    <w:rsid w:val="00730CD6"/>
    <w:rsid w:val="00732699"/>
    <w:rsid w:val="00734BA7"/>
    <w:rsid w:val="00735951"/>
    <w:rsid w:val="00736B1E"/>
    <w:rsid w:val="00737179"/>
    <w:rsid w:val="00740429"/>
    <w:rsid w:val="007418DB"/>
    <w:rsid w:val="00743242"/>
    <w:rsid w:val="00743FA2"/>
    <w:rsid w:val="007440F4"/>
    <w:rsid w:val="00746381"/>
    <w:rsid w:val="007466FA"/>
    <w:rsid w:val="007477B3"/>
    <w:rsid w:val="00750B28"/>
    <w:rsid w:val="00752988"/>
    <w:rsid w:val="00753128"/>
    <w:rsid w:val="00753A07"/>
    <w:rsid w:val="007555DA"/>
    <w:rsid w:val="007567BC"/>
    <w:rsid w:val="00756D6C"/>
    <w:rsid w:val="0076109B"/>
    <w:rsid w:val="007615A9"/>
    <w:rsid w:val="00761854"/>
    <w:rsid w:val="00761E29"/>
    <w:rsid w:val="007627B0"/>
    <w:rsid w:val="00765FBD"/>
    <w:rsid w:val="00766BB4"/>
    <w:rsid w:val="00771356"/>
    <w:rsid w:val="00774AF7"/>
    <w:rsid w:val="00776E5B"/>
    <w:rsid w:val="007772B8"/>
    <w:rsid w:val="007805FA"/>
    <w:rsid w:val="007816EE"/>
    <w:rsid w:val="00781EF9"/>
    <w:rsid w:val="0078507E"/>
    <w:rsid w:val="007873D2"/>
    <w:rsid w:val="007917CB"/>
    <w:rsid w:val="007927B6"/>
    <w:rsid w:val="00793318"/>
    <w:rsid w:val="00797BCF"/>
    <w:rsid w:val="007A3108"/>
    <w:rsid w:val="007A3397"/>
    <w:rsid w:val="007A5D91"/>
    <w:rsid w:val="007A763B"/>
    <w:rsid w:val="007B2D60"/>
    <w:rsid w:val="007B2E95"/>
    <w:rsid w:val="007B5979"/>
    <w:rsid w:val="007B5F97"/>
    <w:rsid w:val="007B6541"/>
    <w:rsid w:val="007B6C3D"/>
    <w:rsid w:val="007C0D20"/>
    <w:rsid w:val="007C0E03"/>
    <w:rsid w:val="007C0F60"/>
    <w:rsid w:val="007C1ABA"/>
    <w:rsid w:val="007C1B78"/>
    <w:rsid w:val="007C1D43"/>
    <w:rsid w:val="007C3193"/>
    <w:rsid w:val="007C3224"/>
    <w:rsid w:val="007C45C3"/>
    <w:rsid w:val="007C5CA6"/>
    <w:rsid w:val="007D0AC1"/>
    <w:rsid w:val="007D0BB2"/>
    <w:rsid w:val="007D2F21"/>
    <w:rsid w:val="007D42DA"/>
    <w:rsid w:val="007D4D7C"/>
    <w:rsid w:val="007D7BC6"/>
    <w:rsid w:val="007E05BC"/>
    <w:rsid w:val="007E2CE3"/>
    <w:rsid w:val="007E2ED2"/>
    <w:rsid w:val="007E331F"/>
    <w:rsid w:val="007E4A92"/>
    <w:rsid w:val="007E5BBD"/>
    <w:rsid w:val="007F0AE6"/>
    <w:rsid w:val="007F349D"/>
    <w:rsid w:val="007F3813"/>
    <w:rsid w:val="007F7B09"/>
    <w:rsid w:val="00800848"/>
    <w:rsid w:val="00804616"/>
    <w:rsid w:val="00805C72"/>
    <w:rsid w:val="00805D6C"/>
    <w:rsid w:val="00810265"/>
    <w:rsid w:val="00811163"/>
    <w:rsid w:val="008136F1"/>
    <w:rsid w:val="00813F13"/>
    <w:rsid w:val="008143FC"/>
    <w:rsid w:val="00814597"/>
    <w:rsid w:val="00816010"/>
    <w:rsid w:val="00817373"/>
    <w:rsid w:val="008205CC"/>
    <w:rsid w:val="0082280A"/>
    <w:rsid w:val="00824594"/>
    <w:rsid w:val="008268F0"/>
    <w:rsid w:val="00827097"/>
    <w:rsid w:val="00827AAE"/>
    <w:rsid w:val="00830D98"/>
    <w:rsid w:val="00831162"/>
    <w:rsid w:val="0083472D"/>
    <w:rsid w:val="00834E7E"/>
    <w:rsid w:val="0083540C"/>
    <w:rsid w:val="00841B5C"/>
    <w:rsid w:val="00841D20"/>
    <w:rsid w:val="008435FF"/>
    <w:rsid w:val="00843CBA"/>
    <w:rsid w:val="00845B1F"/>
    <w:rsid w:val="00845E6D"/>
    <w:rsid w:val="00846F6C"/>
    <w:rsid w:val="00851764"/>
    <w:rsid w:val="008579CD"/>
    <w:rsid w:val="00857D26"/>
    <w:rsid w:val="00857DBF"/>
    <w:rsid w:val="008612B4"/>
    <w:rsid w:val="008615FA"/>
    <w:rsid w:val="0086223A"/>
    <w:rsid w:val="00863DC1"/>
    <w:rsid w:val="00863E18"/>
    <w:rsid w:val="00866373"/>
    <w:rsid w:val="0086661E"/>
    <w:rsid w:val="00867156"/>
    <w:rsid w:val="00870B73"/>
    <w:rsid w:val="00871725"/>
    <w:rsid w:val="00871C7B"/>
    <w:rsid w:val="008725F7"/>
    <w:rsid w:val="008732A7"/>
    <w:rsid w:val="00875935"/>
    <w:rsid w:val="00880639"/>
    <w:rsid w:val="00881A4C"/>
    <w:rsid w:val="0088254F"/>
    <w:rsid w:val="008831D6"/>
    <w:rsid w:val="00885667"/>
    <w:rsid w:val="00885741"/>
    <w:rsid w:val="008869E3"/>
    <w:rsid w:val="00886E1B"/>
    <w:rsid w:val="00887642"/>
    <w:rsid w:val="00890479"/>
    <w:rsid w:val="008911FD"/>
    <w:rsid w:val="00896D66"/>
    <w:rsid w:val="008977DA"/>
    <w:rsid w:val="008A2E23"/>
    <w:rsid w:val="008A374F"/>
    <w:rsid w:val="008A37AC"/>
    <w:rsid w:val="008A728B"/>
    <w:rsid w:val="008B1ED1"/>
    <w:rsid w:val="008B3B36"/>
    <w:rsid w:val="008B6128"/>
    <w:rsid w:val="008B69B5"/>
    <w:rsid w:val="008B6C76"/>
    <w:rsid w:val="008C1A1D"/>
    <w:rsid w:val="008C1CFB"/>
    <w:rsid w:val="008C2340"/>
    <w:rsid w:val="008C311E"/>
    <w:rsid w:val="008C3BBA"/>
    <w:rsid w:val="008C5103"/>
    <w:rsid w:val="008C5B62"/>
    <w:rsid w:val="008C7C5A"/>
    <w:rsid w:val="008D0F88"/>
    <w:rsid w:val="008D128B"/>
    <w:rsid w:val="008D47AA"/>
    <w:rsid w:val="008D52CE"/>
    <w:rsid w:val="008D7251"/>
    <w:rsid w:val="008E4F28"/>
    <w:rsid w:val="008E4F9C"/>
    <w:rsid w:val="008E515B"/>
    <w:rsid w:val="008E5FA9"/>
    <w:rsid w:val="008E718C"/>
    <w:rsid w:val="008F10C0"/>
    <w:rsid w:val="008F1EBE"/>
    <w:rsid w:val="008F2641"/>
    <w:rsid w:val="008F37A0"/>
    <w:rsid w:val="008F39F7"/>
    <w:rsid w:val="008F3B8B"/>
    <w:rsid w:val="008F4BD4"/>
    <w:rsid w:val="008F61D6"/>
    <w:rsid w:val="009023A4"/>
    <w:rsid w:val="00903809"/>
    <w:rsid w:val="0091052B"/>
    <w:rsid w:val="00911ABF"/>
    <w:rsid w:val="00911B7A"/>
    <w:rsid w:val="0091446B"/>
    <w:rsid w:val="009146AD"/>
    <w:rsid w:val="0091575A"/>
    <w:rsid w:val="00917B3D"/>
    <w:rsid w:val="00917FCB"/>
    <w:rsid w:val="0092011D"/>
    <w:rsid w:val="00920154"/>
    <w:rsid w:val="0092154F"/>
    <w:rsid w:val="00922468"/>
    <w:rsid w:val="00922690"/>
    <w:rsid w:val="009262F1"/>
    <w:rsid w:val="00931D57"/>
    <w:rsid w:val="00932AF8"/>
    <w:rsid w:val="00932C4A"/>
    <w:rsid w:val="00936307"/>
    <w:rsid w:val="009419A0"/>
    <w:rsid w:val="00941DB0"/>
    <w:rsid w:val="009421CB"/>
    <w:rsid w:val="009448E9"/>
    <w:rsid w:val="009456AD"/>
    <w:rsid w:val="00947CF5"/>
    <w:rsid w:val="0095136D"/>
    <w:rsid w:val="00952BA9"/>
    <w:rsid w:val="009535B1"/>
    <w:rsid w:val="00955BCA"/>
    <w:rsid w:val="009569C0"/>
    <w:rsid w:val="00960449"/>
    <w:rsid w:val="0096329C"/>
    <w:rsid w:val="00963B15"/>
    <w:rsid w:val="009643BF"/>
    <w:rsid w:val="00967F50"/>
    <w:rsid w:val="00970492"/>
    <w:rsid w:val="00970C24"/>
    <w:rsid w:val="0097133A"/>
    <w:rsid w:val="00971B39"/>
    <w:rsid w:val="00972D59"/>
    <w:rsid w:val="00972F59"/>
    <w:rsid w:val="00973A46"/>
    <w:rsid w:val="00973B3B"/>
    <w:rsid w:val="00974C8D"/>
    <w:rsid w:val="009750A9"/>
    <w:rsid w:val="00976BB7"/>
    <w:rsid w:val="00977A44"/>
    <w:rsid w:val="009837A8"/>
    <w:rsid w:val="00984AEF"/>
    <w:rsid w:val="00985EA4"/>
    <w:rsid w:val="00990FD6"/>
    <w:rsid w:val="009918CE"/>
    <w:rsid w:val="0099271A"/>
    <w:rsid w:val="00994C22"/>
    <w:rsid w:val="00995DFA"/>
    <w:rsid w:val="009963C5"/>
    <w:rsid w:val="009A1100"/>
    <w:rsid w:val="009A4A56"/>
    <w:rsid w:val="009A62D6"/>
    <w:rsid w:val="009A75DC"/>
    <w:rsid w:val="009B103F"/>
    <w:rsid w:val="009B1B88"/>
    <w:rsid w:val="009B3055"/>
    <w:rsid w:val="009B3DF2"/>
    <w:rsid w:val="009B5F44"/>
    <w:rsid w:val="009C0A6C"/>
    <w:rsid w:val="009C1808"/>
    <w:rsid w:val="009C2428"/>
    <w:rsid w:val="009C6A78"/>
    <w:rsid w:val="009D12B8"/>
    <w:rsid w:val="009D13FD"/>
    <w:rsid w:val="009D1E21"/>
    <w:rsid w:val="009D506D"/>
    <w:rsid w:val="009D695E"/>
    <w:rsid w:val="009D6A5A"/>
    <w:rsid w:val="009D751C"/>
    <w:rsid w:val="009E25A3"/>
    <w:rsid w:val="009E32A9"/>
    <w:rsid w:val="009E334B"/>
    <w:rsid w:val="009E5082"/>
    <w:rsid w:val="009E5DAE"/>
    <w:rsid w:val="009E69FD"/>
    <w:rsid w:val="009F1DDC"/>
    <w:rsid w:val="009F2049"/>
    <w:rsid w:val="009F245C"/>
    <w:rsid w:val="009F5451"/>
    <w:rsid w:val="009F5599"/>
    <w:rsid w:val="009F724A"/>
    <w:rsid w:val="00A01C31"/>
    <w:rsid w:val="00A03EDF"/>
    <w:rsid w:val="00A0430F"/>
    <w:rsid w:val="00A048DC"/>
    <w:rsid w:val="00A05537"/>
    <w:rsid w:val="00A062E5"/>
    <w:rsid w:val="00A06C63"/>
    <w:rsid w:val="00A10270"/>
    <w:rsid w:val="00A115AF"/>
    <w:rsid w:val="00A1389E"/>
    <w:rsid w:val="00A1533D"/>
    <w:rsid w:val="00A17858"/>
    <w:rsid w:val="00A20515"/>
    <w:rsid w:val="00A20C13"/>
    <w:rsid w:val="00A24C1B"/>
    <w:rsid w:val="00A26325"/>
    <w:rsid w:val="00A26DF9"/>
    <w:rsid w:val="00A26E4B"/>
    <w:rsid w:val="00A27E38"/>
    <w:rsid w:val="00A321AD"/>
    <w:rsid w:val="00A33578"/>
    <w:rsid w:val="00A336B3"/>
    <w:rsid w:val="00A338A0"/>
    <w:rsid w:val="00A33B7D"/>
    <w:rsid w:val="00A35B95"/>
    <w:rsid w:val="00A36023"/>
    <w:rsid w:val="00A3745B"/>
    <w:rsid w:val="00A37663"/>
    <w:rsid w:val="00A4182D"/>
    <w:rsid w:val="00A42E4D"/>
    <w:rsid w:val="00A470A4"/>
    <w:rsid w:val="00A51007"/>
    <w:rsid w:val="00A51BB4"/>
    <w:rsid w:val="00A52361"/>
    <w:rsid w:val="00A528B6"/>
    <w:rsid w:val="00A54030"/>
    <w:rsid w:val="00A54171"/>
    <w:rsid w:val="00A55100"/>
    <w:rsid w:val="00A562CE"/>
    <w:rsid w:val="00A5693B"/>
    <w:rsid w:val="00A603BA"/>
    <w:rsid w:val="00A620D7"/>
    <w:rsid w:val="00A62138"/>
    <w:rsid w:val="00A64C5F"/>
    <w:rsid w:val="00A65380"/>
    <w:rsid w:val="00A71540"/>
    <w:rsid w:val="00A752FD"/>
    <w:rsid w:val="00A80515"/>
    <w:rsid w:val="00A8058F"/>
    <w:rsid w:val="00A82813"/>
    <w:rsid w:val="00A82A55"/>
    <w:rsid w:val="00A83AF6"/>
    <w:rsid w:val="00A85929"/>
    <w:rsid w:val="00A86F0A"/>
    <w:rsid w:val="00A90091"/>
    <w:rsid w:val="00A91287"/>
    <w:rsid w:val="00A92A3F"/>
    <w:rsid w:val="00A92DC4"/>
    <w:rsid w:val="00A93D8D"/>
    <w:rsid w:val="00A94CE1"/>
    <w:rsid w:val="00A97DFC"/>
    <w:rsid w:val="00AA19A4"/>
    <w:rsid w:val="00AA1F5C"/>
    <w:rsid w:val="00AA216D"/>
    <w:rsid w:val="00AA30DF"/>
    <w:rsid w:val="00AA39CF"/>
    <w:rsid w:val="00AA43C8"/>
    <w:rsid w:val="00AA5B69"/>
    <w:rsid w:val="00AA6C20"/>
    <w:rsid w:val="00AA6F5D"/>
    <w:rsid w:val="00AA769C"/>
    <w:rsid w:val="00AB04A1"/>
    <w:rsid w:val="00AB247E"/>
    <w:rsid w:val="00AB6AFE"/>
    <w:rsid w:val="00AB7AD6"/>
    <w:rsid w:val="00AC04D1"/>
    <w:rsid w:val="00AC0544"/>
    <w:rsid w:val="00AC2DAC"/>
    <w:rsid w:val="00AC3974"/>
    <w:rsid w:val="00AC658C"/>
    <w:rsid w:val="00AC7D65"/>
    <w:rsid w:val="00AC7FDE"/>
    <w:rsid w:val="00AD2D91"/>
    <w:rsid w:val="00AD33DE"/>
    <w:rsid w:val="00AE0F5F"/>
    <w:rsid w:val="00AE4E1F"/>
    <w:rsid w:val="00AE63BD"/>
    <w:rsid w:val="00AF18CC"/>
    <w:rsid w:val="00AF32CD"/>
    <w:rsid w:val="00AF419F"/>
    <w:rsid w:val="00AF4DBE"/>
    <w:rsid w:val="00AF66DD"/>
    <w:rsid w:val="00B0307F"/>
    <w:rsid w:val="00B032DB"/>
    <w:rsid w:val="00B0525A"/>
    <w:rsid w:val="00B06A31"/>
    <w:rsid w:val="00B14D3A"/>
    <w:rsid w:val="00B17E35"/>
    <w:rsid w:val="00B2351E"/>
    <w:rsid w:val="00B260CF"/>
    <w:rsid w:val="00B312C5"/>
    <w:rsid w:val="00B32FE3"/>
    <w:rsid w:val="00B33C6D"/>
    <w:rsid w:val="00B33F23"/>
    <w:rsid w:val="00B34235"/>
    <w:rsid w:val="00B34402"/>
    <w:rsid w:val="00B42085"/>
    <w:rsid w:val="00B42415"/>
    <w:rsid w:val="00B44C1A"/>
    <w:rsid w:val="00B46E0F"/>
    <w:rsid w:val="00B50D58"/>
    <w:rsid w:val="00B51872"/>
    <w:rsid w:val="00B52F45"/>
    <w:rsid w:val="00B55DE7"/>
    <w:rsid w:val="00B61B59"/>
    <w:rsid w:val="00B62B03"/>
    <w:rsid w:val="00B638C5"/>
    <w:rsid w:val="00B648AD"/>
    <w:rsid w:val="00B65A62"/>
    <w:rsid w:val="00B665F1"/>
    <w:rsid w:val="00B67821"/>
    <w:rsid w:val="00B67EEA"/>
    <w:rsid w:val="00B71290"/>
    <w:rsid w:val="00B71517"/>
    <w:rsid w:val="00B71746"/>
    <w:rsid w:val="00B73918"/>
    <w:rsid w:val="00B76594"/>
    <w:rsid w:val="00B770C4"/>
    <w:rsid w:val="00B80854"/>
    <w:rsid w:val="00B81AA1"/>
    <w:rsid w:val="00B81AB4"/>
    <w:rsid w:val="00B81E24"/>
    <w:rsid w:val="00B8252C"/>
    <w:rsid w:val="00B83461"/>
    <w:rsid w:val="00B86AC0"/>
    <w:rsid w:val="00B86B78"/>
    <w:rsid w:val="00B908A2"/>
    <w:rsid w:val="00B92DDD"/>
    <w:rsid w:val="00B933F8"/>
    <w:rsid w:val="00B94447"/>
    <w:rsid w:val="00B94A45"/>
    <w:rsid w:val="00B94D69"/>
    <w:rsid w:val="00B969F7"/>
    <w:rsid w:val="00B97B2F"/>
    <w:rsid w:val="00BA046D"/>
    <w:rsid w:val="00BA4358"/>
    <w:rsid w:val="00BA4ECC"/>
    <w:rsid w:val="00BA5154"/>
    <w:rsid w:val="00BA60D1"/>
    <w:rsid w:val="00BB028B"/>
    <w:rsid w:val="00BB37B2"/>
    <w:rsid w:val="00BB667E"/>
    <w:rsid w:val="00BC05AB"/>
    <w:rsid w:val="00BC38C4"/>
    <w:rsid w:val="00BC590C"/>
    <w:rsid w:val="00BC5B64"/>
    <w:rsid w:val="00BC6087"/>
    <w:rsid w:val="00BC7892"/>
    <w:rsid w:val="00BD0289"/>
    <w:rsid w:val="00BD2E9D"/>
    <w:rsid w:val="00BD320E"/>
    <w:rsid w:val="00BD44E3"/>
    <w:rsid w:val="00BD4E77"/>
    <w:rsid w:val="00BD4FE4"/>
    <w:rsid w:val="00BD575E"/>
    <w:rsid w:val="00BD7584"/>
    <w:rsid w:val="00BE37A4"/>
    <w:rsid w:val="00BE4114"/>
    <w:rsid w:val="00BE6956"/>
    <w:rsid w:val="00BE6A41"/>
    <w:rsid w:val="00BE71B1"/>
    <w:rsid w:val="00BF1906"/>
    <w:rsid w:val="00BF1A6C"/>
    <w:rsid w:val="00BF3FE6"/>
    <w:rsid w:val="00BF4469"/>
    <w:rsid w:val="00BF49F3"/>
    <w:rsid w:val="00BF4EB5"/>
    <w:rsid w:val="00BF54DE"/>
    <w:rsid w:val="00BF5B1D"/>
    <w:rsid w:val="00BF76D3"/>
    <w:rsid w:val="00C0156D"/>
    <w:rsid w:val="00C02767"/>
    <w:rsid w:val="00C03331"/>
    <w:rsid w:val="00C060A1"/>
    <w:rsid w:val="00C07043"/>
    <w:rsid w:val="00C11C0D"/>
    <w:rsid w:val="00C226E1"/>
    <w:rsid w:val="00C22CE2"/>
    <w:rsid w:val="00C24EFD"/>
    <w:rsid w:val="00C31BC3"/>
    <w:rsid w:val="00C320E4"/>
    <w:rsid w:val="00C3278D"/>
    <w:rsid w:val="00C32BDD"/>
    <w:rsid w:val="00C35890"/>
    <w:rsid w:val="00C35D02"/>
    <w:rsid w:val="00C36296"/>
    <w:rsid w:val="00C37591"/>
    <w:rsid w:val="00C437EA"/>
    <w:rsid w:val="00C43D66"/>
    <w:rsid w:val="00C46ACE"/>
    <w:rsid w:val="00C504E2"/>
    <w:rsid w:val="00C51067"/>
    <w:rsid w:val="00C52C25"/>
    <w:rsid w:val="00C5330A"/>
    <w:rsid w:val="00C54F56"/>
    <w:rsid w:val="00C5584D"/>
    <w:rsid w:val="00C5689F"/>
    <w:rsid w:val="00C56E03"/>
    <w:rsid w:val="00C57B3F"/>
    <w:rsid w:val="00C57C9D"/>
    <w:rsid w:val="00C6162C"/>
    <w:rsid w:val="00C62F86"/>
    <w:rsid w:val="00C63EF7"/>
    <w:rsid w:val="00C65E55"/>
    <w:rsid w:val="00C66395"/>
    <w:rsid w:val="00C7125B"/>
    <w:rsid w:val="00C738CC"/>
    <w:rsid w:val="00C7634B"/>
    <w:rsid w:val="00C76E4F"/>
    <w:rsid w:val="00C80763"/>
    <w:rsid w:val="00C8239B"/>
    <w:rsid w:val="00C837DA"/>
    <w:rsid w:val="00C83CFC"/>
    <w:rsid w:val="00C85CEA"/>
    <w:rsid w:val="00C87761"/>
    <w:rsid w:val="00C910F0"/>
    <w:rsid w:val="00C91F02"/>
    <w:rsid w:val="00C925FC"/>
    <w:rsid w:val="00C93F0A"/>
    <w:rsid w:val="00C957B1"/>
    <w:rsid w:val="00C9761F"/>
    <w:rsid w:val="00C97B50"/>
    <w:rsid w:val="00CA08D5"/>
    <w:rsid w:val="00CA12D7"/>
    <w:rsid w:val="00CA2400"/>
    <w:rsid w:val="00CA4279"/>
    <w:rsid w:val="00CA78AD"/>
    <w:rsid w:val="00CA7961"/>
    <w:rsid w:val="00CB0141"/>
    <w:rsid w:val="00CB11AD"/>
    <w:rsid w:val="00CB21C3"/>
    <w:rsid w:val="00CB2355"/>
    <w:rsid w:val="00CB3115"/>
    <w:rsid w:val="00CB4069"/>
    <w:rsid w:val="00CB4749"/>
    <w:rsid w:val="00CB4B16"/>
    <w:rsid w:val="00CB7933"/>
    <w:rsid w:val="00CB7EE8"/>
    <w:rsid w:val="00CC17B2"/>
    <w:rsid w:val="00CC3445"/>
    <w:rsid w:val="00CC607A"/>
    <w:rsid w:val="00CD0914"/>
    <w:rsid w:val="00CD1FAC"/>
    <w:rsid w:val="00CD5D4C"/>
    <w:rsid w:val="00CD5DE0"/>
    <w:rsid w:val="00CE0ACD"/>
    <w:rsid w:val="00CE1A00"/>
    <w:rsid w:val="00CE4C4A"/>
    <w:rsid w:val="00CE56AF"/>
    <w:rsid w:val="00CE6026"/>
    <w:rsid w:val="00CE6112"/>
    <w:rsid w:val="00CF553B"/>
    <w:rsid w:val="00CF626F"/>
    <w:rsid w:val="00CF7566"/>
    <w:rsid w:val="00CF7EE9"/>
    <w:rsid w:val="00D0023C"/>
    <w:rsid w:val="00D00BCA"/>
    <w:rsid w:val="00D01D16"/>
    <w:rsid w:val="00D0204B"/>
    <w:rsid w:val="00D02968"/>
    <w:rsid w:val="00D06713"/>
    <w:rsid w:val="00D07BE6"/>
    <w:rsid w:val="00D1020F"/>
    <w:rsid w:val="00D111B5"/>
    <w:rsid w:val="00D14374"/>
    <w:rsid w:val="00D143C8"/>
    <w:rsid w:val="00D15D83"/>
    <w:rsid w:val="00D17096"/>
    <w:rsid w:val="00D20692"/>
    <w:rsid w:val="00D20ED9"/>
    <w:rsid w:val="00D21211"/>
    <w:rsid w:val="00D23088"/>
    <w:rsid w:val="00D26BF2"/>
    <w:rsid w:val="00D30CDB"/>
    <w:rsid w:val="00D32E84"/>
    <w:rsid w:val="00D41F8C"/>
    <w:rsid w:val="00D44902"/>
    <w:rsid w:val="00D44DFB"/>
    <w:rsid w:val="00D45702"/>
    <w:rsid w:val="00D462FF"/>
    <w:rsid w:val="00D46615"/>
    <w:rsid w:val="00D478DA"/>
    <w:rsid w:val="00D4790C"/>
    <w:rsid w:val="00D523DF"/>
    <w:rsid w:val="00D52EF2"/>
    <w:rsid w:val="00D55212"/>
    <w:rsid w:val="00D5647E"/>
    <w:rsid w:val="00D65742"/>
    <w:rsid w:val="00D71626"/>
    <w:rsid w:val="00D7316D"/>
    <w:rsid w:val="00D73A3E"/>
    <w:rsid w:val="00D74830"/>
    <w:rsid w:val="00D7503D"/>
    <w:rsid w:val="00D7546C"/>
    <w:rsid w:val="00D75859"/>
    <w:rsid w:val="00D83413"/>
    <w:rsid w:val="00D85848"/>
    <w:rsid w:val="00D85B11"/>
    <w:rsid w:val="00D87854"/>
    <w:rsid w:val="00D903C5"/>
    <w:rsid w:val="00D90746"/>
    <w:rsid w:val="00D90AD0"/>
    <w:rsid w:val="00D91D28"/>
    <w:rsid w:val="00D92572"/>
    <w:rsid w:val="00D945F5"/>
    <w:rsid w:val="00DA08E0"/>
    <w:rsid w:val="00DA3097"/>
    <w:rsid w:val="00DA364A"/>
    <w:rsid w:val="00DA460C"/>
    <w:rsid w:val="00DA4C6B"/>
    <w:rsid w:val="00DA587F"/>
    <w:rsid w:val="00DA60D0"/>
    <w:rsid w:val="00DA7754"/>
    <w:rsid w:val="00DAD59F"/>
    <w:rsid w:val="00DB430C"/>
    <w:rsid w:val="00DB46C2"/>
    <w:rsid w:val="00DB5636"/>
    <w:rsid w:val="00DB702A"/>
    <w:rsid w:val="00DB798C"/>
    <w:rsid w:val="00DB7996"/>
    <w:rsid w:val="00DBCC86"/>
    <w:rsid w:val="00DC32B3"/>
    <w:rsid w:val="00DC3398"/>
    <w:rsid w:val="00DC35FD"/>
    <w:rsid w:val="00DC47BD"/>
    <w:rsid w:val="00DC61C3"/>
    <w:rsid w:val="00DC632D"/>
    <w:rsid w:val="00DD04D2"/>
    <w:rsid w:val="00DD0B79"/>
    <w:rsid w:val="00DD20EC"/>
    <w:rsid w:val="00DD45E1"/>
    <w:rsid w:val="00DD5E90"/>
    <w:rsid w:val="00DD6C90"/>
    <w:rsid w:val="00DD73E4"/>
    <w:rsid w:val="00DD7D9B"/>
    <w:rsid w:val="00DE168D"/>
    <w:rsid w:val="00DE1ACE"/>
    <w:rsid w:val="00DE1B30"/>
    <w:rsid w:val="00DE2DB8"/>
    <w:rsid w:val="00DE3F38"/>
    <w:rsid w:val="00DE5F8F"/>
    <w:rsid w:val="00DF032E"/>
    <w:rsid w:val="00DF1C09"/>
    <w:rsid w:val="00DF4540"/>
    <w:rsid w:val="00DF48E7"/>
    <w:rsid w:val="00DF6E88"/>
    <w:rsid w:val="00DF78EC"/>
    <w:rsid w:val="00E01836"/>
    <w:rsid w:val="00E01A77"/>
    <w:rsid w:val="00E06671"/>
    <w:rsid w:val="00E0708D"/>
    <w:rsid w:val="00E162B0"/>
    <w:rsid w:val="00E16E4E"/>
    <w:rsid w:val="00E179EB"/>
    <w:rsid w:val="00E20BC1"/>
    <w:rsid w:val="00E24B0E"/>
    <w:rsid w:val="00E25862"/>
    <w:rsid w:val="00E27D64"/>
    <w:rsid w:val="00E30364"/>
    <w:rsid w:val="00E30A71"/>
    <w:rsid w:val="00E3156B"/>
    <w:rsid w:val="00E31C17"/>
    <w:rsid w:val="00E327CE"/>
    <w:rsid w:val="00E33640"/>
    <w:rsid w:val="00E362AC"/>
    <w:rsid w:val="00E40C4A"/>
    <w:rsid w:val="00E464E7"/>
    <w:rsid w:val="00E5283C"/>
    <w:rsid w:val="00E5357B"/>
    <w:rsid w:val="00E53F2B"/>
    <w:rsid w:val="00E54067"/>
    <w:rsid w:val="00E5476D"/>
    <w:rsid w:val="00E567C9"/>
    <w:rsid w:val="00E56F33"/>
    <w:rsid w:val="00E57980"/>
    <w:rsid w:val="00E604D4"/>
    <w:rsid w:val="00E613C9"/>
    <w:rsid w:val="00E61F95"/>
    <w:rsid w:val="00E62BC7"/>
    <w:rsid w:val="00E6495A"/>
    <w:rsid w:val="00E64DEB"/>
    <w:rsid w:val="00E65DFD"/>
    <w:rsid w:val="00E666B9"/>
    <w:rsid w:val="00E66CDD"/>
    <w:rsid w:val="00E73BB3"/>
    <w:rsid w:val="00E73F59"/>
    <w:rsid w:val="00E76168"/>
    <w:rsid w:val="00E82A7C"/>
    <w:rsid w:val="00E836B8"/>
    <w:rsid w:val="00E83F13"/>
    <w:rsid w:val="00E84DC5"/>
    <w:rsid w:val="00E855EA"/>
    <w:rsid w:val="00E858C6"/>
    <w:rsid w:val="00E908F4"/>
    <w:rsid w:val="00E90B92"/>
    <w:rsid w:val="00E90DE0"/>
    <w:rsid w:val="00E9237A"/>
    <w:rsid w:val="00E93297"/>
    <w:rsid w:val="00E93798"/>
    <w:rsid w:val="00E9422C"/>
    <w:rsid w:val="00E95459"/>
    <w:rsid w:val="00E96803"/>
    <w:rsid w:val="00E96A14"/>
    <w:rsid w:val="00EA0471"/>
    <w:rsid w:val="00EA0A1E"/>
    <w:rsid w:val="00EA1102"/>
    <w:rsid w:val="00EA23C7"/>
    <w:rsid w:val="00EA248E"/>
    <w:rsid w:val="00EA4F45"/>
    <w:rsid w:val="00EA656E"/>
    <w:rsid w:val="00EB0221"/>
    <w:rsid w:val="00EB0815"/>
    <w:rsid w:val="00EB1A7E"/>
    <w:rsid w:val="00EB2BC6"/>
    <w:rsid w:val="00EB34F7"/>
    <w:rsid w:val="00EB4911"/>
    <w:rsid w:val="00EB7A3C"/>
    <w:rsid w:val="00EC1844"/>
    <w:rsid w:val="00EC3F67"/>
    <w:rsid w:val="00EC4979"/>
    <w:rsid w:val="00EC67A3"/>
    <w:rsid w:val="00EC7287"/>
    <w:rsid w:val="00EC7582"/>
    <w:rsid w:val="00EC78B8"/>
    <w:rsid w:val="00ED0055"/>
    <w:rsid w:val="00ED2C6D"/>
    <w:rsid w:val="00ED32C7"/>
    <w:rsid w:val="00ED32E9"/>
    <w:rsid w:val="00ED38EB"/>
    <w:rsid w:val="00ED48FE"/>
    <w:rsid w:val="00ED4D24"/>
    <w:rsid w:val="00ED5763"/>
    <w:rsid w:val="00ED629C"/>
    <w:rsid w:val="00ED7174"/>
    <w:rsid w:val="00ED7678"/>
    <w:rsid w:val="00EDF498"/>
    <w:rsid w:val="00EE1D87"/>
    <w:rsid w:val="00EF1E8E"/>
    <w:rsid w:val="00EF5C48"/>
    <w:rsid w:val="00EF6D33"/>
    <w:rsid w:val="00F02906"/>
    <w:rsid w:val="00F05E52"/>
    <w:rsid w:val="00F075F5"/>
    <w:rsid w:val="00F12190"/>
    <w:rsid w:val="00F12738"/>
    <w:rsid w:val="00F1327C"/>
    <w:rsid w:val="00F13D22"/>
    <w:rsid w:val="00F151A7"/>
    <w:rsid w:val="00F1672C"/>
    <w:rsid w:val="00F17003"/>
    <w:rsid w:val="00F1703B"/>
    <w:rsid w:val="00F21084"/>
    <w:rsid w:val="00F21D3C"/>
    <w:rsid w:val="00F23579"/>
    <w:rsid w:val="00F25331"/>
    <w:rsid w:val="00F26527"/>
    <w:rsid w:val="00F26C06"/>
    <w:rsid w:val="00F3284B"/>
    <w:rsid w:val="00F33B18"/>
    <w:rsid w:val="00F344C2"/>
    <w:rsid w:val="00F40B27"/>
    <w:rsid w:val="00F4134A"/>
    <w:rsid w:val="00F43871"/>
    <w:rsid w:val="00F47D66"/>
    <w:rsid w:val="00F52318"/>
    <w:rsid w:val="00F5321A"/>
    <w:rsid w:val="00F55F88"/>
    <w:rsid w:val="00F579CF"/>
    <w:rsid w:val="00F60C70"/>
    <w:rsid w:val="00F60D52"/>
    <w:rsid w:val="00F613A0"/>
    <w:rsid w:val="00F65BCC"/>
    <w:rsid w:val="00F665C7"/>
    <w:rsid w:val="00F67342"/>
    <w:rsid w:val="00F677E2"/>
    <w:rsid w:val="00F7088F"/>
    <w:rsid w:val="00F70C52"/>
    <w:rsid w:val="00F726B6"/>
    <w:rsid w:val="00F74AD0"/>
    <w:rsid w:val="00F77431"/>
    <w:rsid w:val="00F77474"/>
    <w:rsid w:val="00F81A9F"/>
    <w:rsid w:val="00F81AE9"/>
    <w:rsid w:val="00F81B06"/>
    <w:rsid w:val="00F832AE"/>
    <w:rsid w:val="00F843B9"/>
    <w:rsid w:val="00F86497"/>
    <w:rsid w:val="00F94634"/>
    <w:rsid w:val="00F946B0"/>
    <w:rsid w:val="00FA3060"/>
    <w:rsid w:val="00FA3697"/>
    <w:rsid w:val="00FA5559"/>
    <w:rsid w:val="00FA7379"/>
    <w:rsid w:val="00FB04F5"/>
    <w:rsid w:val="00FB38D2"/>
    <w:rsid w:val="00FB3B23"/>
    <w:rsid w:val="00FB5303"/>
    <w:rsid w:val="00FB6702"/>
    <w:rsid w:val="00FB79E5"/>
    <w:rsid w:val="00FC0081"/>
    <w:rsid w:val="00FC2812"/>
    <w:rsid w:val="00FC3A2A"/>
    <w:rsid w:val="00FC50DD"/>
    <w:rsid w:val="00FC5E84"/>
    <w:rsid w:val="00FC73A1"/>
    <w:rsid w:val="00FD3060"/>
    <w:rsid w:val="00FD3FCF"/>
    <w:rsid w:val="00FD5033"/>
    <w:rsid w:val="00FD55BD"/>
    <w:rsid w:val="00FD6B68"/>
    <w:rsid w:val="00FD752F"/>
    <w:rsid w:val="00FD799D"/>
    <w:rsid w:val="00FD79D9"/>
    <w:rsid w:val="00FE0953"/>
    <w:rsid w:val="00FE2785"/>
    <w:rsid w:val="00FE3ADB"/>
    <w:rsid w:val="00FE3DED"/>
    <w:rsid w:val="00FF0D3E"/>
    <w:rsid w:val="00FF0D7C"/>
    <w:rsid w:val="00FF14FD"/>
    <w:rsid w:val="00FF2204"/>
    <w:rsid w:val="00FF2E9A"/>
    <w:rsid w:val="00FF5D0B"/>
    <w:rsid w:val="010C1DAC"/>
    <w:rsid w:val="0110EB48"/>
    <w:rsid w:val="012EF27E"/>
    <w:rsid w:val="0190B570"/>
    <w:rsid w:val="01CE19CD"/>
    <w:rsid w:val="01DAA24B"/>
    <w:rsid w:val="01DBC73A"/>
    <w:rsid w:val="02566745"/>
    <w:rsid w:val="026C783B"/>
    <w:rsid w:val="0275D598"/>
    <w:rsid w:val="02CF3924"/>
    <w:rsid w:val="02D91EE8"/>
    <w:rsid w:val="02E077C1"/>
    <w:rsid w:val="02E17B24"/>
    <w:rsid w:val="02F681B3"/>
    <w:rsid w:val="0312ABC2"/>
    <w:rsid w:val="03156D1E"/>
    <w:rsid w:val="0376F816"/>
    <w:rsid w:val="03946685"/>
    <w:rsid w:val="03A147A7"/>
    <w:rsid w:val="03C46060"/>
    <w:rsid w:val="03FD3861"/>
    <w:rsid w:val="04160236"/>
    <w:rsid w:val="042640EE"/>
    <w:rsid w:val="043225F1"/>
    <w:rsid w:val="04AFFBFB"/>
    <w:rsid w:val="04B3C634"/>
    <w:rsid w:val="04C85E88"/>
    <w:rsid w:val="04E18D04"/>
    <w:rsid w:val="0523D794"/>
    <w:rsid w:val="054A2891"/>
    <w:rsid w:val="0561AB46"/>
    <w:rsid w:val="056C480A"/>
    <w:rsid w:val="05A064EF"/>
    <w:rsid w:val="05A6F47A"/>
    <w:rsid w:val="05ABE2C3"/>
    <w:rsid w:val="05B2F525"/>
    <w:rsid w:val="05D143C8"/>
    <w:rsid w:val="05D35153"/>
    <w:rsid w:val="05F00AF0"/>
    <w:rsid w:val="0639C837"/>
    <w:rsid w:val="063CB1FC"/>
    <w:rsid w:val="0651E925"/>
    <w:rsid w:val="06535C3C"/>
    <w:rsid w:val="070E71EA"/>
    <w:rsid w:val="072AF45A"/>
    <w:rsid w:val="0748AF43"/>
    <w:rsid w:val="07A19CB6"/>
    <w:rsid w:val="07BFED4A"/>
    <w:rsid w:val="07DBA807"/>
    <w:rsid w:val="07DFB574"/>
    <w:rsid w:val="0807C0A4"/>
    <w:rsid w:val="080E1676"/>
    <w:rsid w:val="0814A4FE"/>
    <w:rsid w:val="083D09AE"/>
    <w:rsid w:val="089A2D66"/>
    <w:rsid w:val="08AC7AA3"/>
    <w:rsid w:val="08EAD898"/>
    <w:rsid w:val="08FC16F2"/>
    <w:rsid w:val="09133EB9"/>
    <w:rsid w:val="093066FF"/>
    <w:rsid w:val="0940CDD7"/>
    <w:rsid w:val="094E7100"/>
    <w:rsid w:val="096092C9"/>
    <w:rsid w:val="097FB268"/>
    <w:rsid w:val="09A4BC3B"/>
    <w:rsid w:val="09ADCA5D"/>
    <w:rsid w:val="09C9602C"/>
    <w:rsid w:val="09E9877D"/>
    <w:rsid w:val="09FCBE9E"/>
    <w:rsid w:val="0A0A28DA"/>
    <w:rsid w:val="0A0B9494"/>
    <w:rsid w:val="0A0DF6ED"/>
    <w:rsid w:val="0A3C8806"/>
    <w:rsid w:val="0A531FAF"/>
    <w:rsid w:val="0A7F85BC"/>
    <w:rsid w:val="0A872DFB"/>
    <w:rsid w:val="0AB9D46B"/>
    <w:rsid w:val="0ACA4646"/>
    <w:rsid w:val="0AED486E"/>
    <w:rsid w:val="0B144EB4"/>
    <w:rsid w:val="0B2DDE08"/>
    <w:rsid w:val="0B7165DF"/>
    <w:rsid w:val="0B94A8D8"/>
    <w:rsid w:val="0BA13B27"/>
    <w:rsid w:val="0BD91DDB"/>
    <w:rsid w:val="0C4A537D"/>
    <w:rsid w:val="0C4EA915"/>
    <w:rsid w:val="0C598F71"/>
    <w:rsid w:val="0CBD27D9"/>
    <w:rsid w:val="0CC488C5"/>
    <w:rsid w:val="0CD0245A"/>
    <w:rsid w:val="0CDEB31D"/>
    <w:rsid w:val="0D432B01"/>
    <w:rsid w:val="0D4DAEB5"/>
    <w:rsid w:val="0D833B18"/>
    <w:rsid w:val="0D9E2D74"/>
    <w:rsid w:val="0DBE49BB"/>
    <w:rsid w:val="0E03D3A9"/>
    <w:rsid w:val="0E07F269"/>
    <w:rsid w:val="0E1B036C"/>
    <w:rsid w:val="0E20A711"/>
    <w:rsid w:val="0E36DCEF"/>
    <w:rsid w:val="0E3B4538"/>
    <w:rsid w:val="0E41AE9F"/>
    <w:rsid w:val="0E55B8F0"/>
    <w:rsid w:val="0E8B3F13"/>
    <w:rsid w:val="0E95EB7B"/>
    <w:rsid w:val="0EACAFD9"/>
    <w:rsid w:val="0EB4F755"/>
    <w:rsid w:val="0ECB350B"/>
    <w:rsid w:val="0ECB6A64"/>
    <w:rsid w:val="0ED93800"/>
    <w:rsid w:val="0EEB2823"/>
    <w:rsid w:val="0EED4C31"/>
    <w:rsid w:val="0F0D03DD"/>
    <w:rsid w:val="0F121EC5"/>
    <w:rsid w:val="0F1E1323"/>
    <w:rsid w:val="0F264B8E"/>
    <w:rsid w:val="0F291D96"/>
    <w:rsid w:val="0F302E18"/>
    <w:rsid w:val="0F35D5F6"/>
    <w:rsid w:val="0F6F7F5A"/>
    <w:rsid w:val="0F9C1F36"/>
    <w:rsid w:val="0FB241AE"/>
    <w:rsid w:val="0FB3D8B2"/>
    <w:rsid w:val="0FD7F26D"/>
    <w:rsid w:val="1002934B"/>
    <w:rsid w:val="101AB927"/>
    <w:rsid w:val="1063698B"/>
    <w:rsid w:val="106CD839"/>
    <w:rsid w:val="107C6E28"/>
    <w:rsid w:val="10968A4E"/>
    <w:rsid w:val="10B782D6"/>
    <w:rsid w:val="111176D9"/>
    <w:rsid w:val="112EC601"/>
    <w:rsid w:val="1143CB11"/>
    <w:rsid w:val="11BFE2F4"/>
    <w:rsid w:val="11C75F00"/>
    <w:rsid w:val="11CE7ED0"/>
    <w:rsid w:val="11D2AD2A"/>
    <w:rsid w:val="122418B1"/>
    <w:rsid w:val="1224ECF3"/>
    <w:rsid w:val="1257F017"/>
    <w:rsid w:val="12583D4A"/>
    <w:rsid w:val="125D5C06"/>
    <w:rsid w:val="1266D2DC"/>
    <w:rsid w:val="126E12C2"/>
    <w:rsid w:val="127A229A"/>
    <w:rsid w:val="1282FA2E"/>
    <w:rsid w:val="129ADD73"/>
    <w:rsid w:val="129CA745"/>
    <w:rsid w:val="12B0DA53"/>
    <w:rsid w:val="12DC974C"/>
    <w:rsid w:val="12DCF84B"/>
    <w:rsid w:val="13001575"/>
    <w:rsid w:val="130D65C5"/>
    <w:rsid w:val="1313BC31"/>
    <w:rsid w:val="131D4D38"/>
    <w:rsid w:val="133FB91B"/>
    <w:rsid w:val="134730DF"/>
    <w:rsid w:val="1350A0E4"/>
    <w:rsid w:val="135255C4"/>
    <w:rsid w:val="13541743"/>
    <w:rsid w:val="136E14BF"/>
    <w:rsid w:val="1370A814"/>
    <w:rsid w:val="13853FCD"/>
    <w:rsid w:val="139904F6"/>
    <w:rsid w:val="13C52B53"/>
    <w:rsid w:val="13F0B0AE"/>
    <w:rsid w:val="1425007A"/>
    <w:rsid w:val="142F542F"/>
    <w:rsid w:val="14B38091"/>
    <w:rsid w:val="14BF9B01"/>
    <w:rsid w:val="14F253F9"/>
    <w:rsid w:val="14F9A94F"/>
    <w:rsid w:val="151BF77C"/>
    <w:rsid w:val="1544F21C"/>
    <w:rsid w:val="1553B9B4"/>
    <w:rsid w:val="1555D398"/>
    <w:rsid w:val="15592074"/>
    <w:rsid w:val="159C27CF"/>
    <w:rsid w:val="159F9367"/>
    <w:rsid w:val="15B33034"/>
    <w:rsid w:val="15B62802"/>
    <w:rsid w:val="15C1D3BC"/>
    <w:rsid w:val="15C43424"/>
    <w:rsid w:val="15C9243E"/>
    <w:rsid w:val="160977A3"/>
    <w:rsid w:val="1614178E"/>
    <w:rsid w:val="161B3ACB"/>
    <w:rsid w:val="164D2AA3"/>
    <w:rsid w:val="1653EADB"/>
    <w:rsid w:val="1657D1C3"/>
    <w:rsid w:val="1661EC49"/>
    <w:rsid w:val="16A5ADD0"/>
    <w:rsid w:val="16D41768"/>
    <w:rsid w:val="16E41239"/>
    <w:rsid w:val="16F56665"/>
    <w:rsid w:val="17117462"/>
    <w:rsid w:val="1721384B"/>
    <w:rsid w:val="1741FEB4"/>
    <w:rsid w:val="17564A91"/>
    <w:rsid w:val="17BFBAFF"/>
    <w:rsid w:val="17C193E3"/>
    <w:rsid w:val="17E16287"/>
    <w:rsid w:val="17EB50A1"/>
    <w:rsid w:val="17F3F75B"/>
    <w:rsid w:val="17F4371A"/>
    <w:rsid w:val="18522B79"/>
    <w:rsid w:val="1853E450"/>
    <w:rsid w:val="18728217"/>
    <w:rsid w:val="187EE899"/>
    <w:rsid w:val="18922B45"/>
    <w:rsid w:val="18A8950E"/>
    <w:rsid w:val="18CBB3CD"/>
    <w:rsid w:val="18F8458E"/>
    <w:rsid w:val="194C4FC4"/>
    <w:rsid w:val="19745C1D"/>
    <w:rsid w:val="19761F1B"/>
    <w:rsid w:val="197F4E70"/>
    <w:rsid w:val="1981CBB5"/>
    <w:rsid w:val="199FEE55"/>
    <w:rsid w:val="19BE21E1"/>
    <w:rsid w:val="19C1D00E"/>
    <w:rsid w:val="19C9C82C"/>
    <w:rsid w:val="19F32745"/>
    <w:rsid w:val="1A23080E"/>
    <w:rsid w:val="1A511EDE"/>
    <w:rsid w:val="1A58E601"/>
    <w:rsid w:val="1A5EA768"/>
    <w:rsid w:val="1A7A9F16"/>
    <w:rsid w:val="1A845F9E"/>
    <w:rsid w:val="1A9069F3"/>
    <w:rsid w:val="1AA387EC"/>
    <w:rsid w:val="1AA8A64C"/>
    <w:rsid w:val="1AC4EF59"/>
    <w:rsid w:val="1ACCEA18"/>
    <w:rsid w:val="1ACE463F"/>
    <w:rsid w:val="1AE420B0"/>
    <w:rsid w:val="1AE7BB82"/>
    <w:rsid w:val="1AFFFDA9"/>
    <w:rsid w:val="1B158ED3"/>
    <w:rsid w:val="1B74FB07"/>
    <w:rsid w:val="1B76C16F"/>
    <w:rsid w:val="1B8EAD80"/>
    <w:rsid w:val="1B9E5AFF"/>
    <w:rsid w:val="1BD0BC73"/>
    <w:rsid w:val="1BE5BD07"/>
    <w:rsid w:val="1BF7A1BB"/>
    <w:rsid w:val="1C132B4C"/>
    <w:rsid w:val="1C3BD0D1"/>
    <w:rsid w:val="1CA8B22D"/>
    <w:rsid w:val="1CD3F8AA"/>
    <w:rsid w:val="1CDFAD36"/>
    <w:rsid w:val="1D0BA164"/>
    <w:rsid w:val="1D16F23B"/>
    <w:rsid w:val="1D1CA566"/>
    <w:rsid w:val="1D3A6F47"/>
    <w:rsid w:val="1D5D8469"/>
    <w:rsid w:val="1D6792F3"/>
    <w:rsid w:val="1D984AAC"/>
    <w:rsid w:val="1DB01461"/>
    <w:rsid w:val="1DC927F3"/>
    <w:rsid w:val="1DD4C876"/>
    <w:rsid w:val="1E2A6741"/>
    <w:rsid w:val="1E342068"/>
    <w:rsid w:val="1E5444B0"/>
    <w:rsid w:val="1E5DC18A"/>
    <w:rsid w:val="1E960B7A"/>
    <w:rsid w:val="1EC5F6F7"/>
    <w:rsid w:val="1F14462B"/>
    <w:rsid w:val="1F2A8732"/>
    <w:rsid w:val="1F43B63F"/>
    <w:rsid w:val="1F4A8E1C"/>
    <w:rsid w:val="1F954EDD"/>
    <w:rsid w:val="1FA528EE"/>
    <w:rsid w:val="1FAE773A"/>
    <w:rsid w:val="1FCAFADD"/>
    <w:rsid w:val="1FCEF7EB"/>
    <w:rsid w:val="1FEC593A"/>
    <w:rsid w:val="2004B620"/>
    <w:rsid w:val="200F3DF4"/>
    <w:rsid w:val="202B20DC"/>
    <w:rsid w:val="202C899E"/>
    <w:rsid w:val="209195D3"/>
    <w:rsid w:val="20A4073A"/>
    <w:rsid w:val="20B3E6CB"/>
    <w:rsid w:val="20BCE25A"/>
    <w:rsid w:val="20C2F08D"/>
    <w:rsid w:val="211DC730"/>
    <w:rsid w:val="2132E5A6"/>
    <w:rsid w:val="2144269C"/>
    <w:rsid w:val="214DD9C3"/>
    <w:rsid w:val="2152C831"/>
    <w:rsid w:val="215FE67F"/>
    <w:rsid w:val="2160B780"/>
    <w:rsid w:val="216172E5"/>
    <w:rsid w:val="2166316B"/>
    <w:rsid w:val="21678753"/>
    <w:rsid w:val="217EB772"/>
    <w:rsid w:val="218C12E3"/>
    <w:rsid w:val="2199F441"/>
    <w:rsid w:val="21E4D403"/>
    <w:rsid w:val="21F13A8D"/>
    <w:rsid w:val="222DFDAC"/>
    <w:rsid w:val="2253DF6E"/>
    <w:rsid w:val="22878F90"/>
    <w:rsid w:val="22A5D794"/>
    <w:rsid w:val="22B0F4EA"/>
    <w:rsid w:val="22BA0376"/>
    <w:rsid w:val="22BD64A6"/>
    <w:rsid w:val="23059BD5"/>
    <w:rsid w:val="23060CD3"/>
    <w:rsid w:val="230C1E47"/>
    <w:rsid w:val="234A26C0"/>
    <w:rsid w:val="236F41B0"/>
    <w:rsid w:val="23757E1B"/>
    <w:rsid w:val="239B6BFC"/>
    <w:rsid w:val="241D112F"/>
    <w:rsid w:val="242366F2"/>
    <w:rsid w:val="24459D51"/>
    <w:rsid w:val="245B1481"/>
    <w:rsid w:val="249754DF"/>
    <w:rsid w:val="24A9B812"/>
    <w:rsid w:val="24BFBFD0"/>
    <w:rsid w:val="24C090BE"/>
    <w:rsid w:val="24FB80F9"/>
    <w:rsid w:val="251C0668"/>
    <w:rsid w:val="25276F11"/>
    <w:rsid w:val="25591E5C"/>
    <w:rsid w:val="2569BDE1"/>
    <w:rsid w:val="259EF74C"/>
    <w:rsid w:val="25BA064E"/>
    <w:rsid w:val="25E399DE"/>
    <w:rsid w:val="26068C65"/>
    <w:rsid w:val="2623AD0B"/>
    <w:rsid w:val="26627A4D"/>
    <w:rsid w:val="266FC301"/>
    <w:rsid w:val="268729FC"/>
    <w:rsid w:val="269246F4"/>
    <w:rsid w:val="26AB6B61"/>
    <w:rsid w:val="26E910BB"/>
    <w:rsid w:val="2708875B"/>
    <w:rsid w:val="2708F93B"/>
    <w:rsid w:val="273A7D24"/>
    <w:rsid w:val="27465D99"/>
    <w:rsid w:val="274DC555"/>
    <w:rsid w:val="275D00ED"/>
    <w:rsid w:val="277CEA7C"/>
    <w:rsid w:val="27A6E7BE"/>
    <w:rsid w:val="27BBE22A"/>
    <w:rsid w:val="27C62769"/>
    <w:rsid w:val="27C6695F"/>
    <w:rsid w:val="27E5D077"/>
    <w:rsid w:val="27EBE5FE"/>
    <w:rsid w:val="27F3F821"/>
    <w:rsid w:val="27FC60A8"/>
    <w:rsid w:val="2816B170"/>
    <w:rsid w:val="2819CAA1"/>
    <w:rsid w:val="281AA760"/>
    <w:rsid w:val="283B8CD0"/>
    <w:rsid w:val="2840B6FE"/>
    <w:rsid w:val="2845D008"/>
    <w:rsid w:val="285E9DFA"/>
    <w:rsid w:val="2896E8C4"/>
    <w:rsid w:val="28BD92CD"/>
    <w:rsid w:val="29422570"/>
    <w:rsid w:val="294B64EE"/>
    <w:rsid w:val="296B3100"/>
    <w:rsid w:val="2989C957"/>
    <w:rsid w:val="298E3B66"/>
    <w:rsid w:val="298F310A"/>
    <w:rsid w:val="29E41FB9"/>
    <w:rsid w:val="2A06C95B"/>
    <w:rsid w:val="2A2DB6FF"/>
    <w:rsid w:val="2A3EF92D"/>
    <w:rsid w:val="2A46B5DF"/>
    <w:rsid w:val="2AAF2375"/>
    <w:rsid w:val="2AB0FC59"/>
    <w:rsid w:val="2ABBAF01"/>
    <w:rsid w:val="2AC5359E"/>
    <w:rsid w:val="2AD83455"/>
    <w:rsid w:val="2AF50F2F"/>
    <w:rsid w:val="2B1AC92E"/>
    <w:rsid w:val="2B3B2BFC"/>
    <w:rsid w:val="2B4C85AB"/>
    <w:rsid w:val="2B56F8E6"/>
    <w:rsid w:val="2B78D626"/>
    <w:rsid w:val="2B9F160D"/>
    <w:rsid w:val="2BB7CF70"/>
    <w:rsid w:val="2BBF2A1F"/>
    <w:rsid w:val="2BEE6CF6"/>
    <w:rsid w:val="2BFB9E51"/>
    <w:rsid w:val="2BFD4D70"/>
    <w:rsid w:val="2C0A7EB9"/>
    <w:rsid w:val="2C0CF146"/>
    <w:rsid w:val="2C1871A2"/>
    <w:rsid w:val="2C1B37A7"/>
    <w:rsid w:val="2C5A0C38"/>
    <w:rsid w:val="2C6DE063"/>
    <w:rsid w:val="2C893E67"/>
    <w:rsid w:val="2CE29AAF"/>
    <w:rsid w:val="2D087A36"/>
    <w:rsid w:val="2D1DDB57"/>
    <w:rsid w:val="2D2CDE53"/>
    <w:rsid w:val="2D3E4DCC"/>
    <w:rsid w:val="2D52AD0A"/>
    <w:rsid w:val="2D5BE52E"/>
    <w:rsid w:val="2D781D95"/>
    <w:rsid w:val="2D7ACBB3"/>
    <w:rsid w:val="2D7E54A4"/>
    <w:rsid w:val="2D8DCE18"/>
    <w:rsid w:val="2DB1A759"/>
    <w:rsid w:val="2DB801B5"/>
    <w:rsid w:val="2DBE9706"/>
    <w:rsid w:val="2DC14DFA"/>
    <w:rsid w:val="2DF54E7C"/>
    <w:rsid w:val="2E39ADF3"/>
    <w:rsid w:val="2E7E64F1"/>
    <w:rsid w:val="2E8C4CE3"/>
    <w:rsid w:val="2E9B0E2C"/>
    <w:rsid w:val="2EB913FD"/>
    <w:rsid w:val="2ED2B29A"/>
    <w:rsid w:val="2EE89EAD"/>
    <w:rsid w:val="2F33409B"/>
    <w:rsid w:val="2F4430CB"/>
    <w:rsid w:val="2F686250"/>
    <w:rsid w:val="2F6E11B7"/>
    <w:rsid w:val="2F73C19A"/>
    <w:rsid w:val="2F76281B"/>
    <w:rsid w:val="2FC0733E"/>
    <w:rsid w:val="2FFEEEA1"/>
    <w:rsid w:val="30316B90"/>
    <w:rsid w:val="3037340D"/>
    <w:rsid w:val="303E5049"/>
    <w:rsid w:val="305DFD51"/>
    <w:rsid w:val="3076EE64"/>
    <w:rsid w:val="30BF8753"/>
    <w:rsid w:val="30CD575B"/>
    <w:rsid w:val="30F0CF60"/>
    <w:rsid w:val="31004F62"/>
    <w:rsid w:val="3151F934"/>
    <w:rsid w:val="317B7D48"/>
    <w:rsid w:val="3186B86C"/>
    <w:rsid w:val="319F2EDE"/>
    <w:rsid w:val="319F7714"/>
    <w:rsid w:val="31C9C631"/>
    <w:rsid w:val="31CABD91"/>
    <w:rsid w:val="31EF1EA0"/>
    <w:rsid w:val="32280043"/>
    <w:rsid w:val="3231F63D"/>
    <w:rsid w:val="3265A59D"/>
    <w:rsid w:val="32710020"/>
    <w:rsid w:val="32ADCAD4"/>
    <w:rsid w:val="32BD677C"/>
    <w:rsid w:val="32C137BB"/>
    <w:rsid w:val="32C5EFF8"/>
    <w:rsid w:val="32F655AB"/>
    <w:rsid w:val="330B261D"/>
    <w:rsid w:val="3327F8F2"/>
    <w:rsid w:val="333AC7B7"/>
    <w:rsid w:val="334C1158"/>
    <w:rsid w:val="33537443"/>
    <w:rsid w:val="3362E5E4"/>
    <w:rsid w:val="336A90F1"/>
    <w:rsid w:val="3378D4EE"/>
    <w:rsid w:val="3378E5AB"/>
    <w:rsid w:val="33849512"/>
    <w:rsid w:val="33A11E99"/>
    <w:rsid w:val="33AE3A59"/>
    <w:rsid w:val="33DC9B5B"/>
    <w:rsid w:val="33EA4670"/>
    <w:rsid w:val="33EBFE31"/>
    <w:rsid w:val="340C1B5A"/>
    <w:rsid w:val="3415B181"/>
    <w:rsid w:val="3458BA64"/>
    <w:rsid w:val="34635397"/>
    <w:rsid w:val="34655A49"/>
    <w:rsid w:val="3493746A"/>
    <w:rsid w:val="34960F14"/>
    <w:rsid w:val="34B7BB74"/>
    <w:rsid w:val="34B992D6"/>
    <w:rsid w:val="34C7FE1F"/>
    <w:rsid w:val="34DF8E53"/>
    <w:rsid w:val="35025E53"/>
    <w:rsid w:val="3569559A"/>
    <w:rsid w:val="357B3665"/>
    <w:rsid w:val="3583DD5E"/>
    <w:rsid w:val="358AA02A"/>
    <w:rsid w:val="358B0EE0"/>
    <w:rsid w:val="35BEC89D"/>
    <w:rsid w:val="35C0F217"/>
    <w:rsid w:val="35D8DA90"/>
    <w:rsid w:val="35EEEBB8"/>
    <w:rsid w:val="361AE283"/>
    <w:rsid w:val="36347093"/>
    <w:rsid w:val="367486E2"/>
    <w:rsid w:val="3690AE34"/>
    <w:rsid w:val="36982816"/>
    <w:rsid w:val="36AB2955"/>
    <w:rsid w:val="36ABC546"/>
    <w:rsid w:val="36C4BC14"/>
    <w:rsid w:val="36E1F6B3"/>
    <w:rsid w:val="36E66DE7"/>
    <w:rsid w:val="370E418F"/>
    <w:rsid w:val="3721458C"/>
    <w:rsid w:val="37351356"/>
    <w:rsid w:val="37489B11"/>
    <w:rsid w:val="3772C102"/>
    <w:rsid w:val="378950BB"/>
    <w:rsid w:val="37B9EBAB"/>
    <w:rsid w:val="37D66A84"/>
    <w:rsid w:val="37DB9BA2"/>
    <w:rsid w:val="37F353C9"/>
    <w:rsid w:val="3801AC22"/>
    <w:rsid w:val="380DADF8"/>
    <w:rsid w:val="38370546"/>
    <w:rsid w:val="3856C08E"/>
    <w:rsid w:val="386446B9"/>
    <w:rsid w:val="386CE68F"/>
    <w:rsid w:val="3895A4A4"/>
    <w:rsid w:val="389F5103"/>
    <w:rsid w:val="38A352DD"/>
    <w:rsid w:val="38A692C3"/>
    <w:rsid w:val="38B288E4"/>
    <w:rsid w:val="38B2E8C4"/>
    <w:rsid w:val="38EB9500"/>
    <w:rsid w:val="38F7D843"/>
    <w:rsid w:val="3908D581"/>
    <w:rsid w:val="39440AF5"/>
    <w:rsid w:val="394999E3"/>
    <w:rsid w:val="395450F1"/>
    <w:rsid w:val="3968FBB6"/>
    <w:rsid w:val="39870C42"/>
    <w:rsid w:val="39CA7304"/>
    <w:rsid w:val="39D5EFF6"/>
    <w:rsid w:val="3A1ADBF1"/>
    <w:rsid w:val="3A432929"/>
    <w:rsid w:val="3AA2A9B4"/>
    <w:rsid w:val="3AB33688"/>
    <w:rsid w:val="3AC4EC91"/>
    <w:rsid w:val="3AD1B39B"/>
    <w:rsid w:val="3AE4430D"/>
    <w:rsid w:val="3AF3BE7D"/>
    <w:rsid w:val="3B015F7D"/>
    <w:rsid w:val="3B094170"/>
    <w:rsid w:val="3B305FEE"/>
    <w:rsid w:val="3B50DAEC"/>
    <w:rsid w:val="3B556634"/>
    <w:rsid w:val="3B6F2E32"/>
    <w:rsid w:val="3B8783C1"/>
    <w:rsid w:val="3B9F1C61"/>
    <w:rsid w:val="3BA24E27"/>
    <w:rsid w:val="3BA6D241"/>
    <w:rsid w:val="3BABF24C"/>
    <w:rsid w:val="3BCABBE8"/>
    <w:rsid w:val="3BF5AE55"/>
    <w:rsid w:val="3C41D319"/>
    <w:rsid w:val="3C52C943"/>
    <w:rsid w:val="3C8B0F10"/>
    <w:rsid w:val="3D02113E"/>
    <w:rsid w:val="3D13B0BC"/>
    <w:rsid w:val="3D2BB8A9"/>
    <w:rsid w:val="3D39F6C2"/>
    <w:rsid w:val="3D635DD7"/>
    <w:rsid w:val="3DCC36CD"/>
    <w:rsid w:val="3DE79883"/>
    <w:rsid w:val="3DF2DA60"/>
    <w:rsid w:val="3DFC954F"/>
    <w:rsid w:val="3E062B96"/>
    <w:rsid w:val="3E209737"/>
    <w:rsid w:val="3E2D5177"/>
    <w:rsid w:val="3E5891C6"/>
    <w:rsid w:val="3E759EE2"/>
    <w:rsid w:val="3E790379"/>
    <w:rsid w:val="3E960865"/>
    <w:rsid w:val="3EBE28D1"/>
    <w:rsid w:val="3EC980E3"/>
    <w:rsid w:val="3ECB7220"/>
    <w:rsid w:val="3ED23434"/>
    <w:rsid w:val="3EF141CD"/>
    <w:rsid w:val="3EF42CD8"/>
    <w:rsid w:val="3F3D25C3"/>
    <w:rsid w:val="3F401330"/>
    <w:rsid w:val="3F6053EB"/>
    <w:rsid w:val="3F6A066D"/>
    <w:rsid w:val="3F7C1625"/>
    <w:rsid w:val="3FFDF3CE"/>
    <w:rsid w:val="400A84F6"/>
    <w:rsid w:val="400A96D9"/>
    <w:rsid w:val="401B8E3A"/>
    <w:rsid w:val="402FBCB8"/>
    <w:rsid w:val="403B70F8"/>
    <w:rsid w:val="404E5172"/>
    <w:rsid w:val="40573A8A"/>
    <w:rsid w:val="405E7053"/>
    <w:rsid w:val="40AAD177"/>
    <w:rsid w:val="40CB6969"/>
    <w:rsid w:val="4116FBAC"/>
    <w:rsid w:val="4170D750"/>
    <w:rsid w:val="418197F1"/>
    <w:rsid w:val="41A9CF16"/>
    <w:rsid w:val="41FAFA87"/>
    <w:rsid w:val="4211F452"/>
    <w:rsid w:val="422CDE42"/>
    <w:rsid w:val="4269724A"/>
    <w:rsid w:val="427378FE"/>
    <w:rsid w:val="4284A85B"/>
    <w:rsid w:val="42B0C045"/>
    <w:rsid w:val="42D7EBFC"/>
    <w:rsid w:val="42DA4FE2"/>
    <w:rsid w:val="42EA5941"/>
    <w:rsid w:val="42FFF5C9"/>
    <w:rsid w:val="43005A70"/>
    <w:rsid w:val="43048855"/>
    <w:rsid w:val="43186C4D"/>
    <w:rsid w:val="431B122E"/>
    <w:rsid w:val="433A5503"/>
    <w:rsid w:val="43447187"/>
    <w:rsid w:val="436A5B8B"/>
    <w:rsid w:val="43903C9B"/>
    <w:rsid w:val="43BF1FE5"/>
    <w:rsid w:val="43C6A4B0"/>
    <w:rsid w:val="43D22FC0"/>
    <w:rsid w:val="43E04BEC"/>
    <w:rsid w:val="4411CD9B"/>
    <w:rsid w:val="443384AC"/>
    <w:rsid w:val="443C9CE7"/>
    <w:rsid w:val="443FC2DF"/>
    <w:rsid w:val="4463A582"/>
    <w:rsid w:val="4499CCF1"/>
    <w:rsid w:val="44BD106B"/>
    <w:rsid w:val="44DB6663"/>
    <w:rsid w:val="44F91A4B"/>
    <w:rsid w:val="4501254E"/>
    <w:rsid w:val="451ED017"/>
    <w:rsid w:val="45260320"/>
    <w:rsid w:val="453B55B4"/>
    <w:rsid w:val="455CC54A"/>
    <w:rsid w:val="459E10A1"/>
    <w:rsid w:val="45CD95BF"/>
    <w:rsid w:val="45DD35E5"/>
    <w:rsid w:val="45E1931D"/>
    <w:rsid w:val="45E9A9E2"/>
    <w:rsid w:val="45F14AAC"/>
    <w:rsid w:val="45FD58BD"/>
    <w:rsid w:val="4608D2A1"/>
    <w:rsid w:val="462F6C70"/>
    <w:rsid w:val="463D8DA3"/>
    <w:rsid w:val="464B3C62"/>
    <w:rsid w:val="46631DA7"/>
    <w:rsid w:val="46730FE0"/>
    <w:rsid w:val="469485EC"/>
    <w:rsid w:val="46AA17C3"/>
    <w:rsid w:val="46AA1A1E"/>
    <w:rsid w:val="46BEE907"/>
    <w:rsid w:val="46D1CDAB"/>
    <w:rsid w:val="46FED718"/>
    <w:rsid w:val="47027548"/>
    <w:rsid w:val="47214767"/>
    <w:rsid w:val="4739281B"/>
    <w:rsid w:val="47457925"/>
    <w:rsid w:val="47483F6D"/>
    <w:rsid w:val="4777A580"/>
    <w:rsid w:val="478D7D67"/>
    <w:rsid w:val="47B57BFD"/>
    <w:rsid w:val="47B7A441"/>
    <w:rsid w:val="4825AABE"/>
    <w:rsid w:val="4841FCE5"/>
    <w:rsid w:val="485870BD"/>
    <w:rsid w:val="485D3B4E"/>
    <w:rsid w:val="486AC1EA"/>
    <w:rsid w:val="48787EE3"/>
    <w:rsid w:val="48878B4C"/>
    <w:rsid w:val="488F49E3"/>
    <w:rsid w:val="48AB0515"/>
    <w:rsid w:val="48BF66D4"/>
    <w:rsid w:val="48DDE9AB"/>
    <w:rsid w:val="48E777D7"/>
    <w:rsid w:val="490C8575"/>
    <w:rsid w:val="4935D2F5"/>
    <w:rsid w:val="49438BC3"/>
    <w:rsid w:val="494905BC"/>
    <w:rsid w:val="4995DEA6"/>
    <w:rsid w:val="49D1847E"/>
    <w:rsid w:val="49F5BC1B"/>
    <w:rsid w:val="4A5758D2"/>
    <w:rsid w:val="4A5D1002"/>
    <w:rsid w:val="4A6CDF09"/>
    <w:rsid w:val="4A86DF12"/>
    <w:rsid w:val="4A922DF0"/>
    <w:rsid w:val="4AAEDD22"/>
    <w:rsid w:val="4AB99DCD"/>
    <w:rsid w:val="4B4BFE15"/>
    <w:rsid w:val="4B4C62BC"/>
    <w:rsid w:val="4B5B5B95"/>
    <w:rsid w:val="4B646B3A"/>
    <w:rsid w:val="4B8D0F20"/>
    <w:rsid w:val="4BAE8C9F"/>
    <w:rsid w:val="4BD42003"/>
    <w:rsid w:val="4C41FB28"/>
    <w:rsid w:val="4C55FEA5"/>
    <w:rsid w:val="4C847F2E"/>
    <w:rsid w:val="4C9A6C1E"/>
    <w:rsid w:val="4CD41B60"/>
    <w:rsid w:val="4CEF4693"/>
    <w:rsid w:val="4D013B80"/>
    <w:rsid w:val="4D101133"/>
    <w:rsid w:val="4D101BCB"/>
    <w:rsid w:val="4D39AE97"/>
    <w:rsid w:val="4D3DC6ED"/>
    <w:rsid w:val="4D486158"/>
    <w:rsid w:val="4D746936"/>
    <w:rsid w:val="4D93477C"/>
    <w:rsid w:val="4DA8CAF2"/>
    <w:rsid w:val="4DF0F74C"/>
    <w:rsid w:val="4E2425C6"/>
    <w:rsid w:val="4E445125"/>
    <w:rsid w:val="4E5AFB55"/>
    <w:rsid w:val="4E5F1EDA"/>
    <w:rsid w:val="4E735F94"/>
    <w:rsid w:val="4E763BB5"/>
    <w:rsid w:val="4EB812FB"/>
    <w:rsid w:val="4ED44831"/>
    <w:rsid w:val="4ED7C79D"/>
    <w:rsid w:val="4EE8F2E1"/>
    <w:rsid w:val="4EEB3786"/>
    <w:rsid w:val="4EFB8C0E"/>
    <w:rsid w:val="4F049CB8"/>
    <w:rsid w:val="4F288990"/>
    <w:rsid w:val="4F292D87"/>
    <w:rsid w:val="4F4ADA88"/>
    <w:rsid w:val="4F5DB6BA"/>
    <w:rsid w:val="4FAD89D8"/>
    <w:rsid w:val="4FEB905B"/>
    <w:rsid w:val="4FF3183F"/>
    <w:rsid w:val="5021D3BA"/>
    <w:rsid w:val="50319FB0"/>
    <w:rsid w:val="503AFFB1"/>
    <w:rsid w:val="506DB473"/>
    <w:rsid w:val="5081FDC2"/>
    <w:rsid w:val="508AC0F5"/>
    <w:rsid w:val="50C25CDE"/>
    <w:rsid w:val="50CAD027"/>
    <w:rsid w:val="5124985A"/>
    <w:rsid w:val="5136ADD9"/>
    <w:rsid w:val="515B8DF4"/>
    <w:rsid w:val="51600F7E"/>
    <w:rsid w:val="518FEE80"/>
    <w:rsid w:val="519F452A"/>
    <w:rsid w:val="51B7433F"/>
    <w:rsid w:val="51C604D6"/>
    <w:rsid w:val="51E20636"/>
    <w:rsid w:val="51FFF50C"/>
    <w:rsid w:val="520C4449"/>
    <w:rsid w:val="523033FA"/>
    <w:rsid w:val="525A7437"/>
    <w:rsid w:val="526D128E"/>
    <w:rsid w:val="528F8FA3"/>
    <w:rsid w:val="52A5AD31"/>
    <w:rsid w:val="52CCC80D"/>
    <w:rsid w:val="52E4F44B"/>
    <w:rsid w:val="52FBC5C9"/>
    <w:rsid w:val="5343B115"/>
    <w:rsid w:val="537634E8"/>
    <w:rsid w:val="538CA413"/>
    <w:rsid w:val="5391C716"/>
    <w:rsid w:val="53A07627"/>
    <w:rsid w:val="53BD58DE"/>
    <w:rsid w:val="53D8BABC"/>
    <w:rsid w:val="53FFC3F1"/>
    <w:rsid w:val="54022111"/>
    <w:rsid w:val="54066F59"/>
    <w:rsid w:val="541C25CE"/>
    <w:rsid w:val="5485AE7F"/>
    <w:rsid w:val="54982A1F"/>
    <w:rsid w:val="549A3F9F"/>
    <w:rsid w:val="54A05796"/>
    <w:rsid w:val="54A18771"/>
    <w:rsid w:val="54A4E8D8"/>
    <w:rsid w:val="54B1A4AD"/>
    <w:rsid w:val="54FBD498"/>
    <w:rsid w:val="55149AEA"/>
    <w:rsid w:val="55235887"/>
    <w:rsid w:val="553C4688"/>
    <w:rsid w:val="554183BF"/>
    <w:rsid w:val="554D1FC9"/>
    <w:rsid w:val="555D4CE8"/>
    <w:rsid w:val="555DC0A0"/>
    <w:rsid w:val="55908061"/>
    <w:rsid w:val="5596CE13"/>
    <w:rsid w:val="55A67553"/>
    <w:rsid w:val="55ABA3FF"/>
    <w:rsid w:val="55BB27BB"/>
    <w:rsid w:val="55CDF6CF"/>
    <w:rsid w:val="55E31AF7"/>
    <w:rsid w:val="55FDF481"/>
    <w:rsid w:val="5600AA29"/>
    <w:rsid w:val="561E28A4"/>
    <w:rsid w:val="5633F702"/>
    <w:rsid w:val="56664704"/>
    <w:rsid w:val="56781953"/>
    <w:rsid w:val="5687075C"/>
    <w:rsid w:val="568FF8CC"/>
    <w:rsid w:val="5692B763"/>
    <w:rsid w:val="56990CC0"/>
    <w:rsid w:val="56B57662"/>
    <w:rsid w:val="56C3EAC6"/>
    <w:rsid w:val="5705EE1D"/>
    <w:rsid w:val="570E21FD"/>
    <w:rsid w:val="57117FBD"/>
    <w:rsid w:val="573AF40B"/>
    <w:rsid w:val="577CE44C"/>
    <w:rsid w:val="577FEB8D"/>
    <w:rsid w:val="57B242C9"/>
    <w:rsid w:val="580D1B14"/>
    <w:rsid w:val="582AB3EE"/>
    <w:rsid w:val="5837A33F"/>
    <w:rsid w:val="583E7B16"/>
    <w:rsid w:val="58834DD0"/>
    <w:rsid w:val="58869658"/>
    <w:rsid w:val="58BC98EF"/>
    <w:rsid w:val="58BDD2FD"/>
    <w:rsid w:val="58D7F0AD"/>
    <w:rsid w:val="58E1E035"/>
    <w:rsid w:val="58F93B40"/>
    <w:rsid w:val="591D5289"/>
    <w:rsid w:val="59716041"/>
    <w:rsid w:val="597B7553"/>
    <w:rsid w:val="599BF9DD"/>
    <w:rsid w:val="5A0FB7AB"/>
    <w:rsid w:val="5A1B91BD"/>
    <w:rsid w:val="5A6AC7F0"/>
    <w:rsid w:val="5AC7F549"/>
    <w:rsid w:val="5AF8258C"/>
    <w:rsid w:val="5AFA04E5"/>
    <w:rsid w:val="5B20C5D6"/>
    <w:rsid w:val="5B44924E"/>
    <w:rsid w:val="5B65DC46"/>
    <w:rsid w:val="5B7992E5"/>
    <w:rsid w:val="5BE67999"/>
    <w:rsid w:val="5C1032AB"/>
    <w:rsid w:val="5C11B497"/>
    <w:rsid w:val="5C188760"/>
    <w:rsid w:val="5C6F42CF"/>
    <w:rsid w:val="5C7C0D4E"/>
    <w:rsid w:val="5C88DB1A"/>
    <w:rsid w:val="5C8C44F0"/>
    <w:rsid w:val="5CA0A43E"/>
    <w:rsid w:val="5CBC2DB6"/>
    <w:rsid w:val="5CF5D156"/>
    <w:rsid w:val="5CF804AE"/>
    <w:rsid w:val="5CF8377F"/>
    <w:rsid w:val="5D49E476"/>
    <w:rsid w:val="5D7164A3"/>
    <w:rsid w:val="5D80347A"/>
    <w:rsid w:val="5D90C3DB"/>
    <w:rsid w:val="5DA2E85A"/>
    <w:rsid w:val="5DD1D1CF"/>
    <w:rsid w:val="5DD59CF2"/>
    <w:rsid w:val="5E0DA9F7"/>
    <w:rsid w:val="5E203CB3"/>
    <w:rsid w:val="5E20DF84"/>
    <w:rsid w:val="5E907455"/>
    <w:rsid w:val="5EA97479"/>
    <w:rsid w:val="5EBB6883"/>
    <w:rsid w:val="5F1CBBB3"/>
    <w:rsid w:val="5F7AED75"/>
    <w:rsid w:val="5F8D61D4"/>
    <w:rsid w:val="5F8D6C58"/>
    <w:rsid w:val="5F9D0914"/>
    <w:rsid w:val="5FA865D9"/>
    <w:rsid w:val="5FC1B62D"/>
    <w:rsid w:val="5FEC7684"/>
    <w:rsid w:val="5FFFBE6F"/>
    <w:rsid w:val="6013DCAB"/>
    <w:rsid w:val="6062CDED"/>
    <w:rsid w:val="607279A6"/>
    <w:rsid w:val="60965115"/>
    <w:rsid w:val="60C31A44"/>
    <w:rsid w:val="60EC1AF4"/>
    <w:rsid w:val="610267A7"/>
    <w:rsid w:val="6128D4D7"/>
    <w:rsid w:val="616738B8"/>
    <w:rsid w:val="61742CF7"/>
    <w:rsid w:val="6190FF9F"/>
    <w:rsid w:val="619618E9"/>
    <w:rsid w:val="61B986C3"/>
    <w:rsid w:val="61C44C1C"/>
    <w:rsid w:val="61EC2A65"/>
    <w:rsid w:val="61EC2D86"/>
    <w:rsid w:val="622FC998"/>
    <w:rsid w:val="623E3230"/>
    <w:rsid w:val="627F742F"/>
    <w:rsid w:val="62D433F0"/>
    <w:rsid w:val="62DD937B"/>
    <w:rsid w:val="62E3E7F6"/>
    <w:rsid w:val="62F4D0BA"/>
    <w:rsid w:val="631637B5"/>
    <w:rsid w:val="63452F09"/>
    <w:rsid w:val="634784D7"/>
    <w:rsid w:val="63521501"/>
    <w:rsid w:val="637502A9"/>
    <w:rsid w:val="638F4EC3"/>
    <w:rsid w:val="63CB59CB"/>
    <w:rsid w:val="640609D0"/>
    <w:rsid w:val="641C9783"/>
    <w:rsid w:val="64423EF7"/>
    <w:rsid w:val="645F304F"/>
    <w:rsid w:val="6467BFE5"/>
    <w:rsid w:val="648FA06A"/>
    <w:rsid w:val="64BACA7D"/>
    <w:rsid w:val="64D1F216"/>
    <w:rsid w:val="64DAD44E"/>
    <w:rsid w:val="64EEE43B"/>
    <w:rsid w:val="64F1E412"/>
    <w:rsid w:val="65163D6A"/>
    <w:rsid w:val="6516C619"/>
    <w:rsid w:val="651FA9E6"/>
    <w:rsid w:val="6540DEBF"/>
    <w:rsid w:val="6542B02A"/>
    <w:rsid w:val="65556034"/>
    <w:rsid w:val="65861581"/>
    <w:rsid w:val="65D53103"/>
    <w:rsid w:val="65E96BCA"/>
    <w:rsid w:val="660EFC3D"/>
    <w:rsid w:val="6617C767"/>
    <w:rsid w:val="664231BF"/>
    <w:rsid w:val="6673C550"/>
    <w:rsid w:val="667DF1FB"/>
    <w:rsid w:val="6689E660"/>
    <w:rsid w:val="66A82020"/>
    <w:rsid w:val="66C96A8E"/>
    <w:rsid w:val="66FE6FDD"/>
    <w:rsid w:val="67062010"/>
    <w:rsid w:val="671511A0"/>
    <w:rsid w:val="67239426"/>
    <w:rsid w:val="67639F91"/>
    <w:rsid w:val="6771CBAD"/>
    <w:rsid w:val="6785925D"/>
    <w:rsid w:val="6793E74C"/>
    <w:rsid w:val="67A71A61"/>
    <w:rsid w:val="67B1325E"/>
    <w:rsid w:val="67DB72C1"/>
    <w:rsid w:val="6805DD3D"/>
    <w:rsid w:val="681C959A"/>
    <w:rsid w:val="682256E6"/>
    <w:rsid w:val="6843201F"/>
    <w:rsid w:val="68463B8E"/>
    <w:rsid w:val="6848FDCF"/>
    <w:rsid w:val="6878C159"/>
    <w:rsid w:val="68862D52"/>
    <w:rsid w:val="689A0873"/>
    <w:rsid w:val="68CA0025"/>
    <w:rsid w:val="68D9E46F"/>
    <w:rsid w:val="68DA7BE7"/>
    <w:rsid w:val="6901C50D"/>
    <w:rsid w:val="6913C231"/>
    <w:rsid w:val="698219FD"/>
    <w:rsid w:val="698F3428"/>
    <w:rsid w:val="699E06B9"/>
    <w:rsid w:val="69CC73F9"/>
    <w:rsid w:val="69F11555"/>
    <w:rsid w:val="69F5C526"/>
    <w:rsid w:val="6A29FBDE"/>
    <w:rsid w:val="6A2E30B3"/>
    <w:rsid w:val="6A33B958"/>
    <w:rsid w:val="6A4BE49B"/>
    <w:rsid w:val="6A542B78"/>
    <w:rsid w:val="6A868D88"/>
    <w:rsid w:val="6AA73A5F"/>
    <w:rsid w:val="6B0BA867"/>
    <w:rsid w:val="6B364E4E"/>
    <w:rsid w:val="6B60509C"/>
    <w:rsid w:val="6B80C32E"/>
    <w:rsid w:val="6B8A7461"/>
    <w:rsid w:val="6B93F096"/>
    <w:rsid w:val="6BA3ECFD"/>
    <w:rsid w:val="6BC8994D"/>
    <w:rsid w:val="6BE2F418"/>
    <w:rsid w:val="6C030478"/>
    <w:rsid w:val="6C079F6D"/>
    <w:rsid w:val="6C35FA37"/>
    <w:rsid w:val="6C6C8A6F"/>
    <w:rsid w:val="6C7BDE4D"/>
    <w:rsid w:val="6CAFDFAC"/>
    <w:rsid w:val="6CFCC326"/>
    <w:rsid w:val="6D16197F"/>
    <w:rsid w:val="6D47B1E5"/>
    <w:rsid w:val="6D4C4160"/>
    <w:rsid w:val="6D62A346"/>
    <w:rsid w:val="6D6569BD"/>
    <w:rsid w:val="6D7302E8"/>
    <w:rsid w:val="6E0391F4"/>
    <w:rsid w:val="6E1306D1"/>
    <w:rsid w:val="6E2357A3"/>
    <w:rsid w:val="6E3471D8"/>
    <w:rsid w:val="6E540FE7"/>
    <w:rsid w:val="6E98B78A"/>
    <w:rsid w:val="6EA1AB84"/>
    <w:rsid w:val="6EA2FB34"/>
    <w:rsid w:val="6EB64E70"/>
    <w:rsid w:val="6F130245"/>
    <w:rsid w:val="6F25440E"/>
    <w:rsid w:val="6F569773"/>
    <w:rsid w:val="6F5E2CD3"/>
    <w:rsid w:val="6F6473EB"/>
    <w:rsid w:val="6F8DBE5A"/>
    <w:rsid w:val="6FBD7749"/>
    <w:rsid w:val="6FEE3A8B"/>
    <w:rsid w:val="7022B2F9"/>
    <w:rsid w:val="70413990"/>
    <w:rsid w:val="70584176"/>
    <w:rsid w:val="7059420E"/>
    <w:rsid w:val="705F27E9"/>
    <w:rsid w:val="7066AFCD"/>
    <w:rsid w:val="70902322"/>
    <w:rsid w:val="70ACE41E"/>
    <w:rsid w:val="70B847EA"/>
    <w:rsid w:val="70DB3493"/>
    <w:rsid w:val="70E9EA09"/>
    <w:rsid w:val="70F46756"/>
    <w:rsid w:val="7117285E"/>
    <w:rsid w:val="7155F20B"/>
    <w:rsid w:val="718F23D4"/>
    <w:rsid w:val="71AF5C46"/>
    <w:rsid w:val="721333C3"/>
    <w:rsid w:val="72268E72"/>
    <w:rsid w:val="723A9C5D"/>
    <w:rsid w:val="723F94AE"/>
    <w:rsid w:val="72449F0A"/>
    <w:rsid w:val="7249CDE0"/>
    <w:rsid w:val="726020F8"/>
    <w:rsid w:val="72678AA4"/>
    <w:rsid w:val="726E8B46"/>
    <w:rsid w:val="72A156E9"/>
    <w:rsid w:val="72B4252E"/>
    <w:rsid w:val="72C19CDF"/>
    <w:rsid w:val="7313CB39"/>
    <w:rsid w:val="7377422E"/>
    <w:rsid w:val="73883680"/>
    <w:rsid w:val="738A45C0"/>
    <w:rsid w:val="73AE3912"/>
    <w:rsid w:val="73C4C025"/>
    <w:rsid w:val="73D33F71"/>
    <w:rsid w:val="73DF93CC"/>
    <w:rsid w:val="73E30DEB"/>
    <w:rsid w:val="73E8B648"/>
    <w:rsid w:val="73F9DB26"/>
    <w:rsid w:val="73FC75F7"/>
    <w:rsid w:val="7406BE4A"/>
    <w:rsid w:val="74079589"/>
    <w:rsid w:val="74125FA9"/>
    <w:rsid w:val="741FD777"/>
    <w:rsid w:val="742C702C"/>
    <w:rsid w:val="7432CAEB"/>
    <w:rsid w:val="74911B3D"/>
    <w:rsid w:val="74C86949"/>
    <w:rsid w:val="74F06F98"/>
    <w:rsid w:val="753CF1E9"/>
    <w:rsid w:val="75479D21"/>
    <w:rsid w:val="7580A64A"/>
    <w:rsid w:val="75A38381"/>
    <w:rsid w:val="75A48D7D"/>
    <w:rsid w:val="75B26FBD"/>
    <w:rsid w:val="75D154AD"/>
    <w:rsid w:val="75D3B20A"/>
    <w:rsid w:val="75F7D546"/>
    <w:rsid w:val="761B07D3"/>
    <w:rsid w:val="7630E334"/>
    <w:rsid w:val="763676CA"/>
    <w:rsid w:val="7653BE28"/>
    <w:rsid w:val="7663979A"/>
    <w:rsid w:val="76ACBD69"/>
    <w:rsid w:val="76BC6BAA"/>
    <w:rsid w:val="76C30534"/>
    <w:rsid w:val="76CD7842"/>
    <w:rsid w:val="7710065D"/>
    <w:rsid w:val="774C4DAB"/>
    <w:rsid w:val="77747E41"/>
    <w:rsid w:val="777A44EE"/>
    <w:rsid w:val="777CA1D3"/>
    <w:rsid w:val="77836069"/>
    <w:rsid w:val="77C387FA"/>
    <w:rsid w:val="77F30515"/>
    <w:rsid w:val="77FF07CD"/>
    <w:rsid w:val="78237DDF"/>
    <w:rsid w:val="782E4DF4"/>
    <w:rsid w:val="783791E9"/>
    <w:rsid w:val="788F1755"/>
    <w:rsid w:val="78968970"/>
    <w:rsid w:val="78A81BF2"/>
    <w:rsid w:val="78F00AC1"/>
    <w:rsid w:val="79092B22"/>
    <w:rsid w:val="7932E717"/>
    <w:rsid w:val="7980E90B"/>
    <w:rsid w:val="79938638"/>
    <w:rsid w:val="79AE331D"/>
    <w:rsid w:val="79CFD5CE"/>
    <w:rsid w:val="79D8C32A"/>
    <w:rsid w:val="79F6FEBC"/>
    <w:rsid w:val="7A0DA3B2"/>
    <w:rsid w:val="7A13500E"/>
    <w:rsid w:val="7A2DDD0E"/>
    <w:rsid w:val="7A301D4D"/>
    <w:rsid w:val="7A357403"/>
    <w:rsid w:val="7A3D8EE6"/>
    <w:rsid w:val="7A4AABB2"/>
    <w:rsid w:val="7A650501"/>
    <w:rsid w:val="7A9E4880"/>
    <w:rsid w:val="7AAE7CA0"/>
    <w:rsid w:val="7ACF91CB"/>
    <w:rsid w:val="7AD8617C"/>
    <w:rsid w:val="7AE21780"/>
    <w:rsid w:val="7B04AFA6"/>
    <w:rsid w:val="7B488576"/>
    <w:rsid w:val="7B5175C0"/>
    <w:rsid w:val="7B66687F"/>
    <w:rsid w:val="7B721E61"/>
    <w:rsid w:val="7BAEC2AA"/>
    <w:rsid w:val="7BB2E9AD"/>
    <w:rsid w:val="7BD26EDB"/>
    <w:rsid w:val="7BE4884F"/>
    <w:rsid w:val="7BEBA1D0"/>
    <w:rsid w:val="7BF35C85"/>
    <w:rsid w:val="7C071C7A"/>
    <w:rsid w:val="7C18688C"/>
    <w:rsid w:val="7C1EF4F2"/>
    <w:rsid w:val="7C24B3A3"/>
    <w:rsid w:val="7C30C09C"/>
    <w:rsid w:val="7C46C71A"/>
    <w:rsid w:val="7C4BB95A"/>
    <w:rsid w:val="7C54A905"/>
    <w:rsid w:val="7C585B22"/>
    <w:rsid w:val="7C66B8BD"/>
    <w:rsid w:val="7C77AF2A"/>
    <w:rsid w:val="7C7A8AD4"/>
    <w:rsid w:val="7C92E95A"/>
    <w:rsid w:val="7CB648C5"/>
    <w:rsid w:val="7CBA454A"/>
    <w:rsid w:val="7CBCB52A"/>
    <w:rsid w:val="7D28B0D5"/>
    <w:rsid w:val="7D2C3483"/>
    <w:rsid w:val="7D360231"/>
    <w:rsid w:val="7D473A80"/>
    <w:rsid w:val="7D4C92DC"/>
    <w:rsid w:val="7D4E52E7"/>
    <w:rsid w:val="7D5AE057"/>
    <w:rsid w:val="7D5E97FC"/>
    <w:rsid w:val="7DEA2072"/>
    <w:rsid w:val="7DEC5D3A"/>
    <w:rsid w:val="7DF10981"/>
    <w:rsid w:val="7DF1A899"/>
    <w:rsid w:val="7DF9C055"/>
    <w:rsid w:val="7E1BB17B"/>
    <w:rsid w:val="7EA5C3F6"/>
    <w:rsid w:val="7ECC9093"/>
    <w:rsid w:val="7EF80028"/>
    <w:rsid w:val="7F06AA79"/>
    <w:rsid w:val="7F253AD0"/>
    <w:rsid w:val="7F6C5236"/>
    <w:rsid w:val="7F6D2E18"/>
    <w:rsid w:val="7F7A65DF"/>
    <w:rsid w:val="7F7C30A7"/>
    <w:rsid w:val="7F97EDF7"/>
    <w:rsid w:val="7FA8D6FE"/>
    <w:rsid w:val="7FB4AD04"/>
    <w:rsid w:val="7FD7C140"/>
    <w:rsid w:val="7FE709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2CE07"/>
  <w15:chartTrackingRefBased/>
  <w15:docId w15:val="{EE70CAAD-0FA0-4D76-8823-6ACD67A8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46F"/>
  </w:style>
  <w:style w:type="paragraph" w:styleId="Heading1">
    <w:name w:val="heading 1"/>
    <w:basedOn w:val="Normal"/>
    <w:next w:val="Normal"/>
    <w:link w:val="Heading1Char"/>
    <w:uiPriority w:val="9"/>
    <w:qFormat/>
    <w:rsid w:val="00A91287"/>
    <w:pPr>
      <w:spacing w:line="240" w:lineRule="auto"/>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506D12"/>
    <w:pPr>
      <w:spacing w:after="0" w:line="240" w:lineRule="auto"/>
      <w:jc w:val="center"/>
      <w:outlineLvl w:val="1"/>
    </w:pPr>
    <w:rPr>
      <w:rFonts w:ascii="Arial" w:hAnsi="Arial" w:cs="Arial"/>
      <w:b/>
      <w:i/>
      <w:sz w:val="24"/>
      <w:szCs w:val="24"/>
    </w:rPr>
  </w:style>
  <w:style w:type="paragraph" w:styleId="Heading3">
    <w:name w:val="heading 3"/>
    <w:basedOn w:val="Normal"/>
    <w:next w:val="Normal"/>
    <w:link w:val="Heading3Char"/>
    <w:uiPriority w:val="9"/>
    <w:unhideWhenUsed/>
    <w:qFormat/>
    <w:rsid w:val="00F613A0"/>
    <w:pPr>
      <w:spacing w:after="0" w:line="240" w:lineRule="auto"/>
      <w:ind w:left="372"/>
      <w:outlineLvl w:val="2"/>
    </w:pPr>
    <w:rPr>
      <w:rFonts w:ascii="Arial" w:eastAsia="Times New Roman" w:hAnsi="Arial" w:cs="Arial"/>
      <w:b/>
      <w:bCs/>
      <w:i/>
      <w:color w:val="4472C4" w:themeColor="accent1"/>
      <w:sz w:val="24"/>
      <w:szCs w:val="24"/>
    </w:rPr>
  </w:style>
  <w:style w:type="paragraph" w:styleId="Heading4">
    <w:name w:val="heading 4"/>
    <w:basedOn w:val="Normal"/>
    <w:next w:val="Normal"/>
    <w:link w:val="Heading4Char"/>
    <w:uiPriority w:val="9"/>
    <w:semiHidden/>
    <w:unhideWhenUsed/>
    <w:qFormat/>
    <w:rsid w:val="00F40B27"/>
    <w:pPr>
      <w:keepNext/>
      <w:keepLines/>
      <w:spacing w:before="240" w:after="40" w:line="240" w:lineRule="auto"/>
      <w:outlineLvl w:val="3"/>
    </w:pPr>
    <w:rPr>
      <w:rFonts w:ascii="Arial" w:eastAsia="Arial" w:hAnsi="Arial" w:cs="Arial"/>
      <w:b/>
      <w:sz w:val="24"/>
      <w:szCs w:val="24"/>
    </w:rPr>
  </w:style>
  <w:style w:type="paragraph" w:styleId="Heading5">
    <w:name w:val="heading 5"/>
    <w:basedOn w:val="Normal"/>
    <w:next w:val="Normal"/>
    <w:link w:val="Heading5Char"/>
    <w:uiPriority w:val="9"/>
    <w:semiHidden/>
    <w:unhideWhenUsed/>
    <w:qFormat/>
    <w:rsid w:val="00F40B27"/>
    <w:pPr>
      <w:keepNext/>
      <w:keepLines/>
      <w:spacing w:before="220" w:after="40" w:line="240" w:lineRule="auto"/>
      <w:outlineLvl w:val="4"/>
    </w:pPr>
    <w:rPr>
      <w:rFonts w:ascii="Arial" w:eastAsia="Arial" w:hAnsi="Arial" w:cs="Arial"/>
      <w:b/>
    </w:rPr>
  </w:style>
  <w:style w:type="paragraph" w:styleId="Heading6">
    <w:name w:val="heading 6"/>
    <w:basedOn w:val="Normal"/>
    <w:next w:val="Normal"/>
    <w:link w:val="Heading6Char"/>
    <w:uiPriority w:val="9"/>
    <w:semiHidden/>
    <w:unhideWhenUsed/>
    <w:qFormat/>
    <w:rsid w:val="00F40B27"/>
    <w:pPr>
      <w:keepNext/>
      <w:keepLines/>
      <w:spacing w:before="200" w:after="40" w:line="240"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F70C52"/>
    <w:pPr>
      <w:spacing w:line="240" w:lineRule="auto"/>
    </w:pPr>
    <w:rPr>
      <w:sz w:val="20"/>
      <w:szCs w:val="20"/>
    </w:rPr>
  </w:style>
  <w:style w:type="character" w:customStyle="1" w:styleId="CommentTextChar">
    <w:name w:val="Comment Text Char"/>
    <w:basedOn w:val="DefaultParagraphFont"/>
    <w:link w:val="CommentText"/>
    <w:uiPriority w:val="99"/>
    <w:rsid w:val="00F70C52"/>
    <w:rPr>
      <w:sz w:val="20"/>
      <w:szCs w:val="20"/>
    </w:rPr>
  </w:style>
  <w:style w:type="table" w:styleId="TableGrid">
    <w:name w:val="Table Grid"/>
    <w:basedOn w:val="TableNormal"/>
    <w:uiPriority w:val="39"/>
    <w:rsid w:val="00F70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0C52"/>
    <w:rPr>
      <w:sz w:val="16"/>
      <w:szCs w:val="16"/>
    </w:rPr>
  </w:style>
  <w:style w:type="paragraph" w:styleId="CommentSubject">
    <w:name w:val="annotation subject"/>
    <w:basedOn w:val="CommentText"/>
    <w:next w:val="CommentText"/>
    <w:link w:val="CommentSubjectChar"/>
    <w:uiPriority w:val="99"/>
    <w:semiHidden/>
    <w:unhideWhenUsed/>
    <w:rsid w:val="006F65E8"/>
    <w:rPr>
      <w:b/>
      <w:bCs/>
    </w:rPr>
  </w:style>
  <w:style w:type="character" w:customStyle="1" w:styleId="CommentSubjectChar">
    <w:name w:val="Comment Subject Char"/>
    <w:basedOn w:val="CommentTextChar"/>
    <w:link w:val="CommentSubject"/>
    <w:uiPriority w:val="99"/>
    <w:semiHidden/>
    <w:rsid w:val="006F65E8"/>
    <w:rPr>
      <w:b/>
      <w:bCs/>
      <w:sz w:val="20"/>
      <w:szCs w:val="20"/>
    </w:rPr>
  </w:style>
  <w:style w:type="character" w:styleId="Hyperlink">
    <w:name w:val="Hyperlink"/>
    <w:basedOn w:val="DefaultParagraphFont"/>
    <w:uiPriority w:val="99"/>
    <w:unhideWhenUsed/>
    <w:rsid w:val="005A53EB"/>
    <w:rPr>
      <w:color w:val="0563C1" w:themeColor="hyperlink"/>
      <w:u w:val="single"/>
    </w:rPr>
  </w:style>
  <w:style w:type="character" w:styleId="EndnoteReference">
    <w:name w:val="endnote reference"/>
    <w:basedOn w:val="DefaultParagraphFont"/>
    <w:uiPriority w:val="99"/>
    <w:semiHidden/>
    <w:unhideWhenUsed/>
    <w:rsid w:val="005A53EB"/>
    <w:rPr>
      <w:vertAlign w:val="superscript"/>
    </w:rPr>
  </w:style>
  <w:style w:type="character" w:customStyle="1" w:styleId="Heading1Char">
    <w:name w:val="Heading 1 Char"/>
    <w:basedOn w:val="DefaultParagraphFont"/>
    <w:link w:val="Heading1"/>
    <w:uiPriority w:val="9"/>
    <w:rsid w:val="00A91287"/>
    <w:rPr>
      <w:rFonts w:ascii="Arial" w:hAnsi="Arial" w:cs="Arial"/>
      <w:b/>
      <w:sz w:val="28"/>
      <w:szCs w:val="28"/>
    </w:rPr>
  </w:style>
  <w:style w:type="character" w:customStyle="1" w:styleId="Heading2Char">
    <w:name w:val="Heading 2 Char"/>
    <w:basedOn w:val="DefaultParagraphFont"/>
    <w:link w:val="Heading2"/>
    <w:uiPriority w:val="9"/>
    <w:rsid w:val="00506D12"/>
    <w:rPr>
      <w:rFonts w:ascii="Arial" w:hAnsi="Arial" w:cs="Arial"/>
      <w:b/>
      <w:i/>
      <w:sz w:val="24"/>
      <w:szCs w:val="24"/>
    </w:rPr>
  </w:style>
  <w:style w:type="character" w:customStyle="1" w:styleId="Heading3Char">
    <w:name w:val="Heading 3 Char"/>
    <w:basedOn w:val="DefaultParagraphFont"/>
    <w:link w:val="Heading3"/>
    <w:uiPriority w:val="9"/>
    <w:rsid w:val="00F613A0"/>
    <w:rPr>
      <w:rFonts w:ascii="Arial" w:eastAsia="Times New Roman" w:hAnsi="Arial" w:cs="Arial"/>
      <w:b/>
      <w:bCs/>
      <w:i/>
      <w:color w:val="4472C4" w:themeColor="accent1"/>
      <w:sz w:val="24"/>
      <w:szCs w:val="24"/>
    </w:rPr>
  </w:style>
  <w:style w:type="character" w:customStyle="1" w:styleId="Heading4Char">
    <w:name w:val="Heading 4 Char"/>
    <w:basedOn w:val="DefaultParagraphFont"/>
    <w:link w:val="Heading4"/>
    <w:uiPriority w:val="9"/>
    <w:semiHidden/>
    <w:rsid w:val="00F40B27"/>
    <w:rPr>
      <w:rFonts w:ascii="Arial" w:eastAsia="Arial" w:hAnsi="Arial" w:cs="Arial"/>
      <w:b/>
      <w:sz w:val="24"/>
      <w:szCs w:val="24"/>
    </w:rPr>
  </w:style>
  <w:style w:type="character" w:customStyle="1" w:styleId="Heading5Char">
    <w:name w:val="Heading 5 Char"/>
    <w:basedOn w:val="DefaultParagraphFont"/>
    <w:link w:val="Heading5"/>
    <w:uiPriority w:val="9"/>
    <w:semiHidden/>
    <w:rsid w:val="00F40B27"/>
    <w:rPr>
      <w:rFonts w:ascii="Arial" w:eastAsia="Arial" w:hAnsi="Arial" w:cs="Arial"/>
      <w:b/>
    </w:rPr>
  </w:style>
  <w:style w:type="character" w:customStyle="1" w:styleId="Heading6Char">
    <w:name w:val="Heading 6 Char"/>
    <w:basedOn w:val="DefaultParagraphFont"/>
    <w:link w:val="Heading6"/>
    <w:uiPriority w:val="9"/>
    <w:semiHidden/>
    <w:rsid w:val="00F40B27"/>
    <w:rPr>
      <w:rFonts w:ascii="Arial" w:eastAsia="Arial" w:hAnsi="Arial" w:cs="Arial"/>
      <w:b/>
      <w:sz w:val="20"/>
      <w:szCs w:val="20"/>
    </w:rPr>
  </w:style>
  <w:style w:type="paragraph" w:styleId="Title">
    <w:name w:val="Title"/>
    <w:basedOn w:val="Heading1"/>
    <w:next w:val="Normal"/>
    <w:link w:val="TitleChar"/>
    <w:uiPriority w:val="10"/>
    <w:qFormat/>
    <w:rsid w:val="00A91287"/>
    <w:rPr>
      <w:sz w:val="48"/>
      <w:szCs w:val="48"/>
    </w:rPr>
  </w:style>
  <w:style w:type="character" w:customStyle="1" w:styleId="TitleChar">
    <w:name w:val="Title Char"/>
    <w:basedOn w:val="DefaultParagraphFont"/>
    <w:link w:val="Title"/>
    <w:uiPriority w:val="10"/>
    <w:rsid w:val="00A91287"/>
    <w:rPr>
      <w:rFonts w:ascii="Arial" w:hAnsi="Arial" w:cs="Arial"/>
      <w:b/>
      <w:sz w:val="48"/>
      <w:szCs w:val="48"/>
    </w:rPr>
  </w:style>
  <w:style w:type="paragraph" w:styleId="Subtitle">
    <w:name w:val="Subtitle"/>
    <w:basedOn w:val="Normal"/>
    <w:next w:val="Normal"/>
    <w:link w:val="SubtitleChar"/>
    <w:uiPriority w:val="11"/>
    <w:qFormat/>
    <w:rsid w:val="00F40B27"/>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40B27"/>
    <w:rPr>
      <w:rFonts w:ascii="Georgia" w:eastAsia="Georgia" w:hAnsi="Georgia" w:cs="Georgia"/>
      <w:i/>
      <w:color w:val="666666"/>
      <w:sz w:val="48"/>
      <w:szCs w:val="48"/>
    </w:rPr>
  </w:style>
  <w:style w:type="paragraph" w:styleId="Header">
    <w:name w:val="header"/>
    <w:basedOn w:val="Normal"/>
    <w:link w:val="HeaderChar"/>
    <w:uiPriority w:val="99"/>
    <w:unhideWhenUsed/>
    <w:rsid w:val="00F40B27"/>
    <w:pPr>
      <w:tabs>
        <w:tab w:val="center" w:pos="4680"/>
        <w:tab w:val="right" w:pos="9360"/>
      </w:tabs>
      <w:spacing w:after="0" w:line="240" w:lineRule="auto"/>
    </w:pPr>
    <w:rPr>
      <w:rFonts w:ascii="Arial" w:eastAsia="Arial" w:hAnsi="Arial" w:cs="Arial"/>
      <w:sz w:val="20"/>
      <w:szCs w:val="20"/>
    </w:rPr>
  </w:style>
  <w:style w:type="character" w:customStyle="1" w:styleId="HeaderChar">
    <w:name w:val="Header Char"/>
    <w:basedOn w:val="DefaultParagraphFont"/>
    <w:link w:val="Header"/>
    <w:uiPriority w:val="99"/>
    <w:rsid w:val="00F40B27"/>
    <w:rPr>
      <w:rFonts w:ascii="Arial" w:eastAsia="Arial" w:hAnsi="Arial" w:cs="Arial"/>
      <w:sz w:val="20"/>
      <w:szCs w:val="20"/>
    </w:rPr>
  </w:style>
  <w:style w:type="paragraph" w:styleId="Footer">
    <w:name w:val="footer"/>
    <w:basedOn w:val="Normal"/>
    <w:link w:val="FooterChar"/>
    <w:uiPriority w:val="99"/>
    <w:unhideWhenUsed/>
    <w:rsid w:val="00F40B27"/>
    <w:pPr>
      <w:tabs>
        <w:tab w:val="center" w:pos="4680"/>
        <w:tab w:val="right" w:pos="9360"/>
      </w:tabs>
      <w:spacing w:after="0" w:line="240" w:lineRule="auto"/>
    </w:pPr>
    <w:rPr>
      <w:rFonts w:ascii="Arial" w:eastAsia="Arial" w:hAnsi="Arial" w:cs="Arial"/>
      <w:sz w:val="20"/>
      <w:szCs w:val="20"/>
    </w:rPr>
  </w:style>
  <w:style w:type="character" w:customStyle="1" w:styleId="FooterChar">
    <w:name w:val="Footer Char"/>
    <w:basedOn w:val="DefaultParagraphFont"/>
    <w:link w:val="Footer"/>
    <w:uiPriority w:val="99"/>
    <w:rsid w:val="00F40B27"/>
    <w:rPr>
      <w:rFonts w:ascii="Arial" w:eastAsia="Arial" w:hAnsi="Arial" w:cs="Arial"/>
      <w:sz w:val="20"/>
      <w:szCs w:val="20"/>
    </w:rPr>
  </w:style>
  <w:style w:type="character" w:styleId="UnresolvedMention">
    <w:name w:val="Unresolved Mention"/>
    <w:basedOn w:val="DefaultParagraphFont"/>
    <w:uiPriority w:val="99"/>
    <w:semiHidden/>
    <w:unhideWhenUsed/>
    <w:rsid w:val="00F40B27"/>
    <w:rPr>
      <w:color w:val="605E5C"/>
      <w:shd w:val="clear" w:color="auto" w:fill="E1DFDD"/>
    </w:rPr>
  </w:style>
  <w:style w:type="paragraph" w:styleId="ListParagraph">
    <w:name w:val="List Paragraph"/>
    <w:basedOn w:val="Normal"/>
    <w:uiPriority w:val="34"/>
    <w:qFormat/>
    <w:rsid w:val="00F40B27"/>
    <w:pPr>
      <w:spacing w:after="0" w:line="240" w:lineRule="auto"/>
      <w:ind w:left="720"/>
      <w:contextualSpacing/>
    </w:pPr>
    <w:rPr>
      <w:rFonts w:ascii="Arial" w:eastAsia="Arial" w:hAnsi="Arial" w:cs="Arial"/>
      <w:sz w:val="20"/>
      <w:szCs w:val="20"/>
    </w:rPr>
  </w:style>
  <w:style w:type="paragraph" w:styleId="BalloonText">
    <w:name w:val="Balloon Text"/>
    <w:basedOn w:val="Normal"/>
    <w:link w:val="BalloonTextChar"/>
    <w:uiPriority w:val="99"/>
    <w:semiHidden/>
    <w:unhideWhenUsed/>
    <w:rsid w:val="00F40B27"/>
    <w:pPr>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F40B27"/>
    <w:rPr>
      <w:rFonts w:ascii="Segoe UI" w:eastAsia="Arial" w:hAnsi="Segoe UI" w:cs="Segoe UI"/>
      <w:sz w:val="18"/>
      <w:szCs w:val="18"/>
    </w:rPr>
  </w:style>
  <w:style w:type="character" w:styleId="FollowedHyperlink">
    <w:name w:val="FollowedHyperlink"/>
    <w:basedOn w:val="DefaultParagraphFont"/>
    <w:uiPriority w:val="99"/>
    <w:semiHidden/>
    <w:unhideWhenUsed/>
    <w:rsid w:val="00F40B27"/>
    <w:rPr>
      <w:color w:val="954F72" w:themeColor="followedHyperlink"/>
      <w:u w:val="single"/>
    </w:rPr>
  </w:style>
  <w:style w:type="paragraph" w:styleId="Revision">
    <w:name w:val="Revision"/>
    <w:hidden/>
    <w:uiPriority w:val="99"/>
    <w:semiHidden/>
    <w:rsid w:val="00F40B27"/>
    <w:pPr>
      <w:spacing w:after="0" w:line="240" w:lineRule="auto"/>
    </w:pPr>
    <w:rPr>
      <w:rFonts w:ascii="Arial" w:eastAsia="Arial" w:hAnsi="Arial" w:cs="Arial"/>
      <w:sz w:val="20"/>
      <w:szCs w:val="20"/>
    </w:rPr>
  </w:style>
  <w:style w:type="table" w:customStyle="1" w:styleId="3">
    <w:name w:val="3"/>
    <w:basedOn w:val="TableNormal"/>
    <w:rsid w:val="00F40B27"/>
    <w:pPr>
      <w:spacing w:after="0" w:line="240" w:lineRule="auto"/>
    </w:pPr>
    <w:rPr>
      <w:rFonts w:ascii="Arial" w:eastAsia="Arial" w:hAnsi="Arial" w:cs="Arial"/>
      <w:sz w:val="20"/>
      <w:szCs w:val="20"/>
    </w:rPr>
    <w:tblPr>
      <w:tblStyleRowBandSize w:val="1"/>
      <w:tblStyleColBandSize w:val="1"/>
      <w:tblCellMar>
        <w:left w:w="115" w:type="dxa"/>
        <w:right w:w="115" w:type="dxa"/>
      </w:tblCellMar>
    </w:tblPr>
  </w:style>
  <w:style w:type="table" w:customStyle="1" w:styleId="2">
    <w:name w:val="2"/>
    <w:basedOn w:val="TableNormal"/>
    <w:rsid w:val="00F40B27"/>
    <w:pPr>
      <w:spacing w:after="0" w:line="240" w:lineRule="auto"/>
    </w:pPr>
    <w:rPr>
      <w:rFonts w:ascii="Arial" w:eastAsia="Arial" w:hAnsi="Arial" w:cs="Arial"/>
      <w:sz w:val="20"/>
      <w:szCs w:val="20"/>
    </w:rPr>
    <w:tblPr>
      <w:tblStyleRowBandSize w:val="1"/>
      <w:tblStyleColBandSize w:val="1"/>
      <w:tblCellMar>
        <w:left w:w="115" w:type="dxa"/>
        <w:right w:w="115" w:type="dxa"/>
      </w:tblCellMar>
    </w:tblPr>
  </w:style>
  <w:style w:type="table" w:customStyle="1" w:styleId="1">
    <w:name w:val="1"/>
    <w:basedOn w:val="TableNormal"/>
    <w:rsid w:val="00F40B27"/>
    <w:pPr>
      <w:spacing w:after="0" w:line="240" w:lineRule="auto"/>
    </w:pPr>
    <w:rPr>
      <w:rFonts w:ascii="Arial" w:eastAsia="Arial" w:hAnsi="Arial" w:cs="Arial"/>
      <w:sz w:val="20"/>
      <w:szCs w:val="20"/>
    </w:rPr>
    <w:tblPr>
      <w:tblStyleRowBandSize w:val="1"/>
      <w:tblStyleColBandSize w:val="1"/>
      <w:tblCellMar>
        <w:left w:w="115" w:type="dxa"/>
        <w:right w:w="115" w:type="dxa"/>
      </w:tblCellMar>
    </w:tblPr>
  </w:style>
  <w:style w:type="paragraph" w:styleId="EndnoteText">
    <w:name w:val="endnote text"/>
    <w:basedOn w:val="Normal"/>
    <w:link w:val="EndnoteTextChar"/>
    <w:uiPriority w:val="99"/>
    <w:unhideWhenUsed/>
    <w:rsid w:val="00F40B27"/>
    <w:pPr>
      <w:spacing w:after="0" w:line="240" w:lineRule="auto"/>
    </w:pPr>
    <w:rPr>
      <w:rFonts w:ascii="Arial" w:eastAsia="Arial" w:hAnsi="Arial" w:cs="Arial"/>
      <w:sz w:val="20"/>
      <w:szCs w:val="20"/>
    </w:rPr>
  </w:style>
  <w:style w:type="character" w:customStyle="1" w:styleId="EndnoteTextChar">
    <w:name w:val="Endnote Text Char"/>
    <w:basedOn w:val="DefaultParagraphFont"/>
    <w:link w:val="EndnoteText"/>
    <w:uiPriority w:val="99"/>
    <w:rsid w:val="00F40B27"/>
    <w:rPr>
      <w:rFonts w:ascii="Arial" w:eastAsia="Arial" w:hAnsi="Arial" w:cs="Arial"/>
      <w:sz w:val="20"/>
      <w:szCs w:val="20"/>
    </w:rPr>
  </w:style>
  <w:style w:type="paragraph" w:styleId="FootnoteText">
    <w:name w:val="footnote text"/>
    <w:basedOn w:val="Normal"/>
    <w:link w:val="FootnoteTextChar"/>
    <w:uiPriority w:val="99"/>
    <w:unhideWhenUsed/>
    <w:rsid w:val="00F40B27"/>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rsid w:val="00F40B27"/>
    <w:rPr>
      <w:rFonts w:ascii="Arial" w:eastAsia="Arial" w:hAnsi="Arial" w:cs="Arial"/>
      <w:sz w:val="20"/>
      <w:szCs w:val="20"/>
    </w:rPr>
  </w:style>
  <w:style w:type="character" w:styleId="FootnoteReference">
    <w:name w:val="footnote reference"/>
    <w:basedOn w:val="DefaultParagraphFont"/>
    <w:uiPriority w:val="99"/>
    <w:semiHidden/>
    <w:unhideWhenUsed/>
    <w:rsid w:val="00F40B27"/>
    <w:rPr>
      <w:vertAlign w:val="superscript"/>
    </w:rPr>
  </w:style>
  <w:style w:type="paragraph" w:styleId="BodyText">
    <w:name w:val="Body Text"/>
    <w:basedOn w:val="Normal"/>
    <w:link w:val="BodyTextChar"/>
    <w:uiPriority w:val="1"/>
    <w:qFormat/>
    <w:rsid w:val="006B2245"/>
    <w:pPr>
      <w:widowControl w:val="0"/>
      <w:spacing w:after="0" w:line="240" w:lineRule="auto"/>
      <w:ind w:left="100"/>
    </w:pPr>
    <w:rPr>
      <w:rFonts w:ascii="Lucida Sans" w:eastAsia="Lucida Sans" w:hAnsi="Lucida Sans"/>
      <w:sz w:val="20"/>
      <w:szCs w:val="20"/>
    </w:rPr>
  </w:style>
  <w:style w:type="character" w:customStyle="1" w:styleId="BodyTextChar">
    <w:name w:val="Body Text Char"/>
    <w:basedOn w:val="DefaultParagraphFont"/>
    <w:link w:val="BodyText"/>
    <w:uiPriority w:val="1"/>
    <w:rsid w:val="006B2245"/>
    <w:rPr>
      <w:rFonts w:ascii="Lucida Sans" w:eastAsia="Lucida Sans" w:hAnsi="Lucida Sans"/>
      <w:sz w:val="20"/>
      <w:szCs w:val="20"/>
    </w:rPr>
  </w:style>
  <w:style w:type="paragraph" w:styleId="TOCHeading">
    <w:name w:val="TOC Heading"/>
    <w:basedOn w:val="Heading1"/>
    <w:next w:val="Normal"/>
    <w:uiPriority w:val="39"/>
    <w:unhideWhenUsed/>
    <w:qFormat/>
    <w:rsid w:val="006B224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A82A55"/>
    <w:pPr>
      <w:numPr>
        <w:numId w:val="136"/>
      </w:numPr>
      <w:tabs>
        <w:tab w:val="right" w:leader="dot" w:pos="9350"/>
      </w:tabs>
      <w:spacing w:after="0" w:line="240" w:lineRule="auto"/>
      <w:ind w:left="690"/>
    </w:pPr>
    <w:rPr>
      <w:rFonts w:cstheme="minorHAnsi"/>
      <w:noProof/>
    </w:rPr>
  </w:style>
  <w:style w:type="paragraph" w:styleId="TOC1">
    <w:name w:val="toc 1"/>
    <w:basedOn w:val="Normal"/>
    <w:next w:val="Normal"/>
    <w:autoRedefine/>
    <w:uiPriority w:val="39"/>
    <w:unhideWhenUsed/>
    <w:rsid w:val="00F67342"/>
    <w:pPr>
      <w:tabs>
        <w:tab w:val="right" w:leader="dot" w:pos="9350"/>
      </w:tabs>
      <w:spacing w:after="0" w:line="240" w:lineRule="auto"/>
    </w:pPr>
    <w:rPr>
      <w:rFonts w:eastAsia="Calibri" w:cstheme="minorHAnsi"/>
      <w:b/>
      <w:bCs/>
      <w:noProof/>
    </w:rPr>
  </w:style>
  <w:style w:type="paragraph" w:styleId="TOC3">
    <w:name w:val="toc 3"/>
    <w:basedOn w:val="Normal"/>
    <w:next w:val="Normal"/>
    <w:autoRedefine/>
    <w:uiPriority w:val="39"/>
    <w:unhideWhenUsed/>
    <w:rsid w:val="00694745"/>
    <w:pPr>
      <w:spacing w:after="100"/>
      <w:ind w:left="440"/>
    </w:pPr>
  </w:style>
  <w:style w:type="paragraph" w:styleId="NormalWeb">
    <w:name w:val="Normal (Web)"/>
    <w:basedOn w:val="Normal"/>
    <w:uiPriority w:val="99"/>
    <w:unhideWhenUsed/>
    <w:rsid w:val="007418DB"/>
    <w:rPr>
      <w:rFonts w:ascii="Times New Roman" w:hAnsi="Times New Roman" w:cs="Times New Roman"/>
      <w:sz w:val="24"/>
      <w:szCs w:val="24"/>
    </w:rPr>
  </w:style>
  <w:style w:type="paragraph" w:styleId="NoSpacing">
    <w:name w:val="No Spacing"/>
    <w:link w:val="NoSpacingChar"/>
    <w:uiPriority w:val="1"/>
    <w:qFormat/>
    <w:rsid w:val="0013727F"/>
    <w:pPr>
      <w:spacing w:after="0" w:line="240" w:lineRule="auto"/>
    </w:pPr>
    <w:rPr>
      <w:rFonts w:eastAsiaTheme="minorEastAsia"/>
    </w:rPr>
  </w:style>
  <w:style w:type="character" w:customStyle="1" w:styleId="NoSpacingChar">
    <w:name w:val="No Spacing Char"/>
    <w:basedOn w:val="DefaultParagraphFont"/>
    <w:link w:val="NoSpacing"/>
    <w:uiPriority w:val="1"/>
    <w:rsid w:val="0013727F"/>
    <w:rPr>
      <w:rFonts w:eastAsiaTheme="minorEastAsia"/>
    </w:rPr>
  </w:style>
  <w:style w:type="paragraph" w:styleId="Caption">
    <w:name w:val="caption"/>
    <w:basedOn w:val="Normal"/>
    <w:next w:val="Normal"/>
    <w:uiPriority w:val="35"/>
    <w:unhideWhenUsed/>
    <w:qFormat/>
    <w:rsid w:val="00445B51"/>
    <w:pPr>
      <w:spacing w:after="200" w:line="240" w:lineRule="auto"/>
    </w:pPr>
    <w:rPr>
      <w:i/>
      <w:iCs/>
      <w:color w:val="44546A" w:themeColor="text2"/>
      <w:sz w:val="18"/>
      <w:szCs w:val="18"/>
    </w:rPr>
  </w:style>
  <w:style w:type="character" w:customStyle="1" w:styleId="normaltextrun">
    <w:name w:val="normaltextrun"/>
    <w:basedOn w:val="DefaultParagraphFont"/>
    <w:rsid w:val="00435896"/>
  </w:style>
  <w:style w:type="character" w:customStyle="1" w:styleId="contextualspellingandgrammarerror">
    <w:name w:val="contextualspellingandgrammarerror"/>
    <w:basedOn w:val="DefaultParagraphFont"/>
    <w:rsid w:val="00435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33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oe.mass.edu/sfs/earlylearning/resourc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doe.mass.edu/sfs/earlylearning/resources/sel1-3/acknowledgements.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doe.mass.edu/sfs/earlylearning/resources/sel1-3/appendix-e.docx"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doe.mass.edu/sfs/earlylearning/resources/sel1-3/intro-resources.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e.mass.edu/sfs/earlylearning/resources/sel1-3/appendix-d.doc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doe.mass.edu/sfs/earlylearning/resources/sel1-3/appendix-c.doc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chievement@doe.mass.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doe.mass.edu/sfs/earlylearning/resources/sel1-3/appendix-b.docx"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cd57df-05e8-4749-9cc8-5afe3dcd00a5">
      <UserInfo>
        <DisplayName>Traynham, Donna J (DESE)</DisplayName>
        <AccountId>107</AccountId>
        <AccountType/>
      </UserInfo>
      <UserInfo>
        <DisplayName>Bennett, Rachelle Engler (DESE)</DisplayName>
        <AccountId>141</AccountId>
        <AccountType/>
      </UserInfo>
      <UserInfo>
        <DisplayName>Haltiwanger, Jane (DESE)</DisplayName>
        <AccountId>290</AccountId>
        <AccountType/>
      </UserInfo>
    </SharedWithUsers>
    <lcf76f155ced4ddcb4097134ff3c332f xmlns="5e52e1ca-4780-478c-9e15-43ff0784ab0a">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9C61782F326748B4350C16576B1264" ma:contentTypeVersion="13" ma:contentTypeDescription="Create a new document." ma:contentTypeScope="" ma:versionID="035a0da2f88984c6f8072cb776296236">
  <xsd:schema xmlns:xsd="http://www.w3.org/2001/XMLSchema" xmlns:xs="http://www.w3.org/2001/XMLSchema" xmlns:p="http://schemas.microsoft.com/office/2006/metadata/properties" xmlns:ns2="5e52e1ca-4780-478c-9e15-43ff0784ab0a" xmlns:ns3="fdcd57df-05e8-4749-9cc8-5afe3dcd00a5" targetNamespace="http://schemas.microsoft.com/office/2006/metadata/properties" ma:root="true" ma:fieldsID="be65964852a2bc6acb94919bab970415" ns2:_="" ns3:_="">
    <xsd:import namespace="5e52e1ca-4780-478c-9e15-43ff0784ab0a"/>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2e1ca-4780-478c-9e15-43ff0784a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709B4-A3FE-4AFF-BF3B-862A990ADAA6}">
  <ds:schemaRefs>
    <ds:schemaRef ds:uri="http://schemas.microsoft.com/office/2006/metadata/properties"/>
    <ds:schemaRef ds:uri="http://schemas.microsoft.com/office/infopath/2007/PartnerControls"/>
    <ds:schemaRef ds:uri="fdcd57df-05e8-4749-9cc8-5afe3dcd00a5"/>
    <ds:schemaRef ds:uri="5e52e1ca-4780-478c-9e15-43ff0784ab0a"/>
  </ds:schemaRefs>
</ds:datastoreItem>
</file>

<file path=customXml/itemProps2.xml><?xml version="1.0" encoding="utf-8"?>
<ds:datastoreItem xmlns:ds="http://schemas.openxmlformats.org/officeDocument/2006/customXml" ds:itemID="{49877863-C91C-4F15-BA9F-DB6B773BFDED}">
  <ds:schemaRefs>
    <ds:schemaRef ds:uri="http://schemas.microsoft.com/sharepoint/v3/contenttype/forms"/>
  </ds:schemaRefs>
</ds:datastoreItem>
</file>

<file path=customXml/itemProps3.xml><?xml version="1.0" encoding="utf-8"?>
<ds:datastoreItem xmlns:ds="http://schemas.openxmlformats.org/officeDocument/2006/customXml" ds:itemID="{4D152EDD-1B95-4C4E-836A-02868F071550}">
  <ds:schemaRefs>
    <ds:schemaRef ds:uri="http://schemas.openxmlformats.org/officeDocument/2006/bibliography"/>
  </ds:schemaRefs>
</ds:datastoreItem>
</file>

<file path=customXml/itemProps4.xml><?xml version="1.0" encoding="utf-8"?>
<ds:datastoreItem xmlns:ds="http://schemas.openxmlformats.org/officeDocument/2006/customXml" ds:itemID="{643715F2-5B84-4892-AE07-9EBE02A2F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2e1ca-4780-478c-9e15-43ff0784ab0a"/>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Social Emotional Learning Resources for Grades 1-3 - v6.13.23</vt:lpstr>
    </vt:vector>
  </TitlesOfParts>
  <Company/>
  <LinksUpToDate>false</LinksUpToDate>
  <CharactersWithSpaces>5766</CharactersWithSpaces>
  <SharedDoc>false</SharedDoc>
  <HLinks>
    <vt:vector size="1788" baseType="variant">
      <vt:variant>
        <vt:i4>3276832</vt:i4>
      </vt:variant>
      <vt:variant>
        <vt:i4>1005</vt:i4>
      </vt:variant>
      <vt:variant>
        <vt:i4>0</vt:i4>
      </vt:variant>
      <vt:variant>
        <vt:i4>5</vt:i4>
      </vt:variant>
      <vt:variant>
        <vt:lpwstr>https://thecornerstoneforteachers.com/8-ways-to-redirect-off-task-behavior-without-stopping-your-lesson/</vt:lpwstr>
      </vt:variant>
      <vt:variant>
        <vt:lpwstr>:~:text=Stand%20near%20the%20off-task%20kids%20but%20keep%20eye,gaze%20of%20the%20rest%20of%20the%20class%2C%20too.</vt:lpwstr>
      </vt:variant>
      <vt:variant>
        <vt:i4>6160466</vt:i4>
      </vt:variant>
      <vt:variant>
        <vt:i4>1002</vt:i4>
      </vt:variant>
      <vt:variant>
        <vt:i4>0</vt:i4>
      </vt:variant>
      <vt:variant>
        <vt:i4>5</vt:i4>
      </vt:variant>
      <vt:variant>
        <vt:lpwstr>https://pg.casel.org/promoting-alternative-thinking-strategies-paths/</vt:lpwstr>
      </vt:variant>
      <vt:variant>
        <vt:lpwstr/>
      </vt:variant>
      <vt:variant>
        <vt:i4>3801214</vt:i4>
      </vt:variant>
      <vt:variant>
        <vt:i4>999</vt:i4>
      </vt:variant>
      <vt:variant>
        <vt:i4>0</vt:i4>
      </vt:variant>
      <vt:variant>
        <vt:i4>5</vt:i4>
      </vt:variant>
      <vt:variant>
        <vt:lpwstr>https://www.pacer.org/bullying/about/</vt:lpwstr>
      </vt:variant>
      <vt:variant>
        <vt:lpwstr>:~:text=2020%20Program%20Highlights%20%20%201.5%20million%20,assistance%2C%20info%20...%20%203%20more%20rows%20</vt:lpwstr>
      </vt:variant>
      <vt:variant>
        <vt:i4>2949170</vt:i4>
      </vt:variant>
      <vt:variant>
        <vt:i4>996</vt:i4>
      </vt:variant>
      <vt:variant>
        <vt:i4>0</vt:i4>
      </vt:variant>
      <vt:variant>
        <vt:i4>5</vt:i4>
      </vt:variant>
      <vt:variant>
        <vt:lpwstr>http://www.olweus.org/public/index.page</vt:lpwstr>
      </vt:variant>
      <vt:variant>
        <vt:lpwstr/>
      </vt:variant>
      <vt:variant>
        <vt:i4>5636164</vt:i4>
      </vt:variant>
      <vt:variant>
        <vt:i4>993</vt:i4>
      </vt:variant>
      <vt:variant>
        <vt:i4>0</vt:i4>
      </vt:variant>
      <vt:variant>
        <vt:i4>5</vt:i4>
      </vt:variant>
      <vt:variant>
        <vt:lpwstr>https://culturalbridgestojustice.org/detour-spotting</vt:lpwstr>
      </vt:variant>
      <vt:variant>
        <vt:lpwstr/>
      </vt:variant>
      <vt:variant>
        <vt:i4>1114177</vt:i4>
      </vt:variant>
      <vt:variant>
        <vt:i4>990</vt:i4>
      </vt:variant>
      <vt:variant>
        <vt:i4>0</vt:i4>
      </vt:variant>
      <vt:variant>
        <vt:i4>5</vt:i4>
      </vt:variant>
      <vt:variant>
        <vt:lpwstr>https://safesupportivelearning.ed.gov/topic-research/safety/bullyingcyberbullying</vt:lpwstr>
      </vt:variant>
      <vt:variant>
        <vt:lpwstr/>
      </vt:variant>
      <vt:variant>
        <vt:i4>3407983</vt:i4>
      </vt:variant>
      <vt:variant>
        <vt:i4>987</vt:i4>
      </vt:variant>
      <vt:variant>
        <vt:i4>0</vt:i4>
      </vt:variant>
      <vt:variant>
        <vt:i4>5</vt:i4>
      </vt:variant>
      <vt:variant>
        <vt:lpwstr>https://www.doe.mass.edu/ele/blueprint/pillar3/p3b1-classroom.html</vt:lpwstr>
      </vt:variant>
      <vt:variant>
        <vt:lpwstr/>
      </vt:variant>
      <vt:variant>
        <vt:i4>2293873</vt:i4>
      </vt:variant>
      <vt:variant>
        <vt:i4>984</vt:i4>
      </vt:variant>
      <vt:variant>
        <vt:i4>0</vt:i4>
      </vt:variant>
      <vt:variant>
        <vt:i4>5</vt:i4>
      </vt:variant>
      <vt:variant>
        <vt:lpwstr>https://www.aft.org/sites/default/files/periodicals/goldenberg.pdf</vt:lpwstr>
      </vt:variant>
      <vt:variant>
        <vt:lpwstr/>
      </vt:variant>
      <vt:variant>
        <vt:i4>6160438</vt:i4>
      </vt:variant>
      <vt:variant>
        <vt:i4>981</vt:i4>
      </vt:variant>
      <vt:variant>
        <vt:i4>0</vt:i4>
      </vt:variant>
      <vt:variant>
        <vt:i4>5</vt:i4>
      </vt:variant>
      <vt:variant>
        <vt:lpwstr>https://www.crisisprevention.com/CPI/media/Media/download/PDF_PBIS.pdf</vt:lpwstr>
      </vt:variant>
      <vt:variant>
        <vt:lpwstr/>
      </vt:variant>
      <vt:variant>
        <vt:i4>7209076</vt:i4>
      </vt:variant>
      <vt:variant>
        <vt:i4>978</vt:i4>
      </vt:variant>
      <vt:variant>
        <vt:i4>0</vt:i4>
      </vt:variant>
      <vt:variant>
        <vt:i4>5</vt:i4>
      </vt:variant>
      <vt:variant>
        <vt:lpwstr>https://casel.org/fundamentals-of-sel/</vt:lpwstr>
      </vt:variant>
      <vt:variant>
        <vt:lpwstr/>
      </vt:variant>
      <vt:variant>
        <vt:i4>8061030</vt:i4>
      </vt:variant>
      <vt:variant>
        <vt:i4>975</vt:i4>
      </vt:variant>
      <vt:variant>
        <vt:i4>0</vt:i4>
      </vt:variant>
      <vt:variant>
        <vt:i4>5</vt:i4>
      </vt:variant>
      <vt:variant>
        <vt:lpwstr>https://www.cdc.gov/violenceprevention/youthviolence/bullyingresearch/fastfact.html</vt:lpwstr>
      </vt:variant>
      <vt:variant>
        <vt:lpwstr/>
      </vt:variant>
      <vt:variant>
        <vt:i4>7798842</vt:i4>
      </vt:variant>
      <vt:variant>
        <vt:i4>972</vt:i4>
      </vt:variant>
      <vt:variant>
        <vt:i4>0</vt:i4>
      </vt:variant>
      <vt:variant>
        <vt:i4>5</vt:i4>
      </vt:variant>
      <vt:variant>
        <vt:lpwstr>https://casel.org/guide</vt:lpwstr>
      </vt:variant>
      <vt:variant>
        <vt:lpwstr/>
      </vt:variant>
      <vt:variant>
        <vt:i4>5767263</vt:i4>
      </vt:variant>
      <vt:variant>
        <vt:i4>969</vt:i4>
      </vt:variant>
      <vt:variant>
        <vt:i4>0</vt:i4>
      </vt:variant>
      <vt:variant>
        <vt:i4>5</vt:i4>
      </vt:variant>
      <vt:variant>
        <vt:lpwstr>https://casel.org/guide/</vt:lpwstr>
      </vt:variant>
      <vt:variant>
        <vt:lpwstr/>
      </vt:variant>
      <vt:variant>
        <vt:i4>4325503</vt:i4>
      </vt:variant>
      <vt:variant>
        <vt:i4>966</vt:i4>
      </vt:variant>
      <vt:variant>
        <vt:i4>0</vt:i4>
      </vt:variant>
      <vt:variant>
        <vt:i4>5</vt:i4>
      </vt:variant>
      <vt:variant>
        <vt:lpwstr>https://www.aspeninstitute.org/wp-content/uploads/2018/09/Aspen_research_FINAL_web.pdf</vt:lpwstr>
      </vt:variant>
      <vt:variant>
        <vt:lpwstr/>
      </vt:variant>
      <vt:variant>
        <vt:i4>4063257</vt:i4>
      </vt:variant>
      <vt:variant>
        <vt:i4>963</vt:i4>
      </vt:variant>
      <vt:variant>
        <vt:i4>0</vt:i4>
      </vt:variant>
      <vt:variant>
        <vt:i4>5</vt:i4>
      </vt:variant>
      <vt:variant>
        <vt:lpwstr>https://assets.aspeninstitute.org/content/uploads/2018/01/2017_Aspen_InterimReport_Update2.pdf</vt:lpwstr>
      </vt:variant>
      <vt:variant>
        <vt:lpwstr/>
      </vt:variant>
      <vt:variant>
        <vt:i4>5374019</vt:i4>
      </vt:variant>
      <vt:variant>
        <vt:i4>960</vt:i4>
      </vt:variant>
      <vt:variant>
        <vt:i4>0</vt:i4>
      </vt:variant>
      <vt:variant>
        <vt:i4>5</vt:i4>
      </vt:variant>
      <vt:variant>
        <vt:lpwstr>https://casel.org/resources-articles/</vt:lpwstr>
      </vt:variant>
      <vt:variant>
        <vt:lpwstr/>
      </vt:variant>
      <vt:variant>
        <vt:i4>8192046</vt:i4>
      </vt:variant>
      <vt:variant>
        <vt:i4>957</vt:i4>
      </vt:variant>
      <vt:variant>
        <vt:i4>0</vt:i4>
      </vt:variant>
      <vt:variant>
        <vt:i4>5</vt:i4>
      </vt:variant>
      <vt:variant>
        <vt:lpwstr>https://casel.org/resources-books/</vt:lpwstr>
      </vt:variant>
      <vt:variant>
        <vt:lpwstr/>
      </vt:variant>
      <vt:variant>
        <vt:i4>458835</vt:i4>
      </vt:variant>
      <vt:variant>
        <vt:i4>954</vt:i4>
      </vt:variant>
      <vt:variant>
        <vt:i4>0</vt:i4>
      </vt:variant>
      <vt:variant>
        <vt:i4>5</vt:i4>
      </vt:variant>
      <vt:variant>
        <vt:lpwstr>https://casel.org/resources-reports/</vt:lpwstr>
      </vt:variant>
      <vt:variant>
        <vt:lpwstr/>
      </vt:variant>
      <vt:variant>
        <vt:i4>3407931</vt:i4>
      </vt:variant>
      <vt:variant>
        <vt:i4>951</vt:i4>
      </vt:variant>
      <vt:variant>
        <vt:i4>0</vt:i4>
      </vt:variant>
      <vt:variant>
        <vt:i4>5</vt:i4>
      </vt:variant>
      <vt:variant>
        <vt:lpwstr>https://casel.org/resources-guides/</vt:lpwstr>
      </vt:variant>
      <vt:variant>
        <vt:lpwstr/>
      </vt:variant>
      <vt:variant>
        <vt:i4>1376276</vt:i4>
      </vt:variant>
      <vt:variant>
        <vt:i4>948</vt:i4>
      </vt:variant>
      <vt:variant>
        <vt:i4>0</vt:i4>
      </vt:variant>
      <vt:variant>
        <vt:i4>5</vt:i4>
      </vt:variant>
      <vt:variant>
        <vt:lpwstr>http://measuringsel.casel.org/sel-assessment-must-be-strengths-based-but-what-does-that-mean/</vt:lpwstr>
      </vt:variant>
      <vt:variant>
        <vt:lpwstr/>
      </vt:variant>
      <vt:variant>
        <vt:i4>6291560</vt:i4>
      </vt:variant>
      <vt:variant>
        <vt:i4>945</vt:i4>
      </vt:variant>
      <vt:variant>
        <vt:i4>0</vt:i4>
      </vt:variant>
      <vt:variant>
        <vt:i4>5</vt:i4>
      </vt:variant>
      <vt:variant>
        <vt:lpwstr>http://measuringsel.casel.org/</vt:lpwstr>
      </vt:variant>
      <vt:variant>
        <vt:lpwstr/>
      </vt:variant>
      <vt:variant>
        <vt:i4>4784240</vt:i4>
      </vt:variant>
      <vt:variant>
        <vt:i4>942</vt:i4>
      </vt:variant>
      <vt:variant>
        <vt:i4>0</vt:i4>
      </vt:variant>
      <vt:variant>
        <vt:i4>5</vt:i4>
      </vt:variant>
      <vt:variant>
        <vt:lpwstr>https://measuringsel.casel.org/access-assessment-guide/?utm_source=Transforming+Education+Subscribers&amp;utm_campaign=5fc0a80fe9-EMAIL_CAMPAIGN_2018_12_31_03_55_COPY_01&amp;utm_medium=email&amp;utm_term=0_99e6730d6b-5fc0a80fe9-420582485</vt:lpwstr>
      </vt:variant>
      <vt:variant>
        <vt:lpwstr/>
      </vt:variant>
      <vt:variant>
        <vt:i4>589896</vt:i4>
      </vt:variant>
      <vt:variant>
        <vt:i4>939</vt:i4>
      </vt:variant>
      <vt:variant>
        <vt:i4>0</vt:i4>
      </vt:variant>
      <vt:variant>
        <vt:i4>5</vt:i4>
      </vt:variant>
      <vt:variant>
        <vt:lpwstr>http://www.surveygizmo.com/s3/3586182/Join-the-Collaborators-Network</vt:lpwstr>
      </vt:variant>
      <vt:variant>
        <vt:lpwstr/>
      </vt:variant>
      <vt:variant>
        <vt:i4>2687086</vt:i4>
      </vt:variant>
      <vt:variant>
        <vt:i4>936</vt:i4>
      </vt:variant>
      <vt:variant>
        <vt:i4>0</vt:i4>
      </vt:variant>
      <vt:variant>
        <vt:i4>5</vt:i4>
      </vt:variant>
      <vt:variant>
        <vt:lpwstr>https://sel4ma.org/</vt:lpwstr>
      </vt:variant>
      <vt:variant>
        <vt:lpwstr/>
      </vt:variant>
      <vt:variant>
        <vt:i4>5505049</vt:i4>
      </vt:variant>
      <vt:variant>
        <vt:i4>933</vt:i4>
      </vt:variant>
      <vt:variant>
        <vt:i4>0</vt:i4>
      </vt:variant>
      <vt:variant>
        <vt:i4>5</vt:i4>
      </vt:variant>
      <vt:variant>
        <vt:lpwstr>http://nationathope.org/</vt:lpwstr>
      </vt:variant>
      <vt:variant>
        <vt:lpwstr/>
      </vt:variant>
      <vt:variant>
        <vt:i4>1769503</vt:i4>
      </vt:variant>
      <vt:variant>
        <vt:i4>930</vt:i4>
      </vt:variant>
      <vt:variant>
        <vt:i4>0</vt:i4>
      </vt:variant>
      <vt:variant>
        <vt:i4>5</vt:i4>
      </vt:variant>
      <vt:variant>
        <vt:lpwstr>https://www.aspeninstitute.org/programs/national-commission-on-social-emotional-and-academic-development/</vt:lpwstr>
      </vt:variant>
      <vt:variant>
        <vt:lpwstr/>
      </vt:variant>
      <vt:variant>
        <vt:i4>2162740</vt:i4>
      </vt:variant>
      <vt:variant>
        <vt:i4>927</vt:i4>
      </vt:variant>
      <vt:variant>
        <vt:i4>0</vt:i4>
      </vt:variant>
      <vt:variant>
        <vt:i4>5</vt:i4>
      </vt:variant>
      <vt:variant>
        <vt:lpwstr>https://www.transformingeducation.org/</vt:lpwstr>
      </vt:variant>
      <vt:variant>
        <vt:lpwstr/>
      </vt:variant>
      <vt:variant>
        <vt:i4>4259908</vt:i4>
      </vt:variant>
      <vt:variant>
        <vt:i4>924</vt:i4>
      </vt:variant>
      <vt:variant>
        <vt:i4>0</vt:i4>
      </vt:variant>
      <vt:variant>
        <vt:i4>5</vt:i4>
      </vt:variant>
      <vt:variant>
        <vt:lpwstr>https://casel.org/join-the-movement/</vt:lpwstr>
      </vt:variant>
      <vt:variant>
        <vt:lpwstr/>
      </vt:variant>
      <vt:variant>
        <vt:i4>6684724</vt:i4>
      </vt:variant>
      <vt:variant>
        <vt:i4>921</vt:i4>
      </vt:variant>
      <vt:variant>
        <vt:i4>0</vt:i4>
      </vt:variant>
      <vt:variant>
        <vt:i4>5</vt:i4>
      </vt:variant>
      <vt:variant>
        <vt:lpwstr>https://casel.org/</vt:lpwstr>
      </vt:variant>
      <vt:variant>
        <vt:lpwstr/>
      </vt:variant>
      <vt:variant>
        <vt:i4>7995492</vt:i4>
      </vt:variant>
      <vt:variant>
        <vt:i4>918</vt:i4>
      </vt:variant>
      <vt:variant>
        <vt:i4>0</vt:i4>
      </vt:variant>
      <vt:variant>
        <vt:i4>5</vt:i4>
      </vt:variant>
      <vt:variant>
        <vt:lpwstr>https://www.colorincolorado.org/article/home-language-english-language-learners-most-valuable-resource</vt:lpwstr>
      </vt:variant>
      <vt:variant>
        <vt:lpwstr/>
      </vt:variant>
      <vt:variant>
        <vt:i4>4915285</vt:i4>
      </vt:variant>
      <vt:variant>
        <vt:i4>915</vt:i4>
      </vt:variant>
      <vt:variant>
        <vt:i4>0</vt:i4>
      </vt:variant>
      <vt:variant>
        <vt:i4>5</vt:i4>
      </vt:variant>
      <vt:variant>
        <vt:lpwstr>https://www.colorincolorado.org/</vt:lpwstr>
      </vt:variant>
      <vt:variant>
        <vt:lpwstr/>
      </vt:variant>
      <vt:variant>
        <vt:i4>3407983</vt:i4>
      </vt:variant>
      <vt:variant>
        <vt:i4>912</vt:i4>
      </vt:variant>
      <vt:variant>
        <vt:i4>0</vt:i4>
      </vt:variant>
      <vt:variant>
        <vt:i4>5</vt:i4>
      </vt:variant>
      <vt:variant>
        <vt:lpwstr>https://www.doe.mass.edu/ele/blueprint/pillar3/p3b1-classroom.html</vt:lpwstr>
      </vt:variant>
      <vt:variant>
        <vt:lpwstr/>
      </vt:variant>
      <vt:variant>
        <vt:i4>6881398</vt:i4>
      </vt:variant>
      <vt:variant>
        <vt:i4>909</vt:i4>
      </vt:variant>
      <vt:variant>
        <vt:i4>0</vt:i4>
      </vt:variant>
      <vt:variant>
        <vt:i4>5</vt:i4>
      </vt:variant>
      <vt:variant>
        <vt:lpwstr>https://www.edweek.org/ew/articles/2019/03/13/why-teacher-student-relationships-matter.html</vt:lpwstr>
      </vt:variant>
      <vt:variant>
        <vt:lpwstr/>
      </vt:variant>
      <vt:variant>
        <vt:i4>3604528</vt:i4>
      </vt:variant>
      <vt:variant>
        <vt:i4>906</vt:i4>
      </vt:variant>
      <vt:variant>
        <vt:i4>0</vt:i4>
      </vt:variant>
      <vt:variant>
        <vt:i4>5</vt:i4>
      </vt:variant>
      <vt:variant>
        <vt:lpwstr>https://www.thoughtco.com/develop-positive-relationships-with-students-3194339</vt:lpwstr>
      </vt:variant>
      <vt:variant>
        <vt:lpwstr/>
      </vt:variant>
      <vt:variant>
        <vt:i4>3801137</vt:i4>
      </vt:variant>
      <vt:variant>
        <vt:i4>903</vt:i4>
      </vt:variant>
      <vt:variant>
        <vt:i4>0</vt:i4>
      </vt:variant>
      <vt:variant>
        <vt:i4>5</vt:i4>
      </vt:variant>
      <vt:variant>
        <vt:lpwstr>https://www.edutopia.org/blog/student-trust-ben-johnson</vt:lpwstr>
      </vt:variant>
      <vt:variant>
        <vt:lpwstr/>
      </vt:variant>
      <vt:variant>
        <vt:i4>6553696</vt:i4>
      </vt:variant>
      <vt:variant>
        <vt:i4>900</vt:i4>
      </vt:variant>
      <vt:variant>
        <vt:i4>0</vt:i4>
      </vt:variant>
      <vt:variant>
        <vt:i4>5</vt:i4>
      </vt:variant>
      <vt:variant>
        <vt:lpwstr>https://www.wgu.edu/heyteach/article/how-build-trust-students1808.html</vt:lpwstr>
      </vt:variant>
      <vt:variant>
        <vt:lpwstr/>
      </vt:variant>
      <vt:variant>
        <vt:i4>2031705</vt:i4>
      </vt:variant>
      <vt:variant>
        <vt:i4>897</vt:i4>
      </vt:variant>
      <vt:variant>
        <vt:i4>0</vt:i4>
      </vt:variant>
      <vt:variant>
        <vt:i4>5</vt:i4>
      </vt:variant>
      <vt:variant>
        <vt:lpwstr>https://www.edutopia.org/article/22-diverse-book-choices-all-grade-levels</vt:lpwstr>
      </vt:variant>
      <vt:variant>
        <vt:lpwstr/>
      </vt:variant>
      <vt:variant>
        <vt:i4>6684774</vt:i4>
      </vt:variant>
      <vt:variant>
        <vt:i4>894</vt:i4>
      </vt:variant>
      <vt:variant>
        <vt:i4>0</vt:i4>
      </vt:variant>
      <vt:variant>
        <vt:i4>5</vt:i4>
      </vt:variant>
      <vt:variant>
        <vt:lpwstr>https://inclusiveschools.org/culturally-responsive-books-for-students/</vt:lpwstr>
      </vt:variant>
      <vt:variant>
        <vt:lpwstr/>
      </vt:variant>
      <vt:variant>
        <vt:i4>3014715</vt:i4>
      </vt:variant>
      <vt:variant>
        <vt:i4>891</vt:i4>
      </vt:variant>
      <vt:variant>
        <vt:i4>0</vt:i4>
      </vt:variant>
      <vt:variant>
        <vt:i4>5</vt:i4>
      </vt:variant>
      <vt:variant>
        <vt:lpwstr>https://www.naeyc.org/resources/pubs/yc/may2016/culturally-responsive-classroom</vt:lpwstr>
      </vt:variant>
      <vt:variant>
        <vt:lpwstr/>
      </vt:variant>
      <vt:variant>
        <vt:i4>3407968</vt:i4>
      </vt:variant>
      <vt:variant>
        <vt:i4>888</vt:i4>
      </vt:variant>
      <vt:variant>
        <vt:i4>0</vt:i4>
      </vt:variant>
      <vt:variant>
        <vt:i4>5</vt:i4>
      </vt:variant>
      <vt:variant>
        <vt:lpwstr>https://www.colorincolorado.org/article/culturally-relevant-books-ell-classroom</vt:lpwstr>
      </vt:variant>
      <vt:variant>
        <vt:lpwstr/>
      </vt:variant>
      <vt:variant>
        <vt:i4>6357091</vt:i4>
      </vt:variant>
      <vt:variant>
        <vt:i4>885</vt:i4>
      </vt:variant>
      <vt:variant>
        <vt:i4>0</vt:i4>
      </vt:variant>
      <vt:variant>
        <vt:i4>5</vt:i4>
      </vt:variant>
      <vt:variant>
        <vt:lpwstr>https://www.colorincolorado.org/article/choosing-childrens-books-cultural-relevance-rubric</vt:lpwstr>
      </vt:variant>
      <vt:variant>
        <vt:lpwstr/>
      </vt:variant>
      <vt:variant>
        <vt:i4>4915268</vt:i4>
      </vt:variant>
      <vt:variant>
        <vt:i4>882</vt:i4>
      </vt:variant>
      <vt:variant>
        <vt:i4>0</vt:i4>
      </vt:variant>
      <vt:variant>
        <vt:i4>5</vt:i4>
      </vt:variant>
      <vt:variant>
        <vt:lpwstr>https://www.learningforjustice.org/classroom-resources/texts</vt:lpwstr>
      </vt:variant>
      <vt:variant>
        <vt:lpwstr/>
      </vt:variant>
      <vt:variant>
        <vt:i4>4915268</vt:i4>
      </vt:variant>
      <vt:variant>
        <vt:i4>879</vt:i4>
      </vt:variant>
      <vt:variant>
        <vt:i4>0</vt:i4>
      </vt:variant>
      <vt:variant>
        <vt:i4>5</vt:i4>
      </vt:variant>
      <vt:variant>
        <vt:lpwstr>https://www.learningforjustice.org/classroom-resources/texts</vt:lpwstr>
      </vt:variant>
      <vt:variant>
        <vt:lpwstr/>
      </vt:variant>
      <vt:variant>
        <vt:i4>6029367</vt:i4>
      </vt:variant>
      <vt:variant>
        <vt:i4>876</vt:i4>
      </vt:variant>
      <vt:variant>
        <vt:i4>0</vt:i4>
      </vt:variant>
      <vt:variant>
        <vt:i4>5</vt:i4>
      </vt:variant>
      <vt:variant>
        <vt:lpwstr>https://docs.google.com/spreadsheets/d/1iNuvtyfK6BMVWKW_6WiX2I88rG-qnqk4nXOezN4RFPc/copy</vt:lpwstr>
      </vt:variant>
      <vt:variant>
        <vt:lpwstr>gid=1697471824</vt:lpwstr>
      </vt:variant>
      <vt:variant>
        <vt:i4>3080259</vt:i4>
      </vt:variant>
      <vt:variant>
        <vt:i4>873</vt:i4>
      </vt:variant>
      <vt:variant>
        <vt:i4>0</vt:i4>
      </vt:variant>
      <vt:variant>
        <vt:i4>5</vt:i4>
      </vt:variant>
      <vt:variant>
        <vt:lpwstr>mailto:achievement@doe.mass.edu</vt:lpwstr>
      </vt:variant>
      <vt:variant>
        <vt:lpwstr/>
      </vt:variant>
      <vt:variant>
        <vt:i4>3932180</vt:i4>
      </vt:variant>
      <vt:variant>
        <vt:i4>870</vt:i4>
      </vt:variant>
      <vt:variant>
        <vt:i4>0</vt:i4>
      </vt:variant>
      <vt:variant>
        <vt:i4>5</vt:i4>
      </vt:variant>
      <vt:variant>
        <vt:lpwstr>https://www.youtube.com/watch?v=_nbVTUYVKxg</vt:lpwstr>
      </vt:variant>
      <vt:variant>
        <vt:lpwstr/>
      </vt:variant>
      <vt:variant>
        <vt:i4>7405624</vt:i4>
      </vt:variant>
      <vt:variant>
        <vt:i4>867</vt:i4>
      </vt:variant>
      <vt:variant>
        <vt:i4>0</vt:i4>
      </vt:variant>
      <vt:variant>
        <vt:i4>5</vt:i4>
      </vt:variant>
      <vt:variant>
        <vt:lpwstr>https://www.youtube.com/watch?v=T63MCogI4sM</vt:lpwstr>
      </vt:variant>
      <vt:variant>
        <vt:lpwstr/>
      </vt:variant>
      <vt:variant>
        <vt:i4>3145843</vt:i4>
      </vt:variant>
      <vt:variant>
        <vt:i4>864</vt:i4>
      </vt:variant>
      <vt:variant>
        <vt:i4>0</vt:i4>
      </vt:variant>
      <vt:variant>
        <vt:i4>5</vt:i4>
      </vt:variant>
      <vt:variant>
        <vt:lpwstr>https://www.youtube.com/watch?v=vP4iY1TtS3s</vt:lpwstr>
      </vt:variant>
      <vt:variant>
        <vt:lpwstr/>
      </vt:variant>
      <vt:variant>
        <vt:i4>3145843</vt:i4>
      </vt:variant>
      <vt:variant>
        <vt:i4>861</vt:i4>
      </vt:variant>
      <vt:variant>
        <vt:i4>0</vt:i4>
      </vt:variant>
      <vt:variant>
        <vt:i4>5</vt:i4>
      </vt:variant>
      <vt:variant>
        <vt:lpwstr>https://www.youtube.com/watch?v=vP4iY1TtS3s</vt:lpwstr>
      </vt:variant>
      <vt:variant>
        <vt:lpwstr/>
      </vt:variant>
      <vt:variant>
        <vt:i4>5570652</vt:i4>
      </vt:variant>
      <vt:variant>
        <vt:i4>858</vt:i4>
      </vt:variant>
      <vt:variant>
        <vt:i4>0</vt:i4>
      </vt:variant>
      <vt:variant>
        <vt:i4>5</vt:i4>
      </vt:variant>
      <vt:variant>
        <vt:lpwstr>http://www.elementaryschoolcounseling.org/making-and-keeping-friends.html</vt:lpwstr>
      </vt:variant>
      <vt:variant>
        <vt:lpwstr/>
      </vt:variant>
      <vt:variant>
        <vt:i4>2556022</vt:i4>
      </vt:variant>
      <vt:variant>
        <vt:i4>855</vt:i4>
      </vt:variant>
      <vt:variant>
        <vt:i4>0</vt:i4>
      </vt:variant>
      <vt:variant>
        <vt:i4>5</vt:i4>
      </vt:variant>
      <vt:variant>
        <vt:lpwstr>https://www.youtube.com/watch?v=3HS3udd4HSQ</vt:lpwstr>
      </vt:variant>
      <vt:variant>
        <vt:lpwstr/>
      </vt:variant>
      <vt:variant>
        <vt:i4>6029367</vt:i4>
      </vt:variant>
      <vt:variant>
        <vt:i4>852</vt:i4>
      </vt:variant>
      <vt:variant>
        <vt:i4>0</vt:i4>
      </vt:variant>
      <vt:variant>
        <vt:i4>5</vt:i4>
      </vt:variant>
      <vt:variant>
        <vt:lpwstr>https://docs.google.com/spreadsheets/d/1iNuvtyfK6BMVWKW_6WiX2I88rG-qnqk4nXOezN4RFPc/copy</vt:lpwstr>
      </vt:variant>
      <vt:variant>
        <vt:lpwstr>gid=1697471824</vt:lpwstr>
      </vt:variant>
      <vt:variant>
        <vt:i4>5570639</vt:i4>
      </vt:variant>
      <vt:variant>
        <vt:i4>849</vt:i4>
      </vt:variant>
      <vt:variant>
        <vt:i4>0</vt:i4>
      </vt:variant>
      <vt:variant>
        <vt:i4>5</vt:i4>
      </vt:variant>
      <vt:variant>
        <vt:lpwstr>https://www.youtube.com/channel/UCoGF47LWeZrMjtW2gFaWGAQ</vt:lpwstr>
      </vt:variant>
      <vt:variant>
        <vt:lpwstr/>
      </vt:variant>
      <vt:variant>
        <vt:i4>3670025</vt:i4>
      </vt:variant>
      <vt:variant>
        <vt:i4>846</vt:i4>
      </vt:variant>
      <vt:variant>
        <vt:i4>0</vt:i4>
      </vt:variant>
      <vt:variant>
        <vt:i4>5</vt:i4>
      </vt:variant>
      <vt:variant>
        <vt:lpwstr>https://www.youtube.com/watch?v=pL_OwrsXmNA</vt:lpwstr>
      </vt:variant>
      <vt:variant>
        <vt:lpwstr/>
      </vt:variant>
      <vt:variant>
        <vt:i4>2228266</vt:i4>
      </vt:variant>
      <vt:variant>
        <vt:i4>843</vt:i4>
      </vt:variant>
      <vt:variant>
        <vt:i4>0</vt:i4>
      </vt:variant>
      <vt:variant>
        <vt:i4>5</vt:i4>
      </vt:variant>
      <vt:variant>
        <vt:lpwstr>https://www.youtube.com/watch?v=8eLZKa1LKOw</vt:lpwstr>
      </vt:variant>
      <vt:variant>
        <vt:lpwstr/>
      </vt:variant>
      <vt:variant>
        <vt:i4>2228266</vt:i4>
      </vt:variant>
      <vt:variant>
        <vt:i4>840</vt:i4>
      </vt:variant>
      <vt:variant>
        <vt:i4>0</vt:i4>
      </vt:variant>
      <vt:variant>
        <vt:i4>5</vt:i4>
      </vt:variant>
      <vt:variant>
        <vt:lpwstr>https://www.youtube.com/watch?v=8eLZKa1LKOw</vt:lpwstr>
      </vt:variant>
      <vt:variant>
        <vt:lpwstr/>
      </vt:variant>
      <vt:variant>
        <vt:i4>3211320</vt:i4>
      </vt:variant>
      <vt:variant>
        <vt:i4>837</vt:i4>
      </vt:variant>
      <vt:variant>
        <vt:i4>0</vt:i4>
      </vt:variant>
      <vt:variant>
        <vt:i4>5</vt:i4>
      </vt:variant>
      <vt:variant>
        <vt:lpwstr>https://www.youtube.com/watch?v=mSdlxIcYEaw</vt:lpwstr>
      </vt:variant>
      <vt:variant>
        <vt:lpwstr/>
      </vt:variant>
      <vt:variant>
        <vt:i4>3211320</vt:i4>
      </vt:variant>
      <vt:variant>
        <vt:i4>834</vt:i4>
      </vt:variant>
      <vt:variant>
        <vt:i4>0</vt:i4>
      </vt:variant>
      <vt:variant>
        <vt:i4>5</vt:i4>
      </vt:variant>
      <vt:variant>
        <vt:lpwstr>https://www.youtube.com/watch?v=mSdlxIcYEaw</vt:lpwstr>
      </vt:variant>
      <vt:variant>
        <vt:lpwstr/>
      </vt:variant>
      <vt:variant>
        <vt:i4>7995453</vt:i4>
      </vt:variant>
      <vt:variant>
        <vt:i4>831</vt:i4>
      </vt:variant>
      <vt:variant>
        <vt:i4>0</vt:i4>
      </vt:variant>
      <vt:variant>
        <vt:i4>5</vt:i4>
      </vt:variant>
      <vt:variant>
        <vt:lpwstr>https://www.metatube.com/en/videos/40355/Partly-Cloudy-Pixar-HD-short-film/</vt:lpwstr>
      </vt:variant>
      <vt:variant>
        <vt:lpwstr/>
      </vt:variant>
      <vt:variant>
        <vt:i4>5570652</vt:i4>
      </vt:variant>
      <vt:variant>
        <vt:i4>828</vt:i4>
      </vt:variant>
      <vt:variant>
        <vt:i4>0</vt:i4>
      </vt:variant>
      <vt:variant>
        <vt:i4>5</vt:i4>
      </vt:variant>
      <vt:variant>
        <vt:lpwstr>http://www.elementaryschoolcounseling.org/making-and-keeping-friends.html</vt:lpwstr>
      </vt:variant>
      <vt:variant>
        <vt:lpwstr/>
      </vt:variant>
      <vt:variant>
        <vt:i4>6946874</vt:i4>
      </vt:variant>
      <vt:variant>
        <vt:i4>825</vt:i4>
      </vt:variant>
      <vt:variant>
        <vt:i4>0</vt:i4>
      </vt:variant>
      <vt:variant>
        <vt:i4>5</vt:i4>
      </vt:variant>
      <vt:variant>
        <vt:lpwstr>https://www.youtube.com/watch?v=kTLxkMa0XDk</vt:lpwstr>
      </vt:variant>
      <vt:variant>
        <vt:lpwstr/>
      </vt:variant>
      <vt:variant>
        <vt:i4>6946874</vt:i4>
      </vt:variant>
      <vt:variant>
        <vt:i4>822</vt:i4>
      </vt:variant>
      <vt:variant>
        <vt:i4>0</vt:i4>
      </vt:variant>
      <vt:variant>
        <vt:i4>5</vt:i4>
      </vt:variant>
      <vt:variant>
        <vt:lpwstr>https://www.youtube.com/watch?v=kTLxkMa0XDk</vt:lpwstr>
      </vt:variant>
      <vt:variant>
        <vt:lpwstr/>
      </vt:variant>
      <vt:variant>
        <vt:i4>7274534</vt:i4>
      </vt:variant>
      <vt:variant>
        <vt:i4>819</vt:i4>
      </vt:variant>
      <vt:variant>
        <vt:i4>0</vt:i4>
      </vt:variant>
      <vt:variant>
        <vt:i4>5</vt:i4>
      </vt:variant>
      <vt:variant>
        <vt:lpwstr>https://www.bing.com/videos/search?q=videos+for+kids+on+managing+conflict&amp;&amp;view=detail&amp;mid=8F5785FD4697718295AA8F5785FD4697718295AA&amp;&amp;FORM=VRDGAR&amp;ru=%2Fvideos%2Fsearch%3Fq%3Dvideos%2Bfor%2Bkids%2Bon%2Bmanaging%2Bconflict%26FORM%3DHDRSC3</vt:lpwstr>
      </vt:variant>
      <vt:variant>
        <vt:lpwstr/>
      </vt:variant>
      <vt:variant>
        <vt:i4>7012479</vt:i4>
      </vt:variant>
      <vt:variant>
        <vt:i4>816</vt:i4>
      </vt:variant>
      <vt:variant>
        <vt:i4>0</vt:i4>
      </vt:variant>
      <vt:variant>
        <vt:i4>5</vt:i4>
      </vt:variant>
      <vt:variant>
        <vt:lpwstr>https://www.youtube.com/watch?v=Z1N6uhd05kg</vt:lpwstr>
      </vt:variant>
      <vt:variant>
        <vt:lpwstr/>
      </vt:variant>
      <vt:variant>
        <vt:i4>3604528</vt:i4>
      </vt:variant>
      <vt:variant>
        <vt:i4>813</vt:i4>
      </vt:variant>
      <vt:variant>
        <vt:i4>0</vt:i4>
      </vt:variant>
      <vt:variant>
        <vt:i4>5</vt:i4>
      </vt:variant>
      <vt:variant>
        <vt:lpwstr>https://www.bing.com/videos/search?q=videos+for+kids+on+managing+conflict&amp;ru=%2fsearch%3fq%3dvideos%2bfor%2bkids%2bon%2bmanaging%2bconflict%26cvid%3d251022b505db408c992f2abd5ff663be%26aqs%3dedge..69i57.8915j0j4%26pglt%3d43%26FORM%3dANAB01%26PC%3dU531&amp;view=detail&amp;mid=2D8D0DE29EA57C96654E2D8D0DE29EA57C96654E&amp;&amp;mmscn=vwrc&amp;FORM=VDRVRV</vt:lpwstr>
      </vt:variant>
      <vt:variant>
        <vt:lpwstr/>
      </vt:variant>
      <vt:variant>
        <vt:i4>1114142</vt:i4>
      </vt:variant>
      <vt:variant>
        <vt:i4>810</vt:i4>
      </vt:variant>
      <vt:variant>
        <vt:i4>0</vt:i4>
      </vt:variant>
      <vt:variant>
        <vt:i4>5</vt:i4>
      </vt:variant>
      <vt:variant>
        <vt:lpwstr>https://www.bing.com/videos/search?q=videos+for+kids+on+managing+conflict&amp;docid=608000943590871670&amp;mid=DFBB2288AE50F75B5A60DFBB2288AE50F75B5A60&amp;view=detail&amp;FORM=VIRE</vt:lpwstr>
      </vt:variant>
      <vt:variant>
        <vt:lpwstr/>
      </vt:variant>
      <vt:variant>
        <vt:i4>589836</vt:i4>
      </vt:variant>
      <vt:variant>
        <vt:i4>807</vt:i4>
      </vt:variant>
      <vt:variant>
        <vt:i4>0</vt:i4>
      </vt:variant>
      <vt:variant>
        <vt:i4>5</vt:i4>
      </vt:variant>
      <vt:variant>
        <vt:lpwstr>https://youtu.be/3HS3udd4HSQ</vt:lpwstr>
      </vt:variant>
      <vt:variant>
        <vt:lpwstr/>
      </vt:variant>
      <vt:variant>
        <vt:i4>2687080</vt:i4>
      </vt:variant>
      <vt:variant>
        <vt:i4>804</vt:i4>
      </vt:variant>
      <vt:variant>
        <vt:i4>0</vt:i4>
      </vt:variant>
      <vt:variant>
        <vt:i4>5</vt:i4>
      </vt:variant>
      <vt:variant>
        <vt:lpwstr>https://www.youtube.com/watch?v=454nNoD6-TI</vt:lpwstr>
      </vt:variant>
      <vt:variant>
        <vt:lpwstr/>
      </vt:variant>
      <vt:variant>
        <vt:i4>2228336</vt:i4>
      </vt:variant>
      <vt:variant>
        <vt:i4>801</vt:i4>
      </vt:variant>
      <vt:variant>
        <vt:i4>0</vt:i4>
      </vt:variant>
      <vt:variant>
        <vt:i4>5</vt:i4>
      </vt:variant>
      <vt:variant>
        <vt:lpwstr>https://www.youtube.com/watch?v=-OBgdoAmuwI</vt:lpwstr>
      </vt:variant>
      <vt:variant>
        <vt:lpwstr/>
      </vt:variant>
      <vt:variant>
        <vt:i4>3735586</vt:i4>
      </vt:variant>
      <vt:variant>
        <vt:i4>798</vt:i4>
      </vt:variant>
      <vt:variant>
        <vt:i4>0</vt:i4>
      </vt:variant>
      <vt:variant>
        <vt:i4>5</vt:i4>
      </vt:variant>
      <vt:variant>
        <vt:lpwstr>http://soulpancake.com/</vt:lpwstr>
      </vt:variant>
      <vt:variant>
        <vt:lpwstr/>
      </vt:variant>
      <vt:variant>
        <vt:i4>7929898</vt:i4>
      </vt:variant>
      <vt:variant>
        <vt:i4>795</vt:i4>
      </vt:variant>
      <vt:variant>
        <vt:i4>0</vt:i4>
      </vt:variant>
      <vt:variant>
        <vt:i4>5</vt:i4>
      </vt:variant>
      <vt:variant>
        <vt:lpwstr>http://teacherlink.ed.usu.edu/tlresources/units/byrnes-literature/PALAZZ~1.HTM</vt:lpwstr>
      </vt:variant>
      <vt:variant>
        <vt:lpwstr/>
      </vt:variant>
      <vt:variant>
        <vt:i4>5570652</vt:i4>
      </vt:variant>
      <vt:variant>
        <vt:i4>792</vt:i4>
      </vt:variant>
      <vt:variant>
        <vt:i4>0</vt:i4>
      </vt:variant>
      <vt:variant>
        <vt:i4>5</vt:i4>
      </vt:variant>
      <vt:variant>
        <vt:lpwstr>http://www.elementaryschoolcounseling.org/making-and-keeping-friends.html</vt:lpwstr>
      </vt:variant>
      <vt:variant>
        <vt:lpwstr/>
      </vt:variant>
      <vt:variant>
        <vt:i4>7995509</vt:i4>
      </vt:variant>
      <vt:variant>
        <vt:i4>789</vt:i4>
      </vt:variant>
      <vt:variant>
        <vt:i4>0</vt:i4>
      </vt:variant>
      <vt:variant>
        <vt:i4>5</vt:i4>
      </vt:variant>
      <vt:variant>
        <vt:lpwstr>https://mass.pbslearningmedia.org/resource/c30ae912-84a4-46ce-941b-aa0e39808773/read-a-good-book-communicating-by-drawing-iptv-kids-clubhouse/?</vt:lpwstr>
      </vt:variant>
      <vt:variant>
        <vt:lpwstr>.Wv8JF0xFw2w</vt:lpwstr>
      </vt:variant>
      <vt:variant>
        <vt:i4>7995509</vt:i4>
      </vt:variant>
      <vt:variant>
        <vt:i4>786</vt:i4>
      </vt:variant>
      <vt:variant>
        <vt:i4>0</vt:i4>
      </vt:variant>
      <vt:variant>
        <vt:i4>5</vt:i4>
      </vt:variant>
      <vt:variant>
        <vt:lpwstr>https://mass.pbslearningmedia.org/resource/c30ae912-84a4-46ce-941b-aa0e39808773/read-a-good-book-communicating-by-drawing-iptv-kids-clubhouse/?</vt:lpwstr>
      </vt:variant>
      <vt:variant>
        <vt:lpwstr>.Wv8JF0xFw2w</vt:lpwstr>
      </vt:variant>
      <vt:variant>
        <vt:i4>3014767</vt:i4>
      </vt:variant>
      <vt:variant>
        <vt:i4>783</vt:i4>
      </vt:variant>
      <vt:variant>
        <vt:i4>0</vt:i4>
      </vt:variant>
      <vt:variant>
        <vt:i4>5</vt:i4>
      </vt:variant>
      <vt:variant>
        <vt:lpwstr>https://mass.pbslearningmedia.org/resource/e2938d53-83ba-47b2-9c8d-673bb4b0bc3e/what-is-communication-iptv-kids-clubhouse/</vt:lpwstr>
      </vt:variant>
      <vt:variant>
        <vt:lpwstr>.Wv8H3kxFw2w</vt:lpwstr>
      </vt:variant>
      <vt:variant>
        <vt:i4>3014767</vt:i4>
      </vt:variant>
      <vt:variant>
        <vt:i4>780</vt:i4>
      </vt:variant>
      <vt:variant>
        <vt:i4>0</vt:i4>
      </vt:variant>
      <vt:variant>
        <vt:i4>5</vt:i4>
      </vt:variant>
      <vt:variant>
        <vt:lpwstr>https://mass.pbslearningmedia.org/resource/e2938d53-83ba-47b2-9c8d-673bb4b0bc3e/what-is-communication-iptv-kids-clubhouse/</vt:lpwstr>
      </vt:variant>
      <vt:variant>
        <vt:lpwstr>.Wv8H3kxFw2w</vt:lpwstr>
      </vt:variant>
      <vt:variant>
        <vt:i4>3014767</vt:i4>
      </vt:variant>
      <vt:variant>
        <vt:i4>777</vt:i4>
      </vt:variant>
      <vt:variant>
        <vt:i4>0</vt:i4>
      </vt:variant>
      <vt:variant>
        <vt:i4>5</vt:i4>
      </vt:variant>
      <vt:variant>
        <vt:lpwstr>https://mass.pbslearningmedia.org/resource/e2938d53-83ba-47b2-9c8d-673bb4b0bc3e/what-is-communication-iptv-kids-clubhouse/</vt:lpwstr>
      </vt:variant>
      <vt:variant>
        <vt:lpwstr>.Wv8H3kxFw2w</vt:lpwstr>
      </vt:variant>
      <vt:variant>
        <vt:i4>3014767</vt:i4>
      </vt:variant>
      <vt:variant>
        <vt:i4>774</vt:i4>
      </vt:variant>
      <vt:variant>
        <vt:i4>0</vt:i4>
      </vt:variant>
      <vt:variant>
        <vt:i4>5</vt:i4>
      </vt:variant>
      <vt:variant>
        <vt:lpwstr>https://mass.pbslearningmedia.org/resource/e2938d53-83ba-47b2-9c8d-673bb4b0bc3e/what-is-communication-iptv-kids-clubhouse/</vt:lpwstr>
      </vt:variant>
      <vt:variant>
        <vt:lpwstr>.Wv8H3kxFw2w</vt:lpwstr>
      </vt:variant>
      <vt:variant>
        <vt:i4>3276917</vt:i4>
      </vt:variant>
      <vt:variant>
        <vt:i4>771</vt:i4>
      </vt:variant>
      <vt:variant>
        <vt:i4>0</vt:i4>
      </vt:variant>
      <vt:variant>
        <vt:i4>5</vt:i4>
      </vt:variant>
      <vt:variant>
        <vt:lpwstr>https://www.bing.com/videos/search?q=Diversity+for+Kids&amp;FORM=VDMHRS</vt:lpwstr>
      </vt:variant>
      <vt:variant>
        <vt:lpwstr/>
      </vt:variant>
      <vt:variant>
        <vt:i4>7012453</vt:i4>
      </vt:variant>
      <vt:variant>
        <vt:i4>768</vt:i4>
      </vt:variant>
      <vt:variant>
        <vt:i4>0</vt:i4>
      </vt:variant>
      <vt:variant>
        <vt:i4>5</vt:i4>
      </vt:variant>
      <vt:variant>
        <vt:lpwstr>https://www.youtube.com/watch?v=p8-ZihRNLpA</vt:lpwstr>
      </vt:variant>
      <vt:variant>
        <vt:lpwstr/>
      </vt:variant>
      <vt:variant>
        <vt:i4>7012397</vt:i4>
      </vt:variant>
      <vt:variant>
        <vt:i4>765</vt:i4>
      </vt:variant>
      <vt:variant>
        <vt:i4>0</vt:i4>
      </vt:variant>
      <vt:variant>
        <vt:i4>5</vt:i4>
      </vt:variant>
      <vt:variant>
        <vt:lpwstr>https://www.youtube.com/user/littleairplaneprod/search?query=This+is+my+family</vt:lpwstr>
      </vt:variant>
      <vt:variant>
        <vt:lpwstr/>
      </vt:variant>
      <vt:variant>
        <vt:i4>3801146</vt:i4>
      </vt:variant>
      <vt:variant>
        <vt:i4>762</vt:i4>
      </vt:variant>
      <vt:variant>
        <vt:i4>0</vt:i4>
      </vt:variant>
      <vt:variant>
        <vt:i4>5</vt:i4>
      </vt:variant>
      <vt:variant>
        <vt:lpwstr>https://www.youtube.com/watch?v=WlK0FYn1aQk</vt:lpwstr>
      </vt:variant>
      <vt:variant>
        <vt:lpwstr/>
      </vt:variant>
      <vt:variant>
        <vt:i4>2687090</vt:i4>
      </vt:variant>
      <vt:variant>
        <vt:i4>759</vt:i4>
      </vt:variant>
      <vt:variant>
        <vt:i4>0</vt:i4>
      </vt:variant>
      <vt:variant>
        <vt:i4>5</vt:i4>
      </vt:variant>
      <vt:variant>
        <vt:lpwstr>https://www.teachertube.com/video/the-sneetches-413815</vt:lpwstr>
      </vt:variant>
      <vt:variant>
        <vt:lpwstr/>
      </vt:variant>
      <vt:variant>
        <vt:i4>3342375</vt:i4>
      </vt:variant>
      <vt:variant>
        <vt:i4>756</vt:i4>
      </vt:variant>
      <vt:variant>
        <vt:i4>0</vt:i4>
      </vt:variant>
      <vt:variant>
        <vt:i4>5</vt:i4>
      </vt:variant>
      <vt:variant>
        <vt:lpwstr>https://www.youtube.com/watch?v=hZyCKzEFWI8</vt:lpwstr>
      </vt:variant>
      <vt:variant>
        <vt:lpwstr/>
      </vt:variant>
      <vt:variant>
        <vt:i4>262168</vt:i4>
      </vt:variant>
      <vt:variant>
        <vt:i4>753</vt:i4>
      </vt:variant>
      <vt:variant>
        <vt:i4>0</vt:i4>
      </vt:variant>
      <vt:variant>
        <vt:i4>5</vt:i4>
      </vt:variant>
      <vt:variant>
        <vt:lpwstr>https://docs.google.com/spreadsheets/d/1Tm7oF27geFYGjSRuzhr3DsUTJORGUqmrlvOosrCjN0E/edit</vt:lpwstr>
      </vt:variant>
      <vt:variant>
        <vt:lpwstr>gid=764294245</vt:lpwstr>
      </vt:variant>
      <vt:variant>
        <vt:i4>262168</vt:i4>
      </vt:variant>
      <vt:variant>
        <vt:i4>750</vt:i4>
      </vt:variant>
      <vt:variant>
        <vt:i4>0</vt:i4>
      </vt:variant>
      <vt:variant>
        <vt:i4>5</vt:i4>
      </vt:variant>
      <vt:variant>
        <vt:lpwstr>https://docs.google.com/spreadsheets/d/1Tm7oF27geFYGjSRuzhr3DsUTJORGUqmrlvOosrCjN0E/edit</vt:lpwstr>
      </vt:variant>
      <vt:variant>
        <vt:lpwstr>gid=764294245</vt:lpwstr>
      </vt:variant>
      <vt:variant>
        <vt:i4>5767251</vt:i4>
      </vt:variant>
      <vt:variant>
        <vt:i4>747</vt:i4>
      </vt:variant>
      <vt:variant>
        <vt:i4>0</vt:i4>
      </vt:variant>
      <vt:variant>
        <vt:i4>5</vt:i4>
      </vt:variant>
      <vt:variant>
        <vt:lpwstr>https://www.teachingbooks.net/tb.cgi?tid=3232</vt:lpwstr>
      </vt:variant>
      <vt:variant>
        <vt:lpwstr/>
      </vt:variant>
      <vt:variant>
        <vt:i4>7274612</vt:i4>
      </vt:variant>
      <vt:variant>
        <vt:i4>744</vt:i4>
      </vt:variant>
      <vt:variant>
        <vt:i4>0</vt:i4>
      </vt:variant>
      <vt:variant>
        <vt:i4>5</vt:i4>
      </vt:variant>
      <vt:variant>
        <vt:lpwstr>https://www.bing.com/videos/search?q=grouchy+ladybug&amp;&amp;view=detail&amp;mid=C7F79B9B527B5B4BF857C7F79B9B527B5B4BF857&amp;&amp;FORM=VRDGAR</vt:lpwstr>
      </vt:variant>
      <vt:variant>
        <vt:lpwstr/>
      </vt:variant>
      <vt:variant>
        <vt:i4>2228282</vt:i4>
      </vt:variant>
      <vt:variant>
        <vt:i4>741</vt:i4>
      </vt:variant>
      <vt:variant>
        <vt:i4>0</vt:i4>
      </vt:variant>
      <vt:variant>
        <vt:i4>5</vt:i4>
      </vt:variant>
      <vt:variant>
        <vt:lpwstr>https://www.youtube.com/watch?v=rZqV1y3mtEw</vt:lpwstr>
      </vt:variant>
      <vt:variant>
        <vt:lpwstr/>
      </vt:variant>
      <vt:variant>
        <vt:i4>3801134</vt:i4>
      </vt:variant>
      <vt:variant>
        <vt:i4>738</vt:i4>
      </vt:variant>
      <vt:variant>
        <vt:i4>0</vt:i4>
      </vt:variant>
      <vt:variant>
        <vt:i4>5</vt:i4>
      </vt:variant>
      <vt:variant>
        <vt:lpwstr>https://www.youtube.com/watch?v=qafXdmFsTbE</vt:lpwstr>
      </vt:variant>
      <vt:variant>
        <vt:lpwstr/>
      </vt:variant>
      <vt:variant>
        <vt:i4>6029367</vt:i4>
      </vt:variant>
      <vt:variant>
        <vt:i4>735</vt:i4>
      </vt:variant>
      <vt:variant>
        <vt:i4>0</vt:i4>
      </vt:variant>
      <vt:variant>
        <vt:i4>5</vt:i4>
      </vt:variant>
      <vt:variant>
        <vt:lpwstr>https://docs.google.com/spreadsheets/d/1iNuvtyfK6BMVWKW_6WiX2I88rG-qnqk4nXOezN4RFPc/copy</vt:lpwstr>
      </vt:variant>
      <vt:variant>
        <vt:lpwstr>gid=1697471824</vt:lpwstr>
      </vt:variant>
      <vt:variant>
        <vt:i4>2752613</vt:i4>
      </vt:variant>
      <vt:variant>
        <vt:i4>732</vt:i4>
      </vt:variant>
      <vt:variant>
        <vt:i4>0</vt:i4>
      </vt:variant>
      <vt:variant>
        <vt:i4>5</vt:i4>
      </vt:variant>
      <vt:variant>
        <vt:lpwstr>https://www.bing.com/videos/search?q=teach+mindfulness+to+kids&amp;qpvt=teach+mindfulness+to+kids&amp;FORM=VDRE</vt:lpwstr>
      </vt:variant>
      <vt:variant>
        <vt:lpwstr/>
      </vt:variant>
      <vt:variant>
        <vt:i4>3735598</vt:i4>
      </vt:variant>
      <vt:variant>
        <vt:i4>729</vt:i4>
      </vt:variant>
      <vt:variant>
        <vt:i4>0</vt:i4>
      </vt:variant>
      <vt:variant>
        <vt:i4>5</vt:i4>
      </vt:variant>
      <vt:variant>
        <vt:lpwstr>https://ideas.classdojo.com/i/mindfulness-movements</vt:lpwstr>
      </vt:variant>
      <vt:variant>
        <vt:lpwstr/>
      </vt:variant>
      <vt:variant>
        <vt:i4>3604543</vt:i4>
      </vt:variant>
      <vt:variant>
        <vt:i4>726</vt:i4>
      </vt:variant>
      <vt:variant>
        <vt:i4>0</vt:i4>
      </vt:variant>
      <vt:variant>
        <vt:i4>5</vt:i4>
      </vt:variant>
      <vt:variant>
        <vt:lpwstr>https://www.classdojo.com/</vt:lpwstr>
      </vt:variant>
      <vt:variant>
        <vt:lpwstr/>
      </vt:variant>
      <vt:variant>
        <vt:i4>6619188</vt:i4>
      </vt:variant>
      <vt:variant>
        <vt:i4>723</vt:i4>
      </vt:variant>
      <vt:variant>
        <vt:i4>0</vt:i4>
      </vt:variant>
      <vt:variant>
        <vt:i4>5</vt:i4>
      </vt:variant>
      <vt:variant>
        <vt:lpwstr>https://www.bing.com/videos/search?q=teach%20kids%20strategies%20for%20self-control-videos%20for%20young%20kids&amp;qs=n&amp;form=QBVR&amp;sp=-1&amp;pq=teach%20kids%20strategies%20for%20self-control-videos%20for%20young%20kids&amp;sc=0-60&amp;sk=&amp;cvid=F02ED5322CE343B0868D7B4008557F51</vt:lpwstr>
      </vt:variant>
      <vt:variant>
        <vt:lpwstr/>
      </vt:variant>
      <vt:variant>
        <vt:i4>3735598</vt:i4>
      </vt:variant>
      <vt:variant>
        <vt:i4>720</vt:i4>
      </vt:variant>
      <vt:variant>
        <vt:i4>0</vt:i4>
      </vt:variant>
      <vt:variant>
        <vt:i4>5</vt:i4>
      </vt:variant>
      <vt:variant>
        <vt:lpwstr>https://ideas.classdojo.com/i/mindfulness-movements</vt:lpwstr>
      </vt:variant>
      <vt:variant>
        <vt:lpwstr/>
      </vt:variant>
      <vt:variant>
        <vt:i4>3276861</vt:i4>
      </vt:variant>
      <vt:variant>
        <vt:i4>717</vt:i4>
      </vt:variant>
      <vt:variant>
        <vt:i4>0</vt:i4>
      </vt:variant>
      <vt:variant>
        <vt:i4>5</vt:i4>
      </vt:variant>
      <vt:variant>
        <vt:lpwstr>https://ideas.classdojo.com/i/growth-mindset-1</vt:lpwstr>
      </vt:variant>
      <vt:variant>
        <vt:lpwstr/>
      </vt:variant>
      <vt:variant>
        <vt:i4>3604543</vt:i4>
      </vt:variant>
      <vt:variant>
        <vt:i4>714</vt:i4>
      </vt:variant>
      <vt:variant>
        <vt:i4>0</vt:i4>
      </vt:variant>
      <vt:variant>
        <vt:i4>5</vt:i4>
      </vt:variant>
      <vt:variant>
        <vt:lpwstr>https://www.classdojo.com/</vt:lpwstr>
      </vt:variant>
      <vt:variant>
        <vt:lpwstr/>
      </vt:variant>
      <vt:variant>
        <vt:i4>1310743</vt:i4>
      </vt:variant>
      <vt:variant>
        <vt:i4>711</vt:i4>
      </vt:variant>
      <vt:variant>
        <vt:i4>0</vt:i4>
      </vt:variant>
      <vt:variant>
        <vt:i4>5</vt:i4>
      </vt:variant>
      <vt:variant>
        <vt:lpwstr>https://mass.pbslearningmedia.org/collection/kids-in-motion/</vt:lpwstr>
      </vt:variant>
      <vt:variant>
        <vt:lpwstr/>
      </vt:variant>
      <vt:variant>
        <vt:i4>4653067</vt:i4>
      </vt:variant>
      <vt:variant>
        <vt:i4>708</vt:i4>
      </vt:variant>
      <vt:variant>
        <vt:i4>0</vt:i4>
      </vt:variant>
      <vt:variant>
        <vt:i4>5</vt:i4>
      </vt:variant>
      <vt:variant>
        <vt:lpwstr>https://www.gonoodle.com/</vt:lpwstr>
      </vt:variant>
      <vt:variant>
        <vt:lpwstr/>
      </vt:variant>
      <vt:variant>
        <vt:i4>3145789</vt:i4>
      </vt:variant>
      <vt:variant>
        <vt:i4>705</vt:i4>
      </vt:variant>
      <vt:variant>
        <vt:i4>0</vt:i4>
      </vt:variant>
      <vt:variant>
        <vt:i4>5</vt:i4>
      </vt:variant>
      <vt:variant>
        <vt:lpwstr>https://ideas.classdojo.com/i/growth-mindset-3</vt:lpwstr>
      </vt:variant>
      <vt:variant>
        <vt:lpwstr/>
      </vt:variant>
      <vt:variant>
        <vt:i4>3211325</vt:i4>
      </vt:variant>
      <vt:variant>
        <vt:i4>702</vt:i4>
      </vt:variant>
      <vt:variant>
        <vt:i4>0</vt:i4>
      </vt:variant>
      <vt:variant>
        <vt:i4>5</vt:i4>
      </vt:variant>
      <vt:variant>
        <vt:lpwstr>https://ideas.classdojo.com/i/growth-mindset-2</vt:lpwstr>
      </vt:variant>
      <vt:variant>
        <vt:lpwstr/>
      </vt:variant>
      <vt:variant>
        <vt:i4>3604543</vt:i4>
      </vt:variant>
      <vt:variant>
        <vt:i4>699</vt:i4>
      </vt:variant>
      <vt:variant>
        <vt:i4>0</vt:i4>
      </vt:variant>
      <vt:variant>
        <vt:i4>5</vt:i4>
      </vt:variant>
      <vt:variant>
        <vt:lpwstr>https://www.classdojo.com/</vt:lpwstr>
      </vt:variant>
      <vt:variant>
        <vt:lpwstr/>
      </vt:variant>
      <vt:variant>
        <vt:i4>1310743</vt:i4>
      </vt:variant>
      <vt:variant>
        <vt:i4>696</vt:i4>
      </vt:variant>
      <vt:variant>
        <vt:i4>0</vt:i4>
      </vt:variant>
      <vt:variant>
        <vt:i4>5</vt:i4>
      </vt:variant>
      <vt:variant>
        <vt:lpwstr>https://mass.pbslearningmedia.org/collection/kids-in-motion/</vt:lpwstr>
      </vt:variant>
      <vt:variant>
        <vt:lpwstr/>
      </vt:variant>
      <vt:variant>
        <vt:i4>4653067</vt:i4>
      </vt:variant>
      <vt:variant>
        <vt:i4>693</vt:i4>
      </vt:variant>
      <vt:variant>
        <vt:i4>0</vt:i4>
      </vt:variant>
      <vt:variant>
        <vt:i4>5</vt:i4>
      </vt:variant>
      <vt:variant>
        <vt:lpwstr>https://www.gonoodle.com/</vt:lpwstr>
      </vt:variant>
      <vt:variant>
        <vt:lpwstr/>
      </vt:variant>
      <vt:variant>
        <vt:i4>2687069</vt:i4>
      </vt:variant>
      <vt:variant>
        <vt:i4>690</vt:i4>
      </vt:variant>
      <vt:variant>
        <vt:i4>0</vt:i4>
      </vt:variant>
      <vt:variant>
        <vt:i4>5</vt:i4>
      </vt:variant>
      <vt:variant>
        <vt:lpwstr>https://www.youtube.com/watch?v=xwTr_CRw3GY</vt:lpwstr>
      </vt:variant>
      <vt:variant>
        <vt:lpwstr/>
      </vt:variant>
      <vt:variant>
        <vt:i4>2687069</vt:i4>
      </vt:variant>
      <vt:variant>
        <vt:i4>687</vt:i4>
      </vt:variant>
      <vt:variant>
        <vt:i4>0</vt:i4>
      </vt:variant>
      <vt:variant>
        <vt:i4>5</vt:i4>
      </vt:variant>
      <vt:variant>
        <vt:lpwstr>https://www.youtube.com/watch?v=xwTr_CRw3GY</vt:lpwstr>
      </vt:variant>
      <vt:variant>
        <vt:lpwstr/>
      </vt:variant>
      <vt:variant>
        <vt:i4>6881376</vt:i4>
      </vt:variant>
      <vt:variant>
        <vt:i4>684</vt:i4>
      </vt:variant>
      <vt:variant>
        <vt:i4>0</vt:i4>
      </vt:variant>
      <vt:variant>
        <vt:i4>5</vt:i4>
      </vt:variant>
      <vt:variant>
        <vt:lpwstr>https://www.bing.com/videos/search?q=book+read+aloud%3a+what+makes+a+family%3f&amp;&amp;view=detail&amp;mid=96A20B66A091C105642A96A20B66A091C105642A&amp;&amp;FORM=VRDGAR&amp;ru=%2Fvideos%2Fsearch%3Fq%3Dbook%2520read%2520aloud%253A%2520what%2520makes%2520a%2520family%253F%26qs%3Dn%26form%3DQBVR%26sp%3D-1%26pq%3Dbook%2520read%2520aloud%253A%2520what%2520makes%2520a%2520family%253F%26sc%3D0-37%26sk%3D%26cvid%3DB00934A00F574A8AA24C5EBFAFFAB64B</vt:lpwstr>
      </vt:variant>
      <vt:variant>
        <vt:lpwstr/>
      </vt:variant>
      <vt:variant>
        <vt:i4>2818097</vt:i4>
      </vt:variant>
      <vt:variant>
        <vt:i4>681</vt:i4>
      </vt:variant>
      <vt:variant>
        <vt:i4>0</vt:i4>
      </vt:variant>
      <vt:variant>
        <vt:i4>5</vt:i4>
      </vt:variant>
      <vt:variant>
        <vt:lpwstr>https://www.bing.com/videos/search?q=Families+by+Ann+Morris&amp;view=detail&amp;mid=18E9219EADD8D821460A18E9219EADD8D821460A&amp;FORM=VIRE</vt:lpwstr>
      </vt:variant>
      <vt:variant>
        <vt:lpwstr/>
      </vt:variant>
      <vt:variant>
        <vt:i4>7012453</vt:i4>
      </vt:variant>
      <vt:variant>
        <vt:i4>678</vt:i4>
      </vt:variant>
      <vt:variant>
        <vt:i4>0</vt:i4>
      </vt:variant>
      <vt:variant>
        <vt:i4>5</vt:i4>
      </vt:variant>
      <vt:variant>
        <vt:lpwstr>https://www.youtube.com/watch?v=p8-ZihRNLpA</vt:lpwstr>
      </vt:variant>
      <vt:variant>
        <vt:lpwstr/>
      </vt:variant>
      <vt:variant>
        <vt:i4>7012453</vt:i4>
      </vt:variant>
      <vt:variant>
        <vt:i4>675</vt:i4>
      </vt:variant>
      <vt:variant>
        <vt:i4>0</vt:i4>
      </vt:variant>
      <vt:variant>
        <vt:i4>5</vt:i4>
      </vt:variant>
      <vt:variant>
        <vt:lpwstr>https://www.youtube.com/watch?v=p8-ZihRNLpA</vt:lpwstr>
      </vt:variant>
      <vt:variant>
        <vt:lpwstr/>
      </vt:variant>
      <vt:variant>
        <vt:i4>6357033</vt:i4>
      </vt:variant>
      <vt:variant>
        <vt:i4>672</vt:i4>
      </vt:variant>
      <vt:variant>
        <vt:i4>0</vt:i4>
      </vt:variant>
      <vt:variant>
        <vt:i4>5</vt:i4>
      </vt:variant>
      <vt:variant>
        <vt:lpwstr>https://www.bing.com/videos/search?q=helping+students+develop+positive+identity&amp;&amp;view=detail&amp;mid=61062A5DFA57EB9AACD861062A5DFA57EB9AACD8&amp;&amp;FORM=VRDGAR</vt:lpwstr>
      </vt:variant>
      <vt:variant>
        <vt:lpwstr/>
      </vt:variant>
      <vt:variant>
        <vt:i4>2752559</vt:i4>
      </vt:variant>
      <vt:variant>
        <vt:i4>669</vt:i4>
      </vt:variant>
      <vt:variant>
        <vt:i4>0</vt:i4>
      </vt:variant>
      <vt:variant>
        <vt:i4>5</vt:i4>
      </vt:variant>
      <vt:variant>
        <vt:lpwstr>https://rocketkidsonline.com/2018/02/19/know-your-emotions/</vt:lpwstr>
      </vt:variant>
      <vt:variant>
        <vt:lpwstr/>
      </vt:variant>
      <vt:variant>
        <vt:i4>5111903</vt:i4>
      </vt:variant>
      <vt:variant>
        <vt:i4>666</vt:i4>
      </vt:variant>
      <vt:variant>
        <vt:i4>0</vt:i4>
      </vt:variant>
      <vt:variant>
        <vt:i4>5</vt:i4>
      </vt:variant>
      <vt:variant>
        <vt:lpwstr>https://www.bing.com/videos/search?q=Videos+to+help+children+identify+emotions&amp;&amp;view=detail&amp;mid=794B25395DCB5417218C794B25395DCB5417218C&amp;&amp;FORM=VRDGAR</vt:lpwstr>
      </vt:variant>
      <vt:variant>
        <vt:lpwstr/>
      </vt:variant>
      <vt:variant>
        <vt:i4>5111903</vt:i4>
      </vt:variant>
      <vt:variant>
        <vt:i4>663</vt:i4>
      </vt:variant>
      <vt:variant>
        <vt:i4>0</vt:i4>
      </vt:variant>
      <vt:variant>
        <vt:i4>5</vt:i4>
      </vt:variant>
      <vt:variant>
        <vt:lpwstr>https://www.bing.com/videos/search?q=Videos+to+help+children+identify+emotions&amp;&amp;view=detail&amp;mid=D2A4B42D70DECC586C89D2A4B42D70DECC586C89&amp;&amp;FORM=VRDGAR</vt:lpwstr>
      </vt:variant>
      <vt:variant>
        <vt:lpwstr/>
      </vt:variant>
      <vt:variant>
        <vt:i4>5111903</vt:i4>
      </vt:variant>
      <vt:variant>
        <vt:i4>660</vt:i4>
      </vt:variant>
      <vt:variant>
        <vt:i4>0</vt:i4>
      </vt:variant>
      <vt:variant>
        <vt:i4>5</vt:i4>
      </vt:variant>
      <vt:variant>
        <vt:lpwstr>https://www.bing.com/videos/search?q=Videos+to+help+children+identify+emotions&amp;&amp;view=detail&amp;mid=028E47E44E483E30579B028E47E44E483E30579B&amp;&amp;FORM=VRDGAR</vt:lpwstr>
      </vt:variant>
      <vt:variant>
        <vt:lpwstr/>
      </vt:variant>
      <vt:variant>
        <vt:i4>3604539</vt:i4>
      </vt:variant>
      <vt:variant>
        <vt:i4>657</vt:i4>
      </vt:variant>
      <vt:variant>
        <vt:i4>0</vt:i4>
      </vt:variant>
      <vt:variant>
        <vt:i4>5</vt:i4>
      </vt:variant>
      <vt:variant>
        <vt:lpwstr>https://www.videezy.com/free-video/emotion</vt:lpwstr>
      </vt:variant>
      <vt:variant>
        <vt:lpwstr/>
      </vt:variant>
      <vt:variant>
        <vt:i4>7929969</vt:i4>
      </vt:variant>
      <vt:variant>
        <vt:i4>654</vt:i4>
      </vt:variant>
      <vt:variant>
        <vt:i4>0</vt:i4>
      </vt:variant>
      <vt:variant>
        <vt:i4>5</vt:i4>
      </vt:variant>
      <vt:variant>
        <vt:lpwstr>http://fungameskidsplay.com/youreit.htm</vt:lpwstr>
      </vt:variant>
      <vt:variant>
        <vt:lpwstr/>
      </vt:variant>
      <vt:variant>
        <vt:i4>7929911</vt:i4>
      </vt:variant>
      <vt:variant>
        <vt:i4>651</vt:i4>
      </vt:variant>
      <vt:variant>
        <vt:i4>0</vt:i4>
      </vt:variant>
      <vt:variant>
        <vt:i4>5</vt:i4>
      </vt:variant>
      <vt:variant>
        <vt:lpwstr>https://www.edutopia.org/blog/improve-school-climate-examine-recess-jill-vialet</vt:lpwstr>
      </vt:variant>
      <vt:variant>
        <vt:lpwstr/>
      </vt:variant>
      <vt:variant>
        <vt:i4>3670113</vt:i4>
      </vt:variant>
      <vt:variant>
        <vt:i4>648</vt:i4>
      </vt:variant>
      <vt:variant>
        <vt:i4>0</vt:i4>
      </vt:variant>
      <vt:variant>
        <vt:i4>5</vt:i4>
      </vt:variant>
      <vt:variant>
        <vt:lpwstr>https://www.playworks.org/game-library/</vt:lpwstr>
      </vt:variant>
      <vt:variant>
        <vt:lpwstr/>
      </vt:variant>
      <vt:variant>
        <vt:i4>2752559</vt:i4>
      </vt:variant>
      <vt:variant>
        <vt:i4>645</vt:i4>
      </vt:variant>
      <vt:variant>
        <vt:i4>0</vt:i4>
      </vt:variant>
      <vt:variant>
        <vt:i4>5</vt:i4>
      </vt:variant>
      <vt:variant>
        <vt:lpwstr>https://www.playworks.org/</vt:lpwstr>
      </vt:variant>
      <vt:variant>
        <vt:lpwstr/>
      </vt:variant>
      <vt:variant>
        <vt:i4>983130</vt:i4>
      </vt:variant>
      <vt:variant>
        <vt:i4>642</vt:i4>
      </vt:variant>
      <vt:variant>
        <vt:i4>0</vt:i4>
      </vt:variant>
      <vt:variant>
        <vt:i4>5</vt:i4>
      </vt:variant>
      <vt:variant>
        <vt:lpwstr>https://peacefulplaygrounds.com/download/Culture-of-Health-School-Recess.pdf</vt:lpwstr>
      </vt:variant>
      <vt:variant>
        <vt:lpwstr/>
      </vt:variant>
      <vt:variant>
        <vt:i4>3145774</vt:i4>
      </vt:variant>
      <vt:variant>
        <vt:i4>639</vt:i4>
      </vt:variant>
      <vt:variant>
        <vt:i4>0</vt:i4>
      </vt:variant>
      <vt:variant>
        <vt:i4>5</vt:i4>
      </vt:variant>
      <vt:variant>
        <vt:lpwstr>https://www.leg.state.mn.us/docs/2014/other/140500.pdf</vt:lpwstr>
      </vt:variant>
      <vt:variant>
        <vt:lpwstr/>
      </vt:variant>
      <vt:variant>
        <vt:i4>8257598</vt:i4>
      </vt:variant>
      <vt:variant>
        <vt:i4>636</vt:i4>
      </vt:variant>
      <vt:variant>
        <vt:i4>0</vt:i4>
      </vt:variant>
      <vt:variant>
        <vt:i4>5</vt:i4>
      </vt:variant>
      <vt:variant>
        <vt:lpwstr>https://peacefulplaygrounds.com/10-rainy-and-snow-day-activities-for-indoor-recess/</vt:lpwstr>
      </vt:variant>
      <vt:variant>
        <vt:lpwstr/>
      </vt:variant>
      <vt:variant>
        <vt:i4>3407995</vt:i4>
      </vt:variant>
      <vt:variant>
        <vt:i4>633</vt:i4>
      </vt:variant>
      <vt:variant>
        <vt:i4>0</vt:i4>
      </vt:variant>
      <vt:variant>
        <vt:i4>5</vt:i4>
      </vt:variant>
      <vt:variant>
        <vt:lpwstr>https://peacefulplaygrounds.com/free-webinars/</vt:lpwstr>
      </vt:variant>
      <vt:variant>
        <vt:lpwstr/>
      </vt:variant>
      <vt:variant>
        <vt:i4>327755</vt:i4>
      </vt:variant>
      <vt:variant>
        <vt:i4>630</vt:i4>
      </vt:variant>
      <vt:variant>
        <vt:i4>0</vt:i4>
      </vt:variant>
      <vt:variant>
        <vt:i4>5</vt:i4>
      </vt:variant>
      <vt:variant>
        <vt:lpwstr>https://peacefulplaygrounds.com/</vt:lpwstr>
      </vt:variant>
      <vt:variant>
        <vt:lpwstr/>
      </vt:variant>
      <vt:variant>
        <vt:i4>4063295</vt:i4>
      </vt:variant>
      <vt:variant>
        <vt:i4>627</vt:i4>
      </vt:variant>
      <vt:variant>
        <vt:i4>0</vt:i4>
      </vt:variant>
      <vt:variant>
        <vt:i4>5</vt:i4>
      </vt:variant>
      <vt:variant>
        <vt:lpwstr>https://www.shapeamerica.org/uploads/pdfs/recess/SchoolRecessStrategies.pdf</vt:lpwstr>
      </vt:variant>
      <vt:variant>
        <vt:lpwstr/>
      </vt:variant>
      <vt:variant>
        <vt:i4>4259928</vt:i4>
      </vt:variant>
      <vt:variant>
        <vt:i4>624</vt:i4>
      </vt:variant>
      <vt:variant>
        <vt:i4>0</vt:i4>
      </vt:variant>
      <vt:variant>
        <vt:i4>5</vt:i4>
      </vt:variant>
      <vt:variant>
        <vt:lpwstr>https://www.playfullearning.net/</vt:lpwstr>
      </vt:variant>
      <vt:variant>
        <vt:lpwstr/>
      </vt:variant>
      <vt:variant>
        <vt:i4>5111880</vt:i4>
      </vt:variant>
      <vt:variant>
        <vt:i4>621</vt:i4>
      </vt:variant>
      <vt:variant>
        <vt:i4>0</vt:i4>
      </vt:variant>
      <vt:variant>
        <vt:i4>5</vt:i4>
      </vt:variant>
      <vt:variant>
        <vt:lpwstr>https://www.gse.harvard.edu/news/19/10/power-playful-learning</vt:lpwstr>
      </vt:variant>
      <vt:variant>
        <vt:lpwstr/>
      </vt:variant>
      <vt:variant>
        <vt:i4>3276834</vt:i4>
      </vt:variant>
      <vt:variant>
        <vt:i4>618</vt:i4>
      </vt:variant>
      <vt:variant>
        <vt:i4>0</vt:i4>
      </vt:variant>
      <vt:variant>
        <vt:i4>5</vt:i4>
      </vt:variant>
      <vt:variant>
        <vt:lpwstr>https://www.playlearninglab.ca/types-of-play-based-learning</vt:lpwstr>
      </vt:variant>
      <vt:variant>
        <vt:lpwstr/>
      </vt:variant>
      <vt:variant>
        <vt:i4>3670128</vt:i4>
      </vt:variant>
      <vt:variant>
        <vt:i4>615</vt:i4>
      </vt:variant>
      <vt:variant>
        <vt:i4>0</vt:i4>
      </vt:variant>
      <vt:variant>
        <vt:i4>5</vt:i4>
      </vt:variant>
      <vt:variant>
        <vt:lpwstr>https://www.unicef.org/sites/default/files/2018-12/UNICEF-Lego-Foundation-Learning-through-Play.pdf</vt:lpwstr>
      </vt:variant>
      <vt:variant>
        <vt:lpwstr>:~:text=Learning%20through%20play%3A%20More%20examples%20Children%20at%20play,my%20friend%20can%20help%20build%20it%20up%20again.%E2%80%9D%5D</vt:lpwstr>
      </vt:variant>
      <vt:variant>
        <vt:i4>2031707</vt:i4>
      </vt:variant>
      <vt:variant>
        <vt:i4>612</vt:i4>
      </vt:variant>
      <vt:variant>
        <vt:i4>0</vt:i4>
      </vt:variant>
      <vt:variant>
        <vt:i4>5</vt:i4>
      </vt:variant>
      <vt:variant>
        <vt:lpwstr>https://register.gotowebinar.com/register/1228192254298570754</vt:lpwstr>
      </vt:variant>
      <vt:variant>
        <vt:lpwstr/>
      </vt:variant>
      <vt:variant>
        <vt:i4>1179659</vt:i4>
      </vt:variant>
      <vt:variant>
        <vt:i4>609</vt:i4>
      </vt:variant>
      <vt:variant>
        <vt:i4>0</vt:i4>
      </vt:variant>
      <vt:variant>
        <vt:i4>5</vt:i4>
      </vt:variant>
      <vt:variant>
        <vt:lpwstr>https://www.earlychildhoodwebinars.com/webinars/playful-math-instruction-deborah-stipek/</vt:lpwstr>
      </vt:variant>
      <vt:variant>
        <vt:lpwstr/>
      </vt:variant>
      <vt:variant>
        <vt:i4>5308486</vt:i4>
      </vt:variant>
      <vt:variant>
        <vt:i4>606</vt:i4>
      </vt:variant>
      <vt:variant>
        <vt:i4>0</vt:i4>
      </vt:variant>
      <vt:variant>
        <vt:i4>5</vt:i4>
      </vt:variant>
      <vt:variant>
        <vt:lpwstr>https://www.earlychildhoodwebinars.com/webinars/big-body-play-something-scary-good-children-frances-carlson/</vt:lpwstr>
      </vt:variant>
      <vt:variant>
        <vt:lpwstr/>
      </vt:variant>
      <vt:variant>
        <vt:i4>2687018</vt:i4>
      </vt:variant>
      <vt:variant>
        <vt:i4>603</vt:i4>
      </vt:variant>
      <vt:variant>
        <vt:i4>0</vt:i4>
      </vt:variant>
      <vt:variant>
        <vt:i4>5</vt:i4>
      </vt:variant>
      <vt:variant>
        <vt:lpwstr>https://www.earlychildhoodwebinars.com/webinars/play-practice-connecting-teachers-play-childrens-learning/</vt:lpwstr>
      </vt:variant>
      <vt:variant>
        <vt:lpwstr/>
      </vt:variant>
      <vt:variant>
        <vt:i4>1966174</vt:i4>
      </vt:variant>
      <vt:variant>
        <vt:i4>600</vt:i4>
      </vt:variant>
      <vt:variant>
        <vt:i4>0</vt:i4>
      </vt:variant>
      <vt:variant>
        <vt:i4>5</vt:i4>
      </vt:variant>
      <vt:variant>
        <vt:lpwstr>https://register.gotowebinar.com/register/2966356326149662722</vt:lpwstr>
      </vt:variant>
      <vt:variant>
        <vt:lpwstr/>
      </vt:variant>
      <vt:variant>
        <vt:i4>6094871</vt:i4>
      </vt:variant>
      <vt:variant>
        <vt:i4>597</vt:i4>
      </vt:variant>
      <vt:variant>
        <vt:i4>0</vt:i4>
      </vt:variant>
      <vt:variant>
        <vt:i4>5</vt:i4>
      </vt:variant>
      <vt:variant>
        <vt:lpwstr>https://www.earlychildhoodwebinars.com/webinar-resources/</vt:lpwstr>
      </vt:variant>
      <vt:variant>
        <vt:lpwstr/>
      </vt:variant>
      <vt:variant>
        <vt:i4>3145829</vt:i4>
      </vt:variant>
      <vt:variant>
        <vt:i4>594</vt:i4>
      </vt:variant>
      <vt:variant>
        <vt:i4>0</vt:i4>
      </vt:variant>
      <vt:variant>
        <vt:i4>5</vt:i4>
      </vt:variant>
      <vt:variant>
        <vt:lpwstr>https://www.earlychildhoodwebinars.com/</vt:lpwstr>
      </vt:variant>
      <vt:variant>
        <vt:lpwstr/>
      </vt:variant>
      <vt:variant>
        <vt:i4>7667808</vt:i4>
      </vt:variant>
      <vt:variant>
        <vt:i4>591</vt:i4>
      </vt:variant>
      <vt:variant>
        <vt:i4>0</vt:i4>
      </vt:variant>
      <vt:variant>
        <vt:i4>5</vt:i4>
      </vt:variant>
      <vt:variant>
        <vt:lpwstr>https://www.naeyc.org/resources/topics/play</vt:lpwstr>
      </vt:variant>
      <vt:variant>
        <vt:lpwstr/>
      </vt:variant>
      <vt:variant>
        <vt:i4>4718596</vt:i4>
      </vt:variant>
      <vt:variant>
        <vt:i4>588</vt:i4>
      </vt:variant>
      <vt:variant>
        <vt:i4>0</vt:i4>
      </vt:variant>
      <vt:variant>
        <vt:i4>5</vt:i4>
      </vt:variant>
      <vt:variant>
        <vt:lpwstr>https://www.doe.mass.edu/stem/videos.html</vt:lpwstr>
      </vt:variant>
      <vt:variant>
        <vt:lpwstr/>
      </vt:variant>
      <vt:variant>
        <vt:i4>8323127</vt:i4>
      </vt:variant>
      <vt:variant>
        <vt:i4>585</vt:i4>
      </vt:variant>
      <vt:variant>
        <vt:i4>0</vt:i4>
      </vt:variant>
      <vt:variant>
        <vt:i4>5</vt:i4>
      </vt:variant>
      <vt:variant>
        <vt:lpwstr>https://www.youtube.com/watch?v=ITU0OXmefyg</vt:lpwstr>
      </vt:variant>
      <vt:variant>
        <vt:lpwstr/>
      </vt:variant>
      <vt:variant>
        <vt:i4>720987</vt:i4>
      </vt:variant>
      <vt:variant>
        <vt:i4>582</vt:i4>
      </vt:variant>
      <vt:variant>
        <vt:i4>0</vt:i4>
      </vt:variant>
      <vt:variant>
        <vt:i4>5</vt:i4>
      </vt:variant>
      <vt:variant>
        <vt:lpwstr>http://www.doe.mass.edu/edeval/resources/calibration/videos.html</vt:lpwstr>
      </vt:variant>
      <vt:variant>
        <vt:lpwstr/>
      </vt:variant>
      <vt:variant>
        <vt:i4>5636123</vt:i4>
      </vt:variant>
      <vt:variant>
        <vt:i4>579</vt:i4>
      </vt:variant>
      <vt:variant>
        <vt:i4>0</vt:i4>
      </vt:variant>
      <vt:variant>
        <vt:i4>5</vt:i4>
      </vt:variant>
      <vt:variant>
        <vt:lpwstr>https://www.weareteachers.com/8-fun-ways-to-help-your-students-collaborate-in-the-classroom/</vt:lpwstr>
      </vt:variant>
      <vt:variant>
        <vt:lpwstr>:~:text=8%20Fun%20Ways%20to%20Help%20Your%20Students%20Collaborate,...%206%20Try%20Brainwriting%21%20...%20More%20items...%20</vt:lpwstr>
      </vt:variant>
      <vt:variant>
        <vt:i4>3801207</vt:i4>
      </vt:variant>
      <vt:variant>
        <vt:i4>576</vt:i4>
      </vt:variant>
      <vt:variant>
        <vt:i4>0</vt:i4>
      </vt:variant>
      <vt:variant>
        <vt:i4>5</vt:i4>
      </vt:variant>
      <vt:variant>
        <vt:lpwstr>https://www.bing.com/videos/search?q=collaborative+classroom+strategies&amp;docid=608008141915956670&amp;mid=79C23208FD1D4AF1E8D079C23208FD1D4AF1E8D0&amp;view=detail&amp;FORM=VIRE</vt:lpwstr>
      </vt:variant>
      <vt:variant>
        <vt:lpwstr/>
      </vt:variant>
      <vt:variant>
        <vt:i4>4915209</vt:i4>
      </vt:variant>
      <vt:variant>
        <vt:i4>573</vt:i4>
      </vt:variant>
      <vt:variant>
        <vt:i4>0</vt:i4>
      </vt:variant>
      <vt:variant>
        <vt:i4>5</vt:i4>
      </vt:variant>
      <vt:variant>
        <vt:lpwstr>https://www.edutopia.org/article/5-strategies-deepen-student-collaboration-mary-burns</vt:lpwstr>
      </vt:variant>
      <vt:variant>
        <vt:lpwstr>:~:text=5%20Strategies%20to%20Deepen%20Student%20Collaboration%201%20Create,5%20Focus%20on%20Strengthening%20and%20Stretching%20Expertise.%20</vt:lpwstr>
      </vt:variant>
      <vt:variant>
        <vt:i4>2621489</vt:i4>
      </vt:variant>
      <vt:variant>
        <vt:i4>570</vt:i4>
      </vt:variant>
      <vt:variant>
        <vt:i4>0</vt:i4>
      </vt:variant>
      <vt:variant>
        <vt:i4>5</vt:i4>
      </vt:variant>
      <vt:variant>
        <vt:lpwstr>https://www.commonsense.org/education/videos/my-online-neighborhood</vt:lpwstr>
      </vt:variant>
      <vt:variant>
        <vt:lpwstr/>
      </vt:variant>
      <vt:variant>
        <vt:i4>3080308</vt:i4>
      </vt:variant>
      <vt:variant>
        <vt:i4>567</vt:i4>
      </vt:variant>
      <vt:variant>
        <vt:i4>0</vt:i4>
      </vt:variant>
      <vt:variant>
        <vt:i4>5</vt:i4>
      </vt:variant>
      <vt:variant>
        <vt:lpwstr>https://www.commonsense.org/education/training/k-2/welcome</vt:lpwstr>
      </vt:variant>
      <vt:variant>
        <vt:lpwstr/>
      </vt:variant>
      <vt:variant>
        <vt:i4>7471143</vt:i4>
      </vt:variant>
      <vt:variant>
        <vt:i4>564</vt:i4>
      </vt:variant>
      <vt:variant>
        <vt:i4>0</vt:i4>
      </vt:variant>
      <vt:variant>
        <vt:i4>5</vt:i4>
      </vt:variant>
      <vt:variant>
        <vt:lpwstr>https://www.commonsense.org/education/</vt:lpwstr>
      </vt:variant>
      <vt:variant>
        <vt:lpwstr/>
      </vt:variant>
      <vt:variant>
        <vt:i4>7209022</vt:i4>
      </vt:variant>
      <vt:variant>
        <vt:i4>561</vt:i4>
      </vt:variant>
      <vt:variant>
        <vt:i4>0</vt:i4>
      </vt:variant>
      <vt:variant>
        <vt:i4>5</vt:i4>
      </vt:variant>
      <vt:variant>
        <vt:lpwstr>https://www.youtube.com/watch?v=YuZHX8KxaLA</vt:lpwstr>
      </vt:variant>
      <vt:variant>
        <vt:lpwstr/>
      </vt:variant>
      <vt:variant>
        <vt:i4>8126573</vt:i4>
      </vt:variant>
      <vt:variant>
        <vt:i4>558</vt:i4>
      </vt:variant>
      <vt:variant>
        <vt:i4>0</vt:i4>
      </vt:variant>
      <vt:variant>
        <vt:i4>5</vt:i4>
      </vt:variant>
      <vt:variant>
        <vt:lpwstr>https://safesupportivelearning.ed.gov/</vt:lpwstr>
      </vt:variant>
      <vt:variant>
        <vt:lpwstr/>
      </vt:variant>
      <vt:variant>
        <vt:i4>524362</vt:i4>
      </vt:variant>
      <vt:variant>
        <vt:i4>555</vt:i4>
      </vt:variant>
      <vt:variant>
        <vt:i4>0</vt:i4>
      </vt:variant>
      <vt:variant>
        <vt:i4>5</vt:i4>
      </vt:variant>
      <vt:variant>
        <vt:lpwstr>https://safesupportivelearning.ed.gov/creating-safe-and-respectful-environment-self-study-module</vt:lpwstr>
      </vt:variant>
      <vt:variant>
        <vt:lpwstr/>
      </vt:variant>
      <vt:variant>
        <vt:i4>4849668</vt:i4>
      </vt:variant>
      <vt:variant>
        <vt:i4>552</vt:i4>
      </vt:variant>
      <vt:variant>
        <vt:i4>0</vt:i4>
      </vt:variant>
      <vt:variant>
        <vt:i4>5</vt:i4>
      </vt:variant>
      <vt:variant>
        <vt:lpwstr>https://www.stopbullying.gov/</vt:lpwstr>
      </vt:variant>
      <vt:variant>
        <vt:lpwstr/>
      </vt:variant>
      <vt:variant>
        <vt:i4>3276905</vt:i4>
      </vt:variant>
      <vt:variant>
        <vt:i4>549</vt:i4>
      </vt:variant>
      <vt:variant>
        <vt:i4>0</vt:i4>
      </vt:variant>
      <vt:variant>
        <vt:i4>5</vt:i4>
      </vt:variant>
      <vt:variant>
        <vt:lpwstr>https://www.edutopia.org/video/social-contracts-foster-community-classroom</vt:lpwstr>
      </vt:variant>
      <vt:variant>
        <vt:lpwstr/>
      </vt:variant>
      <vt:variant>
        <vt:i4>1769485</vt:i4>
      </vt:variant>
      <vt:variant>
        <vt:i4>546</vt:i4>
      </vt:variant>
      <vt:variant>
        <vt:i4>0</vt:i4>
      </vt:variant>
      <vt:variant>
        <vt:i4>5</vt:i4>
      </vt:variant>
      <vt:variant>
        <vt:lpwstr>https://iris.peabody.vanderbilt.edu/module/ecbm/cresource/q1/p04/</vt:lpwstr>
      </vt:variant>
      <vt:variant>
        <vt:lpwstr/>
      </vt:variant>
      <vt:variant>
        <vt:i4>5570639</vt:i4>
      </vt:variant>
      <vt:variant>
        <vt:i4>543</vt:i4>
      </vt:variant>
      <vt:variant>
        <vt:i4>0</vt:i4>
      </vt:variant>
      <vt:variant>
        <vt:i4>5</vt:i4>
      </vt:variant>
      <vt:variant>
        <vt:lpwstr>https://www.youtube.com/channel/UCoGF47LWeZrMjtW2gFaWGAQ</vt:lpwstr>
      </vt:variant>
      <vt:variant>
        <vt:lpwstr/>
      </vt:variant>
      <vt:variant>
        <vt:i4>3670025</vt:i4>
      </vt:variant>
      <vt:variant>
        <vt:i4>540</vt:i4>
      </vt:variant>
      <vt:variant>
        <vt:i4>0</vt:i4>
      </vt:variant>
      <vt:variant>
        <vt:i4>5</vt:i4>
      </vt:variant>
      <vt:variant>
        <vt:lpwstr>https://www.youtube.com/watch?v=pL_OwrsXmNA</vt:lpwstr>
      </vt:variant>
      <vt:variant>
        <vt:lpwstr/>
      </vt:variant>
      <vt:variant>
        <vt:i4>3211320</vt:i4>
      </vt:variant>
      <vt:variant>
        <vt:i4>537</vt:i4>
      </vt:variant>
      <vt:variant>
        <vt:i4>0</vt:i4>
      </vt:variant>
      <vt:variant>
        <vt:i4>5</vt:i4>
      </vt:variant>
      <vt:variant>
        <vt:lpwstr>https://www.youtube.com/watch?v=mSdlxIcYEaw</vt:lpwstr>
      </vt:variant>
      <vt:variant>
        <vt:lpwstr/>
      </vt:variant>
      <vt:variant>
        <vt:i4>4522015</vt:i4>
      </vt:variant>
      <vt:variant>
        <vt:i4>534</vt:i4>
      </vt:variant>
      <vt:variant>
        <vt:i4>0</vt:i4>
      </vt:variant>
      <vt:variant>
        <vt:i4>5</vt:i4>
      </vt:variant>
      <vt:variant>
        <vt:lpwstr>http://cncr.rutgers.edu/conflict-resolution-at-school-on-the-playground/</vt:lpwstr>
      </vt:variant>
      <vt:variant>
        <vt:lpwstr/>
      </vt:variant>
      <vt:variant>
        <vt:i4>1441881</vt:i4>
      </vt:variant>
      <vt:variant>
        <vt:i4>531</vt:i4>
      </vt:variant>
      <vt:variant>
        <vt:i4>0</vt:i4>
      </vt:variant>
      <vt:variant>
        <vt:i4>5</vt:i4>
      </vt:variant>
      <vt:variant>
        <vt:lpwstr>https://www.bing.com/videos/search?q=pbis+conflict+resolution+lessons&amp;qpvt=pbis+conflict+resolution+lessons&amp;FORM=VDRE</vt:lpwstr>
      </vt:variant>
      <vt:variant>
        <vt:lpwstr/>
      </vt:variant>
      <vt:variant>
        <vt:i4>917522</vt:i4>
      </vt:variant>
      <vt:variant>
        <vt:i4>528</vt:i4>
      </vt:variant>
      <vt:variant>
        <vt:i4>0</vt:i4>
      </vt:variant>
      <vt:variant>
        <vt:i4>5</vt:i4>
      </vt:variant>
      <vt:variant>
        <vt:lpwstr>https://www.responsiveclassroom.org/a-conflict-resolution-protocol-for-elementary-classrooms/</vt:lpwstr>
      </vt:variant>
      <vt:variant>
        <vt:lpwstr/>
      </vt:variant>
      <vt:variant>
        <vt:i4>7274560</vt:i4>
      </vt:variant>
      <vt:variant>
        <vt:i4>525</vt:i4>
      </vt:variant>
      <vt:variant>
        <vt:i4>0</vt:i4>
      </vt:variant>
      <vt:variant>
        <vt:i4>5</vt:i4>
      </vt:variant>
      <vt:variant>
        <vt:lpwstr>https://www.educationworld.com/a_lesson/lesson/lesson009.shtml</vt:lpwstr>
      </vt:variant>
      <vt:variant>
        <vt:lpwstr/>
      </vt:variant>
      <vt:variant>
        <vt:i4>6357072</vt:i4>
      </vt:variant>
      <vt:variant>
        <vt:i4>522</vt:i4>
      </vt:variant>
      <vt:variant>
        <vt:i4>0</vt:i4>
      </vt:variant>
      <vt:variant>
        <vt:i4>5</vt:i4>
      </vt:variant>
      <vt:variant>
        <vt:lpwstr>https://classroom.kidshealth.org/classroom/prekto2/personal/growing/getting_along.pdf</vt:lpwstr>
      </vt:variant>
      <vt:variant>
        <vt:lpwstr/>
      </vt:variant>
      <vt:variant>
        <vt:i4>2031693</vt:i4>
      </vt:variant>
      <vt:variant>
        <vt:i4>519</vt:i4>
      </vt:variant>
      <vt:variant>
        <vt:i4>0</vt:i4>
      </vt:variant>
      <vt:variant>
        <vt:i4>5</vt:i4>
      </vt:variant>
      <vt:variant>
        <vt:lpwstr>https://www.collaborativeclassroom.com/blog/cultivating-student-talk/</vt:lpwstr>
      </vt:variant>
      <vt:variant>
        <vt:lpwstr/>
      </vt:variant>
      <vt:variant>
        <vt:i4>2228338</vt:i4>
      </vt:variant>
      <vt:variant>
        <vt:i4>516</vt:i4>
      </vt:variant>
      <vt:variant>
        <vt:i4>0</vt:i4>
      </vt:variant>
      <vt:variant>
        <vt:i4>5</vt:i4>
      </vt:variant>
      <vt:variant>
        <vt:lpwstr>https://www.collaborativeclassroom.org/</vt:lpwstr>
      </vt:variant>
      <vt:variant>
        <vt:lpwstr/>
      </vt:variant>
      <vt:variant>
        <vt:i4>4980803</vt:i4>
      </vt:variant>
      <vt:variant>
        <vt:i4>513</vt:i4>
      </vt:variant>
      <vt:variant>
        <vt:i4>0</vt:i4>
      </vt:variant>
      <vt:variant>
        <vt:i4>5</vt:i4>
      </vt:variant>
      <vt:variant>
        <vt:lpwstr>https://www.edutopia.org/blog/trusting-relationships-teachers-students-rebecca-alber</vt:lpwstr>
      </vt:variant>
      <vt:variant>
        <vt:lpwstr/>
      </vt:variant>
      <vt:variant>
        <vt:i4>3801137</vt:i4>
      </vt:variant>
      <vt:variant>
        <vt:i4>510</vt:i4>
      </vt:variant>
      <vt:variant>
        <vt:i4>0</vt:i4>
      </vt:variant>
      <vt:variant>
        <vt:i4>5</vt:i4>
      </vt:variant>
      <vt:variant>
        <vt:lpwstr>https://www.edutopia.org/blog/student-trust-ben-johnson</vt:lpwstr>
      </vt:variant>
      <vt:variant>
        <vt:lpwstr/>
      </vt:variant>
      <vt:variant>
        <vt:i4>2818153</vt:i4>
      </vt:variant>
      <vt:variant>
        <vt:i4>507</vt:i4>
      </vt:variant>
      <vt:variant>
        <vt:i4>0</vt:i4>
      </vt:variant>
      <vt:variant>
        <vt:i4>5</vt:i4>
      </vt:variant>
      <vt:variant>
        <vt:lpwstr>https://www.youtube.com/watch?v=dkjQsu2hISM</vt:lpwstr>
      </vt:variant>
      <vt:variant>
        <vt:lpwstr/>
      </vt:variant>
      <vt:variant>
        <vt:i4>720987</vt:i4>
      </vt:variant>
      <vt:variant>
        <vt:i4>504</vt:i4>
      </vt:variant>
      <vt:variant>
        <vt:i4>0</vt:i4>
      </vt:variant>
      <vt:variant>
        <vt:i4>5</vt:i4>
      </vt:variant>
      <vt:variant>
        <vt:lpwstr>http://www.doe.mass.edu/edeval/resources/calibration/videos.html</vt:lpwstr>
      </vt:variant>
      <vt:variant>
        <vt:lpwstr/>
      </vt:variant>
      <vt:variant>
        <vt:i4>8323127</vt:i4>
      </vt:variant>
      <vt:variant>
        <vt:i4>501</vt:i4>
      </vt:variant>
      <vt:variant>
        <vt:i4>0</vt:i4>
      </vt:variant>
      <vt:variant>
        <vt:i4>5</vt:i4>
      </vt:variant>
      <vt:variant>
        <vt:lpwstr>https://www.youtube.com/watch?v=ITU0OXmefyg</vt:lpwstr>
      </vt:variant>
      <vt:variant>
        <vt:lpwstr/>
      </vt:variant>
      <vt:variant>
        <vt:i4>3014696</vt:i4>
      </vt:variant>
      <vt:variant>
        <vt:i4>498</vt:i4>
      </vt:variant>
      <vt:variant>
        <vt:i4>0</vt:i4>
      </vt:variant>
      <vt:variant>
        <vt:i4>5</vt:i4>
      </vt:variant>
      <vt:variant>
        <vt:lpwstr>http://www.theteachertoolkit.com/index.php/tool/accountable-discussions</vt:lpwstr>
      </vt:variant>
      <vt:variant>
        <vt:lpwstr/>
      </vt:variant>
      <vt:variant>
        <vt:i4>7405678</vt:i4>
      </vt:variant>
      <vt:variant>
        <vt:i4>495</vt:i4>
      </vt:variant>
      <vt:variant>
        <vt:i4>0</vt:i4>
      </vt:variant>
      <vt:variant>
        <vt:i4>5</vt:i4>
      </vt:variant>
      <vt:variant>
        <vt:lpwstr>http://www.theteachertoolkit.com/index.php/tool/tell-me-something-good</vt:lpwstr>
      </vt:variant>
      <vt:variant>
        <vt:lpwstr/>
      </vt:variant>
      <vt:variant>
        <vt:i4>7143549</vt:i4>
      </vt:variant>
      <vt:variant>
        <vt:i4>492</vt:i4>
      </vt:variant>
      <vt:variant>
        <vt:i4>0</vt:i4>
      </vt:variant>
      <vt:variant>
        <vt:i4>5</vt:i4>
      </vt:variant>
      <vt:variant>
        <vt:lpwstr>http://www.theteachertoolkit.com/index.php/tool/sentence-stems</vt:lpwstr>
      </vt:variant>
      <vt:variant>
        <vt:lpwstr/>
      </vt:variant>
      <vt:variant>
        <vt:i4>4980829</vt:i4>
      </vt:variant>
      <vt:variant>
        <vt:i4>489</vt:i4>
      </vt:variant>
      <vt:variant>
        <vt:i4>0</vt:i4>
      </vt:variant>
      <vt:variant>
        <vt:i4>5</vt:i4>
      </vt:variant>
      <vt:variant>
        <vt:lpwstr>https://www.teachingchannel.org/videos/teaching-non-verbal-communication</vt:lpwstr>
      </vt:variant>
      <vt:variant>
        <vt:lpwstr/>
      </vt:variant>
      <vt:variant>
        <vt:i4>7995509</vt:i4>
      </vt:variant>
      <vt:variant>
        <vt:i4>486</vt:i4>
      </vt:variant>
      <vt:variant>
        <vt:i4>0</vt:i4>
      </vt:variant>
      <vt:variant>
        <vt:i4>5</vt:i4>
      </vt:variant>
      <vt:variant>
        <vt:lpwstr>https://mass.pbslearningmedia.org/resource/c30ae912-84a4-46ce-941b-aa0e39808773/read-a-good-book-communicating-by-drawing-iptv-kids-clubhouse/?</vt:lpwstr>
      </vt:variant>
      <vt:variant>
        <vt:lpwstr>.Wv8JF0xFw2w</vt:lpwstr>
      </vt:variant>
      <vt:variant>
        <vt:i4>5701724</vt:i4>
      </vt:variant>
      <vt:variant>
        <vt:i4>483</vt:i4>
      </vt:variant>
      <vt:variant>
        <vt:i4>0</vt:i4>
      </vt:variant>
      <vt:variant>
        <vt:i4>5</vt:i4>
      </vt:variant>
      <vt:variant>
        <vt:lpwstr>https://www.youtube.com/watch?v=ITU0OXmefyg&amp;feature=youtu.be</vt:lpwstr>
      </vt:variant>
      <vt:variant>
        <vt:lpwstr/>
      </vt:variant>
      <vt:variant>
        <vt:i4>720987</vt:i4>
      </vt:variant>
      <vt:variant>
        <vt:i4>480</vt:i4>
      </vt:variant>
      <vt:variant>
        <vt:i4>0</vt:i4>
      </vt:variant>
      <vt:variant>
        <vt:i4>5</vt:i4>
      </vt:variant>
      <vt:variant>
        <vt:lpwstr>http://www.doe.mass.edu/edeval/resources/calibration/videos.html</vt:lpwstr>
      </vt:variant>
      <vt:variant>
        <vt:lpwstr/>
      </vt:variant>
      <vt:variant>
        <vt:i4>4325444</vt:i4>
      </vt:variant>
      <vt:variant>
        <vt:i4>477</vt:i4>
      </vt:variant>
      <vt:variant>
        <vt:i4>0</vt:i4>
      </vt:variant>
      <vt:variant>
        <vt:i4>5</vt:i4>
      </vt:variant>
      <vt:variant>
        <vt:lpwstr>https://www.weareteachers.com/13-strategies-to-improve-student-classroom-discussions/</vt:lpwstr>
      </vt:variant>
      <vt:variant>
        <vt:lpwstr/>
      </vt:variant>
      <vt:variant>
        <vt:i4>6881313</vt:i4>
      </vt:variant>
      <vt:variant>
        <vt:i4>474</vt:i4>
      </vt:variant>
      <vt:variant>
        <vt:i4>0</vt:i4>
      </vt:variant>
      <vt:variant>
        <vt:i4>5</vt:i4>
      </vt:variant>
      <vt:variant>
        <vt:lpwstr>http://www.theteachertoolkit.com/index.php/tool/inside-outside-circles</vt:lpwstr>
      </vt:variant>
      <vt:variant>
        <vt:lpwstr/>
      </vt:variant>
      <vt:variant>
        <vt:i4>5701636</vt:i4>
      </vt:variant>
      <vt:variant>
        <vt:i4>471</vt:i4>
      </vt:variant>
      <vt:variant>
        <vt:i4>0</vt:i4>
      </vt:variant>
      <vt:variant>
        <vt:i4>5</vt:i4>
      </vt:variant>
      <vt:variant>
        <vt:lpwstr>https://youtu.be/-9AWNl-A-34</vt:lpwstr>
      </vt:variant>
      <vt:variant>
        <vt:lpwstr/>
      </vt:variant>
      <vt:variant>
        <vt:i4>1310811</vt:i4>
      </vt:variant>
      <vt:variant>
        <vt:i4>468</vt:i4>
      </vt:variant>
      <vt:variant>
        <vt:i4>0</vt:i4>
      </vt:variant>
      <vt:variant>
        <vt:i4>5</vt:i4>
      </vt:variant>
      <vt:variant>
        <vt:lpwstr>http://www.theteachertoolkit.com/index.php/tool/turn-and-talk</vt:lpwstr>
      </vt:variant>
      <vt:variant>
        <vt:lpwstr/>
      </vt:variant>
      <vt:variant>
        <vt:i4>6881343</vt:i4>
      </vt:variant>
      <vt:variant>
        <vt:i4>465</vt:i4>
      </vt:variant>
      <vt:variant>
        <vt:i4>0</vt:i4>
      </vt:variant>
      <vt:variant>
        <vt:i4>5</vt:i4>
      </vt:variant>
      <vt:variant>
        <vt:lpwstr>https://www.youtube.com/watch?v=P5XocqPJKWg</vt:lpwstr>
      </vt:variant>
      <vt:variant>
        <vt:lpwstr/>
      </vt:variant>
      <vt:variant>
        <vt:i4>458754</vt:i4>
      </vt:variant>
      <vt:variant>
        <vt:i4>462</vt:i4>
      </vt:variant>
      <vt:variant>
        <vt:i4>0</vt:i4>
      </vt:variant>
      <vt:variant>
        <vt:i4>5</vt:i4>
      </vt:variant>
      <vt:variant>
        <vt:lpwstr>https://study.com/academy/lesson/reciprocal-teaching-strategies-definition-examples.html</vt:lpwstr>
      </vt:variant>
      <vt:variant>
        <vt:lpwstr/>
      </vt:variant>
      <vt:variant>
        <vt:i4>6553724</vt:i4>
      </vt:variant>
      <vt:variant>
        <vt:i4>459</vt:i4>
      </vt:variant>
      <vt:variant>
        <vt:i4>0</vt:i4>
      </vt:variant>
      <vt:variant>
        <vt:i4>5</vt:i4>
      </vt:variant>
      <vt:variant>
        <vt:lpwstr>https://www.bing.com/videos/search?q=Introduction+to+Reciprocal+Teaching&amp;&amp;view=detail&amp;mid=D5530C105AA3DE61CAECD5530C105AA3DE61CAEC&amp;&amp;FORM=VRDGAR</vt:lpwstr>
      </vt:variant>
      <vt:variant>
        <vt:lpwstr/>
      </vt:variant>
      <vt:variant>
        <vt:i4>1245276</vt:i4>
      </vt:variant>
      <vt:variant>
        <vt:i4>456</vt:i4>
      </vt:variant>
      <vt:variant>
        <vt:i4>0</vt:i4>
      </vt:variant>
      <vt:variant>
        <vt:i4>5</vt:i4>
      </vt:variant>
      <vt:variant>
        <vt:lpwstr>https://youtu.be/My68SDGeTHI</vt:lpwstr>
      </vt:variant>
      <vt:variant>
        <vt:lpwstr/>
      </vt:variant>
      <vt:variant>
        <vt:i4>6553724</vt:i4>
      </vt:variant>
      <vt:variant>
        <vt:i4>453</vt:i4>
      </vt:variant>
      <vt:variant>
        <vt:i4>0</vt:i4>
      </vt:variant>
      <vt:variant>
        <vt:i4>5</vt:i4>
      </vt:variant>
      <vt:variant>
        <vt:lpwstr>https://www.bing.com/videos/search?q=Introduction+to+Reciprocal+Teaching&amp;&amp;view=detail&amp;mid=D5530C105AA3DE61CAECD5530C105AA3DE61CAEC&amp;&amp;FORM=VRDGAR</vt:lpwstr>
      </vt:variant>
      <vt:variant>
        <vt:lpwstr/>
      </vt:variant>
      <vt:variant>
        <vt:i4>5308483</vt:i4>
      </vt:variant>
      <vt:variant>
        <vt:i4>450</vt:i4>
      </vt:variant>
      <vt:variant>
        <vt:i4>0</vt:i4>
      </vt:variant>
      <vt:variant>
        <vt:i4>5</vt:i4>
      </vt:variant>
      <vt:variant>
        <vt:lpwstr>https://ifl.pitt.edu/how-we-work/podcasts.cshtml</vt:lpwstr>
      </vt:variant>
      <vt:variant>
        <vt:lpwstr/>
      </vt:variant>
      <vt:variant>
        <vt:i4>4980757</vt:i4>
      </vt:variant>
      <vt:variant>
        <vt:i4>447</vt:i4>
      </vt:variant>
      <vt:variant>
        <vt:i4>0</vt:i4>
      </vt:variant>
      <vt:variant>
        <vt:i4>5</vt:i4>
      </vt:variant>
      <vt:variant>
        <vt:lpwstr>https://ifl.pitt.edu/educator-resources/videos.cshtml</vt:lpwstr>
      </vt:variant>
      <vt:variant>
        <vt:lpwstr/>
      </vt:variant>
      <vt:variant>
        <vt:i4>2818144</vt:i4>
      </vt:variant>
      <vt:variant>
        <vt:i4>444</vt:i4>
      </vt:variant>
      <vt:variant>
        <vt:i4>0</vt:i4>
      </vt:variant>
      <vt:variant>
        <vt:i4>5</vt:i4>
      </vt:variant>
      <vt:variant>
        <vt:lpwstr>https://www.scholastic.com/teachers/articles/teaching-content/teaching-diversity-place-begin-0/</vt:lpwstr>
      </vt:variant>
      <vt:variant>
        <vt:lpwstr/>
      </vt:variant>
      <vt:variant>
        <vt:i4>4522097</vt:i4>
      </vt:variant>
      <vt:variant>
        <vt:i4>441</vt:i4>
      </vt:variant>
      <vt:variant>
        <vt:i4>0</vt:i4>
      </vt:variant>
      <vt:variant>
        <vt:i4>5</vt:i4>
      </vt:variant>
      <vt:variant>
        <vt:lpwstr>http://www.pbs.org/kcts/preciouschildren/diversity/read_activities.html</vt:lpwstr>
      </vt:variant>
      <vt:variant>
        <vt:lpwstr/>
      </vt:variant>
      <vt:variant>
        <vt:i4>7471209</vt:i4>
      </vt:variant>
      <vt:variant>
        <vt:i4>438</vt:i4>
      </vt:variant>
      <vt:variant>
        <vt:i4>0</vt:i4>
      </vt:variant>
      <vt:variant>
        <vt:i4>5</vt:i4>
      </vt:variant>
      <vt:variant>
        <vt:lpwstr>https://storycorps.org/stories/kim-wargo-and-her-daughter-ida/</vt:lpwstr>
      </vt:variant>
      <vt:variant>
        <vt:lpwstr/>
      </vt:variant>
      <vt:variant>
        <vt:i4>4784203</vt:i4>
      </vt:variant>
      <vt:variant>
        <vt:i4>435</vt:i4>
      </vt:variant>
      <vt:variant>
        <vt:i4>0</vt:i4>
      </vt:variant>
      <vt:variant>
        <vt:i4>5</vt:i4>
      </vt:variant>
      <vt:variant>
        <vt:lpwstr>https://www.tolerance.org/classroom-resources/texts/small-truths-the-immigration-experience-through-the-eyes-of-children</vt:lpwstr>
      </vt:variant>
      <vt:variant>
        <vt:lpwstr/>
      </vt:variant>
      <vt:variant>
        <vt:i4>7077927</vt:i4>
      </vt:variant>
      <vt:variant>
        <vt:i4>432</vt:i4>
      </vt:variant>
      <vt:variant>
        <vt:i4>0</vt:i4>
      </vt:variant>
      <vt:variant>
        <vt:i4>5</vt:i4>
      </vt:variant>
      <vt:variant>
        <vt:lpwstr>https://www.tolerance.org/classroom-resources/film-kits/starting-small</vt:lpwstr>
      </vt:variant>
      <vt:variant>
        <vt:lpwstr/>
      </vt:variant>
      <vt:variant>
        <vt:i4>2293863</vt:i4>
      </vt:variant>
      <vt:variant>
        <vt:i4>429</vt:i4>
      </vt:variant>
      <vt:variant>
        <vt:i4>0</vt:i4>
      </vt:variant>
      <vt:variant>
        <vt:i4>5</vt:i4>
      </vt:variant>
      <vt:variant>
        <vt:lpwstr>https://www.learningforjustice.org/</vt:lpwstr>
      </vt:variant>
      <vt:variant>
        <vt:lpwstr/>
      </vt:variant>
      <vt:variant>
        <vt:i4>6488120</vt:i4>
      </vt:variant>
      <vt:variant>
        <vt:i4>426</vt:i4>
      </vt:variant>
      <vt:variant>
        <vt:i4>0</vt:i4>
      </vt:variant>
      <vt:variant>
        <vt:i4>5</vt:i4>
      </vt:variant>
      <vt:variant>
        <vt:lpwstr>http://resourcesforearlylearning.org/educators/module/20/12/55/</vt:lpwstr>
      </vt:variant>
      <vt:variant>
        <vt:lpwstr/>
      </vt:variant>
      <vt:variant>
        <vt:i4>2555936</vt:i4>
      </vt:variant>
      <vt:variant>
        <vt:i4>423</vt:i4>
      </vt:variant>
      <vt:variant>
        <vt:i4>0</vt:i4>
      </vt:variant>
      <vt:variant>
        <vt:i4>5</vt:i4>
      </vt:variant>
      <vt:variant>
        <vt:lpwstr>https://www.bing.com/videos/search?q=videos+for+teaching+empathy+to+young+children&amp;&amp;FORM=VDVVXX</vt:lpwstr>
      </vt:variant>
      <vt:variant>
        <vt:lpwstr/>
      </vt:variant>
      <vt:variant>
        <vt:i4>2752634</vt:i4>
      </vt:variant>
      <vt:variant>
        <vt:i4>420</vt:i4>
      </vt:variant>
      <vt:variant>
        <vt:i4>0</vt:i4>
      </vt:variant>
      <vt:variant>
        <vt:i4>5</vt:i4>
      </vt:variant>
      <vt:variant>
        <vt:lpwstr>http://kidshealth.org/</vt:lpwstr>
      </vt:variant>
      <vt:variant>
        <vt:lpwstr/>
      </vt:variant>
      <vt:variant>
        <vt:i4>3932284</vt:i4>
      </vt:variant>
      <vt:variant>
        <vt:i4>417</vt:i4>
      </vt:variant>
      <vt:variant>
        <vt:i4>0</vt:i4>
      </vt:variant>
      <vt:variant>
        <vt:i4>5</vt:i4>
      </vt:variant>
      <vt:variant>
        <vt:lpwstr>https://kidshealth.org/classroom/9to12/personal/growing/empathy.pdf</vt:lpwstr>
      </vt:variant>
      <vt:variant>
        <vt:lpwstr/>
      </vt:variant>
      <vt:variant>
        <vt:i4>2687079</vt:i4>
      </vt:variant>
      <vt:variant>
        <vt:i4>414</vt:i4>
      </vt:variant>
      <vt:variant>
        <vt:i4>0</vt:i4>
      </vt:variant>
      <vt:variant>
        <vt:i4>5</vt:i4>
      </vt:variant>
      <vt:variant>
        <vt:lpwstr>https://www.khanacademy.org/partner-content/learnstorm-growth-mindset-activities-us/elementary-and-middle-school-activities</vt:lpwstr>
      </vt:variant>
      <vt:variant>
        <vt:lpwstr/>
      </vt:variant>
      <vt:variant>
        <vt:i4>3014690</vt:i4>
      </vt:variant>
      <vt:variant>
        <vt:i4>411</vt:i4>
      </vt:variant>
      <vt:variant>
        <vt:i4>0</vt:i4>
      </vt:variant>
      <vt:variant>
        <vt:i4>5</vt:i4>
      </vt:variant>
      <vt:variant>
        <vt:lpwstr>https://www.khanacademy.org/partner-content/learnstorm-growth-mindset-activities-us</vt:lpwstr>
      </vt:variant>
      <vt:variant>
        <vt:lpwstr/>
      </vt:variant>
      <vt:variant>
        <vt:i4>131101</vt:i4>
      </vt:variant>
      <vt:variant>
        <vt:i4>408</vt:i4>
      </vt:variant>
      <vt:variant>
        <vt:i4>0</vt:i4>
      </vt:variant>
      <vt:variant>
        <vt:i4>5</vt:i4>
      </vt:variant>
      <vt:variant>
        <vt:lpwstr>https://ideas.classdojo.com/f/growth-mindset-1/0</vt:lpwstr>
      </vt:variant>
      <vt:variant>
        <vt:lpwstr/>
      </vt:variant>
      <vt:variant>
        <vt:i4>196635</vt:i4>
      </vt:variant>
      <vt:variant>
        <vt:i4>405</vt:i4>
      </vt:variant>
      <vt:variant>
        <vt:i4>0</vt:i4>
      </vt:variant>
      <vt:variant>
        <vt:i4>5</vt:i4>
      </vt:variant>
      <vt:variant>
        <vt:lpwstr>https://ideas.classdojo.com/b/growth-mindset</vt:lpwstr>
      </vt:variant>
      <vt:variant>
        <vt:lpwstr/>
      </vt:variant>
      <vt:variant>
        <vt:i4>2424866</vt:i4>
      </vt:variant>
      <vt:variant>
        <vt:i4>402</vt:i4>
      </vt:variant>
      <vt:variant>
        <vt:i4>0</vt:i4>
      </vt:variant>
      <vt:variant>
        <vt:i4>5</vt:i4>
      </vt:variant>
      <vt:variant>
        <vt:lpwstr>https://www.mindsetworks.com/videos</vt:lpwstr>
      </vt:variant>
      <vt:variant>
        <vt:lpwstr/>
      </vt:variant>
      <vt:variant>
        <vt:i4>786507</vt:i4>
      </vt:variant>
      <vt:variant>
        <vt:i4>399</vt:i4>
      </vt:variant>
      <vt:variant>
        <vt:i4>0</vt:i4>
      </vt:variant>
      <vt:variant>
        <vt:i4>5</vt:i4>
      </vt:variant>
      <vt:variant>
        <vt:lpwstr>https://brilliantmindfulness.teachable.com/p/mindfulness-101</vt:lpwstr>
      </vt:variant>
      <vt:variant>
        <vt:lpwstr/>
      </vt:variant>
      <vt:variant>
        <vt:i4>2359414</vt:i4>
      </vt:variant>
      <vt:variant>
        <vt:i4>396</vt:i4>
      </vt:variant>
      <vt:variant>
        <vt:i4>0</vt:i4>
      </vt:variant>
      <vt:variant>
        <vt:i4>5</vt:i4>
      </vt:variant>
      <vt:variant>
        <vt:lpwstr>https://leftbrainbuddha.com/10-ways-teach-mindfulness-to-kids/</vt:lpwstr>
      </vt:variant>
      <vt:variant>
        <vt:lpwstr/>
      </vt:variant>
      <vt:variant>
        <vt:i4>2228328</vt:i4>
      </vt:variant>
      <vt:variant>
        <vt:i4>393</vt:i4>
      </vt:variant>
      <vt:variant>
        <vt:i4>0</vt:i4>
      </vt:variant>
      <vt:variant>
        <vt:i4>5</vt:i4>
      </vt:variant>
      <vt:variant>
        <vt:lpwstr>http://www.zonesofregulation.com/index.html</vt:lpwstr>
      </vt:variant>
      <vt:variant>
        <vt:lpwstr/>
      </vt:variant>
      <vt:variant>
        <vt:i4>2228328</vt:i4>
      </vt:variant>
      <vt:variant>
        <vt:i4>390</vt:i4>
      </vt:variant>
      <vt:variant>
        <vt:i4>0</vt:i4>
      </vt:variant>
      <vt:variant>
        <vt:i4>5</vt:i4>
      </vt:variant>
      <vt:variant>
        <vt:lpwstr>http://www.zonesofregulation.com/index.html</vt:lpwstr>
      </vt:variant>
      <vt:variant>
        <vt:lpwstr/>
      </vt:variant>
      <vt:variant>
        <vt:i4>131150</vt:i4>
      </vt:variant>
      <vt:variant>
        <vt:i4>387</vt:i4>
      </vt:variant>
      <vt:variant>
        <vt:i4>0</vt:i4>
      </vt:variant>
      <vt:variant>
        <vt:i4>5</vt:i4>
      </vt:variant>
      <vt:variant>
        <vt:lpwstr>http://challengingbehavior.cbcs.usf.edu/</vt:lpwstr>
      </vt:variant>
      <vt:variant>
        <vt:lpwstr/>
      </vt:variant>
      <vt:variant>
        <vt:i4>786463</vt:i4>
      </vt:variant>
      <vt:variant>
        <vt:i4>384</vt:i4>
      </vt:variant>
      <vt:variant>
        <vt:i4>0</vt:i4>
      </vt:variant>
      <vt:variant>
        <vt:i4>5</vt:i4>
      </vt:variant>
      <vt:variant>
        <vt:lpwstr>http://challengingbehavior.cbcs.usf.edu/docs/backpack/BackpackConnection_behavior_meltdown.pdf</vt:lpwstr>
      </vt:variant>
      <vt:variant>
        <vt:lpwstr/>
      </vt:variant>
      <vt:variant>
        <vt:i4>7274603</vt:i4>
      </vt:variant>
      <vt:variant>
        <vt:i4>381</vt:i4>
      </vt:variant>
      <vt:variant>
        <vt:i4>0</vt:i4>
      </vt:variant>
      <vt:variant>
        <vt:i4>5</vt:i4>
      </vt:variant>
      <vt:variant>
        <vt:lpwstr>https://www.pbis.org/video/positive-classroom-behavior-support-sctg-webinar</vt:lpwstr>
      </vt:variant>
      <vt:variant>
        <vt:lpwstr/>
      </vt:variant>
      <vt:variant>
        <vt:i4>5308421</vt:i4>
      </vt:variant>
      <vt:variant>
        <vt:i4>378</vt:i4>
      </vt:variant>
      <vt:variant>
        <vt:i4>0</vt:i4>
      </vt:variant>
      <vt:variant>
        <vt:i4>5</vt:i4>
      </vt:variant>
      <vt:variant>
        <vt:lpwstr>https://www.pbis.org/</vt:lpwstr>
      </vt:variant>
      <vt:variant>
        <vt:lpwstr/>
      </vt:variant>
      <vt:variant>
        <vt:i4>4521999</vt:i4>
      </vt:variant>
      <vt:variant>
        <vt:i4>375</vt:i4>
      </vt:variant>
      <vt:variant>
        <vt:i4>0</vt:i4>
      </vt:variant>
      <vt:variant>
        <vt:i4>5</vt:i4>
      </vt:variant>
      <vt:variant>
        <vt:lpwstr>https://www.responsiveclassroom.org/coaching-children-in-handling-everyday-conflicts/</vt:lpwstr>
      </vt:variant>
      <vt:variant>
        <vt:lpwstr/>
      </vt:variant>
      <vt:variant>
        <vt:i4>3997717</vt:i4>
      </vt:variant>
      <vt:variant>
        <vt:i4>372</vt:i4>
      </vt:variant>
      <vt:variant>
        <vt:i4>0</vt:i4>
      </vt:variant>
      <vt:variant>
        <vt:i4>5</vt:i4>
      </vt:variant>
      <vt:variant>
        <vt:lpwstr>https://www.youtube.com/watch?v=_5WNrjxaX28</vt:lpwstr>
      </vt:variant>
      <vt:variant>
        <vt:lpwstr/>
      </vt:variant>
      <vt:variant>
        <vt:i4>6684717</vt:i4>
      </vt:variant>
      <vt:variant>
        <vt:i4>369</vt:i4>
      </vt:variant>
      <vt:variant>
        <vt:i4>0</vt:i4>
      </vt:variant>
      <vt:variant>
        <vt:i4>5</vt:i4>
      </vt:variant>
      <vt:variant>
        <vt:lpwstr>https://www.bing.com/videos/search?q=helping+students+develop+positive+identity&amp;&amp;view=detail&amp;mid=FA69FEC879A1BA021875FA69FEC879A1BA021875&amp;&amp;FORM=VDRVSR</vt:lpwstr>
      </vt:variant>
      <vt:variant>
        <vt:lpwstr/>
      </vt:variant>
      <vt:variant>
        <vt:i4>458768</vt:i4>
      </vt:variant>
      <vt:variant>
        <vt:i4>366</vt:i4>
      </vt:variant>
      <vt:variant>
        <vt:i4>0</vt:i4>
      </vt:variant>
      <vt:variant>
        <vt:i4>5</vt:i4>
      </vt:variant>
      <vt:variant>
        <vt:lpwstr>https://www.bing.com/videos/search?q=developing+confidence+in+children&amp;&amp;view=detail&amp;mid=8DDD6572D39446BF2B658DDD6572D39446BF2B65&amp;&amp;FORM=VRDGAR</vt:lpwstr>
      </vt:variant>
      <vt:variant>
        <vt:lpwstr/>
      </vt:variant>
      <vt:variant>
        <vt:i4>7340072</vt:i4>
      </vt:variant>
      <vt:variant>
        <vt:i4>363</vt:i4>
      </vt:variant>
      <vt:variant>
        <vt:i4>0</vt:i4>
      </vt:variant>
      <vt:variant>
        <vt:i4>5</vt:i4>
      </vt:variant>
      <vt:variant>
        <vt:lpwstr>https://www.bing.com/videos/search?q=building+self+awareness+in+children&amp;&amp;view=detail&amp;mid=BC406E45771988C4A700BC406E45771988C4A700&amp;&amp;FORM=VRDGAR</vt:lpwstr>
      </vt:variant>
      <vt:variant>
        <vt:lpwstr/>
      </vt:variant>
      <vt:variant>
        <vt:i4>7274616</vt:i4>
      </vt:variant>
      <vt:variant>
        <vt:i4>360</vt:i4>
      </vt:variant>
      <vt:variant>
        <vt:i4>0</vt:i4>
      </vt:variant>
      <vt:variant>
        <vt:i4>5</vt:i4>
      </vt:variant>
      <vt:variant>
        <vt:lpwstr>https://www.bing.com/videos/search?q=positive+personal+and+cultural+identity&amp;&amp;view=detail&amp;mid=D308C37C50169D841361D308C37C50169D841361&amp;&amp;FORM=VRDGAR&amp;ru=%2Fvideos%2Fsearch%3Fq%3Dpositive%2Bpersonal%2Band%2Bcultural%2Bidentity%26FORM%3DHDRSC3</vt:lpwstr>
      </vt:variant>
      <vt:variant>
        <vt:lpwstr/>
      </vt:variant>
      <vt:variant>
        <vt:i4>6357033</vt:i4>
      </vt:variant>
      <vt:variant>
        <vt:i4>357</vt:i4>
      </vt:variant>
      <vt:variant>
        <vt:i4>0</vt:i4>
      </vt:variant>
      <vt:variant>
        <vt:i4>5</vt:i4>
      </vt:variant>
      <vt:variant>
        <vt:lpwstr>https://www.bing.com/videos/search?q=helping+students+develop+positive+identity&amp;&amp;view=detail&amp;mid=61062A5DFA57EB9AACD861062A5DFA57EB9AACD8&amp;&amp;FORM=VRDGAR</vt:lpwstr>
      </vt:variant>
      <vt:variant>
        <vt:lpwstr/>
      </vt:variant>
      <vt:variant>
        <vt:i4>5111903</vt:i4>
      </vt:variant>
      <vt:variant>
        <vt:i4>354</vt:i4>
      </vt:variant>
      <vt:variant>
        <vt:i4>0</vt:i4>
      </vt:variant>
      <vt:variant>
        <vt:i4>5</vt:i4>
      </vt:variant>
      <vt:variant>
        <vt:lpwstr>https://www.bing.com/videos/search?q=Videos+to+help+children+identify+emotions&amp;&amp;view=detail&amp;mid=E69741335D7651D25D34E69741335D7651D25D34&amp;&amp;FORM=VRDGAR</vt:lpwstr>
      </vt:variant>
      <vt:variant>
        <vt:lpwstr/>
      </vt:variant>
      <vt:variant>
        <vt:i4>5111903</vt:i4>
      </vt:variant>
      <vt:variant>
        <vt:i4>351</vt:i4>
      </vt:variant>
      <vt:variant>
        <vt:i4>0</vt:i4>
      </vt:variant>
      <vt:variant>
        <vt:i4>5</vt:i4>
      </vt:variant>
      <vt:variant>
        <vt:lpwstr>https://www.bing.com/videos/search?q=Videos+to+help+children+identify+emotions&amp;&amp;view=detail&amp;mid=794B25395DCB5417218C794B25395DCB5417218C&amp;&amp;FORM=VRDGAR</vt:lpwstr>
      </vt:variant>
      <vt:variant>
        <vt:lpwstr/>
      </vt:variant>
      <vt:variant>
        <vt:i4>5111903</vt:i4>
      </vt:variant>
      <vt:variant>
        <vt:i4>348</vt:i4>
      </vt:variant>
      <vt:variant>
        <vt:i4>0</vt:i4>
      </vt:variant>
      <vt:variant>
        <vt:i4>5</vt:i4>
      </vt:variant>
      <vt:variant>
        <vt:lpwstr>https://www.bing.com/videos/search?q=Videos+to+help+children+identify+emotions&amp;&amp;view=detail&amp;mid=D2A4B42D70DECC586C89D2A4B42D70DECC586C89&amp;&amp;FORM=VRDGAR</vt:lpwstr>
      </vt:variant>
      <vt:variant>
        <vt:lpwstr/>
      </vt:variant>
      <vt:variant>
        <vt:i4>1572882</vt:i4>
      </vt:variant>
      <vt:variant>
        <vt:i4>345</vt:i4>
      </vt:variant>
      <vt:variant>
        <vt:i4>0</vt:i4>
      </vt:variant>
      <vt:variant>
        <vt:i4>5</vt:i4>
      </vt:variant>
      <vt:variant>
        <vt:lpwstr>https://www.bing.com/videos/search?q=situations+that+bring+out+happy+emotions&amp;docid=607999826765678390&amp;mid=028E47E44E483E30579B028E47E44E483E30579B&amp;view=detail&amp;FORM=VIRE</vt:lpwstr>
      </vt:variant>
      <vt:variant>
        <vt:lpwstr/>
      </vt:variant>
      <vt:variant>
        <vt:i4>851980</vt:i4>
      </vt:variant>
      <vt:variant>
        <vt:i4>342</vt:i4>
      </vt:variant>
      <vt:variant>
        <vt:i4>0</vt:i4>
      </vt:variant>
      <vt:variant>
        <vt:i4>5</vt:i4>
      </vt:variant>
      <vt:variant>
        <vt:lpwstr>http://www.michigan.gov/documents/mde/SampleRecess_235544_7.pdf</vt:lpwstr>
      </vt:variant>
      <vt:variant>
        <vt:lpwstr/>
      </vt:variant>
      <vt:variant>
        <vt:i4>3604525</vt:i4>
      </vt:variant>
      <vt:variant>
        <vt:i4>339</vt:i4>
      </vt:variant>
      <vt:variant>
        <vt:i4>0</vt:i4>
      </vt:variant>
      <vt:variant>
        <vt:i4>5</vt:i4>
      </vt:variant>
      <vt:variant>
        <vt:lpwstr>https://www.learningforjustice.org/classroom-resources/lessons</vt:lpwstr>
      </vt:variant>
      <vt:variant>
        <vt:lpwstr/>
      </vt:variant>
      <vt:variant>
        <vt:i4>2293863</vt:i4>
      </vt:variant>
      <vt:variant>
        <vt:i4>336</vt:i4>
      </vt:variant>
      <vt:variant>
        <vt:i4>0</vt:i4>
      </vt:variant>
      <vt:variant>
        <vt:i4>5</vt:i4>
      </vt:variant>
      <vt:variant>
        <vt:lpwstr>https://www.learningforjustice.org/</vt:lpwstr>
      </vt:variant>
      <vt:variant>
        <vt:lpwstr/>
      </vt:variant>
      <vt:variant>
        <vt:i4>3670129</vt:i4>
      </vt:variant>
      <vt:variant>
        <vt:i4>333</vt:i4>
      </vt:variant>
      <vt:variant>
        <vt:i4>0</vt:i4>
      </vt:variant>
      <vt:variant>
        <vt:i4>5</vt:i4>
      </vt:variant>
      <vt:variant>
        <vt:lpwstr>https://www.learningforjustice.org/supplement/happy-birthday-resources</vt:lpwstr>
      </vt:variant>
      <vt:variant>
        <vt:lpwstr/>
      </vt:variant>
      <vt:variant>
        <vt:i4>262168</vt:i4>
      </vt:variant>
      <vt:variant>
        <vt:i4>330</vt:i4>
      </vt:variant>
      <vt:variant>
        <vt:i4>0</vt:i4>
      </vt:variant>
      <vt:variant>
        <vt:i4>5</vt:i4>
      </vt:variant>
      <vt:variant>
        <vt:lpwstr>https://docs.google.com/spreadsheets/d/1Tm7oF27geFYGjSRuzhr3DsUTJORGUqmrlvOosrCjN0E/edit</vt:lpwstr>
      </vt:variant>
      <vt:variant>
        <vt:lpwstr>gid=764294245</vt:lpwstr>
      </vt:variant>
      <vt:variant>
        <vt:i4>2293863</vt:i4>
      </vt:variant>
      <vt:variant>
        <vt:i4>327</vt:i4>
      </vt:variant>
      <vt:variant>
        <vt:i4>0</vt:i4>
      </vt:variant>
      <vt:variant>
        <vt:i4>5</vt:i4>
      </vt:variant>
      <vt:variant>
        <vt:lpwstr>https://www.learningforjustice.org/</vt:lpwstr>
      </vt:variant>
      <vt:variant>
        <vt:lpwstr/>
      </vt:variant>
      <vt:variant>
        <vt:i4>5636181</vt:i4>
      </vt:variant>
      <vt:variant>
        <vt:i4>324</vt:i4>
      </vt:variant>
      <vt:variant>
        <vt:i4>0</vt:i4>
      </vt:variant>
      <vt:variant>
        <vt:i4>5</vt:i4>
      </vt:variant>
      <vt:variant>
        <vt:lpwstr>http://www.ascd.org/publications/educational-leadership/apr19/vol76/num07/Avoiding-Racial-Equity-Detours.aspx</vt:lpwstr>
      </vt:variant>
      <vt:variant>
        <vt:lpwstr/>
      </vt:variant>
      <vt:variant>
        <vt:i4>7929901</vt:i4>
      </vt:variant>
      <vt:variant>
        <vt:i4>321</vt:i4>
      </vt:variant>
      <vt:variant>
        <vt:i4>0</vt:i4>
      </vt:variant>
      <vt:variant>
        <vt:i4>5</vt:i4>
      </vt:variant>
      <vt:variant>
        <vt:lpwstr>http://www.adl.org/education-outreach/lesson-plans/elementary-lessons.html</vt:lpwstr>
      </vt:variant>
      <vt:variant>
        <vt:lpwstr>.V1DcYiMrK3d</vt:lpwstr>
      </vt:variant>
      <vt:variant>
        <vt:i4>2293863</vt:i4>
      </vt:variant>
      <vt:variant>
        <vt:i4>318</vt:i4>
      </vt:variant>
      <vt:variant>
        <vt:i4>0</vt:i4>
      </vt:variant>
      <vt:variant>
        <vt:i4>5</vt:i4>
      </vt:variant>
      <vt:variant>
        <vt:lpwstr>https://www.learningforjustice.org/</vt:lpwstr>
      </vt:variant>
      <vt:variant>
        <vt:lpwstr/>
      </vt:variant>
      <vt:variant>
        <vt:i4>543228021</vt:i4>
      </vt:variant>
      <vt:variant>
        <vt:i4>315</vt:i4>
      </vt:variant>
      <vt:variant>
        <vt:i4>0</vt:i4>
      </vt:variant>
      <vt:variant>
        <vt:i4>5</vt:i4>
      </vt:variant>
      <vt:variant>
        <vt:lpwstr/>
      </vt:variant>
      <vt:variant>
        <vt:lpwstr>_Appendix_D:_Children’s</vt:lpwstr>
      </vt:variant>
      <vt:variant>
        <vt:i4>545063015</vt:i4>
      </vt:variant>
      <vt:variant>
        <vt:i4>312</vt:i4>
      </vt:variant>
      <vt:variant>
        <vt:i4>0</vt:i4>
      </vt:variant>
      <vt:variant>
        <vt:i4>5</vt:i4>
      </vt:variant>
      <vt:variant>
        <vt:lpwstr/>
      </vt:variant>
      <vt:variant>
        <vt:lpwstr>_Appendix_C:_Students’</vt:lpwstr>
      </vt:variant>
      <vt:variant>
        <vt:i4>6029367</vt:i4>
      </vt:variant>
      <vt:variant>
        <vt:i4>309</vt:i4>
      </vt:variant>
      <vt:variant>
        <vt:i4>0</vt:i4>
      </vt:variant>
      <vt:variant>
        <vt:i4>5</vt:i4>
      </vt:variant>
      <vt:variant>
        <vt:lpwstr>https://docs.google.com/spreadsheets/d/1iNuvtyfK6BMVWKW_6WiX2I88rG-qnqk4nXOezN4RFPc/copy</vt:lpwstr>
      </vt:variant>
      <vt:variant>
        <vt:lpwstr>gid=1697471824</vt:lpwstr>
      </vt:variant>
      <vt:variant>
        <vt:i4>3670113</vt:i4>
      </vt:variant>
      <vt:variant>
        <vt:i4>306</vt:i4>
      </vt:variant>
      <vt:variant>
        <vt:i4>0</vt:i4>
      </vt:variant>
      <vt:variant>
        <vt:i4>5</vt:i4>
      </vt:variant>
      <vt:variant>
        <vt:lpwstr>https://www.playworks.org/game-library/</vt:lpwstr>
      </vt:variant>
      <vt:variant>
        <vt:lpwstr/>
      </vt:variant>
      <vt:variant>
        <vt:i4>2424937</vt:i4>
      </vt:variant>
      <vt:variant>
        <vt:i4>303</vt:i4>
      </vt:variant>
      <vt:variant>
        <vt:i4>0</vt:i4>
      </vt:variant>
      <vt:variant>
        <vt:i4>5</vt:i4>
      </vt:variant>
      <vt:variant>
        <vt:lpwstr>https://i.pinimg.com/736x/47/79/35/4779359c965f7fda4adfc5aba8ec07f4--self-advocacy-activities-social-skills.jpg</vt:lpwstr>
      </vt:variant>
      <vt:variant>
        <vt:lpwstr/>
      </vt:variant>
      <vt:variant>
        <vt:i4>2031639</vt:i4>
      </vt:variant>
      <vt:variant>
        <vt:i4>300</vt:i4>
      </vt:variant>
      <vt:variant>
        <vt:i4>0</vt:i4>
      </vt:variant>
      <vt:variant>
        <vt:i4>5</vt:i4>
      </vt:variant>
      <vt:variant>
        <vt:lpwstr>https://www.prodigygame.com/main-en/blog/culturally-responsive-teaching/</vt:lpwstr>
      </vt:variant>
      <vt:variant>
        <vt:lpwstr>list</vt:lpwstr>
      </vt:variant>
      <vt:variant>
        <vt:i4>4194384</vt:i4>
      </vt:variant>
      <vt:variant>
        <vt:i4>297</vt:i4>
      </vt:variant>
      <vt:variant>
        <vt:i4>0</vt:i4>
      </vt:variant>
      <vt:variant>
        <vt:i4>5</vt:i4>
      </vt:variant>
      <vt:variant>
        <vt:lpwstr>https://familiesasap.org/types-of-strengths-in-kids/</vt:lpwstr>
      </vt:variant>
      <vt:variant>
        <vt:lpwstr/>
      </vt:variant>
      <vt:variant>
        <vt:i4>5898280</vt:i4>
      </vt:variant>
      <vt:variant>
        <vt:i4>294</vt:i4>
      </vt:variant>
      <vt:variant>
        <vt:i4>0</vt:i4>
      </vt:variant>
      <vt:variant>
        <vt:i4>5</vt:i4>
      </vt:variant>
      <vt:variant>
        <vt:lpwstr>https://docs.google.com/spreadsheets/d/1iNuvtyfK6BMVWKW_6WiX2I88rG-qnqk4nXOezN4RFPc/edit</vt:lpwstr>
      </vt:variant>
      <vt:variant>
        <vt:lpwstr>gid=1697471824</vt:lpwstr>
      </vt:variant>
      <vt:variant>
        <vt:i4>5767244</vt:i4>
      </vt:variant>
      <vt:variant>
        <vt:i4>291</vt:i4>
      </vt:variant>
      <vt:variant>
        <vt:i4>0</vt:i4>
      </vt:variant>
      <vt:variant>
        <vt:i4>5</vt:i4>
      </vt:variant>
      <vt:variant>
        <vt:lpwstr>https://www.amazon.com/Saxton-Freymann/e/B001ILMBHU/ref=dp_byline_cont_book_1</vt:lpwstr>
      </vt:variant>
      <vt:variant>
        <vt:lpwstr/>
      </vt:variant>
      <vt:variant>
        <vt:i4>3080259</vt:i4>
      </vt:variant>
      <vt:variant>
        <vt:i4>288</vt:i4>
      </vt:variant>
      <vt:variant>
        <vt:i4>0</vt:i4>
      </vt:variant>
      <vt:variant>
        <vt:i4>5</vt:i4>
      </vt:variant>
      <vt:variant>
        <vt:lpwstr>mailto:achievement@doe.mass.edu</vt:lpwstr>
      </vt:variant>
      <vt:variant>
        <vt:lpwstr/>
      </vt:variant>
      <vt:variant>
        <vt:i4>3080259</vt:i4>
      </vt:variant>
      <vt:variant>
        <vt:i4>285</vt:i4>
      </vt:variant>
      <vt:variant>
        <vt:i4>0</vt:i4>
      </vt:variant>
      <vt:variant>
        <vt:i4>5</vt:i4>
      </vt:variant>
      <vt:variant>
        <vt:lpwstr>mailto:achievement@doe.mass.edu</vt:lpwstr>
      </vt:variant>
      <vt:variant>
        <vt:lpwstr/>
      </vt:variant>
      <vt:variant>
        <vt:i4>7929893</vt:i4>
      </vt:variant>
      <vt:variant>
        <vt:i4>282</vt:i4>
      </vt:variant>
      <vt:variant>
        <vt:i4>0</vt:i4>
      </vt:variant>
      <vt:variant>
        <vt:i4>5</vt:i4>
      </vt:variant>
      <vt:variant>
        <vt:lpwstr>https://drexel.edu/soe/resources/student-teaching/advice/importance-of-cultural-diversity-in-classroom/</vt:lpwstr>
      </vt:variant>
      <vt:variant>
        <vt:lpwstr/>
      </vt:variant>
      <vt:variant>
        <vt:i4>8257632</vt:i4>
      </vt:variant>
      <vt:variant>
        <vt:i4>279</vt:i4>
      </vt:variant>
      <vt:variant>
        <vt:i4>0</vt:i4>
      </vt:variant>
      <vt:variant>
        <vt:i4>5</vt:i4>
      </vt:variant>
      <vt:variant>
        <vt:lpwstr>http://www.jones.k12.ms.us/District/Assets/Sped/Student Strengths Checklist.pdf</vt:lpwstr>
      </vt:variant>
      <vt:variant>
        <vt:lpwstr/>
      </vt:variant>
      <vt:variant>
        <vt:i4>5767244</vt:i4>
      </vt:variant>
      <vt:variant>
        <vt:i4>276</vt:i4>
      </vt:variant>
      <vt:variant>
        <vt:i4>0</vt:i4>
      </vt:variant>
      <vt:variant>
        <vt:i4>5</vt:i4>
      </vt:variant>
      <vt:variant>
        <vt:lpwstr>https://www.amazon.com/Saxton-Freymann/e/B001ILMBHU/ref=dp_byline_cont_book_1</vt:lpwstr>
      </vt:variant>
      <vt:variant>
        <vt:lpwstr/>
      </vt:variant>
      <vt:variant>
        <vt:i4>3997789</vt:i4>
      </vt:variant>
      <vt:variant>
        <vt:i4>273</vt:i4>
      </vt:variant>
      <vt:variant>
        <vt:i4>0</vt:i4>
      </vt:variant>
      <vt:variant>
        <vt:i4>5</vt:i4>
      </vt:variant>
      <vt:variant>
        <vt:lpwstr>https://www.doe.mass.edu/sfs/bullying/</vt:lpwstr>
      </vt:variant>
      <vt:variant>
        <vt:lpwstr>9</vt:lpwstr>
      </vt:variant>
      <vt:variant>
        <vt:i4>7602275</vt:i4>
      </vt:variant>
      <vt:variant>
        <vt:i4>270</vt:i4>
      </vt:variant>
      <vt:variant>
        <vt:i4>0</vt:i4>
      </vt:variant>
      <vt:variant>
        <vt:i4>5</vt:i4>
      </vt:variant>
      <vt:variant>
        <vt:lpwstr>https://casel.org/what-is-sel/</vt:lpwstr>
      </vt:variant>
      <vt:variant>
        <vt:lpwstr/>
      </vt:variant>
      <vt:variant>
        <vt:i4>7733299</vt:i4>
      </vt:variant>
      <vt:variant>
        <vt:i4>267</vt:i4>
      </vt:variant>
      <vt:variant>
        <vt:i4>0</vt:i4>
      </vt:variant>
      <vt:variant>
        <vt:i4>5</vt:i4>
      </vt:variant>
      <vt:variant>
        <vt:lpwstr>https://www.doe.mass.edu/sfs/earlylearning/resources/gpkle.docx</vt:lpwstr>
      </vt:variant>
      <vt:variant>
        <vt:lpwstr/>
      </vt:variant>
      <vt:variant>
        <vt:i4>7995429</vt:i4>
      </vt:variant>
      <vt:variant>
        <vt:i4>264</vt:i4>
      </vt:variant>
      <vt:variant>
        <vt:i4>0</vt:i4>
      </vt:variant>
      <vt:variant>
        <vt:i4>5</vt:i4>
      </vt:variant>
      <vt:variant>
        <vt:lpwstr>https://www.doe.mass.edu/sfs/earlylearning/resources/SEL-APL-Standards.docx</vt:lpwstr>
      </vt:variant>
      <vt:variant>
        <vt:lpwstr/>
      </vt:variant>
      <vt:variant>
        <vt:i4>7995429</vt:i4>
      </vt:variant>
      <vt:variant>
        <vt:i4>261</vt:i4>
      </vt:variant>
      <vt:variant>
        <vt:i4>0</vt:i4>
      </vt:variant>
      <vt:variant>
        <vt:i4>5</vt:i4>
      </vt:variant>
      <vt:variant>
        <vt:lpwstr>https://www.doe.mass.edu/sfs/earlylearning/resources/SEL-APL-Standards.docx</vt:lpwstr>
      </vt:variant>
      <vt:variant>
        <vt:lpwstr/>
      </vt:variant>
      <vt:variant>
        <vt:i4>1048635</vt:i4>
      </vt:variant>
      <vt:variant>
        <vt:i4>254</vt:i4>
      </vt:variant>
      <vt:variant>
        <vt:i4>0</vt:i4>
      </vt:variant>
      <vt:variant>
        <vt:i4>5</vt:i4>
      </vt:variant>
      <vt:variant>
        <vt:lpwstr/>
      </vt:variant>
      <vt:variant>
        <vt:lpwstr>_Toc88481364</vt:lpwstr>
      </vt:variant>
      <vt:variant>
        <vt:i4>1507387</vt:i4>
      </vt:variant>
      <vt:variant>
        <vt:i4>248</vt:i4>
      </vt:variant>
      <vt:variant>
        <vt:i4>0</vt:i4>
      </vt:variant>
      <vt:variant>
        <vt:i4>5</vt:i4>
      </vt:variant>
      <vt:variant>
        <vt:lpwstr/>
      </vt:variant>
      <vt:variant>
        <vt:lpwstr>_Toc88481363</vt:lpwstr>
      </vt:variant>
      <vt:variant>
        <vt:i4>1441851</vt:i4>
      </vt:variant>
      <vt:variant>
        <vt:i4>242</vt:i4>
      </vt:variant>
      <vt:variant>
        <vt:i4>0</vt:i4>
      </vt:variant>
      <vt:variant>
        <vt:i4>5</vt:i4>
      </vt:variant>
      <vt:variant>
        <vt:lpwstr/>
      </vt:variant>
      <vt:variant>
        <vt:lpwstr>_Toc88481362</vt:lpwstr>
      </vt:variant>
      <vt:variant>
        <vt:i4>1376315</vt:i4>
      </vt:variant>
      <vt:variant>
        <vt:i4>236</vt:i4>
      </vt:variant>
      <vt:variant>
        <vt:i4>0</vt:i4>
      </vt:variant>
      <vt:variant>
        <vt:i4>5</vt:i4>
      </vt:variant>
      <vt:variant>
        <vt:lpwstr/>
      </vt:variant>
      <vt:variant>
        <vt:lpwstr>_Toc88481361</vt:lpwstr>
      </vt:variant>
      <vt:variant>
        <vt:i4>1310779</vt:i4>
      </vt:variant>
      <vt:variant>
        <vt:i4>230</vt:i4>
      </vt:variant>
      <vt:variant>
        <vt:i4>0</vt:i4>
      </vt:variant>
      <vt:variant>
        <vt:i4>5</vt:i4>
      </vt:variant>
      <vt:variant>
        <vt:lpwstr/>
      </vt:variant>
      <vt:variant>
        <vt:lpwstr>_Toc88481360</vt:lpwstr>
      </vt:variant>
      <vt:variant>
        <vt:i4>1900600</vt:i4>
      </vt:variant>
      <vt:variant>
        <vt:i4>224</vt:i4>
      </vt:variant>
      <vt:variant>
        <vt:i4>0</vt:i4>
      </vt:variant>
      <vt:variant>
        <vt:i4>5</vt:i4>
      </vt:variant>
      <vt:variant>
        <vt:lpwstr/>
      </vt:variant>
      <vt:variant>
        <vt:lpwstr>_Toc88481359</vt:lpwstr>
      </vt:variant>
      <vt:variant>
        <vt:i4>1835064</vt:i4>
      </vt:variant>
      <vt:variant>
        <vt:i4>218</vt:i4>
      </vt:variant>
      <vt:variant>
        <vt:i4>0</vt:i4>
      </vt:variant>
      <vt:variant>
        <vt:i4>5</vt:i4>
      </vt:variant>
      <vt:variant>
        <vt:lpwstr/>
      </vt:variant>
      <vt:variant>
        <vt:lpwstr>_Toc88481358</vt:lpwstr>
      </vt:variant>
      <vt:variant>
        <vt:i4>1245240</vt:i4>
      </vt:variant>
      <vt:variant>
        <vt:i4>212</vt:i4>
      </vt:variant>
      <vt:variant>
        <vt:i4>0</vt:i4>
      </vt:variant>
      <vt:variant>
        <vt:i4>5</vt:i4>
      </vt:variant>
      <vt:variant>
        <vt:lpwstr/>
      </vt:variant>
      <vt:variant>
        <vt:lpwstr>_Toc88481357</vt:lpwstr>
      </vt:variant>
      <vt:variant>
        <vt:i4>1179704</vt:i4>
      </vt:variant>
      <vt:variant>
        <vt:i4>206</vt:i4>
      </vt:variant>
      <vt:variant>
        <vt:i4>0</vt:i4>
      </vt:variant>
      <vt:variant>
        <vt:i4>5</vt:i4>
      </vt:variant>
      <vt:variant>
        <vt:lpwstr/>
      </vt:variant>
      <vt:variant>
        <vt:lpwstr>_Toc88481356</vt:lpwstr>
      </vt:variant>
      <vt:variant>
        <vt:i4>1114168</vt:i4>
      </vt:variant>
      <vt:variant>
        <vt:i4>200</vt:i4>
      </vt:variant>
      <vt:variant>
        <vt:i4>0</vt:i4>
      </vt:variant>
      <vt:variant>
        <vt:i4>5</vt:i4>
      </vt:variant>
      <vt:variant>
        <vt:lpwstr/>
      </vt:variant>
      <vt:variant>
        <vt:lpwstr>_Toc88481355</vt:lpwstr>
      </vt:variant>
      <vt:variant>
        <vt:i4>1048632</vt:i4>
      </vt:variant>
      <vt:variant>
        <vt:i4>194</vt:i4>
      </vt:variant>
      <vt:variant>
        <vt:i4>0</vt:i4>
      </vt:variant>
      <vt:variant>
        <vt:i4>5</vt:i4>
      </vt:variant>
      <vt:variant>
        <vt:lpwstr/>
      </vt:variant>
      <vt:variant>
        <vt:lpwstr>_Toc88481354</vt:lpwstr>
      </vt:variant>
      <vt:variant>
        <vt:i4>1507384</vt:i4>
      </vt:variant>
      <vt:variant>
        <vt:i4>188</vt:i4>
      </vt:variant>
      <vt:variant>
        <vt:i4>0</vt:i4>
      </vt:variant>
      <vt:variant>
        <vt:i4>5</vt:i4>
      </vt:variant>
      <vt:variant>
        <vt:lpwstr/>
      </vt:variant>
      <vt:variant>
        <vt:lpwstr>_Toc88481353</vt:lpwstr>
      </vt:variant>
      <vt:variant>
        <vt:i4>1441848</vt:i4>
      </vt:variant>
      <vt:variant>
        <vt:i4>182</vt:i4>
      </vt:variant>
      <vt:variant>
        <vt:i4>0</vt:i4>
      </vt:variant>
      <vt:variant>
        <vt:i4>5</vt:i4>
      </vt:variant>
      <vt:variant>
        <vt:lpwstr/>
      </vt:variant>
      <vt:variant>
        <vt:lpwstr>_Toc88481352</vt:lpwstr>
      </vt:variant>
      <vt:variant>
        <vt:i4>1376312</vt:i4>
      </vt:variant>
      <vt:variant>
        <vt:i4>176</vt:i4>
      </vt:variant>
      <vt:variant>
        <vt:i4>0</vt:i4>
      </vt:variant>
      <vt:variant>
        <vt:i4>5</vt:i4>
      </vt:variant>
      <vt:variant>
        <vt:lpwstr/>
      </vt:variant>
      <vt:variant>
        <vt:lpwstr>_Toc88481351</vt:lpwstr>
      </vt:variant>
      <vt:variant>
        <vt:i4>1310776</vt:i4>
      </vt:variant>
      <vt:variant>
        <vt:i4>170</vt:i4>
      </vt:variant>
      <vt:variant>
        <vt:i4>0</vt:i4>
      </vt:variant>
      <vt:variant>
        <vt:i4>5</vt:i4>
      </vt:variant>
      <vt:variant>
        <vt:lpwstr/>
      </vt:variant>
      <vt:variant>
        <vt:lpwstr>_Toc88481350</vt:lpwstr>
      </vt:variant>
      <vt:variant>
        <vt:i4>1900601</vt:i4>
      </vt:variant>
      <vt:variant>
        <vt:i4>164</vt:i4>
      </vt:variant>
      <vt:variant>
        <vt:i4>0</vt:i4>
      </vt:variant>
      <vt:variant>
        <vt:i4>5</vt:i4>
      </vt:variant>
      <vt:variant>
        <vt:lpwstr/>
      </vt:variant>
      <vt:variant>
        <vt:lpwstr>_Toc88481349</vt:lpwstr>
      </vt:variant>
      <vt:variant>
        <vt:i4>1835065</vt:i4>
      </vt:variant>
      <vt:variant>
        <vt:i4>158</vt:i4>
      </vt:variant>
      <vt:variant>
        <vt:i4>0</vt:i4>
      </vt:variant>
      <vt:variant>
        <vt:i4>5</vt:i4>
      </vt:variant>
      <vt:variant>
        <vt:lpwstr/>
      </vt:variant>
      <vt:variant>
        <vt:lpwstr>_Toc88481348</vt:lpwstr>
      </vt:variant>
      <vt:variant>
        <vt:i4>1245241</vt:i4>
      </vt:variant>
      <vt:variant>
        <vt:i4>152</vt:i4>
      </vt:variant>
      <vt:variant>
        <vt:i4>0</vt:i4>
      </vt:variant>
      <vt:variant>
        <vt:i4>5</vt:i4>
      </vt:variant>
      <vt:variant>
        <vt:lpwstr/>
      </vt:variant>
      <vt:variant>
        <vt:lpwstr>_Toc88481347</vt:lpwstr>
      </vt:variant>
      <vt:variant>
        <vt:i4>1179705</vt:i4>
      </vt:variant>
      <vt:variant>
        <vt:i4>146</vt:i4>
      </vt:variant>
      <vt:variant>
        <vt:i4>0</vt:i4>
      </vt:variant>
      <vt:variant>
        <vt:i4>5</vt:i4>
      </vt:variant>
      <vt:variant>
        <vt:lpwstr/>
      </vt:variant>
      <vt:variant>
        <vt:lpwstr>_Toc88481346</vt:lpwstr>
      </vt:variant>
      <vt:variant>
        <vt:i4>1048633</vt:i4>
      </vt:variant>
      <vt:variant>
        <vt:i4>140</vt:i4>
      </vt:variant>
      <vt:variant>
        <vt:i4>0</vt:i4>
      </vt:variant>
      <vt:variant>
        <vt:i4>5</vt:i4>
      </vt:variant>
      <vt:variant>
        <vt:lpwstr/>
      </vt:variant>
      <vt:variant>
        <vt:lpwstr>_Toc88481344</vt:lpwstr>
      </vt:variant>
      <vt:variant>
        <vt:i4>1507385</vt:i4>
      </vt:variant>
      <vt:variant>
        <vt:i4>134</vt:i4>
      </vt:variant>
      <vt:variant>
        <vt:i4>0</vt:i4>
      </vt:variant>
      <vt:variant>
        <vt:i4>5</vt:i4>
      </vt:variant>
      <vt:variant>
        <vt:lpwstr/>
      </vt:variant>
      <vt:variant>
        <vt:lpwstr>_Toc88481343</vt:lpwstr>
      </vt:variant>
      <vt:variant>
        <vt:i4>1441849</vt:i4>
      </vt:variant>
      <vt:variant>
        <vt:i4>128</vt:i4>
      </vt:variant>
      <vt:variant>
        <vt:i4>0</vt:i4>
      </vt:variant>
      <vt:variant>
        <vt:i4>5</vt:i4>
      </vt:variant>
      <vt:variant>
        <vt:lpwstr/>
      </vt:variant>
      <vt:variant>
        <vt:lpwstr>_Toc88481342</vt:lpwstr>
      </vt:variant>
      <vt:variant>
        <vt:i4>1310777</vt:i4>
      </vt:variant>
      <vt:variant>
        <vt:i4>122</vt:i4>
      </vt:variant>
      <vt:variant>
        <vt:i4>0</vt:i4>
      </vt:variant>
      <vt:variant>
        <vt:i4>5</vt:i4>
      </vt:variant>
      <vt:variant>
        <vt:lpwstr/>
      </vt:variant>
      <vt:variant>
        <vt:lpwstr>_Toc88481340</vt:lpwstr>
      </vt:variant>
      <vt:variant>
        <vt:i4>1835070</vt:i4>
      </vt:variant>
      <vt:variant>
        <vt:i4>116</vt:i4>
      </vt:variant>
      <vt:variant>
        <vt:i4>0</vt:i4>
      </vt:variant>
      <vt:variant>
        <vt:i4>5</vt:i4>
      </vt:variant>
      <vt:variant>
        <vt:lpwstr/>
      </vt:variant>
      <vt:variant>
        <vt:lpwstr>_Toc88481338</vt:lpwstr>
      </vt:variant>
      <vt:variant>
        <vt:i4>1179710</vt:i4>
      </vt:variant>
      <vt:variant>
        <vt:i4>110</vt:i4>
      </vt:variant>
      <vt:variant>
        <vt:i4>0</vt:i4>
      </vt:variant>
      <vt:variant>
        <vt:i4>5</vt:i4>
      </vt:variant>
      <vt:variant>
        <vt:lpwstr/>
      </vt:variant>
      <vt:variant>
        <vt:lpwstr>_Toc88481336</vt:lpwstr>
      </vt:variant>
      <vt:variant>
        <vt:i4>1114174</vt:i4>
      </vt:variant>
      <vt:variant>
        <vt:i4>104</vt:i4>
      </vt:variant>
      <vt:variant>
        <vt:i4>0</vt:i4>
      </vt:variant>
      <vt:variant>
        <vt:i4>5</vt:i4>
      </vt:variant>
      <vt:variant>
        <vt:lpwstr/>
      </vt:variant>
      <vt:variant>
        <vt:lpwstr>_Toc88481335</vt:lpwstr>
      </vt:variant>
      <vt:variant>
        <vt:i4>1048638</vt:i4>
      </vt:variant>
      <vt:variant>
        <vt:i4>98</vt:i4>
      </vt:variant>
      <vt:variant>
        <vt:i4>0</vt:i4>
      </vt:variant>
      <vt:variant>
        <vt:i4>5</vt:i4>
      </vt:variant>
      <vt:variant>
        <vt:lpwstr/>
      </vt:variant>
      <vt:variant>
        <vt:lpwstr>_Toc88481334</vt:lpwstr>
      </vt:variant>
      <vt:variant>
        <vt:i4>1441854</vt:i4>
      </vt:variant>
      <vt:variant>
        <vt:i4>92</vt:i4>
      </vt:variant>
      <vt:variant>
        <vt:i4>0</vt:i4>
      </vt:variant>
      <vt:variant>
        <vt:i4>5</vt:i4>
      </vt:variant>
      <vt:variant>
        <vt:lpwstr/>
      </vt:variant>
      <vt:variant>
        <vt:lpwstr>_Toc88481332</vt:lpwstr>
      </vt:variant>
      <vt:variant>
        <vt:i4>1376318</vt:i4>
      </vt:variant>
      <vt:variant>
        <vt:i4>86</vt:i4>
      </vt:variant>
      <vt:variant>
        <vt:i4>0</vt:i4>
      </vt:variant>
      <vt:variant>
        <vt:i4>5</vt:i4>
      </vt:variant>
      <vt:variant>
        <vt:lpwstr/>
      </vt:variant>
      <vt:variant>
        <vt:lpwstr>_Toc88481331</vt:lpwstr>
      </vt:variant>
      <vt:variant>
        <vt:i4>1310782</vt:i4>
      </vt:variant>
      <vt:variant>
        <vt:i4>80</vt:i4>
      </vt:variant>
      <vt:variant>
        <vt:i4>0</vt:i4>
      </vt:variant>
      <vt:variant>
        <vt:i4>5</vt:i4>
      </vt:variant>
      <vt:variant>
        <vt:lpwstr/>
      </vt:variant>
      <vt:variant>
        <vt:lpwstr>_Toc88481330</vt:lpwstr>
      </vt:variant>
      <vt:variant>
        <vt:i4>1900607</vt:i4>
      </vt:variant>
      <vt:variant>
        <vt:i4>74</vt:i4>
      </vt:variant>
      <vt:variant>
        <vt:i4>0</vt:i4>
      </vt:variant>
      <vt:variant>
        <vt:i4>5</vt:i4>
      </vt:variant>
      <vt:variant>
        <vt:lpwstr/>
      </vt:variant>
      <vt:variant>
        <vt:lpwstr>_Toc88481329</vt:lpwstr>
      </vt:variant>
      <vt:variant>
        <vt:i4>1835071</vt:i4>
      </vt:variant>
      <vt:variant>
        <vt:i4>68</vt:i4>
      </vt:variant>
      <vt:variant>
        <vt:i4>0</vt:i4>
      </vt:variant>
      <vt:variant>
        <vt:i4>5</vt:i4>
      </vt:variant>
      <vt:variant>
        <vt:lpwstr/>
      </vt:variant>
      <vt:variant>
        <vt:lpwstr>_Toc88481328</vt:lpwstr>
      </vt:variant>
      <vt:variant>
        <vt:i4>1179711</vt:i4>
      </vt:variant>
      <vt:variant>
        <vt:i4>62</vt:i4>
      </vt:variant>
      <vt:variant>
        <vt:i4>0</vt:i4>
      </vt:variant>
      <vt:variant>
        <vt:i4>5</vt:i4>
      </vt:variant>
      <vt:variant>
        <vt:lpwstr/>
      </vt:variant>
      <vt:variant>
        <vt:lpwstr>_Toc88481326</vt:lpwstr>
      </vt:variant>
      <vt:variant>
        <vt:i4>1048639</vt:i4>
      </vt:variant>
      <vt:variant>
        <vt:i4>56</vt:i4>
      </vt:variant>
      <vt:variant>
        <vt:i4>0</vt:i4>
      </vt:variant>
      <vt:variant>
        <vt:i4>5</vt:i4>
      </vt:variant>
      <vt:variant>
        <vt:lpwstr/>
      </vt:variant>
      <vt:variant>
        <vt:lpwstr>_Toc88481324</vt:lpwstr>
      </vt:variant>
      <vt:variant>
        <vt:i4>1507391</vt:i4>
      </vt:variant>
      <vt:variant>
        <vt:i4>50</vt:i4>
      </vt:variant>
      <vt:variant>
        <vt:i4>0</vt:i4>
      </vt:variant>
      <vt:variant>
        <vt:i4>5</vt:i4>
      </vt:variant>
      <vt:variant>
        <vt:lpwstr/>
      </vt:variant>
      <vt:variant>
        <vt:lpwstr>_Toc88481323</vt:lpwstr>
      </vt:variant>
      <vt:variant>
        <vt:i4>1441855</vt:i4>
      </vt:variant>
      <vt:variant>
        <vt:i4>44</vt:i4>
      </vt:variant>
      <vt:variant>
        <vt:i4>0</vt:i4>
      </vt:variant>
      <vt:variant>
        <vt:i4>5</vt:i4>
      </vt:variant>
      <vt:variant>
        <vt:lpwstr/>
      </vt:variant>
      <vt:variant>
        <vt:lpwstr>_Toc88481322</vt:lpwstr>
      </vt:variant>
      <vt:variant>
        <vt:i4>1376319</vt:i4>
      </vt:variant>
      <vt:variant>
        <vt:i4>38</vt:i4>
      </vt:variant>
      <vt:variant>
        <vt:i4>0</vt:i4>
      </vt:variant>
      <vt:variant>
        <vt:i4>5</vt:i4>
      </vt:variant>
      <vt:variant>
        <vt:lpwstr/>
      </vt:variant>
      <vt:variant>
        <vt:lpwstr>_Toc88481321</vt:lpwstr>
      </vt:variant>
      <vt:variant>
        <vt:i4>1310783</vt:i4>
      </vt:variant>
      <vt:variant>
        <vt:i4>32</vt:i4>
      </vt:variant>
      <vt:variant>
        <vt:i4>0</vt:i4>
      </vt:variant>
      <vt:variant>
        <vt:i4>5</vt:i4>
      </vt:variant>
      <vt:variant>
        <vt:lpwstr/>
      </vt:variant>
      <vt:variant>
        <vt:lpwstr>_Toc88481320</vt:lpwstr>
      </vt:variant>
      <vt:variant>
        <vt:i4>1900604</vt:i4>
      </vt:variant>
      <vt:variant>
        <vt:i4>26</vt:i4>
      </vt:variant>
      <vt:variant>
        <vt:i4>0</vt:i4>
      </vt:variant>
      <vt:variant>
        <vt:i4>5</vt:i4>
      </vt:variant>
      <vt:variant>
        <vt:lpwstr/>
      </vt:variant>
      <vt:variant>
        <vt:lpwstr>_Toc88481319</vt:lpwstr>
      </vt:variant>
      <vt:variant>
        <vt:i4>1835068</vt:i4>
      </vt:variant>
      <vt:variant>
        <vt:i4>20</vt:i4>
      </vt:variant>
      <vt:variant>
        <vt:i4>0</vt:i4>
      </vt:variant>
      <vt:variant>
        <vt:i4>5</vt:i4>
      </vt:variant>
      <vt:variant>
        <vt:lpwstr/>
      </vt:variant>
      <vt:variant>
        <vt:lpwstr>_Toc88481318</vt:lpwstr>
      </vt:variant>
      <vt:variant>
        <vt:i4>1245244</vt:i4>
      </vt:variant>
      <vt:variant>
        <vt:i4>14</vt:i4>
      </vt:variant>
      <vt:variant>
        <vt:i4>0</vt:i4>
      </vt:variant>
      <vt:variant>
        <vt:i4>5</vt:i4>
      </vt:variant>
      <vt:variant>
        <vt:lpwstr/>
      </vt:variant>
      <vt:variant>
        <vt:lpwstr>_Toc88481317</vt:lpwstr>
      </vt:variant>
      <vt:variant>
        <vt:i4>1179708</vt:i4>
      </vt:variant>
      <vt:variant>
        <vt:i4>8</vt:i4>
      </vt:variant>
      <vt:variant>
        <vt:i4>0</vt:i4>
      </vt:variant>
      <vt:variant>
        <vt:i4>5</vt:i4>
      </vt:variant>
      <vt:variant>
        <vt:lpwstr/>
      </vt:variant>
      <vt:variant>
        <vt:lpwstr>_Toc88481316</vt:lpwstr>
      </vt:variant>
      <vt:variant>
        <vt:i4>1114172</vt:i4>
      </vt:variant>
      <vt:variant>
        <vt:i4>2</vt:i4>
      </vt:variant>
      <vt:variant>
        <vt:i4>0</vt:i4>
      </vt:variant>
      <vt:variant>
        <vt:i4>5</vt:i4>
      </vt:variant>
      <vt:variant>
        <vt:lpwstr/>
      </vt:variant>
      <vt:variant>
        <vt:lpwstr>_Toc88481315</vt:lpwstr>
      </vt:variant>
      <vt:variant>
        <vt:i4>6160394</vt:i4>
      </vt:variant>
      <vt:variant>
        <vt:i4>12</vt:i4>
      </vt:variant>
      <vt:variant>
        <vt:i4>0</vt:i4>
      </vt:variant>
      <vt:variant>
        <vt:i4>5</vt:i4>
      </vt:variant>
      <vt:variant>
        <vt:lpwstr>http://www.peacebuilders.com/</vt:lpwstr>
      </vt:variant>
      <vt:variant>
        <vt:lpwstr/>
      </vt:variant>
      <vt:variant>
        <vt:i4>6160466</vt:i4>
      </vt:variant>
      <vt:variant>
        <vt:i4>9</vt:i4>
      </vt:variant>
      <vt:variant>
        <vt:i4>0</vt:i4>
      </vt:variant>
      <vt:variant>
        <vt:i4>5</vt:i4>
      </vt:variant>
      <vt:variant>
        <vt:lpwstr>https://pg.casel.org/promoting-alternative-thinking-strategies-paths/</vt:lpwstr>
      </vt:variant>
      <vt:variant>
        <vt:lpwstr/>
      </vt:variant>
      <vt:variant>
        <vt:i4>3801214</vt:i4>
      </vt:variant>
      <vt:variant>
        <vt:i4>6</vt:i4>
      </vt:variant>
      <vt:variant>
        <vt:i4>0</vt:i4>
      </vt:variant>
      <vt:variant>
        <vt:i4>5</vt:i4>
      </vt:variant>
      <vt:variant>
        <vt:lpwstr>https://www.pacer.org/bullying/about/</vt:lpwstr>
      </vt:variant>
      <vt:variant>
        <vt:lpwstr>:~:text=2020%20Program%20Highlights%20%20%201.5%20million%20,assistance%2C%20info%20...%20%203%20more%20rows%20</vt:lpwstr>
      </vt:variant>
      <vt:variant>
        <vt:i4>1114177</vt:i4>
      </vt:variant>
      <vt:variant>
        <vt:i4>3</vt:i4>
      </vt:variant>
      <vt:variant>
        <vt:i4>0</vt:i4>
      </vt:variant>
      <vt:variant>
        <vt:i4>5</vt:i4>
      </vt:variant>
      <vt:variant>
        <vt:lpwstr>https://safesupportivelearning.ed.gov/topic-research/safety/bullyingcyberbullying</vt:lpwstr>
      </vt:variant>
      <vt:variant>
        <vt:lpwstr/>
      </vt:variant>
      <vt:variant>
        <vt:i4>7209076</vt:i4>
      </vt:variant>
      <vt:variant>
        <vt:i4>0</vt:i4>
      </vt:variant>
      <vt:variant>
        <vt:i4>0</vt:i4>
      </vt:variant>
      <vt:variant>
        <vt:i4>5</vt:i4>
      </vt:variant>
      <vt:variant>
        <vt:lpwstr>https://casel.org/fundamentals-of-sel/</vt:lpwstr>
      </vt:variant>
      <vt:variant>
        <vt:lpwstr/>
      </vt:variant>
      <vt:variant>
        <vt:i4>3080259</vt:i4>
      </vt:variant>
      <vt:variant>
        <vt:i4>12</vt:i4>
      </vt:variant>
      <vt:variant>
        <vt:i4>0</vt:i4>
      </vt:variant>
      <vt:variant>
        <vt:i4>5</vt:i4>
      </vt:variant>
      <vt:variant>
        <vt:lpwstr>mailto:achievement@doe.mass.edu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Emotional Learning Resources for Grades 1-3 - v6.13.23</dc:title>
  <dc:subject>SEL Resources Grades 1, 2, and 3</dc:subject>
  <dc:creator>DESE</dc:creator>
  <cp:keywords/>
  <dc:description/>
  <cp:lastModifiedBy>Zou, Dong (EOE)</cp:lastModifiedBy>
  <cp:revision>9</cp:revision>
  <cp:lastPrinted>2021-11-03T14:51:00Z</cp:lastPrinted>
  <dcterms:created xsi:type="dcterms:W3CDTF">2023-06-13T23:26:00Z</dcterms:created>
  <dcterms:modified xsi:type="dcterms:W3CDTF">2023-06-14T12:54:00Z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14 2023 12:00AM</vt:lpwstr>
  </property>
</Properties>
</file>