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7071" w:rsidRPr="008C4CB2" w:rsidTr="008C4CB2">
        <w:tc>
          <w:tcPr>
            <w:tcW w:w="5000" w:type="pct"/>
            <w:tcBorders>
              <w:top w:val="thinThickThinSmallGap" w:sz="24" w:space="0" w:color="auto"/>
              <w:left w:val="thinThickThinSmallGap" w:sz="24" w:space="0" w:color="auto"/>
              <w:bottom w:val="thinThickThinSmallGap" w:sz="24" w:space="0" w:color="auto"/>
              <w:right w:val="thinThickThinSmallGap" w:sz="24" w:space="0" w:color="auto"/>
            </w:tcBorders>
          </w:tcPr>
          <w:p w:rsidR="00007071" w:rsidRPr="008C4CB2" w:rsidRDefault="00007071" w:rsidP="008C4CB2">
            <w:pPr>
              <w:jc w:val="center"/>
              <w:rPr>
                <w:rFonts w:ascii="Footlight MT Light" w:eastAsia="Times New Roman" w:hAnsi="Footlight MT Light" w:cs="Tahoma"/>
                <w:b/>
                <w:noProof/>
                <w:sz w:val="32"/>
              </w:rPr>
            </w:pPr>
            <w:r w:rsidRPr="008C4CB2">
              <w:rPr>
                <w:rFonts w:ascii="Footlight MT Light" w:eastAsia="Times New Roman" w:hAnsi="Footlight MT Light" w:cs="Tahoma"/>
                <w:b/>
                <w:noProof/>
                <w:sz w:val="32"/>
              </w:rPr>
              <w:t>Mathematics Learning Community</w:t>
            </w:r>
          </w:p>
          <w:p w:rsidR="00007071" w:rsidRPr="008C4CB2" w:rsidRDefault="00007071" w:rsidP="00007071">
            <w:pPr>
              <w:pStyle w:val="Heading5"/>
              <w:rPr>
                <w:rFonts w:eastAsia="Times New Roman"/>
                <w:sz w:val="32"/>
              </w:rPr>
            </w:pPr>
            <w:r w:rsidRPr="008C4CB2">
              <w:rPr>
                <w:rFonts w:eastAsia="Times New Roman"/>
                <w:sz w:val="32"/>
              </w:rPr>
              <w:t>Number Sense</w:t>
            </w:r>
          </w:p>
          <w:p w:rsidR="00007071" w:rsidRPr="008C4CB2" w:rsidRDefault="00007071" w:rsidP="008C4CB2">
            <w:pPr>
              <w:jc w:val="center"/>
              <w:rPr>
                <w:rFonts w:ascii="Times New Roman" w:eastAsia="Times New Roman" w:hAnsi="Times New Roman"/>
                <w:b/>
                <w:noProof/>
                <w:sz w:val="20"/>
              </w:rPr>
            </w:pPr>
            <w:r w:rsidRPr="008C4CB2">
              <w:rPr>
                <w:rFonts w:ascii="Footlight MT Light" w:eastAsia="Times New Roman" w:hAnsi="Footlight MT Light" w:cs="Tahoma"/>
                <w:b/>
                <w:noProof/>
                <w:sz w:val="32"/>
              </w:rPr>
              <w:t>Session 8</w:t>
            </w:r>
          </w:p>
          <w:p w:rsidR="00007071" w:rsidRPr="008C4CB2" w:rsidRDefault="00007071" w:rsidP="00007071">
            <w:pPr>
              <w:rPr>
                <w:rFonts w:ascii="Times New Roman" w:eastAsia="Times New Roman" w:hAnsi="Times New Roman"/>
                <w:b/>
                <w:noProof/>
                <w:sz w:val="20"/>
              </w:rPr>
            </w:pPr>
          </w:p>
          <w:p w:rsidR="00007071" w:rsidRPr="008C4CB2" w:rsidRDefault="00007071" w:rsidP="00007071">
            <w:pPr>
              <w:rPr>
                <w:rFonts w:ascii="Times New Roman" w:eastAsia="Times New Roman" w:hAnsi="Times New Roman"/>
                <w:b/>
                <w:noProof/>
                <w:sz w:val="20"/>
              </w:rPr>
            </w:pPr>
            <w:r w:rsidRPr="008C4CB2">
              <w:rPr>
                <w:rFonts w:ascii="Times New Roman" w:eastAsia="Times New Roman" w:hAnsi="Times New Roman"/>
                <w:b/>
                <w:noProof/>
                <w:sz w:val="20"/>
              </w:rPr>
              <w:tab/>
            </w:r>
          </w:p>
          <w:p w:rsidR="00007071" w:rsidRPr="008C4CB2" w:rsidRDefault="00007071" w:rsidP="00007071">
            <w:pPr>
              <w:rPr>
                <w:rFonts w:ascii="Footlight MT Light" w:eastAsia="Times New Roman" w:hAnsi="Footlight MT Light"/>
                <w:b/>
                <w:noProof/>
                <w:sz w:val="22"/>
                <w:szCs w:val="22"/>
              </w:rPr>
            </w:pPr>
            <w:r w:rsidRPr="008C4CB2">
              <w:rPr>
                <w:rFonts w:ascii="Footlight MT Light" w:eastAsia="Times New Roman" w:hAnsi="Footlight MT Light"/>
                <w:b/>
                <w:noProof/>
                <w:sz w:val="22"/>
                <w:szCs w:val="22"/>
              </w:rPr>
              <w:t xml:space="preserve">Title: </w:t>
            </w:r>
            <w:r w:rsidRPr="008C4CB2">
              <w:rPr>
                <w:rFonts w:ascii="Footlight MT Light" w:eastAsia="Times New Roman" w:hAnsi="Footlight MT Light"/>
                <w:bCs/>
                <w:i/>
                <w:iCs/>
                <w:noProof/>
                <w:sz w:val="22"/>
                <w:szCs w:val="22"/>
              </w:rPr>
              <w:t>Dealing with Division</w:t>
            </w:r>
          </w:p>
          <w:p w:rsidR="00007071" w:rsidRPr="008C4CB2" w:rsidRDefault="00007071" w:rsidP="008C4CB2">
            <w:pPr>
              <w:jc w:val="both"/>
              <w:rPr>
                <w:rFonts w:ascii="Footlight MT Light" w:eastAsia="Times New Roman" w:hAnsi="Footlight MT Light"/>
                <w:b/>
                <w:sz w:val="16"/>
                <w:szCs w:val="16"/>
              </w:rPr>
            </w:pPr>
          </w:p>
          <w:p w:rsidR="00007071" w:rsidRPr="008C4CB2" w:rsidRDefault="00717A14" w:rsidP="008C4CB2">
            <w:pPr>
              <w:jc w:val="both"/>
              <w:rPr>
                <w:rFonts w:ascii="Footlight MT Light" w:eastAsia="Times New Roman" w:hAnsi="Footlight MT Light"/>
                <w:b/>
                <w:sz w:val="22"/>
                <w:szCs w:val="22"/>
              </w:rPr>
            </w:pPr>
            <w:r w:rsidRPr="008C4CB2">
              <w:rPr>
                <w:rFonts w:ascii="Footlight MT Light" w:eastAsia="Times New Roman" w:hAnsi="Footlight MT Light"/>
                <w:b/>
                <w:sz w:val="22"/>
                <w:szCs w:val="22"/>
              </w:rPr>
              <w:t>Common Core State Standards Addressed in the LASW Problem:</w:t>
            </w:r>
          </w:p>
          <w:tbl>
            <w:tblPr>
              <w:tblW w:w="0" w:type="auto"/>
              <w:tblLook w:val="04A0" w:firstRow="1" w:lastRow="0" w:firstColumn="1" w:lastColumn="0" w:noHBand="0" w:noVBand="1"/>
            </w:tblPr>
            <w:tblGrid>
              <w:gridCol w:w="948"/>
              <w:gridCol w:w="9276"/>
            </w:tblGrid>
            <w:tr w:rsidR="00717A14" w:rsidRPr="008C4CB2" w:rsidTr="008C4CB2">
              <w:tc>
                <w:tcPr>
                  <w:tcW w:w="948" w:type="dxa"/>
                </w:tcPr>
                <w:p w:rsidR="00717A14" w:rsidRPr="008C4CB2" w:rsidRDefault="00717A14" w:rsidP="008C4CB2">
                  <w:pPr>
                    <w:jc w:val="both"/>
                    <w:rPr>
                      <w:rFonts w:ascii="Footlight MT Light" w:eastAsia="Times New Roman" w:hAnsi="Footlight MT Light"/>
                      <w:b/>
                      <w:sz w:val="22"/>
                      <w:szCs w:val="22"/>
                    </w:rPr>
                  </w:pPr>
                  <w:r w:rsidRPr="008C4CB2">
                    <w:rPr>
                      <w:rFonts w:ascii="Footlight MT Light" w:eastAsia="Times New Roman" w:hAnsi="Footlight MT Light"/>
                      <w:b/>
                      <w:sz w:val="22"/>
                      <w:szCs w:val="22"/>
                    </w:rPr>
                    <w:t>4.NBT.6</w:t>
                  </w:r>
                </w:p>
              </w:tc>
              <w:tc>
                <w:tcPr>
                  <w:tcW w:w="9276" w:type="dxa"/>
                </w:tcPr>
                <w:p w:rsidR="00717A14" w:rsidRPr="008C4CB2" w:rsidRDefault="00717A14" w:rsidP="008C4CB2">
                  <w:pPr>
                    <w:jc w:val="both"/>
                    <w:rPr>
                      <w:rFonts w:ascii="Footlight MT Light" w:eastAsia="Times New Roman" w:hAnsi="Footlight MT Light"/>
                      <w:b/>
                      <w:sz w:val="22"/>
                      <w:szCs w:val="22"/>
                    </w:rPr>
                  </w:pPr>
                  <w:r w:rsidRPr="008C4CB2">
                    <w:rPr>
                      <w:rFonts w:ascii="Footlight MT Light" w:eastAsia="Times New Roman" w:hAnsi="Footlight MT Light"/>
                      <w:sz w:val="22"/>
                      <w:szCs w:val="22"/>
                    </w:rPr>
                    <w:t>Find whole-number quotients and remainders</w:t>
                  </w:r>
                  <w:r w:rsidRPr="008C4CB2">
                    <w:rPr>
                      <w:rFonts w:ascii="Footlight MT Light" w:eastAsia="Times New Roman" w:hAnsi="Footlight MT Light"/>
                      <w:b/>
                      <w:sz w:val="22"/>
                      <w:szCs w:val="22"/>
                    </w:rPr>
                    <w:t xml:space="preserve"> </w:t>
                  </w:r>
                  <w:r w:rsidRPr="008C4CB2">
                    <w:rPr>
                      <w:rFonts w:ascii="Footlight MT Light" w:eastAsia="Times New Roman" w:hAnsi="Footlight MT Light"/>
                      <w:sz w:val="22"/>
                      <w:szCs w:val="22"/>
                    </w:rPr>
                    <w:t xml:space="preserve">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p>
              </w:tc>
            </w:tr>
          </w:tbl>
          <w:p w:rsidR="00007071" w:rsidRPr="008C4CB2" w:rsidRDefault="00007071" w:rsidP="00007071">
            <w:pPr>
              <w:rPr>
                <w:rFonts w:ascii="Footlight MT Light" w:eastAsia="Times New Roman" w:hAnsi="Footlight MT Light"/>
                <w:sz w:val="16"/>
                <w:szCs w:val="16"/>
              </w:rPr>
            </w:pPr>
          </w:p>
          <w:p w:rsidR="00717A14" w:rsidRPr="008C4CB2" w:rsidRDefault="00717A14" w:rsidP="008C4CB2">
            <w:pPr>
              <w:jc w:val="both"/>
              <w:rPr>
                <w:rFonts w:ascii="Footlight MT Light" w:eastAsia="Times New Roman" w:hAnsi="Footlight MT Light"/>
                <w:b/>
                <w:sz w:val="22"/>
                <w:szCs w:val="22"/>
              </w:rPr>
            </w:pPr>
            <w:r w:rsidRPr="008C4CB2">
              <w:rPr>
                <w:rFonts w:ascii="Footlight MT Light" w:eastAsia="Times New Roman" w:hAnsi="Footlight MT Light"/>
                <w:b/>
                <w:sz w:val="22"/>
                <w:szCs w:val="22"/>
              </w:rPr>
              <w:t>Standards for Mathematical Practice Addressed in the MLC Session:</w:t>
            </w:r>
          </w:p>
          <w:p w:rsidR="00717A14" w:rsidRPr="008C4CB2" w:rsidRDefault="00E83374" w:rsidP="008C4CB2">
            <w:pPr>
              <w:jc w:val="both"/>
              <w:rPr>
                <w:rFonts w:ascii="Footlight MT Light" w:eastAsia="Times New Roman" w:hAnsi="Footlight MT Light"/>
                <w:sz w:val="22"/>
                <w:szCs w:val="22"/>
              </w:rPr>
            </w:pPr>
            <w:r w:rsidRPr="008C4CB2">
              <w:rPr>
                <w:rFonts w:ascii="Footlight MT Light" w:eastAsia="Times New Roman" w:hAnsi="Footlight MT Light"/>
                <w:b/>
                <w:sz w:val="22"/>
                <w:szCs w:val="22"/>
              </w:rPr>
              <w:t>7</w:t>
            </w:r>
            <w:r w:rsidR="00717A14" w:rsidRPr="008C4CB2">
              <w:rPr>
                <w:rFonts w:ascii="Footlight MT Light" w:eastAsia="Times New Roman" w:hAnsi="Footlight MT Light"/>
                <w:sz w:val="22"/>
                <w:szCs w:val="22"/>
              </w:rPr>
              <w:t xml:space="preserve">: </w:t>
            </w:r>
            <w:r w:rsidRPr="008C4CB2">
              <w:rPr>
                <w:rFonts w:ascii="Footlight MT Light" w:eastAsia="Times New Roman" w:hAnsi="Footlight MT Light"/>
                <w:sz w:val="22"/>
                <w:szCs w:val="22"/>
              </w:rPr>
              <w:t>Look for and make use of structure.</w:t>
            </w:r>
            <w:r w:rsidR="00717A14" w:rsidRPr="008C4CB2">
              <w:rPr>
                <w:rFonts w:ascii="Footlight MT Light" w:eastAsia="Times New Roman" w:hAnsi="Footlight MT Light"/>
                <w:sz w:val="22"/>
                <w:szCs w:val="22"/>
              </w:rPr>
              <w:t xml:space="preserve">                             </w:t>
            </w:r>
            <w:r w:rsidR="00D97E09" w:rsidRPr="008C4CB2">
              <w:rPr>
                <w:rFonts w:ascii="Footlight MT Light" w:eastAsia="Times New Roman" w:hAnsi="Footlight MT Light"/>
                <w:sz w:val="22"/>
                <w:szCs w:val="22"/>
              </w:rPr>
              <w:t xml:space="preserve"> </w:t>
            </w:r>
            <w:r w:rsidRPr="008C4CB2">
              <w:rPr>
                <w:rFonts w:ascii="Footlight MT Light" w:eastAsia="Times New Roman" w:hAnsi="Footlight MT Light"/>
                <w:b/>
                <w:sz w:val="22"/>
                <w:szCs w:val="22"/>
              </w:rPr>
              <w:t>8</w:t>
            </w:r>
            <w:r w:rsidR="00D97E09" w:rsidRPr="008C4CB2">
              <w:rPr>
                <w:rFonts w:ascii="Footlight MT Light" w:eastAsia="Times New Roman" w:hAnsi="Footlight MT Light"/>
                <w:sz w:val="22"/>
                <w:szCs w:val="22"/>
              </w:rPr>
              <w:t xml:space="preserve">: Look for and express regularity in repeated reasoning.  </w:t>
            </w:r>
          </w:p>
          <w:p w:rsidR="00717A14" w:rsidRPr="008C4CB2" w:rsidRDefault="00717A14" w:rsidP="008C4CB2">
            <w:pPr>
              <w:jc w:val="both"/>
              <w:rPr>
                <w:rFonts w:ascii="Footlight MT Light" w:eastAsia="Times New Roman" w:hAnsi="Footlight MT Light"/>
                <w:sz w:val="16"/>
                <w:szCs w:val="16"/>
              </w:rPr>
            </w:pPr>
          </w:p>
          <w:p w:rsidR="00D97E09" w:rsidRPr="008C4CB2" w:rsidRDefault="00D97E09" w:rsidP="008C4CB2">
            <w:pPr>
              <w:jc w:val="both"/>
              <w:rPr>
                <w:rFonts w:ascii="Footlight MT Light" w:eastAsia="Times New Roman" w:hAnsi="Footlight MT Light"/>
                <w:sz w:val="21"/>
                <w:szCs w:val="21"/>
              </w:rPr>
            </w:pPr>
            <w:r w:rsidRPr="008C4CB2">
              <w:rPr>
                <w:rFonts w:ascii="Footlight MT Light" w:eastAsia="Times New Roman" w:hAnsi="Footlight MT Light"/>
                <w:sz w:val="21"/>
                <w:szCs w:val="21"/>
              </w:rPr>
              <w:t xml:space="preserve">The process of long division remains a mystery for so many adults and children alike.  The focus of this session, found within both the Math Metacognition task and the LASW problem, is to de-mystify the operation of division through strategies that rely on number sense, place value, composition of numbers, numerical properties, as well as the relationship between division and the other operations, in particular multiplication and subtraction.  MLC members look for patterns and structure within the way in which they approach a particular division problem to determine how the divisor and dividend play a role in finding the quotient.  In addition, they look for ways that students make sense of different division problems and determine if the students made use of repeated reasoning as they worked.   </w:t>
            </w:r>
          </w:p>
          <w:p w:rsidR="00717A14" w:rsidRPr="008C4CB2" w:rsidRDefault="00717A14" w:rsidP="00007071">
            <w:pPr>
              <w:rPr>
                <w:rFonts w:ascii="Footlight MT Light" w:eastAsia="Times New Roman" w:hAnsi="Footlight MT Light"/>
                <w:sz w:val="16"/>
                <w:szCs w:val="16"/>
              </w:rPr>
            </w:pPr>
          </w:p>
          <w:p w:rsidR="00717A14" w:rsidRPr="008C4CB2" w:rsidRDefault="00717A14" w:rsidP="00717A14">
            <w:pPr>
              <w:rPr>
                <w:rFonts w:ascii="Footlight MT Light" w:eastAsia="Times New Roman" w:hAnsi="Footlight MT Light"/>
                <w:b/>
                <w:sz w:val="22"/>
                <w:szCs w:val="22"/>
              </w:rPr>
            </w:pPr>
            <w:bookmarkStart w:id="0" w:name="OLE_LINK2"/>
            <w:bookmarkStart w:id="1" w:name="OLE_LINK3"/>
            <w:r w:rsidRPr="008C4CB2">
              <w:rPr>
                <w:rFonts w:ascii="Footlight MT Light" w:eastAsia="Times New Roman" w:hAnsi="Footlight MT Light"/>
                <w:b/>
                <w:sz w:val="22"/>
                <w:szCs w:val="22"/>
              </w:rPr>
              <w:t>Standards-Based Teaching and Learning Characteristics in Mathematics</w:t>
            </w:r>
            <w:r w:rsidRPr="008C4CB2">
              <w:rPr>
                <w:rFonts w:ascii="Times New Roman" w:eastAsia="Times New Roman" w:hAnsi="Times New Roman"/>
                <w:noProof/>
                <w:sz w:val="36"/>
              </w:rPr>
              <w:t xml:space="preserve"> </w:t>
            </w:r>
            <w:r w:rsidRPr="008C4CB2">
              <w:rPr>
                <w:rFonts w:ascii="Footlight MT Light" w:eastAsia="Times New Roman" w:hAnsi="Footlight MT Light"/>
                <w:b/>
                <w:sz w:val="22"/>
                <w:szCs w:val="22"/>
              </w:rPr>
              <w:t>Addressed in the MLC Session:</w:t>
            </w:r>
          </w:p>
          <w:bookmarkEnd w:id="0"/>
          <w:bookmarkEnd w:id="1"/>
          <w:p w:rsidR="00007071" w:rsidRPr="008C4CB2" w:rsidRDefault="00007071" w:rsidP="008C4CB2">
            <w:pPr>
              <w:numPr>
                <w:ilvl w:val="0"/>
                <w:numId w:val="5"/>
              </w:numPr>
              <w:jc w:val="both"/>
              <w:rPr>
                <w:rFonts w:ascii="Footlight MT Light" w:eastAsia="Times New Roman" w:hAnsi="Footlight MT Light"/>
                <w:sz w:val="20"/>
              </w:rPr>
            </w:pPr>
            <w:r w:rsidRPr="008C4CB2">
              <w:rPr>
                <w:rFonts w:ascii="Footlight MT Light" w:eastAsia="Times New Roman" w:hAnsi="Footlight MT Light"/>
                <w:sz w:val="20"/>
              </w:rPr>
              <w:t xml:space="preserve">5.1 Depth of content knowledge is evident throughout the presentation of the lesson.  </w:t>
            </w:r>
          </w:p>
          <w:p w:rsidR="00007071" w:rsidRPr="008C4CB2" w:rsidRDefault="00007071" w:rsidP="008C4CB2">
            <w:pPr>
              <w:numPr>
                <w:ilvl w:val="0"/>
                <w:numId w:val="5"/>
              </w:numPr>
              <w:jc w:val="both"/>
              <w:rPr>
                <w:rFonts w:ascii="Footlight MT Light" w:eastAsia="Times New Roman" w:hAnsi="Footlight MT Light"/>
                <w:sz w:val="20"/>
              </w:rPr>
            </w:pPr>
            <w:r w:rsidRPr="008C4CB2">
              <w:rPr>
                <w:rFonts w:ascii="Footlight MT Light" w:eastAsia="Times New Roman" w:hAnsi="Footlight MT Light"/>
                <w:sz w:val="20"/>
              </w:rPr>
              <w:t>5.2 Through the use of probing questions and student responses, decisions are made about what direction to take, what to emphasize, and what to extend in order to build students’ mathematical understanding.</w:t>
            </w:r>
          </w:p>
          <w:p w:rsidR="00007071" w:rsidRPr="008C4CB2" w:rsidRDefault="00007071" w:rsidP="008C4CB2">
            <w:pPr>
              <w:numPr>
                <w:ilvl w:val="0"/>
                <w:numId w:val="5"/>
              </w:numPr>
              <w:jc w:val="both"/>
              <w:rPr>
                <w:rFonts w:ascii="Footlight MT Light" w:eastAsia="Times New Roman" w:hAnsi="Footlight MT Light"/>
                <w:sz w:val="20"/>
              </w:rPr>
            </w:pPr>
            <w:r w:rsidRPr="008C4CB2">
              <w:rPr>
                <w:rFonts w:ascii="Footlight MT Light" w:eastAsia="Times New Roman" w:hAnsi="Footlight MT Light"/>
                <w:sz w:val="20"/>
              </w:rPr>
              <w:t xml:space="preserve">5.3 Students’ prior knowledge is incorporated as new mathematical concepts are introduced.  </w:t>
            </w:r>
          </w:p>
          <w:p w:rsidR="00007071" w:rsidRPr="008C4CB2" w:rsidRDefault="00007071" w:rsidP="008C4CB2">
            <w:pPr>
              <w:numPr>
                <w:ilvl w:val="0"/>
                <w:numId w:val="5"/>
              </w:numPr>
              <w:jc w:val="both"/>
              <w:rPr>
                <w:rFonts w:ascii="Footlight MT Light" w:eastAsia="Times New Roman" w:hAnsi="Footlight MT Light"/>
                <w:sz w:val="20"/>
              </w:rPr>
            </w:pPr>
            <w:r w:rsidRPr="008C4CB2">
              <w:rPr>
                <w:rFonts w:ascii="Footlight MT Light" w:eastAsia="Times New Roman" w:hAnsi="Footlight MT Light"/>
                <w:sz w:val="20"/>
              </w:rPr>
              <w:t>5.4 Student misconceptions are anticipated</w:t>
            </w:r>
            <w:r w:rsidR="0074182F" w:rsidRPr="008C4CB2">
              <w:rPr>
                <w:rFonts w:ascii="Footlight MT Light" w:eastAsia="Times New Roman" w:hAnsi="Footlight MT Light"/>
                <w:sz w:val="20"/>
              </w:rPr>
              <w:t xml:space="preserve"> </w:t>
            </w:r>
            <w:r w:rsidRPr="008C4CB2">
              <w:rPr>
                <w:rFonts w:ascii="Footlight MT Light" w:eastAsia="Times New Roman" w:hAnsi="Footlight MT Light"/>
                <w:sz w:val="20"/>
              </w:rPr>
              <w:t>/identified and addressed.</w:t>
            </w:r>
          </w:p>
          <w:p w:rsidR="00007071" w:rsidRPr="008C4CB2" w:rsidRDefault="00007071" w:rsidP="008C4CB2">
            <w:pPr>
              <w:numPr>
                <w:ilvl w:val="0"/>
                <w:numId w:val="5"/>
              </w:numPr>
              <w:jc w:val="both"/>
              <w:rPr>
                <w:rFonts w:ascii="Footlight MT Light" w:eastAsia="Times New Roman" w:hAnsi="Footlight MT Light"/>
                <w:sz w:val="20"/>
              </w:rPr>
            </w:pPr>
            <w:r w:rsidRPr="008C4CB2">
              <w:rPr>
                <w:rFonts w:ascii="Footlight MT Light" w:eastAsia="Times New Roman" w:hAnsi="Footlight MT Light"/>
                <w:sz w:val="20"/>
              </w:rPr>
              <w:t xml:space="preserve">5.5 Classroom strategies incorporate multiple forms of representation.  </w:t>
            </w:r>
          </w:p>
          <w:p w:rsidR="00007071" w:rsidRPr="008C4CB2" w:rsidRDefault="00007071" w:rsidP="00007071">
            <w:pPr>
              <w:rPr>
                <w:rFonts w:ascii="Footlight MT Light" w:eastAsia="Times New Roman" w:hAnsi="Footlight MT Light"/>
                <w:sz w:val="16"/>
                <w:szCs w:val="16"/>
              </w:rPr>
            </w:pPr>
          </w:p>
          <w:p w:rsidR="00007071" w:rsidRPr="008C4CB2" w:rsidRDefault="00007071" w:rsidP="00007071">
            <w:pPr>
              <w:rPr>
                <w:rFonts w:ascii="Footlight MT Light" w:eastAsia="Times New Roman" w:hAnsi="Footlight MT Light"/>
                <w:b/>
                <w:sz w:val="22"/>
                <w:szCs w:val="22"/>
              </w:rPr>
            </w:pPr>
            <w:r w:rsidRPr="008C4CB2">
              <w:rPr>
                <w:rFonts w:ascii="Footlight MT Light" w:eastAsia="Times New Roman" w:hAnsi="Footlight MT Light"/>
                <w:b/>
                <w:sz w:val="22"/>
                <w:szCs w:val="22"/>
              </w:rPr>
              <w:t>Session Agenda</w:t>
            </w:r>
            <w:r w:rsidR="00942B28" w:rsidRPr="008C4CB2">
              <w:rPr>
                <w:rFonts w:ascii="Footlight MT Light" w:eastAsia="Times New Roman" w:hAnsi="Footlight MT Light"/>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74182F" w:rsidRPr="008C4CB2" w:rsidTr="008C4CB2">
              <w:trPr>
                <w:jc w:val="center"/>
              </w:trPr>
              <w:tc>
                <w:tcPr>
                  <w:tcW w:w="4608" w:type="dxa"/>
                </w:tcPr>
                <w:p w:rsidR="0074182F" w:rsidRPr="008C4CB2" w:rsidRDefault="0074182F" w:rsidP="008C4CB2">
                  <w:pPr>
                    <w:jc w:val="both"/>
                    <w:rPr>
                      <w:rFonts w:ascii="Footlight MT Light" w:eastAsia="Times New Roman" w:hAnsi="Footlight MT Light"/>
                      <w:sz w:val="20"/>
                    </w:rPr>
                  </w:pPr>
                  <w:r w:rsidRPr="008C4CB2">
                    <w:rPr>
                      <w:rFonts w:ascii="Footlight MT Light" w:eastAsia="Times New Roman" w:hAnsi="Footlight MT Light"/>
                      <w:sz w:val="20"/>
                    </w:rPr>
                    <w:t>Part I: Mathematical Background</w:t>
                  </w:r>
                </w:p>
                <w:p w:rsidR="0074182F" w:rsidRPr="008C4CB2" w:rsidRDefault="0074182F" w:rsidP="008C4CB2">
                  <w:pPr>
                    <w:jc w:val="both"/>
                    <w:rPr>
                      <w:rFonts w:ascii="Footlight MT Light" w:eastAsia="Times New Roman" w:hAnsi="Footlight MT Light"/>
                      <w:sz w:val="12"/>
                      <w:szCs w:val="12"/>
                    </w:rPr>
                  </w:pPr>
                  <w:r w:rsidRPr="008C4CB2">
                    <w:rPr>
                      <w:rFonts w:ascii="Footlight MT Light" w:eastAsia="Times New Roman" w:hAnsi="Footlight MT Light"/>
                      <w:sz w:val="20"/>
                    </w:rPr>
                    <w:t xml:space="preserve"> </w:t>
                  </w:r>
                </w:p>
              </w:tc>
            </w:tr>
            <w:tr w:rsidR="0074182F" w:rsidRPr="008C4CB2" w:rsidTr="008C4CB2">
              <w:trPr>
                <w:jc w:val="center"/>
              </w:trPr>
              <w:tc>
                <w:tcPr>
                  <w:tcW w:w="4608" w:type="dxa"/>
                  <w:tcBorders>
                    <w:bottom w:val="single" w:sz="4" w:space="0" w:color="auto"/>
                  </w:tcBorders>
                </w:tcPr>
                <w:p w:rsidR="0074182F" w:rsidRPr="008C4CB2" w:rsidRDefault="0074182F" w:rsidP="008C4CB2">
                  <w:pPr>
                    <w:jc w:val="both"/>
                    <w:rPr>
                      <w:rFonts w:ascii="Footlight MT Light" w:eastAsia="Times New Roman" w:hAnsi="Footlight MT Light"/>
                      <w:sz w:val="20"/>
                    </w:rPr>
                  </w:pPr>
                  <w:r w:rsidRPr="008C4CB2">
                    <w:rPr>
                      <w:rFonts w:ascii="Footlight MT Light" w:eastAsia="Times New Roman" w:hAnsi="Footlight MT Light"/>
                      <w:sz w:val="20"/>
                    </w:rPr>
                    <w:t>Part II: Math Metacognition</w:t>
                  </w:r>
                </w:p>
                <w:p w:rsidR="0074182F" w:rsidRPr="008C4CB2" w:rsidRDefault="0074182F" w:rsidP="008C4CB2">
                  <w:pPr>
                    <w:jc w:val="both"/>
                    <w:rPr>
                      <w:rFonts w:ascii="Footlight MT Light" w:eastAsia="Times New Roman" w:hAnsi="Footlight MT Light"/>
                      <w:sz w:val="12"/>
                      <w:szCs w:val="12"/>
                    </w:rPr>
                  </w:pPr>
                </w:p>
              </w:tc>
            </w:tr>
            <w:tr w:rsidR="0074182F" w:rsidRPr="008C4CB2" w:rsidTr="008C4CB2">
              <w:trPr>
                <w:jc w:val="center"/>
              </w:trPr>
              <w:tc>
                <w:tcPr>
                  <w:tcW w:w="4608" w:type="dxa"/>
                  <w:tcBorders>
                    <w:top w:val="single" w:sz="4" w:space="0" w:color="auto"/>
                  </w:tcBorders>
                </w:tcPr>
                <w:p w:rsidR="0074182F" w:rsidRPr="008C4CB2" w:rsidRDefault="0074182F" w:rsidP="008C4CB2">
                  <w:pPr>
                    <w:jc w:val="both"/>
                    <w:rPr>
                      <w:rFonts w:ascii="Footlight MT Light" w:eastAsia="Times New Roman" w:hAnsi="Footlight MT Light"/>
                      <w:sz w:val="20"/>
                    </w:rPr>
                  </w:pPr>
                  <w:r w:rsidRPr="008C4CB2">
                    <w:rPr>
                      <w:rFonts w:ascii="Footlight MT Light" w:eastAsia="Times New Roman" w:hAnsi="Footlight MT Light"/>
                      <w:sz w:val="20"/>
                    </w:rPr>
                    <w:t>Part III: Looking at Student Work</w:t>
                  </w:r>
                </w:p>
                <w:p w:rsidR="0074182F" w:rsidRPr="008C4CB2" w:rsidRDefault="0074182F" w:rsidP="008C4CB2">
                  <w:pPr>
                    <w:numPr>
                      <w:ilvl w:val="0"/>
                      <w:numId w:val="40"/>
                    </w:numPr>
                    <w:jc w:val="both"/>
                    <w:rPr>
                      <w:rFonts w:ascii="Footlight MT Light" w:eastAsia="Times New Roman" w:hAnsi="Footlight MT Light"/>
                      <w:sz w:val="20"/>
                    </w:rPr>
                  </w:pPr>
                  <w:r w:rsidRPr="008C4CB2">
                    <w:rPr>
                      <w:rFonts w:ascii="Footlight MT Light" w:eastAsia="Times New Roman" w:hAnsi="Footlight MT Light"/>
                      <w:i/>
                      <w:sz w:val="20"/>
                    </w:rPr>
                    <w:t>Division Problems Using Student Invented Algorithms (Grade 4)</w:t>
                  </w:r>
                </w:p>
                <w:p w:rsidR="0004333E" w:rsidRPr="008C4CB2" w:rsidRDefault="0004333E" w:rsidP="008C4CB2">
                  <w:pPr>
                    <w:ind w:left="360"/>
                    <w:jc w:val="both"/>
                    <w:rPr>
                      <w:rFonts w:ascii="Footlight MT Light" w:eastAsia="Times New Roman" w:hAnsi="Footlight MT Light"/>
                      <w:sz w:val="12"/>
                      <w:szCs w:val="12"/>
                    </w:rPr>
                  </w:pPr>
                </w:p>
              </w:tc>
            </w:tr>
            <w:tr w:rsidR="0074182F" w:rsidRPr="008C4CB2" w:rsidTr="008C4CB2">
              <w:trPr>
                <w:jc w:val="center"/>
              </w:trPr>
              <w:tc>
                <w:tcPr>
                  <w:tcW w:w="4608" w:type="dxa"/>
                  <w:tcBorders>
                    <w:top w:val="single" w:sz="4" w:space="0" w:color="auto"/>
                  </w:tcBorders>
                </w:tcPr>
                <w:p w:rsidR="0074182F" w:rsidRPr="008C4CB2" w:rsidRDefault="0074182F" w:rsidP="008C4CB2">
                  <w:pPr>
                    <w:jc w:val="both"/>
                    <w:rPr>
                      <w:rFonts w:ascii="Footlight MT Light" w:eastAsia="Times New Roman" w:hAnsi="Footlight MT Light"/>
                      <w:sz w:val="20"/>
                    </w:rPr>
                  </w:pPr>
                  <w:r w:rsidRPr="008C4CB2">
                    <w:rPr>
                      <w:rFonts w:ascii="Footlight MT Light" w:eastAsia="Times New Roman" w:hAnsi="Footlight MT Light"/>
                      <w:sz w:val="20"/>
                    </w:rPr>
                    <w:t>Part IV: Our Learning</w:t>
                  </w:r>
                </w:p>
                <w:p w:rsidR="0074182F" w:rsidRPr="008C4CB2" w:rsidRDefault="0074182F" w:rsidP="008C4CB2">
                  <w:pPr>
                    <w:jc w:val="both"/>
                    <w:rPr>
                      <w:rFonts w:ascii="Footlight MT Light" w:eastAsia="Times New Roman" w:hAnsi="Footlight MT Light"/>
                      <w:sz w:val="12"/>
                      <w:szCs w:val="12"/>
                    </w:rPr>
                  </w:pPr>
                </w:p>
              </w:tc>
            </w:tr>
            <w:tr w:rsidR="0074182F" w:rsidRPr="008C4CB2" w:rsidTr="008C4CB2">
              <w:trPr>
                <w:trHeight w:val="70"/>
                <w:jc w:val="center"/>
              </w:trPr>
              <w:tc>
                <w:tcPr>
                  <w:tcW w:w="4608" w:type="dxa"/>
                </w:tcPr>
                <w:p w:rsidR="0074182F" w:rsidRPr="008C4CB2" w:rsidRDefault="0074182F" w:rsidP="008C4CB2">
                  <w:pPr>
                    <w:jc w:val="both"/>
                    <w:rPr>
                      <w:rFonts w:ascii="Footlight MT Light" w:eastAsia="Times New Roman" w:hAnsi="Footlight MT Light"/>
                      <w:sz w:val="20"/>
                    </w:rPr>
                  </w:pPr>
                  <w:r w:rsidRPr="008C4CB2">
                    <w:rPr>
                      <w:rFonts w:ascii="Footlight MT Light" w:eastAsia="Times New Roman" w:hAnsi="Footlight MT Light"/>
                      <w:sz w:val="20"/>
                    </w:rPr>
                    <w:t>Part V: Feedback and Wrap-up</w:t>
                  </w:r>
                </w:p>
                <w:p w:rsidR="0074182F" w:rsidRPr="008C4CB2" w:rsidRDefault="0074182F" w:rsidP="008C4CB2">
                  <w:pPr>
                    <w:jc w:val="both"/>
                    <w:rPr>
                      <w:rFonts w:ascii="Footlight MT Light" w:eastAsia="Times New Roman" w:hAnsi="Footlight MT Light"/>
                      <w:sz w:val="12"/>
                      <w:szCs w:val="12"/>
                    </w:rPr>
                  </w:pPr>
                </w:p>
              </w:tc>
            </w:tr>
          </w:tbl>
          <w:p w:rsidR="00007071" w:rsidRPr="008C4CB2" w:rsidRDefault="00007071" w:rsidP="00007071">
            <w:pPr>
              <w:rPr>
                <w:rFonts w:ascii="Footlight MT Light" w:eastAsia="Times New Roman" w:hAnsi="Footlight MT Light"/>
                <w:b/>
                <w:sz w:val="16"/>
                <w:szCs w:val="16"/>
              </w:rPr>
            </w:pPr>
          </w:p>
          <w:p w:rsidR="00007071" w:rsidRPr="008C4CB2" w:rsidRDefault="00007071" w:rsidP="00007071">
            <w:pPr>
              <w:rPr>
                <w:rFonts w:ascii="Footlight MT Light" w:eastAsia="Times New Roman" w:hAnsi="Footlight MT Light"/>
                <w:b/>
                <w:sz w:val="22"/>
                <w:szCs w:val="22"/>
              </w:rPr>
            </w:pPr>
            <w:r w:rsidRPr="008C4CB2">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34"/>
              <w:gridCol w:w="3018"/>
              <w:gridCol w:w="2873"/>
            </w:tblGrid>
            <w:tr w:rsidR="00007071" w:rsidRPr="008C4CB2" w:rsidTr="008C4CB2">
              <w:trPr>
                <w:jc w:val="center"/>
              </w:trPr>
              <w:tc>
                <w:tcPr>
                  <w:tcW w:w="1834" w:type="dxa"/>
                </w:tcPr>
                <w:p w:rsidR="00007071" w:rsidRPr="008C4CB2" w:rsidRDefault="00007071" w:rsidP="008C4CB2">
                  <w:pPr>
                    <w:numPr>
                      <w:ilvl w:val="0"/>
                      <w:numId w:val="4"/>
                    </w:numPr>
                    <w:rPr>
                      <w:rFonts w:ascii="Footlight MT Light" w:eastAsia="Times New Roman" w:hAnsi="Footlight MT Light"/>
                      <w:sz w:val="20"/>
                    </w:rPr>
                  </w:pPr>
                  <w:r w:rsidRPr="008C4CB2">
                    <w:rPr>
                      <w:rFonts w:ascii="Footlight MT Light" w:eastAsia="Times New Roman" w:hAnsi="Footlight MT Light"/>
                      <w:sz w:val="20"/>
                    </w:rPr>
                    <w:t>Nametags</w:t>
                  </w:r>
                </w:p>
              </w:tc>
              <w:tc>
                <w:tcPr>
                  <w:tcW w:w="3018" w:type="dxa"/>
                </w:tcPr>
                <w:p w:rsidR="00007071" w:rsidRPr="008C4CB2" w:rsidRDefault="00007071" w:rsidP="008C4CB2">
                  <w:pPr>
                    <w:numPr>
                      <w:ilvl w:val="0"/>
                      <w:numId w:val="4"/>
                    </w:numPr>
                    <w:rPr>
                      <w:rFonts w:ascii="Footlight MT Light" w:eastAsia="Times New Roman" w:hAnsi="Footlight MT Light"/>
                      <w:sz w:val="20"/>
                    </w:rPr>
                  </w:pPr>
                  <w:r w:rsidRPr="008C4CB2">
                    <w:rPr>
                      <w:rFonts w:ascii="Footlight MT Light" w:eastAsia="Times New Roman" w:hAnsi="Footlight MT Light"/>
                      <w:sz w:val="20"/>
                    </w:rPr>
                    <w:t>Chart paper and markers</w:t>
                  </w:r>
                </w:p>
              </w:tc>
              <w:tc>
                <w:tcPr>
                  <w:tcW w:w="2873" w:type="dxa"/>
                </w:tcPr>
                <w:p w:rsidR="00007071" w:rsidRPr="008C4CB2" w:rsidRDefault="00007071" w:rsidP="008C4CB2">
                  <w:pPr>
                    <w:numPr>
                      <w:ilvl w:val="0"/>
                      <w:numId w:val="4"/>
                    </w:numPr>
                    <w:rPr>
                      <w:rFonts w:ascii="Footlight MT Light" w:eastAsia="Times New Roman" w:hAnsi="Footlight MT Light"/>
                      <w:sz w:val="20"/>
                    </w:rPr>
                  </w:pPr>
                  <w:r w:rsidRPr="008C4CB2">
                    <w:rPr>
                      <w:rFonts w:ascii="Footlight MT Light" w:eastAsia="Times New Roman" w:hAnsi="Footlight MT Light"/>
                      <w:sz w:val="20"/>
                    </w:rPr>
                    <w:t>Copies of handouts</w:t>
                  </w:r>
                </w:p>
              </w:tc>
            </w:tr>
            <w:tr w:rsidR="00007071" w:rsidRPr="008C4CB2" w:rsidTr="008C4CB2">
              <w:trPr>
                <w:jc w:val="center"/>
              </w:trPr>
              <w:tc>
                <w:tcPr>
                  <w:tcW w:w="1834" w:type="dxa"/>
                </w:tcPr>
                <w:p w:rsidR="00007071" w:rsidRPr="008C4CB2" w:rsidRDefault="00007071" w:rsidP="008C4CB2">
                  <w:pPr>
                    <w:numPr>
                      <w:ilvl w:val="0"/>
                      <w:numId w:val="4"/>
                    </w:numPr>
                    <w:rPr>
                      <w:rFonts w:ascii="Footlight MT Light" w:eastAsia="Times New Roman" w:hAnsi="Footlight MT Light"/>
                      <w:sz w:val="20"/>
                    </w:rPr>
                  </w:pPr>
                  <w:r w:rsidRPr="008C4CB2">
                    <w:rPr>
                      <w:rFonts w:ascii="Footlight MT Light" w:eastAsia="Times New Roman" w:hAnsi="Footlight MT Light"/>
                      <w:sz w:val="20"/>
                    </w:rPr>
                    <w:t>Index cards</w:t>
                  </w:r>
                </w:p>
              </w:tc>
              <w:tc>
                <w:tcPr>
                  <w:tcW w:w="3018" w:type="dxa"/>
                </w:tcPr>
                <w:p w:rsidR="00007071" w:rsidRPr="008C4CB2" w:rsidRDefault="00007071" w:rsidP="008C4CB2">
                  <w:pPr>
                    <w:numPr>
                      <w:ilvl w:val="0"/>
                      <w:numId w:val="4"/>
                    </w:numPr>
                    <w:rPr>
                      <w:rFonts w:ascii="Footlight MT Light" w:eastAsia="Times New Roman" w:hAnsi="Footlight MT Light"/>
                      <w:sz w:val="20"/>
                    </w:rPr>
                  </w:pPr>
                  <w:r w:rsidRPr="008C4CB2">
                    <w:rPr>
                      <w:rFonts w:ascii="Footlight MT Light" w:eastAsia="Times New Roman" w:hAnsi="Footlight MT Light"/>
                      <w:sz w:val="20"/>
                    </w:rPr>
                    <w:t>Refreshments</w:t>
                  </w:r>
                </w:p>
              </w:tc>
              <w:tc>
                <w:tcPr>
                  <w:tcW w:w="2873" w:type="dxa"/>
                </w:tcPr>
                <w:p w:rsidR="00007071" w:rsidRPr="008C4CB2" w:rsidRDefault="00007071" w:rsidP="00BE2922">
                  <w:pPr>
                    <w:rPr>
                      <w:rFonts w:ascii="Footlight MT Light" w:eastAsia="Times New Roman" w:hAnsi="Footlight MT Light"/>
                      <w:sz w:val="20"/>
                    </w:rPr>
                  </w:pPr>
                </w:p>
              </w:tc>
            </w:tr>
          </w:tbl>
          <w:p w:rsidR="00007071" w:rsidRPr="008C4CB2" w:rsidRDefault="00007071" w:rsidP="00007071">
            <w:pPr>
              <w:rPr>
                <w:rFonts w:ascii="Footlight MT Light" w:eastAsia="Times New Roman" w:hAnsi="Footlight MT Light"/>
                <w:b/>
                <w:sz w:val="16"/>
                <w:szCs w:val="16"/>
              </w:rPr>
            </w:pPr>
          </w:p>
          <w:p w:rsidR="00007071" w:rsidRPr="008C4CB2" w:rsidRDefault="00007071" w:rsidP="00007071">
            <w:pPr>
              <w:rPr>
                <w:rFonts w:ascii="Footlight MT Light" w:eastAsia="Times New Roman" w:hAnsi="Footlight MT Light"/>
                <w:b/>
                <w:sz w:val="22"/>
                <w:szCs w:val="22"/>
              </w:rPr>
            </w:pPr>
            <w:r w:rsidRPr="008C4CB2">
              <w:rPr>
                <w:rFonts w:ascii="Footlight MT Light" w:eastAsia="Times New Roman" w:hAnsi="Footlight MT Light"/>
                <w:b/>
                <w:sz w:val="22"/>
                <w:szCs w:val="22"/>
              </w:rPr>
              <w:t>Possible Ways to Personalize this Session</w:t>
            </w:r>
          </w:p>
          <w:p w:rsidR="00007071" w:rsidRPr="008C4CB2" w:rsidRDefault="00007071" w:rsidP="008C4CB2">
            <w:pPr>
              <w:numPr>
                <w:ilvl w:val="0"/>
                <w:numId w:val="27"/>
              </w:numPr>
              <w:jc w:val="both"/>
              <w:rPr>
                <w:rFonts w:ascii="Footlight MT Light" w:eastAsia="Times New Roman" w:hAnsi="Footlight MT Light"/>
                <w:sz w:val="20"/>
              </w:rPr>
            </w:pPr>
            <w:r w:rsidRPr="008C4CB2">
              <w:rPr>
                <w:rFonts w:ascii="Footlight MT Light" w:eastAsia="Times New Roman" w:hAnsi="Footlight MT Light"/>
                <w:sz w:val="20"/>
              </w:rPr>
              <w:t>Surfacing ideas about division</w:t>
            </w:r>
            <w:r w:rsidR="0074182F" w:rsidRPr="008C4CB2">
              <w:rPr>
                <w:rFonts w:ascii="Footlight MT Light" w:eastAsia="Times New Roman" w:hAnsi="Footlight MT Light"/>
                <w:sz w:val="20"/>
              </w:rPr>
              <w:t xml:space="preserve"> may be difficult</w:t>
            </w:r>
            <w:r w:rsidRPr="008C4CB2">
              <w:rPr>
                <w:rFonts w:ascii="Footlight MT Light" w:eastAsia="Times New Roman" w:hAnsi="Footlight MT Light"/>
                <w:sz w:val="20"/>
              </w:rPr>
              <w:t>.  If needed, adjust the times to make this longer and push to stay on task with the remainder of the session.</w:t>
            </w:r>
          </w:p>
          <w:p w:rsidR="00007071" w:rsidRPr="008C4CB2" w:rsidRDefault="00007071" w:rsidP="008C4CB2">
            <w:pPr>
              <w:numPr>
                <w:ilvl w:val="0"/>
                <w:numId w:val="27"/>
              </w:numPr>
              <w:jc w:val="both"/>
              <w:rPr>
                <w:rFonts w:ascii="Footlight MT Light" w:eastAsia="Times New Roman" w:hAnsi="Footlight MT Light"/>
                <w:sz w:val="20"/>
              </w:rPr>
            </w:pPr>
            <w:r w:rsidRPr="008C4CB2">
              <w:rPr>
                <w:rFonts w:ascii="Footlight MT Light" w:eastAsia="Times New Roman" w:hAnsi="Footlight MT Light"/>
                <w:sz w:val="20"/>
              </w:rPr>
              <w:t xml:space="preserve">Three student work samples are provided for </w:t>
            </w:r>
            <w:r w:rsidR="0074182F" w:rsidRPr="008C4CB2">
              <w:rPr>
                <w:rFonts w:ascii="Footlight MT Light" w:eastAsia="Times New Roman" w:hAnsi="Footlight MT Light"/>
                <w:sz w:val="20"/>
              </w:rPr>
              <w:t>Part III</w:t>
            </w:r>
            <w:r w:rsidRPr="008C4CB2">
              <w:rPr>
                <w:rFonts w:ascii="Footlight MT Light" w:eastAsia="Times New Roman" w:hAnsi="Footlight MT Light"/>
                <w:sz w:val="20"/>
              </w:rPr>
              <w:t>.  However, members of your group may be interested in providing some samples o</w:t>
            </w:r>
            <w:r w:rsidR="0074182F" w:rsidRPr="008C4CB2">
              <w:rPr>
                <w:rFonts w:ascii="Footlight MT Light" w:eastAsia="Times New Roman" w:hAnsi="Footlight MT Light"/>
                <w:sz w:val="20"/>
              </w:rPr>
              <w:t>f their own student work.  See P</w:t>
            </w:r>
            <w:r w:rsidRPr="008C4CB2">
              <w:rPr>
                <w:rFonts w:ascii="Footlight MT Light" w:eastAsia="Times New Roman" w:hAnsi="Footlight MT Light"/>
                <w:sz w:val="20"/>
              </w:rPr>
              <w:t xml:space="preserve">age 5 in </w:t>
            </w:r>
            <w:r w:rsidR="0074182F" w:rsidRPr="008C4CB2">
              <w:rPr>
                <w:rFonts w:ascii="Footlight MT Light" w:eastAsia="Times New Roman" w:hAnsi="Footlight MT Light"/>
                <w:sz w:val="20"/>
              </w:rPr>
              <w:t>Part</w:t>
            </w:r>
            <w:r w:rsidRPr="008C4CB2">
              <w:rPr>
                <w:rFonts w:ascii="Footlight MT Light" w:eastAsia="Times New Roman" w:hAnsi="Footlight MT Light"/>
                <w:sz w:val="20"/>
              </w:rPr>
              <w:t xml:space="preserve"> III</w:t>
            </w:r>
            <w:r w:rsidR="0074182F" w:rsidRPr="008C4CB2">
              <w:rPr>
                <w:rFonts w:ascii="Footlight MT Light" w:eastAsia="Times New Roman" w:hAnsi="Footlight MT Light"/>
                <w:b/>
                <w:sz w:val="20"/>
              </w:rPr>
              <w:t xml:space="preserve"> </w:t>
            </w:r>
            <w:r w:rsidRPr="008C4CB2">
              <w:rPr>
                <w:rFonts w:ascii="Footlight MT Light" w:eastAsia="Times New Roman" w:hAnsi="Footlight MT Light"/>
                <w:sz w:val="20"/>
              </w:rPr>
              <w:t>for more details.</w:t>
            </w:r>
            <w:r w:rsidRPr="008C4CB2">
              <w:rPr>
                <w:rFonts w:ascii="Footlight MT Light" w:eastAsia="Times New Roman" w:hAnsi="Footlight MT Light"/>
                <w:b/>
                <w:bCs/>
                <w:i/>
                <w:iCs/>
                <w:sz w:val="20"/>
              </w:rPr>
              <w:t xml:space="preserve"> </w:t>
            </w:r>
          </w:p>
          <w:p w:rsidR="00007071" w:rsidRPr="008C4CB2" w:rsidRDefault="00007071" w:rsidP="008C4CB2">
            <w:pPr>
              <w:numPr>
                <w:ilvl w:val="0"/>
                <w:numId w:val="27"/>
              </w:numPr>
              <w:jc w:val="both"/>
              <w:rPr>
                <w:rFonts w:ascii="Footlight MT Light" w:eastAsia="Times New Roman" w:hAnsi="Footlight MT Light"/>
                <w:sz w:val="20"/>
              </w:rPr>
            </w:pPr>
            <w:r w:rsidRPr="008C4CB2">
              <w:rPr>
                <w:rFonts w:ascii="Footlight MT Light" w:eastAsia="Times New Roman" w:hAnsi="Footlight MT Light"/>
                <w:sz w:val="20"/>
              </w:rPr>
              <w:t>Two Guiding Questions are provided in the Student Work Analysis Grid – the other two can be selected by you</w:t>
            </w:r>
            <w:r w:rsidR="0074182F" w:rsidRPr="008C4CB2">
              <w:rPr>
                <w:rFonts w:ascii="Footlight MT Light" w:eastAsia="Times New Roman" w:hAnsi="Footlight MT Light"/>
                <w:sz w:val="20"/>
              </w:rPr>
              <w:t>, the facilitator,</w:t>
            </w:r>
            <w:r w:rsidRPr="008C4CB2">
              <w:rPr>
                <w:rFonts w:ascii="Footlight MT Light" w:eastAsia="Times New Roman" w:hAnsi="Footlight MT Light"/>
                <w:sz w:val="20"/>
              </w:rPr>
              <w:t xml:space="preserve"> or by the group</w:t>
            </w:r>
            <w:r w:rsidR="0074182F" w:rsidRPr="008C4CB2">
              <w:rPr>
                <w:rFonts w:ascii="Footlight MT Light" w:eastAsia="Times New Roman" w:hAnsi="Footlight MT Light"/>
                <w:sz w:val="20"/>
              </w:rPr>
              <w:t xml:space="preserve"> as a whole</w:t>
            </w:r>
            <w:r w:rsidRPr="008C4CB2">
              <w:rPr>
                <w:rFonts w:ascii="Footlight MT Light" w:eastAsia="Times New Roman" w:hAnsi="Footlight MT Light"/>
                <w:sz w:val="20"/>
              </w:rPr>
              <w:t>.</w:t>
            </w:r>
            <w:r w:rsidR="0074182F" w:rsidRPr="008C4CB2">
              <w:rPr>
                <w:rFonts w:ascii="Footlight MT Light" w:eastAsia="Times New Roman" w:hAnsi="Footlight MT Light"/>
                <w:sz w:val="20"/>
              </w:rPr>
              <w:t xml:space="preserve">  See Page 5 in Part III for additional information.  </w:t>
            </w:r>
            <w:r w:rsidRPr="008C4CB2">
              <w:rPr>
                <w:rFonts w:ascii="Footlight MT Light" w:eastAsia="Times New Roman" w:hAnsi="Footlight MT Light"/>
                <w:sz w:val="20"/>
              </w:rPr>
              <w:t xml:space="preserve">   </w:t>
            </w:r>
          </w:p>
          <w:p w:rsidR="0004333E" w:rsidRPr="008C4CB2" w:rsidRDefault="00007071" w:rsidP="008C4CB2">
            <w:pPr>
              <w:numPr>
                <w:ilvl w:val="0"/>
                <w:numId w:val="27"/>
              </w:numPr>
              <w:jc w:val="both"/>
              <w:rPr>
                <w:rFonts w:ascii="Footlight MT Light" w:eastAsia="Times New Roman" w:hAnsi="Footlight MT Light"/>
                <w:b/>
                <w:sz w:val="20"/>
                <w:u w:val="single"/>
              </w:rPr>
            </w:pPr>
            <w:r w:rsidRPr="008C4CB2">
              <w:rPr>
                <w:rFonts w:ascii="Footlight MT Light" w:eastAsia="Times New Roman" w:hAnsi="Footlight MT Light"/>
                <w:sz w:val="20"/>
              </w:rPr>
              <w:t xml:space="preserve">If time is short at the end of the session, have participants take their Exit Card “to go” and drop it off later in your mailbox. </w:t>
            </w:r>
          </w:p>
        </w:tc>
      </w:tr>
    </w:tbl>
    <w:p w:rsidR="00007071" w:rsidRPr="0004333E" w:rsidRDefault="00007071" w:rsidP="00482CB2">
      <w:pPr>
        <w:rPr>
          <w:rFonts w:ascii="Footlight MT Light" w:hAnsi="Footlight MT Light" w:cs="Tahoma"/>
          <w:b/>
          <w:noProof/>
          <w:sz w:val="8"/>
          <w:szCs w:val="8"/>
        </w:rPr>
      </w:pPr>
    </w:p>
    <w:tbl>
      <w:tblPr>
        <w:tblW w:w="3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9"/>
      </w:tblGrid>
      <w:tr w:rsidR="007A33B3" w:rsidRPr="008C4CB2" w:rsidTr="008C4CB2">
        <w:tc>
          <w:tcPr>
            <w:tcW w:w="5000" w:type="pct"/>
            <w:tcBorders>
              <w:top w:val="dotted" w:sz="24" w:space="0" w:color="auto"/>
              <w:left w:val="dotted" w:sz="24" w:space="0" w:color="auto"/>
              <w:bottom w:val="dotted" w:sz="24" w:space="0" w:color="auto"/>
              <w:right w:val="dotted" w:sz="24" w:space="0" w:color="auto"/>
            </w:tcBorders>
          </w:tcPr>
          <w:p w:rsidR="007A33B3" w:rsidRPr="008C4CB2" w:rsidRDefault="007A33B3" w:rsidP="007A33B3">
            <w:pPr>
              <w:rPr>
                <w:rFonts w:ascii="Footlight MT Light" w:eastAsia="Times New Roman" w:hAnsi="Footlight MT Light"/>
                <w:b/>
                <w:sz w:val="22"/>
                <w:szCs w:val="22"/>
              </w:rPr>
            </w:pPr>
            <w:r w:rsidRPr="008C4CB2">
              <w:rPr>
                <w:rFonts w:ascii="Footlight MT Light" w:eastAsia="Times New Roman" w:hAnsi="Footlight MT Light"/>
                <w:b/>
                <w:sz w:val="22"/>
                <w:szCs w:val="22"/>
              </w:rPr>
              <w:lastRenderedPageBreak/>
              <w:t>Part I: Mathematical Background</w:t>
            </w:r>
          </w:p>
          <w:p w:rsidR="007A33B3" w:rsidRPr="008C4CB2" w:rsidRDefault="007A33B3" w:rsidP="007A33B3">
            <w:pPr>
              <w:rPr>
                <w:rFonts w:ascii="Footlight MT Light" w:eastAsia="Times New Roman" w:hAnsi="Footlight MT Light"/>
                <w:sz w:val="22"/>
                <w:szCs w:val="22"/>
              </w:rPr>
            </w:pPr>
            <w:r w:rsidRPr="008C4CB2">
              <w:rPr>
                <w:rFonts w:ascii="Footlight MT Light" w:eastAsia="Times New Roman" w:hAnsi="Footlight MT Light"/>
                <w:i/>
                <w:sz w:val="22"/>
                <w:szCs w:val="22"/>
              </w:rPr>
              <w:t>Approximate Time</w:t>
            </w:r>
            <w:r w:rsidRPr="008C4CB2">
              <w:rPr>
                <w:rFonts w:ascii="Footlight MT Light" w:eastAsia="Times New Roman" w:hAnsi="Footlight MT Light"/>
                <w:sz w:val="22"/>
                <w:szCs w:val="22"/>
              </w:rPr>
              <w:t xml:space="preserve">: </w:t>
            </w:r>
            <w:r w:rsidR="00721AE9" w:rsidRPr="008C4CB2">
              <w:rPr>
                <w:rFonts w:ascii="Footlight MT Light" w:eastAsia="Times New Roman" w:hAnsi="Footlight MT Light"/>
                <w:sz w:val="22"/>
                <w:szCs w:val="22"/>
              </w:rPr>
              <w:t>25</w:t>
            </w:r>
            <w:r w:rsidRPr="008C4CB2">
              <w:rPr>
                <w:rFonts w:ascii="Footlight MT Light" w:eastAsia="Times New Roman" w:hAnsi="Footlight MT Light"/>
                <w:sz w:val="22"/>
                <w:szCs w:val="22"/>
              </w:rPr>
              <w:t xml:space="preserve"> minutes</w:t>
            </w:r>
          </w:p>
          <w:p w:rsidR="007A33B3" w:rsidRPr="008C4CB2" w:rsidRDefault="007A33B3" w:rsidP="007A33B3">
            <w:pPr>
              <w:rPr>
                <w:rFonts w:ascii="Footlight MT Light" w:eastAsia="Times New Roman" w:hAnsi="Footlight MT Light"/>
                <w:sz w:val="22"/>
                <w:szCs w:val="22"/>
              </w:rPr>
            </w:pPr>
            <w:r w:rsidRPr="008C4CB2">
              <w:rPr>
                <w:rFonts w:ascii="Footlight MT Light" w:eastAsia="Times New Roman" w:hAnsi="Footlight MT Light"/>
                <w:i/>
                <w:sz w:val="22"/>
                <w:szCs w:val="22"/>
              </w:rPr>
              <w:t>Grouping</w:t>
            </w:r>
            <w:r w:rsidRPr="008C4CB2">
              <w:rPr>
                <w:rFonts w:ascii="Footlight MT Light" w:eastAsia="Times New Roman" w:hAnsi="Footlight MT Light"/>
                <w:sz w:val="22"/>
                <w:szCs w:val="22"/>
              </w:rPr>
              <w:t>: Whole Group</w:t>
            </w:r>
          </w:p>
          <w:p w:rsidR="007A33B3" w:rsidRPr="008C4CB2" w:rsidRDefault="007A33B3" w:rsidP="007A33B3">
            <w:pPr>
              <w:rPr>
                <w:rFonts w:ascii="Footlight MT Light" w:eastAsia="Times New Roman" w:hAnsi="Footlight MT Light"/>
                <w:b/>
                <w:sz w:val="16"/>
                <w:szCs w:val="16"/>
                <w:u w:val="single"/>
              </w:rPr>
            </w:pPr>
          </w:p>
          <w:p w:rsidR="007A33B3" w:rsidRPr="008C4CB2" w:rsidRDefault="007A33B3" w:rsidP="008C4CB2">
            <w:pPr>
              <w:numPr>
                <w:ilvl w:val="0"/>
                <w:numId w:val="10"/>
              </w:numPr>
              <w:rPr>
                <w:rFonts w:ascii="Footlight MT Light" w:eastAsia="Times New Roman" w:hAnsi="Footlight MT Light"/>
                <w:sz w:val="22"/>
                <w:szCs w:val="22"/>
              </w:rPr>
            </w:pPr>
            <w:r w:rsidRPr="008C4CB2">
              <w:rPr>
                <w:rFonts w:ascii="Footlight MT Light" w:eastAsia="Times New Roman" w:hAnsi="Footlight MT Light"/>
                <w:b/>
                <w:sz w:val="22"/>
                <w:szCs w:val="22"/>
              </w:rPr>
              <w:t>Welcome</w:t>
            </w:r>
            <w:r w:rsidRPr="008C4CB2">
              <w:rPr>
                <w:rFonts w:ascii="Footlight MT Light" w:eastAsia="Times New Roman" w:hAnsi="Footlight MT Light"/>
                <w:sz w:val="22"/>
                <w:szCs w:val="22"/>
              </w:rPr>
              <w:t xml:space="preserve"> members of your group to the Math Learning Community.  Remind group of</w:t>
            </w:r>
            <w:r w:rsidRPr="008C4CB2">
              <w:rPr>
                <w:rFonts w:ascii="Footlight MT Light" w:eastAsia="Times New Roman" w:hAnsi="Footlight MT Light"/>
                <w:b/>
                <w:sz w:val="22"/>
                <w:szCs w:val="22"/>
              </w:rPr>
              <w:t xml:space="preserve"> established norms. </w:t>
            </w:r>
          </w:p>
          <w:p w:rsidR="007A33B3" w:rsidRPr="008C4CB2" w:rsidRDefault="007A33B3" w:rsidP="007A33B3">
            <w:pPr>
              <w:rPr>
                <w:rFonts w:ascii="Footlight MT Light" w:eastAsia="Times New Roman" w:hAnsi="Footlight MT Light"/>
                <w:b/>
                <w:sz w:val="16"/>
                <w:szCs w:val="16"/>
              </w:rPr>
            </w:pPr>
          </w:p>
          <w:p w:rsidR="007A33B3" w:rsidRPr="008C4CB2" w:rsidRDefault="007A33B3" w:rsidP="008C4CB2">
            <w:pPr>
              <w:numPr>
                <w:ilvl w:val="0"/>
                <w:numId w:val="10"/>
              </w:numPr>
              <w:rPr>
                <w:rFonts w:ascii="Footlight MT Light" w:eastAsia="Times New Roman" w:hAnsi="Footlight MT Light"/>
                <w:sz w:val="22"/>
                <w:szCs w:val="22"/>
              </w:rPr>
            </w:pPr>
            <w:r w:rsidRPr="008C4CB2">
              <w:rPr>
                <w:rFonts w:ascii="Footlight MT Light" w:eastAsia="Times New Roman" w:hAnsi="Footlight MT Light"/>
                <w:b/>
                <w:sz w:val="22"/>
                <w:szCs w:val="22"/>
              </w:rPr>
              <w:t xml:space="preserve"> Today’s Content</w:t>
            </w:r>
            <w:r w:rsidRPr="008C4CB2">
              <w:rPr>
                <w:rFonts w:ascii="Footlight MT Light" w:eastAsia="Times New Roman" w:hAnsi="Footlight MT Light"/>
                <w:sz w:val="22"/>
                <w:szCs w:val="22"/>
              </w:rPr>
              <w:t>:</w:t>
            </w:r>
          </w:p>
          <w:p w:rsidR="007A33B3" w:rsidRPr="008C4CB2" w:rsidRDefault="007A33B3"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The mathematics during this session focuses on division strategies.</w:t>
            </w:r>
          </w:p>
          <w:p w:rsidR="007A33B3" w:rsidRPr="008C4CB2" w:rsidRDefault="007A33B3"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What do we need to know in order to be able to divide fluently?  Chart ideas to refer to during the Protocol for LASW.</w:t>
            </w:r>
          </w:p>
          <w:p w:rsidR="007A33B3" w:rsidRPr="008C4CB2" w:rsidRDefault="007A33B3"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What is division?  What is the connection to multiplication? To subtraction? To addition?</w:t>
            </w:r>
          </w:p>
          <w:p w:rsidR="00BF1DB4" w:rsidRPr="008C4CB2" w:rsidRDefault="007A33B3" w:rsidP="008C4CB2">
            <w:pPr>
              <w:numPr>
                <w:ilvl w:val="1"/>
                <w:numId w:val="10"/>
              </w:numPr>
              <w:jc w:val="both"/>
              <w:rPr>
                <w:rFonts w:ascii="Footlight MT Light" w:eastAsia="Times New Roman" w:hAnsi="Footlight MT Light"/>
                <w:sz w:val="22"/>
                <w:szCs w:val="22"/>
              </w:rPr>
            </w:pPr>
            <w:bookmarkStart w:id="2" w:name="OLE_LINK1"/>
            <w:r w:rsidRPr="008C4CB2">
              <w:rPr>
                <w:rFonts w:ascii="Footlight MT Light" w:eastAsia="Times New Roman" w:hAnsi="Footlight MT Light"/>
                <w:sz w:val="22"/>
                <w:szCs w:val="22"/>
              </w:rPr>
              <w:t xml:space="preserve">There are two types of division problems – </w:t>
            </w:r>
            <w:proofErr w:type="spellStart"/>
            <w:r w:rsidRPr="008C4CB2">
              <w:rPr>
                <w:rFonts w:ascii="Footlight MT Light" w:eastAsia="Times New Roman" w:hAnsi="Footlight MT Light"/>
                <w:sz w:val="22"/>
                <w:szCs w:val="22"/>
              </w:rPr>
              <w:t>partitive</w:t>
            </w:r>
            <w:proofErr w:type="spellEnd"/>
            <w:r w:rsidRPr="008C4CB2">
              <w:rPr>
                <w:rFonts w:ascii="Footlight MT Light" w:eastAsia="Times New Roman" w:hAnsi="Footlight MT Light"/>
                <w:sz w:val="22"/>
                <w:szCs w:val="22"/>
              </w:rPr>
              <w:t xml:space="preserve"> and </w:t>
            </w:r>
            <w:proofErr w:type="spellStart"/>
            <w:r w:rsidRPr="008C4CB2">
              <w:rPr>
                <w:rFonts w:ascii="Footlight MT Light" w:eastAsia="Times New Roman" w:hAnsi="Footlight MT Light"/>
                <w:sz w:val="22"/>
                <w:szCs w:val="22"/>
              </w:rPr>
              <w:t>quotative</w:t>
            </w:r>
            <w:proofErr w:type="spellEnd"/>
            <w:r w:rsidRPr="008C4CB2">
              <w:rPr>
                <w:rFonts w:ascii="Footlight MT Light" w:eastAsia="Times New Roman" w:hAnsi="Footlight MT Light"/>
                <w:sz w:val="22"/>
                <w:szCs w:val="22"/>
              </w:rPr>
              <w:t>.  Both of these division types are important to consider, especially when division is set within a context, as most real-world computation is.  (</w:t>
            </w:r>
            <w:r w:rsidRPr="008C4CB2">
              <w:rPr>
                <w:rFonts w:ascii="Footlight MT Light" w:eastAsia="Times New Roman" w:hAnsi="Footlight MT Light"/>
                <w:i/>
                <w:sz w:val="22"/>
                <w:szCs w:val="22"/>
              </w:rPr>
              <w:t xml:space="preserve">Note: Session 9 will go more in-depth into </w:t>
            </w:r>
            <w:proofErr w:type="spellStart"/>
            <w:r w:rsidRPr="008C4CB2">
              <w:rPr>
                <w:rFonts w:ascii="Footlight MT Light" w:eastAsia="Times New Roman" w:hAnsi="Footlight MT Light"/>
                <w:i/>
                <w:sz w:val="22"/>
                <w:szCs w:val="22"/>
              </w:rPr>
              <w:t>partitive</w:t>
            </w:r>
            <w:proofErr w:type="spellEnd"/>
            <w:r w:rsidRPr="008C4CB2">
              <w:rPr>
                <w:rFonts w:ascii="Footlight MT Light" w:eastAsia="Times New Roman" w:hAnsi="Footlight MT Light"/>
                <w:i/>
                <w:sz w:val="22"/>
                <w:szCs w:val="22"/>
              </w:rPr>
              <w:t xml:space="preserve"> and </w:t>
            </w:r>
            <w:proofErr w:type="spellStart"/>
            <w:r w:rsidRPr="008C4CB2">
              <w:rPr>
                <w:rFonts w:ascii="Footlight MT Light" w:eastAsia="Times New Roman" w:hAnsi="Footlight MT Light"/>
                <w:i/>
                <w:sz w:val="22"/>
                <w:szCs w:val="22"/>
              </w:rPr>
              <w:t>quotative</w:t>
            </w:r>
            <w:proofErr w:type="spellEnd"/>
            <w:r w:rsidRPr="008C4CB2">
              <w:rPr>
                <w:rFonts w:ascii="Footlight MT Light" w:eastAsia="Times New Roman" w:hAnsi="Footlight MT Light"/>
                <w:i/>
                <w:sz w:val="22"/>
                <w:szCs w:val="22"/>
              </w:rPr>
              <w:t xml:space="preserve"> division</w:t>
            </w:r>
            <w:r w:rsidRPr="008C4CB2">
              <w:rPr>
                <w:rFonts w:ascii="Footlight MT Light" w:eastAsia="Times New Roman" w:hAnsi="Footlight MT Light"/>
                <w:sz w:val="22"/>
                <w:szCs w:val="22"/>
              </w:rPr>
              <w:t xml:space="preserve">). </w:t>
            </w:r>
          </w:p>
          <w:bookmarkEnd w:id="2"/>
          <w:p w:rsidR="007A33B3" w:rsidRPr="008C4CB2" w:rsidRDefault="00666A2C"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In S</w:t>
            </w:r>
            <w:r w:rsidR="007A33B3" w:rsidRPr="008C4CB2">
              <w:rPr>
                <w:rFonts w:ascii="Footlight MT Light" w:eastAsia="Times New Roman" w:hAnsi="Footlight MT Light"/>
                <w:sz w:val="22"/>
                <w:szCs w:val="22"/>
              </w:rPr>
              <w:t>essions 6 and 7, we connected</w:t>
            </w:r>
            <w:r w:rsidR="00BF1DB4" w:rsidRPr="008C4CB2">
              <w:rPr>
                <w:rFonts w:ascii="Footlight MT Light" w:eastAsia="Times New Roman" w:hAnsi="Footlight MT Light"/>
                <w:sz w:val="22"/>
                <w:szCs w:val="22"/>
              </w:rPr>
              <w:t xml:space="preserve"> number properties and </w:t>
            </w:r>
            <w:r w:rsidR="007A33B3" w:rsidRPr="008C4CB2">
              <w:rPr>
                <w:rFonts w:ascii="Footlight MT Light" w:eastAsia="Times New Roman" w:hAnsi="Footlight MT Light"/>
                <w:sz w:val="22"/>
                <w:szCs w:val="22"/>
              </w:rPr>
              <w:t xml:space="preserve">multiplication </w:t>
            </w:r>
            <w:r w:rsidR="00BF1DB4" w:rsidRPr="008C4CB2">
              <w:rPr>
                <w:rFonts w:ascii="Footlight MT Light" w:eastAsia="Times New Roman" w:hAnsi="Footlight MT Light"/>
                <w:sz w:val="22"/>
                <w:szCs w:val="22"/>
              </w:rPr>
              <w:t>to formal algebraic properties and skills</w:t>
            </w:r>
            <w:r w:rsidR="007A33B3" w:rsidRPr="008C4CB2">
              <w:rPr>
                <w:rFonts w:ascii="Footlight MT Light" w:eastAsia="Times New Roman" w:hAnsi="Footlight MT Light"/>
                <w:sz w:val="22"/>
                <w:szCs w:val="22"/>
              </w:rPr>
              <w:t xml:space="preserve">.  To </w:t>
            </w:r>
            <w:r w:rsidRPr="008C4CB2">
              <w:rPr>
                <w:rFonts w:ascii="Footlight MT Light" w:eastAsia="Times New Roman" w:hAnsi="Footlight MT Light"/>
                <w:sz w:val="22"/>
                <w:szCs w:val="22"/>
              </w:rPr>
              <w:t>make additional connections</w:t>
            </w:r>
            <w:r w:rsidR="007A33B3" w:rsidRPr="008C4CB2">
              <w:rPr>
                <w:rFonts w:ascii="Footlight MT Light" w:eastAsia="Times New Roman" w:hAnsi="Footlight MT Light"/>
                <w:sz w:val="22"/>
                <w:szCs w:val="22"/>
              </w:rPr>
              <w:t xml:space="preserve">, </w:t>
            </w:r>
            <w:r w:rsidRPr="008C4CB2">
              <w:rPr>
                <w:rFonts w:ascii="Footlight MT Light" w:eastAsia="Times New Roman" w:hAnsi="Footlight MT Light"/>
                <w:sz w:val="22"/>
                <w:szCs w:val="22"/>
              </w:rPr>
              <w:t xml:space="preserve">group members should realize that </w:t>
            </w:r>
            <w:r w:rsidR="007A33B3" w:rsidRPr="008C4CB2">
              <w:rPr>
                <w:rFonts w:ascii="Footlight MT Light" w:eastAsia="Times New Roman" w:hAnsi="Footlight MT Light"/>
                <w:sz w:val="22"/>
                <w:szCs w:val="22"/>
              </w:rPr>
              <w:t>the way</w:t>
            </w:r>
            <w:r w:rsidRPr="008C4CB2">
              <w:rPr>
                <w:rFonts w:ascii="Footlight MT Light" w:eastAsia="Times New Roman" w:hAnsi="Footlight MT Light"/>
                <w:sz w:val="22"/>
                <w:szCs w:val="22"/>
              </w:rPr>
              <w:t>s</w:t>
            </w:r>
            <w:r w:rsidR="007A33B3" w:rsidRPr="008C4CB2">
              <w:rPr>
                <w:rFonts w:ascii="Footlight MT Light" w:eastAsia="Times New Roman" w:hAnsi="Footlight MT Light"/>
                <w:sz w:val="22"/>
                <w:szCs w:val="22"/>
              </w:rPr>
              <w:t xml:space="preserve"> students understand division and </w:t>
            </w:r>
            <w:r w:rsidRPr="008C4CB2">
              <w:rPr>
                <w:rFonts w:ascii="Footlight MT Light" w:eastAsia="Times New Roman" w:hAnsi="Footlight MT Light"/>
                <w:sz w:val="22"/>
                <w:szCs w:val="22"/>
              </w:rPr>
              <w:t xml:space="preserve">how it relates to </w:t>
            </w:r>
            <w:r w:rsidR="007A33B3" w:rsidRPr="008C4CB2">
              <w:rPr>
                <w:rFonts w:ascii="Footlight MT Light" w:eastAsia="Times New Roman" w:hAnsi="Footlight MT Light"/>
                <w:sz w:val="22"/>
                <w:szCs w:val="22"/>
              </w:rPr>
              <w:t>multiplication has implications for proportional reasoning.  We will move deepe</w:t>
            </w:r>
            <w:r w:rsidRPr="008C4CB2">
              <w:rPr>
                <w:rFonts w:ascii="Footlight MT Light" w:eastAsia="Times New Roman" w:hAnsi="Footlight MT Light"/>
                <w:sz w:val="22"/>
                <w:szCs w:val="22"/>
              </w:rPr>
              <w:t>r into these ideas</w:t>
            </w:r>
            <w:r w:rsidR="007A33B3" w:rsidRPr="008C4CB2">
              <w:rPr>
                <w:rFonts w:ascii="Footlight MT Light" w:eastAsia="Times New Roman" w:hAnsi="Footlight MT Light"/>
                <w:sz w:val="22"/>
                <w:szCs w:val="22"/>
              </w:rPr>
              <w:t xml:space="preserve"> in </w:t>
            </w:r>
            <w:r w:rsidR="00BF1DB4" w:rsidRPr="008C4CB2">
              <w:rPr>
                <w:rFonts w:ascii="Footlight MT Light" w:eastAsia="Times New Roman" w:hAnsi="Footlight MT Light"/>
                <w:sz w:val="22"/>
                <w:szCs w:val="22"/>
              </w:rPr>
              <w:t>Sessions 9 and 10.</w:t>
            </w:r>
          </w:p>
          <w:p w:rsidR="007A33B3" w:rsidRPr="008C4CB2" w:rsidRDefault="007A33B3"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How does estimation play a role in division?</w:t>
            </w:r>
          </w:p>
          <w:p w:rsidR="00666A2C" w:rsidRPr="008C4CB2" w:rsidRDefault="00BF1DB4"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How do we promote efficiency?  </w:t>
            </w:r>
            <w:r w:rsidR="007A33B3" w:rsidRPr="008C4CB2">
              <w:rPr>
                <w:rFonts w:ascii="Footlight MT Light" w:eastAsia="Times New Roman" w:hAnsi="Footlight MT Light"/>
                <w:sz w:val="22"/>
                <w:szCs w:val="22"/>
              </w:rPr>
              <w:t xml:space="preserve">We want students </w:t>
            </w:r>
            <w:r w:rsidR="00666A2C" w:rsidRPr="008C4CB2">
              <w:rPr>
                <w:rFonts w:ascii="Footlight MT Light" w:eastAsia="Times New Roman" w:hAnsi="Footlight MT Light"/>
                <w:sz w:val="22"/>
                <w:szCs w:val="22"/>
              </w:rPr>
              <w:t xml:space="preserve">to use an efficient algorithm, whether it </w:t>
            </w:r>
            <w:proofErr w:type="gramStart"/>
            <w:r w:rsidR="00666A2C" w:rsidRPr="008C4CB2">
              <w:rPr>
                <w:rFonts w:ascii="Footlight MT Light" w:eastAsia="Times New Roman" w:hAnsi="Footlight MT Light"/>
                <w:sz w:val="22"/>
                <w:szCs w:val="22"/>
              </w:rPr>
              <w:t>be</w:t>
            </w:r>
            <w:proofErr w:type="gramEnd"/>
            <w:r w:rsidR="00666A2C" w:rsidRPr="008C4CB2">
              <w:rPr>
                <w:rFonts w:ascii="Footlight MT Light" w:eastAsia="Times New Roman" w:hAnsi="Footlight MT Light"/>
                <w:sz w:val="22"/>
                <w:szCs w:val="22"/>
              </w:rPr>
              <w:t xml:space="preserve"> the traditional algorithm or not</w:t>
            </w:r>
            <w:r w:rsidR="007A33B3" w:rsidRPr="008C4CB2">
              <w:rPr>
                <w:rFonts w:ascii="Footlight MT Light" w:eastAsia="Times New Roman" w:hAnsi="Footlight MT Light"/>
                <w:sz w:val="22"/>
                <w:szCs w:val="22"/>
              </w:rPr>
              <w:t>.</w:t>
            </w:r>
          </w:p>
          <w:p w:rsidR="00666A2C" w:rsidRPr="008C4CB2" w:rsidRDefault="00666A2C" w:rsidP="008C4CB2">
            <w:pPr>
              <w:numPr>
                <w:ilvl w:val="2"/>
                <w:numId w:val="10"/>
              </w:numPr>
              <w:jc w:val="both"/>
              <w:rPr>
                <w:rFonts w:ascii="Footlight MT Light" w:eastAsia="Times New Roman" w:hAnsi="Footlight MT Light"/>
                <w:sz w:val="22"/>
                <w:szCs w:val="22"/>
              </w:rPr>
            </w:pPr>
            <w:r w:rsidRPr="008C4CB2">
              <w:rPr>
                <w:rFonts w:ascii="Footlight MT Light" w:eastAsia="Times New Roman" w:hAnsi="Footlight MT Light"/>
                <w:i/>
                <w:sz w:val="22"/>
                <w:szCs w:val="22"/>
              </w:rPr>
              <w:t xml:space="preserve">NOTE: Surfacing MLC members’ ideas about division may be difficult. There is a widely-held belief that the traditional, historically-taught algorithm is the “only” way to efficiently and accurately solve a division problem.  However, as members begin to make connections to math content, student ideas as they LASW, and the research and other discussion points brought up during the MLC, they will begin to think about division situations in ways they previously may have never considered.  .   </w:t>
            </w:r>
          </w:p>
          <w:p w:rsidR="007A33B3" w:rsidRPr="008C4CB2" w:rsidRDefault="007A33B3" w:rsidP="008C4CB2">
            <w:pPr>
              <w:numPr>
                <w:ilvl w:val="2"/>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 </w:t>
            </w:r>
            <w:r w:rsidR="00666A2C" w:rsidRPr="008C4CB2">
              <w:rPr>
                <w:rFonts w:ascii="Footlight MT Light" w:eastAsia="Times New Roman" w:hAnsi="Footlight MT Light"/>
                <w:i/>
                <w:sz w:val="22"/>
                <w:szCs w:val="22"/>
              </w:rPr>
              <w:t xml:space="preserve">Depending on the </w:t>
            </w:r>
            <w:r w:rsidR="00801426" w:rsidRPr="008C4CB2">
              <w:rPr>
                <w:rFonts w:ascii="Footlight MT Light" w:eastAsia="Times New Roman" w:hAnsi="Footlight MT Light"/>
                <w:i/>
                <w:sz w:val="22"/>
                <w:szCs w:val="22"/>
              </w:rPr>
              <w:t>make-up</w:t>
            </w:r>
            <w:r w:rsidR="00666A2C" w:rsidRPr="008C4CB2">
              <w:rPr>
                <w:rFonts w:ascii="Footlight MT Light" w:eastAsia="Times New Roman" w:hAnsi="Footlight MT Light"/>
                <w:i/>
                <w:sz w:val="22"/>
                <w:szCs w:val="22"/>
              </w:rPr>
              <w:t xml:space="preserve"> of the group, you may want to point out that </w:t>
            </w:r>
            <w:r w:rsidR="00666A2C" w:rsidRPr="008C4CB2">
              <w:rPr>
                <w:rFonts w:ascii="Footlight MT Light" w:eastAsia="Times New Roman" w:hAnsi="Footlight MT Light"/>
                <w:b/>
                <w:i/>
                <w:sz w:val="22"/>
                <w:szCs w:val="22"/>
              </w:rPr>
              <w:t xml:space="preserve">number sense </w:t>
            </w:r>
            <w:r w:rsidR="00666A2C" w:rsidRPr="008C4CB2">
              <w:rPr>
                <w:rFonts w:ascii="Footlight MT Light" w:eastAsia="Times New Roman" w:hAnsi="Footlight MT Light"/>
                <w:i/>
                <w:sz w:val="22"/>
                <w:szCs w:val="22"/>
              </w:rPr>
              <w:t>is the cornerstone of elementary mathematics. Embedded in number sense is place value. The language of the traditional, historically-taught algorithm obscures place value and what is actually happening to the quantities as we divide.</w:t>
            </w:r>
            <w:r w:rsidR="00666A2C" w:rsidRPr="008C4CB2">
              <w:rPr>
                <w:rFonts w:ascii="Footlight MT Light" w:eastAsia="Times New Roman" w:hAnsi="Footlight MT Light"/>
                <w:b/>
                <w:i/>
                <w:sz w:val="22"/>
                <w:szCs w:val="22"/>
                <w:u w:val="single"/>
              </w:rPr>
              <w:br w:type="page"/>
            </w:r>
          </w:p>
          <w:p w:rsidR="00666A2C" w:rsidRPr="008C4CB2" w:rsidRDefault="00666A2C" w:rsidP="008C4CB2">
            <w:pPr>
              <w:ind w:left="1620"/>
              <w:jc w:val="both"/>
              <w:rPr>
                <w:rFonts w:ascii="Footlight MT Light" w:eastAsia="Times New Roman" w:hAnsi="Footlight MT Light"/>
                <w:sz w:val="16"/>
                <w:szCs w:val="16"/>
              </w:rPr>
            </w:pPr>
          </w:p>
          <w:p w:rsidR="007A33B3" w:rsidRPr="008C4CB2" w:rsidRDefault="007A33B3" w:rsidP="008C4CB2">
            <w:pPr>
              <w:numPr>
                <w:ilvl w:val="0"/>
                <w:numId w:val="10"/>
              </w:numPr>
              <w:rPr>
                <w:rFonts w:ascii="Footlight MT Light" w:eastAsia="Times New Roman" w:hAnsi="Footlight MT Light"/>
                <w:sz w:val="22"/>
                <w:szCs w:val="22"/>
              </w:rPr>
            </w:pPr>
            <w:r w:rsidRPr="008C4CB2">
              <w:rPr>
                <w:rFonts w:ascii="Footlight MT Light" w:eastAsia="Times New Roman" w:hAnsi="Footlight MT Light"/>
                <w:b/>
                <w:sz w:val="22"/>
                <w:szCs w:val="22"/>
              </w:rPr>
              <w:t>Relating Content to the Three C’s Theme</w:t>
            </w:r>
            <w:r w:rsidRPr="008C4CB2">
              <w:rPr>
                <w:rFonts w:ascii="Footlight MT Light" w:eastAsia="Times New Roman" w:hAnsi="Footlight MT Light"/>
                <w:sz w:val="22"/>
                <w:szCs w:val="22"/>
              </w:rPr>
              <w:t>:</w:t>
            </w:r>
          </w:p>
          <w:p w:rsidR="007A33B3" w:rsidRPr="008C4CB2" w:rsidRDefault="007A33B3"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How do the ways </w:t>
            </w:r>
            <w:r w:rsidR="00BF1DB4" w:rsidRPr="008C4CB2">
              <w:rPr>
                <w:rFonts w:ascii="Footlight MT Light" w:eastAsia="Times New Roman" w:hAnsi="Footlight MT Light"/>
                <w:sz w:val="22"/>
                <w:szCs w:val="22"/>
              </w:rPr>
              <w:t>in which students</w:t>
            </w:r>
            <w:r w:rsidRPr="008C4CB2">
              <w:rPr>
                <w:rFonts w:ascii="Footlight MT Light" w:eastAsia="Times New Roman" w:hAnsi="Footlight MT Light"/>
                <w:sz w:val="22"/>
                <w:szCs w:val="22"/>
              </w:rPr>
              <w:t xml:space="preserve"> learn to divide relate to the ways </w:t>
            </w:r>
            <w:r w:rsidR="00BF1DB4" w:rsidRPr="008C4CB2">
              <w:rPr>
                <w:rFonts w:ascii="Footlight MT Light" w:eastAsia="Times New Roman" w:hAnsi="Footlight MT Light"/>
                <w:sz w:val="22"/>
                <w:szCs w:val="22"/>
              </w:rPr>
              <w:t xml:space="preserve">in which </w:t>
            </w:r>
            <w:r w:rsidRPr="008C4CB2">
              <w:rPr>
                <w:rFonts w:ascii="Footlight MT Light" w:eastAsia="Times New Roman" w:hAnsi="Footlight MT Light"/>
                <w:sz w:val="22"/>
                <w:szCs w:val="22"/>
              </w:rPr>
              <w:t>they learn to count? Connect to fair sharing:</w:t>
            </w:r>
            <w:r w:rsidRPr="008C4CB2">
              <w:rPr>
                <w:rFonts w:ascii="Footlight MT Light" w:eastAsia="Times New Roman" w:hAnsi="Footlight MT Light"/>
                <w:b/>
                <w:sz w:val="22"/>
                <w:szCs w:val="22"/>
              </w:rPr>
              <w:t xml:space="preserve"> Counting</w:t>
            </w:r>
            <w:r w:rsidRPr="008C4CB2">
              <w:rPr>
                <w:rFonts w:ascii="Footlight MT Light" w:eastAsia="Times New Roman" w:hAnsi="Footlight MT Light"/>
                <w:sz w:val="22"/>
                <w:szCs w:val="22"/>
              </w:rPr>
              <w:t xml:space="preserve"> or doling out as in the “one for you, one for me” is a strategy that is often employed.  Young children come to us with an innate sense of what fair sharing means.   </w:t>
            </w:r>
          </w:p>
          <w:p w:rsidR="007A33B3" w:rsidRPr="008C4CB2" w:rsidRDefault="007A33B3"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How do the strategies that students use to move into division relate to the way</w:t>
            </w:r>
            <w:r w:rsidR="00BF1DB4" w:rsidRPr="008C4CB2">
              <w:rPr>
                <w:rFonts w:ascii="Footlight MT Light" w:eastAsia="Times New Roman" w:hAnsi="Footlight MT Light"/>
                <w:sz w:val="22"/>
                <w:szCs w:val="22"/>
              </w:rPr>
              <w:t>s in which</w:t>
            </w:r>
            <w:r w:rsidRPr="008C4CB2">
              <w:rPr>
                <w:rFonts w:ascii="Footlight MT Light" w:eastAsia="Times New Roman" w:hAnsi="Footlight MT Light"/>
                <w:sz w:val="22"/>
                <w:szCs w:val="22"/>
              </w:rPr>
              <w:t xml:space="preserve"> they </w:t>
            </w:r>
            <w:r w:rsidR="00BF1DB4" w:rsidRPr="008C4CB2">
              <w:rPr>
                <w:rFonts w:ascii="Footlight MT Light" w:eastAsia="Times New Roman" w:hAnsi="Footlight MT Light"/>
                <w:b/>
                <w:sz w:val="22"/>
                <w:szCs w:val="22"/>
              </w:rPr>
              <w:t xml:space="preserve">compose and </w:t>
            </w:r>
            <w:r w:rsidRPr="008C4CB2">
              <w:rPr>
                <w:rFonts w:ascii="Footlight MT Light" w:eastAsia="Times New Roman" w:hAnsi="Footlight MT Light"/>
                <w:b/>
                <w:sz w:val="22"/>
                <w:szCs w:val="22"/>
              </w:rPr>
              <w:t>decompose</w:t>
            </w:r>
            <w:r w:rsidRPr="008C4CB2">
              <w:rPr>
                <w:rFonts w:ascii="Footlight MT Light" w:eastAsia="Times New Roman" w:hAnsi="Footlight MT Light"/>
                <w:sz w:val="22"/>
                <w:szCs w:val="22"/>
              </w:rPr>
              <w:t xml:space="preserve"> numbers?  Composition plays a role in partial quotients and other strategies for solving division problems. </w:t>
            </w:r>
          </w:p>
          <w:p w:rsidR="00362A60" w:rsidRPr="008C4CB2" w:rsidRDefault="007A33B3" w:rsidP="008C4CB2">
            <w:pPr>
              <w:numPr>
                <w:ilvl w:val="1"/>
                <w:numId w:val="10"/>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What about </w:t>
            </w:r>
            <w:r w:rsidRPr="008C4CB2">
              <w:rPr>
                <w:rFonts w:ascii="Footlight MT Light" w:eastAsia="Times New Roman" w:hAnsi="Footlight MT Light"/>
                <w:b/>
                <w:sz w:val="22"/>
                <w:szCs w:val="22"/>
              </w:rPr>
              <w:t>context</w:t>
            </w:r>
            <w:r w:rsidRPr="008C4CB2">
              <w:rPr>
                <w:rFonts w:ascii="Footlight MT Light" w:eastAsia="Times New Roman" w:hAnsi="Footlight MT Light"/>
                <w:sz w:val="22"/>
                <w:szCs w:val="22"/>
              </w:rPr>
              <w:t xml:space="preserve"> for division?  As adults how often do we use division strategies in our daily lives?  Can you think of a time other than in school where division</w:t>
            </w:r>
            <w:r w:rsidR="00A63DAF" w:rsidRPr="008C4CB2">
              <w:rPr>
                <w:rFonts w:ascii="Footlight MT Light" w:eastAsia="Times New Roman" w:hAnsi="Footlight MT Light"/>
                <w:sz w:val="22"/>
                <w:szCs w:val="22"/>
              </w:rPr>
              <w:t xml:space="preserve"> is needed out of context</w:t>
            </w:r>
            <w:r w:rsidRPr="008C4CB2">
              <w:rPr>
                <w:rFonts w:ascii="Footlight MT Light" w:eastAsia="Times New Roman" w:hAnsi="Footlight MT Light"/>
                <w:sz w:val="22"/>
                <w:szCs w:val="22"/>
              </w:rPr>
              <w:t xml:space="preserve">?  </w:t>
            </w:r>
          </w:p>
        </w:tc>
      </w:tr>
    </w:tbl>
    <w:p w:rsidR="005B6E45" w:rsidRDefault="005B6E45">
      <w:pPr>
        <w:rPr>
          <w:rFonts w:ascii="Times New Roman" w:hAnsi="Times New Roman"/>
          <w:b/>
          <w:sz w:val="16"/>
          <w:szCs w:val="16"/>
          <w:u w:val="single"/>
        </w:rPr>
      </w:pPr>
    </w:p>
    <w:p w:rsidR="00BA57CA" w:rsidRPr="00362A60" w:rsidRDefault="00BA57CA">
      <w:pPr>
        <w:rPr>
          <w:rFonts w:ascii="Times New Roman" w:hAnsi="Times New Roman"/>
          <w:b/>
          <w:sz w:val="16"/>
          <w:szCs w:val="16"/>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BF1DB4" w:rsidRPr="008C4CB2" w:rsidTr="008C4CB2">
        <w:tc>
          <w:tcPr>
            <w:tcW w:w="5000" w:type="pct"/>
            <w:tcBorders>
              <w:top w:val="dotted" w:sz="24" w:space="0" w:color="auto"/>
              <w:left w:val="dotted" w:sz="24" w:space="0" w:color="auto"/>
              <w:bottom w:val="dotted" w:sz="24" w:space="0" w:color="auto"/>
              <w:right w:val="dotted" w:sz="24" w:space="0" w:color="auto"/>
            </w:tcBorders>
          </w:tcPr>
          <w:p w:rsidR="00BF1DB4" w:rsidRPr="008C4CB2" w:rsidRDefault="00BF1DB4" w:rsidP="00BF1DB4">
            <w:pPr>
              <w:rPr>
                <w:rFonts w:ascii="Footlight MT Light" w:eastAsia="Times New Roman" w:hAnsi="Footlight MT Light"/>
                <w:b/>
                <w:sz w:val="22"/>
                <w:szCs w:val="22"/>
              </w:rPr>
            </w:pPr>
            <w:r w:rsidRPr="008C4CB2">
              <w:rPr>
                <w:rFonts w:ascii="Footlight MT Light" w:eastAsia="Times New Roman" w:hAnsi="Footlight MT Light"/>
                <w:b/>
                <w:sz w:val="22"/>
                <w:szCs w:val="22"/>
              </w:rPr>
              <w:lastRenderedPageBreak/>
              <w:t>Part II: Math Metacognition</w:t>
            </w:r>
          </w:p>
          <w:p w:rsidR="00BF1DB4" w:rsidRPr="008C4CB2" w:rsidRDefault="00BF1DB4" w:rsidP="00BF1DB4">
            <w:pPr>
              <w:rPr>
                <w:rFonts w:ascii="Footlight MT Light" w:eastAsia="Times New Roman" w:hAnsi="Footlight MT Light"/>
                <w:sz w:val="22"/>
                <w:szCs w:val="22"/>
              </w:rPr>
            </w:pPr>
            <w:r w:rsidRPr="008C4CB2">
              <w:rPr>
                <w:rFonts w:ascii="Footlight MT Light" w:eastAsia="Times New Roman" w:hAnsi="Footlight MT Light"/>
                <w:i/>
                <w:sz w:val="22"/>
                <w:szCs w:val="22"/>
              </w:rPr>
              <w:t>Approximate Time</w:t>
            </w:r>
            <w:r w:rsidRPr="008C4CB2">
              <w:rPr>
                <w:rFonts w:ascii="Footlight MT Light" w:eastAsia="Times New Roman" w:hAnsi="Footlight MT Light"/>
                <w:sz w:val="22"/>
                <w:szCs w:val="22"/>
              </w:rPr>
              <w:t>: 20 minutes</w:t>
            </w:r>
          </w:p>
          <w:p w:rsidR="00BF1DB4" w:rsidRPr="008C4CB2" w:rsidRDefault="00BF1DB4" w:rsidP="00BF1DB4">
            <w:pPr>
              <w:rPr>
                <w:rFonts w:ascii="Footlight MT Light" w:eastAsia="Times New Roman" w:hAnsi="Footlight MT Light"/>
                <w:sz w:val="22"/>
                <w:szCs w:val="22"/>
              </w:rPr>
            </w:pPr>
            <w:r w:rsidRPr="008C4CB2">
              <w:rPr>
                <w:rFonts w:ascii="Footlight MT Light" w:eastAsia="Times New Roman" w:hAnsi="Footlight MT Light"/>
                <w:i/>
                <w:sz w:val="22"/>
                <w:szCs w:val="22"/>
              </w:rPr>
              <w:t>Grouping</w:t>
            </w:r>
            <w:r w:rsidRPr="008C4CB2">
              <w:rPr>
                <w:rFonts w:ascii="Footlight MT Light" w:eastAsia="Times New Roman" w:hAnsi="Footlight MT Light"/>
                <w:sz w:val="22"/>
                <w:szCs w:val="22"/>
              </w:rPr>
              <w:t>: Whole Group</w:t>
            </w:r>
          </w:p>
          <w:p w:rsidR="00BF1DB4" w:rsidRPr="008C4CB2" w:rsidRDefault="00BF1DB4" w:rsidP="00BF1DB4">
            <w:pPr>
              <w:rPr>
                <w:rFonts w:ascii="Footlight MT Light" w:eastAsia="Times New Roman" w:hAnsi="Footlight MT Light"/>
                <w:b/>
                <w:sz w:val="16"/>
                <w:szCs w:val="16"/>
                <w:u w:val="single"/>
              </w:rPr>
            </w:pPr>
          </w:p>
          <w:p w:rsidR="00BF1DB4" w:rsidRPr="008C4CB2" w:rsidRDefault="00BF1DB4" w:rsidP="008C4CB2">
            <w:pPr>
              <w:numPr>
                <w:ilvl w:val="0"/>
                <w:numId w:val="32"/>
              </w:numPr>
              <w:rPr>
                <w:rFonts w:ascii="Footlight MT Light" w:eastAsia="Times New Roman" w:hAnsi="Footlight MT Light"/>
                <w:sz w:val="22"/>
                <w:szCs w:val="22"/>
              </w:rPr>
            </w:pPr>
            <w:r w:rsidRPr="008C4CB2">
              <w:rPr>
                <w:rFonts w:ascii="Footlight MT Light" w:eastAsia="Times New Roman" w:hAnsi="Footlight MT Light"/>
                <w:b/>
                <w:sz w:val="22"/>
                <w:szCs w:val="22"/>
              </w:rPr>
              <w:t>Problem</w:t>
            </w:r>
            <w:r w:rsidRPr="008C4CB2">
              <w:rPr>
                <w:rFonts w:ascii="Footlight MT Light" w:eastAsia="Times New Roman" w:hAnsi="Footlight MT Light"/>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2"/>
            </w:tblGrid>
            <w:tr w:rsidR="00BF1DB4" w:rsidRPr="008C4CB2" w:rsidTr="008C4CB2">
              <w:trPr>
                <w:jc w:val="center"/>
              </w:trPr>
              <w:tc>
                <w:tcPr>
                  <w:tcW w:w="5422" w:type="dxa"/>
                </w:tcPr>
                <w:p w:rsidR="00BF1DB4" w:rsidRPr="008C4CB2" w:rsidRDefault="00BF1DB4" w:rsidP="008C4CB2">
                  <w:pPr>
                    <w:tabs>
                      <w:tab w:val="left" w:pos="950"/>
                      <w:tab w:val="center" w:pos="1554"/>
                    </w:tabs>
                    <w:jc w:val="center"/>
                    <w:rPr>
                      <w:rFonts w:ascii="Footlight MT Light" w:eastAsia="Times New Roman" w:hAnsi="Footlight MT Light"/>
                      <w:sz w:val="22"/>
                      <w:szCs w:val="22"/>
                    </w:rPr>
                  </w:pPr>
                  <w:r w:rsidRPr="008C4CB2">
                    <w:rPr>
                      <w:rFonts w:ascii="Footlight MT Light" w:eastAsia="Times New Roman" w:hAnsi="Footlight MT Light"/>
                      <w:sz w:val="22"/>
                      <w:szCs w:val="22"/>
                    </w:rPr>
                    <w:t>182 ÷ 15 =</w:t>
                  </w:r>
                </w:p>
                <w:p w:rsidR="00BF1DB4" w:rsidRPr="008C4CB2" w:rsidRDefault="00BF1DB4" w:rsidP="008C4CB2">
                  <w:pPr>
                    <w:tabs>
                      <w:tab w:val="left" w:pos="950"/>
                      <w:tab w:val="center" w:pos="1554"/>
                    </w:tabs>
                    <w:rPr>
                      <w:rFonts w:ascii="Footlight MT Light" w:eastAsia="Times New Roman" w:hAnsi="Footlight MT Light"/>
                      <w:sz w:val="22"/>
                      <w:szCs w:val="22"/>
                    </w:rPr>
                  </w:pPr>
                </w:p>
                <w:p w:rsidR="00BF1DB4" w:rsidRPr="008C4CB2" w:rsidRDefault="00BF1DB4" w:rsidP="008C4CB2">
                  <w:pPr>
                    <w:tabs>
                      <w:tab w:val="left" w:pos="950"/>
                      <w:tab w:val="center" w:pos="1554"/>
                    </w:tabs>
                    <w:jc w:val="center"/>
                    <w:rPr>
                      <w:rFonts w:ascii="Footlight MT Light" w:eastAsia="Times New Roman" w:hAnsi="Footlight MT Light"/>
                      <w:sz w:val="22"/>
                      <w:szCs w:val="22"/>
                    </w:rPr>
                  </w:pPr>
                  <w:r w:rsidRPr="008C4CB2">
                    <w:rPr>
                      <w:rFonts w:ascii="Footlight MT Light" w:eastAsia="Times New Roman" w:hAnsi="Footlight MT Light"/>
                      <w:sz w:val="22"/>
                      <w:szCs w:val="22"/>
                    </w:rPr>
                    <w:t>Make note of the first step you think about to begin this problem</w:t>
                  </w:r>
                </w:p>
              </w:tc>
            </w:tr>
          </w:tbl>
          <w:p w:rsidR="00BF1DB4" w:rsidRPr="008C4CB2" w:rsidRDefault="00BF1DB4" w:rsidP="00BF1DB4">
            <w:pPr>
              <w:rPr>
                <w:rFonts w:ascii="Footlight MT Light" w:eastAsia="Times New Roman" w:hAnsi="Footlight MT Light"/>
                <w:sz w:val="16"/>
                <w:szCs w:val="16"/>
              </w:rPr>
            </w:pPr>
          </w:p>
          <w:p w:rsidR="00BF1DB4" w:rsidRPr="008C4CB2" w:rsidRDefault="00BF1DB4" w:rsidP="008C4CB2">
            <w:pPr>
              <w:numPr>
                <w:ilvl w:val="0"/>
                <w:numId w:val="32"/>
              </w:numPr>
              <w:rPr>
                <w:rFonts w:ascii="Footlight MT Light" w:eastAsia="Times New Roman" w:hAnsi="Footlight MT Light"/>
                <w:sz w:val="22"/>
                <w:szCs w:val="22"/>
              </w:rPr>
            </w:pPr>
            <w:r w:rsidRPr="008C4CB2">
              <w:rPr>
                <w:rFonts w:ascii="Footlight MT Light" w:eastAsia="Times New Roman" w:hAnsi="Footlight MT Light"/>
                <w:b/>
                <w:sz w:val="22"/>
                <w:szCs w:val="22"/>
              </w:rPr>
              <w:t>Solution</w:t>
            </w:r>
            <w:r w:rsidR="00721AE9" w:rsidRPr="008C4CB2">
              <w:rPr>
                <w:rFonts w:ascii="Footlight MT Light" w:eastAsia="Times New Roman" w:hAnsi="Footlight MT Light"/>
                <w:sz w:val="22"/>
                <w:szCs w:val="22"/>
              </w:rPr>
              <w:t>: 12, R2;</w:t>
            </w:r>
            <w:r w:rsidRPr="008C4CB2">
              <w:rPr>
                <w:rFonts w:ascii="Footlight MT Light" w:eastAsia="Times New Roman" w:hAnsi="Footlight MT Light"/>
                <w:sz w:val="22"/>
                <w:szCs w:val="22"/>
              </w:rPr>
              <w:t xml:space="preserve"> 12</w:t>
            </w:r>
            <w:r w:rsidR="00721AE9" w:rsidRPr="008C4CB2">
              <w:rPr>
                <w:rFonts w:ascii="Footlight MT Light" w:eastAsia="Times New Roman" w:hAnsi="Footlight MT Light"/>
                <w:position w:val="-24"/>
                <w:sz w:val="22"/>
                <w:szCs w:val="22"/>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12" o:title=""/>
                </v:shape>
                <o:OLEObject Type="Embed" ProgID="Equation.3" ShapeID="_x0000_i1025" DrawAspect="Content" ObjectID="_1431512122" r:id="rId13"/>
              </w:object>
            </w:r>
            <w:r w:rsidR="00721AE9" w:rsidRPr="008C4CB2">
              <w:rPr>
                <w:rFonts w:ascii="Footlight MT Light" w:eastAsia="Times New Roman" w:hAnsi="Footlight MT Light"/>
                <w:sz w:val="22"/>
                <w:szCs w:val="22"/>
              </w:rPr>
              <w:t xml:space="preserve">; </w:t>
            </w:r>
            <w:r w:rsidRPr="008C4CB2">
              <w:rPr>
                <w:rFonts w:ascii="Footlight MT Light" w:eastAsia="Times New Roman" w:hAnsi="Footlight MT Light"/>
                <w:sz w:val="22"/>
                <w:szCs w:val="22"/>
              </w:rPr>
              <w:t>or 12.1333…</w:t>
            </w:r>
          </w:p>
          <w:p w:rsidR="00BF1DB4" w:rsidRPr="008C4CB2" w:rsidRDefault="00BF1DB4" w:rsidP="00BF1DB4">
            <w:pPr>
              <w:rPr>
                <w:rFonts w:ascii="Footlight MT Light" w:eastAsia="Times New Roman" w:hAnsi="Footlight MT Light"/>
                <w:sz w:val="16"/>
                <w:szCs w:val="16"/>
              </w:rPr>
            </w:pPr>
          </w:p>
          <w:p w:rsidR="00BF1DB4" w:rsidRPr="008C4CB2" w:rsidRDefault="00BF1DB4" w:rsidP="008C4CB2">
            <w:pPr>
              <w:numPr>
                <w:ilvl w:val="0"/>
                <w:numId w:val="32"/>
              </w:numPr>
              <w:jc w:val="both"/>
              <w:rPr>
                <w:rFonts w:ascii="Footlight MT Light" w:eastAsia="Times New Roman" w:hAnsi="Footlight MT Light"/>
                <w:sz w:val="22"/>
                <w:szCs w:val="22"/>
              </w:rPr>
            </w:pPr>
            <w:r w:rsidRPr="008C4CB2">
              <w:rPr>
                <w:rFonts w:ascii="Footlight MT Light" w:eastAsia="Times New Roman" w:hAnsi="Footlight MT Light"/>
                <w:b/>
                <w:sz w:val="22"/>
                <w:szCs w:val="22"/>
              </w:rPr>
              <w:t>Problem Intent</w:t>
            </w:r>
            <w:r w:rsidRPr="008C4CB2">
              <w:rPr>
                <w:rFonts w:ascii="Footlight MT Light" w:eastAsia="Times New Roman" w:hAnsi="Footlight MT Light"/>
                <w:sz w:val="22"/>
                <w:szCs w:val="22"/>
              </w:rPr>
              <w:t xml:space="preserve">: </w:t>
            </w:r>
            <w:r w:rsidR="00721AE9" w:rsidRPr="008C4CB2">
              <w:rPr>
                <w:rFonts w:ascii="Footlight MT Light" w:eastAsia="Times New Roman" w:hAnsi="Footlight MT Light"/>
                <w:sz w:val="22"/>
                <w:szCs w:val="22"/>
              </w:rPr>
              <w:t>(</w:t>
            </w:r>
            <w:r w:rsidR="00721AE9" w:rsidRPr="008C4CB2">
              <w:rPr>
                <w:rFonts w:ascii="Footlight MT Light" w:eastAsia="Times New Roman" w:hAnsi="Footlight MT Light"/>
                <w:i/>
                <w:sz w:val="22"/>
                <w:szCs w:val="22"/>
              </w:rPr>
              <w:t>Note: The problem intent for all Math Metacognition problems is the same)</w:t>
            </w:r>
            <w:r w:rsidR="00721AE9" w:rsidRPr="008C4CB2">
              <w:rPr>
                <w:rFonts w:ascii="Footlight MT Light" w:eastAsia="Times New Roman" w:hAnsi="Footlight MT Light"/>
                <w:sz w:val="22"/>
                <w:szCs w:val="22"/>
              </w:rPr>
              <w:t>.  See Session 2 for more information.  With division, group members will often</w:t>
            </w:r>
            <w:r w:rsidRPr="008C4CB2">
              <w:rPr>
                <w:rFonts w:ascii="Footlight MT Light" w:eastAsia="Times New Roman" w:hAnsi="Footlight MT Light"/>
                <w:sz w:val="22"/>
                <w:szCs w:val="22"/>
              </w:rPr>
              <w:t xml:space="preserve"> naturally use a strategy other than the first step in the </w:t>
            </w:r>
            <w:r w:rsidR="00721AE9" w:rsidRPr="008C4CB2">
              <w:rPr>
                <w:rFonts w:ascii="Footlight MT Light" w:eastAsia="Times New Roman" w:hAnsi="Footlight MT Light"/>
                <w:sz w:val="22"/>
                <w:szCs w:val="22"/>
              </w:rPr>
              <w:t>traditional, historically-</w:t>
            </w:r>
            <w:r w:rsidRPr="008C4CB2">
              <w:rPr>
                <w:rFonts w:ascii="Footlight MT Light" w:eastAsia="Times New Roman" w:hAnsi="Footlight MT Light"/>
                <w:sz w:val="22"/>
                <w:szCs w:val="22"/>
              </w:rPr>
              <w:t>taught algorithm to enter this problem.</w:t>
            </w:r>
          </w:p>
          <w:p w:rsidR="00BF1DB4" w:rsidRPr="008C4CB2" w:rsidRDefault="00BF1DB4" w:rsidP="00BF1DB4">
            <w:pPr>
              <w:rPr>
                <w:rFonts w:ascii="Footlight MT Light" w:eastAsia="Times New Roman" w:hAnsi="Footlight MT Light"/>
                <w:sz w:val="16"/>
                <w:szCs w:val="16"/>
              </w:rPr>
            </w:pPr>
          </w:p>
          <w:p w:rsidR="00BF1DB4" w:rsidRPr="008C4CB2" w:rsidRDefault="00BF1DB4" w:rsidP="008C4CB2">
            <w:pPr>
              <w:numPr>
                <w:ilvl w:val="0"/>
                <w:numId w:val="32"/>
              </w:num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Give a </w:t>
            </w:r>
            <w:r w:rsidRPr="008C4CB2">
              <w:rPr>
                <w:rFonts w:ascii="Footlight MT Light" w:eastAsia="Times New Roman" w:hAnsi="Footlight MT Light"/>
                <w:b/>
                <w:sz w:val="22"/>
                <w:szCs w:val="22"/>
              </w:rPr>
              <w:t>name</w:t>
            </w:r>
            <w:r w:rsidRPr="008C4CB2">
              <w:rPr>
                <w:rFonts w:ascii="Footlight MT Light" w:eastAsia="Times New Roman" w:hAnsi="Footlight MT Light"/>
                <w:sz w:val="22"/>
                <w:szCs w:val="22"/>
              </w:rPr>
              <w:t xml:space="preserve"> to each strategy used.  </w:t>
            </w:r>
            <w:r w:rsidR="00721AE9" w:rsidRPr="008C4CB2">
              <w:rPr>
                <w:rFonts w:ascii="Footlight MT Light" w:eastAsia="Times New Roman" w:hAnsi="Footlight MT Light"/>
                <w:sz w:val="22"/>
                <w:szCs w:val="22"/>
              </w:rPr>
              <w:t>(</w:t>
            </w:r>
            <w:r w:rsidR="00721AE9" w:rsidRPr="008C4CB2">
              <w:rPr>
                <w:rFonts w:ascii="Footlight MT Light" w:eastAsia="Times New Roman" w:hAnsi="Footlight MT Light"/>
                <w:i/>
                <w:sz w:val="22"/>
                <w:szCs w:val="22"/>
              </w:rPr>
              <w:t xml:space="preserve">See Page 4 for </w:t>
            </w:r>
            <w:r w:rsidR="00721AE9" w:rsidRPr="008C4CB2">
              <w:rPr>
                <w:rFonts w:ascii="Footlight MT Light" w:eastAsia="Times New Roman" w:hAnsi="Footlight MT Light"/>
                <w:b/>
                <w:i/>
                <w:sz w:val="22"/>
                <w:szCs w:val="22"/>
              </w:rPr>
              <w:t>Division Strategies</w:t>
            </w:r>
            <w:r w:rsidR="00721AE9" w:rsidRPr="008C4CB2">
              <w:rPr>
                <w:rFonts w:ascii="Footlight MT Light" w:eastAsia="Times New Roman" w:hAnsi="Footlight MT Light"/>
                <w:sz w:val="22"/>
                <w:szCs w:val="22"/>
              </w:rPr>
              <w:t>).</w:t>
            </w:r>
          </w:p>
          <w:p w:rsidR="00721AE9" w:rsidRPr="008C4CB2" w:rsidRDefault="00721AE9" w:rsidP="00721AE9">
            <w:pPr>
              <w:rPr>
                <w:rFonts w:ascii="Footlight MT Light" w:eastAsia="Times New Roman" w:hAnsi="Footlight MT Light"/>
                <w:sz w:val="22"/>
                <w:szCs w:val="22"/>
              </w:rPr>
            </w:pPr>
          </w:p>
          <w:p w:rsidR="00BF1DB4" w:rsidRPr="008C4CB2" w:rsidRDefault="00BF1DB4" w:rsidP="008C4CB2">
            <w:pPr>
              <w:numPr>
                <w:ilvl w:val="0"/>
                <w:numId w:val="32"/>
              </w:numPr>
              <w:rPr>
                <w:rFonts w:ascii="Footlight MT Light" w:eastAsia="Times New Roman" w:hAnsi="Footlight MT Light"/>
                <w:sz w:val="22"/>
                <w:szCs w:val="22"/>
              </w:rPr>
            </w:pPr>
            <w:r w:rsidRPr="008C4CB2">
              <w:rPr>
                <w:rFonts w:ascii="Footlight MT Light" w:eastAsia="Times New Roman" w:hAnsi="Footlight MT Light"/>
                <w:sz w:val="22"/>
                <w:szCs w:val="22"/>
              </w:rPr>
              <w:t>Points to bring up for discussion include:</w:t>
            </w:r>
          </w:p>
          <w:p w:rsidR="00E6416E" w:rsidRPr="008C4CB2" w:rsidRDefault="00BF1DB4" w:rsidP="008C4CB2">
            <w:pPr>
              <w:numPr>
                <w:ilvl w:val="1"/>
                <w:numId w:val="3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The </w:t>
            </w:r>
            <w:r w:rsidRPr="008C4CB2">
              <w:rPr>
                <w:rFonts w:ascii="Footlight MT Light" w:eastAsia="Times New Roman" w:hAnsi="Footlight MT Light"/>
                <w:b/>
                <w:sz w:val="22"/>
                <w:szCs w:val="22"/>
              </w:rPr>
              <w:t xml:space="preserve">area model </w:t>
            </w:r>
            <w:r w:rsidRPr="008C4CB2">
              <w:rPr>
                <w:rFonts w:ascii="Footlight MT Light" w:eastAsia="Times New Roman" w:hAnsi="Footlight MT Light"/>
                <w:sz w:val="22"/>
                <w:szCs w:val="22"/>
              </w:rPr>
              <w:t xml:space="preserve">can be a tool that is helpful for visualizing division.  </w:t>
            </w:r>
            <w:r w:rsidR="007B72DA" w:rsidRPr="008C4CB2">
              <w:rPr>
                <w:rFonts w:ascii="Footlight MT Light" w:eastAsia="Times New Roman" w:hAnsi="Footlight MT Light"/>
                <w:sz w:val="22"/>
                <w:szCs w:val="22"/>
              </w:rPr>
              <w:t>(</w:t>
            </w:r>
            <w:r w:rsidR="007B72DA" w:rsidRPr="008C4CB2">
              <w:rPr>
                <w:rFonts w:ascii="Footlight MT Light" w:eastAsia="Times New Roman" w:hAnsi="Footlight MT Light"/>
                <w:i/>
                <w:sz w:val="22"/>
                <w:szCs w:val="22"/>
              </w:rPr>
              <w:t>Note: See Part II in Session 6 for more information on arrays and the area model</w:t>
            </w:r>
            <w:r w:rsidR="007B72DA" w:rsidRPr="008C4CB2">
              <w:rPr>
                <w:rFonts w:ascii="Footlight MT Light" w:eastAsia="Times New Roman" w:hAnsi="Footlight MT Light"/>
                <w:sz w:val="22"/>
                <w:szCs w:val="22"/>
              </w:rPr>
              <w:t xml:space="preserve">).  </w:t>
            </w:r>
            <w:r w:rsidR="00E6416E" w:rsidRPr="008C4CB2">
              <w:rPr>
                <w:rFonts w:ascii="Footlight MT Light" w:eastAsia="Times New Roman" w:hAnsi="Footlight MT Light"/>
                <w:sz w:val="22"/>
                <w:szCs w:val="22"/>
              </w:rPr>
              <w:t>Refer back to the same t</w:t>
            </w:r>
            <w:r w:rsidRPr="008C4CB2">
              <w:rPr>
                <w:rFonts w:ascii="Footlight MT Light" w:eastAsia="Times New Roman" w:hAnsi="Footlight MT Light"/>
                <w:sz w:val="22"/>
                <w:szCs w:val="22"/>
              </w:rPr>
              <w:t xml:space="preserve">emplate of a 5 x 4 array and think about what is being counted: count by 5’s (groups of 4).   Now, flip the template over and think about what is now being counted: count by 4’s (groups of 5). What is in the middle?  How many columns? How many rows?  </w:t>
            </w:r>
          </w:p>
          <w:p w:rsidR="00BF1DB4" w:rsidRPr="008C4CB2" w:rsidRDefault="00BF1DB4" w:rsidP="008C4CB2">
            <w:pPr>
              <w:numPr>
                <w:ilvl w:val="1"/>
                <w:numId w:val="3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Does this look familiar?  Outline the top and side of the array to show the division “house.” </w:t>
            </w:r>
          </w:p>
          <w:p w:rsidR="00BF1DB4" w:rsidRPr="008C4CB2" w:rsidRDefault="00BF1DB4" w:rsidP="008C4CB2">
            <w:pPr>
              <w:numPr>
                <w:ilvl w:val="1"/>
                <w:numId w:val="3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Connect</w:t>
            </w:r>
            <w:r w:rsidR="00E6416E" w:rsidRPr="008C4CB2">
              <w:rPr>
                <w:rFonts w:ascii="Footlight MT Light" w:eastAsia="Times New Roman" w:hAnsi="Footlight MT Light"/>
                <w:sz w:val="22"/>
                <w:szCs w:val="22"/>
              </w:rPr>
              <w:t xml:space="preserve"> the traditional long division algorithm back to subtraction by exploring how the </w:t>
            </w:r>
            <w:r w:rsidRPr="008C4CB2">
              <w:rPr>
                <w:rFonts w:ascii="Footlight MT Light" w:eastAsia="Times New Roman" w:hAnsi="Footlight MT Light"/>
                <w:sz w:val="22"/>
                <w:szCs w:val="22"/>
              </w:rPr>
              <w:t>repeated subtraction of groups</w:t>
            </w:r>
            <w:r w:rsidR="00E6416E" w:rsidRPr="008C4CB2">
              <w:rPr>
                <w:rFonts w:ascii="Footlight MT Light" w:eastAsia="Times New Roman" w:hAnsi="Footlight MT Light"/>
                <w:sz w:val="22"/>
                <w:szCs w:val="22"/>
              </w:rPr>
              <w:t xml:space="preserve"> of the divisor occurs</w:t>
            </w:r>
            <w:r w:rsidRPr="008C4CB2">
              <w:rPr>
                <w:rFonts w:ascii="Footlight MT Light" w:eastAsia="Times New Roman" w:hAnsi="Footlight MT Light"/>
                <w:sz w:val="22"/>
                <w:szCs w:val="22"/>
              </w:rPr>
              <w:t>.</w:t>
            </w:r>
          </w:p>
          <w:p w:rsidR="00BF1DB4" w:rsidRPr="008C4CB2" w:rsidRDefault="00E6416E" w:rsidP="008C4CB2">
            <w:pPr>
              <w:numPr>
                <w:ilvl w:val="1"/>
                <w:numId w:val="32"/>
              </w:numPr>
              <w:tabs>
                <w:tab w:val="num" w:pos="720"/>
              </w:tabs>
              <w:jc w:val="both"/>
              <w:rPr>
                <w:rFonts w:ascii="Footlight MT Light" w:eastAsia="Times New Roman" w:hAnsi="Footlight MT Light"/>
                <w:sz w:val="22"/>
                <w:szCs w:val="22"/>
              </w:rPr>
            </w:pPr>
            <w:r w:rsidRPr="008C4CB2">
              <w:rPr>
                <w:rFonts w:ascii="Footlight MT Light" w:eastAsia="Times New Roman" w:hAnsi="Footlight MT Light"/>
                <w:sz w:val="22"/>
                <w:szCs w:val="22"/>
              </w:rPr>
              <w:t>Discuss the c</w:t>
            </w:r>
            <w:r w:rsidR="00BF1DB4" w:rsidRPr="008C4CB2">
              <w:rPr>
                <w:rFonts w:ascii="Footlight MT Light" w:eastAsia="Times New Roman" w:hAnsi="Footlight MT Light"/>
                <w:sz w:val="22"/>
                <w:szCs w:val="22"/>
              </w:rPr>
              <w:t xml:space="preserve">omplexity of division </w:t>
            </w:r>
            <w:r w:rsidRPr="008C4CB2">
              <w:rPr>
                <w:rFonts w:ascii="Footlight MT Light" w:eastAsia="Times New Roman" w:hAnsi="Footlight MT Light"/>
                <w:sz w:val="22"/>
                <w:szCs w:val="22"/>
              </w:rPr>
              <w:t>and how</w:t>
            </w:r>
            <w:r w:rsidR="00BF1DB4" w:rsidRPr="008C4CB2">
              <w:rPr>
                <w:rFonts w:ascii="Footlight MT Light" w:eastAsia="Times New Roman" w:hAnsi="Footlight MT Light"/>
                <w:sz w:val="22"/>
                <w:szCs w:val="22"/>
              </w:rPr>
              <w:t xml:space="preserve"> it involves </w:t>
            </w:r>
            <w:r w:rsidRPr="008C4CB2">
              <w:rPr>
                <w:rFonts w:ascii="Footlight MT Light" w:eastAsia="Times New Roman" w:hAnsi="Footlight MT Light"/>
                <w:sz w:val="22"/>
                <w:szCs w:val="22"/>
              </w:rPr>
              <w:t xml:space="preserve">three </w:t>
            </w:r>
            <w:r w:rsidR="00BF1DB4" w:rsidRPr="008C4CB2">
              <w:rPr>
                <w:rFonts w:ascii="Footlight MT Light" w:eastAsia="Times New Roman" w:hAnsi="Footlight MT Light"/>
                <w:sz w:val="22"/>
                <w:szCs w:val="22"/>
              </w:rPr>
              <w:t xml:space="preserve">different quantities – </w:t>
            </w:r>
            <w:r w:rsidRPr="008C4CB2">
              <w:rPr>
                <w:rFonts w:ascii="Footlight MT Light" w:eastAsia="Times New Roman" w:hAnsi="Footlight MT Light"/>
                <w:sz w:val="22"/>
                <w:szCs w:val="22"/>
              </w:rPr>
              <w:t xml:space="preserve">the total number of objects, </w:t>
            </w:r>
            <w:r w:rsidR="00BF1DB4" w:rsidRPr="008C4CB2">
              <w:rPr>
                <w:rFonts w:ascii="Footlight MT Light" w:eastAsia="Times New Roman" w:hAnsi="Footlight MT Light"/>
                <w:sz w:val="22"/>
                <w:szCs w:val="22"/>
              </w:rPr>
              <w:t xml:space="preserve">the number of groups and the number of </w:t>
            </w:r>
            <w:r w:rsidRPr="008C4CB2">
              <w:rPr>
                <w:rFonts w:ascii="Footlight MT Light" w:eastAsia="Times New Roman" w:hAnsi="Footlight MT Light"/>
                <w:sz w:val="22"/>
                <w:szCs w:val="22"/>
              </w:rPr>
              <w:t>objects</w:t>
            </w:r>
            <w:r w:rsidR="00BF1DB4" w:rsidRPr="008C4CB2">
              <w:rPr>
                <w:rFonts w:ascii="Footlight MT Light" w:eastAsia="Times New Roman" w:hAnsi="Footlight MT Light"/>
                <w:sz w:val="22"/>
                <w:szCs w:val="22"/>
              </w:rPr>
              <w:t xml:space="preserve"> </w:t>
            </w:r>
            <w:r w:rsidRPr="008C4CB2">
              <w:rPr>
                <w:rFonts w:ascii="Footlight MT Light" w:eastAsia="Times New Roman" w:hAnsi="Footlight MT Light"/>
                <w:sz w:val="22"/>
                <w:szCs w:val="22"/>
              </w:rPr>
              <w:t xml:space="preserve">in each group, yet </w:t>
            </w:r>
            <w:r w:rsidR="00BF1DB4" w:rsidRPr="008C4CB2">
              <w:rPr>
                <w:rFonts w:ascii="Footlight MT Light" w:eastAsia="Times New Roman" w:hAnsi="Footlight MT Light"/>
                <w:sz w:val="22"/>
                <w:szCs w:val="22"/>
              </w:rPr>
              <w:t xml:space="preserve">the answer (quotient) </w:t>
            </w:r>
            <w:r w:rsidRPr="008C4CB2">
              <w:rPr>
                <w:rFonts w:ascii="Footlight MT Light" w:eastAsia="Times New Roman" w:hAnsi="Footlight MT Light"/>
                <w:sz w:val="22"/>
                <w:szCs w:val="22"/>
              </w:rPr>
              <w:t xml:space="preserve">represents only one of the two latter </w:t>
            </w:r>
            <w:r w:rsidR="00BF1DB4" w:rsidRPr="008C4CB2">
              <w:rPr>
                <w:rFonts w:ascii="Footlight MT Light" w:eastAsia="Times New Roman" w:hAnsi="Footlight MT Light"/>
                <w:sz w:val="22"/>
                <w:szCs w:val="22"/>
              </w:rPr>
              <w:t>quantities.</w:t>
            </w:r>
          </w:p>
          <w:p w:rsidR="00BF1DB4" w:rsidRPr="008C4CB2" w:rsidRDefault="00BF1DB4">
            <w:pPr>
              <w:rPr>
                <w:rFonts w:ascii="Times New Roman" w:eastAsia="Times New Roman" w:hAnsi="Times New Roman"/>
                <w:b/>
                <w:u w:val="single"/>
              </w:rPr>
            </w:pPr>
          </w:p>
        </w:tc>
      </w:tr>
    </w:tbl>
    <w:p w:rsidR="00BF1DB4" w:rsidRDefault="00BF1DB4">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E6416E" w:rsidRDefault="00E6416E">
      <w:pPr>
        <w:rPr>
          <w:rFonts w:ascii="Times New Roman" w:hAnsi="Times New Roman"/>
          <w:b/>
          <w:u w:val="single"/>
        </w:rPr>
      </w:pPr>
    </w:p>
    <w:p w:rsidR="002F0970" w:rsidRDefault="002F0970">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721AE9" w:rsidRPr="008C4CB2" w:rsidTr="008C4CB2">
        <w:tc>
          <w:tcPr>
            <w:tcW w:w="5000" w:type="pct"/>
            <w:tcBorders>
              <w:top w:val="dotted" w:sz="24" w:space="0" w:color="auto"/>
              <w:left w:val="dotted" w:sz="24" w:space="0" w:color="auto"/>
              <w:bottom w:val="dotted" w:sz="24" w:space="0" w:color="auto"/>
              <w:right w:val="dotted" w:sz="24" w:space="0" w:color="auto"/>
            </w:tcBorders>
          </w:tcPr>
          <w:p w:rsidR="00721AE9" w:rsidRPr="008C4CB2" w:rsidRDefault="00E6416E" w:rsidP="008C4CB2">
            <w:pPr>
              <w:jc w:val="center"/>
              <w:rPr>
                <w:rFonts w:ascii="Footlight MT Light" w:eastAsia="Times New Roman" w:hAnsi="Footlight MT Light"/>
                <w:b/>
                <w:sz w:val="22"/>
                <w:szCs w:val="22"/>
              </w:rPr>
            </w:pPr>
            <w:r w:rsidRPr="008C4CB2">
              <w:rPr>
                <w:rFonts w:ascii="Footlight MT Light" w:eastAsia="Times New Roman" w:hAnsi="Footlight MT Light"/>
                <w:b/>
                <w:sz w:val="22"/>
                <w:szCs w:val="22"/>
              </w:rPr>
              <w:lastRenderedPageBreak/>
              <w:t>Division Strategies</w:t>
            </w:r>
          </w:p>
          <w:p w:rsidR="00E6416E" w:rsidRPr="008C4CB2" w:rsidRDefault="00E6416E" w:rsidP="008C4CB2">
            <w:pPr>
              <w:jc w:val="center"/>
              <w:rPr>
                <w:rFonts w:ascii="Footlight MT Light" w:eastAsia="Times New Roman" w:hAnsi="Footlight MT Light"/>
                <w:b/>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tblGrid>
            <w:tr w:rsidR="005918A9" w:rsidRPr="008C4CB2" w:rsidTr="008C4CB2">
              <w:tc>
                <w:tcPr>
                  <w:tcW w:w="5000" w:type="pct"/>
                </w:tcPr>
                <w:p w:rsidR="005918A9" w:rsidRPr="008C4CB2" w:rsidRDefault="005918A9" w:rsidP="008C4CB2">
                  <w:pPr>
                    <w:jc w:val="both"/>
                    <w:rPr>
                      <w:rFonts w:ascii="Footlight MT Light" w:eastAsia="Times New Roman" w:hAnsi="Footlight MT Light"/>
                      <w:b/>
                      <w:sz w:val="22"/>
                      <w:szCs w:val="22"/>
                    </w:rPr>
                  </w:pPr>
                  <w:r w:rsidRPr="008C4CB2">
                    <w:rPr>
                      <w:rFonts w:ascii="Footlight MT Light" w:eastAsia="Times New Roman" w:hAnsi="Footlight MT Light"/>
                      <w:b/>
                      <w:sz w:val="22"/>
                      <w:szCs w:val="22"/>
                    </w:rPr>
                    <w:t xml:space="preserve">Dealing out in groups      </w:t>
                  </w:r>
                </w:p>
                <w:p w:rsidR="005918A9" w:rsidRPr="008C4CB2" w:rsidRDefault="005918A9" w:rsidP="008C4CB2">
                  <w:pPr>
                    <w:jc w:val="both"/>
                    <w:rPr>
                      <w:rFonts w:ascii="Footlight MT Light" w:eastAsia="Times New Roman" w:hAnsi="Footlight MT Light"/>
                      <w:sz w:val="22"/>
                      <w:szCs w:val="22"/>
                    </w:rPr>
                  </w:pPr>
                </w:p>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15 x  10 = 150</w:t>
                  </w:r>
                </w:p>
                <w:p w:rsidR="005918A9" w:rsidRPr="008C4CB2" w:rsidRDefault="005918A9" w:rsidP="008C4CB2">
                  <w:pPr>
                    <w:jc w:val="center"/>
                    <w:rPr>
                      <w:rFonts w:ascii="Footlight MT Light" w:eastAsia="Times New Roman" w:hAnsi="Footlight MT Light"/>
                      <w:sz w:val="22"/>
                      <w:szCs w:val="22"/>
                      <w:u w:val="single"/>
                    </w:rPr>
                  </w:pPr>
                  <w:r w:rsidRPr="008C4CB2">
                    <w:rPr>
                      <w:rFonts w:ascii="Footlight MT Light" w:eastAsia="Times New Roman" w:hAnsi="Footlight MT Light"/>
                      <w:sz w:val="22"/>
                      <w:szCs w:val="22"/>
                    </w:rPr>
                    <w:t xml:space="preserve">15 x </w:t>
                  </w:r>
                  <w:r w:rsidRPr="008C4CB2">
                    <w:rPr>
                      <w:rFonts w:ascii="Footlight MT Light" w:eastAsia="Times New Roman" w:hAnsi="Footlight MT Light"/>
                      <w:sz w:val="22"/>
                      <w:szCs w:val="22"/>
                      <w:u w:val="single"/>
                    </w:rPr>
                    <w:t>_ 2</w:t>
                  </w:r>
                  <w:r w:rsidRPr="008C4CB2">
                    <w:rPr>
                      <w:rFonts w:ascii="Footlight MT Light" w:eastAsia="Times New Roman" w:hAnsi="Footlight MT Light"/>
                      <w:sz w:val="22"/>
                      <w:szCs w:val="22"/>
                    </w:rPr>
                    <w:t xml:space="preserve"> = _</w:t>
                  </w:r>
                  <w:r w:rsidRPr="008C4CB2">
                    <w:rPr>
                      <w:rFonts w:ascii="Footlight MT Light" w:eastAsia="Times New Roman" w:hAnsi="Footlight MT Light"/>
                      <w:sz w:val="22"/>
                      <w:szCs w:val="22"/>
                      <w:u w:val="single"/>
                    </w:rPr>
                    <w:t xml:space="preserve">30 </w:t>
                  </w:r>
                </w:p>
                <w:p w:rsidR="005918A9" w:rsidRPr="008C4CB2" w:rsidRDefault="005918A9" w:rsidP="005918A9">
                  <w:pPr>
                    <w:rPr>
                      <w:rFonts w:ascii="Footlight MT Light" w:eastAsia="Times New Roman" w:hAnsi="Footlight MT Light"/>
                      <w:sz w:val="22"/>
                      <w:szCs w:val="22"/>
                      <w:u w:val="single"/>
                    </w:rPr>
                  </w:pPr>
                  <w:r w:rsidRPr="008C4CB2">
                    <w:rPr>
                      <w:rFonts w:ascii="Footlight MT Light" w:eastAsia="Times New Roman" w:hAnsi="Footlight MT Light"/>
                      <w:sz w:val="22"/>
                      <w:szCs w:val="22"/>
                    </w:rPr>
                    <w:t xml:space="preserve">                                                     12    180</w:t>
                  </w:r>
                </w:p>
                <w:p w:rsidR="005918A9" w:rsidRPr="008C4CB2" w:rsidRDefault="005918A9" w:rsidP="008C4CB2">
                  <w:pPr>
                    <w:jc w:val="center"/>
                    <w:rPr>
                      <w:rFonts w:ascii="Footlight MT Light" w:eastAsia="Times New Roman" w:hAnsi="Footlight MT Light"/>
                      <w:sz w:val="22"/>
                      <w:szCs w:val="22"/>
                    </w:rPr>
                  </w:pPr>
                </w:p>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12, R 2</w:t>
                  </w:r>
                </w:p>
                <w:p w:rsidR="005918A9" w:rsidRPr="008C4CB2" w:rsidRDefault="005918A9" w:rsidP="008C4CB2">
                  <w:pPr>
                    <w:jc w:val="center"/>
                    <w:rPr>
                      <w:rFonts w:ascii="Footlight MT Light" w:eastAsia="Times New Roman" w:hAnsi="Footlight MT Light"/>
                      <w:b/>
                      <w:sz w:val="28"/>
                      <w:szCs w:val="28"/>
                    </w:rPr>
                  </w:pPr>
                  <w:r w:rsidRPr="008C4CB2">
                    <w:rPr>
                      <w:rFonts w:ascii="Footlight MT Light" w:eastAsia="Times New Roman" w:hAnsi="Footlight MT Light"/>
                      <w:sz w:val="22"/>
                      <w:szCs w:val="22"/>
                    </w:rPr>
                    <w:t xml:space="preserve">12 </w:t>
                  </w:r>
                  <w:r w:rsidRPr="008C4CB2">
                    <w:rPr>
                      <w:rFonts w:ascii="Footlight MT Light" w:eastAsia="Times New Roman" w:hAnsi="Footlight MT Light"/>
                      <w:position w:val="-24"/>
                      <w:sz w:val="22"/>
                      <w:szCs w:val="22"/>
                    </w:rPr>
                    <w:object w:dxaOrig="320" w:dyaOrig="620">
                      <v:shape id="_x0000_i1026" type="#_x0000_t75" style="width:15.2pt;height:31pt" o:ole="">
                        <v:imagedata r:id="rId14" o:title=""/>
                      </v:shape>
                      <o:OLEObject Type="Embed" ProgID="Equation.3" ShapeID="_x0000_i1026" DrawAspect="Content" ObjectID="_1431512123" r:id="rId15"/>
                    </w:object>
                  </w:r>
                </w:p>
              </w:tc>
            </w:tr>
            <w:tr w:rsidR="005918A9" w:rsidRPr="008C4CB2" w:rsidTr="008C4CB2">
              <w:tc>
                <w:tcPr>
                  <w:tcW w:w="5000" w:type="pct"/>
                </w:tcPr>
                <w:p w:rsidR="005918A9" w:rsidRPr="008C4CB2" w:rsidRDefault="005918A9" w:rsidP="005918A9">
                  <w:pPr>
                    <w:rPr>
                      <w:rFonts w:ascii="Footlight MT Light" w:eastAsia="Times New Roman" w:hAnsi="Footlight MT Light"/>
                      <w:sz w:val="22"/>
                      <w:szCs w:val="22"/>
                    </w:rPr>
                  </w:pPr>
                  <w:r w:rsidRPr="008C4CB2">
                    <w:rPr>
                      <w:rFonts w:ascii="Footlight MT Light" w:eastAsia="Times New Roman" w:hAnsi="Footlight MT Light"/>
                      <w:b/>
                      <w:sz w:val="22"/>
                      <w:szCs w:val="22"/>
                    </w:rPr>
                    <w:t>Using a ratio table</w:t>
                  </w:r>
                  <w:r w:rsidRPr="008C4CB2">
                    <w:rPr>
                      <w:rFonts w:ascii="Footlight MT Light" w:eastAsia="Times New Roman" w:hAnsi="Footlight MT Light"/>
                      <w:sz w:val="22"/>
                      <w:szCs w:val="22"/>
                    </w:rPr>
                    <w:t xml:space="preserve"> (Setting up an equivalent problem)</w:t>
                  </w:r>
                </w:p>
                <w:p w:rsidR="005918A9" w:rsidRPr="008C4CB2" w:rsidRDefault="005918A9" w:rsidP="005918A9">
                  <w:pPr>
                    <w:rPr>
                      <w:rFonts w:ascii="Footlight MT Light" w:eastAsia="Times New Roman" w:hAnsi="Footlight MT Light"/>
                      <w:sz w:val="22"/>
                      <w:szCs w:val="22"/>
                    </w:rPr>
                  </w:pPr>
                </w:p>
                <w:tbl>
                  <w:tblPr>
                    <w:tblW w:w="1944" w:type="dxa"/>
                    <w:jc w:val="center"/>
                    <w:tblInd w:w="2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725"/>
                  </w:tblGrid>
                  <w:tr w:rsidR="005918A9" w:rsidRPr="008C4CB2" w:rsidTr="008C4CB2">
                    <w:trPr>
                      <w:trHeight w:val="350"/>
                      <w:jc w:val="center"/>
                    </w:trPr>
                    <w:tc>
                      <w:tcPr>
                        <w:tcW w:w="1219"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 of 15’s    </w:t>
                        </w:r>
                      </w:p>
                    </w:tc>
                    <w:tc>
                      <w:tcPr>
                        <w:tcW w:w="725"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Total</w:t>
                        </w:r>
                      </w:p>
                    </w:tc>
                  </w:tr>
                  <w:tr w:rsidR="005918A9" w:rsidRPr="008C4CB2" w:rsidTr="008C4CB2">
                    <w:trPr>
                      <w:jc w:val="center"/>
                    </w:trPr>
                    <w:tc>
                      <w:tcPr>
                        <w:tcW w:w="1219"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2</w:t>
                        </w:r>
                      </w:p>
                    </w:tc>
                    <w:tc>
                      <w:tcPr>
                        <w:tcW w:w="725"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30</w:t>
                        </w:r>
                      </w:p>
                    </w:tc>
                  </w:tr>
                  <w:tr w:rsidR="005918A9" w:rsidRPr="008C4CB2" w:rsidTr="008C4CB2">
                    <w:trPr>
                      <w:jc w:val="center"/>
                    </w:trPr>
                    <w:tc>
                      <w:tcPr>
                        <w:tcW w:w="1219"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4</w:t>
                        </w:r>
                      </w:p>
                    </w:tc>
                    <w:tc>
                      <w:tcPr>
                        <w:tcW w:w="725"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60</w:t>
                        </w:r>
                      </w:p>
                    </w:tc>
                  </w:tr>
                  <w:tr w:rsidR="005918A9" w:rsidRPr="008C4CB2" w:rsidTr="008C4CB2">
                    <w:trPr>
                      <w:jc w:val="center"/>
                    </w:trPr>
                    <w:tc>
                      <w:tcPr>
                        <w:tcW w:w="1219"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8</w:t>
                        </w:r>
                      </w:p>
                    </w:tc>
                    <w:tc>
                      <w:tcPr>
                        <w:tcW w:w="725"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120</w:t>
                        </w:r>
                      </w:p>
                    </w:tc>
                  </w:tr>
                  <w:tr w:rsidR="005918A9" w:rsidRPr="008C4CB2" w:rsidTr="008C4CB2">
                    <w:trPr>
                      <w:jc w:val="center"/>
                    </w:trPr>
                    <w:tc>
                      <w:tcPr>
                        <w:tcW w:w="1219"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12</w:t>
                        </w:r>
                      </w:p>
                    </w:tc>
                    <w:tc>
                      <w:tcPr>
                        <w:tcW w:w="725" w:type="dxa"/>
                      </w:tcPr>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180</w:t>
                        </w:r>
                      </w:p>
                    </w:tc>
                  </w:tr>
                </w:tbl>
                <w:p w:rsidR="005918A9" w:rsidRPr="008C4CB2" w:rsidRDefault="005918A9" w:rsidP="008C4CB2">
                  <w:pPr>
                    <w:jc w:val="both"/>
                    <w:rPr>
                      <w:rFonts w:ascii="Footlight MT Light" w:eastAsia="Times New Roman" w:hAnsi="Footlight MT Light"/>
                      <w:sz w:val="22"/>
                      <w:szCs w:val="22"/>
                    </w:rPr>
                  </w:pPr>
                </w:p>
              </w:tc>
            </w:tr>
            <w:tr w:rsidR="005918A9" w:rsidRPr="008C4CB2" w:rsidTr="008C4CB2">
              <w:tc>
                <w:tcPr>
                  <w:tcW w:w="5000" w:type="pct"/>
                </w:tcPr>
                <w:p w:rsidR="005918A9" w:rsidRPr="008C4CB2" w:rsidRDefault="005918A9" w:rsidP="005918A9">
                  <w:pPr>
                    <w:rPr>
                      <w:rFonts w:ascii="Footlight MT Light" w:eastAsia="Times New Roman" w:hAnsi="Footlight MT Light"/>
                      <w:b/>
                      <w:sz w:val="22"/>
                      <w:szCs w:val="22"/>
                    </w:rPr>
                  </w:pPr>
                  <w:r w:rsidRPr="008C4CB2">
                    <w:rPr>
                      <w:rFonts w:ascii="Footlight MT Light" w:eastAsia="Times New Roman" w:hAnsi="Footlight MT Light"/>
                      <w:b/>
                      <w:sz w:val="22"/>
                      <w:szCs w:val="22"/>
                    </w:rPr>
                    <w:t xml:space="preserve">Subtracting groups of the divisor  </w:t>
                  </w:r>
                </w:p>
                <w:p w:rsidR="005918A9" w:rsidRPr="008C4CB2" w:rsidRDefault="005918A9" w:rsidP="005918A9">
                  <w:pPr>
                    <w:rPr>
                      <w:rFonts w:ascii="Footlight MT Light" w:eastAsia="Times New Roman" w:hAnsi="Footlight MT Light"/>
                      <w:b/>
                      <w:sz w:val="22"/>
                      <w:szCs w:val="22"/>
                    </w:rPr>
                  </w:pPr>
                  <w:r w:rsidRPr="008C4CB2">
                    <w:rPr>
                      <w:rFonts w:ascii="Footlight MT Light" w:eastAsia="Times New Roman" w:hAnsi="Footlight MT Light"/>
                      <w:b/>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352"/>
                  </w:tblGrid>
                  <w:tr w:rsidR="00CB5456" w:rsidRPr="008C4CB2" w:rsidTr="008C4CB2">
                    <w:trPr>
                      <w:jc w:val="center"/>
                    </w:trPr>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Total Remaining</w:t>
                        </w:r>
                      </w:p>
                    </w:tc>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Groups of 15</w:t>
                        </w:r>
                      </w:p>
                    </w:tc>
                  </w:tr>
                  <w:tr w:rsidR="00CB5456" w:rsidRPr="008C4CB2" w:rsidTr="008C4CB2">
                    <w:trPr>
                      <w:jc w:val="center"/>
                    </w:trPr>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182</w:t>
                        </w:r>
                      </w:p>
                    </w:tc>
                    <w:tc>
                      <w:tcPr>
                        <w:tcW w:w="0" w:type="auto"/>
                      </w:tcPr>
                      <w:p w:rsidR="00CB5456" w:rsidRPr="008C4CB2" w:rsidRDefault="00CB5456" w:rsidP="005918A9">
                        <w:pPr>
                          <w:rPr>
                            <w:rFonts w:ascii="Footlight MT Light" w:eastAsia="Times New Roman" w:hAnsi="Footlight MT Light"/>
                            <w:sz w:val="22"/>
                            <w:szCs w:val="22"/>
                          </w:rPr>
                        </w:pPr>
                      </w:p>
                    </w:tc>
                  </w:tr>
                  <w:tr w:rsidR="00CB5456" w:rsidRPr="008C4CB2" w:rsidTr="008C4CB2">
                    <w:trPr>
                      <w:jc w:val="center"/>
                    </w:trPr>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182 – 30 =152</w:t>
                        </w:r>
                      </w:p>
                    </w:tc>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2</w:t>
                        </w:r>
                      </w:p>
                    </w:tc>
                  </w:tr>
                  <w:tr w:rsidR="00CB5456" w:rsidRPr="008C4CB2" w:rsidTr="008C4CB2">
                    <w:trPr>
                      <w:jc w:val="center"/>
                    </w:trPr>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152 – 30 = 122</w:t>
                        </w:r>
                      </w:p>
                    </w:tc>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2</w:t>
                        </w:r>
                      </w:p>
                    </w:tc>
                  </w:tr>
                  <w:tr w:rsidR="00CB5456" w:rsidRPr="008C4CB2" w:rsidTr="008C4CB2">
                    <w:trPr>
                      <w:jc w:val="center"/>
                    </w:trPr>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122 – 30 = 92 </w:t>
                        </w:r>
                      </w:p>
                    </w:tc>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2</w:t>
                        </w:r>
                      </w:p>
                    </w:tc>
                  </w:tr>
                  <w:tr w:rsidR="00CB5456" w:rsidRPr="008C4CB2" w:rsidTr="008C4CB2">
                    <w:trPr>
                      <w:jc w:val="center"/>
                    </w:trPr>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92 – 30 = 62</w:t>
                        </w:r>
                      </w:p>
                    </w:tc>
                    <w:tc>
                      <w:tcPr>
                        <w:tcW w:w="0" w:type="auto"/>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2</w:t>
                        </w:r>
                      </w:p>
                    </w:tc>
                  </w:tr>
                  <w:tr w:rsidR="00CB5456" w:rsidRPr="008C4CB2" w:rsidTr="008C4CB2">
                    <w:trPr>
                      <w:jc w:val="center"/>
                    </w:trPr>
                    <w:tc>
                      <w:tcPr>
                        <w:tcW w:w="0" w:type="auto"/>
                        <w:tcBorders>
                          <w:bottom w:val="single" w:sz="4" w:space="0" w:color="auto"/>
                        </w:tcBorders>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62 – 30 = 32</w:t>
                        </w:r>
                      </w:p>
                    </w:tc>
                    <w:tc>
                      <w:tcPr>
                        <w:tcW w:w="0" w:type="auto"/>
                        <w:tcBorders>
                          <w:bottom w:val="single" w:sz="4" w:space="0" w:color="auto"/>
                        </w:tcBorders>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2</w:t>
                        </w:r>
                      </w:p>
                    </w:tc>
                  </w:tr>
                  <w:tr w:rsidR="00CB5456" w:rsidRPr="008C4CB2" w:rsidTr="008C4CB2">
                    <w:trPr>
                      <w:jc w:val="center"/>
                    </w:trPr>
                    <w:tc>
                      <w:tcPr>
                        <w:tcW w:w="0" w:type="auto"/>
                        <w:tcBorders>
                          <w:top w:val="single" w:sz="4" w:space="0" w:color="auto"/>
                          <w:left w:val="single" w:sz="4" w:space="0" w:color="auto"/>
                          <w:bottom w:val="single" w:sz="4" w:space="0" w:color="auto"/>
                          <w:right w:val="single" w:sz="4" w:space="0" w:color="auto"/>
                        </w:tcBorders>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32 – 30 = 2</w:t>
                        </w:r>
                      </w:p>
                    </w:tc>
                    <w:tc>
                      <w:tcPr>
                        <w:tcW w:w="0" w:type="auto"/>
                        <w:tcBorders>
                          <w:top w:val="single" w:sz="4" w:space="0" w:color="auto"/>
                          <w:left w:val="single" w:sz="4" w:space="0" w:color="auto"/>
                          <w:bottom w:val="single" w:sz="4" w:space="0" w:color="auto"/>
                          <w:right w:val="single" w:sz="4" w:space="0" w:color="auto"/>
                        </w:tcBorders>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2</w:t>
                        </w:r>
                      </w:p>
                    </w:tc>
                  </w:tr>
                  <w:tr w:rsidR="00CB5456" w:rsidRPr="008C4CB2" w:rsidTr="008C4CB2">
                    <w:trPr>
                      <w:jc w:val="center"/>
                    </w:trPr>
                    <w:tc>
                      <w:tcPr>
                        <w:tcW w:w="0" w:type="auto"/>
                        <w:tcBorders>
                          <w:top w:val="single" w:sz="4" w:space="0" w:color="auto"/>
                          <w:left w:val="nil"/>
                          <w:bottom w:val="nil"/>
                          <w:right w:val="nil"/>
                        </w:tcBorders>
                      </w:tcPr>
                      <w:p w:rsidR="00CB5456" w:rsidRPr="008C4CB2" w:rsidRDefault="00CB5456" w:rsidP="008C4CB2">
                        <w:pPr>
                          <w:jc w:val="right"/>
                          <w:rPr>
                            <w:rFonts w:ascii="Footlight MT Light" w:eastAsia="Times New Roman" w:hAnsi="Footlight MT Light"/>
                            <w:sz w:val="22"/>
                            <w:szCs w:val="22"/>
                          </w:rPr>
                        </w:pPr>
                        <w:r w:rsidRPr="008C4CB2">
                          <w:rPr>
                            <w:rFonts w:ascii="Footlight MT Light" w:eastAsia="Times New Roman" w:hAnsi="Footlight MT Light"/>
                            <w:sz w:val="22"/>
                            <w:szCs w:val="22"/>
                          </w:rPr>
                          <w:t>Total:</w:t>
                        </w:r>
                      </w:p>
                    </w:tc>
                    <w:tc>
                      <w:tcPr>
                        <w:tcW w:w="0" w:type="auto"/>
                        <w:tcBorders>
                          <w:top w:val="single" w:sz="4" w:space="0" w:color="auto"/>
                          <w:left w:val="nil"/>
                          <w:bottom w:val="nil"/>
                          <w:right w:val="nil"/>
                        </w:tcBorders>
                      </w:tcPr>
                      <w:p w:rsidR="00CB5456" w:rsidRPr="008C4CB2" w:rsidRDefault="00CB5456"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12 groups of 15, with 2 remaining</w:t>
                        </w:r>
                      </w:p>
                    </w:tc>
                  </w:tr>
                  <w:tr w:rsidR="00CB5456" w:rsidRPr="008C4CB2" w:rsidTr="008C4CB2">
                    <w:trPr>
                      <w:jc w:val="center"/>
                    </w:trPr>
                    <w:tc>
                      <w:tcPr>
                        <w:tcW w:w="0" w:type="auto"/>
                        <w:tcBorders>
                          <w:top w:val="nil"/>
                          <w:left w:val="nil"/>
                          <w:bottom w:val="nil"/>
                          <w:right w:val="nil"/>
                        </w:tcBorders>
                      </w:tcPr>
                      <w:p w:rsidR="00CB5456" w:rsidRPr="008C4CB2" w:rsidRDefault="00CB5456" w:rsidP="008C4CB2">
                        <w:pPr>
                          <w:jc w:val="right"/>
                          <w:rPr>
                            <w:rFonts w:ascii="Footlight MT Light" w:eastAsia="Times New Roman" w:hAnsi="Footlight MT Light"/>
                            <w:sz w:val="22"/>
                            <w:szCs w:val="22"/>
                          </w:rPr>
                        </w:pPr>
                      </w:p>
                      <w:p w:rsidR="00CB5456" w:rsidRPr="008C4CB2" w:rsidRDefault="00CB5456" w:rsidP="008C4CB2">
                        <w:pPr>
                          <w:jc w:val="right"/>
                          <w:rPr>
                            <w:rFonts w:ascii="Footlight MT Light" w:eastAsia="Times New Roman" w:hAnsi="Footlight MT Light"/>
                            <w:sz w:val="22"/>
                            <w:szCs w:val="22"/>
                          </w:rPr>
                        </w:pPr>
                      </w:p>
                    </w:tc>
                    <w:tc>
                      <w:tcPr>
                        <w:tcW w:w="0" w:type="auto"/>
                        <w:tcBorders>
                          <w:top w:val="nil"/>
                          <w:left w:val="nil"/>
                          <w:bottom w:val="nil"/>
                          <w:right w:val="nil"/>
                        </w:tcBorders>
                      </w:tcPr>
                      <w:p w:rsidR="00CB5456" w:rsidRPr="008C4CB2" w:rsidRDefault="00CB5456" w:rsidP="005918A9">
                        <w:pPr>
                          <w:rPr>
                            <w:rFonts w:ascii="Footlight MT Light" w:eastAsia="Times New Roman" w:hAnsi="Footlight MT Light"/>
                            <w:sz w:val="22"/>
                            <w:szCs w:val="22"/>
                          </w:rPr>
                        </w:pPr>
                      </w:p>
                    </w:tc>
                  </w:tr>
                </w:tbl>
                <w:p w:rsidR="005918A9" w:rsidRPr="008C4CB2" w:rsidRDefault="005918A9" w:rsidP="005918A9">
                  <w:pPr>
                    <w:rPr>
                      <w:rFonts w:ascii="Footlight MT Light" w:eastAsia="Times New Roman" w:hAnsi="Footlight MT Light"/>
                      <w:sz w:val="22"/>
                      <w:szCs w:val="22"/>
                      <w:u w:val="single"/>
                    </w:rPr>
                  </w:pPr>
                </w:p>
              </w:tc>
            </w:tr>
            <w:tr w:rsidR="005918A9" w:rsidRPr="008C4CB2" w:rsidTr="008C4CB2">
              <w:tc>
                <w:tcPr>
                  <w:tcW w:w="5000" w:type="pct"/>
                </w:tcPr>
                <w:p w:rsidR="005918A9" w:rsidRPr="008C4CB2" w:rsidRDefault="005918A9" w:rsidP="005918A9">
                  <w:pPr>
                    <w:rPr>
                      <w:rFonts w:ascii="Footlight MT Light" w:eastAsia="Times New Roman" w:hAnsi="Footlight MT Light"/>
                      <w:b/>
                      <w:sz w:val="22"/>
                      <w:szCs w:val="22"/>
                    </w:rPr>
                  </w:pPr>
                  <w:r w:rsidRPr="008C4CB2">
                    <w:rPr>
                      <w:rFonts w:ascii="Footlight MT Light" w:eastAsia="Times New Roman" w:hAnsi="Footlight MT Light"/>
                      <w:b/>
                      <w:sz w:val="22"/>
                      <w:szCs w:val="22"/>
                    </w:rPr>
                    <w:t xml:space="preserve">Breaking the dividend into manageable parts     </w:t>
                  </w:r>
                </w:p>
                <w:p w:rsidR="005918A9" w:rsidRPr="008C4CB2" w:rsidRDefault="005918A9" w:rsidP="005918A9">
                  <w:p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    </w:t>
                  </w:r>
                </w:p>
                <w:p w:rsidR="005918A9" w:rsidRPr="008C4CB2" w:rsidRDefault="005918A9" w:rsidP="008C4CB2">
                  <w:pPr>
                    <w:jc w:val="center"/>
                    <w:rPr>
                      <w:rFonts w:ascii="Footlight MT Light" w:eastAsia="Times New Roman" w:hAnsi="Footlight MT Light"/>
                      <w:szCs w:val="24"/>
                    </w:rPr>
                  </w:pPr>
                  <w:r w:rsidRPr="008C4CB2">
                    <w:rPr>
                      <w:rFonts w:ascii="Footlight MT Light" w:eastAsia="Times New Roman" w:hAnsi="Footlight MT Light"/>
                      <w:position w:val="-24"/>
                      <w:szCs w:val="24"/>
                    </w:rPr>
                    <w:object w:dxaOrig="440" w:dyaOrig="620">
                      <v:shape id="_x0000_i1027" type="#_x0000_t75" style="width:21.65pt;height:31pt" o:ole="">
                        <v:imagedata r:id="rId16" o:title=""/>
                      </v:shape>
                      <o:OLEObject Type="Embed" ProgID="Equation.3" ShapeID="_x0000_i1027" DrawAspect="Content" ObjectID="_1431512124" r:id="rId17"/>
                    </w:object>
                  </w:r>
                  <w:r w:rsidRPr="008C4CB2">
                    <w:rPr>
                      <w:rFonts w:ascii="Footlight MT Light" w:eastAsia="Times New Roman" w:hAnsi="Footlight MT Light"/>
                      <w:szCs w:val="24"/>
                    </w:rPr>
                    <w:t xml:space="preserve"> = </w:t>
                  </w:r>
                  <w:r w:rsidRPr="008C4CB2">
                    <w:rPr>
                      <w:rFonts w:ascii="Footlight MT Light" w:eastAsia="Times New Roman" w:hAnsi="Footlight MT Light"/>
                      <w:position w:val="-24"/>
                      <w:szCs w:val="24"/>
                    </w:rPr>
                    <w:object w:dxaOrig="1180" w:dyaOrig="620">
                      <v:shape id="_x0000_i1028" type="#_x0000_t75" style="width:59.1pt;height:31pt" o:ole="">
                        <v:imagedata r:id="rId18" o:title=""/>
                      </v:shape>
                      <o:OLEObject Type="Embed" ProgID="Equation.3" ShapeID="_x0000_i1028" DrawAspect="Content" ObjectID="_1431512125" r:id="rId19"/>
                    </w:object>
                  </w:r>
                </w:p>
                <w:p w:rsidR="005918A9" w:rsidRPr="008C4CB2" w:rsidRDefault="005918A9" w:rsidP="008C4CB2">
                  <w:pPr>
                    <w:jc w:val="center"/>
                    <w:rPr>
                      <w:rFonts w:ascii="Footlight MT Light" w:eastAsia="Times New Roman" w:hAnsi="Footlight MT Light"/>
                      <w:szCs w:val="24"/>
                    </w:rPr>
                  </w:pPr>
                  <w:r w:rsidRPr="008C4CB2">
                    <w:rPr>
                      <w:rFonts w:ascii="Footlight MT Light" w:eastAsia="Times New Roman" w:hAnsi="Footlight MT Light"/>
                      <w:szCs w:val="24"/>
                    </w:rPr>
                    <w:t xml:space="preserve">= 10 + 2 + </w:t>
                  </w:r>
                  <w:r w:rsidRPr="008C4CB2">
                    <w:rPr>
                      <w:rFonts w:ascii="Footlight MT Light" w:eastAsia="Times New Roman" w:hAnsi="Footlight MT Light"/>
                      <w:position w:val="-24"/>
                      <w:szCs w:val="24"/>
                    </w:rPr>
                    <w:object w:dxaOrig="320" w:dyaOrig="620">
                      <v:shape id="_x0000_i1029" type="#_x0000_t75" style="width:15.2pt;height:31pt" o:ole="">
                        <v:imagedata r:id="rId20" o:title=""/>
                      </v:shape>
                      <o:OLEObject Type="Embed" ProgID="Equation.3" ShapeID="_x0000_i1029" DrawAspect="Content" ObjectID="_1431512126" r:id="rId21"/>
                    </w:object>
                  </w:r>
                </w:p>
                <w:p w:rsidR="005918A9" w:rsidRPr="008C4CB2" w:rsidRDefault="005918A9" w:rsidP="008C4CB2">
                  <w:pPr>
                    <w:jc w:val="center"/>
                    <w:rPr>
                      <w:rFonts w:ascii="Footlight MT Light" w:eastAsia="Times New Roman" w:hAnsi="Footlight MT Light"/>
                      <w:sz w:val="22"/>
                      <w:szCs w:val="22"/>
                    </w:rPr>
                  </w:pPr>
                  <w:r w:rsidRPr="008C4CB2">
                    <w:rPr>
                      <w:rFonts w:ascii="Footlight MT Light" w:eastAsia="Times New Roman" w:hAnsi="Footlight MT Light"/>
                      <w:szCs w:val="24"/>
                    </w:rPr>
                    <w:t xml:space="preserve">= 12 </w:t>
                  </w:r>
                  <w:r w:rsidRPr="008C4CB2">
                    <w:rPr>
                      <w:rFonts w:ascii="Footlight MT Light" w:eastAsia="Times New Roman" w:hAnsi="Footlight MT Light"/>
                      <w:position w:val="-24"/>
                      <w:szCs w:val="24"/>
                    </w:rPr>
                    <w:object w:dxaOrig="320" w:dyaOrig="620">
                      <v:shape id="_x0000_i1030" type="#_x0000_t75" style="width:15.2pt;height:31pt" o:ole="">
                        <v:imagedata r:id="rId22" o:title=""/>
                      </v:shape>
                      <o:OLEObject Type="Embed" ProgID="Equation.3" ShapeID="_x0000_i1030" DrawAspect="Content" ObjectID="_1431512127" r:id="rId23"/>
                    </w:object>
                  </w:r>
                </w:p>
              </w:tc>
            </w:tr>
            <w:tr w:rsidR="005918A9" w:rsidRPr="008C4CB2" w:rsidTr="008C4CB2">
              <w:tc>
                <w:tcPr>
                  <w:tcW w:w="5000" w:type="pct"/>
                </w:tcPr>
                <w:p w:rsidR="005918A9" w:rsidRPr="008C4CB2" w:rsidRDefault="005918A9" w:rsidP="005918A9">
                  <w:pPr>
                    <w:rPr>
                      <w:rFonts w:ascii="Footlight MT Light" w:eastAsia="Times New Roman" w:hAnsi="Footlight MT Light"/>
                      <w:sz w:val="22"/>
                      <w:szCs w:val="22"/>
                    </w:rPr>
                  </w:pPr>
                </w:p>
                <w:p w:rsidR="005918A9" w:rsidRPr="008C4CB2" w:rsidRDefault="005918A9" w:rsidP="005918A9">
                  <w:pPr>
                    <w:rPr>
                      <w:rFonts w:ascii="Footlight MT Light" w:eastAsia="Times New Roman" w:hAnsi="Footlight MT Light"/>
                      <w:sz w:val="22"/>
                      <w:szCs w:val="22"/>
                    </w:rPr>
                  </w:pPr>
                </w:p>
                <w:p w:rsidR="005918A9" w:rsidRPr="008C4CB2" w:rsidRDefault="005918A9" w:rsidP="005918A9">
                  <w:pPr>
                    <w:rPr>
                      <w:rFonts w:ascii="Footlight MT Light" w:eastAsia="Times New Roman" w:hAnsi="Footlight MT Light"/>
                      <w:sz w:val="22"/>
                      <w:szCs w:val="22"/>
                    </w:rPr>
                  </w:pPr>
                </w:p>
                <w:p w:rsidR="00385C14" w:rsidRPr="008C4CB2" w:rsidRDefault="00385C14" w:rsidP="005918A9">
                  <w:pPr>
                    <w:rPr>
                      <w:rFonts w:ascii="Footlight MT Light" w:eastAsia="Times New Roman" w:hAnsi="Footlight MT Light"/>
                      <w:sz w:val="22"/>
                      <w:szCs w:val="22"/>
                    </w:rPr>
                  </w:pPr>
                </w:p>
                <w:p w:rsidR="00385C14" w:rsidRPr="008C4CB2" w:rsidRDefault="00385C14" w:rsidP="005918A9">
                  <w:pPr>
                    <w:rPr>
                      <w:rFonts w:ascii="Footlight MT Light" w:eastAsia="Times New Roman" w:hAnsi="Footlight MT Light"/>
                      <w:sz w:val="22"/>
                      <w:szCs w:val="22"/>
                    </w:rPr>
                  </w:pPr>
                </w:p>
                <w:p w:rsidR="00385C14" w:rsidRPr="008C4CB2" w:rsidRDefault="00385C14" w:rsidP="005918A9">
                  <w:pPr>
                    <w:rPr>
                      <w:rFonts w:ascii="Footlight MT Light" w:eastAsia="Times New Roman" w:hAnsi="Footlight MT Light"/>
                      <w:sz w:val="22"/>
                      <w:szCs w:val="22"/>
                    </w:rPr>
                  </w:pPr>
                </w:p>
                <w:p w:rsidR="00385C14" w:rsidRPr="008C4CB2" w:rsidRDefault="00385C14" w:rsidP="005918A9">
                  <w:pPr>
                    <w:rPr>
                      <w:rFonts w:ascii="Footlight MT Light" w:eastAsia="Times New Roman" w:hAnsi="Footlight MT Light"/>
                      <w:sz w:val="22"/>
                      <w:szCs w:val="22"/>
                    </w:rPr>
                  </w:pPr>
                </w:p>
                <w:p w:rsidR="00385C14" w:rsidRPr="008C4CB2" w:rsidRDefault="00385C14" w:rsidP="005918A9">
                  <w:pPr>
                    <w:rPr>
                      <w:rFonts w:ascii="Footlight MT Light" w:eastAsia="Times New Roman" w:hAnsi="Footlight MT Light"/>
                      <w:sz w:val="22"/>
                      <w:szCs w:val="22"/>
                    </w:rPr>
                  </w:pPr>
                </w:p>
                <w:p w:rsidR="00385C14" w:rsidRPr="008C4CB2" w:rsidRDefault="00385C14" w:rsidP="005918A9">
                  <w:pPr>
                    <w:rPr>
                      <w:rFonts w:ascii="Footlight MT Light" w:eastAsia="Times New Roman" w:hAnsi="Footlight MT Light"/>
                      <w:sz w:val="22"/>
                      <w:szCs w:val="22"/>
                    </w:rPr>
                  </w:pPr>
                </w:p>
                <w:p w:rsidR="00385C14" w:rsidRPr="008C4CB2" w:rsidRDefault="00385C14" w:rsidP="005918A9">
                  <w:pPr>
                    <w:rPr>
                      <w:rFonts w:ascii="Footlight MT Light" w:eastAsia="Times New Roman" w:hAnsi="Footlight MT Light"/>
                      <w:sz w:val="22"/>
                      <w:szCs w:val="22"/>
                    </w:rPr>
                  </w:pPr>
                </w:p>
              </w:tc>
            </w:tr>
          </w:tbl>
          <w:p w:rsidR="00721AE9" w:rsidRPr="008C4CB2" w:rsidRDefault="00721AE9">
            <w:pPr>
              <w:rPr>
                <w:rFonts w:ascii="Times New Roman" w:eastAsia="Times New Roman" w:hAnsi="Times New Roman"/>
                <w:b/>
                <w:u w:val="single"/>
              </w:rPr>
            </w:pPr>
          </w:p>
        </w:tc>
      </w:tr>
    </w:tbl>
    <w:p w:rsidR="005B6E45" w:rsidRDefault="005B6E45">
      <w:pPr>
        <w:rPr>
          <w:rFonts w:ascii="Times New Roman" w:hAnsi="Times New Roman"/>
          <w:b/>
          <w:u w:val="single"/>
        </w:rPr>
      </w:pPr>
    </w:p>
    <w:p w:rsidR="00BA57CA" w:rsidRDefault="00BA57CA">
      <w:pPr>
        <w:rPr>
          <w:rFonts w:ascii="Times New Roman" w:hAnsi="Times New Roman"/>
          <w:b/>
          <w:u w:val="single"/>
        </w:rPr>
      </w:pPr>
    </w:p>
    <w:tbl>
      <w:tblPr>
        <w:tblW w:w="3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tblGrid>
      <w:tr w:rsidR="007D7CD4" w:rsidRPr="008C4CB2" w:rsidTr="008C4CB2">
        <w:tc>
          <w:tcPr>
            <w:tcW w:w="5000" w:type="pct"/>
            <w:tcBorders>
              <w:top w:val="dotted" w:sz="24" w:space="0" w:color="auto"/>
              <w:left w:val="dotted" w:sz="24" w:space="0" w:color="auto"/>
              <w:bottom w:val="dotted" w:sz="24" w:space="0" w:color="auto"/>
              <w:right w:val="dotted" w:sz="24" w:space="0" w:color="auto"/>
            </w:tcBorders>
          </w:tcPr>
          <w:p w:rsidR="007D7CD4" w:rsidRPr="008C4CB2" w:rsidRDefault="007D7CD4" w:rsidP="007D7CD4">
            <w:pPr>
              <w:rPr>
                <w:rFonts w:ascii="Footlight MT Light" w:eastAsia="Times New Roman" w:hAnsi="Footlight MT Light"/>
                <w:b/>
                <w:sz w:val="22"/>
                <w:szCs w:val="22"/>
              </w:rPr>
            </w:pPr>
            <w:r w:rsidRPr="008C4CB2">
              <w:rPr>
                <w:rFonts w:ascii="Footlight MT Light" w:eastAsia="Times New Roman" w:hAnsi="Footlight MT Light"/>
                <w:b/>
                <w:sz w:val="22"/>
                <w:szCs w:val="22"/>
              </w:rPr>
              <w:lastRenderedPageBreak/>
              <w:t>Part III: Looking at Student Work (LASW)</w:t>
            </w:r>
          </w:p>
          <w:p w:rsidR="007D7CD4" w:rsidRPr="008C4CB2" w:rsidRDefault="007D7CD4" w:rsidP="007D7CD4">
            <w:pPr>
              <w:rPr>
                <w:rFonts w:ascii="Footlight MT Light" w:eastAsia="Times New Roman" w:hAnsi="Footlight MT Light"/>
                <w:sz w:val="22"/>
                <w:szCs w:val="22"/>
              </w:rPr>
            </w:pPr>
            <w:r w:rsidRPr="008C4CB2">
              <w:rPr>
                <w:rFonts w:ascii="Footlight MT Light" w:eastAsia="Times New Roman" w:hAnsi="Footlight MT Light"/>
                <w:i/>
                <w:sz w:val="22"/>
                <w:szCs w:val="22"/>
              </w:rPr>
              <w:t>Approximate Time</w:t>
            </w:r>
            <w:r w:rsidRPr="008C4CB2">
              <w:rPr>
                <w:rFonts w:ascii="Footlight MT Light" w:eastAsia="Times New Roman" w:hAnsi="Footlight MT Light"/>
                <w:sz w:val="22"/>
                <w:szCs w:val="22"/>
              </w:rPr>
              <w:t>: 50 minutes</w:t>
            </w:r>
          </w:p>
          <w:p w:rsidR="007D7CD4" w:rsidRPr="008C4CB2" w:rsidRDefault="007D7CD4" w:rsidP="007D7CD4">
            <w:pPr>
              <w:rPr>
                <w:rFonts w:ascii="Footlight MT Light" w:eastAsia="Times New Roman" w:hAnsi="Footlight MT Light"/>
                <w:sz w:val="22"/>
                <w:szCs w:val="22"/>
              </w:rPr>
            </w:pPr>
            <w:r w:rsidRPr="008C4CB2">
              <w:rPr>
                <w:rFonts w:ascii="Footlight MT Light" w:eastAsia="Times New Roman" w:hAnsi="Footlight MT Light"/>
                <w:i/>
                <w:sz w:val="22"/>
                <w:szCs w:val="22"/>
              </w:rPr>
              <w:t>Grouping</w:t>
            </w:r>
            <w:r w:rsidRPr="008C4CB2">
              <w:rPr>
                <w:rFonts w:ascii="Footlight MT Light" w:eastAsia="Times New Roman" w:hAnsi="Footlight MT Light"/>
                <w:sz w:val="22"/>
                <w:szCs w:val="22"/>
              </w:rPr>
              <w:t>: Refer to protocol</w:t>
            </w:r>
          </w:p>
          <w:p w:rsidR="007D7CD4" w:rsidRPr="008C4CB2" w:rsidRDefault="007D7CD4" w:rsidP="008C4CB2">
            <w:pPr>
              <w:jc w:val="both"/>
              <w:rPr>
                <w:rFonts w:ascii="Footlight MT Light" w:eastAsia="Times New Roman" w:hAnsi="Footlight MT Light"/>
                <w:sz w:val="22"/>
                <w:szCs w:val="22"/>
              </w:rPr>
            </w:pPr>
          </w:p>
          <w:p w:rsidR="007D7CD4" w:rsidRPr="008C4CB2" w:rsidRDefault="007D7CD4" w:rsidP="008C4CB2">
            <w:pPr>
              <w:numPr>
                <w:ilvl w:val="0"/>
                <w:numId w:val="25"/>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Complete the </w:t>
            </w:r>
            <w:r w:rsidRPr="008C4CB2">
              <w:rPr>
                <w:rFonts w:ascii="Footlight MT Light" w:eastAsia="Times New Roman" w:hAnsi="Footlight MT Light"/>
                <w:b/>
                <w:sz w:val="22"/>
                <w:szCs w:val="22"/>
              </w:rPr>
              <w:t>MLC protocol</w:t>
            </w:r>
            <w:r w:rsidRPr="008C4CB2">
              <w:rPr>
                <w:rFonts w:ascii="Footlight MT Light" w:eastAsia="Times New Roman" w:hAnsi="Footlight MT Light"/>
                <w:sz w:val="22"/>
                <w:szCs w:val="22"/>
              </w:rPr>
              <w:t xml:space="preserve"> with the group.</w:t>
            </w:r>
          </w:p>
          <w:p w:rsidR="007D7CD4" w:rsidRPr="008C4CB2" w:rsidRDefault="007D7CD4" w:rsidP="008C4CB2">
            <w:pPr>
              <w:jc w:val="both"/>
              <w:rPr>
                <w:rFonts w:ascii="Footlight MT Light" w:eastAsia="Times New Roman" w:hAnsi="Footlight MT Light"/>
                <w:sz w:val="22"/>
                <w:szCs w:val="22"/>
              </w:rPr>
            </w:pPr>
          </w:p>
          <w:p w:rsidR="007D7CD4" w:rsidRPr="008C4CB2" w:rsidRDefault="007D7CD4" w:rsidP="008C4CB2">
            <w:pPr>
              <w:numPr>
                <w:ilvl w:val="0"/>
                <w:numId w:val="25"/>
              </w:numPr>
              <w:jc w:val="both"/>
              <w:rPr>
                <w:rFonts w:ascii="Footlight MT Light" w:eastAsia="Times New Roman" w:hAnsi="Footlight MT Light"/>
                <w:sz w:val="22"/>
                <w:szCs w:val="22"/>
              </w:rPr>
            </w:pPr>
            <w:r w:rsidRPr="008C4CB2">
              <w:rPr>
                <w:rFonts w:ascii="Footlight MT Light" w:eastAsia="Times New Roman" w:hAnsi="Footlight MT Light"/>
                <w:b/>
                <w:sz w:val="22"/>
                <w:szCs w:val="22"/>
              </w:rPr>
              <w:t>Problems</w:t>
            </w:r>
            <w:r w:rsidRPr="008C4CB2">
              <w:rPr>
                <w:rFonts w:ascii="Footlight MT Light" w:eastAsia="Times New Roman" w:hAnsi="Footlight MT Light"/>
                <w:sz w:val="22"/>
                <w:szCs w:val="22"/>
              </w:rPr>
              <w:t xml:space="preserve">: The problems used for this session are appropriate for Grade 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43"/>
            </w:tblGrid>
            <w:tr w:rsidR="00A2249B" w:rsidRPr="008C4CB2" w:rsidTr="008C4CB2">
              <w:trPr>
                <w:jc w:val="center"/>
              </w:trPr>
              <w:tc>
                <w:tcPr>
                  <w:tcW w:w="0" w:type="auto"/>
                </w:tcPr>
                <w:p w:rsidR="00A2249B" w:rsidRPr="008C4CB2" w:rsidRDefault="00A2249B" w:rsidP="008C4CB2">
                  <w:pPr>
                    <w:jc w:val="both"/>
                    <w:rPr>
                      <w:rFonts w:ascii="Footlight MT Light" w:eastAsia="Times New Roman" w:hAnsi="Footlight MT Light"/>
                      <w:sz w:val="22"/>
                      <w:szCs w:val="22"/>
                    </w:rPr>
                  </w:pPr>
                  <w:r w:rsidRPr="008C4CB2">
                    <w:rPr>
                      <w:rFonts w:ascii="Footlight MT Light" w:eastAsia="Times New Roman" w:hAnsi="Footlight MT Light"/>
                      <w:sz w:val="22"/>
                      <w:szCs w:val="22"/>
                    </w:rPr>
                    <w:t>1. 56 ÷ 3</w:t>
                  </w:r>
                </w:p>
                <w:p w:rsidR="00A2249B" w:rsidRPr="008C4CB2" w:rsidRDefault="00A2249B" w:rsidP="007D7CD4">
                  <w:p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 </w:t>
                  </w:r>
                </w:p>
              </w:tc>
              <w:tc>
                <w:tcPr>
                  <w:tcW w:w="0" w:type="auto"/>
                </w:tcPr>
                <w:p w:rsidR="00A2249B" w:rsidRPr="008C4CB2" w:rsidRDefault="00A2249B" w:rsidP="008C4CB2">
                  <w:pPr>
                    <w:jc w:val="both"/>
                    <w:rPr>
                      <w:rFonts w:ascii="Footlight MT Light" w:eastAsia="Times New Roman" w:hAnsi="Footlight MT Light"/>
                      <w:sz w:val="22"/>
                      <w:szCs w:val="22"/>
                    </w:rPr>
                  </w:pPr>
                  <w:r w:rsidRPr="008C4CB2">
                    <w:rPr>
                      <w:rFonts w:ascii="Footlight MT Light" w:eastAsia="Times New Roman" w:hAnsi="Footlight MT Light"/>
                      <w:sz w:val="22"/>
                      <w:szCs w:val="22"/>
                    </w:rPr>
                    <w:t>2. 70 ÷ 9</w:t>
                  </w:r>
                </w:p>
                <w:p w:rsidR="00A2249B" w:rsidRPr="008C4CB2" w:rsidRDefault="00A2249B" w:rsidP="007D7CD4">
                  <w:p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 </w:t>
                  </w:r>
                </w:p>
              </w:tc>
            </w:tr>
            <w:tr w:rsidR="00A2249B" w:rsidRPr="008C4CB2" w:rsidTr="008C4CB2">
              <w:trPr>
                <w:jc w:val="center"/>
              </w:trPr>
              <w:tc>
                <w:tcPr>
                  <w:tcW w:w="0" w:type="auto"/>
                </w:tcPr>
                <w:p w:rsidR="00A2249B" w:rsidRPr="008C4CB2" w:rsidRDefault="00A2249B" w:rsidP="008C4CB2">
                  <w:pPr>
                    <w:jc w:val="both"/>
                    <w:rPr>
                      <w:rFonts w:ascii="Footlight MT Light" w:eastAsia="Times New Roman" w:hAnsi="Footlight MT Light"/>
                      <w:sz w:val="22"/>
                      <w:szCs w:val="22"/>
                    </w:rPr>
                  </w:pPr>
                  <w:r w:rsidRPr="008C4CB2">
                    <w:rPr>
                      <w:rFonts w:ascii="Footlight MT Light" w:eastAsia="Times New Roman" w:hAnsi="Footlight MT Light"/>
                      <w:sz w:val="22"/>
                      <w:szCs w:val="22"/>
                    </w:rPr>
                    <w:t>3. 128 ÷ 6</w:t>
                  </w:r>
                </w:p>
                <w:p w:rsidR="00A2249B" w:rsidRPr="008C4CB2" w:rsidRDefault="00A2249B" w:rsidP="007D7CD4">
                  <w:pPr>
                    <w:rPr>
                      <w:rFonts w:ascii="Footlight MT Light" w:eastAsia="Times New Roman" w:hAnsi="Footlight MT Light"/>
                      <w:sz w:val="22"/>
                      <w:szCs w:val="22"/>
                    </w:rPr>
                  </w:pPr>
                </w:p>
              </w:tc>
              <w:tc>
                <w:tcPr>
                  <w:tcW w:w="0" w:type="auto"/>
                </w:tcPr>
                <w:p w:rsidR="00A2249B" w:rsidRPr="008C4CB2" w:rsidRDefault="00A2249B" w:rsidP="008C4CB2">
                  <w:pPr>
                    <w:jc w:val="both"/>
                    <w:rPr>
                      <w:rFonts w:ascii="Footlight MT Light" w:eastAsia="Times New Roman" w:hAnsi="Footlight MT Light"/>
                      <w:sz w:val="22"/>
                      <w:szCs w:val="22"/>
                    </w:rPr>
                  </w:pPr>
                  <w:r w:rsidRPr="008C4CB2">
                    <w:rPr>
                      <w:rFonts w:ascii="Footlight MT Light" w:eastAsia="Times New Roman" w:hAnsi="Footlight MT Light"/>
                      <w:sz w:val="22"/>
                      <w:szCs w:val="22"/>
                    </w:rPr>
                    <w:t>4. 482 ÷ 5</w:t>
                  </w:r>
                </w:p>
                <w:p w:rsidR="00A2249B" w:rsidRPr="008C4CB2" w:rsidRDefault="00A2249B" w:rsidP="007D7CD4">
                  <w:pPr>
                    <w:rPr>
                      <w:rFonts w:ascii="Footlight MT Light" w:eastAsia="Times New Roman" w:hAnsi="Footlight MT Light"/>
                      <w:sz w:val="22"/>
                      <w:szCs w:val="22"/>
                    </w:rPr>
                  </w:pPr>
                </w:p>
              </w:tc>
            </w:tr>
            <w:tr w:rsidR="00A2249B" w:rsidRPr="008C4CB2" w:rsidTr="008C4CB2">
              <w:trPr>
                <w:jc w:val="center"/>
              </w:trPr>
              <w:tc>
                <w:tcPr>
                  <w:tcW w:w="0" w:type="auto"/>
                </w:tcPr>
                <w:p w:rsidR="00A2249B" w:rsidRPr="008C4CB2" w:rsidRDefault="00A2249B" w:rsidP="008C4CB2">
                  <w:pPr>
                    <w:jc w:val="both"/>
                    <w:rPr>
                      <w:rFonts w:ascii="Footlight MT Light" w:eastAsia="Times New Roman" w:hAnsi="Footlight MT Light"/>
                      <w:sz w:val="22"/>
                      <w:szCs w:val="22"/>
                    </w:rPr>
                  </w:pPr>
                  <w:r w:rsidRPr="008C4CB2">
                    <w:rPr>
                      <w:rFonts w:ascii="Footlight MT Light" w:eastAsia="Times New Roman" w:hAnsi="Footlight MT Light"/>
                      <w:sz w:val="22"/>
                      <w:szCs w:val="22"/>
                    </w:rPr>
                    <w:t>5. 972 ÷ 2</w:t>
                  </w:r>
                </w:p>
                <w:p w:rsidR="00A2249B" w:rsidRPr="008C4CB2" w:rsidRDefault="00A2249B" w:rsidP="007D7CD4">
                  <w:pPr>
                    <w:rPr>
                      <w:rFonts w:ascii="Footlight MT Light" w:eastAsia="Times New Roman" w:hAnsi="Footlight MT Light"/>
                      <w:sz w:val="22"/>
                      <w:szCs w:val="22"/>
                    </w:rPr>
                  </w:pPr>
                </w:p>
              </w:tc>
              <w:tc>
                <w:tcPr>
                  <w:tcW w:w="0" w:type="auto"/>
                </w:tcPr>
                <w:p w:rsidR="00A2249B" w:rsidRPr="008C4CB2" w:rsidRDefault="00A2249B" w:rsidP="007D7CD4">
                  <w:pPr>
                    <w:rPr>
                      <w:rFonts w:ascii="Footlight MT Light" w:eastAsia="Times New Roman" w:hAnsi="Footlight MT Light"/>
                      <w:sz w:val="22"/>
                      <w:szCs w:val="22"/>
                    </w:rPr>
                  </w:pPr>
                  <w:r w:rsidRPr="008C4CB2">
                    <w:rPr>
                      <w:rFonts w:ascii="Footlight MT Light" w:eastAsia="Times New Roman" w:hAnsi="Footlight MT Light"/>
                      <w:sz w:val="22"/>
                      <w:szCs w:val="22"/>
                    </w:rPr>
                    <w:t>6. 371  ÷ 8</w:t>
                  </w:r>
                </w:p>
              </w:tc>
            </w:tr>
          </w:tbl>
          <w:p w:rsidR="007D7CD4" w:rsidRPr="008C4CB2" w:rsidRDefault="007D7CD4" w:rsidP="007D7CD4">
            <w:pPr>
              <w:rPr>
                <w:rFonts w:ascii="Comic Sans MS" w:eastAsia="Times New Roman" w:hAnsi="Comic Sans MS"/>
                <w:sz w:val="16"/>
                <w:szCs w:val="16"/>
              </w:rPr>
            </w:pPr>
          </w:p>
          <w:p w:rsidR="007D7CD4" w:rsidRPr="008C4CB2" w:rsidRDefault="007D7CD4" w:rsidP="008C4CB2">
            <w:pPr>
              <w:numPr>
                <w:ilvl w:val="0"/>
                <w:numId w:val="25"/>
              </w:numPr>
              <w:rPr>
                <w:rFonts w:ascii="Footlight MT Light" w:eastAsia="Times New Roman" w:hAnsi="Footlight MT Light"/>
                <w:sz w:val="22"/>
                <w:szCs w:val="22"/>
              </w:rPr>
            </w:pPr>
            <w:r w:rsidRPr="008C4CB2">
              <w:rPr>
                <w:rFonts w:ascii="Footlight MT Light" w:eastAsia="Times New Roman" w:hAnsi="Footlight MT Light"/>
                <w:b/>
                <w:sz w:val="22"/>
                <w:szCs w:val="22"/>
              </w:rPr>
              <w:t>Solutions</w:t>
            </w:r>
            <w:r w:rsidRPr="008C4CB2">
              <w:rPr>
                <w:rFonts w:ascii="Footlight MT Light" w:eastAsia="Times New Roman" w:hAnsi="Footlight MT Light"/>
                <w:sz w:val="22"/>
                <w:szCs w:val="22"/>
              </w:rPr>
              <w:t xml:space="preserve">: 18 </w:t>
            </w:r>
            <w:r w:rsidRPr="008C4CB2">
              <w:rPr>
                <w:rFonts w:ascii="Footlight MT Light" w:eastAsia="Times New Roman" w:hAnsi="Footlight MT Light"/>
                <w:position w:val="-24"/>
                <w:sz w:val="22"/>
                <w:szCs w:val="22"/>
              </w:rPr>
              <w:object w:dxaOrig="240" w:dyaOrig="620">
                <v:shape id="_x0000_i1031" type="#_x0000_t75" style="width:11.7pt;height:31pt" o:ole="">
                  <v:imagedata r:id="rId24" o:title=""/>
                </v:shape>
                <o:OLEObject Type="Embed" ProgID="Equation.3" ShapeID="_x0000_i1031" DrawAspect="Content" ObjectID="_1431512128" r:id="rId25"/>
              </w:object>
            </w:r>
            <w:r w:rsidRPr="008C4CB2">
              <w:rPr>
                <w:rFonts w:ascii="Footlight MT Light" w:eastAsia="Times New Roman" w:hAnsi="Footlight MT Light"/>
                <w:sz w:val="22"/>
                <w:szCs w:val="22"/>
              </w:rPr>
              <w:t xml:space="preserve">, 7 </w:t>
            </w:r>
            <w:r w:rsidRPr="008C4CB2">
              <w:rPr>
                <w:rFonts w:ascii="Footlight MT Light" w:eastAsia="Times New Roman" w:hAnsi="Footlight MT Light"/>
                <w:position w:val="-24"/>
                <w:sz w:val="22"/>
                <w:szCs w:val="22"/>
              </w:rPr>
              <w:object w:dxaOrig="240" w:dyaOrig="620">
                <v:shape id="_x0000_i1032" type="#_x0000_t75" style="width:11.7pt;height:31pt" o:ole="">
                  <v:imagedata r:id="rId26" o:title=""/>
                </v:shape>
                <o:OLEObject Type="Embed" ProgID="Equation.3" ShapeID="_x0000_i1032" DrawAspect="Content" ObjectID="_1431512129" r:id="rId27"/>
              </w:object>
            </w:r>
            <w:r w:rsidRPr="008C4CB2">
              <w:rPr>
                <w:rFonts w:ascii="Footlight MT Light" w:eastAsia="Times New Roman" w:hAnsi="Footlight MT Light"/>
                <w:sz w:val="22"/>
                <w:szCs w:val="22"/>
              </w:rPr>
              <w:t xml:space="preserve">, 21 </w:t>
            </w:r>
            <w:r w:rsidRPr="008C4CB2">
              <w:rPr>
                <w:rFonts w:ascii="Footlight MT Light" w:eastAsia="Times New Roman" w:hAnsi="Footlight MT Light"/>
                <w:position w:val="-24"/>
                <w:sz w:val="22"/>
                <w:szCs w:val="22"/>
              </w:rPr>
              <w:object w:dxaOrig="220" w:dyaOrig="620">
                <v:shape id="_x0000_i1033" type="#_x0000_t75" style="width:11.1pt;height:31pt" o:ole="">
                  <v:imagedata r:id="rId28" o:title=""/>
                </v:shape>
                <o:OLEObject Type="Embed" ProgID="Equation.3" ShapeID="_x0000_i1033" DrawAspect="Content" ObjectID="_1431512130" r:id="rId29"/>
              </w:object>
            </w:r>
            <w:r w:rsidRPr="008C4CB2">
              <w:rPr>
                <w:rFonts w:ascii="Footlight MT Light" w:eastAsia="Times New Roman" w:hAnsi="Footlight MT Light"/>
                <w:sz w:val="22"/>
                <w:szCs w:val="22"/>
              </w:rPr>
              <w:t xml:space="preserve">, 96 </w:t>
            </w:r>
            <w:r w:rsidRPr="008C4CB2">
              <w:rPr>
                <w:rFonts w:ascii="Footlight MT Light" w:eastAsia="Times New Roman" w:hAnsi="Footlight MT Light"/>
                <w:position w:val="-24"/>
                <w:sz w:val="22"/>
                <w:szCs w:val="22"/>
              </w:rPr>
              <w:object w:dxaOrig="240" w:dyaOrig="620">
                <v:shape id="_x0000_i1034" type="#_x0000_t75" style="width:11.7pt;height:31pt" o:ole="">
                  <v:imagedata r:id="rId30" o:title=""/>
                </v:shape>
                <o:OLEObject Type="Embed" ProgID="Equation.3" ShapeID="_x0000_i1034" DrawAspect="Content" ObjectID="_1431512131" r:id="rId31"/>
              </w:object>
            </w:r>
            <w:r w:rsidRPr="008C4CB2">
              <w:rPr>
                <w:rFonts w:ascii="Footlight MT Light" w:eastAsia="Times New Roman" w:hAnsi="Footlight MT Light"/>
                <w:sz w:val="22"/>
                <w:szCs w:val="22"/>
              </w:rPr>
              <w:t xml:space="preserve">, 486, 46 </w:t>
            </w:r>
            <w:r w:rsidRPr="008C4CB2">
              <w:rPr>
                <w:rFonts w:ascii="Footlight MT Light" w:eastAsia="Times New Roman" w:hAnsi="Footlight MT Light"/>
                <w:position w:val="-24"/>
                <w:sz w:val="22"/>
                <w:szCs w:val="22"/>
              </w:rPr>
              <w:object w:dxaOrig="220" w:dyaOrig="620">
                <v:shape id="_x0000_i1035" type="#_x0000_t75" style="width:11.1pt;height:31pt" o:ole="">
                  <v:imagedata r:id="rId32" o:title=""/>
                </v:shape>
                <o:OLEObject Type="Embed" ProgID="Equation.3" ShapeID="_x0000_i1035" DrawAspect="Content" ObjectID="_1431512132" r:id="rId33"/>
              </w:object>
            </w:r>
          </w:p>
          <w:p w:rsidR="007D7CD4" w:rsidRPr="008C4CB2" w:rsidRDefault="007D7CD4" w:rsidP="007D7CD4">
            <w:pPr>
              <w:rPr>
                <w:rFonts w:ascii="Footlight MT Light" w:eastAsia="Times New Roman" w:hAnsi="Footlight MT Light"/>
                <w:sz w:val="16"/>
                <w:szCs w:val="16"/>
              </w:rPr>
            </w:pPr>
          </w:p>
          <w:p w:rsidR="007D7CD4" w:rsidRPr="008C4CB2" w:rsidRDefault="007D7CD4" w:rsidP="008C4CB2">
            <w:pPr>
              <w:numPr>
                <w:ilvl w:val="0"/>
                <w:numId w:val="25"/>
              </w:numPr>
              <w:rPr>
                <w:rFonts w:ascii="Footlight MT Light" w:eastAsia="Times New Roman" w:hAnsi="Footlight MT Light"/>
                <w:sz w:val="22"/>
                <w:szCs w:val="22"/>
              </w:rPr>
            </w:pPr>
            <w:r w:rsidRPr="008C4CB2">
              <w:rPr>
                <w:rFonts w:ascii="Footlight MT Light" w:eastAsia="Times New Roman" w:hAnsi="Footlight MT Light"/>
                <w:b/>
                <w:sz w:val="22"/>
                <w:szCs w:val="22"/>
              </w:rPr>
              <w:t>Problem Intent</w:t>
            </w:r>
            <w:r w:rsidRPr="008C4CB2">
              <w:rPr>
                <w:rFonts w:ascii="Footlight MT Light" w:eastAsia="Times New Roman" w:hAnsi="Footlight MT Light"/>
                <w:sz w:val="22"/>
                <w:szCs w:val="22"/>
              </w:rPr>
              <w:t>:</w:t>
            </w:r>
          </w:p>
          <w:p w:rsidR="007D7CD4" w:rsidRPr="008C4CB2" w:rsidRDefault="007D7CD4" w:rsidP="008C4CB2">
            <w:pPr>
              <w:numPr>
                <w:ilvl w:val="1"/>
                <w:numId w:val="25"/>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This problem goes back to how students are composing and decomposing numbers. These are numbers out of context.</w:t>
            </w:r>
          </w:p>
          <w:p w:rsidR="007D7CD4" w:rsidRPr="008C4CB2" w:rsidRDefault="007D7CD4" w:rsidP="008C4CB2">
            <w:pPr>
              <w:numPr>
                <w:ilvl w:val="1"/>
                <w:numId w:val="25"/>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What is the prior knowledge that students use to enter a division problem?  How do their strategies relate to our Math Metacognition strategies?  How do they relate to other algorithms (including the </w:t>
            </w:r>
            <w:r w:rsidR="00A2249B" w:rsidRPr="008C4CB2">
              <w:rPr>
                <w:rFonts w:ascii="Footlight MT Light" w:eastAsia="Times New Roman" w:hAnsi="Footlight MT Light"/>
                <w:sz w:val="22"/>
                <w:szCs w:val="22"/>
              </w:rPr>
              <w:t>traditional division</w:t>
            </w:r>
            <w:r w:rsidRPr="008C4CB2">
              <w:rPr>
                <w:rFonts w:ascii="Footlight MT Light" w:eastAsia="Times New Roman" w:hAnsi="Footlight MT Light"/>
                <w:sz w:val="22"/>
                <w:szCs w:val="22"/>
              </w:rPr>
              <w:t xml:space="preserve"> algorithm)?</w:t>
            </w:r>
          </w:p>
          <w:p w:rsidR="007D7CD4" w:rsidRPr="008C4CB2" w:rsidRDefault="007D7CD4" w:rsidP="008C4CB2">
            <w:pPr>
              <w:ind w:left="720"/>
              <w:rPr>
                <w:rFonts w:ascii="Footlight MT Light" w:eastAsia="Times New Roman" w:hAnsi="Footlight MT Light"/>
                <w:sz w:val="16"/>
                <w:szCs w:val="16"/>
              </w:rPr>
            </w:pPr>
          </w:p>
          <w:p w:rsidR="007D7CD4" w:rsidRPr="008C4CB2" w:rsidRDefault="007D7CD4" w:rsidP="008C4CB2">
            <w:pPr>
              <w:numPr>
                <w:ilvl w:val="0"/>
                <w:numId w:val="25"/>
              </w:numPr>
              <w:rPr>
                <w:rFonts w:ascii="Footlight MT Light" w:eastAsia="Times New Roman" w:hAnsi="Footlight MT Light"/>
                <w:sz w:val="22"/>
                <w:szCs w:val="22"/>
              </w:rPr>
            </w:pPr>
            <w:r w:rsidRPr="008C4CB2">
              <w:rPr>
                <w:rFonts w:ascii="Footlight MT Light" w:eastAsia="Times New Roman" w:hAnsi="Footlight MT Light"/>
                <w:b/>
                <w:sz w:val="22"/>
                <w:szCs w:val="22"/>
              </w:rPr>
              <w:t>Strategies</w:t>
            </w:r>
            <w:r w:rsidR="00A2249B" w:rsidRPr="008C4CB2">
              <w:rPr>
                <w:rFonts w:ascii="Footlight MT Light" w:eastAsia="Times New Roman" w:hAnsi="Footlight MT Light"/>
                <w:sz w:val="22"/>
                <w:szCs w:val="22"/>
              </w:rPr>
              <w:t xml:space="preserve"> you might see can be found on Page 4.  </w:t>
            </w:r>
          </w:p>
          <w:p w:rsidR="007D7CD4" w:rsidRPr="008C4CB2" w:rsidRDefault="007D7CD4" w:rsidP="008C4CB2">
            <w:pPr>
              <w:ind w:left="720"/>
              <w:jc w:val="both"/>
              <w:rPr>
                <w:rFonts w:ascii="Footlight MT Light" w:eastAsia="Times New Roman" w:hAnsi="Footlight MT Light"/>
                <w:sz w:val="16"/>
                <w:szCs w:val="16"/>
              </w:rPr>
            </w:pPr>
          </w:p>
          <w:p w:rsidR="007D7CD4" w:rsidRPr="008C4CB2" w:rsidRDefault="007D7CD4" w:rsidP="008C4CB2">
            <w:pPr>
              <w:numPr>
                <w:ilvl w:val="0"/>
                <w:numId w:val="25"/>
              </w:numPr>
              <w:jc w:val="both"/>
              <w:rPr>
                <w:rFonts w:ascii="Footlight MT Light" w:eastAsia="Times New Roman" w:hAnsi="Footlight MT Light"/>
                <w:sz w:val="22"/>
                <w:szCs w:val="22"/>
              </w:rPr>
            </w:pPr>
            <w:r w:rsidRPr="008C4CB2">
              <w:rPr>
                <w:rFonts w:ascii="Footlight MT Light" w:eastAsia="Times New Roman" w:hAnsi="Footlight MT Light"/>
                <w:b/>
                <w:sz w:val="22"/>
                <w:szCs w:val="22"/>
              </w:rPr>
              <w:t>Misconceptions/Questions that May Arise</w:t>
            </w:r>
            <w:r w:rsidRPr="008C4CB2">
              <w:rPr>
                <w:rFonts w:ascii="Footlight MT Light" w:eastAsia="Times New Roman" w:hAnsi="Footlight MT Light"/>
                <w:sz w:val="22"/>
                <w:szCs w:val="22"/>
              </w:rPr>
              <w:t>:</w:t>
            </w:r>
          </w:p>
          <w:p w:rsidR="007D7CD4" w:rsidRPr="008C4CB2" w:rsidRDefault="00A2249B" w:rsidP="008C4CB2">
            <w:pPr>
              <w:numPr>
                <w:ilvl w:val="1"/>
                <w:numId w:val="25"/>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Q: </w:t>
            </w:r>
            <w:r w:rsidR="007D7CD4" w:rsidRPr="008C4CB2">
              <w:rPr>
                <w:rFonts w:ascii="Footlight MT Light" w:eastAsia="Times New Roman" w:hAnsi="Footlight MT Light"/>
                <w:sz w:val="22"/>
                <w:szCs w:val="22"/>
              </w:rPr>
              <w:t xml:space="preserve">How do students make use of prior knowledge when problem solving? </w:t>
            </w:r>
          </w:p>
          <w:p w:rsidR="00A2249B" w:rsidRPr="008C4CB2" w:rsidRDefault="00A2249B" w:rsidP="008C4CB2">
            <w:pPr>
              <w:numPr>
                <w:ilvl w:val="1"/>
                <w:numId w:val="25"/>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Q: </w:t>
            </w:r>
            <w:r w:rsidR="007D7CD4" w:rsidRPr="008C4CB2">
              <w:rPr>
                <w:rFonts w:ascii="Footlight MT Light" w:eastAsia="Times New Roman" w:hAnsi="Footlight MT Light"/>
                <w:sz w:val="22"/>
                <w:szCs w:val="22"/>
              </w:rPr>
              <w:t xml:space="preserve">How does this approach help students to understand what division is?  Or, in fact, for any operation?  </w:t>
            </w:r>
          </w:p>
          <w:p w:rsidR="007D7CD4" w:rsidRPr="008C4CB2" w:rsidRDefault="00A2249B" w:rsidP="008C4CB2">
            <w:pPr>
              <w:numPr>
                <w:ilvl w:val="1"/>
                <w:numId w:val="25"/>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Q: </w:t>
            </w:r>
            <w:r w:rsidR="007D7CD4" w:rsidRPr="008C4CB2">
              <w:rPr>
                <w:rFonts w:ascii="Footlight MT Light" w:eastAsia="Times New Roman" w:hAnsi="Footlight MT Light"/>
                <w:sz w:val="22"/>
                <w:szCs w:val="22"/>
              </w:rPr>
              <w:t xml:space="preserve">What are the connections between the students’ division strategies and the traditional </w:t>
            </w:r>
            <w:r w:rsidRPr="008C4CB2">
              <w:rPr>
                <w:rFonts w:ascii="Footlight MT Light" w:eastAsia="Times New Roman" w:hAnsi="Footlight MT Light"/>
                <w:sz w:val="22"/>
                <w:szCs w:val="22"/>
              </w:rPr>
              <w:t xml:space="preserve">division algorithm? </w:t>
            </w:r>
          </w:p>
          <w:p w:rsidR="00834094" w:rsidRPr="008C4CB2" w:rsidRDefault="00834094" w:rsidP="008C4CB2">
            <w:pPr>
              <w:jc w:val="both"/>
              <w:rPr>
                <w:rFonts w:ascii="Footlight MT Light" w:eastAsia="Times New Roman" w:hAnsi="Footlight MT Light"/>
                <w:sz w:val="22"/>
                <w:szCs w:val="22"/>
              </w:rPr>
            </w:pPr>
          </w:p>
          <w:p w:rsidR="00834094" w:rsidRPr="008C4CB2" w:rsidRDefault="00834094" w:rsidP="008C4CB2">
            <w:pPr>
              <w:jc w:val="center"/>
              <w:rPr>
                <w:rFonts w:ascii="Footlight MT Light" w:eastAsia="Times New Roman" w:hAnsi="Footlight MT Light"/>
                <w:b/>
                <w:sz w:val="22"/>
                <w:szCs w:val="22"/>
              </w:rPr>
            </w:pPr>
            <w:r w:rsidRPr="008C4CB2">
              <w:rPr>
                <w:rFonts w:ascii="Footlight MT Light" w:eastAsia="Times New Roman" w:hAnsi="Footlight MT Light"/>
                <w:b/>
                <w:sz w:val="22"/>
                <w:szCs w:val="22"/>
              </w:rPr>
              <w:t>Options for Customization</w:t>
            </w:r>
          </w:p>
          <w:p w:rsidR="00834094" w:rsidRPr="008C4CB2" w:rsidRDefault="00834094" w:rsidP="008C4CB2">
            <w:pPr>
              <w:jc w:val="center"/>
              <w:rPr>
                <w:rFonts w:ascii="Footlight MT Light" w:eastAsia="Times New Roman" w:hAnsi="Footlight MT Light"/>
                <w:sz w:val="22"/>
                <w:szCs w:val="22"/>
              </w:rPr>
            </w:pPr>
          </w:p>
          <w:p w:rsidR="00834094" w:rsidRPr="008C4CB2" w:rsidRDefault="00834094" w:rsidP="008C4CB2">
            <w:pPr>
              <w:numPr>
                <w:ilvl w:val="0"/>
                <w:numId w:val="25"/>
              </w:numPr>
              <w:jc w:val="both"/>
              <w:rPr>
                <w:rFonts w:ascii="Footlight MT Light" w:eastAsia="Times New Roman" w:hAnsi="Footlight MT Light"/>
                <w:b/>
                <w:sz w:val="22"/>
                <w:szCs w:val="22"/>
              </w:rPr>
            </w:pPr>
            <w:r w:rsidRPr="008C4CB2">
              <w:rPr>
                <w:rFonts w:ascii="Footlight MT Light" w:eastAsia="Times New Roman" w:hAnsi="Footlight MT Light"/>
                <w:b/>
                <w:sz w:val="22"/>
                <w:szCs w:val="22"/>
              </w:rPr>
              <w:t>Guiding Questions:</w:t>
            </w:r>
            <w:r w:rsidR="002B6612" w:rsidRPr="008C4CB2">
              <w:rPr>
                <w:rFonts w:ascii="Footlight MT Light" w:eastAsia="Times New Roman" w:hAnsi="Footlight MT Light"/>
                <w:b/>
                <w:sz w:val="22"/>
                <w:szCs w:val="22"/>
              </w:rPr>
              <w:t xml:space="preserve">  </w:t>
            </w:r>
            <w:r w:rsidRPr="008C4CB2">
              <w:rPr>
                <w:rFonts w:ascii="Footlight MT Light" w:eastAsia="Times New Roman" w:hAnsi="Footlight MT Light"/>
                <w:sz w:val="22"/>
                <w:szCs w:val="22"/>
              </w:rPr>
              <w:t xml:space="preserve">Two Guiding Questions have been provided in the Student Work Analysis Grid for this problem.  As a way to customize the LASW process, you </w:t>
            </w:r>
            <w:r w:rsidR="00A2249B" w:rsidRPr="008C4CB2">
              <w:rPr>
                <w:rFonts w:ascii="Footlight MT Light" w:eastAsia="Times New Roman" w:hAnsi="Footlight MT Light"/>
                <w:sz w:val="22"/>
                <w:szCs w:val="22"/>
              </w:rPr>
              <w:t>(or your group) will</w:t>
            </w:r>
            <w:r w:rsidRPr="008C4CB2">
              <w:rPr>
                <w:rFonts w:ascii="Footlight MT Light" w:eastAsia="Times New Roman" w:hAnsi="Footlight MT Light"/>
                <w:sz w:val="22"/>
                <w:szCs w:val="22"/>
              </w:rPr>
              <w:t xml:space="preserve"> </w:t>
            </w:r>
            <w:r w:rsidR="00A2249B" w:rsidRPr="008C4CB2">
              <w:rPr>
                <w:rFonts w:ascii="Footlight MT Light" w:eastAsia="Times New Roman" w:hAnsi="Footlight MT Light"/>
                <w:sz w:val="22"/>
                <w:szCs w:val="22"/>
              </w:rPr>
              <w:t>need to decide on the</w:t>
            </w:r>
            <w:r w:rsidRPr="008C4CB2">
              <w:rPr>
                <w:rFonts w:ascii="Footlight MT Light" w:eastAsia="Times New Roman" w:hAnsi="Footlight MT Light"/>
                <w:sz w:val="22"/>
                <w:szCs w:val="22"/>
              </w:rPr>
              <w:t xml:space="preserve"> remaining two questions</w:t>
            </w:r>
            <w:r w:rsidR="00A2249B" w:rsidRPr="008C4CB2">
              <w:rPr>
                <w:rFonts w:ascii="Footlight MT Light" w:eastAsia="Times New Roman" w:hAnsi="Footlight MT Light"/>
                <w:sz w:val="22"/>
                <w:szCs w:val="22"/>
              </w:rPr>
              <w:t xml:space="preserve">.  You can use the two questions listed below that are specific to this problem or </w:t>
            </w:r>
            <w:r w:rsidR="0032330D" w:rsidRPr="008C4CB2">
              <w:rPr>
                <w:rFonts w:ascii="Footlight MT Light" w:eastAsia="Times New Roman" w:hAnsi="Footlight MT Light"/>
                <w:sz w:val="22"/>
                <w:szCs w:val="22"/>
              </w:rPr>
              <w:t>refer to the list of generic</w:t>
            </w:r>
            <w:r w:rsidR="00A2249B" w:rsidRPr="008C4CB2">
              <w:rPr>
                <w:rFonts w:ascii="Footlight MT Light" w:eastAsia="Times New Roman" w:hAnsi="Footlight MT Light"/>
                <w:sz w:val="22"/>
                <w:szCs w:val="22"/>
              </w:rPr>
              <w:t xml:space="preserve"> questions found on Page 5 in Session 7.</w:t>
            </w:r>
          </w:p>
          <w:p w:rsidR="00A2249B" w:rsidRPr="008C4CB2" w:rsidRDefault="00A2249B" w:rsidP="008C4CB2">
            <w:pPr>
              <w:numPr>
                <w:ilvl w:val="1"/>
                <w:numId w:val="25"/>
              </w:numPr>
              <w:jc w:val="both"/>
              <w:rPr>
                <w:rFonts w:ascii="Footlight MT Light" w:eastAsia="Times New Roman" w:hAnsi="Footlight MT Light"/>
                <w:b/>
                <w:sz w:val="22"/>
                <w:szCs w:val="22"/>
              </w:rPr>
            </w:pPr>
            <w:r w:rsidRPr="008C4CB2">
              <w:rPr>
                <w:rFonts w:ascii="Footlight MT Light" w:eastAsia="Times New Roman" w:hAnsi="Footlight MT Light"/>
                <w:bCs/>
                <w:sz w:val="22"/>
                <w:szCs w:val="22"/>
              </w:rPr>
              <w:t>In what way(s) does the student’s method connect to the standard division algorithm?</w:t>
            </w:r>
          </w:p>
          <w:p w:rsidR="00A2249B" w:rsidRPr="008C4CB2" w:rsidRDefault="00A2249B" w:rsidP="008C4CB2">
            <w:pPr>
              <w:numPr>
                <w:ilvl w:val="1"/>
                <w:numId w:val="25"/>
              </w:numPr>
              <w:jc w:val="both"/>
              <w:rPr>
                <w:rFonts w:ascii="Footlight MT Light" w:eastAsia="Times New Roman" w:hAnsi="Footlight MT Light"/>
                <w:b/>
                <w:sz w:val="22"/>
                <w:szCs w:val="22"/>
              </w:rPr>
            </w:pPr>
            <w:r w:rsidRPr="008C4CB2">
              <w:rPr>
                <w:rFonts w:ascii="Footlight MT Light" w:eastAsia="Times New Roman" w:hAnsi="Footlight MT Light"/>
                <w:bCs/>
                <w:sz w:val="22"/>
                <w:szCs w:val="22"/>
              </w:rPr>
              <w:t>How does the student’s method(s) make use of place value?</w:t>
            </w:r>
          </w:p>
          <w:p w:rsidR="00A2249B" w:rsidRPr="008C4CB2" w:rsidRDefault="00A2249B" w:rsidP="008C4CB2">
            <w:pPr>
              <w:ind w:left="1620"/>
              <w:rPr>
                <w:rFonts w:ascii="Footlight MT Light" w:eastAsia="Times New Roman" w:hAnsi="Footlight MT Light"/>
                <w:bCs/>
                <w:sz w:val="16"/>
                <w:szCs w:val="16"/>
              </w:rPr>
            </w:pPr>
          </w:p>
          <w:p w:rsidR="00A2249B" w:rsidRPr="008C4CB2" w:rsidRDefault="00A2249B" w:rsidP="008C4CB2">
            <w:pPr>
              <w:numPr>
                <w:ilvl w:val="0"/>
                <w:numId w:val="25"/>
              </w:numPr>
              <w:rPr>
                <w:rFonts w:ascii="Footlight MT Light" w:eastAsia="Times New Roman" w:hAnsi="Footlight MT Light"/>
                <w:b/>
                <w:sz w:val="22"/>
                <w:szCs w:val="22"/>
              </w:rPr>
            </w:pPr>
            <w:r w:rsidRPr="008C4CB2">
              <w:rPr>
                <w:rFonts w:ascii="Footlight MT Light" w:eastAsia="Times New Roman" w:hAnsi="Footlight MT Light"/>
                <w:b/>
                <w:sz w:val="22"/>
                <w:szCs w:val="22"/>
              </w:rPr>
              <w:t>Using A Group Member’s Student Work:</w:t>
            </w:r>
          </w:p>
          <w:p w:rsidR="00A2249B" w:rsidRPr="008C4CB2" w:rsidRDefault="00A2249B" w:rsidP="008C4CB2">
            <w:pPr>
              <w:numPr>
                <w:ilvl w:val="1"/>
                <w:numId w:val="25"/>
              </w:numPr>
              <w:jc w:val="both"/>
              <w:rPr>
                <w:rFonts w:ascii="Footlight MT Light" w:eastAsia="Times New Roman" w:hAnsi="Footlight MT Light"/>
                <w:sz w:val="22"/>
                <w:szCs w:val="22"/>
              </w:rPr>
            </w:pPr>
            <w:r w:rsidRPr="008C4CB2">
              <w:rPr>
                <w:rFonts w:ascii="Footlight MT Light" w:eastAsia="Times New Roman" w:hAnsi="Footlight MT Light"/>
                <w:i/>
                <w:iCs/>
                <w:sz w:val="22"/>
                <w:szCs w:val="22"/>
              </w:rPr>
              <w:t xml:space="preserve">Prior to offering this session to your MLC, you would need to collect student work samples for the task: </w:t>
            </w:r>
            <w:r w:rsidRPr="008C4CB2">
              <w:rPr>
                <w:rFonts w:ascii="Footlight MT Light" w:eastAsia="Times New Roman" w:hAnsi="Footlight MT Light"/>
                <w:b/>
                <w:i/>
                <w:iCs/>
                <w:sz w:val="22"/>
                <w:szCs w:val="22"/>
              </w:rPr>
              <w:t>Division Problems U</w:t>
            </w:r>
            <w:r w:rsidR="003C61F0" w:rsidRPr="008C4CB2">
              <w:rPr>
                <w:rFonts w:ascii="Footlight MT Light" w:eastAsia="Times New Roman" w:hAnsi="Footlight MT Light"/>
                <w:b/>
                <w:i/>
                <w:iCs/>
                <w:sz w:val="22"/>
                <w:szCs w:val="22"/>
              </w:rPr>
              <w:t>sing Student-</w:t>
            </w:r>
            <w:r w:rsidRPr="008C4CB2">
              <w:rPr>
                <w:rFonts w:ascii="Footlight MT Light" w:eastAsia="Times New Roman" w:hAnsi="Footlight MT Light"/>
                <w:b/>
                <w:i/>
                <w:iCs/>
                <w:sz w:val="22"/>
                <w:szCs w:val="22"/>
              </w:rPr>
              <w:t>Invented Algorithms</w:t>
            </w:r>
            <w:r w:rsidRPr="008C4CB2">
              <w:rPr>
                <w:rFonts w:ascii="Footlight MT Light" w:eastAsia="Times New Roman" w:hAnsi="Footlight MT Light"/>
                <w:i/>
                <w:iCs/>
                <w:sz w:val="22"/>
                <w:szCs w:val="22"/>
              </w:rPr>
              <w:t>.</w:t>
            </w:r>
          </w:p>
          <w:p w:rsidR="007D7CD4" w:rsidRPr="008C4CB2" w:rsidRDefault="00A2249B" w:rsidP="008C4CB2">
            <w:pPr>
              <w:numPr>
                <w:ilvl w:val="1"/>
                <w:numId w:val="25"/>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See Page 5 in Session 7 for more details on collecting student work samples.  For this ta</w:t>
            </w:r>
            <w:r w:rsidR="003C61F0" w:rsidRPr="008C4CB2">
              <w:rPr>
                <w:rFonts w:ascii="Footlight MT Light" w:eastAsia="Times New Roman" w:hAnsi="Footlight MT Light"/>
                <w:sz w:val="22"/>
                <w:szCs w:val="22"/>
              </w:rPr>
              <w:t>sk</w:t>
            </w:r>
            <w:r w:rsidRPr="008C4CB2">
              <w:rPr>
                <w:rFonts w:ascii="Footlight MT Light" w:eastAsia="Times New Roman" w:hAnsi="Footlight MT Light"/>
                <w:sz w:val="22"/>
                <w:szCs w:val="22"/>
              </w:rPr>
              <w:t xml:space="preserve">, select 3 samples to discuss during the MLC session.   Prior to photocopying samples, mark them as </w:t>
            </w:r>
            <w:r w:rsidRPr="008C4CB2">
              <w:rPr>
                <w:rFonts w:ascii="Footlight MT Light" w:eastAsia="Times New Roman" w:hAnsi="Footlight MT Light"/>
                <w:b/>
                <w:sz w:val="22"/>
                <w:szCs w:val="22"/>
              </w:rPr>
              <w:t>A</w:t>
            </w:r>
            <w:r w:rsidRPr="008C4CB2">
              <w:rPr>
                <w:rFonts w:ascii="Footlight MT Light" w:eastAsia="Times New Roman" w:hAnsi="Footlight MT Light"/>
                <w:sz w:val="22"/>
                <w:szCs w:val="22"/>
              </w:rPr>
              <w:t xml:space="preserve">, </w:t>
            </w:r>
            <w:r w:rsidRPr="008C4CB2">
              <w:rPr>
                <w:rFonts w:ascii="Footlight MT Light" w:eastAsia="Times New Roman" w:hAnsi="Footlight MT Light"/>
                <w:b/>
                <w:sz w:val="22"/>
                <w:szCs w:val="22"/>
              </w:rPr>
              <w:t>B</w:t>
            </w:r>
            <w:r w:rsidRPr="008C4CB2">
              <w:rPr>
                <w:rFonts w:ascii="Footlight MT Light" w:eastAsia="Times New Roman" w:hAnsi="Footlight MT Light"/>
                <w:sz w:val="22"/>
                <w:szCs w:val="22"/>
              </w:rPr>
              <w:t xml:space="preserve">, </w:t>
            </w:r>
            <w:r w:rsidRPr="008C4CB2">
              <w:rPr>
                <w:rFonts w:ascii="Footlight MT Light" w:eastAsia="Times New Roman" w:hAnsi="Footlight MT Light"/>
                <w:b/>
                <w:sz w:val="22"/>
                <w:szCs w:val="22"/>
              </w:rPr>
              <w:t>and C</w:t>
            </w:r>
            <w:r w:rsidRPr="008C4CB2">
              <w:rPr>
                <w:rFonts w:ascii="Footlight MT Light" w:eastAsia="Times New Roman" w:hAnsi="Footlight MT Light"/>
                <w:sz w:val="22"/>
                <w:szCs w:val="22"/>
              </w:rPr>
              <w:t xml:space="preserve">.    </w:t>
            </w:r>
          </w:p>
        </w:tc>
      </w:tr>
    </w:tbl>
    <w:p w:rsidR="00BA57CA" w:rsidRDefault="00BA57CA"/>
    <w:tbl>
      <w:tblPr>
        <w:tblW w:w="3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9"/>
        <w:gridCol w:w="450"/>
      </w:tblGrid>
      <w:tr w:rsidR="00A144F6" w:rsidRPr="008C4CB2" w:rsidTr="008C4CB2">
        <w:tc>
          <w:tcPr>
            <w:tcW w:w="5000" w:type="pct"/>
            <w:gridSpan w:val="2"/>
            <w:tcBorders>
              <w:top w:val="dotted" w:sz="24" w:space="0" w:color="auto"/>
              <w:left w:val="dotted" w:sz="24" w:space="0" w:color="auto"/>
              <w:bottom w:val="dotted" w:sz="24" w:space="0" w:color="auto"/>
              <w:right w:val="dotted" w:sz="24" w:space="0" w:color="auto"/>
            </w:tcBorders>
          </w:tcPr>
          <w:p w:rsidR="002B6612" w:rsidRPr="008C4CB2" w:rsidRDefault="002B6612" w:rsidP="002B6612">
            <w:pPr>
              <w:rPr>
                <w:rFonts w:ascii="Footlight MT Light" w:eastAsia="Times New Roman" w:hAnsi="Footlight MT Light"/>
                <w:b/>
                <w:sz w:val="22"/>
                <w:szCs w:val="22"/>
              </w:rPr>
            </w:pPr>
            <w:r w:rsidRPr="008C4CB2">
              <w:rPr>
                <w:rFonts w:ascii="Footlight MT Light" w:eastAsia="Times New Roman" w:hAnsi="Footlight MT Light"/>
                <w:b/>
                <w:sz w:val="22"/>
                <w:szCs w:val="22"/>
              </w:rPr>
              <w:lastRenderedPageBreak/>
              <w:t>Part IV: Our Learning</w:t>
            </w:r>
          </w:p>
          <w:p w:rsidR="002B6612" w:rsidRPr="008C4CB2" w:rsidRDefault="002B6612" w:rsidP="002B6612">
            <w:pPr>
              <w:rPr>
                <w:rFonts w:ascii="Footlight MT Light" w:eastAsia="Times New Roman" w:hAnsi="Footlight MT Light"/>
                <w:sz w:val="22"/>
                <w:szCs w:val="22"/>
              </w:rPr>
            </w:pPr>
            <w:r w:rsidRPr="008C4CB2">
              <w:rPr>
                <w:rFonts w:ascii="Footlight MT Light" w:eastAsia="Times New Roman" w:hAnsi="Footlight MT Light"/>
                <w:i/>
                <w:sz w:val="22"/>
                <w:szCs w:val="22"/>
              </w:rPr>
              <w:t>Approximate Time</w:t>
            </w:r>
            <w:r w:rsidRPr="008C4CB2">
              <w:rPr>
                <w:rFonts w:ascii="Footlight MT Light" w:eastAsia="Times New Roman" w:hAnsi="Footlight MT Light"/>
                <w:sz w:val="22"/>
                <w:szCs w:val="22"/>
              </w:rPr>
              <w:t>: 20 Minutes</w:t>
            </w:r>
          </w:p>
          <w:p w:rsidR="002B6612" w:rsidRPr="008C4CB2" w:rsidRDefault="002B6612" w:rsidP="002B6612">
            <w:pPr>
              <w:rPr>
                <w:rFonts w:ascii="Footlight MT Light" w:eastAsia="Times New Roman" w:hAnsi="Footlight MT Light"/>
                <w:sz w:val="22"/>
                <w:szCs w:val="22"/>
              </w:rPr>
            </w:pPr>
            <w:r w:rsidRPr="008C4CB2">
              <w:rPr>
                <w:rFonts w:ascii="Footlight MT Light" w:eastAsia="Times New Roman" w:hAnsi="Footlight MT Light"/>
                <w:i/>
                <w:sz w:val="22"/>
                <w:szCs w:val="22"/>
              </w:rPr>
              <w:t>Grouping</w:t>
            </w:r>
            <w:r w:rsidRPr="008C4CB2">
              <w:rPr>
                <w:rFonts w:ascii="Footlight MT Light" w:eastAsia="Times New Roman" w:hAnsi="Footlight MT Light"/>
                <w:sz w:val="22"/>
                <w:szCs w:val="22"/>
              </w:rPr>
              <w:t>: Whole Group</w:t>
            </w:r>
          </w:p>
          <w:p w:rsidR="002B6612" w:rsidRPr="008C4CB2" w:rsidRDefault="002B6612" w:rsidP="008C4CB2">
            <w:pPr>
              <w:jc w:val="both"/>
              <w:rPr>
                <w:rFonts w:ascii="Footlight MT Light" w:eastAsia="Times New Roman" w:hAnsi="Footlight MT Light"/>
                <w:sz w:val="22"/>
                <w:szCs w:val="22"/>
              </w:rPr>
            </w:pPr>
          </w:p>
          <w:p w:rsidR="0032330D" w:rsidRPr="008C4CB2" w:rsidRDefault="002B6612" w:rsidP="008C4CB2">
            <w:pPr>
              <w:numPr>
                <w:ilvl w:val="0"/>
                <w:numId w:val="2"/>
              </w:numPr>
              <w:jc w:val="both"/>
              <w:rPr>
                <w:rFonts w:ascii="Footlight MT Light" w:eastAsia="Times New Roman" w:hAnsi="Footlight MT Light"/>
                <w:sz w:val="22"/>
                <w:szCs w:val="22"/>
              </w:rPr>
            </w:pPr>
            <w:r w:rsidRPr="008C4CB2">
              <w:rPr>
                <w:rFonts w:ascii="Footlight MT Light" w:eastAsia="Times New Roman" w:hAnsi="Footlight MT Light"/>
                <w:b/>
                <w:sz w:val="22"/>
                <w:szCs w:val="22"/>
              </w:rPr>
              <w:t>Discussion</w:t>
            </w:r>
            <w:r w:rsidRPr="008C4CB2">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r w:rsidR="0032330D" w:rsidRPr="008C4CB2">
              <w:rPr>
                <w:rFonts w:ascii="Footlight MT Light" w:eastAsia="Times New Roman" w:hAnsi="Footlight MT Light"/>
                <w:sz w:val="22"/>
                <w:szCs w:val="22"/>
              </w:rPr>
              <w:t xml:space="preserve"> </w:t>
            </w:r>
          </w:p>
          <w:p w:rsidR="0032330D" w:rsidRPr="008C4CB2" w:rsidRDefault="0032330D" w:rsidP="008C4CB2">
            <w:pPr>
              <w:numPr>
                <w:ilvl w:val="0"/>
                <w:numId w:val="4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What do we take away after LASW?  </w:t>
            </w:r>
          </w:p>
          <w:p w:rsidR="0032330D" w:rsidRPr="008C4CB2" w:rsidRDefault="0032330D" w:rsidP="008C4CB2">
            <w:pPr>
              <w:numPr>
                <w:ilvl w:val="0"/>
                <w:numId w:val="4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What did we learn?  About student thinking?  About our own knowledge?  </w:t>
            </w:r>
          </w:p>
          <w:p w:rsidR="0032330D" w:rsidRPr="008C4CB2" w:rsidRDefault="0032330D" w:rsidP="008C4CB2">
            <w:pPr>
              <w:numPr>
                <w:ilvl w:val="1"/>
                <w:numId w:val="4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Refer back to chart made at the beginning of the session</w:t>
            </w:r>
          </w:p>
          <w:p w:rsidR="0032330D" w:rsidRPr="008C4CB2" w:rsidRDefault="0032330D" w:rsidP="008C4CB2">
            <w:pPr>
              <w:numPr>
                <w:ilvl w:val="0"/>
                <w:numId w:val="4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How does today’s session relate to important mathematical content and pedagogy?  </w:t>
            </w:r>
          </w:p>
          <w:p w:rsidR="0032330D" w:rsidRPr="008C4CB2" w:rsidRDefault="0032330D" w:rsidP="008C4CB2">
            <w:pPr>
              <w:numPr>
                <w:ilvl w:val="0"/>
                <w:numId w:val="42"/>
              </w:numPr>
              <w:jc w:val="both"/>
              <w:rPr>
                <w:rFonts w:ascii="Footlight MT Light" w:eastAsia="Times New Roman" w:hAnsi="Footlight MT Light"/>
                <w:sz w:val="22"/>
                <w:szCs w:val="22"/>
              </w:rPr>
            </w:pPr>
            <w:r w:rsidRPr="008C4CB2">
              <w:rPr>
                <w:rFonts w:ascii="Footlight MT Light" w:eastAsia="Times New Roman" w:hAnsi="Footlight MT Light"/>
                <w:sz w:val="22"/>
                <w:szCs w:val="22"/>
              </w:rPr>
              <w:t xml:space="preserve">How does it impact </w:t>
            </w:r>
            <w:r w:rsidR="008042D5" w:rsidRPr="008C4CB2">
              <w:rPr>
                <w:rFonts w:ascii="Footlight MT Light" w:eastAsia="Times New Roman" w:hAnsi="Footlight MT Light"/>
                <w:b/>
                <w:sz w:val="22"/>
                <w:szCs w:val="22"/>
              </w:rPr>
              <w:t>my</w:t>
            </w:r>
            <w:r w:rsidR="008042D5" w:rsidRPr="008C4CB2">
              <w:rPr>
                <w:rFonts w:ascii="Footlight MT Light" w:eastAsia="Times New Roman" w:hAnsi="Footlight MT Light"/>
                <w:sz w:val="22"/>
                <w:szCs w:val="22"/>
              </w:rPr>
              <w:t xml:space="preserve"> practice at </w:t>
            </w:r>
            <w:r w:rsidR="008042D5" w:rsidRPr="008C4CB2">
              <w:rPr>
                <w:rFonts w:ascii="Footlight MT Light" w:eastAsia="Times New Roman" w:hAnsi="Footlight MT Light"/>
                <w:b/>
                <w:sz w:val="22"/>
                <w:szCs w:val="22"/>
              </w:rPr>
              <w:t>my</w:t>
            </w:r>
            <w:r w:rsidR="008042D5" w:rsidRPr="008C4CB2">
              <w:rPr>
                <w:rFonts w:ascii="Footlight MT Light" w:eastAsia="Times New Roman" w:hAnsi="Footlight MT Light"/>
                <w:sz w:val="22"/>
                <w:szCs w:val="22"/>
              </w:rPr>
              <w:t xml:space="preserve"> grade level?  </w:t>
            </w:r>
            <w:r w:rsidRPr="008C4CB2">
              <w:rPr>
                <w:rFonts w:ascii="Footlight MT Light" w:eastAsia="Times New Roman" w:hAnsi="Footlight MT Light"/>
                <w:i/>
                <w:sz w:val="22"/>
                <w:szCs w:val="22"/>
              </w:rPr>
              <w:t>(Note: In order to help teachers connect this session to the mathematics within their own grade level refer to the information below).</w:t>
            </w:r>
          </w:p>
          <w:p w:rsidR="002B6612" w:rsidRPr="008C4CB2" w:rsidRDefault="002B6612" w:rsidP="008C4CB2">
            <w:pPr>
              <w:ind w:left="360"/>
              <w:rPr>
                <w:rFonts w:ascii="Footlight MT Light" w:eastAsia="Times New Roman" w:hAnsi="Footlight MT Light"/>
                <w:sz w:val="22"/>
                <w:szCs w:val="22"/>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tblGrid>
            <w:tr w:rsidR="002B6612" w:rsidRPr="008C4CB2" w:rsidTr="008C4CB2">
              <w:trPr>
                <w:trHeight w:val="5417"/>
                <w:jc w:val="center"/>
              </w:trPr>
              <w:tc>
                <w:tcPr>
                  <w:tcW w:w="6336" w:type="dxa"/>
                </w:tcPr>
                <w:p w:rsidR="002B6612" w:rsidRPr="008C4CB2" w:rsidRDefault="002B6612" w:rsidP="008C4CB2">
                  <w:pPr>
                    <w:jc w:val="center"/>
                    <w:rPr>
                      <w:rFonts w:ascii="Footlight MT Light" w:eastAsia="Times New Roman" w:hAnsi="Footlight MT Light"/>
                      <w:sz w:val="22"/>
                      <w:szCs w:val="22"/>
                    </w:rPr>
                  </w:pPr>
                  <w:r w:rsidRPr="008C4CB2">
                    <w:rPr>
                      <w:rFonts w:ascii="Footlight MT Light" w:eastAsia="Times New Roman" w:hAnsi="Footlight MT Light"/>
                      <w:b/>
                      <w:sz w:val="22"/>
                      <w:szCs w:val="22"/>
                    </w:rPr>
                    <w:t>Making Connections</w:t>
                  </w:r>
                  <w:r w:rsidRPr="008C4CB2">
                    <w:rPr>
                      <w:rFonts w:ascii="Footlight MT Light" w:eastAsia="Times New Roman" w:hAnsi="Footlight MT Light"/>
                      <w:sz w:val="22"/>
                      <w:szCs w:val="22"/>
                    </w:rPr>
                    <w:t xml:space="preserve"> Across the Grade Levels</w:t>
                  </w:r>
                </w:p>
                <w:p w:rsidR="002B6612" w:rsidRPr="008C4CB2" w:rsidRDefault="002B6612" w:rsidP="008C4CB2">
                  <w:pPr>
                    <w:jc w:val="center"/>
                    <w:rPr>
                      <w:rFonts w:ascii="Footlight MT Light" w:eastAsia="Times New Roman" w:hAnsi="Footlight MT Light"/>
                      <w:sz w:val="22"/>
                      <w:szCs w:val="22"/>
                    </w:rPr>
                  </w:pPr>
                </w:p>
                <w:p w:rsidR="002B6612" w:rsidRPr="008C4CB2" w:rsidRDefault="002B6612" w:rsidP="008C4CB2">
                  <w:pPr>
                    <w:jc w:val="both"/>
                    <w:rPr>
                      <w:rFonts w:ascii="Footlight MT Light" w:eastAsia="Times New Roman" w:hAnsi="Footlight MT Light"/>
                      <w:sz w:val="22"/>
                      <w:szCs w:val="22"/>
                    </w:rPr>
                  </w:pPr>
                  <w:r w:rsidRPr="008C4CB2">
                    <w:rPr>
                      <w:rFonts w:ascii="Footlight MT Light" w:eastAsia="Times New Roman" w:hAnsi="Footlight MT Light"/>
                      <w:b/>
                      <w:sz w:val="22"/>
                      <w:szCs w:val="22"/>
                    </w:rPr>
                    <w:t>K – 2</w:t>
                  </w:r>
                  <w:r w:rsidRPr="008C4CB2">
                    <w:rPr>
                      <w:rFonts w:ascii="Footlight MT Light" w:eastAsia="Times New Roman" w:hAnsi="Footlight MT Light"/>
                      <w:sz w:val="22"/>
                      <w:szCs w:val="22"/>
                    </w:rPr>
                    <w:t>: Work with division naturally follows from students’ work with counting and with subtraction, along with their real-life experience fair sharing.  The concept of division develops from these</w:t>
                  </w:r>
                  <w:r w:rsidR="00035F2F" w:rsidRPr="008C4CB2">
                    <w:rPr>
                      <w:rFonts w:ascii="Footlight MT Light" w:eastAsia="Times New Roman" w:hAnsi="Footlight MT Light"/>
                      <w:sz w:val="22"/>
                      <w:szCs w:val="22"/>
                    </w:rPr>
                    <w:t xml:space="preserve"> early experiences (K.CC.6, K.OA.1, 1.OA.3,</w:t>
                  </w:r>
                  <w:r w:rsidR="00C8592B" w:rsidRPr="008C4CB2">
                    <w:rPr>
                      <w:rFonts w:ascii="Footlight MT Light" w:eastAsia="Times New Roman" w:hAnsi="Footlight MT Light"/>
                      <w:sz w:val="22"/>
                      <w:szCs w:val="22"/>
                    </w:rPr>
                    <w:t xml:space="preserve"> 1.NBT.6</w:t>
                  </w:r>
                  <w:r w:rsidR="00035F2F" w:rsidRPr="008C4CB2">
                    <w:rPr>
                      <w:rFonts w:ascii="Footlight MT Light" w:eastAsia="Times New Roman" w:hAnsi="Footlight MT Light"/>
                      <w:sz w:val="22"/>
                      <w:szCs w:val="22"/>
                    </w:rPr>
                    <w:t>, 2.OA.2, 2.NBT.5,</w:t>
                  </w:r>
                  <w:r w:rsidR="00C8592B" w:rsidRPr="008C4CB2">
                    <w:rPr>
                      <w:rFonts w:ascii="Footlight MT Light" w:eastAsia="Times New Roman" w:hAnsi="Footlight MT Light"/>
                      <w:sz w:val="22"/>
                      <w:szCs w:val="22"/>
                    </w:rPr>
                    <w:t xml:space="preserve"> 2.NBT.8, </w:t>
                  </w:r>
                  <w:r w:rsidR="00671374" w:rsidRPr="008C4CB2">
                    <w:rPr>
                      <w:rFonts w:ascii="Footlight MT Light" w:eastAsia="Times New Roman" w:hAnsi="Footlight MT Light"/>
                      <w:sz w:val="22"/>
                      <w:szCs w:val="22"/>
                    </w:rPr>
                    <w:t xml:space="preserve">and </w:t>
                  </w:r>
                  <w:r w:rsidR="00C8592B" w:rsidRPr="008C4CB2">
                    <w:rPr>
                      <w:rFonts w:ascii="Footlight MT Light" w:eastAsia="Times New Roman" w:hAnsi="Footlight MT Light"/>
                      <w:sz w:val="22"/>
                      <w:szCs w:val="22"/>
                    </w:rPr>
                    <w:t>2.NBT.9</w:t>
                  </w:r>
                  <w:r w:rsidRPr="008C4CB2">
                    <w:rPr>
                      <w:rFonts w:ascii="Footlight MT Light" w:eastAsia="Times New Roman" w:hAnsi="Footlight MT Light"/>
                      <w:sz w:val="22"/>
                      <w:szCs w:val="22"/>
                    </w:rPr>
                    <w:t xml:space="preserve">). </w:t>
                  </w:r>
                </w:p>
                <w:p w:rsidR="002B6612" w:rsidRPr="008C4CB2" w:rsidRDefault="002B6612" w:rsidP="008C4CB2">
                  <w:pPr>
                    <w:jc w:val="both"/>
                    <w:rPr>
                      <w:rFonts w:ascii="Footlight MT Light" w:eastAsia="Times New Roman" w:hAnsi="Footlight MT Light"/>
                      <w:sz w:val="22"/>
                      <w:szCs w:val="22"/>
                      <w:highlight w:val="green"/>
                    </w:rPr>
                  </w:pPr>
                </w:p>
                <w:p w:rsidR="002B6612" w:rsidRPr="008C4CB2" w:rsidRDefault="002B6612" w:rsidP="008C4CB2">
                  <w:pPr>
                    <w:jc w:val="both"/>
                    <w:rPr>
                      <w:rFonts w:ascii="Footlight MT Light" w:eastAsia="Times New Roman" w:hAnsi="Footlight MT Light"/>
                      <w:b/>
                      <w:sz w:val="22"/>
                      <w:szCs w:val="22"/>
                      <w:highlight w:val="green"/>
                    </w:rPr>
                  </w:pPr>
                  <w:r w:rsidRPr="008C4CB2">
                    <w:rPr>
                      <w:rFonts w:ascii="Footlight MT Light" w:eastAsia="Times New Roman" w:hAnsi="Footlight MT Light"/>
                      <w:b/>
                      <w:sz w:val="22"/>
                      <w:szCs w:val="22"/>
                    </w:rPr>
                    <w:t>3 – 5</w:t>
                  </w:r>
                  <w:r w:rsidRPr="008C4CB2">
                    <w:rPr>
                      <w:rFonts w:ascii="Footlight MT Light" w:eastAsia="Times New Roman" w:hAnsi="Footlight MT Light"/>
                      <w:sz w:val="22"/>
                      <w:szCs w:val="22"/>
                    </w:rPr>
                    <w:t>:  Division as both a concept and a skill are developed during upper elementary school.  The LASW problem is appropriate for this grade band to explore and specifically addresses lear</w:t>
                  </w:r>
                  <w:r w:rsidR="00C8592B" w:rsidRPr="008C4CB2">
                    <w:rPr>
                      <w:rFonts w:ascii="Footlight MT Light" w:eastAsia="Times New Roman" w:hAnsi="Footlight MT Light"/>
                      <w:sz w:val="22"/>
                      <w:szCs w:val="22"/>
                    </w:rPr>
                    <w:t>ning standards 4.NBT.6</w:t>
                  </w:r>
                  <w:r w:rsidR="00671374" w:rsidRPr="008C4CB2">
                    <w:rPr>
                      <w:rFonts w:ascii="Footlight MT Light" w:eastAsia="Times New Roman" w:hAnsi="Footlight MT Light"/>
                      <w:sz w:val="22"/>
                      <w:szCs w:val="22"/>
                    </w:rPr>
                    <w:t xml:space="preserve"> </w:t>
                  </w:r>
                  <w:r w:rsidR="00C8592B" w:rsidRPr="008C4CB2">
                    <w:rPr>
                      <w:rFonts w:ascii="Footlight MT Light" w:eastAsia="Times New Roman" w:hAnsi="Footlight MT Light"/>
                      <w:sz w:val="22"/>
                      <w:szCs w:val="22"/>
                    </w:rPr>
                    <w:t xml:space="preserve">  (3.OA.3, 3.OA.4, 3.OA.5, 3.OA.6, 3.OA.7, 3.OA.8, </w:t>
                  </w:r>
                  <w:r w:rsidR="00671374" w:rsidRPr="008C4CB2">
                    <w:rPr>
                      <w:rFonts w:ascii="Footlight MT Light" w:eastAsia="Times New Roman" w:hAnsi="Footlight MT Light"/>
                      <w:sz w:val="22"/>
                      <w:szCs w:val="22"/>
                    </w:rPr>
                    <w:t>4.OA.2, 4.OA.3, 5.NBT.6, 5.NBT.7</w:t>
                  </w:r>
                  <w:r w:rsidRPr="008C4CB2">
                    <w:rPr>
                      <w:rFonts w:ascii="Footlight MT Light" w:eastAsia="Times New Roman" w:hAnsi="Footlight MT Light"/>
                      <w:sz w:val="22"/>
                      <w:szCs w:val="22"/>
                    </w:rPr>
                    <w:t>)</w:t>
                  </w:r>
                  <w:r w:rsidR="00671374" w:rsidRPr="008C4CB2">
                    <w:rPr>
                      <w:rFonts w:ascii="Footlight MT Light" w:eastAsia="Times New Roman" w:hAnsi="Footlight MT Light"/>
                      <w:sz w:val="22"/>
                      <w:szCs w:val="22"/>
                    </w:rPr>
                    <w:t xml:space="preserve">.  In addition, fractions are interpreted as a division of the numerator by the denominator or as the quotient when a whole number is not evenly divisible by another whole number (5.NF.3).  Fraction division (unit fraction as the dividend and whole number as the divisor, and vice versa) is also explored (5.NF.7 a – c). </w:t>
                  </w:r>
                </w:p>
                <w:p w:rsidR="002B6612" w:rsidRPr="008C4CB2" w:rsidRDefault="002B6612" w:rsidP="008C4CB2">
                  <w:pPr>
                    <w:jc w:val="both"/>
                    <w:rPr>
                      <w:rFonts w:ascii="Footlight MT Light" w:eastAsia="Times New Roman" w:hAnsi="Footlight MT Light"/>
                      <w:sz w:val="22"/>
                      <w:szCs w:val="22"/>
                      <w:highlight w:val="green"/>
                    </w:rPr>
                  </w:pPr>
                </w:p>
                <w:p w:rsidR="002B6612" w:rsidRPr="008C4CB2" w:rsidRDefault="002B6612" w:rsidP="008C4CB2">
                  <w:pPr>
                    <w:jc w:val="both"/>
                    <w:rPr>
                      <w:rFonts w:ascii="Footlight MT Light" w:eastAsia="Times New Roman" w:hAnsi="Footlight MT Light"/>
                      <w:sz w:val="22"/>
                      <w:szCs w:val="22"/>
                      <w:highlight w:val="green"/>
                    </w:rPr>
                  </w:pPr>
                  <w:r w:rsidRPr="008C4CB2">
                    <w:rPr>
                      <w:rFonts w:ascii="Footlight MT Light" w:eastAsia="Times New Roman" w:hAnsi="Footlight MT Light"/>
                      <w:b/>
                      <w:sz w:val="22"/>
                      <w:szCs w:val="22"/>
                    </w:rPr>
                    <w:t>6 – 8</w:t>
                  </w:r>
                  <w:r w:rsidRPr="008C4CB2">
                    <w:rPr>
                      <w:rFonts w:ascii="Footlight MT Light" w:eastAsia="Times New Roman" w:hAnsi="Footlight MT Light"/>
                      <w:sz w:val="22"/>
                      <w:szCs w:val="22"/>
                    </w:rPr>
                    <w:t xml:space="preserve">: </w:t>
                  </w:r>
                  <w:r w:rsidR="00860C9B" w:rsidRPr="008C4CB2">
                    <w:rPr>
                      <w:rFonts w:ascii="Footlight MT Light" w:eastAsia="Times New Roman" w:hAnsi="Footlight MT Light"/>
                      <w:sz w:val="22"/>
                      <w:szCs w:val="22"/>
                    </w:rPr>
                    <w:t>Computation with decimals and integers,</w:t>
                  </w:r>
                  <w:r w:rsidRPr="008C4CB2">
                    <w:rPr>
                      <w:rFonts w:ascii="Footlight MT Light" w:eastAsia="Times New Roman" w:hAnsi="Footlight MT Light"/>
                      <w:sz w:val="22"/>
                      <w:szCs w:val="22"/>
                    </w:rPr>
                    <w:t xml:space="preserve"> including division,</w:t>
                  </w:r>
                  <w:r w:rsidR="00860C9B" w:rsidRPr="008C4CB2">
                    <w:rPr>
                      <w:rFonts w:ascii="Footlight MT Light" w:eastAsia="Times New Roman" w:hAnsi="Footlight MT Light"/>
                      <w:sz w:val="22"/>
                      <w:szCs w:val="22"/>
                    </w:rPr>
                    <w:t xml:space="preserve"> is one of the key areas of number sense </w:t>
                  </w:r>
                  <w:r w:rsidRPr="008C4CB2">
                    <w:rPr>
                      <w:rFonts w:ascii="Footlight MT Light" w:eastAsia="Times New Roman" w:hAnsi="Footlight MT Light"/>
                      <w:sz w:val="22"/>
                      <w:szCs w:val="22"/>
                    </w:rPr>
                    <w:t xml:space="preserve">that is addressed during middle school.  Fluency with </w:t>
                  </w:r>
                  <w:r w:rsidR="00860C9B" w:rsidRPr="008C4CB2">
                    <w:rPr>
                      <w:rFonts w:ascii="Footlight MT Light" w:eastAsia="Times New Roman" w:hAnsi="Footlight MT Light"/>
                      <w:sz w:val="22"/>
                      <w:szCs w:val="22"/>
                    </w:rPr>
                    <w:t>both</w:t>
                  </w:r>
                  <w:r w:rsidRPr="008C4CB2">
                    <w:rPr>
                      <w:rFonts w:ascii="Footlight MT Light" w:eastAsia="Times New Roman" w:hAnsi="Footlight MT Light"/>
                      <w:sz w:val="22"/>
                      <w:szCs w:val="22"/>
                    </w:rPr>
                    <w:t xml:space="preserve"> will make symbolic algebraic manipulation, including solving equations, much easie</w:t>
                  </w:r>
                  <w:r w:rsidR="00860C9B" w:rsidRPr="008C4CB2">
                    <w:rPr>
                      <w:rFonts w:ascii="Footlight MT Light" w:eastAsia="Times New Roman" w:hAnsi="Footlight MT Light"/>
                      <w:sz w:val="22"/>
                      <w:szCs w:val="22"/>
                    </w:rPr>
                    <w:t xml:space="preserve">r when students enter </w:t>
                  </w:r>
                  <w:r w:rsidRPr="008C4CB2">
                    <w:rPr>
                      <w:rFonts w:ascii="Footlight MT Light" w:eastAsia="Times New Roman" w:hAnsi="Footlight MT Light"/>
                      <w:sz w:val="22"/>
                      <w:szCs w:val="22"/>
                    </w:rPr>
                    <w:t>Algeb</w:t>
                  </w:r>
                  <w:r w:rsidR="00860C9B" w:rsidRPr="008C4CB2">
                    <w:rPr>
                      <w:rFonts w:ascii="Footlight MT Light" w:eastAsia="Times New Roman" w:hAnsi="Footlight MT Light"/>
                      <w:sz w:val="22"/>
                      <w:szCs w:val="22"/>
                    </w:rPr>
                    <w:t xml:space="preserve">ra I.  In addition, division of </w:t>
                  </w:r>
                  <w:r w:rsidRPr="008C4CB2">
                    <w:rPr>
                      <w:rFonts w:ascii="Footlight MT Light" w:eastAsia="Times New Roman" w:hAnsi="Footlight MT Light"/>
                      <w:sz w:val="22"/>
                      <w:szCs w:val="22"/>
                    </w:rPr>
                    <w:t>fractions is conceptually difficult for students to grasp, especially if they can only interpret division as fair sharing. (6</w:t>
                  </w:r>
                  <w:r w:rsidR="00860C9B" w:rsidRPr="008C4CB2">
                    <w:rPr>
                      <w:rFonts w:ascii="Footlight MT Light" w:eastAsia="Times New Roman" w:hAnsi="Footlight MT Light"/>
                      <w:sz w:val="22"/>
                      <w:szCs w:val="22"/>
                    </w:rPr>
                    <w:t>.NS.1, 6.NS.2, 6.NS.3, 7.NS.2b and c, 7.NS.3, 7.EE.3).  Computation with exponents and scientific notation are also explored (8.EE.1, 8.EE.3</w:t>
                  </w:r>
                  <w:r w:rsidRPr="008C4CB2">
                    <w:rPr>
                      <w:rFonts w:ascii="Footlight MT Light" w:eastAsia="Times New Roman" w:hAnsi="Footlight MT Light"/>
                      <w:sz w:val="22"/>
                      <w:szCs w:val="22"/>
                    </w:rPr>
                    <w:t xml:space="preserve">) </w:t>
                  </w:r>
                </w:p>
              </w:tc>
            </w:tr>
          </w:tbl>
          <w:p w:rsidR="002B6612" w:rsidRPr="008C4CB2" w:rsidRDefault="002B6612" w:rsidP="0032330D">
            <w:pPr>
              <w:rPr>
                <w:rFonts w:ascii="Footlight MT Light" w:eastAsia="Times New Roman" w:hAnsi="Footlight MT Light"/>
                <w:sz w:val="16"/>
                <w:szCs w:val="16"/>
              </w:rPr>
            </w:pPr>
          </w:p>
          <w:p w:rsidR="00A144F6" w:rsidRPr="008C4CB2" w:rsidRDefault="002B6612" w:rsidP="008C4CB2">
            <w:pPr>
              <w:numPr>
                <w:ilvl w:val="0"/>
                <w:numId w:val="12"/>
              </w:numPr>
              <w:jc w:val="both"/>
              <w:rPr>
                <w:rFonts w:ascii="Footlight MT Light" w:eastAsia="Times New Roman" w:hAnsi="Footlight MT Light"/>
                <w:sz w:val="22"/>
                <w:szCs w:val="22"/>
              </w:rPr>
            </w:pPr>
            <w:r w:rsidRPr="008C4CB2">
              <w:rPr>
                <w:rFonts w:ascii="Footlight MT Light" w:eastAsia="Times New Roman" w:hAnsi="Footlight MT Light"/>
                <w:b/>
                <w:sz w:val="22"/>
                <w:szCs w:val="22"/>
              </w:rPr>
              <w:t>Writing a Problem or a Task</w:t>
            </w:r>
            <w:r w:rsidRPr="008C4CB2">
              <w:rPr>
                <w:rFonts w:ascii="Footlight MT Light" w:eastAsia="Times New Roman" w:hAnsi="Footlight MT Light"/>
                <w:sz w:val="22"/>
                <w:szCs w:val="22"/>
              </w:rPr>
              <w:t xml:space="preserve">:  </w:t>
            </w:r>
            <w:r w:rsidR="0032330D" w:rsidRPr="008C4CB2">
              <w:rPr>
                <w:rFonts w:ascii="Footlight MT Light" w:eastAsia="Times New Roman" w:hAnsi="Footlight MT Light"/>
                <w:sz w:val="22"/>
                <w:szCs w:val="22"/>
              </w:rPr>
              <w:t xml:space="preserve">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w:t>
            </w:r>
            <w:r w:rsidR="00DE2E4C" w:rsidRPr="008C4CB2">
              <w:rPr>
                <w:rFonts w:ascii="Footlight MT Light" w:eastAsia="Times New Roman" w:hAnsi="Footlight MT Light"/>
                <w:sz w:val="22"/>
                <w:szCs w:val="22"/>
              </w:rPr>
              <w:t>group members</w:t>
            </w:r>
            <w:r w:rsidR="0032330D" w:rsidRPr="008C4CB2">
              <w:rPr>
                <w:rFonts w:ascii="Footlight MT Light" w:eastAsia="Times New Roman" w:hAnsi="Footlight MT Light"/>
                <w:sz w:val="22"/>
                <w:szCs w:val="22"/>
              </w:rPr>
              <w:t xml:space="preserve"> to develop a stronger sense of how these mathematical ideas show up in classrooms from grades K – 8.   (</w:t>
            </w:r>
            <w:r w:rsidR="0032330D" w:rsidRPr="008C4CB2">
              <w:rPr>
                <w:rFonts w:ascii="Footlight MT Light" w:eastAsia="Times New Roman" w:hAnsi="Footlight MT Light"/>
                <w:i/>
                <w:sz w:val="22"/>
                <w:szCs w:val="22"/>
              </w:rPr>
              <w:t xml:space="preserve">Note: </w:t>
            </w:r>
            <w:r w:rsidR="0032330D" w:rsidRPr="008C4CB2">
              <w:rPr>
                <w:rFonts w:ascii="Footlight MT Light" w:eastAsia="Times New Roman" w:hAnsi="Footlight MT Light"/>
                <w:bCs/>
                <w:i/>
                <w:sz w:val="22"/>
                <w:szCs w:val="22"/>
              </w:rPr>
              <w:t>See Part IV in Session 1 for more details).</w:t>
            </w:r>
          </w:p>
        </w:tc>
      </w:tr>
      <w:tr w:rsidR="00834094" w:rsidRPr="008C4CB2" w:rsidTr="008C4CB2">
        <w:trPr>
          <w:gridAfter w:val="1"/>
          <w:wAfter w:w="450" w:type="dxa"/>
        </w:trPr>
        <w:tc>
          <w:tcPr>
            <w:tcW w:w="4680" w:type="pct"/>
            <w:tcBorders>
              <w:top w:val="dotted" w:sz="24" w:space="0" w:color="auto"/>
              <w:left w:val="dotted" w:sz="24" w:space="0" w:color="auto"/>
              <w:bottom w:val="dotted" w:sz="24" w:space="0" w:color="auto"/>
              <w:right w:val="dotted" w:sz="24" w:space="0" w:color="auto"/>
            </w:tcBorders>
          </w:tcPr>
          <w:p w:rsidR="002B6612" w:rsidRPr="008C4CB2" w:rsidRDefault="002B6612" w:rsidP="002B6612">
            <w:pPr>
              <w:rPr>
                <w:rFonts w:ascii="Footlight MT Light" w:eastAsia="Times New Roman" w:hAnsi="Footlight MT Light"/>
                <w:b/>
                <w:sz w:val="22"/>
                <w:szCs w:val="22"/>
              </w:rPr>
            </w:pPr>
            <w:r w:rsidRPr="008C4CB2">
              <w:rPr>
                <w:rFonts w:ascii="Footlight MT Light" w:eastAsia="Times New Roman" w:hAnsi="Footlight MT Light"/>
                <w:b/>
                <w:sz w:val="22"/>
                <w:szCs w:val="22"/>
              </w:rPr>
              <w:lastRenderedPageBreak/>
              <w:t xml:space="preserve">Part V: </w:t>
            </w:r>
            <w:r w:rsidR="00BA57CA" w:rsidRPr="008C4CB2">
              <w:rPr>
                <w:rFonts w:ascii="Footlight MT Light" w:eastAsia="Times New Roman" w:hAnsi="Footlight MT Light"/>
                <w:b/>
                <w:sz w:val="22"/>
                <w:szCs w:val="22"/>
              </w:rPr>
              <w:t>Feedback &amp; Wrap-up</w:t>
            </w:r>
          </w:p>
          <w:p w:rsidR="002B6612" w:rsidRPr="008C4CB2" w:rsidRDefault="002B6612" w:rsidP="002B6612">
            <w:pPr>
              <w:rPr>
                <w:rFonts w:ascii="Footlight MT Light" w:eastAsia="Times New Roman" w:hAnsi="Footlight MT Light"/>
                <w:sz w:val="22"/>
                <w:szCs w:val="22"/>
              </w:rPr>
            </w:pPr>
            <w:r w:rsidRPr="008C4CB2">
              <w:rPr>
                <w:rFonts w:ascii="Footlight MT Light" w:eastAsia="Times New Roman" w:hAnsi="Footlight MT Light"/>
                <w:i/>
                <w:sz w:val="22"/>
                <w:szCs w:val="22"/>
              </w:rPr>
              <w:t>Approximate Time</w:t>
            </w:r>
            <w:r w:rsidRPr="008C4CB2">
              <w:rPr>
                <w:rFonts w:ascii="Footlight MT Light" w:eastAsia="Times New Roman" w:hAnsi="Footlight MT Light"/>
                <w:sz w:val="22"/>
                <w:szCs w:val="22"/>
              </w:rPr>
              <w:t>: 5 Minutes</w:t>
            </w:r>
          </w:p>
          <w:p w:rsidR="002B6612" w:rsidRPr="008C4CB2" w:rsidRDefault="002B6612" w:rsidP="002B6612">
            <w:pPr>
              <w:rPr>
                <w:rFonts w:ascii="Footlight MT Light" w:eastAsia="Times New Roman" w:hAnsi="Footlight MT Light"/>
                <w:sz w:val="22"/>
                <w:szCs w:val="22"/>
              </w:rPr>
            </w:pPr>
            <w:r w:rsidRPr="008C4CB2">
              <w:rPr>
                <w:rFonts w:ascii="Footlight MT Light" w:eastAsia="Times New Roman" w:hAnsi="Footlight MT Light"/>
                <w:i/>
                <w:sz w:val="22"/>
                <w:szCs w:val="22"/>
              </w:rPr>
              <w:t>Grouping</w:t>
            </w:r>
            <w:r w:rsidRPr="008C4CB2">
              <w:rPr>
                <w:rFonts w:ascii="Footlight MT Light" w:eastAsia="Times New Roman" w:hAnsi="Footlight MT Light"/>
                <w:sz w:val="22"/>
                <w:szCs w:val="22"/>
              </w:rPr>
              <w:t>: Individual</w:t>
            </w:r>
          </w:p>
          <w:p w:rsidR="002B6612" w:rsidRPr="008C4CB2" w:rsidRDefault="002B6612" w:rsidP="002B6612">
            <w:pPr>
              <w:rPr>
                <w:rFonts w:ascii="Footlight MT Light" w:eastAsia="Times New Roman" w:hAnsi="Footlight MT Light"/>
                <w:sz w:val="22"/>
                <w:szCs w:val="22"/>
              </w:rPr>
            </w:pPr>
          </w:p>
          <w:p w:rsidR="002B6612" w:rsidRPr="008C4CB2" w:rsidRDefault="002B6612" w:rsidP="008C4CB2">
            <w:pPr>
              <w:numPr>
                <w:ilvl w:val="0"/>
                <w:numId w:val="6"/>
              </w:numPr>
              <w:jc w:val="both"/>
              <w:rPr>
                <w:rFonts w:ascii="Footlight MT Light" w:eastAsia="Times New Roman" w:hAnsi="Footlight MT Light"/>
                <w:sz w:val="22"/>
                <w:szCs w:val="22"/>
                <w:u w:val="single"/>
              </w:rPr>
            </w:pPr>
            <w:r w:rsidRPr="008C4CB2">
              <w:rPr>
                <w:rFonts w:ascii="Footlight MT Light" w:eastAsia="Times New Roman" w:hAnsi="Footlight MT Light"/>
                <w:b/>
                <w:sz w:val="22"/>
                <w:szCs w:val="22"/>
              </w:rPr>
              <w:t xml:space="preserve">Closing: </w:t>
            </w:r>
            <w:r w:rsidRPr="008C4CB2">
              <w:rPr>
                <w:rFonts w:ascii="Footlight MT Light" w:eastAsia="Times New Roman" w:hAnsi="Footlight MT Light"/>
                <w:sz w:val="22"/>
                <w:szCs w:val="22"/>
              </w:rPr>
              <w:t xml:space="preserve">Close the session with a message such as: “Hope you leave here with more questions – about student thinking, about your teaching, and ways that we as a group can help support one another.”  Have </w:t>
            </w:r>
            <w:r w:rsidR="006F04B5" w:rsidRPr="008C4CB2">
              <w:rPr>
                <w:rFonts w:ascii="Footlight MT Light" w:eastAsia="Times New Roman" w:hAnsi="Footlight MT Light"/>
                <w:sz w:val="22"/>
                <w:szCs w:val="22"/>
              </w:rPr>
              <w:t>group members</w:t>
            </w:r>
            <w:r w:rsidRPr="008C4CB2">
              <w:rPr>
                <w:rFonts w:ascii="Footlight MT Light" w:eastAsia="Times New Roman" w:hAnsi="Footlight MT Light"/>
                <w:sz w:val="22"/>
                <w:szCs w:val="22"/>
              </w:rPr>
              <w:t xml:space="preserve"> keep in mind the following: Dialogue, Reflection, and Inquiry are the keys to successful learning.</w:t>
            </w:r>
          </w:p>
          <w:p w:rsidR="002B6612" w:rsidRPr="008C4CB2" w:rsidRDefault="002B6612" w:rsidP="008C4CB2">
            <w:pPr>
              <w:jc w:val="both"/>
              <w:rPr>
                <w:rFonts w:ascii="Footlight MT Light" w:eastAsia="Times New Roman" w:hAnsi="Footlight MT Light"/>
                <w:sz w:val="22"/>
                <w:szCs w:val="22"/>
                <w:u w:val="single"/>
              </w:rPr>
            </w:pPr>
          </w:p>
          <w:p w:rsidR="002B6612" w:rsidRPr="008C4CB2" w:rsidRDefault="002B6612" w:rsidP="008C4CB2">
            <w:pPr>
              <w:numPr>
                <w:ilvl w:val="0"/>
                <w:numId w:val="6"/>
              </w:numPr>
              <w:jc w:val="both"/>
              <w:rPr>
                <w:rFonts w:ascii="Footlight MT Light" w:eastAsia="Times New Roman" w:hAnsi="Footlight MT Light"/>
                <w:sz w:val="22"/>
                <w:szCs w:val="22"/>
                <w:u w:val="single"/>
              </w:rPr>
            </w:pPr>
            <w:r w:rsidRPr="008C4CB2">
              <w:rPr>
                <w:rFonts w:ascii="Footlight MT Light" w:eastAsia="Times New Roman" w:hAnsi="Footlight MT Light"/>
                <w:b/>
                <w:sz w:val="22"/>
                <w:szCs w:val="22"/>
              </w:rPr>
              <w:t>Exit Cards</w:t>
            </w:r>
            <w:r w:rsidRPr="008C4CB2">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during the next session.</w:t>
            </w:r>
          </w:p>
          <w:p w:rsidR="0032330D" w:rsidRPr="008C4CB2" w:rsidRDefault="0032330D" w:rsidP="008C4CB2">
            <w:pPr>
              <w:jc w:val="both"/>
              <w:rPr>
                <w:rFonts w:ascii="Footlight MT Light" w:eastAsia="Times New Roman" w:hAnsi="Footlight MT Light"/>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tblGrid>
            <w:tr w:rsidR="0032330D" w:rsidRPr="008C4CB2" w:rsidTr="008C4CB2">
              <w:trPr>
                <w:jc w:val="center"/>
              </w:trPr>
              <w:tc>
                <w:tcPr>
                  <w:tcW w:w="6025" w:type="dxa"/>
                </w:tcPr>
                <w:p w:rsidR="00131F30" w:rsidRPr="008C4CB2" w:rsidRDefault="00131F30" w:rsidP="008C4CB2">
                  <w:pPr>
                    <w:jc w:val="center"/>
                    <w:rPr>
                      <w:rFonts w:ascii="Footlight MT Light" w:eastAsia="Times New Roman" w:hAnsi="Footlight MT Light"/>
                      <w:b/>
                      <w:sz w:val="22"/>
                      <w:szCs w:val="22"/>
                    </w:rPr>
                  </w:pPr>
                  <w:r w:rsidRPr="008C4CB2">
                    <w:rPr>
                      <w:rFonts w:ascii="Footlight MT Light" w:eastAsia="Times New Roman" w:hAnsi="Footlight MT Light"/>
                      <w:b/>
                      <w:sz w:val="22"/>
                      <w:szCs w:val="22"/>
                    </w:rPr>
                    <w:t xml:space="preserve">Feedback / Exit Card Questions </w:t>
                  </w:r>
                </w:p>
                <w:p w:rsidR="00131F30" w:rsidRPr="008C4CB2" w:rsidRDefault="00131F30" w:rsidP="00131F30">
                  <w:pPr>
                    <w:rPr>
                      <w:rFonts w:ascii="Footlight MT Light" w:eastAsia="Times New Roman" w:hAnsi="Footlight MT Light"/>
                      <w:sz w:val="22"/>
                      <w:szCs w:val="22"/>
                    </w:rPr>
                  </w:pPr>
                </w:p>
                <w:p w:rsidR="00131F30" w:rsidRPr="008C4CB2" w:rsidRDefault="00131F30" w:rsidP="008C4CB2">
                  <w:pPr>
                    <w:numPr>
                      <w:ilvl w:val="0"/>
                      <w:numId w:val="1"/>
                    </w:num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How does the mathematics that we explored connect to </w:t>
                  </w:r>
                  <w:r w:rsidR="000854B3" w:rsidRPr="008C4CB2">
                    <w:rPr>
                      <w:rFonts w:ascii="Footlight MT Light" w:eastAsia="Times New Roman" w:hAnsi="Footlight MT Light"/>
                      <w:sz w:val="22"/>
                      <w:szCs w:val="22"/>
                    </w:rPr>
                    <w:t>your</w:t>
                  </w:r>
                  <w:r w:rsidRPr="008C4CB2">
                    <w:rPr>
                      <w:rFonts w:ascii="Footlight MT Light" w:eastAsia="Times New Roman" w:hAnsi="Footlight MT Light"/>
                      <w:sz w:val="22"/>
                      <w:szCs w:val="22"/>
                    </w:rPr>
                    <w:t xml:space="preserve"> own teaching?</w:t>
                  </w:r>
                </w:p>
                <w:p w:rsidR="00131F30" w:rsidRPr="008C4CB2" w:rsidRDefault="00131F30" w:rsidP="00131F30">
                  <w:pPr>
                    <w:rPr>
                      <w:rFonts w:ascii="Footlight MT Light" w:eastAsia="Times New Roman" w:hAnsi="Footlight MT Light"/>
                      <w:sz w:val="22"/>
                      <w:szCs w:val="22"/>
                    </w:rPr>
                  </w:pPr>
                </w:p>
                <w:p w:rsidR="00131F30" w:rsidRPr="008C4CB2" w:rsidRDefault="00131F30" w:rsidP="008C4CB2">
                  <w:pPr>
                    <w:numPr>
                      <w:ilvl w:val="0"/>
                      <w:numId w:val="1"/>
                    </w:numPr>
                    <w:rPr>
                      <w:rFonts w:ascii="Footlight MT Light" w:eastAsia="Times New Roman" w:hAnsi="Footlight MT Light"/>
                      <w:sz w:val="22"/>
                      <w:szCs w:val="22"/>
                    </w:rPr>
                  </w:pPr>
                  <w:r w:rsidRPr="008C4CB2">
                    <w:rPr>
                      <w:rFonts w:ascii="Footlight MT Light" w:eastAsia="Times New Roman" w:hAnsi="Footlight MT Light"/>
                      <w:sz w:val="22"/>
                      <w:szCs w:val="22"/>
                    </w:rPr>
                    <w:t>How do I see what we’ve done today relate to key mathematical ideas or pedagogical content knowledge?</w:t>
                  </w:r>
                </w:p>
                <w:p w:rsidR="00131F30" w:rsidRPr="008C4CB2" w:rsidRDefault="00131F30" w:rsidP="00131F30">
                  <w:pPr>
                    <w:rPr>
                      <w:rFonts w:ascii="Footlight MT Light" w:eastAsia="Times New Roman" w:hAnsi="Footlight MT Light"/>
                      <w:sz w:val="22"/>
                      <w:szCs w:val="22"/>
                    </w:rPr>
                  </w:pPr>
                </w:p>
                <w:p w:rsidR="00131F30" w:rsidRPr="008C4CB2" w:rsidRDefault="00131F30" w:rsidP="008C4CB2">
                  <w:pPr>
                    <w:numPr>
                      <w:ilvl w:val="0"/>
                      <w:numId w:val="1"/>
                    </w:num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What idea or discussion topic did you find most interesting from today’s session.  Why?  </w:t>
                  </w:r>
                </w:p>
                <w:p w:rsidR="00131F30" w:rsidRPr="008C4CB2" w:rsidRDefault="00131F30" w:rsidP="00131F30">
                  <w:pPr>
                    <w:rPr>
                      <w:rFonts w:ascii="Footlight MT Light" w:eastAsia="Times New Roman" w:hAnsi="Footlight MT Light"/>
                      <w:sz w:val="22"/>
                      <w:szCs w:val="22"/>
                    </w:rPr>
                  </w:pPr>
                </w:p>
                <w:p w:rsidR="00131F30" w:rsidRPr="008C4CB2" w:rsidRDefault="00131F30" w:rsidP="008C4CB2">
                  <w:pPr>
                    <w:numPr>
                      <w:ilvl w:val="0"/>
                      <w:numId w:val="1"/>
                    </w:numPr>
                    <w:rPr>
                      <w:rFonts w:ascii="Footlight MT Light" w:eastAsia="Times New Roman" w:hAnsi="Footlight MT Light"/>
                      <w:sz w:val="22"/>
                      <w:szCs w:val="22"/>
                    </w:rPr>
                  </w:pPr>
                  <w:r w:rsidRPr="008C4CB2">
                    <w:rPr>
                      <w:rFonts w:ascii="Footlight MT Light" w:eastAsia="Times New Roman" w:hAnsi="Footlight MT Light"/>
                      <w:sz w:val="22"/>
                      <w:szCs w:val="22"/>
                    </w:rPr>
                    <w:t xml:space="preserve">How was this session for you as a learner? </w:t>
                  </w:r>
                </w:p>
                <w:p w:rsidR="00131F30" w:rsidRPr="008C4CB2" w:rsidRDefault="00131F30" w:rsidP="00131F30">
                  <w:pPr>
                    <w:rPr>
                      <w:rFonts w:ascii="Footlight MT Light" w:eastAsia="Times New Roman" w:hAnsi="Footlight MT Light"/>
                      <w:sz w:val="22"/>
                      <w:szCs w:val="22"/>
                    </w:rPr>
                  </w:pPr>
                </w:p>
                <w:p w:rsidR="00131F30" w:rsidRPr="008C4CB2" w:rsidRDefault="00131F30" w:rsidP="008C4CB2">
                  <w:pPr>
                    <w:numPr>
                      <w:ilvl w:val="0"/>
                      <w:numId w:val="1"/>
                    </w:numPr>
                    <w:rPr>
                      <w:rFonts w:ascii="Footlight MT Light" w:eastAsia="Times New Roman" w:hAnsi="Footlight MT Light"/>
                      <w:sz w:val="22"/>
                      <w:szCs w:val="22"/>
                    </w:rPr>
                  </w:pPr>
                  <w:r w:rsidRPr="008C4CB2">
                    <w:rPr>
                      <w:rFonts w:ascii="Footlight MT Light" w:eastAsia="Times New Roman" w:hAnsi="Footlight MT Light"/>
                      <w:sz w:val="22"/>
                      <w:szCs w:val="22"/>
                    </w:rPr>
                    <w:t>What ideas were highlighted for you in today’s session that you had not previously considered?</w:t>
                  </w:r>
                </w:p>
                <w:p w:rsidR="00131F30" w:rsidRPr="008C4CB2" w:rsidRDefault="00131F30" w:rsidP="00131F30">
                  <w:pPr>
                    <w:rPr>
                      <w:rFonts w:ascii="Footlight MT Light" w:eastAsia="Times New Roman" w:hAnsi="Footlight MT Light"/>
                      <w:sz w:val="22"/>
                      <w:szCs w:val="22"/>
                    </w:rPr>
                  </w:pPr>
                </w:p>
                <w:p w:rsidR="00131F30" w:rsidRPr="008C4CB2" w:rsidRDefault="00131F30" w:rsidP="008C4CB2">
                  <w:pPr>
                    <w:numPr>
                      <w:ilvl w:val="0"/>
                      <w:numId w:val="1"/>
                    </w:numPr>
                    <w:rPr>
                      <w:rFonts w:ascii="Footlight MT Light" w:eastAsia="Times New Roman" w:hAnsi="Footlight MT Light"/>
                      <w:sz w:val="22"/>
                      <w:szCs w:val="22"/>
                    </w:rPr>
                  </w:pPr>
                  <w:r w:rsidRPr="008C4CB2">
                    <w:rPr>
                      <w:rFonts w:ascii="Footlight MT Light" w:eastAsia="Times New Roman" w:hAnsi="Footlight MT Light"/>
                      <w:sz w:val="22"/>
                      <w:szCs w:val="22"/>
                    </w:rPr>
                    <w:t>What are you taking away from today’s session?</w:t>
                  </w:r>
                </w:p>
                <w:p w:rsidR="0032330D" w:rsidRPr="008C4CB2" w:rsidRDefault="0032330D" w:rsidP="00834094">
                  <w:pPr>
                    <w:rPr>
                      <w:rFonts w:ascii="Times New Roman" w:eastAsia="Times New Roman" w:hAnsi="Times New Roman"/>
                      <w:b/>
                      <w:u w:val="single"/>
                    </w:rPr>
                  </w:pPr>
                </w:p>
              </w:tc>
            </w:tr>
          </w:tbl>
          <w:p w:rsidR="00903804" w:rsidRPr="008C4CB2" w:rsidRDefault="00903804" w:rsidP="008C4CB2">
            <w:pPr>
              <w:jc w:val="center"/>
              <w:rPr>
                <w:rFonts w:ascii="Footlight MT Light" w:eastAsia="Times New Roman" w:hAnsi="Footlight MT Light"/>
                <w:b/>
                <w:sz w:val="18"/>
                <w:szCs w:val="18"/>
              </w:rPr>
            </w:pPr>
          </w:p>
          <w:p w:rsidR="00903804" w:rsidRPr="008C4CB2" w:rsidRDefault="00903804" w:rsidP="008C4CB2">
            <w:pPr>
              <w:jc w:val="center"/>
              <w:rPr>
                <w:rFonts w:ascii="Footlight MT Light" w:eastAsia="Times New Roman" w:hAnsi="Footlight MT Light"/>
                <w:b/>
                <w:sz w:val="18"/>
                <w:szCs w:val="18"/>
              </w:rPr>
            </w:pPr>
          </w:p>
          <w:p w:rsidR="00903804" w:rsidRPr="008C4CB2" w:rsidRDefault="00903804" w:rsidP="008C4CB2">
            <w:pPr>
              <w:jc w:val="center"/>
              <w:rPr>
                <w:rFonts w:ascii="Footlight MT Light" w:eastAsia="Times New Roman" w:hAnsi="Footlight MT Light"/>
                <w:b/>
                <w:sz w:val="22"/>
                <w:szCs w:val="22"/>
              </w:rPr>
            </w:pPr>
            <w:r w:rsidRPr="008C4CB2">
              <w:rPr>
                <w:rFonts w:ascii="Footlight MT Light" w:eastAsia="Times New Roman" w:hAnsi="Footlight MT Light"/>
                <w:b/>
                <w:sz w:val="22"/>
                <w:szCs w:val="22"/>
              </w:rPr>
              <w:t>Relat</w:t>
            </w:r>
            <w:r w:rsidR="006972A1" w:rsidRPr="008C4CB2">
              <w:rPr>
                <w:rFonts w:ascii="Footlight MT Light" w:eastAsia="Times New Roman" w:hAnsi="Footlight MT Light"/>
                <w:b/>
                <w:sz w:val="22"/>
                <w:szCs w:val="22"/>
              </w:rPr>
              <w:t>ed Student Discourse Video Clip</w:t>
            </w:r>
            <w:r w:rsidRPr="008C4CB2">
              <w:rPr>
                <w:rFonts w:ascii="Footlight MT Light" w:eastAsia="Times New Roman" w:hAnsi="Footlight MT Light"/>
                <w:b/>
                <w:sz w:val="22"/>
                <w:szCs w:val="22"/>
              </w:rPr>
              <w:t xml:space="preserve"> – Math Metacognition Problem</w:t>
            </w:r>
          </w:p>
          <w:p w:rsidR="00903804" w:rsidRPr="008C4CB2" w:rsidRDefault="00903804" w:rsidP="00903804">
            <w:pPr>
              <w:rPr>
                <w:rFonts w:ascii="Footlight MT Light" w:eastAsia="Times New Roman" w:hAnsi="Footlight MT Light"/>
                <w:sz w:val="22"/>
                <w:szCs w:val="22"/>
              </w:rPr>
            </w:pPr>
          </w:p>
          <w:p w:rsidR="00903804" w:rsidRPr="008C4CB2" w:rsidRDefault="00903804" w:rsidP="008C4CB2">
            <w:pPr>
              <w:jc w:val="center"/>
              <w:rPr>
                <w:rFonts w:ascii="Footlight MT Light" w:eastAsia="Times New Roman" w:hAnsi="Footlight MT Light"/>
                <w:i/>
                <w:sz w:val="22"/>
                <w:szCs w:val="22"/>
              </w:rPr>
            </w:pPr>
            <w:r w:rsidRPr="008C4CB2">
              <w:rPr>
                <w:rFonts w:ascii="Footlight MT Light" w:eastAsia="Times New Roman" w:hAnsi="Footlight MT Light"/>
                <w:i/>
                <w:sz w:val="22"/>
                <w:szCs w:val="22"/>
              </w:rPr>
              <w:t xml:space="preserve">Lenses on Learning, </w:t>
            </w:r>
            <w:r w:rsidRPr="008C4CB2">
              <w:rPr>
                <w:rFonts w:ascii="Footlight MT Light" w:eastAsia="Times New Roman" w:hAnsi="Footlight MT Light"/>
                <w:sz w:val="22"/>
                <w:szCs w:val="22"/>
              </w:rPr>
              <w:t>Video – Course 1</w:t>
            </w:r>
          </w:p>
          <w:p w:rsidR="00903804" w:rsidRPr="008C4CB2" w:rsidRDefault="00903804" w:rsidP="008C4CB2">
            <w:pPr>
              <w:jc w:val="center"/>
              <w:rPr>
                <w:rFonts w:ascii="Footlight MT Light" w:eastAsia="Times New Roman" w:hAnsi="Footlight MT Light"/>
                <w:sz w:val="22"/>
                <w:szCs w:val="22"/>
              </w:rPr>
            </w:pPr>
            <w:r w:rsidRPr="008C4CB2">
              <w:rPr>
                <w:rFonts w:ascii="Footlight MT Light" w:eastAsia="Times New Roman" w:hAnsi="Footlight MT Light"/>
                <w:sz w:val="22"/>
                <w:szCs w:val="22"/>
              </w:rPr>
              <w:t>Problem: 6 kids share 14 brownies</w:t>
            </w:r>
          </w:p>
          <w:p w:rsidR="00903804" w:rsidRPr="008C4CB2" w:rsidRDefault="00903804" w:rsidP="00903804">
            <w:pPr>
              <w:rPr>
                <w:rFonts w:ascii="Footlight MT Light" w:eastAsia="Times New Roman" w:hAnsi="Footlight MT Light"/>
                <w:b/>
                <w:sz w:val="22"/>
                <w:szCs w:val="22"/>
              </w:rPr>
            </w:pPr>
          </w:p>
          <w:p w:rsidR="00903804" w:rsidRPr="008C4CB2" w:rsidRDefault="00903804" w:rsidP="00903804">
            <w:pPr>
              <w:rPr>
                <w:rFonts w:ascii="Footlight MT Light" w:eastAsia="Times New Roman" w:hAnsi="Footlight MT Light"/>
                <w:b/>
                <w:sz w:val="22"/>
                <w:szCs w:val="22"/>
              </w:rPr>
            </w:pPr>
          </w:p>
          <w:p w:rsidR="0032330D" w:rsidRPr="008C4CB2" w:rsidRDefault="006972A1" w:rsidP="008C4CB2">
            <w:pPr>
              <w:jc w:val="center"/>
              <w:rPr>
                <w:rFonts w:ascii="Footlight MT Light" w:eastAsia="Times New Roman" w:hAnsi="Footlight MT Light"/>
                <w:b/>
                <w:sz w:val="22"/>
                <w:szCs w:val="22"/>
              </w:rPr>
            </w:pPr>
            <w:r w:rsidRPr="008C4CB2">
              <w:rPr>
                <w:rFonts w:ascii="Footlight MT Light" w:eastAsia="Times New Roman" w:hAnsi="Footlight MT Light"/>
                <w:b/>
                <w:sz w:val="22"/>
                <w:szCs w:val="22"/>
              </w:rPr>
              <w:t>Session Reference</w:t>
            </w:r>
          </w:p>
          <w:p w:rsidR="0032330D" w:rsidRPr="008C4CB2" w:rsidRDefault="0032330D" w:rsidP="008C4CB2">
            <w:pPr>
              <w:jc w:val="both"/>
              <w:rPr>
                <w:rFonts w:ascii="Footlight MT Light" w:eastAsia="Times New Roman" w:hAnsi="Footlight MT Light"/>
                <w:sz w:val="22"/>
                <w:szCs w:val="22"/>
              </w:rPr>
            </w:pPr>
          </w:p>
          <w:p w:rsidR="0032330D" w:rsidRPr="008C4CB2" w:rsidRDefault="0032330D" w:rsidP="008C4CB2">
            <w:pPr>
              <w:numPr>
                <w:ilvl w:val="0"/>
                <w:numId w:val="43"/>
              </w:numPr>
              <w:jc w:val="both"/>
              <w:rPr>
                <w:rFonts w:ascii="Footlight MT Light" w:eastAsia="Times New Roman" w:hAnsi="Footlight MT Light"/>
                <w:sz w:val="22"/>
                <w:szCs w:val="22"/>
              </w:rPr>
            </w:pPr>
            <w:r w:rsidRPr="008C4CB2">
              <w:rPr>
                <w:rFonts w:ascii="Footlight MT Light" w:eastAsia="Times New Roman" w:hAnsi="Footlight MT Light"/>
                <w:i/>
                <w:sz w:val="22"/>
                <w:szCs w:val="22"/>
              </w:rPr>
              <w:t>Lenses on Learning</w:t>
            </w:r>
            <w:r w:rsidRPr="008C4CB2">
              <w:rPr>
                <w:rFonts w:ascii="Footlight MT Light" w:eastAsia="Times New Roman" w:hAnsi="Footlight MT Light"/>
                <w:sz w:val="22"/>
                <w:szCs w:val="22"/>
              </w:rPr>
              <w:t xml:space="preserve">: “Course 1: Instructional Leadership in Mathematics,” by C. Grant, </w:t>
            </w:r>
            <w:proofErr w:type="gramStart"/>
            <w:r w:rsidRPr="008C4CB2">
              <w:rPr>
                <w:rFonts w:ascii="Footlight MT Light" w:eastAsia="Times New Roman" w:hAnsi="Footlight MT Light"/>
                <w:sz w:val="22"/>
                <w:szCs w:val="22"/>
              </w:rPr>
              <w:t>et</w:t>
            </w:r>
            <w:proofErr w:type="gramEnd"/>
            <w:r w:rsidRPr="008C4CB2">
              <w:rPr>
                <w:rFonts w:ascii="Footlight MT Light" w:eastAsia="Times New Roman" w:hAnsi="Footlight MT Light"/>
                <w:sz w:val="22"/>
                <w:szCs w:val="22"/>
              </w:rPr>
              <w:t>. al., Dale Seymour Publications, 2003</w:t>
            </w:r>
          </w:p>
          <w:p w:rsidR="00834094" w:rsidRPr="008C4CB2" w:rsidRDefault="00834094" w:rsidP="00834094">
            <w:pPr>
              <w:rPr>
                <w:rFonts w:ascii="Times New Roman" w:eastAsia="Times New Roman" w:hAnsi="Times New Roman"/>
                <w:b/>
                <w:u w:val="single"/>
              </w:rPr>
            </w:pPr>
          </w:p>
        </w:tc>
      </w:tr>
    </w:tbl>
    <w:p w:rsidR="005B6E45" w:rsidRPr="007D37FA" w:rsidRDefault="00834094" w:rsidP="002B6612">
      <w:pPr>
        <w:jc w:val="center"/>
        <w:rPr>
          <w:rFonts w:ascii="Footlight MT Light" w:hAnsi="Footlight MT Light"/>
          <w:b/>
          <w:sz w:val="28"/>
          <w:szCs w:val="28"/>
        </w:rPr>
      </w:pPr>
      <w:r>
        <w:rPr>
          <w:rFonts w:ascii="Times New Roman" w:hAnsi="Times New Roman"/>
          <w:b/>
          <w:u w:val="single"/>
        </w:rPr>
        <w:br w:type="page"/>
      </w:r>
      <w:r w:rsidR="007D37FA">
        <w:rPr>
          <w:rFonts w:ascii="Footlight MT Light" w:hAnsi="Footlight MT Light"/>
          <w:b/>
          <w:sz w:val="28"/>
          <w:szCs w:val="28"/>
        </w:rPr>
        <w:lastRenderedPageBreak/>
        <w:t>Math Metacognition</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tbl>
      <w:tblPr>
        <w:tblW w:w="5000" w:type="pct"/>
        <w:jc w:val="center"/>
        <w:tblLayout w:type="fixed"/>
        <w:tblLook w:val="01E0" w:firstRow="1" w:lastRow="1" w:firstColumn="1" w:lastColumn="1" w:noHBand="0" w:noVBand="0"/>
      </w:tblPr>
      <w:tblGrid>
        <w:gridCol w:w="10440"/>
      </w:tblGrid>
      <w:tr w:rsidR="007D37FA" w:rsidRPr="008C4CB2" w:rsidTr="008C4CB2">
        <w:trPr>
          <w:jc w:val="center"/>
        </w:trPr>
        <w:tc>
          <w:tcPr>
            <w:tcW w:w="10440" w:type="dxa"/>
          </w:tcPr>
          <w:p w:rsidR="007D37FA" w:rsidRPr="008C4CB2" w:rsidRDefault="007D37FA" w:rsidP="008C4CB2">
            <w:pPr>
              <w:jc w:val="center"/>
              <w:rPr>
                <w:rFonts w:ascii="Footlight MT Light" w:eastAsia="Times New Roman" w:hAnsi="Footlight MT Light"/>
                <w:sz w:val="52"/>
                <w:szCs w:val="52"/>
              </w:rPr>
            </w:pPr>
          </w:p>
          <w:p w:rsidR="007D37FA" w:rsidRPr="008C4CB2" w:rsidRDefault="007D37FA" w:rsidP="008C4CB2">
            <w:pPr>
              <w:jc w:val="center"/>
              <w:rPr>
                <w:rFonts w:ascii="Footlight MT Light" w:eastAsia="Times New Roman" w:hAnsi="Footlight MT Light"/>
                <w:sz w:val="52"/>
                <w:szCs w:val="52"/>
              </w:rPr>
            </w:pPr>
          </w:p>
          <w:p w:rsidR="007D37FA" w:rsidRPr="008C4CB2" w:rsidRDefault="007D37FA" w:rsidP="008C4CB2">
            <w:pPr>
              <w:jc w:val="center"/>
              <w:rPr>
                <w:rFonts w:ascii="Footlight MT Light" w:eastAsia="Times New Roman" w:hAnsi="Footlight MT Light"/>
                <w:sz w:val="52"/>
                <w:szCs w:val="52"/>
              </w:rPr>
            </w:pPr>
          </w:p>
          <w:p w:rsidR="007D37FA" w:rsidRPr="008C4CB2" w:rsidRDefault="007D37FA" w:rsidP="008C4CB2">
            <w:pPr>
              <w:tabs>
                <w:tab w:val="left" w:pos="950"/>
                <w:tab w:val="center" w:pos="1554"/>
              </w:tabs>
              <w:jc w:val="center"/>
              <w:rPr>
                <w:rFonts w:ascii="Footlight MT Light" w:eastAsia="Times New Roman" w:hAnsi="Footlight MT Light"/>
                <w:sz w:val="52"/>
                <w:szCs w:val="52"/>
              </w:rPr>
            </w:pPr>
            <w:r w:rsidRPr="008C4CB2">
              <w:rPr>
                <w:rFonts w:ascii="Footlight MT Light" w:eastAsia="Times New Roman" w:hAnsi="Footlight MT Light"/>
                <w:sz w:val="52"/>
                <w:szCs w:val="52"/>
              </w:rPr>
              <w:t xml:space="preserve">182 ÷ 15 </w:t>
            </w:r>
            <w:proofErr w:type="gramStart"/>
            <w:r w:rsidRPr="008C4CB2">
              <w:rPr>
                <w:rFonts w:ascii="Footlight MT Light" w:eastAsia="Times New Roman" w:hAnsi="Footlight MT Light"/>
                <w:sz w:val="52"/>
                <w:szCs w:val="52"/>
              </w:rPr>
              <w:t>= ?</w:t>
            </w:r>
            <w:proofErr w:type="gramEnd"/>
          </w:p>
          <w:p w:rsidR="007D37FA" w:rsidRPr="008C4CB2" w:rsidRDefault="007D37FA" w:rsidP="008C4CB2">
            <w:pPr>
              <w:tabs>
                <w:tab w:val="left" w:pos="950"/>
                <w:tab w:val="center" w:pos="1554"/>
              </w:tabs>
              <w:jc w:val="center"/>
              <w:rPr>
                <w:rFonts w:ascii="Footlight MT Light" w:eastAsia="Times New Roman" w:hAnsi="Footlight MT Light"/>
                <w:sz w:val="52"/>
                <w:szCs w:val="52"/>
              </w:rPr>
            </w:pPr>
          </w:p>
          <w:p w:rsidR="007D37FA" w:rsidRPr="008C4CB2" w:rsidRDefault="007D37FA" w:rsidP="008C4CB2">
            <w:pPr>
              <w:tabs>
                <w:tab w:val="left" w:pos="950"/>
                <w:tab w:val="center" w:pos="1554"/>
              </w:tabs>
              <w:jc w:val="center"/>
              <w:rPr>
                <w:rFonts w:ascii="Footlight MT Light" w:eastAsia="Times New Roman" w:hAnsi="Footlight MT Light"/>
                <w:sz w:val="52"/>
                <w:szCs w:val="52"/>
              </w:rPr>
            </w:pPr>
          </w:p>
          <w:p w:rsidR="0022496B" w:rsidRPr="008C4CB2" w:rsidRDefault="007D37FA" w:rsidP="008C4CB2">
            <w:pPr>
              <w:jc w:val="center"/>
              <w:rPr>
                <w:rFonts w:ascii="Footlight MT Light" w:eastAsia="Times New Roman" w:hAnsi="Footlight MT Light"/>
                <w:sz w:val="52"/>
                <w:szCs w:val="52"/>
              </w:rPr>
            </w:pPr>
            <w:r w:rsidRPr="008C4CB2">
              <w:rPr>
                <w:rFonts w:ascii="Footlight MT Light" w:eastAsia="Times New Roman" w:hAnsi="Footlight MT Light"/>
                <w:sz w:val="52"/>
                <w:szCs w:val="52"/>
              </w:rPr>
              <w:t xml:space="preserve">Make note of the first step you think about to </w:t>
            </w:r>
          </w:p>
          <w:p w:rsidR="007D37FA" w:rsidRPr="008C4CB2" w:rsidRDefault="007D37FA" w:rsidP="008C4CB2">
            <w:pPr>
              <w:jc w:val="center"/>
              <w:rPr>
                <w:rFonts w:ascii="Footlight MT Light" w:eastAsia="Times New Roman" w:hAnsi="Footlight MT Light"/>
                <w:sz w:val="52"/>
                <w:szCs w:val="52"/>
              </w:rPr>
            </w:pPr>
            <w:proofErr w:type="gramStart"/>
            <w:r w:rsidRPr="008C4CB2">
              <w:rPr>
                <w:rFonts w:ascii="Footlight MT Light" w:eastAsia="Times New Roman" w:hAnsi="Footlight MT Light"/>
                <w:sz w:val="52"/>
                <w:szCs w:val="52"/>
              </w:rPr>
              <w:t>begin</w:t>
            </w:r>
            <w:proofErr w:type="gramEnd"/>
            <w:r w:rsidRPr="008C4CB2">
              <w:rPr>
                <w:rFonts w:ascii="Footlight MT Light" w:eastAsia="Times New Roman" w:hAnsi="Footlight MT Light"/>
                <w:sz w:val="52"/>
                <w:szCs w:val="52"/>
              </w:rPr>
              <w:t xml:space="preserve"> this problem</w:t>
            </w:r>
            <w:r w:rsidR="0022496B" w:rsidRPr="008C4CB2">
              <w:rPr>
                <w:rFonts w:ascii="Footlight MT Light" w:eastAsia="Times New Roman" w:hAnsi="Footlight MT Light"/>
                <w:sz w:val="52"/>
                <w:szCs w:val="52"/>
              </w:rPr>
              <w:t>.</w:t>
            </w:r>
          </w:p>
        </w:tc>
      </w:tr>
    </w:tbl>
    <w:p w:rsidR="007D37FA" w:rsidRDefault="007D37FA" w:rsidP="007D37FA"/>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B72DE6" w:rsidRDefault="00B72DE6" w:rsidP="00B72DE6">
      <w:pPr>
        <w:rPr>
          <w:rFonts w:ascii="Times New Roman" w:eastAsia="Times New Roman" w:hAnsi="Times New Roman"/>
          <w:b/>
          <w:bCs/>
          <w:szCs w:val="24"/>
          <w:u w:val="single"/>
        </w:rPr>
      </w:pPr>
    </w:p>
    <w:p w:rsidR="00637BE0" w:rsidRDefault="00637BE0" w:rsidP="00B72DE6">
      <w:pPr>
        <w:jc w:val="center"/>
        <w:rPr>
          <w:rFonts w:ascii="Footlight MT Light" w:eastAsia="Times New Roman" w:hAnsi="Footlight MT Light"/>
          <w:b/>
          <w:bCs/>
          <w:sz w:val="28"/>
          <w:szCs w:val="28"/>
        </w:rPr>
      </w:pPr>
    </w:p>
    <w:p w:rsidR="005B6E45" w:rsidRPr="00E6416E" w:rsidRDefault="00E6416E" w:rsidP="00B72DE6">
      <w:pPr>
        <w:jc w:val="center"/>
        <w:rPr>
          <w:rFonts w:ascii="Footlight MT Light" w:eastAsia="Times New Roman" w:hAnsi="Footlight MT Light"/>
          <w:b/>
          <w:bCs/>
          <w:sz w:val="28"/>
          <w:szCs w:val="28"/>
        </w:rPr>
      </w:pPr>
      <w:r>
        <w:rPr>
          <w:rFonts w:ascii="Footlight MT Light" w:eastAsia="Times New Roman" w:hAnsi="Footlight MT Light"/>
          <w:b/>
          <w:bCs/>
          <w:sz w:val="28"/>
          <w:szCs w:val="28"/>
        </w:rPr>
        <w:lastRenderedPageBreak/>
        <w:t>LASW Problem</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2B6612" w:rsidRDefault="002B6612" w:rsidP="002B6612">
      <w:pPr>
        <w:jc w:val="both"/>
        <w:rPr>
          <w:rFonts w:ascii="Comic Sans MS" w:hAnsi="Comic Sans MS"/>
          <w:sz w:val="32"/>
          <w:szCs w:val="32"/>
        </w:rPr>
      </w:pPr>
      <w:r w:rsidRPr="0022496B">
        <w:rPr>
          <w:rFonts w:ascii="Comic Sans MS" w:hAnsi="Comic Sans MS"/>
          <w:sz w:val="32"/>
          <w:szCs w:val="32"/>
        </w:rPr>
        <w:t>Solve each problem using a method other than the traditional division algorithm.</w:t>
      </w:r>
      <w:r>
        <w:rPr>
          <w:rFonts w:ascii="Comic Sans MS" w:hAnsi="Comic Sans MS"/>
          <w:sz w:val="32"/>
          <w:szCs w:val="32"/>
        </w:rPr>
        <w:t xml:space="preserve">  </w:t>
      </w:r>
    </w:p>
    <w:p w:rsidR="002B6612" w:rsidRDefault="002B6612" w:rsidP="002B6612">
      <w:pPr>
        <w:jc w:val="both"/>
        <w:rPr>
          <w:rFonts w:ascii="Comic Sans MS" w:hAnsi="Comic Sans M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2B6612" w:rsidRPr="008C4CB2" w:rsidTr="008C4CB2">
        <w:tc>
          <w:tcPr>
            <w:tcW w:w="2500" w:type="pct"/>
          </w:tcPr>
          <w:p w:rsidR="002B6612" w:rsidRPr="008C4CB2" w:rsidRDefault="002B6612" w:rsidP="008C4CB2">
            <w:pPr>
              <w:jc w:val="both"/>
              <w:rPr>
                <w:rFonts w:ascii="Comic Sans MS" w:eastAsia="Times New Roman" w:hAnsi="Comic Sans MS"/>
                <w:sz w:val="32"/>
                <w:szCs w:val="32"/>
              </w:rPr>
            </w:pPr>
            <w:r w:rsidRPr="008C4CB2">
              <w:rPr>
                <w:rFonts w:ascii="Comic Sans MS" w:eastAsia="Times New Roman" w:hAnsi="Comic Sans MS"/>
                <w:sz w:val="32"/>
                <w:szCs w:val="32"/>
              </w:rPr>
              <w:t>1.     3</w:t>
            </w:r>
            <w:r w:rsidRPr="008C4CB2">
              <w:rPr>
                <w:rFonts w:ascii="Comic Sans MS" w:eastAsia="Times New Roman" w:hAnsi="Comic Sans MS"/>
                <w:position w:val="-16"/>
                <w:sz w:val="32"/>
                <w:szCs w:val="32"/>
              </w:rPr>
              <w:object w:dxaOrig="420" w:dyaOrig="440">
                <v:shape id="_x0000_i1036" type="#_x0000_t75" style="width:32.2pt;height:33.35pt" o:ole="">
                  <v:imagedata r:id="rId34" o:title=""/>
                </v:shape>
                <o:OLEObject Type="Embed" ProgID="Equation.3" ShapeID="_x0000_i1036" DrawAspect="Content" ObjectID="_1431512133" r:id="rId35"/>
              </w:object>
            </w:r>
          </w:p>
        </w:tc>
        <w:tc>
          <w:tcPr>
            <w:tcW w:w="2500" w:type="pct"/>
          </w:tcPr>
          <w:p w:rsidR="002B6612" w:rsidRPr="008C4CB2" w:rsidRDefault="002B6612" w:rsidP="008C4CB2">
            <w:pPr>
              <w:jc w:val="both"/>
              <w:rPr>
                <w:rFonts w:ascii="Comic Sans MS" w:eastAsia="Times New Roman" w:hAnsi="Comic Sans MS"/>
                <w:sz w:val="32"/>
                <w:szCs w:val="32"/>
              </w:rPr>
            </w:pPr>
            <w:r w:rsidRPr="008C4CB2">
              <w:rPr>
                <w:rFonts w:ascii="Comic Sans MS" w:eastAsia="Times New Roman" w:hAnsi="Comic Sans MS"/>
                <w:sz w:val="32"/>
                <w:szCs w:val="32"/>
              </w:rPr>
              <w:t>2.     70 ÷ 9</w:t>
            </w: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tc>
      </w:tr>
      <w:tr w:rsidR="002B6612" w:rsidRPr="008C4CB2" w:rsidTr="008C4CB2">
        <w:tc>
          <w:tcPr>
            <w:tcW w:w="2500" w:type="pct"/>
          </w:tcPr>
          <w:p w:rsidR="002B6612" w:rsidRPr="008C4CB2" w:rsidRDefault="002B6612" w:rsidP="008C4CB2">
            <w:pPr>
              <w:jc w:val="both"/>
              <w:rPr>
                <w:rFonts w:ascii="Comic Sans MS" w:eastAsia="Times New Roman" w:hAnsi="Comic Sans MS"/>
                <w:sz w:val="32"/>
                <w:szCs w:val="32"/>
              </w:rPr>
            </w:pPr>
            <w:r w:rsidRPr="008C4CB2">
              <w:rPr>
                <w:rFonts w:ascii="Comic Sans MS" w:eastAsia="Times New Roman" w:hAnsi="Comic Sans MS"/>
                <w:sz w:val="32"/>
                <w:szCs w:val="32"/>
              </w:rPr>
              <w:t>3.      128 ÷ 6</w:t>
            </w: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tc>
        <w:tc>
          <w:tcPr>
            <w:tcW w:w="2500" w:type="pct"/>
          </w:tcPr>
          <w:p w:rsidR="002B6612" w:rsidRPr="008C4CB2" w:rsidRDefault="002B6612" w:rsidP="008C4CB2">
            <w:pPr>
              <w:jc w:val="both"/>
              <w:rPr>
                <w:rFonts w:ascii="Comic Sans MS" w:eastAsia="Times New Roman" w:hAnsi="Comic Sans MS"/>
                <w:sz w:val="32"/>
                <w:szCs w:val="32"/>
              </w:rPr>
            </w:pPr>
            <w:r w:rsidRPr="008C4CB2">
              <w:rPr>
                <w:rFonts w:ascii="Comic Sans MS" w:eastAsia="Times New Roman" w:hAnsi="Comic Sans MS"/>
                <w:sz w:val="32"/>
                <w:szCs w:val="32"/>
              </w:rPr>
              <w:t xml:space="preserve">4.      5 </w:t>
            </w:r>
            <w:r w:rsidRPr="008C4CB2">
              <w:rPr>
                <w:rFonts w:ascii="Comic Sans MS" w:eastAsia="Times New Roman" w:hAnsi="Comic Sans MS"/>
                <w:position w:val="-16"/>
                <w:sz w:val="32"/>
                <w:szCs w:val="32"/>
              </w:rPr>
              <w:object w:dxaOrig="560" w:dyaOrig="440">
                <v:shape id="_x0000_i1037" type="#_x0000_t75" style="width:39.2pt;height:31pt" o:ole="">
                  <v:imagedata r:id="rId36" o:title=""/>
                </v:shape>
                <o:OLEObject Type="Embed" ProgID="Equation.3" ShapeID="_x0000_i1037" DrawAspect="Content" ObjectID="_1431512134" r:id="rId37"/>
              </w:object>
            </w: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tc>
      </w:tr>
      <w:tr w:rsidR="002B6612" w:rsidRPr="008C4CB2" w:rsidTr="008C4CB2">
        <w:tc>
          <w:tcPr>
            <w:tcW w:w="2500" w:type="pct"/>
          </w:tcPr>
          <w:p w:rsidR="002B6612" w:rsidRPr="008C4CB2" w:rsidRDefault="002B6612" w:rsidP="008C4CB2">
            <w:pPr>
              <w:jc w:val="both"/>
              <w:rPr>
                <w:rFonts w:ascii="Comic Sans MS" w:eastAsia="Times New Roman" w:hAnsi="Comic Sans MS"/>
                <w:sz w:val="32"/>
                <w:szCs w:val="32"/>
              </w:rPr>
            </w:pPr>
            <w:r w:rsidRPr="008C4CB2">
              <w:rPr>
                <w:rFonts w:ascii="Comic Sans MS" w:eastAsia="Times New Roman" w:hAnsi="Comic Sans MS"/>
                <w:sz w:val="32"/>
                <w:szCs w:val="32"/>
              </w:rPr>
              <w:t>5.      972 ÷ 2</w:t>
            </w:r>
          </w:p>
        </w:tc>
        <w:tc>
          <w:tcPr>
            <w:tcW w:w="2500" w:type="pct"/>
          </w:tcPr>
          <w:p w:rsidR="002B6612" w:rsidRPr="008C4CB2" w:rsidRDefault="002B6612" w:rsidP="008C4CB2">
            <w:pPr>
              <w:jc w:val="both"/>
              <w:rPr>
                <w:rFonts w:ascii="Comic Sans MS" w:eastAsia="Times New Roman" w:hAnsi="Comic Sans MS"/>
                <w:sz w:val="32"/>
                <w:szCs w:val="32"/>
              </w:rPr>
            </w:pPr>
            <w:r w:rsidRPr="008C4CB2">
              <w:rPr>
                <w:rFonts w:ascii="Comic Sans MS" w:eastAsia="Times New Roman" w:hAnsi="Comic Sans MS"/>
                <w:sz w:val="32"/>
                <w:szCs w:val="32"/>
              </w:rPr>
              <w:t xml:space="preserve">6.      8 </w:t>
            </w:r>
            <w:r w:rsidRPr="008C4CB2">
              <w:rPr>
                <w:rFonts w:ascii="Comic Sans MS" w:eastAsia="Times New Roman" w:hAnsi="Comic Sans MS"/>
                <w:position w:val="-16"/>
                <w:sz w:val="32"/>
                <w:szCs w:val="32"/>
              </w:rPr>
              <w:object w:dxaOrig="520" w:dyaOrig="440">
                <v:shape id="_x0000_i1038" type="#_x0000_t75" style="width:39.2pt;height:32.2pt" o:ole="">
                  <v:imagedata r:id="rId38" o:title=""/>
                </v:shape>
                <o:OLEObject Type="Embed" ProgID="Equation.3" ShapeID="_x0000_i1038" DrawAspect="Content" ObjectID="_1431512135" r:id="rId39"/>
              </w:object>
            </w: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p w:rsidR="002B6612" w:rsidRPr="008C4CB2" w:rsidRDefault="002B6612" w:rsidP="008C4CB2">
            <w:pPr>
              <w:jc w:val="both"/>
              <w:rPr>
                <w:rFonts w:ascii="Comic Sans MS" w:eastAsia="Times New Roman" w:hAnsi="Comic Sans MS"/>
                <w:sz w:val="32"/>
                <w:szCs w:val="32"/>
              </w:rPr>
            </w:pPr>
          </w:p>
        </w:tc>
      </w:tr>
    </w:tbl>
    <w:p w:rsidR="005B6E45" w:rsidRDefault="005B6E45">
      <w:pPr>
        <w:jc w:val="both"/>
        <w:rPr>
          <w:rFonts w:ascii="Times New Roman" w:eastAsia="Times New Roman" w:hAnsi="Times New Roman"/>
          <w:b/>
          <w:bCs/>
          <w:szCs w:val="24"/>
          <w:u w:val="single"/>
        </w:rPr>
      </w:pPr>
    </w:p>
    <w:p w:rsidR="00B72DE6" w:rsidRDefault="00B72DE6" w:rsidP="0022496B">
      <w:pPr>
        <w:pStyle w:val="Header"/>
        <w:jc w:val="center"/>
        <w:rPr>
          <w:b/>
        </w:rPr>
      </w:pPr>
    </w:p>
    <w:p w:rsidR="00B72DE6" w:rsidRDefault="00B72DE6" w:rsidP="0022496B">
      <w:pPr>
        <w:pStyle w:val="Header"/>
        <w:jc w:val="center"/>
        <w:rPr>
          <w:b/>
        </w:rPr>
      </w:pPr>
    </w:p>
    <w:p w:rsidR="00637BE0" w:rsidRDefault="00637BE0" w:rsidP="0022496B">
      <w:pPr>
        <w:pStyle w:val="Header"/>
        <w:jc w:val="center"/>
        <w:rPr>
          <w:b/>
        </w:rPr>
      </w:pPr>
    </w:p>
    <w:p w:rsidR="0022496B" w:rsidRDefault="0022496B" w:rsidP="0022496B">
      <w:pPr>
        <w:pStyle w:val="Header"/>
        <w:jc w:val="center"/>
        <w:rPr>
          <w:b/>
        </w:rPr>
      </w:pPr>
      <w:r w:rsidRPr="0022496B">
        <w:rPr>
          <w:b/>
        </w:rPr>
        <w:lastRenderedPageBreak/>
        <w:t>Student Work Analysis</w:t>
      </w:r>
    </w:p>
    <w:p w:rsidR="0022496B" w:rsidRDefault="0022496B" w:rsidP="0022496B">
      <w:pPr>
        <w:pStyle w:val="Header"/>
        <w:jc w:val="center"/>
      </w:pPr>
      <w:r w:rsidRPr="0022496B">
        <w:rPr>
          <w:b/>
        </w:rPr>
        <w:t xml:space="preserve">Problem: </w:t>
      </w:r>
      <w:r w:rsidRPr="0022496B">
        <w:t>Division Problems U</w:t>
      </w:r>
      <w:r>
        <w:t>sing Student-</w:t>
      </w:r>
      <w:r w:rsidRPr="0022496B">
        <w:t>Invented Algorithms</w:t>
      </w:r>
      <w:r w:rsidRPr="0022496B">
        <w:rPr>
          <w:b/>
        </w:rPr>
        <w:t xml:space="preserve">           Grade Level: </w:t>
      </w:r>
      <w:r w:rsidRPr="0022496B">
        <w:t>4</w:t>
      </w:r>
    </w:p>
    <w:p w:rsidR="0022496B" w:rsidRPr="0022496B" w:rsidRDefault="0022496B" w:rsidP="0022496B">
      <w:pPr>
        <w:pStyle w:val="Header"/>
        <w:jc w:val="center"/>
        <w:rPr>
          <w:szCs w:val="28"/>
        </w:rPr>
      </w:pPr>
    </w:p>
    <w:p w:rsidR="0022496B" w:rsidRPr="0022496B" w:rsidRDefault="0022496B" w:rsidP="0022496B">
      <w:pPr>
        <w:pStyle w:val="Header"/>
        <w:jc w:val="center"/>
        <w:rPr>
          <w:szCs w:val="28"/>
        </w:rPr>
      </w:pPr>
    </w:p>
    <w:p w:rsidR="005B6E45" w:rsidRPr="0022496B" w:rsidRDefault="005B6E45">
      <w:pPr>
        <w:jc w:val="both"/>
        <w:rPr>
          <w:rFonts w:ascii="Footlight MT Light" w:eastAsia="Times New Roman" w:hAnsi="Footlight MT Light"/>
          <w:bCs/>
          <w:sz w:val="28"/>
          <w:szCs w:val="28"/>
        </w:rPr>
      </w:pPr>
    </w:p>
    <w:tbl>
      <w:tblPr>
        <w:tblW w:w="4203"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6"/>
      </w:tblGrid>
      <w:tr w:rsidR="0022496B" w:rsidRPr="008C4CB2" w:rsidTr="008C4CB2">
        <w:trPr>
          <w:jc w:val="center"/>
        </w:trPr>
        <w:tc>
          <w:tcPr>
            <w:tcW w:w="9987" w:type="dxa"/>
          </w:tcPr>
          <w:p w:rsidR="0022496B" w:rsidRPr="008C4CB2" w:rsidRDefault="0022496B" w:rsidP="008C4CB2">
            <w:pPr>
              <w:jc w:val="center"/>
              <w:rPr>
                <w:rFonts w:ascii="Footlight MT Light" w:eastAsia="Times New Roman" w:hAnsi="Footlight MT Light"/>
                <w:b/>
                <w:sz w:val="28"/>
                <w:szCs w:val="28"/>
              </w:rPr>
            </w:pPr>
            <w:r w:rsidRPr="008C4CB2">
              <w:rPr>
                <w:rFonts w:ascii="Footlight MT Light" w:eastAsia="Times New Roman" w:hAnsi="Footlight MT Light"/>
                <w:b/>
                <w:sz w:val="28"/>
                <w:szCs w:val="28"/>
              </w:rPr>
              <w:t>Student A</w:t>
            </w:r>
          </w:p>
        </w:tc>
      </w:tr>
      <w:tr w:rsidR="0022496B" w:rsidRPr="008C4CB2" w:rsidTr="008C4CB2">
        <w:trPr>
          <w:jc w:val="center"/>
        </w:trPr>
        <w:tc>
          <w:tcPr>
            <w:tcW w:w="9987" w:type="dxa"/>
          </w:tcPr>
          <w:p w:rsidR="0022496B" w:rsidRPr="008C4CB2" w:rsidRDefault="0022496B" w:rsidP="008C4CB2">
            <w:pPr>
              <w:jc w:val="center"/>
              <w:rPr>
                <w:rFonts w:ascii="Bookman Old Style" w:eastAsia="Times New Roman" w:hAnsi="Bookman Old Style"/>
              </w:rPr>
            </w:pPr>
          </w:p>
          <w:p w:rsidR="0022496B" w:rsidRPr="008C4CB2" w:rsidRDefault="00C10783" w:rsidP="008B30FB">
            <w:pPr>
              <w:rPr>
                <w:rFonts w:ascii="Bookman Old Style" w:eastAsia="Times New Roman" w:hAnsi="Bookman Old Style"/>
              </w:rPr>
            </w:pPr>
            <w:r>
              <w:rPr>
                <w:rFonts w:ascii="Bookman Old Style" w:eastAsia="Times New Roman" w:hAnsi="Bookman Old Style"/>
                <w:noProof/>
              </w:rPr>
              <w:drawing>
                <wp:inline distT="0" distB="0" distL="0" distR="0">
                  <wp:extent cx="5478145" cy="6165850"/>
                  <wp:effectExtent l="19050" t="0" r="8255" b="0"/>
                  <wp:docPr id="15" name="Picture 15" descr="Student A's solutions:&#10;1) 18 R 2&#10;2) 7 R 7&#10;3) 21 R 2&#10;4) 96 R 2&#10;5) 486&#10;6) 46 R 3&#10;&#10;Student A uses a variety of strategies for the six problems:&#10;1) dividing by place value (50 / 3, 6 /3 )&#10;2) Adding up by groups of 9's&#10;3)Dividing by pieces (10/6, 18/6, 20/6)&#10;4) dividing by place value &#10;5) dividing by place value&#10;6)Breaking the dividend into friendly numbers (240 / 8, 60 /8,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dent A's solutions:&#10;1) 18 R 2&#10;2) 7 R 7&#10;3) 21 R 2&#10;4) 96 R 2&#10;5) 486&#10;6) 46 R 3&#10;&#10;Student A uses a variety of strategies for the six problems:&#10;1) dividing by place value (50 / 3, 6 /3 )&#10;2) Adding up by groups of 9's&#10;3)Dividing by pieces (10/6, 18/6, 20/6)&#10;4) dividing by place value &#10;5) dividing by place value&#10;6)Breaking the dividend into friendly numbers (240 / 8, 60 /8, 71/8)"/>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5478145" cy="6165850"/>
                          </a:xfrm>
                          <a:prstGeom prst="rect">
                            <a:avLst/>
                          </a:prstGeom>
                          <a:noFill/>
                          <a:ln w="9525">
                            <a:noFill/>
                            <a:miter lim="800000"/>
                            <a:headEnd/>
                            <a:tailEnd/>
                          </a:ln>
                        </pic:spPr>
                      </pic:pic>
                    </a:graphicData>
                  </a:graphic>
                </wp:inline>
              </w:drawing>
            </w:r>
          </w:p>
        </w:tc>
      </w:tr>
    </w:tbl>
    <w:p w:rsidR="005B6E45" w:rsidRDefault="005B6E45">
      <w:pPr>
        <w:jc w:val="both"/>
        <w:rPr>
          <w:rFonts w:ascii="Times New Roman" w:eastAsia="Times New Roman" w:hAnsi="Times New Roman"/>
          <w:b/>
          <w:bCs/>
          <w:szCs w:val="24"/>
          <w:u w:val="single"/>
        </w:rPr>
      </w:pPr>
    </w:p>
    <w:p w:rsidR="00801426" w:rsidRDefault="00801426" w:rsidP="00801426">
      <w:pPr>
        <w:pStyle w:val="Header"/>
        <w:jc w:val="center"/>
        <w:rPr>
          <w:b/>
        </w:rPr>
      </w:pPr>
    </w:p>
    <w:p w:rsidR="00801426" w:rsidRDefault="00801426" w:rsidP="00801426">
      <w:pPr>
        <w:pStyle w:val="Header"/>
        <w:jc w:val="center"/>
        <w:rPr>
          <w:b/>
        </w:rPr>
      </w:pPr>
    </w:p>
    <w:p w:rsidR="00B72DE6" w:rsidRDefault="00B72DE6" w:rsidP="00801426">
      <w:pPr>
        <w:pStyle w:val="Header"/>
        <w:jc w:val="center"/>
        <w:rPr>
          <w:b/>
        </w:rPr>
      </w:pPr>
    </w:p>
    <w:p w:rsidR="00637BE0" w:rsidRDefault="00637BE0" w:rsidP="00801426">
      <w:pPr>
        <w:pStyle w:val="Header"/>
        <w:jc w:val="center"/>
        <w:rPr>
          <w:b/>
        </w:rPr>
      </w:pPr>
    </w:p>
    <w:p w:rsidR="0022496B" w:rsidRDefault="0022496B" w:rsidP="00801426">
      <w:pPr>
        <w:pStyle w:val="Header"/>
        <w:jc w:val="center"/>
        <w:rPr>
          <w:b/>
        </w:rPr>
      </w:pPr>
      <w:r w:rsidRPr="0022496B">
        <w:rPr>
          <w:b/>
        </w:rPr>
        <w:lastRenderedPageBreak/>
        <w:t>Student Work Analysis</w:t>
      </w:r>
    </w:p>
    <w:p w:rsidR="0022496B" w:rsidRDefault="0022496B" w:rsidP="0022496B">
      <w:pPr>
        <w:pStyle w:val="Header"/>
        <w:jc w:val="center"/>
      </w:pPr>
      <w:r w:rsidRPr="0022496B">
        <w:rPr>
          <w:b/>
        </w:rPr>
        <w:t xml:space="preserve">Problem: </w:t>
      </w:r>
      <w:r w:rsidRPr="0022496B">
        <w:t>Division Problems U</w:t>
      </w:r>
      <w:r>
        <w:t>sing Student-</w:t>
      </w:r>
      <w:r w:rsidRPr="0022496B">
        <w:t>Invented Algorithms</w:t>
      </w:r>
      <w:r w:rsidRPr="0022496B">
        <w:rPr>
          <w:b/>
        </w:rPr>
        <w:t xml:space="preserve">           Grade Level: </w:t>
      </w:r>
      <w:r w:rsidRPr="0022496B">
        <w:t>4</w:t>
      </w:r>
    </w:p>
    <w:p w:rsidR="0022496B" w:rsidRPr="0022496B" w:rsidRDefault="0022496B" w:rsidP="0022496B">
      <w:pPr>
        <w:pStyle w:val="Header"/>
        <w:jc w:val="center"/>
        <w:rPr>
          <w:szCs w:val="28"/>
        </w:rPr>
      </w:pPr>
    </w:p>
    <w:p w:rsidR="005B6E45" w:rsidRDefault="005B6E45">
      <w:pPr>
        <w:jc w:val="both"/>
        <w:rPr>
          <w:rFonts w:ascii="Times New Roman" w:eastAsia="Times New Roman" w:hAnsi="Times New Roman"/>
          <w:b/>
          <w:bCs/>
          <w:szCs w:val="24"/>
          <w:u w:val="single"/>
        </w:rPr>
      </w:pPr>
    </w:p>
    <w:p w:rsidR="0022496B" w:rsidRDefault="0022496B">
      <w:pPr>
        <w:jc w:val="both"/>
        <w:rPr>
          <w:rFonts w:ascii="Times New Roman" w:eastAsia="Times New Roman" w:hAnsi="Times New Roman"/>
          <w:b/>
          <w:bCs/>
          <w:szCs w:val="24"/>
          <w:u w:val="single"/>
        </w:rPr>
      </w:pPr>
    </w:p>
    <w:tbl>
      <w:tblPr>
        <w:tblW w:w="4212"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5"/>
      </w:tblGrid>
      <w:tr w:rsidR="00351BC3" w:rsidRPr="008C4CB2" w:rsidTr="008C4CB2">
        <w:trPr>
          <w:jc w:val="center"/>
        </w:trPr>
        <w:tc>
          <w:tcPr>
            <w:tcW w:w="10007" w:type="dxa"/>
          </w:tcPr>
          <w:p w:rsidR="00351BC3" w:rsidRPr="008C4CB2" w:rsidRDefault="00351BC3" w:rsidP="008C4CB2">
            <w:pPr>
              <w:jc w:val="center"/>
              <w:rPr>
                <w:rFonts w:ascii="Footlight MT Light" w:eastAsia="Times New Roman" w:hAnsi="Footlight MT Light"/>
                <w:b/>
                <w:sz w:val="28"/>
                <w:szCs w:val="28"/>
              </w:rPr>
            </w:pPr>
            <w:r w:rsidRPr="008C4CB2">
              <w:rPr>
                <w:rFonts w:ascii="Footlight MT Light" w:eastAsia="Times New Roman" w:hAnsi="Footlight MT Light"/>
                <w:b/>
                <w:sz w:val="28"/>
                <w:szCs w:val="28"/>
              </w:rPr>
              <w:t>Student B</w:t>
            </w:r>
          </w:p>
        </w:tc>
      </w:tr>
      <w:tr w:rsidR="00351BC3" w:rsidRPr="008C4CB2" w:rsidTr="008C4CB2">
        <w:trPr>
          <w:jc w:val="center"/>
        </w:trPr>
        <w:tc>
          <w:tcPr>
            <w:tcW w:w="10007" w:type="dxa"/>
          </w:tcPr>
          <w:p w:rsidR="00351BC3" w:rsidRPr="008C4CB2" w:rsidRDefault="00351BC3" w:rsidP="008C4CB2">
            <w:pPr>
              <w:jc w:val="center"/>
              <w:rPr>
                <w:rFonts w:ascii="Bookman Old Style" w:eastAsia="Times New Roman" w:hAnsi="Bookman Old Style"/>
              </w:rPr>
            </w:pPr>
          </w:p>
          <w:p w:rsidR="00351BC3" w:rsidRPr="008C4CB2" w:rsidRDefault="00C10783" w:rsidP="008B30FB">
            <w:pPr>
              <w:rPr>
                <w:rFonts w:ascii="Bookman Old Style" w:eastAsia="Times New Roman" w:hAnsi="Bookman Old Style"/>
                <w:b/>
                <w:sz w:val="28"/>
                <w:szCs w:val="28"/>
              </w:rPr>
            </w:pPr>
            <w:bookmarkStart w:id="3" w:name="_GoBack"/>
            <w:r>
              <w:rPr>
                <w:rFonts w:ascii="Bookman Old Style" w:eastAsia="Times New Roman" w:hAnsi="Bookman Old Style"/>
                <w:b/>
                <w:noProof/>
                <w:sz w:val="28"/>
                <w:szCs w:val="28"/>
              </w:rPr>
              <w:drawing>
                <wp:inline distT="0" distB="0" distL="0" distR="0">
                  <wp:extent cx="5394325" cy="5151120"/>
                  <wp:effectExtent l="19050" t="0" r="0" b="0"/>
                  <wp:docPr id="16" name="Picture 16" descr="Student B's solutions:&#10;1) 18 R 2&#10;2) 7 R 7&#10;3) 21 R 2&#10;4) 96 R 2&#10;5) 486&#10;6) 88 R 3&#10;&#10;Student B uses a variety of strategies to solve the six problems:&#10;1) using a friendlier number (54 / 3)&#10;2) using multiplication (9 x 7 = 63)&#10;3) using a known fact (12 / 6 = 2 so 120/6 = 20)&#10;4) using a friendlier number (450/5 = 90) with a known fact (45 / 5 = 9)&#10;5) using a save box (972 = 960 + 12 in save box; 96 / 2 = 48, 960 / 2 = 480)&#10;6) using a save box (371 = 320 + 51 in save box; 320 / 8 =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udent B's solutions:&#10;1) 18 R 2&#10;2) 7 R 7&#10;3) 21 R 2&#10;4) 96 R 2&#10;5) 486&#10;6) 88 R 3&#10;&#10;Student B uses a variety of strategies to solve the six problems:&#10;1) using a friendlier number (54 / 3)&#10;2) using multiplication (9 x 7 = 63)&#10;3) using a known fact (12 / 6 = 2 so 120/6 = 20)&#10;4) using a friendlier number (450/5 = 90) with a known fact (45 / 5 = 9)&#10;5) using a save box (972 = 960 + 12 in save box; 96 / 2 = 48, 960 / 2 = 480)&#10;6) using a save box (371 = 320 + 51 in save box; 320 / 8 = 40)"/>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394325" cy="5151120"/>
                          </a:xfrm>
                          <a:prstGeom prst="rect">
                            <a:avLst/>
                          </a:prstGeom>
                          <a:noFill/>
                          <a:ln w="9525">
                            <a:noFill/>
                            <a:miter lim="800000"/>
                            <a:headEnd/>
                            <a:tailEnd/>
                          </a:ln>
                        </pic:spPr>
                      </pic:pic>
                    </a:graphicData>
                  </a:graphic>
                </wp:inline>
              </w:drawing>
            </w:r>
            <w:bookmarkEnd w:id="3"/>
          </w:p>
        </w:tc>
      </w:tr>
    </w:tbl>
    <w:p w:rsidR="005B6E45" w:rsidRDefault="005B6E45">
      <w:pPr>
        <w:jc w:val="both"/>
        <w:rPr>
          <w:rFonts w:ascii="Times New Roman" w:eastAsia="Times New Roman" w:hAnsi="Times New Roman"/>
          <w:b/>
          <w:bCs/>
          <w:szCs w:val="24"/>
          <w:u w:val="single"/>
        </w:rPr>
      </w:pPr>
    </w:p>
    <w:p w:rsidR="005B6E45" w:rsidRDefault="005B6E45">
      <w:pPr>
        <w:ind w:left="360"/>
        <w:rPr>
          <w:rFonts w:ascii="Times New Roman" w:hAnsi="Times New Roman"/>
          <w:i/>
        </w:rPr>
      </w:pPr>
      <w:r>
        <w:rPr>
          <w:rFonts w:ascii="Times New Roman" w:hAnsi="Times New Roman"/>
          <w:iCs/>
        </w:rPr>
        <w:t xml:space="preserve"> </w:t>
      </w:r>
    </w:p>
    <w:p w:rsidR="005B6E45" w:rsidRDefault="005B6E45">
      <w:pPr>
        <w:rPr>
          <w:rFonts w:ascii="Times New Roman" w:hAnsi="Times New Roman"/>
          <w:iCs/>
        </w:rPr>
      </w:pPr>
    </w:p>
    <w:p w:rsidR="005B6E45" w:rsidRDefault="005B6E45">
      <w:pPr>
        <w:ind w:left="360"/>
        <w:jc w:val="center"/>
        <w:rPr>
          <w:rFonts w:ascii="Times New Roman" w:hAnsi="Times New Roman"/>
          <w:i/>
        </w:rPr>
      </w:pPr>
    </w:p>
    <w:p w:rsidR="005B6E45" w:rsidRDefault="005B6E45">
      <w:pPr>
        <w:pStyle w:val="Heading1"/>
        <w:rPr>
          <w:rFonts w:ascii="Times New Roman" w:hAnsi="Times New Roman"/>
        </w:rPr>
      </w:pPr>
    </w:p>
    <w:p w:rsidR="00351BC3" w:rsidRDefault="002D0719" w:rsidP="00351BC3">
      <w:pPr>
        <w:pStyle w:val="Header"/>
        <w:jc w:val="center"/>
        <w:rPr>
          <w:b/>
        </w:rPr>
      </w:pPr>
      <w:r>
        <w:rPr>
          <w:rFonts w:ascii="Times New Roman" w:hAnsi="Times New Roman"/>
        </w:rPr>
        <w:br w:type="page"/>
      </w:r>
      <w:r w:rsidR="00351BC3" w:rsidRPr="0022496B">
        <w:rPr>
          <w:b/>
        </w:rPr>
        <w:lastRenderedPageBreak/>
        <w:t>Student Work Analysis</w:t>
      </w:r>
    </w:p>
    <w:p w:rsidR="00351BC3" w:rsidRDefault="00351BC3" w:rsidP="00351BC3">
      <w:pPr>
        <w:pStyle w:val="Header"/>
        <w:jc w:val="center"/>
      </w:pPr>
      <w:r w:rsidRPr="0022496B">
        <w:rPr>
          <w:b/>
        </w:rPr>
        <w:t xml:space="preserve">Problem: </w:t>
      </w:r>
      <w:r w:rsidRPr="0022496B">
        <w:t>Division Problems U</w:t>
      </w:r>
      <w:r>
        <w:t>sing Student-</w:t>
      </w:r>
      <w:r w:rsidRPr="0022496B">
        <w:t>Invented Algorithms</w:t>
      </w:r>
      <w:r w:rsidRPr="0022496B">
        <w:rPr>
          <w:b/>
        </w:rPr>
        <w:t xml:space="preserve">           Grade Level: </w:t>
      </w:r>
      <w:r w:rsidRPr="0022496B">
        <w:t>4</w:t>
      </w: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0"/>
      </w:tblGrid>
      <w:tr w:rsidR="00351BC3" w:rsidRPr="008C4CB2" w:rsidTr="008C4CB2">
        <w:trPr>
          <w:jc w:val="center"/>
        </w:trPr>
        <w:tc>
          <w:tcPr>
            <w:tcW w:w="9819" w:type="dxa"/>
          </w:tcPr>
          <w:p w:rsidR="00351BC3" w:rsidRPr="008C4CB2" w:rsidRDefault="00351BC3" w:rsidP="008C4CB2">
            <w:pPr>
              <w:jc w:val="center"/>
              <w:rPr>
                <w:rFonts w:ascii="Footlight MT Light" w:eastAsia="Times New Roman" w:hAnsi="Footlight MT Light"/>
                <w:b/>
                <w:sz w:val="28"/>
                <w:szCs w:val="28"/>
              </w:rPr>
            </w:pPr>
            <w:r w:rsidRPr="008C4CB2">
              <w:rPr>
                <w:rFonts w:ascii="Footlight MT Light" w:eastAsia="Times New Roman" w:hAnsi="Footlight MT Light"/>
                <w:b/>
                <w:sz w:val="28"/>
                <w:szCs w:val="28"/>
              </w:rPr>
              <w:t>Student C</w:t>
            </w:r>
          </w:p>
        </w:tc>
      </w:tr>
      <w:tr w:rsidR="00351BC3" w:rsidRPr="008C4CB2" w:rsidTr="008C4CB2">
        <w:trPr>
          <w:trHeight w:val="4040"/>
          <w:jc w:val="center"/>
        </w:trPr>
        <w:tc>
          <w:tcPr>
            <w:tcW w:w="9819" w:type="dxa"/>
          </w:tcPr>
          <w:p w:rsidR="00351BC3" w:rsidRPr="008C4CB2" w:rsidRDefault="00C10783" w:rsidP="008C4CB2">
            <w:pPr>
              <w:jc w:val="center"/>
              <w:rPr>
                <w:rFonts w:ascii="Bookman Old Style" w:eastAsia="Times New Roman" w:hAnsi="Bookman Old Style"/>
              </w:rPr>
            </w:pPr>
            <w:r>
              <w:rPr>
                <w:rFonts w:ascii="Bookman Old Style" w:eastAsia="Times New Roman" w:hAnsi="Bookman Old Style"/>
                <w:noProof/>
              </w:rPr>
              <w:drawing>
                <wp:inline distT="0" distB="0" distL="0" distR="0">
                  <wp:extent cx="5352415" cy="5151120"/>
                  <wp:effectExtent l="19050" t="0" r="635" b="0"/>
                  <wp:docPr id="17" name="Picture 17" descr="Student C's solutions:&#10;1)18 R 2&#10;2) 7 R 7&#10;3) 126 R 2&#10;4) 96 R 2&#10;5)972&#10;6) illegible&#10;&#10;Student C uses a variety of strategies to solve the six problems:&#10;1) dividing by place value (6 / 3, 50 / 3)&#10;2) using a known fact (70 / 9 is close to 63 = 9 x 7)&#10;3) dividing by place value &#10;4) using friendlier numbers (450 / 5, 32 / 5)&#10;5) dividing by place value&#10;6) illeg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udent C's solutions:&#10;1)18 R 2&#10;2) 7 R 7&#10;3) 126 R 2&#10;4) 96 R 2&#10;5)972&#10;6) illegible&#10;&#10;Student C uses a variety of strategies to solve the six problems:&#10;1) dividing by place value (6 / 3, 50 / 3)&#10;2) using a known fact (70 / 9 is close to 63 = 9 x 7)&#10;3) dividing by place value &#10;4) using friendlier numbers (450 / 5, 32 / 5)&#10;5) dividing by place value&#10;6) illegible"/>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5352415" cy="5151120"/>
                          </a:xfrm>
                          <a:prstGeom prst="rect">
                            <a:avLst/>
                          </a:prstGeom>
                          <a:noFill/>
                          <a:ln w="9525">
                            <a:noFill/>
                            <a:miter lim="800000"/>
                            <a:headEnd/>
                            <a:tailEnd/>
                          </a:ln>
                        </pic:spPr>
                      </pic:pic>
                    </a:graphicData>
                  </a:graphic>
                </wp:inline>
              </w:drawing>
            </w:r>
          </w:p>
        </w:tc>
      </w:tr>
    </w:tbl>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1B160B" w:rsidRPr="008979AF" w:rsidRDefault="002D7F20" w:rsidP="00351BC3">
      <w:pPr>
        <w:jc w:val="center"/>
      </w:pPr>
      <w: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3C61F0">
        <w:rPr>
          <w:rFonts w:ascii="Footlight MT Light" w:hAnsi="Footlight MT Light"/>
          <w:b/>
          <w:szCs w:val="24"/>
        </w:rPr>
        <w:t>Division Problems Using Student-</w:t>
      </w:r>
      <w:r w:rsidR="00912BCA" w:rsidRPr="00C70B20">
        <w:rPr>
          <w:rFonts w:ascii="Footlight MT Light" w:hAnsi="Footlight MT Light"/>
          <w:b/>
          <w:szCs w:val="24"/>
        </w:rPr>
        <w:t>Invented Algorithms</w:t>
      </w:r>
    </w:p>
    <w:p w:rsidR="005B3755" w:rsidRPr="000613D2" w:rsidRDefault="005B3755" w:rsidP="005B3755">
      <w:pPr>
        <w:jc w:val="center"/>
        <w:rPr>
          <w:rFonts w:ascii="Comic Sans MS" w:hAnsi="Comic Sans MS"/>
          <w:sz w:val="20"/>
        </w:rPr>
      </w:pPr>
    </w:p>
    <w:tbl>
      <w:tblPr>
        <w:tblW w:w="4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077"/>
        <w:gridCol w:w="2077"/>
        <w:gridCol w:w="2077"/>
        <w:gridCol w:w="2077"/>
      </w:tblGrid>
      <w:tr w:rsidR="00207125" w:rsidRPr="005B3755" w:rsidTr="00CA61EA">
        <w:trPr>
          <w:trHeight w:val="957"/>
          <w:jc w:val="center"/>
        </w:trPr>
        <w:tc>
          <w:tcPr>
            <w:tcW w:w="806" w:type="dxa"/>
            <w:shd w:val="clear" w:color="auto" w:fill="E6E6E6"/>
            <w:vAlign w:val="center"/>
          </w:tcPr>
          <w:p w:rsidR="00207125" w:rsidRPr="005910F3" w:rsidRDefault="00207125" w:rsidP="005910F3">
            <w:pPr>
              <w:pStyle w:val="Heading1"/>
              <w:jc w:val="center"/>
              <w:rPr>
                <w:rFonts w:ascii="Footlight MT Light" w:hAnsi="Footlight MT Light"/>
                <w:sz w:val="16"/>
                <w:szCs w:val="16"/>
                <w:u w:val="none"/>
              </w:rPr>
            </w:pPr>
            <w:r w:rsidRPr="005910F3">
              <w:rPr>
                <w:rFonts w:ascii="Footlight MT Light" w:hAnsi="Footlight MT Light"/>
                <w:sz w:val="16"/>
                <w:szCs w:val="16"/>
                <w:u w:val="none"/>
              </w:rPr>
              <w:t>Student</w:t>
            </w:r>
          </w:p>
        </w:tc>
        <w:tc>
          <w:tcPr>
            <w:tcW w:w="2304" w:type="dxa"/>
            <w:shd w:val="clear" w:color="auto" w:fill="E6E6E6"/>
            <w:vAlign w:val="center"/>
          </w:tcPr>
          <w:p w:rsidR="00207125" w:rsidRPr="00CA61EA" w:rsidRDefault="00207125" w:rsidP="000849DC">
            <w:pPr>
              <w:jc w:val="center"/>
              <w:rPr>
                <w:rFonts w:ascii="Footlight MT Light" w:hAnsi="Footlight MT Light"/>
                <w:b/>
                <w:bCs/>
                <w:iCs/>
                <w:sz w:val="22"/>
                <w:szCs w:val="22"/>
              </w:rPr>
            </w:pPr>
            <w:r w:rsidRPr="00CA61EA">
              <w:rPr>
                <w:rFonts w:ascii="Footlight MT Light" w:hAnsi="Footlight MT Light"/>
                <w:b/>
                <w:bCs/>
                <w:iCs/>
                <w:sz w:val="22"/>
                <w:szCs w:val="22"/>
              </w:rPr>
              <w:t>What method(s) does the student use to solve the problems?</w:t>
            </w:r>
          </w:p>
        </w:tc>
        <w:tc>
          <w:tcPr>
            <w:tcW w:w="2304" w:type="dxa"/>
            <w:shd w:val="clear" w:color="auto" w:fill="E6E6E6"/>
            <w:vAlign w:val="center"/>
          </w:tcPr>
          <w:p w:rsidR="00207125" w:rsidRPr="00CA61EA" w:rsidRDefault="00207125" w:rsidP="000849DC">
            <w:pPr>
              <w:jc w:val="center"/>
              <w:rPr>
                <w:rFonts w:ascii="Footlight MT Light" w:hAnsi="Footlight MT Light"/>
                <w:b/>
                <w:bCs/>
                <w:sz w:val="22"/>
                <w:szCs w:val="22"/>
              </w:rPr>
            </w:pPr>
            <w:r w:rsidRPr="00CA61EA">
              <w:rPr>
                <w:rFonts w:ascii="Footlight MT Light" w:hAnsi="Footlight MT Light"/>
                <w:b/>
                <w:bCs/>
                <w:iCs/>
                <w:sz w:val="22"/>
                <w:szCs w:val="22"/>
              </w:rPr>
              <w:t>What is the evidence that the student is relying on prior knowledge to solve the problems?</w:t>
            </w:r>
          </w:p>
        </w:tc>
        <w:tc>
          <w:tcPr>
            <w:tcW w:w="2304" w:type="dxa"/>
            <w:shd w:val="clear" w:color="auto" w:fill="E6E6E6"/>
            <w:vAlign w:val="center"/>
          </w:tcPr>
          <w:p w:rsidR="00207125" w:rsidRPr="00BE5662" w:rsidRDefault="00207125" w:rsidP="00C53218">
            <w:pPr>
              <w:jc w:val="center"/>
              <w:rPr>
                <w:rFonts w:ascii="Footlight MT Light" w:hAnsi="Footlight MT Light"/>
                <w:b/>
                <w:bCs/>
                <w:sz w:val="22"/>
                <w:szCs w:val="22"/>
              </w:rPr>
            </w:pPr>
          </w:p>
        </w:tc>
        <w:tc>
          <w:tcPr>
            <w:tcW w:w="2304" w:type="dxa"/>
            <w:shd w:val="clear" w:color="auto" w:fill="E6E6E6"/>
            <w:vAlign w:val="center"/>
          </w:tcPr>
          <w:p w:rsidR="00207125" w:rsidRPr="00BE5662" w:rsidRDefault="00207125" w:rsidP="00C53218">
            <w:pPr>
              <w:jc w:val="center"/>
              <w:rPr>
                <w:rFonts w:ascii="Footlight MT Light" w:hAnsi="Footlight MT Light"/>
                <w:b/>
                <w:bCs/>
                <w:sz w:val="22"/>
                <w:szCs w:val="22"/>
              </w:rPr>
            </w:pPr>
          </w:p>
        </w:tc>
      </w:tr>
      <w:tr w:rsidR="00207125" w:rsidRPr="005B3755" w:rsidTr="00CA61EA">
        <w:trPr>
          <w:trHeight w:hRule="exact" w:val="3467"/>
          <w:jc w:val="center"/>
        </w:trPr>
        <w:tc>
          <w:tcPr>
            <w:tcW w:w="806" w:type="dxa"/>
            <w:shd w:val="clear" w:color="auto" w:fill="E6E6E6"/>
            <w:vAlign w:val="center"/>
          </w:tcPr>
          <w:p w:rsidR="00207125" w:rsidRPr="005B3755" w:rsidRDefault="00207125"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304" w:type="dxa"/>
          </w:tcPr>
          <w:p w:rsidR="00207125" w:rsidRPr="005B3755" w:rsidRDefault="00207125" w:rsidP="005B6E45">
            <w:pPr>
              <w:rPr>
                <w:rFonts w:ascii="Footlight MT Light" w:hAnsi="Footlight MT Light"/>
                <w:sz w:val="22"/>
                <w:szCs w:val="22"/>
              </w:rPr>
            </w:pPr>
          </w:p>
          <w:p w:rsidR="00207125" w:rsidRPr="005B3755" w:rsidRDefault="00207125" w:rsidP="005B6E45">
            <w:pPr>
              <w:jc w:val="both"/>
              <w:rPr>
                <w:rFonts w:ascii="Footlight MT Light" w:hAnsi="Footlight MT Light"/>
                <w:sz w:val="22"/>
                <w:szCs w:val="22"/>
              </w:rPr>
            </w:pPr>
          </w:p>
          <w:p w:rsidR="00207125" w:rsidRPr="005B3755" w:rsidRDefault="00207125" w:rsidP="005B6E45">
            <w:pPr>
              <w:jc w:val="both"/>
              <w:rPr>
                <w:rFonts w:ascii="Footlight MT Light" w:hAnsi="Footlight MT Light"/>
                <w:sz w:val="22"/>
                <w:szCs w:val="22"/>
              </w:rPr>
            </w:pPr>
          </w:p>
          <w:p w:rsidR="00207125" w:rsidRPr="005B3755" w:rsidRDefault="00207125" w:rsidP="005B6E45">
            <w:pPr>
              <w:pStyle w:val="Header"/>
              <w:tabs>
                <w:tab w:val="clear" w:pos="4320"/>
                <w:tab w:val="clear" w:pos="8640"/>
              </w:tabs>
              <w:rPr>
                <w:sz w:val="22"/>
                <w:szCs w:val="22"/>
              </w:rPr>
            </w:pPr>
          </w:p>
          <w:p w:rsidR="00207125" w:rsidRDefault="00207125" w:rsidP="005B6E45">
            <w:pPr>
              <w:rPr>
                <w:rFonts w:ascii="Footlight MT Light" w:hAnsi="Footlight MT Light"/>
                <w:sz w:val="22"/>
                <w:szCs w:val="22"/>
              </w:rPr>
            </w:pPr>
          </w:p>
          <w:p w:rsidR="00207125" w:rsidRDefault="00207125" w:rsidP="005B6E45">
            <w:pPr>
              <w:rPr>
                <w:rFonts w:ascii="Footlight MT Light" w:hAnsi="Footlight MT Light"/>
                <w:sz w:val="22"/>
                <w:szCs w:val="22"/>
              </w:rPr>
            </w:pPr>
          </w:p>
          <w:p w:rsidR="00207125" w:rsidRDefault="00207125" w:rsidP="005B6E45">
            <w:pPr>
              <w:rPr>
                <w:rFonts w:ascii="Footlight MT Light" w:hAnsi="Footlight MT Light"/>
                <w:sz w:val="22"/>
                <w:szCs w:val="22"/>
              </w:rPr>
            </w:pPr>
          </w:p>
          <w:p w:rsidR="0020712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tc>
        <w:tc>
          <w:tcPr>
            <w:tcW w:w="2304" w:type="dxa"/>
          </w:tcPr>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Default="00207125" w:rsidP="005B6E45">
            <w:pPr>
              <w:pStyle w:val="Header"/>
              <w:tabs>
                <w:tab w:val="clear" w:pos="4320"/>
                <w:tab w:val="clear" w:pos="8640"/>
              </w:tabs>
              <w:rPr>
                <w:sz w:val="22"/>
                <w:szCs w:val="22"/>
              </w:rPr>
            </w:pPr>
          </w:p>
          <w:p w:rsidR="00207125" w:rsidRPr="005B3755" w:rsidRDefault="00207125" w:rsidP="005B6E45">
            <w:pPr>
              <w:pStyle w:val="Header"/>
              <w:tabs>
                <w:tab w:val="clear" w:pos="4320"/>
                <w:tab w:val="clear" w:pos="8640"/>
              </w:tabs>
              <w:rPr>
                <w:sz w:val="22"/>
                <w:szCs w:val="22"/>
              </w:rPr>
            </w:pPr>
          </w:p>
        </w:tc>
        <w:tc>
          <w:tcPr>
            <w:tcW w:w="2304" w:type="dxa"/>
          </w:tcPr>
          <w:p w:rsidR="00207125" w:rsidRPr="005B3755" w:rsidRDefault="00207125" w:rsidP="005B6E45">
            <w:pPr>
              <w:pStyle w:val="Header"/>
              <w:tabs>
                <w:tab w:val="clear" w:pos="4320"/>
                <w:tab w:val="clear" w:pos="8640"/>
              </w:tabs>
              <w:rPr>
                <w:sz w:val="22"/>
                <w:szCs w:val="22"/>
              </w:rPr>
            </w:pPr>
          </w:p>
        </w:tc>
        <w:tc>
          <w:tcPr>
            <w:tcW w:w="2304" w:type="dxa"/>
          </w:tcPr>
          <w:p w:rsidR="00207125" w:rsidRPr="005B3755" w:rsidRDefault="00207125" w:rsidP="005B6E45">
            <w:pPr>
              <w:pStyle w:val="Header"/>
              <w:tabs>
                <w:tab w:val="clear" w:pos="4320"/>
                <w:tab w:val="clear" w:pos="8640"/>
              </w:tabs>
              <w:rPr>
                <w:sz w:val="22"/>
                <w:szCs w:val="22"/>
              </w:rPr>
            </w:pPr>
          </w:p>
        </w:tc>
      </w:tr>
      <w:tr w:rsidR="00207125" w:rsidRPr="005B3755" w:rsidTr="00CA61EA">
        <w:trPr>
          <w:trHeight w:hRule="exact" w:val="3516"/>
          <w:jc w:val="center"/>
        </w:trPr>
        <w:tc>
          <w:tcPr>
            <w:tcW w:w="806" w:type="dxa"/>
            <w:shd w:val="clear" w:color="auto" w:fill="E6E6E6"/>
            <w:vAlign w:val="center"/>
          </w:tcPr>
          <w:p w:rsidR="00207125" w:rsidRPr="005B3755" w:rsidRDefault="00207125" w:rsidP="005B6E45">
            <w:pPr>
              <w:jc w:val="center"/>
              <w:rPr>
                <w:rFonts w:ascii="Footlight MT Light" w:hAnsi="Footlight MT Light"/>
                <w:b/>
                <w:bCs/>
                <w:sz w:val="22"/>
                <w:szCs w:val="22"/>
              </w:rPr>
            </w:pPr>
          </w:p>
          <w:p w:rsidR="00207125" w:rsidRPr="005B3755" w:rsidRDefault="00207125" w:rsidP="005B6E45">
            <w:pPr>
              <w:jc w:val="center"/>
              <w:rPr>
                <w:rFonts w:ascii="Footlight MT Light" w:hAnsi="Footlight MT Light"/>
                <w:b/>
                <w:bCs/>
                <w:sz w:val="22"/>
                <w:szCs w:val="22"/>
              </w:rPr>
            </w:pPr>
          </w:p>
          <w:p w:rsidR="00207125" w:rsidRPr="005B3755" w:rsidRDefault="00207125"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207125" w:rsidRPr="005B3755" w:rsidRDefault="00207125" w:rsidP="005B6E45">
            <w:pPr>
              <w:jc w:val="center"/>
              <w:rPr>
                <w:rFonts w:ascii="Footlight MT Light" w:hAnsi="Footlight MT Light"/>
                <w:b/>
                <w:bCs/>
                <w:sz w:val="22"/>
                <w:szCs w:val="22"/>
              </w:rPr>
            </w:pPr>
          </w:p>
          <w:p w:rsidR="00207125" w:rsidRPr="005B3755" w:rsidRDefault="00207125" w:rsidP="005B6E45">
            <w:pPr>
              <w:jc w:val="center"/>
              <w:rPr>
                <w:rFonts w:ascii="Footlight MT Light" w:hAnsi="Footlight MT Light"/>
                <w:b/>
                <w:bCs/>
                <w:sz w:val="22"/>
                <w:szCs w:val="22"/>
              </w:rPr>
            </w:pPr>
          </w:p>
        </w:tc>
        <w:tc>
          <w:tcPr>
            <w:tcW w:w="2304" w:type="dxa"/>
          </w:tcPr>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tc>
        <w:tc>
          <w:tcPr>
            <w:tcW w:w="2304" w:type="dxa"/>
          </w:tcPr>
          <w:p w:rsidR="00207125" w:rsidRPr="005B3755" w:rsidRDefault="00207125" w:rsidP="005B6E45">
            <w:pPr>
              <w:rPr>
                <w:rFonts w:ascii="Footlight MT Light" w:hAnsi="Footlight MT Light"/>
                <w:sz w:val="22"/>
                <w:szCs w:val="22"/>
              </w:rPr>
            </w:pPr>
          </w:p>
        </w:tc>
        <w:tc>
          <w:tcPr>
            <w:tcW w:w="2304" w:type="dxa"/>
          </w:tcPr>
          <w:p w:rsidR="00207125" w:rsidRPr="005B3755" w:rsidRDefault="00207125" w:rsidP="005B6E45">
            <w:pPr>
              <w:pStyle w:val="Header"/>
              <w:tabs>
                <w:tab w:val="clear" w:pos="4320"/>
                <w:tab w:val="clear" w:pos="8640"/>
              </w:tabs>
              <w:rPr>
                <w:sz w:val="22"/>
                <w:szCs w:val="22"/>
              </w:rPr>
            </w:pPr>
          </w:p>
        </w:tc>
        <w:tc>
          <w:tcPr>
            <w:tcW w:w="2304" w:type="dxa"/>
          </w:tcPr>
          <w:p w:rsidR="00207125" w:rsidRPr="005B3755" w:rsidRDefault="00207125" w:rsidP="005B6E45">
            <w:pPr>
              <w:rPr>
                <w:rFonts w:ascii="Footlight MT Light" w:hAnsi="Footlight MT Light"/>
                <w:sz w:val="22"/>
                <w:szCs w:val="22"/>
              </w:rPr>
            </w:pPr>
          </w:p>
        </w:tc>
      </w:tr>
      <w:tr w:rsidR="00207125" w:rsidRPr="005B3755" w:rsidTr="00CA61EA">
        <w:trPr>
          <w:trHeight w:hRule="exact" w:val="3475"/>
          <w:jc w:val="center"/>
        </w:trPr>
        <w:tc>
          <w:tcPr>
            <w:tcW w:w="806" w:type="dxa"/>
            <w:shd w:val="clear" w:color="auto" w:fill="E6E6E6"/>
            <w:vAlign w:val="center"/>
          </w:tcPr>
          <w:p w:rsidR="00207125" w:rsidRPr="005B3755" w:rsidRDefault="00207125" w:rsidP="005B6E45">
            <w:pPr>
              <w:jc w:val="center"/>
              <w:rPr>
                <w:rFonts w:ascii="Footlight MT Light" w:hAnsi="Footlight MT Light"/>
                <w:b/>
                <w:bCs/>
                <w:sz w:val="22"/>
                <w:szCs w:val="22"/>
              </w:rPr>
            </w:pPr>
          </w:p>
          <w:p w:rsidR="00207125" w:rsidRPr="005B3755" w:rsidRDefault="00207125" w:rsidP="005B6E45">
            <w:pPr>
              <w:jc w:val="center"/>
              <w:rPr>
                <w:rFonts w:ascii="Footlight MT Light" w:hAnsi="Footlight MT Light"/>
                <w:b/>
                <w:bCs/>
                <w:sz w:val="22"/>
                <w:szCs w:val="22"/>
              </w:rPr>
            </w:pPr>
          </w:p>
          <w:p w:rsidR="00207125" w:rsidRPr="005B3755" w:rsidRDefault="00207125"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207125" w:rsidRPr="005B3755" w:rsidRDefault="00207125" w:rsidP="005B6E45">
            <w:pPr>
              <w:rPr>
                <w:rFonts w:ascii="Footlight MT Light" w:hAnsi="Footlight MT Light"/>
                <w:b/>
                <w:bCs/>
                <w:sz w:val="22"/>
                <w:szCs w:val="22"/>
              </w:rPr>
            </w:pPr>
          </w:p>
          <w:p w:rsidR="00207125" w:rsidRPr="005B3755" w:rsidRDefault="00207125" w:rsidP="005B6E45">
            <w:pPr>
              <w:jc w:val="center"/>
              <w:rPr>
                <w:rFonts w:ascii="Footlight MT Light" w:hAnsi="Footlight MT Light"/>
                <w:b/>
                <w:bCs/>
                <w:sz w:val="22"/>
                <w:szCs w:val="22"/>
              </w:rPr>
            </w:pPr>
          </w:p>
        </w:tc>
        <w:tc>
          <w:tcPr>
            <w:tcW w:w="2304" w:type="dxa"/>
          </w:tcPr>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Pr="005B3755" w:rsidRDefault="00207125" w:rsidP="005B6E45">
            <w:pPr>
              <w:rPr>
                <w:rFonts w:ascii="Footlight MT Light" w:hAnsi="Footlight MT Light"/>
                <w:sz w:val="22"/>
                <w:szCs w:val="22"/>
              </w:rPr>
            </w:pPr>
          </w:p>
          <w:p w:rsidR="00207125" w:rsidRDefault="00207125" w:rsidP="005B6E45">
            <w:pPr>
              <w:rPr>
                <w:rFonts w:ascii="Footlight MT Light" w:hAnsi="Footlight MT Light"/>
                <w:sz w:val="22"/>
                <w:szCs w:val="22"/>
              </w:rPr>
            </w:pPr>
          </w:p>
          <w:p w:rsidR="006C0D44" w:rsidRDefault="006C0D44" w:rsidP="005B6E45">
            <w:pPr>
              <w:rPr>
                <w:rFonts w:ascii="Footlight MT Light" w:hAnsi="Footlight MT Light"/>
                <w:sz w:val="22"/>
                <w:szCs w:val="22"/>
              </w:rPr>
            </w:pPr>
          </w:p>
          <w:p w:rsidR="006C0D44" w:rsidRDefault="006C0D44" w:rsidP="005B6E45">
            <w:pPr>
              <w:rPr>
                <w:rFonts w:ascii="Footlight MT Light" w:hAnsi="Footlight MT Light"/>
                <w:sz w:val="22"/>
                <w:szCs w:val="22"/>
              </w:rPr>
            </w:pPr>
          </w:p>
          <w:p w:rsidR="006C0D44" w:rsidRDefault="006C0D44" w:rsidP="005B6E45">
            <w:pPr>
              <w:rPr>
                <w:rFonts w:ascii="Footlight MT Light" w:hAnsi="Footlight MT Light"/>
                <w:sz w:val="22"/>
                <w:szCs w:val="22"/>
              </w:rPr>
            </w:pPr>
          </w:p>
          <w:p w:rsidR="006C0D44" w:rsidRDefault="006C0D44" w:rsidP="005B6E45">
            <w:pPr>
              <w:rPr>
                <w:rFonts w:ascii="Footlight MT Light" w:hAnsi="Footlight MT Light"/>
                <w:sz w:val="22"/>
                <w:szCs w:val="22"/>
              </w:rPr>
            </w:pPr>
          </w:p>
          <w:p w:rsidR="006C0D44" w:rsidRDefault="006C0D44" w:rsidP="005B6E45">
            <w:pPr>
              <w:rPr>
                <w:rFonts w:ascii="Footlight MT Light" w:hAnsi="Footlight MT Light"/>
                <w:sz w:val="22"/>
                <w:szCs w:val="22"/>
              </w:rPr>
            </w:pPr>
          </w:p>
          <w:p w:rsidR="006C0D44" w:rsidRDefault="006C0D44" w:rsidP="005B6E45">
            <w:pPr>
              <w:rPr>
                <w:rFonts w:ascii="Footlight MT Light" w:hAnsi="Footlight MT Light"/>
                <w:sz w:val="22"/>
                <w:szCs w:val="22"/>
              </w:rPr>
            </w:pPr>
          </w:p>
          <w:p w:rsidR="006C0D44" w:rsidRDefault="006C0D44" w:rsidP="005B6E45">
            <w:pPr>
              <w:rPr>
                <w:rFonts w:ascii="Footlight MT Light" w:hAnsi="Footlight MT Light"/>
                <w:sz w:val="22"/>
                <w:szCs w:val="22"/>
              </w:rPr>
            </w:pPr>
          </w:p>
          <w:p w:rsidR="006C0D44" w:rsidRPr="005B3755" w:rsidRDefault="006C0D44" w:rsidP="005B6E45">
            <w:pPr>
              <w:rPr>
                <w:rFonts w:ascii="Footlight MT Light" w:hAnsi="Footlight MT Light"/>
                <w:sz w:val="22"/>
                <w:szCs w:val="22"/>
              </w:rPr>
            </w:pPr>
          </w:p>
        </w:tc>
        <w:tc>
          <w:tcPr>
            <w:tcW w:w="2304" w:type="dxa"/>
          </w:tcPr>
          <w:p w:rsidR="00207125" w:rsidRPr="005B3755" w:rsidRDefault="00207125" w:rsidP="005B6E45">
            <w:pPr>
              <w:rPr>
                <w:rFonts w:ascii="Footlight MT Light" w:hAnsi="Footlight MT Light"/>
                <w:sz w:val="22"/>
                <w:szCs w:val="22"/>
              </w:rPr>
            </w:pPr>
          </w:p>
        </w:tc>
        <w:tc>
          <w:tcPr>
            <w:tcW w:w="2304" w:type="dxa"/>
          </w:tcPr>
          <w:p w:rsidR="00207125" w:rsidRPr="005B3755" w:rsidRDefault="00207125" w:rsidP="005B6E45">
            <w:pPr>
              <w:rPr>
                <w:rFonts w:ascii="Footlight MT Light" w:hAnsi="Footlight MT Light"/>
                <w:sz w:val="22"/>
                <w:szCs w:val="22"/>
              </w:rPr>
            </w:pPr>
          </w:p>
        </w:tc>
        <w:tc>
          <w:tcPr>
            <w:tcW w:w="2304" w:type="dxa"/>
          </w:tcPr>
          <w:p w:rsidR="00207125" w:rsidRPr="005B3755" w:rsidRDefault="00207125" w:rsidP="005B6E45">
            <w:pPr>
              <w:rPr>
                <w:rFonts w:ascii="Footlight MT Light" w:hAnsi="Footlight MT Light"/>
                <w:sz w:val="22"/>
                <w:szCs w:val="22"/>
              </w:rPr>
            </w:pPr>
          </w:p>
        </w:tc>
      </w:tr>
    </w:tbl>
    <w:p w:rsidR="001B160B" w:rsidRDefault="001B160B" w:rsidP="001B160B">
      <w:pPr>
        <w:rPr>
          <w:rFonts w:ascii="Comic Sans MS" w:hAnsi="Comic Sans MS"/>
          <w:sz w:val="20"/>
          <w:highlight w:val="magenta"/>
        </w:rPr>
      </w:pPr>
    </w:p>
    <w:p w:rsidR="001B160B" w:rsidRDefault="001B160B" w:rsidP="009F5AE6">
      <w:pPr>
        <w:rPr>
          <w:rFonts w:ascii="Comic Sans MS" w:hAnsi="Comic Sans MS"/>
        </w:rPr>
      </w:pPr>
    </w:p>
    <w:sectPr w:rsidR="001B160B">
      <w:footerReference w:type="default" r:id="rId43"/>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F7" w:rsidRDefault="001224F7">
      <w:r>
        <w:separator/>
      </w:r>
    </w:p>
  </w:endnote>
  <w:endnote w:type="continuationSeparator" w:id="0">
    <w:p w:rsidR="001224F7" w:rsidRDefault="0012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26" w:rsidRDefault="00801426" w:rsidP="00801426">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8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75380E">
      <w:rPr>
        <w:rStyle w:val="PageNumber"/>
        <w:rFonts w:ascii="Footlight MT Light" w:hAnsi="Footlight MT Light"/>
        <w:noProof/>
        <w:sz w:val="16"/>
        <w:szCs w:val="16"/>
      </w:rPr>
      <w:t>11</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BA57CA" w:rsidRDefault="00BA57CA" w:rsidP="00BA57CA">
    <w:pPr>
      <w:pStyle w:val="Footer"/>
      <w:jc w:val="center"/>
      <w:rPr>
        <w:rFonts w:ascii="Footlight MT Light" w:hAnsi="Footlight MT Light"/>
        <w:sz w:val="14"/>
        <w:szCs w:val="14"/>
      </w:rPr>
    </w:pPr>
  </w:p>
  <w:p w:rsidR="00BA57CA" w:rsidRPr="001179D8" w:rsidRDefault="00942B28" w:rsidP="00BA57CA">
    <w:pPr>
      <w:pStyle w:val="Footer"/>
      <w:jc w:val="center"/>
      <w:rPr>
        <w:rFonts w:ascii="Footlight MT Light" w:hAnsi="Footlight MT Light"/>
        <w:sz w:val="12"/>
        <w:szCs w:val="12"/>
      </w:rPr>
    </w:pPr>
    <w:r>
      <w:rPr>
        <w:rFonts w:ascii="Footlight MT Light" w:hAnsi="Footlight MT Light"/>
        <w:sz w:val="12"/>
        <w:szCs w:val="12"/>
      </w:rPr>
      <w:t>© 2011</w:t>
    </w:r>
    <w:r w:rsidR="00BA57CA" w:rsidRPr="001179D8">
      <w:rPr>
        <w:rFonts w:ascii="Footlight MT Light" w:hAnsi="Footlight MT Light"/>
        <w:sz w:val="12"/>
        <w:szCs w:val="12"/>
      </w:rPr>
      <w:t xml:space="preserve"> Commonwealth of Massachusetts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BA57CA" w:rsidRPr="001179D8">
          <w:rPr>
            <w:rFonts w:ascii="Footlight MT Light" w:hAnsi="Footlight MT Light"/>
            <w:sz w:val="12"/>
            <w:szCs w:val="12"/>
          </w:rPr>
          <w:t>Regional</w:t>
        </w:r>
      </w:smartTag>
      <w:r w:rsidR="00BA57CA" w:rsidRPr="001179D8">
        <w:rPr>
          <w:rFonts w:ascii="Footlight MT Light" w:hAnsi="Footlight MT Light"/>
          <w:sz w:val="12"/>
          <w:szCs w:val="12"/>
        </w:rPr>
        <w:t xml:space="preserve"> </w:t>
      </w:r>
      <w:smartTag w:uri="urn:schemas-microsoft-com:office:smarttags" w:element="PlaceName">
        <w:r w:rsidR="00BA57CA" w:rsidRPr="001179D8">
          <w:rPr>
            <w:rFonts w:ascii="Footlight MT Light" w:hAnsi="Footlight MT Light"/>
            <w:sz w:val="12"/>
            <w:szCs w:val="12"/>
          </w:rPr>
          <w:t>Science</w:t>
        </w:r>
      </w:smartTag>
      <w:r w:rsidR="00BA57CA" w:rsidRPr="001179D8">
        <w:rPr>
          <w:rFonts w:ascii="Footlight MT Light" w:hAnsi="Footlight MT Light"/>
          <w:sz w:val="12"/>
          <w:szCs w:val="12"/>
        </w:rPr>
        <w:t xml:space="preserve"> </w:t>
      </w:r>
      <w:smartTag w:uri="urn:schemas-microsoft-com:office:smarttags" w:element="PlaceName">
        <w:r w:rsidR="00BA57CA" w:rsidRPr="001179D8">
          <w:rPr>
            <w:rFonts w:ascii="Footlight MT Light" w:hAnsi="Footlight MT Light"/>
            <w:sz w:val="12"/>
            <w:szCs w:val="12"/>
          </w:rPr>
          <w:t>Resource</w:t>
        </w:r>
      </w:smartTag>
      <w:r w:rsidR="00BA57CA" w:rsidRPr="001179D8">
        <w:rPr>
          <w:rFonts w:ascii="Footlight MT Light" w:hAnsi="Footlight MT Light"/>
          <w:sz w:val="12"/>
          <w:szCs w:val="12"/>
        </w:rPr>
        <w:t xml:space="preserve"> </w:t>
      </w:r>
      <w:smartTag w:uri="urn:schemas-microsoft-com:office:smarttags" w:element="PlaceType">
        <w:r w:rsidR="00BA57CA" w:rsidRPr="001179D8">
          <w:rPr>
            <w:rFonts w:ascii="Footlight MT Light" w:hAnsi="Footlight MT Light"/>
            <w:sz w:val="12"/>
            <w:szCs w:val="12"/>
          </w:rPr>
          <w:t>Center</w:t>
        </w:r>
      </w:smartTag>
    </w:smartTag>
    <w:r w:rsidR="00BA57CA" w:rsidRPr="001179D8">
      <w:rPr>
        <w:rFonts w:ascii="Footlight MT Light" w:hAnsi="Footlight MT Light"/>
        <w:sz w:val="12"/>
        <w:szCs w:val="12"/>
      </w:rPr>
      <w:t xml:space="preserve"> of the University of Massachusetts Medical School.</w:t>
    </w:r>
  </w:p>
  <w:p w:rsidR="00E8406D" w:rsidRPr="00801426" w:rsidRDefault="00E8406D" w:rsidP="00801426">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F7" w:rsidRDefault="001224F7">
      <w:r>
        <w:separator/>
      </w:r>
    </w:p>
  </w:footnote>
  <w:footnote w:type="continuationSeparator" w:id="0">
    <w:p w:rsidR="001224F7" w:rsidRDefault="0012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827D8C"/>
    <w:multiLevelType w:val="hybridMultilevel"/>
    <w:tmpl w:val="8842F32C"/>
    <w:lvl w:ilvl="0" w:tplc="04090015">
      <w:start w:val="1"/>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DA4C00"/>
    <w:multiLevelType w:val="hybridMultilevel"/>
    <w:tmpl w:val="DE481430"/>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88264E"/>
    <w:multiLevelType w:val="hybridMultilevel"/>
    <w:tmpl w:val="8C9C9E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24324B"/>
    <w:multiLevelType w:val="hybridMultilevel"/>
    <w:tmpl w:val="A48C1B6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E232BC"/>
    <w:multiLevelType w:val="hybridMultilevel"/>
    <w:tmpl w:val="740EE25C"/>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243F6D"/>
    <w:multiLevelType w:val="hybridMultilevel"/>
    <w:tmpl w:val="82F0BE3C"/>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66C5C63"/>
    <w:multiLevelType w:val="hybridMultilevel"/>
    <w:tmpl w:val="609005C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6E513D5"/>
    <w:multiLevelType w:val="hybridMultilevel"/>
    <w:tmpl w:val="139A4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2C08B3"/>
    <w:multiLevelType w:val="hybridMultilevel"/>
    <w:tmpl w:val="F8CC608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086232"/>
    <w:multiLevelType w:val="hybridMultilevel"/>
    <w:tmpl w:val="ED0EC08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60B2510"/>
    <w:multiLevelType w:val="hybridMultilevel"/>
    <w:tmpl w:val="24728B6C"/>
    <w:lvl w:ilvl="0" w:tplc="EA40612C">
      <w:start w:val="1"/>
      <w:numFmt w:val="upp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68579AB"/>
    <w:multiLevelType w:val="hybridMultilevel"/>
    <w:tmpl w:val="4C20D0DC"/>
    <w:lvl w:ilvl="0" w:tplc="38161C9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7547DEE"/>
    <w:multiLevelType w:val="multilevel"/>
    <w:tmpl w:val="68E6AB58"/>
    <w:lvl w:ilvl="0">
      <w:start w:val="1"/>
      <w:numFmt w:val="upperLetter"/>
      <w:lvlText w:val="%1."/>
      <w:lvlJc w:val="left"/>
      <w:pPr>
        <w:tabs>
          <w:tab w:val="num" w:pos="360"/>
        </w:tabs>
        <w:ind w:left="360" w:hanging="360"/>
      </w:pPr>
      <w:rPr>
        <w:rFonts w:ascii="Footlight MT Light" w:eastAsia="Times" w:hAnsi="Footlight MT Light"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2E42457D"/>
    <w:multiLevelType w:val="hybridMultilevel"/>
    <w:tmpl w:val="098CABA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4072E37"/>
    <w:multiLevelType w:val="hybridMultilevel"/>
    <w:tmpl w:val="5282D6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A936E3"/>
    <w:multiLevelType w:val="hybridMultilevel"/>
    <w:tmpl w:val="DE90C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E9A6488"/>
    <w:multiLevelType w:val="hybridMultilevel"/>
    <w:tmpl w:val="68E6AB58"/>
    <w:lvl w:ilvl="0" w:tplc="F4B8C7F4">
      <w:start w:val="1"/>
      <w:numFmt w:val="upperLetter"/>
      <w:lvlText w:val="%1."/>
      <w:lvlJc w:val="left"/>
      <w:pPr>
        <w:tabs>
          <w:tab w:val="num" w:pos="360"/>
        </w:tabs>
        <w:ind w:left="360" w:hanging="360"/>
      </w:pPr>
      <w:rPr>
        <w:rFonts w:ascii="Footlight MT Light" w:eastAsia="Times" w:hAnsi="Footlight MT Light" w:cs="Times New Roman"/>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2F10DA"/>
    <w:multiLevelType w:val="hybridMultilevel"/>
    <w:tmpl w:val="466E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E479A3"/>
    <w:multiLevelType w:val="hybridMultilevel"/>
    <w:tmpl w:val="6080A8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833692E"/>
    <w:multiLevelType w:val="hybridMultilevel"/>
    <w:tmpl w:val="C30AE8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85F0D0C"/>
    <w:multiLevelType w:val="hybridMultilevel"/>
    <w:tmpl w:val="50343F0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D3098B"/>
    <w:multiLevelType w:val="hybridMultilevel"/>
    <w:tmpl w:val="ADA06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6342ABB"/>
    <w:multiLevelType w:val="hybridMultilevel"/>
    <w:tmpl w:val="B11E60C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7074106"/>
    <w:multiLevelType w:val="hybridMultilevel"/>
    <w:tmpl w:val="7B5009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7754FC0"/>
    <w:multiLevelType w:val="hybridMultilevel"/>
    <w:tmpl w:val="A3E4E13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188431F"/>
    <w:multiLevelType w:val="hybridMultilevel"/>
    <w:tmpl w:val="40CAEE50"/>
    <w:lvl w:ilvl="0" w:tplc="EA40612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22B24A7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ABA1154"/>
    <w:multiLevelType w:val="hybridMultilevel"/>
    <w:tmpl w:val="E8CEC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23"/>
  </w:num>
  <w:num w:numId="3">
    <w:abstractNumId w:val="12"/>
  </w:num>
  <w:num w:numId="4">
    <w:abstractNumId w:val="6"/>
  </w:num>
  <w:num w:numId="5">
    <w:abstractNumId w:val="40"/>
  </w:num>
  <w:num w:numId="6">
    <w:abstractNumId w:val="7"/>
  </w:num>
  <w:num w:numId="7">
    <w:abstractNumId w:val="5"/>
  </w:num>
  <w:num w:numId="8">
    <w:abstractNumId w:val="31"/>
  </w:num>
  <w:num w:numId="9">
    <w:abstractNumId w:val="8"/>
  </w:num>
  <w:num w:numId="10">
    <w:abstractNumId w:val="0"/>
  </w:num>
  <w:num w:numId="11">
    <w:abstractNumId w:val="33"/>
  </w:num>
  <w:num w:numId="12">
    <w:abstractNumId w:val="9"/>
  </w:num>
  <w:num w:numId="13">
    <w:abstractNumId w:val="42"/>
  </w:num>
  <w:num w:numId="14">
    <w:abstractNumId w:val="35"/>
  </w:num>
  <w:num w:numId="15">
    <w:abstractNumId w:val="10"/>
  </w:num>
  <w:num w:numId="16">
    <w:abstractNumId w:val="24"/>
  </w:num>
  <w:num w:numId="17">
    <w:abstractNumId w:val="21"/>
  </w:num>
  <w:num w:numId="18">
    <w:abstractNumId w:val="14"/>
  </w:num>
  <w:num w:numId="19">
    <w:abstractNumId w:val="32"/>
  </w:num>
  <w:num w:numId="20">
    <w:abstractNumId w:val="19"/>
  </w:num>
  <w:num w:numId="21">
    <w:abstractNumId w:val="20"/>
  </w:num>
  <w:num w:numId="22">
    <w:abstractNumId w:val="29"/>
  </w:num>
  <w:num w:numId="23">
    <w:abstractNumId w:val="27"/>
  </w:num>
  <w:num w:numId="24">
    <w:abstractNumId w:val="17"/>
  </w:num>
  <w:num w:numId="25">
    <w:abstractNumId w:val="39"/>
  </w:num>
  <w:num w:numId="26">
    <w:abstractNumId w:val="16"/>
  </w:num>
  <w:num w:numId="27">
    <w:abstractNumId w:val="22"/>
  </w:num>
  <w:num w:numId="28">
    <w:abstractNumId w:val="11"/>
  </w:num>
  <w:num w:numId="29">
    <w:abstractNumId w:val="28"/>
  </w:num>
  <w:num w:numId="30">
    <w:abstractNumId w:val="36"/>
  </w:num>
  <w:num w:numId="31">
    <w:abstractNumId w:val="25"/>
  </w:num>
  <w:num w:numId="32">
    <w:abstractNumId w:val="4"/>
  </w:num>
  <w:num w:numId="33">
    <w:abstractNumId w:val="2"/>
  </w:num>
  <w:num w:numId="34">
    <w:abstractNumId w:val="1"/>
  </w:num>
  <w:num w:numId="35">
    <w:abstractNumId w:val="15"/>
  </w:num>
  <w:num w:numId="36">
    <w:abstractNumId w:val="34"/>
  </w:num>
  <w:num w:numId="37">
    <w:abstractNumId w:val="3"/>
  </w:num>
  <w:num w:numId="38">
    <w:abstractNumId w:val="26"/>
  </w:num>
  <w:num w:numId="39">
    <w:abstractNumId w:val="13"/>
  </w:num>
  <w:num w:numId="40">
    <w:abstractNumId w:val="41"/>
  </w:num>
  <w:num w:numId="41">
    <w:abstractNumId w:val="18"/>
  </w:num>
  <w:num w:numId="42">
    <w:abstractNumId w:val="37"/>
  </w:num>
  <w:num w:numId="4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2600D"/>
    <w:rsid w:val="0000116F"/>
    <w:rsid w:val="000063F8"/>
    <w:rsid w:val="00007071"/>
    <w:rsid w:val="00035ACF"/>
    <w:rsid w:val="00035F2F"/>
    <w:rsid w:val="0004333E"/>
    <w:rsid w:val="000434D7"/>
    <w:rsid w:val="00077A3C"/>
    <w:rsid w:val="00080828"/>
    <w:rsid w:val="000849DC"/>
    <w:rsid w:val="000854B3"/>
    <w:rsid w:val="000D7AFF"/>
    <w:rsid w:val="0011108C"/>
    <w:rsid w:val="001224F7"/>
    <w:rsid w:val="00124AD4"/>
    <w:rsid w:val="00131F30"/>
    <w:rsid w:val="001515B1"/>
    <w:rsid w:val="00152A4A"/>
    <w:rsid w:val="00155E09"/>
    <w:rsid w:val="00162507"/>
    <w:rsid w:val="00164517"/>
    <w:rsid w:val="00183E8A"/>
    <w:rsid w:val="001B160B"/>
    <w:rsid w:val="001E2B77"/>
    <w:rsid w:val="00207125"/>
    <w:rsid w:val="00216591"/>
    <w:rsid w:val="0022496B"/>
    <w:rsid w:val="0024291F"/>
    <w:rsid w:val="002551A6"/>
    <w:rsid w:val="00262B70"/>
    <w:rsid w:val="00266FB8"/>
    <w:rsid w:val="002966F7"/>
    <w:rsid w:val="002B3EE3"/>
    <w:rsid w:val="002B6612"/>
    <w:rsid w:val="002D0719"/>
    <w:rsid w:val="002D7F20"/>
    <w:rsid w:val="002E3206"/>
    <w:rsid w:val="002F0970"/>
    <w:rsid w:val="003024BE"/>
    <w:rsid w:val="003066E4"/>
    <w:rsid w:val="00322E0E"/>
    <w:rsid w:val="0032330D"/>
    <w:rsid w:val="00345C51"/>
    <w:rsid w:val="00351BC3"/>
    <w:rsid w:val="00362A60"/>
    <w:rsid w:val="003802E1"/>
    <w:rsid w:val="00385C14"/>
    <w:rsid w:val="003C61F0"/>
    <w:rsid w:val="003D5095"/>
    <w:rsid w:val="003E0C02"/>
    <w:rsid w:val="004109D2"/>
    <w:rsid w:val="0041567C"/>
    <w:rsid w:val="00482CB2"/>
    <w:rsid w:val="00484F20"/>
    <w:rsid w:val="0049096D"/>
    <w:rsid w:val="0049126C"/>
    <w:rsid w:val="004B7BB5"/>
    <w:rsid w:val="004C4623"/>
    <w:rsid w:val="004C5021"/>
    <w:rsid w:val="004E3457"/>
    <w:rsid w:val="00512FD6"/>
    <w:rsid w:val="00526D76"/>
    <w:rsid w:val="00544F7F"/>
    <w:rsid w:val="00566986"/>
    <w:rsid w:val="005910F3"/>
    <w:rsid w:val="005918A9"/>
    <w:rsid w:val="00597658"/>
    <w:rsid w:val="005A025C"/>
    <w:rsid w:val="005B3755"/>
    <w:rsid w:val="005B6E45"/>
    <w:rsid w:val="005B7E0D"/>
    <w:rsid w:val="005D3735"/>
    <w:rsid w:val="005D73B5"/>
    <w:rsid w:val="0060645F"/>
    <w:rsid w:val="00621C87"/>
    <w:rsid w:val="00637BE0"/>
    <w:rsid w:val="00641B1A"/>
    <w:rsid w:val="00666A2C"/>
    <w:rsid w:val="00671374"/>
    <w:rsid w:val="00695EA3"/>
    <w:rsid w:val="006972A1"/>
    <w:rsid w:val="006B4143"/>
    <w:rsid w:val="006C0D44"/>
    <w:rsid w:val="006E33D2"/>
    <w:rsid w:val="006F04B5"/>
    <w:rsid w:val="006F4087"/>
    <w:rsid w:val="00717A14"/>
    <w:rsid w:val="00721AE9"/>
    <w:rsid w:val="00731E49"/>
    <w:rsid w:val="0074182F"/>
    <w:rsid w:val="0075380E"/>
    <w:rsid w:val="007862CA"/>
    <w:rsid w:val="00791061"/>
    <w:rsid w:val="00797C2D"/>
    <w:rsid w:val="007A33B3"/>
    <w:rsid w:val="007A3CDF"/>
    <w:rsid w:val="007B72DA"/>
    <w:rsid w:val="007C3A10"/>
    <w:rsid w:val="007D0096"/>
    <w:rsid w:val="007D37FA"/>
    <w:rsid w:val="007D7CD4"/>
    <w:rsid w:val="007E15B5"/>
    <w:rsid w:val="00801426"/>
    <w:rsid w:val="00803304"/>
    <w:rsid w:val="008042D5"/>
    <w:rsid w:val="0082600D"/>
    <w:rsid w:val="00834094"/>
    <w:rsid w:val="00860C9B"/>
    <w:rsid w:val="008611AC"/>
    <w:rsid w:val="00887874"/>
    <w:rsid w:val="008979AF"/>
    <w:rsid w:val="008B30FB"/>
    <w:rsid w:val="008B7900"/>
    <w:rsid w:val="008C4CB2"/>
    <w:rsid w:val="00903804"/>
    <w:rsid w:val="00910669"/>
    <w:rsid w:val="00912BCA"/>
    <w:rsid w:val="00926FF9"/>
    <w:rsid w:val="00942B28"/>
    <w:rsid w:val="00960E3B"/>
    <w:rsid w:val="0096332E"/>
    <w:rsid w:val="00994460"/>
    <w:rsid w:val="009C3F43"/>
    <w:rsid w:val="009E5F07"/>
    <w:rsid w:val="009F5AE6"/>
    <w:rsid w:val="00A0779B"/>
    <w:rsid w:val="00A144F6"/>
    <w:rsid w:val="00A15155"/>
    <w:rsid w:val="00A2249B"/>
    <w:rsid w:val="00A270FD"/>
    <w:rsid w:val="00A336B1"/>
    <w:rsid w:val="00A40F3C"/>
    <w:rsid w:val="00A63DAF"/>
    <w:rsid w:val="00A960CD"/>
    <w:rsid w:val="00A9656A"/>
    <w:rsid w:val="00AB5796"/>
    <w:rsid w:val="00AB6DBE"/>
    <w:rsid w:val="00AC731B"/>
    <w:rsid w:val="00AD3570"/>
    <w:rsid w:val="00B21919"/>
    <w:rsid w:val="00B72DE6"/>
    <w:rsid w:val="00B97655"/>
    <w:rsid w:val="00BA4A30"/>
    <w:rsid w:val="00BA57CA"/>
    <w:rsid w:val="00BC08F3"/>
    <w:rsid w:val="00BC6F00"/>
    <w:rsid w:val="00BD5044"/>
    <w:rsid w:val="00BE2922"/>
    <w:rsid w:val="00BE5662"/>
    <w:rsid w:val="00BF1DB4"/>
    <w:rsid w:val="00C02DA6"/>
    <w:rsid w:val="00C10783"/>
    <w:rsid w:val="00C230F8"/>
    <w:rsid w:val="00C24771"/>
    <w:rsid w:val="00C259D4"/>
    <w:rsid w:val="00C51EF6"/>
    <w:rsid w:val="00C53218"/>
    <w:rsid w:val="00C70B20"/>
    <w:rsid w:val="00C72059"/>
    <w:rsid w:val="00C8592B"/>
    <w:rsid w:val="00C91634"/>
    <w:rsid w:val="00C921F9"/>
    <w:rsid w:val="00CA61EA"/>
    <w:rsid w:val="00CA7CAC"/>
    <w:rsid w:val="00CB5456"/>
    <w:rsid w:val="00CC727B"/>
    <w:rsid w:val="00CC7EDF"/>
    <w:rsid w:val="00CD3897"/>
    <w:rsid w:val="00CF1D34"/>
    <w:rsid w:val="00D01F98"/>
    <w:rsid w:val="00D06215"/>
    <w:rsid w:val="00D1117C"/>
    <w:rsid w:val="00D16C34"/>
    <w:rsid w:val="00D246EF"/>
    <w:rsid w:val="00D510C1"/>
    <w:rsid w:val="00D5337A"/>
    <w:rsid w:val="00D97E09"/>
    <w:rsid w:val="00DC1F82"/>
    <w:rsid w:val="00DD00F0"/>
    <w:rsid w:val="00DD0531"/>
    <w:rsid w:val="00DE18D6"/>
    <w:rsid w:val="00DE2E4C"/>
    <w:rsid w:val="00DF655D"/>
    <w:rsid w:val="00E305E6"/>
    <w:rsid w:val="00E37B2D"/>
    <w:rsid w:val="00E6416E"/>
    <w:rsid w:val="00E755E2"/>
    <w:rsid w:val="00E81B1A"/>
    <w:rsid w:val="00E83374"/>
    <w:rsid w:val="00E8406D"/>
    <w:rsid w:val="00EA0F64"/>
    <w:rsid w:val="00EB6F9E"/>
    <w:rsid w:val="00F03330"/>
    <w:rsid w:val="00F2112C"/>
    <w:rsid w:val="00FA5440"/>
    <w:rsid w:val="00FD19CD"/>
    <w:rsid w:val="00FE1EDD"/>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basedOn w:val="DefaultParagraphFont"/>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styleId="BalloonText">
    <w:name w:val="Balloon Text"/>
    <w:basedOn w:val="Normal"/>
    <w:link w:val="BalloonTextChar"/>
    <w:rsid w:val="00AD3570"/>
    <w:rPr>
      <w:rFonts w:ascii="Tahoma" w:hAnsi="Tahoma" w:cs="Tahoma"/>
      <w:sz w:val="16"/>
      <w:szCs w:val="16"/>
    </w:rPr>
  </w:style>
  <w:style w:type="character" w:customStyle="1" w:styleId="BalloonTextChar">
    <w:name w:val="Balloon Text Char"/>
    <w:basedOn w:val="DefaultParagraphFont"/>
    <w:link w:val="BalloonText"/>
    <w:rsid w:val="00AD3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7.png"/><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20" Type="http://schemas.openxmlformats.org/officeDocument/2006/relationships/image" Target="media/image5.wmf"/><Relationship Id="rId4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DESE-724-11</_dlc_DocId>
    <_dlc_DocIdUrl xmlns="733efe1c-5bbe-4968-87dc-d400e65c879f">
      <Url>https://sharepoint.doemass.org/ese/candi/stem/_layouts/DocIdRedir.aspx?ID=DESE-724-11</Url>
      <Description>DESE-724-11</Description>
    </_dlc_DocIdUrl>
  </documentManagement>
</p:properties>
</file>

<file path=customXml/itemProps1.xml><?xml version="1.0" encoding="utf-8"?>
<ds:datastoreItem xmlns:ds="http://schemas.openxmlformats.org/officeDocument/2006/customXml" ds:itemID="{320739A1-71CE-41C9-88E1-0E1F6B2FEDC3}">
  <ds:schemaRefs>
    <ds:schemaRef ds:uri="http://schemas.microsoft.com/sharepoint/events"/>
  </ds:schemaRefs>
</ds:datastoreItem>
</file>

<file path=customXml/itemProps2.xml><?xml version="1.0" encoding="utf-8"?>
<ds:datastoreItem xmlns:ds="http://schemas.openxmlformats.org/officeDocument/2006/customXml" ds:itemID="{6F27B811-2916-432C-BC2C-7749D63B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795FC-9791-4F7D-A553-C8C3F6391FB0}">
  <ds:schemaRefs>
    <ds:schemaRef ds:uri="http://schemas.microsoft.com/sharepoint/v3/contenttype/forms"/>
  </ds:schemaRefs>
</ds:datastoreItem>
</file>

<file path=customXml/itemProps4.xml><?xml version="1.0" encoding="utf-8"?>
<ds:datastoreItem xmlns:ds="http://schemas.openxmlformats.org/officeDocument/2006/customXml" ds:itemID="{89FEEC3A-075F-49CA-9D2C-451D9FDE78E2}">
  <ds:schemaRefs>
    <ds:schemaRef ds:uri="http://schemas.microsoft.com/office/2006/metadata/properties"/>
    <ds:schemaRef ds:uri="http://schemas.microsoft.com/office/infopath/2007/PartnerControls"/>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2520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Mathematics Learning Community - Number Sense, Session 8</vt:lpstr>
    </vt:vector>
  </TitlesOfParts>
  <Company>UMass Dartmouth</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8</dc:title>
  <dc:subject/>
  <dc:creator>ESE</dc:creator>
  <cp:keywords/>
  <cp:lastModifiedBy>ESE</cp:lastModifiedBy>
  <cp:revision>4</cp:revision>
  <cp:lastPrinted>2007-07-18T17:59:00Z</cp:lastPrinted>
  <dcterms:created xsi:type="dcterms:W3CDTF">2013-05-28T16:13:00Z</dcterms:created>
  <dcterms:modified xsi:type="dcterms:W3CDTF">2013-05-31T17:29:00Z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0x010100FD874C706E076E41B0DE8EFCCFECFA62</vt:lpwstr>
  </property>
  <property fmtid="{D5CDD505-2E9C-101B-9397-08002B2CF9AE}" pid="3" name="_dlc_DocIdItemGuid">
    <vt:lpwstr>459954c4-6bb1-459e-b09a-0166c1dddabe</vt:lpwstr>
  </property>
  <property fmtid="{D5CDD505-2E9C-101B-9397-08002B2CF9AE}" pid="4" name="metadate">
    <vt:lpwstr>May 31 2013</vt:lpwstr>
  </property>
</Properties>
</file>