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1F289" w14:textId="77777777" w:rsidR="00904DB4" w:rsidRDefault="00904DB4" w:rsidP="00904DB4">
      <w:pPr>
        <w:spacing w:before="44"/>
        <w:ind w:left="172"/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</w:p>
    <w:p w14:paraId="31BDAF42" w14:textId="681FA8F7" w:rsidR="001334C8" w:rsidRPr="00904DB4" w:rsidRDefault="001334C8" w:rsidP="00904DB4">
      <w:pPr>
        <w:spacing w:before="44"/>
        <w:ind w:left="172"/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r>
        <w:rPr>
          <w:rFonts w:asciiTheme="minorHAnsi" w:hAnsiTheme="minorHAnsi" w:cstheme="minorHAnsi"/>
          <w:b/>
          <w:sz w:val="32"/>
          <w:szCs w:val="32"/>
          <w:lang w:val="pt-BR"/>
        </w:rPr>
        <w:t>ESOL</w:t>
      </w:r>
      <w:r w:rsidRPr="001C3BFE">
        <w:rPr>
          <w:rFonts w:asciiTheme="minorHAnsi" w:hAnsiTheme="minorHAnsi" w:cstheme="minorHAnsi"/>
          <w:b/>
          <w:sz w:val="32"/>
          <w:szCs w:val="32"/>
          <w:lang w:val="pt-BR"/>
        </w:rPr>
        <w:t xml:space="preserve"> Scope </w:t>
      </w:r>
      <w:r w:rsidR="00904DB4">
        <w:rPr>
          <w:rFonts w:asciiTheme="minorHAnsi" w:hAnsiTheme="minorHAnsi" w:cstheme="minorHAnsi"/>
          <w:b/>
          <w:sz w:val="32"/>
          <w:szCs w:val="32"/>
          <w:lang w:val="pt-BR"/>
        </w:rPr>
        <w:t>and</w:t>
      </w:r>
      <w:r w:rsidRPr="001C3BFE">
        <w:rPr>
          <w:rFonts w:asciiTheme="minorHAnsi" w:hAnsiTheme="minorHAnsi" w:cstheme="minorHAnsi"/>
          <w:b/>
          <w:sz w:val="32"/>
          <w:szCs w:val="32"/>
          <w:lang w:val="pt-BR"/>
        </w:rPr>
        <w:t xml:space="preserve"> Sequence </w:t>
      </w:r>
      <w:r w:rsidR="00904DB4">
        <w:rPr>
          <w:rFonts w:asciiTheme="minorHAnsi" w:hAnsiTheme="minorHAnsi" w:cstheme="minorHAnsi"/>
          <w:b/>
          <w:sz w:val="32"/>
          <w:szCs w:val="32"/>
          <w:lang w:val="pt-BR"/>
        </w:rPr>
        <w:t>Template</w:t>
      </w:r>
    </w:p>
    <w:p w14:paraId="54F93AC9" w14:textId="77777777" w:rsidR="001334C8" w:rsidRPr="001C3BFE" w:rsidRDefault="001334C8" w:rsidP="001334C8">
      <w:pPr>
        <w:spacing w:before="44"/>
        <w:ind w:left="172"/>
        <w:jc w:val="center"/>
        <w:rPr>
          <w:rFonts w:asciiTheme="minorHAnsi" w:hAnsiTheme="minorHAnsi" w:cstheme="minorHAnsi"/>
          <w:b/>
          <w:sz w:val="28"/>
          <w:szCs w:val="20"/>
          <w:lang w:val="pt-BR"/>
        </w:rPr>
      </w:pPr>
    </w:p>
    <w:tbl>
      <w:tblPr>
        <w:tblStyle w:val="TableGrid"/>
        <w:tblW w:w="0" w:type="auto"/>
        <w:tblCellSpacing w:w="3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Caption w:val="ESOL Scope and Sequence Template"/>
        <w:tblDescription w:val="Tis small table describes what a scope an sequence is, what is its purpose, what the comnponents are. "/>
      </w:tblPr>
      <w:tblGrid>
        <w:gridCol w:w="5215"/>
        <w:gridCol w:w="4140"/>
        <w:gridCol w:w="4342"/>
      </w:tblGrid>
      <w:tr w:rsidR="001334C8" w:rsidRPr="00293F40" w14:paraId="07D1087F" w14:textId="77777777" w:rsidTr="007564D9">
        <w:trPr>
          <w:trHeight w:val="2219"/>
          <w:tblCellSpacing w:w="36" w:type="dxa"/>
        </w:trPr>
        <w:tc>
          <w:tcPr>
            <w:tcW w:w="510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26068F7" w14:textId="73AFDF2F" w:rsidR="00094AF2" w:rsidRDefault="001334C8" w:rsidP="00521878">
            <w:pPr>
              <w:widowControl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27AE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An ESOL Scope </w:t>
            </w:r>
            <w:r w:rsidR="00904DB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and</w:t>
            </w:r>
            <w:r w:rsidRPr="00327AE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Sequence (SS) is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an overview of the skills and content covered in your program’s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ESOL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curriculum at each class/instructional level</w:t>
            </w:r>
            <w:r w:rsidR="00094AF2" w:rsidRPr="00094A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over a period of time (scope) and in a particular order (sequence).</w:t>
            </w:r>
          </w:p>
          <w:p w14:paraId="32EE65A9" w14:textId="77777777" w:rsidR="00094AF2" w:rsidRDefault="00094AF2" w:rsidP="00521878">
            <w:pPr>
              <w:widowControl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851199E" w14:textId="3D11F4BA" w:rsidR="001334C8" w:rsidRPr="00521878" w:rsidRDefault="001334C8" w:rsidP="0052187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Fully developed unit plans will require more detail than the SS provides.</w:t>
            </w:r>
          </w:p>
        </w:tc>
        <w:tc>
          <w:tcPr>
            <w:tcW w:w="4068" w:type="dxa"/>
            <w:vMerge w:val="restart"/>
            <w:tcBorders>
              <w:top w:val="single" w:sz="12" w:space="0" w:color="A8D08D" w:themeColor="accent6" w:themeTint="99"/>
              <w:left w:val="single" w:sz="12" w:space="0" w:color="A8D08D" w:themeColor="accent6" w:themeTint="99"/>
              <w:right w:val="single" w:sz="12" w:space="0" w:color="A8D08D" w:themeColor="accent6" w:themeTint="99"/>
            </w:tcBorders>
          </w:tcPr>
          <w:p w14:paraId="5A50B21E" w14:textId="58730C8B" w:rsidR="001334C8" w:rsidRPr="00293F40" w:rsidRDefault="001334C8" w:rsidP="008B7D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27AE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Once the ESOL SS is completed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for a level, programs have a variety of options for </w:t>
            </w:r>
            <w:r w:rsidRPr="00327AE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next steps</w:t>
            </w:r>
            <w:r w:rsidRPr="00327AE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  <w:p w14:paraId="64CDFC24" w14:textId="1DBA965B" w:rsidR="001334C8" w:rsidRPr="00293F40" w:rsidRDefault="001334C8" w:rsidP="001334C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ourier New" w:hAnsiTheme="minorHAnsi" w:cstheme="minorHAnsi"/>
                <w:color w:val="000000"/>
                <w:sz w:val="24"/>
                <w:szCs w:val="24"/>
              </w:rPr>
            </w:pP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request a review by the SABES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ESOL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PD 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Center; revise the draft as needed and/or recommended from the feedback you receive</w:t>
            </w:r>
          </w:p>
          <w:p w14:paraId="4D4EE9B6" w14:textId="56222F5E" w:rsidR="001334C8" w:rsidRPr="00293F40" w:rsidRDefault="001334C8" w:rsidP="001334C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ourier New" w:hAnsiTheme="minorHAnsi" w:cstheme="minorHAnsi"/>
                <w:color w:val="000000"/>
                <w:sz w:val="24"/>
                <w:szCs w:val="24"/>
              </w:rPr>
            </w:pP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use the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ESOL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SS to </w:t>
            </w:r>
            <w:r w:rsidR="00094A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fully 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develop instructional units </w:t>
            </w:r>
          </w:p>
          <w:p w14:paraId="6768D5E3" w14:textId="7880199D" w:rsidR="001334C8" w:rsidRPr="00293F40" w:rsidRDefault="001334C8" w:rsidP="001334C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ourier New" w:hAnsiTheme="minorHAnsi" w:cstheme="minorHAnsi"/>
                <w:color w:val="000000"/>
                <w:sz w:val="24"/>
                <w:szCs w:val="24"/>
              </w:rPr>
            </w:pP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create an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ESOL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SS for other class levels, align</w:t>
            </w:r>
            <w:r w:rsidR="00094A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ing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 levels and prevent</w:t>
            </w:r>
            <w:r w:rsidR="00094A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ing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any learning gaps. </w:t>
            </w:r>
          </w:p>
        </w:tc>
        <w:tc>
          <w:tcPr>
            <w:tcW w:w="4234" w:type="dxa"/>
            <w:tcBorders>
              <w:top w:val="single" w:sz="12" w:space="0" w:color="FFD966" w:themeColor="accent4" w:themeTint="99"/>
              <w:left w:val="single" w:sz="12" w:space="0" w:color="FFD966" w:themeColor="accent4" w:themeTint="99"/>
              <w:bottom w:val="single" w:sz="12" w:space="0" w:color="FFD966" w:themeColor="accent4" w:themeTint="99"/>
              <w:right w:val="single" w:sz="12" w:space="0" w:color="FFD966" w:themeColor="accent4" w:themeTint="99"/>
            </w:tcBorders>
          </w:tcPr>
          <w:p w14:paraId="3BE25F73" w14:textId="77777777" w:rsidR="001334C8" w:rsidRPr="00293F40" w:rsidRDefault="001334C8" w:rsidP="008B7D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27AE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Critical components of this development process 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include:</w:t>
            </w:r>
          </w:p>
          <w:p w14:paraId="76748D86" w14:textId="3543A9D7" w:rsidR="001334C8" w:rsidRPr="00293F40" w:rsidRDefault="001334C8" w:rsidP="001334C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 understanding of the </w:t>
            </w:r>
            <w:hyperlink r:id="rId10" w:history="1">
              <w:r w:rsidRPr="001334C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Massachusetts English Language Proficiency Standards</w:t>
              </w:r>
            </w:hyperlink>
          </w:p>
          <w:p w14:paraId="70664A35" w14:textId="71E29D54" w:rsidR="001334C8" w:rsidRPr="00293F40" w:rsidRDefault="001334C8" w:rsidP="001334C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ourier New" w:hAnsiTheme="minorHAnsi" w:cstheme="minorHAnsi"/>
                <w:color w:val="000000"/>
                <w:sz w:val="24"/>
                <w:szCs w:val="24"/>
              </w:rPr>
            </w:pP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teacher discussion and engagement</w:t>
            </w:r>
          </w:p>
          <w:p w14:paraId="1F39CF43" w14:textId="3B5DB4A6" w:rsidR="001334C8" w:rsidRPr="00293F40" w:rsidRDefault="001334C8" w:rsidP="001334C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ourier New" w:hAnsiTheme="minorHAnsi" w:cstheme="minorHAnsi"/>
                <w:color w:val="000000"/>
                <w:sz w:val="24"/>
                <w:szCs w:val="24"/>
              </w:rPr>
            </w:pP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periodic revisio</w:t>
            </w:r>
            <w:r w:rsidR="00094A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ns</w:t>
            </w:r>
          </w:p>
        </w:tc>
      </w:tr>
      <w:tr w:rsidR="001334C8" w:rsidRPr="00293F40" w14:paraId="5BF9B8CC" w14:textId="77777777" w:rsidTr="007564D9">
        <w:trPr>
          <w:trHeight w:val="1923"/>
          <w:tblCellSpacing w:w="36" w:type="dxa"/>
        </w:trPr>
        <w:tc>
          <w:tcPr>
            <w:tcW w:w="5107" w:type="dxa"/>
            <w:tcBorders>
              <w:top w:val="single" w:sz="12" w:space="0" w:color="F4B083" w:themeColor="accent2" w:themeTint="99"/>
              <w:left w:val="single" w:sz="12" w:space="0" w:color="F4B083" w:themeColor="accent2" w:themeTint="99"/>
              <w:bottom w:val="single" w:sz="12" w:space="0" w:color="F4B083" w:themeColor="accent2" w:themeTint="99"/>
              <w:right w:val="single" w:sz="12" w:space="0" w:color="F4B083" w:themeColor="accent2" w:themeTint="99"/>
            </w:tcBorders>
          </w:tcPr>
          <w:p w14:paraId="4CA2CF19" w14:textId="43BFE0A5" w:rsidR="00327AE2" w:rsidRDefault="001334C8" w:rsidP="008B7D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27AE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This template is intended to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help programs develop an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ESOL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SS 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 one class/instructional level.</w:t>
            </w:r>
            <w:r w:rsidR="00327AE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While the template is optional, all the elements must be included in any SS.</w:t>
            </w:r>
          </w:p>
          <w:p w14:paraId="793FAABA" w14:textId="5B3D34DF" w:rsidR="001334C8" w:rsidRPr="00293F40" w:rsidRDefault="001334C8" w:rsidP="008B7D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Programs are encouraged to have teachers work in teams to complete the template. They may also contact the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ESOL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</w:t>
            </w:r>
            <w:r w:rsidR="00904DB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urriculum and Instruction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PD Center for coaching support.  </w:t>
            </w:r>
          </w:p>
        </w:tc>
        <w:tc>
          <w:tcPr>
            <w:tcW w:w="4068" w:type="dxa"/>
            <w:vMerge/>
            <w:tcBorders>
              <w:left w:val="single" w:sz="12" w:space="0" w:color="A8D08D" w:themeColor="accent6" w:themeTint="99"/>
              <w:bottom w:val="single" w:sz="12" w:space="0" w:color="A8D08D" w:themeColor="accent6" w:themeTint="99"/>
              <w:right w:val="single" w:sz="12" w:space="0" w:color="A8D08D" w:themeColor="accent6" w:themeTint="99"/>
            </w:tcBorders>
          </w:tcPr>
          <w:p w14:paraId="1A85A36C" w14:textId="77777777" w:rsidR="001334C8" w:rsidRPr="00293F40" w:rsidRDefault="001334C8" w:rsidP="008B7D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13DB37D6" w14:textId="6F6EF8F2" w:rsidR="00094AF2" w:rsidRPr="00904DB4" w:rsidRDefault="001334C8" w:rsidP="008B7D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04D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Please refer to </w:t>
            </w:r>
            <w:r w:rsidR="00094AF2" w:rsidRPr="00904DB4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ESOL</w:t>
            </w:r>
            <w:r w:rsidRPr="00904DB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Scope </w:t>
            </w:r>
            <w:r w:rsidR="00904DB4" w:rsidRPr="00904DB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and</w:t>
            </w:r>
            <w:r w:rsidRPr="00904DB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Sequence</w:t>
            </w:r>
            <w:r w:rsidR="00094AF2" w:rsidRPr="00904DB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04DB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Review Guide</w:t>
            </w:r>
            <w:r w:rsidRPr="00904D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for helpful pointers. </w:t>
            </w:r>
            <w:r w:rsidRPr="00293F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These and other curriculum tools can be found </w:t>
            </w:r>
            <w:r w:rsidR="00094A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 the SABES ESOL PD Center website</w:t>
            </w:r>
            <w:r w:rsidRPr="00C615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</w:tbl>
    <w:p w14:paraId="62DA66FB" w14:textId="31B955B4" w:rsidR="00327AE2" w:rsidRDefault="00327AE2" w:rsidP="00094AF2">
      <w:pPr>
        <w:tabs>
          <w:tab w:val="left" w:pos="892"/>
        </w:tabs>
        <w:spacing w:before="120"/>
        <w:rPr>
          <w:color w:val="0070C0"/>
          <w:sz w:val="24"/>
          <w:szCs w:val="24"/>
        </w:rPr>
      </w:pPr>
    </w:p>
    <w:p w14:paraId="2E19AB64" w14:textId="77777777" w:rsidR="00327AE2" w:rsidRDefault="00327AE2">
      <w:pPr>
        <w:widowControl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br w:type="page"/>
      </w:r>
    </w:p>
    <w:p w14:paraId="61C3DB1A" w14:textId="77777777" w:rsidR="00436613" w:rsidRPr="00C84743" w:rsidRDefault="00436613" w:rsidP="00094AF2">
      <w:pPr>
        <w:tabs>
          <w:tab w:val="left" w:pos="892"/>
        </w:tabs>
        <w:spacing w:before="120"/>
        <w:rPr>
          <w:color w:val="0070C0"/>
          <w:sz w:val="24"/>
          <w:szCs w:val="24"/>
        </w:rPr>
      </w:pPr>
    </w:p>
    <w:p w14:paraId="2FD709BC" w14:textId="44E366F1" w:rsidR="001334C8" w:rsidRPr="00293F40" w:rsidRDefault="001334C8" w:rsidP="0079041D">
      <w:pPr>
        <w:spacing w:before="44"/>
        <w:rPr>
          <w:rFonts w:asciiTheme="minorHAnsi" w:hAnsiTheme="minorHAnsi" w:cstheme="minorHAnsi"/>
          <w:b/>
          <w:sz w:val="32"/>
          <w:szCs w:val="32"/>
        </w:rPr>
      </w:pPr>
      <w:r w:rsidRPr="00293F40">
        <w:rPr>
          <w:rFonts w:asciiTheme="minorHAnsi" w:hAnsiTheme="minorHAnsi" w:cstheme="minorHAnsi"/>
          <w:b/>
          <w:sz w:val="32"/>
          <w:szCs w:val="32"/>
        </w:rPr>
        <w:t>E</w:t>
      </w:r>
      <w:r>
        <w:rPr>
          <w:rFonts w:asciiTheme="minorHAnsi" w:hAnsiTheme="minorHAnsi" w:cstheme="minorHAnsi"/>
          <w:b/>
          <w:sz w:val="32"/>
          <w:szCs w:val="32"/>
        </w:rPr>
        <w:t xml:space="preserve">SOL </w:t>
      </w:r>
      <w:r w:rsidRPr="00293F40">
        <w:rPr>
          <w:rFonts w:asciiTheme="minorHAnsi" w:hAnsiTheme="minorHAnsi" w:cstheme="minorHAnsi"/>
          <w:b/>
          <w:sz w:val="32"/>
          <w:szCs w:val="32"/>
        </w:rPr>
        <w:t xml:space="preserve">Scope </w:t>
      </w:r>
      <w:r w:rsidR="00904DB4">
        <w:rPr>
          <w:rFonts w:asciiTheme="minorHAnsi" w:hAnsiTheme="minorHAnsi" w:cstheme="minorHAnsi"/>
          <w:b/>
          <w:sz w:val="32"/>
          <w:szCs w:val="32"/>
        </w:rPr>
        <w:t>and</w:t>
      </w:r>
      <w:r w:rsidRPr="00293F40">
        <w:rPr>
          <w:rFonts w:asciiTheme="minorHAnsi" w:hAnsiTheme="minorHAnsi" w:cstheme="minorHAnsi"/>
          <w:b/>
          <w:sz w:val="32"/>
          <w:szCs w:val="32"/>
        </w:rPr>
        <w:t xml:space="preserve"> Sequence</w:t>
      </w:r>
    </w:p>
    <w:p w14:paraId="679D3CD3" w14:textId="77777777" w:rsidR="001334C8" w:rsidRPr="00293F40" w:rsidRDefault="001334C8" w:rsidP="001334C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6"/>
        <w:tblW w:w="1359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ESOL Scope and Sequence Template"/>
        <w:tblDescription w:val="This is a table where users can fill in information about each compnent of the ESOL scope and sequence: date, authors, title, goals, standards, materials. "/>
      </w:tblPr>
      <w:tblGrid>
        <w:gridCol w:w="1450"/>
        <w:gridCol w:w="4220"/>
        <w:gridCol w:w="1260"/>
        <w:gridCol w:w="6665"/>
      </w:tblGrid>
      <w:tr w:rsidR="001334C8" w:rsidRPr="00293F40" w14:paraId="3DA64D47" w14:textId="77777777" w:rsidTr="008B7D1B">
        <w:trPr>
          <w:trHeight w:val="501"/>
        </w:trPr>
        <w:tc>
          <w:tcPr>
            <w:tcW w:w="1450" w:type="dxa"/>
          </w:tcPr>
          <w:p w14:paraId="16334817" w14:textId="77777777" w:rsidR="001334C8" w:rsidRPr="00293F40" w:rsidRDefault="001334C8" w:rsidP="008B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22"/>
              <w:rPr>
                <w:rFonts w:asciiTheme="minorHAnsi" w:hAnsiTheme="minorHAnsi" w:cstheme="minorHAnsi"/>
                <w:color w:val="000000"/>
              </w:rPr>
            </w:pPr>
            <w:r w:rsidRPr="00293F40">
              <w:rPr>
                <w:rFonts w:asciiTheme="minorHAnsi" w:hAnsiTheme="minorHAnsi" w:cstheme="minorHAnsi"/>
                <w:color w:val="000000"/>
              </w:rPr>
              <w:t>Date Created:</w:t>
            </w:r>
          </w:p>
        </w:tc>
        <w:tc>
          <w:tcPr>
            <w:tcW w:w="4220" w:type="dxa"/>
          </w:tcPr>
          <w:p w14:paraId="4861613D" w14:textId="77777777" w:rsidR="001334C8" w:rsidRPr="00293F40" w:rsidRDefault="001334C8" w:rsidP="008B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2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0" w:type="dxa"/>
          </w:tcPr>
          <w:p w14:paraId="5ADC348E" w14:textId="77777777" w:rsidR="001334C8" w:rsidRPr="00293F40" w:rsidRDefault="001334C8" w:rsidP="008B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2"/>
              <w:rPr>
                <w:rFonts w:asciiTheme="minorHAnsi" w:hAnsiTheme="minorHAnsi" w:cstheme="minorHAnsi"/>
                <w:color w:val="000000"/>
              </w:rPr>
            </w:pPr>
            <w:r w:rsidRPr="00293F40">
              <w:rPr>
                <w:rFonts w:asciiTheme="minorHAnsi" w:hAnsiTheme="minorHAnsi" w:cstheme="minorHAnsi"/>
                <w:color w:val="000000"/>
              </w:rPr>
              <w:t>Authors:</w:t>
            </w:r>
          </w:p>
        </w:tc>
        <w:tc>
          <w:tcPr>
            <w:tcW w:w="6665" w:type="dxa"/>
          </w:tcPr>
          <w:p w14:paraId="4CD90BCB" w14:textId="77777777" w:rsidR="001334C8" w:rsidRPr="00293F40" w:rsidRDefault="001334C8" w:rsidP="008B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334C8" w:rsidRPr="00293F40" w14:paraId="0CF1ED19" w14:textId="77777777" w:rsidTr="008B7D1B">
        <w:trPr>
          <w:trHeight w:val="501"/>
        </w:trPr>
        <w:tc>
          <w:tcPr>
            <w:tcW w:w="1450" w:type="dxa"/>
          </w:tcPr>
          <w:p w14:paraId="2FEF712A" w14:textId="77777777" w:rsidR="001334C8" w:rsidRPr="00293F40" w:rsidRDefault="001334C8" w:rsidP="008B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22"/>
              <w:rPr>
                <w:rFonts w:asciiTheme="minorHAnsi" w:hAnsiTheme="minorHAnsi" w:cstheme="minorHAnsi"/>
                <w:color w:val="000000"/>
              </w:rPr>
            </w:pPr>
            <w:r w:rsidRPr="00293F40">
              <w:rPr>
                <w:rFonts w:asciiTheme="minorHAnsi" w:hAnsiTheme="minorHAnsi" w:cstheme="minorHAnsi"/>
                <w:color w:val="000000"/>
              </w:rPr>
              <w:t>Date Revised:</w:t>
            </w:r>
          </w:p>
        </w:tc>
        <w:tc>
          <w:tcPr>
            <w:tcW w:w="4220" w:type="dxa"/>
          </w:tcPr>
          <w:p w14:paraId="0FD51FF8" w14:textId="0D990BF8" w:rsidR="001334C8" w:rsidRPr="00293F40" w:rsidRDefault="001334C8" w:rsidP="008B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2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0" w:type="dxa"/>
          </w:tcPr>
          <w:p w14:paraId="7E381A0C" w14:textId="77777777" w:rsidR="001334C8" w:rsidRPr="00293F40" w:rsidRDefault="001334C8" w:rsidP="008B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02"/>
              <w:rPr>
                <w:rFonts w:asciiTheme="minorHAnsi" w:hAnsiTheme="minorHAnsi" w:cstheme="minorHAnsi"/>
                <w:color w:val="000000"/>
              </w:rPr>
            </w:pPr>
            <w:r w:rsidRPr="00293F40">
              <w:rPr>
                <w:rFonts w:asciiTheme="minorHAnsi" w:hAnsiTheme="minorHAnsi" w:cstheme="minorHAnsi"/>
                <w:color w:val="000000"/>
              </w:rPr>
              <w:t>Revised by:</w:t>
            </w:r>
          </w:p>
        </w:tc>
        <w:tc>
          <w:tcPr>
            <w:tcW w:w="6665" w:type="dxa"/>
          </w:tcPr>
          <w:p w14:paraId="494C3DF6" w14:textId="77777777" w:rsidR="001334C8" w:rsidRPr="00293F40" w:rsidRDefault="001334C8" w:rsidP="008B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02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8218CAF" w14:textId="77777777" w:rsidR="001334C8" w:rsidRPr="00293F40" w:rsidRDefault="001334C8" w:rsidP="001334C8">
      <w:pPr>
        <w:rPr>
          <w:rFonts w:asciiTheme="minorHAnsi" w:hAnsiTheme="minorHAnsi" w:cstheme="minorHAnsi"/>
          <w:sz w:val="20"/>
          <w:szCs w:val="20"/>
        </w:rPr>
      </w:pPr>
    </w:p>
    <w:p w14:paraId="0970C07F" w14:textId="246037B3" w:rsidR="00327AE2" w:rsidRPr="00D33190" w:rsidRDefault="001334C8" w:rsidP="00D33190">
      <w:pPr>
        <w:spacing w:before="5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93F40">
        <w:rPr>
          <w:rFonts w:asciiTheme="minorHAnsi" w:hAnsiTheme="minorHAnsi" w:cstheme="minorHAnsi"/>
          <w:b/>
          <w:sz w:val="28"/>
          <w:szCs w:val="28"/>
          <w:u w:val="single"/>
        </w:rPr>
        <w:t>Introduction</w:t>
      </w:r>
    </w:p>
    <w:p w14:paraId="583DFDC1" w14:textId="148D4DD8" w:rsidR="0090509D" w:rsidRDefault="00D53812" w:rsidP="0090509D">
      <w:pPr>
        <w:widowControl/>
        <w:spacing w:after="183" w:line="249" w:lineRule="auto"/>
        <w:rPr>
          <w:spacing w:val="-1"/>
        </w:rPr>
      </w:pPr>
      <w:r>
        <w:t xml:space="preserve">While the principal audience for your </w:t>
      </w:r>
      <w:r w:rsidR="0090509D">
        <w:t>s</w:t>
      </w:r>
      <w:r>
        <w:t xml:space="preserve">cope </w:t>
      </w:r>
      <w:r w:rsidR="0090509D">
        <w:t>and</w:t>
      </w:r>
      <w:r>
        <w:t xml:space="preserve"> </w:t>
      </w:r>
      <w:r w:rsidR="0090509D">
        <w:t>s</w:t>
      </w:r>
      <w:r>
        <w:t>equence is the teachers in your program</w:t>
      </w:r>
      <w:r w:rsidR="00327AE2">
        <w:t>,</w:t>
      </w:r>
      <w:r>
        <w:t xml:space="preserve"> </w:t>
      </w:r>
      <w:r w:rsidR="002D061B">
        <w:t>an</w:t>
      </w:r>
      <w:r>
        <w:t xml:space="preserve"> introduction provides secondary audiences, such as coaches and funders, </w:t>
      </w:r>
      <w:r w:rsidR="0090509D">
        <w:t>with a context for</w:t>
      </w:r>
      <w:r>
        <w:t xml:space="preserve"> understand</w:t>
      </w:r>
      <w:r w:rsidR="0090509D">
        <w:t>ing</w:t>
      </w:r>
      <w:r>
        <w:t xml:space="preserve"> </w:t>
      </w:r>
      <w:r w:rsidR="0090509D">
        <w:t>the document</w:t>
      </w:r>
      <w:r>
        <w:t xml:space="preserve">.  </w:t>
      </w:r>
      <w:r w:rsidR="002D061B">
        <w:t xml:space="preserve">The </w:t>
      </w:r>
      <w:r w:rsidR="0090509D">
        <w:rPr>
          <w:spacing w:val="-1"/>
        </w:rPr>
        <w:t>i</w:t>
      </w:r>
      <w:r w:rsidR="006B4644">
        <w:rPr>
          <w:spacing w:val="-1"/>
        </w:rPr>
        <w:t xml:space="preserve">ntroduction </w:t>
      </w:r>
      <w:r w:rsidR="002D061B">
        <w:rPr>
          <w:spacing w:val="-1"/>
        </w:rPr>
        <w:t xml:space="preserve">should include </w:t>
      </w:r>
      <w:r w:rsidR="006B4644">
        <w:rPr>
          <w:spacing w:val="-1"/>
        </w:rPr>
        <w:t>the following</w:t>
      </w:r>
      <w:r w:rsidR="0090509D">
        <w:rPr>
          <w:spacing w:val="-1"/>
        </w:rPr>
        <w:t>:</w:t>
      </w:r>
    </w:p>
    <w:p w14:paraId="2F0ECEAF" w14:textId="7035BA6E" w:rsidR="006B4644" w:rsidRPr="00DB766F" w:rsidRDefault="006B4644" w:rsidP="0090509D">
      <w:pPr>
        <w:pStyle w:val="ListParagraph"/>
        <w:widowControl/>
        <w:numPr>
          <w:ilvl w:val="0"/>
          <w:numId w:val="12"/>
        </w:numPr>
        <w:spacing w:after="183" w:line="249" w:lineRule="auto"/>
      </w:pPr>
      <w:r w:rsidRPr="0090509D">
        <w:rPr>
          <w:spacing w:val="-1"/>
        </w:rPr>
        <w:t>The purpose</w:t>
      </w:r>
      <w:r w:rsidRPr="0090509D">
        <w:rPr>
          <w:spacing w:val="-2"/>
        </w:rPr>
        <w:t xml:space="preserve"> </w:t>
      </w:r>
      <w:r w:rsidRPr="0090509D">
        <w:rPr>
          <w:spacing w:val="-1"/>
        </w:rPr>
        <w:t>and</w:t>
      </w:r>
      <w:r w:rsidRPr="00DB766F">
        <w:t xml:space="preserve"> </w:t>
      </w:r>
      <w:r w:rsidRPr="0090509D">
        <w:rPr>
          <w:spacing w:val="-1"/>
        </w:rPr>
        <w:t>intention</w:t>
      </w:r>
      <w:r w:rsidRPr="0090509D">
        <w:rPr>
          <w:spacing w:val="-3"/>
        </w:rPr>
        <w:t xml:space="preserve"> </w:t>
      </w:r>
      <w:r w:rsidRPr="0090509D">
        <w:rPr>
          <w:spacing w:val="-1"/>
        </w:rPr>
        <w:t>of</w:t>
      </w:r>
      <w:r w:rsidRPr="00DB766F">
        <w:t xml:space="preserve"> </w:t>
      </w:r>
      <w:r w:rsidRPr="0090509D">
        <w:rPr>
          <w:spacing w:val="-1"/>
        </w:rPr>
        <w:t>the</w:t>
      </w:r>
      <w:r w:rsidRPr="00DB766F">
        <w:t xml:space="preserve"> </w:t>
      </w:r>
      <w:r>
        <w:t>s</w:t>
      </w:r>
      <w:r w:rsidRPr="0090509D">
        <w:rPr>
          <w:spacing w:val="-1"/>
        </w:rPr>
        <w:t>cope</w:t>
      </w:r>
      <w:r w:rsidRPr="0090509D">
        <w:rPr>
          <w:spacing w:val="-2"/>
        </w:rPr>
        <w:t xml:space="preserve"> </w:t>
      </w:r>
      <w:r w:rsidRPr="0090509D">
        <w:rPr>
          <w:spacing w:val="-1"/>
        </w:rPr>
        <w:t>and</w:t>
      </w:r>
      <w:r w:rsidRPr="00DB766F">
        <w:t xml:space="preserve"> </w:t>
      </w:r>
      <w:r>
        <w:t>s</w:t>
      </w:r>
      <w:r w:rsidRPr="0090509D">
        <w:rPr>
          <w:spacing w:val="-1"/>
        </w:rPr>
        <w:t>equence</w:t>
      </w:r>
    </w:p>
    <w:p w14:paraId="5DAD7681" w14:textId="14EF4689" w:rsidR="00D53812" w:rsidRPr="002D061B" w:rsidRDefault="006B4644" w:rsidP="00D53812">
      <w:pPr>
        <w:numPr>
          <w:ilvl w:val="0"/>
          <w:numId w:val="10"/>
        </w:numPr>
        <w:tabs>
          <w:tab w:val="left" w:pos="893"/>
        </w:tabs>
        <w:spacing w:before="118"/>
        <w:ind w:right="360" w:hanging="360"/>
      </w:pPr>
      <w:r w:rsidRPr="002D061B">
        <w:rPr>
          <w:spacing w:val="-1"/>
        </w:rPr>
        <w:t>The</w:t>
      </w:r>
      <w:r w:rsidRPr="002D061B">
        <w:t xml:space="preserve"> </w:t>
      </w:r>
      <w:r w:rsidRPr="002D061B">
        <w:rPr>
          <w:spacing w:val="-1"/>
        </w:rPr>
        <w:t>number</w:t>
      </w:r>
      <w:r w:rsidRPr="002D061B">
        <w:rPr>
          <w:spacing w:val="1"/>
        </w:rPr>
        <w:t xml:space="preserve"> </w:t>
      </w:r>
      <w:r w:rsidRPr="002D061B">
        <w:rPr>
          <w:spacing w:val="-1"/>
        </w:rPr>
        <w:t>of</w:t>
      </w:r>
      <w:r w:rsidRPr="002D061B">
        <w:t xml:space="preserve"> </w:t>
      </w:r>
      <w:r w:rsidRPr="002D061B">
        <w:rPr>
          <w:spacing w:val="-1"/>
        </w:rPr>
        <w:t>class</w:t>
      </w:r>
      <w:r w:rsidRPr="002D061B">
        <w:rPr>
          <w:spacing w:val="-2"/>
        </w:rPr>
        <w:t xml:space="preserve"> </w:t>
      </w:r>
      <w:r w:rsidRPr="002D061B">
        <w:rPr>
          <w:spacing w:val="-1"/>
        </w:rPr>
        <w:t>levels</w:t>
      </w:r>
      <w:r w:rsidRPr="002D061B">
        <w:rPr>
          <w:spacing w:val="1"/>
        </w:rPr>
        <w:t xml:space="preserve"> </w:t>
      </w:r>
      <w:r w:rsidRPr="002D061B">
        <w:rPr>
          <w:spacing w:val="-1"/>
        </w:rPr>
        <w:t xml:space="preserve">in </w:t>
      </w:r>
      <w:r w:rsidRPr="002D061B">
        <w:rPr>
          <w:spacing w:val="-2"/>
        </w:rPr>
        <w:t>the</w:t>
      </w:r>
      <w:r w:rsidRPr="002D061B">
        <w:t xml:space="preserve"> </w:t>
      </w:r>
      <w:r w:rsidRPr="002D061B">
        <w:rPr>
          <w:spacing w:val="-1"/>
        </w:rPr>
        <w:t>program,</w:t>
      </w:r>
      <w:r w:rsidRPr="002D061B">
        <w:rPr>
          <w:spacing w:val="-2"/>
        </w:rPr>
        <w:t xml:space="preserve"> </w:t>
      </w:r>
      <w:r w:rsidRPr="002D061B">
        <w:rPr>
          <w:spacing w:val="-1"/>
        </w:rPr>
        <w:t>where</w:t>
      </w:r>
      <w:r w:rsidRPr="002D061B">
        <w:rPr>
          <w:spacing w:val="-2"/>
        </w:rPr>
        <w:t xml:space="preserve"> </w:t>
      </w:r>
      <w:r w:rsidRPr="002D061B">
        <w:rPr>
          <w:spacing w:val="-1"/>
        </w:rPr>
        <w:t>this</w:t>
      </w:r>
      <w:r w:rsidRPr="002D061B">
        <w:rPr>
          <w:spacing w:val="1"/>
        </w:rPr>
        <w:t xml:space="preserve"> </w:t>
      </w:r>
      <w:r w:rsidRPr="002D061B">
        <w:rPr>
          <w:spacing w:val="-1"/>
        </w:rPr>
        <w:t>level</w:t>
      </w:r>
      <w:r w:rsidRPr="002D061B">
        <w:t xml:space="preserve"> </w:t>
      </w:r>
      <w:r w:rsidRPr="002D061B">
        <w:rPr>
          <w:spacing w:val="-1"/>
        </w:rPr>
        <w:t>fits</w:t>
      </w:r>
      <w:r w:rsidRPr="002D061B">
        <w:rPr>
          <w:spacing w:val="-2"/>
        </w:rPr>
        <w:t xml:space="preserve"> </w:t>
      </w:r>
      <w:r w:rsidRPr="002D061B">
        <w:rPr>
          <w:spacing w:val="-1"/>
        </w:rPr>
        <w:t>in</w:t>
      </w:r>
      <w:r w:rsidR="00D53812" w:rsidRPr="002D061B">
        <w:rPr>
          <w:spacing w:val="-1"/>
        </w:rPr>
        <w:t xml:space="preserve">, </w:t>
      </w:r>
      <w:r w:rsidR="00D53812" w:rsidRPr="002D061B">
        <w:t>the range of class meeting hours</w:t>
      </w:r>
      <w:r w:rsidR="00327AE2" w:rsidRPr="002D061B">
        <w:t>,</w:t>
      </w:r>
      <w:r w:rsidR="00D53812" w:rsidRPr="002D061B">
        <w:t xml:space="preserve"> </w:t>
      </w:r>
      <w:r w:rsidR="00327AE2" w:rsidRPr="002D061B">
        <w:t xml:space="preserve">and </w:t>
      </w:r>
      <w:r w:rsidR="00D53812" w:rsidRPr="002D061B">
        <w:t>formats</w:t>
      </w:r>
      <w:r w:rsidR="00327AE2" w:rsidRPr="002D061B">
        <w:t xml:space="preserve"> (online, in-person, hybrid)</w:t>
      </w:r>
      <w:r w:rsidR="00D53812" w:rsidRPr="002D061B">
        <w:t xml:space="preserve"> for classes at the given level</w:t>
      </w:r>
      <w:r w:rsidR="00D53812" w:rsidRPr="002D061B">
        <w:rPr>
          <w:spacing w:val="-1"/>
        </w:rPr>
        <w:t xml:space="preserve">. </w:t>
      </w:r>
      <w:r w:rsidR="00A95556" w:rsidRPr="002D061B">
        <w:t>Clarify the expectations for classes that meet, say, 6 hours/week vs. 15 (e.g., perhaps they are expected to complete 6 out of the 8 units)</w:t>
      </w:r>
    </w:p>
    <w:p w14:paraId="5B4D27F1" w14:textId="3A71A32D" w:rsidR="00D53812" w:rsidRPr="002D061B" w:rsidRDefault="00A95556" w:rsidP="00D53812">
      <w:pPr>
        <w:numPr>
          <w:ilvl w:val="0"/>
          <w:numId w:val="10"/>
        </w:numPr>
        <w:tabs>
          <w:tab w:val="left" w:pos="893"/>
        </w:tabs>
        <w:spacing w:before="120"/>
        <w:ind w:right="360" w:hanging="360"/>
      </w:pPr>
      <w:r w:rsidRPr="002D061B">
        <w:t>The rationale for how units were determined and sequenced</w:t>
      </w:r>
      <w:r w:rsidRPr="002D061B">
        <w:rPr>
          <w:spacing w:val="-1"/>
        </w:rPr>
        <w:t xml:space="preserve"> and h</w:t>
      </w:r>
      <w:r w:rsidR="00D53812" w:rsidRPr="002D061B">
        <w:rPr>
          <w:spacing w:val="-1"/>
        </w:rPr>
        <w:t>ow</w:t>
      </w:r>
      <w:r w:rsidR="00D53812" w:rsidRPr="002D061B">
        <w:rPr>
          <w:spacing w:val="1"/>
        </w:rPr>
        <w:t xml:space="preserve"> </w:t>
      </w:r>
      <w:r w:rsidR="00D53812" w:rsidRPr="002D061B">
        <w:rPr>
          <w:spacing w:val="-1"/>
        </w:rPr>
        <w:t>the</w:t>
      </w:r>
      <w:r w:rsidR="00D53812" w:rsidRPr="002D061B">
        <w:t xml:space="preserve"> </w:t>
      </w:r>
      <w:r w:rsidR="00D53812" w:rsidRPr="002D061B">
        <w:rPr>
          <w:spacing w:val="-1"/>
        </w:rPr>
        <w:t>units</w:t>
      </w:r>
      <w:r w:rsidR="00D53812" w:rsidRPr="002D061B">
        <w:rPr>
          <w:spacing w:val="1"/>
        </w:rPr>
        <w:t xml:space="preserve"> b</w:t>
      </w:r>
      <w:r w:rsidR="00D53812" w:rsidRPr="002D061B">
        <w:rPr>
          <w:spacing w:val="-1"/>
        </w:rPr>
        <w:t>uild on one another</w:t>
      </w:r>
    </w:p>
    <w:p w14:paraId="2F40BF0A" w14:textId="348DD209" w:rsidR="006B4644" w:rsidRPr="002D061B" w:rsidRDefault="00D53812" w:rsidP="006B4644">
      <w:pPr>
        <w:numPr>
          <w:ilvl w:val="0"/>
          <w:numId w:val="10"/>
        </w:numPr>
        <w:tabs>
          <w:tab w:val="left" w:pos="893"/>
        </w:tabs>
        <w:spacing w:before="120"/>
        <w:ind w:right="360" w:hanging="360"/>
      </w:pPr>
      <w:r w:rsidRPr="002D061B">
        <w:rPr>
          <w:spacing w:val="-1"/>
        </w:rPr>
        <w:t>Expectations</w:t>
      </w:r>
      <w:r w:rsidRPr="002D061B">
        <w:rPr>
          <w:spacing w:val="1"/>
        </w:rPr>
        <w:t xml:space="preserve"> </w:t>
      </w:r>
      <w:r w:rsidRPr="002D061B">
        <w:rPr>
          <w:spacing w:val="-2"/>
        </w:rPr>
        <w:t>for</w:t>
      </w:r>
      <w:r w:rsidRPr="002D061B">
        <w:rPr>
          <w:spacing w:val="1"/>
        </w:rPr>
        <w:t xml:space="preserve"> </w:t>
      </w:r>
      <w:r w:rsidRPr="002D061B">
        <w:rPr>
          <w:spacing w:val="-1"/>
        </w:rPr>
        <w:t>teachers</w:t>
      </w:r>
      <w:r w:rsidRPr="002D061B">
        <w:rPr>
          <w:spacing w:val="-2"/>
        </w:rPr>
        <w:t xml:space="preserve"> </w:t>
      </w:r>
      <w:r w:rsidRPr="002D061B">
        <w:rPr>
          <w:spacing w:val="-1"/>
        </w:rPr>
        <w:t>(e.g.,</w:t>
      </w:r>
      <w:r w:rsidRPr="002D061B">
        <w:t xml:space="preserve"> </w:t>
      </w:r>
      <w:r w:rsidRPr="002D061B">
        <w:rPr>
          <w:spacing w:val="-1"/>
        </w:rPr>
        <w:t>use</w:t>
      </w:r>
      <w:r w:rsidRPr="002D061B">
        <w:t xml:space="preserve"> </w:t>
      </w:r>
      <w:r w:rsidRPr="002D061B">
        <w:rPr>
          <w:spacing w:val="-1"/>
        </w:rPr>
        <w:t>first</w:t>
      </w:r>
      <w:r w:rsidRPr="002D061B">
        <w:rPr>
          <w:spacing w:val="1"/>
        </w:rPr>
        <w:t xml:space="preserve"> </w:t>
      </w:r>
      <w:r w:rsidRPr="002D061B">
        <w:rPr>
          <w:spacing w:val="-1"/>
        </w:rPr>
        <w:t>unit</w:t>
      </w:r>
      <w:r w:rsidRPr="002D061B">
        <w:rPr>
          <w:spacing w:val="-2"/>
        </w:rPr>
        <w:t xml:space="preserve"> </w:t>
      </w:r>
      <w:r w:rsidRPr="002D061B">
        <w:t xml:space="preserve">to </w:t>
      </w:r>
      <w:r w:rsidRPr="002D061B">
        <w:rPr>
          <w:spacing w:val="-1"/>
        </w:rPr>
        <w:t>lay</w:t>
      </w:r>
      <w:r w:rsidRPr="002D061B">
        <w:t xml:space="preserve"> </w:t>
      </w:r>
      <w:r w:rsidRPr="002D061B">
        <w:rPr>
          <w:spacing w:val="-2"/>
        </w:rPr>
        <w:t>foundation</w:t>
      </w:r>
      <w:r w:rsidRPr="002D061B">
        <w:rPr>
          <w:spacing w:val="-1"/>
        </w:rPr>
        <w:t xml:space="preserve"> for</w:t>
      </w:r>
      <w:r w:rsidRPr="002D061B">
        <w:rPr>
          <w:spacing w:val="1"/>
        </w:rPr>
        <w:t xml:space="preserve"> </w:t>
      </w:r>
      <w:r w:rsidRPr="002D061B">
        <w:rPr>
          <w:spacing w:val="-1"/>
        </w:rPr>
        <w:t>instructional</w:t>
      </w:r>
      <w:r w:rsidRPr="002D061B">
        <w:t xml:space="preserve"> </w:t>
      </w:r>
      <w:r w:rsidRPr="002D061B">
        <w:rPr>
          <w:spacing w:val="-1"/>
        </w:rPr>
        <w:t>routines</w:t>
      </w:r>
      <w:r w:rsidR="00765117" w:rsidRPr="002D061B">
        <w:rPr>
          <w:spacing w:val="-1"/>
        </w:rPr>
        <w:t>, building community</w:t>
      </w:r>
      <w:r w:rsidRPr="002D061B">
        <w:rPr>
          <w:spacing w:val="-1"/>
        </w:rPr>
        <w:t>,</w:t>
      </w:r>
      <w:r w:rsidRPr="002D061B">
        <w:t xml:space="preserve"> </w:t>
      </w:r>
      <w:r w:rsidR="00765117" w:rsidRPr="002D061B">
        <w:rPr>
          <w:spacing w:val="-1"/>
        </w:rPr>
        <w:t>and</w:t>
      </w:r>
      <w:r w:rsidRPr="002D061B">
        <w:rPr>
          <w:spacing w:val="-1"/>
        </w:rPr>
        <w:t xml:space="preserve"> what is required and what is optional)</w:t>
      </w:r>
      <w:r w:rsidR="00A95556" w:rsidRPr="002D061B">
        <w:rPr>
          <w:spacing w:val="-1"/>
        </w:rPr>
        <w:t xml:space="preserve"> </w:t>
      </w:r>
    </w:p>
    <w:p w14:paraId="7842B87A" w14:textId="3FBF7132" w:rsidR="00D53812" w:rsidRPr="002D061B" w:rsidRDefault="00D53812" w:rsidP="00D53812">
      <w:pPr>
        <w:numPr>
          <w:ilvl w:val="0"/>
          <w:numId w:val="10"/>
        </w:numPr>
        <w:tabs>
          <w:tab w:val="left" w:pos="893"/>
        </w:tabs>
        <w:spacing w:before="120"/>
        <w:ind w:right="360" w:hanging="360"/>
      </w:pPr>
      <w:r w:rsidRPr="002D061B">
        <w:rPr>
          <w:spacing w:val="-1"/>
        </w:rPr>
        <w:t>When and</w:t>
      </w:r>
      <w:r w:rsidRPr="002D061B">
        <w:t xml:space="preserve"> </w:t>
      </w:r>
      <w:r w:rsidRPr="002D061B">
        <w:rPr>
          <w:spacing w:val="-1"/>
        </w:rPr>
        <w:t>how</w:t>
      </w:r>
      <w:r w:rsidRPr="002D061B">
        <w:rPr>
          <w:spacing w:val="-2"/>
        </w:rPr>
        <w:t xml:space="preserve"> </w:t>
      </w:r>
      <w:r w:rsidRPr="002D061B">
        <w:rPr>
          <w:spacing w:val="-1"/>
        </w:rPr>
        <w:t>revisions are planned to</w:t>
      </w:r>
      <w:r w:rsidRPr="002D061B">
        <w:rPr>
          <w:spacing w:val="-2"/>
        </w:rPr>
        <w:t xml:space="preserve"> </w:t>
      </w:r>
      <w:r w:rsidRPr="002D061B">
        <w:rPr>
          <w:spacing w:val="-1"/>
        </w:rPr>
        <w:t>take</w:t>
      </w:r>
      <w:r w:rsidRPr="002D061B">
        <w:t xml:space="preserve"> </w:t>
      </w:r>
      <w:r w:rsidRPr="002D061B">
        <w:rPr>
          <w:spacing w:val="-1"/>
        </w:rPr>
        <w:t>place</w:t>
      </w:r>
    </w:p>
    <w:p w14:paraId="61EDB79A" w14:textId="2E666168" w:rsidR="006B4644" w:rsidRPr="005B5A8A" w:rsidRDefault="006B4644" w:rsidP="006B4644">
      <w:pPr>
        <w:numPr>
          <w:ilvl w:val="0"/>
          <w:numId w:val="10"/>
        </w:numPr>
        <w:tabs>
          <w:tab w:val="left" w:pos="893"/>
        </w:tabs>
        <w:spacing w:before="118"/>
        <w:ind w:hanging="360"/>
      </w:pPr>
      <w:r w:rsidRPr="00DB766F">
        <w:rPr>
          <w:spacing w:val="-1"/>
        </w:rPr>
        <w:t>Citation of</w:t>
      </w:r>
      <w:r w:rsidRPr="00DB766F">
        <w:t xml:space="preserve"> </w:t>
      </w:r>
      <w:r w:rsidRPr="00DB766F">
        <w:rPr>
          <w:spacing w:val="-1"/>
        </w:rPr>
        <w:t>any</w:t>
      </w:r>
      <w:r w:rsidRPr="00DB766F">
        <w:t xml:space="preserve"> </w:t>
      </w:r>
      <w:r>
        <w:rPr>
          <w:spacing w:val="-1"/>
        </w:rPr>
        <w:t>resources</w:t>
      </w:r>
      <w:r w:rsidRPr="00DB766F">
        <w:rPr>
          <w:spacing w:val="-2"/>
        </w:rPr>
        <w:t xml:space="preserve"> that</w:t>
      </w:r>
      <w:r w:rsidRPr="00DB766F">
        <w:rPr>
          <w:spacing w:val="1"/>
        </w:rPr>
        <w:t xml:space="preserve"> </w:t>
      </w:r>
      <w:r w:rsidRPr="00DB766F">
        <w:rPr>
          <w:spacing w:val="-1"/>
        </w:rPr>
        <w:t>were</w:t>
      </w:r>
      <w:r w:rsidRPr="00DB766F">
        <w:t xml:space="preserve"> </w:t>
      </w:r>
      <w:r>
        <w:t xml:space="preserve">used or </w:t>
      </w:r>
      <w:r w:rsidRPr="00DB766F">
        <w:rPr>
          <w:spacing w:val="-1"/>
        </w:rPr>
        <w:t>borrowed from</w:t>
      </w:r>
      <w:r w:rsidRPr="00DB766F">
        <w:rPr>
          <w:spacing w:val="1"/>
        </w:rPr>
        <w:t xml:space="preserve"> </w:t>
      </w:r>
      <w:r w:rsidRPr="00DB766F">
        <w:rPr>
          <w:spacing w:val="-1"/>
        </w:rPr>
        <w:t>in</w:t>
      </w:r>
      <w:r w:rsidRPr="00DB766F">
        <w:rPr>
          <w:spacing w:val="-3"/>
        </w:rPr>
        <w:t xml:space="preserve"> </w:t>
      </w:r>
      <w:r w:rsidRPr="00DB766F">
        <w:rPr>
          <w:spacing w:val="-1"/>
        </w:rPr>
        <w:t>the</w:t>
      </w:r>
      <w:r w:rsidRPr="00DB766F">
        <w:t xml:space="preserve"> </w:t>
      </w:r>
      <w:r w:rsidRPr="00DB766F">
        <w:rPr>
          <w:spacing w:val="-1"/>
        </w:rPr>
        <w:t>development</w:t>
      </w:r>
      <w:r w:rsidRPr="00DB766F">
        <w:rPr>
          <w:spacing w:val="-2"/>
        </w:rPr>
        <w:t xml:space="preserve"> </w:t>
      </w:r>
      <w:r w:rsidRPr="00DB766F">
        <w:rPr>
          <w:spacing w:val="-1"/>
        </w:rPr>
        <w:t>of</w:t>
      </w:r>
      <w:r w:rsidRPr="00DB766F">
        <w:t xml:space="preserve"> </w:t>
      </w:r>
      <w:r w:rsidRPr="00DB766F">
        <w:rPr>
          <w:spacing w:val="-1"/>
        </w:rPr>
        <w:t>the</w:t>
      </w:r>
      <w:r w:rsidRPr="00DB766F">
        <w:rPr>
          <w:spacing w:val="-2"/>
        </w:rPr>
        <w:t xml:space="preserve"> scope</w:t>
      </w:r>
      <w:r w:rsidRPr="00DB766F">
        <w:t xml:space="preserve"> </w:t>
      </w:r>
      <w:r w:rsidRPr="00DB766F">
        <w:rPr>
          <w:spacing w:val="-1"/>
        </w:rPr>
        <w:t>and</w:t>
      </w:r>
      <w:r w:rsidRPr="00DB766F">
        <w:t xml:space="preserve"> </w:t>
      </w:r>
      <w:r w:rsidRPr="00DB766F">
        <w:rPr>
          <w:spacing w:val="-1"/>
        </w:rPr>
        <w:t>sequence</w:t>
      </w:r>
    </w:p>
    <w:p w14:paraId="2218A08A" w14:textId="19940016" w:rsidR="00D33190" w:rsidRPr="00DE7C2B" w:rsidRDefault="00D33190" w:rsidP="00DE7C2B">
      <w:pPr>
        <w:numPr>
          <w:ilvl w:val="0"/>
          <w:numId w:val="10"/>
        </w:numPr>
        <w:tabs>
          <w:tab w:val="left" w:pos="893"/>
        </w:tabs>
        <w:spacing w:before="118"/>
        <w:ind w:hanging="360"/>
        <w:textDirection w:val="btLr"/>
        <w:rPr>
          <w:rFonts w:asciiTheme="minorHAnsi" w:hAnsiTheme="minorHAnsi" w:cstheme="minorHAnsi"/>
          <w:sz w:val="24"/>
        </w:rPr>
      </w:pPr>
      <w:r w:rsidRPr="00DE7C2B">
        <w:rPr>
          <w:rFonts w:asciiTheme="minorHAnsi" w:hAnsiTheme="minorHAnsi" w:cstheme="minorHAnsi"/>
          <w:sz w:val="24"/>
        </w:rPr>
        <w:t>Level-end Goals that articulate what students should know and be able to do by the end of the instructional level (programs may use/adapt the level-specific standards from the MA ELPS or the National Reporting System level)</w:t>
      </w:r>
    </w:p>
    <w:p w14:paraId="48405BA3" w14:textId="4CC6CD65" w:rsidR="00436613" w:rsidRPr="004E00F4" w:rsidRDefault="00436613" w:rsidP="00D33190">
      <w:pPr>
        <w:spacing w:before="68" w:line="259" w:lineRule="auto"/>
        <w:ind w:right="153"/>
        <w:rPr>
          <w:strike/>
        </w:rPr>
      </w:pPr>
    </w:p>
    <w:p w14:paraId="012A8283" w14:textId="77777777" w:rsidR="001334C8" w:rsidRPr="004E00F4" w:rsidRDefault="001334C8" w:rsidP="001334C8">
      <w:pPr>
        <w:tabs>
          <w:tab w:val="left" w:pos="893"/>
        </w:tabs>
        <w:spacing w:before="118"/>
        <w:rPr>
          <w:rFonts w:asciiTheme="minorHAnsi" w:hAnsiTheme="minorHAnsi" w:cstheme="minorHAnsi"/>
          <w:strike/>
        </w:rPr>
      </w:pPr>
    </w:p>
    <w:p w14:paraId="0D9267AC" w14:textId="03A61AAA" w:rsidR="001334C8" w:rsidRPr="00293F40" w:rsidRDefault="001334C8" w:rsidP="001334C8">
      <w:pPr>
        <w:rPr>
          <w:rFonts w:asciiTheme="minorHAnsi" w:hAnsiTheme="minorHAnsi" w:cstheme="minorHAnsi"/>
        </w:rPr>
      </w:pPr>
      <w:r w:rsidRPr="00293F40">
        <w:rPr>
          <w:rFonts w:asciiTheme="minorHAnsi" w:hAnsiTheme="minorHAnsi" w:cstheme="minorHAnsi"/>
        </w:rPr>
        <w:br w:type="page"/>
      </w:r>
      <w:r w:rsidRPr="00293F40">
        <w:rPr>
          <w:rFonts w:asciiTheme="minorHAnsi" w:hAnsiTheme="minorHAnsi" w:cstheme="minorHAnsi"/>
        </w:rPr>
        <w:lastRenderedPageBreak/>
        <w:t xml:space="preserve"> </w:t>
      </w:r>
    </w:p>
    <w:tbl>
      <w:tblPr>
        <w:tblStyle w:val="4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ESOL Scope and Sequence Template"/>
        <w:tblDescription w:val="This is a table where users can fill in information about each compnent of the ESOL scope and sequence: date, authors, title, goals, standards, materials. "/>
      </w:tblPr>
      <w:tblGrid>
        <w:gridCol w:w="3955"/>
        <w:gridCol w:w="2790"/>
        <w:gridCol w:w="2880"/>
        <w:gridCol w:w="2790"/>
        <w:gridCol w:w="1530"/>
      </w:tblGrid>
      <w:tr w:rsidR="004805CC" w:rsidRPr="00293F40" w14:paraId="313FDAC5" w14:textId="77777777" w:rsidTr="004805CC">
        <w:tc>
          <w:tcPr>
            <w:tcW w:w="3955" w:type="dxa"/>
            <w:shd w:val="clear" w:color="auto" w:fill="F8F8F8"/>
          </w:tcPr>
          <w:p w14:paraId="449FD7EC" w14:textId="77777777" w:rsidR="001334C8" w:rsidRPr="00293F40" w:rsidRDefault="001334C8" w:rsidP="008B7D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0" w:type="dxa"/>
            <w:shd w:val="clear" w:color="auto" w:fill="F8F8F8"/>
          </w:tcPr>
          <w:p w14:paraId="432B598B" w14:textId="77777777" w:rsidR="001334C8" w:rsidRPr="00293F40" w:rsidRDefault="001334C8" w:rsidP="008B7D1B">
            <w:pPr>
              <w:rPr>
                <w:rFonts w:asciiTheme="minorHAnsi" w:hAnsiTheme="minorHAnsi" w:cstheme="minorHAnsi"/>
                <w:b/>
              </w:rPr>
            </w:pPr>
            <w:r w:rsidRPr="00293F40">
              <w:rPr>
                <w:rFonts w:asciiTheme="minorHAnsi" w:hAnsiTheme="minorHAnsi" w:cstheme="minorHAnsi"/>
                <w:b/>
              </w:rPr>
              <w:t>Unit 1</w:t>
            </w:r>
          </w:p>
        </w:tc>
        <w:tc>
          <w:tcPr>
            <w:tcW w:w="2880" w:type="dxa"/>
            <w:shd w:val="clear" w:color="auto" w:fill="F8F8F8"/>
          </w:tcPr>
          <w:p w14:paraId="7116F70B" w14:textId="77777777" w:rsidR="001334C8" w:rsidRPr="00293F40" w:rsidRDefault="001334C8" w:rsidP="008B7D1B">
            <w:pPr>
              <w:rPr>
                <w:rFonts w:asciiTheme="minorHAnsi" w:hAnsiTheme="minorHAnsi" w:cstheme="minorHAnsi"/>
                <w:b/>
              </w:rPr>
            </w:pPr>
            <w:r w:rsidRPr="00293F40">
              <w:rPr>
                <w:rFonts w:asciiTheme="minorHAnsi" w:hAnsiTheme="minorHAnsi" w:cstheme="minorHAnsi"/>
                <w:b/>
              </w:rPr>
              <w:t>Unit 2</w:t>
            </w:r>
          </w:p>
        </w:tc>
        <w:tc>
          <w:tcPr>
            <w:tcW w:w="2790" w:type="dxa"/>
            <w:shd w:val="clear" w:color="auto" w:fill="F8F8F8"/>
          </w:tcPr>
          <w:p w14:paraId="19106120" w14:textId="77777777" w:rsidR="001334C8" w:rsidRPr="00293F40" w:rsidRDefault="001334C8" w:rsidP="008B7D1B">
            <w:pPr>
              <w:rPr>
                <w:rFonts w:asciiTheme="minorHAnsi" w:hAnsiTheme="minorHAnsi" w:cstheme="minorHAnsi"/>
                <w:b/>
              </w:rPr>
            </w:pPr>
            <w:r w:rsidRPr="00293F40">
              <w:rPr>
                <w:rFonts w:asciiTheme="minorHAnsi" w:hAnsiTheme="minorHAnsi" w:cstheme="minorHAnsi"/>
                <w:b/>
              </w:rPr>
              <w:t>Unit 3</w:t>
            </w:r>
          </w:p>
        </w:tc>
        <w:tc>
          <w:tcPr>
            <w:tcW w:w="1530" w:type="dxa"/>
            <w:shd w:val="clear" w:color="auto" w:fill="F8F8F8"/>
          </w:tcPr>
          <w:p w14:paraId="246AD37B" w14:textId="22201B59" w:rsidR="001334C8" w:rsidRPr="00293F40" w:rsidRDefault="001334C8" w:rsidP="008B7D1B">
            <w:pPr>
              <w:rPr>
                <w:rFonts w:asciiTheme="minorHAnsi" w:hAnsiTheme="minorHAnsi" w:cstheme="minorHAnsi"/>
                <w:b/>
              </w:rPr>
            </w:pPr>
            <w:r w:rsidRPr="00293F40">
              <w:rPr>
                <w:rFonts w:asciiTheme="minorHAnsi" w:hAnsiTheme="minorHAnsi" w:cstheme="minorHAnsi"/>
                <w:b/>
              </w:rPr>
              <w:t>Add columns as needed...</w:t>
            </w:r>
          </w:p>
        </w:tc>
      </w:tr>
      <w:tr w:rsidR="004805CC" w:rsidRPr="00293F40" w14:paraId="28FE794A" w14:textId="77777777" w:rsidTr="004805CC">
        <w:trPr>
          <w:trHeight w:val="1025"/>
        </w:trPr>
        <w:tc>
          <w:tcPr>
            <w:tcW w:w="3955" w:type="dxa"/>
            <w:shd w:val="clear" w:color="auto" w:fill="F8F8F8"/>
          </w:tcPr>
          <w:p w14:paraId="71615388" w14:textId="77777777" w:rsidR="001334C8" w:rsidRDefault="001334C8" w:rsidP="001334C8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TOPIC/TITLE</w:t>
            </w:r>
          </w:p>
          <w:p w14:paraId="616CD10D" w14:textId="433A2CA4" w:rsidR="001334C8" w:rsidRPr="00293F40" w:rsidRDefault="001334C8" w:rsidP="0090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inorHAnsi" w:eastAsia="Candara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269CBBE3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  <w:p w14:paraId="65E0B6F9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78D8618B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14:paraId="202311B3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7C6AD1C5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</w:tr>
      <w:tr w:rsidR="004805CC" w:rsidRPr="00293F40" w14:paraId="243A870F" w14:textId="77777777" w:rsidTr="00DF0DF8">
        <w:trPr>
          <w:trHeight w:val="611"/>
        </w:trPr>
        <w:tc>
          <w:tcPr>
            <w:tcW w:w="3955" w:type="dxa"/>
            <w:shd w:val="clear" w:color="auto" w:fill="F8F8F8"/>
          </w:tcPr>
          <w:p w14:paraId="457FD623" w14:textId="0E3778CB" w:rsidR="001334C8" w:rsidRPr="00293F40" w:rsidRDefault="001334C8" w:rsidP="008B7D1B">
            <w:pPr>
              <w:spacing w:before="40"/>
              <w:rPr>
                <w:rFonts w:asciiTheme="minorHAnsi" w:eastAsia="Candara" w:hAnsiTheme="minorHAnsi" w:cstheme="minorHAnsi"/>
                <w:b/>
              </w:rPr>
            </w:pPr>
            <w:r w:rsidRPr="00293F40">
              <w:rPr>
                <w:rFonts w:asciiTheme="minorHAnsi" w:eastAsia="Candara" w:hAnsiTheme="minorHAnsi" w:cstheme="minorHAnsi"/>
                <w:b/>
              </w:rPr>
              <w:t>T</w:t>
            </w:r>
            <w:r w:rsidR="00DF0DF8">
              <w:rPr>
                <w:rFonts w:asciiTheme="minorHAnsi" w:eastAsia="Candara" w:hAnsiTheme="minorHAnsi" w:cstheme="minorHAnsi"/>
                <w:b/>
              </w:rPr>
              <w:t>IME</w:t>
            </w:r>
          </w:p>
          <w:p w14:paraId="5446D6C7" w14:textId="764F8E4D" w:rsidR="001334C8" w:rsidRPr="00293F40" w:rsidRDefault="001334C8" w:rsidP="0090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40"/>
              <w:rPr>
                <w:rFonts w:asciiTheme="minorHAnsi" w:eastAsia="Candara" w:hAnsiTheme="minorHAnsi" w:cstheme="minorHAnsi"/>
                <w:b/>
                <w:color w:val="000000"/>
              </w:rPr>
            </w:pPr>
          </w:p>
        </w:tc>
        <w:tc>
          <w:tcPr>
            <w:tcW w:w="2790" w:type="dxa"/>
            <w:shd w:val="clear" w:color="auto" w:fill="auto"/>
          </w:tcPr>
          <w:p w14:paraId="3CAA76DF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729F1609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14:paraId="5C1D4CFB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6B1F20CF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</w:tr>
      <w:tr w:rsidR="004805CC" w:rsidRPr="00293F40" w14:paraId="61E9250B" w14:textId="77777777" w:rsidTr="004805CC">
        <w:trPr>
          <w:trHeight w:val="1048"/>
        </w:trPr>
        <w:tc>
          <w:tcPr>
            <w:tcW w:w="3955" w:type="dxa"/>
            <w:shd w:val="clear" w:color="auto" w:fill="F8F8F8"/>
          </w:tcPr>
          <w:p w14:paraId="4D86B65B" w14:textId="77777777" w:rsidR="001334C8" w:rsidRPr="003313A8" w:rsidRDefault="001334C8" w:rsidP="001334C8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GOAL and RATIONALE  </w:t>
            </w:r>
          </w:p>
          <w:p w14:paraId="0976AFC5" w14:textId="5903A4E6" w:rsidR="001334C8" w:rsidRPr="00293F40" w:rsidRDefault="001334C8" w:rsidP="00905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2941E06D" w14:textId="5766A300" w:rsidR="001334C8" w:rsidRPr="00293F40" w:rsidRDefault="001334C8" w:rsidP="001334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5F4B707D" w14:textId="17880A66" w:rsidR="001334C8" w:rsidRPr="00293F40" w:rsidRDefault="001334C8" w:rsidP="001334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14:paraId="6C2762C5" w14:textId="508D9A93" w:rsidR="004908AF" w:rsidRPr="00293F40" w:rsidRDefault="004908AF" w:rsidP="009050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3E0506F8" w14:textId="3E6A0621" w:rsidR="001334C8" w:rsidRPr="00293F40" w:rsidRDefault="001334C8" w:rsidP="001334C8">
            <w:pPr>
              <w:rPr>
                <w:rFonts w:asciiTheme="minorHAnsi" w:hAnsiTheme="minorHAnsi" w:cstheme="minorHAnsi"/>
              </w:rPr>
            </w:pPr>
          </w:p>
        </w:tc>
      </w:tr>
      <w:tr w:rsidR="004805CC" w:rsidRPr="00293F40" w14:paraId="7F63C86A" w14:textId="77777777" w:rsidTr="004805CC">
        <w:trPr>
          <w:trHeight w:val="164"/>
        </w:trPr>
        <w:tc>
          <w:tcPr>
            <w:tcW w:w="3955" w:type="dxa"/>
            <w:shd w:val="clear" w:color="auto" w:fill="F8F8F8"/>
          </w:tcPr>
          <w:p w14:paraId="677BEC40" w14:textId="70ABFB54" w:rsidR="004908AF" w:rsidRPr="004908AF" w:rsidRDefault="004908AF" w:rsidP="005C473F">
            <w:pPr>
              <w:rPr>
                <w:b/>
                <w:bCs/>
                <w:iCs/>
                <w:sz w:val="24"/>
                <w:szCs w:val="24"/>
              </w:rPr>
            </w:pPr>
            <w:r w:rsidRPr="004908AF">
              <w:rPr>
                <w:b/>
                <w:bCs/>
                <w:iCs/>
                <w:sz w:val="24"/>
                <w:szCs w:val="24"/>
              </w:rPr>
              <w:t xml:space="preserve">UNIT OUTCOME/CULMINATING ASSESSMENT </w:t>
            </w:r>
          </w:p>
          <w:p w14:paraId="077BA07E" w14:textId="77777777" w:rsidR="001334C8" w:rsidRDefault="001334C8" w:rsidP="00DF0DF8">
            <w:pPr>
              <w:widowControl/>
              <w:rPr>
                <w:i/>
              </w:rPr>
            </w:pPr>
          </w:p>
          <w:p w14:paraId="2AB8D71B" w14:textId="77777777" w:rsidR="00DF0DF8" w:rsidRDefault="00DF0DF8" w:rsidP="00DF0DF8">
            <w:pPr>
              <w:widowControl/>
              <w:rPr>
                <w:i/>
              </w:rPr>
            </w:pPr>
          </w:p>
          <w:p w14:paraId="0816D5D0" w14:textId="2CC8B447" w:rsidR="00DF0DF8" w:rsidRPr="005C473F" w:rsidRDefault="00DF0DF8" w:rsidP="00DF0DF8">
            <w:pPr>
              <w:widowControl/>
              <w:rPr>
                <w:i/>
              </w:rPr>
            </w:pPr>
          </w:p>
        </w:tc>
        <w:tc>
          <w:tcPr>
            <w:tcW w:w="2790" w:type="dxa"/>
            <w:shd w:val="clear" w:color="auto" w:fill="auto"/>
          </w:tcPr>
          <w:p w14:paraId="0E1FB8FD" w14:textId="65131190" w:rsidR="001334C8" w:rsidRPr="005C473F" w:rsidRDefault="001334C8" w:rsidP="008B7D1B">
            <w:pPr>
              <w:rPr>
                <w:i/>
              </w:rPr>
            </w:pPr>
          </w:p>
        </w:tc>
        <w:tc>
          <w:tcPr>
            <w:tcW w:w="2880" w:type="dxa"/>
            <w:shd w:val="clear" w:color="auto" w:fill="auto"/>
          </w:tcPr>
          <w:p w14:paraId="3D01688A" w14:textId="2795A93D" w:rsidR="001334C8" w:rsidRPr="005C473F" w:rsidRDefault="001334C8" w:rsidP="008B7D1B">
            <w:pPr>
              <w:rPr>
                <w:i/>
              </w:rPr>
            </w:pPr>
          </w:p>
        </w:tc>
        <w:tc>
          <w:tcPr>
            <w:tcW w:w="2790" w:type="dxa"/>
            <w:shd w:val="clear" w:color="auto" w:fill="auto"/>
          </w:tcPr>
          <w:p w14:paraId="6FA6055B" w14:textId="338A6087" w:rsidR="001334C8" w:rsidRPr="005C473F" w:rsidRDefault="001334C8" w:rsidP="008B7D1B">
            <w:pPr>
              <w:rPr>
                <w:i/>
              </w:rPr>
            </w:pPr>
          </w:p>
        </w:tc>
        <w:tc>
          <w:tcPr>
            <w:tcW w:w="1530" w:type="dxa"/>
            <w:shd w:val="clear" w:color="auto" w:fill="auto"/>
          </w:tcPr>
          <w:p w14:paraId="5AE683E1" w14:textId="77777777" w:rsidR="001334C8" w:rsidRDefault="001334C8" w:rsidP="001334C8">
            <w:pPr>
              <w:spacing w:before="40" w:after="60"/>
              <w:rPr>
                <w:b/>
                <w:i/>
              </w:rPr>
            </w:pPr>
          </w:p>
          <w:p w14:paraId="1944CC71" w14:textId="0479F230" w:rsidR="001334C8" w:rsidRPr="005C473F" w:rsidRDefault="001334C8" w:rsidP="008B7D1B">
            <w:pPr>
              <w:rPr>
                <w:i/>
              </w:rPr>
            </w:pPr>
          </w:p>
        </w:tc>
      </w:tr>
      <w:tr w:rsidR="001334C8" w:rsidRPr="00293F40" w14:paraId="52C2459D" w14:textId="77777777" w:rsidTr="004805CC">
        <w:trPr>
          <w:trHeight w:val="1874"/>
        </w:trPr>
        <w:tc>
          <w:tcPr>
            <w:tcW w:w="3955" w:type="dxa"/>
            <w:shd w:val="clear" w:color="auto" w:fill="F8F8F8"/>
          </w:tcPr>
          <w:p w14:paraId="0EDB1504" w14:textId="77777777" w:rsidR="001334C8" w:rsidRDefault="001334C8" w:rsidP="001334C8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PRIORITY MA ELP STANDARDS and BENCHMARKS</w:t>
            </w:r>
          </w:p>
          <w:p w14:paraId="2EB39C0B" w14:textId="137CE2A0" w:rsidR="004908AF" w:rsidRPr="00293F40" w:rsidRDefault="004908AF" w:rsidP="00DF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inorHAnsi" w:eastAsia="Candara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3B76168E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3C4C2725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14:paraId="50867CF3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52744D32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</w:tr>
      <w:tr w:rsidR="001334C8" w:rsidRPr="00293F40" w14:paraId="64380DBB" w14:textId="77777777" w:rsidTr="00DF0DF8">
        <w:trPr>
          <w:trHeight w:val="1511"/>
        </w:trPr>
        <w:tc>
          <w:tcPr>
            <w:tcW w:w="3955" w:type="dxa"/>
            <w:shd w:val="clear" w:color="auto" w:fill="F8F8F8"/>
          </w:tcPr>
          <w:p w14:paraId="3B6725DF" w14:textId="2396D494" w:rsidR="001334C8" w:rsidRDefault="001334C8" w:rsidP="001334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INSTRUCTIONAL RESOURCES </w:t>
            </w:r>
            <w:r w:rsidR="00173C1F">
              <w:rPr>
                <w:b/>
                <w:sz w:val="24"/>
                <w:szCs w:val="24"/>
              </w:rPr>
              <w:t xml:space="preserve">and </w:t>
            </w:r>
            <w:r>
              <w:rPr>
                <w:b/>
                <w:sz w:val="24"/>
                <w:szCs w:val="24"/>
              </w:rPr>
              <w:t xml:space="preserve">MATERIALS </w:t>
            </w:r>
          </w:p>
          <w:p w14:paraId="05266D74" w14:textId="23C87B6A" w:rsidR="004908AF" w:rsidRPr="00293F40" w:rsidRDefault="004908AF" w:rsidP="00DF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inorHAnsi" w:eastAsia="Candara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2E41A64D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2795A36D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</w:tcPr>
          <w:p w14:paraId="32AB6311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74044E2D" w14:textId="77777777" w:rsidR="001334C8" w:rsidRPr="00293F40" w:rsidRDefault="001334C8" w:rsidP="008B7D1B">
            <w:pPr>
              <w:rPr>
                <w:rFonts w:asciiTheme="minorHAnsi" w:hAnsiTheme="minorHAnsi" w:cstheme="minorHAnsi"/>
              </w:rPr>
            </w:pPr>
          </w:p>
        </w:tc>
      </w:tr>
    </w:tbl>
    <w:p w14:paraId="5573A2AA" w14:textId="120E6932" w:rsidR="001334C8" w:rsidRDefault="001334C8" w:rsidP="001334C8">
      <w:pPr>
        <w:rPr>
          <w:rFonts w:asciiTheme="minorHAnsi" w:hAnsiTheme="minorHAnsi" w:cstheme="minorHAnsi"/>
        </w:rPr>
      </w:pPr>
    </w:p>
    <w:p w14:paraId="2CA9E9A9" w14:textId="77716FDC" w:rsidR="00DF0DF8" w:rsidRDefault="00DF0DF8">
      <w:pPr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5DD341F" w14:textId="2C7FE4DB" w:rsidR="004805CC" w:rsidRDefault="004805CC" w:rsidP="001334C8">
      <w:pPr>
        <w:rPr>
          <w:rFonts w:asciiTheme="minorHAnsi" w:hAnsiTheme="minorHAnsi" w:cstheme="minorHAnsi"/>
        </w:rPr>
      </w:pPr>
    </w:p>
    <w:p w14:paraId="1DEB0747" w14:textId="1C88E2ED" w:rsidR="000A45AB" w:rsidRPr="00293F40" w:rsidRDefault="000A45AB" w:rsidP="000A45AB">
      <w:pPr>
        <w:rPr>
          <w:rFonts w:asciiTheme="minorHAnsi" w:hAnsiTheme="minorHAnsi" w:cstheme="minorHAnsi"/>
        </w:rPr>
      </w:pPr>
    </w:p>
    <w:tbl>
      <w:tblPr>
        <w:tblStyle w:val="4"/>
        <w:tblW w:w="14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ESOL Scope and Sequence Template"/>
        <w:tblDescription w:val="This is a table where users can fill in information about each compnent of the ESOL scope and sequence: date, authors, title, goals, standards, materials. The table also offers guidance on each component. "/>
      </w:tblPr>
      <w:tblGrid>
        <w:gridCol w:w="2965"/>
        <w:gridCol w:w="2682"/>
        <w:gridCol w:w="2683"/>
        <w:gridCol w:w="2682"/>
        <w:gridCol w:w="3023"/>
      </w:tblGrid>
      <w:tr w:rsidR="000A45AB" w:rsidRPr="00293F40" w14:paraId="45529A89" w14:textId="77777777" w:rsidTr="006A6481">
        <w:tc>
          <w:tcPr>
            <w:tcW w:w="2965" w:type="dxa"/>
            <w:tcBorders>
              <w:bottom w:val="single" w:sz="12" w:space="0" w:color="auto"/>
            </w:tcBorders>
            <w:shd w:val="clear" w:color="auto" w:fill="F8F8F8"/>
          </w:tcPr>
          <w:p w14:paraId="5C82EC28" w14:textId="7DBF3688" w:rsidR="000A45AB" w:rsidRPr="00293F40" w:rsidRDefault="000A45AB" w:rsidP="008B7D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2" w:type="dxa"/>
            <w:shd w:val="clear" w:color="auto" w:fill="F8F8F8"/>
          </w:tcPr>
          <w:p w14:paraId="25AAB1AB" w14:textId="33752977" w:rsidR="000A45AB" w:rsidRPr="00293F40" w:rsidRDefault="000A45AB" w:rsidP="008B7D1B">
            <w:pPr>
              <w:rPr>
                <w:rFonts w:asciiTheme="minorHAnsi" w:hAnsiTheme="minorHAnsi" w:cstheme="minorHAnsi"/>
                <w:b/>
              </w:rPr>
            </w:pPr>
            <w:r w:rsidRPr="00293F40">
              <w:rPr>
                <w:rFonts w:asciiTheme="minorHAnsi" w:hAnsiTheme="minorHAnsi" w:cstheme="minorHAnsi"/>
                <w:b/>
              </w:rPr>
              <w:t>Unit 1</w:t>
            </w:r>
          </w:p>
        </w:tc>
        <w:tc>
          <w:tcPr>
            <w:tcW w:w="2683" w:type="dxa"/>
            <w:shd w:val="clear" w:color="auto" w:fill="F8F8F8"/>
          </w:tcPr>
          <w:p w14:paraId="206EBF9F" w14:textId="096581E2" w:rsidR="000A45AB" w:rsidRPr="00293F40" w:rsidRDefault="000A45AB" w:rsidP="008B7D1B">
            <w:pPr>
              <w:rPr>
                <w:rFonts w:asciiTheme="minorHAnsi" w:hAnsiTheme="minorHAnsi" w:cstheme="minorHAnsi"/>
                <w:b/>
              </w:rPr>
            </w:pPr>
            <w:r w:rsidRPr="00293F40">
              <w:rPr>
                <w:rFonts w:asciiTheme="minorHAnsi" w:hAnsiTheme="minorHAnsi" w:cstheme="minorHAnsi"/>
                <w:b/>
              </w:rPr>
              <w:t>Unit 2</w:t>
            </w:r>
          </w:p>
        </w:tc>
        <w:tc>
          <w:tcPr>
            <w:tcW w:w="2682" w:type="dxa"/>
            <w:shd w:val="clear" w:color="auto" w:fill="F8F8F8"/>
          </w:tcPr>
          <w:p w14:paraId="53B9E9B6" w14:textId="4A214BBF" w:rsidR="000A45AB" w:rsidRPr="00293F40" w:rsidRDefault="000A45AB" w:rsidP="008B7D1B">
            <w:pPr>
              <w:rPr>
                <w:rFonts w:asciiTheme="minorHAnsi" w:hAnsiTheme="minorHAnsi" w:cstheme="minorHAnsi"/>
                <w:b/>
              </w:rPr>
            </w:pPr>
            <w:r w:rsidRPr="00293F40">
              <w:rPr>
                <w:rFonts w:asciiTheme="minorHAnsi" w:hAnsiTheme="minorHAnsi" w:cstheme="minorHAnsi"/>
                <w:b/>
              </w:rPr>
              <w:t>Unit 3</w:t>
            </w:r>
          </w:p>
        </w:tc>
        <w:tc>
          <w:tcPr>
            <w:tcW w:w="3023" w:type="dxa"/>
            <w:shd w:val="clear" w:color="auto" w:fill="F8F8F8"/>
          </w:tcPr>
          <w:p w14:paraId="1E47D8BD" w14:textId="77777777" w:rsidR="000A45AB" w:rsidRPr="00293F40" w:rsidRDefault="000A45AB" w:rsidP="008B7D1B">
            <w:pPr>
              <w:rPr>
                <w:rFonts w:asciiTheme="minorHAnsi" w:hAnsiTheme="minorHAnsi" w:cstheme="minorHAnsi"/>
                <w:b/>
              </w:rPr>
            </w:pPr>
            <w:r w:rsidRPr="00293F40">
              <w:rPr>
                <w:rFonts w:asciiTheme="minorHAnsi" w:hAnsiTheme="minorHAnsi" w:cstheme="minorHAnsi"/>
                <w:b/>
              </w:rPr>
              <w:t>Add columns as needed...</w:t>
            </w:r>
          </w:p>
        </w:tc>
      </w:tr>
      <w:tr w:rsidR="005A188B" w:rsidRPr="00293F40" w14:paraId="4A0CD5D0" w14:textId="77777777" w:rsidTr="006A6481">
        <w:trPr>
          <w:trHeight w:val="611"/>
        </w:trPr>
        <w:tc>
          <w:tcPr>
            <w:tcW w:w="2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381531EB" w14:textId="75C8D092" w:rsidR="005A188B" w:rsidRPr="00F10DDF" w:rsidRDefault="005A188B" w:rsidP="00F10DDF">
            <w:pPr>
              <w:spacing w:before="40"/>
              <w:rPr>
                <w:b/>
                <w:sz w:val="24"/>
                <w:szCs w:val="24"/>
              </w:rPr>
            </w:pPr>
            <w:r w:rsidRPr="00F10DDF">
              <w:rPr>
                <w:b/>
                <w:sz w:val="24"/>
                <w:szCs w:val="24"/>
              </w:rPr>
              <w:t>UNIT TOPIC/TITL</w:t>
            </w:r>
            <w:r w:rsidR="00F10DDF" w:rsidRPr="00F10DDF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070" w:type="dxa"/>
            <w:gridSpan w:val="4"/>
            <w:tcBorders>
              <w:left w:val="single" w:sz="12" w:space="0" w:color="auto"/>
            </w:tcBorders>
            <w:shd w:val="clear" w:color="auto" w:fill="E7E6E6" w:themeFill="background2"/>
          </w:tcPr>
          <w:p w14:paraId="4B565522" w14:textId="224327A6" w:rsidR="005A188B" w:rsidRPr="005A188B" w:rsidRDefault="005A188B" w:rsidP="00F10DDF">
            <w:pPr>
              <w:rPr>
                <w:rFonts w:asciiTheme="minorHAnsi" w:hAnsiTheme="minorHAnsi" w:cstheme="minorHAnsi"/>
                <w:i/>
                <w:iCs/>
              </w:rPr>
            </w:pPr>
            <w:r w:rsidRPr="005A188B">
              <w:rPr>
                <w:rFonts w:asciiTheme="minorHAnsi" w:hAnsiTheme="minorHAnsi" w:cstheme="minorHAnsi"/>
                <w:b/>
                <w:bCs/>
                <w:i/>
                <w:iCs/>
              </w:rPr>
              <w:t>Contextualize</w:t>
            </w:r>
            <w:r w:rsidRPr="005A188B">
              <w:rPr>
                <w:rFonts w:asciiTheme="minorHAnsi" w:hAnsiTheme="minorHAnsi" w:cstheme="minorHAnsi"/>
                <w:i/>
                <w:iCs/>
              </w:rPr>
              <w:t xml:space="preserve"> language learning around topics relevant to adults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5A188B" w:rsidRPr="00293F40" w14:paraId="16CE43BD" w14:textId="77777777" w:rsidTr="006A6481">
        <w:trPr>
          <w:trHeight w:val="665"/>
        </w:trPr>
        <w:tc>
          <w:tcPr>
            <w:tcW w:w="2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9736BF2" w14:textId="72F6840F" w:rsidR="005A188B" w:rsidRDefault="005A188B" w:rsidP="008B7D1B">
            <w:pPr>
              <w:spacing w:before="40"/>
              <w:rPr>
                <w:rFonts w:asciiTheme="minorHAnsi" w:eastAsia="Candara" w:hAnsiTheme="minorHAnsi" w:cstheme="minorHAnsi"/>
                <w:b/>
              </w:rPr>
            </w:pPr>
            <w:r w:rsidRPr="00293F40">
              <w:rPr>
                <w:rFonts w:asciiTheme="minorHAnsi" w:eastAsia="Candara" w:hAnsiTheme="minorHAnsi" w:cstheme="minorHAnsi"/>
                <w:b/>
              </w:rPr>
              <w:t>T</w:t>
            </w:r>
            <w:r w:rsidR="006A6481">
              <w:rPr>
                <w:rFonts w:asciiTheme="minorHAnsi" w:eastAsia="Candara" w:hAnsiTheme="minorHAnsi" w:cstheme="minorHAnsi"/>
                <w:b/>
              </w:rPr>
              <w:t>IME</w:t>
            </w:r>
          </w:p>
          <w:p w14:paraId="0C010586" w14:textId="55E16356" w:rsidR="005A188B" w:rsidRPr="00293F40" w:rsidRDefault="005A188B" w:rsidP="006A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2CC" w:themeFill="accent4" w:themeFillTint="33"/>
              <w:spacing w:before="40"/>
              <w:rPr>
                <w:rFonts w:asciiTheme="minorHAnsi" w:eastAsia="Candara" w:hAnsiTheme="minorHAnsi" w:cstheme="minorHAnsi"/>
                <w:b/>
                <w:color w:val="000000"/>
              </w:rPr>
            </w:pPr>
          </w:p>
        </w:tc>
        <w:tc>
          <w:tcPr>
            <w:tcW w:w="11070" w:type="dxa"/>
            <w:gridSpan w:val="4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6AF6BD6F" w14:textId="21155CC8" w:rsidR="005A188B" w:rsidRPr="00293F40" w:rsidRDefault="005A188B" w:rsidP="00F10DDF">
            <w:pPr>
              <w:rPr>
                <w:rFonts w:asciiTheme="minorHAnsi" w:hAnsiTheme="minorHAnsi" w:cstheme="minorHAnsi"/>
              </w:rPr>
            </w:pPr>
            <w:r w:rsidRPr="005A188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Indicate estimated # of hours </w:t>
            </w:r>
            <w:r w:rsidR="00173C1F">
              <w:rPr>
                <w:rFonts w:asciiTheme="minorHAnsi" w:hAnsiTheme="minorHAnsi" w:cstheme="minorHAnsi"/>
                <w:b/>
                <w:bCs/>
                <w:i/>
                <w:iCs/>
              </w:rPr>
              <w:t>and</w:t>
            </w:r>
            <w:r w:rsidRPr="005A188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weeks to complete the unit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5A188B" w:rsidRPr="00293F40" w14:paraId="4F92FC0A" w14:textId="77777777" w:rsidTr="006A6481">
        <w:trPr>
          <w:trHeight w:val="1048"/>
        </w:trPr>
        <w:tc>
          <w:tcPr>
            <w:tcW w:w="2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C9CCC48" w14:textId="1A8FA88E" w:rsidR="005A188B" w:rsidRDefault="005A188B" w:rsidP="000A45AB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GOAL and RATIONALE  </w:t>
            </w:r>
          </w:p>
          <w:p w14:paraId="3BB1601D" w14:textId="4C291BFE" w:rsidR="005A188B" w:rsidRPr="000A45AB" w:rsidRDefault="005A188B" w:rsidP="000A45AB">
            <w:pPr>
              <w:spacing w:before="40"/>
              <w:rPr>
                <w:b/>
                <w:sz w:val="24"/>
                <w:szCs w:val="24"/>
              </w:rPr>
            </w:pPr>
          </w:p>
        </w:tc>
        <w:tc>
          <w:tcPr>
            <w:tcW w:w="11070" w:type="dxa"/>
            <w:gridSpan w:val="4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8802F0E" w14:textId="0681BE22" w:rsidR="005A188B" w:rsidRDefault="005A188B" w:rsidP="008B7D1B">
            <w:pPr>
              <w:rPr>
                <w:rFonts w:asciiTheme="minorHAnsi" w:hAnsiTheme="minorHAnsi" w:cstheme="minorHAnsi"/>
              </w:rPr>
            </w:pPr>
            <w:r w:rsidRPr="005A188B">
              <w:rPr>
                <w:rFonts w:asciiTheme="minorHAnsi" w:hAnsiTheme="minorHAnsi" w:cstheme="minorHAnsi"/>
                <w:i/>
                <w:iCs/>
              </w:rPr>
              <w:t xml:space="preserve">Provide a broad statement of </w:t>
            </w:r>
            <w:r w:rsidRPr="005A188B">
              <w:rPr>
                <w:rFonts w:asciiTheme="minorHAnsi" w:hAnsiTheme="minorHAnsi" w:cstheme="minorHAnsi"/>
                <w:b/>
                <w:bCs/>
                <w:i/>
                <w:iCs/>
              </w:rPr>
              <w:t>what students will learn</w:t>
            </w:r>
            <w:r w:rsidRPr="005A188B">
              <w:rPr>
                <w:rFonts w:asciiTheme="minorHAnsi" w:hAnsiTheme="minorHAnsi" w:cstheme="minorHAnsi"/>
                <w:i/>
                <w:iCs/>
              </w:rPr>
              <w:t xml:space="preserve"> from the unit and </w:t>
            </w:r>
            <w:r w:rsidRPr="005A188B">
              <w:rPr>
                <w:rFonts w:asciiTheme="minorHAnsi" w:hAnsiTheme="minorHAnsi" w:cstheme="minorHAnsi"/>
                <w:b/>
                <w:bCs/>
                <w:i/>
                <w:iCs/>
              </w:rPr>
              <w:t>why it is important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AB66265" w14:textId="77777777" w:rsidR="005A188B" w:rsidRPr="007564D9" w:rsidRDefault="005A188B" w:rsidP="005A188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  <w:iCs/>
              </w:rPr>
            </w:pPr>
            <w:r w:rsidRPr="007564D9">
              <w:rPr>
                <w:rFonts w:asciiTheme="minorHAnsi" w:hAnsiTheme="minorHAnsi" w:cstheme="minorHAnsi"/>
                <w:i/>
                <w:iCs/>
              </w:rPr>
              <w:t>Students will learn about …</w:t>
            </w:r>
          </w:p>
          <w:p w14:paraId="59F9648B" w14:textId="691CBA85" w:rsidR="005A188B" w:rsidRPr="005A188B" w:rsidRDefault="005A188B" w:rsidP="005A188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7564D9">
              <w:rPr>
                <w:rFonts w:asciiTheme="minorHAnsi" w:hAnsiTheme="minorHAnsi" w:cstheme="minorHAnsi"/>
                <w:i/>
                <w:iCs/>
              </w:rPr>
              <w:t>This is important for these learners because…</w:t>
            </w:r>
          </w:p>
        </w:tc>
      </w:tr>
      <w:tr w:rsidR="005A188B" w:rsidRPr="00293F40" w14:paraId="2D803EE2" w14:textId="77777777" w:rsidTr="006A6481">
        <w:trPr>
          <w:trHeight w:val="164"/>
        </w:trPr>
        <w:tc>
          <w:tcPr>
            <w:tcW w:w="2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78D675C" w14:textId="742F21B5" w:rsidR="005A188B" w:rsidRDefault="005A188B" w:rsidP="006A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 w:themeFill="accent2" w:themeFillTint="33"/>
              <w:spacing w:before="4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OUTCOME/</w:t>
            </w:r>
          </w:p>
          <w:p w14:paraId="3C8C9DA8" w14:textId="38B0893B" w:rsidR="005A188B" w:rsidRDefault="005A188B" w:rsidP="000A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CULMINATING ASSESSMENT</w:t>
            </w:r>
          </w:p>
          <w:p w14:paraId="1738F1F5" w14:textId="77777777" w:rsidR="005A188B" w:rsidRDefault="005A188B" w:rsidP="000A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b/>
                <w:sz w:val="24"/>
                <w:szCs w:val="24"/>
              </w:rPr>
            </w:pPr>
          </w:p>
          <w:p w14:paraId="02EA7874" w14:textId="0106FFE2" w:rsidR="005A188B" w:rsidRDefault="005A188B" w:rsidP="000A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b/>
                <w:sz w:val="24"/>
                <w:szCs w:val="24"/>
              </w:rPr>
            </w:pPr>
          </w:p>
          <w:p w14:paraId="59C08DFC" w14:textId="77777777" w:rsidR="005A188B" w:rsidRDefault="005A188B" w:rsidP="000A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b/>
                <w:sz w:val="24"/>
                <w:szCs w:val="24"/>
              </w:rPr>
            </w:pPr>
          </w:p>
          <w:p w14:paraId="69A23DD1" w14:textId="781BB375" w:rsidR="005A188B" w:rsidRPr="000A45AB" w:rsidRDefault="005A188B" w:rsidP="000A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b/>
                <w:sz w:val="24"/>
                <w:szCs w:val="24"/>
              </w:rPr>
            </w:pPr>
          </w:p>
        </w:tc>
        <w:tc>
          <w:tcPr>
            <w:tcW w:w="11070" w:type="dxa"/>
            <w:gridSpan w:val="4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43C55D61" w14:textId="77777777" w:rsidR="005A188B" w:rsidRPr="007564D9" w:rsidRDefault="005A188B" w:rsidP="005A188B">
            <w:pPr>
              <w:rPr>
                <w:i/>
                <w:color w:val="000000" w:themeColor="text1"/>
              </w:rPr>
            </w:pPr>
            <w:r w:rsidRPr="007564D9">
              <w:rPr>
                <w:i/>
                <w:color w:val="000000" w:themeColor="text1"/>
              </w:rPr>
              <w:t xml:space="preserve">Describe </w:t>
            </w:r>
            <w:r w:rsidRPr="007564D9">
              <w:rPr>
                <w:b/>
                <w:i/>
                <w:color w:val="000000" w:themeColor="text1"/>
              </w:rPr>
              <w:t>what students will do</w:t>
            </w:r>
            <w:r w:rsidRPr="007564D9">
              <w:rPr>
                <w:i/>
                <w:color w:val="000000" w:themeColor="text1"/>
              </w:rPr>
              <w:t xml:space="preserve"> as a result of the unit, i.e., through what</w:t>
            </w:r>
            <w:r w:rsidRPr="007564D9">
              <w:rPr>
                <w:b/>
                <w:i/>
                <w:color w:val="000000" w:themeColor="text1"/>
              </w:rPr>
              <w:t xml:space="preserve"> culminating product, project, or task</w:t>
            </w:r>
            <w:r w:rsidRPr="007564D9">
              <w:rPr>
                <w:i/>
                <w:color w:val="000000" w:themeColor="text1"/>
              </w:rPr>
              <w:t xml:space="preserve"> will they </w:t>
            </w:r>
            <w:r w:rsidRPr="007564D9">
              <w:rPr>
                <w:b/>
                <w:bCs/>
                <w:i/>
                <w:color w:val="000000" w:themeColor="text1"/>
              </w:rPr>
              <w:t xml:space="preserve">demonstrate </w:t>
            </w:r>
            <w:r w:rsidRPr="007564D9">
              <w:rPr>
                <w:i/>
                <w:color w:val="000000" w:themeColor="text1"/>
              </w:rPr>
              <w:t>that they have met the unit goal.</w:t>
            </w:r>
          </w:p>
          <w:p w14:paraId="059C3A8B" w14:textId="02AB02FC" w:rsidR="005A188B" w:rsidRPr="007564D9" w:rsidRDefault="005A188B" w:rsidP="005A188B">
            <w:pPr>
              <w:rPr>
                <w:i/>
                <w:color w:val="000000" w:themeColor="text1"/>
              </w:rPr>
            </w:pPr>
            <w:r w:rsidRPr="007564D9">
              <w:rPr>
                <w:i/>
                <w:color w:val="000000" w:themeColor="text1"/>
              </w:rPr>
              <w:t xml:space="preserve">The unit outcome should be an application of both the content knowledge and language skills addressed in the unit. The culminating assessment should </w:t>
            </w:r>
            <w:proofErr w:type="gramStart"/>
            <w:r w:rsidRPr="007564D9">
              <w:rPr>
                <w:i/>
                <w:color w:val="000000" w:themeColor="text1"/>
              </w:rPr>
              <w:t>be:</w:t>
            </w:r>
            <w:proofErr w:type="gramEnd"/>
            <w:r w:rsidRPr="007564D9">
              <w:rPr>
                <w:i/>
                <w:color w:val="000000" w:themeColor="text1"/>
              </w:rPr>
              <w:t xml:space="preserve"> observable, meaningful for the learner, authentic,</w:t>
            </w:r>
            <w:r w:rsidR="00F10DDF" w:rsidRPr="007564D9">
              <w:rPr>
                <w:i/>
                <w:color w:val="000000" w:themeColor="text1"/>
              </w:rPr>
              <w:t xml:space="preserve"> </w:t>
            </w:r>
            <w:r w:rsidRPr="007564D9">
              <w:rPr>
                <w:i/>
                <w:color w:val="000000" w:themeColor="text1"/>
              </w:rPr>
              <w:t>communicative, rigorous</w:t>
            </w:r>
          </w:p>
          <w:p w14:paraId="68A908CF" w14:textId="6CEF37E2" w:rsidR="00F10DDF" w:rsidRPr="007564D9" w:rsidRDefault="00F10DDF" w:rsidP="00F10DDF">
            <w:pPr>
              <w:rPr>
                <w:i/>
                <w:color w:val="000000" w:themeColor="text1"/>
              </w:rPr>
            </w:pPr>
            <w:r w:rsidRPr="007564D9">
              <w:rPr>
                <w:b/>
                <w:i/>
                <w:color w:val="000000" w:themeColor="text1"/>
              </w:rPr>
              <w:t>At the end of the unit, students will demonstrate their learning</w:t>
            </w:r>
            <w:r w:rsidRPr="007564D9">
              <w:rPr>
                <w:i/>
                <w:color w:val="000000" w:themeColor="text1"/>
              </w:rPr>
              <w:t xml:space="preserve"> </w:t>
            </w:r>
            <w:r w:rsidRPr="007564D9">
              <w:rPr>
                <w:b/>
                <w:i/>
                <w:color w:val="000000" w:themeColor="text1"/>
              </w:rPr>
              <w:t>by…</w:t>
            </w:r>
            <w:r w:rsidRPr="007564D9">
              <w:rPr>
                <w:i/>
                <w:color w:val="000000" w:themeColor="text1"/>
              </w:rPr>
              <w:t xml:space="preserve">  [creating/writing/presenting/role-playing/completing] </w:t>
            </w:r>
          </w:p>
          <w:p w14:paraId="37C3E3A9" w14:textId="4A869F6A" w:rsidR="00F10DDF" w:rsidRPr="007564D9" w:rsidRDefault="00F10DDF" w:rsidP="00F10DDF">
            <w:pPr>
              <w:pStyle w:val="ListParagraph"/>
              <w:numPr>
                <w:ilvl w:val="0"/>
                <w:numId w:val="13"/>
              </w:numPr>
              <w:spacing w:before="40" w:after="60"/>
              <w:rPr>
                <w:b/>
                <w:i/>
                <w:color w:val="000000" w:themeColor="text1"/>
              </w:rPr>
            </w:pPr>
            <w:r w:rsidRPr="007564D9">
              <w:rPr>
                <w:i/>
                <w:color w:val="000000" w:themeColor="text1"/>
                <w:u w:val="single"/>
              </w:rPr>
              <w:t>A</w:t>
            </w:r>
            <w:r w:rsidRPr="007564D9">
              <w:rPr>
                <w:b/>
                <w:i/>
                <w:color w:val="000000" w:themeColor="text1"/>
                <w:u w:val="single"/>
              </w:rPr>
              <w:t xml:space="preserve"> final product or project</w:t>
            </w:r>
            <w:r w:rsidRPr="007564D9">
              <w:rPr>
                <w:i/>
                <w:color w:val="000000" w:themeColor="text1"/>
              </w:rPr>
              <w:t xml:space="preserve"> [e.g., a poster, portfolio, brochure, role-play, </w:t>
            </w:r>
            <w:proofErr w:type="spellStart"/>
            <w:r w:rsidRPr="007564D9">
              <w:rPr>
                <w:i/>
                <w:color w:val="000000" w:themeColor="text1"/>
              </w:rPr>
              <w:t>Powerpoint</w:t>
            </w:r>
            <w:proofErr w:type="spellEnd"/>
            <w:r w:rsidRPr="007564D9">
              <w:rPr>
                <w:i/>
                <w:color w:val="000000" w:themeColor="text1"/>
              </w:rPr>
              <w:t xml:space="preserve"> presentation, letter, online form]</w:t>
            </w:r>
          </w:p>
          <w:p w14:paraId="56B5D7F0" w14:textId="77777777" w:rsidR="005A188B" w:rsidRPr="007564D9" w:rsidRDefault="00F10DDF" w:rsidP="000A45AB">
            <w:pPr>
              <w:pStyle w:val="ListParagraph"/>
              <w:numPr>
                <w:ilvl w:val="0"/>
                <w:numId w:val="13"/>
              </w:numPr>
              <w:rPr>
                <w:i/>
                <w:color w:val="000000" w:themeColor="text1"/>
              </w:rPr>
            </w:pPr>
            <w:r w:rsidRPr="007564D9">
              <w:rPr>
                <w:b/>
                <w:i/>
                <w:color w:val="000000" w:themeColor="text1"/>
              </w:rPr>
              <w:t>Teachers (and students) will evaluate learning by…</w:t>
            </w:r>
            <w:r w:rsidRPr="007564D9">
              <w:rPr>
                <w:i/>
                <w:color w:val="000000" w:themeColor="text1"/>
              </w:rPr>
              <w:t>using what tool(s) [e.g., rubric with specific criteria, checklist, interview]</w:t>
            </w:r>
          </w:p>
          <w:p w14:paraId="52449E78" w14:textId="63BCA293" w:rsidR="006A6481" w:rsidRPr="00F10DDF" w:rsidRDefault="006A6481" w:rsidP="006A6481">
            <w:pPr>
              <w:pStyle w:val="ListParagraph"/>
              <w:ind w:left="720"/>
              <w:rPr>
                <w:color w:val="000000" w:themeColor="text1"/>
              </w:rPr>
            </w:pPr>
          </w:p>
        </w:tc>
      </w:tr>
      <w:tr w:rsidR="00F10DDF" w:rsidRPr="00293F40" w14:paraId="50B3D3FD" w14:textId="77777777" w:rsidTr="006A6481">
        <w:trPr>
          <w:trHeight w:val="1646"/>
        </w:trPr>
        <w:tc>
          <w:tcPr>
            <w:tcW w:w="2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F91D0C" w14:textId="3D22A1EF" w:rsidR="00F10DDF" w:rsidRDefault="00F10DDF" w:rsidP="008B7D1B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PRIORITY MA ELP STANDARDS and BENCHMARKS</w:t>
            </w:r>
          </w:p>
          <w:p w14:paraId="30508619" w14:textId="34575F32" w:rsidR="00F10DDF" w:rsidRDefault="00F10DDF" w:rsidP="008B7D1B">
            <w:pPr>
              <w:spacing w:before="40"/>
              <w:rPr>
                <w:i/>
              </w:rPr>
            </w:pPr>
          </w:p>
          <w:p w14:paraId="40088D31" w14:textId="337096E1" w:rsidR="00F10DDF" w:rsidRPr="00293F40" w:rsidRDefault="00F10DDF" w:rsidP="000A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inorHAnsi" w:eastAsia="Candara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1070" w:type="dxa"/>
            <w:gridSpan w:val="4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48C56BF4" w14:textId="3C90936B" w:rsidR="00F10DDF" w:rsidRPr="006A6481" w:rsidRDefault="00F10DDF" w:rsidP="00F10DDF">
            <w:pPr>
              <w:rPr>
                <w:rFonts w:asciiTheme="minorHAnsi" w:hAnsiTheme="minorHAnsi" w:cstheme="minorHAnsi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6481">
              <w:rPr>
                <w:rFonts w:asciiTheme="minorHAnsi" w:hAnsiTheme="minorHAnsi" w:cstheme="minorHAnsi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List only 3-5 PRIORITY MA ELP </w:t>
            </w:r>
            <w:r w:rsidR="00173C1F">
              <w:rPr>
                <w:rFonts w:asciiTheme="minorHAnsi" w:hAnsiTheme="minorHAnsi" w:cstheme="minorHAnsi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A6481">
              <w:rPr>
                <w:rFonts w:asciiTheme="minorHAnsi" w:hAnsiTheme="minorHAnsi" w:cstheme="minorHAnsi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tandards and </w:t>
            </w:r>
            <w:r w:rsidR="00173C1F">
              <w:rPr>
                <w:rFonts w:asciiTheme="minorHAnsi" w:hAnsiTheme="minorHAnsi" w:cstheme="minorHAnsi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Pr="006A6481">
              <w:rPr>
                <w:rFonts w:asciiTheme="minorHAnsi" w:hAnsiTheme="minorHAnsi" w:cstheme="minorHAnsi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enchmarks that align to the unit goal and will be explicitly taught and assessed. </w:t>
            </w:r>
          </w:p>
          <w:p w14:paraId="58CB41E9" w14:textId="77777777" w:rsidR="00F10DDF" w:rsidRPr="006A6481" w:rsidRDefault="00F10DDF" w:rsidP="00F10DDF">
            <w:pPr>
              <w:spacing w:before="40"/>
              <w:rPr>
                <w:rFonts w:asciiTheme="minorHAnsi" w:hAnsiTheme="minorHAnsi" w:cstheme="minorHAnsi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6481">
              <w:rPr>
                <w:rFonts w:asciiTheme="minorHAnsi" w:hAnsiTheme="minorHAnsi" w:cstheme="minorHAnsi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Include those from across the Reading, Writing, Speaking/ Listening Strands, as well as the Civics and Navigating Systems Strands (Appendix A of the MA ELPS) as appropriate.</w:t>
            </w:r>
          </w:p>
          <w:p w14:paraId="6CC806A5" w14:textId="34570B04" w:rsidR="00F10DDF" w:rsidRPr="00F10DDF" w:rsidRDefault="00F10DDF" w:rsidP="008B7D1B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6A6481">
              <w:rPr>
                <w:rFonts w:asciiTheme="minorHAnsi" w:hAnsiTheme="minorHAnsi" w:cstheme="minorHAnsi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 both the notation and shortened wording of the benchmark</w:t>
            </w:r>
            <w:r w:rsidRPr="006A6481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</w:tc>
      </w:tr>
      <w:tr w:rsidR="00F10DDF" w:rsidRPr="00293F40" w14:paraId="035A11AF" w14:textId="77777777" w:rsidTr="006A6481">
        <w:trPr>
          <w:trHeight w:val="1178"/>
        </w:trPr>
        <w:tc>
          <w:tcPr>
            <w:tcW w:w="2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3866F70" w14:textId="0CCF15C3" w:rsidR="00F10DDF" w:rsidRPr="00DF0DF8" w:rsidRDefault="00F10DDF" w:rsidP="00DF0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INSTRUCTIONAL RESOURCES &amp; MATERIALS </w:t>
            </w:r>
          </w:p>
        </w:tc>
        <w:tc>
          <w:tcPr>
            <w:tcW w:w="11070" w:type="dxa"/>
            <w:gridSpan w:val="4"/>
            <w:tcBorders>
              <w:left w:val="single" w:sz="12" w:space="0" w:color="auto"/>
            </w:tcBorders>
            <w:shd w:val="clear" w:color="auto" w:fill="D5DCE4" w:themeFill="text2" w:themeFillTint="33"/>
          </w:tcPr>
          <w:p w14:paraId="49FA5716" w14:textId="77777777" w:rsidR="00F10DDF" w:rsidRPr="004805CC" w:rsidRDefault="00F10DDF" w:rsidP="00F1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</w:rPr>
            </w:pPr>
            <w:r w:rsidRPr="004805CC">
              <w:rPr>
                <w:i/>
                <w:color w:val="000000" w:themeColor="text1"/>
              </w:rPr>
              <w:t>List resources that include:</w:t>
            </w:r>
          </w:p>
          <w:p w14:paraId="23EBCB40" w14:textId="77777777" w:rsidR="00F10DDF" w:rsidRPr="00F10DDF" w:rsidRDefault="00F10DDF" w:rsidP="00F10DDF">
            <w:pPr>
              <w:pStyle w:val="ListParagraph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</w:rPr>
            </w:pPr>
            <w:r w:rsidRPr="00F10DDF">
              <w:rPr>
                <w:b/>
                <w:bCs/>
                <w:i/>
                <w:color w:val="000000" w:themeColor="text1"/>
              </w:rPr>
              <w:t>Authentic</w:t>
            </w:r>
            <w:r w:rsidRPr="00F10DDF">
              <w:rPr>
                <w:i/>
                <w:color w:val="000000" w:themeColor="text1"/>
              </w:rPr>
              <w:t xml:space="preserve">, </w:t>
            </w:r>
            <w:r w:rsidRPr="00F10DDF">
              <w:rPr>
                <w:b/>
                <w:bCs/>
                <w:i/>
                <w:color w:val="000000" w:themeColor="text1"/>
              </w:rPr>
              <w:t>relevant, varied</w:t>
            </w:r>
            <w:r w:rsidRPr="00F10DDF">
              <w:rPr>
                <w:i/>
                <w:color w:val="000000" w:themeColor="text1"/>
              </w:rPr>
              <w:t xml:space="preserve"> materials that students will read, listen to, view, etc.</w:t>
            </w:r>
          </w:p>
          <w:p w14:paraId="27E11976" w14:textId="77777777" w:rsidR="00F10DDF" w:rsidRPr="00F10DDF" w:rsidRDefault="00F10DDF" w:rsidP="00F10DDF">
            <w:pPr>
              <w:pStyle w:val="ListParagraph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</w:rPr>
            </w:pPr>
            <w:r w:rsidRPr="00F10DDF">
              <w:rPr>
                <w:b/>
                <w:bCs/>
                <w:i/>
                <w:color w:val="000000" w:themeColor="text1"/>
              </w:rPr>
              <w:t>Rigorous</w:t>
            </w:r>
            <w:r w:rsidRPr="00F10DDF">
              <w:rPr>
                <w:i/>
                <w:color w:val="000000" w:themeColor="text1"/>
              </w:rPr>
              <w:t xml:space="preserve">, complex, nonfiction texts </w:t>
            </w:r>
          </w:p>
          <w:p w14:paraId="019A9B16" w14:textId="77777777" w:rsidR="00F10DDF" w:rsidRPr="00F10DDF" w:rsidRDefault="00F10DDF" w:rsidP="00F10DDF">
            <w:pPr>
              <w:pStyle w:val="ListParagraph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</w:rPr>
            </w:pPr>
            <w:r w:rsidRPr="00F10DDF">
              <w:rPr>
                <w:b/>
                <w:bCs/>
                <w:i/>
                <w:color w:val="000000" w:themeColor="text1"/>
              </w:rPr>
              <w:t>Digital</w:t>
            </w:r>
            <w:r w:rsidRPr="00F10DDF">
              <w:rPr>
                <w:i/>
                <w:color w:val="000000" w:themeColor="text1"/>
              </w:rPr>
              <w:t xml:space="preserve"> sources (websites, podcasts)</w:t>
            </w:r>
          </w:p>
          <w:p w14:paraId="233C5EF4" w14:textId="77777777" w:rsidR="00F10DDF" w:rsidRPr="00F10DDF" w:rsidRDefault="00F10DDF" w:rsidP="00F10DDF">
            <w:pPr>
              <w:pStyle w:val="ListParagraph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0000" w:themeColor="text1"/>
              </w:rPr>
            </w:pPr>
            <w:r w:rsidRPr="00F10DDF">
              <w:rPr>
                <w:i/>
                <w:color w:val="000000" w:themeColor="text1"/>
              </w:rPr>
              <w:t xml:space="preserve">Materials representative of </w:t>
            </w:r>
            <w:r w:rsidRPr="00F10DDF">
              <w:rPr>
                <w:b/>
                <w:bCs/>
                <w:i/>
                <w:color w:val="000000" w:themeColor="text1"/>
              </w:rPr>
              <w:t>diverse cultures and perspectives</w:t>
            </w:r>
          </w:p>
          <w:p w14:paraId="5E1386D0" w14:textId="77777777" w:rsidR="00F10DDF" w:rsidRPr="00F10DDF" w:rsidRDefault="00F10DDF" w:rsidP="00F10DDF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inorHAnsi" w:eastAsia="Candara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F10DDF">
              <w:rPr>
                <w:i/>
                <w:color w:val="000000" w:themeColor="text1"/>
              </w:rPr>
              <w:t xml:space="preserve">Varied materials that allow for </w:t>
            </w:r>
            <w:r w:rsidRPr="00F10DDF">
              <w:rPr>
                <w:b/>
                <w:bCs/>
                <w:i/>
                <w:color w:val="000000" w:themeColor="text1"/>
              </w:rPr>
              <w:t xml:space="preserve">differentiation </w:t>
            </w:r>
            <w:r w:rsidRPr="00F10DDF">
              <w:rPr>
                <w:i/>
                <w:color w:val="000000" w:themeColor="text1"/>
              </w:rPr>
              <w:t xml:space="preserve">(e.g., </w:t>
            </w:r>
            <w:proofErr w:type="gramStart"/>
            <w:r w:rsidRPr="00F10DDF">
              <w:rPr>
                <w:i/>
                <w:color w:val="000000" w:themeColor="text1"/>
              </w:rPr>
              <w:t>lower</w:t>
            </w:r>
            <w:proofErr w:type="gramEnd"/>
            <w:r w:rsidRPr="00F10DDF">
              <w:rPr>
                <w:i/>
                <w:color w:val="000000" w:themeColor="text1"/>
              </w:rPr>
              <w:t xml:space="preserve"> and higher complexity levels, various modalities, options for student choice)</w:t>
            </w:r>
          </w:p>
          <w:p w14:paraId="2682CF5E" w14:textId="4216D14F" w:rsidR="00F10DDF" w:rsidRPr="00293F40" w:rsidRDefault="00F10DDF" w:rsidP="008B7D1B">
            <w:pPr>
              <w:rPr>
                <w:rFonts w:asciiTheme="minorHAnsi" w:hAnsiTheme="minorHAnsi" w:cstheme="minorHAnsi"/>
              </w:rPr>
            </w:pPr>
          </w:p>
        </w:tc>
      </w:tr>
    </w:tbl>
    <w:p w14:paraId="50342488" w14:textId="436CD4ED" w:rsidR="001334C8" w:rsidRPr="00293F40" w:rsidRDefault="001334C8" w:rsidP="001334C8">
      <w:pPr>
        <w:widowControl/>
        <w:rPr>
          <w:rFonts w:asciiTheme="minorHAnsi" w:hAnsiTheme="minorHAnsi" w:cstheme="minorHAnsi"/>
          <w:b/>
        </w:rPr>
      </w:pPr>
    </w:p>
    <w:tbl>
      <w:tblPr>
        <w:tblW w:w="0" w:type="auto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ESOL adult education scope and sequence template"/>
        <w:tblDescription w:val="This chart lists the Reading standards of the MA English Language Proficiency Standards for Adult Education."/>
      </w:tblPr>
      <w:tblGrid>
        <w:gridCol w:w="1491"/>
        <w:gridCol w:w="8590"/>
        <w:gridCol w:w="774"/>
        <w:gridCol w:w="774"/>
        <w:gridCol w:w="774"/>
        <w:gridCol w:w="774"/>
        <w:gridCol w:w="774"/>
      </w:tblGrid>
      <w:tr w:rsidR="001334C8" w:rsidRPr="00BE2927" w14:paraId="7B07B4B1" w14:textId="77777777" w:rsidTr="001334C8">
        <w:trPr>
          <w:trHeight w:hRule="exact" w:val="100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8A703FD" w14:textId="77777777" w:rsidR="001334C8" w:rsidRPr="00BE2927" w:rsidRDefault="001334C8" w:rsidP="008B7D1B"/>
        </w:tc>
        <w:tc>
          <w:tcPr>
            <w:tcW w:w="85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9BCBFF7" w14:textId="3E95B8AA" w:rsidR="001334C8" w:rsidRDefault="001334C8" w:rsidP="008B7D1B">
            <w:pPr>
              <w:pStyle w:val="TableParagraph"/>
              <w:spacing w:line="339" w:lineRule="exact"/>
              <w:ind w:left="109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MA ELP </w:t>
            </w:r>
            <w:r w:rsidRPr="00BE2927">
              <w:rPr>
                <w:b/>
                <w:spacing w:val="-1"/>
                <w:sz w:val="28"/>
              </w:rPr>
              <w:t>Standards</w:t>
            </w:r>
            <w:r>
              <w:rPr>
                <w:b/>
                <w:spacing w:val="-1"/>
                <w:sz w:val="28"/>
              </w:rPr>
              <w:t xml:space="preserve"> &amp; Threads Matrix</w:t>
            </w:r>
          </w:p>
          <w:p w14:paraId="6A510169" w14:textId="69520C3E" w:rsidR="001334C8" w:rsidRPr="001334C8" w:rsidRDefault="001334C8" w:rsidP="0013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5"/>
              <w:rPr>
                <w:rFonts w:asciiTheme="minorHAnsi" w:hAnsiTheme="minorHAnsi" w:cstheme="minorHAnsi"/>
                <w:i/>
                <w:color w:val="000000"/>
              </w:rPr>
            </w:pPr>
            <w:r w:rsidRPr="00293F40">
              <w:rPr>
                <w:rFonts w:asciiTheme="minorHAnsi" w:hAnsiTheme="minorHAnsi" w:cstheme="minorHAnsi"/>
                <w:i/>
                <w:color w:val="000000"/>
              </w:rPr>
              <w:t xml:space="preserve">Indicate each unit’s </w:t>
            </w:r>
            <w:r w:rsidRPr="00293F40">
              <w:rPr>
                <w:rFonts w:asciiTheme="minorHAnsi" w:hAnsiTheme="minorHAnsi" w:cstheme="minorHAnsi"/>
                <w:b/>
                <w:i/>
                <w:color w:val="000000"/>
              </w:rPr>
              <w:t xml:space="preserve">Priority </w:t>
            </w:r>
            <w:r>
              <w:rPr>
                <w:rFonts w:asciiTheme="minorHAnsi" w:hAnsiTheme="minorHAnsi" w:cstheme="minorHAnsi"/>
                <w:i/>
                <w:color w:val="000000"/>
              </w:rPr>
              <w:t>MA ELPS threads</w:t>
            </w:r>
            <w:r w:rsidRPr="00293F40">
              <w:rPr>
                <w:rFonts w:asciiTheme="minorHAnsi" w:hAnsiTheme="minorHAnsi" w:cstheme="minorHAnsi"/>
                <w:i/>
                <w:color w:val="000000"/>
              </w:rPr>
              <w:t xml:space="preserve"> with a “</w:t>
            </w:r>
            <w:r w:rsidRPr="00293F40">
              <w:rPr>
                <w:rFonts w:asciiTheme="minorHAnsi" w:hAnsiTheme="minorHAnsi" w:cstheme="minorHAnsi"/>
                <w:b/>
                <w:i/>
                <w:color w:val="000000"/>
              </w:rPr>
              <w:t>P</w:t>
            </w:r>
            <w:r w:rsidRPr="00293F40">
              <w:rPr>
                <w:rFonts w:asciiTheme="minorHAnsi" w:hAnsiTheme="minorHAnsi" w:cstheme="minorHAnsi"/>
                <w:i/>
                <w:color w:val="000000"/>
              </w:rPr>
              <w:t xml:space="preserve">”: they are the focus of instruction and are assessed within that unit.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B006B1" w14:textId="77777777" w:rsidR="001334C8" w:rsidRPr="00D95D5D" w:rsidRDefault="001334C8" w:rsidP="008B7D1B">
            <w:pPr>
              <w:pStyle w:val="TableParagraph"/>
              <w:spacing w:before="32"/>
              <w:ind w:left="109"/>
              <w:jc w:val="center"/>
              <w:rPr>
                <w:rFonts w:cs="Calibri"/>
                <w:sz w:val="20"/>
              </w:rPr>
            </w:pPr>
            <w:r w:rsidRPr="00BE2927">
              <w:rPr>
                <w:b/>
                <w:spacing w:val="-1"/>
                <w:sz w:val="20"/>
              </w:rPr>
              <w:t>Unit</w:t>
            </w:r>
            <w:r w:rsidRPr="00BE2927">
              <w:rPr>
                <w:b/>
                <w:sz w:val="20"/>
              </w:rPr>
              <w:t xml:space="preserve"> 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FD7D35" w14:textId="77777777" w:rsidR="001334C8" w:rsidRPr="00D95D5D" w:rsidRDefault="001334C8" w:rsidP="008B7D1B">
            <w:pPr>
              <w:pStyle w:val="TableParagraph"/>
              <w:spacing w:before="32"/>
              <w:ind w:left="109"/>
              <w:jc w:val="center"/>
              <w:rPr>
                <w:rFonts w:cs="Calibri"/>
                <w:sz w:val="20"/>
              </w:rPr>
            </w:pPr>
            <w:r w:rsidRPr="00BE2927">
              <w:rPr>
                <w:b/>
                <w:spacing w:val="-1"/>
                <w:sz w:val="20"/>
              </w:rPr>
              <w:t>Unit</w:t>
            </w:r>
            <w:r w:rsidRPr="00BE2927">
              <w:rPr>
                <w:b/>
                <w:sz w:val="20"/>
              </w:rPr>
              <w:t xml:space="preserve"> 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B929FB" w14:textId="77777777" w:rsidR="001334C8" w:rsidRPr="00D95D5D" w:rsidRDefault="001334C8" w:rsidP="008B7D1B">
            <w:pPr>
              <w:pStyle w:val="TableParagraph"/>
              <w:spacing w:before="32"/>
              <w:ind w:left="109"/>
              <w:jc w:val="center"/>
              <w:rPr>
                <w:rFonts w:cs="Calibri"/>
                <w:sz w:val="20"/>
              </w:rPr>
            </w:pPr>
            <w:r w:rsidRPr="00BE2927">
              <w:rPr>
                <w:b/>
                <w:spacing w:val="-1"/>
                <w:sz w:val="20"/>
              </w:rPr>
              <w:t>Unit</w:t>
            </w:r>
            <w:r w:rsidRPr="00BE2927">
              <w:rPr>
                <w:b/>
                <w:sz w:val="20"/>
              </w:rPr>
              <w:t xml:space="preserve"> 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8C3FDA" w14:textId="77777777" w:rsidR="001334C8" w:rsidRPr="00BE2927" w:rsidRDefault="001334C8" w:rsidP="008B7D1B">
            <w:pPr>
              <w:pStyle w:val="TableParagraph"/>
              <w:spacing w:before="32"/>
              <w:ind w:left="109"/>
              <w:jc w:val="center"/>
              <w:rPr>
                <w:b/>
                <w:sz w:val="20"/>
              </w:rPr>
            </w:pPr>
            <w:r w:rsidRPr="00BE2927">
              <w:rPr>
                <w:b/>
                <w:sz w:val="20"/>
              </w:rPr>
              <w:t>Unit 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7A547B" w14:textId="77777777" w:rsidR="001334C8" w:rsidRPr="00BE2927" w:rsidRDefault="001334C8" w:rsidP="008B7D1B">
            <w:pPr>
              <w:pStyle w:val="TableParagraph"/>
              <w:spacing w:before="32"/>
              <w:ind w:left="109"/>
              <w:jc w:val="center"/>
              <w:rPr>
                <w:b/>
                <w:sz w:val="20"/>
              </w:rPr>
            </w:pPr>
            <w:r w:rsidRPr="00BE2927">
              <w:rPr>
                <w:b/>
                <w:sz w:val="20"/>
              </w:rPr>
              <w:t>Unit 5</w:t>
            </w:r>
          </w:p>
        </w:tc>
      </w:tr>
      <w:tr w:rsidR="001334C8" w:rsidRPr="00BE2927" w14:paraId="42BB1B44" w14:textId="77777777" w:rsidTr="007564D9">
        <w:trPr>
          <w:trHeight w:hRule="exact" w:val="497"/>
        </w:trPr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</w:tcPr>
          <w:p w14:paraId="71ABEB79" w14:textId="77777777" w:rsidR="001334C8" w:rsidRDefault="001334C8" w:rsidP="008B7D1B">
            <w:pPr>
              <w:pStyle w:val="TableParagraph"/>
              <w:spacing w:before="73"/>
              <w:ind w:left="109"/>
              <w:rPr>
                <w:rFonts w:cs="Calibri"/>
                <w:sz w:val="28"/>
                <w:szCs w:val="28"/>
              </w:rPr>
            </w:pPr>
            <w:r w:rsidRPr="00BE2927">
              <w:rPr>
                <w:b/>
                <w:spacing w:val="-1"/>
                <w:sz w:val="28"/>
              </w:rPr>
              <w:t>Reading</w:t>
            </w:r>
          </w:p>
        </w:tc>
        <w:tc>
          <w:tcPr>
            <w:tcW w:w="8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</w:tcPr>
          <w:p w14:paraId="6B7586DA" w14:textId="77777777" w:rsidR="001334C8" w:rsidRDefault="001334C8" w:rsidP="008B7D1B">
            <w:pPr>
              <w:pStyle w:val="TableParagraph"/>
              <w:spacing w:before="120"/>
              <w:ind w:left="109"/>
              <w:rPr>
                <w:rFonts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16C349D1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5CF38AB3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061CE294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1D2CEA4F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5F25A86C" w14:textId="77777777" w:rsidR="001334C8" w:rsidRPr="00BE2927" w:rsidRDefault="001334C8" w:rsidP="008B7D1B">
            <w:pPr>
              <w:jc w:val="center"/>
            </w:pPr>
          </w:p>
        </w:tc>
      </w:tr>
      <w:tr w:rsidR="001334C8" w:rsidRPr="00BE2927" w14:paraId="1EDD08E3" w14:textId="77777777" w:rsidTr="007564D9">
        <w:trPr>
          <w:trHeight w:hRule="exact" w:val="645"/>
        </w:trPr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1F11C5FD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1A</w:t>
            </w:r>
          </w:p>
        </w:tc>
        <w:tc>
          <w:tcPr>
            <w:tcW w:w="8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53CED" w14:textId="77777777" w:rsidR="001334C8" w:rsidRPr="00D95D5D" w:rsidRDefault="001334C8" w:rsidP="008B7D1B">
            <w:pPr>
              <w:pStyle w:val="TableParagraph"/>
              <w:ind w:left="109" w:right="444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 xml:space="preserve">Read increasingly complex texts, independently and proficiently, to carry out academic and real-world tasks.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F048D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E4E64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242DF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C467F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935AE" w14:textId="77777777" w:rsidR="001334C8" w:rsidRPr="00BE2927" w:rsidRDefault="001334C8" w:rsidP="008B7D1B">
            <w:pPr>
              <w:jc w:val="center"/>
            </w:pPr>
          </w:p>
        </w:tc>
      </w:tr>
      <w:tr w:rsidR="001334C8" w:rsidRPr="00BE2927" w14:paraId="34144AA9" w14:textId="77777777" w:rsidTr="007564D9">
        <w:trPr>
          <w:trHeight w:hRule="exact" w:val="519"/>
        </w:trPr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20AABA8B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1B</w:t>
            </w:r>
          </w:p>
        </w:tc>
        <w:tc>
          <w:tcPr>
            <w:tcW w:w="8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32450" w14:textId="77777777" w:rsidR="001334C8" w:rsidRPr="00D95D5D" w:rsidRDefault="001334C8" w:rsidP="008B7D1B">
            <w:pPr>
              <w:pStyle w:val="TableParagraph"/>
              <w:ind w:left="109" w:right="633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 xml:space="preserve">Read fluently to access and interpret meaning.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4E548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CDB49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58172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3CB0E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1AD5B" w14:textId="77777777" w:rsidR="001334C8" w:rsidRPr="00BE2927" w:rsidRDefault="001334C8" w:rsidP="008B7D1B">
            <w:pPr>
              <w:jc w:val="center"/>
            </w:pPr>
          </w:p>
        </w:tc>
      </w:tr>
      <w:tr w:rsidR="001334C8" w:rsidRPr="00BE2927" w14:paraId="47D63466" w14:textId="77777777" w:rsidTr="007564D9">
        <w:trPr>
          <w:trHeight w:hRule="exact" w:val="537"/>
        </w:trPr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0980FDA1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1C</w:t>
            </w:r>
          </w:p>
        </w:tc>
        <w:tc>
          <w:tcPr>
            <w:tcW w:w="8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EC0DC" w14:textId="77777777" w:rsidR="001334C8" w:rsidRPr="00D95D5D" w:rsidRDefault="001334C8" w:rsidP="008B7D1B">
            <w:pPr>
              <w:pStyle w:val="TableParagraph"/>
              <w:ind w:left="109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 xml:space="preserve">Analyze written arguments.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99AAD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FC820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D2EF7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EFB48B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DE0CF" w14:textId="77777777" w:rsidR="001334C8" w:rsidRPr="00BE2927" w:rsidRDefault="001334C8" w:rsidP="008B7D1B">
            <w:pPr>
              <w:jc w:val="center"/>
            </w:pPr>
          </w:p>
        </w:tc>
      </w:tr>
      <w:tr w:rsidR="001334C8" w:rsidRPr="00BE2927" w14:paraId="4CF27CB2" w14:textId="77777777" w:rsidTr="007564D9">
        <w:trPr>
          <w:trHeight w:hRule="exact" w:val="555"/>
        </w:trPr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7FA506AA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2A</w:t>
            </w:r>
          </w:p>
        </w:tc>
        <w:tc>
          <w:tcPr>
            <w:tcW w:w="8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DB140" w14:textId="77777777" w:rsidR="001334C8" w:rsidRPr="00B1509E" w:rsidRDefault="001334C8" w:rsidP="008B7D1B">
            <w:pPr>
              <w:pStyle w:val="TableParagraph"/>
              <w:ind w:left="109" w:right="19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Understand text structure and development.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5CA14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6356A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BD64F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97462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32ABB7" w14:textId="77777777" w:rsidR="001334C8" w:rsidRPr="00BE2927" w:rsidRDefault="001334C8" w:rsidP="008B7D1B">
            <w:pPr>
              <w:jc w:val="center"/>
            </w:pPr>
          </w:p>
        </w:tc>
      </w:tr>
      <w:tr w:rsidR="001334C8" w:rsidRPr="00BE2927" w14:paraId="30B3BDEB" w14:textId="77777777" w:rsidTr="007564D9">
        <w:trPr>
          <w:trHeight w:hRule="exact" w:val="537"/>
        </w:trPr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0DA6A41D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2B</w:t>
            </w:r>
          </w:p>
        </w:tc>
        <w:tc>
          <w:tcPr>
            <w:tcW w:w="8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2B225" w14:textId="77777777" w:rsidR="001334C8" w:rsidRPr="00D95D5D" w:rsidRDefault="001334C8" w:rsidP="008B7D1B">
            <w:pPr>
              <w:pStyle w:val="TableParagraph"/>
              <w:ind w:left="109" w:right="403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>Recognize style and register.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90578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37FC6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984BB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5BD72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18B24" w14:textId="77777777" w:rsidR="001334C8" w:rsidRPr="00BE2927" w:rsidRDefault="001334C8" w:rsidP="008B7D1B">
            <w:pPr>
              <w:jc w:val="center"/>
            </w:pPr>
          </w:p>
        </w:tc>
      </w:tr>
      <w:tr w:rsidR="001334C8" w:rsidRPr="00BE2927" w14:paraId="69B32A03" w14:textId="77777777" w:rsidTr="007564D9">
        <w:trPr>
          <w:trHeight w:hRule="exact" w:val="537"/>
        </w:trPr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7A89B20A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3A</w:t>
            </w:r>
          </w:p>
        </w:tc>
        <w:tc>
          <w:tcPr>
            <w:tcW w:w="8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02964" w14:textId="77777777" w:rsidR="001334C8" w:rsidRPr="00D95D5D" w:rsidRDefault="001334C8" w:rsidP="008B7D1B">
            <w:pPr>
              <w:pStyle w:val="TableParagraph"/>
              <w:ind w:left="109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>Decode English print.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08944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EC86C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BC575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2D478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DFDEC" w14:textId="77777777" w:rsidR="001334C8" w:rsidRPr="00BE2927" w:rsidRDefault="001334C8" w:rsidP="008B7D1B">
            <w:pPr>
              <w:jc w:val="center"/>
            </w:pPr>
          </w:p>
        </w:tc>
      </w:tr>
      <w:tr w:rsidR="001334C8" w:rsidRPr="00BE2927" w14:paraId="74121065" w14:textId="77777777" w:rsidTr="007564D9">
        <w:trPr>
          <w:trHeight w:hRule="exact" w:val="555"/>
        </w:trPr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195FA8DB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3B</w:t>
            </w:r>
          </w:p>
        </w:tc>
        <w:tc>
          <w:tcPr>
            <w:tcW w:w="8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DA564" w14:textId="77777777" w:rsidR="001334C8" w:rsidRPr="00D95D5D" w:rsidRDefault="001334C8" w:rsidP="008B7D1B">
            <w:pPr>
              <w:pStyle w:val="TableParagraph"/>
              <w:ind w:left="109" w:right="753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>Comprehend and expand reading vocabulary.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E99EA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35C67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CD6AC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47CF7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B12EF" w14:textId="77777777" w:rsidR="001334C8" w:rsidRPr="00BE2927" w:rsidRDefault="001334C8" w:rsidP="008B7D1B">
            <w:pPr>
              <w:jc w:val="center"/>
            </w:pPr>
          </w:p>
        </w:tc>
      </w:tr>
      <w:tr w:rsidR="001334C8" w:rsidRPr="00BE2927" w14:paraId="648D40E2" w14:textId="77777777" w:rsidTr="007564D9">
        <w:trPr>
          <w:trHeight w:hRule="exact" w:val="537"/>
        </w:trPr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740BEE05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3C</w:t>
            </w:r>
          </w:p>
        </w:tc>
        <w:tc>
          <w:tcPr>
            <w:tcW w:w="8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7356C" w14:textId="77777777" w:rsidR="001334C8" w:rsidRPr="00D95D5D" w:rsidRDefault="001334C8" w:rsidP="008B7D1B">
            <w:pPr>
              <w:pStyle w:val="TableParagraph"/>
              <w:ind w:left="109" w:right="792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>Use grammar knowledge to comprehend meaning.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93098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A388B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81A1E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EC0C5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63789" w14:textId="77777777" w:rsidR="001334C8" w:rsidRPr="00BE2927" w:rsidRDefault="001334C8" w:rsidP="008B7D1B">
            <w:pPr>
              <w:jc w:val="center"/>
            </w:pPr>
          </w:p>
        </w:tc>
      </w:tr>
      <w:tr w:rsidR="001334C8" w:rsidRPr="00BE2927" w14:paraId="510D8156" w14:textId="77777777" w:rsidTr="007564D9">
        <w:trPr>
          <w:trHeight w:hRule="exact" w:val="537"/>
        </w:trPr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19FF0E32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3D</w:t>
            </w:r>
          </w:p>
        </w:tc>
        <w:tc>
          <w:tcPr>
            <w:tcW w:w="8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063D0" w14:textId="77777777" w:rsidR="001334C8" w:rsidRPr="00D95D5D" w:rsidRDefault="001334C8" w:rsidP="008B7D1B">
            <w:pPr>
              <w:pStyle w:val="TableParagraph"/>
              <w:ind w:left="109" w:right="426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>Use understanding of English conventions to comprehend meaning.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1FFA0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86788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88E0B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E1A54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4FCA9" w14:textId="77777777" w:rsidR="001334C8" w:rsidRPr="00BE2927" w:rsidRDefault="001334C8" w:rsidP="008B7D1B">
            <w:pPr>
              <w:jc w:val="center"/>
            </w:pPr>
          </w:p>
        </w:tc>
      </w:tr>
      <w:tr w:rsidR="001334C8" w:rsidRPr="00BE2927" w14:paraId="271D3DFB" w14:textId="77777777" w:rsidTr="007564D9">
        <w:trPr>
          <w:trHeight w:hRule="exact" w:val="537"/>
        </w:trPr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0E27A4F3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4A</w:t>
            </w:r>
          </w:p>
        </w:tc>
        <w:tc>
          <w:tcPr>
            <w:tcW w:w="8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EFB68D" w14:textId="77777777" w:rsidR="001334C8" w:rsidRPr="00D95D5D" w:rsidRDefault="001334C8" w:rsidP="008B7D1B">
            <w:pPr>
              <w:pStyle w:val="TableParagraph"/>
              <w:ind w:left="109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>Use pre-reading strategies.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B0283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C1369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18959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EEBE2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BFAB1" w14:textId="77777777" w:rsidR="001334C8" w:rsidRPr="00BE2927" w:rsidRDefault="001334C8" w:rsidP="008B7D1B">
            <w:pPr>
              <w:jc w:val="center"/>
            </w:pPr>
          </w:p>
        </w:tc>
      </w:tr>
      <w:tr w:rsidR="001334C8" w:rsidRPr="00BE2927" w14:paraId="00DBD154" w14:textId="77777777" w:rsidTr="007564D9">
        <w:trPr>
          <w:trHeight w:hRule="exact" w:val="537"/>
        </w:trPr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27DF8C51" w14:textId="77777777" w:rsidR="001334C8" w:rsidRDefault="001334C8" w:rsidP="008B7D1B">
            <w:pPr>
              <w:pStyle w:val="TableParagraph"/>
              <w:ind w:left="10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Standard 4B</w:t>
            </w:r>
          </w:p>
        </w:tc>
        <w:tc>
          <w:tcPr>
            <w:tcW w:w="8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6D9DD" w14:textId="77777777" w:rsidR="001334C8" w:rsidRDefault="001334C8" w:rsidP="008B7D1B">
            <w:pPr>
              <w:pStyle w:val="TableParagraph"/>
              <w:ind w:left="10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Use reading strategies.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0D656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BA664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B1B9F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FA609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18A1A" w14:textId="77777777" w:rsidR="001334C8" w:rsidRPr="00BE2927" w:rsidRDefault="001334C8" w:rsidP="008B7D1B">
            <w:pPr>
              <w:jc w:val="center"/>
            </w:pPr>
          </w:p>
        </w:tc>
      </w:tr>
      <w:tr w:rsidR="001334C8" w:rsidRPr="00BE2927" w14:paraId="7BBC88AD" w14:textId="77777777" w:rsidTr="007564D9">
        <w:trPr>
          <w:trHeight w:hRule="exact" w:val="537"/>
        </w:trPr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0BFA3ABE" w14:textId="77777777" w:rsidR="001334C8" w:rsidRDefault="001334C8" w:rsidP="008B7D1B">
            <w:pPr>
              <w:pStyle w:val="TableParagraph"/>
              <w:ind w:left="10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Standard 4C</w:t>
            </w:r>
          </w:p>
        </w:tc>
        <w:tc>
          <w:tcPr>
            <w:tcW w:w="8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C397C" w14:textId="77777777" w:rsidR="001334C8" w:rsidRDefault="001334C8" w:rsidP="008B7D1B">
            <w:pPr>
              <w:pStyle w:val="TableParagraph"/>
              <w:ind w:left="10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Use post-reading strategies.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5FA56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1A4D8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DF4C5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3FE9B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B86BB" w14:textId="77777777" w:rsidR="001334C8" w:rsidRPr="00BE2927" w:rsidRDefault="001334C8" w:rsidP="008B7D1B">
            <w:pPr>
              <w:jc w:val="center"/>
            </w:pPr>
          </w:p>
        </w:tc>
      </w:tr>
      <w:tr w:rsidR="001334C8" w:rsidRPr="00BE2927" w14:paraId="18917402" w14:textId="77777777" w:rsidTr="007564D9">
        <w:trPr>
          <w:trHeight w:hRule="exact" w:val="555"/>
        </w:trPr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B287"/>
            <w:vAlign w:val="center"/>
          </w:tcPr>
          <w:p w14:paraId="0AD43F66" w14:textId="77777777" w:rsidR="001334C8" w:rsidRDefault="001334C8" w:rsidP="008B7D1B">
            <w:pPr>
              <w:pStyle w:val="TableParagraph"/>
              <w:ind w:left="109"/>
              <w:rPr>
                <w:b/>
                <w:spacing w:val="-1"/>
              </w:rPr>
            </w:pPr>
            <w:r>
              <w:rPr>
                <w:b/>
                <w:spacing w:val="-1"/>
              </w:rPr>
              <w:lastRenderedPageBreak/>
              <w:t>Standard 5</w:t>
            </w:r>
          </w:p>
        </w:tc>
        <w:tc>
          <w:tcPr>
            <w:tcW w:w="8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0EAEC" w14:textId="77777777" w:rsidR="001334C8" w:rsidRDefault="001334C8" w:rsidP="008B7D1B">
            <w:pPr>
              <w:pStyle w:val="TableParagraph"/>
              <w:ind w:left="10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Evaluate and use diverse media, including the internet, to gather, interpret, and synthesize information.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1226B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25609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B7813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A64D1" w14:textId="77777777" w:rsidR="001334C8" w:rsidRPr="00BE2927" w:rsidRDefault="001334C8" w:rsidP="008B7D1B">
            <w:pPr>
              <w:jc w:val="center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A7FB0" w14:textId="77777777" w:rsidR="001334C8" w:rsidRPr="00BE2927" w:rsidRDefault="001334C8" w:rsidP="008B7D1B">
            <w:pPr>
              <w:jc w:val="center"/>
            </w:pPr>
          </w:p>
        </w:tc>
      </w:tr>
    </w:tbl>
    <w:p w14:paraId="1F1C27E0" w14:textId="77777777" w:rsidR="001334C8" w:rsidRDefault="001334C8" w:rsidP="001334C8"/>
    <w:p w14:paraId="2BEDA259" w14:textId="77777777" w:rsidR="001334C8" w:rsidRDefault="001334C8" w:rsidP="001334C8"/>
    <w:p w14:paraId="5679EA8D" w14:textId="77777777" w:rsidR="001334C8" w:rsidRDefault="001334C8" w:rsidP="001334C8"/>
    <w:tbl>
      <w:tblPr>
        <w:tblW w:w="0" w:type="auto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ESOL adult education scope and sequence template"/>
        <w:tblDescription w:val="This chart lists the Writing standards of the MA English Language Proficiency Standards for Adult Education."/>
      </w:tblPr>
      <w:tblGrid>
        <w:gridCol w:w="1608"/>
        <w:gridCol w:w="8460"/>
        <w:gridCol w:w="774"/>
        <w:gridCol w:w="774"/>
        <w:gridCol w:w="774"/>
        <w:gridCol w:w="774"/>
        <w:gridCol w:w="774"/>
      </w:tblGrid>
      <w:tr w:rsidR="001334C8" w:rsidRPr="00BE2927" w14:paraId="0ACB2A27" w14:textId="77777777" w:rsidTr="008B7D1B">
        <w:trPr>
          <w:trHeight w:val="333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E28023C" w14:textId="77777777" w:rsidR="001334C8" w:rsidRDefault="001334C8" w:rsidP="008B7D1B">
            <w:pPr>
              <w:rPr>
                <w:b/>
                <w:spacing w:val="-1"/>
              </w:rPr>
            </w:pP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EA778F" w14:textId="1357E305" w:rsidR="001334C8" w:rsidRDefault="001334C8" w:rsidP="008B7D1B">
            <w:pPr>
              <w:pStyle w:val="TableParagraph"/>
              <w:ind w:left="109" w:right="199"/>
              <w:rPr>
                <w:spacing w:val="-1"/>
                <w:sz w:val="20"/>
              </w:rPr>
            </w:pPr>
            <w:r>
              <w:rPr>
                <w:b/>
                <w:spacing w:val="-1"/>
                <w:sz w:val="28"/>
              </w:rPr>
              <w:t xml:space="preserve">MA ELP </w:t>
            </w:r>
            <w:r w:rsidRPr="00BE2927">
              <w:rPr>
                <w:b/>
                <w:spacing w:val="-1"/>
                <w:sz w:val="28"/>
              </w:rPr>
              <w:t>Standards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173C1F">
              <w:rPr>
                <w:b/>
                <w:spacing w:val="-1"/>
                <w:sz w:val="28"/>
              </w:rPr>
              <w:t xml:space="preserve">and </w:t>
            </w:r>
            <w:r>
              <w:rPr>
                <w:b/>
                <w:spacing w:val="-1"/>
                <w:sz w:val="28"/>
              </w:rPr>
              <w:t>Threads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F998E4" w14:textId="77777777" w:rsidR="001334C8" w:rsidRPr="00BE2927" w:rsidRDefault="001334C8" w:rsidP="008B7D1B">
            <w:pPr>
              <w:jc w:val="center"/>
              <w:rPr>
                <w:sz w:val="20"/>
              </w:rPr>
            </w:pPr>
            <w:r w:rsidRPr="00BE2927">
              <w:rPr>
                <w:b/>
                <w:spacing w:val="-1"/>
                <w:sz w:val="20"/>
              </w:rPr>
              <w:t>Unit</w:t>
            </w:r>
            <w:r w:rsidRPr="00BE2927">
              <w:rPr>
                <w:b/>
                <w:sz w:val="20"/>
              </w:rPr>
              <w:t xml:space="preserve"> 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B4B0D" w14:textId="77777777" w:rsidR="001334C8" w:rsidRPr="00BE2927" w:rsidRDefault="001334C8" w:rsidP="008B7D1B">
            <w:pPr>
              <w:jc w:val="center"/>
              <w:rPr>
                <w:sz w:val="20"/>
              </w:rPr>
            </w:pPr>
            <w:r w:rsidRPr="00BE2927">
              <w:rPr>
                <w:b/>
                <w:spacing w:val="-1"/>
                <w:sz w:val="20"/>
              </w:rPr>
              <w:t>Unit</w:t>
            </w:r>
            <w:r w:rsidRPr="00BE2927">
              <w:rPr>
                <w:b/>
                <w:sz w:val="20"/>
              </w:rPr>
              <w:t xml:space="preserve"> 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2B24F6" w14:textId="77777777" w:rsidR="001334C8" w:rsidRPr="00BE2927" w:rsidRDefault="001334C8" w:rsidP="008B7D1B">
            <w:pPr>
              <w:jc w:val="center"/>
              <w:rPr>
                <w:sz w:val="20"/>
              </w:rPr>
            </w:pPr>
            <w:r w:rsidRPr="00BE2927">
              <w:rPr>
                <w:b/>
                <w:spacing w:val="-1"/>
                <w:sz w:val="20"/>
              </w:rPr>
              <w:t>Unit</w:t>
            </w:r>
            <w:r w:rsidRPr="00BE2927">
              <w:rPr>
                <w:b/>
                <w:sz w:val="20"/>
              </w:rPr>
              <w:t xml:space="preserve"> 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35D925" w14:textId="77777777" w:rsidR="001334C8" w:rsidRPr="00BE2927" w:rsidRDefault="001334C8" w:rsidP="008B7D1B">
            <w:pPr>
              <w:jc w:val="center"/>
              <w:rPr>
                <w:sz w:val="20"/>
              </w:rPr>
            </w:pPr>
            <w:r w:rsidRPr="002D16D9">
              <w:rPr>
                <w:b/>
                <w:sz w:val="20"/>
              </w:rPr>
              <w:t>Unit 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D829E0" w14:textId="77777777" w:rsidR="001334C8" w:rsidRPr="00BE2927" w:rsidRDefault="001334C8" w:rsidP="008B7D1B">
            <w:pPr>
              <w:jc w:val="center"/>
              <w:rPr>
                <w:sz w:val="20"/>
              </w:rPr>
            </w:pPr>
            <w:r w:rsidRPr="002D16D9">
              <w:rPr>
                <w:b/>
                <w:sz w:val="20"/>
              </w:rPr>
              <w:t>Unit 5</w:t>
            </w:r>
          </w:p>
        </w:tc>
      </w:tr>
      <w:tr w:rsidR="001334C8" w:rsidRPr="00BE2927" w14:paraId="721DDA3B" w14:textId="77777777" w:rsidTr="007564D9">
        <w:trPr>
          <w:trHeight w:val="513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</w:tcPr>
          <w:p w14:paraId="2F1CE15A" w14:textId="77777777" w:rsidR="001334C8" w:rsidRDefault="001334C8" w:rsidP="008B7D1B">
            <w:pPr>
              <w:pStyle w:val="TableParagraph"/>
              <w:ind w:left="109"/>
              <w:rPr>
                <w:b/>
                <w:spacing w:val="-1"/>
              </w:rPr>
            </w:pPr>
            <w:r w:rsidRPr="00BE2927">
              <w:rPr>
                <w:b/>
                <w:spacing w:val="-1"/>
                <w:sz w:val="28"/>
              </w:rPr>
              <w:t>Writing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</w:tcPr>
          <w:p w14:paraId="01FE029B" w14:textId="77777777" w:rsidR="001334C8" w:rsidRDefault="001334C8" w:rsidP="008B7D1B">
            <w:pPr>
              <w:pStyle w:val="TableParagraph"/>
              <w:ind w:left="109" w:right="199"/>
              <w:rPr>
                <w:spacing w:val="-1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</w:tcPr>
          <w:p w14:paraId="08B69DAC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</w:tcPr>
          <w:p w14:paraId="60CB8D27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</w:tcPr>
          <w:p w14:paraId="7BF2EE71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</w:tcPr>
          <w:p w14:paraId="31B25B70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</w:tcPr>
          <w:p w14:paraId="226AB13B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  <w:tr w:rsidR="001334C8" w:rsidRPr="00BE2927" w14:paraId="6558D41F" w14:textId="77777777" w:rsidTr="007564D9">
        <w:trPr>
          <w:trHeight w:val="513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  <w:vAlign w:val="center"/>
          </w:tcPr>
          <w:p w14:paraId="7E49F34E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1A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7EA7F" w14:textId="77777777" w:rsidR="001334C8" w:rsidRPr="00D95D5D" w:rsidRDefault="001334C8" w:rsidP="008B7D1B">
            <w:pPr>
              <w:pStyle w:val="TableParagraph"/>
              <w:ind w:left="109" w:right="199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 xml:space="preserve">Use writing to carry out academic and real-world tasks.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C1162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3B132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1A7C7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E4440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D259E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  <w:tr w:rsidR="001334C8" w:rsidRPr="00BE2927" w14:paraId="0DC1901C" w14:textId="77777777" w:rsidTr="007564D9">
        <w:trPr>
          <w:trHeight w:val="531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  <w:vAlign w:val="center"/>
          </w:tcPr>
          <w:p w14:paraId="1BCE8C2B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1B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41E78" w14:textId="77777777" w:rsidR="001334C8" w:rsidRPr="00D95D5D" w:rsidRDefault="001334C8" w:rsidP="008B7D1B">
            <w:pPr>
              <w:pStyle w:val="TableParagraph"/>
              <w:ind w:left="109" w:right="349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 xml:space="preserve">Create meaning in increasingly complex texts.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1BB10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203A5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29892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40BC1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3C88D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  <w:tr w:rsidR="001334C8" w:rsidRPr="00BE2927" w14:paraId="0328B6A4" w14:textId="77777777" w:rsidTr="007564D9">
        <w:trPr>
          <w:trHeight w:val="531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  <w:vAlign w:val="center"/>
          </w:tcPr>
          <w:p w14:paraId="55C22F34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1C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9BE1A" w14:textId="77777777" w:rsidR="001334C8" w:rsidRPr="00D95D5D" w:rsidRDefault="001334C8" w:rsidP="008B7D1B">
            <w:pPr>
              <w:pStyle w:val="TableParagraph"/>
              <w:spacing w:line="266" w:lineRule="exact"/>
              <w:ind w:left="109" w:right="340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 xml:space="preserve">Construct written arguments.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EA79D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10668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F8B7D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70DBB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6982D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  <w:tr w:rsidR="001334C8" w:rsidRPr="00BE2927" w14:paraId="69F255D4" w14:textId="77777777" w:rsidTr="007564D9">
        <w:trPr>
          <w:trHeight w:val="531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  <w:vAlign w:val="center"/>
          </w:tcPr>
          <w:p w14:paraId="4BF35F36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2A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865D9" w14:textId="77777777" w:rsidR="001334C8" w:rsidRPr="00D95D5D" w:rsidRDefault="001334C8" w:rsidP="008B7D1B">
            <w:pPr>
              <w:pStyle w:val="TableParagraph"/>
              <w:ind w:left="109" w:right="1150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>Organize writing.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80E66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D2D5A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1CEC8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69684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900D8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  <w:tr w:rsidR="001334C8" w:rsidRPr="00BE2927" w14:paraId="5D632F60" w14:textId="77777777" w:rsidTr="007564D9">
        <w:trPr>
          <w:trHeight w:val="513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  <w:vAlign w:val="center"/>
          </w:tcPr>
          <w:p w14:paraId="10D38D7F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2B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7EEB2" w14:textId="77777777" w:rsidR="001334C8" w:rsidRPr="00D95D5D" w:rsidRDefault="001334C8" w:rsidP="008B7D1B">
            <w:pPr>
              <w:pStyle w:val="TableParagraph"/>
              <w:ind w:left="109" w:right="380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>Develop ideas.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CE6ED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3D7C7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A9EAA7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BB7B9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410BF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  <w:tr w:rsidR="001334C8" w:rsidRPr="00BE2927" w14:paraId="153D11A7" w14:textId="77777777" w:rsidTr="007564D9">
        <w:trPr>
          <w:trHeight w:val="531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  <w:vAlign w:val="center"/>
          </w:tcPr>
          <w:p w14:paraId="411D545C" w14:textId="77777777" w:rsidR="001334C8" w:rsidRDefault="001334C8" w:rsidP="008B7D1B">
            <w:pPr>
              <w:pStyle w:val="TableParagraph"/>
              <w:ind w:left="10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Standard 2C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A2923" w14:textId="77777777" w:rsidR="001334C8" w:rsidRDefault="001334C8" w:rsidP="008B7D1B">
            <w:pPr>
              <w:pStyle w:val="TableParagraph"/>
              <w:ind w:left="109" w:right="1122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Use appropriate style and register.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8E3C7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72EC0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92CFB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F599F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E0AB1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  <w:tr w:rsidR="001334C8" w:rsidRPr="00BE2927" w14:paraId="10D94D38" w14:textId="77777777" w:rsidTr="007564D9">
        <w:trPr>
          <w:trHeight w:val="531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  <w:vAlign w:val="center"/>
          </w:tcPr>
          <w:p w14:paraId="62DAF5FA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3A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B6E83" w14:textId="77777777" w:rsidR="001334C8" w:rsidRPr="00D95D5D" w:rsidRDefault="001334C8" w:rsidP="008B7D1B">
            <w:pPr>
              <w:pStyle w:val="TableParagraph"/>
              <w:ind w:left="109" w:right="1122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>Encode English print.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B4048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DAF79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179F7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0DDBC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74970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  <w:tr w:rsidR="001334C8" w:rsidRPr="00BE2927" w14:paraId="5C58EC4B" w14:textId="77777777" w:rsidTr="007564D9">
        <w:trPr>
          <w:trHeight w:val="621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  <w:vAlign w:val="center"/>
          </w:tcPr>
          <w:p w14:paraId="7B7416CF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3B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C0F9E" w14:textId="77777777" w:rsidR="001334C8" w:rsidRPr="00D95D5D" w:rsidRDefault="001334C8" w:rsidP="008B7D1B">
            <w:pPr>
              <w:pStyle w:val="TableParagraph"/>
              <w:ind w:left="109" w:right="1370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>Use and expand written vocabulary.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FE32A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A6FAB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AA972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34857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B07DA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  <w:tr w:rsidR="001334C8" w:rsidRPr="00BE2927" w14:paraId="6C9E4485" w14:textId="77777777" w:rsidTr="007564D9">
        <w:trPr>
          <w:trHeight w:val="531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  <w:vAlign w:val="center"/>
          </w:tcPr>
          <w:p w14:paraId="5A6DD8A1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3C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C7B18" w14:textId="77777777" w:rsidR="001334C8" w:rsidRPr="00D95D5D" w:rsidRDefault="001334C8" w:rsidP="008B7D1B">
            <w:pPr>
              <w:pStyle w:val="TableParagraph"/>
              <w:ind w:left="109" w:right="823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>Use grammar accurately to convey meaning.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B230F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CBA08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9BEF8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FDF73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C10D4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  <w:tr w:rsidR="001334C8" w:rsidRPr="00BE2927" w14:paraId="4F3587F3" w14:textId="77777777" w:rsidTr="007564D9">
        <w:trPr>
          <w:trHeight w:val="531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  <w:vAlign w:val="center"/>
          </w:tcPr>
          <w:p w14:paraId="0EB7824E" w14:textId="77777777" w:rsidR="001334C8" w:rsidRDefault="001334C8" w:rsidP="008B7D1B">
            <w:pPr>
              <w:pStyle w:val="TableParagraph"/>
              <w:ind w:left="10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Standard 3D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EA89A" w14:textId="77777777" w:rsidR="001334C8" w:rsidRDefault="001334C8" w:rsidP="008B7D1B">
            <w:pPr>
              <w:pStyle w:val="TableParagraph"/>
              <w:ind w:left="109" w:right="823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Use conventions of standard English to convey meaning.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6F39D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C9570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DEDDC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AFAA5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E7118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  <w:tr w:rsidR="001334C8" w:rsidRPr="00BE2927" w14:paraId="37F87EFE" w14:textId="77777777" w:rsidTr="007564D9">
        <w:trPr>
          <w:trHeight w:val="531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  <w:vAlign w:val="center"/>
          </w:tcPr>
          <w:p w14:paraId="53AD5423" w14:textId="77777777" w:rsidR="001334C8" w:rsidRDefault="001334C8" w:rsidP="008B7D1B">
            <w:pPr>
              <w:pStyle w:val="TableParagraph"/>
              <w:ind w:left="10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Standard 4A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19AE8" w14:textId="77777777" w:rsidR="001334C8" w:rsidRDefault="001334C8" w:rsidP="008B7D1B">
            <w:pPr>
              <w:pStyle w:val="TableParagraph"/>
              <w:ind w:left="109" w:right="823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Use pre-writing strategies.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0881A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234C5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F55FD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29E61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2D66A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  <w:tr w:rsidR="001334C8" w:rsidRPr="00BE2927" w14:paraId="0C400479" w14:textId="77777777" w:rsidTr="007564D9">
        <w:trPr>
          <w:trHeight w:val="531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  <w:vAlign w:val="center"/>
          </w:tcPr>
          <w:p w14:paraId="532CB1FC" w14:textId="77777777" w:rsidR="001334C8" w:rsidRDefault="001334C8" w:rsidP="008B7D1B">
            <w:pPr>
              <w:pStyle w:val="TableParagraph"/>
              <w:ind w:left="10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Standard 4B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4F6F9" w14:textId="77777777" w:rsidR="001334C8" w:rsidRDefault="001334C8" w:rsidP="008B7D1B">
            <w:pPr>
              <w:pStyle w:val="TableParagraph"/>
              <w:ind w:left="109" w:right="823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Use writing strategies.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393E9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E2963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68956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FA84C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82F6B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  <w:tr w:rsidR="001334C8" w:rsidRPr="00BE2927" w14:paraId="4F58B20F" w14:textId="77777777" w:rsidTr="007564D9">
        <w:trPr>
          <w:trHeight w:val="513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  <w:vAlign w:val="center"/>
          </w:tcPr>
          <w:p w14:paraId="0EF85F51" w14:textId="77777777" w:rsidR="001334C8" w:rsidRPr="009A13CB" w:rsidRDefault="001334C8" w:rsidP="008B7D1B">
            <w:pPr>
              <w:pStyle w:val="TableParagraph"/>
              <w:ind w:left="109"/>
              <w:rPr>
                <w:rFonts w:cs="Calibri"/>
                <w:b/>
                <w:bCs/>
              </w:rPr>
            </w:pPr>
            <w:r w:rsidRPr="009A13CB">
              <w:rPr>
                <w:rFonts w:cs="Calibri"/>
                <w:b/>
                <w:bCs/>
              </w:rPr>
              <w:t>Standard 4C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D533B" w14:textId="77777777" w:rsidR="001334C8" w:rsidRPr="00D95D5D" w:rsidRDefault="001334C8" w:rsidP="008B7D1B">
            <w:pPr>
              <w:pStyle w:val="TableParagraph"/>
              <w:ind w:left="109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Use revision and editing strategies.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EF01A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DDDFB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99311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BC573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2912F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  <w:tr w:rsidR="001334C8" w:rsidRPr="00BE2927" w14:paraId="73E30FDB" w14:textId="77777777" w:rsidTr="007564D9">
        <w:trPr>
          <w:trHeight w:val="711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A2DB"/>
            <w:vAlign w:val="center"/>
          </w:tcPr>
          <w:p w14:paraId="18B3B834" w14:textId="77777777" w:rsidR="001334C8" w:rsidRDefault="001334C8" w:rsidP="008B7D1B">
            <w:pPr>
              <w:pStyle w:val="TableParagraph"/>
              <w:ind w:left="10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Standard 5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E52B2" w14:textId="77777777" w:rsidR="001334C8" w:rsidRDefault="001334C8" w:rsidP="008B7D1B">
            <w:pPr>
              <w:pStyle w:val="TableParagraph"/>
              <w:ind w:left="10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Evaluate and use diverse media, including the internet, to collaborate with others, and produce, publish, and enhance original writing.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74C28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17E09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D0180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F6A5B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0239C" w14:textId="77777777" w:rsidR="001334C8" w:rsidRPr="00BE2927" w:rsidRDefault="001334C8" w:rsidP="008B7D1B">
            <w:pPr>
              <w:jc w:val="center"/>
              <w:rPr>
                <w:sz w:val="20"/>
              </w:rPr>
            </w:pPr>
          </w:p>
        </w:tc>
      </w:tr>
    </w:tbl>
    <w:p w14:paraId="68E42BE2" w14:textId="6C6601F0" w:rsidR="001334C8" w:rsidRDefault="001334C8" w:rsidP="001334C8"/>
    <w:p w14:paraId="14746987" w14:textId="77777777" w:rsidR="001334C8" w:rsidRDefault="001334C8" w:rsidP="001334C8">
      <w:pPr>
        <w:rPr>
          <w:sz w:val="12"/>
        </w:rPr>
      </w:pPr>
    </w:p>
    <w:p w14:paraId="51010D26" w14:textId="77777777" w:rsidR="001334C8" w:rsidRDefault="001334C8" w:rsidP="001334C8">
      <w:pPr>
        <w:rPr>
          <w:sz w:val="12"/>
        </w:rPr>
      </w:pPr>
    </w:p>
    <w:tbl>
      <w:tblPr>
        <w:tblW w:w="0" w:type="auto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ESOL adult education scope and sequence template"/>
        <w:tblDescription w:val="This chart lists the MA English Language Proficiency Standards for Listening/Speaking."/>
      </w:tblPr>
      <w:tblGrid>
        <w:gridCol w:w="1609"/>
        <w:gridCol w:w="8460"/>
        <w:gridCol w:w="774"/>
        <w:gridCol w:w="774"/>
        <w:gridCol w:w="774"/>
        <w:gridCol w:w="774"/>
        <w:gridCol w:w="774"/>
      </w:tblGrid>
      <w:tr w:rsidR="001334C8" w:rsidRPr="00BE2927" w14:paraId="1C2D96A9" w14:textId="77777777" w:rsidTr="008B7D1B">
        <w:trPr>
          <w:trHeight w:hRule="exact" w:val="379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6251FB" w14:textId="77777777" w:rsidR="001334C8" w:rsidRPr="00BE2927" w:rsidRDefault="001334C8" w:rsidP="008B7D1B"/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EFE898" w14:textId="787706B6" w:rsidR="001334C8" w:rsidRDefault="001334C8" w:rsidP="008B7D1B">
            <w:pPr>
              <w:pStyle w:val="TableParagraph"/>
              <w:spacing w:line="339" w:lineRule="exact"/>
              <w:ind w:left="109"/>
              <w:rPr>
                <w:rFonts w:cs="Calibri"/>
                <w:sz w:val="28"/>
                <w:szCs w:val="28"/>
              </w:rPr>
            </w:pPr>
            <w:r>
              <w:rPr>
                <w:b/>
                <w:spacing w:val="-1"/>
                <w:sz w:val="28"/>
              </w:rPr>
              <w:t xml:space="preserve">MA ELP Standards </w:t>
            </w:r>
            <w:r w:rsidR="00173C1F">
              <w:rPr>
                <w:b/>
                <w:spacing w:val="-1"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Threads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BAE3F6" w14:textId="77777777" w:rsidR="001334C8" w:rsidRPr="002D16D9" w:rsidRDefault="001334C8" w:rsidP="008B7D1B">
            <w:pPr>
              <w:pStyle w:val="TableParagraph"/>
              <w:spacing w:before="32"/>
              <w:ind w:left="109"/>
              <w:jc w:val="center"/>
              <w:rPr>
                <w:rFonts w:cs="Calibri"/>
                <w:sz w:val="20"/>
                <w:szCs w:val="20"/>
              </w:rPr>
            </w:pPr>
            <w:r w:rsidRPr="00BE2927">
              <w:rPr>
                <w:b/>
                <w:spacing w:val="-1"/>
                <w:sz w:val="20"/>
                <w:szCs w:val="20"/>
              </w:rPr>
              <w:t>Unit</w:t>
            </w:r>
            <w:r w:rsidRPr="00BE2927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C83EEB" w14:textId="77777777" w:rsidR="001334C8" w:rsidRPr="002D16D9" w:rsidRDefault="001334C8" w:rsidP="008B7D1B">
            <w:pPr>
              <w:pStyle w:val="TableParagraph"/>
              <w:spacing w:before="32"/>
              <w:ind w:left="109"/>
              <w:jc w:val="center"/>
              <w:rPr>
                <w:rFonts w:cs="Calibri"/>
                <w:sz w:val="20"/>
                <w:szCs w:val="20"/>
              </w:rPr>
            </w:pPr>
            <w:r w:rsidRPr="00BE2927">
              <w:rPr>
                <w:b/>
                <w:spacing w:val="-1"/>
                <w:sz w:val="20"/>
                <w:szCs w:val="20"/>
              </w:rPr>
              <w:t>Unit</w:t>
            </w:r>
            <w:r w:rsidRPr="00BE2927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227C3D" w14:textId="77777777" w:rsidR="001334C8" w:rsidRPr="002D16D9" w:rsidRDefault="001334C8" w:rsidP="008B7D1B">
            <w:pPr>
              <w:pStyle w:val="TableParagraph"/>
              <w:spacing w:before="32"/>
              <w:ind w:left="109"/>
              <w:jc w:val="center"/>
              <w:rPr>
                <w:rFonts w:cs="Calibri"/>
                <w:sz w:val="20"/>
                <w:szCs w:val="20"/>
              </w:rPr>
            </w:pPr>
            <w:r w:rsidRPr="00BE2927">
              <w:rPr>
                <w:b/>
                <w:spacing w:val="-1"/>
                <w:sz w:val="20"/>
                <w:szCs w:val="20"/>
              </w:rPr>
              <w:t>Unit</w:t>
            </w:r>
            <w:r w:rsidRPr="00BE2927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04F2D9" w14:textId="77777777" w:rsidR="001334C8" w:rsidRPr="002D16D9" w:rsidRDefault="001334C8" w:rsidP="008B7D1B">
            <w:pPr>
              <w:pStyle w:val="TableParagraph"/>
              <w:spacing w:before="32"/>
              <w:ind w:left="109"/>
              <w:jc w:val="center"/>
              <w:rPr>
                <w:rFonts w:cs="Calibri"/>
                <w:sz w:val="20"/>
                <w:szCs w:val="20"/>
              </w:rPr>
            </w:pPr>
            <w:r w:rsidRPr="00BE2927">
              <w:rPr>
                <w:b/>
                <w:spacing w:val="-1"/>
                <w:sz w:val="20"/>
                <w:szCs w:val="20"/>
              </w:rPr>
              <w:t>Unit</w:t>
            </w:r>
            <w:r w:rsidRPr="00BE2927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E53BA2" w14:textId="77777777" w:rsidR="001334C8" w:rsidRPr="002D16D9" w:rsidRDefault="001334C8" w:rsidP="008B7D1B">
            <w:pPr>
              <w:pStyle w:val="TableParagraph"/>
              <w:spacing w:before="32"/>
              <w:ind w:left="109"/>
              <w:jc w:val="center"/>
              <w:rPr>
                <w:rFonts w:cs="Calibri"/>
                <w:sz w:val="20"/>
                <w:szCs w:val="20"/>
              </w:rPr>
            </w:pPr>
            <w:r w:rsidRPr="00BE2927">
              <w:rPr>
                <w:b/>
                <w:spacing w:val="-1"/>
                <w:sz w:val="20"/>
                <w:szCs w:val="20"/>
              </w:rPr>
              <w:t>Unit 5</w:t>
            </w:r>
          </w:p>
        </w:tc>
      </w:tr>
      <w:tr w:rsidR="001334C8" w:rsidRPr="00BE2927" w14:paraId="2F3667C6" w14:textId="77777777" w:rsidTr="007564D9">
        <w:trPr>
          <w:trHeight w:hRule="exact" w:val="396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680"/>
          </w:tcPr>
          <w:p w14:paraId="1BF99EF3" w14:textId="77777777" w:rsidR="001334C8" w:rsidRDefault="001334C8" w:rsidP="008B7D1B">
            <w:pPr>
              <w:pStyle w:val="TableParagraph"/>
              <w:spacing w:before="1"/>
              <w:ind w:left="109"/>
              <w:rPr>
                <w:rFonts w:cs="Calibri"/>
                <w:sz w:val="28"/>
                <w:szCs w:val="28"/>
              </w:rPr>
            </w:pPr>
            <w:r w:rsidRPr="00BE2927">
              <w:rPr>
                <w:b/>
                <w:spacing w:val="-1"/>
                <w:sz w:val="28"/>
              </w:rPr>
              <w:t>Listening</w:t>
            </w:r>
            <w:r>
              <w:rPr>
                <w:b/>
                <w:spacing w:val="-1"/>
                <w:sz w:val="28"/>
              </w:rPr>
              <w:t>/Speaking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680"/>
            <w:vAlign w:val="center"/>
          </w:tcPr>
          <w:p w14:paraId="525383AD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680"/>
            <w:vAlign w:val="center"/>
          </w:tcPr>
          <w:p w14:paraId="68EF74EA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680"/>
            <w:vAlign w:val="center"/>
          </w:tcPr>
          <w:p w14:paraId="45651285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680"/>
            <w:vAlign w:val="center"/>
          </w:tcPr>
          <w:p w14:paraId="5184462B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680"/>
            <w:vAlign w:val="center"/>
          </w:tcPr>
          <w:p w14:paraId="5A84AEE5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</w:tr>
      <w:tr w:rsidR="001334C8" w:rsidRPr="00BE2927" w14:paraId="45903421" w14:textId="77777777" w:rsidTr="007564D9">
        <w:trPr>
          <w:trHeight w:hRule="exact" w:val="535"/>
        </w:trPr>
        <w:tc>
          <w:tcPr>
            <w:tcW w:w="16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680"/>
            <w:vAlign w:val="center"/>
          </w:tcPr>
          <w:p w14:paraId="5537F5F0" w14:textId="77777777" w:rsidR="001334C8" w:rsidRDefault="001334C8" w:rsidP="008B7D1B">
            <w:pPr>
              <w:pStyle w:val="TableParagraph"/>
              <w:spacing w:before="144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1A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E2DE50" w14:textId="77777777" w:rsidR="001334C8" w:rsidRPr="002D16D9" w:rsidRDefault="001334C8" w:rsidP="008B7D1B">
            <w:pPr>
              <w:pStyle w:val="TableParagraph"/>
              <w:spacing w:before="10"/>
              <w:ind w:right="380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 xml:space="preserve">  Carry out increasingly complex communicative tasks.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79301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F7570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92EFD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6C8FEF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A6638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</w:tr>
      <w:tr w:rsidR="001334C8" w:rsidRPr="00BE2927" w14:paraId="158E0840" w14:textId="77777777" w:rsidTr="007564D9">
        <w:trPr>
          <w:trHeight w:hRule="exact" w:val="605"/>
        </w:trPr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680"/>
            <w:vAlign w:val="center"/>
          </w:tcPr>
          <w:p w14:paraId="482CC242" w14:textId="77777777" w:rsidR="001334C8" w:rsidRDefault="001334C8" w:rsidP="008B7D1B">
            <w:pPr>
              <w:pStyle w:val="TableParagraph"/>
              <w:spacing w:before="159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1B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549DF" w14:textId="77777777" w:rsidR="001334C8" w:rsidRPr="002D16D9" w:rsidRDefault="001334C8" w:rsidP="008B7D1B">
            <w:pPr>
              <w:pStyle w:val="TableParagraph"/>
              <w:spacing w:before="23" w:line="266" w:lineRule="exact"/>
              <w:ind w:left="109" w:right="723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 xml:space="preserve">Comprehend and analyze meaning of information, ideas, and arguments.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FDF6E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B5CB3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FFB6C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D2125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D6A27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</w:tr>
      <w:tr w:rsidR="001334C8" w:rsidRPr="00BE2927" w14:paraId="3A93680C" w14:textId="77777777" w:rsidTr="007564D9">
        <w:trPr>
          <w:trHeight w:hRule="exact" w:val="600"/>
        </w:trPr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680"/>
            <w:vAlign w:val="center"/>
          </w:tcPr>
          <w:p w14:paraId="04DF4DEE" w14:textId="77777777" w:rsidR="001334C8" w:rsidRDefault="001334C8" w:rsidP="008B7D1B">
            <w:pPr>
              <w:pStyle w:val="TableParagraph"/>
              <w:spacing w:before="27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1C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BD4C4D" w14:textId="77777777" w:rsidR="001334C8" w:rsidRPr="002D16D9" w:rsidRDefault="001334C8" w:rsidP="008B7D1B">
            <w:pPr>
              <w:pStyle w:val="TableParagraph"/>
              <w:spacing w:before="27"/>
              <w:ind w:left="109"/>
              <w:rPr>
                <w:rFonts w:cs="Calibri"/>
                <w:sz w:val="20"/>
              </w:rPr>
            </w:pPr>
            <w:r>
              <w:rPr>
                <w:rFonts w:cs="Calibri"/>
                <w:spacing w:val="-1"/>
                <w:sz w:val="20"/>
              </w:rPr>
              <w:t>Communicate information, ideas, and arguments with increasing fluency.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4D939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E42D7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6F17E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B623E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4AB7C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</w:tr>
      <w:tr w:rsidR="001334C8" w:rsidRPr="00BE2927" w14:paraId="06383849" w14:textId="77777777" w:rsidTr="007564D9">
        <w:trPr>
          <w:trHeight w:hRule="exact" w:val="627"/>
        </w:trPr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680"/>
            <w:vAlign w:val="center"/>
          </w:tcPr>
          <w:p w14:paraId="440B7072" w14:textId="77777777" w:rsidR="001334C8" w:rsidRDefault="001334C8" w:rsidP="008B7D1B">
            <w:pPr>
              <w:pStyle w:val="TableParagraph"/>
              <w:spacing w:before="27"/>
              <w:ind w:left="10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Standard 1D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5A853" w14:textId="77777777" w:rsidR="001334C8" w:rsidRPr="002D16D9" w:rsidRDefault="001334C8" w:rsidP="008B7D1B">
            <w:pPr>
              <w:pStyle w:val="TableParagraph"/>
              <w:spacing w:before="27"/>
              <w:ind w:left="109"/>
              <w:rPr>
                <w:rFonts w:cs="Calibri"/>
                <w:spacing w:val="-1"/>
                <w:sz w:val="20"/>
              </w:rPr>
            </w:pPr>
            <w:r>
              <w:rPr>
                <w:rFonts w:cs="Calibri"/>
                <w:spacing w:val="-1"/>
                <w:sz w:val="20"/>
              </w:rPr>
              <w:t xml:space="preserve">Participate effectively in interactions.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722A3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8A0AE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90868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4456A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7BFDB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</w:tr>
      <w:tr w:rsidR="001334C8" w:rsidRPr="00BE2927" w14:paraId="47E10568" w14:textId="77777777" w:rsidTr="007564D9">
        <w:trPr>
          <w:trHeight w:hRule="exact" w:val="537"/>
        </w:trPr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680"/>
            <w:vAlign w:val="center"/>
          </w:tcPr>
          <w:p w14:paraId="35D40896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2A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A2195" w14:textId="77777777" w:rsidR="001334C8" w:rsidRPr="002D16D9" w:rsidRDefault="001334C8" w:rsidP="008B7D1B">
            <w:pPr>
              <w:pStyle w:val="TableParagraph"/>
              <w:spacing w:before="24"/>
              <w:ind w:left="109" w:right="433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>Attend to organization of spoken text.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728B8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201A5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5F8E0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96C5C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EEE1A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</w:tr>
      <w:tr w:rsidR="001334C8" w:rsidRPr="00BE2927" w14:paraId="3BC31DE4" w14:textId="77777777" w:rsidTr="007564D9">
        <w:trPr>
          <w:trHeight w:hRule="exact" w:val="605"/>
        </w:trPr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680"/>
            <w:vAlign w:val="center"/>
          </w:tcPr>
          <w:p w14:paraId="1E9935D5" w14:textId="77777777" w:rsidR="001334C8" w:rsidRDefault="001334C8" w:rsidP="008B7D1B">
            <w:pPr>
              <w:pStyle w:val="TableParagraph"/>
              <w:spacing w:before="159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2B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6B2F80E" w14:textId="77777777" w:rsidR="001334C8" w:rsidRPr="002D16D9" w:rsidRDefault="001334C8" w:rsidP="008B7D1B">
            <w:pPr>
              <w:pStyle w:val="TableParagraph"/>
              <w:spacing w:before="24"/>
              <w:ind w:left="109" w:right="368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 xml:space="preserve">Attend to style and register.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AE31C75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5C79996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55BC43E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C845391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B86C1BC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</w:tr>
      <w:tr w:rsidR="001334C8" w:rsidRPr="00BE2927" w14:paraId="74306F75" w14:textId="77777777" w:rsidTr="007564D9">
        <w:trPr>
          <w:trHeight w:hRule="exact" w:val="605"/>
        </w:trPr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680"/>
            <w:vAlign w:val="center"/>
          </w:tcPr>
          <w:p w14:paraId="475E9070" w14:textId="77777777" w:rsidR="001334C8" w:rsidRDefault="001334C8" w:rsidP="008B7D1B">
            <w:pPr>
              <w:pStyle w:val="TableParagraph"/>
              <w:spacing w:before="144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3A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0603" w14:textId="77777777" w:rsidR="001334C8" w:rsidRPr="002D16D9" w:rsidRDefault="001334C8" w:rsidP="008B7D1B">
            <w:pPr>
              <w:pStyle w:val="TableParagraph"/>
              <w:spacing w:before="10"/>
              <w:ind w:left="109" w:right="261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 xml:space="preserve">Use and expand spoken vocabulary.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5518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2F71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E4F4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5BDB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93BD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</w:tr>
      <w:tr w:rsidR="001334C8" w:rsidRPr="00BE2927" w14:paraId="6F353AC7" w14:textId="77777777" w:rsidTr="007564D9">
        <w:trPr>
          <w:trHeight w:hRule="exact" w:val="605"/>
        </w:trPr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680"/>
            <w:vAlign w:val="center"/>
          </w:tcPr>
          <w:p w14:paraId="0130C562" w14:textId="77777777" w:rsidR="001334C8" w:rsidRDefault="001334C8" w:rsidP="008B7D1B">
            <w:pPr>
              <w:pStyle w:val="TableParagraph"/>
              <w:spacing w:before="159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3B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0E70A" w14:textId="77777777" w:rsidR="001334C8" w:rsidRPr="002D16D9" w:rsidRDefault="001334C8" w:rsidP="008B7D1B">
            <w:pPr>
              <w:pStyle w:val="TableParagraph"/>
              <w:spacing w:before="24"/>
              <w:ind w:left="109" w:right="675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 xml:space="preserve">Use grammar knowledge to convey and comprehend spoken meaning.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C4B70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70711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6E8EC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28618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F10D2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</w:tr>
      <w:tr w:rsidR="001334C8" w:rsidRPr="00BE2927" w14:paraId="5D7E7718" w14:textId="77777777" w:rsidTr="007564D9">
        <w:trPr>
          <w:trHeight w:hRule="exact" w:val="605"/>
        </w:trPr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680"/>
            <w:vAlign w:val="center"/>
          </w:tcPr>
          <w:p w14:paraId="681CD31C" w14:textId="77777777" w:rsidR="001334C8" w:rsidRDefault="001334C8" w:rsidP="008B7D1B">
            <w:pPr>
              <w:pStyle w:val="TableParagraph"/>
              <w:spacing w:before="159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3C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BCBE3" w14:textId="77777777" w:rsidR="001334C8" w:rsidRPr="002D16D9" w:rsidRDefault="001334C8" w:rsidP="008B7D1B">
            <w:pPr>
              <w:pStyle w:val="TableParagraph"/>
              <w:spacing w:before="24"/>
              <w:ind w:left="109" w:right="332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>Use conventions of spoken English.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9A0D3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BA4EE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3160D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1D786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6119C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</w:tr>
      <w:tr w:rsidR="001334C8" w:rsidRPr="00BE2927" w14:paraId="06E61BC3" w14:textId="77777777" w:rsidTr="007564D9">
        <w:trPr>
          <w:trHeight w:hRule="exact" w:val="645"/>
        </w:trPr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680"/>
            <w:vAlign w:val="center"/>
          </w:tcPr>
          <w:p w14:paraId="57ABC35C" w14:textId="77777777" w:rsidR="001334C8" w:rsidRDefault="001334C8" w:rsidP="008B7D1B">
            <w:pPr>
              <w:pStyle w:val="TableParagraph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4A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292FC" w14:textId="77777777" w:rsidR="001334C8" w:rsidRPr="002D16D9" w:rsidRDefault="001334C8" w:rsidP="008B7D1B">
            <w:pPr>
              <w:pStyle w:val="TableParagraph"/>
              <w:spacing w:before="24"/>
              <w:ind w:left="109" w:right="500"/>
              <w:jc w:val="both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 xml:space="preserve">Use listening and repair strategies.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DC356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B8266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659D3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0B42B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C9828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</w:tr>
      <w:tr w:rsidR="001334C8" w:rsidRPr="00BE2927" w14:paraId="0BBD8951" w14:textId="77777777" w:rsidTr="007564D9">
        <w:trPr>
          <w:trHeight w:hRule="exact" w:val="605"/>
        </w:trPr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680"/>
            <w:vAlign w:val="center"/>
          </w:tcPr>
          <w:p w14:paraId="44C3CA87" w14:textId="77777777" w:rsidR="001334C8" w:rsidRDefault="001334C8" w:rsidP="008B7D1B">
            <w:pPr>
              <w:pStyle w:val="TableParagraph"/>
              <w:spacing w:before="159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4B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D69D9" w14:textId="77777777" w:rsidR="001334C8" w:rsidRPr="002D16D9" w:rsidRDefault="001334C8" w:rsidP="008B7D1B">
            <w:pPr>
              <w:pStyle w:val="TableParagraph"/>
              <w:spacing w:before="24"/>
              <w:ind w:left="109" w:right="901"/>
              <w:rPr>
                <w:rFonts w:cs="Calibri"/>
                <w:sz w:val="20"/>
              </w:rPr>
            </w:pPr>
            <w:r>
              <w:rPr>
                <w:spacing w:val="-1"/>
                <w:sz w:val="20"/>
              </w:rPr>
              <w:t xml:space="preserve">Use speaking and compensation strategies.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26447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DC557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89ABB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4E901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B8295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</w:tr>
      <w:tr w:rsidR="001334C8" w:rsidRPr="00BE2927" w14:paraId="29F8419F" w14:textId="77777777" w:rsidTr="007564D9">
        <w:trPr>
          <w:trHeight w:hRule="exact" w:val="555"/>
        </w:trPr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680"/>
            <w:vAlign w:val="center"/>
          </w:tcPr>
          <w:p w14:paraId="01498D38" w14:textId="77777777" w:rsidR="001334C8" w:rsidRDefault="001334C8" w:rsidP="008B7D1B">
            <w:pPr>
              <w:pStyle w:val="TableParagraph"/>
              <w:spacing w:before="175"/>
              <w:ind w:left="109"/>
              <w:rPr>
                <w:rFonts w:cs="Calibri"/>
              </w:rPr>
            </w:pPr>
            <w:r>
              <w:rPr>
                <w:b/>
                <w:spacing w:val="-1"/>
              </w:rPr>
              <w:t>Standard 4C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B57EF" w14:textId="77777777" w:rsidR="001334C8" w:rsidRPr="002D16D9" w:rsidRDefault="001334C8" w:rsidP="008B7D1B">
            <w:pPr>
              <w:pStyle w:val="TableParagraph"/>
              <w:spacing w:before="24"/>
              <w:ind w:left="109" w:right="137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Use conversation strategies.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96DAE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162FC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F2EEB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7D141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362F5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</w:tr>
      <w:tr w:rsidR="001334C8" w:rsidRPr="00BE2927" w14:paraId="7DC24578" w14:textId="77777777" w:rsidTr="007564D9">
        <w:trPr>
          <w:trHeight w:hRule="exact" w:val="717"/>
        </w:trPr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680"/>
            <w:vAlign w:val="center"/>
          </w:tcPr>
          <w:p w14:paraId="33FA4AE7" w14:textId="77777777" w:rsidR="001334C8" w:rsidRDefault="001334C8" w:rsidP="008B7D1B">
            <w:pPr>
              <w:pStyle w:val="TableParagraph"/>
              <w:spacing w:before="175"/>
              <w:ind w:left="10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Standard 5</w:t>
            </w:r>
          </w:p>
        </w:tc>
        <w:tc>
          <w:tcPr>
            <w:tcW w:w="8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8471A" w14:textId="77777777" w:rsidR="001334C8" w:rsidRPr="002D16D9" w:rsidRDefault="001334C8" w:rsidP="008B7D1B">
            <w:pPr>
              <w:pStyle w:val="TableParagraph"/>
              <w:spacing w:before="24"/>
              <w:ind w:left="109" w:right="137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Evaluate and use diverse media, including the internet, to gather information, communicate and collaborate with others, and enhance oral presentations.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C795A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8416C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289E6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12934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6720E" w14:textId="77777777" w:rsidR="001334C8" w:rsidRPr="00BE2927" w:rsidRDefault="001334C8" w:rsidP="008B7D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F00A41" w14:textId="77777777" w:rsidR="001334C8" w:rsidRDefault="001334C8" w:rsidP="001334C8"/>
    <w:p w14:paraId="11E94102" w14:textId="77777777" w:rsidR="00E126C8" w:rsidRDefault="00C34F03"/>
    <w:sectPr w:rsidR="00E126C8">
      <w:headerReference w:type="default" r:id="rId11"/>
      <w:footerReference w:type="default" r:id="rId12"/>
      <w:pgSz w:w="15840" w:h="12240" w:orient="landscape"/>
      <w:pgMar w:top="1008" w:right="979" w:bottom="778" w:left="979" w:header="648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187AB" w14:textId="77777777" w:rsidR="00C34F03" w:rsidRDefault="00C34F03" w:rsidP="001334C8">
      <w:r>
        <w:separator/>
      </w:r>
    </w:p>
  </w:endnote>
  <w:endnote w:type="continuationSeparator" w:id="0">
    <w:p w14:paraId="633F7BEE" w14:textId="77777777" w:rsidR="00C34F03" w:rsidRDefault="00C34F03" w:rsidP="0013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858601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D45BA90" w14:textId="0C215FDA" w:rsidR="0079041D" w:rsidRPr="0079041D" w:rsidRDefault="0079041D">
        <w:pPr>
          <w:pStyle w:val="Footer"/>
          <w:rPr>
            <w:sz w:val="20"/>
            <w:szCs w:val="20"/>
          </w:rPr>
        </w:pPr>
        <w:r w:rsidRPr="0079041D">
          <w:rPr>
            <w:sz w:val="20"/>
            <w:szCs w:val="20"/>
          </w:rPr>
          <w:fldChar w:fldCharType="begin"/>
        </w:r>
        <w:r w:rsidRPr="0079041D">
          <w:rPr>
            <w:sz w:val="20"/>
            <w:szCs w:val="20"/>
          </w:rPr>
          <w:instrText xml:space="preserve"> PAGE   \* MERGEFORMAT </w:instrText>
        </w:r>
        <w:r w:rsidRPr="0079041D">
          <w:rPr>
            <w:sz w:val="20"/>
            <w:szCs w:val="20"/>
          </w:rPr>
          <w:fldChar w:fldCharType="separate"/>
        </w:r>
        <w:r w:rsidRPr="0079041D">
          <w:rPr>
            <w:noProof/>
            <w:sz w:val="20"/>
            <w:szCs w:val="20"/>
          </w:rPr>
          <w:t>2</w:t>
        </w:r>
        <w:r w:rsidRPr="0079041D">
          <w:rPr>
            <w:noProof/>
            <w:sz w:val="20"/>
            <w:szCs w:val="20"/>
          </w:rPr>
          <w:fldChar w:fldCharType="end"/>
        </w:r>
      </w:p>
    </w:sdtContent>
  </w:sdt>
  <w:p w14:paraId="281F343F" w14:textId="77777777" w:rsidR="00240FED" w:rsidRDefault="00C34F03" w:rsidP="006574C6">
    <w:pPr>
      <w:tabs>
        <w:tab w:val="center" w:pos="6480"/>
        <w:tab w:val="right" w:pos="13860"/>
      </w:tabs>
      <w:spacing w:line="223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B242E" w14:textId="77777777" w:rsidR="00C34F03" w:rsidRDefault="00C34F03" w:rsidP="001334C8">
      <w:r>
        <w:separator/>
      </w:r>
    </w:p>
  </w:footnote>
  <w:footnote w:type="continuationSeparator" w:id="0">
    <w:p w14:paraId="15AFCE06" w14:textId="77777777" w:rsidR="00C34F03" w:rsidRDefault="00C34F03" w:rsidP="0013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132801972"/>
  <w:p w14:paraId="0485540C" w14:textId="66B94FAB" w:rsidR="00616B62" w:rsidRPr="00616B62" w:rsidRDefault="00616B62" w:rsidP="00616B62">
    <w:pPr>
      <w:rPr>
        <w:sz w:val="20"/>
        <w:szCs w:val="20"/>
      </w:rPr>
    </w:pPr>
    <w:r w:rsidRPr="00616B62">
      <w:rPr>
        <w:sz w:val="20"/>
        <w:szCs w:val="20"/>
      </w:rPr>
      <w:fldChar w:fldCharType="begin"/>
    </w:r>
    <w:r w:rsidRPr="00616B62">
      <w:rPr>
        <w:sz w:val="20"/>
        <w:szCs w:val="20"/>
      </w:rPr>
      <w:instrText xml:space="preserve"> HYPERLINK "https://www.sabes.org/pd-center/esol" </w:instrText>
    </w:r>
    <w:r w:rsidRPr="00616B62">
      <w:rPr>
        <w:sz w:val="20"/>
        <w:szCs w:val="20"/>
      </w:rPr>
      <w:fldChar w:fldCharType="separate"/>
    </w:r>
    <w:r w:rsidRPr="00616B62">
      <w:rPr>
        <w:rStyle w:val="Hyperlink"/>
        <w:sz w:val="20"/>
        <w:szCs w:val="20"/>
      </w:rPr>
      <w:t>ESOL Curriculum and Instruction PD Center</w:t>
    </w:r>
    <w:r w:rsidRPr="00616B62"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Revised: April 2023</w:t>
    </w:r>
  </w:p>
  <w:bookmarkStart w:id="1" w:name="_Hlk132801985"/>
  <w:bookmarkEnd w:id="0"/>
  <w:p w14:paraId="279E9D2C" w14:textId="6EFAD0B9" w:rsidR="00240FED" w:rsidRPr="00616B62" w:rsidRDefault="00616B62" w:rsidP="00616B62">
    <w:pPr>
      <w:rPr>
        <w:color w:val="0000FF"/>
        <w:u w:val="single"/>
      </w:rPr>
    </w:pPr>
    <w:r w:rsidRPr="00616B62">
      <w:rPr>
        <w:sz w:val="20"/>
        <w:szCs w:val="20"/>
      </w:rPr>
      <w:fldChar w:fldCharType="begin"/>
    </w:r>
    <w:r w:rsidRPr="00616B62">
      <w:rPr>
        <w:sz w:val="20"/>
        <w:szCs w:val="20"/>
      </w:rPr>
      <w:instrText xml:space="preserve"> HYPERLINK "https://www.doe.mass.edu/acls/frameworks/default.html" </w:instrText>
    </w:r>
    <w:r w:rsidRPr="00616B62">
      <w:rPr>
        <w:sz w:val="20"/>
        <w:szCs w:val="20"/>
      </w:rPr>
      <w:fldChar w:fldCharType="separate"/>
    </w:r>
    <w:r w:rsidRPr="00616B62">
      <w:rPr>
        <w:rStyle w:val="Hyperlink"/>
        <w:sz w:val="20"/>
        <w:szCs w:val="20"/>
      </w:rPr>
      <w:t>DESE/Adult and Community Learning Services</w:t>
    </w:r>
    <w:r w:rsidRPr="00616B62">
      <w:rPr>
        <w:sz w:val="20"/>
        <w:szCs w:val="20"/>
      </w:rPr>
      <w:fldChar w:fldCharType="end"/>
    </w:r>
    <w:bookmarkEnd w:id="1"/>
    <w:r w:rsidR="00173C1F">
      <w:rPr>
        <w:rFonts w:ascii="Gadugi" w:hAnsi="Gadug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1FAC"/>
    <w:multiLevelType w:val="hybridMultilevel"/>
    <w:tmpl w:val="70D4F0EA"/>
    <w:lvl w:ilvl="0" w:tplc="DCF2C83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7ECFD4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ED744">
      <w:start w:val="1"/>
      <w:numFmt w:val="bullet"/>
      <w:lvlText w:val="▪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0FBE4">
      <w:start w:val="1"/>
      <w:numFmt w:val="bullet"/>
      <w:lvlText w:val="•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E231A">
      <w:start w:val="1"/>
      <w:numFmt w:val="bullet"/>
      <w:lvlText w:val="o"/>
      <w:lvlJc w:val="left"/>
      <w:pPr>
        <w:ind w:left="2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0CCFD0">
      <w:start w:val="1"/>
      <w:numFmt w:val="bullet"/>
      <w:lvlText w:val="▪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F430AA">
      <w:start w:val="1"/>
      <w:numFmt w:val="bullet"/>
      <w:lvlText w:val="•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1E0218">
      <w:start w:val="1"/>
      <w:numFmt w:val="bullet"/>
      <w:lvlText w:val="o"/>
      <w:lvlJc w:val="left"/>
      <w:pPr>
        <w:ind w:left="5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C67D6">
      <w:start w:val="1"/>
      <w:numFmt w:val="bullet"/>
      <w:lvlText w:val="▪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F041B"/>
    <w:multiLevelType w:val="hybridMultilevel"/>
    <w:tmpl w:val="47748DE0"/>
    <w:lvl w:ilvl="0" w:tplc="61DC8AEA">
      <w:start w:val="1"/>
      <w:numFmt w:val="bullet"/>
      <w:lvlText w:val=""/>
      <w:lvlJc w:val="left"/>
      <w:pPr>
        <w:ind w:left="892" w:hanging="360"/>
      </w:pPr>
      <w:rPr>
        <w:rFonts w:ascii="Symbol" w:eastAsia="Symbol" w:hAnsi="Symbol" w:hint="default"/>
        <w:sz w:val="24"/>
        <w:szCs w:val="24"/>
      </w:rPr>
    </w:lvl>
    <w:lvl w:ilvl="1" w:tplc="A1C8116A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hint="default"/>
        <w:sz w:val="24"/>
        <w:szCs w:val="24"/>
      </w:rPr>
    </w:lvl>
    <w:lvl w:ilvl="2" w:tplc="4BD23FA2">
      <w:start w:val="1"/>
      <w:numFmt w:val="bullet"/>
      <w:lvlText w:val=""/>
      <w:lvlJc w:val="left"/>
      <w:pPr>
        <w:ind w:left="2332" w:hanging="360"/>
      </w:pPr>
      <w:rPr>
        <w:rFonts w:ascii="Wingdings" w:eastAsia="Wingdings" w:hAnsi="Wingdings" w:hint="default"/>
        <w:sz w:val="24"/>
        <w:szCs w:val="24"/>
      </w:rPr>
    </w:lvl>
    <w:lvl w:ilvl="3" w:tplc="841E08A2">
      <w:start w:val="1"/>
      <w:numFmt w:val="bullet"/>
      <w:lvlText w:val="•"/>
      <w:lvlJc w:val="left"/>
      <w:pPr>
        <w:ind w:left="3775" w:hanging="360"/>
      </w:pPr>
      <w:rPr>
        <w:rFonts w:hint="default"/>
      </w:rPr>
    </w:lvl>
    <w:lvl w:ilvl="4" w:tplc="87CC06A2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5" w:tplc="EF60BE3E">
      <w:start w:val="1"/>
      <w:numFmt w:val="bullet"/>
      <w:lvlText w:val="•"/>
      <w:lvlJc w:val="left"/>
      <w:pPr>
        <w:ind w:left="6662" w:hanging="360"/>
      </w:pPr>
      <w:rPr>
        <w:rFonts w:hint="default"/>
      </w:rPr>
    </w:lvl>
    <w:lvl w:ilvl="6" w:tplc="02EC6E82">
      <w:start w:val="1"/>
      <w:numFmt w:val="bullet"/>
      <w:lvlText w:val="•"/>
      <w:lvlJc w:val="left"/>
      <w:pPr>
        <w:ind w:left="8106" w:hanging="360"/>
      </w:pPr>
      <w:rPr>
        <w:rFonts w:hint="default"/>
      </w:rPr>
    </w:lvl>
    <w:lvl w:ilvl="7" w:tplc="E41C9CC8">
      <w:start w:val="1"/>
      <w:numFmt w:val="bullet"/>
      <w:lvlText w:val="•"/>
      <w:lvlJc w:val="left"/>
      <w:pPr>
        <w:ind w:left="9549" w:hanging="360"/>
      </w:pPr>
      <w:rPr>
        <w:rFonts w:hint="default"/>
      </w:rPr>
    </w:lvl>
    <w:lvl w:ilvl="8" w:tplc="4D4CBE28">
      <w:start w:val="1"/>
      <w:numFmt w:val="bullet"/>
      <w:lvlText w:val="•"/>
      <w:lvlJc w:val="left"/>
      <w:pPr>
        <w:ind w:left="10993" w:hanging="360"/>
      </w:pPr>
      <w:rPr>
        <w:rFonts w:hint="default"/>
      </w:rPr>
    </w:lvl>
  </w:abstractNum>
  <w:abstractNum w:abstractNumId="2" w15:restartNumberingAfterBreak="0">
    <w:nsid w:val="0CAF481D"/>
    <w:multiLevelType w:val="hybridMultilevel"/>
    <w:tmpl w:val="8BC6C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6679"/>
    <w:multiLevelType w:val="multilevel"/>
    <w:tmpl w:val="19C86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280FF1"/>
    <w:multiLevelType w:val="multilevel"/>
    <w:tmpl w:val="9C1AFA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D49252A"/>
    <w:multiLevelType w:val="multilevel"/>
    <w:tmpl w:val="F55C7EE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8905128"/>
    <w:multiLevelType w:val="multilevel"/>
    <w:tmpl w:val="214A59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B4B237C"/>
    <w:multiLevelType w:val="multilevel"/>
    <w:tmpl w:val="F55C7EE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34353E7"/>
    <w:multiLevelType w:val="hybridMultilevel"/>
    <w:tmpl w:val="0B86942E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441652FB"/>
    <w:multiLevelType w:val="hybridMultilevel"/>
    <w:tmpl w:val="8854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73D10"/>
    <w:multiLevelType w:val="hybridMultilevel"/>
    <w:tmpl w:val="FEAC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34EB9"/>
    <w:multiLevelType w:val="hybridMultilevel"/>
    <w:tmpl w:val="054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03E08"/>
    <w:multiLevelType w:val="multilevel"/>
    <w:tmpl w:val="E0F01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106482"/>
    <w:multiLevelType w:val="multilevel"/>
    <w:tmpl w:val="305C98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E0E32F7"/>
    <w:multiLevelType w:val="hybridMultilevel"/>
    <w:tmpl w:val="E98E9DB8"/>
    <w:lvl w:ilvl="0" w:tplc="2EC46BF2">
      <w:start w:val="1"/>
      <w:numFmt w:val="bullet"/>
      <w:lvlText w:val=""/>
      <w:lvlJc w:val="left"/>
      <w:pPr>
        <w:ind w:left="892" w:hanging="361"/>
      </w:pPr>
      <w:rPr>
        <w:rFonts w:ascii="Symbol" w:eastAsia="Symbol" w:hAnsi="Symbol" w:hint="default"/>
        <w:sz w:val="22"/>
        <w:szCs w:val="22"/>
      </w:rPr>
    </w:lvl>
    <w:lvl w:ilvl="1" w:tplc="BEE638F2">
      <w:start w:val="1"/>
      <w:numFmt w:val="bullet"/>
      <w:lvlText w:val="•"/>
      <w:lvlJc w:val="left"/>
      <w:pPr>
        <w:ind w:left="2213" w:hanging="361"/>
      </w:pPr>
      <w:rPr>
        <w:rFonts w:hint="default"/>
      </w:rPr>
    </w:lvl>
    <w:lvl w:ilvl="2" w:tplc="049C3C26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3" w:tplc="D6EA8472">
      <w:start w:val="1"/>
      <w:numFmt w:val="bullet"/>
      <w:lvlText w:val="•"/>
      <w:lvlJc w:val="left"/>
      <w:pPr>
        <w:ind w:left="4854" w:hanging="361"/>
      </w:pPr>
      <w:rPr>
        <w:rFonts w:hint="default"/>
      </w:rPr>
    </w:lvl>
    <w:lvl w:ilvl="4" w:tplc="84CE33A6">
      <w:start w:val="1"/>
      <w:numFmt w:val="bullet"/>
      <w:lvlText w:val="•"/>
      <w:lvlJc w:val="left"/>
      <w:pPr>
        <w:ind w:left="6175" w:hanging="361"/>
      </w:pPr>
      <w:rPr>
        <w:rFonts w:hint="default"/>
      </w:rPr>
    </w:lvl>
    <w:lvl w:ilvl="5" w:tplc="DABC21B0">
      <w:start w:val="1"/>
      <w:numFmt w:val="bullet"/>
      <w:lvlText w:val="•"/>
      <w:lvlJc w:val="left"/>
      <w:pPr>
        <w:ind w:left="7496" w:hanging="361"/>
      </w:pPr>
      <w:rPr>
        <w:rFonts w:hint="default"/>
      </w:rPr>
    </w:lvl>
    <w:lvl w:ilvl="6" w:tplc="E90C14FE">
      <w:start w:val="1"/>
      <w:numFmt w:val="bullet"/>
      <w:lvlText w:val="•"/>
      <w:lvlJc w:val="left"/>
      <w:pPr>
        <w:ind w:left="8816" w:hanging="361"/>
      </w:pPr>
      <w:rPr>
        <w:rFonts w:hint="default"/>
      </w:rPr>
    </w:lvl>
    <w:lvl w:ilvl="7" w:tplc="9724C2A6">
      <w:start w:val="1"/>
      <w:numFmt w:val="bullet"/>
      <w:lvlText w:val="•"/>
      <w:lvlJc w:val="left"/>
      <w:pPr>
        <w:ind w:left="10137" w:hanging="361"/>
      </w:pPr>
      <w:rPr>
        <w:rFonts w:hint="default"/>
      </w:rPr>
    </w:lvl>
    <w:lvl w:ilvl="8" w:tplc="0C66FA54">
      <w:start w:val="1"/>
      <w:numFmt w:val="bullet"/>
      <w:lvlText w:val="•"/>
      <w:lvlJc w:val="left"/>
      <w:pPr>
        <w:ind w:left="11458" w:hanging="361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14"/>
  </w:num>
  <w:num w:numId="11">
    <w:abstractNumId w:val="0"/>
  </w:num>
  <w:num w:numId="12">
    <w:abstractNumId w:val="8"/>
  </w:num>
  <w:num w:numId="13">
    <w:abstractNumId w:val="1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C8"/>
    <w:rsid w:val="00094AF2"/>
    <w:rsid w:val="0009561D"/>
    <w:rsid w:val="000A45AB"/>
    <w:rsid w:val="000F4110"/>
    <w:rsid w:val="001334C8"/>
    <w:rsid w:val="001616C7"/>
    <w:rsid w:val="00173C1F"/>
    <w:rsid w:val="00215D8C"/>
    <w:rsid w:val="00265F59"/>
    <w:rsid w:val="00282F18"/>
    <w:rsid w:val="00287DC3"/>
    <w:rsid w:val="002D061B"/>
    <w:rsid w:val="002E2673"/>
    <w:rsid w:val="002F45FF"/>
    <w:rsid w:val="002F5CEC"/>
    <w:rsid w:val="003257DA"/>
    <w:rsid w:val="00327AE2"/>
    <w:rsid w:val="00361AAB"/>
    <w:rsid w:val="003D70F0"/>
    <w:rsid w:val="00420654"/>
    <w:rsid w:val="00436613"/>
    <w:rsid w:val="00452F5F"/>
    <w:rsid w:val="004634AC"/>
    <w:rsid w:val="004805CC"/>
    <w:rsid w:val="004908AF"/>
    <w:rsid w:val="004E00F4"/>
    <w:rsid w:val="00521878"/>
    <w:rsid w:val="00553822"/>
    <w:rsid w:val="00555701"/>
    <w:rsid w:val="005A188B"/>
    <w:rsid w:val="005A3F10"/>
    <w:rsid w:val="005C473F"/>
    <w:rsid w:val="005F400B"/>
    <w:rsid w:val="00616B62"/>
    <w:rsid w:val="00674EFA"/>
    <w:rsid w:val="006A4FA4"/>
    <w:rsid w:val="006A6481"/>
    <w:rsid w:val="006B4644"/>
    <w:rsid w:val="006E1874"/>
    <w:rsid w:val="007126E6"/>
    <w:rsid w:val="007564D9"/>
    <w:rsid w:val="00765117"/>
    <w:rsid w:val="0079041D"/>
    <w:rsid w:val="007B28AB"/>
    <w:rsid w:val="007B742D"/>
    <w:rsid w:val="007E0407"/>
    <w:rsid w:val="007E6C41"/>
    <w:rsid w:val="008B47CF"/>
    <w:rsid w:val="008D3BB5"/>
    <w:rsid w:val="00904DB4"/>
    <w:rsid w:val="0090509D"/>
    <w:rsid w:val="009D5B53"/>
    <w:rsid w:val="00A1454B"/>
    <w:rsid w:val="00A20FAF"/>
    <w:rsid w:val="00A2192B"/>
    <w:rsid w:val="00A3381B"/>
    <w:rsid w:val="00A95556"/>
    <w:rsid w:val="00AD5AD1"/>
    <w:rsid w:val="00B15BA1"/>
    <w:rsid w:val="00BE1326"/>
    <w:rsid w:val="00BF038D"/>
    <w:rsid w:val="00C11D1E"/>
    <w:rsid w:val="00C34F03"/>
    <w:rsid w:val="00C840FC"/>
    <w:rsid w:val="00C84743"/>
    <w:rsid w:val="00CA2961"/>
    <w:rsid w:val="00CC5522"/>
    <w:rsid w:val="00D21747"/>
    <w:rsid w:val="00D33190"/>
    <w:rsid w:val="00D53812"/>
    <w:rsid w:val="00D67E8C"/>
    <w:rsid w:val="00DE7C2B"/>
    <w:rsid w:val="00DF0DF8"/>
    <w:rsid w:val="00E107DD"/>
    <w:rsid w:val="00E31BFA"/>
    <w:rsid w:val="00E403CB"/>
    <w:rsid w:val="00E718C7"/>
    <w:rsid w:val="00F10DDF"/>
    <w:rsid w:val="00F17127"/>
    <w:rsid w:val="00F271BB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7A073"/>
  <w15:chartTrackingRefBased/>
  <w15:docId w15:val="{FAC02241-4573-3D45-8E81-E0639805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34C8"/>
    <w:pPr>
      <w:widowControl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36613"/>
    <w:pPr>
      <w:ind w:left="892" w:hanging="360"/>
      <w:outlineLvl w:val="0"/>
    </w:pPr>
    <w:rPr>
      <w:rFonts w:cstheme="min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8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4C8"/>
  </w:style>
  <w:style w:type="table" w:styleId="TableGrid">
    <w:name w:val="Table Grid"/>
    <w:basedOn w:val="TableNormal"/>
    <w:uiPriority w:val="39"/>
    <w:rsid w:val="001334C8"/>
    <w:pPr>
      <w:widowControl w:val="0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334C8"/>
    <w:rPr>
      <w:color w:val="0000FF"/>
      <w:u w:val="single"/>
    </w:rPr>
  </w:style>
  <w:style w:type="table" w:customStyle="1" w:styleId="6">
    <w:name w:val="6"/>
    <w:basedOn w:val="TableNormal"/>
    <w:rsid w:val="001334C8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rsid w:val="001334C8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1334C8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rsid w:val="001334C8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1334C8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334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4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3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4C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4C8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3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4C8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3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4C8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334C8"/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1"/>
    <w:rsid w:val="00436613"/>
    <w:rPr>
      <w:rFonts w:ascii="Calibri" w:eastAsia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8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0">
    <w:name w:val="TableGrid"/>
    <w:rsid w:val="00C84743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oe.mass.edu/acls/frameworks/elp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4" ma:contentTypeDescription="Create a new document." ma:contentTypeScope="" ma:versionID="a3dc2470290c8f96ea1bc8b1e4410253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06468f205e07b7f6f37e5e2fdebb1cbe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D702D-D249-47ED-B1FD-CA527FF38970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B8AD8FA8-5057-414A-A2E3-9CC6CF876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DFD7B-BE34-4FF0-BBB3-0FD5D429A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ESOL Scope and Sequence Template</dc:title>
  <dc:subject/>
  <dc:creator>DESE</dc:creator>
  <cp:keywords/>
  <dc:description/>
  <cp:lastModifiedBy>Zou, Dong (EOE)</cp:lastModifiedBy>
  <cp:revision>4</cp:revision>
  <dcterms:created xsi:type="dcterms:W3CDTF">2023-05-01T16:38:00Z</dcterms:created>
  <dcterms:modified xsi:type="dcterms:W3CDTF">2023-05-01T18:20:00Z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 2023 12:00AM</vt:lpwstr>
  </property>
</Properties>
</file>