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F2CB" w14:textId="4EF36329" w:rsidR="0017795D" w:rsidRPr="00D72648" w:rsidRDefault="0017795D" w:rsidP="00D72648">
      <w:pPr>
        <w:spacing w:line="276" w:lineRule="auto"/>
        <w:jc w:val="center"/>
        <w:rPr>
          <w:rFonts w:asciiTheme="minorHAnsi" w:hAnsiTheme="minorHAnsi" w:cstheme="minorHAnsi"/>
        </w:rPr>
      </w:pPr>
      <w:r w:rsidRPr="00753A64">
        <w:rPr>
          <w:rStyle w:val="TitleChar"/>
        </w:rPr>
        <w:t>Accountability and Assistance Advisory Council (AAAC) Meeting Notes</w:t>
      </w:r>
      <w:r w:rsidRPr="00D72648">
        <w:rPr>
          <w:rFonts w:asciiTheme="minorHAnsi" w:hAnsiTheme="minorHAnsi" w:cstheme="minorHAnsi"/>
        </w:rPr>
        <w:br/>
      </w:r>
      <w:r w:rsidR="00B72BB3" w:rsidRPr="00D72648">
        <w:rPr>
          <w:rFonts w:asciiTheme="minorHAnsi" w:hAnsiTheme="minorHAnsi" w:cstheme="minorHAnsi"/>
        </w:rPr>
        <w:t>October 4, 2023</w:t>
      </w:r>
      <w:r w:rsidRPr="00D72648">
        <w:rPr>
          <w:rFonts w:asciiTheme="minorHAnsi" w:hAnsiTheme="minorHAnsi" w:cstheme="minorHAnsi"/>
        </w:rPr>
        <w:t xml:space="preserve"> (</w:t>
      </w:r>
      <w:r w:rsidR="00A05EC8" w:rsidRPr="00D72648">
        <w:rPr>
          <w:rFonts w:asciiTheme="minorHAnsi" w:hAnsiTheme="minorHAnsi" w:cstheme="minorHAnsi"/>
        </w:rPr>
        <w:t>9</w:t>
      </w:r>
      <w:r w:rsidRPr="00D72648">
        <w:rPr>
          <w:rFonts w:asciiTheme="minorHAnsi" w:hAnsiTheme="minorHAnsi" w:cstheme="minorHAnsi"/>
        </w:rPr>
        <w:t>:</w:t>
      </w:r>
      <w:r w:rsidR="00B72BB3" w:rsidRPr="00D72648">
        <w:rPr>
          <w:rFonts w:asciiTheme="minorHAnsi" w:hAnsiTheme="minorHAnsi" w:cstheme="minorHAnsi"/>
        </w:rPr>
        <w:t>3</w:t>
      </w:r>
      <w:r w:rsidRPr="00D72648">
        <w:rPr>
          <w:rFonts w:asciiTheme="minorHAnsi" w:hAnsiTheme="minorHAnsi" w:cstheme="minorHAnsi"/>
        </w:rPr>
        <w:t xml:space="preserve">0 – </w:t>
      </w:r>
      <w:r w:rsidR="00A05EC8" w:rsidRPr="00D72648">
        <w:rPr>
          <w:rFonts w:asciiTheme="minorHAnsi" w:hAnsiTheme="minorHAnsi" w:cstheme="minorHAnsi"/>
        </w:rPr>
        <w:t>1</w:t>
      </w:r>
      <w:r w:rsidR="00B72BB3" w:rsidRPr="00D72648">
        <w:rPr>
          <w:rFonts w:asciiTheme="minorHAnsi" w:hAnsiTheme="minorHAnsi" w:cstheme="minorHAnsi"/>
        </w:rPr>
        <w:t>1:0</w:t>
      </w:r>
      <w:r w:rsidRPr="00D72648">
        <w:rPr>
          <w:rFonts w:asciiTheme="minorHAnsi" w:hAnsiTheme="minorHAnsi" w:cstheme="minorHAnsi"/>
        </w:rPr>
        <w:t>0</w:t>
      </w:r>
      <w:r w:rsidR="00A05EC8" w:rsidRPr="00D72648">
        <w:rPr>
          <w:rFonts w:asciiTheme="minorHAnsi" w:hAnsiTheme="minorHAnsi" w:cstheme="minorHAnsi"/>
        </w:rPr>
        <w:t>a</w:t>
      </w:r>
      <w:r w:rsidRPr="00D72648">
        <w:rPr>
          <w:rFonts w:asciiTheme="minorHAnsi" w:hAnsiTheme="minorHAnsi" w:cstheme="minorHAnsi"/>
        </w:rPr>
        <w:t xml:space="preserve">m) </w:t>
      </w:r>
      <w:r w:rsidRPr="00D72648">
        <w:rPr>
          <w:rFonts w:asciiTheme="minorHAnsi" w:hAnsiTheme="minorHAnsi" w:cstheme="minorHAnsi"/>
        </w:rPr>
        <w:br/>
        <w:t>Virtual Meeting (Zoom)</w:t>
      </w:r>
    </w:p>
    <w:p w14:paraId="3AFDB84A" w14:textId="77777777" w:rsidR="00517924" w:rsidRPr="00D72648" w:rsidRDefault="00517924" w:rsidP="00D72648">
      <w:pPr>
        <w:spacing w:line="276" w:lineRule="auto"/>
        <w:rPr>
          <w:rFonts w:asciiTheme="minorHAnsi" w:hAnsiTheme="minorHAnsi" w:cstheme="minorHAnsi"/>
        </w:rPr>
      </w:pPr>
    </w:p>
    <w:p w14:paraId="049E3E33" w14:textId="34B202E2" w:rsidR="0017795D" w:rsidRPr="00D72648" w:rsidRDefault="0017795D" w:rsidP="00D72648">
      <w:pPr>
        <w:spacing w:line="276" w:lineRule="auto"/>
        <w:rPr>
          <w:rFonts w:asciiTheme="minorHAnsi" w:hAnsiTheme="minorHAnsi" w:cstheme="minorHAnsi"/>
        </w:rPr>
      </w:pPr>
      <w:r w:rsidRPr="00D72648">
        <w:rPr>
          <w:rFonts w:asciiTheme="minorHAnsi" w:hAnsiTheme="minorHAnsi" w:cstheme="minorHAnsi"/>
          <w:i/>
          <w:iCs/>
        </w:rPr>
        <w:t>AAAC members in attendance:</w:t>
      </w:r>
      <w:r w:rsidRPr="00D72648">
        <w:rPr>
          <w:rFonts w:asciiTheme="minorHAnsi" w:hAnsiTheme="minorHAnsi" w:cstheme="minorHAnsi"/>
        </w:rPr>
        <w:t xml:space="preserve"> </w:t>
      </w:r>
      <w:r w:rsidR="00BF74E4" w:rsidRPr="00D72648">
        <w:rPr>
          <w:rFonts w:asciiTheme="minorHAnsi" w:hAnsiTheme="minorHAnsi" w:cstheme="minorHAnsi"/>
        </w:rPr>
        <w:t xml:space="preserve">Noah Berger, </w:t>
      </w:r>
      <w:r w:rsidR="00347076" w:rsidRPr="00D72648">
        <w:rPr>
          <w:rFonts w:asciiTheme="minorHAnsi" w:hAnsiTheme="minorHAnsi" w:cstheme="minorHAnsi"/>
        </w:rPr>
        <w:t xml:space="preserve">Erin Cooley, Kerry Donahue, Heidi Driscoll, Barish Icin, Brandi Kwong, </w:t>
      </w:r>
      <w:r w:rsidR="00BB5397" w:rsidRPr="00D72648">
        <w:rPr>
          <w:rFonts w:asciiTheme="minorHAnsi" w:hAnsiTheme="minorHAnsi" w:cstheme="minorHAnsi"/>
        </w:rPr>
        <w:t xml:space="preserve">Ed Lambert, </w:t>
      </w:r>
      <w:r w:rsidR="00BF74E4" w:rsidRPr="00D72648">
        <w:rPr>
          <w:rFonts w:asciiTheme="minorHAnsi" w:hAnsiTheme="minorHAnsi" w:cstheme="minorHAnsi"/>
        </w:rPr>
        <w:t xml:space="preserve">Glen McKay, Andrew O’Leary, </w:t>
      </w:r>
      <w:r w:rsidR="00347076" w:rsidRPr="00D72648">
        <w:rPr>
          <w:rFonts w:asciiTheme="minorHAnsi" w:hAnsiTheme="minorHAnsi" w:cstheme="minorHAnsi"/>
        </w:rPr>
        <w:t xml:space="preserve">Tim Piwowar, </w:t>
      </w:r>
      <w:r w:rsidR="00BF74E4" w:rsidRPr="00D72648">
        <w:rPr>
          <w:rFonts w:asciiTheme="minorHAnsi" w:hAnsiTheme="minorHAnsi" w:cstheme="minorHAnsi"/>
        </w:rPr>
        <w:t xml:space="preserve">Yves Salomon-Fernandez, </w:t>
      </w:r>
      <w:r w:rsidR="00347076" w:rsidRPr="00D72648">
        <w:rPr>
          <w:rFonts w:asciiTheme="minorHAnsi" w:hAnsiTheme="minorHAnsi" w:cstheme="minorHAnsi"/>
        </w:rPr>
        <w:t>Marc Smith</w:t>
      </w:r>
    </w:p>
    <w:p w14:paraId="76F88E5A" w14:textId="77777777" w:rsidR="00517924" w:rsidRPr="00D72648" w:rsidRDefault="00517924" w:rsidP="00D72648">
      <w:pPr>
        <w:spacing w:line="276" w:lineRule="auto"/>
        <w:rPr>
          <w:rFonts w:asciiTheme="minorHAnsi" w:hAnsiTheme="minorHAnsi" w:cstheme="minorHAnsi"/>
          <w:i/>
        </w:rPr>
      </w:pPr>
    </w:p>
    <w:p w14:paraId="45C4E5F2" w14:textId="77B8B28A" w:rsidR="0017795D" w:rsidRPr="00D72648" w:rsidRDefault="0017795D" w:rsidP="00D72648">
      <w:pPr>
        <w:spacing w:line="276" w:lineRule="auto"/>
        <w:rPr>
          <w:rFonts w:asciiTheme="minorHAnsi" w:hAnsiTheme="minorHAnsi" w:cstheme="minorHAnsi"/>
        </w:rPr>
      </w:pPr>
      <w:r w:rsidRPr="00D72648">
        <w:rPr>
          <w:rFonts w:asciiTheme="minorHAnsi" w:hAnsiTheme="minorHAnsi" w:cstheme="minorHAnsi"/>
          <w:i/>
        </w:rPr>
        <w:t>DESE staff in attendance:</w:t>
      </w:r>
      <w:r w:rsidRPr="00D72648">
        <w:rPr>
          <w:rFonts w:asciiTheme="minorHAnsi" w:hAnsiTheme="minorHAnsi" w:cstheme="minorHAnsi"/>
        </w:rPr>
        <w:t xml:space="preserve"> </w:t>
      </w:r>
      <w:r w:rsidR="005C1E3A" w:rsidRPr="00D72648">
        <w:rPr>
          <w:rFonts w:asciiTheme="minorHAnsi" w:hAnsiTheme="minorHAnsi" w:cstheme="minorHAnsi"/>
        </w:rPr>
        <w:t>Komal Bhasin, Charmie Curry, Erica Gonzales, Robbie Havdala, Tess Murphy, Yu-Mui Wan</w:t>
      </w:r>
    </w:p>
    <w:p w14:paraId="7304CC1C" w14:textId="77777777" w:rsidR="00517924" w:rsidRPr="00D72648" w:rsidRDefault="00517924" w:rsidP="00D72648">
      <w:pPr>
        <w:spacing w:line="276" w:lineRule="auto"/>
        <w:rPr>
          <w:rFonts w:asciiTheme="minorHAnsi" w:eastAsia="Times New Roman" w:hAnsiTheme="minorHAnsi" w:cstheme="minorHAnsi"/>
        </w:rPr>
      </w:pPr>
    </w:p>
    <w:p w14:paraId="46347112" w14:textId="5CC1723D" w:rsidR="0017795D" w:rsidRPr="00D72648" w:rsidRDefault="0017795D" w:rsidP="00D72648">
      <w:pPr>
        <w:spacing w:line="276" w:lineRule="auto"/>
        <w:rPr>
          <w:rFonts w:asciiTheme="minorHAnsi" w:hAnsiTheme="minorHAnsi" w:cstheme="minorHAnsi"/>
        </w:rPr>
      </w:pPr>
      <w:r w:rsidRPr="00D72648">
        <w:rPr>
          <w:rFonts w:asciiTheme="minorHAnsi" w:hAnsiTheme="minorHAnsi" w:cstheme="minorHAnsi"/>
        </w:rPr>
        <w:t xml:space="preserve">The following notes were recorded during the whole-group discussion between Council members, and a copy of the presentation can be found at </w:t>
      </w:r>
      <w:hyperlink r:id="rId11" w:history="1">
        <w:r w:rsidR="00AE7326" w:rsidRPr="00D72648">
          <w:rPr>
            <w:rStyle w:val="Hyperlink"/>
            <w:rFonts w:asciiTheme="minorHAnsi" w:hAnsiTheme="minorHAnsi" w:cstheme="minorHAnsi"/>
          </w:rPr>
          <w:t>https://www.doe.mass.edu/bese/councils/sda/</w:t>
        </w:r>
      </w:hyperlink>
      <w:r w:rsidR="00AE7326" w:rsidRPr="00D72648">
        <w:rPr>
          <w:rFonts w:asciiTheme="minorHAnsi" w:hAnsiTheme="minorHAnsi" w:cstheme="minorHAnsi"/>
        </w:rPr>
        <w:t xml:space="preserve">. </w:t>
      </w:r>
    </w:p>
    <w:p w14:paraId="155D7C43" w14:textId="77777777" w:rsidR="00BC09D2" w:rsidRPr="00D72648" w:rsidRDefault="00BC09D2" w:rsidP="00D72648">
      <w:pPr>
        <w:spacing w:line="276" w:lineRule="auto"/>
        <w:rPr>
          <w:rFonts w:asciiTheme="minorHAnsi" w:hAnsiTheme="minorHAnsi" w:cstheme="minorHAnsi"/>
          <w:b/>
        </w:rPr>
      </w:pPr>
    </w:p>
    <w:p w14:paraId="50AADC17" w14:textId="02D689AC" w:rsidR="00A21452" w:rsidRPr="00D72648" w:rsidRDefault="00A21452" w:rsidP="00753A64">
      <w:pPr>
        <w:pStyle w:val="Heading1"/>
        <w:rPr>
          <w:b w:val="0"/>
          <w:spacing w:val="-4"/>
        </w:rPr>
      </w:pPr>
      <w:r w:rsidRPr="00753A64">
        <w:t>Welcome,</w:t>
      </w:r>
      <w:r w:rsidRPr="00D72648">
        <w:rPr>
          <w:b w:val="0"/>
          <w:spacing w:val="-8"/>
        </w:rPr>
        <w:t xml:space="preserve"> </w:t>
      </w:r>
      <w:r w:rsidR="00BC09D2" w:rsidRPr="00D72648">
        <w:rPr>
          <w:b w:val="0"/>
          <w:spacing w:val="-8"/>
        </w:rPr>
        <w:t>I</w:t>
      </w:r>
      <w:r w:rsidRPr="00D72648">
        <w:rPr>
          <w:b w:val="0"/>
        </w:rPr>
        <w:t>ntroductions,</w:t>
      </w:r>
      <w:r w:rsidRPr="00D72648">
        <w:rPr>
          <w:b w:val="0"/>
          <w:spacing w:val="-8"/>
        </w:rPr>
        <w:t xml:space="preserve"> </w:t>
      </w:r>
      <w:r w:rsidR="00BC09D2" w:rsidRPr="00D72648">
        <w:rPr>
          <w:b w:val="0"/>
        </w:rPr>
        <w:t>and</w:t>
      </w:r>
      <w:r w:rsidRPr="00D72648">
        <w:rPr>
          <w:b w:val="0"/>
          <w:spacing w:val="-5"/>
        </w:rPr>
        <w:t xml:space="preserve"> </w:t>
      </w:r>
      <w:r w:rsidR="00BC09D2" w:rsidRPr="00D72648">
        <w:rPr>
          <w:b w:val="0"/>
        </w:rPr>
        <w:t>R</w:t>
      </w:r>
      <w:r w:rsidRPr="00D72648">
        <w:rPr>
          <w:b w:val="0"/>
        </w:rPr>
        <w:t>eview</w:t>
      </w:r>
      <w:r w:rsidRPr="00D72648">
        <w:rPr>
          <w:b w:val="0"/>
          <w:spacing w:val="-4"/>
        </w:rPr>
        <w:t xml:space="preserve"> </w:t>
      </w:r>
      <w:r w:rsidRPr="00D72648">
        <w:rPr>
          <w:b w:val="0"/>
        </w:rPr>
        <w:t>of</w:t>
      </w:r>
      <w:r w:rsidRPr="00D72648">
        <w:rPr>
          <w:b w:val="0"/>
          <w:spacing w:val="-5"/>
        </w:rPr>
        <w:t xml:space="preserve"> </w:t>
      </w:r>
      <w:r w:rsidR="00BC09D2" w:rsidRPr="00D72648">
        <w:rPr>
          <w:b w:val="0"/>
        </w:rPr>
        <w:t>D</w:t>
      </w:r>
      <w:r w:rsidRPr="00D72648">
        <w:rPr>
          <w:b w:val="0"/>
        </w:rPr>
        <w:t>iscussion</w:t>
      </w:r>
      <w:r w:rsidRPr="00D72648">
        <w:rPr>
          <w:b w:val="0"/>
          <w:spacing w:val="-6"/>
        </w:rPr>
        <w:t xml:space="preserve"> </w:t>
      </w:r>
      <w:r w:rsidR="00BC09D2" w:rsidRPr="00D72648">
        <w:rPr>
          <w:b w:val="0"/>
          <w:spacing w:val="-4"/>
        </w:rPr>
        <w:t>N</w:t>
      </w:r>
      <w:r w:rsidRPr="00D72648">
        <w:rPr>
          <w:b w:val="0"/>
          <w:spacing w:val="-4"/>
        </w:rPr>
        <w:t>orms</w:t>
      </w:r>
    </w:p>
    <w:p w14:paraId="4A16D993" w14:textId="77777777" w:rsidR="007A08C7" w:rsidRPr="00D72648" w:rsidRDefault="007A08C7" w:rsidP="00D72648">
      <w:pPr>
        <w:spacing w:line="276" w:lineRule="auto"/>
        <w:rPr>
          <w:rFonts w:asciiTheme="minorHAnsi" w:hAnsiTheme="minorHAnsi" w:cstheme="minorHAnsi"/>
          <w:b/>
          <w:spacing w:val="-4"/>
        </w:rPr>
      </w:pPr>
    </w:p>
    <w:p w14:paraId="60EDEC25" w14:textId="03CA3DB4" w:rsidR="00A21452" w:rsidRPr="00D72648" w:rsidRDefault="00CE3FFA" w:rsidP="00D72648">
      <w:pPr>
        <w:spacing w:line="276" w:lineRule="auto"/>
        <w:rPr>
          <w:rFonts w:asciiTheme="minorHAnsi" w:hAnsiTheme="minorHAnsi" w:cstheme="minorHAnsi"/>
          <w:bCs/>
          <w:spacing w:val="-4"/>
        </w:rPr>
      </w:pPr>
      <w:r w:rsidRPr="00D72648">
        <w:rPr>
          <w:rFonts w:asciiTheme="minorHAnsi" w:hAnsiTheme="minorHAnsi" w:cstheme="minorHAnsi"/>
          <w:bCs/>
          <w:spacing w:val="-4"/>
        </w:rPr>
        <w:t xml:space="preserve">Council Co-Chair Tim Piwowar called the meeting to order at 9:32 a.m. </w:t>
      </w:r>
      <w:r w:rsidR="00085F4A" w:rsidRPr="00D72648">
        <w:rPr>
          <w:rFonts w:asciiTheme="minorHAnsi" w:hAnsiTheme="minorHAnsi" w:cstheme="minorHAnsi"/>
          <w:bCs/>
          <w:spacing w:val="-4"/>
        </w:rPr>
        <w:t>The meeting agenda was reviewed, and</w:t>
      </w:r>
      <w:r w:rsidR="00CB5730" w:rsidRPr="00D72648">
        <w:rPr>
          <w:rFonts w:asciiTheme="minorHAnsi" w:hAnsiTheme="minorHAnsi" w:cstheme="minorHAnsi"/>
          <w:bCs/>
          <w:spacing w:val="-4"/>
        </w:rPr>
        <w:t xml:space="preserve"> new Council members</w:t>
      </w:r>
      <w:r w:rsidR="00FD7251" w:rsidRPr="00D72648">
        <w:rPr>
          <w:rFonts w:asciiTheme="minorHAnsi" w:hAnsiTheme="minorHAnsi" w:cstheme="minorHAnsi"/>
          <w:bCs/>
          <w:spacing w:val="-4"/>
        </w:rPr>
        <w:t xml:space="preserve"> were introduced</w:t>
      </w:r>
      <w:r w:rsidR="00CB5730" w:rsidRPr="00D72648">
        <w:rPr>
          <w:rFonts w:asciiTheme="minorHAnsi" w:hAnsiTheme="minorHAnsi" w:cstheme="minorHAnsi"/>
          <w:bCs/>
          <w:spacing w:val="-4"/>
        </w:rPr>
        <w:t>:</w:t>
      </w:r>
    </w:p>
    <w:p w14:paraId="36C00475" w14:textId="2F0478E5" w:rsidR="00FD7251" w:rsidRPr="00D72648" w:rsidRDefault="00FD7251" w:rsidP="00D72648">
      <w:pPr>
        <w:pStyle w:val="ListParagraph"/>
        <w:numPr>
          <w:ilvl w:val="0"/>
          <w:numId w:val="27"/>
        </w:numPr>
        <w:spacing w:line="276" w:lineRule="auto"/>
        <w:rPr>
          <w:rFonts w:asciiTheme="minorHAnsi" w:hAnsiTheme="minorHAnsi" w:cstheme="minorHAnsi"/>
          <w:bCs/>
          <w:spacing w:val="-4"/>
        </w:rPr>
      </w:pPr>
      <w:r w:rsidRPr="00D72648">
        <w:rPr>
          <w:rFonts w:asciiTheme="minorHAnsi" w:hAnsiTheme="minorHAnsi" w:cstheme="minorHAnsi"/>
          <w:bCs/>
          <w:spacing w:val="-4"/>
        </w:rPr>
        <w:t xml:space="preserve">Erin Cooley </w:t>
      </w:r>
      <w:r w:rsidR="00A262BA" w:rsidRPr="00D72648">
        <w:rPr>
          <w:rFonts w:asciiTheme="minorHAnsi" w:hAnsiTheme="minorHAnsi" w:cstheme="minorHAnsi"/>
          <w:bCs/>
          <w:spacing w:val="-4"/>
        </w:rPr>
        <w:t>– Massachusetts Policy Director, Democrats for Education Reform</w:t>
      </w:r>
      <w:r w:rsidR="00A262BA" w:rsidRPr="00D72648">
        <w:rPr>
          <w:rFonts w:asciiTheme="minorHAnsi" w:hAnsiTheme="minorHAnsi" w:cstheme="minorHAnsi"/>
          <w:bCs/>
          <w:spacing w:val="-4"/>
        </w:rPr>
        <w:tab/>
      </w:r>
    </w:p>
    <w:p w14:paraId="7F77D584" w14:textId="5011C482" w:rsidR="00FD7251" w:rsidRPr="00D72648" w:rsidRDefault="00FD7251" w:rsidP="00D72648">
      <w:pPr>
        <w:pStyle w:val="ListParagraph"/>
        <w:numPr>
          <w:ilvl w:val="0"/>
          <w:numId w:val="27"/>
        </w:numPr>
        <w:spacing w:line="276" w:lineRule="auto"/>
        <w:rPr>
          <w:rFonts w:asciiTheme="minorHAnsi" w:hAnsiTheme="minorHAnsi" w:cstheme="minorHAnsi"/>
          <w:bCs/>
          <w:spacing w:val="-4"/>
        </w:rPr>
      </w:pPr>
      <w:r w:rsidRPr="00D72648">
        <w:rPr>
          <w:rFonts w:asciiTheme="minorHAnsi" w:hAnsiTheme="minorHAnsi" w:cstheme="minorHAnsi"/>
          <w:bCs/>
          <w:spacing w:val="-4"/>
        </w:rPr>
        <w:t>Glen McKay</w:t>
      </w:r>
      <w:r w:rsidR="003D2950" w:rsidRPr="00D72648">
        <w:rPr>
          <w:rFonts w:asciiTheme="minorHAnsi" w:hAnsiTheme="minorHAnsi" w:cstheme="minorHAnsi"/>
          <w:bCs/>
          <w:spacing w:val="-4"/>
        </w:rPr>
        <w:t xml:space="preserve"> – Principal, J. Turner Hood Elementary School</w:t>
      </w:r>
      <w:r w:rsidR="00BA37E1" w:rsidRPr="00D72648">
        <w:rPr>
          <w:rFonts w:asciiTheme="minorHAnsi" w:hAnsiTheme="minorHAnsi" w:cstheme="minorHAnsi"/>
          <w:bCs/>
          <w:spacing w:val="-4"/>
        </w:rPr>
        <w:t xml:space="preserve">, </w:t>
      </w:r>
      <w:r w:rsidR="003D2950" w:rsidRPr="00D72648">
        <w:rPr>
          <w:rFonts w:asciiTheme="minorHAnsi" w:hAnsiTheme="minorHAnsi" w:cstheme="minorHAnsi"/>
          <w:bCs/>
          <w:spacing w:val="-4"/>
        </w:rPr>
        <w:t>North Reading Public Schools</w:t>
      </w:r>
    </w:p>
    <w:p w14:paraId="33472110" w14:textId="7D6DE62B" w:rsidR="00FD7251" w:rsidRPr="00D72648" w:rsidRDefault="00FD7251" w:rsidP="00D72648">
      <w:pPr>
        <w:pStyle w:val="ListParagraph"/>
        <w:numPr>
          <w:ilvl w:val="0"/>
          <w:numId w:val="27"/>
        </w:numPr>
        <w:spacing w:line="276" w:lineRule="auto"/>
        <w:rPr>
          <w:rFonts w:asciiTheme="minorHAnsi" w:hAnsiTheme="minorHAnsi" w:cstheme="minorHAnsi"/>
          <w:bCs/>
          <w:spacing w:val="-4"/>
        </w:rPr>
      </w:pPr>
      <w:r w:rsidRPr="00D72648">
        <w:rPr>
          <w:rFonts w:asciiTheme="minorHAnsi" w:hAnsiTheme="minorHAnsi" w:cstheme="minorHAnsi"/>
          <w:bCs/>
          <w:spacing w:val="-4"/>
        </w:rPr>
        <w:t>Andrew O’Leary</w:t>
      </w:r>
      <w:r w:rsidR="003D2950" w:rsidRPr="00D72648">
        <w:rPr>
          <w:rFonts w:asciiTheme="minorHAnsi" w:hAnsiTheme="minorHAnsi" w:cstheme="minorHAnsi"/>
          <w:bCs/>
          <w:spacing w:val="-4"/>
        </w:rPr>
        <w:t xml:space="preserve"> – Interim Superintendent, New Bedford Public Schools</w:t>
      </w:r>
    </w:p>
    <w:p w14:paraId="76B75EEF" w14:textId="5F2C9C3A" w:rsidR="00CB5730" w:rsidRPr="00D72648" w:rsidRDefault="00FD7251" w:rsidP="00D72648">
      <w:pPr>
        <w:pStyle w:val="ListParagraph"/>
        <w:numPr>
          <w:ilvl w:val="0"/>
          <w:numId w:val="27"/>
        </w:numPr>
        <w:spacing w:line="276" w:lineRule="auto"/>
        <w:rPr>
          <w:rFonts w:asciiTheme="minorHAnsi" w:hAnsiTheme="minorHAnsi" w:cstheme="minorHAnsi"/>
          <w:bCs/>
          <w:spacing w:val="-4"/>
        </w:rPr>
      </w:pPr>
      <w:r w:rsidRPr="00D72648">
        <w:rPr>
          <w:rFonts w:asciiTheme="minorHAnsi" w:hAnsiTheme="minorHAnsi" w:cstheme="minorHAnsi"/>
          <w:bCs/>
          <w:spacing w:val="-4"/>
        </w:rPr>
        <w:t>Yves Salomon-Fernández</w:t>
      </w:r>
      <w:r w:rsidR="003D2950" w:rsidRPr="00D72648">
        <w:rPr>
          <w:rFonts w:asciiTheme="minorHAnsi" w:hAnsiTheme="minorHAnsi" w:cstheme="minorHAnsi"/>
          <w:bCs/>
          <w:spacing w:val="-4"/>
        </w:rPr>
        <w:t xml:space="preserve"> – President, Urban College of Boston</w:t>
      </w:r>
    </w:p>
    <w:p w14:paraId="0C0EB1E6" w14:textId="77777777" w:rsidR="00FD7251" w:rsidRPr="00D72648" w:rsidRDefault="00FD7251" w:rsidP="00D72648">
      <w:pPr>
        <w:spacing w:line="276" w:lineRule="auto"/>
        <w:rPr>
          <w:rFonts w:asciiTheme="minorHAnsi" w:hAnsiTheme="minorHAnsi" w:cstheme="minorHAnsi"/>
          <w:bCs/>
          <w:spacing w:val="-4"/>
        </w:rPr>
      </w:pPr>
    </w:p>
    <w:p w14:paraId="070A1C91" w14:textId="3BC7605D" w:rsidR="00A21452" w:rsidRPr="00D72648" w:rsidRDefault="009317EA" w:rsidP="00D72648">
      <w:pPr>
        <w:spacing w:line="276" w:lineRule="auto"/>
        <w:rPr>
          <w:rFonts w:asciiTheme="minorHAnsi" w:hAnsiTheme="minorHAnsi" w:cstheme="minorHAnsi"/>
          <w:bCs/>
          <w:spacing w:val="-4"/>
        </w:rPr>
      </w:pPr>
      <w:r w:rsidRPr="00D72648">
        <w:rPr>
          <w:rFonts w:asciiTheme="minorHAnsi" w:hAnsiTheme="minorHAnsi" w:cstheme="minorHAnsi"/>
          <w:bCs/>
          <w:spacing w:val="-4"/>
        </w:rPr>
        <w:t xml:space="preserve">Returning Council </w:t>
      </w:r>
      <w:r w:rsidR="008E400A" w:rsidRPr="00D72648">
        <w:rPr>
          <w:rFonts w:asciiTheme="minorHAnsi" w:hAnsiTheme="minorHAnsi" w:cstheme="minorHAnsi"/>
          <w:bCs/>
          <w:spacing w:val="-4"/>
        </w:rPr>
        <w:t xml:space="preserve">members </w:t>
      </w:r>
      <w:r w:rsidR="00172BD2" w:rsidRPr="00D72648">
        <w:rPr>
          <w:rFonts w:asciiTheme="minorHAnsi" w:hAnsiTheme="minorHAnsi" w:cstheme="minorHAnsi"/>
          <w:bCs/>
          <w:spacing w:val="-4"/>
        </w:rPr>
        <w:t xml:space="preserve">and staff </w:t>
      </w:r>
      <w:r w:rsidR="008E400A" w:rsidRPr="00D72648">
        <w:rPr>
          <w:rFonts w:asciiTheme="minorHAnsi" w:hAnsiTheme="minorHAnsi" w:cstheme="minorHAnsi"/>
          <w:bCs/>
          <w:spacing w:val="-4"/>
        </w:rPr>
        <w:t>from the Department of Elementary and Secondary Education (DESE)</w:t>
      </w:r>
      <w:r w:rsidRPr="00D72648">
        <w:rPr>
          <w:rFonts w:asciiTheme="minorHAnsi" w:hAnsiTheme="minorHAnsi" w:cstheme="minorHAnsi"/>
          <w:bCs/>
          <w:spacing w:val="-4"/>
        </w:rPr>
        <w:t xml:space="preserve"> introduced themselves</w:t>
      </w:r>
      <w:r w:rsidR="005F44D2" w:rsidRPr="00D72648">
        <w:rPr>
          <w:rFonts w:asciiTheme="minorHAnsi" w:hAnsiTheme="minorHAnsi" w:cstheme="minorHAnsi"/>
          <w:bCs/>
          <w:spacing w:val="-4"/>
        </w:rPr>
        <w:t xml:space="preserve">. </w:t>
      </w:r>
      <w:r w:rsidR="004955D6" w:rsidRPr="00D72648">
        <w:rPr>
          <w:rFonts w:asciiTheme="minorHAnsi" w:hAnsiTheme="minorHAnsi" w:cstheme="minorHAnsi"/>
          <w:bCs/>
          <w:spacing w:val="-4"/>
        </w:rPr>
        <w:t xml:space="preserve">Council </w:t>
      </w:r>
      <w:r w:rsidR="00EE0722" w:rsidRPr="00D72648">
        <w:rPr>
          <w:rFonts w:asciiTheme="minorHAnsi" w:hAnsiTheme="minorHAnsi" w:cstheme="minorHAnsi"/>
          <w:bCs/>
          <w:spacing w:val="-4"/>
        </w:rPr>
        <w:t>Co-</w:t>
      </w:r>
      <w:r w:rsidR="00EE0722" w:rsidRPr="60794F23">
        <w:rPr>
          <w:rFonts w:asciiTheme="minorHAnsi" w:hAnsiTheme="minorHAnsi" w:cstheme="minorBidi"/>
          <w:spacing w:val="-4"/>
        </w:rPr>
        <w:t>Chair</w:t>
      </w:r>
      <w:r w:rsidR="3CD5E2CF" w:rsidRPr="60794F23">
        <w:rPr>
          <w:rFonts w:asciiTheme="minorHAnsi" w:hAnsiTheme="minorHAnsi" w:cstheme="minorBidi"/>
          <w:spacing w:val="-4"/>
        </w:rPr>
        <w:t>s</w:t>
      </w:r>
      <w:r w:rsidR="00041CC2">
        <w:rPr>
          <w:rFonts w:asciiTheme="minorHAnsi" w:hAnsiTheme="minorHAnsi" w:cstheme="minorHAnsi"/>
          <w:bCs/>
          <w:spacing w:val="-4"/>
        </w:rPr>
        <w:t xml:space="preserve"> Heidi Driscoll and Tim Piwowar</w:t>
      </w:r>
      <w:r w:rsidR="004955D6" w:rsidRPr="00D72648">
        <w:rPr>
          <w:rFonts w:asciiTheme="minorHAnsi" w:hAnsiTheme="minorHAnsi" w:cstheme="minorHAnsi"/>
          <w:bCs/>
          <w:spacing w:val="-4"/>
        </w:rPr>
        <w:t xml:space="preserve"> reviewed </w:t>
      </w:r>
      <w:r w:rsidR="00786113" w:rsidRPr="00D72648">
        <w:rPr>
          <w:rFonts w:asciiTheme="minorHAnsi" w:hAnsiTheme="minorHAnsi" w:cstheme="minorHAnsi"/>
          <w:bCs/>
          <w:spacing w:val="-4"/>
        </w:rPr>
        <w:t xml:space="preserve">meeting </w:t>
      </w:r>
      <w:r w:rsidR="004955D6" w:rsidRPr="00D72648">
        <w:rPr>
          <w:rFonts w:asciiTheme="minorHAnsi" w:hAnsiTheme="minorHAnsi" w:cstheme="minorHAnsi"/>
          <w:bCs/>
          <w:spacing w:val="-4"/>
        </w:rPr>
        <w:t xml:space="preserve">norms </w:t>
      </w:r>
      <w:r w:rsidR="00786113" w:rsidRPr="00D72648">
        <w:rPr>
          <w:rFonts w:asciiTheme="minorHAnsi" w:hAnsiTheme="minorHAnsi" w:cstheme="minorHAnsi"/>
          <w:bCs/>
          <w:spacing w:val="-4"/>
        </w:rPr>
        <w:t>and</w:t>
      </w:r>
      <w:r w:rsidR="004955D6" w:rsidRPr="00D72648">
        <w:rPr>
          <w:rFonts w:asciiTheme="minorHAnsi" w:hAnsiTheme="minorHAnsi" w:cstheme="minorHAnsi"/>
          <w:bCs/>
          <w:spacing w:val="-4"/>
        </w:rPr>
        <w:t xml:space="preserve"> protocols. </w:t>
      </w:r>
    </w:p>
    <w:p w14:paraId="7704F0D7" w14:textId="77777777" w:rsidR="00721385" w:rsidRPr="00D72648" w:rsidRDefault="00721385" w:rsidP="00D72648">
      <w:pPr>
        <w:spacing w:line="276" w:lineRule="auto"/>
        <w:rPr>
          <w:rFonts w:asciiTheme="minorHAnsi" w:hAnsiTheme="minorHAnsi" w:cstheme="minorHAnsi"/>
          <w:b/>
        </w:rPr>
      </w:pPr>
    </w:p>
    <w:p w14:paraId="00396EF3" w14:textId="578DD3D8" w:rsidR="00791326" w:rsidRPr="00D72648" w:rsidRDefault="00721385" w:rsidP="00753A64">
      <w:pPr>
        <w:pStyle w:val="Heading1"/>
        <w:rPr>
          <w:b w:val="0"/>
        </w:rPr>
      </w:pPr>
      <w:r w:rsidRPr="00D72648">
        <w:t>Educational</w:t>
      </w:r>
      <w:r w:rsidRPr="00D72648">
        <w:rPr>
          <w:b w:val="0"/>
        </w:rPr>
        <w:t xml:space="preserve"> </w:t>
      </w:r>
      <w:r w:rsidRPr="00DF0830">
        <w:rPr>
          <w:bCs/>
        </w:rPr>
        <w:t>Vision</w:t>
      </w:r>
    </w:p>
    <w:p w14:paraId="2DC3529B" w14:textId="77777777" w:rsidR="00721385" w:rsidRPr="00D72648" w:rsidRDefault="00721385" w:rsidP="00D72648">
      <w:pPr>
        <w:spacing w:line="276" w:lineRule="auto"/>
        <w:rPr>
          <w:rFonts w:asciiTheme="minorHAnsi" w:hAnsiTheme="minorHAnsi" w:cstheme="minorHAnsi"/>
          <w:b/>
        </w:rPr>
      </w:pPr>
    </w:p>
    <w:p w14:paraId="31B05513" w14:textId="336117A3" w:rsidR="001A4864" w:rsidRPr="00D72648" w:rsidRDefault="00A971EE" w:rsidP="00D72648">
      <w:pPr>
        <w:spacing w:line="276" w:lineRule="auto"/>
        <w:rPr>
          <w:rFonts w:asciiTheme="minorHAnsi" w:hAnsiTheme="minorHAnsi" w:cstheme="minorBidi"/>
        </w:rPr>
      </w:pPr>
      <w:r w:rsidRPr="4B5358FB">
        <w:rPr>
          <w:rFonts w:asciiTheme="minorHAnsi" w:hAnsiTheme="minorHAnsi" w:cstheme="minorBidi"/>
        </w:rPr>
        <w:t xml:space="preserve">Komal Bhasin, Chief of Schools, provided the Council with an </w:t>
      </w:r>
      <w:r w:rsidR="00002ABE" w:rsidRPr="4B5358FB">
        <w:rPr>
          <w:rFonts w:asciiTheme="minorHAnsi" w:hAnsiTheme="minorHAnsi" w:cstheme="minorBidi"/>
        </w:rPr>
        <w:t xml:space="preserve">overview of DESE’s </w:t>
      </w:r>
      <w:hyperlink r:id="rId12">
        <w:r w:rsidR="00002ABE" w:rsidRPr="4B5358FB">
          <w:rPr>
            <w:rStyle w:val="Hyperlink"/>
            <w:rFonts w:asciiTheme="minorHAnsi" w:hAnsiTheme="minorHAnsi" w:cstheme="minorBidi"/>
          </w:rPr>
          <w:t>Educational Vision</w:t>
        </w:r>
      </w:hyperlink>
      <w:r w:rsidR="00002ABE" w:rsidRPr="4B5358FB">
        <w:rPr>
          <w:rFonts w:asciiTheme="minorHAnsi" w:hAnsiTheme="minorHAnsi" w:cstheme="minorBidi"/>
        </w:rPr>
        <w:t xml:space="preserve">. </w:t>
      </w:r>
      <w:r w:rsidR="00864C97" w:rsidRPr="4B5358FB">
        <w:rPr>
          <w:rFonts w:asciiTheme="minorHAnsi" w:hAnsiTheme="minorHAnsi" w:cstheme="minorBidi"/>
        </w:rPr>
        <w:t xml:space="preserve">She </w:t>
      </w:r>
      <w:r w:rsidR="00BB2AAE" w:rsidRPr="4B5358FB">
        <w:rPr>
          <w:rFonts w:asciiTheme="minorHAnsi" w:hAnsiTheme="minorHAnsi" w:cstheme="minorBidi"/>
        </w:rPr>
        <w:t xml:space="preserve">explained that the Vision came from the themes outlined in Commissioner Riley’s </w:t>
      </w:r>
      <w:hyperlink r:id="rId13">
        <w:r w:rsidR="00BB2AAE" w:rsidRPr="4B5358FB">
          <w:rPr>
            <w:rStyle w:val="Hyperlink"/>
            <w:rFonts w:asciiTheme="minorHAnsi" w:hAnsiTheme="minorHAnsi" w:cstheme="minorBidi"/>
            <w:i/>
            <w:iCs/>
          </w:rPr>
          <w:t>Our Way Forward</w:t>
        </w:r>
      </w:hyperlink>
      <w:r w:rsidR="00BB2AAE" w:rsidRPr="4B5358FB">
        <w:rPr>
          <w:rFonts w:asciiTheme="minorHAnsi" w:hAnsiTheme="minorHAnsi" w:cstheme="minorBidi"/>
        </w:rPr>
        <w:t xml:space="preserve"> </w:t>
      </w:r>
      <w:r w:rsidR="00EE6B47" w:rsidRPr="4B5358FB">
        <w:rPr>
          <w:rFonts w:asciiTheme="minorHAnsi" w:hAnsiTheme="minorHAnsi" w:cstheme="minorBidi"/>
        </w:rPr>
        <w:t>plan</w:t>
      </w:r>
      <w:r w:rsidR="00743FE9" w:rsidRPr="4B5358FB">
        <w:rPr>
          <w:rFonts w:asciiTheme="minorHAnsi" w:hAnsiTheme="minorHAnsi" w:cstheme="minorBidi"/>
        </w:rPr>
        <w:t xml:space="preserve">. It represents DESE’s hopes </w:t>
      </w:r>
      <w:r w:rsidR="008032C8" w:rsidRPr="4B5358FB">
        <w:rPr>
          <w:rFonts w:asciiTheme="minorHAnsi" w:hAnsiTheme="minorHAnsi" w:cstheme="minorBidi"/>
        </w:rPr>
        <w:t xml:space="preserve">for public education </w:t>
      </w:r>
      <w:r w:rsidR="00BA37E1" w:rsidRPr="4B5358FB">
        <w:rPr>
          <w:rFonts w:asciiTheme="minorHAnsi" w:hAnsiTheme="minorHAnsi" w:cstheme="minorBidi"/>
        </w:rPr>
        <w:t>i</w:t>
      </w:r>
      <w:r w:rsidR="008032C8" w:rsidRPr="4B5358FB">
        <w:rPr>
          <w:rFonts w:asciiTheme="minorHAnsi" w:hAnsiTheme="minorHAnsi" w:cstheme="minorBidi"/>
        </w:rPr>
        <w:t>n Massachusetts</w:t>
      </w:r>
      <w:r w:rsidR="00C173E5" w:rsidRPr="4B5358FB">
        <w:rPr>
          <w:rFonts w:asciiTheme="minorHAnsi" w:hAnsiTheme="minorHAnsi" w:cstheme="minorBidi"/>
        </w:rPr>
        <w:t xml:space="preserve"> and is intended to </w:t>
      </w:r>
      <w:r w:rsidR="00437FF3" w:rsidRPr="4B5358FB">
        <w:rPr>
          <w:rFonts w:asciiTheme="minorHAnsi" w:hAnsiTheme="minorHAnsi" w:cstheme="minorBidi"/>
        </w:rPr>
        <w:t xml:space="preserve">provide organizational clarity for DESE’s work. The Vision has been </w:t>
      </w:r>
      <w:r w:rsidR="005541BA" w:rsidRPr="4B5358FB">
        <w:rPr>
          <w:rFonts w:asciiTheme="minorHAnsi" w:hAnsiTheme="minorHAnsi" w:cstheme="minorBidi"/>
        </w:rPr>
        <w:t xml:space="preserve">revised based on stakeholder feedback and </w:t>
      </w:r>
      <w:r w:rsidR="006D4B34" w:rsidRPr="4B5358FB">
        <w:rPr>
          <w:rFonts w:asciiTheme="minorHAnsi" w:hAnsiTheme="minorHAnsi" w:cstheme="minorBidi"/>
        </w:rPr>
        <w:t>DESE’s Racial Equity Decision</w:t>
      </w:r>
      <w:r w:rsidR="00381E7D" w:rsidRPr="4B5358FB">
        <w:rPr>
          <w:rFonts w:asciiTheme="minorHAnsi" w:hAnsiTheme="minorHAnsi" w:cstheme="minorBidi"/>
        </w:rPr>
        <w:t>-M</w:t>
      </w:r>
      <w:r w:rsidR="006D4B34" w:rsidRPr="4B5358FB">
        <w:rPr>
          <w:rFonts w:asciiTheme="minorHAnsi" w:hAnsiTheme="minorHAnsi" w:cstheme="minorBidi"/>
        </w:rPr>
        <w:t>aking Tool (REDT</w:t>
      </w:r>
      <w:r w:rsidR="00356C44" w:rsidRPr="4B5358FB">
        <w:rPr>
          <w:rFonts w:asciiTheme="minorHAnsi" w:hAnsiTheme="minorHAnsi" w:cstheme="minorBidi"/>
        </w:rPr>
        <w:t>)</w:t>
      </w:r>
      <w:r w:rsidR="64252985" w:rsidRPr="4B5358FB">
        <w:rPr>
          <w:rFonts w:asciiTheme="minorHAnsi" w:hAnsiTheme="minorHAnsi" w:cstheme="minorBidi"/>
        </w:rPr>
        <w:t xml:space="preserve"> and now centers on culturally and linguistically sustaining practices</w:t>
      </w:r>
      <w:r w:rsidR="00356C44" w:rsidRPr="4B5358FB">
        <w:rPr>
          <w:rFonts w:asciiTheme="minorHAnsi" w:hAnsiTheme="minorHAnsi" w:cstheme="minorBidi"/>
        </w:rPr>
        <w:t xml:space="preserve">. </w:t>
      </w:r>
      <w:r w:rsidR="004655E8" w:rsidRPr="4B5358FB">
        <w:rPr>
          <w:rFonts w:asciiTheme="minorHAnsi" w:hAnsiTheme="minorHAnsi" w:cstheme="minorBidi"/>
        </w:rPr>
        <w:t xml:space="preserve">To support the Vision, DESE identified strategic objectives and core functions and took stock of over 450 </w:t>
      </w:r>
      <w:r w:rsidR="00B637EF" w:rsidRPr="4B5358FB">
        <w:rPr>
          <w:rFonts w:asciiTheme="minorHAnsi" w:hAnsiTheme="minorHAnsi" w:cstheme="minorBidi"/>
        </w:rPr>
        <w:t>projects</w:t>
      </w:r>
      <w:r w:rsidR="004655E8" w:rsidRPr="4B5358FB">
        <w:rPr>
          <w:rFonts w:asciiTheme="minorHAnsi" w:hAnsiTheme="minorHAnsi" w:cstheme="minorBidi"/>
        </w:rPr>
        <w:t xml:space="preserve">, </w:t>
      </w:r>
      <w:r w:rsidR="00B637EF" w:rsidRPr="4B5358FB">
        <w:rPr>
          <w:rFonts w:asciiTheme="minorHAnsi" w:hAnsiTheme="minorHAnsi" w:cstheme="minorBidi"/>
        </w:rPr>
        <w:t>programs</w:t>
      </w:r>
      <w:r w:rsidR="004655E8" w:rsidRPr="4B5358FB">
        <w:rPr>
          <w:rFonts w:asciiTheme="minorHAnsi" w:hAnsiTheme="minorHAnsi" w:cstheme="minorBidi"/>
        </w:rPr>
        <w:t xml:space="preserve">, and </w:t>
      </w:r>
      <w:r w:rsidR="00B637EF" w:rsidRPr="4B5358FB">
        <w:rPr>
          <w:rFonts w:asciiTheme="minorHAnsi" w:hAnsiTheme="minorHAnsi" w:cstheme="minorBidi"/>
        </w:rPr>
        <w:t>initiatives</w:t>
      </w:r>
      <w:r w:rsidR="00A12399" w:rsidRPr="4B5358FB">
        <w:rPr>
          <w:rFonts w:asciiTheme="minorHAnsi" w:hAnsiTheme="minorHAnsi" w:cstheme="minorBidi"/>
        </w:rPr>
        <w:t xml:space="preserve"> to create a catalog of </w:t>
      </w:r>
      <w:r w:rsidR="008C0BE3" w:rsidRPr="4B5358FB">
        <w:rPr>
          <w:rFonts w:asciiTheme="minorHAnsi" w:hAnsiTheme="minorHAnsi" w:cstheme="minorBidi"/>
        </w:rPr>
        <w:t xml:space="preserve">aligned </w:t>
      </w:r>
      <w:r w:rsidR="00A12399" w:rsidRPr="4B5358FB">
        <w:rPr>
          <w:rFonts w:asciiTheme="minorHAnsi" w:hAnsiTheme="minorHAnsi" w:cstheme="minorBidi"/>
        </w:rPr>
        <w:t>support</w:t>
      </w:r>
      <w:r w:rsidR="008C0BE3" w:rsidRPr="4B5358FB">
        <w:rPr>
          <w:rFonts w:asciiTheme="minorHAnsi" w:hAnsiTheme="minorHAnsi" w:cstheme="minorBidi"/>
        </w:rPr>
        <w:t>s</w:t>
      </w:r>
      <w:r w:rsidR="00217B9E" w:rsidRPr="4B5358FB">
        <w:rPr>
          <w:rFonts w:asciiTheme="minorHAnsi" w:hAnsiTheme="minorHAnsi" w:cstheme="minorBidi"/>
        </w:rPr>
        <w:t xml:space="preserve"> </w:t>
      </w:r>
      <w:r w:rsidR="00AF1D2F" w:rsidRPr="4B5358FB">
        <w:rPr>
          <w:rFonts w:asciiTheme="minorHAnsi" w:hAnsiTheme="minorHAnsi" w:cstheme="minorBidi"/>
        </w:rPr>
        <w:t>that</w:t>
      </w:r>
      <w:r w:rsidR="00217B9E" w:rsidRPr="4B5358FB">
        <w:rPr>
          <w:rFonts w:asciiTheme="minorHAnsi" w:hAnsiTheme="minorHAnsi" w:cstheme="minorBidi"/>
        </w:rPr>
        <w:t xml:space="preserve"> will help districts</w:t>
      </w:r>
      <w:r w:rsidR="00AF1D2F" w:rsidRPr="4B5358FB">
        <w:rPr>
          <w:rFonts w:asciiTheme="minorHAnsi" w:hAnsiTheme="minorHAnsi" w:cstheme="minorBidi"/>
        </w:rPr>
        <w:t xml:space="preserve"> and </w:t>
      </w:r>
      <w:r w:rsidR="00217B9E" w:rsidRPr="4B5358FB">
        <w:rPr>
          <w:rFonts w:asciiTheme="minorHAnsi" w:hAnsiTheme="minorHAnsi" w:cstheme="minorBidi"/>
        </w:rPr>
        <w:t xml:space="preserve">schools </w:t>
      </w:r>
      <w:r w:rsidR="00AF1D2F" w:rsidRPr="4B5358FB">
        <w:rPr>
          <w:rFonts w:asciiTheme="minorHAnsi" w:hAnsiTheme="minorHAnsi" w:cstheme="minorBidi"/>
        </w:rPr>
        <w:t>p</w:t>
      </w:r>
      <w:r w:rsidR="00217B9E" w:rsidRPr="4B5358FB">
        <w:rPr>
          <w:rFonts w:asciiTheme="minorHAnsi" w:hAnsiTheme="minorHAnsi" w:cstheme="minorBidi"/>
        </w:rPr>
        <w:t>rovid</w:t>
      </w:r>
      <w:r w:rsidR="00AF1D2F" w:rsidRPr="4B5358FB">
        <w:rPr>
          <w:rFonts w:asciiTheme="minorHAnsi" w:hAnsiTheme="minorHAnsi" w:cstheme="minorBidi"/>
        </w:rPr>
        <w:t>e</w:t>
      </w:r>
      <w:r w:rsidR="00217B9E" w:rsidRPr="4B5358FB">
        <w:rPr>
          <w:rFonts w:asciiTheme="minorHAnsi" w:hAnsiTheme="minorHAnsi" w:cstheme="minorBidi"/>
        </w:rPr>
        <w:t xml:space="preserve"> students with high-quality, equitable learning experiences</w:t>
      </w:r>
      <w:r w:rsidR="00AF1D2F" w:rsidRPr="4B5358FB">
        <w:rPr>
          <w:rFonts w:asciiTheme="minorHAnsi" w:hAnsiTheme="minorHAnsi" w:cstheme="minorBidi"/>
        </w:rPr>
        <w:t>.</w:t>
      </w:r>
      <w:r w:rsidR="009F49B6" w:rsidRPr="4B5358FB">
        <w:rPr>
          <w:rFonts w:asciiTheme="minorHAnsi" w:hAnsiTheme="minorHAnsi" w:cstheme="minorBidi"/>
        </w:rPr>
        <w:t xml:space="preserve"> </w:t>
      </w:r>
      <w:r w:rsidR="009D67BE" w:rsidRPr="4B5358FB">
        <w:rPr>
          <w:rFonts w:asciiTheme="minorHAnsi" w:hAnsiTheme="minorHAnsi" w:cstheme="minorBidi"/>
        </w:rPr>
        <w:t>Ms. Bhasin</w:t>
      </w:r>
      <w:r w:rsidR="00AF6308" w:rsidRPr="4B5358FB">
        <w:rPr>
          <w:rFonts w:asciiTheme="minorHAnsi" w:hAnsiTheme="minorHAnsi" w:cstheme="minorBidi"/>
        </w:rPr>
        <w:t xml:space="preserve"> posed the following questions to the Council: </w:t>
      </w:r>
      <w:r w:rsidR="00AF6308" w:rsidRPr="4B5358FB">
        <w:rPr>
          <w:rFonts w:asciiTheme="minorHAnsi" w:hAnsiTheme="minorHAnsi" w:cstheme="minorBidi"/>
          <w:i/>
        </w:rPr>
        <w:t>What resonates with you from the Educational Vision as you envision AAAC's charge this year? One of the charges of our Educational Vision is to center the needs of students from historically underserved groups and communities. How does our council do this well currently, and how can it improve in doing so this year?</w:t>
      </w:r>
      <w:r w:rsidR="005179E4" w:rsidRPr="4B5358FB">
        <w:rPr>
          <w:rFonts w:asciiTheme="minorHAnsi" w:hAnsiTheme="minorHAnsi" w:cstheme="minorBidi"/>
          <w:i/>
        </w:rPr>
        <w:t xml:space="preserve"> </w:t>
      </w:r>
      <w:r w:rsidR="001A4864" w:rsidRPr="4B5358FB">
        <w:rPr>
          <w:rFonts w:asciiTheme="minorHAnsi" w:hAnsiTheme="minorHAnsi" w:cstheme="minorBidi"/>
        </w:rPr>
        <w:t>Council members shared the following feedback:</w:t>
      </w:r>
    </w:p>
    <w:p w14:paraId="1356005C" w14:textId="7D14CCC7" w:rsidR="000F3A04" w:rsidRPr="00D72648" w:rsidRDefault="00762549" w:rsidP="00D72648">
      <w:pPr>
        <w:pStyle w:val="ListParagraph"/>
        <w:numPr>
          <w:ilvl w:val="0"/>
          <w:numId w:val="28"/>
        </w:numPr>
        <w:spacing w:line="276" w:lineRule="auto"/>
        <w:rPr>
          <w:rFonts w:asciiTheme="minorHAnsi" w:hAnsiTheme="minorHAnsi" w:cstheme="minorHAnsi"/>
          <w:bCs/>
        </w:rPr>
      </w:pPr>
      <w:r w:rsidRPr="00D72648">
        <w:rPr>
          <w:rFonts w:asciiTheme="minorHAnsi" w:hAnsiTheme="minorHAnsi" w:cstheme="minorHAnsi"/>
          <w:bCs/>
        </w:rPr>
        <w:lastRenderedPageBreak/>
        <w:t>We should c</w:t>
      </w:r>
      <w:r w:rsidR="000F3A04" w:rsidRPr="00D72648">
        <w:rPr>
          <w:rFonts w:asciiTheme="minorHAnsi" w:hAnsiTheme="minorHAnsi" w:cstheme="minorHAnsi"/>
          <w:bCs/>
        </w:rPr>
        <w:t xml:space="preserve">elebrate achievements but </w:t>
      </w:r>
      <w:r w:rsidR="005835F3" w:rsidRPr="00D72648">
        <w:rPr>
          <w:rFonts w:asciiTheme="minorHAnsi" w:hAnsiTheme="minorHAnsi" w:cstheme="minorHAnsi"/>
          <w:bCs/>
        </w:rPr>
        <w:t xml:space="preserve">also </w:t>
      </w:r>
      <w:r w:rsidR="000F3A04" w:rsidRPr="00D72648">
        <w:rPr>
          <w:rFonts w:asciiTheme="minorHAnsi" w:hAnsiTheme="minorHAnsi" w:cstheme="minorHAnsi"/>
          <w:bCs/>
        </w:rPr>
        <w:t>recognize glaring deficiencies (</w:t>
      </w:r>
      <w:r w:rsidR="0069368F" w:rsidRPr="00D72648">
        <w:rPr>
          <w:rFonts w:asciiTheme="minorHAnsi" w:hAnsiTheme="minorHAnsi" w:cstheme="minorHAnsi"/>
          <w:bCs/>
        </w:rPr>
        <w:t xml:space="preserve">for example, in </w:t>
      </w:r>
      <w:r w:rsidR="000F3A04" w:rsidRPr="00D72648">
        <w:rPr>
          <w:rFonts w:asciiTheme="minorHAnsi" w:hAnsiTheme="minorHAnsi" w:cstheme="minorHAnsi"/>
          <w:bCs/>
        </w:rPr>
        <w:t>achievement gaps). Use resources from the Student Opportunity Act (SOA) to close gaps and further the Vision.</w:t>
      </w:r>
    </w:p>
    <w:p w14:paraId="65587DCB" w14:textId="2121A863" w:rsidR="000F3A04" w:rsidRPr="00D72648" w:rsidRDefault="005835F3" w:rsidP="00D72648">
      <w:pPr>
        <w:pStyle w:val="ListParagraph"/>
        <w:numPr>
          <w:ilvl w:val="0"/>
          <w:numId w:val="28"/>
        </w:numPr>
        <w:spacing w:line="276" w:lineRule="auto"/>
        <w:rPr>
          <w:rFonts w:asciiTheme="minorHAnsi" w:hAnsiTheme="minorHAnsi" w:cstheme="minorHAnsi"/>
          <w:bCs/>
        </w:rPr>
      </w:pPr>
      <w:r w:rsidRPr="00D72648">
        <w:rPr>
          <w:rFonts w:asciiTheme="minorHAnsi" w:hAnsiTheme="minorHAnsi" w:cstheme="minorHAnsi"/>
          <w:bCs/>
        </w:rPr>
        <w:t>H</w:t>
      </w:r>
      <w:r w:rsidR="000F3A04" w:rsidRPr="00D72648">
        <w:rPr>
          <w:rFonts w:asciiTheme="minorHAnsi" w:hAnsiTheme="minorHAnsi" w:cstheme="minorHAnsi"/>
          <w:bCs/>
        </w:rPr>
        <w:t xml:space="preserve">ow are we doing in preparing students for </w:t>
      </w:r>
      <w:r w:rsidRPr="00D72648">
        <w:rPr>
          <w:rFonts w:asciiTheme="minorHAnsi" w:hAnsiTheme="minorHAnsi" w:cstheme="minorHAnsi"/>
          <w:bCs/>
        </w:rPr>
        <w:t>college and career</w:t>
      </w:r>
      <w:r w:rsidR="000F3A04" w:rsidRPr="00D72648">
        <w:rPr>
          <w:rFonts w:asciiTheme="minorHAnsi" w:hAnsiTheme="minorHAnsi" w:cstheme="minorHAnsi"/>
          <w:bCs/>
        </w:rPr>
        <w:t xml:space="preserve">? </w:t>
      </w:r>
      <w:r w:rsidRPr="00D72648">
        <w:rPr>
          <w:rFonts w:asciiTheme="minorHAnsi" w:hAnsiTheme="minorHAnsi" w:cstheme="minorHAnsi"/>
          <w:bCs/>
        </w:rPr>
        <w:t>Consider e</w:t>
      </w:r>
      <w:r w:rsidR="000F3A04" w:rsidRPr="00D72648">
        <w:rPr>
          <w:rFonts w:asciiTheme="minorHAnsi" w:hAnsiTheme="minorHAnsi" w:cstheme="minorHAnsi"/>
          <w:bCs/>
        </w:rPr>
        <w:t>ntertain</w:t>
      </w:r>
      <w:r w:rsidRPr="00D72648">
        <w:rPr>
          <w:rFonts w:asciiTheme="minorHAnsi" w:hAnsiTheme="minorHAnsi" w:cstheme="minorHAnsi"/>
          <w:bCs/>
        </w:rPr>
        <w:t>ing</w:t>
      </w:r>
      <w:r w:rsidR="000F3A04" w:rsidRPr="00D72648">
        <w:rPr>
          <w:rFonts w:asciiTheme="minorHAnsi" w:hAnsiTheme="minorHAnsi" w:cstheme="minorHAnsi"/>
          <w:bCs/>
        </w:rPr>
        <w:t xml:space="preserve"> goals in that area and </w:t>
      </w:r>
      <w:r w:rsidRPr="00D72648">
        <w:rPr>
          <w:rFonts w:asciiTheme="minorHAnsi" w:hAnsiTheme="minorHAnsi" w:cstheme="minorHAnsi"/>
          <w:bCs/>
        </w:rPr>
        <w:t>identify</w:t>
      </w:r>
      <w:r w:rsidR="000F3A04" w:rsidRPr="00D72648">
        <w:rPr>
          <w:rFonts w:asciiTheme="minorHAnsi" w:hAnsiTheme="minorHAnsi" w:cstheme="minorHAnsi"/>
          <w:bCs/>
        </w:rPr>
        <w:t xml:space="preserve"> ways to support districts in meeting those goals</w:t>
      </w:r>
      <w:r w:rsidRPr="00D72648">
        <w:rPr>
          <w:rFonts w:asciiTheme="minorHAnsi" w:hAnsiTheme="minorHAnsi" w:cstheme="minorHAnsi"/>
          <w:bCs/>
        </w:rPr>
        <w:t xml:space="preserve">. </w:t>
      </w:r>
    </w:p>
    <w:p w14:paraId="0EDED3AE" w14:textId="2427D824" w:rsidR="000F3A04" w:rsidRPr="00D72648" w:rsidRDefault="005835F3" w:rsidP="00D72648">
      <w:pPr>
        <w:pStyle w:val="ListParagraph"/>
        <w:numPr>
          <w:ilvl w:val="0"/>
          <w:numId w:val="28"/>
        </w:numPr>
        <w:spacing w:line="276" w:lineRule="auto"/>
        <w:rPr>
          <w:rFonts w:asciiTheme="minorHAnsi" w:hAnsiTheme="minorHAnsi" w:cstheme="minorHAnsi"/>
          <w:bCs/>
        </w:rPr>
      </w:pPr>
      <w:r w:rsidRPr="00D72648">
        <w:rPr>
          <w:rFonts w:asciiTheme="minorHAnsi" w:hAnsiTheme="minorHAnsi" w:cstheme="minorHAnsi"/>
          <w:bCs/>
        </w:rPr>
        <w:t xml:space="preserve">The </w:t>
      </w:r>
      <w:r w:rsidR="002304D4">
        <w:rPr>
          <w:rFonts w:asciiTheme="minorHAnsi" w:hAnsiTheme="minorHAnsi" w:cstheme="minorHAnsi"/>
          <w:bCs/>
        </w:rPr>
        <w:t>V</w:t>
      </w:r>
      <w:r w:rsidR="000F3A04" w:rsidRPr="00D72648">
        <w:rPr>
          <w:rFonts w:asciiTheme="minorHAnsi" w:hAnsiTheme="minorHAnsi" w:cstheme="minorHAnsi"/>
          <w:bCs/>
        </w:rPr>
        <w:t xml:space="preserve">ision </w:t>
      </w:r>
      <w:r w:rsidRPr="00D72648">
        <w:rPr>
          <w:rFonts w:asciiTheme="minorHAnsi" w:hAnsiTheme="minorHAnsi" w:cstheme="minorHAnsi"/>
          <w:bCs/>
        </w:rPr>
        <w:t xml:space="preserve">is </w:t>
      </w:r>
      <w:r w:rsidR="000F3A04" w:rsidRPr="00D72648">
        <w:rPr>
          <w:rFonts w:asciiTheme="minorHAnsi" w:hAnsiTheme="minorHAnsi" w:cstheme="minorHAnsi"/>
          <w:bCs/>
        </w:rPr>
        <w:t xml:space="preserve">powerful, </w:t>
      </w:r>
      <w:r w:rsidRPr="00D72648">
        <w:rPr>
          <w:rFonts w:asciiTheme="minorHAnsi" w:hAnsiTheme="minorHAnsi" w:cstheme="minorHAnsi"/>
          <w:bCs/>
        </w:rPr>
        <w:t>especially</w:t>
      </w:r>
      <w:r w:rsidR="000F3A04" w:rsidRPr="00D72648">
        <w:rPr>
          <w:rFonts w:asciiTheme="minorHAnsi" w:hAnsiTheme="minorHAnsi" w:cstheme="minorHAnsi"/>
          <w:bCs/>
        </w:rPr>
        <w:t xml:space="preserve"> for students </w:t>
      </w:r>
      <w:r w:rsidRPr="00D72648">
        <w:rPr>
          <w:rFonts w:asciiTheme="minorHAnsi" w:hAnsiTheme="minorHAnsi" w:cstheme="minorHAnsi"/>
          <w:bCs/>
        </w:rPr>
        <w:t>whose</w:t>
      </w:r>
      <w:r w:rsidR="000F3A04" w:rsidRPr="00D72648">
        <w:rPr>
          <w:rFonts w:asciiTheme="minorHAnsi" w:hAnsiTheme="minorHAnsi" w:cstheme="minorHAnsi"/>
          <w:bCs/>
        </w:rPr>
        <w:t xml:space="preserve"> needs have not been met in the past</w:t>
      </w:r>
      <w:r w:rsidRPr="00D72648">
        <w:rPr>
          <w:rFonts w:asciiTheme="minorHAnsi" w:hAnsiTheme="minorHAnsi" w:cstheme="minorHAnsi"/>
          <w:bCs/>
        </w:rPr>
        <w:t>.</w:t>
      </w:r>
    </w:p>
    <w:p w14:paraId="671CE8E6" w14:textId="70B799C3" w:rsidR="000F3A04" w:rsidRPr="00D72648" w:rsidRDefault="000F3A04" w:rsidP="00D72648">
      <w:pPr>
        <w:pStyle w:val="ListParagraph"/>
        <w:numPr>
          <w:ilvl w:val="0"/>
          <w:numId w:val="28"/>
        </w:numPr>
        <w:spacing w:line="276" w:lineRule="auto"/>
        <w:rPr>
          <w:rFonts w:asciiTheme="minorHAnsi" w:hAnsiTheme="minorHAnsi" w:cstheme="minorHAnsi"/>
          <w:bCs/>
        </w:rPr>
      </w:pPr>
      <w:r w:rsidRPr="00D72648">
        <w:rPr>
          <w:rFonts w:asciiTheme="minorHAnsi" w:hAnsiTheme="minorHAnsi" w:cstheme="minorHAnsi"/>
          <w:bCs/>
        </w:rPr>
        <w:t xml:space="preserve">Does the accountability system include the </w:t>
      </w:r>
      <w:r w:rsidR="005835F3" w:rsidRPr="00D72648">
        <w:rPr>
          <w:rFonts w:asciiTheme="minorHAnsi" w:hAnsiTheme="minorHAnsi" w:cstheme="minorHAnsi"/>
          <w:bCs/>
        </w:rPr>
        <w:t>V</w:t>
      </w:r>
      <w:r w:rsidRPr="00D72648">
        <w:rPr>
          <w:rFonts w:asciiTheme="minorHAnsi" w:hAnsiTheme="minorHAnsi" w:cstheme="minorHAnsi"/>
          <w:bCs/>
        </w:rPr>
        <w:t xml:space="preserve">ision? Have changes been made to </w:t>
      </w:r>
      <w:r w:rsidR="005835F3" w:rsidRPr="00D72648">
        <w:rPr>
          <w:rFonts w:asciiTheme="minorHAnsi" w:hAnsiTheme="minorHAnsi" w:cstheme="minorHAnsi"/>
          <w:bCs/>
        </w:rPr>
        <w:t xml:space="preserve">the system to </w:t>
      </w:r>
      <w:r w:rsidRPr="00D72648">
        <w:rPr>
          <w:rFonts w:asciiTheme="minorHAnsi" w:hAnsiTheme="minorHAnsi" w:cstheme="minorHAnsi"/>
          <w:bCs/>
        </w:rPr>
        <w:t xml:space="preserve">include the </w:t>
      </w:r>
      <w:r w:rsidR="005835F3" w:rsidRPr="00D72648">
        <w:rPr>
          <w:rFonts w:asciiTheme="minorHAnsi" w:hAnsiTheme="minorHAnsi" w:cstheme="minorHAnsi"/>
          <w:bCs/>
        </w:rPr>
        <w:t>V</w:t>
      </w:r>
      <w:r w:rsidRPr="00D72648">
        <w:rPr>
          <w:rFonts w:asciiTheme="minorHAnsi" w:hAnsiTheme="minorHAnsi" w:cstheme="minorHAnsi"/>
          <w:bCs/>
        </w:rPr>
        <w:t>ision?</w:t>
      </w:r>
      <w:r w:rsidR="00516651" w:rsidRPr="00D72648">
        <w:rPr>
          <w:rFonts w:asciiTheme="minorHAnsi" w:hAnsiTheme="minorHAnsi" w:cstheme="minorHAnsi"/>
          <w:bCs/>
        </w:rPr>
        <w:t xml:space="preserve"> </w:t>
      </w:r>
      <w:r w:rsidR="00CA352E" w:rsidRPr="00D72648">
        <w:rPr>
          <w:rFonts w:asciiTheme="minorHAnsi" w:hAnsiTheme="minorHAnsi" w:cstheme="minorHAnsi"/>
          <w:bCs/>
        </w:rPr>
        <w:t xml:space="preserve">DESE staff and the Council Co-Chair </w:t>
      </w:r>
      <w:r w:rsidR="00EB6808" w:rsidRPr="00D72648">
        <w:rPr>
          <w:rFonts w:asciiTheme="minorHAnsi" w:hAnsiTheme="minorHAnsi" w:cstheme="minorHAnsi"/>
          <w:bCs/>
        </w:rPr>
        <w:t xml:space="preserve">responded that this work </w:t>
      </w:r>
      <w:r w:rsidR="002304D4" w:rsidRPr="00D72648">
        <w:rPr>
          <w:rFonts w:asciiTheme="minorHAnsi" w:hAnsiTheme="minorHAnsi" w:cstheme="minorHAnsi"/>
          <w:bCs/>
        </w:rPr>
        <w:t>would</w:t>
      </w:r>
      <w:r w:rsidR="00EB6808" w:rsidRPr="00D72648">
        <w:rPr>
          <w:rFonts w:asciiTheme="minorHAnsi" w:hAnsiTheme="minorHAnsi" w:cstheme="minorHAnsi"/>
          <w:bCs/>
        </w:rPr>
        <w:t xml:space="preserve"> begin this year and that </w:t>
      </w:r>
      <w:r w:rsidR="00F86CBB" w:rsidRPr="00D72648">
        <w:rPr>
          <w:rFonts w:asciiTheme="minorHAnsi" w:hAnsiTheme="minorHAnsi" w:cstheme="minorHAnsi"/>
          <w:bCs/>
        </w:rPr>
        <w:t xml:space="preserve">even </w:t>
      </w:r>
      <w:r w:rsidR="00EB6808" w:rsidRPr="00D72648">
        <w:rPr>
          <w:rFonts w:asciiTheme="minorHAnsi" w:hAnsiTheme="minorHAnsi" w:cstheme="minorHAnsi"/>
          <w:bCs/>
        </w:rPr>
        <w:t xml:space="preserve">the </w:t>
      </w:r>
      <w:r w:rsidR="003C2BF5" w:rsidRPr="00D72648">
        <w:rPr>
          <w:rFonts w:asciiTheme="minorHAnsi" w:hAnsiTheme="minorHAnsi" w:cstheme="minorHAnsi"/>
          <w:bCs/>
        </w:rPr>
        <w:t>design</w:t>
      </w:r>
      <w:r w:rsidR="00EB6808" w:rsidRPr="00D72648">
        <w:rPr>
          <w:rFonts w:asciiTheme="minorHAnsi" w:hAnsiTheme="minorHAnsi" w:cstheme="minorHAnsi"/>
          <w:bCs/>
        </w:rPr>
        <w:t xml:space="preserve"> of th</w:t>
      </w:r>
      <w:r w:rsidR="00F86CBB" w:rsidRPr="00D72648">
        <w:rPr>
          <w:rFonts w:asciiTheme="minorHAnsi" w:hAnsiTheme="minorHAnsi" w:cstheme="minorHAnsi"/>
          <w:bCs/>
        </w:rPr>
        <w:t>is meeting’s</w:t>
      </w:r>
      <w:r w:rsidRPr="00D72648">
        <w:rPr>
          <w:rFonts w:asciiTheme="minorHAnsi" w:hAnsiTheme="minorHAnsi" w:cstheme="minorHAnsi"/>
          <w:bCs/>
        </w:rPr>
        <w:t xml:space="preserve"> agenda was intentional</w:t>
      </w:r>
      <w:r w:rsidR="00F86CBB" w:rsidRPr="00D72648">
        <w:rPr>
          <w:rFonts w:asciiTheme="minorHAnsi" w:hAnsiTheme="minorHAnsi" w:cstheme="minorHAnsi"/>
          <w:bCs/>
        </w:rPr>
        <w:t xml:space="preserve"> so that the V</w:t>
      </w:r>
      <w:r w:rsidRPr="00D72648">
        <w:rPr>
          <w:rFonts w:asciiTheme="minorHAnsi" w:hAnsiTheme="minorHAnsi" w:cstheme="minorHAnsi"/>
          <w:bCs/>
        </w:rPr>
        <w:t xml:space="preserve">ision </w:t>
      </w:r>
      <w:r w:rsidR="002304D4">
        <w:rPr>
          <w:rFonts w:asciiTheme="minorHAnsi" w:hAnsiTheme="minorHAnsi" w:cstheme="minorHAnsi"/>
          <w:bCs/>
        </w:rPr>
        <w:t>could</w:t>
      </w:r>
      <w:r w:rsidR="00F86CBB" w:rsidRPr="00D72648">
        <w:rPr>
          <w:rFonts w:asciiTheme="minorHAnsi" w:hAnsiTheme="minorHAnsi" w:cstheme="minorHAnsi"/>
          <w:bCs/>
        </w:rPr>
        <w:t xml:space="preserve"> be used </w:t>
      </w:r>
      <w:r w:rsidRPr="00D72648">
        <w:rPr>
          <w:rFonts w:asciiTheme="minorHAnsi" w:hAnsiTheme="minorHAnsi" w:cstheme="minorHAnsi"/>
          <w:bCs/>
        </w:rPr>
        <w:t>to frame discussions</w:t>
      </w:r>
      <w:r w:rsidR="00F86CBB" w:rsidRPr="00D72648">
        <w:rPr>
          <w:rFonts w:asciiTheme="minorHAnsi" w:hAnsiTheme="minorHAnsi" w:cstheme="minorHAnsi"/>
          <w:bCs/>
        </w:rPr>
        <w:t>.</w:t>
      </w:r>
    </w:p>
    <w:p w14:paraId="67691C8F" w14:textId="2CB9C951" w:rsidR="000F3A04" w:rsidRPr="00D72648" w:rsidRDefault="000F3A04" w:rsidP="00D72648">
      <w:pPr>
        <w:pStyle w:val="ListParagraph"/>
        <w:numPr>
          <w:ilvl w:val="0"/>
          <w:numId w:val="28"/>
        </w:numPr>
        <w:spacing w:line="276" w:lineRule="auto"/>
        <w:rPr>
          <w:rFonts w:asciiTheme="minorHAnsi" w:hAnsiTheme="minorHAnsi" w:cstheme="minorHAnsi"/>
          <w:bCs/>
        </w:rPr>
      </w:pPr>
      <w:r w:rsidRPr="00D72648">
        <w:rPr>
          <w:rFonts w:asciiTheme="minorHAnsi" w:hAnsiTheme="minorHAnsi" w:cstheme="minorHAnsi"/>
          <w:bCs/>
        </w:rPr>
        <w:t>Are there examples that help districts and school</w:t>
      </w:r>
      <w:r w:rsidR="00516651" w:rsidRPr="00D72648">
        <w:rPr>
          <w:rFonts w:asciiTheme="minorHAnsi" w:hAnsiTheme="minorHAnsi" w:cstheme="minorHAnsi"/>
          <w:bCs/>
        </w:rPr>
        <w:t>s</w:t>
      </w:r>
      <w:r w:rsidRPr="00D72648">
        <w:rPr>
          <w:rFonts w:asciiTheme="minorHAnsi" w:hAnsiTheme="minorHAnsi" w:cstheme="minorHAnsi"/>
          <w:bCs/>
        </w:rPr>
        <w:t xml:space="preserve"> understand how the </w:t>
      </w:r>
      <w:r w:rsidR="00516651" w:rsidRPr="00D72648">
        <w:rPr>
          <w:rFonts w:asciiTheme="minorHAnsi" w:hAnsiTheme="minorHAnsi" w:cstheme="minorHAnsi"/>
          <w:bCs/>
        </w:rPr>
        <w:t>V</w:t>
      </w:r>
      <w:r w:rsidRPr="00D72648">
        <w:rPr>
          <w:rFonts w:asciiTheme="minorHAnsi" w:hAnsiTheme="minorHAnsi" w:cstheme="minorHAnsi"/>
          <w:bCs/>
        </w:rPr>
        <w:t>ision</w:t>
      </w:r>
      <w:r w:rsidR="00516651" w:rsidRPr="00D72648">
        <w:rPr>
          <w:rFonts w:asciiTheme="minorHAnsi" w:hAnsiTheme="minorHAnsi" w:cstheme="minorHAnsi"/>
          <w:bCs/>
        </w:rPr>
        <w:t xml:space="preserve"> and its goals </w:t>
      </w:r>
      <w:r w:rsidRPr="00D72648">
        <w:rPr>
          <w:rFonts w:asciiTheme="minorHAnsi" w:hAnsiTheme="minorHAnsi" w:cstheme="minorHAnsi"/>
          <w:bCs/>
        </w:rPr>
        <w:t>can be met?</w:t>
      </w:r>
      <w:r w:rsidR="00C60E57" w:rsidRPr="00D72648">
        <w:rPr>
          <w:rFonts w:asciiTheme="minorHAnsi" w:hAnsiTheme="minorHAnsi" w:cstheme="minorHAnsi"/>
          <w:bCs/>
        </w:rPr>
        <w:t xml:space="preserve"> Ms. Bhasin responded that other p</w:t>
      </w:r>
      <w:r w:rsidRPr="00D72648">
        <w:rPr>
          <w:rFonts w:asciiTheme="minorHAnsi" w:hAnsiTheme="minorHAnsi" w:cstheme="minorHAnsi"/>
          <w:bCs/>
        </w:rPr>
        <w:t>resentations of the vision include examples, simulations, etc</w:t>
      </w:r>
      <w:r w:rsidR="00C60E57" w:rsidRPr="00D72648">
        <w:rPr>
          <w:rFonts w:asciiTheme="minorHAnsi" w:hAnsiTheme="minorHAnsi" w:cstheme="minorHAnsi"/>
          <w:bCs/>
        </w:rPr>
        <w:t xml:space="preserve">., </w:t>
      </w:r>
      <w:r w:rsidR="00C5195F" w:rsidRPr="00D72648">
        <w:rPr>
          <w:rFonts w:asciiTheme="minorHAnsi" w:hAnsiTheme="minorHAnsi" w:cstheme="minorHAnsi"/>
          <w:bCs/>
        </w:rPr>
        <w:t xml:space="preserve">that help the Vision come to life, </w:t>
      </w:r>
      <w:r w:rsidR="00C60E57" w:rsidRPr="00D72648">
        <w:rPr>
          <w:rFonts w:asciiTheme="minorHAnsi" w:hAnsiTheme="minorHAnsi" w:cstheme="minorHAnsi"/>
          <w:bCs/>
        </w:rPr>
        <w:t>and that the type of presentation given</w:t>
      </w:r>
      <w:r w:rsidR="00836452" w:rsidRPr="00D72648">
        <w:rPr>
          <w:rFonts w:asciiTheme="minorHAnsi" w:hAnsiTheme="minorHAnsi" w:cstheme="minorHAnsi"/>
          <w:bCs/>
        </w:rPr>
        <w:t xml:space="preserve"> depends on the venue. She also noted that the r</w:t>
      </w:r>
      <w:r w:rsidRPr="00D72648">
        <w:rPr>
          <w:rFonts w:asciiTheme="minorHAnsi" w:hAnsiTheme="minorHAnsi" w:cstheme="minorHAnsi"/>
          <w:bCs/>
        </w:rPr>
        <w:t xml:space="preserve">esources in the catalog are organized by </w:t>
      </w:r>
      <w:r w:rsidR="00836452" w:rsidRPr="00D72648">
        <w:rPr>
          <w:rFonts w:asciiTheme="minorHAnsi" w:hAnsiTheme="minorHAnsi" w:cstheme="minorHAnsi"/>
          <w:bCs/>
        </w:rPr>
        <w:t xml:space="preserve">strategic objective and </w:t>
      </w:r>
      <w:r w:rsidR="0007373B" w:rsidRPr="00D72648">
        <w:rPr>
          <w:rFonts w:asciiTheme="minorHAnsi" w:hAnsiTheme="minorHAnsi" w:cstheme="minorHAnsi"/>
          <w:bCs/>
        </w:rPr>
        <w:t xml:space="preserve">that the catalog </w:t>
      </w:r>
      <w:r w:rsidRPr="00D72648">
        <w:rPr>
          <w:rFonts w:asciiTheme="minorHAnsi" w:hAnsiTheme="minorHAnsi" w:cstheme="minorHAnsi"/>
          <w:bCs/>
        </w:rPr>
        <w:t xml:space="preserve">is updated periodically. </w:t>
      </w:r>
    </w:p>
    <w:p w14:paraId="779C6DE1" w14:textId="7946B904" w:rsidR="001A4864" w:rsidRPr="00D72648" w:rsidRDefault="00C31476" w:rsidP="00D72648">
      <w:pPr>
        <w:pStyle w:val="ListParagraph"/>
        <w:numPr>
          <w:ilvl w:val="0"/>
          <w:numId w:val="28"/>
        </w:numPr>
        <w:spacing w:line="276" w:lineRule="auto"/>
        <w:rPr>
          <w:rFonts w:asciiTheme="minorHAnsi" w:hAnsiTheme="minorHAnsi" w:cstheme="minorHAnsi"/>
          <w:bCs/>
        </w:rPr>
      </w:pPr>
      <w:r w:rsidRPr="00D72648">
        <w:rPr>
          <w:rFonts w:asciiTheme="minorHAnsi" w:hAnsiTheme="minorHAnsi" w:cstheme="minorHAnsi"/>
          <w:bCs/>
        </w:rPr>
        <w:t>The V</w:t>
      </w:r>
      <w:r w:rsidR="000F3A04" w:rsidRPr="00D72648">
        <w:rPr>
          <w:rFonts w:asciiTheme="minorHAnsi" w:hAnsiTheme="minorHAnsi" w:cstheme="minorHAnsi"/>
          <w:bCs/>
        </w:rPr>
        <w:t xml:space="preserve">ision is </w:t>
      </w:r>
      <w:r w:rsidRPr="00D72648">
        <w:rPr>
          <w:rFonts w:asciiTheme="minorHAnsi" w:hAnsiTheme="minorHAnsi" w:cstheme="minorHAnsi"/>
          <w:bCs/>
        </w:rPr>
        <w:t>robust but</w:t>
      </w:r>
      <w:r w:rsidR="000F3A04" w:rsidRPr="00D72648">
        <w:rPr>
          <w:rFonts w:asciiTheme="minorHAnsi" w:hAnsiTheme="minorHAnsi" w:cstheme="minorHAnsi"/>
          <w:bCs/>
        </w:rPr>
        <w:t xml:space="preserve"> remember to think about rural communities that are also economically marginalized. </w:t>
      </w:r>
      <w:r w:rsidRPr="00D72648">
        <w:rPr>
          <w:rFonts w:asciiTheme="minorHAnsi" w:hAnsiTheme="minorHAnsi" w:cstheme="minorHAnsi"/>
          <w:bCs/>
        </w:rPr>
        <w:t xml:space="preserve">We often think of urban settings, but these communities </w:t>
      </w:r>
      <w:r w:rsidR="000F3A04" w:rsidRPr="00D72648">
        <w:rPr>
          <w:rFonts w:asciiTheme="minorHAnsi" w:hAnsiTheme="minorHAnsi" w:cstheme="minorHAnsi"/>
          <w:bCs/>
        </w:rPr>
        <w:t xml:space="preserve">can be very isolated and marginalized </w:t>
      </w:r>
      <w:r w:rsidRPr="00D72648">
        <w:rPr>
          <w:rFonts w:asciiTheme="minorHAnsi" w:hAnsiTheme="minorHAnsi" w:cstheme="minorHAnsi"/>
          <w:bCs/>
        </w:rPr>
        <w:t>as well.</w:t>
      </w:r>
    </w:p>
    <w:p w14:paraId="52B4F64D" w14:textId="77777777" w:rsidR="002E2720" w:rsidRPr="00D72648" w:rsidRDefault="002E2720" w:rsidP="00D72648">
      <w:pPr>
        <w:spacing w:line="276" w:lineRule="auto"/>
        <w:rPr>
          <w:rFonts w:asciiTheme="minorHAnsi" w:hAnsiTheme="minorHAnsi" w:cstheme="minorHAnsi"/>
          <w:b/>
        </w:rPr>
      </w:pPr>
    </w:p>
    <w:p w14:paraId="16AECA4B" w14:textId="3126DF7D" w:rsidR="007A08C7" w:rsidRPr="00D72648" w:rsidRDefault="009B73BE" w:rsidP="00770A58">
      <w:pPr>
        <w:pStyle w:val="Heading1"/>
        <w:rPr>
          <w:b w:val="0"/>
        </w:rPr>
      </w:pPr>
      <w:r w:rsidRPr="00D72648">
        <w:t>Prioritization of Schools that Require Assistance</w:t>
      </w:r>
    </w:p>
    <w:p w14:paraId="4DC8270B" w14:textId="77777777" w:rsidR="009B73BE" w:rsidRPr="00D72648" w:rsidRDefault="009B73BE" w:rsidP="00D72648">
      <w:pPr>
        <w:spacing w:line="276" w:lineRule="auto"/>
        <w:rPr>
          <w:rFonts w:asciiTheme="minorHAnsi" w:hAnsiTheme="minorHAnsi" w:cstheme="minorHAnsi"/>
          <w:b/>
        </w:rPr>
      </w:pPr>
    </w:p>
    <w:p w14:paraId="5D7E8FAB" w14:textId="30319E85" w:rsidR="006A5096" w:rsidRPr="00D72648" w:rsidRDefault="00BC54D9" w:rsidP="00D72648">
      <w:pPr>
        <w:spacing w:line="276" w:lineRule="auto"/>
        <w:rPr>
          <w:rFonts w:asciiTheme="minorHAnsi" w:hAnsiTheme="minorHAnsi" w:cstheme="minorHAnsi"/>
          <w:bCs/>
        </w:rPr>
      </w:pPr>
      <w:r w:rsidRPr="00D72648">
        <w:rPr>
          <w:rFonts w:asciiTheme="minorHAnsi" w:hAnsiTheme="minorHAnsi" w:cstheme="minorHAnsi"/>
          <w:bCs/>
        </w:rPr>
        <w:t xml:space="preserve">Dr. Charmie Curry, Associate Commissioner of the Statewide System of Support, </w:t>
      </w:r>
      <w:r w:rsidR="002D65D1" w:rsidRPr="00D72648">
        <w:rPr>
          <w:rFonts w:asciiTheme="minorHAnsi" w:hAnsiTheme="minorHAnsi" w:cstheme="minorHAnsi"/>
          <w:bCs/>
        </w:rPr>
        <w:t xml:space="preserve">led a discussion about the ways that DESE supports schools that are identified as </w:t>
      </w:r>
      <w:r w:rsidR="002D65D1" w:rsidRPr="00D72648">
        <w:rPr>
          <w:rFonts w:asciiTheme="minorHAnsi" w:hAnsiTheme="minorHAnsi" w:cstheme="minorHAnsi"/>
          <w:bCs/>
          <w:i/>
          <w:iCs/>
        </w:rPr>
        <w:t>requiring assistance or intervention</w:t>
      </w:r>
      <w:r w:rsidR="002D65D1" w:rsidRPr="00D72648">
        <w:rPr>
          <w:rFonts w:asciiTheme="minorHAnsi" w:hAnsiTheme="minorHAnsi" w:cstheme="minorHAnsi"/>
          <w:bCs/>
        </w:rPr>
        <w:t xml:space="preserve"> via the state’s accountability system. </w:t>
      </w:r>
      <w:r w:rsidR="00B87C3F" w:rsidRPr="00D72648">
        <w:rPr>
          <w:rFonts w:asciiTheme="minorHAnsi" w:hAnsiTheme="minorHAnsi" w:cstheme="minorHAnsi"/>
          <w:bCs/>
        </w:rPr>
        <w:t>She explained that the v</w:t>
      </w:r>
      <w:r w:rsidR="006A5096" w:rsidRPr="00D72648">
        <w:rPr>
          <w:rFonts w:asciiTheme="minorHAnsi" w:hAnsiTheme="minorHAnsi" w:cstheme="minorHAnsi"/>
          <w:bCs/>
        </w:rPr>
        <w:t xml:space="preserve">alues </w:t>
      </w:r>
      <w:r w:rsidR="00B87C3F" w:rsidRPr="00D72648">
        <w:rPr>
          <w:rFonts w:asciiTheme="minorHAnsi" w:hAnsiTheme="minorHAnsi" w:cstheme="minorHAnsi"/>
          <w:bCs/>
        </w:rPr>
        <w:t xml:space="preserve">are </w:t>
      </w:r>
      <w:r w:rsidR="006A5096" w:rsidRPr="00D72648">
        <w:rPr>
          <w:rFonts w:asciiTheme="minorHAnsi" w:hAnsiTheme="minorHAnsi" w:cstheme="minorHAnsi"/>
          <w:bCs/>
        </w:rPr>
        <w:t xml:space="preserve">rooted in </w:t>
      </w:r>
      <w:r w:rsidR="00B87C3F" w:rsidRPr="00D72648">
        <w:rPr>
          <w:rFonts w:asciiTheme="minorHAnsi" w:hAnsiTheme="minorHAnsi" w:cstheme="minorHAnsi"/>
          <w:bCs/>
        </w:rPr>
        <w:t xml:space="preserve">the Vision and in </w:t>
      </w:r>
      <w:r w:rsidR="006A5096" w:rsidRPr="00D72648">
        <w:rPr>
          <w:rFonts w:asciiTheme="minorHAnsi" w:hAnsiTheme="minorHAnsi" w:cstheme="minorHAnsi"/>
          <w:bCs/>
        </w:rPr>
        <w:t>principles</w:t>
      </w:r>
      <w:r w:rsidR="007961B3" w:rsidRPr="00D72648">
        <w:rPr>
          <w:rFonts w:asciiTheme="minorHAnsi" w:hAnsiTheme="minorHAnsi" w:cstheme="minorHAnsi"/>
          <w:bCs/>
        </w:rPr>
        <w:t>: DESE should prioritize</w:t>
      </w:r>
      <w:r w:rsidR="006A5096" w:rsidRPr="00D72648">
        <w:rPr>
          <w:rFonts w:asciiTheme="minorHAnsi" w:hAnsiTheme="minorHAnsi" w:cstheme="minorHAnsi"/>
          <w:bCs/>
        </w:rPr>
        <w:t xml:space="preserve"> </w:t>
      </w:r>
      <w:r w:rsidR="007961B3" w:rsidRPr="00D72648">
        <w:rPr>
          <w:rFonts w:asciiTheme="minorHAnsi" w:hAnsiTheme="minorHAnsi" w:cstheme="minorHAnsi"/>
          <w:bCs/>
        </w:rPr>
        <w:t xml:space="preserve">the </w:t>
      </w:r>
      <w:r w:rsidR="006A5096" w:rsidRPr="00D72648">
        <w:rPr>
          <w:rFonts w:asciiTheme="minorHAnsi" w:hAnsiTheme="minorHAnsi" w:cstheme="minorHAnsi"/>
          <w:bCs/>
        </w:rPr>
        <w:t xml:space="preserve">neediest communities </w:t>
      </w:r>
      <w:r w:rsidR="007961B3" w:rsidRPr="00D72648">
        <w:rPr>
          <w:rFonts w:asciiTheme="minorHAnsi" w:hAnsiTheme="minorHAnsi" w:cstheme="minorHAnsi"/>
          <w:bCs/>
        </w:rPr>
        <w:t>in its</w:t>
      </w:r>
      <w:r w:rsidR="006A5096" w:rsidRPr="00D72648">
        <w:rPr>
          <w:rFonts w:asciiTheme="minorHAnsi" w:hAnsiTheme="minorHAnsi" w:cstheme="minorHAnsi"/>
          <w:bCs/>
        </w:rPr>
        <w:t xml:space="preserve"> assistance </w:t>
      </w:r>
      <w:r w:rsidR="007961B3" w:rsidRPr="00D72648">
        <w:rPr>
          <w:rFonts w:asciiTheme="minorHAnsi" w:hAnsiTheme="minorHAnsi" w:cstheme="minorHAnsi"/>
          <w:bCs/>
        </w:rPr>
        <w:t xml:space="preserve">work and support </w:t>
      </w:r>
      <w:r w:rsidR="006A5096" w:rsidRPr="00D72648">
        <w:rPr>
          <w:rFonts w:asciiTheme="minorHAnsi" w:hAnsiTheme="minorHAnsi" w:cstheme="minorHAnsi"/>
          <w:bCs/>
        </w:rPr>
        <w:t xml:space="preserve">the school communities that experience </w:t>
      </w:r>
      <w:r w:rsidR="007961B3" w:rsidRPr="00D72648">
        <w:rPr>
          <w:rFonts w:asciiTheme="minorHAnsi" w:hAnsiTheme="minorHAnsi" w:cstheme="minorHAnsi"/>
          <w:bCs/>
        </w:rPr>
        <w:t>marginalization</w:t>
      </w:r>
      <w:r w:rsidR="006A5096" w:rsidRPr="00D72648">
        <w:rPr>
          <w:rFonts w:asciiTheme="minorHAnsi" w:hAnsiTheme="minorHAnsi" w:cstheme="minorHAnsi"/>
          <w:bCs/>
        </w:rPr>
        <w:t xml:space="preserve"> in their </w:t>
      </w:r>
      <w:r w:rsidR="00942A3E" w:rsidRPr="00D72648">
        <w:rPr>
          <w:rFonts w:asciiTheme="minorHAnsi" w:hAnsiTheme="minorHAnsi" w:cstheme="minorHAnsi"/>
          <w:bCs/>
        </w:rPr>
        <w:t xml:space="preserve">context. It is an opportunity for </w:t>
      </w:r>
      <w:r w:rsidR="006A5096" w:rsidRPr="00D72648">
        <w:rPr>
          <w:rFonts w:asciiTheme="minorHAnsi" w:hAnsiTheme="minorHAnsi" w:cstheme="minorHAnsi"/>
          <w:bCs/>
        </w:rPr>
        <w:t xml:space="preserve">DESE to live </w:t>
      </w:r>
      <w:r w:rsidR="00942A3E" w:rsidRPr="00D72648">
        <w:rPr>
          <w:rFonts w:asciiTheme="minorHAnsi" w:hAnsiTheme="minorHAnsi" w:cstheme="minorHAnsi"/>
          <w:bCs/>
        </w:rPr>
        <w:t>into</w:t>
      </w:r>
      <w:r w:rsidR="006A5096" w:rsidRPr="00D72648">
        <w:rPr>
          <w:rFonts w:asciiTheme="minorHAnsi" w:hAnsiTheme="minorHAnsi" w:cstheme="minorHAnsi"/>
          <w:bCs/>
        </w:rPr>
        <w:t xml:space="preserve"> </w:t>
      </w:r>
      <w:r w:rsidR="00942A3E" w:rsidRPr="00D72648">
        <w:rPr>
          <w:rFonts w:asciiTheme="minorHAnsi" w:hAnsiTheme="minorHAnsi" w:cstheme="minorHAnsi"/>
          <w:bCs/>
        </w:rPr>
        <w:t>its</w:t>
      </w:r>
      <w:r w:rsidR="006A5096" w:rsidRPr="00D72648">
        <w:rPr>
          <w:rFonts w:asciiTheme="minorHAnsi" w:hAnsiTheme="minorHAnsi" w:cstheme="minorHAnsi"/>
          <w:bCs/>
        </w:rPr>
        <w:t xml:space="preserve"> values</w:t>
      </w:r>
      <w:r w:rsidR="00942A3E" w:rsidRPr="00D72648">
        <w:rPr>
          <w:rFonts w:asciiTheme="minorHAnsi" w:hAnsiTheme="minorHAnsi" w:cstheme="minorHAnsi"/>
          <w:bCs/>
        </w:rPr>
        <w:t xml:space="preserve">. </w:t>
      </w:r>
    </w:p>
    <w:p w14:paraId="78CA8A2B" w14:textId="77777777" w:rsidR="0077455A" w:rsidRPr="00D72648" w:rsidRDefault="0077455A" w:rsidP="00D72648">
      <w:pPr>
        <w:spacing w:line="276" w:lineRule="auto"/>
        <w:rPr>
          <w:rFonts w:asciiTheme="minorHAnsi" w:hAnsiTheme="minorHAnsi" w:cstheme="minorHAnsi"/>
          <w:bCs/>
        </w:rPr>
      </w:pPr>
    </w:p>
    <w:p w14:paraId="3920F360" w14:textId="362D5C31" w:rsidR="006A5096" w:rsidRPr="00D72648" w:rsidRDefault="00ED3F10" w:rsidP="00D72648">
      <w:pPr>
        <w:spacing w:line="276" w:lineRule="auto"/>
        <w:rPr>
          <w:rFonts w:asciiTheme="minorHAnsi" w:hAnsiTheme="minorHAnsi" w:cstheme="minorHAnsi"/>
          <w:bCs/>
        </w:rPr>
      </w:pPr>
      <w:r w:rsidRPr="00D72648">
        <w:rPr>
          <w:rFonts w:asciiTheme="minorHAnsi" w:hAnsiTheme="minorHAnsi" w:cstheme="minorHAnsi"/>
          <w:bCs/>
        </w:rPr>
        <w:t>She explained that t</w:t>
      </w:r>
      <w:r w:rsidR="0077455A" w:rsidRPr="00D72648">
        <w:rPr>
          <w:rFonts w:asciiTheme="minorHAnsi" w:hAnsiTheme="minorHAnsi" w:cstheme="minorHAnsi"/>
          <w:bCs/>
        </w:rPr>
        <w:t>he Statewide System of Support (</w:t>
      </w:r>
      <w:r w:rsidR="006A5096" w:rsidRPr="00D72648">
        <w:rPr>
          <w:rFonts w:asciiTheme="minorHAnsi" w:hAnsiTheme="minorHAnsi" w:cstheme="minorHAnsi"/>
          <w:bCs/>
        </w:rPr>
        <w:t>SSoS</w:t>
      </w:r>
      <w:r w:rsidR="0077455A" w:rsidRPr="00D72648">
        <w:rPr>
          <w:rFonts w:asciiTheme="minorHAnsi" w:hAnsiTheme="minorHAnsi" w:cstheme="minorHAnsi"/>
          <w:bCs/>
        </w:rPr>
        <w:t>)</w:t>
      </w:r>
      <w:r w:rsidR="006A5096" w:rsidRPr="00D72648">
        <w:rPr>
          <w:rFonts w:asciiTheme="minorHAnsi" w:hAnsiTheme="minorHAnsi" w:cstheme="minorHAnsi"/>
          <w:bCs/>
        </w:rPr>
        <w:t xml:space="preserve"> </w:t>
      </w:r>
      <w:r w:rsidR="00C363AF" w:rsidRPr="00D72648">
        <w:rPr>
          <w:rFonts w:asciiTheme="minorHAnsi" w:hAnsiTheme="minorHAnsi" w:cstheme="minorHAnsi"/>
          <w:bCs/>
        </w:rPr>
        <w:t>operates within the</w:t>
      </w:r>
      <w:r w:rsidR="006A5096" w:rsidRPr="00D72648">
        <w:rPr>
          <w:rFonts w:asciiTheme="minorHAnsi" w:hAnsiTheme="minorHAnsi" w:cstheme="minorHAnsi"/>
          <w:bCs/>
        </w:rPr>
        <w:t xml:space="preserve"> Center fo</w:t>
      </w:r>
      <w:r w:rsidR="00C363AF" w:rsidRPr="00D72648">
        <w:rPr>
          <w:rFonts w:asciiTheme="minorHAnsi" w:hAnsiTheme="minorHAnsi" w:cstheme="minorHAnsi"/>
          <w:bCs/>
        </w:rPr>
        <w:t>r</w:t>
      </w:r>
      <w:r w:rsidR="006A5096" w:rsidRPr="00D72648">
        <w:rPr>
          <w:rFonts w:asciiTheme="minorHAnsi" w:hAnsiTheme="minorHAnsi" w:cstheme="minorHAnsi"/>
          <w:bCs/>
        </w:rPr>
        <w:t xml:space="preserve"> School and District Partnership</w:t>
      </w:r>
      <w:r w:rsidR="002657BE" w:rsidRPr="00D72648">
        <w:rPr>
          <w:rFonts w:asciiTheme="minorHAnsi" w:hAnsiTheme="minorHAnsi" w:cstheme="minorHAnsi"/>
          <w:bCs/>
        </w:rPr>
        <w:t xml:space="preserve"> (CSDP)</w:t>
      </w:r>
      <w:r w:rsidR="00C363AF" w:rsidRPr="00D72648">
        <w:rPr>
          <w:rFonts w:asciiTheme="minorHAnsi" w:hAnsiTheme="minorHAnsi" w:cstheme="minorHAnsi"/>
          <w:bCs/>
        </w:rPr>
        <w:t xml:space="preserve">, which takes a </w:t>
      </w:r>
      <w:r w:rsidR="006A5096" w:rsidRPr="00D72648">
        <w:rPr>
          <w:rFonts w:asciiTheme="minorHAnsi" w:hAnsiTheme="minorHAnsi" w:cstheme="minorHAnsi"/>
          <w:bCs/>
        </w:rPr>
        <w:t>center-based approach to assistance</w:t>
      </w:r>
      <w:r w:rsidR="002657BE" w:rsidRPr="00D72648">
        <w:rPr>
          <w:rFonts w:asciiTheme="minorHAnsi" w:hAnsiTheme="minorHAnsi" w:cstheme="minorHAnsi"/>
          <w:bCs/>
        </w:rPr>
        <w:t xml:space="preserve"> b</w:t>
      </w:r>
      <w:r w:rsidR="006A5096" w:rsidRPr="00D72648">
        <w:rPr>
          <w:rFonts w:asciiTheme="minorHAnsi" w:hAnsiTheme="minorHAnsi" w:cstheme="minorHAnsi"/>
          <w:bCs/>
        </w:rPr>
        <w:t xml:space="preserve">ased on </w:t>
      </w:r>
      <w:r w:rsidR="00743716" w:rsidRPr="00D72648">
        <w:rPr>
          <w:rFonts w:asciiTheme="minorHAnsi" w:hAnsiTheme="minorHAnsi" w:cstheme="minorHAnsi"/>
          <w:bCs/>
        </w:rPr>
        <w:t xml:space="preserve">a </w:t>
      </w:r>
      <w:r w:rsidR="006A5096" w:rsidRPr="00D72648">
        <w:rPr>
          <w:rFonts w:asciiTheme="minorHAnsi" w:hAnsiTheme="minorHAnsi" w:cstheme="minorHAnsi"/>
          <w:bCs/>
        </w:rPr>
        <w:t xml:space="preserve">continuum of </w:t>
      </w:r>
      <w:r w:rsidR="00743716" w:rsidRPr="00D72648">
        <w:rPr>
          <w:rFonts w:asciiTheme="minorHAnsi" w:hAnsiTheme="minorHAnsi" w:cstheme="minorHAnsi"/>
          <w:bCs/>
        </w:rPr>
        <w:t>needs</w:t>
      </w:r>
      <w:r w:rsidR="006A5096" w:rsidRPr="00D72648">
        <w:rPr>
          <w:rFonts w:asciiTheme="minorHAnsi" w:hAnsiTheme="minorHAnsi" w:cstheme="minorHAnsi"/>
          <w:bCs/>
        </w:rPr>
        <w:t xml:space="preserve">. </w:t>
      </w:r>
      <w:r w:rsidR="002657BE" w:rsidRPr="00D72648">
        <w:rPr>
          <w:rFonts w:asciiTheme="minorHAnsi" w:hAnsiTheme="minorHAnsi" w:cstheme="minorHAnsi"/>
          <w:bCs/>
        </w:rPr>
        <w:t>Supports are differentiated based</w:t>
      </w:r>
      <w:r w:rsidR="006A5096" w:rsidRPr="00D72648">
        <w:rPr>
          <w:rFonts w:asciiTheme="minorHAnsi" w:hAnsiTheme="minorHAnsi" w:cstheme="minorHAnsi"/>
          <w:bCs/>
        </w:rPr>
        <w:t xml:space="preserve"> on need, </w:t>
      </w:r>
      <w:r w:rsidR="002657BE" w:rsidRPr="00D72648">
        <w:rPr>
          <w:rFonts w:asciiTheme="minorHAnsi" w:hAnsiTheme="minorHAnsi" w:cstheme="minorHAnsi"/>
          <w:bCs/>
        </w:rPr>
        <w:t xml:space="preserve">and </w:t>
      </w:r>
      <w:r w:rsidR="006A5096" w:rsidRPr="00D72648">
        <w:rPr>
          <w:rFonts w:asciiTheme="minorHAnsi" w:hAnsiTheme="minorHAnsi" w:cstheme="minorHAnsi"/>
          <w:bCs/>
        </w:rPr>
        <w:t>not all support look</w:t>
      </w:r>
      <w:r w:rsidR="00F35B7D" w:rsidRPr="00D72648">
        <w:rPr>
          <w:rFonts w:asciiTheme="minorHAnsi" w:hAnsiTheme="minorHAnsi" w:cstheme="minorHAnsi"/>
          <w:bCs/>
        </w:rPr>
        <w:t>s</w:t>
      </w:r>
      <w:r w:rsidR="006A5096" w:rsidRPr="00D72648">
        <w:rPr>
          <w:rFonts w:asciiTheme="minorHAnsi" w:hAnsiTheme="minorHAnsi" w:cstheme="minorHAnsi"/>
          <w:bCs/>
        </w:rPr>
        <w:t xml:space="preserve"> the same </w:t>
      </w:r>
      <w:r w:rsidR="002657BE" w:rsidRPr="00D72648">
        <w:rPr>
          <w:rFonts w:asciiTheme="minorHAnsi" w:hAnsiTheme="minorHAnsi" w:cstheme="minorHAnsi"/>
          <w:bCs/>
        </w:rPr>
        <w:t xml:space="preserve">(e.g., </w:t>
      </w:r>
      <w:r w:rsidR="006A5096" w:rsidRPr="00D72648">
        <w:rPr>
          <w:rFonts w:asciiTheme="minorHAnsi" w:hAnsiTheme="minorHAnsi" w:cstheme="minorHAnsi"/>
          <w:bCs/>
        </w:rPr>
        <w:t>some schools receive more than others</w:t>
      </w:r>
      <w:r w:rsidR="002657BE" w:rsidRPr="00D72648">
        <w:rPr>
          <w:rFonts w:asciiTheme="minorHAnsi" w:hAnsiTheme="minorHAnsi" w:cstheme="minorHAnsi"/>
          <w:bCs/>
        </w:rPr>
        <w:t xml:space="preserve">). </w:t>
      </w:r>
      <w:r w:rsidR="008751D9" w:rsidRPr="00D72648">
        <w:rPr>
          <w:rFonts w:asciiTheme="minorHAnsi" w:hAnsiTheme="minorHAnsi" w:cstheme="minorHAnsi"/>
          <w:bCs/>
        </w:rPr>
        <w:t>Dr. Curry said that by r</w:t>
      </w:r>
      <w:r w:rsidR="006A5096" w:rsidRPr="00D72648">
        <w:rPr>
          <w:rFonts w:asciiTheme="minorHAnsi" w:hAnsiTheme="minorHAnsi" w:cstheme="minorHAnsi"/>
          <w:bCs/>
        </w:rPr>
        <w:t xml:space="preserve">unning </w:t>
      </w:r>
      <w:r w:rsidR="008751D9" w:rsidRPr="00D72648">
        <w:rPr>
          <w:rFonts w:asciiTheme="minorHAnsi" w:hAnsiTheme="minorHAnsi" w:cstheme="minorHAnsi"/>
          <w:bCs/>
        </w:rPr>
        <w:t>the full</w:t>
      </w:r>
      <w:r w:rsidR="006A5096" w:rsidRPr="00D72648">
        <w:rPr>
          <w:rFonts w:asciiTheme="minorHAnsi" w:hAnsiTheme="minorHAnsi" w:cstheme="minorHAnsi"/>
          <w:bCs/>
        </w:rPr>
        <w:t xml:space="preserve"> accountability system this year</w:t>
      </w:r>
      <w:r w:rsidR="008751D9" w:rsidRPr="00D72648">
        <w:rPr>
          <w:rFonts w:asciiTheme="minorHAnsi" w:hAnsiTheme="minorHAnsi" w:cstheme="minorHAnsi"/>
          <w:bCs/>
        </w:rPr>
        <w:t>, DESE can</w:t>
      </w:r>
      <w:r w:rsidR="006A5096" w:rsidRPr="00D72648">
        <w:rPr>
          <w:rFonts w:asciiTheme="minorHAnsi" w:hAnsiTheme="minorHAnsi" w:cstheme="minorHAnsi"/>
          <w:bCs/>
        </w:rPr>
        <w:t xml:space="preserve"> specify assistance for schools with </w:t>
      </w:r>
      <w:r w:rsidR="002304D4">
        <w:rPr>
          <w:rFonts w:asciiTheme="minorHAnsi" w:hAnsiTheme="minorHAnsi" w:cstheme="minorHAnsi"/>
          <w:bCs/>
        </w:rPr>
        <w:t>low-performing</w:t>
      </w:r>
      <w:r w:rsidR="006A5096" w:rsidRPr="00D72648">
        <w:rPr>
          <w:rFonts w:asciiTheme="minorHAnsi" w:hAnsiTheme="minorHAnsi" w:cstheme="minorHAnsi"/>
          <w:bCs/>
        </w:rPr>
        <w:t xml:space="preserve"> student groups</w:t>
      </w:r>
      <w:r w:rsidR="00F35B7D" w:rsidRPr="00D72648">
        <w:rPr>
          <w:rFonts w:asciiTheme="minorHAnsi" w:hAnsiTheme="minorHAnsi" w:cstheme="minorHAnsi"/>
          <w:bCs/>
        </w:rPr>
        <w:t xml:space="preserve">. She described two examples of </w:t>
      </w:r>
      <w:r w:rsidR="000974DF">
        <w:rPr>
          <w:rFonts w:asciiTheme="minorHAnsi" w:hAnsiTheme="minorHAnsi" w:cstheme="minorHAnsi"/>
          <w:bCs/>
        </w:rPr>
        <w:t>support</w:t>
      </w:r>
      <w:r w:rsidR="00550338" w:rsidRPr="00D72648">
        <w:rPr>
          <w:rFonts w:asciiTheme="minorHAnsi" w:hAnsiTheme="minorHAnsi" w:cstheme="minorHAnsi"/>
          <w:bCs/>
        </w:rPr>
        <w:t xml:space="preserve"> that DESE might provide to these schools</w:t>
      </w:r>
      <w:r w:rsidR="008E4219" w:rsidRPr="00D72648">
        <w:rPr>
          <w:rFonts w:asciiTheme="minorHAnsi" w:hAnsiTheme="minorHAnsi" w:cstheme="minorHAnsi"/>
          <w:bCs/>
        </w:rPr>
        <w:t xml:space="preserve"> and their districts</w:t>
      </w:r>
      <w:r w:rsidR="00550338" w:rsidRPr="00D72648">
        <w:rPr>
          <w:rFonts w:asciiTheme="minorHAnsi" w:hAnsiTheme="minorHAnsi" w:cstheme="minorHAnsi"/>
          <w:bCs/>
        </w:rPr>
        <w:t>:</w:t>
      </w:r>
    </w:p>
    <w:p w14:paraId="40256A04" w14:textId="05369673" w:rsidR="006A5096" w:rsidRPr="00D72648" w:rsidRDefault="006A5096" w:rsidP="00D72648">
      <w:pPr>
        <w:pStyle w:val="ListParagraph"/>
        <w:numPr>
          <w:ilvl w:val="0"/>
          <w:numId w:val="31"/>
        </w:numPr>
        <w:spacing w:line="276" w:lineRule="auto"/>
        <w:rPr>
          <w:rFonts w:asciiTheme="minorHAnsi" w:hAnsiTheme="minorHAnsi" w:cstheme="minorHAnsi"/>
          <w:bCs/>
        </w:rPr>
      </w:pPr>
      <w:r w:rsidRPr="00D72648">
        <w:rPr>
          <w:rFonts w:asciiTheme="minorHAnsi" w:hAnsiTheme="minorHAnsi" w:cstheme="minorHAnsi"/>
          <w:bCs/>
        </w:rPr>
        <w:t xml:space="preserve">Direct assistance </w:t>
      </w:r>
      <w:r w:rsidR="00550338" w:rsidRPr="00D72648">
        <w:rPr>
          <w:rFonts w:asciiTheme="minorHAnsi" w:hAnsiTheme="minorHAnsi" w:cstheme="minorHAnsi"/>
          <w:bCs/>
        </w:rPr>
        <w:t xml:space="preserve">from </w:t>
      </w:r>
      <w:r w:rsidRPr="00D72648">
        <w:rPr>
          <w:rFonts w:asciiTheme="minorHAnsi" w:hAnsiTheme="minorHAnsi" w:cstheme="minorHAnsi"/>
          <w:bCs/>
        </w:rPr>
        <w:t>SSoS</w:t>
      </w:r>
      <w:r w:rsidR="00550338" w:rsidRPr="00D72648">
        <w:rPr>
          <w:rFonts w:asciiTheme="minorHAnsi" w:hAnsiTheme="minorHAnsi" w:cstheme="minorHAnsi"/>
          <w:bCs/>
        </w:rPr>
        <w:t xml:space="preserve"> to develop</w:t>
      </w:r>
      <w:r w:rsidRPr="00D72648">
        <w:rPr>
          <w:rFonts w:asciiTheme="minorHAnsi" w:hAnsiTheme="minorHAnsi" w:cstheme="minorHAnsi"/>
          <w:bCs/>
        </w:rPr>
        <w:t xml:space="preserve"> and </w:t>
      </w:r>
      <w:r w:rsidR="00A42AD5" w:rsidRPr="00D72648">
        <w:rPr>
          <w:rFonts w:asciiTheme="minorHAnsi" w:hAnsiTheme="minorHAnsi" w:cstheme="minorHAnsi"/>
          <w:bCs/>
        </w:rPr>
        <w:t>sustain</w:t>
      </w:r>
      <w:r w:rsidRPr="00D72648">
        <w:rPr>
          <w:rFonts w:asciiTheme="minorHAnsi" w:hAnsiTheme="minorHAnsi" w:cstheme="minorHAnsi"/>
          <w:bCs/>
        </w:rPr>
        <w:t xml:space="preserve"> </w:t>
      </w:r>
      <w:r w:rsidR="00A42AD5" w:rsidRPr="00D72648">
        <w:rPr>
          <w:rFonts w:asciiTheme="minorHAnsi" w:hAnsiTheme="minorHAnsi" w:cstheme="minorHAnsi"/>
          <w:bCs/>
        </w:rPr>
        <w:t>district</w:t>
      </w:r>
      <w:r w:rsidRPr="00D72648">
        <w:rPr>
          <w:rFonts w:asciiTheme="minorHAnsi" w:hAnsiTheme="minorHAnsi" w:cstheme="minorHAnsi"/>
          <w:bCs/>
        </w:rPr>
        <w:t xml:space="preserve"> leadership support, </w:t>
      </w:r>
      <w:r w:rsidR="00BB5EDF" w:rsidRPr="00D72648">
        <w:rPr>
          <w:rFonts w:asciiTheme="minorHAnsi" w:hAnsiTheme="minorHAnsi" w:cstheme="minorHAnsi"/>
          <w:bCs/>
        </w:rPr>
        <w:t xml:space="preserve">to procure </w:t>
      </w:r>
      <w:r w:rsidR="00A42AD5" w:rsidRPr="00D72648">
        <w:rPr>
          <w:rFonts w:asciiTheme="minorHAnsi" w:hAnsiTheme="minorHAnsi" w:cstheme="minorHAnsi"/>
          <w:bCs/>
        </w:rPr>
        <w:t>and</w:t>
      </w:r>
      <w:r w:rsidRPr="00D72648">
        <w:rPr>
          <w:rFonts w:asciiTheme="minorHAnsi" w:hAnsiTheme="minorHAnsi" w:cstheme="minorHAnsi"/>
          <w:bCs/>
        </w:rPr>
        <w:t xml:space="preserve"> adopt </w:t>
      </w:r>
      <w:r w:rsidR="00ED3F10" w:rsidRPr="00D72648">
        <w:rPr>
          <w:rFonts w:asciiTheme="minorHAnsi" w:hAnsiTheme="minorHAnsi" w:cstheme="minorHAnsi"/>
          <w:bCs/>
        </w:rPr>
        <w:t>high-quality</w:t>
      </w:r>
      <w:r w:rsidR="00A42AD5" w:rsidRPr="00D72648">
        <w:rPr>
          <w:rFonts w:asciiTheme="minorHAnsi" w:hAnsiTheme="minorHAnsi" w:cstheme="minorHAnsi"/>
          <w:bCs/>
        </w:rPr>
        <w:t xml:space="preserve"> instructional </w:t>
      </w:r>
      <w:r w:rsidR="00BB5EDF" w:rsidRPr="00D72648">
        <w:rPr>
          <w:rFonts w:asciiTheme="minorHAnsi" w:hAnsiTheme="minorHAnsi" w:cstheme="minorHAnsi"/>
          <w:bCs/>
        </w:rPr>
        <w:t>materials</w:t>
      </w:r>
      <w:r w:rsidR="00EE536F" w:rsidRPr="00D72648">
        <w:rPr>
          <w:rFonts w:asciiTheme="minorHAnsi" w:hAnsiTheme="minorHAnsi" w:cstheme="minorHAnsi"/>
          <w:bCs/>
        </w:rPr>
        <w:t xml:space="preserve"> (HQIM)</w:t>
      </w:r>
      <w:r w:rsidRPr="00D72648">
        <w:rPr>
          <w:rFonts w:asciiTheme="minorHAnsi" w:hAnsiTheme="minorHAnsi" w:cstheme="minorHAnsi"/>
          <w:bCs/>
        </w:rPr>
        <w:t>,</w:t>
      </w:r>
      <w:r w:rsidR="00193401" w:rsidRPr="00D72648">
        <w:rPr>
          <w:rFonts w:asciiTheme="minorHAnsi" w:hAnsiTheme="minorHAnsi" w:cstheme="minorHAnsi"/>
          <w:bCs/>
        </w:rPr>
        <w:t xml:space="preserve"> and ensure that </w:t>
      </w:r>
      <w:r w:rsidR="00BB5EDF" w:rsidRPr="00D72648">
        <w:rPr>
          <w:rFonts w:asciiTheme="minorHAnsi" w:hAnsiTheme="minorHAnsi" w:cstheme="minorHAnsi"/>
          <w:bCs/>
        </w:rPr>
        <w:t>their</w:t>
      </w:r>
      <w:r w:rsidRPr="00D72648">
        <w:rPr>
          <w:rFonts w:asciiTheme="minorHAnsi" w:hAnsiTheme="minorHAnsi" w:cstheme="minorHAnsi"/>
          <w:bCs/>
        </w:rPr>
        <w:t xml:space="preserve"> implementation is congruent with </w:t>
      </w:r>
      <w:r w:rsidR="00193401" w:rsidRPr="00D72648">
        <w:rPr>
          <w:rFonts w:asciiTheme="minorHAnsi" w:hAnsiTheme="minorHAnsi" w:cstheme="minorHAnsi"/>
          <w:bCs/>
        </w:rPr>
        <w:t xml:space="preserve">the </w:t>
      </w:r>
      <w:r w:rsidRPr="00D72648">
        <w:rPr>
          <w:rFonts w:asciiTheme="minorHAnsi" w:hAnsiTheme="minorHAnsi" w:cstheme="minorHAnsi"/>
          <w:bCs/>
        </w:rPr>
        <w:t>E</w:t>
      </w:r>
      <w:r w:rsidR="00193401" w:rsidRPr="00D72648">
        <w:rPr>
          <w:rFonts w:asciiTheme="minorHAnsi" w:hAnsiTheme="minorHAnsi" w:cstheme="minorHAnsi"/>
          <w:bCs/>
        </w:rPr>
        <w:t>ducational</w:t>
      </w:r>
      <w:r w:rsidRPr="00D72648">
        <w:rPr>
          <w:rFonts w:asciiTheme="minorHAnsi" w:hAnsiTheme="minorHAnsi" w:cstheme="minorHAnsi"/>
          <w:bCs/>
        </w:rPr>
        <w:t xml:space="preserve"> Vision. </w:t>
      </w:r>
      <w:r w:rsidR="001D0684" w:rsidRPr="00D72648">
        <w:rPr>
          <w:rFonts w:asciiTheme="minorHAnsi" w:hAnsiTheme="minorHAnsi" w:cstheme="minorHAnsi"/>
          <w:bCs/>
        </w:rPr>
        <w:t xml:space="preserve">This type of support occurs in districts where several schools are identified as requiring assistance, </w:t>
      </w:r>
      <w:r w:rsidR="0037322E" w:rsidRPr="00D72648">
        <w:rPr>
          <w:rFonts w:asciiTheme="minorHAnsi" w:hAnsiTheme="minorHAnsi" w:cstheme="minorHAnsi"/>
          <w:bCs/>
        </w:rPr>
        <w:t xml:space="preserve">and/or one or more of its schools is identified as </w:t>
      </w:r>
      <w:r w:rsidR="008D2D29" w:rsidRPr="00D72648">
        <w:rPr>
          <w:rFonts w:asciiTheme="minorHAnsi" w:hAnsiTheme="minorHAnsi" w:cstheme="minorHAnsi"/>
          <w:bCs/>
          <w:i/>
          <w:iCs/>
        </w:rPr>
        <w:t>U</w:t>
      </w:r>
      <w:r w:rsidR="0037322E" w:rsidRPr="00D72648">
        <w:rPr>
          <w:rFonts w:asciiTheme="minorHAnsi" w:hAnsiTheme="minorHAnsi" w:cstheme="minorHAnsi"/>
          <w:bCs/>
          <w:i/>
          <w:iCs/>
        </w:rPr>
        <w:t>nderperforming</w:t>
      </w:r>
      <w:r w:rsidR="0037322E" w:rsidRPr="00D72648">
        <w:rPr>
          <w:rFonts w:asciiTheme="minorHAnsi" w:hAnsiTheme="minorHAnsi" w:cstheme="minorHAnsi"/>
          <w:bCs/>
        </w:rPr>
        <w:t xml:space="preserve">. </w:t>
      </w:r>
      <w:r w:rsidR="00193401" w:rsidRPr="00D72648">
        <w:rPr>
          <w:rFonts w:asciiTheme="minorHAnsi" w:hAnsiTheme="minorHAnsi" w:cstheme="minorHAnsi"/>
          <w:bCs/>
        </w:rPr>
        <w:t xml:space="preserve">These </w:t>
      </w:r>
      <w:r w:rsidR="0037322E" w:rsidRPr="00D72648">
        <w:rPr>
          <w:rFonts w:asciiTheme="minorHAnsi" w:hAnsiTheme="minorHAnsi" w:cstheme="minorHAnsi"/>
          <w:bCs/>
        </w:rPr>
        <w:t>districts and their</w:t>
      </w:r>
      <w:r w:rsidR="00193401" w:rsidRPr="00D72648">
        <w:rPr>
          <w:rFonts w:asciiTheme="minorHAnsi" w:hAnsiTheme="minorHAnsi" w:cstheme="minorHAnsi"/>
          <w:bCs/>
        </w:rPr>
        <w:t xml:space="preserve"> </w:t>
      </w:r>
      <w:r w:rsidR="0037322E" w:rsidRPr="00D72648">
        <w:rPr>
          <w:rFonts w:asciiTheme="minorHAnsi" w:hAnsiTheme="minorHAnsi" w:cstheme="minorHAnsi"/>
          <w:bCs/>
        </w:rPr>
        <w:t xml:space="preserve">identified schools </w:t>
      </w:r>
      <w:r w:rsidR="00193401" w:rsidRPr="00D72648">
        <w:rPr>
          <w:rFonts w:asciiTheme="minorHAnsi" w:hAnsiTheme="minorHAnsi" w:cstheme="minorHAnsi"/>
          <w:bCs/>
        </w:rPr>
        <w:t xml:space="preserve">are supported </w:t>
      </w:r>
      <w:r w:rsidRPr="00D72648">
        <w:rPr>
          <w:rFonts w:asciiTheme="minorHAnsi" w:hAnsiTheme="minorHAnsi" w:cstheme="minorHAnsi"/>
          <w:bCs/>
        </w:rPr>
        <w:t xml:space="preserve">with </w:t>
      </w:r>
      <w:r w:rsidR="00193401" w:rsidRPr="00D72648">
        <w:rPr>
          <w:rFonts w:asciiTheme="minorHAnsi" w:hAnsiTheme="minorHAnsi" w:cstheme="minorHAnsi"/>
          <w:bCs/>
        </w:rPr>
        <w:t>Targeted Assistance Grant (</w:t>
      </w:r>
      <w:r w:rsidRPr="00D72648">
        <w:rPr>
          <w:rFonts w:asciiTheme="minorHAnsi" w:hAnsiTheme="minorHAnsi" w:cstheme="minorHAnsi"/>
          <w:bCs/>
        </w:rPr>
        <w:t>TAG</w:t>
      </w:r>
      <w:r w:rsidR="00193401" w:rsidRPr="00D72648">
        <w:rPr>
          <w:rFonts w:asciiTheme="minorHAnsi" w:hAnsiTheme="minorHAnsi" w:cstheme="minorHAnsi"/>
          <w:bCs/>
        </w:rPr>
        <w:t xml:space="preserve">) </w:t>
      </w:r>
      <w:r w:rsidR="00BB5EDF" w:rsidRPr="00D72648">
        <w:rPr>
          <w:rFonts w:asciiTheme="minorHAnsi" w:hAnsiTheme="minorHAnsi" w:cstheme="minorHAnsi"/>
          <w:bCs/>
        </w:rPr>
        <w:t xml:space="preserve">funds and receive progress monitoring visits. </w:t>
      </w:r>
    </w:p>
    <w:p w14:paraId="7660E182" w14:textId="4E9A9516" w:rsidR="006A5096" w:rsidRPr="00D72648" w:rsidRDefault="00694EE1" w:rsidP="00D72648">
      <w:pPr>
        <w:pStyle w:val="ListParagraph"/>
        <w:numPr>
          <w:ilvl w:val="0"/>
          <w:numId w:val="31"/>
        </w:numPr>
        <w:spacing w:line="276" w:lineRule="auto"/>
        <w:rPr>
          <w:rFonts w:asciiTheme="minorHAnsi" w:hAnsiTheme="minorHAnsi" w:cstheme="minorHAnsi"/>
          <w:bCs/>
        </w:rPr>
      </w:pPr>
      <w:r w:rsidRPr="00D72648">
        <w:rPr>
          <w:rFonts w:asciiTheme="minorHAnsi" w:hAnsiTheme="minorHAnsi" w:cstheme="minorHAnsi"/>
          <w:bCs/>
        </w:rPr>
        <w:t xml:space="preserve">Support </w:t>
      </w:r>
      <w:r w:rsidR="00621BC1" w:rsidRPr="00D72648">
        <w:rPr>
          <w:rFonts w:asciiTheme="minorHAnsi" w:hAnsiTheme="minorHAnsi" w:cstheme="minorHAnsi"/>
          <w:bCs/>
        </w:rPr>
        <w:t>from</w:t>
      </w:r>
      <w:r w:rsidRPr="00D72648">
        <w:rPr>
          <w:rFonts w:asciiTheme="minorHAnsi" w:hAnsiTheme="minorHAnsi" w:cstheme="minorHAnsi"/>
          <w:bCs/>
        </w:rPr>
        <w:t xml:space="preserve"> the Office of Effective Partnerships and Integration (OEPI)</w:t>
      </w:r>
      <w:r w:rsidR="0037322E" w:rsidRPr="00D72648">
        <w:rPr>
          <w:rFonts w:asciiTheme="minorHAnsi" w:hAnsiTheme="minorHAnsi" w:cstheme="minorHAnsi"/>
          <w:bCs/>
        </w:rPr>
        <w:t xml:space="preserve"> in districts that</w:t>
      </w:r>
      <w:r w:rsidR="00AF3316" w:rsidRPr="00D72648">
        <w:rPr>
          <w:rFonts w:asciiTheme="minorHAnsi" w:hAnsiTheme="minorHAnsi" w:cstheme="minorHAnsi"/>
          <w:bCs/>
        </w:rPr>
        <w:t xml:space="preserve"> </w:t>
      </w:r>
      <w:r w:rsidR="00B2039C" w:rsidRPr="00D72648">
        <w:rPr>
          <w:rFonts w:asciiTheme="minorHAnsi" w:hAnsiTheme="minorHAnsi" w:cstheme="minorHAnsi"/>
          <w:bCs/>
        </w:rPr>
        <w:t xml:space="preserve">have </w:t>
      </w:r>
      <w:r w:rsidR="00B2039C" w:rsidRPr="00D72648">
        <w:rPr>
          <w:rFonts w:asciiTheme="minorHAnsi" w:hAnsiTheme="minorHAnsi" w:cstheme="minorHAnsi"/>
          <w:bCs/>
        </w:rPr>
        <w:lastRenderedPageBreak/>
        <w:t xml:space="preserve">schools that are newly identified as requiring assistance and/or have schools with low performing student groups. </w:t>
      </w:r>
      <w:r w:rsidR="00AF3316" w:rsidRPr="00D72648">
        <w:rPr>
          <w:rFonts w:asciiTheme="minorHAnsi" w:hAnsiTheme="minorHAnsi" w:cstheme="minorHAnsi"/>
          <w:bCs/>
        </w:rPr>
        <w:t>These districts and schools may be eligible for</w:t>
      </w:r>
      <w:r w:rsidRPr="00D72648">
        <w:rPr>
          <w:rFonts w:asciiTheme="minorHAnsi" w:hAnsiTheme="minorHAnsi" w:cstheme="minorHAnsi"/>
          <w:bCs/>
        </w:rPr>
        <w:t xml:space="preserve"> </w:t>
      </w:r>
      <w:r w:rsidR="00621BC1" w:rsidRPr="00D72648">
        <w:rPr>
          <w:rFonts w:asciiTheme="minorHAnsi" w:hAnsiTheme="minorHAnsi" w:cstheme="minorHAnsi"/>
          <w:bCs/>
        </w:rPr>
        <w:t xml:space="preserve">TAG funds. </w:t>
      </w:r>
    </w:p>
    <w:p w14:paraId="0C3621DD" w14:textId="77777777" w:rsidR="006A5096" w:rsidRPr="00D72648" w:rsidRDefault="006A5096" w:rsidP="00D72648">
      <w:pPr>
        <w:spacing w:line="276" w:lineRule="auto"/>
        <w:rPr>
          <w:rFonts w:asciiTheme="minorHAnsi" w:hAnsiTheme="minorHAnsi" w:cstheme="minorHAnsi"/>
          <w:bCs/>
        </w:rPr>
      </w:pPr>
    </w:p>
    <w:p w14:paraId="0CC8F6F3" w14:textId="3D2C6B20" w:rsidR="00436EBF" w:rsidRPr="00D72648" w:rsidRDefault="00250549" w:rsidP="00D72648">
      <w:pPr>
        <w:spacing w:line="276" w:lineRule="auto"/>
        <w:rPr>
          <w:rFonts w:asciiTheme="minorHAnsi" w:hAnsiTheme="minorHAnsi" w:cstheme="minorHAnsi"/>
          <w:bCs/>
        </w:rPr>
      </w:pPr>
      <w:r w:rsidRPr="00D72648">
        <w:rPr>
          <w:rFonts w:asciiTheme="minorHAnsi" w:hAnsiTheme="minorHAnsi" w:cstheme="minorHAnsi"/>
          <w:bCs/>
        </w:rPr>
        <w:t xml:space="preserve">Dr. Curry posed the following question to the Council: </w:t>
      </w:r>
      <w:r w:rsidRPr="00D72648">
        <w:rPr>
          <w:rFonts w:asciiTheme="minorHAnsi" w:hAnsiTheme="minorHAnsi" w:cstheme="minorHAnsi"/>
          <w:bCs/>
          <w:i/>
          <w:iCs/>
        </w:rPr>
        <w:t>As we take a Center-based approach to assistance, what are some questions we can answer to assess the impact of supports to schools and districts?</w:t>
      </w:r>
      <w:r w:rsidR="00436EBF" w:rsidRPr="00D72648">
        <w:rPr>
          <w:rFonts w:asciiTheme="minorHAnsi" w:hAnsiTheme="minorHAnsi" w:cstheme="minorHAnsi"/>
          <w:bCs/>
        </w:rPr>
        <w:t xml:space="preserve"> Council members shared the following feedback:</w:t>
      </w:r>
    </w:p>
    <w:p w14:paraId="2FD8A85A" w14:textId="1C832F89" w:rsidR="006A5096" w:rsidRPr="00D72648" w:rsidRDefault="00EE536F" w:rsidP="00D72648">
      <w:pPr>
        <w:pStyle w:val="ListParagraph"/>
        <w:numPr>
          <w:ilvl w:val="0"/>
          <w:numId w:val="30"/>
        </w:numPr>
        <w:spacing w:line="276" w:lineRule="auto"/>
        <w:rPr>
          <w:rFonts w:asciiTheme="minorHAnsi" w:hAnsiTheme="minorHAnsi" w:cstheme="minorHAnsi"/>
          <w:bCs/>
        </w:rPr>
      </w:pPr>
      <w:r w:rsidRPr="00D72648">
        <w:rPr>
          <w:rFonts w:asciiTheme="minorHAnsi" w:hAnsiTheme="minorHAnsi" w:cstheme="minorHAnsi"/>
          <w:bCs/>
          <w:i/>
          <w:iCs/>
        </w:rPr>
        <w:t>Chronically underperforming</w:t>
      </w:r>
      <w:r w:rsidRPr="00D72648">
        <w:rPr>
          <w:rFonts w:asciiTheme="minorHAnsi" w:hAnsiTheme="minorHAnsi" w:cstheme="minorHAnsi"/>
          <w:bCs/>
        </w:rPr>
        <w:t xml:space="preserve"> </w:t>
      </w:r>
      <w:r w:rsidR="006A5096" w:rsidRPr="00D72648">
        <w:rPr>
          <w:rFonts w:asciiTheme="minorHAnsi" w:hAnsiTheme="minorHAnsi" w:cstheme="minorHAnsi"/>
          <w:bCs/>
        </w:rPr>
        <w:t xml:space="preserve">was not included in </w:t>
      </w:r>
      <w:r w:rsidRPr="00D72648">
        <w:rPr>
          <w:rFonts w:asciiTheme="minorHAnsi" w:hAnsiTheme="minorHAnsi" w:cstheme="minorHAnsi"/>
          <w:bCs/>
        </w:rPr>
        <w:t xml:space="preserve">the </w:t>
      </w:r>
      <w:r w:rsidR="006A5096" w:rsidRPr="00D72648">
        <w:rPr>
          <w:rFonts w:asciiTheme="minorHAnsi" w:hAnsiTheme="minorHAnsi" w:cstheme="minorHAnsi"/>
          <w:bCs/>
        </w:rPr>
        <w:t xml:space="preserve">category of </w:t>
      </w:r>
      <w:r w:rsidR="00276314" w:rsidRPr="00D72648">
        <w:rPr>
          <w:rFonts w:asciiTheme="minorHAnsi" w:hAnsiTheme="minorHAnsi" w:cstheme="minorHAnsi"/>
          <w:bCs/>
        </w:rPr>
        <w:t xml:space="preserve">schools receiving </w:t>
      </w:r>
      <w:r w:rsidR="006A5096" w:rsidRPr="00D72648">
        <w:rPr>
          <w:rFonts w:asciiTheme="minorHAnsi" w:hAnsiTheme="minorHAnsi" w:cstheme="minorHAnsi"/>
          <w:bCs/>
        </w:rPr>
        <w:t>support</w:t>
      </w:r>
      <w:r w:rsidRPr="00D72648">
        <w:rPr>
          <w:rFonts w:asciiTheme="minorHAnsi" w:hAnsiTheme="minorHAnsi" w:cstheme="minorHAnsi"/>
          <w:bCs/>
        </w:rPr>
        <w:t xml:space="preserve">. </w:t>
      </w:r>
      <w:r w:rsidR="006A5096" w:rsidRPr="00D72648">
        <w:rPr>
          <w:rFonts w:asciiTheme="minorHAnsi" w:hAnsiTheme="minorHAnsi" w:cstheme="minorHAnsi"/>
          <w:bCs/>
        </w:rPr>
        <w:t>Is that no longer a priority and those punitive tactics are not going to be employed in the future?</w:t>
      </w:r>
      <w:r w:rsidR="008D2D29" w:rsidRPr="00D72648">
        <w:rPr>
          <w:rFonts w:asciiTheme="minorHAnsi" w:hAnsiTheme="minorHAnsi" w:cstheme="minorHAnsi"/>
          <w:bCs/>
        </w:rPr>
        <w:t xml:space="preserve"> Dr. Curry responded that DESE </w:t>
      </w:r>
      <w:r w:rsidR="006A5096" w:rsidRPr="00D72648">
        <w:rPr>
          <w:rFonts w:asciiTheme="minorHAnsi" w:hAnsiTheme="minorHAnsi" w:cstheme="minorHAnsi"/>
          <w:bCs/>
        </w:rPr>
        <w:t>look</w:t>
      </w:r>
      <w:r w:rsidR="008D2D29" w:rsidRPr="00D72648">
        <w:rPr>
          <w:rFonts w:asciiTheme="minorHAnsi" w:hAnsiTheme="minorHAnsi" w:cstheme="minorHAnsi"/>
          <w:bCs/>
        </w:rPr>
        <w:t>s</w:t>
      </w:r>
      <w:r w:rsidR="006A5096" w:rsidRPr="00D72648">
        <w:rPr>
          <w:rFonts w:asciiTheme="minorHAnsi" w:hAnsiTheme="minorHAnsi" w:cstheme="minorHAnsi"/>
          <w:bCs/>
        </w:rPr>
        <w:t xml:space="preserve"> at schools that are persistently stuck and </w:t>
      </w:r>
      <w:r w:rsidR="008D2D29" w:rsidRPr="00D72648">
        <w:rPr>
          <w:rFonts w:asciiTheme="minorHAnsi" w:hAnsiTheme="minorHAnsi" w:cstheme="minorHAnsi"/>
          <w:bCs/>
        </w:rPr>
        <w:t>is</w:t>
      </w:r>
      <w:r w:rsidR="006A5096" w:rsidRPr="00D72648">
        <w:rPr>
          <w:rFonts w:asciiTheme="minorHAnsi" w:hAnsiTheme="minorHAnsi" w:cstheme="minorHAnsi"/>
          <w:bCs/>
        </w:rPr>
        <w:t xml:space="preserve"> trying to be innovative in the ways we support those schools</w:t>
      </w:r>
      <w:r w:rsidR="008D2D29" w:rsidRPr="00D72648">
        <w:rPr>
          <w:rFonts w:asciiTheme="minorHAnsi" w:hAnsiTheme="minorHAnsi" w:cstheme="minorHAnsi"/>
          <w:bCs/>
        </w:rPr>
        <w:t xml:space="preserve">. </w:t>
      </w:r>
    </w:p>
    <w:p w14:paraId="38A62A6F" w14:textId="41159991" w:rsidR="006A5096" w:rsidRPr="00D72648" w:rsidRDefault="006A5096" w:rsidP="00D72648">
      <w:pPr>
        <w:pStyle w:val="ListParagraph"/>
        <w:numPr>
          <w:ilvl w:val="0"/>
          <w:numId w:val="30"/>
        </w:numPr>
        <w:spacing w:line="276" w:lineRule="auto"/>
        <w:rPr>
          <w:rFonts w:asciiTheme="minorHAnsi" w:hAnsiTheme="minorHAnsi" w:cstheme="minorHAnsi"/>
          <w:bCs/>
        </w:rPr>
      </w:pPr>
      <w:r w:rsidRPr="00D72648">
        <w:rPr>
          <w:rFonts w:asciiTheme="minorHAnsi" w:hAnsiTheme="minorHAnsi" w:cstheme="minorHAnsi"/>
          <w:bCs/>
        </w:rPr>
        <w:t xml:space="preserve">Will </w:t>
      </w:r>
      <w:r w:rsidR="00C400B4">
        <w:rPr>
          <w:rFonts w:asciiTheme="minorHAnsi" w:hAnsiTheme="minorHAnsi" w:cstheme="minorHAnsi"/>
          <w:bCs/>
        </w:rPr>
        <w:t>DESE</w:t>
      </w:r>
      <w:r w:rsidRPr="00D72648">
        <w:rPr>
          <w:rFonts w:asciiTheme="minorHAnsi" w:hAnsiTheme="minorHAnsi" w:cstheme="minorHAnsi"/>
          <w:bCs/>
        </w:rPr>
        <w:t xml:space="preserve"> continue to use state takeover?</w:t>
      </w:r>
      <w:r w:rsidR="008D2D29" w:rsidRPr="00D72648">
        <w:rPr>
          <w:rFonts w:asciiTheme="minorHAnsi" w:hAnsiTheme="minorHAnsi" w:cstheme="minorHAnsi"/>
          <w:bCs/>
        </w:rPr>
        <w:t xml:space="preserve"> Dr. Curry noted that receivership</w:t>
      </w:r>
      <w:r w:rsidRPr="00D72648">
        <w:rPr>
          <w:rFonts w:asciiTheme="minorHAnsi" w:hAnsiTheme="minorHAnsi" w:cstheme="minorHAnsi"/>
          <w:bCs/>
        </w:rPr>
        <w:t xml:space="preserve"> is managed by another</w:t>
      </w:r>
      <w:r w:rsidR="008D2D29" w:rsidRPr="00D72648">
        <w:rPr>
          <w:rFonts w:asciiTheme="minorHAnsi" w:hAnsiTheme="minorHAnsi" w:cstheme="minorHAnsi"/>
          <w:bCs/>
        </w:rPr>
        <w:t xml:space="preserve"> DESE</w:t>
      </w:r>
      <w:r w:rsidRPr="00D72648">
        <w:rPr>
          <w:rFonts w:asciiTheme="minorHAnsi" w:hAnsiTheme="minorHAnsi" w:cstheme="minorHAnsi"/>
          <w:bCs/>
        </w:rPr>
        <w:t xml:space="preserve"> office outside of SSoS, so it</w:t>
      </w:r>
      <w:r w:rsidR="008D2D29" w:rsidRPr="00D72648">
        <w:rPr>
          <w:rFonts w:asciiTheme="minorHAnsi" w:hAnsiTheme="minorHAnsi" w:cstheme="minorHAnsi"/>
          <w:bCs/>
        </w:rPr>
        <w:t xml:space="preserve"> i</w:t>
      </w:r>
      <w:r w:rsidRPr="00D72648">
        <w:rPr>
          <w:rFonts w:asciiTheme="minorHAnsi" w:hAnsiTheme="minorHAnsi" w:cstheme="minorHAnsi"/>
          <w:bCs/>
        </w:rPr>
        <w:t>s not included in this presentation</w:t>
      </w:r>
      <w:r w:rsidR="008D2D29" w:rsidRPr="00D72648">
        <w:rPr>
          <w:rFonts w:asciiTheme="minorHAnsi" w:hAnsiTheme="minorHAnsi" w:cstheme="minorHAnsi"/>
          <w:bCs/>
        </w:rPr>
        <w:t xml:space="preserve">. </w:t>
      </w:r>
    </w:p>
    <w:p w14:paraId="53597B0A" w14:textId="22DCB52F" w:rsidR="006A5096" w:rsidRPr="00D72648" w:rsidRDefault="006A5096" w:rsidP="00D72648">
      <w:pPr>
        <w:pStyle w:val="ListParagraph"/>
        <w:numPr>
          <w:ilvl w:val="0"/>
          <w:numId w:val="30"/>
        </w:numPr>
        <w:spacing w:line="276" w:lineRule="auto"/>
        <w:rPr>
          <w:rFonts w:asciiTheme="minorHAnsi" w:hAnsiTheme="minorHAnsi" w:cstheme="minorHAnsi"/>
          <w:bCs/>
        </w:rPr>
      </w:pPr>
      <w:r w:rsidRPr="00D72648">
        <w:rPr>
          <w:rFonts w:asciiTheme="minorHAnsi" w:hAnsiTheme="minorHAnsi" w:cstheme="minorHAnsi"/>
          <w:bCs/>
        </w:rPr>
        <w:t xml:space="preserve">Are you looking for questions that </w:t>
      </w:r>
      <w:r w:rsidR="008D2D29" w:rsidRPr="00D72648">
        <w:rPr>
          <w:rFonts w:asciiTheme="minorHAnsi" w:hAnsiTheme="minorHAnsi" w:cstheme="minorHAnsi"/>
          <w:bCs/>
        </w:rPr>
        <w:t>the Council</w:t>
      </w:r>
      <w:r w:rsidRPr="00D72648">
        <w:rPr>
          <w:rFonts w:asciiTheme="minorHAnsi" w:hAnsiTheme="minorHAnsi" w:cstheme="minorHAnsi"/>
          <w:bCs/>
        </w:rPr>
        <w:t xml:space="preserve"> might ask to understand whether the provided supports are effective? Without understanding </w:t>
      </w:r>
      <w:r w:rsidR="008D2D29" w:rsidRPr="00D72648">
        <w:rPr>
          <w:rFonts w:asciiTheme="minorHAnsi" w:hAnsiTheme="minorHAnsi" w:cstheme="minorHAnsi"/>
          <w:bCs/>
        </w:rPr>
        <w:t>what is</w:t>
      </w:r>
      <w:r w:rsidRPr="00D72648">
        <w:rPr>
          <w:rFonts w:asciiTheme="minorHAnsi" w:hAnsiTheme="minorHAnsi" w:cstheme="minorHAnsi"/>
          <w:bCs/>
        </w:rPr>
        <w:t xml:space="preserve"> currently being done</w:t>
      </w:r>
      <w:r w:rsidR="008D2D29" w:rsidRPr="00D72648">
        <w:rPr>
          <w:rFonts w:asciiTheme="minorHAnsi" w:hAnsiTheme="minorHAnsi" w:cstheme="minorHAnsi"/>
          <w:bCs/>
        </w:rPr>
        <w:t>, it i</w:t>
      </w:r>
      <w:r w:rsidRPr="00D72648">
        <w:rPr>
          <w:rFonts w:asciiTheme="minorHAnsi" w:hAnsiTheme="minorHAnsi" w:cstheme="minorHAnsi"/>
          <w:bCs/>
        </w:rPr>
        <w:t xml:space="preserve">s hard to </w:t>
      </w:r>
      <w:r w:rsidR="008D2D29" w:rsidRPr="00D72648">
        <w:rPr>
          <w:rFonts w:asciiTheme="minorHAnsi" w:hAnsiTheme="minorHAnsi" w:cstheme="minorHAnsi"/>
          <w:bCs/>
        </w:rPr>
        <w:t>propose</w:t>
      </w:r>
      <w:r w:rsidRPr="00D72648">
        <w:rPr>
          <w:rFonts w:asciiTheme="minorHAnsi" w:hAnsiTheme="minorHAnsi" w:cstheme="minorHAnsi"/>
          <w:bCs/>
        </w:rPr>
        <w:t xml:space="preserve"> changes or new areas of inquiry or to know whether the current assistance is effective. </w:t>
      </w:r>
      <w:r w:rsidR="00ED7916" w:rsidRPr="00D72648">
        <w:rPr>
          <w:rFonts w:asciiTheme="minorHAnsi" w:hAnsiTheme="minorHAnsi" w:cstheme="minorHAnsi"/>
          <w:bCs/>
        </w:rPr>
        <w:t>You can l</w:t>
      </w:r>
      <w:r w:rsidRPr="00D72648">
        <w:rPr>
          <w:rFonts w:asciiTheme="minorHAnsi" w:hAnsiTheme="minorHAnsi" w:cstheme="minorHAnsi"/>
          <w:bCs/>
        </w:rPr>
        <w:t>ook at</w:t>
      </w:r>
      <w:r w:rsidR="00ED7916" w:rsidRPr="00D72648">
        <w:rPr>
          <w:rFonts w:asciiTheme="minorHAnsi" w:hAnsiTheme="minorHAnsi" w:cstheme="minorHAnsi"/>
          <w:bCs/>
        </w:rPr>
        <w:t xml:space="preserve"> </w:t>
      </w:r>
      <w:r w:rsidRPr="00D72648">
        <w:rPr>
          <w:rFonts w:asciiTheme="minorHAnsi" w:hAnsiTheme="minorHAnsi" w:cstheme="minorHAnsi"/>
          <w:bCs/>
        </w:rPr>
        <w:t xml:space="preserve">student </w:t>
      </w:r>
      <w:r w:rsidR="00574427" w:rsidRPr="00D72648">
        <w:rPr>
          <w:rFonts w:asciiTheme="minorHAnsi" w:hAnsiTheme="minorHAnsi" w:cstheme="minorHAnsi"/>
          <w:bCs/>
        </w:rPr>
        <w:t>outcomes</w:t>
      </w:r>
      <w:r w:rsidR="00ED7916" w:rsidRPr="00D72648">
        <w:rPr>
          <w:rFonts w:asciiTheme="minorHAnsi" w:hAnsiTheme="minorHAnsi" w:cstheme="minorHAnsi"/>
          <w:bCs/>
        </w:rPr>
        <w:t xml:space="preserve"> to </w:t>
      </w:r>
      <w:r w:rsidRPr="00D72648">
        <w:rPr>
          <w:rFonts w:asciiTheme="minorHAnsi" w:hAnsiTheme="minorHAnsi" w:cstheme="minorHAnsi"/>
          <w:bCs/>
        </w:rPr>
        <w:t xml:space="preserve">get clear data on whether schools can shift their </w:t>
      </w:r>
      <w:r w:rsidR="00ED7916" w:rsidRPr="00D72648">
        <w:rPr>
          <w:rFonts w:asciiTheme="minorHAnsi" w:hAnsiTheme="minorHAnsi" w:cstheme="minorHAnsi"/>
          <w:bCs/>
        </w:rPr>
        <w:t>implementation</w:t>
      </w:r>
      <w:r w:rsidRPr="00D72648">
        <w:rPr>
          <w:rFonts w:asciiTheme="minorHAnsi" w:hAnsiTheme="minorHAnsi" w:cstheme="minorHAnsi"/>
          <w:bCs/>
        </w:rPr>
        <w:t xml:space="preserve"> around priorities, HQIM, etc.</w:t>
      </w:r>
      <w:r w:rsidR="000757C1" w:rsidRPr="00D72648">
        <w:rPr>
          <w:rFonts w:asciiTheme="minorHAnsi" w:hAnsiTheme="minorHAnsi" w:cstheme="minorHAnsi"/>
          <w:bCs/>
        </w:rPr>
        <w:t xml:space="preserve"> Dr. Curry shared that DESE looks at</w:t>
      </w:r>
      <w:r w:rsidRPr="00D72648">
        <w:rPr>
          <w:rFonts w:asciiTheme="minorHAnsi" w:hAnsiTheme="minorHAnsi" w:cstheme="minorHAnsi"/>
          <w:bCs/>
        </w:rPr>
        <w:t xml:space="preserve"> indicators like progress monitoring</w:t>
      </w:r>
      <w:r w:rsidR="009C1312" w:rsidRPr="00D72648">
        <w:rPr>
          <w:rFonts w:asciiTheme="minorHAnsi" w:hAnsiTheme="minorHAnsi" w:cstheme="minorHAnsi"/>
          <w:bCs/>
        </w:rPr>
        <w:t xml:space="preserve"> data</w:t>
      </w:r>
      <w:r w:rsidRPr="00D72648">
        <w:rPr>
          <w:rFonts w:asciiTheme="minorHAnsi" w:hAnsiTheme="minorHAnsi" w:cstheme="minorHAnsi"/>
          <w:bCs/>
        </w:rPr>
        <w:t>.</w:t>
      </w:r>
    </w:p>
    <w:p w14:paraId="2AD2192F" w14:textId="728F16EB" w:rsidR="006A5096" w:rsidRPr="00D72648" w:rsidRDefault="006A5096" w:rsidP="00D72648">
      <w:pPr>
        <w:pStyle w:val="ListParagraph"/>
        <w:numPr>
          <w:ilvl w:val="0"/>
          <w:numId w:val="30"/>
        </w:numPr>
        <w:spacing w:line="276" w:lineRule="auto"/>
        <w:rPr>
          <w:rFonts w:asciiTheme="minorHAnsi" w:hAnsiTheme="minorHAnsi" w:cstheme="minorHAnsi"/>
          <w:bCs/>
        </w:rPr>
      </w:pPr>
      <w:r w:rsidRPr="00D72648">
        <w:rPr>
          <w:rFonts w:asciiTheme="minorHAnsi" w:hAnsiTheme="minorHAnsi" w:cstheme="minorHAnsi"/>
          <w:bCs/>
        </w:rPr>
        <w:t xml:space="preserve">What does it mean? What is DESE hoping to see in terms of changes in practice? What progress has been made? What are prioritized student outcomes? This will look different based on every school’s needs. </w:t>
      </w:r>
      <w:r w:rsidR="003F41B6" w:rsidRPr="00D72648">
        <w:rPr>
          <w:rFonts w:asciiTheme="minorHAnsi" w:hAnsiTheme="minorHAnsi" w:cstheme="minorHAnsi"/>
          <w:bCs/>
        </w:rPr>
        <w:t>DESE n</w:t>
      </w:r>
      <w:r w:rsidRPr="00D72648">
        <w:rPr>
          <w:rFonts w:asciiTheme="minorHAnsi" w:hAnsiTheme="minorHAnsi" w:cstheme="minorHAnsi"/>
          <w:bCs/>
        </w:rPr>
        <w:t>eed</w:t>
      </w:r>
      <w:r w:rsidR="003F41B6" w:rsidRPr="00D72648">
        <w:rPr>
          <w:rFonts w:asciiTheme="minorHAnsi" w:hAnsiTheme="minorHAnsi" w:cstheme="minorHAnsi"/>
          <w:bCs/>
        </w:rPr>
        <w:t>s</w:t>
      </w:r>
      <w:r w:rsidRPr="00D72648">
        <w:rPr>
          <w:rFonts w:asciiTheme="minorHAnsi" w:hAnsiTheme="minorHAnsi" w:cstheme="minorHAnsi"/>
          <w:bCs/>
        </w:rPr>
        <w:t xml:space="preserve"> to be able to roll </w:t>
      </w:r>
      <w:r w:rsidR="003F41B6" w:rsidRPr="00D72648">
        <w:rPr>
          <w:rFonts w:asciiTheme="minorHAnsi" w:hAnsiTheme="minorHAnsi" w:cstheme="minorHAnsi"/>
          <w:bCs/>
        </w:rPr>
        <w:t xml:space="preserve">data </w:t>
      </w:r>
      <w:r w:rsidRPr="00D72648">
        <w:rPr>
          <w:rFonts w:asciiTheme="minorHAnsi" w:hAnsiTheme="minorHAnsi" w:cstheme="minorHAnsi"/>
          <w:bCs/>
        </w:rPr>
        <w:t xml:space="preserve">up at the </w:t>
      </w:r>
      <w:r w:rsidR="00683E58" w:rsidRPr="00D72648">
        <w:rPr>
          <w:rFonts w:asciiTheme="minorHAnsi" w:hAnsiTheme="minorHAnsi" w:cstheme="minorHAnsi"/>
          <w:bCs/>
        </w:rPr>
        <w:t>center level</w:t>
      </w:r>
      <w:r w:rsidRPr="00D72648">
        <w:rPr>
          <w:rFonts w:asciiTheme="minorHAnsi" w:hAnsiTheme="minorHAnsi" w:cstheme="minorHAnsi"/>
          <w:bCs/>
        </w:rPr>
        <w:t xml:space="preserve"> (</w:t>
      </w:r>
      <w:r w:rsidR="003F41B6" w:rsidRPr="00D72648">
        <w:rPr>
          <w:rFonts w:asciiTheme="minorHAnsi" w:hAnsiTheme="minorHAnsi" w:cstheme="minorHAnsi"/>
          <w:bCs/>
        </w:rPr>
        <w:t>e.g., dollars</w:t>
      </w:r>
      <w:r w:rsidRPr="00D72648">
        <w:rPr>
          <w:rFonts w:asciiTheme="minorHAnsi" w:hAnsiTheme="minorHAnsi" w:cstheme="minorHAnsi"/>
          <w:bCs/>
        </w:rPr>
        <w:t xml:space="preserve"> spent, resources provided, what changed or did</w:t>
      </w:r>
      <w:r w:rsidR="003F41B6" w:rsidRPr="00D72648">
        <w:rPr>
          <w:rFonts w:asciiTheme="minorHAnsi" w:hAnsiTheme="minorHAnsi" w:cstheme="minorHAnsi"/>
          <w:bCs/>
        </w:rPr>
        <w:t xml:space="preserve"> not</w:t>
      </w:r>
      <w:r w:rsidRPr="00D72648">
        <w:rPr>
          <w:rFonts w:asciiTheme="minorHAnsi" w:hAnsiTheme="minorHAnsi" w:cstheme="minorHAnsi"/>
          <w:bCs/>
        </w:rPr>
        <w:t xml:space="preserve"> change</w:t>
      </w:r>
      <w:r w:rsidR="003F41B6" w:rsidRPr="00D72648">
        <w:rPr>
          <w:rFonts w:asciiTheme="minorHAnsi" w:hAnsiTheme="minorHAnsi" w:cstheme="minorHAnsi"/>
          <w:bCs/>
        </w:rPr>
        <w:t xml:space="preserve">). </w:t>
      </w:r>
    </w:p>
    <w:p w14:paraId="591CDECA" w14:textId="15C29FFF" w:rsidR="006A5096" w:rsidRPr="00D72648" w:rsidRDefault="003F41B6" w:rsidP="00D72648">
      <w:pPr>
        <w:pStyle w:val="ListParagraph"/>
        <w:numPr>
          <w:ilvl w:val="0"/>
          <w:numId w:val="30"/>
        </w:numPr>
        <w:spacing w:line="276" w:lineRule="auto"/>
        <w:rPr>
          <w:rFonts w:asciiTheme="minorHAnsi" w:hAnsiTheme="minorHAnsi" w:cstheme="minorHAnsi"/>
          <w:bCs/>
        </w:rPr>
      </w:pPr>
      <w:r w:rsidRPr="00D72648">
        <w:rPr>
          <w:rFonts w:asciiTheme="minorHAnsi" w:hAnsiTheme="minorHAnsi" w:cstheme="minorHAnsi"/>
          <w:bCs/>
        </w:rPr>
        <w:t>Do</w:t>
      </w:r>
      <w:r w:rsidR="006A5096" w:rsidRPr="00D72648">
        <w:rPr>
          <w:rFonts w:asciiTheme="minorHAnsi" w:hAnsiTheme="minorHAnsi" w:cstheme="minorHAnsi"/>
          <w:bCs/>
        </w:rPr>
        <w:t xml:space="preserve"> the interventions have disparate impacts on student populations</w:t>
      </w:r>
      <w:r w:rsidRPr="00D72648">
        <w:rPr>
          <w:rFonts w:asciiTheme="minorHAnsi" w:hAnsiTheme="minorHAnsi" w:cstheme="minorHAnsi"/>
          <w:bCs/>
        </w:rPr>
        <w:t>?</w:t>
      </w:r>
      <w:r w:rsidR="006A5096" w:rsidRPr="00D72648">
        <w:rPr>
          <w:rFonts w:asciiTheme="minorHAnsi" w:hAnsiTheme="minorHAnsi" w:cstheme="minorHAnsi"/>
          <w:bCs/>
        </w:rPr>
        <w:t xml:space="preserve"> In other words, when disaggregated by student demographics</w:t>
      </w:r>
      <w:r w:rsidRPr="00D72648">
        <w:rPr>
          <w:rFonts w:asciiTheme="minorHAnsi" w:hAnsiTheme="minorHAnsi" w:cstheme="minorHAnsi"/>
          <w:bCs/>
        </w:rPr>
        <w:t>,</w:t>
      </w:r>
      <w:r w:rsidR="006A5096" w:rsidRPr="00D72648">
        <w:rPr>
          <w:rFonts w:asciiTheme="minorHAnsi" w:hAnsiTheme="minorHAnsi" w:cstheme="minorHAnsi"/>
          <w:bCs/>
        </w:rPr>
        <w:t xml:space="preserve"> are all student</w:t>
      </w:r>
      <w:r w:rsidRPr="00D72648">
        <w:rPr>
          <w:rFonts w:asciiTheme="minorHAnsi" w:hAnsiTheme="minorHAnsi" w:cstheme="minorHAnsi"/>
          <w:bCs/>
        </w:rPr>
        <w:t>s</w:t>
      </w:r>
      <w:r w:rsidR="006A5096" w:rsidRPr="00D72648">
        <w:rPr>
          <w:rFonts w:asciiTheme="minorHAnsi" w:hAnsiTheme="minorHAnsi" w:cstheme="minorHAnsi"/>
          <w:bCs/>
        </w:rPr>
        <w:t xml:space="preserve"> achieving better outcomes </w:t>
      </w:r>
      <w:r w:rsidR="00683E58" w:rsidRPr="00D72648">
        <w:rPr>
          <w:rFonts w:asciiTheme="minorHAnsi" w:hAnsiTheme="minorHAnsi" w:cstheme="minorHAnsi"/>
          <w:bCs/>
        </w:rPr>
        <w:t>because of</w:t>
      </w:r>
      <w:r w:rsidR="006A5096" w:rsidRPr="00D72648">
        <w:rPr>
          <w:rFonts w:asciiTheme="minorHAnsi" w:hAnsiTheme="minorHAnsi" w:cstheme="minorHAnsi"/>
          <w:bCs/>
        </w:rPr>
        <w:t xml:space="preserve"> the Center</w:t>
      </w:r>
      <w:r w:rsidRPr="00D72648">
        <w:rPr>
          <w:rFonts w:asciiTheme="minorHAnsi" w:hAnsiTheme="minorHAnsi" w:cstheme="minorHAnsi"/>
          <w:bCs/>
        </w:rPr>
        <w:t>’</w:t>
      </w:r>
      <w:r w:rsidR="006A5096" w:rsidRPr="00D72648">
        <w:rPr>
          <w:rFonts w:asciiTheme="minorHAnsi" w:hAnsiTheme="minorHAnsi" w:cstheme="minorHAnsi"/>
          <w:bCs/>
        </w:rPr>
        <w:t xml:space="preserve">s work? </w:t>
      </w:r>
      <w:r w:rsidRPr="00D72648">
        <w:rPr>
          <w:rFonts w:asciiTheme="minorHAnsi" w:hAnsiTheme="minorHAnsi" w:cstheme="minorHAnsi"/>
          <w:bCs/>
        </w:rPr>
        <w:t xml:space="preserve">Is there </w:t>
      </w:r>
      <w:r w:rsidR="006A5096" w:rsidRPr="00D72648">
        <w:rPr>
          <w:rFonts w:asciiTheme="minorHAnsi" w:hAnsiTheme="minorHAnsi" w:cstheme="minorHAnsi"/>
          <w:bCs/>
        </w:rPr>
        <w:t>a statistically significant relationship between increased resources offered through the Center and better student outcomes, especially as compared to other schools with similar baseline performance but no intervention</w:t>
      </w:r>
      <w:r w:rsidRPr="00D72648">
        <w:rPr>
          <w:rFonts w:asciiTheme="minorHAnsi" w:hAnsiTheme="minorHAnsi" w:cstheme="minorHAnsi"/>
          <w:bCs/>
        </w:rPr>
        <w:t>?</w:t>
      </w:r>
    </w:p>
    <w:p w14:paraId="4A1ACB2E" w14:textId="2E943D04" w:rsidR="006A5096" w:rsidRPr="00D72648" w:rsidRDefault="006A5096" w:rsidP="00D72648">
      <w:pPr>
        <w:pStyle w:val="ListParagraph"/>
        <w:numPr>
          <w:ilvl w:val="0"/>
          <w:numId w:val="30"/>
        </w:numPr>
        <w:spacing w:line="276" w:lineRule="auto"/>
        <w:rPr>
          <w:rFonts w:asciiTheme="minorHAnsi" w:hAnsiTheme="minorHAnsi" w:cstheme="minorHAnsi"/>
          <w:bCs/>
        </w:rPr>
      </w:pPr>
      <w:r w:rsidRPr="00D72648">
        <w:rPr>
          <w:rFonts w:asciiTheme="minorHAnsi" w:hAnsiTheme="minorHAnsi" w:cstheme="minorHAnsi"/>
          <w:bCs/>
        </w:rPr>
        <w:t xml:space="preserve">At the end of the day, it needs to come down to some achievement measure. </w:t>
      </w:r>
      <w:r w:rsidR="00A77C34" w:rsidRPr="00D72648">
        <w:rPr>
          <w:rFonts w:asciiTheme="minorHAnsi" w:hAnsiTheme="minorHAnsi" w:cstheme="minorHAnsi"/>
          <w:bCs/>
        </w:rPr>
        <w:t>It is</w:t>
      </w:r>
      <w:r w:rsidRPr="00D72648">
        <w:rPr>
          <w:rFonts w:asciiTheme="minorHAnsi" w:hAnsiTheme="minorHAnsi" w:cstheme="minorHAnsi"/>
          <w:bCs/>
        </w:rPr>
        <w:t xml:space="preserve"> about the kids. Equity is about the kids. </w:t>
      </w:r>
      <w:r w:rsidR="00A77C34" w:rsidRPr="00D72648">
        <w:rPr>
          <w:rFonts w:asciiTheme="minorHAnsi" w:hAnsiTheme="minorHAnsi" w:cstheme="minorHAnsi"/>
          <w:bCs/>
        </w:rPr>
        <w:t xml:space="preserve">DESE must </w:t>
      </w:r>
      <w:r w:rsidRPr="00D72648">
        <w:rPr>
          <w:rFonts w:asciiTheme="minorHAnsi" w:hAnsiTheme="minorHAnsi" w:cstheme="minorHAnsi"/>
          <w:bCs/>
        </w:rPr>
        <w:t xml:space="preserve">monitor the outputs somewhere in the system. Changes for kids </w:t>
      </w:r>
      <w:r w:rsidR="00A77C34" w:rsidRPr="00D72648">
        <w:rPr>
          <w:rFonts w:asciiTheme="minorHAnsi" w:hAnsiTheme="minorHAnsi" w:cstheme="minorHAnsi"/>
          <w:bCs/>
        </w:rPr>
        <w:t>must</w:t>
      </w:r>
      <w:r w:rsidRPr="00D72648">
        <w:rPr>
          <w:rFonts w:asciiTheme="minorHAnsi" w:hAnsiTheme="minorHAnsi" w:cstheme="minorHAnsi"/>
          <w:bCs/>
        </w:rPr>
        <w:t xml:space="preserve"> be in the system or the actions are just actions. </w:t>
      </w:r>
    </w:p>
    <w:p w14:paraId="00F183C6" w14:textId="29CA7C04" w:rsidR="006A5096" w:rsidRPr="00D72648" w:rsidRDefault="006A5096" w:rsidP="00D72648">
      <w:pPr>
        <w:pStyle w:val="ListParagraph"/>
        <w:numPr>
          <w:ilvl w:val="0"/>
          <w:numId w:val="30"/>
        </w:numPr>
        <w:spacing w:line="276" w:lineRule="auto"/>
        <w:rPr>
          <w:rFonts w:asciiTheme="minorHAnsi" w:hAnsiTheme="minorHAnsi" w:cstheme="minorHAnsi"/>
          <w:bCs/>
        </w:rPr>
      </w:pPr>
      <w:r w:rsidRPr="00D72648">
        <w:rPr>
          <w:rFonts w:asciiTheme="minorHAnsi" w:hAnsiTheme="minorHAnsi" w:cstheme="minorHAnsi"/>
          <w:bCs/>
        </w:rPr>
        <w:t xml:space="preserve">Support </w:t>
      </w:r>
      <w:r w:rsidR="00A77C34" w:rsidRPr="00D72648">
        <w:rPr>
          <w:rFonts w:asciiTheme="minorHAnsi" w:hAnsiTheme="minorHAnsi" w:cstheme="minorHAnsi"/>
          <w:bCs/>
        </w:rPr>
        <w:t xml:space="preserve">equals </w:t>
      </w:r>
      <w:r w:rsidRPr="00D72648">
        <w:rPr>
          <w:rFonts w:asciiTheme="minorHAnsi" w:hAnsiTheme="minorHAnsi" w:cstheme="minorHAnsi"/>
          <w:bCs/>
        </w:rPr>
        <w:t>dollars, and a lot of funds have been filtered to all kinds of districts (</w:t>
      </w:r>
      <w:r w:rsidR="007843B2" w:rsidRPr="00D72648">
        <w:rPr>
          <w:rFonts w:asciiTheme="minorHAnsi" w:hAnsiTheme="minorHAnsi" w:cstheme="minorHAnsi"/>
          <w:bCs/>
        </w:rPr>
        <w:t xml:space="preserve">e.g., </w:t>
      </w:r>
      <w:r w:rsidRPr="00D72648">
        <w:rPr>
          <w:rFonts w:asciiTheme="minorHAnsi" w:hAnsiTheme="minorHAnsi" w:cstheme="minorHAnsi"/>
          <w:bCs/>
        </w:rPr>
        <w:t xml:space="preserve">ESSER, ARPA) – not just in urban districts. We all have similar visions and strategic plans. We take </w:t>
      </w:r>
      <w:r w:rsidR="007843B2" w:rsidRPr="00D72648">
        <w:rPr>
          <w:rFonts w:asciiTheme="minorHAnsi" w:hAnsiTheme="minorHAnsi" w:cstheme="minorHAnsi"/>
          <w:bCs/>
        </w:rPr>
        <w:t>advantage</w:t>
      </w:r>
      <w:r w:rsidRPr="00D72648">
        <w:rPr>
          <w:rFonts w:asciiTheme="minorHAnsi" w:hAnsiTheme="minorHAnsi" w:cstheme="minorHAnsi"/>
          <w:bCs/>
        </w:rPr>
        <w:t xml:space="preserve"> of grants </w:t>
      </w:r>
      <w:r w:rsidR="007843B2" w:rsidRPr="00D72648">
        <w:rPr>
          <w:rFonts w:asciiTheme="minorHAnsi" w:hAnsiTheme="minorHAnsi" w:cstheme="minorHAnsi"/>
          <w:bCs/>
        </w:rPr>
        <w:t xml:space="preserve">and </w:t>
      </w:r>
      <w:r w:rsidRPr="00D72648">
        <w:rPr>
          <w:rFonts w:asciiTheme="minorHAnsi" w:hAnsiTheme="minorHAnsi" w:cstheme="minorHAnsi"/>
          <w:bCs/>
        </w:rPr>
        <w:t>resources, but what happens in a year, when the funds</w:t>
      </w:r>
      <w:r w:rsidR="007843B2" w:rsidRPr="00D72648">
        <w:rPr>
          <w:rFonts w:asciiTheme="minorHAnsi" w:hAnsiTheme="minorHAnsi" w:cstheme="minorHAnsi"/>
          <w:bCs/>
        </w:rPr>
        <w:t xml:space="preserve"> and </w:t>
      </w:r>
      <w:r w:rsidRPr="00D72648">
        <w:rPr>
          <w:rFonts w:asciiTheme="minorHAnsi" w:hAnsiTheme="minorHAnsi" w:cstheme="minorHAnsi"/>
          <w:bCs/>
        </w:rPr>
        <w:t xml:space="preserve">opportunities go away? </w:t>
      </w:r>
      <w:r w:rsidR="007843B2" w:rsidRPr="00D72648">
        <w:rPr>
          <w:rFonts w:asciiTheme="minorHAnsi" w:hAnsiTheme="minorHAnsi" w:cstheme="minorHAnsi"/>
          <w:bCs/>
        </w:rPr>
        <w:t>Districts worry about</w:t>
      </w:r>
      <w:r w:rsidRPr="00D72648">
        <w:rPr>
          <w:rFonts w:asciiTheme="minorHAnsi" w:hAnsiTheme="minorHAnsi" w:cstheme="minorHAnsi"/>
          <w:bCs/>
        </w:rPr>
        <w:t xml:space="preserve"> the funding cliff and the opportunity cliff and the impact on all </w:t>
      </w:r>
      <w:r w:rsidR="007843B2" w:rsidRPr="00D72648">
        <w:rPr>
          <w:rFonts w:asciiTheme="minorHAnsi" w:hAnsiTheme="minorHAnsi" w:cstheme="minorHAnsi"/>
          <w:bCs/>
        </w:rPr>
        <w:t>district</w:t>
      </w:r>
      <w:r w:rsidRPr="00D72648">
        <w:rPr>
          <w:rFonts w:asciiTheme="minorHAnsi" w:hAnsiTheme="minorHAnsi" w:cstheme="minorHAnsi"/>
          <w:bCs/>
        </w:rPr>
        <w:t xml:space="preserve"> types. Momentum with the </w:t>
      </w:r>
      <w:r w:rsidR="007843B2" w:rsidRPr="00D72648">
        <w:rPr>
          <w:rFonts w:asciiTheme="minorHAnsi" w:hAnsiTheme="minorHAnsi" w:cstheme="minorHAnsi"/>
          <w:bCs/>
        </w:rPr>
        <w:t>V</w:t>
      </w:r>
      <w:r w:rsidRPr="00D72648">
        <w:rPr>
          <w:rFonts w:asciiTheme="minorHAnsi" w:hAnsiTheme="minorHAnsi" w:cstheme="minorHAnsi"/>
          <w:bCs/>
        </w:rPr>
        <w:t>ision and strategies needs to keep going.</w:t>
      </w:r>
    </w:p>
    <w:p w14:paraId="4C58F129" w14:textId="71195056" w:rsidR="006A5096" w:rsidRPr="00D72648" w:rsidRDefault="006A5096" w:rsidP="00D72648">
      <w:pPr>
        <w:pStyle w:val="ListParagraph"/>
        <w:numPr>
          <w:ilvl w:val="0"/>
          <w:numId w:val="30"/>
        </w:numPr>
        <w:spacing w:line="276" w:lineRule="auto"/>
        <w:rPr>
          <w:rFonts w:asciiTheme="minorHAnsi" w:hAnsiTheme="minorHAnsi" w:cstheme="minorHAnsi"/>
          <w:bCs/>
        </w:rPr>
      </w:pPr>
      <w:r w:rsidRPr="00D72648">
        <w:rPr>
          <w:rFonts w:asciiTheme="minorHAnsi" w:hAnsiTheme="minorHAnsi" w:cstheme="minorHAnsi"/>
          <w:bCs/>
        </w:rPr>
        <w:t>How do you ensure sustainability after an influx of dollars?</w:t>
      </w:r>
    </w:p>
    <w:p w14:paraId="0B288E83" w14:textId="76B06A39" w:rsidR="006A5096" w:rsidRPr="00D72648" w:rsidRDefault="006A5096" w:rsidP="00D72648">
      <w:pPr>
        <w:pStyle w:val="ListParagraph"/>
        <w:numPr>
          <w:ilvl w:val="0"/>
          <w:numId w:val="30"/>
        </w:numPr>
        <w:spacing w:line="276" w:lineRule="auto"/>
        <w:rPr>
          <w:rFonts w:asciiTheme="minorHAnsi" w:hAnsiTheme="minorHAnsi" w:cstheme="minorHAnsi"/>
          <w:bCs/>
        </w:rPr>
      </w:pPr>
      <w:r w:rsidRPr="00D72648">
        <w:rPr>
          <w:rFonts w:asciiTheme="minorHAnsi" w:hAnsiTheme="minorHAnsi" w:cstheme="minorHAnsi"/>
          <w:bCs/>
        </w:rPr>
        <w:t xml:space="preserve">Are the interventions sticking? </w:t>
      </w:r>
      <w:r w:rsidR="00436F84" w:rsidRPr="00D72648">
        <w:rPr>
          <w:rFonts w:asciiTheme="minorHAnsi" w:hAnsiTheme="minorHAnsi" w:cstheme="minorHAnsi"/>
          <w:bCs/>
        </w:rPr>
        <w:t>DESE should have</w:t>
      </w:r>
      <w:r w:rsidRPr="00D72648">
        <w:rPr>
          <w:rFonts w:asciiTheme="minorHAnsi" w:hAnsiTheme="minorHAnsi" w:cstheme="minorHAnsi"/>
          <w:bCs/>
        </w:rPr>
        <w:t xml:space="preserve"> a </w:t>
      </w:r>
      <w:r w:rsidR="00436F84" w:rsidRPr="00D72648">
        <w:rPr>
          <w:rFonts w:asciiTheme="minorHAnsi" w:hAnsiTheme="minorHAnsi" w:cstheme="minorHAnsi"/>
          <w:bCs/>
        </w:rPr>
        <w:t>long-term</w:t>
      </w:r>
      <w:r w:rsidRPr="00D72648">
        <w:rPr>
          <w:rFonts w:asciiTheme="minorHAnsi" w:hAnsiTheme="minorHAnsi" w:cstheme="minorHAnsi"/>
          <w:bCs/>
        </w:rPr>
        <w:t xml:space="preserve"> vision and assess whether schools are sliding </w:t>
      </w:r>
      <w:r w:rsidR="00436F84" w:rsidRPr="00D72648">
        <w:rPr>
          <w:rFonts w:asciiTheme="minorHAnsi" w:hAnsiTheme="minorHAnsi" w:cstheme="minorHAnsi"/>
          <w:bCs/>
        </w:rPr>
        <w:t>backward</w:t>
      </w:r>
      <w:r w:rsidRPr="00D72648">
        <w:rPr>
          <w:rFonts w:asciiTheme="minorHAnsi" w:hAnsiTheme="minorHAnsi" w:cstheme="minorHAnsi"/>
          <w:bCs/>
        </w:rPr>
        <w:t xml:space="preserve"> after funding</w:t>
      </w:r>
      <w:r w:rsidR="00436F84" w:rsidRPr="00D72648">
        <w:rPr>
          <w:rFonts w:asciiTheme="minorHAnsi" w:hAnsiTheme="minorHAnsi" w:cstheme="minorHAnsi"/>
          <w:bCs/>
        </w:rPr>
        <w:t xml:space="preserve"> and </w:t>
      </w:r>
      <w:r w:rsidRPr="00D72648">
        <w:rPr>
          <w:rFonts w:asciiTheme="minorHAnsi" w:hAnsiTheme="minorHAnsi" w:cstheme="minorHAnsi"/>
          <w:bCs/>
        </w:rPr>
        <w:t xml:space="preserve">assistance </w:t>
      </w:r>
      <w:r w:rsidR="005F79D6" w:rsidRPr="00D72648">
        <w:rPr>
          <w:rFonts w:asciiTheme="minorHAnsi" w:hAnsiTheme="minorHAnsi" w:cstheme="minorHAnsi"/>
          <w:bCs/>
        </w:rPr>
        <w:t>go</w:t>
      </w:r>
      <w:r w:rsidRPr="00D72648">
        <w:rPr>
          <w:rFonts w:asciiTheme="minorHAnsi" w:hAnsiTheme="minorHAnsi" w:cstheme="minorHAnsi"/>
          <w:bCs/>
        </w:rPr>
        <w:t xml:space="preserve"> away. </w:t>
      </w:r>
    </w:p>
    <w:p w14:paraId="47B1E899" w14:textId="01D69CDB" w:rsidR="00BC54D9" w:rsidRPr="00D72648" w:rsidRDefault="00436F84" w:rsidP="00D72648">
      <w:pPr>
        <w:pStyle w:val="ListParagraph"/>
        <w:numPr>
          <w:ilvl w:val="0"/>
          <w:numId w:val="30"/>
        </w:numPr>
        <w:spacing w:line="276" w:lineRule="auto"/>
        <w:rPr>
          <w:rFonts w:asciiTheme="minorHAnsi" w:hAnsiTheme="minorHAnsi" w:cstheme="minorHAnsi"/>
          <w:bCs/>
        </w:rPr>
      </w:pPr>
      <w:r w:rsidRPr="00D72648">
        <w:rPr>
          <w:rFonts w:asciiTheme="minorHAnsi" w:hAnsiTheme="minorHAnsi" w:cstheme="minorHAnsi"/>
          <w:bCs/>
        </w:rPr>
        <w:t>Dr. Curry</w:t>
      </w:r>
      <w:r w:rsidR="006A5096" w:rsidRPr="00D72648">
        <w:rPr>
          <w:rFonts w:asciiTheme="minorHAnsi" w:hAnsiTheme="minorHAnsi" w:cstheme="minorHAnsi"/>
          <w:bCs/>
        </w:rPr>
        <w:t xml:space="preserve"> did a great job explaining what supports are available. We sometimes have the curse of knowledge. Sometimes, schools that need support might just need to know what exists. </w:t>
      </w:r>
      <w:r w:rsidRPr="00D72648">
        <w:rPr>
          <w:rFonts w:asciiTheme="minorHAnsi" w:hAnsiTheme="minorHAnsi" w:cstheme="minorHAnsi"/>
          <w:bCs/>
        </w:rPr>
        <w:t>We n</w:t>
      </w:r>
      <w:r w:rsidR="006A5096" w:rsidRPr="00D72648">
        <w:rPr>
          <w:rFonts w:asciiTheme="minorHAnsi" w:hAnsiTheme="minorHAnsi" w:cstheme="minorHAnsi"/>
          <w:bCs/>
        </w:rPr>
        <w:t xml:space="preserve">eed to know where to put </w:t>
      </w:r>
      <w:r w:rsidRPr="00D72648">
        <w:rPr>
          <w:rFonts w:asciiTheme="minorHAnsi" w:hAnsiTheme="minorHAnsi" w:cstheme="minorHAnsi"/>
          <w:bCs/>
        </w:rPr>
        <w:t xml:space="preserve">our </w:t>
      </w:r>
      <w:r w:rsidR="006A5096" w:rsidRPr="00D72648">
        <w:rPr>
          <w:rFonts w:asciiTheme="minorHAnsi" w:hAnsiTheme="minorHAnsi" w:cstheme="minorHAnsi"/>
          <w:bCs/>
        </w:rPr>
        <w:t xml:space="preserve">efforts and use the tools that are available. Maybe, when we are </w:t>
      </w:r>
      <w:r w:rsidR="006A5096" w:rsidRPr="00D72648">
        <w:rPr>
          <w:rFonts w:asciiTheme="minorHAnsi" w:hAnsiTheme="minorHAnsi" w:cstheme="minorHAnsi"/>
          <w:bCs/>
        </w:rPr>
        <w:lastRenderedPageBreak/>
        <w:t>providing feedback to DESE, we can think about barriers that prevent us from getting to those high levels (e.g., student attendance</w:t>
      </w:r>
      <w:r w:rsidR="005B0944" w:rsidRPr="00D72648">
        <w:rPr>
          <w:rFonts w:asciiTheme="minorHAnsi" w:hAnsiTheme="minorHAnsi" w:cstheme="minorHAnsi"/>
          <w:bCs/>
        </w:rPr>
        <w:t xml:space="preserve"> (</w:t>
      </w:r>
      <w:r w:rsidR="00AE2ADB" w:rsidRPr="00D72648">
        <w:rPr>
          <w:rFonts w:asciiTheme="minorHAnsi" w:hAnsiTheme="minorHAnsi" w:cstheme="minorHAnsi"/>
          <w:bCs/>
        </w:rPr>
        <w:t>social-emotional support</w:t>
      </w:r>
      <w:r w:rsidR="006A5096" w:rsidRPr="00D72648">
        <w:rPr>
          <w:rFonts w:asciiTheme="minorHAnsi" w:hAnsiTheme="minorHAnsi" w:cstheme="minorHAnsi"/>
          <w:bCs/>
        </w:rPr>
        <w:t>, sense of belonging</w:t>
      </w:r>
      <w:r w:rsidR="005B0944" w:rsidRPr="00D72648">
        <w:rPr>
          <w:rFonts w:asciiTheme="minorHAnsi" w:hAnsiTheme="minorHAnsi" w:cstheme="minorHAnsi"/>
          <w:bCs/>
        </w:rPr>
        <w:t>)</w:t>
      </w:r>
      <w:r w:rsidR="00AE2ADB" w:rsidRPr="00D72648">
        <w:rPr>
          <w:rFonts w:asciiTheme="minorHAnsi" w:hAnsiTheme="minorHAnsi" w:cstheme="minorHAnsi"/>
          <w:bCs/>
        </w:rPr>
        <w:t xml:space="preserve"> or</w:t>
      </w:r>
      <w:r w:rsidR="006A5096" w:rsidRPr="00D72648">
        <w:rPr>
          <w:rFonts w:asciiTheme="minorHAnsi" w:hAnsiTheme="minorHAnsi" w:cstheme="minorHAnsi"/>
          <w:bCs/>
        </w:rPr>
        <w:t xml:space="preserve"> teacher attendance</w:t>
      </w:r>
      <w:r w:rsidR="005B0944" w:rsidRPr="00D72648">
        <w:rPr>
          <w:rFonts w:asciiTheme="minorHAnsi" w:hAnsiTheme="minorHAnsi" w:cstheme="minorHAnsi"/>
          <w:bCs/>
        </w:rPr>
        <w:t xml:space="preserve"> (</w:t>
      </w:r>
      <w:r w:rsidR="006A5096" w:rsidRPr="00D72648">
        <w:rPr>
          <w:rFonts w:asciiTheme="minorHAnsi" w:hAnsiTheme="minorHAnsi" w:cstheme="minorHAnsi"/>
          <w:bCs/>
        </w:rPr>
        <w:t>frustration, feeling</w:t>
      </w:r>
      <w:r w:rsidR="00AE2ADB" w:rsidRPr="00D72648">
        <w:rPr>
          <w:rFonts w:asciiTheme="minorHAnsi" w:hAnsiTheme="minorHAnsi" w:cstheme="minorHAnsi"/>
          <w:bCs/>
        </w:rPr>
        <w:t xml:space="preserve"> overwhelmed or not</w:t>
      </w:r>
      <w:r w:rsidR="006A5096" w:rsidRPr="00D72648">
        <w:rPr>
          <w:rFonts w:asciiTheme="minorHAnsi" w:hAnsiTheme="minorHAnsi" w:cstheme="minorHAnsi"/>
          <w:bCs/>
        </w:rPr>
        <w:t xml:space="preserve"> supported</w:t>
      </w:r>
      <w:r w:rsidR="005B0944" w:rsidRPr="00D72648">
        <w:rPr>
          <w:rFonts w:asciiTheme="minorHAnsi" w:hAnsiTheme="minorHAnsi" w:cstheme="minorHAnsi"/>
          <w:bCs/>
        </w:rPr>
        <w:t>)</w:t>
      </w:r>
      <w:r w:rsidR="006A5096" w:rsidRPr="00D72648">
        <w:rPr>
          <w:rFonts w:asciiTheme="minorHAnsi" w:hAnsiTheme="minorHAnsi" w:cstheme="minorHAnsi"/>
          <w:bCs/>
        </w:rPr>
        <w:t xml:space="preserve">). </w:t>
      </w:r>
      <w:r w:rsidR="005F79D6" w:rsidRPr="00D72648">
        <w:rPr>
          <w:rFonts w:asciiTheme="minorHAnsi" w:hAnsiTheme="minorHAnsi" w:cstheme="minorHAnsi"/>
          <w:bCs/>
        </w:rPr>
        <w:t>Efforts</w:t>
      </w:r>
      <w:r w:rsidR="006A5096" w:rsidRPr="00D72648">
        <w:rPr>
          <w:rFonts w:asciiTheme="minorHAnsi" w:hAnsiTheme="minorHAnsi" w:cstheme="minorHAnsi"/>
          <w:bCs/>
        </w:rPr>
        <w:t xml:space="preserve"> are lost if kids or teachers are</w:t>
      </w:r>
      <w:r w:rsidR="005F79D6" w:rsidRPr="00D72648">
        <w:rPr>
          <w:rFonts w:asciiTheme="minorHAnsi" w:hAnsiTheme="minorHAnsi" w:cstheme="minorHAnsi"/>
          <w:bCs/>
        </w:rPr>
        <w:t xml:space="preserve"> not</w:t>
      </w:r>
      <w:r w:rsidR="006A5096" w:rsidRPr="00D72648">
        <w:rPr>
          <w:rFonts w:asciiTheme="minorHAnsi" w:hAnsiTheme="minorHAnsi" w:cstheme="minorHAnsi"/>
          <w:bCs/>
        </w:rPr>
        <w:t xml:space="preserve"> coming to school. </w:t>
      </w:r>
      <w:r w:rsidR="005F79D6" w:rsidRPr="00D72648">
        <w:rPr>
          <w:rFonts w:asciiTheme="minorHAnsi" w:hAnsiTheme="minorHAnsi" w:cstheme="minorHAnsi"/>
          <w:bCs/>
        </w:rPr>
        <w:t>It is</w:t>
      </w:r>
      <w:r w:rsidR="006A5096" w:rsidRPr="00D72648">
        <w:rPr>
          <w:rFonts w:asciiTheme="minorHAnsi" w:hAnsiTheme="minorHAnsi" w:cstheme="minorHAnsi"/>
          <w:bCs/>
        </w:rPr>
        <w:t xml:space="preserve"> great to be able to come to these meetings to learn what</w:t>
      </w:r>
      <w:r w:rsidR="005F79D6" w:rsidRPr="00D72648">
        <w:rPr>
          <w:rFonts w:asciiTheme="minorHAnsi" w:hAnsiTheme="minorHAnsi" w:cstheme="minorHAnsi"/>
          <w:bCs/>
        </w:rPr>
        <w:t xml:space="preserve"> i</w:t>
      </w:r>
      <w:r w:rsidR="006A5096" w:rsidRPr="00D72648">
        <w:rPr>
          <w:rFonts w:asciiTheme="minorHAnsi" w:hAnsiTheme="minorHAnsi" w:cstheme="minorHAnsi"/>
          <w:bCs/>
        </w:rPr>
        <w:t>s available</w:t>
      </w:r>
      <w:r w:rsidR="005B0944" w:rsidRPr="00D72648">
        <w:rPr>
          <w:rFonts w:asciiTheme="minorHAnsi" w:hAnsiTheme="minorHAnsi" w:cstheme="minorHAnsi"/>
          <w:bCs/>
        </w:rPr>
        <w:t>.</w:t>
      </w:r>
    </w:p>
    <w:p w14:paraId="71A2D60E" w14:textId="77777777" w:rsidR="00BC54D9" w:rsidRPr="00D72648" w:rsidRDefault="00BC54D9" w:rsidP="00D72648">
      <w:pPr>
        <w:spacing w:line="276" w:lineRule="auto"/>
        <w:rPr>
          <w:rFonts w:asciiTheme="minorHAnsi" w:hAnsiTheme="minorHAnsi" w:cstheme="minorHAnsi"/>
          <w:b/>
        </w:rPr>
      </w:pPr>
    </w:p>
    <w:p w14:paraId="3B0F8960" w14:textId="4C32B2B2" w:rsidR="00A21452" w:rsidRPr="00D72648" w:rsidRDefault="009B73BE" w:rsidP="00770A58">
      <w:pPr>
        <w:pStyle w:val="Heading1"/>
        <w:rPr>
          <w:b w:val="0"/>
        </w:rPr>
      </w:pPr>
      <w:r w:rsidRPr="00D72648">
        <w:t>2023 MCAS and Accountability Results</w:t>
      </w:r>
    </w:p>
    <w:p w14:paraId="33093897" w14:textId="77777777" w:rsidR="009B73BE" w:rsidRPr="007F6344" w:rsidRDefault="009B73BE" w:rsidP="007F6344">
      <w:pPr>
        <w:spacing w:line="276" w:lineRule="auto"/>
        <w:rPr>
          <w:rFonts w:asciiTheme="minorHAnsi" w:hAnsiTheme="minorHAnsi" w:cstheme="minorHAnsi"/>
          <w:bCs/>
          <w:spacing w:val="-4"/>
        </w:rPr>
      </w:pPr>
    </w:p>
    <w:p w14:paraId="45F34FA5" w14:textId="44CF9A10" w:rsidR="00836DAF" w:rsidRDefault="00253AEB" w:rsidP="007F6344">
      <w:pPr>
        <w:spacing w:line="276" w:lineRule="auto"/>
        <w:rPr>
          <w:rFonts w:asciiTheme="minorHAnsi" w:hAnsiTheme="minorHAnsi" w:cstheme="minorHAnsi"/>
          <w:bCs/>
          <w:spacing w:val="-4"/>
        </w:rPr>
      </w:pPr>
      <w:r>
        <w:rPr>
          <w:rFonts w:asciiTheme="minorHAnsi" w:hAnsiTheme="minorHAnsi" w:cstheme="minorHAnsi"/>
          <w:bCs/>
          <w:spacing w:val="-4"/>
        </w:rPr>
        <w:t xml:space="preserve">Erica </w:t>
      </w:r>
      <w:r w:rsidR="00E46335">
        <w:rPr>
          <w:rFonts w:asciiTheme="minorHAnsi" w:hAnsiTheme="minorHAnsi" w:cstheme="minorHAnsi"/>
          <w:bCs/>
          <w:spacing w:val="-4"/>
        </w:rPr>
        <w:t>Gonzales</w:t>
      </w:r>
      <w:r>
        <w:rPr>
          <w:rFonts w:asciiTheme="minorHAnsi" w:hAnsiTheme="minorHAnsi" w:cstheme="minorHAnsi"/>
          <w:bCs/>
          <w:spacing w:val="-4"/>
        </w:rPr>
        <w:t>, Associate Commissioner of Data and Accountability, presented the</w:t>
      </w:r>
      <w:r w:rsidR="00836DAF" w:rsidRPr="007F6344">
        <w:rPr>
          <w:rFonts w:asciiTheme="minorHAnsi" w:hAnsiTheme="minorHAnsi" w:cstheme="minorHAnsi"/>
          <w:bCs/>
          <w:spacing w:val="-4"/>
        </w:rPr>
        <w:t xml:space="preserve"> 2023 MCAS and Accountability </w:t>
      </w:r>
      <w:r>
        <w:rPr>
          <w:rFonts w:asciiTheme="minorHAnsi" w:hAnsiTheme="minorHAnsi" w:cstheme="minorHAnsi"/>
          <w:bCs/>
          <w:spacing w:val="-4"/>
        </w:rPr>
        <w:t>results</w:t>
      </w:r>
      <w:r w:rsidR="00836DAF" w:rsidRPr="007F6344">
        <w:rPr>
          <w:rFonts w:asciiTheme="minorHAnsi" w:hAnsiTheme="minorHAnsi" w:cstheme="minorHAnsi"/>
          <w:bCs/>
          <w:spacing w:val="-4"/>
        </w:rPr>
        <w:t xml:space="preserve">. She provided </w:t>
      </w:r>
      <w:r>
        <w:rPr>
          <w:rFonts w:asciiTheme="minorHAnsi" w:hAnsiTheme="minorHAnsi" w:cstheme="minorHAnsi"/>
          <w:bCs/>
          <w:spacing w:val="-4"/>
        </w:rPr>
        <w:t>a high-level</w:t>
      </w:r>
      <w:r w:rsidR="00836DAF" w:rsidRPr="007F6344">
        <w:rPr>
          <w:rFonts w:asciiTheme="minorHAnsi" w:hAnsiTheme="minorHAnsi" w:cstheme="minorHAnsi"/>
          <w:bCs/>
          <w:spacing w:val="-4"/>
        </w:rPr>
        <w:t xml:space="preserve"> </w:t>
      </w:r>
      <w:r>
        <w:rPr>
          <w:rFonts w:asciiTheme="minorHAnsi" w:hAnsiTheme="minorHAnsi" w:cstheme="minorHAnsi"/>
          <w:bCs/>
          <w:spacing w:val="-4"/>
        </w:rPr>
        <w:t xml:space="preserve">overview of state-level results, noting that </w:t>
      </w:r>
      <w:r w:rsidR="00E46335">
        <w:rPr>
          <w:rFonts w:asciiTheme="minorHAnsi" w:hAnsiTheme="minorHAnsi" w:cstheme="minorHAnsi"/>
          <w:bCs/>
          <w:spacing w:val="-4"/>
        </w:rPr>
        <w:t>a</w:t>
      </w:r>
      <w:r w:rsidR="00836DAF" w:rsidRPr="007F6344">
        <w:rPr>
          <w:rFonts w:asciiTheme="minorHAnsi" w:hAnsiTheme="minorHAnsi" w:cstheme="minorHAnsi"/>
          <w:bCs/>
          <w:spacing w:val="-4"/>
        </w:rPr>
        <w:t xml:space="preserve"> return to pre-pandemic </w:t>
      </w:r>
      <w:r w:rsidR="00E46335">
        <w:rPr>
          <w:rFonts w:asciiTheme="minorHAnsi" w:hAnsiTheme="minorHAnsi" w:cstheme="minorHAnsi"/>
          <w:bCs/>
          <w:spacing w:val="-4"/>
        </w:rPr>
        <w:t>levels of achievement has begun</w:t>
      </w:r>
      <w:r w:rsidR="00836DAF" w:rsidRPr="007F6344">
        <w:rPr>
          <w:rFonts w:asciiTheme="minorHAnsi" w:hAnsiTheme="minorHAnsi" w:cstheme="minorHAnsi"/>
          <w:bCs/>
          <w:spacing w:val="-4"/>
        </w:rPr>
        <w:t xml:space="preserve">. </w:t>
      </w:r>
      <w:r w:rsidR="00E46335">
        <w:rPr>
          <w:rFonts w:asciiTheme="minorHAnsi" w:hAnsiTheme="minorHAnsi" w:cstheme="minorHAnsi"/>
          <w:bCs/>
          <w:spacing w:val="-4"/>
        </w:rPr>
        <w:t>State-level</w:t>
      </w:r>
      <w:r w:rsidR="00836DAF" w:rsidRPr="007F6344">
        <w:rPr>
          <w:rFonts w:asciiTheme="minorHAnsi" w:hAnsiTheme="minorHAnsi" w:cstheme="minorHAnsi"/>
          <w:bCs/>
          <w:spacing w:val="-4"/>
        </w:rPr>
        <w:t xml:space="preserve"> results, though, do mask varied results across and within districts. </w:t>
      </w:r>
      <w:r w:rsidR="00E46335">
        <w:rPr>
          <w:rFonts w:asciiTheme="minorHAnsi" w:hAnsiTheme="minorHAnsi" w:cstheme="minorHAnsi"/>
          <w:bCs/>
          <w:spacing w:val="-4"/>
        </w:rPr>
        <w:t>She</w:t>
      </w:r>
      <w:r w:rsidR="00836DAF" w:rsidRPr="007F6344">
        <w:rPr>
          <w:rFonts w:asciiTheme="minorHAnsi" w:hAnsiTheme="minorHAnsi" w:cstheme="minorHAnsi"/>
          <w:bCs/>
          <w:spacing w:val="-4"/>
        </w:rPr>
        <w:t xml:space="preserve"> also drew attention to Grade 3 </w:t>
      </w:r>
      <w:r w:rsidR="00E46335">
        <w:rPr>
          <w:rFonts w:asciiTheme="minorHAnsi" w:hAnsiTheme="minorHAnsi" w:cstheme="minorHAnsi"/>
          <w:bCs/>
          <w:spacing w:val="-4"/>
        </w:rPr>
        <w:t>results</w:t>
      </w:r>
      <w:r w:rsidR="00E46335" w:rsidRPr="007F6344">
        <w:rPr>
          <w:rFonts w:asciiTheme="minorHAnsi" w:hAnsiTheme="minorHAnsi" w:cstheme="minorHAnsi"/>
          <w:bCs/>
          <w:spacing w:val="-4"/>
        </w:rPr>
        <w:t xml:space="preserve">, </w:t>
      </w:r>
      <w:r w:rsidR="00B84A13">
        <w:rPr>
          <w:rFonts w:asciiTheme="minorHAnsi" w:hAnsiTheme="minorHAnsi" w:cstheme="minorHAnsi"/>
          <w:bCs/>
          <w:spacing w:val="-4"/>
        </w:rPr>
        <w:t xml:space="preserve">which represent students </w:t>
      </w:r>
      <w:r w:rsidR="00E46335" w:rsidRPr="007F6344">
        <w:rPr>
          <w:rFonts w:asciiTheme="minorHAnsi" w:hAnsiTheme="minorHAnsi" w:cstheme="minorHAnsi"/>
          <w:bCs/>
          <w:spacing w:val="-4"/>
        </w:rPr>
        <w:t>who</w:t>
      </w:r>
      <w:r w:rsidR="00836DAF" w:rsidRPr="007F6344">
        <w:rPr>
          <w:rFonts w:asciiTheme="minorHAnsi" w:hAnsiTheme="minorHAnsi" w:cstheme="minorHAnsi"/>
          <w:bCs/>
          <w:spacing w:val="-4"/>
        </w:rPr>
        <w:t xml:space="preserve"> were in Pre-K in 2020 and are now being assessed</w:t>
      </w:r>
      <w:r w:rsidR="00B84A13">
        <w:rPr>
          <w:rFonts w:asciiTheme="minorHAnsi" w:hAnsiTheme="minorHAnsi" w:cstheme="minorHAnsi"/>
          <w:bCs/>
          <w:spacing w:val="-4"/>
        </w:rPr>
        <w:t xml:space="preserve"> on MCAS for the first time</w:t>
      </w:r>
      <w:r w:rsidR="00836DAF" w:rsidRPr="007F6344">
        <w:rPr>
          <w:rFonts w:asciiTheme="minorHAnsi" w:hAnsiTheme="minorHAnsi" w:cstheme="minorHAnsi"/>
          <w:bCs/>
          <w:spacing w:val="-4"/>
        </w:rPr>
        <w:t>.</w:t>
      </w:r>
      <w:r w:rsidR="00F81553">
        <w:rPr>
          <w:rFonts w:asciiTheme="minorHAnsi" w:hAnsiTheme="minorHAnsi" w:cstheme="minorHAnsi"/>
          <w:bCs/>
          <w:spacing w:val="-4"/>
        </w:rPr>
        <w:t xml:space="preserve"> </w:t>
      </w:r>
      <w:r w:rsidR="00B84A13">
        <w:rPr>
          <w:rFonts w:asciiTheme="minorHAnsi" w:hAnsiTheme="minorHAnsi" w:cstheme="minorHAnsi"/>
          <w:bCs/>
          <w:spacing w:val="-4"/>
        </w:rPr>
        <w:t>She</w:t>
      </w:r>
      <w:r w:rsidR="00836DAF" w:rsidRPr="007F6344">
        <w:rPr>
          <w:rFonts w:asciiTheme="minorHAnsi" w:hAnsiTheme="minorHAnsi" w:cstheme="minorHAnsi"/>
          <w:bCs/>
          <w:spacing w:val="-4"/>
        </w:rPr>
        <w:t xml:space="preserve"> then presented MCAS results by subject</w:t>
      </w:r>
      <w:r w:rsidR="00F81553">
        <w:rPr>
          <w:rFonts w:asciiTheme="minorHAnsi" w:hAnsiTheme="minorHAnsi" w:cstheme="minorHAnsi"/>
          <w:bCs/>
          <w:spacing w:val="-4"/>
        </w:rPr>
        <w:t xml:space="preserve"> and by race/ethnicity, </w:t>
      </w:r>
      <w:r w:rsidR="00287C47">
        <w:rPr>
          <w:rFonts w:asciiTheme="minorHAnsi" w:hAnsiTheme="minorHAnsi" w:cstheme="minorHAnsi"/>
          <w:bCs/>
          <w:spacing w:val="-4"/>
        </w:rPr>
        <w:t>highlighting</w:t>
      </w:r>
      <w:r w:rsidR="00F81553">
        <w:rPr>
          <w:rFonts w:asciiTheme="minorHAnsi" w:hAnsiTheme="minorHAnsi" w:cstheme="minorHAnsi"/>
          <w:bCs/>
          <w:spacing w:val="-4"/>
        </w:rPr>
        <w:t xml:space="preserve"> </w:t>
      </w:r>
      <w:r w:rsidR="00287C47">
        <w:rPr>
          <w:rFonts w:asciiTheme="minorHAnsi" w:hAnsiTheme="minorHAnsi" w:cstheme="minorHAnsi"/>
          <w:bCs/>
          <w:spacing w:val="-4"/>
        </w:rPr>
        <w:t xml:space="preserve">changes since 2019 in certain subjects and among different student groups. </w:t>
      </w:r>
    </w:p>
    <w:p w14:paraId="74AF78D0" w14:textId="77777777" w:rsidR="007F6344" w:rsidRPr="007F6344" w:rsidRDefault="007F6344" w:rsidP="007F6344">
      <w:pPr>
        <w:spacing w:line="276" w:lineRule="auto"/>
        <w:rPr>
          <w:rFonts w:asciiTheme="minorHAnsi" w:hAnsiTheme="minorHAnsi" w:cstheme="minorHAnsi"/>
          <w:bCs/>
          <w:spacing w:val="-4"/>
        </w:rPr>
      </w:pPr>
    </w:p>
    <w:p w14:paraId="22433BEB" w14:textId="0444141A" w:rsidR="00836DAF" w:rsidRPr="007F6344" w:rsidRDefault="00287C47" w:rsidP="007F6344">
      <w:pPr>
        <w:spacing w:line="276" w:lineRule="auto"/>
        <w:rPr>
          <w:rFonts w:asciiTheme="minorHAnsi" w:hAnsiTheme="minorHAnsi" w:cstheme="minorHAnsi"/>
          <w:bCs/>
          <w:spacing w:val="-4"/>
        </w:rPr>
      </w:pPr>
      <w:r>
        <w:rPr>
          <w:rFonts w:asciiTheme="minorHAnsi" w:hAnsiTheme="minorHAnsi" w:cstheme="minorHAnsi"/>
          <w:bCs/>
          <w:spacing w:val="-4"/>
        </w:rPr>
        <w:t>Ms. Gonzales</w:t>
      </w:r>
      <w:r w:rsidR="00836DAF" w:rsidRPr="007F6344">
        <w:rPr>
          <w:rFonts w:asciiTheme="minorHAnsi" w:hAnsiTheme="minorHAnsi" w:cstheme="minorHAnsi"/>
          <w:bCs/>
          <w:spacing w:val="-4"/>
        </w:rPr>
        <w:t xml:space="preserve"> then shifted to discussing accountability results. She reminded </w:t>
      </w:r>
      <w:r>
        <w:rPr>
          <w:rFonts w:asciiTheme="minorHAnsi" w:hAnsiTheme="minorHAnsi" w:cstheme="minorHAnsi"/>
          <w:bCs/>
          <w:spacing w:val="-4"/>
        </w:rPr>
        <w:t>Council</w:t>
      </w:r>
      <w:r w:rsidR="00836DAF" w:rsidRPr="007F6344">
        <w:rPr>
          <w:rFonts w:asciiTheme="minorHAnsi" w:hAnsiTheme="minorHAnsi" w:cstheme="minorHAnsi"/>
          <w:bCs/>
          <w:spacing w:val="-4"/>
        </w:rPr>
        <w:t xml:space="preserve"> members that this was the first time since 2019 that DESE ran the full accountability system</w:t>
      </w:r>
      <w:r w:rsidR="00140257">
        <w:rPr>
          <w:rFonts w:asciiTheme="minorHAnsi" w:hAnsiTheme="minorHAnsi" w:cstheme="minorHAnsi"/>
          <w:bCs/>
          <w:spacing w:val="-4"/>
        </w:rPr>
        <w:t>, including</w:t>
      </w:r>
      <w:r w:rsidR="00836DAF" w:rsidRPr="007F6344">
        <w:rPr>
          <w:rFonts w:asciiTheme="minorHAnsi" w:hAnsiTheme="minorHAnsi" w:cstheme="minorHAnsi"/>
          <w:bCs/>
          <w:spacing w:val="-4"/>
        </w:rPr>
        <w:t xml:space="preserve"> reporting on progress towards targets. She also </w:t>
      </w:r>
      <w:r w:rsidR="00140257">
        <w:rPr>
          <w:rFonts w:asciiTheme="minorHAnsi" w:hAnsiTheme="minorHAnsi" w:cstheme="minorHAnsi"/>
          <w:bCs/>
          <w:spacing w:val="-4"/>
        </w:rPr>
        <w:t>shared</w:t>
      </w:r>
      <w:r w:rsidR="00836DAF" w:rsidRPr="007F6344">
        <w:rPr>
          <w:rFonts w:asciiTheme="minorHAnsi" w:hAnsiTheme="minorHAnsi" w:cstheme="minorHAnsi"/>
          <w:bCs/>
          <w:spacing w:val="-4"/>
        </w:rPr>
        <w:t xml:space="preserve"> that DESE identified 66 schools of recognition this year. </w:t>
      </w:r>
      <w:r w:rsidR="000D4AF4">
        <w:rPr>
          <w:rFonts w:asciiTheme="minorHAnsi" w:hAnsiTheme="minorHAnsi" w:cstheme="minorHAnsi"/>
          <w:bCs/>
          <w:spacing w:val="-4"/>
        </w:rPr>
        <w:t xml:space="preserve">She </w:t>
      </w:r>
      <w:r w:rsidR="00A6277A">
        <w:rPr>
          <w:rFonts w:asciiTheme="minorHAnsi" w:hAnsiTheme="minorHAnsi" w:cstheme="minorHAnsi"/>
          <w:bCs/>
          <w:spacing w:val="-4"/>
        </w:rPr>
        <w:t>reminded the Council</w:t>
      </w:r>
      <w:r w:rsidR="000D4AF4">
        <w:rPr>
          <w:rFonts w:asciiTheme="minorHAnsi" w:hAnsiTheme="minorHAnsi" w:cstheme="minorHAnsi"/>
          <w:bCs/>
          <w:spacing w:val="-4"/>
        </w:rPr>
        <w:t xml:space="preserve"> that t</w:t>
      </w:r>
      <w:r w:rsidR="00836DAF" w:rsidRPr="007F6344">
        <w:rPr>
          <w:rFonts w:asciiTheme="minorHAnsi" w:hAnsiTheme="minorHAnsi" w:cstheme="minorHAnsi"/>
          <w:bCs/>
          <w:spacing w:val="-4"/>
        </w:rPr>
        <w:t>he Commissioner</w:t>
      </w:r>
      <w:r w:rsidR="000D4AF4">
        <w:rPr>
          <w:rFonts w:asciiTheme="minorHAnsi" w:hAnsiTheme="minorHAnsi" w:cstheme="minorHAnsi"/>
          <w:bCs/>
          <w:spacing w:val="-4"/>
        </w:rPr>
        <w:t xml:space="preserve"> has</w:t>
      </w:r>
      <w:r w:rsidR="00836DAF" w:rsidRPr="007F6344">
        <w:rPr>
          <w:rFonts w:asciiTheme="minorHAnsi" w:hAnsiTheme="minorHAnsi" w:cstheme="minorHAnsi"/>
          <w:bCs/>
          <w:spacing w:val="-4"/>
        </w:rPr>
        <w:t xml:space="preserve"> not </w:t>
      </w:r>
      <w:r w:rsidR="000D4AF4">
        <w:rPr>
          <w:rFonts w:asciiTheme="minorHAnsi" w:hAnsiTheme="minorHAnsi" w:cstheme="minorHAnsi"/>
          <w:bCs/>
          <w:spacing w:val="-4"/>
        </w:rPr>
        <w:t>made</w:t>
      </w:r>
      <w:r w:rsidR="00836DAF" w:rsidRPr="007F6344">
        <w:rPr>
          <w:rFonts w:asciiTheme="minorHAnsi" w:hAnsiTheme="minorHAnsi" w:cstheme="minorHAnsi"/>
          <w:bCs/>
          <w:spacing w:val="-4"/>
        </w:rPr>
        <w:t xml:space="preserve"> entry and exit </w:t>
      </w:r>
      <w:r w:rsidR="00140257">
        <w:rPr>
          <w:rFonts w:asciiTheme="minorHAnsi" w:hAnsiTheme="minorHAnsi" w:cstheme="minorHAnsi"/>
          <w:bCs/>
          <w:spacing w:val="-4"/>
        </w:rPr>
        <w:t>decisions</w:t>
      </w:r>
      <w:r w:rsidR="00836DAF" w:rsidRPr="007F6344">
        <w:rPr>
          <w:rFonts w:asciiTheme="minorHAnsi" w:hAnsiTheme="minorHAnsi" w:cstheme="minorHAnsi"/>
          <w:bCs/>
          <w:spacing w:val="-4"/>
        </w:rPr>
        <w:t xml:space="preserve"> for underperforming or chronically underperforming schools</w:t>
      </w:r>
      <w:r w:rsidR="000D4AF4">
        <w:rPr>
          <w:rFonts w:asciiTheme="minorHAnsi" w:hAnsiTheme="minorHAnsi" w:cstheme="minorHAnsi"/>
          <w:bCs/>
          <w:spacing w:val="-4"/>
        </w:rPr>
        <w:t xml:space="preserve"> yet</w:t>
      </w:r>
      <w:r w:rsidR="000D4AF4" w:rsidRPr="007F6344">
        <w:rPr>
          <w:rFonts w:asciiTheme="minorHAnsi" w:hAnsiTheme="minorHAnsi" w:cstheme="minorHAnsi"/>
          <w:bCs/>
          <w:spacing w:val="-4"/>
        </w:rPr>
        <w:t xml:space="preserve"> and</w:t>
      </w:r>
      <w:r w:rsidR="00836DAF" w:rsidRPr="007F6344">
        <w:rPr>
          <w:rFonts w:asciiTheme="minorHAnsi" w:hAnsiTheme="minorHAnsi" w:cstheme="minorHAnsi"/>
          <w:bCs/>
          <w:spacing w:val="-4"/>
        </w:rPr>
        <w:t xml:space="preserve"> plans to do so in October. </w:t>
      </w:r>
      <w:r w:rsidR="00140257">
        <w:rPr>
          <w:rFonts w:asciiTheme="minorHAnsi" w:hAnsiTheme="minorHAnsi" w:cstheme="minorHAnsi"/>
          <w:bCs/>
          <w:spacing w:val="-4"/>
        </w:rPr>
        <w:t>She</w:t>
      </w:r>
      <w:r w:rsidR="00836DAF" w:rsidRPr="007F6344">
        <w:rPr>
          <w:rFonts w:asciiTheme="minorHAnsi" w:hAnsiTheme="minorHAnsi" w:cstheme="minorHAnsi"/>
          <w:bCs/>
          <w:spacing w:val="-4"/>
        </w:rPr>
        <w:t xml:space="preserve"> shared more information about overall accountability classification</w:t>
      </w:r>
      <w:r w:rsidR="000D4AF4">
        <w:rPr>
          <w:rFonts w:asciiTheme="minorHAnsi" w:hAnsiTheme="minorHAnsi" w:cstheme="minorHAnsi"/>
          <w:bCs/>
          <w:spacing w:val="-4"/>
        </w:rPr>
        <w:t>s</w:t>
      </w:r>
      <w:r w:rsidR="00836DAF" w:rsidRPr="007F6344">
        <w:rPr>
          <w:rFonts w:asciiTheme="minorHAnsi" w:hAnsiTheme="minorHAnsi" w:cstheme="minorHAnsi"/>
          <w:bCs/>
          <w:spacing w:val="-4"/>
        </w:rPr>
        <w:t>, identifying that 226 schools had insufficient data, and of the remaining 1,607 schools, 17</w:t>
      </w:r>
      <w:r w:rsidR="000D4AF4">
        <w:rPr>
          <w:rFonts w:asciiTheme="minorHAnsi" w:hAnsiTheme="minorHAnsi" w:cstheme="minorHAnsi"/>
          <w:bCs/>
          <w:spacing w:val="-4"/>
        </w:rPr>
        <w:t xml:space="preserve"> percent</w:t>
      </w:r>
      <w:r w:rsidR="00836DAF" w:rsidRPr="007F6344">
        <w:rPr>
          <w:rFonts w:asciiTheme="minorHAnsi" w:hAnsiTheme="minorHAnsi" w:cstheme="minorHAnsi"/>
          <w:bCs/>
          <w:spacing w:val="-4"/>
        </w:rPr>
        <w:t xml:space="preserve"> required assistance or intervention while 83</w:t>
      </w:r>
      <w:r w:rsidR="000D4AF4">
        <w:rPr>
          <w:rFonts w:asciiTheme="minorHAnsi" w:hAnsiTheme="minorHAnsi" w:cstheme="minorHAnsi"/>
          <w:bCs/>
          <w:spacing w:val="-4"/>
        </w:rPr>
        <w:t xml:space="preserve"> percent</w:t>
      </w:r>
      <w:r w:rsidR="00836DAF" w:rsidRPr="007F6344">
        <w:rPr>
          <w:rFonts w:asciiTheme="minorHAnsi" w:hAnsiTheme="minorHAnsi" w:cstheme="minorHAnsi"/>
          <w:bCs/>
          <w:spacing w:val="-4"/>
        </w:rPr>
        <w:t xml:space="preserve"> did not. </w:t>
      </w:r>
      <w:r w:rsidR="000D4AF4">
        <w:rPr>
          <w:rFonts w:asciiTheme="minorHAnsi" w:hAnsiTheme="minorHAnsi" w:cstheme="minorHAnsi"/>
          <w:bCs/>
          <w:spacing w:val="-4"/>
        </w:rPr>
        <w:t>She</w:t>
      </w:r>
      <w:r w:rsidR="00836DAF" w:rsidRPr="007F6344">
        <w:rPr>
          <w:rFonts w:asciiTheme="minorHAnsi" w:hAnsiTheme="minorHAnsi" w:cstheme="minorHAnsi"/>
          <w:bCs/>
          <w:spacing w:val="-4"/>
        </w:rPr>
        <w:t xml:space="preserve"> also described how many schools </w:t>
      </w:r>
      <w:r w:rsidR="00A6277A">
        <w:rPr>
          <w:rFonts w:asciiTheme="minorHAnsi" w:hAnsiTheme="minorHAnsi" w:cstheme="minorHAnsi"/>
          <w:bCs/>
          <w:spacing w:val="-4"/>
        </w:rPr>
        <w:t>demonstrated</w:t>
      </w:r>
      <w:r w:rsidR="00836DAF" w:rsidRPr="007F6344">
        <w:rPr>
          <w:rFonts w:asciiTheme="minorHAnsi" w:hAnsiTheme="minorHAnsi" w:cstheme="minorHAnsi"/>
          <w:bCs/>
          <w:spacing w:val="-4"/>
        </w:rPr>
        <w:t xml:space="preserve"> progress</w:t>
      </w:r>
      <w:r w:rsidR="000D4AF4">
        <w:rPr>
          <w:rFonts w:asciiTheme="minorHAnsi" w:hAnsiTheme="minorHAnsi" w:cstheme="minorHAnsi"/>
          <w:bCs/>
          <w:spacing w:val="-4"/>
        </w:rPr>
        <w:t xml:space="preserve"> toward </w:t>
      </w:r>
      <w:r w:rsidR="00042FC1">
        <w:rPr>
          <w:rFonts w:asciiTheme="minorHAnsi" w:hAnsiTheme="minorHAnsi" w:cstheme="minorHAnsi"/>
          <w:bCs/>
          <w:spacing w:val="-4"/>
        </w:rPr>
        <w:t xml:space="preserve">improvement </w:t>
      </w:r>
      <w:r w:rsidR="000D4AF4">
        <w:rPr>
          <w:rFonts w:asciiTheme="minorHAnsi" w:hAnsiTheme="minorHAnsi" w:cstheme="minorHAnsi"/>
          <w:bCs/>
          <w:spacing w:val="-4"/>
        </w:rPr>
        <w:t>targets</w:t>
      </w:r>
      <w:r w:rsidR="00042FC1">
        <w:rPr>
          <w:rFonts w:asciiTheme="minorHAnsi" w:hAnsiTheme="minorHAnsi" w:cstheme="minorHAnsi"/>
          <w:bCs/>
          <w:spacing w:val="-4"/>
        </w:rPr>
        <w:t xml:space="preserve"> set by DESE earlier in the year.</w:t>
      </w:r>
    </w:p>
    <w:p w14:paraId="35D8F749" w14:textId="77777777" w:rsidR="007F6344" w:rsidRDefault="007F6344" w:rsidP="007F6344">
      <w:pPr>
        <w:spacing w:line="276" w:lineRule="auto"/>
        <w:rPr>
          <w:rFonts w:asciiTheme="minorHAnsi" w:hAnsiTheme="minorHAnsi" w:cstheme="minorHAnsi"/>
          <w:bCs/>
          <w:spacing w:val="-4"/>
        </w:rPr>
      </w:pPr>
    </w:p>
    <w:p w14:paraId="79C1C935" w14:textId="26782F16" w:rsidR="007F52F1" w:rsidRDefault="007F52F1" w:rsidP="007F6344">
      <w:pPr>
        <w:spacing w:line="276" w:lineRule="auto"/>
        <w:rPr>
          <w:rFonts w:asciiTheme="minorHAnsi" w:hAnsiTheme="minorHAnsi" w:cstheme="minorHAnsi"/>
          <w:bCs/>
          <w:spacing w:val="-4"/>
        </w:rPr>
      </w:pPr>
      <w:r>
        <w:rPr>
          <w:rFonts w:asciiTheme="minorHAnsi" w:hAnsiTheme="minorHAnsi" w:cstheme="minorHAnsi"/>
          <w:bCs/>
          <w:spacing w:val="-4"/>
        </w:rPr>
        <w:t xml:space="preserve">Ms. Gonzales posed the following questions to the Council: </w:t>
      </w:r>
      <w:r w:rsidR="00836DAF" w:rsidRPr="007F6344">
        <w:rPr>
          <w:rFonts w:asciiTheme="minorHAnsi" w:hAnsiTheme="minorHAnsi" w:cstheme="minorHAnsi"/>
          <w:bCs/>
          <w:spacing w:val="-4"/>
        </w:rPr>
        <w:t xml:space="preserve"> </w:t>
      </w:r>
      <w:r w:rsidR="006F2BF1" w:rsidRPr="006F2BF1">
        <w:rPr>
          <w:rFonts w:asciiTheme="minorHAnsi" w:hAnsiTheme="minorHAnsi" w:cstheme="minorHAnsi"/>
          <w:bCs/>
          <w:i/>
          <w:iCs/>
          <w:spacing w:val="-4"/>
        </w:rPr>
        <w:t>To what extent do the measures reported on via the accountability system reflect the Educational Vision and the Strategic Objectives? Which aspect(s) of the system (results, reports, etc.) could be better aligned?</w:t>
      </w:r>
      <w:r w:rsidR="006F2BF1">
        <w:rPr>
          <w:rFonts w:asciiTheme="minorHAnsi" w:hAnsiTheme="minorHAnsi" w:cstheme="minorHAnsi"/>
          <w:bCs/>
          <w:spacing w:val="-4"/>
        </w:rPr>
        <w:t xml:space="preserve"> Council members shared the following responses:</w:t>
      </w:r>
    </w:p>
    <w:p w14:paraId="065FF197" w14:textId="6FA5D3E7" w:rsidR="00DA1300" w:rsidRPr="00DA1300" w:rsidRDefault="00DA1300" w:rsidP="00DA1300">
      <w:pPr>
        <w:pStyle w:val="ListParagraph"/>
        <w:numPr>
          <w:ilvl w:val="0"/>
          <w:numId w:val="32"/>
        </w:numPr>
        <w:rPr>
          <w:rFonts w:asciiTheme="minorHAnsi" w:hAnsiTheme="minorHAnsi" w:cstheme="minorHAnsi"/>
          <w:bCs/>
          <w:spacing w:val="-4"/>
        </w:rPr>
      </w:pPr>
      <w:r>
        <w:rPr>
          <w:rFonts w:asciiTheme="minorHAnsi" w:hAnsiTheme="minorHAnsi" w:cstheme="minorHAnsi"/>
          <w:bCs/>
          <w:spacing w:val="-4"/>
        </w:rPr>
        <w:t>I</w:t>
      </w:r>
      <w:r w:rsidR="00836DAF" w:rsidRPr="00DA1300">
        <w:rPr>
          <w:rFonts w:asciiTheme="minorHAnsi" w:hAnsiTheme="minorHAnsi" w:cstheme="minorHAnsi"/>
          <w:bCs/>
          <w:spacing w:val="-4"/>
        </w:rPr>
        <w:t xml:space="preserve">f groups have fewer than 20 students, their data is suppressed. </w:t>
      </w:r>
      <w:r>
        <w:rPr>
          <w:rFonts w:asciiTheme="minorHAnsi" w:hAnsiTheme="minorHAnsi" w:cstheme="minorHAnsi"/>
          <w:bCs/>
          <w:spacing w:val="-4"/>
        </w:rPr>
        <w:t xml:space="preserve">This </w:t>
      </w:r>
      <w:r w:rsidRPr="00DA1300">
        <w:rPr>
          <w:rFonts w:asciiTheme="minorHAnsi" w:hAnsiTheme="minorHAnsi" w:cstheme="minorHAnsi"/>
          <w:bCs/>
          <w:spacing w:val="-4"/>
        </w:rPr>
        <w:t>can hamper a district</w:t>
      </w:r>
      <w:r>
        <w:rPr>
          <w:rFonts w:asciiTheme="minorHAnsi" w:hAnsiTheme="minorHAnsi" w:cstheme="minorHAnsi"/>
          <w:bCs/>
          <w:spacing w:val="-4"/>
        </w:rPr>
        <w:t xml:space="preserve">’s </w:t>
      </w:r>
      <w:r w:rsidRPr="00DA1300">
        <w:rPr>
          <w:rFonts w:asciiTheme="minorHAnsi" w:hAnsiTheme="minorHAnsi" w:cstheme="minorHAnsi"/>
          <w:bCs/>
          <w:spacing w:val="-4"/>
        </w:rPr>
        <w:t xml:space="preserve">understanding of who needs more </w:t>
      </w:r>
      <w:r>
        <w:rPr>
          <w:rFonts w:asciiTheme="minorHAnsi" w:hAnsiTheme="minorHAnsi" w:cstheme="minorHAnsi"/>
          <w:bCs/>
          <w:spacing w:val="-4"/>
        </w:rPr>
        <w:t>support. The need to</w:t>
      </w:r>
      <w:r w:rsidRPr="00DA1300">
        <w:rPr>
          <w:rFonts w:asciiTheme="minorHAnsi" w:hAnsiTheme="minorHAnsi" w:cstheme="minorHAnsi"/>
          <w:bCs/>
          <w:spacing w:val="-4"/>
        </w:rPr>
        <w:t xml:space="preserve"> protect </w:t>
      </w:r>
      <w:r>
        <w:rPr>
          <w:rFonts w:asciiTheme="minorHAnsi" w:hAnsiTheme="minorHAnsi" w:cstheme="minorHAnsi"/>
          <w:bCs/>
          <w:spacing w:val="-4"/>
        </w:rPr>
        <w:t xml:space="preserve">student identities is </w:t>
      </w:r>
      <w:r w:rsidR="00A6277A">
        <w:rPr>
          <w:rFonts w:asciiTheme="minorHAnsi" w:hAnsiTheme="minorHAnsi" w:cstheme="minorHAnsi"/>
          <w:bCs/>
          <w:spacing w:val="-4"/>
        </w:rPr>
        <w:t>u</w:t>
      </w:r>
      <w:r>
        <w:rPr>
          <w:rFonts w:asciiTheme="minorHAnsi" w:hAnsiTheme="minorHAnsi" w:cstheme="minorHAnsi"/>
          <w:bCs/>
          <w:spacing w:val="-4"/>
        </w:rPr>
        <w:t>nderstandable</w:t>
      </w:r>
      <w:r w:rsidRPr="00DA1300">
        <w:rPr>
          <w:rFonts w:asciiTheme="minorHAnsi" w:hAnsiTheme="minorHAnsi" w:cstheme="minorHAnsi"/>
          <w:bCs/>
          <w:spacing w:val="-4"/>
        </w:rPr>
        <w:t>, but it makes it difficult</w:t>
      </w:r>
      <w:r>
        <w:rPr>
          <w:rFonts w:asciiTheme="minorHAnsi" w:hAnsiTheme="minorHAnsi" w:cstheme="minorHAnsi"/>
          <w:bCs/>
          <w:spacing w:val="-4"/>
        </w:rPr>
        <w:t xml:space="preserve"> </w:t>
      </w:r>
      <w:r w:rsidRPr="00DA1300">
        <w:rPr>
          <w:rFonts w:asciiTheme="minorHAnsi" w:hAnsiTheme="minorHAnsi" w:cstheme="minorHAnsi"/>
          <w:bCs/>
          <w:spacing w:val="-4"/>
        </w:rPr>
        <w:t>to see if schools are serving all students well</w:t>
      </w:r>
      <w:r>
        <w:rPr>
          <w:rFonts w:asciiTheme="minorHAnsi" w:hAnsiTheme="minorHAnsi" w:cstheme="minorHAnsi"/>
          <w:bCs/>
          <w:spacing w:val="-4"/>
        </w:rPr>
        <w:t>.</w:t>
      </w:r>
    </w:p>
    <w:p w14:paraId="5B359D3C" w14:textId="5D1E2806" w:rsidR="00FB3C7A" w:rsidRDefault="00FB3C7A" w:rsidP="00FB3C7A">
      <w:pPr>
        <w:pStyle w:val="ListParagraph"/>
        <w:widowControl/>
        <w:numPr>
          <w:ilvl w:val="0"/>
          <w:numId w:val="32"/>
        </w:numPr>
        <w:autoSpaceDE/>
        <w:autoSpaceDN/>
        <w:spacing w:after="160" w:line="259" w:lineRule="auto"/>
        <w:contextualSpacing/>
      </w:pPr>
      <w:r>
        <w:t>The biggest disconnect is timing</w:t>
      </w:r>
      <w:r w:rsidR="00A6277A">
        <w:t>. T</w:t>
      </w:r>
      <w:r>
        <w:t xml:space="preserve">his information comes late when the school year has started and the planning period (summer) has passed. We are not teaching to test, and results give us good information, but the results come late. Why can’t we have an assessment in the fall so we have the information in the spring? We want the data to </w:t>
      </w:r>
      <w:r w:rsidR="009E096A">
        <w:t xml:space="preserve">be </w:t>
      </w:r>
      <w:r>
        <w:t>meaningful, so the timing makes it challenging.</w:t>
      </w:r>
    </w:p>
    <w:p w14:paraId="4578F682" w14:textId="13A78D89" w:rsidR="00923C43" w:rsidRDefault="00923C43" w:rsidP="00FB3C7A">
      <w:pPr>
        <w:pStyle w:val="ListParagraph"/>
        <w:widowControl/>
        <w:numPr>
          <w:ilvl w:val="0"/>
          <w:numId w:val="32"/>
        </w:numPr>
        <w:autoSpaceDE/>
        <w:autoSpaceDN/>
        <w:spacing w:after="160" w:line="259" w:lineRule="auto"/>
        <w:contextualSpacing/>
      </w:pPr>
      <w:r>
        <w:t xml:space="preserve">The timing of assessments is challenging in that schools cannot </w:t>
      </w:r>
      <w:r w:rsidR="000C0C0A">
        <w:t xml:space="preserve">adjust students’ course schedules. </w:t>
      </w:r>
    </w:p>
    <w:p w14:paraId="07E21622" w14:textId="5944AB65" w:rsidR="008551B3" w:rsidRPr="007741A6" w:rsidRDefault="00B64134" w:rsidP="00770A58">
      <w:pPr>
        <w:pStyle w:val="ListParagraph"/>
        <w:numPr>
          <w:ilvl w:val="0"/>
          <w:numId w:val="32"/>
        </w:numPr>
        <w:spacing w:line="276" w:lineRule="auto"/>
        <w:rPr>
          <w:rFonts w:asciiTheme="minorHAnsi" w:hAnsiTheme="minorHAnsi" w:cstheme="minorHAnsi"/>
          <w:bCs/>
          <w:spacing w:val="-4"/>
        </w:rPr>
      </w:pPr>
      <w:r w:rsidRPr="007741A6">
        <w:rPr>
          <w:rFonts w:asciiTheme="minorHAnsi" w:hAnsiTheme="minorHAnsi" w:cstheme="minorHAnsi"/>
          <w:bCs/>
          <w:spacing w:val="-4"/>
        </w:rPr>
        <w:t xml:space="preserve">Accountability results are challenging to understand. </w:t>
      </w:r>
      <w:r w:rsidR="007741A6" w:rsidRPr="007741A6">
        <w:rPr>
          <w:rFonts w:asciiTheme="minorHAnsi" w:hAnsiTheme="minorHAnsi" w:cstheme="minorHAnsi"/>
          <w:bCs/>
          <w:spacing w:val="-4"/>
        </w:rPr>
        <w:t xml:space="preserve">It is not always clear how DESE assigns points. To this comment, another Council member </w:t>
      </w:r>
      <w:r w:rsidR="00836DAF" w:rsidRPr="007741A6">
        <w:rPr>
          <w:rFonts w:asciiTheme="minorHAnsi" w:hAnsiTheme="minorHAnsi" w:cstheme="minorHAnsi"/>
          <w:bCs/>
          <w:spacing w:val="-4"/>
        </w:rPr>
        <w:t xml:space="preserve">shared the </w:t>
      </w:r>
      <w:hyperlink r:id="rId14" w:history="1">
        <w:r w:rsidR="00836DAF" w:rsidRPr="00BA5852">
          <w:rPr>
            <w:rStyle w:val="Hyperlink"/>
            <w:rFonts w:asciiTheme="minorHAnsi" w:hAnsiTheme="minorHAnsi" w:cstheme="minorHAnsi"/>
            <w:bCs/>
            <w:spacing w:val="-4"/>
          </w:rPr>
          <w:t>School Leader’s Guide</w:t>
        </w:r>
      </w:hyperlink>
      <w:r w:rsidR="00836DAF" w:rsidRPr="007741A6">
        <w:rPr>
          <w:rFonts w:asciiTheme="minorHAnsi" w:hAnsiTheme="minorHAnsi" w:cstheme="minorHAnsi"/>
          <w:bCs/>
          <w:spacing w:val="-4"/>
        </w:rPr>
        <w:t xml:space="preserve"> with the rubric for </w:t>
      </w:r>
      <w:r w:rsidR="00BA5852">
        <w:rPr>
          <w:rFonts w:asciiTheme="minorHAnsi" w:hAnsiTheme="minorHAnsi" w:cstheme="minorHAnsi"/>
          <w:bCs/>
          <w:spacing w:val="-4"/>
        </w:rPr>
        <w:t>awarding points for progress toward targets</w:t>
      </w:r>
      <w:r w:rsidR="00836DAF" w:rsidRPr="007741A6">
        <w:rPr>
          <w:rFonts w:asciiTheme="minorHAnsi" w:hAnsiTheme="minorHAnsi" w:cstheme="minorHAnsi"/>
          <w:bCs/>
          <w:spacing w:val="-4"/>
        </w:rPr>
        <w:t xml:space="preserve">. </w:t>
      </w:r>
    </w:p>
    <w:p w14:paraId="0EA04EB1" w14:textId="77777777" w:rsidR="006D051F" w:rsidRDefault="00BF53BF" w:rsidP="006D051F">
      <w:pPr>
        <w:pStyle w:val="ListParagraph"/>
        <w:numPr>
          <w:ilvl w:val="0"/>
          <w:numId w:val="32"/>
        </w:numPr>
        <w:rPr>
          <w:rFonts w:asciiTheme="minorHAnsi" w:hAnsiTheme="minorHAnsi" w:cstheme="minorHAnsi"/>
          <w:bCs/>
          <w:spacing w:val="-4"/>
        </w:rPr>
      </w:pPr>
      <w:r w:rsidRPr="00BF53BF">
        <w:rPr>
          <w:rFonts w:asciiTheme="minorHAnsi" w:hAnsiTheme="minorHAnsi" w:cstheme="minorHAnsi"/>
          <w:bCs/>
          <w:spacing w:val="-4"/>
        </w:rPr>
        <w:t xml:space="preserve">All students are known and valued for who they are and </w:t>
      </w:r>
      <w:r>
        <w:rPr>
          <w:rFonts w:asciiTheme="minorHAnsi" w:hAnsiTheme="minorHAnsi" w:cstheme="minorHAnsi"/>
          <w:bCs/>
          <w:spacing w:val="-4"/>
        </w:rPr>
        <w:t>what</w:t>
      </w:r>
      <w:r w:rsidRPr="00BF53BF">
        <w:rPr>
          <w:rFonts w:asciiTheme="minorHAnsi" w:hAnsiTheme="minorHAnsi" w:cstheme="minorHAnsi"/>
          <w:bCs/>
          <w:spacing w:val="-4"/>
        </w:rPr>
        <w:t xml:space="preserve"> they bring to the school communit</w:t>
      </w:r>
      <w:r>
        <w:rPr>
          <w:rFonts w:asciiTheme="minorHAnsi" w:hAnsiTheme="minorHAnsi" w:cstheme="minorHAnsi"/>
          <w:bCs/>
          <w:spacing w:val="-4"/>
        </w:rPr>
        <w:t xml:space="preserve">y, </w:t>
      </w:r>
      <w:r>
        <w:rPr>
          <w:rFonts w:asciiTheme="minorHAnsi" w:hAnsiTheme="minorHAnsi" w:cstheme="minorHAnsi"/>
          <w:bCs/>
          <w:spacing w:val="-4"/>
        </w:rPr>
        <w:lastRenderedPageBreak/>
        <w:t xml:space="preserve">and </w:t>
      </w:r>
      <w:r w:rsidRPr="00BF53BF">
        <w:rPr>
          <w:rFonts w:asciiTheme="minorHAnsi" w:hAnsiTheme="minorHAnsi" w:cstheme="minorHAnsi"/>
          <w:bCs/>
          <w:spacing w:val="-4"/>
        </w:rPr>
        <w:t xml:space="preserve">the </w:t>
      </w:r>
      <w:r>
        <w:rPr>
          <w:rFonts w:asciiTheme="minorHAnsi" w:hAnsiTheme="minorHAnsi" w:cstheme="minorHAnsi"/>
          <w:bCs/>
          <w:spacing w:val="-4"/>
        </w:rPr>
        <w:t>Educational</w:t>
      </w:r>
      <w:r w:rsidRPr="00BF53BF">
        <w:rPr>
          <w:rFonts w:asciiTheme="minorHAnsi" w:hAnsiTheme="minorHAnsi" w:cstheme="minorHAnsi"/>
          <w:bCs/>
          <w:spacing w:val="-4"/>
        </w:rPr>
        <w:t xml:space="preserve"> Vision speaks to </w:t>
      </w:r>
      <w:r>
        <w:rPr>
          <w:rFonts w:asciiTheme="minorHAnsi" w:hAnsiTheme="minorHAnsi" w:cstheme="minorHAnsi"/>
          <w:bCs/>
          <w:spacing w:val="-4"/>
        </w:rPr>
        <w:t>this</w:t>
      </w:r>
      <w:r w:rsidRPr="00BF53BF">
        <w:rPr>
          <w:rFonts w:asciiTheme="minorHAnsi" w:hAnsiTheme="minorHAnsi" w:cstheme="minorHAnsi"/>
          <w:bCs/>
          <w:spacing w:val="-4"/>
        </w:rPr>
        <w:t xml:space="preserve">. These things are hard to measure and are missing from the </w:t>
      </w:r>
      <w:r>
        <w:rPr>
          <w:rFonts w:asciiTheme="minorHAnsi" w:hAnsiTheme="minorHAnsi" w:cstheme="minorHAnsi"/>
          <w:bCs/>
          <w:spacing w:val="-4"/>
        </w:rPr>
        <w:t xml:space="preserve">accountability </w:t>
      </w:r>
      <w:r w:rsidRPr="00BF53BF">
        <w:rPr>
          <w:rFonts w:asciiTheme="minorHAnsi" w:hAnsiTheme="minorHAnsi" w:cstheme="minorHAnsi"/>
          <w:bCs/>
          <w:spacing w:val="-4"/>
        </w:rPr>
        <w:t>system at present</w:t>
      </w:r>
      <w:r w:rsidR="006D051F">
        <w:rPr>
          <w:rFonts w:asciiTheme="minorHAnsi" w:hAnsiTheme="minorHAnsi" w:cstheme="minorHAnsi"/>
          <w:bCs/>
          <w:spacing w:val="-4"/>
        </w:rPr>
        <w:t xml:space="preserve">. </w:t>
      </w:r>
    </w:p>
    <w:p w14:paraId="5B7B6E5B" w14:textId="7751217A" w:rsidR="006D051F" w:rsidRDefault="006D051F" w:rsidP="006D051F">
      <w:pPr>
        <w:pStyle w:val="ListParagraph"/>
        <w:numPr>
          <w:ilvl w:val="0"/>
          <w:numId w:val="32"/>
        </w:numPr>
        <w:rPr>
          <w:rFonts w:asciiTheme="minorHAnsi" w:hAnsiTheme="minorHAnsi" w:cstheme="minorHAnsi"/>
          <w:bCs/>
          <w:spacing w:val="-4"/>
        </w:rPr>
      </w:pPr>
      <w:r w:rsidRPr="006D051F">
        <w:rPr>
          <w:rFonts w:asciiTheme="minorHAnsi" w:hAnsiTheme="minorHAnsi" w:cstheme="minorHAnsi"/>
          <w:bCs/>
          <w:spacing w:val="-4"/>
        </w:rPr>
        <w:t xml:space="preserve">Is a standardized test the best way to measure the things in the </w:t>
      </w:r>
      <w:r w:rsidR="00B376C2">
        <w:rPr>
          <w:rFonts w:asciiTheme="minorHAnsi" w:hAnsiTheme="minorHAnsi" w:cstheme="minorHAnsi"/>
          <w:bCs/>
          <w:spacing w:val="-4"/>
        </w:rPr>
        <w:t>V</w:t>
      </w:r>
      <w:r w:rsidRPr="006D051F">
        <w:rPr>
          <w:rFonts w:asciiTheme="minorHAnsi" w:hAnsiTheme="minorHAnsi" w:cstheme="minorHAnsi"/>
          <w:bCs/>
          <w:spacing w:val="-4"/>
        </w:rPr>
        <w:t xml:space="preserve">ision? Some </w:t>
      </w:r>
      <w:r w:rsidR="00B376C2">
        <w:rPr>
          <w:rFonts w:asciiTheme="minorHAnsi" w:hAnsiTheme="minorHAnsi" w:cstheme="minorHAnsi"/>
          <w:bCs/>
          <w:spacing w:val="-4"/>
        </w:rPr>
        <w:t>maybe</w:t>
      </w:r>
      <w:r w:rsidRPr="006D051F">
        <w:rPr>
          <w:rFonts w:asciiTheme="minorHAnsi" w:hAnsiTheme="minorHAnsi" w:cstheme="minorHAnsi"/>
          <w:bCs/>
          <w:spacing w:val="-4"/>
        </w:rPr>
        <w:t xml:space="preserve"> yes, but other</w:t>
      </w:r>
      <w:r>
        <w:rPr>
          <w:rFonts w:asciiTheme="minorHAnsi" w:hAnsiTheme="minorHAnsi" w:cstheme="minorHAnsi"/>
          <w:bCs/>
          <w:spacing w:val="-4"/>
        </w:rPr>
        <w:t>s,</w:t>
      </w:r>
      <w:r w:rsidRPr="006D051F">
        <w:rPr>
          <w:rFonts w:asciiTheme="minorHAnsi" w:hAnsiTheme="minorHAnsi" w:cstheme="minorHAnsi"/>
          <w:bCs/>
          <w:spacing w:val="-4"/>
        </w:rPr>
        <w:t xml:space="preserve"> no. </w:t>
      </w:r>
    </w:p>
    <w:p w14:paraId="0C42F31A" w14:textId="77777777" w:rsidR="00B376C2" w:rsidRDefault="006D051F" w:rsidP="00770A58">
      <w:pPr>
        <w:pStyle w:val="ListParagraph"/>
        <w:numPr>
          <w:ilvl w:val="0"/>
          <w:numId w:val="32"/>
        </w:numPr>
        <w:spacing w:line="276" w:lineRule="auto"/>
        <w:rPr>
          <w:rFonts w:asciiTheme="minorHAnsi" w:hAnsiTheme="minorHAnsi" w:cstheme="minorHAnsi"/>
          <w:bCs/>
          <w:spacing w:val="-4"/>
        </w:rPr>
      </w:pPr>
      <w:r w:rsidRPr="00B376C2">
        <w:rPr>
          <w:rFonts w:asciiTheme="minorHAnsi" w:hAnsiTheme="minorHAnsi" w:cstheme="minorHAnsi"/>
          <w:bCs/>
          <w:spacing w:val="-4"/>
        </w:rPr>
        <w:t xml:space="preserve">Are there lessons to be learned from the </w:t>
      </w:r>
      <w:r w:rsidR="00341857" w:rsidRPr="00B376C2">
        <w:rPr>
          <w:rFonts w:asciiTheme="minorHAnsi" w:hAnsiTheme="minorHAnsi" w:cstheme="minorHAnsi"/>
          <w:bCs/>
          <w:spacing w:val="-4"/>
        </w:rPr>
        <w:t>improved</w:t>
      </w:r>
      <w:r w:rsidRPr="00B376C2">
        <w:rPr>
          <w:rFonts w:asciiTheme="minorHAnsi" w:hAnsiTheme="minorHAnsi" w:cstheme="minorHAnsi"/>
          <w:bCs/>
          <w:spacing w:val="-4"/>
        </w:rPr>
        <w:t xml:space="preserve"> </w:t>
      </w:r>
      <w:r w:rsidR="00341857" w:rsidRPr="00B376C2">
        <w:rPr>
          <w:rFonts w:asciiTheme="minorHAnsi" w:hAnsiTheme="minorHAnsi" w:cstheme="minorHAnsi"/>
          <w:bCs/>
          <w:spacing w:val="-4"/>
        </w:rPr>
        <w:t xml:space="preserve">ELA </w:t>
      </w:r>
      <w:r w:rsidRPr="00B376C2">
        <w:rPr>
          <w:rFonts w:asciiTheme="minorHAnsi" w:hAnsiTheme="minorHAnsi" w:cstheme="minorHAnsi"/>
          <w:bCs/>
          <w:spacing w:val="-4"/>
        </w:rPr>
        <w:t>MCAS achievement results we s</w:t>
      </w:r>
      <w:r w:rsidR="00341857" w:rsidRPr="00B376C2">
        <w:rPr>
          <w:rFonts w:asciiTheme="minorHAnsi" w:hAnsiTheme="minorHAnsi" w:cstheme="minorHAnsi"/>
          <w:bCs/>
          <w:spacing w:val="-4"/>
        </w:rPr>
        <w:t xml:space="preserve">aw among grade 10 African American/Black students this year? </w:t>
      </w:r>
    </w:p>
    <w:p w14:paraId="3399398C" w14:textId="3B7588E2" w:rsidR="006D051F" w:rsidRPr="00B376C2" w:rsidRDefault="00B376C2" w:rsidP="00770A58">
      <w:pPr>
        <w:pStyle w:val="ListParagraph"/>
        <w:numPr>
          <w:ilvl w:val="0"/>
          <w:numId w:val="32"/>
        </w:numPr>
        <w:spacing w:line="276" w:lineRule="auto"/>
        <w:rPr>
          <w:rFonts w:asciiTheme="minorHAnsi" w:hAnsiTheme="minorHAnsi" w:cstheme="minorHAnsi"/>
          <w:bCs/>
          <w:spacing w:val="-4"/>
        </w:rPr>
      </w:pPr>
      <w:r>
        <w:rPr>
          <w:rFonts w:asciiTheme="minorHAnsi" w:hAnsiTheme="minorHAnsi" w:cstheme="minorHAnsi"/>
          <w:bCs/>
          <w:spacing w:val="-4"/>
        </w:rPr>
        <w:t>Note the i</w:t>
      </w:r>
      <w:r w:rsidR="006D051F" w:rsidRPr="00B376C2">
        <w:rPr>
          <w:rFonts w:asciiTheme="minorHAnsi" w:hAnsiTheme="minorHAnsi" w:cstheme="minorHAnsi"/>
          <w:bCs/>
          <w:spacing w:val="-4"/>
        </w:rPr>
        <w:t xml:space="preserve">mportance of assessment and common standards – </w:t>
      </w:r>
      <w:r>
        <w:rPr>
          <w:rFonts w:asciiTheme="minorHAnsi" w:hAnsiTheme="minorHAnsi" w:cstheme="minorHAnsi"/>
          <w:bCs/>
          <w:spacing w:val="-4"/>
        </w:rPr>
        <w:t>it is</w:t>
      </w:r>
      <w:r w:rsidR="006D051F" w:rsidRPr="00B376C2">
        <w:rPr>
          <w:rFonts w:asciiTheme="minorHAnsi" w:hAnsiTheme="minorHAnsi" w:cstheme="minorHAnsi"/>
          <w:bCs/>
          <w:spacing w:val="-4"/>
        </w:rPr>
        <w:t xml:space="preserve"> important to be able to measure how those things are affecting what is happening in schools</w:t>
      </w:r>
      <w:r>
        <w:rPr>
          <w:rFonts w:asciiTheme="minorHAnsi" w:hAnsiTheme="minorHAnsi" w:cstheme="minorHAnsi"/>
          <w:bCs/>
          <w:spacing w:val="-4"/>
        </w:rPr>
        <w:t xml:space="preserve">. </w:t>
      </w:r>
    </w:p>
    <w:p w14:paraId="2CDADEF7" w14:textId="77777777" w:rsidR="00DA7351" w:rsidRPr="00D72648" w:rsidRDefault="00DA7351" w:rsidP="00D72648">
      <w:pPr>
        <w:spacing w:line="276" w:lineRule="auto"/>
        <w:rPr>
          <w:rFonts w:asciiTheme="minorHAnsi" w:hAnsiTheme="minorHAnsi" w:cstheme="minorHAnsi"/>
          <w:b/>
          <w:spacing w:val="-4"/>
        </w:rPr>
      </w:pPr>
    </w:p>
    <w:p w14:paraId="3FBEFE7C" w14:textId="6A5FF5E5" w:rsidR="00A21452" w:rsidRPr="00D72648" w:rsidRDefault="00A21452" w:rsidP="00770A58">
      <w:pPr>
        <w:pStyle w:val="Heading1"/>
        <w:rPr>
          <w:b w:val="0"/>
          <w:spacing w:val="-2"/>
        </w:rPr>
      </w:pPr>
      <w:r w:rsidRPr="00D72648">
        <w:t>Next</w:t>
      </w:r>
      <w:r w:rsidRPr="00D72648">
        <w:rPr>
          <w:b w:val="0"/>
          <w:spacing w:val="-3"/>
        </w:rPr>
        <w:t xml:space="preserve"> </w:t>
      </w:r>
      <w:r w:rsidR="007A08C7" w:rsidRPr="00D72648">
        <w:rPr>
          <w:b w:val="0"/>
          <w:spacing w:val="-3"/>
        </w:rPr>
        <w:t>S</w:t>
      </w:r>
      <w:r w:rsidRPr="00D72648">
        <w:rPr>
          <w:b w:val="0"/>
        </w:rPr>
        <w:t>teps</w:t>
      </w:r>
      <w:r w:rsidRPr="00D72648">
        <w:rPr>
          <w:b w:val="0"/>
          <w:spacing w:val="-1"/>
        </w:rPr>
        <w:t xml:space="preserve"> </w:t>
      </w:r>
      <w:r w:rsidR="00BC09D2" w:rsidRPr="00D72648">
        <w:rPr>
          <w:b w:val="0"/>
        </w:rPr>
        <w:t>and</w:t>
      </w:r>
      <w:r w:rsidRPr="00D72648">
        <w:rPr>
          <w:b w:val="0"/>
          <w:spacing w:val="-4"/>
        </w:rPr>
        <w:t xml:space="preserve"> </w:t>
      </w:r>
      <w:r w:rsidR="007A08C7" w:rsidRPr="00D72648">
        <w:rPr>
          <w:b w:val="0"/>
          <w:spacing w:val="-2"/>
        </w:rPr>
        <w:t>C</w:t>
      </w:r>
      <w:r w:rsidRPr="00D72648">
        <w:rPr>
          <w:b w:val="0"/>
          <w:spacing w:val="-2"/>
        </w:rPr>
        <w:t>losing</w:t>
      </w:r>
    </w:p>
    <w:p w14:paraId="0B399A96" w14:textId="77777777" w:rsidR="003E7F8B" w:rsidRPr="00D72648" w:rsidRDefault="003E7F8B" w:rsidP="00D72648">
      <w:pPr>
        <w:spacing w:line="276" w:lineRule="auto"/>
        <w:rPr>
          <w:rFonts w:asciiTheme="minorHAnsi" w:hAnsiTheme="minorHAnsi" w:cstheme="minorHAnsi"/>
          <w:b/>
          <w:spacing w:val="-2"/>
        </w:rPr>
      </w:pPr>
    </w:p>
    <w:p w14:paraId="6BD2A76E" w14:textId="151D15BF" w:rsidR="003E7F8B" w:rsidRPr="00D72648" w:rsidRDefault="003E7F8B" w:rsidP="00D72648">
      <w:pPr>
        <w:spacing w:line="276" w:lineRule="auto"/>
        <w:rPr>
          <w:rFonts w:asciiTheme="minorHAnsi" w:hAnsiTheme="minorHAnsi" w:cstheme="minorHAnsi"/>
          <w:bCs/>
          <w:spacing w:val="-2"/>
        </w:rPr>
      </w:pPr>
      <w:r w:rsidRPr="00D72648">
        <w:rPr>
          <w:rFonts w:asciiTheme="minorHAnsi" w:hAnsiTheme="minorHAnsi" w:cstheme="minorHAnsi"/>
          <w:bCs/>
          <w:spacing w:val="-2"/>
        </w:rPr>
        <w:t xml:space="preserve">The Council was reminded </w:t>
      </w:r>
      <w:r w:rsidR="006B4CFA" w:rsidRPr="00D72648">
        <w:rPr>
          <w:rFonts w:asciiTheme="minorHAnsi" w:hAnsiTheme="minorHAnsi" w:cstheme="minorHAnsi"/>
          <w:bCs/>
          <w:spacing w:val="-2"/>
        </w:rPr>
        <w:t>of the 2023-</w:t>
      </w:r>
      <w:r w:rsidR="00D21BAB" w:rsidRPr="00D72648">
        <w:rPr>
          <w:rFonts w:asciiTheme="minorHAnsi" w:hAnsiTheme="minorHAnsi" w:cstheme="minorHAnsi"/>
          <w:bCs/>
          <w:spacing w:val="-2"/>
        </w:rPr>
        <w:t>20</w:t>
      </w:r>
      <w:r w:rsidR="006B4CFA" w:rsidRPr="00D72648">
        <w:rPr>
          <w:rFonts w:asciiTheme="minorHAnsi" w:hAnsiTheme="minorHAnsi" w:cstheme="minorHAnsi"/>
          <w:bCs/>
          <w:spacing w:val="-2"/>
        </w:rPr>
        <w:t>24 meeting schedule:</w:t>
      </w:r>
    </w:p>
    <w:p w14:paraId="1CE86DFC" w14:textId="77777777" w:rsidR="006B4CFA" w:rsidRPr="00D72648" w:rsidRDefault="006B4CFA" w:rsidP="00D72648">
      <w:pPr>
        <w:pStyle w:val="ListParagraph"/>
        <w:numPr>
          <w:ilvl w:val="0"/>
          <w:numId w:val="29"/>
        </w:numPr>
        <w:spacing w:line="276" w:lineRule="auto"/>
        <w:rPr>
          <w:rFonts w:asciiTheme="minorHAnsi" w:hAnsiTheme="minorHAnsi" w:cstheme="minorHAnsi"/>
          <w:bCs/>
          <w:spacing w:val="-2"/>
        </w:rPr>
      </w:pPr>
      <w:r w:rsidRPr="00D72648">
        <w:rPr>
          <w:rFonts w:asciiTheme="minorHAnsi" w:hAnsiTheme="minorHAnsi" w:cstheme="minorHAnsi"/>
          <w:bCs/>
          <w:spacing w:val="-2"/>
        </w:rPr>
        <w:t>December 6, 9:30am – 11:00am (Virtual meeting)</w:t>
      </w:r>
    </w:p>
    <w:p w14:paraId="1BD01665" w14:textId="77777777" w:rsidR="006B4CFA" w:rsidRPr="00D72648" w:rsidRDefault="006B4CFA" w:rsidP="00D72648">
      <w:pPr>
        <w:pStyle w:val="ListParagraph"/>
        <w:numPr>
          <w:ilvl w:val="0"/>
          <w:numId w:val="29"/>
        </w:numPr>
        <w:spacing w:line="276" w:lineRule="auto"/>
        <w:rPr>
          <w:rFonts w:asciiTheme="minorHAnsi" w:hAnsiTheme="minorHAnsi" w:cstheme="minorHAnsi"/>
          <w:bCs/>
          <w:spacing w:val="-2"/>
        </w:rPr>
      </w:pPr>
      <w:r w:rsidRPr="00D72648">
        <w:rPr>
          <w:rFonts w:asciiTheme="minorHAnsi" w:hAnsiTheme="minorHAnsi" w:cstheme="minorHAnsi"/>
          <w:bCs/>
          <w:spacing w:val="-2"/>
        </w:rPr>
        <w:t>February 28, 9:30am – 11:00am (Virtual meeting)</w:t>
      </w:r>
    </w:p>
    <w:p w14:paraId="18F7DCDD" w14:textId="77777777" w:rsidR="006B4CFA" w:rsidRPr="00D72648" w:rsidRDefault="006B4CFA" w:rsidP="00D72648">
      <w:pPr>
        <w:pStyle w:val="ListParagraph"/>
        <w:numPr>
          <w:ilvl w:val="0"/>
          <w:numId w:val="29"/>
        </w:numPr>
        <w:spacing w:line="276" w:lineRule="auto"/>
        <w:rPr>
          <w:rFonts w:asciiTheme="minorHAnsi" w:hAnsiTheme="minorHAnsi" w:cstheme="minorHAnsi"/>
          <w:bCs/>
          <w:spacing w:val="-2"/>
        </w:rPr>
      </w:pPr>
      <w:r w:rsidRPr="00D72648">
        <w:rPr>
          <w:rFonts w:asciiTheme="minorHAnsi" w:hAnsiTheme="minorHAnsi" w:cstheme="minorHAnsi"/>
          <w:bCs/>
          <w:spacing w:val="-2"/>
        </w:rPr>
        <w:t>April 10, 9:30am – 12:00pm (Likely in-person; time/location TBD)</w:t>
      </w:r>
    </w:p>
    <w:p w14:paraId="4145D5CD" w14:textId="77E0B84A" w:rsidR="006B4CFA" w:rsidRPr="00D72648" w:rsidRDefault="006B4CFA" w:rsidP="00D72648">
      <w:pPr>
        <w:pStyle w:val="ListParagraph"/>
        <w:numPr>
          <w:ilvl w:val="0"/>
          <w:numId w:val="29"/>
        </w:numPr>
        <w:spacing w:line="276" w:lineRule="auto"/>
        <w:rPr>
          <w:rFonts w:asciiTheme="minorHAnsi" w:hAnsiTheme="minorHAnsi" w:cstheme="minorHAnsi"/>
          <w:bCs/>
          <w:spacing w:val="-2"/>
        </w:rPr>
      </w:pPr>
      <w:r w:rsidRPr="00D72648">
        <w:rPr>
          <w:rFonts w:asciiTheme="minorHAnsi" w:hAnsiTheme="minorHAnsi" w:cstheme="minorHAnsi"/>
          <w:bCs/>
          <w:spacing w:val="-2"/>
        </w:rPr>
        <w:t>June 12, 9:30am – 11:00am (Virtual meeting)</w:t>
      </w:r>
    </w:p>
    <w:p w14:paraId="022AF266" w14:textId="77777777" w:rsidR="006B4CFA" w:rsidRPr="00D72648" w:rsidRDefault="006B4CFA" w:rsidP="00D72648">
      <w:pPr>
        <w:spacing w:line="276" w:lineRule="auto"/>
        <w:rPr>
          <w:rFonts w:asciiTheme="minorHAnsi" w:hAnsiTheme="minorHAnsi" w:cstheme="minorHAnsi"/>
          <w:bCs/>
          <w:spacing w:val="-2"/>
        </w:rPr>
      </w:pPr>
    </w:p>
    <w:p w14:paraId="3C9966AC" w14:textId="39DA4FF5" w:rsidR="006B4CFA" w:rsidRPr="00D72648" w:rsidRDefault="006B4CFA" w:rsidP="00D72648">
      <w:pPr>
        <w:spacing w:line="276" w:lineRule="auto"/>
        <w:rPr>
          <w:rFonts w:asciiTheme="minorHAnsi" w:hAnsiTheme="minorHAnsi" w:cstheme="minorHAnsi"/>
          <w:bCs/>
          <w:spacing w:val="-2"/>
        </w:rPr>
      </w:pPr>
      <w:r w:rsidRPr="00D72648">
        <w:rPr>
          <w:rFonts w:asciiTheme="minorHAnsi" w:hAnsiTheme="minorHAnsi" w:cstheme="minorHAnsi"/>
          <w:bCs/>
          <w:spacing w:val="-2"/>
        </w:rPr>
        <w:t xml:space="preserve">To help build future meeting agendas, Council members can use a form to suggest ideas, or connect with DESE staff or the Co-Chairs. </w:t>
      </w:r>
    </w:p>
    <w:p w14:paraId="5E9D65EB" w14:textId="77777777" w:rsidR="006B4CFA" w:rsidRPr="00D72648" w:rsidRDefault="006B4CFA" w:rsidP="00D72648">
      <w:pPr>
        <w:spacing w:line="276" w:lineRule="auto"/>
        <w:rPr>
          <w:rFonts w:asciiTheme="minorHAnsi" w:hAnsiTheme="minorHAnsi" w:cstheme="minorHAnsi"/>
          <w:bCs/>
          <w:spacing w:val="-2"/>
        </w:rPr>
      </w:pPr>
    </w:p>
    <w:p w14:paraId="7966BE8F" w14:textId="7B6C4B2B" w:rsidR="006B4CFA" w:rsidRPr="00D72648" w:rsidRDefault="006B4CFA" w:rsidP="00D72648">
      <w:pPr>
        <w:spacing w:line="276" w:lineRule="auto"/>
        <w:rPr>
          <w:rFonts w:asciiTheme="minorHAnsi" w:hAnsiTheme="minorHAnsi" w:cstheme="minorHAnsi"/>
          <w:bCs/>
          <w:spacing w:val="-2"/>
        </w:rPr>
      </w:pPr>
      <w:r w:rsidRPr="00D72648">
        <w:rPr>
          <w:rFonts w:asciiTheme="minorHAnsi" w:hAnsiTheme="minorHAnsi" w:cstheme="minorHAnsi"/>
          <w:bCs/>
          <w:spacing w:val="-2"/>
        </w:rPr>
        <w:t>The meeting adjourned at 10:59 a.m.</w:t>
      </w:r>
    </w:p>
    <w:p w14:paraId="51C13071" w14:textId="77777777" w:rsidR="006B4CFA" w:rsidRPr="00D72648" w:rsidRDefault="006B4CFA" w:rsidP="00D72648">
      <w:pPr>
        <w:spacing w:line="276" w:lineRule="auto"/>
        <w:rPr>
          <w:rFonts w:asciiTheme="minorHAnsi" w:hAnsiTheme="minorHAnsi" w:cstheme="minorHAnsi"/>
          <w:bCs/>
          <w:spacing w:val="-2"/>
        </w:rPr>
      </w:pPr>
    </w:p>
    <w:p w14:paraId="68054A7E" w14:textId="77777777" w:rsidR="00C4735D" w:rsidRPr="00D72648" w:rsidRDefault="00C4735D" w:rsidP="00D72648">
      <w:pPr>
        <w:spacing w:line="276" w:lineRule="auto"/>
        <w:rPr>
          <w:rFonts w:asciiTheme="minorHAnsi" w:hAnsiTheme="minorHAnsi" w:cstheme="minorHAnsi"/>
          <w:b/>
          <w:spacing w:val="-2"/>
        </w:rPr>
      </w:pPr>
    </w:p>
    <w:p w14:paraId="3F70C701" w14:textId="3A4FB09C" w:rsidR="003E5469" w:rsidRPr="00D72648" w:rsidRDefault="003E5469" w:rsidP="00D72648">
      <w:pPr>
        <w:spacing w:line="276" w:lineRule="auto"/>
        <w:rPr>
          <w:rFonts w:asciiTheme="minorHAnsi" w:hAnsiTheme="minorHAnsi" w:cstheme="minorHAnsi"/>
          <w:bCs/>
          <w:spacing w:val="-2"/>
        </w:rPr>
      </w:pPr>
    </w:p>
    <w:p w14:paraId="1E3715AF" w14:textId="77777777" w:rsidR="006809D4" w:rsidRPr="00D72648" w:rsidRDefault="006809D4" w:rsidP="00D72648">
      <w:pPr>
        <w:spacing w:line="276" w:lineRule="auto"/>
        <w:rPr>
          <w:rFonts w:asciiTheme="minorHAnsi" w:hAnsiTheme="minorHAnsi" w:cstheme="minorHAnsi"/>
          <w:bCs/>
        </w:rPr>
      </w:pPr>
    </w:p>
    <w:sectPr w:rsidR="006809D4" w:rsidRPr="00D72648" w:rsidSect="00FA64DD">
      <w:headerReference w:type="default" r:id="rId15"/>
      <w:footerReference w:type="default" r:id="rId16"/>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3635" w14:textId="77777777" w:rsidR="009917BC" w:rsidRDefault="009917BC" w:rsidP="00624963">
      <w:r>
        <w:separator/>
      </w:r>
    </w:p>
  </w:endnote>
  <w:endnote w:type="continuationSeparator" w:id="0">
    <w:p w14:paraId="4936321B" w14:textId="77777777" w:rsidR="009917BC" w:rsidRDefault="009917BC" w:rsidP="00624963">
      <w:r>
        <w:continuationSeparator/>
      </w:r>
    </w:p>
  </w:endnote>
  <w:endnote w:type="continuationNotice" w:id="1">
    <w:p w14:paraId="402574D0" w14:textId="77777777" w:rsidR="009917BC" w:rsidRDefault="00991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2089"/>
      <w:docPartObj>
        <w:docPartGallery w:val="Page Numbers (Bottom of Page)"/>
        <w:docPartUnique/>
      </w:docPartObj>
    </w:sdtPr>
    <w:sdtEndPr>
      <w:rPr>
        <w:noProof/>
      </w:rPr>
    </w:sdtEndPr>
    <w:sdtContent>
      <w:p w14:paraId="155AA879" w14:textId="3B7DA657" w:rsidR="00624963" w:rsidRDefault="009240D6">
        <w:pPr>
          <w:pStyle w:val="Footer"/>
          <w:jc w:val="right"/>
        </w:pPr>
        <w:r>
          <w:t xml:space="preserve">Massachusetts Department of Elementary and Secondary Education – Page </w:t>
        </w:r>
        <w:r w:rsidR="00624963">
          <w:fldChar w:fldCharType="begin"/>
        </w:r>
        <w:r w:rsidR="00624963">
          <w:instrText xml:space="preserve"> PAGE   \* MERGEFORMAT </w:instrText>
        </w:r>
        <w:r w:rsidR="00624963">
          <w:fldChar w:fldCharType="separate"/>
        </w:r>
        <w:r w:rsidR="00624963">
          <w:rPr>
            <w:noProof/>
          </w:rPr>
          <w:t>2</w:t>
        </w:r>
        <w:r w:rsidR="00624963">
          <w:rPr>
            <w:noProof/>
          </w:rPr>
          <w:fldChar w:fldCharType="end"/>
        </w:r>
      </w:p>
    </w:sdtContent>
  </w:sdt>
  <w:p w14:paraId="4D31B9CA" w14:textId="77777777" w:rsidR="00624963" w:rsidRDefault="0062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6115" w14:textId="77777777" w:rsidR="009917BC" w:rsidRDefault="009917BC" w:rsidP="00624963">
      <w:r>
        <w:separator/>
      </w:r>
    </w:p>
  </w:footnote>
  <w:footnote w:type="continuationSeparator" w:id="0">
    <w:p w14:paraId="2D5E401F" w14:textId="77777777" w:rsidR="009917BC" w:rsidRDefault="009917BC" w:rsidP="00624963">
      <w:r>
        <w:continuationSeparator/>
      </w:r>
    </w:p>
  </w:footnote>
  <w:footnote w:type="continuationNotice" w:id="1">
    <w:p w14:paraId="7BB18F32" w14:textId="77777777" w:rsidR="009917BC" w:rsidRDefault="00991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32DE" w14:textId="0A3FE05F" w:rsidR="00624963" w:rsidRDefault="00624963">
    <w:pPr>
      <w:pStyle w:val="Header"/>
      <w:jc w:val="right"/>
    </w:pPr>
  </w:p>
  <w:p w14:paraId="4FDEBCBD" w14:textId="77777777" w:rsidR="00624963" w:rsidRDefault="00624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6F2"/>
    <w:multiLevelType w:val="hybridMultilevel"/>
    <w:tmpl w:val="6452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2482F"/>
    <w:multiLevelType w:val="hybridMultilevel"/>
    <w:tmpl w:val="FD4CCF82"/>
    <w:lvl w:ilvl="0" w:tplc="401CE2EA">
      <w:start w:val="1"/>
      <w:numFmt w:val="bullet"/>
      <w:lvlText w:val="•"/>
      <w:lvlJc w:val="left"/>
      <w:pPr>
        <w:tabs>
          <w:tab w:val="num" w:pos="720"/>
        </w:tabs>
        <w:ind w:left="720" w:hanging="360"/>
      </w:pPr>
      <w:rPr>
        <w:rFonts w:ascii="Arial" w:hAnsi="Arial" w:hint="default"/>
      </w:rPr>
    </w:lvl>
    <w:lvl w:ilvl="1" w:tplc="D810864C">
      <w:numFmt w:val="bullet"/>
      <w:lvlText w:val="•"/>
      <w:lvlJc w:val="left"/>
      <w:pPr>
        <w:tabs>
          <w:tab w:val="num" w:pos="1440"/>
        </w:tabs>
        <w:ind w:left="1440" w:hanging="360"/>
      </w:pPr>
      <w:rPr>
        <w:rFonts w:ascii="Arial" w:hAnsi="Arial" w:hint="default"/>
      </w:rPr>
    </w:lvl>
    <w:lvl w:ilvl="2" w:tplc="97227864" w:tentative="1">
      <w:start w:val="1"/>
      <w:numFmt w:val="bullet"/>
      <w:lvlText w:val="•"/>
      <w:lvlJc w:val="left"/>
      <w:pPr>
        <w:tabs>
          <w:tab w:val="num" w:pos="2160"/>
        </w:tabs>
        <w:ind w:left="2160" w:hanging="360"/>
      </w:pPr>
      <w:rPr>
        <w:rFonts w:ascii="Arial" w:hAnsi="Arial" w:hint="default"/>
      </w:rPr>
    </w:lvl>
    <w:lvl w:ilvl="3" w:tplc="336E5936" w:tentative="1">
      <w:start w:val="1"/>
      <w:numFmt w:val="bullet"/>
      <w:lvlText w:val="•"/>
      <w:lvlJc w:val="left"/>
      <w:pPr>
        <w:tabs>
          <w:tab w:val="num" w:pos="2880"/>
        </w:tabs>
        <w:ind w:left="2880" w:hanging="360"/>
      </w:pPr>
      <w:rPr>
        <w:rFonts w:ascii="Arial" w:hAnsi="Arial" w:hint="default"/>
      </w:rPr>
    </w:lvl>
    <w:lvl w:ilvl="4" w:tplc="039494D0" w:tentative="1">
      <w:start w:val="1"/>
      <w:numFmt w:val="bullet"/>
      <w:lvlText w:val="•"/>
      <w:lvlJc w:val="left"/>
      <w:pPr>
        <w:tabs>
          <w:tab w:val="num" w:pos="3600"/>
        </w:tabs>
        <w:ind w:left="3600" w:hanging="360"/>
      </w:pPr>
      <w:rPr>
        <w:rFonts w:ascii="Arial" w:hAnsi="Arial" w:hint="default"/>
      </w:rPr>
    </w:lvl>
    <w:lvl w:ilvl="5" w:tplc="56B49BD8" w:tentative="1">
      <w:start w:val="1"/>
      <w:numFmt w:val="bullet"/>
      <w:lvlText w:val="•"/>
      <w:lvlJc w:val="left"/>
      <w:pPr>
        <w:tabs>
          <w:tab w:val="num" w:pos="4320"/>
        </w:tabs>
        <w:ind w:left="4320" w:hanging="360"/>
      </w:pPr>
      <w:rPr>
        <w:rFonts w:ascii="Arial" w:hAnsi="Arial" w:hint="default"/>
      </w:rPr>
    </w:lvl>
    <w:lvl w:ilvl="6" w:tplc="23D0328E" w:tentative="1">
      <w:start w:val="1"/>
      <w:numFmt w:val="bullet"/>
      <w:lvlText w:val="•"/>
      <w:lvlJc w:val="left"/>
      <w:pPr>
        <w:tabs>
          <w:tab w:val="num" w:pos="5040"/>
        </w:tabs>
        <w:ind w:left="5040" w:hanging="360"/>
      </w:pPr>
      <w:rPr>
        <w:rFonts w:ascii="Arial" w:hAnsi="Arial" w:hint="default"/>
      </w:rPr>
    </w:lvl>
    <w:lvl w:ilvl="7" w:tplc="BE625764" w:tentative="1">
      <w:start w:val="1"/>
      <w:numFmt w:val="bullet"/>
      <w:lvlText w:val="•"/>
      <w:lvlJc w:val="left"/>
      <w:pPr>
        <w:tabs>
          <w:tab w:val="num" w:pos="5760"/>
        </w:tabs>
        <w:ind w:left="5760" w:hanging="360"/>
      </w:pPr>
      <w:rPr>
        <w:rFonts w:ascii="Arial" w:hAnsi="Arial" w:hint="default"/>
      </w:rPr>
    </w:lvl>
    <w:lvl w:ilvl="8" w:tplc="1DE66B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E846C3"/>
    <w:multiLevelType w:val="hybridMultilevel"/>
    <w:tmpl w:val="C62A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3203E"/>
    <w:multiLevelType w:val="hybridMultilevel"/>
    <w:tmpl w:val="E4669DA6"/>
    <w:lvl w:ilvl="0" w:tplc="C24ECE7E">
      <w:numFmt w:val="bullet"/>
      <w:lvlText w:val="-"/>
      <w:lvlJc w:val="left"/>
      <w:pPr>
        <w:tabs>
          <w:tab w:val="num" w:pos="720"/>
        </w:tabs>
        <w:ind w:left="720" w:hanging="360"/>
      </w:pPr>
      <w:rPr>
        <w:rFonts w:ascii="Calibri" w:eastAsia="Calibri" w:hAnsi="Calibri" w:cs="Calibri"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2334C8"/>
    <w:multiLevelType w:val="hybridMultilevel"/>
    <w:tmpl w:val="3B4E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3316E"/>
    <w:multiLevelType w:val="hybridMultilevel"/>
    <w:tmpl w:val="1890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87BCE"/>
    <w:multiLevelType w:val="hybridMultilevel"/>
    <w:tmpl w:val="C9DEE07E"/>
    <w:lvl w:ilvl="0" w:tplc="FFFFFFFF">
      <w:start w:val="1"/>
      <w:numFmt w:val="bullet"/>
      <w:lvlText w:val="•"/>
      <w:lvlJc w:val="left"/>
      <w:pPr>
        <w:tabs>
          <w:tab w:val="num" w:pos="720"/>
        </w:tabs>
        <w:ind w:left="720" w:hanging="360"/>
      </w:pPr>
      <w:rPr>
        <w:rFonts w:ascii="Arial" w:hAnsi="Arial" w:hint="default"/>
      </w:rPr>
    </w:lvl>
    <w:lvl w:ilvl="1" w:tplc="C24ECE7E">
      <w:numFmt w:val="bullet"/>
      <w:lvlText w:val="-"/>
      <w:lvlJc w:val="left"/>
      <w:pPr>
        <w:ind w:left="720" w:hanging="360"/>
      </w:pPr>
      <w:rPr>
        <w:rFonts w:ascii="Calibri" w:eastAsia="Calibri" w:hAnsi="Calibri" w:cs="Calibri"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44610E"/>
    <w:multiLevelType w:val="hybridMultilevel"/>
    <w:tmpl w:val="5A387A16"/>
    <w:lvl w:ilvl="0" w:tplc="FAD45196">
      <w:start w:val="1"/>
      <w:numFmt w:val="bullet"/>
      <w:lvlText w:val="•"/>
      <w:lvlJc w:val="left"/>
      <w:pPr>
        <w:tabs>
          <w:tab w:val="num" w:pos="720"/>
        </w:tabs>
        <w:ind w:left="720" w:hanging="360"/>
      </w:pPr>
      <w:rPr>
        <w:rFonts w:ascii="Arial" w:hAnsi="Arial" w:hint="default"/>
      </w:rPr>
    </w:lvl>
    <w:lvl w:ilvl="1" w:tplc="6C14B42E">
      <w:numFmt w:val="bullet"/>
      <w:lvlText w:val="•"/>
      <w:lvlJc w:val="left"/>
      <w:pPr>
        <w:tabs>
          <w:tab w:val="num" w:pos="1440"/>
        </w:tabs>
        <w:ind w:left="1440" w:hanging="360"/>
      </w:pPr>
      <w:rPr>
        <w:rFonts w:ascii="Arial" w:hAnsi="Arial" w:hint="default"/>
      </w:rPr>
    </w:lvl>
    <w:lvl w:ilvl="2" w:tplc="DF882870" w:tentative="1">
      <w:start w:val="1"/>
      <w:numFmt w:val="bullet"/>
      <w:lvlText w:val="•"/>
      <w:lvlJc w:val="left"/>
      <w:pPr>
        <w:tabs>
          <w:tab w:val="num" w:pos="2160"/>
        </w:tabs>
        <w:ind w:left="2160" w:hanging="360"/>
      </w:pPr>
      <w:rPr>
        <w:rFonts w:ascii="Arial" w:hAnsi="Arial" w:hint="default"/>
      </w:rPr>
    </w:lvl>
    <w:lvl w:ilvl="3" w:tplc="C7D8221E" w:tentative="1">
      <w:start w:val="1"/>
      <w:numFmt w:val="bullet"/>
      <w:lvlText w:val="•"/>
      <w:lvlJc w:val="left"/>
      <w:pPr>
        <w:tabs>
          <w:tab w:val="num" w:pos="2880"/>
        </w:tabs>
        <w:ind w:left="2880" w:hanging="360"/>
      </w:pPr>
      <w:rPr>
        <w:rFonts w:ascii="Arial" w:hAnsi="Arial" w:hint="default"/>
      </w:rPr>
    </w:lvl>
    <w:lvl w:ilvl="4" w:tplc="48C069B4" w:tentative="1">
      <w:start w:val="1"/>
      <w:numFmt w:val="bullet"/>
      <w:lvlText w:val="•"/>
      <w:lvlJc w:val="left"/>
      <w:pPr>
        <w:tabs>
          <w:tab w:val="num" w:pos="3600"/>
        </w:tabs>
        <w:ind w:left="3600" w:hanging="360"/>
      </w:pPr>
      <w:rPr>
        <w:rFonts w:ascii="Arial" w:hAnsi="Arial" w:hint="default"/>
      </w:rPr>
    </w:lvl>
    <w:lvl w:ilvl="5" w:tplc="B32AC0AA" w:tentative="1">
      <w:start w:val="1"/>
      <w:numFmt w:val="bullet"/>
      <w:lvlText w:val="•"/>
      <w:lvlJc w:val="left"/>
      <w:pPr>
        <w:tabs>
          <w:tab w:val="num" w:pos="4320"/>
        </w:tabs>
        <w:ind w:left="4320" w:hanging="360"/>
      </w:pPr>
      <w:rPr>
        <w:rFonts w:ascii="Arial" w:hAnsi="Arial" w:hint="default"/>
      </w:rPr>
    </w:lvl>
    <w:lvl w:ilvl="6" w:tplc="CE983B88" w:tentative="1">
      <w:start w:val="1"/>
      <w:numFmt w:val="bullet"/>
      <w:lvlText w:val="•"/>
      <w:lvlJc w:val="left"/>
      <w:pPr>
        <w:tabs>
          <w:tab w:val="num" w:pos="5040"/>
        </w:tabs>
        <w:ind w:left="5040" w:hanging="360"/>
      </w:pPr>
      <w:rPr>
        <w:rFonts w:ascii="Arial" w:hAnsi="Arial" w:hint="default"/>
      </w:rPr>
    </w:lvl>
    <w:lvl w:ilvl="7" w:tplc="5AD86FEE" w:tentative="1">
      <w:start w:val="1"/>
      <w:numFmt w:val="bullet"/>
      <w:lvlText w:val="•"/>
      <w:lvlJc w:val="left"/>
      <w:pPr>
        <w:tabs>
          <w:tab w:val="num" w:pos="5760"/>
        </w:tabs>
        <w:ind w:left="5760" w:hanging="360"/>
      </w:pPr>
      <w:rPr>
        <w:rFonts w:ascii="Arial" w:hAnsi="Arial" w:hint="default"/>
      </w:rPr>
    </w:lvl>
    <w:lvl w:ilvl="8" w:tplc="5EC062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5C71D9"/>
    <w:multiLevelType w:val="hybridMultilevel"/>
    <w:tmpl w:val="D3C2582E"/>
    <w:lvl w:ilvl="0" w:tplc="66AC60E4">
      <w:start w:val="1"/>
      <w:numFmt w:val="bullet"/>
      <w:lvlText w:val="•"/>
      <w:lvlJc w:val="left"/>
      <w:pPr>
        <w:tabs>
          <w:tab w:val="num" w:pos="720"/>
        </w:tabs>
        <w:ind w:left="720" w:hanging="360"/>
      </w:pPr>
      <w:rPr>
        <w:rFonts w:ascii="Arial" w:hAnsi="Arial" w:hint="default"/>
      </w:rPr>
    </w:lvl>
    <w:lvl w:ilvl="1" w:tplc="9DF4189E">
      <w:numFmt w:val="bullet"/>
      <w:lvlText w:val="•"/>
      <w:lvlJc w:val="left"/>
      <w:pPr>
        <w:tabs>
          <w:tab w:val="num" w:pos="1440"/>
        </w:tabs>
        <w:ind w:left="1440" w:hanging="360"/>
      </w:pPr>
      <w:rPr>
        <w:rFonts w:ascii="Arial" w:hAnsi="Arial" w:hint="default"/>
      </w:rPr>
    </w:lvl>
    <w:lvl w:ilvl="2" w:tplc="CF104B14" w:tentative="1">
      <w:start w:val="1"/>
      <w:numFmt w:val="bullet"/>
      <w:lvlText w:val="•"/>
      <w:lvlJc w:val="left"/>
      <w:pPr>
        <w:tabs>
          <w:tab w:val="num" w:pos="2160"/>
        </w:tabs>
        <w:ind w:left="2160" w:hanging="360"/>
      </w:pPr>
      <w:rPr>
        <w:rFonts w:ascii="Arial" w:hAnsi="Arial" w:hint="default"/>
      </w:rPr>
    </w:lvl>
    <w:lvl w:ilvl="3" w:tplc="CAB64BAE" w:tentative="1">
      <w:start w:val="1"/>
      <w:numFmt w:val="bullet"/>
      <w:lvlText w:val="•"/>
      <w:lvlJc w:val="left"/>
      <w:pPr>
        <w:tabs>
          <w:tab w:val="num" w:pos="2880"/>
        </w:tabs>
        <w:ind w:left="2880" w:hanging="360"/>
      </w:pPr>
      <w:rPr>
        <w:rFonts w:ascii="Arial" w:hAnsi="Arial" w:hint="default"/>
      </w:rPr>
    </w:lvl>
    <w:lvl w:ilvl="4" w:tplc="DACA273C" w:tentative="1">
      <w:start w:val="1"/>
      <w:numFmt w:val="bullet"/>
      <w:lvlText w:val="•"/>
      <w:lvlJc w:val="left"/>
      <w:pPr>
        <w:tabs>
          <w:tab w:val="num" w:pos="3600"/>
        </w:tabs>
        <w:ind w:left="3600" w:hanging="360"/>
      </w:pPr>
      <w:rPr>
        <w:rFonts w:ascii="Arial" w:hAnsi="Arial" w:hint="default"/>
      </w:rPr>
    </w:lvl>
    <w:lvl w:ilvl="5" w:tplc="A532219A" w:tentative="1">
      <w:start w:val="1"/>
      <w:numFmt w:val="bullet"/>
      <w:lvlText w:val="•"/>
      <w:lvlJc w:val="left"/>
      <w:pPr>
        <w:tabs>
          <w:tab w:val="num" w:pos="4320"/>
        </w:tabs>
        <w:ind w:left="4320" w:hanging="360"/>
      </w:pPr>
      <w:rPr>
        <w:rFonts w:ascii="Arial" w:hAnsi="Arial" w:hint="default"/>
      </w:rPr>
    </w:lvl>
    <w:lvl w:ilvl="6" w:tplc="5ED44682" w:tentative="1">
      <w:start w:val="1"/>
      <w:numFmt w:val="bullet"/>
      <w:lvlText w:val="•"/>
      <w:lvlJc w:val="left"/>
      <w:pPr>
        <w:tabs>
          <w:tab w:val="num" w:pos="5040"/>
        </w:tabs>
        <w:ind w:left="5040" w:hanging="360"/>
      </w:pPr>
      <w:rPr>
        <w:rFonts w:ascii="Arial" w:hAnsi="Arial" w:hint="default"/>
      </w:rPr>
    </w:lvl>
    <w:lvl w:ilvl="7" w:tplc="4CBE662C" w:tentative="1">
      <w:start w:val="1"/>
      <w:numFmt w:val="bullet"/>
      <w:lvlText w:val="•"/>
      <w:lvlJc w:val="left"/>
      <w:pPr>
        <w:tabs>
          <w:tab w:val="num" w:pos="5760"/>
        </w:tabs>
        <w:ind w:left="5760" w:hanging="360"/>
      </w:pPr>
      <w:rPr>
        <w:rFonts w:ascii="Arial" w:hAnsi="Arial" w:hint="default"/>
      </w:rPr>
    </w:lvl>
    <w:lvl w:ilvl="8" w:tplc="3F52B8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23589E"/>
    <w:multiLevelType w:val="hybridMultilevel"/>
    <w:tmpl w:val="DC9A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20AD0"/>
    <w:multiLevelType w:val="hybridMultilevel"/>
    <w:tmpl w:val="68285DC0"/>
    <w:lvl w:ilvl="0" w:tplc="C24ECE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B1CC9"/>
    <w:multiLevelType w:val="hybridMultilevel"/>
    <w:tmpl w:val="131ECCD2"/>
    <w:lvl w:ilvl="0" w:tplc="C24ECE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1526F"/>
    <w:multiLevelType w:val="hybridMultilevel"/>
    <w:tmpl w:val="4D96C7FE"/>
    <w:lvl w:ilvl="0" w:tplc="F12846C2">
      <w:start w:val="1"/>
      <w:numFmt w:val="bullet"/>
      <w:lvlText w:val="•"/>
      <w:lvlJc w:val="left"/>
      <w:pPr>
        <w:tabs>
          <w:tab w:val="num" w:pos="720"/>
        </w:tabs>
        <w:ind w:left="720" w:hanging="360"/>
      </w:pPr>
      <w:rPr>
        <w:rFonts w:ascii="Arial" w:hAnsi="Arial" w:hint="default"/>
      </w:rPr>
    </w:lvl>
    <w:lvl w:ilvl="1" w:tplc="0FFEE0F8" w:tentative="1">
      <w:start w:val="1"/>
      <w:numFmt w:val="bullet"/>
      <w:lvlText w:val="•"/>
      <w:lvlJc w:val="left"/>
      <w:pPr>
        <w:tabs>
          <w:tab w:val="num" w:pos="1440"/>
        </w:tabs>
        <w:ind w:left="1440" w:hanging="360"/>
      </w:pPr>
      <w:rPr>
        <w:rFonts w:ascii="Arial" w:hAnsi="Arial" w:hint="default"/>
      </w:rPr>
    </w:lvl>
    <w:lvl w:ilvl="2" w:tplc="430CA256" w:tentative="1">
      <w:start w:val="1"/>
      <w:numFmt w:val="bullet"/>
      <w:lvlText w:val="•"/>
      <w:lvlJc w:val="left"/>
      <w:pPr>
        <w:tabs>
          <w:tab w:val="num" w:pos="2160"/>
        </w:tabs>
        <w:ind w:left="2160" w:hanging="360"/>
      </w:pPr>
      <w:rPr>
        <w:rFonts w:ascii="Arial" w:hAnsi="Arial" w:hint="default"/>
      </w:rPr>
    </w:lvl>
    <w:lvl w:ilvl="3" w:tplc="4238E17A" w:tentative="1">
      <w:start w:val="1"/>
      <w:numFmt w:val="bullet"/>
      <w:lvlText w:val="•"/>
      <w:lvlJc w:val="left"/>
      <w:pPr>
        <w:tabs>
          <w:tab w:val="num" w:pos="2880"/>
        </w:tabs>
        <w:ind w:left="2880" w:hanging="360"/>
      </w:pPr>
      <w:rPr>
        <w:rFonts w:ascii="Arial" w:hAnsi="Arial" w:hint="default"/>
      </w:rPr>
    </w:lvl>
    <w:lvl w:ilvl="4" w:tplc="9048BAE4" w:tentative="1">
      <w:start w:val="1"/>
      <w:numFmt w:val="bullet"/>
      <w:lvlText w:val="•"/>
      <w:lvlJc w:val="left"/>
      <w:pPr>
        <w:tabs>
          <w:tab w:val="num" w:pos="3600"/>
        </w:tabs>
        <w:ind w:left="3600" w:hanging="360"/>
      </w:pPr>
      <w:rPr>
        <w:rFonts w:ascii="Arial" w:hAnsi="Arial" w:hint="default"/>
      </w:rPr>
    </w:lvl>
    <w:lvl w:ilvl="5" w:tplc="45AA1870" w:tentative="1">
      <w:start w:val="1"/>
      <w:numFmt w:val="bullet"/>
      <w:lvlText w:val="•"/>
      <w:lvlJc w:val="left"/>
      <w:pPr>
        <w:tabs>
          <w:tab w:val="num" w:pos="4320"/>
        </w:tabs>
        <w:ind w:left="4320" w:hanging="360"/>
      </w:pPr>
      <w:rPr>
        <w:rFonts w:ascii="Arial" w:hAnsi="Arial" w:hint="default"/>
      </w:rPr>
    </w:lvl>
    <w:lvl w:ilvl="6" w:tplc="DB668B56" w:tentative="1">
      <w:start w:val="1"/>
      <w:numFmt w:val="bullet"/>
      <w:lvlText w:val="•"/>
      <w:lvlJc w:val="left"/>
      <w:pPr>
        <w:tabs>
          <w:tab w:val="num" w:pos="5040"/>
        </w:tabs>
        <w:ind w:left="5040" w:hanging="360"/>
      </w:pPr>
      <w:rPr>
        <w:rFonts w:ascii="Arial" w:hAnsi="Arial" w:hint="default"/>
      </w:rPr>
    </w:lvl>
    <w:lvl w:ilvl="7" w:tplc="CACEB886" w:tentative="1">
      <w:start w:val="1"/>
      <w:numFmt w:val="bullet"/>
      <w:lvlText w:val="•"/>
      <w:lvlJc w:val="left"/>
      <w:pPr>
        <w:tabs>
          <w:tab w:val="num" w:pos="5760"/>
        </w:tabs>
        <w:ind w:left="5760" w:hanging="360"/>
      </w:pPr>
      <w:rPr>
        <w:rFonts w:ascii="Arial" w:hAnsi="Arial" w:hint="default"/>
      </w:rPr>
    </w:lvl>
    <w:lvl w:ilvl="8" w:tplc="90C20E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722B0A"/>
    <w:multiLevelType w:val="hybridMultilevel"/>
    <w:tmpl w:val="AFB2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F1613"/>
    <w:multiLevelType w:val="hybridMultilevel"/>
    <w:tmpl w:val="FE1E829A"/>
    <w:lvl w:ilvl="0" w:tplc="B1EE6F26">
      <w:start w:val="1"/>
      <w:numFmt w:val="bullet"/>
      <w:lvlText w:val="•"/>
      <w:lvlJc w:val="left"/>
      <w:pPr>
        <w:tabs>
          <w:tab w:val="num" w:pos="720"/>
        </w:tabs>
        <w:ind w:left="720" w:hanging="360"/>
      </w:pPr>
      <w:rPr>
        <w:rFonts w:ascii="Arial" w:hAnsi="Arial" w:hint="default"/>
      </w:rPr>
    </w:lvl>
    <w:lvl w:ilvl="1" w:tplc="7D6AA8CE">
      <w:start w:val="1"/>
      <w:numFmt w:val="bullet"/>
      <w:lvlText w:val="•"/>
      <w:lvlJc w:val="left"/>
      <w:pPr>
        <w:tabs>
          <w:tab w:val="num" w:pos="1440"/>
        </w:tabs>
        <w:ind w:left="1440" w:hanging="360"/>
      </w:pPr>
      <w:rPr>
        <w:rFonts w:ascii="Arial" w:hAnsi="Arial" w:hint="default"/>
      </w:rPr>
    </w:lvl>
    <w:lvl w:ilvl="2" w:tplc="965E388A" w:tentative="1">
      <w:start w:val="1"/>
      <w:numFmt w:val="bullet"/>
      <w:lvlText w:val="•"/>
      <w:lvlJc w:val="left"/>
      <w:pPr>
        <w:tabs>
          <w:tab w:val="num" w:pos="2160"/>
        </w:tabs>
        <w:ind w:left="2160" w:hanging="360"/>
      </w:pPr>
      <w:rPr>
        <w:rFonts w:ascii="Arial" w:hAnsi="Arial" w:hint="default"/>
      </w:rPr>
    </w:lvl>
    <w:lvl w:ilvl="3" w:tplc="87ECD168" w:tentative="1">
      <w:start w:val="1"/>
      <w:numFmt w:val="bullet"/>
      <w:lvlText w:val="•"/>
      <w:lvlJc w:val="left"/>
      <w:pPr>
        <w:tabs>
          <w:tab w:val="num" w:pos="2880"/>
        </w:tabs>
        <w:ind w:left="2880" w:hanging="360"/>
      </w:pPr>
      <w:rPr>
        <w:rFonts w:ascii="Arial" w:hAnsi="Arial" w:hint="default"/>
      </w:rPr>
    </w:lvl>
    <w:lvl w:ilvl="4" w:tplc="41A243AE" w:tentative="1">
      <w:start w:val="1"/>
      <w:numFmt w:val="bullet"/>
      <w:lvlText w:val="•"/>
      <w:lvlJc w:val="left"/>
      <w:pPr>
        <w:tabs>
          <w:tab w:val="num" w:pos="3600"/>
        </w:tabs>
        <w:ind w:left="3600" w:hanging="360"/>
      </w:pPr>
      <w:rPr>
        <w:rFonts w:ascii="Arial" w:hAnsi="Arial" w:hint="default"/>
      </w:rPr>
    </w:lvl>
    <w:lvl w:ilvl="5" w:tplc="BB52E8CE" w:tentative="1">
      <w:start w:val="1"/>
      <w:numFmt w:val="bullet"/>
      <w:lvlText w:val="•"/>
      <w:lvlJc w:val="left"/>
      <w:pPr>
        <w:tabs>
          <w:tab w:val="num" w:pos="4320"/>
        </w:tabs>
        <w:ind w:left="4320" w:hanging="360"/>
      </w:pPr>
      <w:rPr>
        <w:rFonts w:ascii="Arial" w:hAnsi="Arial" w:hint="default"/>
      </w:rPr>
    </w:lvl>
    <w:lvl w:ilvl="6" w:tplc="C4D814CA" w:tentative="1">
      <w:start w:val="1"/>
      <w:numFmt w:val="bullet"/>
      <w:lvlText w:val="•"/>
      <w:lvlJc w:val="left"/>
      <w:pPr>
        <w:tabs>
          <w:tab w:val="num" w:pos="5040"/>
        </w:tabs>
        <w:ind w:left="5040" w:hanging="360"/>
      </w:pPr>
      <w:rPr>
        <w:rFonts w:ascii="Arial" w:hAnsi="Arial" w:hint="default"/>
      </w:rPr>
    </w:lvl>
    <w:lvl w:ilvl="7" w:tplc="CBD2BC04" w:tentative="1">
      <w:start w:val="1"/>
      <w:numFmt w:val="bullet"/>
      <w:lvlText w:val="•"/>
      <w:lvlJc w:val="left"/>
      <w:pPr>
        <w:tabs>
          <w:tab w:val="num" w:pos="5760"/>
        </w:tabs>
        <w:ind w:left="5760" w:hanging="360"/>
      </w:pPr>
      <w:rPr>
        <w:rFonts w:ascii="Arial" w:hAnsi="Arial" w:hint="default"/>
      </w:rPr>
    </w:lvl>
    <w:lvl w:ilvl="8" w:tplc="980685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BE1C0A"/>
    <w:multiLevelType w:val="hybridMultilevel"/>
    <w:tmpl w:val="AEF0C3AA"/>
    <w:lvl w:ilvl="0" w:tplc="E44A77E4">
      <w:start w:val="1"/>
      <w:numFmt w:val="bullet"/>
      <w:lvlText w:val="•"/>
      <w:lvlJc w:val="left"/>
      <w:pPr>
        <w:tabs>
          <w:tab w:val="num" w:pos="720"/>
        </w:tabs>
        <w:ind w:left="720" w:hanging="360"/>
      </w:pPr>
      <w:rPr>
        <w:rFonts w:ascii="Arial" w:hAnsi="Arial" w:hint="default"/>
      </w:rPr>
    </w:lvl>
    <w:lvl w:ilvl="1" w:tplc="CA546FA0">
      <w:numFmt w:val="bullet"/>
      <w:lvlText w:val="•"/>
      <w:lvlJc w:val="left"/>
      <w:pPr>
        <w:tabs>
          <w:tab w:val="num" w:pos="1440"/>
        </w:tabs>
        <w:ind w:left="1440" w:hanging="360"/>
      </w:pPr>
      <w:rPr>
        <w:rFonts w:ascii="Arial" w:hAnsi="Arial" w:hint="default"/>
      </w:rPr>
    </w:lvl>
    <w:lvl w:ilvl="2" w:tplc="E0603CE6" w:tentative="1">
      <w:start w:val="1"/>
      <w:numFmt w:val="bullet"/>
      <w:lvlText w:val="•"/>
      <w:lvlJc w:val="left"/>
      <w:pPr>
        <w:tabs>
          <w:tab w:val="num" w:pos="2160"/>
        </w:tabs>
        <w:ind w:left="2160" w:hanging="360"/>
      </w:pPr>
      <w:rPr>
        <w:rFonts w:ascii="Arial" w:hAnsi="Arial" w:hint="default"/>
      </w:rPr>
    </w:lvl>
    <w:lvl w:ilvl="3" w:tplc="A34AD096" w:tentative="1">
      <w:start w:val="1"/>
      <w:numFmt w:val="bullet"/>
      <w:lvlText w:val="•"/>
      <w:lvlJc w:val="left"/>
      <w:pPr>
        <w:tabs>
          <w:tab w:val="num" w:pos="2880"/>
        </w:tabs>
        <w:ind w:left="2880" w:hanging="360"/>
      </w:pPr>
      <w:rPr>
        <w:rFonts w:ascii="Arial" w:hAnsi="Arial" w:hint="default"/>
      </w:rPr>
    </w:lvl>
    <w:lvl w:ilvl="4" w:tplc="91F4C242" w:tentative="1">
      <w:start w:val="1"/>
      <w:numFmt w:val="bullet"/>
      <w:lvlText w:val="•"/>
      <w:lvlJc w:val="left"/>
      <w:pPr>
        <w:tabs>
          <w:tab w:val="num" w:pos="3600"/>
        </w:tabs>
        <w:ind w:left="3600" w:hanging="360"/>
      </w:pPr>
      <w:rPr>
        <w:rFonts w:ascii="Arial" w:hAnsi="Arial" w:hint="default"/>
      </w:rPr>
    </w:lvl>
    <w:lvl w:ilvl="5" w:tplc="E70696A8" w:tentative="1">
      <w:start w:val="1"/>
      <w:numFmt w:val="bullet"/>
      <w:lvlText w:val="•"/>
      <w:lvlJc w:val="left"/>
      <w:pPr>
        <w:tabs>
          <w:tab w:val="num" w:pos="4320"/>
        </w:tabs>
        <w:ind w:left="4320" w:hanging="360"/>
      </w:pPr>
      <w:rPr>
        <w:rFonts w:ascii="Arial" w:hAnsi="Arial" w:hint="default"/>
      </w:rPr>
    </w:lvl>
    <w:lvl w:ilvl="6" w:tplc="2D7C4EB6" w:tentative="1">
      <w:start w:val="1"/>
      <w:numFmt w:val="bullet"/>
      <w:lvlText w:val="•"/>
      <w:lvlJc w:val="left"/>
      <w:pPr>
        <w:tabs>
          <w:tab w:val="num" w:pos="5040"/>
        </w:tabs>
        <w:ind w:left="5040" w:hanging="360"/>
      </w:pPr>
      <w:rPr>
        <w:rFonts w:ascii="Arial" w:hAnsi="Arial" w:hint="default"/>
      </w:rPr>
    </w:lvl>
    <w:lvl w:ilvl="7" w:tplc="F8D0D1AA" w:tentative="1">
      <w:start w:val="1"/>
      <w:numFmt w:val="bullet"/>
      <w:lvlText w:val="•"/>
      <w:lvlJc w:val="left"/>
      <w:pPr>
        <w:tabs>
          <w:tab w:val="num" w:pos="5760"/>
        </w:tabs>
        <w:ind w:left="5760" w:hanging="360"/>
      </w:pPr>
      <w:rPr>
        <w:rFonts w:ascii="Arial" w:hAnsi="Arial" w:hint="default"/>
      </w:rPr>
    </w:lvl>
    <w:lvl w:ilvl="8" w:tplc="E6FC0A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FE63DA"/>
    <w:multiLevelType w:val="hybridMultilevel"/>
    <w:tmpl w:val="B778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D7556"/>
    <w:multiLevelType w:val="hybridMultilevel"/>
    <w:tmpl w:val="DF9C090C"/>
    <w:lvl w:ilvl="0" w:tplc="FFFFFFFF">
      <w:numFmt w:val="bullet"/>
      <w:lvlText w:val="-"/>
      <w:lvlJc w:val="left"/>
      <w:pPr>
        <w:ind w:left="720" w:hanging="360"/>
      </w:pPr>
      <w:rPr>
        <w:rFonts w:ascii="Calibri" w:eastAsia="Calibri" w:hAnsi="Calibri" w:cs="Calibri" w:hint="default"/>
      </w:rPr>
    </w:lvl>
    <w:lvl w:ilvl="1" w:tplc="C24ECE7E">
      <w:numFmt w:val="bullet"/>
      <w:lvlText w:val="-"/>
      <w:lvlJc w:val="left"/>
      <w:pPr>
        <w:ind w:left="63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7497306"/>
    <w:multiLevelType w:val="hybridMultilevel"/>
    <w:tmpl w:val="EA125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B2507"/>
    <w:multiLevelType w:val="hybridMultilevel"/>
    <w:tmpl w:val="5F0A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38D1"/>
    <w:multiLevelType w:val="hybridMultilevel"/>
    <w:tmpl w:val="E8CEC366"/>
    <w:lvl w:ilvl="0" w:tplc="99303072">
      <w:start w:val="1"/>
      <w:numFmt w:val="bullet"/>
      <w:lvlText w:val="•"/>
      <w:lvlJc w:val="left"/>
      <w:pPr>
        <w:tabs>
          <w:tab w:val="num" w:pos="720"/>
        </w:tabs>
        <w:ind w:left="720" w:hanging="360"/>
      </w:pPr>
      <w:rPr>
        <w:rFonts w:ascii="Arial" w:hAnsi="Arial" w:hint="default"/>
      </w:rPr>
    </w:lvl>
    <w:lvl w:ilvl="1" w:tplc="00F89306" w:tentative="1">
      <w:start w:val="1"/>
      <w:numFmt w:val="bullet"/>
      <w:lvlText w:val="•"/>
      <w:lvlJc w:val="left"/>
      <w:pPr>
        <w:tabs>
          <w:tab w:val="num" w:pos="1440"/>
        </w:tabs>
        <w:ind w:left="1440" w:hanging="360"/>
      </w:pPr>
      <w:rPr>
        <w:rFonts w:ascii="Arial" w:hAnsi="Arial" w:hint="default"/>
      </w:rPr>
    </w:lvl>
    <w:lvl w:ilvl="2" w:tplc="B2EC9180" w:tentative="1">
      <w:start w:val="1"/>
      <w:numFmt w:val="bullet"/>
      <w:lvlText w:val="•"/>
      <w:lvlJc w:val="left"/>
      <w:pPr>
        <w:tabs>
          <w:tab w:val="num" w:pos="2160"/>
        </w:tabs>
        <w:ind w:left="2160" w:hanging="360"/>
      </w:pPr>
      <w:rPr>
        <w:rFonts w:ascii="Arial" w:hAnsi="Arial" w:hint="default"/>
      </w:rPr>
    </w:lvl>
    <w:lvl w:ilvl="3" w:tplc="43F09B0C" w:tentative="1">
      <w:start w:val="1"/>
      <w:numFmt w:val="bullet"/>
      <w:lvlText w:val="•"/>
      <w:lvlJc w:val="left"/>
      <w:pPr>
        <w:tabs>
          <w:tab w:val="num" w:pos="2880"/>
        </w:tabs>
        <w:ind w:left="2880" w:hanging="360"/>
      </w:pPr>
      <w:rPr>
        <w:rFonts w:ascii="Arial" w:hAnsi="Arial" w:hint="default"/>
      </w:rPr>
    </w:lvl>
    <w:lvl w:ilvl="4" w:tplc="82684DCC" w:tentative="1">
      <w:start w:val="1"/>
      <w:numFmt w:val="bullet"/>
      <w:lvlText w:val="•"/>
      <w:lvlJc w:val="left"/>
      <w:pPr>
        <w:tabs>
          <w:tab w:val="num" w:pos="3600"/>
        </w:tabs>
        <w:ind w:left="3600" w:hanging="360"/>
      </w:pPr>
      <w:rPr>
        <w:rFonts w:ascii="Arial" w:hAnsi="Arial" w:hint="default"/>
      </w:rPr>
    </w:lvl>
    <w:lvl w:ilvl="5" w:tplc="E84ADD9E" w:tentative="1">
      <w:start w:val="1"/>
      <w:numFmt w:val="bullet"/>
      <w:lvlText w:val="•"/>
      <w:lvlJc w:val="left"/>
      <w:pPr>
        <w:tabs>
          <w:tab w:val="num" w:pos="4320"/>
        </w:tabs>
        <w:ind w:left="4320" w:hanging="360"/>
      </w:pPr>
      <w:rPr>
        <w:rFonts w:ascii="Arial" w:hAnsi="Arial" w:hint="default"/>
      </w:rPr>
    </w:lvl>
    <w:lvl w:ilvl="6" w:tplc="86AA97E2" w:tentative="1">
      <w:start w:val="1"/>
      <w:numFmt w:val="bullet"/>
      <w:lvlText w:val="•"/>
      <w:lvlJc w:val="left"/>
      <w:pPr>
        <w:tabs>
          <w:tab w:val="num" w:pos="5040"/>
        </w:tabs>
        <w:ind w:left="5040" w:hanging="360"/>
      </w:pPr>
      <w:rPr>
        <w:rFonts w:ascii="Arial" w:hAnsi="Arial" w:hint="default"/>
      </w:rPr>
    </w:lvl>
    <w:lvl w:ilvl="7" w:tplc="3018869C" w:tentative="1">
      <w:start w:val="1"/>
      <w:numFmt w:val="bullet"/>
      <w:lvlText w:val="•"/>
      <w:lvlJc w:val="left"/>
      <w:pPr>
        <w:tabs>
          <w:tab w:val="num" w:pos="5760"/>
        </w:tabs>
        <w:ind w:left="5760" w:hanging="360"/>
      </w:pPr>
      <w:rPr>
        <w:rFonts w:ascii="Arial" w:hAnsi="Arial" w:hint="default"/>
      </w:rPr>
    </w:lvl>
    <w:lvl w:ilvl="8" w:tplc="A51C94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FF2F69"/>
    <w:multiLevelType w:val="hybridMultilevel"/>
    <w:tmpl w:val="02A4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657B7"/>
    <w:multiLevelType w:val="hybridMultilevel"/>
    <w:tmpl w:val="7292A99E"/>
    <w:lvl w:ilvl="0" w:tplc="FFFFFFFF">
      <w:start w:val="1"/>
      <w:numFmt w:val="bullet"/>
      <w:lvlText w:val="•"/>
      <w:lvlJc w:val="left"/>
      <w:pPr>
        <w:tabs>
          <w:tab w:val="num" w:pos="720"/>
        </w:tabs>
        <w:ind w:left="720" w:hanging="360"/>
      </w:pPr>
      <w:rPr>
        <w:rFonts w:ascii="Arial" w:hAnsi="Arial" w:hint="default"/>
      </w:rPr>
    </w:lvl>
    <w:lvl w:ilvl="1" w:tplc="C24ECE7E">
      <w:numFmt w:val="bullet"/>
      <w:lvlText w:val="-"/>
      <w:lvlJc w:val="left"/>
      <w:pPr>
        <w:ind w:left="720" w:hanging="360"/>
      </w:pPr>
      <w:rPr>
        <w:rFonts w:ascii="Calibri" w:eastAsia="Calibri" w:hAnsi="Calibri" w:cs="Calibri"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640A9D"/>
    <w:multiLevelType w:val="hybridMultilevel"/>
    <w:tmpl w:val="D184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11E86"/>
    <w:multiLevelType w:val="hybridMultilevel"/>
    <w:tmpl w:val="709CAC90"/>
    <w:lvl w:ilvl="0" w:tplc="9614FC74">
      <w:start w:val="1"/>
      <w:numFmt w:val="bullet"/>
      <w:lvlText w:val="•"/>
      <w:lvlJc w:val="left"/>
      <w:pPr>
        <w:tabs>
          <w:tab w:val="num" w:pos="720"/>
        </w:tabs>
        <w:ind w:left="720" w:hanging="360"/>
      </w:pPr>
      <w:rPr>
        <w:rFonts w:ascii="Arial" w:hAnsi="Arial" w:hint="default"/>
      </w:rPr>
    </w:lvl>
    <w:lvl w:ilvl="1" w:tplc="83B64564" w:tentative="1">
      <w:start w:val="1"/>
      <w:numFmt w:val="bullet"/>
      <w:lvlText w:val="•"/>
      <w:lvlJc w:val="left"/>
      <w:pPr>
        <w:tabs>
          <w:tab w:val="num" w:pos="1440"/>
        </w:tabs>
        <w:ind w:left="1440" w:hanging="360"/>
      </w:pPr>
      <w:rPr>
        <w:rFonts w:ascii="Arial" w:hAnsi="Arial" w:hint="default"/>
      </w:rPr>
    </w:lvl>
    <w:lvl w:ilvl="2" w:tplc="827686C2">
      <w:start w:val="1"/>
      <w:numFmt w:val="bullet"/>
      <w:lvlText w:val="•"/>
      <w:lvlJc w:val="left"/>
      <w:pPr>
        <w:tabs>
          <w:tab w:val="num" w:pos="720"/>
        </w:tabs>
        <w:ind w:left="720" w:hanging="360"/>
      </w:pPr>
      <w:rPr>
        <w:rFonts w:ascii="Arial" w:hAnsi="Arial" w:hint="default"/>
      </w:rPr>
    </w:lvl>
    <w:lvl w:ilvl="3" w:tplc="48E048C0" w:tentative="1">
      <w:start w:val="1"/>
      <w:numFmt w:val="bullet"/>
      <w:lvlText w:val="•"/>
      <w:lvlJc w:val="left"/>
      <w:pPr>
        <w:tabs>
          <w:tab w:val="num" w:pos="2880"/>
        </w:tabs>
        <w:ind w:left="2880" w:hanging="360"/>
      </w:pPr>
      <w:rPr>
        <w:rFonts w:ascii="Arial" w:hAnsi="Arial" w:hint="default"/>
      </w:rPr>
    </w:lvl>
    <w:lvl w:ilvl="4" w:tplc="64AA6066" w:tentative="1">
      <w:start w:val="1"/>
      <w:numFmt w:val="bullet"/>
      <w:lvlText w:val="•"/>
      <w:lvlJc w:val="left"/>
      <w:pPr>
        <w:tabs>
          <w:tab w:val="num" w:pos="3600"/>
        </w:tabs>
        <w:ind w:left="3600" w:hanging="360"/>
      </w:pPr>
      <w:rPr>
        <w:rFonts w:ascii="Arial" w:hAnsi="Arial" w:hint="default"/>
      </w:rPr>
    </w:lvl>
    <w:lvl w:ilvl="5" w:tplc="C2CCC524" w:tentative="1">
      <w:start w:val="1"/>
      <w:numFmt w:val="bullet"/>
      <w:lvlText w:val="•"/>
      <w:lvlJc w:val="left"/>
      <w:pPr>
        <w:tabs>
          <w:tab w:val="num" w:pos="4320"/>
        </w:tabs>
        <w:ind w:left="4320" w:hanging="360"/>
      </w:pPr>
      <w:rPr>
        <w:rFonts w:ascii="Arial" w:hAnsi="Arial" w:hint="default"/>
      </w:rPr>
    </w:lvl>
    <w:lvl w:ilvl="6" w:tplc="AE742C5A" w:tentative="1">
      <w:start w:val="1"/>
      <w:numFmt w:val="bullet"/>
      <w:lvlText w:val="•"/>
      <w:lvlJc w:val="left"/>
      <w:pPr>
        <w:tabs>
          <w:tab w:val="num" w:pos="5040"/>
        </w:tabs>
        <w:ind w:left="5040" w:hanging="360"/>
      </w:pPr>
      <w:rPr>
        <w:rFonts w:ascii="Arial" w:hAnsi="Arial" w:hint="default"/>
      </w:rPr>
    </w:lvl>
    <w:lvl w:ilvl="7" w:tplc="E092E2CE" w:tentative="1">
      <w:start w:val="1"/>
      <w:numFmt w:val="bullet"/>
      <w:lvlText w:val="•"/>
      <w:lvlJc w:val="left"/>
      <w:pPr>
        <w:tabs>
          <w:tab w:val="num" w:pos="5760"/>
        </w:tabs>
        <w:ind w:left="5760" w:hanging="360"/>
      </w:pPr>
      <w:rPr>
        <w:rFonts w:ascii="Arial" w:hAnsi="Arial" w:hint="default"/>
      </w:rPr>
    </w:lvl>
    <w:lvl w:ilvl="8" w:tplc="B52874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5A19A6"/>
    <w:multiLevelType w:val="hybridMultilevel"/>
    <w:tmpl w:val="4768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B6BE2"/>
    <w:multiLevelType w:val="hybridMultilevel"/>
    <w:tmpl w:val="FF40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C6F34"/>
    <w:multiLevelType w:val="hybridMultilevel"/>
    <w:tmpl w:val="FF1A53F2"/>
    <w:lvl w:ilvl="0" w:tplc="C08A1320">
      <w:start w:val="1"/>
      <w:numFmt w:val="bullet"/>
      <w:lvlText w:val="•"/>
      <w:lvlJc w:val="left"/>
      <w:pPr>
        <w:tabs>
          <w:tab w:val="num" w:pos="720"/>
        </w:tabs>
        <w:ind w:left="720" w:hanging="360"/>
      </w:pPr>
      <w:rPr>
        <w:rFonts w:ascii="Arial" w:hAnsi="Arial" w:hint="default"/>
      </w:rPr>
    </w:lvl>
    <w:lvl w:ilvl="1" w:tplc="33B06B98">
      <w:start w:val="1"/>
      <w:numFmt w:val="bullet"/>
      <w:lvlText w:val="•"/>
      <w:lvlJc w:val="left"/>
      <w:pPr>
        <w:tabs>
          <w:tab w:val="num" w:pos="1440"/>
        </w:tabs>
        <w:ind w:left="1440" w:hanging="360"/>
      </w:pPr>
      <w:rPr>
        <w:rFonts w:ascii="Arial" w:hAnsi="Arial" w:hint="default"/>
      </w:rPr>
    </w:lvl>
    <w:lvl w:ilvl="2" w:tplc="22F20ECA" w:tentative="1">
      <w:start w:val="1"/>
      <w:numFmt w:val="bullet"/>
      <w:lvlText w:val="•"/>
      <w:lvlJc w:val="left"/>
      <w:pPr>
        <w:tabs>
          <w:tab w:val="num" w:pos="2160"/>
        </w:tabs>
        <w:ind w:left="2160" w:hanging="360"/>
      </w:pPr>
      <w:rPr>
        <w:rFonts w:ascii="Arial" w:hAnsi="Arial" w:hint="default"/>
      </w:rPr>
    </w:lvl>
    <w:lvl w:ilvl="3" w:tplc="E17E49E2" w:tentative="1">
      <w:start w:val="1"/>
      <w:numFmt w:val="bullet"/>
      <w:lvlText w:val="•"/>
      <w:lvlJc w:val="left"/>
      <w:pPr>
        <w:tabs>
          <w:tab w:val="num" w:pos="2880"/>
        </w:tabs>
        <w:ind w:left="2880" w:hanging="360"/>
      </w:pPr>
      <w:rPr>
        <w:rFonts w:ascii="Arial" w:hAnsi="Arial" w:hint="default"/>
      </w:rPr>
    </w:lvl>
    <w:lvl w:ilvl="4" w:tplc="C45CA954" w:tentative="1">
      <w:start w:val="1"/>
      <w:numFmt w:val="bullet"/>
      <w:lvlText w:val="•"/>
      <w:lvlJc w:val="left"/>
      <w:pPr>
        <w:tabs>
          <w:tab w:val="num" w:pos="3600"/>
        </w:tabs>
        <w:ind w:left="3600" w:hanging="360"/>
      </w:pPr>
      <w:rPr>
        <w:rFonts w:ascii="Arial" w:hAnsi="Arial" w:hint="default"/>
      </w:rPr>
    </w:lvl>
    <w:lvl w:ilvl="5" w:tplc="A9A48EEA" w:tentative="1">
      <w:start w:val="1"/>
      <w:numFmt w:val="bullet"/>
      <w:lvlText w:val="•"/>
      <w:lvlJc w:val="left"/>
      <w:pPr>
        <w:tabs>
          <w:tab w:val="num" w:pos="4320"/>
        </w:tabs>
        <w:ind w:left="4320" w:hanging="360"/>
      </w:pPr>
      <w:rPr>
        <w:rFonts w:ascii="Arial" w:hAnsi="Arial" w:hint="default"/>
      </w:rPr>
    </w:lvl>
    <w:lvl w:ilvl="6" w:tplc="1542013A" w:tentative="1">
      <w:start w:val="1"/>
      <w:numFmt w:val="bullet"/>
      <w:lvlText w:val="•"/>
      <w:lvlJc w:val="left"/>
      <w:pPr>
        <w:tabs>
          <w:tab w:val="num" w:pos="5040"/>
        </w:tabs>
        <w:ind w:left="5040" w:hanging="360"/>
      </w:pPr>
      <w:rPr>
        <w:rFonts w:ascii="Arial" w:hAnsi="Arial" w:hint="default"/>
      </w:rPr>
    </w:lvl>
    <w:lvl w:ilvl="7" w:tplc="820A2062" w:tentative="1">
      <w:start w:val="1"/>
      <w:numFmt w:val="bullet"/>
      <w:lvlText w:val="•"/>
      <w:lvlJc w:val="left"/>
      <w:pPr>
        <w:tabs>
          <w:tab w:val="num" w:pos="5760"/>
        </w:tabs>
        <w:ind w:left="5760" w:hanging="360"/>
      </w:pPr>
      <w:rPr>
        <w:rFonts w:ascii="Arial" w:hAnsi="Arial" w:hint="default"/>
      </w:rPr>
    </w:lvl>
    <w:lvl w:ilvl="8" w:tplc="B49C7D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E72CA6"/>
    <w:multiLevelType w:val="hybridMultilevel"/>
    <w:tmpl w:val="3E78FB8A"/>
    <w:lvl w:ilvl="0" w:tplc="A5065378">
      <w:start w:val="1"/>
      <w:numFmt w:val="bullet"/>
      <w:lvlText w:val="•"/>
      <w:lvlJc w:val="left"/>
      <w:pPr>
        <w:tabs>
          <w:tab w:val="num" w:pos="720"/>
        </w:tabs>
        <w:ind w:left="720" w:hanging="360"/>
      </w:pPr>
      <w:rPr>
        <w:rFonts w:ascii="Arial" w:hAnsi="Arial" w:hint="default"/>
      </w:rPr>
    </w:lvl>
    <w:lvl w:ilvl="1" w:tplc="7DF23DC4" w:tentative="1">
      <w:start w:val="1"/>
      <w:numFmt w:val="bullet"/>
      <w:lvlText w:val="•"/>
      <w:lvlJc w:val="left"/>
      <w:pPr>
        <w:tabs>
          <w:tab w:val="num" w:pos="1440"/>
        </w:tabs>
        <w:ind w:left="1440" w:hanging="360"/>
      </w:pPr>
      <w:rPr>
        <w:rFonts w:ascii="Arial" w:hAnsi="Arial" w:hint="default"/>
      </w:rPr>
    </w:lvl>
    <w:lvl w:ilvl="2" w:tplc="DD0A5F62" w:tentative="1">
      <w:start w:val="1"/>
      <w:numFmt w:val="bullet"/>
      <w:lvlText w:val="•"/>
      <w:lvlJc w:val="left"/>
      <w:pPr>
        <w:tabs>
          <w:tab w:val="num" w:pos="2160"/>
        </w:tabs>
        <w:ind w:left="2160" w:hanging="360"/>
      </w:pPr>
      <w:rPr>
        <w:rFonts w:ascii="Arial" w:hAnsi="Arial" w:hint="default"/>
      </w:rPr>
    </w:lvl>
    <w:lvl w:ilvl="3" w:tplc="8EEA1400" w:tentative="1">
      <w:start w:val="1"/>
      <w:numFmt w:val="bullet"/>
      <w:lvlText w:val="•"/>
      <w:lvlJc w:val="left"/>
      <w:pPr>
        <w:tabs>
          <w:tab w:val="num" w:pos="2880"/>
        </w:tabs>
        <w:ind w:left="2880" w:hanging="360"/>
      </w:pPr>
      <w:rPr>
        <w:rFonts w:ascii="Arial" w:hAnsi="Arial" w:hint="default"/>
      </w:rPr>
    </w:lvl>
    <w:lvl w:ilvl="4" w:tplc="8FF63890" w:tentative="1">
      <w:start w:val="1"/>
      <w:numFmt w:val="bullet"/>
      <w:lvlText w:val="•"/>
      <w:lvlJc w:val="left"/>
      <w:pPr>
        <w:tabs>
          <w:tab w:val="num" w:pos="3600"/>
        </w:tabs>
        <w:ind w:left="3600" w:hanging="360"/>
      </w:pPr>
      <w:rPr>
        <w:rFonts w:ascii="Arial" w:hAnsi="Arial" w:hint="default"/>
      </w:rPr>
    </w:lvl>
    <w:lvl w:ilvl="5" w:tplc="545CAC5A" w:tentative="1">
      <w:start w:val="1"/>
      <w:numFmt w:val="bullet"/>
      <w:lvlText w:val="•"/>
      <w:lvlJc w:val="left"/>
      <w:pPr>
        <w:tabs>
          <w:tab w:val="num" w:pos="4320"/>
        </w:tabs>
        <w:ind w:left="4320" w:hanging="360"/>
      </w:pPr>
      <w:rPr>
        <w:rFonts w:ascii="Arial" w:hAnsi="Arial" w:hint="default"/>
      </w:rPr>
    </w:lvl>
    <w:lvl w:ilvl="6" w:tplc="ADDA335C" w:tentative="1">
      <w:start w:val="1"/>
      <w:numFmt w:val="bullet"/>
      <w:lvlText w:val="•"/>
      <w:lvlJc w:val="left"/>
      <w:pPr>
        <w:tabs>
          <w:tab w:val="num" w:pos="5040"/>
        </w:tabs>
        <w:ind w:left="5040" w:hanging="360"/>
      </w:pPr>
      <w:rPr>
        <w:rFonts w:ascii="Arial" w:hAnsi="Arial" w:hint="default"/>
      </w:rPr>
    </w:lvl>
    <w:lvl w:ilvl="7" w:tplc="D55A825A" w:tentative="1">
      <w:start w:val="1"/>
      <w:numFmt w:val="bullet"/>
      <w:lvlText w:val="•"/>
      <w:lvlJc w:val="left"/>
      <w:pPr>
        <w:tabs>
          <w:tab w:val="num" w:pos="5760"/>
        </w:tabs>
        <w:ind w:left="5760" w:hanging="360"/>
      </w:pPr>
      <w:rPr>
        <w:rFonts w:ascii="Arial" w:hAnsi="Arial" w:hint="default"/>
      </w:rPr>
    </w:lvl>
    <w:lvl w:ilvl="8" w:tplc="1988CCD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286285"/>
    <w:multiLevelType w:val="hybridMultilevel"/>
    <w:tmpl w:val="C172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96DE6"/>
    <w:multiLevelType w:val="hybridMultilevel"/>
    <w:tmpl w:val="DF08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23B91"/>
    <w:multiLevelType w:val="hybridMultilevel"/>
    <w:tmpl w:val="DC5C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F459F"/>
    <w:multiLevelType w:val="hybridMultilevel"/>
    <w:tmpl w:val="36CA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251759">
    <w:abstractNumId w:val="27"/>
  </w:num>
  <w:num w:numId="2" w16cid:durableId="294455579">
    <w:abstractNumId w:val="24"/>
  </w:num>
  <w:num w:numId="3" w16cid:durableId="213154095">
    <w:abstractNumId w:val="10"/>
  </w:num>
  <w:num w:numId="4" w16cid:durableId="1099255635">
    <w:abstractNumId w:val="14"/>
  </w:num>
  <w:num w:numId="5" w16cid:durableId="162473636">
    <w:abstractNumId w:val="1"/>
  </w:num>
  <w:num w:numId="6" w16cid:durableId="219364886">
    <w:abstractNumId w:val="7"/>
  </w:num>
  <w:num w:numId="7" w16cid:durableId="1314793293">
    <w:abstractNumId w:val="15"/>
  </w:num>
  <w:num w:numId="8" w16cid:durableId="1839614033">
    <w:abstractNumId w:val="20"/>
  </w:num>
  <w:num w:numId="9" w16cid:durableId="689837631">
    <w:abstractNumId w:val="28"/>
  </w:num>
  <w:num w:numId="10" w16cid:durableId="1562520218">
    <w:abstractNumId w:val="12"/>
  </w:num>
  <w:num w:numId="11" w16cid:durableId="1802572695">
    <w:abstractNumId w:val="11"/>
  </w:num>
  <w:num w:numId="12" w16cid:durableId="624779579">
    <w:abstractNumId w:val="3"/>
  </w:num>
  <w:num w:numId="13" w16cid:durableId="1677541289">
    <w:abstractNumId w:val="6"/>
  </w:num>
  <w:num w:numId="14" w16cid:durableId="556935887">
    <w:abstractNumId w:val="8"/>
  </w:num>
  <w:num w:numId="15" w16cid:durableId="1135030970">
    <w:abstractNumId w:val="22"/>
  </w:num>
  <w:num w:numId="16" w16cid:durableId="869336076">
    <w:abstractNumId w:val="17"/>
  </w:num>
  <w:num w:numId="17" w16cid:durableId="521865756">
    <w:abstractNumId w:val="0"/>
  </w:num>
  <w:num w:numId="18" w16cid:durableId="557320298">
    <w:abstractNumId w:val="31"/>
  </w:num>
  <w:num w:numId="19" w16cid:durableId="1234506732">
    <w:abstractNumId w:val="2"/>
  </w:num>
  <w:num w:numId="20" w16cid:durableId="1499227244">
    <w:abstractNumId w:val="23"/>
  </w:num>
  <w:num w:numId="21" w16cid:durableId="1422484256">
    <w:abstractNumId w:val="5"/>
  </w:num>
  <w:num w:numId="22" w16cid:durableId="1157380652">
    <w:abstractNumId w:val="32"/>
  </w:num>
  <w:num w:numId="23" w16cid:durableId="861632497">
    <w:abstractNumId w:val="9"/>
  </w:num>
  <w:num w:numId="24" w16cid:durableId="2010137473">
    <w:abstractNumId w:val="26"/>
  </w:num>
  <w:num w:numId="25" w16cid:durableId="538397852">
    <w:abstractNumId w:val="16"/>
  </w:num>
  <w:num w:numId="26" w16cid:durableId="965240323">
    <w:abstractNumId w:val="21"/>
  </w:num>
  <w:num w:numId="27" w16cid:durableId="1645620391">
    <w:abstractNumId w:val="19"/>
  </w:num>
  <w:num w:numId="28" w16cid:durableId="1725518724">
    <w:abstractNumId w:val="18"/>
  </w:num>
  <w:num w:numId="29" w16cid:durableId="1605764465">
    <w:abstractNumId w:val="25"/>
  </w:num>
  <w:num w:numId="30" w16cid:durableId="923026092">
    <w:abstractNumId w:val="4"/>
  </w:num>
  <w:num w:numId="31" w16cid:durableId="286474452">
    <w:abstractNumId w:val="13"/>
  </w:num>
  <w:num w:numId="32" w16cid:durableId="248544207">
    <w:abstractNumId w:val="30"/>
  </w:num>
  <w:num w:numId="33" w16cid:durableId="196214888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3F"/>
    <w:rsid w:val="00001FF8"/>
    <w:rsid w:val="00002733"/>
    <w:rsid w:val="0000284C"/>
    <w:rsid w:val="00002ABE"/>
    <w:rsid w:val="0000355B"/>
    <w:rsid w:val="00012A08"/>
    <w:rsid w:val="00035595"/>
    <w:rsid w:val="00041CC2"/>
    <w:rsid w:val="00042FC1"/>
    <w:rsid w:val="00047F13"/>
    <w:rsid w:val="00051CBF"/>
    <w:rsid w:val="00071289"/>
    <w:rsid w:val="0007373B"/>
    <w:rsid w:val="00073B1D"/>
    <w:rsid w:val="000757C1"/>
    <w:rsid w:val="00080F4F"/>
    <w:rsid w:val="00081B38"/>
    <w:rsid w:val="00085F4A"/>
    <w:rsid w:val="00086449"/>
    <w:rsid w:val="000867B4"/>
    <w:rsid w:val="000915F9"/>
    <w:rsid w:val="000973CC"/>
    <w:rsid w:val="000974DF"/>
    <w:rsid w:val="000A10BE"/>
    <w:rsid w:val="000A33AD"/>
    <w:rsid w:val="000B5081"/>
    <w:rsid w:val="000B7E5E"/>
    <w:rsid w:val="000B7ED8"/>
    <w:rsid w:val="000C0C0A"/>
    <w:rsid w:val="000C14EA"/>
    <w:rsid w:val="000D4AF4"/>
    <w:rsid w:val="000E1842"/>
    <w:rsid w:val="000E417B"/>
    <w:rsid w:val="000F3A04"/>
    <w:rsid w:val="001104DF"/>
    <w:rsid w:val="001110FA"/>
    <w:rsid w:val="00117304"/>
    <w:rsid w:val="0012088B"/>
    <w:rsid w:val="001221E2"/>
    <w:rsid w:val="0013026C"/>
    <w:rsid w:val="00136DB5"/>
    <w:rsid w:val="00140257"/>
    <w:rsid w:val="001462FF"/>
    <w:rsid w:val="00151C11"/>
    <w:rsid w:val="001524F5"/>
    <w:rsid w:val="00154DC3"/>
    <w:rsid w:val="00161156"/>
    <w:rsid w:val="001625DC"/>
    <w:rsid w:val="00172BD2"/>
    <w:rsid w:val="001761E7"/>
    <w:rsid w:val="0017658E"/>
    <w:rsid w:val="0017795D"/>
    <w:rsid w:val="00182FE5"/>
    <w:rsid w:val="00187321"/>
    <w:rsid w:val="001905F8"/>
    <w:rsid w:val="00193401"/>
    <w:rsid w:val="001A03D7"/>
    <w:rsid w:val="001A32A0"/>
    <w:rsid w:val="001A4864"/>
    <w:rsid w:val="001A764E"/>
    <w:rsid w:val="001B0653"/>
    <w:rsid w:val="001B296B"/>
    <w:rsid w:val="001B3E54"/>
    <w:rsid w:val="001B4E8B"/>
    <w:rsid w:val="001B544D"/>
    <w:rsid w:val="001D0483"/>
    <w:rsid w:val="001D0684"/>
    <w:rsid w:val="001D381F"/>
    <w:rsid w:val="001E4362"/>
    <w:rsid w:val="001E4B06"/>
    <w:rsid w:val="001E4C0C"/>
    <w:rsid w:val="001F201B"/>
    <w:rsid w:val="001F4178"/>
    <w:rsid w:val="001F52E9"/>
    <w:rsid w:val="001F7203"/>
    <w:rsid w:val="001F7DF7"/>
    <w:rsid w:val="002127F4"/>
    <w:rsid w:val="00215A06"/>
    <w:rsid w:val="00217B9E"/>
    <w:rsid w:val="00221792"/>
    <w:rsid w:val="002222B9"/>
    <w:rsid w:val="002304D4"/>
    <w:rsid w:val="00243A76"/>
    <w:rsid w:val="00246CC9"/>
    <w:rsid w:val="002479D6"/>
    <w:rsid w:val="00250549"/>
    <w:rsid w:val="00253651"/>
    <w:rsid w:val="00253AEB"/>
    <w:rsid w:val="0025596E"/>
    <w:rsid w:val="00260C5D"/>
    <w:rsid w:val="002611A6"/>
    <w:rsid w:val="002657BE"/>
    <w:rsid w:val="002664D4"/>
    <w:rsid w:val="0027149C"/>
    <w:rsid w:val="002741C7"/>
    <w:rsid w:val="00274E56"/>
    <w:rsid w:val="00276314"/>
    <w:rsid w:val="00276FDE"/>
    <w:rsid w:val="00287C47"/>
    <w:rsid w:val="00296417"/>
    <w:rsid w:val="00297D3F"/>
    <w:rsid w:val="002A6E59"/>
    <w:rsid w:val="002A78DD"/>
    <w:rsid w:val="002A7D24"/>
    <w:rsid w:val="002B1870"/>
    <w:rsid w:val="002B1C1B"/>
    <w:rsid w:val="002C312D"/>
    <w:rsid w:val="002C3434"/>
    <w:rsid w:val="002C46CE"/>
    <w:rsid w:val="002D0AD7"/>
    <w:rsid w:val="002D0EF2"/>
    <w:rsid w:val="002D2B4E"/>
    <w:rsid w:val="002D65D1"/>
    <w:rsid w:val="002D6F0B"/>
    <w:rsid w:val="002E2720"/>
    <w:rsid w:val="002F7F04"/>
    <w:rsid w:val="0030619E"/>
    <w:rsid w:val="0031051C"/>
    <w:rsid w:val="00310E8F"/>
    <w:rsid w:val="0031476C"/>
    <w:rsid w:val="0031704D"/>
    <w:rsid w:val="00326EBC"/>
    <w:rsid w:val="00327451"/>
    <w:rsid w:val="0034006A"/>
    <w:rsid w:val="00341857"/>
    <w:rsid w:val="00342BDB"/>
    <w:rsid w:val="00346DFB"/>
    <w:rsid w:val="00347076"/>
    <w:rsid w:val="003475C9"/>
    <w:rsid w:val="00356C44"/>
    <w:rsid w:val="0037322E"/>
    <w:rsid w:val="003745C0"/>
    <w:rsid w:val="00381E7D"/>
    <w:rsid w:val="00383F80"/>
    <w:rsid w:val="0038403D"/>
    <w:rsid w:val="003847CC"/>
    <w:rsid w:val="00386302"/>
    <w:rsid w:val="003944E7"/>
    <w:rsid w:val="003A0704"/>
    <w:rsid w:val="003A2AC1"/>
    <w:rsid w:val="003A772C"/>
    <w:rsid w:val="003B019A"/>
    <w:rsid w:val="003B3893"/>
    <w:rsid w:val="003B7B41"/>
    <w:rsid w:val="003C277C"/>
    <w:rsid w:val="003C2BF5"/>
    <w:rsid w:val="003D25B4"/>
    <w:rsid w:val="003D2950"/>
    <w:rsid w:val="003E2360"/>
    <w:rsid w:val="003E4346"/>
    <w:rsid w:val="003E5469"/>
    <w:rsid w:val="003E7F8B"/>
    <w:rsid w:val="003F41B6"/>
    <w:rsid w:val="00410252"/>
    <w:rsid w:val="0041366B"/>
    <w:rsid w:val="00431F82"/>
    <w:rsid w:val="004321EE"/>
    <w:rsid w:val="00432B54"/>
    <w:rsid w:val="00432FCD"/>
    <w:rsid w:val="00435873"/>
    <w:rsid w:val="00436EBF"/>
    <w:rsid w:val="00436F84"/>
    <w:rsid w:val="00437FF3"/>
    <w:rsid w:val="00445F9A"/>
    <w:rsid w:val="0045413E"/>
    <w:rsid w:val="0046088B"/>
    <w:rsid w:val="0046247B"/>
    <w:rsid w:val="004655E8"/>
    <w:rsid w:val="00465660"/>
    <w:rsid w:val="0046641F"/>
    <w:rsid w:val="00473479"/>
    <w:rsid w:val="004835E0"/>
    <w:rsid w:val="0048458F"/>
    <w:rsid w:val="004955D6"/>
    <w:rsid w:val="004A0B1E"/>
    <w:rsid w:val="004A72C4"/>
    <w:rsid w:val="004C2CF6"/>
    <w:rsid w:val="004C2FFD"/>
    <w:rsid w:val="004D2702"/>
    <w:rsid w:val="004D6EFD"/>
    <w:rsid w:val="004E4AAA"/>
    <w:rsid w:val="004E5076"/>
    <w:rsid w:val="004E7C48"/>
    <w:rsid w:val="004F0FC0"/>
    <w:rsid w:val="004F1C6E"/>
    <w:rsid w:val="004F4B96"/>
    <w:rsid w:val="004F79AB"/>
    <w:rsid w:val="00500323"/>
    <w:rsid w:val="00500A8F"/>
    <w:rsid w:val="00502D32"/>
    <w:rsid w:val="005049D9"/>
    <w:rsid w:val="00507397"/>
    <w:rsid w:val="00507ECF"/>
    <w:rsid w:val="005145FC"/>
    <w:rsid w:val="00514DB3"/>
    <w:rsid w:val="00516651"/>
    <w:rsid w:val="00517924"/>
    <w:rsid w:val="005179E4"/>
    <w:rsid w:val="00522A21"/>
    <w:rsid w:val="0052618D"/>
    <w:rsid w:val="0053106B"/>
    <w:rsid w:val="005322EE"/>
    <w:rsid w:val="00537A32"/>
    <w:rsid w:val="00550264"/>
    <w:rsid w:val="00550338"/>
    <w:rsid w:val="00550382"/>
    <w:rsid w:val="005541BA"/>
    <w:rsid w:val="0056190B"/>
    <w:rsid w:val="00574427"/>
    <w:rsid w:val="005835F3"/>
    <w:rsid w:val="0058536C"/>
    <w:rsid w:val="00597528"/>
    <w:rsid w:val="005A0AF3"/>
    <w:rsid w:val="005A5862"/>
    <w:rsid w:val="005B0944"/>
    <w:rsid w:val="005B2367"/>
    <w:rsid w:val="005C1E3A"/>
    <w:rsid w:val="005C1FF5"/>
    <w:rsid w:val="005C7441"/>
    <w:rsid w:val="005D2726"/>
    <w:rsid w:val="005D56A4"/>
    <w:rsid w:val="005D77B8"/>
    <w:rsid w:val="005F44D2"/>
    <w:rsid w:val="005F4A8E"/>
    <w:rsid w:val="005F79D6"/>
    <w:rsid w:val="00601FB1"/>
    <w:rsid w:val="00614A86"/>
    <w:rsid w:val="00621BC1"/>
    <w:rsid w:val="00623D01"/>
    <w:rsid w:val="00624963"/>
    <w:rsid w:val="00625C49"/>
    <w:rsid w:val="00634F7A"/>
    <w:rsid w:val="00640A33"/>
    <w:rsid w:val="006423D8"/>
    <w:rsid w:val="00663AE1"/>
    <w:rsid w:val="00672514"/>
    <w:rsid w:val="006809D4"/>
    <w:rsid w:val="00682118"/>
    <w:rsid w:val="00683E58"/>
    <w:rsid w:val="0068559F"/>
    <w:rsid w:val="00691652"/>
    <w:rsid w:val="0069368F"/>
    <w:rsid w:val="00694EE1"/>
    <w:rsid w:val="006A00DD"/>
    <w:rsid w:val="006A1A67"/>
    <w:rsid w:val="006A5096"/>
    <w:rsid w:val="006B4CFA"/>
    <w:rsid w:val="006B6C47"/>
    <w:rsid w:val="006D051F"/>
    <w:rsid w:val="006D3275"/>
    <w:rsid w:val="006D4B34"/>
    <w:rsid w:val="006E3789"/>
    <w:rsid w:val="006E490C"/>
    <w:rsid w:val="006E6A43"/>
    <w:rsid w:val="006E75DD"/>
    <w:rsid w:val="006F14A9"/>
    <w:rsid w:val="006F2BF1"/>
    <w:rsid w:val="006F794C"/>
    <w:rsid w:val="00703A1B"/>
    <w:rsid w:val="00705495"/>
    <w:rsid w:val="00712105"/>
    <w:rsid w:val="00721385"/>
    <w:rsid w:val="00737EE6"/>
    <w:rsid w:val="00743716"/>
    <w:rsid w:val="00743FE9"/>
    <w:rsid w:val="00753A64"/>
    <w:rsid w:val="00762549"/>
    <w:rsid w:val="00767A08"/>
    <w:rsid w:val="00770A58"/>
    <w:rsid w:val="007741A6"/>
    <w:rsid w:val="0077455A"/>
    <w:rsid w:val="00777197"/>
    <w:rsid w:val="00781D21"/>
    <w:rsid w:val="00782FB1"/>
    <w:rsid w:val="007843B2"/>
    <w:rsid w:val="00785987"/>
    <w:rsid w:val="00786113"/>
    <w:rsid w:val="00791326"/>
    <w:rsid w:val="00794260"/>
    <w:rsid w:val="007961B3"/>
    <w:rsid w:val="007A08C7"/>
    <w:rsid w:val="007A13BF"/>
    <w:rsid w:val="007B2B3A"/>
    <w:rsid w:val="007B2EB7"/>
    <w:rsid w:val="007B7409"/>
    <w:rsid w:val="007D2996"/>
    <w:rsid w:val="007D36A3"/>
    <w:rsid w:val="007D3773"/>
    <w:rsid w:val="007D582C"/>
    <w:rsid w:val="007E099C"/>
    <w:rsid w:val="007E3FD1"/>
    <w:rsid w:val="007E76C7"/>
    <w:rsid w:val="007F0755"/>
    <w:rsid w:val="007F2AFD"/>
    <w:rsid w:val="007F52F1"/>
    <w:rsid w:val="007F6344"/>
    <w:rsid w:val="008032C8"/>
    <w:rsid w:val="00803795"/>
    <w:rsid w:val="00834EE8"/>
    <w:rsid w:val="00836452"/>
    <w:rsid w:val="00836DAF"/>
    <w:rsid w:val="00842CFC"/>
    <w:rsid w:val="00845258"/>
    <w:rsid w:val="008551B3"/>
    <w:rsid w:val="00857B61"/>
    <w:rsid w:val="00861AD0"/>
    <w:rsid w:val="008639D4"/>
    <w:rsid w:val="00864C97"/>
    <w:rsid w:val="00872842"/>
    <w:rsid w:val="00874ADD"/>
    <w:rsid w:val="008751D9"/>
    <w:rsid w:val="0088172F"/>
    <w:rsid w:val="00885498"/>
    <w:rsid w:val="00886517"/>
    <w:rsid w:val="008902D8"/>
    <w:rsid w:val="008A32ED"/>
    <w:rsid w:val="008B1A16"/>
    <w:rsid w:val="008B249E"/>
    <w:rsid w:val="008B4566"/>
    <w:rsid w:val="008B5E42"/>
    <w:rsid w:val="008C0BE3"/>
    <w:rsid w:val="008C4A0A"/>
    <w:rsid w:val="008C79FF"/>
    <w:rsid w:val="008D2D29"/>
    <w:rsid w:val="008E35BB"/>
    <w:rsid w:val="008E400A"/>
    <w:rsid w:val="008E4219"/>
    <w:rsid w:val="008F4952"/>
    <w:rsid w:val="009120AF"/>
    <w:rsid w:val="00923C43"/>
    <w:rsid w:val="009240D6"/>
    <w:rsid w:val="009240E2"/>
    <w:rsid w:val="00930492"/>
    <w:rsid w:val="009317EA"/>
    <w:rsid w:val="00942A3E"/>
    <w:rsid w:val="009456A3"/>
    <w:rsid w:val="0095035E"/>
    <w:rsid w:val="00950FD2"/>
    <w:rsid w:val="00954CB4"/>
    <w:rsid w:val="009663A4"/>
    <w:rsid w:val="009665CB"/>
    <w:rsid w:val="00966F3C"/>
    <w:rsid w:val="00974AC5"/>
    <w:rsid w:val="009763BB"/>
    <w:rsid w:val="00991012"/>
    <w:rsid w:val="00991792"/>
    <w:rsid w:val="009917BC"/>
    <w:rsid w:val="00991D46"/>
    <w:rsid w:val="009972B7"/>
    <w:rsid w:val="00997CA3"/>
    <w:rsid w:val="009A4F02"/>
    <w:rsid w:val="009A5C3A"/>
    <w:rsid w:val="009A7569"/>
    <w:rsid w:val="009B73BE"/>
    <w:rsid w:val="009B7806"/>
    <w:rsid w:val="009C1312"/>
    <w:rsid w:val="009C5DB3"/>
    <w:rsid w:val="009C70EC"/>
    <w:rsid w:val="009D67BE"/>
    <w:rsid w:val="009D7B5C"/>
    <w:rsid w:val="009E096A"/>
    <w:rsid w:val="009F3CAB"/>
    <w:rsid w:val="009F49B6"/>
    <w:rsid w:val="009F6432"/>
    <w:rsid w:val="009F74DD"/>
    <w:rsid w:val="00A014D6"/>
    <w:rsid w:val="00A04D24"/>
    <w:rsid w:val="00A05EC8"/>
    <w:rsid w:val="00A11FD0"/>
    <w:rsid w:val="00A12399"/>
    <w:rsid w:val="00A21452"/>
    <w:rsid w:val="00A23979"/>
    <w:rsid w:val="00A24B98"/>
    <w:rsid w:val="00A24CF1"/>
    <w:rsid w:val="00A262BA"/>
    <w:rsid w:val="00A32D34"/>
    <w:rsid w:val="00A406E0"/>
    <w:rsid w:val="00A40FA3"/>
    <w:rsid w:val="00A42AD5"/>
    <w:rsid w:val="00A4535C"/>
    <w:rsid w:val="00A46C50"/>
    <w:rsid w:val="00A56FF2"/>
    <w:rsid w:val="00A6277A"/>
    <w:rsid w:val="00A721A9"/>
    <w:rsid w:val="00A7517C"/>
    <w:rsid w:val="00A77C34"/>
    <w:rsid w:val="00A825E0"/>
    <w:rsid w:val="00A8262A"/>
    <w:rsid w:val="00A83326"/>
    <w:rsid w:val="00A967E1"/>
    <w:rsid w:val="00A971EE"/>
    <w:rsid w:val="00AA0E14"/>
    <w:rsid w:val="00AB1600"/>
    <w:rsid w:val="00AB6FBC"/>
    <w:rsid w:val="00AC26C6"/>
    <w:rsid w:val="00AD3FD5"/>
    <w:rsid w:val="00AD7326"/>
    <w:rsid w:val="00AE1B54"/>
    <w:rsid w:val="00AE2ADB"/>
    <w:rsid w:val="00AE4A36"/>
    <w:rsid w:val="00AE50F3"/>
    <w:rsid w:val="00AE7326"/>
    <w:rsid w:val="00AF0460"/>
    <w:rsid w:val="00AF0A45"/>
    <w:rsid w:val="00AF1D2F"/>
    <w:rsid w:val="00AF3316"/>
    <w:rsid w:val="00AF6308"/>
    <w:rsid w:val="00B02C6E"/>
    <w:rsid w:val="00B2039C"/>
    <w:rsid w:val="00B20DBD"/>
    <w:rsid w:val="00B2251A"/>
    <w:rsid w:val="00B22556"/>
    <w:rsid w:val="00B24037"/>
    <w:rsid w:val="00B2710C"/>
    <w:rsid w:val="00B376C2"/>
    <w:rsid w:val="00B47FEB"/>
    <w:rsid w:val="00B57E4C"/>
    <w:rsid w:val="00B60CCA"/>
    <w:rsid w:val="00B637EF"/>
    <w:rsid w:val="00B64134"/>
    <w:rsid w:val="00B64218"/>
    <w:rsid w:val="00B7224A"/>
    <w:rsid w:val="00B72BB3"/>
    <w:rsid w:val="00B84A13"/>
    <w:rsid w:val="00B869B7"/>
    <w:rsid w:val="00B87C3F"/>
    <w:rsid w:val="00B92C0F"/>
    <w:rsid w:val="00BA37E1"/>
    <w:rsid w:val="00BA4892"/>
    <w:rsid w:val="00BA5852"/>
    <w:rsid w:val="00BB2AAE"/>
    <w:rsid w:val="00BB5397"/>
    <w:rsid w:val="00BB5EDF"/>
    <w:rsid w:val="00BB6879"/>
    <w:rsid w:val="00BC02D1"/>
    <w:rsid w:val="00BC09D2"/>
    <w:rsid w:val="00BC287D"/>
    <w:rsid w:val="00BC2EFD"/>
    <w:rsid w:val="00BC54D9"/>
    <w:rsid w:val="00BD1B0A"/>
    <w:rsid w:val="00BD7996"/>
    <w:rsid w:val="00BE2727"/>
    <w:rsid w:val="00BF53BF"/>
    <w:rsid w:val="00BF74E4"/>
    <w:rsid w:val="00C047B0"/>
    <w:rsid w:val="00C05846"/>
    <w:rsid w:val="00C12447"/>
    <w:rsid w:val="00C1457D"/>
    <w:rsid w:val="00C173E5"/>
    <w:rsid w:val="00C17EC7"/>
    <w:rsid w:val="00C214AD"/>
    <w:rsid w:val="00C220C6"/>
    <w:rsid w:val="00C2434C"/>
    <w:rsid w:val="00C31476"/>
    <w:rsid w:val="00C318E8"/>
    <w:rsid w:val="00C363AF"/>
    <w:rsid w:val="00C400B4"/>
    <w:rsid w:val="00C4202D"/>
    <w:rsid w:val="00C430E9"/>
    <w:rsid w:val="00C4735D"/>
    <w:rsid w:val="00C5195F"/>
    <w:rsid w:val="00C52AEF"/>
    <w:rsid w:val="00C60E57"/>
    <w:rsid w:val="00C73529"/>
    <w:rsid w:val="00C7724C"/>
    <w:rsid w:val="00C910FF"/>
    <w:rsid w:val="00C91EB8"/>
    <w:rsid w:val="00C92EA3"/>
    <w:rsid w:val="00CA352E"/>
    <w:rsid w:val="00CA593F"/>
    <w:rsid w:val="00CB2634"/>
    <w:rsid w:val="00CB413F"/>
    <w:rsid w:val="00CB5730"/>
    <w:rsid w:val="00CC0406"/>
    <w:rsid w:val="00CC4E45"/>
    <w:rsid w:val="00CD7392"/>
    <w:rsid w:val="00CE1055"/>
    <w:rsid w:val="00CE3FFA"/>
    <w:rsid w:val="00CE4E64"/>
    <w:rsid w:val="00CE6788"/>
    <w:rsid w:val="00CE67D4"/>
    <w:rsid w:val="00CF35FD"/>
    <w:rsid w:val="00D02148"/>
    <w:rsid w:val="00D041B7"/>
    <w:rsid w:val="00D04E6F"/>
    <w:rsid w:val="00D04EFF"/>
    <w:rsid w:val="00D21BAB"/>
    <w:rsid w:val="00D25574"/>
    <w:rsid w:val="00D25C71"/>
    <w:rsid w:val="00D31596"/>
    <w:rsid w:val="00D32EE6"/>
    <w:rsid w:val="00D33C8B"/>
    <w:rsid w:val="00D34270"/>
    <w:rsid w:val="00D36B06"/>
    <w:rsid w:val="00D3789F"/>
    <w:rsid w:val="00D45219"/>
    <w:rsid w:val="00D57055"/>
    <w:rsid w:val="00D60DEF"/>
    <w:rsid w:val="00D63BFF"/>
    <w:rsid w:val="00D6522D"/>
    <w:rsid w:val="00D72648"/>
    <w:rsid w:val="00D76C63"/>
    <w:rsid w:val="00D869E3"/>
    <w:rsid w:val="00DA1300"/>
    <w:rsid w:val="00DA1CAA"/>
    <w:rsid w:val="00DA21FE"/>
    <w:rsid w:val="00DA34D9"/>
    <w:rsid w:val="00DA7351"/>
    <w:rsid w:val="00DB112F"/>
    <w:rsid w:val="00DB334A"/>
    <w:rsid w:val="00DC1236"/>
    <w:rsid w:val="00DC2711"/>
    <w:rsid w:val="00DD3016"/>
    <w:rsid w:val="00DD49FA"/>
    <w:rsid w:val="00DE1664"/>
    <w:rsid w:val="00DE3736"/>
    <w:rsid w:val="00DE3A03"/>
    <w:rsid w:val="00DF0830"/>
    <w:rsid w:val="00E11CDE"/>
    <w:rsid w:val="00E1213E"/>
    <w:rsid w:val="00E16C6D"/>
    <w:rsid w:val="00E252D6"/>
    <w:rsid w:val="00E25EDE"/>
    <w:rsid w:val="00E3015B"/>
    <w:rsid w:val="00E35C2C"/>
    <w:rsid w:val="00E41297"/>
    <w:rsid w:val="00E46335"/>
    <w:rsid w:val="00E62E57"/>
    <w:rsid w:val="00E67D54"/>
    <w:rsid w:val="00E75095"/>
    <w:rsid w:val="00E77577"/>
    <w:rsid w:val="00E90804"/>
    <w:rsid w:val="00EA5740"/>
    <w:rsid w:val="00EB6808"/>
    <w:rsid w:val="00EC27A5"/>
    <w:rsid w:val="00EC29C4"/>
    <w:rsid w:val="00EC3EB0"/>
    <w:rsid w:val="00ED0A08"/>
    <w:rsid w:val="00ED19D2"/>
    <w:rsid w:val="00ED1AF8"/>
    <w:rsid w:val="00ED3F10"/>
    <w:rsid w:val="00ED7916"/>
    <w:rsid w:val="00EE0722"/>
    <w:rsid w:val="00EE419B"/>
    <w:rsid w:val="00EE536F"/>
    <w:rsid w:val="00EE6B47"/>
    <w:rsid w:val="00EF07CC"/>
    <w:rsid w:val="00EF7F0A"/>
    <w:rsid w:val="00F13A59"/>
    <w:rsid w:val="00F1459D"/>
    <w:rsid w:val="00F166AE"/>
    <w:rsid w:val="00F17BB3"/>
    <w:rsid w:val="00F2120E"/>
    <w:rsid w:val="00F23382"/>
    <w:rsid w:val="00F30F32"/>
    <w:rsid w:val="00F3594B"/>
    <w:rsid w:val="00F35B7D"/>
    <w:rsid w:val="00F37C67"/>
    <w:rsid w:val="00F43BBB"/>
    <w:rsid w:val="00F556CB"/>
    <w:rsid w:val="00F5644F"/>
    <w:rsid w:val="00F64052"/>
    <w:rsid w:val="00F644F6"/>
    <w:rsid w:val="00F74EEA"/>
    <w:rsid w:val="00F76F52"/>
    <w:rsid w:val="00F81553"/>
    <w:rsid w:val="00F86CBB"/>
    <w:rsid w:val="00F913B0"/>
    <w:rsid w:val="00F96F37"/>
    <w:rsid w:val="00FA64DD"/>
    <w:rsid w:val="00FB3C7A"/>
    <w:rsid w:val="00FC466C"/>
    <w:rsid w:val="00FC697B"/>
    <w:rsid w:val="00FC7C7B"/>
    <w:rsid w:val="00FD7251"/>
    <w:rsid w:val="00FF1DD5"/>
    <w:rsid w:val="00FF2D47"/>
    <w:rsid w:val="00FF759D"/>
    <w:rsid w:val="0DFC967D"/>
    <w:rsid w:val="3CD5E2CF"/>
    <w:rsid w:val="4B5358FB"/>
    <w:rsid w:val="60794F23"/>
    <w:rsid w:val="6425298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DC998"/>
  <w15:docId w15:val="{62C64A0F-49B8-4C11-8201-7496A53F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753A64"/>
    <w:pPr>
      <w:spacing w:line="276" w:lineRule="auto"/>
      <w:outlineLvl w:val="0"/>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10"/>
    <w:qFormat/>
    <w:rsid w:val="00753A64"/>
    <w:pPr>
      <w:spacing w:line="276" w:lineRule="auto"/>
      <w:jc w:val="center"/>
    </w:pPr>
    <w:rPr>
      <w:rFonts w:asciiTheme="minorHAnsi" w:hAnsiTheme="minorHAnsi" w:cstheme="minorHAnsi"/>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55"/>
    </w:pPr>
  </w:style>
  <w:style w:type="paragraph" w:styleId="NormalWeb">
    <w:name w:val="Normal (Web)"/>
    <w:basedOn w:val="Normal"/>
    <w:uiPriority w:val="99"/>
    <w:semiHidden/>
    <w:unhideWhenUsed/>
    <w:rsid w:val="007E3FD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434C"/>
    <w:rPr>
      <w:color w:val="0000FF" w:themeColor="hyperlink"/>
      <w:u w:val="single"/>
    </w:rPr>
  </w:style>
  <w:style w:type="character" w:styleId="UnresolvedMention">
    <w:name w:val="Unresolved Mention"/>
    <w:basedOn w:val="DefaultParagraphFont"/>
    <w:uiPriority w:val="99"/>
    <w:semiHidden/>
    <w:unhideWhenUsed/>
    <w:rsid w:val="00C2434C"/>
    <w:rPr>
      <w:color w:val="605E5C"/>
      <w:shd w:val="clear" w:color="auto" w:fill="E1DFDD"/>
    </w:rPr>
  </w:style>
  <w:style w:type="character" w:styleId="CommentReference">
    <w:name w:val="annotation reference"/>
    <w:basedOn w:val="DefaultParagraphFont"/>
    <w:uiPriority w:val="99"/>
    <w:semiHidden/>
    <w:unhideWhenUsed/>
    <w:rsid w:val="00276FDE"/>
    <w:rPr>
      <w:sz w:val="16"/>
      <w:szCs w:val="16"/>
    </w:rPr>
  </w:style>
  <w:style w:type="paragraph" w:styleId="CommentText">
    <w:name w:val="annotation text"/>
    <w:basedOn w:val="Normal"/>
    <w:link w:val="CommentTextChar"/>
    <w:uiPriority w:val="99"/>
    <w:unhideWhenUsed/>
    <w:rsid w:val="00276FDE"/>
    <w:rPr>
      <w:sz w:val="20"/>
      <w:szCs w:val="20"/>
    </w:rPr>
  </w:style>
  <w:style w:type="character" w:customStyle="1" w:styleId="CommentTextChar">
    <w:name w:val="Comment Text Char"/>
    <w:basedOn w:val="DefaultParagraphFont"/>
    <w:link w:val="CommentText"/>
    <w:uiPriority w:val="99"/>
    <w:rsid w:val="00276F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76FDE"/>
    <w:rPr>
      <w:b/>
      <w:bCs/>
    </w:rPr>
  </w:style>
  <w:style w:type="character" w:customStyle="1" w:styleId="CommentSubjectChar">
    <w:name w:val="Comment Subject Char"/>
    <w:basedOn w:val="CommentTextChar"/>
    <w:link w:val="CommentSubject"/>
    <w:uiPriority w:val="99"/>
    <w:semiHidden/>
    <w:rsid w:val="00276FDE"/>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8B249E"/>
    <w:rPr>
      <w:color w:val="800080" w:themeColor="followedHyperlink"/>
      <w:u w:val="single"/>
    </w:rPr>
  </w:style>
  <w:style w:type="character" w:customStyle="1" w:styleId="TitleChar">
    <w:name w:val="Title Char"/>
    <w:basedOn w:val="DefaultParagraphFont"/>
    <w:link w:val="Title"/>
    <w:uiPriority w:val="10"/>
    <w:rsid w:val="00753A64"/>
    <w:rPr>
      <w:rFonts w:eastAsia="Calibri" w:cstheme="minorHAnsi"/>
    </w:rPr>
  </w:style>
  <w:style w:type="paragraph" w:styleId="Header">
    <w:name w:val="header"/>
    <w:basedOn w:val="Normal"/>
    <w:link w:val="HeaderChar"/>
    <w:uiPriority w:val="99"/>
    <w:unhideWhenUsed/>
    <w:rsid w:val="00624963"/>
    <w:pPr>
      <w:tabs>
        <w:tab w:val="center" w:pos="4680"/>
        <w:tab w:val="right" w:pos="9360"/>
      </w:tabs>
    </w:pPr>
  </w:style>
  <w:style w:type="character" w:customStyle="1" w:styleId="HeaderChar">
    <w:name w:val="Header Char"/>
    <w:basedOn w:val="DefaultParagraphFont"/>
    <w:link w:val="Header"/>
    <w:uiPriority w:val="99"/>
    <w:rsid w:val="00624963"/>
    <w:rPr>
      <w:rFonts w:ascii="Calibri" w:eastAsia="Calibri" w:hAnsi="Calibri" w:cs="Calibri"/>
    </w:rPr>
  </w:style>
  <w:style w:type="paragraph" w:styleId="Footer">
    <w:name w:val="footer"/>
    <w:basedOn w:val="Normal"/>
    <w:link w:val="FooterChar"/>
    <w:uiPriority w:val="99"/>
    <w:unhideWhenUsed/>
    <w:rsid w:val="00624963"/>
    <w:pPr>
      <w:tabs>
        <w:tab w:val="center" w:pos="4680"/>
        <w:tab w:val="right" w:pos="9360"/>
      </w:tabs>
    </w:pPr>
  </w:style>
  <w:style w:type="character" w:customStyle="1" w:styleId="FooterChar">
    <w:name w:val="Footer Char"/>
    <w:basedOn w:val="DefaultParagraphFont"/>
    <w:link w:val="Footer"/>
    <w:uiPriority w:val="99"/>
    <w:rsid w:val="00624963"/>
    <w:rPr>
      <w:rFonts w:ascii="Calibri" w:eastAsia="Calibri" w:hAnsi="Calibri" w:cs="Calibri"/>
    </w:rPr>
  </w:style>
  <w:style w:type="character" w:customStyle="1" w:styleId="Heading1Char">
    <w:name w:val="Heading 1 Char"/>
    <w:basedOn w:val="DefaultParagraphFont"/>
    <w:link w:val="Heading1"/>
    <w:uiPriority w:val="9"/>
    <w:rsid w:val="00753A64"/>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545">
      <w:bodyDiv w:val="1"/>
      <w:marLeft w:val="0"/>
      <w:marRight w:val="0"/>
      <w:marTop w:val="0"/>
      <w:marBottom w:val="0"/>
      <w:divBdr>
        <w:top w:val="none" w:sz="0" w:space="0" w:color="auto"/>
        <w:left w:val="none" w:sz="0" w:space="0" w:color="auto"/>
        <w:bottom w:val="none" w:sz="0" w:space="0" w:color="auto"/>
        <w:right w:val="none" w:sz="0" w:space="0" w:color="auto"/>
      </w:divBdr>
    </w:div>
    <w:div w:id="234047505">
      <w:bodyDiv w:val="1"/>
      <w:marLeft w:val="0"/>
      <w:marRight w:val="0"/>
      <w:marTop w:val="0"/>
      <w:marBottom w:val="0"/>
      <w:divBdr>
        <w:top w:val="none" w:sz="0" w:space="0" w:color="auto"/>
        <w:left w:val="none" w:sz="0" w:space="0" w:color="auto"/>
        <w:bottom w:val="none" w:sz="0" w:space="0" w:color="auto"/>
        <w:right w:val="none" w:sz="0" w:space="0" w:color="auto"/>
      </w:divBdr>
    </w:div>
    <w:div w:id="329869058">
      <w:bodyDiv w:val="1"/>
      <w:marLeft w:val="0"/>
      <w:marRight w:val="0"/>
      <w:marTop w:val="0"/>
      <w:marBottom w:val="0"/>
      <w:divBdr>
        <w:top w:val="none" w:sz="0" w:space="0" w:color="auto"/>
        <w:left w:val="none" w:sz="0" w:space="0" w:color="auto"/>
        <w:bottom w:val="none" w:sz="0" w:space="0" w:color="auto"/>
        <w:right w:val="none" w:sz="0" w:space="0" w:color="auto"/>
      </w:divBdr>
      <w:divsChild>
        <w:div w:id="416949262">
          <w:marLeft w:val="1080"/>
          <w:marRight w:val="0"/>
          <w:marTop w:val="100"/>
          <w:marBottom w:val="0"/>
          <w:divBdr>
            <w:top w:val="none" w:sz="0" w:space="0" w:color="auto"/>
            <w:left w:val="none" w:sz="0" w:space="0" w:color="auto"/>
            <w:bottom w:val="none" w:sz="0" w:space="0" w:color="auto"/>
            <w:right w:val="none" w:sz="0" w:space="0" w:color="auto"/>
          </w:divBdr>
        </w:div>
        <w:div w:id="418715600">
          <w:marLeft w:val="1080"/>
          <w:marRight w:val="0"/>
          <w:marTop w:val="100"/>
          <w:marBottom w:val="0"/>
          <w:divBdr>
            <w:top w:val="none" w:sz="0" w:space="0" w:color="auto"/>
            <w:left w:val="none" w:sz="0" w:space="0" w:color="auto"/>
            <w:bottom w:val="none" w:sz="0" w:space="0" w:color="auto"/>
            <w:right w:val="none" w:sz="0" w:space="0" w:color="auto"/>
          </w:divBdr>
        </w:div>
        <w:div w:id="452597704">
          <w:marLeft w:val="1080"/>
          <w:marRight w:val="0"/>
          <w:marTop w:val="100"/>
          <w:marBottom w:val="0"/>
          <w:divBdr>
            <w:top w:val="none" w:sz="0" w:space="0" w:color="auto"/>
            <w:left w:val="none" w:sz="0" w:space="0" w:color="auto"/>
            <w:bottom w:val="none" w:sz="0" w:space="0" w:color="auto"/>
            <w:right w:val="none" w:sz="0" w:space="0" w:color="auto"/>
          </w:divBdr>
        </w:div>
        <w:div w:id="1105416919">
          <w:marLeft w:val="1080"/>
          <w:marRight w:val="0"/>
          <w:marTop w:val="100"/>
          <w:marBottom w:val="0"/>
          <w:divBdr>
            <w:top w:val="none" w:sz="0" w:space="0" w:color="auto"/>
            <w:left w:val="none" w:sz="0" w:space="0" w:color="auto"/>
            <w:bottom w:val="none" w:sz="0" w:space="0" w:color="auto"/>
            <w:right w:val="none" w:sz="0" w:space="0" w:color="auto"/>
          </w:divBdr>
        </w:div>
        <w:div w:id="1106265620">
          <w:marLeft w:val="1080"/>
          <w:marRight w:val="0"/>
          <w:marTop w:val="100"/>
          <w:marBottom w:val="0"/>
          <w:divBdr>
            <w:top w:val="none" w:sz="0" w:space="0" w:color="auto"/>
            <w:left w:val="none" w:sz="0" w:space="0" w:color="auto"/>
            <w:bottom w:val="none" w:sz="0" w:space="0" w:color="auto"/>
            <w:right w:val="none" w:sz="0" w:space="0" w:color="auto"/>
          </w:divBdr>
        </w:div>
        <w:div w:id="1213344467">
          <w:marLeft w:val="360"/>
          <w:marRight w:val="0"/>
          <w:marTop w:val="200"/>
          <w:marBottom w:val="0"/>
          <w:divBdr>
            <w:top w:val="none" w:sz="0" w:space="0" w:color="auto"/>
            <w:left w:val="none" w:sz="0" w:space="0" w:color="auto"/>
            <w:bottom w:val="none" w:sz="0" w:space="0" w:color="auto"/>
            <w:right w:val="none" w:sz="0" w:space="0" w:color="auto"/>
          </w:divBdr>
        </w:div>
      </w:divsChild>
    </w:div>
    <w:div w:id="358438522">
      <w:bodyDiv w:val="1"/>
      <w:marLeft w:val="0"/>
      <w:marRight w:val="0"/>
      <w:marTop w:val="0"/>
      <w:marBottom w:val="0"/>
      <w:divBdr>
        <w:top w:val="none" w:sz="0" w:space="0" w:color="auto"/>
        <w:left w:val="none" w:sz="0" w:space="0" w:color="auto"/>
        <w:bottom w:val="none" w:sz="0" w:space="0" w:color="auto"/>
        <w:right w:val="none" w:sz="0" w:space="0" w:color="auto"/>
      </w:divBdr>
      <w:divsChild>
        <w:div w:id="213857437">
          <w:marLeft w:val="1080"/>
          <w:marRight w:val="0"/>
          <w:marTop w:val="100"/>
          <w:marBottom w:val="0"/>
          <w:divBdr>
            <w:top w:val="none" w:sz="0" w:space="0" w:color="auto"/>
            <w:left w:val="none" w:sz="0" w:space="0" w:color="auto"/>
            <w:bottom w:val="none" w:sz="0" w:space="0" w:color="auto"/>
            <w:right w:val="none" w:sz="0" w:space="0" w:color="auto"/>
          </w:divBdr>
        </w:div>
      </w:divsChild>
    </w:div>
    <w:div w:id="430668442">
      <w:bodyDiv w:val="1"/>
      <w:marLeft w:val="0"/>
      <w:marRight w:val="0"/>
      <w:marTop w:val="0"/>
      <w:marBottom w:val="0"/>
      <w:divBdr>
        <w:top w:val="none" w:sz="0" w:space="0" w:color="auto"/>
        <w:left w:val="none" w:sz="0" w:space="0" w:color="auto"/>
        <w:bottom w:val="none" w:sz="0" w:space="0" w:color="auto"/>
        <w:right w:val="none" w:sz="0" w:space="0" w:color="auto"/>
      </w:divBdr>
    </w:div>
    <w:div w:id="465120979">
      <w:bodyDiv w:val="1"/>
      <w:marLeft w:val="0"/>
      <w:marRight w:val="0"/>
      <w:marTop w:val="0"/>
      <w:marBottom w:val="0"/>
      <w:divBdr>
        <w:top w:val="none" w:sz="0" w:space="0" w:color="auto"/>
        <w:left w:val="none" w:sz="0" w:space="0" w:color="auto"/>
        <w:bottom w:val="none" w:sz="0" w:space="0" w:color="auto"/>
        <w:right w:val="none" w:sz="0" w:space="0" w:color="auto"/>
      </w:divBdr>
    </w:div>
    <w:div w:id="468207491">
      <w:bodyDiv w:val="1"/>
      <w:marLeft w:val="0"/>
      <w:marRight w:val="0"/>
      <w:marTop w:val="0"/>
      <w:marBottom w:val="0"/>
      <w:divBdr>
        <w:top w:val="none" w:sz="0" w:space="0" w:color="auto"/>
        <w:left w:val="none" w:sz="0" w:space="0" w:color="auto"/>
        <w:bottom w:val="none" w:sz="0" w:space="0" w:color="auto"/>
        <w:right w:val="none" w:sz="0" w:space="0" w:color="auto"/>
      </w:divBdr>
    </w:div>
    <w:div w:id="604193499">
      <w:bodyDiv w:val="1"/>
      <w:marLeft w:val="0"/>
      <w:marRight w:val="0"/>
      <w:marTop w:val="0"/>
      <w:marBottom w:val="0"/>
      <w:divBdr>
        <w:top w:val="none" w:sz="0" w:space="0" w:color="auto"/>
        <w:left w:val="none" w:sz="0" w:space="0" w:color="auto"/>
        <w:bottom w:val="none" w:sz="0" w:space="0" w:color="auto"/>
        <w:right w:val="none" w:sz="0" w:space="0" w:color="auto"/>
      </w:divBdr>
    </w:div>
    <w:div w:id="673143403">
      <w:bodyDiv w:val="1"/>
      <w:marLeft w:val="0"/>
      <w:marRight w:val="0"/>
      <w:marTop w:val="0"/>
      <w:marBottom w:val="0"/>
      <w:divBdr>
        <w:top w:val="none" w:sz="0" w:space="0" w:color="auto"/>
        <w:left w:val="none" w:sz="0" w:space="0" w:color="auto"/>
        <w:bottom w:val="none" w:sz="0" w:space="0" w:color="auto"/>
        <w:right w:val="none" w:sz="0" w:space="0" w:color="auto"/>
      </w:divBdr>
    </w:div>
    <w:div w:id="752778197">
      <w:bodyDiv w:val="1"/>
      <w:marLeft w:val="0"/>
      <w:marRight w:val="0"/>
      <w:marTop w:val="0"/>
      <w:marBottom w:val="0"/>
      <w:divBdr>
        <w:top w:val="none" w:sz="0" w:space="0" w:color="auto"/>
        <w:left w:val="none" w:sz="0" w:space="0" w:color="auto"/>
        <w:bottom w:val="none" w:sz="0" w:space="0" w:color="auto"/>
        <w:right w:val="none" w:sz="0" w:space="0" w:color="auto"/>
      </w:divBdr>
      <w:divsChild>
        <w:div w:id="82073246">
          <w:marLeft w:val="360"/>
          <w:marRight w:val="0"/>
          <w:marTop w:val="200"/>
          <w:marBottom w:val="0"/>
          <w:divBdr>
            <w:top w:val="none" w:sz="0" w:space="0" w:color="auto"/>
            <w:left w:val="none" w:sz="0" w:space="0" w:color="auto"/>
            <w:bottom w:val="none" w:sz="0" w:space="0" w:color="auto"/>
            <w:right w:val="none" w:sz="0" w:space="0" w:color="auto"/>
          </w:divBdr>
        </w:div>
        <w:div w:id="1361200531">
          <w:marLeft w:val="360"/>
          <w:marRight w:val="0"/>
          <w:marTop w:val="200"/>
          <w:marBottom w:val="0"/>
          <w:divBdr>
            <w:top w:val="none" w:sz="0" w:space="0" w:color="auto"/>
            <w:left w:val="none" w:sz="0" w:space="0" w:color="auto"/>
            <w:bottom w:val="none" w:sz="0" w:space="0" w:color="auto"/>
            <w:right w:val="none" w:sz="0" w:space="0" w:color="auto"/>
          </w:divBdr>
        </w:div>
        <w:div w:id="1787313056">
          <w:marLeft w:val="360"/>
          <w:marRight w:val="0"/>
          <w:marTop w:val="200"/>
          <w:marBottom w:val="0"/>
          <w:divBdr>
            <w:top w:val="none" w:sz="0" w:space="0" w:color="auto"/>
            <w:left w:val="none" w:sz="0" w:space="0" w:color="auto"/>
            <w:bottom w:val="none" w:sz="0" w:space="0" w:color="auto"/>
            <w:right w:val="none" w:sz="0" w:space="0" w:color="auto"/>
          </w:divBdr>
        </w:div>
      </w:divsChild>
    </w:div>
    <w:div w:id="980428090">
      <w:bodyDiv w:val="1"/>
      <w:marLeft w:val="0"/>
      <w:marRight w:val="0"/>
      <w:marTop w:val="0"/>
      <w:marBottom w:val="0"/>
      <w:divBdr>
        <w:top w:val="none" w:sz="0" w:space="0" w:color="auto"/>
        <w:left w:val="none" w:sz="0" w:space="0" w:color="auto"/>
        <w:bottom w:val="none" w:sz="0" w:space="0" w:color="auto"/>
        <w:right w:val="none" w:sz="0" w:space="0" w:color="auto"/>
      </w:divBdr>
      <w:divsChild>
        <w:div w:id="978265161">
          <w:marLeft w:val="360"/>
          <w:marRight w:val="0"/>
          <w:marTop w:val="200"/>
          <w:marBottom w:val="0"/>
          <w:divBdr>
            <w:top w:val="none" w:sz="0" w:space="0" w:color="auto"/>
            <w:left w:val="none" w:sz="0" w:space="0" w:color="auto"/>
            <w:bottom w:val="none" w:sz="0" w:space="0" w:color="auto"/>
            <w:right w:val="none" w:sz="0" w:space="0" w:color="auto"/>
          </w:divBdr>
        </w:div>
        <w:div w:id="1133522892">
          <w:marLeft w:val="1080"/>
          <w:marRight w:val="0"/>
          <w:marTop w:val="100"/>
          <w:marBottom w:val="0"/>
          <w:divBdr>
            <w:top w:val="none" w:sz="0" w:space="0" w:color="auto"/>
            <w:left w:val="none" w:sz="0" w:space="0" w:color="auto"/>
            <w:bottom w:val="none" w:sz="0" w:space="0" w:color="auto"/>
            <w:right w:val="none" w:sz="0" w:space="0" w:color="auto"/>
          </w:divBdr>
        </w:div>
        <w:div w:id="1431849235">
          <w:marLeft w:val="1080"/>
          <w:marRight w:val="0"/>
          <w:marTop w:val="100"/>
          <w:marBottom w:val="0"/>
          <w:divBdr>
            <w:top w:val="none" w:sz="0" w:space="0" w:color="auto"/>
            <w:left w:val="none" w:sz="0" w:space="0" w:color="auto"/>
            <w:bottom w:val="none" w:sz="0" w:space="0" w:color="auto"/>
            <w:right w:val="none" w:sz="0" w:space="0" w:color="auto"/>
          </w:divBdr>
        </w:div>
      </w:divsChild>
    </w:div>
    <w:div w:id="1079912456">
      <w:bodyDiv w:val="1"/>
      <w:marLeft w:val="0"/>
      <w:marRight w:val="0"/>
      <w:marTop w:val="0"/>
      <w:marBottom w:val="0"/>
      <w:divBdr>
        <w:top w:val="none" w:sz="0" w:space="0" w:color="auto"/>
        <w:left w:val="none" w:sz="0" w:space="0" w:color="auto"/>
        <w:bottom w:val="none" w:sz="0" w:space="0" w:color="auto"/>
        <w:right w:val="none" w:sz="0" w:space="0" w:color="auto"/>
      </w:divBdr>
      <w:divsChild>
        <w:div w:id="342171690">
          <w:marLeft w:val="1080"/>
          <w:marRight w:val="0"/>
          <w:marTop w:val="100"/>
          <w:marBottom w:val="0"/>
          <w:divBdr>
            <w:top w:val="none" w:sz="0" w:space="0" w:color="auto"/>
            <w:left w:val="none" w:sz="0" w:space="0" w:color="auto"/>
            <w:bottom w:val="none" w:sz="0" w:space="0" w:color="auto"/>
            <w:right w:val="none" w:sz="0" w:space="0" w:color="auto"/>
          </w:divBdr>
        </w:div>
        <w:div w:id="397245033">
          <w:marLeft w:val="1080"/>
          <w:marRight w:val="0"/>
          <w:marTop w:val="100"/>
          <w:marBottom w:val="0"/>
          <w:divBdr>
            <w:top w:val="none" w:sz="0" w:space="0" w:color="auto"/>
            <w:left w:val="none" w:sz="0" w:space="0" w:color="auto"/>
            <w:bottom w:val="none" w:sz="0" w:space="0" w:color="auto"/>
            <w:right w:val="none" w:sz="0" w:space="0" w:color="auto"/>
          </w:divBdr>
        </w:div>
        <w:div w:id="686097332">
          <w:marLeft w:val="1080"/>
          <w:marRight w:val="0"/>
          <w:marTop w:val="100"/>
          <w:marBottom w:val="0"/>
          <w:divBdr>
            <w:top w:val="none" w:sz="0" w:space="0" w:color="auto"/>
            <w:left w:val="none" w:sz="0" w:space="0" w:color="auto"/>
            <w:bottom w:val="none" w:sz="0" w:space="0" w:color="auto"/>
            <w:right w:val="none" w:sz="0" w:space="0" w:color="auto"/>
          </w:divBdr>
        </w:div>
        <w:div w:id="941255743">
          <w:marLeft w:val="1080"/>
          <w:marRight w:val="0"/>
          <w:marTop w:val="100"/>
          <w:marBottom w:val="0"/>
          <w:divBdr>
            <w:top w:val="none" w:sz="0" w:space="0" w:color="auto"/>
            <w:left w:val="none" w:sz="0" w:space="0" w:color="auto"/>
            <w:bottom w:val="none" w:sz="0" w:space="0" w:color="auto"/>
            <w:right w:val="none" w:sz="0" w:space="0" w:color="auto"/>
          </w:divBdr>
        </w:div>
        <w:div w:id="1611161463">
          <w:marLeft w:val="360"/>
          <w:marRight w:val="0"/>
          <w:marTop w:val="200"/>
          <w:marBottom w:val="0"/>
          <w:divBdr>
            <w:top w:val="none" w:sz="0" w:space="0" w:color="auto"/>
            <w:left w:val="none" w:sz="0" w:space="0" w:color="auto"/>
            <w:bottom w:val="none" w:sz="0" w:space="0" w:color="auto"/>
            <w:right w:val="none" w:sz="0" w:space="0" w:color="auto"/>
          </w:divBdr>
        </w:div>
        <w:div w:id="2074083986">
          <w:marLeft w:val="360"/>
          <w:marRight w:val="0"/>
          <w:marTop w:val="200"/>
          <w:marBottom w:val="0"/>
          <w:divBdr>
            <w:top w:val="none" w:sz="0" w:space="0" w:color="auto"/>
            <w:left w:val="none" w:sz="0" w:space="0" w:color="auto"/>
            <w:bottom w:val="none" w:sz="0" w:space="0" w:color="auto"/>
            <w:right w:val="none" w:sz="0" w:space="0" w:color="auto"/>
          </w:divBdr>
        </w:div>
      </w:divsChild>
    </w:div>
    <w:div w:id="1214347357">
      <w:bodyDiv w:val="1"/>
      <w:marLeft w:val="0"/>
      <w:marRight w:val="0"/>
      <w:marTop w:val="0"/>
      <w:marBottom w:val="0"/>
      <w:divBdr>
        <w:top w:val="none" w:sz="0" w:space="0" w:color="auto"/>
        <w:left w:val="none" w:sz="0" w:space="0" w:color="auto"/>
        <w:bottom w:val="none" w:sz="0" w:space="0" w:color="auto"/>
        <w:right w:val="none" w:sz="0" w:space="0" w:color="auto"/>
      </w:divBdr>
    </w:div>
    <w:div w:id="1237322157">
      <w:bodyDiv w:val="1"/>
      <w:marLeft w:val="0"/>
      <w:marRight w:val="0"/>
      <w:marTop w:val="0"/>
      <w:marBottom w:val="0"/>
      <w:divBdr>
        <w:top w:val="none" w:sz="0" w:space="0" w:color="auto"/>
        <w:left w:val="none" w:sz="0" w:space="0" w:color="auto"/>
        <w:bottom w:val="none" w:sz="0" w:space="0" w:color="auto"/>
        <w:right w:val="none" w:sz="0" w:space="0" w:color="auto"/>
      </w:divBdr>
      <w:divsChild>
        <w:div w:id="1063913851">
          <w:marLeft w:val="360"/>
          <w:marRight w:val="0"/>
          <w:marTop w:val="200"/>
          <w:marBottom w:val="0"/>
          <w:divBdr>
            <w:top w:val="none" w:sz="0" w:space="0" w:color="auto"/>
            <w:left w:val="none" w:sz="0" w:space="0" w:color="auto"/>
            <w:bottom w:val="none" w:sz="0" w:space="0" w:color="auto"/>
            <w:right w:val="none" w:sz="0" w:space="0" w:color="auto"/>
          </w:divBdr>
        </w:div>
      </w:divsChild>
    </w:div>
    <w:div w:id="1285313222">
      <w:bodyDiv w:val="1"/>
      <w:marLeft w:val="0"/>
      <w:marRight w:val="0"/>
      <w:marTop w:val="0"/>
      <w:marBottom w:val="0"/>
      <w:divBdr>
        <w:top w:val="none" w:sz="0" w:space="0" w:color="auto"/>
        <w:left w:val="none" w:sz="0" w:space="0" w:color="auto"/>
        <w:bottom w:val="none" w:sz="0" w:space="0" w:color="auto"/>
        <w:right w:val="none" w:sz="0" w:space="0" w:color="auto"/>
      </w:divBdr>
    </w:div>
    <w:div w:id="1429424807">
      <w:bodyDiv w:val="1"/>
      <w:marLeft w:val="0"/>
      <w:marRight w:val="0"/>
      <w:marTop w:val="0"/>
      <w:marBottom w:val="0"/>
      <w:divBdr>
        <w:top w:val="none" w:sz="0" w:space="0" w:color="auto"/>
        <w:left w:val="none" w:sz="0" w:space="0" w:color="auto"/>
        <w:bottom w:val="none" w:sz="0" w:space="0" w:color="auto"/>
        <w:right w:val="none" w:sz="0" w:space="0" w:color="auto"/>
      </w:divBdr>
    </w:div>
    <w:div w:id="1526023095">
      <w:bodyDiv w:val="1"/>
      <w:marLeft w:val="0"/>
      <w:marRight w:val="0"/>
      <w:marTop w:val="0"/>
      <w:marBottom w:val="0"/>
      <w:divBdr>
        <w:top w:val="none" w:sz="0" w:space="0" w:color="auto"/>
        <w:left w:val="none" w:sz="0" w:space="0" w:color="auto"/>
        <w:bottom w:val="none" w:sz="0" w:space="0" w:color="auto"/>
        <w:right w:val="none" w:sz="0" w:space="0" w:color="auto"/>
      </w:divBdr>
      <w:divsChild>
        <w:div w:id="547759899">
          <w:marLeft w:val="360"/>
          <w:marRight w:val="0"/>
          <w:marTop w:val="200"/>
          <w:marBottom w:val="0"/>
          <w:divBdr>
            <w:top w:val="none" w:sz="0" w:space="0" w:color="auto"/>
            <w:left w:val="none" w:sz="0" w:space="0" w:color="auto"/>
            <w:bottom w:val="none" w:sz="0" w:space="0" w:color="auto"/>
            <w:right w:val="none" w:sz="0" w:space="0" w:color="auto"/>
          </w:divBdr>
        </w:div>
      </w:divsChild>
    </w:div>
    <w:div w:id="1655253878">
      <w:bodyDiv w:val="1"/>
      <w:marLeft w:val="0"/>
      <w:marRight w:val="0"/>
      <w:marTop w:val="0"/>
      <w:marBottom w:val="0"/>
      <w:divBdr>
        <w:top w:val="none" w:sz="0" w:space="0" w:color="auto"/>
        <w:left w:val="none" w:sz="0" w:space="0" w:color="auto"/>
        <w:bottom w:val="none" w:sz="0" w:space="0" w:color="auto"/>
        <w:right w:val="none" w:sz="0" w:space="0" w:color="auto"/>
      </w:divBdr>
    </w:div>
    <w:div w:id="1725644516">
      <w:bodyDiv w:val="1"/>
      <w:marLeft w:val="0"/>
      <w:marRight w:val="0"/>
      <w:marTop w:val="0"/>
      <w:marBottom w:val="0"/>
      <w:divBdr>
        <w:top w:val="none" w:sz="0" w:space="0" w:color="auto"/>
        <w:left w:val="none" w:sz="0" w:space="0" w:color="auto"/>
        <w:bottom w:val="none" w:sz="0" w:space="0" w:color="auto"/>
        <w:right w:val="none" w:sz="0" w:space="0" w:color="auto"/>
      </w:divBdr>
      <w:divsChild>
        <w:div w:id="1423723491">
          <w:marLeft w:val="1080"/>
          <w:marRight w:val="0"/>
          <w:marTop w:val="100"/>
          <w:marBottom w:val="0"/>
          <w:divBdr>
            <w:top w:val="none" w:sz="0" w:space="0" w:color="auto"/>
            <w:left w:val="none" w:sz="0" w:space="0" w:color="auto"/>
            <w:bottom w:val="none" w:sz="0" w:space="0" w:color="auto"/>
            <w:right w:val="none" w:sz="0" w:space="0" w:color="auto"/>
          </w:divBdr>
        </w:div>
      </w:divsChild>
    </w:div>
    <w:div w:id="1840000076">
      <w:bodyDiv w:val="1"/>
      <w:marLeft w:val="0"/>
      <w:marRight w:val="0"/>
      <w:marTop w:val="0"/>
      <w:marBottom w:val="0"/>
      <w:divBdr>
        <w:top w:val="none" w:sz="0" w:space="0" w:color="auto"/>
        <w:left w:val="none" w:sz="0" w:space="0" w:color="auto"/>
        <w:bottom w:val="none" w:sz="0" w:space="0" w:color="auto"/>
        <w:right w:val="none" w:sz="0" w:space="0" w:color="auto"/>
      </w:divBdr>
    </w:div>
    <w:div w:id="1932275975">
      <w:bodyDiv w:val="1"/>
      <w:marLeft w:val="0"/>
      <w:marRight w:val="0"/>
      <w:marTop w:val="0"/>
      <w:marBottom w:val="0"/>
      <w:divBdr>
        <w:top w:val="none" w:sz="0" w:space="0" w:color="auto"/>
        <w:left w:val="none" w:sz="0" w:space="0" w:color="auto"/>
        <w:bottom w:val="none" w:sz="0" w:space="0" w:color="auto"/>
        <w:right w:val="none" w:sz="0" w:space="0" w:color="auto"/>
      </w:divBdr>
      <w:divsChild>
        <w:div w:id="288164874">
          <w:marLeft w:val="1800"/>
          <w:marRight w:val="0"/>
          <w:marTop w:val="100"/>
          <w:marBottom w:val="0"/>
          <w:divBdr>
            <w:top w:val="none" w:sz="0" w:space="0" w:color="auto"/>
            <w:left w:val="none" w:sz="0" w:space="0" w:color="auto"/>
            <w:bottom w:val="none" w:sz="0" w:space="0" w:color="auto"/>
            <w:right w:val="none" w:sz="0" w:space="0" w:color="auto"/>
          </w:divBdr>
        </w:div>
        <w:div w:id="996424737">
          <w:marLeft w:val="1800"/>
          <w:marRight w:val="0"/>
          <w:marTop w:val="100"/>
          <w:marBottom w:val="0"/>
          <w:divBdr>
            <w:top w:val="none" w:sz="0" w:space="0" w:color="auto"/>
            <w:left w:val="none" w:sz="0" w:space="0" w:color="auto"/>
            <w:bottom w:val="none" w:sz="0" w:space="0" w:color="auto"/>
            <w:right w:val="none" w:sz="0" w:space="0" w:color="auto"/>
          </w:divBdr>
        </w:div>
        <w:div w:id="1146819401">
          <w:marLeft w:val="1800"/>
          <w:marRight w:val="0"/>
          <w:marTop w:val="100"/>
          <w:marBottom w:val="0"/>
          <w:divBdr>
            <w:top w:val="none" w:sz="0" w:space="0" w:color="auto"/>
            <w:left w:val="none" w:sz="0" w:space="0" w:color="auto"/>
            <w:bottom w:val="none" w:sz="0" w:space="0" w:color="auto"/>
            <w:right w:val="none" w:sz="0" w:space="0" w:color="auto"/>
          </w:divBdr>
        </w:div>
        <w:div w:id="2090154105">
          <w:marLeft w:val="1800"/>
          <w:marRight w:val="0"/>
          <w:marTop w:val="100"/>
          <w:marBottom w:val="0"/>
          <w:divBdr>
            <w:top w:val="none" w:sz="0" w:space="0" w:color="auto"/>
            <w:left w:val="none" w:sz="0" w:space="0" w:color="auto"/>
            <w:bottom w:val="none" w:sz="0" w:space="0" w:color="auto"/>
            <w:right w:val="none" w:sz="0" w:space="0" w:color="auto"/>
          </w:divBdr>
        </w:div>
      </w:divsChild>
    </w:div>
    <w:div w:id="2003922422">
      <w:bodyDiv w:val="1"/>
      <w:marLeft w:val="0"/>
      <w:marRight w:val="0"/>
      <w:marTop w:val="0"/>
      <w:marBottom w:val="0"/>
      <w:divBdr>
        <w:top w:val="none" w:sz="0" w:space="0" w:color="auto"/>
        <w:left w:val="none" w:sz="0" w:space="0" w:color="auto"/>
        <w:bottom w:val="none" w:sz="0" w:space="0" w:color="auto"/>
        <w:right w:val="none" w:sz="0" w:space="0" w:color="auto"/>
      </w:divBdr>
      <w:divsChild>
        <w:div w:id="77488762">
          <w:marLeft w:val="360"/>
          <w:marRight w:val="0"/>
          <w:marTop w:val="200"/>
          <w:marBottom w:val="0"/>
          <w:divBdr>
            <w:top w:val="none" w:sz="0" w:space="0" w:color="auto"/>
            <w:left w:val="none" w:sz="0" w:space="0" w:color="auto"/>
            <w:bottom w:val="none" w:sz="0" w:space="0" w:color="auto"/>
            <w:right w:val="none" w:sz="0" w:space="0" w:color="auto"/>
          </w:divBdr>
        </w:div>
        <w:div w:id="2077238735">
          <w:marLeft w:val="360"/>
          <w:marRight w:val="0"/>
          <w:marTop w:val="200"/>
          <w:marBottom w:val="0"/>
          <w:divBdr>
            <w:top w:val="none" w:sz="0" w:space="0" w:color="auto"/>
            <w:left w:val="none" w:sz="0" w:space="0" w:color="auto"/>
            <w:bottom w:val="none" w:sz="0" w:space="0" w:color="auto"/>
            <w:right w:val="none" w:sz="0" w:space="0" w:color="auto"/>
          </w:divBdr>
        </w:div>
      </w:divsChild>
    </w:div>
    <w:div w:id="2114473598">
      <w:bodyDiv w:val="1"/>
      <w:marLeft w:val="0"/>
      <w:marRight w:val="0"/>
      <w:marTop w:val="0"/>
      <w:marBottom w:val="0"/>
      <w:divBdr>
        <w:top w:val="none" w:sz="0" w:space="0" w:color="auto"/>
        <w:left w:val="none" w:sz="0" w:space="0" w:color="auto"/>
        <w:bottom w:val="none" w:sz="0" w:space="0" w:color="auto"/>
        <w:right w:val="none" w:sz="0" w:space="0" w:color="auto"/>
      </w:divBdr>
    </w:div>
    <w:div w:id="2140875775">
      <w:bodyDiv w:val="1"/>
      <w:marLeft w:val="0"/>
      <w:marRight w:val="0"/>
      <w:marTop w:val="0"/>
      <w:marBottom w:val="0"/>
      <w:divBdr>
        <w:top w:val="none" w:sz="0" w:space="0" w:color="auto"/>
        <w:left w:val="none" w:sz="0" w:space="0" w:color="auto"/>
        <w:bottom w:val="none" w:sz="0" w:space="0" w:color="auto"/>
        <w:right w:val="none" w:sz="0" w:space="0" w:color="auto"/>
      </w:divBdr>
      <w:divsChild>
        <w:div w:id="163328283">
          <w:marLeft w:val="1080"/>
          <w:marRight w:val="0"/>
          <w:marTop w:val="100"/>
          <w:marBottom w:val="0"/>
          <w:divBdr>
            <w:top w:val="none" w:sz="0" w:space="0" w:color="auto"/>
            <w:left w:val="none" w:sz="0" w:space="0" w:color="auto"/>
            <w:bottom w:val="none" w:sz="0" w:space="0" w:color="auto"/>
            <w:right w:val="none" w:sz="0" w:space="0" w:color="auto"/>
          </w:divBdr>
        </w:div>
        <w:div w:id="194466999">
          <w:marLeft w:val="360"/>
          <w:marRight w:val="0"/>
          <w:marTop w:val="200"/>
          <w:marBottom w:val="0"/>
          <w:divBdr>
            <w:top w:val="none" w:sz="0" w:space="0" w:color="auto"/>
            <w:left w:val="none" w:sz="0" w:space="0" w:color="auto"/>
            <w:bottom w:val="none" w:sz="0" w:space="0" w:color="auto"/>
            <w:right w:val="none" w:sz="0" w:space="0" w:color="auto"/>
          </w:divBdr>
        </w:div>
        <w:div w:id="233245067">
          <w:marLeft w:val="360"/>
          <w:marRight w:val="0"/>
          <w:marTop w:val="200"/>
          <w:marBottom w:val="0"/>
          <w:divBdr>
            <w:top w:val="none" w:sz="0" w:space="0" w:color="auto"/>
            <w:left w:val="none" w:sz="0" w:space="0" w:color="auto"/>
            <w:bottom w:val="none" w:sz="0" w:space="0" w:color="auto"/>
            <w:right w:val="none" w:sz="0" w:space="0" w:color="auto"/>
          </w:divBdr>
        </w:div>
        <w:div w:id="512375793">
          <w:marLeft w:val="1080"/>
          <w:marRight w:val="0"/>
          <w:marTop w:val="100"/>
          <w:marBottom w:val="0"/>
          <w:divBdr>
            <w:top w:val="none" w:sz="0" w:space="0" w:color="auto"/>
            <w:left w:val="none" w:sz="0" w:space="0" w:color="auto"/>
            <w:bottom w:val="none" w:sz="0" w:space="0" w:color="auto"/>
            <w:right w:val="none" w:sz="0" w:space="0" w:color="auto"/>
          </w:divBdr>
        </w:div>
        <w:div w:id="1534805703">
          <w:marLeft w:val="1080"/>
          <w:marRight w:val="0"/>
          <w:marTop w:val="100"/>
          <w:marBottom w:val="0"/>
          <w:divBdr>
            <w:top w:val="none" w:sz="0" w:space="0" w:color="auto"/>
            <w:left w:val="none" w:sz="0" w:space="0" w:color="auto"/>
            <w:bottom w:val="none" w:sz="0" w:space="0" w:color="auto"/>
            <w:right w:val="none" w:sz="0" w:space="0" w:color="auto"/>
          </w:divBdr>
        </w:div>
        <w:div w:id="1668745498">
          <w:marLeft w:val="1080"/>
          <w:marRight w:val="0"/>
          <w:marTop w:val="100"/>
          <w:marBottom w:val="0"/>
          <w:divBdr>
            <w:top w:val="none" w:sz="0" w:space="0" w:color="auto"/>
            <w:left w:val="none" w:sz="0" w:space="0" w:color="auto"/>
            <w:bottom w:val="none" w:sz="0" w:space="0" w:color="auto"/>
            <w:right w:val="none" w:sz="0" w:space="0" w:color="auto"/>
          </w:divBdr>
        </w:div>
        <w:div w:id="1760830664">
          <w:marLeft w:val="1080"/>
          <w:marRight w:val="0"/>
          <w:marTop w:val="100"/>
          <w:marBottom w:val="0"/>
          <w:divBdr>
            <w:top w:val="none" w:sz="0" w:space="0" w:color="auto"/>
            <w:left w:val="none" w:sz="0" w:space="0" w:color="auto"/>
            <w:bottom w:val="none" w:sz="0" w:space="0" w:color="auto"/>
            <w:right w:val="none" w:sz="0" w:space="0" w:color="auto"/>
          </w:divBdr>
        </w:div>
        <w:div w:id="1917979071">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bese/docs/fy2019/2019-06/item2.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commissioner/vision/defaul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bese/councils/sd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accountability/lists-tool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084360EEB03544AB4CAC2FBAAFAD77" ma:contentTypeVersion="13" ma:contentTypeDescription="Create a new document." ma:contentTypeScope="" ma:versionID="81be13795693f99173b109bf5e134878">
  <xsd:schema xmlns:xsd="http://www.w3.org/2001/XMLSchema" xmlns:xs="http://www.w3.org/2001/XMLSchema" xmlns:p="http://schemas.microsoft.com/office/2006/metadata/properties" xmlns:ns2="5429861b-d0a8-4a2b-aa37-e22066898d50" xmlns:ns3="fdcd57df-05e8-4749-9cc8-5afe3dcd00a5" targetNamespace="http://schemas.microsoft.com/office/2006/metadata/properties" ma:root="true" ma:fieldsID="8eaa913478b4d575de5b990a4dda4774" ns2:_="" ns3:_="">
    <xsd:import namespace="5429861b-d0a8-4a2b-aa37-e22066898d5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861b-d0a8-4a2b-aa37-e22066898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Gonzales, Erica (DESE)</DisplayName>
        <AccountId>179</AccountId>
        <AccountType/>
      </UserInfo>
    </SharedWithUsers>
    <TaxCatchAll xmlns="fdcd57df-05e8-4749-9cc8-5afe3dcd00a5" xsi:nil="true"/>
    <lcf76f155ced4ddcb4097134ff3c332f xmlns="5429861b-d0a8-4a2b-aa37-e22066898d5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457EA-0634-4391-8730-955B3C3BE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861b-d0a8-4a2b-aa37-e22066898d5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2F6B0-04AF-4399-BB2E-023561A057E5}">
  <ds:schemaRefs>
    <ds:schemaRef ds:uri="http://schemas.openxmlformats.org/officeDocument/2006/bibliography"/>
  </ds:schemaRefs>
</ds:datastoreItem>
</file>

<file path=customXml/itemProps3.xml><?xml version="1.0" encoding="utf-8"?>
<ds:datastoreItem xmlns:ds="http://schemas.openxmlformats.org/officeDocument/2006/customXml" ds:itemID="{C2E55067-0C2D-41C6-91CF-435DBF70D073}">
  <ds:schemaRefs>
    <ds:schemaRef ds:uri="http://schemas.microsoft.com/office/2006/metadata/properties"/>
    <ds:schemaRef ds:uri="http://schemas.microsoft.com/office/infopath/2007/PartnerControls"/>
    <ds:schemaRef ds:uri="fdcd57df-05e8-4749-9cc8-5afe3dcd00a5"/>
    <ds:schemaRef ds:uri="5429861b-d0a8-4a2b-aa37-e22066898d50"/>
  </ds:schemaRefs>
</ds:datastoreItem>
</file>

<file path=customXml/itemProps4.xml><?xml version="1.0" encoding="utf-8"?>
<ds:datastoreItem xmlns:ds="http://schemas.openxmlformats.org/officeDocument/2006/customXml" ds:itemID="{23479A60-D0FA-45A5-BEBB-F276769DB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2138</Words>
  <Characters>11674</Characters>
  <Application>Microsoft Office Word</Application>
  <DocSecurity>0</DocSecurity>
  <Lines>194</Lines>
  <Paragraphs>66</Paragraphs>
  <ScaleCrop>false</ScaleCrop>
  <HeadingPairs>
    <vt:vector size="2" baseType="variant">
      <vt:variant>
        <vt:lpstr>Title</vt:lpstr>
      </vt:variant>
      <vt:variant>
        <vt:i4>1</vt:i4>
      </vt:variant>
    </vt:vector>
  </HeadingPairs>
  <TitlesOfParts>
    <vt:vector size="1" baseType="lpstr">
      <vt:lpstr>October 4 2023 AAAC notes</vt:lpstr>
    </vt:vector>
  </TitlesOfParts>
  <Company/>
  <LinksUpToDate>false</LinksUpToDate>
  <CharactersWithSpaces>13746</CharactersWithSpaces>
  <SharedDoc>false</SharedDoc>
  <HLinks>
    <vt:vector size="24" baseType="variant">
      <vt:variant>
        <vt:i4>2031682</vt:i4>
      </vt:variant>
      <vt:variant>
        <vt:i4>9</vt:i4>
      </vt:variant>
      <vt:variant>
        <vt:i4>0</vt:i4>
      </vt:variant>
      <vt:variant>
        <vt:i4>5</vt:i4>
      </vt:variant>
      <vt:variant>
        <vt:lpwstr>https://www.doe.mass.edu/accountability/lists-tools/default.html</vt:lpwstr>
      </vt:variant>
      <vt:variant>
        <vt:lpwstr/>
      </vt:variant>
      <vt:variant>
        <vt:i4>5570627</vt:i4>
      </vt:variant>
      <vt:variant>
        <vt:i4>6</vt:i4>
      </vt:variant>
      <vt:variant>
        <vt:i4>0</vt:i4>
      </vt:variant>
      <vt:variant>
        <vt:i4>5</vt:i4>
      </vt:variant>
      <vt:variant>
        <vt:lpwstr>https://www.doe.mass.edu/bese/docs/fy2019/2019-06/item2.docx</vt:lpwstr>
      </vt:variant>
      <vt:variant>
        <vt:lpwstr/>
      </vt:variant>
      <vt:variant>
        <vt:i4>5374025</vt:i4>
      </vt:variant>
      <vt:variant>
        <vt:i4>3</vt:i4>
      </vt:variant>
      <vt:variant>
        <vt:i4>0</vt:i4>
      </vt:variant>
      <vt:variant>
        <vt:i4>5</vt:i4>
      </vt:variant>
      <vt:variant>
        <vt:lpwstr>https://www.doe.mass.edu/commissioner/vision/default.html</vt:lpwstr>
      </vt:variant>
      <vt:variant>
        <vt:lpwstr/>
      </vt:variant>
      <vt:variant>
        <vt:i4>3932264</vt:i4>
      </vt:variant>
      <vt:variant>
        <vt:i4>0</vt:i4>
      </vt:variant>
      <vt:variant>
        <vt:i4>0</vt:i4>
      </vt:variant>
      <vt:variant>
        <vt:i4>5</vt:i4>
      </vt:variant>
      <vt:variant>
        <vt:lpwstr>https://www.doe.mass.edu/bese/councils/sda/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4 2023 AAAC notes</dc:title>
  <dc:subject/>
  <dc:creator>DESE</dc:creator>
  <cp:keywords/>
  <cp:lastModifiedBy>Zou, Dong (EOE)</cp:lastModifiedBy>
  <cp:revision>174</cp:revision>
  <dcterms:created xsi:type="dcterms:W3CDTF">2023-11-02T14:17:00Z</dcterms:created>
  <dcterms:modified xsi:type="dcterms:W3CDTF">2023-11-30T17:57:00Z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