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50" w:rsidRDefault="007551C0">
      <w:pPr>
        <w:spacing w:before="45" w:line="255" w:lineRule="auto"/>
        <w:ind w:left="3418" w:right="2683" w:firstLine="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Excel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Academy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1"/>
          <w:sz w:val="19"/>
        </w:rPr>
        <w:t>Charter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(04100000)</w:t>
      </w:r>
      <w:r>
        <w:rPr>
          <w:rFonts w:ascii="Arial"/>
          <w:spacing w:val="44"/>
          <w:w w:val="99"/>
          <w:sz w:val="19"/>
        </w:rPr>
        <w:t xml:space="preserve"> </w:t>
      </w:r>
      <w:r>
        <w:rPr>
          <w:rFonts w:ascii="Arial"/>
          <w:sz w:val="19"/>
        </w:rPr>
        <w:t>Student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Data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Proven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Provider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Analysis</w:t>
      </w:r>
      <w:r>
        <w:rPr>
          <w:rFonts w:ascii="Arial"/>
          <w:spacing w:val="31"/>
          <w:w w:val="99"/>
          <w:sz w:val="19"/>
        </w:rPr>
        <w:t xml:space="preserve"> </w:t>
      </w:r>
      <w:bookmarkStart w:id="0" w:name="_GoBack"/>
      <w:r>
        <w:rPr>
          <w:rFonts w:ascii="Arial"/>
          <w:spacing w:val="-1"/>
          <w:sz w:val="19"/>
        </w:rPr>
        <w:t>Comparison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District: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Fall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River</w:t>
      </w:r>
      <w:bookmarkEnd w:id="0"/>
    </w:p>
    <w:p w:rsidR="00624950" w:rsidRDefault="007551C0">
      <w:pPr>
        <w:pStyle w:val="BodyText"/>
        <w:spacing w:line="181" w:lineRule="exact"/>
        <w:ind w:left="737"/>
        <w:jc w:val="center"/>
      </w:pPr>
      <w:r>
        <w:rPr>
          <w:spacing w:val="-1"/>
        </w:rPr>
        <w:t>(Grades</w:t>
      </w:r>
      <w:r>
        <w:rPr>
          <w:spacing w:val="-11"/>
        </w:rPr>
        <w:t xml:space="preserve"> </w:t>
      </w:r>
      <w:r>
        <w:t>Compared: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8)</w:t>
      </w:r>
    </w:p>
    <w:p w:rsidR="00624950" w:rsidRDefault="00624950">
      <w:pPr>
        <w:spacing w:before="7" w:line="110" w:lineRule="exact"/>
        <w:rPr>
          <w:sz w:val="11"/>
          <w:szCs w:val="11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B33F0">
      <w:pPr>
        <w:pStyle w:val="BodyText"/>
        <w:spacing w:before="78" w:line="275" w:lineRule="auto"/>
        <w:ind w:left="1481" w:right="7780" w:firstLine="220"/>
        <w:jc w:val="right"/>
      </w:pPr>
      <w:bookmarkStart w:id="1" w:name="MCAS-SGP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9.55pt;margin-top:-25.95pt;width:328.35pt;height:135.6pt;z-index:-15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405" w:right="23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72.0%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69.9%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70.5%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48.6%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91.0%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89.8%</w:t>
                        </w:r>
                      </w:p>
                    </w:tc>
                  </w:tr>
                  <w:tr w:rsidR="00624950" w:rsidTr="007551C0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78.4%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79.9%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51.8%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1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100.0%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50.0%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45.6%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80.0%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45.4%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31.0%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90.9%</w:t>
                        </w:r>
                      </w:p>
                    </w:tc>
                  </w:tr>
                  <w:tr w:rsidR="00624950" w:rsidTr="007551C0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79.0%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77.1%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77.7%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56.3%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55.1%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97.4%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96.9%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84.2%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50.2%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51.4%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42.5%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42.9%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91.7%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88.0%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33.9%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11.7%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15.1%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71.4%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66.7%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80.0%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29.3%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10.8%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11.2%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69.7%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62.5%</w:t>
                        </w:r>
                      </w:p>
                    </w:tc>
                  </w:tr>
                  <w:tr w:rsidR="00624950" w:rsidTr="007551C0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45.0%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41.6%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41.8%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86.5%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87.4%</w:t>
                        </w:r>
                      </w:p>
                    </w:tc>
                  </w:tr>
                </w:tbl>
                <w:p w:rsidR="00624950" w:rsidRDefault="00624950"/>
              </w:txbxContent>
            </v:textbox>
            <w10:wrap anchorx="page"/>
          </v:shape>
        </w:pict>
      </w:r>
      <w:r w:rsidR="007551C0">
        <w:rPr>
          <w:w w:val="95"/>
        </w:rPr>
        <w:t>All</w:t>
      </w:r>
      <w:r w:rsidR="007551C0">
        <w:rPr>
          <w:w w:val="99"/>
        </w:rPr>
        <w:t xml:space="preserve"> </w:t>
      </w:r>
      <w:r w:rsidR="007551C0">
        <w:rPr>
          <w:w w:val="95"/>
        </w:rPr>
        <w:t>Asian</w:t>
      </w:r>
    </w:p>
    <w:p w:rsidR="00624950" w:rsidRDefault="007551C0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624950" w:rsidRDefault="007551C0">
      <w:pPr>
        <w:pStyle w:val="BodyTex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624950" w:rsidRDefault="007551C0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624950" w:rsidRDefault="007551C0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624950" w:rsidRDefault="00624950">
      <w:pPr>
        <w:spacing w:before="7" w:line="120" w:lineRule="exact"/>
        <w:rPr>
          <w:sz w:val="12"/>
          <w:szCs w:val="12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B33F0">
      <w:pPr>
        <w:pStyle w:val="BodyText"/>
        <w:spacing w:before="78" w:line="275" w:lineRule="auto"/>
        <w:ind w:left="1481" w:right="7780" w:firstLine="220"/>
        <w:jc w:val="right"/>
      </w:pPr>
      <w:r>
        <w:pict>
          <v:shape id="_x0000_s1028" type="#_x0000_t202" style="position:absolute;left:0;text-align:left;margin-left:149.55pt;margin-top:-25.95pt;width:328.35pt;height:135.6pt;z-index:-15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55.3%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83.7%</w:t>
                        </w:r>
                      </w:p>
                    </w:tc>
                  </w:tr>
                  <w:tr w:rsidR="00624950" w:rsidTr="007551C0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75.8%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78.3%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41.0%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9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38.9%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26.0%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25.3%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23.3%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60.0%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23.7%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22.0%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20.3%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84.4%</w:t>
                        </w:r>
                      </w:p>
                    </w:tc>
                  </w:tr>
                  <w:tr w:rsidR="00624950" w:rsidTr="007551C0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61.8%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0.62324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63.7%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40.0%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39.7%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96.9%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84.2%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30.4%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81.4%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28.6%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18.6%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12.3%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14.1%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75.6%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68.0%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17.0%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16.7%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17.7%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8.2%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78.8%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52.5%</w:t>
                        </w:r>
                      </w:p>
                    </w:tc>
                  </w:tr>
                  <w:tr w:rsidR="00624950" w:rsidTr="007551C0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30.4%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93.4%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87.6%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81.1%</w:t>
                        </w:r>
                      </w:p>
                    </w:tc>
                  </w:tr>
                </w:tbl>
                <w:p w:rsidR="00624950" w:rsidRDefault="00624950"/>
              </w:txbxContent>
            </v:textbox>
            <w10:wrap anchorx="page"/>
          </v:shape>
        </w:pict>
      </w:r>
      <w:r w:rsidR="007551C0">
        <w:rPr>
          <w:w w:val="95"/>
        </w:rPr>
        <w:t>All</w:t>
      </w:r>
      <w:r w:rsidR="007551C0">
        <w:rPr>
          <w:w w:val="99"/>
        </w:rPr>
        <w:t xml:space="preserve"> </w:t>
      </w:r>
      <w:r w:rsidR="007551C0">
        <w:rPr>
          <w:w w:val="95"/>
        </w:rPr>
        <w:t>Asian</w:t>
      </w:r>
    </w:p>
    <w:p w:rsidR="00624950" w:rsidRDefault="007551C0">
      <w:pPr>
        <w:pStyle w:val="BodyText"/>
        <w:spacing w:before="1"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624950" w:rsidRDefault="007551C0">
      <w:pPr>
        <w:pStyle w:val="BodyText"/>
        <w:spacing w:before="1"/>
        <w:ind w:right="7778"/>
        <w:jc w:val="right"/>
      </w:pPr>
      <w:r>
        <w:rPr>
          <w:spacing w:val="-1"/>
          <w:w w:val="95"/>
        </w:rPr>
        <w:t>Multi-race</w:t>
      </w:r>
      <w:proofErr w:type="gramStart"/>
      <w:r>
        <w:rPr>
          <w:spacing w:val="-1"/>
          <w:w w:val="95"/>
        </w:rPr>
        <w:t>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</w:t>
      </w:r>
      <w:proofErr w:type="gramEnd"/>
      <w:r>
        <w:rPr>
          <w:spacing w:val="-1"/>
          <w:w w:val="95"/>
        </w:rPr>
        <w:t>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624950" w:rsidRDefault="007551C0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8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624950" w:rsidRDefault="007551C0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624950" w:rsidRDefault="00624950">
      <w:pPr>
        <w:spacing w:before="7" w:line="120" w:lineRule="exact"/>
        <w:rPr>
          <w:sz w:val="12"/>
          <w:szCs w:val="12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B33F0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7" type="#_x0000_t202" style="position:absolute;left:0;text-align:left;margin-left:149.55pt;margin-top:-25.95pt;width:328.35pt;height:133.9pt;z-index:-15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76</w:t>
                        </w:r>
                      </w:p>
                    </w:tc>
                  </w:tr>
                  <w:tr w:rsidR="00624950" w:rsidTr="007551C0">
                    <w:trPr>
                      <w:trHeight w:hRule="exact" w:val="198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05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  <w:tr w:rsidR="00624950" w:rsidTr="007551C0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64.5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80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79</w:t>
                        </w:r>
                      </w:p>
                    </w:tc>
                  </w:tr>
                  <w:tr w:rsidR="00624950" w:rsidTr="007551C0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3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</w:tbl>
                <w:p w:rsidR="00624950" w:rsidRDefault="00624950"/>
              </w:txbxContent>
            </v:textbox>
            <w10:wrap anchorx="page"/>
          </v:shape>
        </w:pict>
      </w:r>
      <w:r w:rsidR="007551C0">
        <w:rPr>
          <w:w w:val="95"/>
        </w:rPr>
        <w:t>All</w:t>
      </w:r>
      <w:r w:rsidR="007551C0">
        <w:rPr>
          <w:w w:val="99"/>
        </w:rPr>
        <w:t xml:space="preserve"> </w:t>
      </w:r>
      <w:r w:rsidR="007551C0">
        <w:rPr>
          <w:w w:val="95"/>
        </w:rPr>
        <w:t>Asian</w:t>
      </w:r>
    </w:p>
    <w:p w:rsidR="00624950" w:rsidRDefault="007551C0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624950" w:rsidRDefault="007551C0">
      <w:pPr>
        <w:pStyle w:val="BodyText"/>
        <w:spacing w:line="178" w:lineRule="exact"/>
        <w:ind w:right="7778"/>
        <w:jc w:val="right"/>
      </w:pPr>
      <w:r>
        <w:rPr>
          <w:spacing w:val="-1"/>
          <w:w w:val="95"/>
        </w:rPr>
        <w:t>Multi-race</w:t>
      </w:r>
      <w:proofErr w:type="gramStart"/>
      <w:r>
        <w:rPr>
          <w:spacing w:val="-1"/>
          <w:w w:val="95"/>
        </w:rPr>
        <w:t>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</w:t>
      </w:r>
      <w:proofErr w:type="gramEnd"/>
      <w:r>
        <w:rPr>
          <w:spacing w:val="-1"/>
          <w:w w:val="95"/>
        </w:rPr>
        <w:t>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624950" w:rsidRDefault="007551C0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25"/>
        </w:rPr>
        <w:t xml:space="preserve"> </w:t>
      </w:r>
      <w:r>
        <w:t>ELL</w:t>
      </w:r>
      <w:r>
        <w:rPr>
          <w:spacing w:val="28"/>
          <w:w w:val="98"/>
        </w:rPr>
        <w:t xml:space="preserve"> </w:t>
      </w:r>
      <w:proofErr w:type="gramStart"/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</w:t>
      </w:r>
      <w:proofErr w:type="gramEnd"/>
      <w:r>
        <w:rPr>
          <w:spacing w:val="-1"/>
          <w:w w:val="95"/>
        </w:rPr>
        <w:t>/disabilities</w:t>
      </w:r>
    </w:p>
    <w:p w:rsidR="00624950" w:rsidRDefault="007551C0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624950" w:rsidRDefault="00624950">
      <w:pPr>
        <w:spacing w:before="7" w:line="120" w:lineRule="exact"/>
        <w:rPr>
          <w:sz w:val="12"/>
          <w:szCs w:val="12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24950">
      <w:pPr>
        <w:spacing w:line="200" w:lineRule="exact"/>
        <w:rPr>
          <w:sz w:val="20"/>
          <w:szCs w:val="20"/>
        </w:rPr>
      </w:pPr>
    </w:p>
    <w:p w:rsidR="00624950" w:rsidRDefault="006B33F0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6" type="#_x0000_t202" style="position:absolute;left:0;text-align:left;margin-left:149.55pt;margin-top:-25.95pt;width:328.35pt;height:133.9pt;z-index:-1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624950" w:rsidTr="007551C0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193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</w:tr>
                  <w:tr w:rsidR="00624950" w:rsidTr="007551C0">
                    <w:trPr>
                      <w:trHeight w:hRule="exact" w:val="198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05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82.5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72</w:t>
                        </w:r>
                      </w:p>
                    </w:tc>
                  </w:tr>
                  <w:tr w:rsidR="00624950" w:rsidTr="007551C0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24950" w:rsidRDefault="00624950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624950" w:rsidTr="007551C0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76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  <w:tr w:rsidR="00624950" w:rsidTr="007551C0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58</w:t>
                        </w:r>
                      </w:p>
                    </w:tc>
                  </w:tr>
                  <w:tr w:rsidR="00624950" w:rsidTr="007551C0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624950" w:rsidRDefault="007551C0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624950" w:rsidRDefault="007551C0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</w:tbl>
                <w:p w:rsidR="00624950" w:rsidRDefault="00624950"/>
              </w:txbxContent>
            </v:textbox>
            <w10:wrap anchorx="page"/>
          </v:shape>
        </w:pict>
      </w:r>
      <w:r w:rsidR="007551C0">
        <w:rPr>
          <w:w w:val="95"/>
        </w:rPr>
        <w:t>All</w:t>
      </w:r>
      <w:r w:rsidR="007551C0">
        <w:rPr>
          <w:w w:val="98"/>
        </w:rPr>
        <w:t xml:space="preserve"> </w:t>
      </w:r>
      <w:r w:rsidR="007551C0">
        <w:rPr>
          <w:w w:val="95"/>
        </w:rPr>
        <w:t>Asian</w:t>
      </w:r>
    </w:p>
    <w:p w:rsidR="00624950" w:rsidRDefault="007551C0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624950" w:rsidRDefault="007551C0">
      <w:pPr>
        <w:pStyle w:val="BodyText"/>
        <w:spacing w:line="178" w:lineRule="exac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624950" w:rsidRDefault="007551C0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624950" w:rsidRDefault="007551C0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624950" w:rsidRDefault="00624950">
      <w:pPr>
        <w:spacing w:before="16" w:line="120" w:lineRule="exact"/>
        <w:rPr>
          <w:sz w:val="12"/>
          <w:szCs w:val="12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580"/>
        <w:gridCol w:w="650"/>
        <w:gridCol w:w="720"/>
        <w:gridCol w:w="1512"/>
        <w:gridCol w:w="699"/>
        <w:gridCol w:w="776"/>
        <w:gridCol w:w="717"/>
      </w:tblGrid>
      <w:tr w:rsidR="00624950">
        <w:trPr>
          <w:trHeight w:hRule="exact" w:val="48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78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Additional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Indicators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2012-1</w:t>
            </w:r>
            <w:r w:rsidR="003A6A7D">
              <w:rPr>
                <w:rFonts w:ascii="Arial"/>
                <w:b/>
                <w:sz w:val="16"/>
              </w:rPr>
              <w:t>3</w:t>
            </w:r>
          </w:p>
          <w:p w:rsidR="00624950" w:rsidRDefault="007551C0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Classes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Taught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by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HQT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624950" w:rsidRDefault="007551C0">
            <w:pPr>
              <w:pStyle w:val="TableParagraph"/>
              <w:spacing w:before="56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624950" w:rsidRDefault="007551C0">
            <w:pPr>
              <w:pStyle w:val="TableParagraph"/>
              <w:spacing w:before="56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624950" w:rsidRDefault="007551C0">
            <w:pPr>
              <w:pStyle w:val="TableParagraph"/>
              <w:spacing w:before="56"/>
              <w:ind w:lef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100.0%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line="70" w:lineRule="exact"/>
              <w:rPr>
                <w:sz w:val="7"/>
                <w:szCs w:val="7"/>
              </w:rPr>
            </w:pPr>
          </w:p>
          <w:p w:rsidR="00624950" w:rsidRDefault="0062495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624950" w:rsidRDefault="0062495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624950" w:rsidRDefault="007551C0">
            <w:pPr>
              <w:pStyle w:val="TableParagraph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Attendance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Rate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624950" w:rsidRDefault="007551C0">
            <w:pPr>
              <w:pStyle w:val="TableParagraph"/>
              <w:spacing w:before="56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624950" w:rsidRDefault="007551C0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91.5%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62495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4950" w:rsidRDefault="007551C0">
            <w:pPr>
              <w:pStyle w:val="TableParagraph"/>
              <w:ind w:left="1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624950" w:rsidRDefault="007551C0">
            <w:pPr>
              <w:pStyle w:val="TableParagraph"/>
              <w:spacing w:before="56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97.9%</w:t>
            </w:r>
          </w:p>
        </w:tc>
      </w:tr>
      <w:tr w:rsidR="00624950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Retention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Average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Days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Missed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right="3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9.0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14.3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4.5</w:t>
            </w:r>
          </w:p>
        </w:tc>
      </w:tr>
      <w:tr w:rsidR="00624950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In-School Suspension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0.0%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Dropout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Rate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right="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3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</w:tr>
      <w:tr w:rsidR="00624950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Out-of-School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Suspension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18.4%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13.3%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Stability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95.6%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90.8%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91.2%</w:t>
            </w:r>
          </w:p>
        </w:tc>
      </w:tr>
      <w:tr w:rsidR="00624950">
        <w:trPr>
          <w:trHeight w:hRule="exact" w:val="261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Attrition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5.6%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w w:val="105"/>
                <w:sz w:val="12"/>
              </w:rPr>
              <w:t xml:space="preserve"> 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Churn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9.0%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15.9%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24950" w:rsidRDefault="007551C0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10.0%</w:t>
            </w:r>
          </w:p>
        </w:tc>
      </w:tr>
    </w:tbl>
    <w:p w:rsidR="00624950" w:rsidRDefault="00624950">
      <w:pPr>
        <w:spacing w:before="2" w:line="60" w:lineRule="exact"/>
        <w:rPr>
          <w:sz w:val="6"/>
          <w:szCs w:val="6"/>
        </w:rPr>
      </w:pPr>
    </w:p>
    <w:p w:rsidR="00624950" w:rsidRDefault="007551C0">
      <w:pPr>
        <w:spacing w:before="90"/>
        <w:ind w:left="68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</w:rPr>
        <w:t>Notes:</w:t>
      </w:r>
    </w:p>
    <w:p w:rsidR="00624950" w:rsidRDefault="007551C0">
      <w:pPr>
        <w:numPr>
          <w:ilvl w:val="0"/>
          <w:numId w:val="1"/>
        </w:numPr>
        <w:tabs>
          <w:tab w:val="left" w:pos="865"/>
        </w:tabs>
        <w:spacing w:before="44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08000"/>
          <w:spacing w:val="-1"/>
          <w:w w:val="105"/>
          <w:sz w:val="12"/>
        </w:rPr>
        <w:t>Green</w:t>
      </w:r>
      <w:r>
        <w:rPr>
          <w:rFonts w:ascii="Arial"/>
          <w:color w:val="008000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shading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for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MCAS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data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charter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has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+10%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proofErr w:type="gramStart"/>
      <w:r>
        <w:rPr>
          <w:rFonts w:ascii="Arial"/>
          <w:color w:val="000000"/>
          <w:spacing w:val="-2"/>
          <w:w w:val="105"/>
          <w:sz w:val="12"/>
        </w:rPr>
        <w:t>difference</w:t>
      </w:r>
      <w:proofErr w:type="gramEnd"/>
      <w:r>
        <w:rPr>
          <w:rFonts w:ascii="Arial"/>
          <w:color w:val="000000"/>
          <w:spacing w:val="-2"/>
          <w:w w:val="105"/>
          <w:sz w:val="12"/>
        </w:rPr>
        <w:t>.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r>
        <w:rPr>
          <w:rFonts w:ascii="Arial"/>
          <w:color w:val="FF0000"/>
          <w:spacing w:val="-1"/>
          <w:w w:val="105"/>
          <w:sz w:val="12"/>
        </w:rPr>
        <w:t>Red</w:t>
      </w:r>
      <w:r>
        <w:rPr>
          <w:rFonts w:ascii="Arial"/>
          <w:color w:val="FF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w w:val="105"/>
          <w:sz w:val="12"/>
        </w:rPr>
        <w:t>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-10%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Yellow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is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within</w:t>
      </w:r>
      <w:r>
        <w:rPr>
          <w:rFonts w:ascii="Arial"/>
          <w:color w:val="000000"/>
          <w:w w:val="105"/>
          <w:sz w:val="12"/>
        </w:rPr>
        <w:t xml:space="preserve"> (+/-)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ten</w:t>
      </w:r>
      <w:r>
        <w:rPr>
          <w:rFonts w:ascii="Arial"/>
          <w:color w:val="000000"/>
          <w:spacing w:val="1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percentage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point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</w:p>
    <w:p w:rsidR="00624950" w:rsidRDefault="007551C0">
      <w:pPr>
        <w:numPr>
          <w:ilvl w:val="0"/>
          <w:numId w:val="1"/>
        </w:numPr>
        <w:tabs>
          <w:tab w:val="left" w:pos="865"/>
        </w:tabs>
        <w:spacing w:before="68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state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and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district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only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range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served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by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charter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school.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Additional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indicators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all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grades.</w:t>
      </w:r>
    </w:p>
    <w:p w:rsidR="00624950" w:rsidRDefault="007551C0">
      <w:pPr>
        <w:numPr>
          <w:ilvl w:val="0"/>
          <w:numId w:val="1"/>
        </w:numPr>
        <w:tabs>
          <w:tab w:val="left" w:pos="865"/>
        </w:tabs>
        <w:spacing w:before="56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-1"/>
          <w:w w:val="105"/>
          <w:sz w:val="12"/>
        </w:rPr>
        <w:t xml:space="preserve"> data are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than</w:t>
      </w:r>
      <w:r>
        <w:rPr>
          <w:rFonts w:ascii="Arial"/>
          <w:spacing w:val="-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10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SGP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 xml:space="preserve">data are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 xml:space="preserve">than </w:t>
      </w:r>
      <w:r>
        <w:rPr>
          <w:rFonts w:ascii="Arial"/>
          <w:spacing w:val="-1"/>
          <w:w w:val="105"/>
          <w:sz w:val="12"/>
        </w:rPr>
        <w:t xml:space="preserve">20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</w:p>
    <w:p w:rsidR="00624950" w:rsidRDefault="00624950">
      <w:pPr>
        <w:spacing w:before="17" w:line="160" w:lineRule="exact"/>
        <w:rPr>
          <w:sz w:val="16"/>
          <w:szCs w:val="16"/>
        </w:rPr>
      </w:pPr>
    </w:p>
    <w:p w:rsidR="00624950" w:rsidRDefault="007551C0">
      <w:pPr>
        <w:pStyle w:val="BodyText"/>
        <w:ind w:left="178"/>
      </w:pPr>
      <w:r>
        <w:rPr>
          <w:spacing w:val="-1"/>
        </w:rPr>
        <w:t>October</w:t>
      </w:r>
      <w:r>
        <w:rPr>
          <w:spacing w:val="-12"/>
        </w:rPr>
        <w:t xml:space="preserve"> </w:t>
      </w:r>
      <w:r>
        <w:t>2013</w:t>
      </w:r>
    </w:p>
    <w:sectPr w:rsidR="00624950" w:rsidSect="00624950">
      <w:type w:val="continuous"/>
      <w:pgSz w:w="12240" w:h="15840"/>
      <w:pgMar w:top="32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B92"/>
    <w:multiLevelType w:val="hybridMultilevel"/>
    <w:tmpl w:val="8CAAEDBC"/>
    <w:lvl w:ilvl="0" w:tplc="DC6A6E2A">
      <w:start w:val="1"/>
      <w:numFmt w:val="decimal"/>
      <w:lvlText w:val="%1."/>
      <w:lvlJc w:val="left"/>
      <w:pPr>
        <w:ind w:left="864" w:hanging="178"/>
        <w:jc w:val="left"/>
      </w:pPr>
      <w:rPr>
        <w:rFonts w:ascii="Arial" w:eastAsia="Arial" w:hAnsi="Arial" w:hint="default"/>
        <w:spacing w:val="-2"/>
        <w:w w:val="106"/>
        <w:sz w:val="12"/>
        <w:szCs w:val="12"/>
      </w:rPr>
    </w:lvl>
    <w:lvl w:ilvl="1" w:tplc="AD52CA28">
      <w:start w:val="1"/>
      <w:numFmt w:val="bullet"/>
      <w:lvlText w:val="•"/>
      <w:lvlJc w:val="left"/>
      <w:pPr>
        <w:ind w:left="1744" w:hanging="178"/>
      </w:pPr>
      <w:rPr>
        <w:rFonts w:hint="default"/>
      </w:rPr>
    </w:lvl>
    <w:lvl w:ilvl="2" w:tplc="EC2E3D18">
      <w:start w:val="1"/>
      <w:numFmt w:val="bullet"/>
      <w:lvlText w:val="•"/>
      <w:lvlJc w:val="left"/>
      <w:pPr>
        <w:ind w:left="2623" w:hanging="178"/>
      </w:pPr>
      <w:rPr>
        <w:rFonts w:hint="default"/>
      </w:rPr>
    </w:lvl>
    <w:lvl w:ilvl="3" w:tplc="3DE04B18">
      <w:start w:val="1"/>
      <w:numFmt w:val="bullet"/>
      <w:lvlText w:val="•"/>
      <w:lvlJc w:val="left"/>
      <w:pPr>
        <w:ind w:left="3503" w:hanging="178"/>
      </w:pPr>
      <w:rPr>
        <w:rFonts w:hint="default"/>
      </w:rPr>
    </w:lvl>
    <w:lvl w:ilvl="4" w:tplc="39E2E9F4">
      <w:start w:val="1"/>
      <w:numFmt w:val="bullet"/>
      <w:lvlText w:val="•"/>
      <w:lvlJc w:val="left"/>
      <w:pPr>
        <w:ind w:left="4382" w:hanging="178"/>
      </w:pPr>
      <w:rPr>
        <w:rFonts w:hint="default"/>
      </w:rPr>
    </w:lvl>
    <w:lvl w:ilvl="5" w:tplc="B96A9036">
      <w:start w:val="1"/>
      <w:numFmt w:val="bullet"/>
      <w:lvlText w:val="•"/>
      <w:lvlJc w:val="left"/>
      <w:pPr>
        <w:ind w:left="5262" w:hanging="178"/>
      </w:pPr>
      <w:rPr>
        <w:rFonts w:hint="default"/>
      </w:rPr>
    </w:lvl>
    <w:lvl w:ilvl="6" w:tplc="D8BE8142">
      <w:start w:val="1"/>
      <w:numFmt w:val="bullet"/>
      <w:lvlText w:val="•"/>
      <w:lvlJc w:val="left"/>
      <w:pPr>
        <w:ind w:left="6141" w:hanging="178"/>
      </w:pPr>
      <w:rPr>
        <w:rFonts w:hint="default"/>
      </w:rPr>
    </w:lvl>
    <w:lvl w:ilvl="7" w:tplc="5C0004AC">
      <w:start w:val="1"/>
      <w:numFmt w:val="bullet"/>
      <w:lvlText w:val="•"/>
      <w:lvlJc w:val="left"/>
      <w:pPr>
        <w:ind w:left="7021" w:hanging="178"/>
      </w:pPr>
      <w:rPr>
        <w:rFonts w:hint="default"/>
      </w:rPr>
    </w:lvl>
    <w:lvl w:ilvl="8" w:tplc="82D6DD76">
      <w:start w:val="1"/>
      <w:numFmt w:val="bullet"/>
      <w:lvlText w:val="•"/>
      <w:lvlJc w:val="left"/>
      <w:pPr>
        <w:ind w:left="7901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950"/>
    <w:rsid w:val="00180A1F"/>
    <w:rsid w:val="001C4490"/>
    <w:rsid w:val="001D352C"/>
    <w:rsid w:val="001F2185"/>
    <w:rsid w:val="002576FA"/>
    <w:rsid w:val="003A6A7D"/>
    <w:rsid w:val="00624950"/>
    <w:rsid w:val="006B33F0"/>
    <w:rsid w:val="007551C0"/>
    <w:rsid w:val="007F57CF"/>
    <w:rsid w:val="00BB0358"/>
    <w:rsid w:val="00EC3BFA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4950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624950"/>
  </w:style>
  <w:style w:type="paragraph" w:customStyle="1" w:styleId="TableParagraph">
    <w:name w:val="Table Paragraph"/>
    <w:basedOn w:val="Normal"/>
    <w:uiPriority w:val="1"/>
    <w:qFormat/>
    <w:rsid w:val="0062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1377</Characters>
  <Application>Microsoft Office Word</Application>
  <DocSecurity>0</DocSecurity>
  <Lines>153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Academy Charter School Student Data for Department Proven Provider Analysis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Academy Charter School Student Data for Department Proven Provider Analysis - Comparison District: Fall River</dc:title>
  <dc:subject>Excel Academy  Charter School Student Data for Department Proven Provider Analysis</dc:subject>
  <dc:creator>Department of Elementary and Secondary Education</dc:creator>
  <cp:lastModifiedBy>ESE</cp:lastModifiedBy>
  <cp:revision>4</cp:revision>
  <dcterms:created xsi:type="dcterms:W3CDTF">2014-02-18T20:23:00Z</dcterms:created>
  <dcterms:modified xsi:type="dcterms:W3CDTF">2014-02-24T21:46:00Z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2014-02-07T00:00:00Z</vt:filetime>
  </property>
  <property fmtid="{D5CDD505-2E9C-101B-9397-08002B2CF9AE}" pid="4" name="mtedatate">
    <vt:lpwstr>Feb 24 2014</vt:lpwstr>
  </property>
</Properties>
</file>