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FB8" w:rsidRDefault="005F1FB8" w:rsidP="00F1248B">
      <w:pPr>
        <w:spacing w:after="0"/>
        <w:jc w:val="center"/>
        <w:rPr>
          <w:b/>
          <w:sz w:val="32"/>
          <w:szCs w:val="32"/>
        </w:rPr>
      </w:pPr>
    </w:p>
    <w:p w:rsidR="002869E8" w:rsidRPr="00F1248B" w:rsidRDefault="00F1248B" w:rsidP="00F1248B">
      <w:pPr>
        <w:spacing w:after="0"/>
        <w:jc w:val="center"/>
        <w:rPr>
          <w:b/>
          <w:sz w:val="32"/>
          <w:szCs w:val="32"/>
        </w:rPr>
      </w:pPr>
      <w:r w:rsidRPr="00F1248B">
        <w:rPr>
          <w:b/>
          <w:sz w:val="32"/>
          <w:szCs w:val="32"/>
        </w:rPr>
        <w:t xml:space="preserve">MCAS </w:t>
      </w:r>
      <w:r w:rsidR="00F11637">
        <w:rPr>
          <w:b/>
          <w:sz w:val="32"/>
          <w:szCs w:val="32"/>
        </w:rPr>
        <w:t>/</w:t>
      </w:r>
      <w:r w:rsidRPr="00F1248B">
        <w:rPr>
          <w:b/>
          <w:sz w:val="32"/>
          <w:szCs w:val="32"/>
        </w:rPr>
        <w:t xml:space="preserve"> PARCC Discussion</w:t>
      </w:r>
    </w:p>
    <w:p w:rsidR="00F1248B" w:rsidRPr="00F1248B" w:rsidRDefault="00F1248B" w:rsidP="00F1248B">
      <w:pPr>
        <w:spacing w:after="0"/>
        <w:jc w:val="center"/>
        <w:rPr>
          <w:b/>
          <w:sz w:val="28"/>
          <w:szCs w:val="28"/>
        </w:rPr>
      </w:pPr>
      <w:r w:rsidRPr="00F1248B">
        <w:rPr>
          <w:b/>
          <w:sz w:val="28"/>
          <w:szCs w:val="28"/>
        </w:rPr>
        <w:t>Commissioner Mitchell Chester</w:t>
      </w:r>
    </w:p>
    <w:p w:rsidR="00F1248B" w:rsidRPr="00F1248B" w:rsidRDefault="00F1248B" w:rsidP="00F1248B">
      <w:pPr>
        <w:spacing w:after="0"/>
        <w:jc w:val="center"/>
        <w:rPr>
          <w:b/>
          <w:sz w:val="24"/>
          <w:szCs w:val="24"/>
        </w:rPr>
      </w:pPr>
      <w:r w:rsidRPr="00F1248B">
        <w:rPr>
          <w:b/>
          <w:sz w:val="24"/>
          <w:szCs w:val="24"/>
        </w:rPr>
        <w:t>October 19, 2015</w:t>
      </w:r>
    </w:p>
    <w:p w:rsidR="00F1248B" w:rsidRPr="00F1248B" w:rsidRDefault="00F1248B" w:rsidP="00F1248B">
      <w:pPr>
        <w:spacing w:after="0"/>
        <w:jc w:val="center"/>
        <w:rPr>
          <w:b/>
          <w:sz w:val="24"/>
          <w:szCs w:val="24"/>
        </w:rPr>
      </w:pPr>
    </w:p>
    <w:p w:rsidR="00F1248B" w:rsidRDefault="00F1248B" w:rsidP="00F1248B">
      <w:pPr>
        <w:spacing w:after="0"/>
        <w:rPr>
          <w:sz w:val="24"/>
          <w:szCs w:val="24"/>
        </w:rPr>
      </w:pPr>
      <w:r w:rsidRPr="00F1248B">
        <w:rPr>
          <w:sz w:val="24"/>
          <w:szCs w:val="24"/>
        </w:rPr>
        <w:t>Our</w:t>
      </w:r>
      <w:r>
        <w:rPr>
          <w:sz w:val="24"/>
          <w:szCs w:val="24"/>
        </w:rPr>
        <w:t xml:space="preserve"> September discussion along with the substantial public input that we have received has helped me to hone my thinking about the recommendation </w:t>
      </w:r>
      <w:r w:rsidR="008E3978">
        <w:rPr>
          <w:sz w:val="24"/>
          <w:szCs w:val="24"/>
        </w:rPr>
        <w:t xml:space="preserve">that I will be making to you for our November MCAS-PARCC decision.  </w:t>
      </w:r>
      <w:r w:rsidR="00FD2A5E">
        <w:rPr>
          <w:sz w:val="24"/>
          <w:szCs w:val="24"/>
        </w:rPr>
        <w:t xml:space="preserve">While we purposefully designed a decision timeline that would allow Massachusetts to have two years’ experience with PARCC before deciding the future of our assessment system, over the past several months I </w:t>
      </w:r>
      <w:r w:rsidR="002A67CD">
        <w:rPr>
          <w:sz w:val="24"/>
          <w:szCs w:val="24"/>
        </w:rPr>
        <w:t xml:space="preserve">increasingly </w:t>
      </w:r>
      <w:r w:rsidR="00FD2A5E">
        <w:rPr>
          <w:sz w:val="24"/>
          <w:szCs w:val="24"/>
        </w:rPr>
        <w:t>have been concerned</w:t>
      </w:r>
      <w:r w:rsidR="008E3978">
        <w:rPr>
          <w:sz w:val="24"/>
          <w:szCs w:val="24"/>
        </w:rPr>
        <w:t xml:space="preserve"> that in our effort to </w:t>
      </w:r>
      <w:r w:rsidR="00FD2A5E">
        <w:rPr>
          <w:sz w:val="24"/>
          <w:szCs w:val="24"/>
        </w:rPr>
        <w:t>gather both deep and broad analysis and perspective on MCAS a</w:t>
      </w:r>
      <w:r w:rsidR="007F3DF2">
        <w:rPr>
          <w:sz w:val="24"/>
          <w:szCs w:val="24"/>
        </w:rPr>
        <w:t>nd PARCC, it c</w:t>
      </w:r>
      <w:r w:rsidR="00FD2A5E">
        <w:rPr>
          <w:sz w:val="24"/>
          <w:szCs w:val="24"/>
        </w:rPr>
        <w:t>ould be easy to lose the forest for the trees.  There is the da</w:t>
      </w:r>
      <w:r w:rsidR="007F3DF2">
        <w:rPr>
          <w:sz w:val="24"/>
          <w:szCs w:val="24"/>
        </w:rPr>
        <w:t>nger that substantial and extensive</w:t>
      </w:r>
      <w:r w:rsidR="00FD2A5E">
        <w:rPr>
          <w:sz w:val="24"/>
          <w:szCs w:val="24"/>
        </w:rPr>
        <w:t xml:space="preserve"> input, </w:t>
      </w:r>
      <w:r w:rsidR="007F3DF2">
        <w:rPr>
          <w:sz w:val="24"/>
          <w:szCs w:val="24"/>
        </w:rPr>
        <w:t>sometimes contradictory, can lead to decision paralysis wherein the status quo becomes the default position.</w:t>
      </w:r>
      <w:r w:rsidR="000B01DD">
        <w:rPr>
          <w:sz w:val="24"/>
          <w:szCs w:val="24"/>
        </w:rPr>
        <w:t xml:space="preserve">  It is my goal to pull us out of the trees so that we can appreciate the forest.</w:t>
      </w:r>
    </w:p>
    <w:p w:rsidR="007F3DF2" w:rsidRDefault="007F3DF2" w:rsidP="00F1248B">
      <w:pPr>
        <w:spacing w:after="0"/>
        <w:rPr>
          <w:sz w:val="24"/>
          <w:szCs w:val="24"/>
        </w:rPr>
      </w:pPr>
    </w:p>
    <w:p w:rsidR="00720205" w:rsidRDefault="007F3DF2" w:rsidP="00F1248B">
      <w:pPr>
        <w:spacing w:after="0"/>
        <w:rPr>
          <w:sz w:val="24"/>
          <w:szCs w:val="24"/>
        </w:rPr>
      </w:pPr>
      <w:r>
        <w:rPr>
          <w:sz w:val="24"/>
          <w:szCs w:val="24"/>
        </w:rPr>
        <w:t>Three core understandings have</w:t>
      </w:r>
      <w:r w:rsidR="00720205">
        <w:rPr>
          <w:sz w:val="24"/>
          <w:szCs w:val="24"/>
        </w:rPr>
        <w:t xml:space="preserve"> emerged for me:</w:t>
      </w:r>
    </w:p>
    <w:p w:rsidR="00720205" w:rsidRDefault="007F3DF2" w:rsidP="00720205">
      <w:pPr>
        <w:pStyle w:val="ListParagraph"/>
        <w:numPr>
          <w:ilvl w:val="0"/>
          <w:numId w:val="1"/>
        </w:numPr>
        <w:spacing w:after="0"/>
        <w:rPr>
          <w:sz w:val="24"/>
          <w:szCs w:val="24"/>
        </w:rPr>
      </w:pPr>
      <w:r w:rsidRPr="00720205">
        <w:rPr>
          <w:sz w:val="24"/>
          <w:szCs w:val="24"/>
        </w:rPr>
        <w:t xml:space="preserve">current MCAS has reached a point of diminished returns in terms of driving </w:t>
      </w:r>
      <w:r w:rsidR="00F67ABE" w:rsidRPr="00720205">
        <w:rPr>
          <w:sz w:val="24"/>
          <w:szCs w:val="24"/>
        </w:rPr>
        <w:t>more ambitious</w:t>
      </w:r>
      <w:r w:rsidR="008629E3" w:rsidRPr="00720205">
        <w:rPr>
          <w:sz w:val="24"/>
          <w:szCs w:val="24"/>
        </w:rPr>
        <w:t xml:space="preserve"> curriculum,</w:t>
      </w:r>
      <w:r w:rsidRPr="00720205">
        <w:rPr>
          <w:sz w:val="24"/>
          <w:szCs w:val="24"/>
        </w:rPr>
        <w:t xml:space="preserve"> instruction</w:t>
      </w:r>
      <w:r w:rsidR="008629E3" w:rsidRPr="00720205">
        <w:rPr>
          <w:sz w:val="24"/>
          <w:szCs w:val="24"/>
        </w:rPr>
        <w:t>, and learning</w:t>
      </w:r>
      <w:r w:rsidR="00720205">
        <w:rPr>
          <w:sz w:val="24"/>
          <w:szCs w:val="24"/>
        </w:rPr>
        <w:t>;</w:t>
      </w:r>
    </w:p>
    <w:p w:rsidR="00720205" w:rsidRDefault="007F3DF2" w:rsidP="00720205">
      <w:pPr>
        <w:pStyle w:val="ListParagraph"/>
        <w:numPr>
          <w:ilvl w:val="0"/>
          <w:numId w:val="1"/>
        </w:numPr>
        <w:spacing w:after="0"/>
        <w:rPr>
          <w:sz w:val="24"/>
          <w:szCs w:val="24"/>
        </w:rPr>
      </w:pPr>
      <w:r w:rsidRPr="00720205">
        <w:rPr>
          <w:sz w:val="24"/>
          <w:szCs w:val="24"/>
        </w:rPr>
        <w:t xml:space="preserve">in </w:t>
      </w:r>
      <w:r w:rsidR="00F67ABE" w:rsidRPr="00720205">
        <w:rPr>
          <w:sz w:val="24"/>
          <w:szCs w:val="24"/>
        </w:rPr>
        <w:t>important</w:t>
      </w:r>
      <w:r w:rsidRPr="00720205">
        <w:rPr>
          <w:sz w:val="24"/>
          <w:szCs w:val="24"/>
        </w:rPr>
        <w:t xml:space="preserve"> ways, PARCC</w:t>
      </w:r>
      <w:r w:rsidR="00F67ABE" w:rsidRPr="00720205">
        <w:rPr>
          <w:sz w:val="24"/>
          <w:szCs w:val="24"/>
        </w:rPr>
        <w:t xml:space="preserve"> is a substantial advancement over MCAS</w:t>
      </w:r>
      <w:r w:rsidRPr="00720205">
        <w:rPr>
          <w:sz w:val="24"/>
          <w:szCs w:val="24"/>
        </w:rPr>
        <w:t xml:space="preserve"> </w:t>
      </w:r>
      <w:r w:rsidR="00F67ABE" w:rsidRPr="00720205">
        <w:rPr>
          <w:sz w:val="24"/>
          <w:szCs w:val="24"/>
        </w:rPr>
        <w:t xml:space="preserve">in terms of a) </w:t>
      </w:r>
      <w:r w:rsidR="008629E3" w:rsidRPr="00720205">
        <w:rPr>
          <w:sz w:val="24"/>
          <w:szCs w:val="24"/>
        </w:rPr>
        <w:t>elevating</w:t>
      </w:r>
      <w:r w:rsidRPr="00720205">
        <w:rPr>
          <w:sz w:val="24"/>
          <w:szCs w:val="24"/>
        </w:rPr>
        <w:t xml:space="preserve"> expectations for</w:t>
      </w:r>
      <w:r w:rsidR="00F67ABE" w:rsidRPr="00720205">
        <w:rPr>
          <w:sz w:val="24"/>
          <w:szCs w:val="24"/>
        </w:rPr>
        <w:t xml:space="preserve"> student performance, b) signaling</w:t>
      </w:r>
      <w:r w:rsidRPr="00720205">
        <w:rPr>
          <w:sz w:val="24"/>
          <w:szCs w:val="24"/>
        </w:rPr>
        <w:t xml:space="preserve"> more ambitious curricular and instructional expectations of our schools</w:t>
      </w:r>
      <w:r w:rsidR="00F67ABE" w:rsidRPr="00720205">
        <w:rPr>
          <w:sz w:val="24"/>
          <w:szCs w:val="24"/>
        </w:rPr>
        <w:t xml:space="preserve">, c) providing a more engaging assessment experience, and d) </w:t>
      </w:r>
      <w:r w:rsidR="008629E3" w:rsidRPr="00720205">
        <w:rPr>
          <w:sz w:val="24"/>
          <w:szCs w:val="24"/>
        </w:rPr>
        <w:t>aligning</w:t>
      </w:r>
      <w:r w:rsidR="00F67ABE" w:rsidRPr="00720205">
        <w:rPr>
          <w:sz w:val="24"/>
          <w:szCs w:val="24"/>
        </w:rPr>
        <w:t xml:space="preserve"> with expectations of colleges and employers</w:t>
      </w:r>
      <w:r w:rsidR="00720205">
        <w:rPr>
          <w:sz w:val="24"/>
          <w:szCs w:val="24"/>
        </w:rPr>
        <w:t>; and</w:t>
      </w:r>
    </w:p>
    <w:p w:rsidR="00720205" w:rsidRDefault="00F67ABE" w:rsidP="00720205">
      <w:pPr>
        <w:pStyle w:val="ListParagraph"/>
        <w:numPr>
          <w:ilvl w:val="0"/>
          <w:numId w:val="1"/>
        </w:numPr>
        <w:spacing w:after="0"/>
        <w:rPr>
          <w:sz w:val="24"/>
          <w:szCs w:val="24"/>
        </w:rPr>
      </w:pPr>
      <w:proofErr w:type="gramStart"/>
      <w:r w:rsidRPr="00720205">
        <w:rPr>
          <w:sz w:val="24"/>
          <w:szCs w:val="24"/>
        </w:rPr>
        <w:t>the</w:t>
      </w:r>
      <w:proofErr w:type="gramEnd"/>
      <w:r w:rsidRPr="00720205">
        <w:rPr>
          <w:sz w:val="24"/>
          <w:szCs w:val="24"/>
        </w:rPr>
        <w:t xml:space="preserve"> path we take</w:t>
      </w:r>
      <w:r w:rsidR="007F3DF2" w:rsidRPr="00720205">
        <w:rPr>
          <w:sz w:val="24"/>
          <w:szCs w:val="24"/>
        </w:rPr>
        <w:t xml:space="preserve"> </w:t>
      </w:r>
      <w:r w:rsidRPr="00720205">
        <w:rPr>
          <w:sz w:val="24"/>
          <w:szCs w:val="24"/>
        </w:rPr>
        <w:t>must ensure</w:t>
      </w:r>
      <w:r w:rsidR="007F3DF2" w:rsidRPr="00720205">
        <w:rPr>
          <w:sz w:val="24"/>
          <w:szCs w:val="24"/>
        </w:rPr>
        <w:t xml:space="preserve"> that Massachusetts </w:t>
      </w:r>
      <w:r w:rsidRPr="00720205">
        <w:rPr>
          <w:sz w:val="24"/>
          <w:szCs w:val="24"/>
        </w:rPr>
        <w:t>ultimately controls our testing program.</w:t>
      </w:r>
    </w:p>
    <w:p w:rsidR="00720205" w:rsidRPr="00720205" w:rsidRDefault="00720205" w:rsidP="00720205">
      <w:pPr>
        <w:spacing w:after="0"/>
        <w:rPr>
          <w:sz w:val="24"/>
          <w:szCs w:val="24"/>
        </w:rPr>
      </w:pPr>
    </w:p>
    <w:p w:rsidR="00360E4C" w:rsidRDefault="00360E4C" w:rsidP="00360E4C">
      <w:pPr>
        <w:spacing w:after="0"/>
        <w:rPr>
          <w:sz w:val="24"/>
          <w:szCs w:val="24"/>
        </w:rPr>
      </w:pPr>
      <w:r>
        <w:rPr>
          <w:sz w:val="24"/>
          <w:szCs w:val="24"/>
        </w:rPr>
        <w:t>I’ve been thinking about 2 doors -- #1, MCAS or #2, PARCC.  I’m now exploring Door #3 – MCAS 2.0.</w:t>
      </w:r>
    </w:p>
    <w:p w:rsidR="00360E4C" w:rsidRDefault="00360E4C" w:rsidP="00360E4C">
      <w:pPr>
        <w:spacing w:after="0"/>
        <w:rPr>
          <w:sz w:val="24"/>
          <w:szCs w:val="24"/>
        </w:rPr>
      </w:pPr>
    </w:p>
    <w:p w:rsidR="008E3978" w:rsidRPr="00720205" w:rsidRDefault="00F67ABE" w:rsidP="00720205">
      <w:pPr>
        <w:spacing w:after="0"/>
        <w:rPr>
          <w:sz w:val="24"/>
          <w:szCs w:val="24"/>
        </w:rPr>
      </w:pPr>
      <w:r w:rsidRPr="00720205">
        <w:rPr>
          <w:sz w:val="24"/>
          <w:szCs w:val="24"/>
        </w:rPr>
        <w:t>I will spend a minute or two on each of these three understandings.</w:t>
      </w:r>
    </w:p>
    <w:p w:rsidR="008629E3" w:rsidRDefault="008629E3" w:rsidP="00F1248B">
      <w:pPr>
        <w:spacing w:after="0"/>
        <w:rPr>
          <w:sz w:val="24"/>
          <w:szCs w:val="24"/>
        </w:rPr>
      </w:pPr>
    </w:p>
    <w:p w:rsidR="000B01DD" w:rsidRPr="000B01DD" w:rsidRDefault="000B01DD" w:rsidP="00F1248B">
      <w:pPr>
        <w:spacing w:after="0"/>
        <w:rPr>
          <w:b/>
          <w:sz w:val="24"/>
          <w:szCs w:val="24"/>
          <w:u w:val="single"/>
        </w:rPr>
      </w:pPr>
      <w:r w:rsidRPr="000B01DD">
        <w:rPr>
          <w:b/>
          <w:sz w:val="24"/>
          <w:szCs w:val="24"/>
          <w:u w:val="single"/>
        </w:rPr>
        <w:t>Current MCAS and the point of diminished returns</w:t>
      </w:r>
    </w:p>
    <w:p w:rsidR="000B01DD" w:rsidRDefault="008629E3" w:rsidP="00F1248B">
      <w:pPr>
        <w:spacing w:after="0"/>
        <w:rPr>
          <w:sz w:val="24"/>
          <w:szCs w:val="24"/>
        </w:rPr>
      </w:pPr>
      <w:r>
        <w:rPr>
          <w:sz w:val="24"/>
          <w:szCs w:val="24"/>
        </w:rPr>
        <w:t>MCAS has served the Commonwealth well.  I can’t imagine that the success of the last two decades – as Massachusetts’s K-12 achievement has reached the tops among states and competitive internationally – would be possible without a high quality assessment that provides feedback on student, school, district, and state achievement and progress.  In 2015, MCAS was administered for the 18</w:t>
      </w:r>
      <w:r w:rsidRPr="008629E3">
        <w:rPr>
          <w:sz w:val="24"/>
          <w:szCs w:val="24"/>
          <w:vertAlign w:val="superscript"/>
        </w:rPr>
        <w:t>th</w:t>
      </w:r>
      <w:r>
        <w:rPr>
          <w:sz w:val="24"/>
          <w:szCs w:val="24"/>
        </w:rPr>
        <w:t xml:space="preserve"> year.  MCAS was a terrific 20</w:t>
      </w:r>
      <w:r w:rsidRPr="008629E3">
        <w:rPr>
          <w:sz w:val="24"/>
          <w:szCs w:val="24"/>
          <w:vertAlign w:val="superscript"/>
        </w:rPr>
        <w:t>th</w:t>
      </w:r>
      <w:r>
        <w:rPr>
          <w:sz w:val="24"/>
          <w:szCs w:val="24"/>
        </w:rPr>
        <w:t xml:space="preserve"> century assessment.  We have better </w:t>
      </w:r>
      <w:r>
        <w:rPr>
          <w:sz w:val="24"/>
          <w:szCs w:val="24"/>
        </w:rPr>
        <w:lastRenderedPageBreak/>
        <w:t>understandings now than one or two decades ago about learning progression in mathematics, text complexity and the interplay of reading and writing, and the academic expectations of higher education and employers.</w:t>
      </w:r>
    </w:p>
    <w:p w:rsidR="000B01DD" w:rsidRDefault="000B01DD" w:rsidP="00F1248B">
      <w:pPr>
        <w:spacing w:after="0"/>
        <w:rPr>
          <w:sz w:val="24"/>
          <w:szCs w:val="24"/>
        </w:rPr>
      </w:pPr>
    </w:p>
    <w:p w:rsidR="008629E3" w:rsidRDefault="000B01DD" w:rsidP="00F1248B">
      <w:pPr>
        <w:spacing w:after="0"/>
        <w:rPr>
          <w:sz w:val="24"/>
          <w:szCs w:val="24"/>
        </w:rPr>
      </w:pPr>
      <w:r>
        <w:rPr>
          <w:sz w:val="24"/>
          <w:szCs w:val="24"/>
        </w:rPr>
        <w:t xml:space="preserve">Now that we have the benefit of two decades of experience and we have upgraded our learning expectations (curriculum frameworks and content standards), it is time to upgrade our assessments to a new generation.  </w:t>
      </w:r>
      <w:r w:rsidR="008629E3">
        <w:rPr>
          <w:sz w:val="24"/>
          <w:szCs w:val="24"/>
        </w:rPr>
        <w:t>As we look to the Commonwealth’s next generation assessment, we have the opportunity to build on these understandings.  Perhaps my greatest concern about continuing with MCAS as it exists now</w:t>
      </w:r>
      <w:r>
        <w:rPr>
          <w:sz w:val="24"/>
          <w:szCs w:val="24"/>
        </w:rPr>
        <w:t xml:space="preserve"> is that we have reached a point of diminished returns.  The </w:t>
      </w:r>
      <w:proofErr w:type="gramStart"/>
      <w:r>
        <w:rPr>
          <w:sz w:val="24"/>
          <w:szCs w:val="24"/>
        </w:rPr>
        <w:t>time</w:t>
      </w:r>
      <w:proofErr w:type="gramEnd"/>
      <w:r>
        <w:rPr>
          <w:sz w:val="24"/>
          <w:szCs w:val="24"/>
        </w:rPr>
        <w:t xml:space="preserve"> I spend in schools as well as the considerable attestations we have heard from many educators and citizens have </w:t>
      </w:r>
      <w:r w:rsidR="0019430D">
        <w:rPr>
          <w:sz w:val="24"/>
          <w:szCs w:val="24"/>
        </w:rPr>
        <w:t>led</w:t>
      </w:r>
      <w:r>
        <w:rPr>
          <w:sz w:val="24"/>
          <w:szCs w:val="24"/>
        </w:rPr>
        <w:t xml:space="preserve"> me</w:t>
      </w:r>
      <w:r w:rsidR="0019430D">
        <w:rPr>
          <w:sz w:val="24"/>
          <w:szCs w:val="24"/>
        </w:rPr>
        <w:t xml:space="preserve"> to</w:t>
      </w:r>
      <w:r>
        <w:rPr>
          <w:sz w:val="24"/>
          <w:szCs w:val="24"/>
        </w:rPr>
        <w:t xml:space="preserve"> realize that, too often, the response to MCAS is instruction designed to teach students to succeed on the test rather than instruction designed to meet the learning standards.</w:t>
      </w:r>
    </w:p>
    <w:p w:rsidR="00360E4C" w:rsidRDefault="00360E4C" w:rsidP="00F1248B">
      <w:pPr>
        <w:spacing w:after="0"/>
        <w:rPr>
          <w:sz w:val="24"/>
          <w:szCs w:val="24"/>
        </w:rPr>
      </w:pPr>
    </w:p>
    <w:p w:rsidR="00360E4C" w:rsidRPr="00360E4C" w:rsidRDefault="00360E4C" w:rsidP="00360E4C">
      <w:pPr>
        <w:spacing w:after="0"/>
        <w:rPr>
          <w:sz w:val="24"/>
          <w:szCs w:val="24"/>
        </w:rPr>
      </w:pPr>
      <w:r>
        <w:rPr>
          <w:sz w:val="24"/>
          <w:szCs w:val="24"/>
        </w:rPr>
        <w:t xml:space="preserve">Started down MCAS 2.0 path in 2008 – performance-based components, online </w:t>
      </w:r>
    </w:p>
    <w:p w:rsidR="000B01DD" w:rsidRDefault="000B01DD" w:rsidP="00F1248B">
      <w:pPr>
        <w:spacing w:after="0"/>
        <w:rPr>
          <w:sz w:val="24"/>
          <w:szCs w:val="24"/>
        </w:rPr>
      </w:pPr>
    </w:p>
    <w:p w:rsidR="000B01DD" w:rsidRPr="000B01DD" w:rsidRDefault="000B01DD" w:rsidP="00F1248B">
      <w:pPr>
        <w:spacing w:after="0"/>
        <w:rPr>
          <w:b/>
          <w:sz w:val="24"/>
          <w:szCs w:val="24"/>
          <w:u w:val="single"/>
        </w:rPr>
      </w:pPr>
      <w:r w:rsidRPr="000B01DD">
        <w:rPr>
          <w:b/>
          <w:sz w:val="24"/>
          <w:szCs w:val="24"/>
          <w:u w:val="single"/>
        </w:rPr>
        <w:t>PARCC is a substantial advancement over MCAS</w:t>
      </w:r>
    </w:p>
    <w:p w:rsidR="00360E4C" w:rsidRPr="00360E4C" w:rsidRDefault="00360E4C" w:rsidP="00360E4C">
      <w:pPr>
        <w:spacing w:after="0"/>
        <w:rPr>
          <w:sz w:val="24"/>
          <w:szCs w:val="24"/>
        </w:rPr>
      </w:pPr>
      <w:r>
        <w:rPr>
          <w:sz w:val="24"/>
          <w:szCs w:val="24"/>
        </w:rPr>
        <w:t>A</w:t>
      </w:r>
      <w:r w:rsidRPr="00360E4C">
        <w:rPr>
          <w:sz w:val="24"/>
          <w:szCs w:val="24"/>
        </w:rPr>
        <w:t xml:space="preserve">ble to access </w:t>
      </w:r>
      <w:r>
        <w:rPr>
          <w:sz w:val="24"/>
          <w:szCs w:val="24"/>
        </w:rPr>
        <w:t>USDE funding to build PARCC – now have 2 years results – over $100 M in development -- MA leadership &amp; imprint</w:t>
      </w:r>
    </w:p>
    <w:p w:rsidR="00360E4C" w:rsidRDefault="00360E4C" w:rsidP="00F1248B">
      <w:pPr>
        <w:spacing w:after="0"/>
        <w:rPr>
          <w:sz w:val="24"/>
          <w:szCs w:val="24"/>
        </w:rPr>
      </w:pPr>
    </w:p>
    <w:p w:rsidR="0019430D" w:rsidRDefault="0019430D" w:rsidP="00F1248B">
      <w:pPr>
        <w:spacing w:after="0"/>
        <w:rPr>
          <w:sz w:val="24"/>
          <w:szCs w:val="24"/>
        </w:rPr>
      </w:pPr>
      <w:r>
        <w:rPr>
          <w:sz w:val="24"/>
          <w:szCs w:val="24"/>
        </w:rPr>
        <w:t>As our discussion today and tomorrow will illustrate, in important ways PARCC sets a higher bar than MCAS for student performance.  This is particularly true as students move up the grades into middle and high school.  This higher bar is not simply about being harder.  At least equally important is that PARCC provides more opportunity for critical thinking, application of knowledge, research, and connections between reading and writing.  As I travel the Commonwealth, I see more and more schools that are upgrading curriculum and instruction to be consistent with our 2010 frameworks, which in turn are</w:t>
      </w:r>
      <w:r w:rsidR="00CC407F">
        <w:rPr>
          <w:sz w:val="24"/>
          <w:szCs w:val="24"/>
        </w:rPr>
        <w:t xml:space="preserve"> represented in the PARCC assessments.  At his point, the effort I am observing – and that you have heard testimony regarding – is not about succeeding on the test, but rather, about aligning curriculum and instruction to the expectations for critical thinking, application of knowledge, research, and connections between reading and writing.</w:t>
      </w:r>
    </w:p>
    <w:p w:rsidR="00CC407F" w:rsidRDefault="00CC407F" w:rsidP="00F1248B">
      <w:pPr>
        <w:spacing w:after="0"/>
        <w:rPr>
          <w:sz w:val="24"/>
          <w:szCs w:val="24"/>
        </w:rPr>
      </w:pPr>
    </w:p>
    <w:p w:rsidR="00CC407F" w:rsidRDefault="00CC407F" w:rsidP="00F1248B">
      <w:pPr>
        <w:spacing w:after="0"/>
        <w:rPr>
          <w:sz w:val="24"/>
          <w:szCs w:val="24"/>
        </w:rPr>
      </w:pPr>
      <w:r>
        <w:rPr>
          <w:sz w:val="24"/>
          <w:szCs w:val="24"/>
        </w:rPr>
        <w:t xml:space="preserve">As well, </w:t>
      </w:r>
      <w:r w:rsidR="00360E4C">
        <w:rPr>
          <w:sz w:val="24"/>
          <w:szCs w:val="24"/>
        </w:rPr>
        <w:t xml:space="preserve">the </w:t>
      </w:r>
      <w:r>
        <w:rPr>
          <w:sz w:val="24"/>
          <w:szCs w:val="24"/>
        </w:rPr>
        <w:t>online</w:t>
      </w:r>
      <w:r w:rsidR="00360E4C">
        <w:rPr>
          <w:sz w:val="24"/>
          <w:szCs w:val="24"/>
        </w:rPr>
        <w:t xml:space="preserve"> experience</w:t>
      </w:r>
      <w:r>
        <w:rPr>
          <w:sz w:val="24"/>
          <w:szCs w:val="24"/>
        </w:rPr>
        <w:t xml:space="preserve"> is a qualitatively different assessment experience than taking a paper-and-pencil test.  The online environment is a more engaging experience (students prefer the online environment by almost a two to one margin); the introduction of video and audio increases accessibility for many students, not least of all English language learners; and the online setting mirrors the digital world that is ubiquitous</w:t>
      </w:r>
      <w:r w:rsidR="00516CBF">
        <w:rPr>
          <w:sz w:val="24"/>
          <w:szCs w:val="24"/>
        </w:rPr>
        <w:t xml:space="preserve"> in students’ lives and futures</w:t>
      </w:r>
      <w:r>
        <w:rPr>
          <w:sz w:val="24"/>
          <w:szCs w:val="24"/>
        </w:rPr>
        <w:t>.</w:t>
      </w:r>
      <w:r w:rsidR="00516CBF">
        <w:rPr>
          <w:sz w:val="24"/>
          <w:szCs w:val="24"/>
        </w:rPr>
        <w:t xml:space="preserve">  Finally, </w:t>
      </w:r>
      <w:r w:rsidR="00360E4C">
        <w:rPr>
          <w:sz w:val="24"/>
          <w:szCs w:val="24"/>
        </w:rPr>
        <w:t>the PARCC development effort we have been involved in</w:t>
      </w:r>
      <w:r w:rsidR="00516CBF">
        <w:rPr>
          <w:sz w:val="24"/>
          <w:szCs w:val="24"/>
        </w:rPr>
        <w:t xml:space="preserve"> is designed to assess our updated </w:t>
      </w:r>
      <w:r w:rsidR="00516CBF">
        <w:rPr>
          <w:sz w:val="24"/>
          <w:szCs w:val="24"/>
        </w:rPr>
        <w:lastRenderedPageBreak/>
        <w:t>understanding of learning progressions in mathematics, text complexity and the interplay of reading and writing, and the academic expectations of higher education and employers.</w:t>
      </w:r>
    </w:p>
    <w:p w:rsidR="000B01DD" w:rsidRDefault="000B01DD" w:rsidP="00F1248B">
      <w:pPr>
        <w:spacing w:after="0"/>
        <w:rPr>
          <w:sz w:val="24"/>
          <w:szCs w:val="24"/>
        </w:rPr>
      </w:pPr>
    </w:p>
    <w:p w:rsidR="002A67CD" w:rsidRPr="002A67CD" w:rsidRDefault="002A67CD" w:rsidP="00F1248B">
      <w:pPr>
        <w:spacing w:after="0"/>
        <w:rPr>
          <w:b/>
          <w:sz w:val="24"/>
          <w:szCs w:val="24"/>
          <w:u w:val="single"/>
        </w:rPr>
      </w:pPr>
      <w:r w:rsidRPr="002A67CD">
        <w:rPr>
          <w:b/>
          <w:sz w:val="24"/>
          <w:szCs w:val="24"/>
          <w:u w:val="single"/>
        </w:rPr>
        <w:t>Ensuring the Commonwealth’s control of our standards and assessments</w:t>
      </w:r>
    </w:p>
    <w:p w:rsidR="00360E4C" w:rsidRDefault="007751A7" w:rsidP="00F1248B">
      <w:pPr>
        <w:spacing w:after="0"/>
        <w:rPr>
          <w:sz w:val="24"/>
          <w:szCs w:val="24"/>
        </w:rPr>
      </w:pPr>
      <w:r>
        <w:rPr>
          <w:sz w:val="24"/>
          <w:szCs w:val="24"/>
        </w:rPr>
        <w:t xml:space="preserve">Public </w:t>
      </w:r>
      <w:proofErr w:type="gramStart"/>
      <w:r>
        <w:rPr>
          <w:sz w:val="24"/>
          <w:szCs w:val="24"/>
        </w:rPr>
        <w:t>comment, as well as the Board’s discussion, have</w:t>
      </w:r>
      <w:proofErr w:type="gramEnd"/>
      <w:r>
        <w:rPr>
          <w:sz w:val="24"/>
          <w:szCs w:val="24"/>
        </w:rPr>
        <w:t xml:space="preserve"> helped me to understand the importance of ensuring the Commonwealth’s control ov</w:t>
      </w:r>
      <w:r w:rsidR="004E16D9">
        <w:rPr>
          <w:sz w:val="24"/>
          <w:szCs w:val="24"/>
        </w:rPr>
        <w:t>er our standards and assessment</w:t>
      </w:r>
      <w:r>
        <w:rPr>
          <w:sz w:val="24"/>
          <w:szCs w:val="24"/>
        </w:rPr>
        <w:t>s as we move forward.</w:t>
      </w:r>
      <w:r w:rsidR="00351345">
        <w:rPr>
          <w:sz w:val="24"/>
          <w:szCs w:val="24"/>
        </w:rPr>
        <w:t xml:space="preserve">  While Massachusetts has exercised a leadership role among the consortium states, any path forward </w:t>
      </w:r>
      <w:r w:rsidR="00360E4C">
        <w:rPr>
          <w:sz w:val="24"/>
          <w:szCs w:val="24"/>
        </w:rPr>
        <w:t>to MCAS 2.0 that</w:t>
      </w:r>
      <w:r w:rsidR="00351345">
        <w:rPr>
          <w:sz w:val="24"/>
          <w:szCs w:val="24"/>
        </w:rPr>
        <w:t xml:space="preserve"> includes PARCC must be a di</w:t>
      </w:r>
      <w:r w:rsidR="00360E4C">
        <w:rPr>
          <w:sz w:val="24"/>
          <w:szCs w:val="24"/>
        </w:rPr>
        <w:t>rection over which we control.</w:t>
      </w:r>
    </w:p>
    <w:p w:rsidR="00360E4C" w:rsidRDefault="00360E4C" w:rsidP="00F1248B">
      <w:pPr>
        <w:spacing w:after="0"/>
        <w:rPr>
          <w:sz w:val="24"/>
          <w:szCs w:val="24"/>
        </w:rPr>
      </w:pPr>
    </w:p>
    <w:p w:rsidR="002A67CD" w:rsidRDefault="00351345" w:rsidP="00360E4C">
      <w:pPr>
        <w:spacing w:after="0"/>
        <w:rPr>
          <w:sz w:val="24"/>
          <w:szCs w:val="24"/>
        </w:rPr>
      </w:pPr>
      <w:r>
        <w:rPr>
          <w:sz w:val="24"/>
          <w:szCs w:val="24"/>
        </w:rPr>
        <w:t>To be confident that a course that involves PARCC is one in which we exercise ultimate agency over the direction of the Commonwealth’s assessment program</w:t>
      </w:r>
      <w:r w:rsidR="00360E4C">
        <w:rPr>
          <w:sz w:val="24"/>
          <w:szCs w:val="24"/>
        </w:rPr>
        <w:t>, I am considering a new model – Door #3 – that takes advantage of our access to PARCC development in the construction of MCAS 2.0.  This is a model that exists – Louisiana.</w:t>
      </w:r>
    </w:p>
    <w:p w:rsidR="00360E4C" w:rsidRDefault="00360E4C" w:rsidP="00360E4C">
      <w:pPr>
        <w:spacing w:after="0"/>
        <w:rPr>
          <w:sz w:val="24"/>
          <w:szCs w:val="24"/>
        </w:rPr>
      </w:pPr>
    </w:p>
    <w:p w:rsidR="00360E4C" w:rsidRPr="00F1248B" w:rsidRDefault="00360E4C" w:rsidP="00360E4C">
      <w:pPr>
        <w:spacing w:after="0"/>
        <w:rPr>
          <w:sz w:val="24"/>
          <w:szCs w:val="24"/>
        </w:rPr>
      </w:pPr>
      <w:proofErr w:type="gramStart"/>
      <w:r>
        <w:rPr>
          <w:sz w:val="24"/>
          <w:szCs w:val="24"/>
        </w:rPr>
        <w:t>Path that involves our own contractor.</w:t>
      </w:r>
      <w:proofErr w:type="gramEnd"/>
      <w:r>
        <w:rPr>
          <w:sz w:val="24"/>
          <w:szCs w:val="24"/>
        </w:rPr>
        <w:t xml:space="preserve">  PARCC as starting point for MCAS 2.0 allows us to move faster, start further along toward MCAS 2.0.</w:t>
      </w:r>
    </w:p>
    <w:sectPr w:rsidR="00360E4C" w:rsidRPr="00F1248B" w:rsidSect="005F1FB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A62" w:rsidRDefault="005D3A62" w:rsidP="005F1FB8">
      <w:pPr>
        <w:spacing w:after="0" w:line="240" w:lineRule="auto"/>
      </w:pPr>
      <w:r>
        <w:separator/>
      </w:r>
    </w:p>
  </w:endnote>
  <w:endnote w:type="continuationSeparator" w:id="0">
    <w:p w:rsidR="005D3A62" w:rsidRDefault="005D3A62" w:rsidP="005F1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FB8" w:rsidRDefault="005F1F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8919"/>
      <w:docPartObj>
        <w:docPartGallery w:val="Page Numbers (Bottom of Page)"/>
        <w:docPartUnique/>
      </w:docPartObj>
    </w:sdtPr>
    <w:sdtContent>
      <w:p w:rsidR="005F1FB8" w:rsidRDefault="00344A4D">
        <w:pPr>
          <w:pStyle w:val="Footer"/>
          <w:jc w:val="right"/>
        </w:pPr>
        <w:fldSimple w:instr=" PAGE   \* MERGEFORMAT ">
          <w:r w:rsidR="00520489">
            <w:rPr>
              <w:noProof/>
            </w:rPr>
            <w:t>1</w:t>
          </w:r>
        </w:fldSimple>
      </w:p>
    </w:sdtContent>
  </w:sdt>
  <w:p w:rsidR="005F1FB8" w:rsidRDefault="005F1F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FB8" w:rsidRDefault="005F1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A62" w:rsidRDefault="005D3A62" w:rsidP="005F1FB8">
      <w:pPr>
        <w:spacing w:after="0" w:line="240" w:lineRule="auto"/>
      </w:pPr>
      <w:r>
        <w:separator/>
      </w:r>
    </w:p>
  </w:footnote>
  <w:footnote w:type="continuationSeparator" w:id="0">
    <w:p w:rsidR="005D3A62" w:rsidRDefault="005D3A62" w:rsidP="005F1F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FB8" w:rsidRDefault="005F1F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FB8" w:rsidRDefault="005F1FB8">
    <w:pPr>
      <w:pStyle w:val="Header"/>
    </w:pPr>
    <w:bookmarkStart w:id="0" w:name="OLE_LINK1"/>
    <w:bookmarkStart w:id="1" w:name="OLE_LINK2"/>
    <w:bookmarkStart w:id="2" w:name="_Hlk433274927"/>
    <w:r>
      <w:t>Massachusetts Board of Elementary and Secondary Education, Special Meeting, October 19, 2015</w:t>
    </w:r>
  </w:p>
  <w:p w:rsidR="005F1FB8" w:rsidRDefault="005F1FB8">
    <w:pPr>
      <w:pStyle w:val="Header"/>
    </w:pPr>
    <w:r>
      <w:t>Commissioner Chester's Remarks</w:t>
    </w:r>
    <w:bookmarkEnd w:id="0"/>
    <w:bookmarkEnd w:id="1"/>
    <w:bookmarkEnd w:id="2"/>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FB8" w:rsidRDefault="005F1F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33966"/>
    <w:multiLevelType w:val="hybridMultilevel"/>
    <w:tmpl w:val="B3DA2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5C3BFE"/>
    <w:multiLevelType w:val="hybridMultilevel"/>
    <w:tmpl w:val="8E42DB58"/>
    <w:lvl w:ilvl="0" w:tplc="FD66E85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1248B"/>
    <w:rsid w:val="00061791"/>
    <w:rsid w:val="000B01DD"/>
    <w:rsid w:val="0019430D"/>
    <w:rsid w:val="002869E8"/>
    <w:rsid w:val="002A67CD"/>
    <w:rsid w:val="00344A4D"/>
    <w:rsid w:val="00351345"/>
    <w:rsid w:val="00360E4C"/>
    <w:rsid w:val="004D20CD"/>
    <w:rsid w:val="004E16D9"/>
    <w:rsid w:val="00516CBF"/>
    <w:rsid w:val="00520489"/>
    <w:rsid w:val="00531244"/>
    <w:rsid w:val="005D3A62"/>
    <w:rsid w:val="005F1FB8"/>
    <w:rsid w:val="00720205"/>
    <w:rsid w:val="007751A7"/>
    <w:rsid w:val="007F3DF2"/>
    <w:rsid w:val="008629E3"/>
    <w:rsid w:val="008C584B"/>
    <w:rsid w:val="008E3978"/>
    <w:rsid w:val="0095663B"/>
    <w:rsid w:val="00C258A3"/>
    <w:rsid w:val="00C25D6D"/>
    <w:rsid w:val="00C6221A"/>
    <w:rsid w:val="00CC407F"/>
    <w:rsid w:val="00F11637"/>
    <w:rsid w:val="00F1248B"/>
    <w:rsid w:val="00F67ABE"/>
    <w:rsid w:val="00FD2A5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205"/>
    <w:pPr>
      <w:ind w:left="720"/>
      <w:contextualSpacing/>
    </w:pPr>
  </w:style>
  <w:style w:type="paragraph" w:styleId="Header">
    <w:name w:val="header"/>
    <w:basedOn w:val="Normal"/>
    <w:link w:val="HeaderChar"/>
    <w:uiPriority w:val="99"/>
    <w:semiHidden/>
    <w:unhideWhenUsed/>
    <w:rsid w:val="005F1F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1FB8"/>
  </w:style>
  <w:style w:type="paragraph" w:styleId="Footer">
    <w:name w:val="footer"/>
    <w:basedOn w:val="Normal"/>
    <w:link w:val="FooterChar"/>
    <w:uiPriority w:val="99"/>
    <w:unhideWhenUsed/>
    <w:rsid w:val="005F1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F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DESE-231-20480</_dlc_DocId>
    <_dlc_DocIdUrl xmlns="733efe1c-5bbe-4968-87dc-d400e65c879f">
      <Url>https://sharepoint.doemass.org/ese/webteam/cps/_layouts/DocIdRedir.aspx?ID=DESE-231-20480</Url>
      <Description>DESE-231-20480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E911981D-D177-4465-932B-440131E2929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F219D49-F7A3-4649-A6D7-5EE581357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0D7EA-7B1E-4B5C-A641-C1CF8FEE767A}">
  <ds:schemaRefs>
    <ds:schemaRef ds:uri="http://schemas.microsoft.com/sharepoint/events"/>
  </ds:schemaRefs>
</ds:datastoreItem>
</file>

<file path=customXml/itemProps4.xml><?xml version="1.0" encoding="utf-8"?>
<ds:datastoreItem xmlns:ds="http://schemas.openxmlformats.org/officeDocument/2006/customXml" ds:itemID="{DD7CD02D-697C-4718-8EFC-871AC9561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947</Words>
  <Characters>5032</Characters>
  <Application>Microsoft Office Word</Application>
  <DocSecurity>0</DocSecurity>
  <Lines>92</Lines>
  <Paragraphs>22</Paragraphs>
  <ScaleCrop>false</ScaleCrop>
  <HeadingPairs>
    <vt:vector size="2" baseType="variant">
      <vt:variant>
        <vt:lpstr>Title</vt:lpstr>
      </vt:variant>
      <vt:variant>
        <vt:i4>1</vt:i4>
      </vt:variant>
    </vt:vector>
  </HeadingPairs>
  <TitlesOfParts>
    <vt:vector size="1" baseType="lpstr">
      <vt:lpstr>Massachusetts Board of Elementary and Secondary Education, Special Meeting, October 19, 2015Commissioner Chester's Remarks</vt:lpstr>
    </vt:vector>
  </TitlesOfParts>
  <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Meeting, October 19, 2015 Commissioner Chester's Remarks</dc:title>
  <dc:creator>ESE</dc:creator>
  <cp:lastModifiedBy>dzou</cp:lastModifiedBy>
  <cp:revision>3</cp:revision>
  <dcterms:created xsi:type="dcterms:W3CDTF">2015-10-22T15:00:00Z</dcterms:created>
  <dcterms:modified xsi:type="dcterms:W3CDTF">2015-10-22T15:52:00Z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2015</vt:lpwstr>
  </property>
</Properties>
</file>