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E0" w:rsidRPr="00280DE0" w:rsidRDefault="00280DE0">
      <w:pPr>
        <w:rPr>
          <w:rFonts w:ascii="Arial" w:hAnsi="Arial" w:cs="Arial"/>
          <w:b/>
        </w:rPr>
      </w:pPr>
    </w:p>
    <w:p w:rsidR="006F39B4" w:rsidRPr="00280DE0" w:rsidRDefault="0095436B" w:rsidP="00E86AFF">
      <w:pPr>
        <w:rPr>
          <w:rFonts w:ascii="Arial" w:hAnsi="Arial" w:cs="Arial"/>
          <w:b/>
          <w:sz w:val="32"/>
          <w:szCs w:val="32"/>
        </w:rPr>
      </w:pPr>
      <w:bookmarkStart w:id="0" w:name="OLE_LINK5"/>
      <w:bookmarkStart w:id="1" w:name="OLE_LINK6"/>
      <w:r w:rsidRPr="00280DE0">
        <w:rPr>
          <w:rFonts w:ascii="Arial" w:hAnsi="Arial" w:cs="Arial"/>
          <w:b/>
          <w:sz w:val="32"/>
          <w:szCs w:val="32"/>
        </w:rPr>
        <w:t>Why did other states leave the PARCC consortium?</w:t>
      </w:r>
    </w:p>
    <w:bookmarkEnd w:id="0"/>
    <w:bookmarkEnd w:id="1"/>
    <w:p w:rsidR="0095436B" w:rsidRPr="00280DE0" w:rsidRDefault="0095436B">
      <w:pPr>
        <w:rPr>
          <w:rFonts w:ascii="Arial" w:hAnsi="Arial" w:cs="Arial"/>
          <w:b/>
        </w:rPr>
      </w:pPr>
    </w:p>
    <w:p w:rsidR="0095436B" w:rsidRPr="00280DE0" w:rsidRDefault="0095436B">
      <w:pPr>
        <w:rPr>
          <w:rFonts w:ascii="Arial" w:hAnsi="Arial" w:cs="Arial"/>
          <w:b/>
        </w:rPr>
      </w:pPr>
    </w:p>
    <w:p w:rsidR="0095436B" w:rsidRPr="00280DE0" w:rsidRDefault="0095436B">
      <w:pPr>
        <w:rPr>
          <w:rFonts w:ascii="Arial" w:hAnsi="Arial" w:cs="Arial"/>
        </w:rPr>
      </w:pPr>
      <w:r w:rsidRPr="00280DE0">
        <w:rPr>
          <w:rFonts w:ascii="Arial" w:hAnsi="Arial" w:cs="Arial"/>
        </w:rPr>
        <w:t>There is no single, authoritative explanation for these policy decisions, which often involve many individuals and public entities. At our request, the Council of Chief Stat</w:t>
      </w:r>
      <w:r w:rsidR="00E86AFF">
        <w:rPr>
          <w:rFonts w:ascii="Arial" w:hAnsi="Arial" w:cs="Arial"/>
        </w:rPr>
        <w:t>e School Officers provided the following</w:t>
      </w:r>
      <w:r w:rsidRPr="00280DE0">
        <w:rPr>
          <w:rFonts w:ascii="Arial" w:hAnsi="Arial" w:cs="Arial"/>
        </w:rPr>
        <w:t xml:space="preserve"> links to various newspaper accounts of state</w:t>
      </w:r>
      <w:r w:rsidR="00E86AFF">
        <w:rPr>
          <w:rFonts w:ascii="Arial" w:hAnsi="Arial" w:cs="Arial"/>
        </w:rPr>
        <w:t xml:space="preserve">s' decisions to withdraw from PARCC. This does not include links to newspaper accounts from states that withdrew from the Smarter Balanced Consortium. </w:t>
      </w:r>
    </w:p>
    <w:p w:rsidR="0095436B" w:rsidRPr="00280DE0" w:rsidRDefault="0095436B">
      <w:pPr>
        <w:rPr>
          <w:rFonts w:ascii="Arial" w:hAnsi="Arial" w:cs="Arial"/>
        </w:rPr>
      </w:pPr>
    </w:p>
    <w:p w:rsidR="0095436B" w:rsidRPr="00280DE0" w:rsidRDefault="0095436B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80DE0">
        <w:rPr>
          <w:rStyle w:val="Strong"/>
          <w:rFonts w:ascii="Arial" w:hAnsi="Arial" w:cs="Arial"/>
          <w:color w:val="282828"/>
          <w:sz w:val="22"/>
          <w:szCs w:val="22"/>
        </w:rPr>
        <w:t>Arizona (2014)</w:t>
      </w:r>
      <w:r w:rsidRPr="00280DE0">
        <w:rPr>
          <w:rFonts w:ascii="Arial" w:hAnsi="Arial" w:cs="Arial"/>
          <w:color w:val="282828"/>
          <w:sz w:val="22"/>
          <w:szCs w:val="22"/>
        </w:rPr>
        <w:t>: </w:t>
      </w:r>
      <w:hyperlink r:id="rId9" w:history="1">
        <w:r w:rsidRPr="00280DE0">
          <w:rPr>
            <w:rStyle w:val="Hyperlink"/>
            <w:rFonts w:ascii="Arial" w:hAnsi="Arial" w:cs="Arial"/>
            <w:sz w:val="22"/>
            <w:szCs w:val="22"/>
          </w:rPr>
          <w:t>http://blogs.edweek.org/edweek/curriculum/2014/05/arizona_withdraws_from_parcc_t.html</w:t>
        </w:r>
      </w:hyperlink>
      <w:r w:rsidRPr="00280DE0">
        <w:rPr>
          <w:rFonts w:ascii="Arial" w:hAnsi="Arial" w:cs="Arial"/>
          <w:color w:val="282828"/>
          <w:sz w:val="22"/>
          <w:szCs w:val="22"/>
        </w:rPr>
        <w:t> </w:t>
      </w:r>
      <w:r w:rsidRPr="00280DE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282828"/>
          <w:sz w:val="22"/>
          <w:szCs w:val="22"/>
        </w:rPr>
      </w:pPr>
    </w:p>
    <w:p w:rsidR="0095436B" w:rsidRPr="00280DE0" w:rsidRDefault="0095436B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80DE0">
        <w:rPr>
          <w:rStyle w:val="Strong"/>
          <w:rFonts w:ascii="Arial" w:hAnsi="Arial" w:cs="Arial"/>
          <w:color w:val="282828"/>
          <w:sz w:val="22"/>
          <w:szCs w:val="22"/>
        </w:rPr>
        <w:t>Arkansas (2015)</w:t>
      </w:r>
      <w:r w:rsidRPr="00280DE0">
        <w:rPr>
          <w:rFonts w:ascii="Arial" w:hAnsi="Arial" w:cs="Arial"/>
          <w:color w:val="282828"/>
          <w:sz w:val="22"/>
          <w:szCs w:val="22"/>
        </w:rPr>
        <w:t>: </w:t>
      </w:r>
      <w:hyperlink r:id="rId10" w:history="1">
        <w:r w:rsidRPr="00280DE0">
          <w:rPr>
            <w:rStyle w:val="Hyperlink"/>
            <w:rFonts w:ascii="Arial" w:hAnsi="Arial" w:cs="Arial"/>
            <w:sz w:val="22"/>
            <w:szCs w:val="22"/>
          </w:rPr>
          <w:t>http://thejournal.com/articles/2015/07/13/arkansas-board-of-education-votes-to-drop-parcc.aspx</w:t>
        </w:r>
      </w:hyperlink>
      <w:r w:rsidRPr="00280DE0">
        <w:rPr>
          <w:rFonts w:ascii="Arial" w:hAnsi="Arial" w:cs="Arial"/>
          <w:color w:val="282828"/>
          <w:sz w:val="22"/>
          <w:szCs w:val="22"/>
        </w:rPr>
        <w:t xml:space="preserve">​ 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282828"/>
          <w:sz w:val="22"/>
          <w:szCs w:val="22"/>
        </w:rPr>
      </w:pPr>
    </w:p>
    <w:p w:rsidR="0095436B" w:rsidRPr="00280DE0" w:rsidRDefault="0095436B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80DE0">
        <w:rPr>
          <w:rStyle w:val="Strong"/>
          <w:rFonts w:ascii="Arial" w:hAnsi="Arial" w:cs="Arial"/>
          <w:color w:val="282828"/>
          <w:sz w:val="22"/>
          <w:szCs w:val="22"/>
        </w:rPr>
        <w:t>Florida (2013)</w:t>
      </w:r>
      <w:r w:rsidRPr="00280DE0">
        <w:rPr>
          <w:rFonts w:ascii="Arial" w:hAnsi="Arial" w:cs="Arial"/>
          <w:color w:val="282828"/>
          <w:sz w:val="22"/>
          <w:szCs w:val="22"/>
        </w:rPr>
        <w:t>: </w:t>
      </w:r>
      <w:hyperlink r:id="rId11" w:history="1">
        <w:r w:rsidRPr="00280DE0">
          <w:rPr>
            <w:rStyle w:val="Hyperlink"/>
            <w:rFonts w:ascii="Arial" w:hAnsi="Arial" w:cs="Arial"/>
            <w:sz w:val="22"/>
            <w:szCs w:val="22"/>
          </w:rPr>
          <w:t>http://www.tampabay.com/blogs/gradebook/gov-rick-scott-calls-for-florida-to-drop-out-of-parcc/2143392</w:t>
        </w:r>
      </w:hyperlink>
      <w:r w:rsidRPr="00280DE0">
        <w:rPr>
          <w:rFonts w:ascii="Arial" w:hAnsi="Arial" w:cs="Arial"/>
          <w:color w:val="282828"/>
          <w:sz w:val="22"/>
          <w:szCs w:val="22"/>
        </w:rPr>
        <w:t>​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282828"/>
          <w:sz w:val="22"/>
          <w:szCs w:val="22"/>
        </w:rPr>
      </w:pPr>
    </w:p>
    <w:p w:rsidR="0095436B" w:rsidRPr="00280DE0" w:rsidRDefault="0095436B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80DE0">
        <w:rPr>
          <w:rStyle w:val="Strong"/>
          <w:rFonts w:ascii="Arial" w:hAnsi="Arial" w:cs="Arial"/>
          <w:color w:val="282828"/>
          <w:sz w:val="22"/>
          <w:szCs w:val="22"/>
        </w:rPr>
        <w:t>Georgia (2013)</w:t>
      </w:r>
      <w:r w:rsidRPr="00280DE0">
        <w:rPr>
          <w:rFonts w:ascii="Arial" w:hAnsi="Arial" w:cs="Arial"/>
          <w:color w:val="282828"/>
          <w:sz w:val="22"/>
          <w:szCs w:val="22"/>
        </w:rPr>
        <w:t>: </w:t>
      </w:r>
      <w:hyperlink r:id="rId12" w:history="1">
        <w:r w:rsidRPr="00280DE0">
          <w:rPr>
            <w:rStyle w:val="Hyperlink"/>
            <w:rFonts w:ascii="Arial" w:hAnsi="Arial" w:cs="Arial"/>
            <w:sz w:val="22"/>
            <w:szCs w:val="22"/>
          </w:rPr>
          <w:t>http://blogs.edweek.org/edweek/curriculum/2013/07/georgia_drops_out_of_parcc_tes.html</w:t>
        </w:r>
      </w:hyperlink>
      <w:r w:rsidRPr="00280DE0">
        <w:rPr>
          <w:rFonts w:ascii="Arial" w:hAnsi="Arial" w:cs="Arial"/>
          <w:color w:val="282828"/>
          <w:sz w:val="22"/>
          <w:szCs w:val="22"/>
        </w:rPr>
        <w:t xml:space="preserve">​ 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282828"/>
          <w:sz w:val="22"/>
          <w:szCs w:val="22"/>
        </w:rPr>
      </w:pPr>
    </w:p>
    <w:p w:rsidR="0095436B" w:rsidRPr="00280DE0" w:rsidRDefault="0095436B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80DE0">
        <w:rPr>
          <w:rStyle w:val="Strong"/>
          <w:rFonts w:ascii="Arial" w:hAnsi="Arial" w:cs="Arial"/>
          <w:color w:val="282828"/>
          <w:sz w:val="22"/>
          <w:szCs w:val="22"/>
        </w:rPr>
        <w:t>Indiana (2013)</w:t>
      </w:r>
      <w:r w:rsidRPr="00280DE0">
        <w:rPr>
          <w:rFonts w:ascii="Arial" w:hAnsi="Arial" w:cs="Arial"/>
          <w:color w:val="282828"/>
          <w:sz w:val="22"/>
          <w:szCs w:val="22"/>
        </w:rPr>
        <w:t>: </w:t>
      </w:r>
      <w:hyperlink r:id="rId13" w:history="1">
        <w:r w:rsidRPr="00280DE0">
          <w:rPr>
            <w:rStyle w:val="Hyperlink"/>
            <w:rFonts w:ascii="Arial" w:hAnsi="Arial" w:cs="Arial"/>
            <w:color w:val="282828"/>
            <w:sz w:val="22"/>
            <w:szCs w:val="22"/>
          </w:rPr>
          <w:t>http://truthinamericaneducation.com/common-core-assessments/pence-pulls-indiana-out-of-parcc/</w:t>
        </w:r>
      </w:hyperlink>
      <w:r w:rsidRPr="00280DE0">
        <w:rPr>
          <w:rFonts w:ascii="Arial" w:hAnsi="Arial" w:cs="Arial"/>
          <w:color w:val="282828"/>
          <w:sz w:val="22"/>
          <w:szCs w:val="22"/>
        </w:rPr>
        <w:t>​</w:t>
      </w:r>
      <w:r w:rsidR="002A7C3C">
        <w:rPr>
          <w:rFonts w:ascii="Arial" w:hAnsi="Arial" w:cs="Arial"/>
          <w:color w:val="282828"/>
          <w:sz w:val="22"/>
          <w:szCs w:val="22"/>
        </w:rPr>
        <w:t xml:space="preserve"> </w:t>
      </w:r>
      <w:r w:rsidRPr="00280DE0">
        <w:rPr>
          <w:rFonts w:ascii="Arial" w:hAnsi="Arial" w:cs="Arial"/>
          <w:color w:val="282828"/>
          <w:sz w:val="22"/>
          <w:szCs w:val="22"/>
        </w:rPr>
        <w:t xml:space="preserve"> 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282828"/>
          <w:sz w:val="22"/>
          <w:szCs w:val="22"/>
        </w:rPr>
      </w:pPr>
    </w:p>
    <w:p w:rsidR="0095436B" w:rsidRPr="00280DE0" w:rsidRDefault="0095436B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80DE0">
        <w:rPr>
          <w:rStyle w:val="Strong"/>
          <w:rFonts w:ascii="Arial" w:hAnsi="Arial" w:cs="Arial"/>
          <w:color w:val="282828"/>
          <w:sz w:val="22"/>
          <w:szCs w:val="22"/>
        </w:rPr>
        <w:t>Kentucky (2014)</w:t>
      </w:r>
      <w:r w:rsidRPr="00280DE0">
        <w:rPr>
          <w:rFonts w:ascii="Arial" w:hAnsi="Arial" w:cs="Arial"/>
          <w:color w:val="282828"/>
          <w:sz w:val="22"/>
          <w:szCs w:val="22"/>
        </w:rPr>
        <w:t>: </w:t>
      </w:r>
      <w:hyperlink r:id="rId14" w:history="1">
        <w:r w:rsidRPr="00280DE0">
          <w:rPr>
            <w:rStyle w:val="Hyperlink"/>
            <w:rFonts w:ascii="Arial" w:hAnsi="Arial" w:cs="Arial"/>
            <w:sz w:val="22"/>
            <w:szCs w:val="22"/>
          </w:rPr>
          <w:t>http://blogs.edweek.org/edweek/curriculum/2014/01/kentucky_withdraws_from_parcc_.html</w:t>
        </w:r>
      </w:hyperlink>
      <w:r w:rsidRPr="00280DE0">
        <w:rPr>
          <w:rFonts w:ascii="Arial" w:hAnsi="Arial" w:cs="Arial"/>
          <w:color w:val="282828"/>
          <w:sz w:val="22"/>
          <w:szCs w:val="22"/>
        </w:rPr>
        <w:t xml:space="preserve">​ 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282828"/>
          <w:sz w:val="22"/>
          <w:szCs w:val="22"/>
        </w:rPr>
      </w:pPr>
    </w:p>
    <w:p w:rsidR="0095436B" w:rsidRPr="00280DE0" w:rsidRDefault="00E86AFF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E86AFF">
        <w:rPr>
          <w:rStyle w:val="Strong"/>
          <w:rFonts w:ascii="Arial" w:hAnsi="Arial" w:cs="Arial"/>
          <w:color w:val="282828"/>
          <w:sz w:val="22"/>
          <w:szCs w:val="22"/>
        </w:rPr>
        <w:t>*</w:t>
      </w:r>
      <w:r w:rsidR="0095436B" w:rsidRPr="00280DE0">
        <w:rPr>
          <w:rStyle w:val="Strong"/>
          <w:rFonts w:ascii="Arial" w:hAnsi="Arial" w:cs="Arial"/>
          <w:color w:val="282828"/>
          <w:sz w:val="22"/>
          <w:szCs w:val="22"/>
        </w:rPr>
        <w:t>Louisiana (2014)</w:t>
      </w:r>
      <w:r w:rsidR="0095436B" w:rsidRPr="00280DE0">
        <w:rPr>
          <w:rFonts w:ascii="Arial" w:hAnsi="Arial" w:cs="Arial"/>
          <w:color w:val="282828"/>
          <w:sz w:val="22"/>
          <w:szCs w:val="22"/>
        </w:rPr>
        <w:t>: </w:t>
      </w:r>
      <w:hyperlink r:id="rId15" w:history="1">
        <w:r w:rsidR="0095436B" w:rsidRPr="00280DE0">
          <w:rPr>
            <w:rStyle w:val="Hyperlink"/>
            <w:rFonts w:ascii="Arial" w:hAnsi="Arial" w:cs="Arial"/>
            <w:sz w:val="22"/>
            <w:szCs w:val="22"/>
          </w:rPr>
          <w:t>http://www.nola.com/education/index.ssf/2014/07/louisiana_drops_national_commo.html</w:t>
        </w:r>
      </w:hyperlink>
      <w:r w:rsidR="0095436B" w:rsidRPr="00280DE0">
        <w:rPr>
          <w:rFonts w:ascii="Arial" w:hAnsi="Arial" w:cs="Arial"/>
          <w:color w:val="282828"/>
          <w:sz w:val="22"/>
          <w:szCs w:val="22"/>
        </w:rPr>
        <w:t xml:space="preserve">​ 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282828"/>
          <w:sz w:val="22"/>
          <w:szCs w:val="22"/>
          <w:shd w:val="clear" w:color="auto" w:fill="FFFFFF"/>
        </w:rPr>
      </w:pPr>
    </w:p>
    <w:p w:rsidR="0095436B" w:rsidRPr="00280DE0" w:rsidRDefault="00E86AFF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color w:val="282828"/>
          <w:sz w:val="22"/>
          <w:szCs w:val="22"/>
          <w:shd w:val="clear" w:color="auto" w:fill="FFFFFF"/>
        </w:rPr>
        <w:t>*</w:t>
      </w:r>
      <w:r w:rsidR="0095436B" w:rsidRPr="00280DE0">
        <w:rPr>
          <w:rStyle w:val="Strong"/>
          <w:rFonts w:ascii="Arial" w:hAnsi="Arial" w:cs="Arial"/>
          <w:color w:val="282828"/>
          <w:sz w:val="22"/>
          <w:szCs w:val="22"/>
          <w:shd w:val="clear" w:color="auto" w:fill="FFFFFF"/>
        </w:rPr>
        <w:t>Mississippi (2015)</w:t>
      </w:r>
      <w:r w:rsidR="0095436B" w:rsidRPr="00280DE0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: </w:t>
      </w:r>
      <w:hyperlink r:id="rId16" w:history="1">
        <w:r w:rsidR="0095436B" w:rsidRPr="00280DE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http://www.clarionledger.com/story/news/2015/01/16/mississippi-withdraw-parcc/21859553/</w:t>
        </w:r>
      </w:hyperlink>
      <w:r w:rsidR="0095436B" w:rsidRPr="00280DE0">
        <w:rPr>
          <w:rFonts w:ascii="Arial" w:hAnsi="Arial" w:cs="Arial"/>
          <w:color w:val="282828"/>
          <w:sz w:val="22"/>
          <w:szCs w:val="22"/>
          <w:shd w:val="clear" w:color="auto" w:fill="FFFFFF"/>
        </w:rPr>
        <w:t> 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282828"/>
          <w:sz w:val="22"/>
          <w:szCs w:val="22"/>
        </w:rPr>
      </w:pPr>
    </w:p>
    <w:p w:rsidR="0095436B" w:rsidRPr="00280DE0" w:rsidRDefault="00E86AFF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color w:val="282828"/>
          <w:sz w:val="22"/>
          <w:szCs w:val="22"/>
        </w:rPr>
        <w:t>*</w:t>
      </w:r>
      <w:r w:rsidR="0095436B" w:rsidRPr="00280DE0">
        <w:rPr>
          <w:rStyle w:val="Strong"/>
          <w:rFonts w:ascii="Arial" w:hAnsi="Arial" w:cs="Arial"/>
          <w:color w:val="282828"/>
          <w:sz w:val="22"/>
          <w:szCs w:val="22"/>
        </w:rPr>
        <w:t>Ohio</w:t>
      </w:r>
      <w:r w:rsidR="0095436B" w:rsidRPr="00280DE0">
        <w:rPr>
          <w:rFonts w:ascii="Arial" w:hAnsi="Arial" w:cs="Arial"/>
          <w:color w:val="282828"/>
          <w:sz w:val="22"/>
          <w:szCs w:val="22"/>
        </w:rPr>
        <w:t>: </w:t>
      </w:r>
      <w:hyperlink r:id="rId17" w:history="1">
        <w:r w:rsidR="0095436B" w:rsidRPr="00280DE0">
          <w:rPr>
            <w:rStyle w:val="Hyperlink"/>
            <w:rFonts w:ascii="Arial" w:hAnsi="Arial" w:cs="Arial"/>
            <w:sz w:val="22"/>
            <w:szCs w:val="22"/>
          </w:rPr>
          <w:t>http://fox8.com/2015/07/01/ohio-latest-state-to-pull-out-of-parcc-testing/</w:t>
        </w:r>
      </w:hyperlink>
      <w:r w:rsidR="0095436B" w:rsidRPr="00280DE0">
        <w:rPr>
          <w:rFonts w:ascii="Arial" w:hAnsi="Arial" w:cs="Arial"/>
          <w:color w:val="282828"/>
          <w:sz w:val="22"/>
          <w:szCs w:val="22"/>
        </w:rPr>
        <w:t xml:space="preserve">​ 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95436B" w:rsidRPr="00280DE0" w:rsidRDefault="0095436B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80DE0">
        <w:rPr>
          <w:rStyle w:val="Strong"/>
          <w:rFonts w:ascii="Arial" w:hAnsi="Arial" w:cs="Arial"/>
          <w:color w:val="000000"/>
          <w:sz w:val="22"/>
          <w:szCs w:val="22"/>
        </w:rPr>
        <w:t>Oklahoma (2013)</w:t>
      </w:r>
      <w:r w:rsidRPr="00280DE0">
        <w:rPr>
          <w:rFonts w:ascii="Arial" w:hAnsi="Arial" w:cs="Arial"/>
          <w:color w:val="000000"/>
          <w:sz w:val="22"/>
          <w:szCs w:val="22"/>
        </w:rPr>
        <w:t>: </w:t>
      </w:r>
      <w:hyperlink r:id="rId18" w:history="1">
        <w:r w:rsidRPr="00280DE0">
          <w:rPr>
            <w:rStyle w:val="Hyperlink"/>
            <w:rFonts w:ascii="Arial" w:hAnsi="Arial" w:cs="Arial"/>
            <w:sz w:val="22"/>
            <w:szCs w:val="22"/>
          </w:rPr>
          <w:t>https://www.washingtonpost.com/local/education/georgia-oklahoma-say-common-core-tests-are-too-costly/2013/07/23/e95b312e-f3c9-11e2-aa2e-4088616498b4_story.html</w:t>
        </w:r>
      </w:hyperlink>
      <w:r w:rsidRPr="00280DE0">
        <w:rPr>
          <w:rFonts w:ascii="Arial" w:hAnsi="Arial" w:cs="Arial"/>
          <w:color w:val="000000"/>
          <w:sz w:val="22"/>
          <w:szCs w:val="22"/>
        </w:rPr>
        <w:t xml:space="preserve">​ </w:t>
      </w:r>
    </w:p>
    <w:p w:rsidR="0095436B" w:rsidRPr="00280DE0" w:rsidRDefault="0095436B" w:rsidP="0095436B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95436B" w:rsidRPr="00280DE0" w:rsidRDefault="0095436B" w:rsidP="0095436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80DE0">
        <w:rPr>
          <w:rStyle w:val="Strong"/>
          <w:rFonts w:ascii="Arial" w:hAnsi="Arial" w:cs="Arial"/>
          <w:color w:val="000000"/>
          <w:sz w:val="22"/>
          <w:szCs w:val="22"/>
        </w:rPr>
        <w:t>Tennessee (2014)</w:t>
      </w:r>
      <w:r w:rsidRPr="00280DE0">
        <w:rPr>
          <w:rFonts w:ascii="Arial" w:hAnsi="Arial" w:cs="Arial"/>
          <w:color w:val="000000"/>
          <w:sz w:val="22"/>
          <w:szCs w:val="22"/>
        </w:rPr>
        <w:t>: </w:t>
      </w:r>
      <w:hyperlink r:id="rId19" w:history="1">
        <w:r w:rsidRPr="00280DE0">
          <w:rPr>
            <w:rStyle w:val="Hyperlink"/>
            <w:rFonts w:ascii="Arial" w:hAnsi="Arial" w:cs="Arial"/>
            <w:sz w:val="22"/>
            <w:szCs w:val="22"/>
          </w:rPr>
          <w:t>http://blogs.edweek.org/edweek/curriculum/2014/06/tennessee_quits_parcc.html</w:t>
        </w:r>
      </w:hyperlink>
      <w:r w:rsidRPr="00280DE0">
        <w:rPr>
          <w:rFonts w:ascii="Arial" w:hAnsi="Arial" w:cs="Arial"/>
          <w:color w:val="000000"/>
          <w:sz w:val="22"/>
          <w:szCs w:val="22"/>
        </w:rPr>
        <w:t xml:space="preserve">​ </w:t>
      </w:r>
    </w:p>
    <w:p w:rsidR="0095436B" w:rsidRDefault="0095436B">
      <w:pPr>
        <w:rPr>
          <w:rFonts w:ascii="Arial" w:hAnsi="Arial" w:cs="Arial"/>
        </w:rPr>
      </w:pPr>
    </w:p>
    <w:p w:rsidR="00E86AFF" w:rsidRDefault="00E86AFF" w:rsidP="00E86AFF">
      <w:pPr>
        <w:rPr>
          <w:rFonts w:ascii="Arial" w:hAnsi="Arial" w:cs="Arial"/>
        </w:rPr>
      </w:pPr>
    </w:p>
    <w:p w:rsidR="00E86AFF" w:rsidRDefault="00E86AFF" w:rsidP="00E86AFF">
      <w:pPr>
        <w:rPr>
          <w:rFonts w:ascii="Arial" w:hAnsi="Arial" w:cs="Arial"/>
        </w:rPr>
      </w:pPr>
    </w:p>
    <w:p w:rsidR="00E86AFF" w:rsidRPr="00E86AFF" w:rsidRDefault="00E86AFF" w:rsidP="00E86AFF">
      <w:pPr>
        <w:rPr>
          <w:rFonts w:ascii="Arial" w:hAnsi="Arial" w:cs="Arial"/>
        </w:rPr>
      </w:pPr>
      <w:r w:rsidRPr="00E86AF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Indicates states that administered PARCC in Spring 2015. </w:t>
      </w:r>
    </w:p>
    <w:sectPr w:rsidR="00E86AFF" w:rsidRPr="00E86AFF" w:rsidSect="00280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5008"/>
    <w:multiLevelType w:val="hybridMultilevel"/>
    <w:tmpl w:val="E07A2DA2"/>
    <w:lvl w:ilvl="0" w:tplc="5B7402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1611"/>
    <w:multiLevelType w:val="hybridMultilevel"/>
    <w:tmpl w:val="E3F00708"/>
    <w:lvl w:ilvl="0" w:tplc="CB32B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36B"/>
    <w:rsid w:val="00017048"/>
    <w:rsid w:val="00064B58"/>
    <w:rsid w:val="00250DE2"/>
    <w:rsid w:val="00280DE0"/>
    <w:rsid w:val="002A7C3C"/>
    <w:rsid w:val="00457AD6"/>
    <w:rsid w:val="006F39B4"/>
    <w:rsid w:val="00887EE6"/>
    <w:rsid w:val="0095436B"/>
    <w:rsid w:val="00C26BAA"/>
    <w:rsid w:val="00D40C46"/>
    <w:rsid w:val="00E86AFF"/>
    <w:rsid w:val="00F4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3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436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36B"/>
    <w:rPr>
      <w:b/>
      <w:bCs/>
    </w:rPr>
  </w:style>
  <w:style w:type="table" w:styleId="TableGrid">
    <w:name w:val="Table Grid"/>
    <w:basedOn w:val="TableNormal"/>
    <w:uiPriority w:val="59"/>
    <w:rsid w:val="00280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uthinamericaneducation.com/common-core-assessments/pence-pulls-indiana-out-of-parcc/" TargetMode="External"/><Relationship Id="rId18" Type="http://schemas.openxmlformats.org/officeDocument/2006/relationships/hyperlink" Target="https://www.washingtonpost.com/local/education/georgia-oklahoma-say-common-core-tests-are-too-costly/2013/07/23/e95b312e-f3c9-11e2-aa2e-4088616498b4_story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blogs.edweek.org/edweek/curriculum/2013/07/georgia_drops_out_of_parcc_tes.html" TargetMode="External"/><Relationship Id="rId17" Type="http://schemas.openxmlformats.org/officeDocument/2006/relationships/hyperlink" Target="http://fox8.com/2015/07/01/ohio-latest-state-to-pull-out-of-parcc-tes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larionledger.com/story/news/2015/01/16/mississippi-withdraw-parcc/2185955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mpabay.com/blogs/gradebook/gov-rick-scott-calls-for-florida-to-drop-out-of-parcc/214339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ola.com/education/index.ssf/2014/07/louisiana_drops_national_commo.html" TargetMode="External"/><Relationship Id="rId10" Type="http://schemas.openxmlformats.org/officeDocument/2006/relationships/hyperlink" Target="http://thejournal.com/articles/2015/07/13/arkansas-board-of-education-votes-to-drop-parcc.aspx" TargetMode="External"/><Relationship Id="rId19" Type="http://schemas.openxmlformats.org/officeDocument/2006/relationships/hyperlink" Target="http://blogs.edweek.org/edweek/curriculum/2014/06/tennessee_quits_parcc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blogs.edweek.org/edweek/curriculum/2014/05/arizona_withdraws_from_parcc_t.html" TargetMode="External"/><Relationship Id="rId14" Type="http://schemas.openxmlformats.org/officeDocument/2006/relationships/hyperlink" Target="http://blogs.edweek.org/edweek/curriculum/2014/01/kentucky_withdraws_from_parcc_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DESE-231-20180</_dlc_DocId>
    <_dlc_DocIdUrl xmlns="733efe1c-5bbe-4968-87dc-d400e65c879f">
      <Url>https://sharepoint.doemass.org/ese/webteam/cps/_layouts/DocIdRedir.aspx?ID=DESE-231-20180</Url>
      <Description>DESE-231-20180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591316E-31E4-49EC-90EB-C2713ACF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3A2EF-DB99-474E-A9C6-74FA6D3457F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BAE7795-41BD-4F62-B52B-4B7590E42D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21941D-BF70-4481-8268-C1BCDB70E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1621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did other states leave the PARCC consortium?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other states leave the PARCC consortium?</dc:title>
  <dc:creator>ESE</dc:creator>
  <cp:lastModifiedBy>dzou</cp:lastModifiedBy>
  <cp:revision>4</cp:revision>
  <cp:lastPrinted>2015-09-25T15:51:00Z</cp:lastPrinted>
  <dcterms:created xsi:type="dcterms:W3CDTF">2015-10-02T20:56:00Z</dcterms:created>
  <dcterms:modified xsi:type="dcterms:W3CDTF">2015-10-15T18:39:00Z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15 2015</vt:lpwstr>
  </property>
</Properties>
</file>