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shd w:val="clear" w:color="auto" w:fill="000000"/>
        </w:rPr>
      </w:pPr>
      <w:r w:rsidRPr="00137BF2">
        <w:rPr>
          <w:rFonts w:ascii="Times New Roman" w:eastAsia="Times New Roman" w:hAnsi="Times New Roman" w:cs="Times New Roman"/>
          <w:i/>
          <w:smallCaps/>
          <w:color w:val="FFFFFF"/>
          <w:kern w:val="28"/>
          <w:sz w:val="32"/>
          <w:szCs w:val="20"/>
        </w:rPr>
        <w:t>Proposed</w:t>
      </w:r>
      <w:r w:rsidRPr="00137BF2">
        <w:rPr>
          <w:rFonts w:ascii="Times New Roman" w:eastAsia="Times New Roman" w:hAnsi="Times New Roman" w:cs="Times New Roman"/>
          <w:smallCaps/>
          <w:color w:val="FFFFFF"/>
          <w:kern w:val="28"/>
          <w:sz w:val="32"/>
          <w:szCs w:val="20"/>
        </w:rPr>
        <w:t xml:space="preserve"> Old Sturbridge Academy Charter Public School</w:t>
      </w:r>
    </w:p>
    <w:p w:rsidR="00F96DD0" w:rsidRPr="00137BF2" w:rsidRDefault="00F96DD0" w:rsidP="00F96DD0">
      <w:pPr>
        <w:keepNext/>
        <w:widowControl/>
        <w:pBdr>
          <w:top w:val="single" w:sz="4" w:space="1" w:color="auto"/>
          <w:left w:val="single" w:sz="4" w:space="4" w:color="auto"/>
          <w:bottom w:val="single" w:sz="4" w:space="3" w:color="auto"/>
          <w:right w:val="single" w:sz="4" w:space="4" w:color="auto"/>
        </w:pBdr>
        <w:shd w:val="solid" w:color="000000" w:fill="auto"/>
        <w:spacing w:after="60"/>
        <w:jc w:val="center"/>
        <w:outlineLvl w:val="0"/>
        <w:rPr>
          <w:rFonts w:ascii="Times New Roman" w:eastAsia="Times New Roman" w:hAnsi="Times New Roman" w:cs="Times New Roman"/>
          <w:smallCaps/>
          <w:color w:val="FFFFFF"/>
          <w:kern w:val="28"/>
          <w:sz w:val="32"/>
          <w:szCs w:val="20"/>
        </w:rPr>
      </w:pPr>
      <w:r w:rsidRPr="00137BF2">
        <w:rPr>
          <w:rFonts w:ascii="Times New Roman" w:eastAsia="Times New Roman" w:hAnsi="Times New Roman" w:cs="Times New Roman"/>
          <w:smallCaps/>
          <w:color w:val="FFFFFF"/>
          <w:kern w:val="28"/>
          <w:sz w:val="32"/>
          <w:szCs w:val="20"/>
          <w:shd w:val="clear" w:color="auto" w:fill="000000"/>
        </w:rPr>
        <w:t>Executive Summary</w:t>
      </w:r>
    </w:p>
    <w:p w:rsidR="00F96DD0" w:rsidRPr="00137BF2" w:rsidRDefault="00F96DD0" w:rsidP="00F96DD0">
      <w:pPr>
        <w:jc w:val="center"/>
        <w:rPr>
          <w:rFonts w:ascii="Times New Roman" w:hAnsi="Times New Roman" w:cs="Times New Roman"/>
        </w:rPr>
      </w:pPr>
      <w:r w:rsidRPr="00137BF2">
        <w:rPr>
          <w:rFonts w:ascii="Times New Roman" w:eastAsia="Times New Roman" w:hAnsi="Times New Roman" w:cs="Times New Roman"/>
          <w:i/>
          <w:iCs/>
          <w:sz w:val="20"/>
          <w:szCs w:val="20"/>
        </w:rPr>
        <w:t>This was prepared by the Old Sturbridge Academy Charter Public School applicant group.</w:t>
      </w:r>
    </w:p>
    <w:p w:rsidR="00D70D1A" w:rsidRDefault="00D70D1A" w:rsidP="00F53252">
      <w:pPr>
        <w:rPr>
          <w:rFonts w:ascii="Times New Roman" w:hAnsi="Times New Roman" w:cs="Times New Roman"/>
        </w:rPr>
        <w:sectPr w:rsidR="00D70D1A" w:rsidSect="00385856">
          <w:footerReference w:type="default" r:id="rId12"/>
          <w:pgSz w:w="12240" w:h="15840"/>
          <w:pgMar w:top="1440" w:right="1440" w:bottom="1440" w:left="1440" w:header="720" w:footer="720" w:gutter="0"/>
          <w:cols w:space="720"/>
          <w:docGrid w:linePitch="360"/>
        </w:sectPr>
      </w:pPr>
    </w:p>
    <w:p w:rsidR="00385856" w:rsidRDefault="00385856" w:rsidP="00F96DD0">
      <w:pPr>
        <w:rPr>
          <w:rFonts w:ascii="Times New Roman" w:hAnsi="Times New Roman" w:cs="Times New Roman"/>
          <w:sz w:val="24"/>
          <w:szCs w:val="24"/>
        </w:rPr>
        <w:sectPr w:rsidR="00385856" w:rsidSect="002852E3">
          <w:footerReference w:type="default" r:id="rId13"/>
          <w:type w:val="continuous"/>
          <w:pgSz w:w="12240" w:h="15840"/>
          <w:pgMar w:top="1440" w:right="1440" w:bottom="1440" w:left="1440" w:header="720" w:footer="720" w:gutter="0"/>
          <w:cols w:space="720"/>
          <w:docGrid w:linePitch="360"/>
        </w:sectPr>
      </w:pP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lastRenderedPageBreak/>
        <w:t xml:space="preserve">The Old Sturbridge Academy Charter Public School (hereinafter “OSACPS”) is the result of an exciting partnership between Old Sturbridge Village (hereinafter “OSV”) and EL Education (formerly Expeditionary Learning and hereinafter “EL”) – two proven organizations with strong track records of success in educating hundreds of thousands of students.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OSV currently provides high-quality educational experiences to over 60,000 schoolchildren each year. These experiences range in academic depth from self-guided school visits to hands-on classes and workshops to week-long summer programs and seasonal internships. OSV educators are experts in developing programs tied to the Massachusetts Curriculum Frameworks and Common Core State Standards. OSV has also serves as a professional development resource for teachers from around the state, region, and country.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Early in his tenure as President and E</w:t>
      </w:r>
      <w:r w:rsidR="009B03A8">
        <w:rPr>
          <w:rFonts w:ascii="Times New Roman" w:hAnsi="Times New Roman" w:cs="Times New Roman"/>
          <w:sz w:val="24"/>
          <w:szCs w:val="24"/>
        </w:rPr>
        <w:t xml:space="preserve">xecutive </w:t>
      </w:r>
      <w:r w:rsidRPr="008F1173">
        <w:rPr>
          <w:rFonts w:ascii="Times New Roman" w:hAnsi="Times New Roman" w:cs="Times New Roman"/>
          <w:sz w:val="24"/>
          <w:szCs w:val="24"/>
        </w:rPr>
        <w:t>D</w:t>
      </w:r>
      <w:r w:rsidR="009B03A8">
        <w:rPr>
          <w:rFonts w:ascii="Times New Roman" w:hAnsi="Times New Roman" w:cs="Times New Roman"/>
          <w:sz w:val="24"/>
          <w:szCs w:val="24"/>
        </w:rPr>
        <w:t>irector (ED)</w:t>
      </w:r>
      <w:r w:rsidRPr="008F1173">
        <w:rPr>
          <w:rFonts w:ascii="Times New Roman" w:hAnsi="Times New Roman" w:cs="Times New Roman"/>
          <w:sz w:val="24"/>
          <w:szCs w:val="24"/>
        </w:rPr>
        <w:t xml:space="preserve"> of OSV, Jim Donahue, began hearing from the community that there was a need for a high-quality alternative to the traditional public school – especially for at-risk students and for children who learn differently. Families who could afford to send their children to private day schools were doing so. As the founding ED of the Highlander Charter School in Providence, Rhode Island, Jim always believed that OSV would be the ideal setting for a school. As he discussed the idea with colleagues and members of the community-at-large, a vision emerged for a school that would provide children with rigorous learning experiences rooted in the context of the real world. It would be a school where children with differing learning styles and abilities could find academic success. It would be a school where teachers and students would model the values of OSV: authenticity, integrity, quality, compassion, and kindness. And, most importantly, it would be a school where children at-risk for learning due to poverty, language or learning differences would thrive.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While in Providence, Jim had the opportunity to visit Ron Berger’s classroom in Shutesbury, Massachusetts. EL’s model is based, in part, on Berger’s approach to teaching. Jim talked with Ron about his work in helping schools to create a “culture of quality” in their classrooms and in the building. In fact, they talked about thinking of student work as if it were going to be displayed in a museum. With that in mind, it was no surprise that EL was recommended to the museum as a school-design partner. Our shared vision for rigorous teaching, authentic learning experiences, differentiated instruction, teacher efficacy and robust assessment practices would lead us to a ground-breaking partnership.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In identifying the communities to be served by the school, the founding group was first interested in serving students whose schools had been identified as underperforming by the state of Massachusetts Department of Elementary and Secondary Education. We then sought to include nearby and neighboring communities that served a significant population of students with economic disadvantages – recognizing that the rural poor have not been the focus of charter school founders, who tend to open schools in more urban settings.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lastRenderedPageBreak/>
        <w:t xml:space="preserve">To these children and their families, Old Sturbridge Academy Charter Public School will offer a learning environment that is both unique because of its access to OSV and exciting because of the many ways that the museum will be able to support teaching and learning. We want children to rise every morning with the same sense of excitement, passion and wonder as they do on a day when they are preparing to go on a field trip – away from school. The work of Reach Advisors has shown the transformative power of early museum visits among children in their book </w:t>
      </w:r>
      <w:r w:rsidRPr="008F1173">
        <w:rPr>
          <w:rFonts w:ascii="Times New Roman" w:hAnsi="Times New Roman" w:cs="Times New Roman"/>
          <w:i/>
          <w:sz w:val="24"/>
          <w:szCs w:val="24"/>
        </w:rPr>
        <w:t xml:space="preserve">Life Stages of the Museum Visitor: Building Engagement </w:t>
      </w:r>
      <w:r w:rsidR="009B03A8" w:rsidRPr="008F1173">
        <w:rPr>
          <w:rFonts w:ascii="Times New Roman" w:hAnsi="Times New Roman" w:cs="Times New Roman"/>
          <w:i/>
          <w:sz w:val="24"/>
          <w:szCs w:val="24"/>
        </w:rPr>
        <w:t>over</w:t>
      </w:r>
      <w:r w:rsidRPr="008F1173">
        <w:rPr>
          <w:rFonts w:ascii="Times New Roman" w:hAnsi="Times New Roman" w:cs="Times New Roman"/>
          <w:i/>
          <w:sz w:val="24"/>
          <w:szCs w:val="24"/>
        </w:rPr>
        <w:t xml:space="preserve"> a Lifetime</w:t>
      </w:r>
      <w:r w:rsidRPr="008F1173">
        <w:rPr>
          <w:rFonts w:ascii="Times New Roman" w:hAnsi="Times New Roman" w:cs="Times New Roman"/>
          <w:sz w:val="24"/>
          <w:szCs w:val="24"/>
        </w:rPr>
        <w:t>. People who visit museums self-identify as lifelong learners, and children who visit museums are more likely to be museum visitors in the future</w:t>
      </w:r>
      <w:r w:rsidRPr="008F1173">
        <w:rPr>
          <w:rFonts w:ascii="Times New Roman" w:hAnsi="Times New Roman" w:cs="Times New Roman"/>
          <w:sz w:val="24"/>
          <w:szCs w:val="24"/>
          <w:vertAlign w:val="superscript"/>
        </w:rPr>
        <w:footnoteReference w:id="1"/>
      </w:r>
      <w:r w:rsidRPr="008F1173">
        <w:rPr>
          <w:rFonts w:ascii="Times New Roman" w:hAnsi="Times New Roman" w:cs="Times New Roman"/>
          <w:sz w:val="24"/>
          <w:szCs w:val="24"/>
        </w:rPr>
        <w:t>.</w:t>
      </w:r>
      <w:r w:rsidRPr="008F1173">
        <w:rPr>
          <w:rFonts w:ascii="Times New Roman" w:hAnsi="Times New Roman" w:cs="Times New Roman"/>
          <w:i/>
          <w:sz w:val="24"/>
          <w:szCs w:val="24"/>
        </w:rPr>
        <w:t xml:space="preserve"> Our students </w:t>
      </w:r>
      <w:r w:rsidRPr="008F1173">
        <w:rPr>
          <w:rFonts w:ascii="Times New Roman" w:hAnsi="Times New Roman" w:cs="Times New Roman"/>
          <w:sz w:val="24"/>
          <w:szCs w:val="24"/>
        </w:rPr>
        <w:t xml:space="preserve">will actually grow up at a museum – developing essential habits of scholarship and good character. This will be especially true for students for whom the traditional classroom setting can present learning challenges. In addition, OSACPS would be the only school in the identified region that is using EL as a school-design model.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We will open with grades k-3. Each grade will include two classrooms, with an enrollment of no more than twenty students per classroom. Total enrollment in the first year will be 160. The school will accept an incoming class of kindergarten students each year until it reaches its full capacity of 360 students in grades k-8.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The Director of Teaching and Learning and the Director of Student Support will serve as the day-to-day leaders of the school, supported by Jim Donahue as the ED and all of the management resources from OSV including accounting, finance, human resources, and development. We will implement the full EL model through the five Core Practice domains: 1) curriculum; 2) instruction; 3) assessment; 4) culture; and 5) character and leadership.</w:t>
      </w:r>
      <w:r w:rsidRPr="008F1173">
        <w:rPr>
          <w:rFonts w:ascii="Times New Roman" w:hAnsi="Times New Roman" w:cs="Times New Roman"/>
          <w:sz w:val="24"/>
          <w:szCs w:val="24"/>
          <w:vertAlign w:val="superscript"/>
        </w:rPr>
        <w:footnoteReference w:id="2"/>
      </w: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Parents and caregivers will be an essential part of our school community. At the end of the summer, teachers will conduct home visits with each of their students to meet families in a setting that is most comfortable for them as they prepare for the first day of school. Full-school events for families - such as barbecues, potluck dinners, exhibition nights, Student-Led Conferences, and other celebrations, will happen throughout the year. Parents will be welcomed as volunteers in classrooms and in the school and in helping to connect the school to their communities. Each OSACPS family will receive a family membership to OSV </w:t>
      </w:r>
      <w:r w:rsidRPr="008F1173">
        <w:rPr>
          <w:rFonts w:ascii="Times New Roman" w:hAnsi="Times New Roman" w:cs="Times New Roman"/>
          <w:i/>
          <w:sz w:val="24"/>
          <w:szCs w:val="24"/>
        </w:rPr>
        <w:t>at no cost to them or to the school</w:t>
      </w:r>
      <w:r w:rsidRPr="008F1173">
        <w:rPr>
          <w:rFonts w:ascii="Times New Roman" w:hAnsi="Times New Roman" w:cs="Times New Roman"/>
          <w:sz w:val="24"/>
          <w:szCs w:val="24"/>
        </w:rPr>
        <w:t xml:space="preserve">, allowing them to visit the museum for free on weekends and during vacations. In the future, we will work to offer parents adult education opportunities and workforce development resources in partnership with OSV.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OSV will be an extension of the classroom for teachers and students. With a campus of over 200 acres, the museum offers an idyllic setting with hundreds of resources to support learning. Not only will we bring our students into the museum, but we will bring the museum into our school. Resources include a robust Research Library, a greenhouse, a full working farm, a number of gardens, a 300-seat theater, a pottery shop and a kiln, a woodworking studio, and several hiking trails – all situated along the Quinebaug River. The diverse campus is coupled with tremendous resources of the interpretive and curatorial staffs that will help the students connect the past with the present. The partnership between the school and the museum will be rooted in the creation of </w:t>
      </w:r>
      <w:r w:rsidRPr="008F1173">
        <w:rPr>
          <w:rFonts w:ascii="Times New Roman" w:hAnsi="Times New Roman" w:cs="Times New Roman"/>
          <w:sz w:val="24"/>
          <w:szCs w:val="24"/>
        </w:rPr>
        <w:lastRenderedPageBreak/>
        <w:t xml:space="preserve">a community for our students - where children are valued as individuals; where quality work reigns and where children are encouraged to find learning through both real-world experiences and the opportunity to imagine. OSV provides inspiration for both!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When students graduate from OSACPS, they will do so as excellent communicators, mathematicians, scientists and historians. They will have clear habits of both scholarship and relational character. They will have discovered other passions and talents as well – whether in woodworking or gardening, music or painting. They will have produced academic work that is “museum quality” and will have engaged in real-world learning at every grade level. They will be able to describe how </w:t>
      </w:r>
      <w:r w:rsidRPr="008F1173">
        <w:rPr>
          <w:rFonts w:ascii="Times New Roman" w:hAnsi="Times New Roman" w:cs="Times New Roman"/>
          <w:i/>
          <w:sz w:val="24"/>
          <w:szCs w:val="24"/>
        </w:rPr>
        <w:t>they</w:t>
      </w:r>
      <w:r w:rsidRPr="008F1173">
        <w:rPr>
          <w:rFonts w:ascii="Times New Roman" w:hAnsi="Times New Roman" w:cs="Times New Roman"/>
          <w:sz w:val="24"/>
          <w:szCs w:val="24"/>
        </w:rPr>
        <w:t xml:space="preserve"> learn best and will be able to advocate for the tools they need when they are struggling. </w:t>
      </w:r>
    </w:p>
    <w:p w:rsidR="008F1173"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 xml:space="preserve">  </w:t>
      </w:r>
    </w:p>
    <w:p w:rsidR="00F96DD0" w:rsidRPr="008F1173" w:rsidRDefault="008F1173" w:rsidP="008F1173">
      <w:pPr>
        <w:rPr>
          <w:rFonts w:ascii="Times New Roman" w:hAnsi="Times New Roman" w:cs="Times New Roman"/>
          <w:sz w:val="24"/>
          <w:szCs w:val="24"/>
        </w:rPr>
      </w:pPr>
      <w:r w:rsidRPr="008F1173">
        <w:rPr>
          <w:rFonts w:ascii="Times New Roman" w:hAnsi="Times New Roman" w:cs="Times New Roman"/>
          <w:sz w:val="24"/>
          <w:szCs w:val="24"/>
        </w:rPr>
        <w:t>OSV looks forward to OSACPS students returning to the museum after graduation as summer interns while they are in high school and college. After college, some will find their way back to Sturbridge to begin careers at the school or at the museum. Others will also enter careers that they love - fueled by a passion for quality and for lifelong learning. Our graduates will be capable and competent, caring and compassionate.</w:t>
      </w:r>
    </w:p>
    <w:sectPr w:rsidR="00F96DD0" w:rsidRPr="008F1173" w:rsidSect="002852E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1D9" w:rsidRDefault="008B41D9" w:rsidP="00F53252">
      <w:r>
        <w:separator/>
      </w:r>
    </w:p>
  </w:endnote>
  <w:endnote w:type="continuationSeparator" w:id="0">
    <w:p w:rsidR="008B41D9" w:rsidRDefault="008B41D9" w:rsidP="00F53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2650"/>
      <w:docPartObj>
        <w:docPartGallery w:val="Page Numbers (Bottom of Page)"/>
        <w:docPartUnique/>
      </w:docPartObj>
    </w:sdtPr>
    <w:sdtContent>
      <w:sdt>
        <w:sdtPr>
          <w:rPr>
            <w:sz w:val="16"/>
            <w:szCs w:val="16"/>
          </w:rPr>
          <w:id w:val="7662651"/>
          <w:docPartObj>
            <w:docPartGallery w:val="Page Numbers (Top of Page)"/>
            <w:docPartUnique/>
          </w:docPartObj>
        </w:sdtPr>
        <w:sdtEndPr>
          <w:rPr>
            <w:sz w:val="22"/>
            <w:szCs w:val="22"/>
          </w:rPr>
        </w:sdtEndPr>
        <w:sdtContent>
          <w:p w:rsidR="009F2155" w:rsidRDefault="009F2155" w:rsidP="00A75ECA">
            <w:pPr>
              <w:pStyle w:val="Footer"/>
            </w:pPr>
            <w:r w:rsidRPr="003E2264">
              <w:rPr>
                <w:rFonts w:ascii="Times New Roman" w:hAnsi="Times New Roman" w:cs="Times New Roman"/>
                <w:i/>
                <w:sz w:val="20"/>
                <w:szCs w:val="24"/>
              </w:rPr>
              <w:t xml:space="preserve">Proposed </w:t>
            </w:r>
            <w:r w:rsidRPr="003E2264">
              <w:rPr>
                <w:rFonts w:ascii="Times New Roman" w:eastAsia="Times New Roman" w:hAnsi="Times New Roman" w:cs="Times New Roman"/>
                <w:iCs/>
                <w:sz w:val="20"/>
                <w:szCs w:val="24"/>
              </w:rPr>
              <w:t>Old Sturbridge Academy Charter Public School</w:t>
            </w:r>
            <w:r w:rsidR="003E2264">
              <w:rPr>
                <w:rFonts w:ascii="Times New Roman" w:eastAsia="Times New Roman" w:hAnsi="Times New Roman" w:cs="Times New Roman"/>
                <w:iCs/>
                <w:sz w:val="20"/>
                <w:szCs w:val="24"/>
              </w:rPr>
              <w:tab/>
            </w:r>
            <w:r w:rsidRPr="003E2264">
              <w:rPr>
                <w:rFonts w:ascii="Times New Roman" w:eastAsia="Times New Roman" w:hAnsi="Times New Roman" w:cs="Times New Roman"/>
                <w:i/>
                <w:iCs/>
                <w:sz w:val="16"/>
                <w:szCs w:val="20"/>
              </w:rPr>
              <w:tab/>
            </w:r>
            <w:r w:rsidRPr="003E2264">
              <w:rPr>
                <w:rFonts w:ascii="Times New Roman" w:hAnsi="Times New Roman" w:cs="Times New Roman"/>
                <w:sz w:val="20"/>
                <w:szCs w:val="24"/>
              </w:rPr>
              <w:t xml:space="preserve">Page </w:t>
            </w:r>
            <w:r w:rsidR="005D6132" w:rsidRPr="003E2264">
              <w:rPr>
                <w:rFonts w:ascii="Times New Roman" w:hAnsi="Times New Roman" w:cs="Times New Roman"/>
                <w:b/>
                <w:sz w:val="20"/>
                <w:szCs w:val="24"/>
              </w:rPr>
              <w:fldChar w:fldCharType="begin"/>
            </w:r>
            <w:r w:rsidRPr="003E2264">
              <w:rPr>
                <w:rFonts w:ascii="Times New Roman" w:hAnsi="Times New Roman" w:cs="Times New Roman"/>
                <w:b/>
                <w:sz w:val="20"/>
                <w:szCs w:val="24"/>
              </w:rPr>
              <w:instrText xml:space="preserve"> PAGE </w:instrText>
            </w:r>
            <w:r w:rsidR="005D6132" w:rsidRPr="003E2264">
              <w:rPr>
                <w:rFonts w:ascii="Times New Roman" w:hAnsi="Times New Roman" w:cs="Times New Roman"/>
                <w:b/>
                <w:sz w:val="20"/>
                <w:szCs w:val="24"/>
              </w:rPr>
              <w:fldChar w:fldCharType="separate"/>
            </w:r>
            <w:r w:rsidR="006642E0">
              <w:rPr>
                <w:rFonts w:ascii="Times New Roman" w:hAnsi="Times New Roman" w:cs="Times New Roman"/>
                <w:b/>
                <w:noProof/>
                <w:sz w:val="20"/>
                <w:szCs w:val="24"/>
              </w:rPr>
              <w:t>1</w:t>
            </w:r>
            <w:r w:rsidR="005D6132" w:rsidRPr="003E2264">
              <w:rPr>
                <w:rFonts w:ascii="Times New Roman" w:hAnsi="Times New Roman" w:cs="Times New Roman"/>
                <w:b/>
                <w:sz w:val="20"/>
                <w:szCs w:val="24"/>
              </w:rPr>
              <w:fldChar w:fldCharType="end"/>
            </w:r>
            <w:r w:rsidRPr="003E2264">
              <w:rPr>
                <w:rFonts w:ascii="Times New Roman" w:hAnsi="Times New Roman" w:cs="Times New Roman"/>
                <w:sz w:val="20"/>
                <w:szCs w:val="24"/>
              </w:rPr>
              <w:t xml:space="preserve"> of </w:t>
            </w:r>
            <w:r w:rsidR="005D6132" w:rsidRPr="003E2264">
              <w:rPr>
                <w:rFonts w:ascii="Times New Roman" w:hAnsi="Times New Roman" w:cs="Times New Roman"/>
                <w:b/>
                <w:sz w:val="20"/>
                <w:szCs w:val="24"/>
              </w:rPr>
              <w:fldChar w:fldCharType="begin"/>
            </w:r>
            <w:r w:rsidRPr="003E2264">
              <w:rPr>
                <w:rFonts w:ascii="Times New Roman" w:hAnsi="Times New Roman" w:cs="Times New Roman"/>
                <w:b/>
                <w:sz w:val="20"/>
                <w:szCs w:val="24"/>
              </w:rPr>
              <w:instrText xml:space="preserve"> NUMPAGES  </w:instrText>
            </w:r>
            <w:r w:rsidR="005D6132" w:rsidRPr="003E2264">
              <w:rPr>
                <w:rFonts w:ascii="Times New Roman" w:hAnsi="Times New Roman" w:cs="Times New Roman"/>
                <w:b/>
                <w:sz w:val="20"/>
                <w:szCs w:val="24"/>
              </w:rPr>
              <w:fldChar w:fldCharType="separate"/>
            </w:r>
            <w:r w:rsidR="006642E0">
              <w:rPr>
                <w:rFonts w:ascii="Times New Roman" w:hAnsi="Times New Roman" w:cs="Times New Roman"/>
                <w:b/>
                <w:noProof/>
                <w:sz w:val="20"/>
                <w:szCs w:val="24"/>
              </w:rPr>
              <w:t>1</w:t>
            </w:r>
            <w:r w:rsidR="005D6132" w:rsidRPr="003E2264">
              <w:rPr>
                <w:rFonts w:ascii="Times New Roman" w:hAnsi="Times New Roman" w:cs="Times New Roman"/>
                <w:b/>
                <w:sz w:val="20"/>
                <w:szCs w:val="24"/>
              </w:rPr>
              <w:fldChar w:fldCharType="end"/>
            </w:r>
          </w:p>
        </w:sdtContent>
      </w:sdt>
    </w:sdtContent>
  </w:sdt>
  <w:p w:rsidR="009F2155" w:rsidRPr="00BC2124" w:rsidRDefault="009F2155" w:rsidP="00BC2124">
    <w:pPr>
      <w:pStyle w:val="Footer"/>
      <w:rPr>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2628"/>
      <w:docPartObj>
        <w:docPartGallery w:val="Page Numbers (Bottom of Page)"/>
        <w:docPartUnique/>
      </w:docPartObj>
    </w:sdtPr>
    <w:sdtEndPr>
      <w:rPr>
        <w:sz w:val="18"/>
      </w:rPr>
    </w:sdtEndPr>
    <w:sdtContent>
      <w:sdt>
        <w:sdtPr>
          <w:id w:val="7662629"/>
          <w:docPartObj>
            <w:docPartGallery w:val="Page Numbers (Top of Page)"/>
            <w:docPartUnique/>
          </w:docPartObj>
        </w:sdtPr>
        <w:sdtEndPr>
          <w:rPr>
            <w:sz w:val="18"/>
          </w:rPr>
        </w:sdtEndPr>
        <w:sdtContent>
          <w:p w:rsidR="009F2155" w:rsidRPr="003E2264" w:rsidRDefault="009E6A56" w:rsidP="00A75ECA">
            <w:pPr>
              <w:pStyle w:val="Footer"/>
              <w:rPr>
                <w:sz w:val="18"/>
              </w:rPr>
            </w:pPr>
            <w:r w:rsidRPr="003E2264">
              <w:rPr>
                <w:rFonts w:ascii="Times New Roman" w:hAnsi="Times New Roman" w:cs="Times New Roman"/>
                <w:i/>
                <w:sz w:val="20"/>
                <w:szCs w:val="24"/>
              </w:rPr>
              <w:t xml:space="preserve">Proposed </w:t>
            </w:r>
            <w:r w:rsidRPr="003E2264">
              <w:rPr>
                <w:rFonts w:ascii="Times New Roman" w:eastAsia="Times New Roman" w:hAnsi="Times New Roman" w:cs="Times New Roman"/>
                <w:iCs/>
                <w:sz w:val="20"/>
                <w:szCs w:val="24"/>
              </w:rPr>
              <w:t>Old Sturbridge Academy Charter Public School</w:t>
            </w:r>
            <w:r w:rsidR="009F2155" w:rsidRPr="003E2264">
              <w:rPr>
                <w:rFonts w:ascii="Times New Roman" w:eastAsia="Times New Roman" w:hAnsi="Times New Roman" w:cs="Times New Roman"/>
                <w:i/>
                <w:iCs/>
                <w:sz w:val="16"/>
                <w:szCs w:val="20"/>
              </w:rPr>
              <w:tab/>
            </w:r>
            <w:r w:rsidR="003E2264">
              <w:rPr>
                <w:rFonts w:ascii="Times New Roman" w:eastAsia="Times New Roman" w:hAnsi="Times New Roman" w:cs="Times New Roman"/>
                <w:i/>
                <w:iCs/>
                <w:sz w:val="16"/>
                <w:szCs w:val="20"/>
              </w:rPr>
              <w:tab/>
            </w:r>
            <w:r w:rsidR="009F2155" w:rsidRPr="003E2264">
              <w:rPr>
                <w:rFonts w:ascii="Times New Roman" w:hAnsi="Times New Roman" w:cs="Times New Roman"/>
                <w:sz w:val="20"/>
                <w:szCs w:val="24"/>
              </w:rPr>
              <w:t xml:space="preserve">Page </w:t>
            </w:r>
            <w:r w:rsidR="005D6132" w:rsidRPr="003E2264">
              <w:rPr>
                <w:rFonts w:ascii="Times New Roman" w:hAnsi="Times New Roman" w:cs="Times New Roman"/>
                <w:b/>
                <w:sz w:val="20"/>
                <w:szCs w:val="24"/>
              </w:rPr>
              <w:fldChar w:fldCharType="begin"/>
            </w:r>
            <w:r w:rsidR="009F2155" w:rsidRPr="003E2264">
              <w:rPr>
                <w:rFonts w:ascii="Times New Roman" w:hAnsi="Times New Roman" w:cs="Times New Roman"/>
                <w:b/>
                <w:sz w:val="20"/>
                <w:szCs w:val="24"/>
              </w:rPr>
              <w:instrText xml:space="preserve"> PAGE </w:instrText>
            </w:r>
            <w:r w:rsidR="005D6132" w:rsidRPr="003E2264">
              <w:rPr>
                <w:rFonts w:ascii="Times New Roman" w:hAnsi="Times New Roman" w:cs="Times New Roman"/>
                <w:b/>
                <w:sz w:val="20"/>
                <w:szCs w:val="24"/>
              </w:rPr>
              <w:fldChar w:fldCharType="separate"/>
            </w:r>
            <w:r w:rsidR="006642E0">
              <w:rPr>
                <w:rFonts w:ascii="Times New Roman" w:hAnsi="Times New Roman" w:cs="Times New Roman"/>
                <w:b/>
                <w:noProof/>
                <w:sz w:val="20"/>
                <w:szCs w:val="24"/>
              </w:rPr>
              <w:t>3</w:t>
            </w:r>
            <w:r w:rsidR="005D6132" w:rsidRPr="003E2264">
              <w:rPr>
                <w:rFonts w:ascii="Times New Roman" w:hAnsi="Times New Roman" w:cs="Times New Roman"/>
                <w:b/>
                <w:sz w:val="20"/>
                <w:szCs w:val="24"/>
              </w:rPr>
              <w:fldChar w:fldCharType="end"/>
            </w:r>
            <w:r w:rsidR="009F2155" w:rsidRPr="003E2264">
              <w:rPr>
                <w:rFonts w:ascii="Times New Roman" w:hAnsi="Times New Roman" w:cs="Times New Roman"/>
                <w:sz w:val="20"/>
                <w:szCs w:val="24"/>
              </w:rPr>
              <w:t xml:space="preserve"> of </w:t>
            </w:r>
            <w:r w:rsidR="005D6132" w:rsidRPr="003E2264">
              <w:rPr>
                <w:rFonts w:ascii="Times New Roman" w:hAnsi="Times New Roman" w:cs="Times New Roman"/>
                <w:b/>
                <w:sz w:val="20"/>
                <w:szCs w:val="24"/>
              </w:rPr>
              <w:fldChar w:fldCharType="begin"/>
            </w:r>
            <w:r w:rsidR="009F2155" w:rsidRPr="003E2264">
              <w:rPr>
                <w:rFonts w:ascii="Times New Roman" w:hAnsi="Times New Roman" w:cs="Times New Roman"/>
                <w:b/>
                <w:sz w:val="20"/>
                <w:szCs w:val="24"/>
              </w:rPr>
              <w:instrText xml:space="preserve"> NUMPAGES  </w:instrText>
            </w:r>
            <w:r w:rsidR="005D6132" w:rsidRPr="003E2264">
              <w:rPr>
                <w:rFonts w:ascii="Times New Roman" w:hAnsi="Times New Roman" w:cs="Times New Roman"/>
                <w:b/>
                <w:sz w:val="20"/>
                <w:szCs w:val="24"/>
              </w:rPr>
              <w:fldChar w:fldCharType="separate"/>
            </w:r>
            <w:r w:rsidR="006642E0">
              <w:rPr>
                <w:rFonts w:ascii="Times New Roman" w:hAnsi="Times New Roman" w:cs="Times New Roman"/>
                <w:b/>
                <w:noProof/>
                <w:sz w:val="20"/>
                <w:szCs w:val="24"/>
              </w:rPr>
              <w:t>3</w:t>
            </w:r>
            <w:r w:rsidR="005D6132" w:rsidRPr="003E2264">
              <w:rPr>
                <w:rFonts w:ascii="Times New Roman" w:hAnsi="Times New Roman" w:cs="Times New Roman"/>
                <w:b/>
                <w:sz w:val="20"/>
                <w:szCs w:val="24"/>
              </w:rPr>
              <w:fldChar w:fldCharType="end"/>
            </w:r>
          </w:p>
        </w:sdtContent>
      </w:sdt>
    </w:sdtContent>
  </w:sdt>
  <w:p w:rsidR="009F2155" w:rsidRPr="003E2264" w:rsidRDefault="009F2155" w:rsidP="00BC2124">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1D9" w:rsidRDefault="008B41D9" w:rsidP="00F53252">
      <w:r>
        <w:separator/>
      </w:r>
    </w:p>
  </w:footnote>
  <w:footnote w:type="continuationSeparator" w:id="0">
    <w:p w:rsidR="008B41D9" w:rsidRDefault="008B41D9" w:rsidP="00F53252">
      <w:r>
        <w:continuationSeparator/>
      </w:r>
    </w:p>
  </w:footnote>
  <w:footnote w:id="1">
    <w:p w:rsidR="009F2155" w:rsidRPr="00124DF8" w:rsidRDefault="009F2155" w:rsidP="008F1173">
      <w:pPr>
        <w:spacing w:line="254" w:lineRule="auto"/>
        <w:ind w:left="199" w:right="176"/>
        <w:rPr>
          <w:rFonts w:ascii="Times New Roman" w:hAnsi="Times New Roman" w:cs="Times New Roman"/>
          <w:sz w:val="20"/>
          <w:szCs w:val="20"/>
        </w:rPr>
      </w:pPr>
      <w:r w:rsidRPr="00124DF8">
        <w:rPr>
          <w:rFonts w:ascii="Times New Roman" w:hAnsi="Times New Roman" w:cs="Times New Roman"/>
          <w:sz w:val="20"/>
          <w:szCs w:val="20"/>
          <w:vertAlign w:val="superscript"/>
        </w:rPr>
        <w:footnoteRef/>
      </w:r>
      <w:r w:rsidRPr="00124DF8">
        <w:rPr>
          <w:rFonts w:ascii="Times New Roman" w:eastAsia="Arial" w:hAnsi="Times New Roman" w:cs="Times New Roman"/>
          <w:sz w:val="20"/>
          <w:szCs w:val="20"/>
          <w:vertAlign w:val="superscript"/>
        </w:rPr>
        <w:t xml:space="preserve"> </w:t>
      </w:r>
      <w:r w:rsidR="003E2264">
        <w:rPr>
          <w:rFonts w:ascii="Times New Roman" w:hAnsi="Times New Roman" w:cs="Times New Roman"/>
          <w:sz w:val="20"/>
          <w:szCs w:val="20"/>
        </w:rPr>
        <w:t xml:space="preserve">Wilkening, </w:t>
      </w:r>
      <w:r w:rsidRPr="00124DF8">
        <w:rPr>
          <w:rFonts w:ascii="Times New Roman" w:hAnsi="Times New Roman" w:cs="Times New Roman"/>
          <w:sz w:val="20"/>
          <w:szCs w:val="20"/>
        </w:rPr>
        <w:t xml:space="preserve">Susie, and James Chung. </w:t>
      </w:r>
      <w:r w:rsidRPr="00124DF8">
        <w:rPr>
          <w:rFonts w:ascii="Times New Roman" w:hAnsi="Times New Roman" w:cs="Times New Roman"/>
          <w:i/>
          <w:sz w:val="20"/>
          <w:szCs w:val="20"/>
        </w:rPr>
        <w:t xml:space="preserve">Life Stages of the Museum Visitor: Building Engagement Over a Lifetime. </w:t>
      </w:r>
      <w:r w:rsidRPr="00124DF8">
        <w:rPr>
          <w:rFonts w:ascii="Times New Roman" w:hAnsi="Times New Roman" w:cs="Times New Roman"/>
          <w:sz w:val="20"/>
          <w:szCs w:val="20"/>
        </w:rPr>
        <w:t xml:space="preserve">Washington, D.C.: American Alliance of Museums Press, 2009. </w:t>
      </w:r>
    </w:p>
  </w:footnote>
  <w:footnote w:id="2">
    <w:p w:rsidR="009F2155" w:rsidRDefault="009F2155" w:rsidP="008F1173">
      <w:pPr>
        <w:spacing w:line="259" w:lineRule="auto"/>
        <w:ind w:left="199"/>
      </w:pPr>
      <w:r w:rsidRPr="00124DF8">
        <w:rPr>
          <w:rFonts w:ascii="Times New Roman" w:hAnsi="Times New Roman" w:cs="Times New Roman"/>
          <w:sz w:val="20"/>
          <w:szCs w:val="20"/>
          <w:vertAlign w:val="superscript"/>
        </w:rPr>
        <w:footnoteRef/>
      </w:r>
      <w:r w:rsidRPr="00124DF8">
        <w:rPr>
          <w:rFonts w:ascii="Times New Roman" w:eastAsia="Arial" w:hAnsi="Times New Roman" w:cs="Times New Roman"/>
          <w:sz w:val="20"/>
          <w:szCs w:val="20"/>
          <w:vertAlign w:val="superscript"/>
        </w:rPr>
        <w:t xml:space="preserve"> </w:t>
      </w:r>
      <w:r w:rsidRPr="00124DF8">
        <w:rPr>
          <w:rFonts w:ascii="Times New Roman" w:hAnsi="Times New Roman" w:cs="Times New Roman"/>
          <w:sz w:val="20"/>
          <w:szCs w:val="20"/>
        </w:rPr>
        <w:t xml:space="preserve">Berger, Ron. </w:t>
      </w:r>
      <w:r w:rsidRPr="00124DF8">
        <w:rPr>
          <w:rFonts w:ascii="Times New Roman" w:hAnsi="Times New Roman" w:cs="Times New Roman"/>
          <w:i/>
          <w:sz w:val="20"/>
          <w:szCs w:val="20"/>
        </w:rPr>
        <w:t xml:space="preserve">EL Education Core Practices: A Vision for Improving Schools. </w:t>
      </w:r>
      <w:r w:rsidRPr="00124DF8">
        <w:rPr>
          <w:rFonts w:ascii="Times New Roman" w:hAnsi="Times New Roman" w:cs="Times New Roman"/>
          <w:sz w:val="20"/>
          <w:szCs w:val="20"/>
        </w:rPr>
        <w:t>New York:EL Education, 2011</w:t>
      </w:r>
      <w:r>
        <w:rPr>
          <w:rFonts w:ascii="Arial" w:eastAsia="Arial" w:hAnsi="Arial" w:cs="Arial"/>
          <w:i/>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2A51"/>
    <w:multiLevelType w:val="hybridMultilevel"/>
    <w:tmpl w:val="5BF0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664D8"/>
    <w:multiLevelType w:val="hybridMultilevel"/>
    <w:tmpl w:val="12D26F50"/>
    <w:lvl w:ilvl="0" w:tplc="0409000F">
      <w:start w:val="1"/>
      <w:numFmt w:val="decimal"/>
      <w:lvlText w:val="%1."/>
      <w:lvlJc w:val="left"/>
      <w:pPr>
        <w:ind w:left="720" w:hanging="360"/>
      </w:pPr>
      <w:rPr>
        <w:rFont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A95278"/>
    <w:multiLevelType w:val="hybridMultilevel"/>
    <w:tmpl w:val="2B12BC7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62E62"/>
    <w:multiLevelType w:val="hybridMultilevel"/>
    <w:tmpl w:val="4A063AFE"/>
    <w:lvl w:ilvl="0" w:tplc="106C496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20150"/>
    <w:multiLevelType w:val="hybridMultilevel"/>
    <w:tmpl w:val="4E7AEDF2"/>
    <w:lvl w:ilvl="0" w:tplc="04090005">
      <w:start w:val="1"/>
      <w:numFmt w:val="bullet"/>
      <w:lvlText w:val=""/>
      <w:lvlJc w:val="left"/>
      <w:pPr>
        <w:ind w:left="720" w:hanging="360"/>
      </w:pPr>
      <w:rPr>
        <w:rFonts w:ascii="Wingdings" w:hAnsi="Wingdings"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942FE"/>
    <w:multiLevelType w:val="hybridMultilevel"/>
    <w:tmpl w:val="B1C2E934"/>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606C30"/>
    <w:multiLevelType w:val="hybridMultilevel"/>
    <w:tmpl w:val="7454496E"/>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671368"/>
    <w:multiLevelType w:val="hybridMultilevel"/>
    <w:tmpl w:val="6B66C1B6"/>
    <w:lvl w:ilvl="0" w:tplc="04090001">
      <w:start w:val="1"/>
      <w:numFmt w:val="bullet"/>
      <w:lvlText w:val=""/>
      <w:lvlJc w:val="left"/>
      <w:pPr>
        <w:ind w:left="720" w:hanging="360"/>
      </w:pPr>
      <w:rPr>
        <w:rFonts w:ascii="Symbol" w:hAnsi="Symbol" w:hint="default"/>
        <w:color w:val="EE72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D2404E"/>
    <w:multiLevelType w:val="hybridMultilevel"/>
    <w:tmpl w:val="1A6CF44A"/>
    <w:lvl w:ilvl="0" w:tplc="CD34D0DA">
      <w:start w:val="1"/>
      <w:numFmt w:val="bullet"/>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23556FC"/>
    <w:multiLevelType w:val="hybridMultilevel"/>
    <w:tmpl w:val="7B9EE9F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8B7606"/>
    <w:multiLevelType w:val="hybridMultilevel"/>
    <w:tmpl w:val="8E0E5414"/>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797000D5"/>
    <w:multiLevelType w:val="hybridMultilevel"/>
    <w:tmpl w:val="709A3E22"/>
    <w:lvl w:ilvl="0" w:tplc="0FA44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0"/>
  </w:num>
  <w:num w:numId="5">
    <w:abstractNumId w:val="8"/>
  </w:num>
  <w:num w:numId="6">
    <w:abstractNumId w:val="7"/>
  </w:num>
  <w:num w:numId="7">
    <w:abstractNumId w:val="6"/>
  </w:num>
  <w:num w:numId="8">
    <w:abstractNumId w:val="5"/>
  </w:num>
  <w:num w:numId="9">
    <w:abstractNumId w:val="2"/>
  </w:num>
  <w:num w:numId="10">
    <w:abstractNumId w:val="1"/>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7106"/>
  </w:hdrShapeDefaults>
  <w:footnotePr>
    <w:footnote w:id="-1"/>
    <w:footnote w:id="0"/>
  </w:footnotePr>
  <w:endnotePr>
    <w:endnote w:id="-1"/>
    <w:endnote w:id="0"/>
  </w:endnotePr>
  <w:compat/>
  <w:rsids>
    <w:rsidRoot w:val="00F94C37"/>
    <w:rsid w:val="000C6BA5"/>
    <w:rsid w:val="000D249A"/>
    <w:rsid w:val="000D5082"/>
    <w:rsid w:val="000D7DC6"/>
    <w:rsid w:val="00100928"/>
    <w:rsid w:val="00106F46"/>
    <w:rsid w:val="00122700"/>
    <w:rsid w:val="00124DF8"/>
    <w:rsid w:val="001302BD"/>
    <w:rsid w:val="00137BF2"/>
    <w:rsid w:val="0016049C"/>
    <w:rsid w:val="00165960"/>
    <w:rsid w:val="00175262"/>
    <w:rsid w:val="00182BE5"/>
    <w:rsid w:val="00193AB0"/>
    <w:rsid w:val="001F110F"/>
    <w:rsid w:val="001F1869"/>
    <w:rsid w:val="00232313"/>
    <w:rsid w:val="00252989"/>
    <w:rsid w:val="00265DE4"/>
    <w:rsid w:val="0028026E"/>
    <w:rsid w:val="002852E3"/>
    <w:rsid w:val="00357756"/>
    <w:rsid w:val="00385856"/>
    <w:rsid w:val="003B0039"/>
    <w:rsid w:val="003B30FA"/>
    <w:rsid w:val="003D3E16"/>
    <w:rsid w:val="003D6F7E"/>
    <w:rsid w:val="003E2264"/>
    <w:rsid w:val="00411906"/>
    <w:rsid w:val="00457652"/>
    <w:rsid w:val="004625A3"/>
    <w:rsid w:val="004D55DF"/>
    <w:rsid w:val="004E688A"/>
    <w:rsid w:val="004F0601"/>
    <w:rsid w:val="004F6270"/>
    <w:rsid w:val="0051468D"/>
    <w:rsid w:val="005861E2"/>
    <w:rsid w:val="0058629E"/>
    <w:rsid w:val="005B6EDE"/>
    <w:rsid w:val="005D6132"/>
    <w:rsid w:val="005E5273"/>
    <w:rsid w:val="005F19C8"/>
    <w:rsid w:val="00622721"/>
    <w:rsid w:val="0062516B"/>
    <w:rsid w:val="0063737A"/>
    <w:rsid w:val="00640A99"/>
    <w:rsid w:val="006642E0"/>
    <w:rsid w:val="00686B2B"/>
    <w:rsid w:val="006C0FC3"/>
    <w:rsid w:val="006E1B96"/>
    <w:rsid w:val="006E5934"/>
    <w:rsid w:val="006F6147"/>
    <w:rsid w:val="006F6DB5"/>
    <w:rsid w:val="00750BF7"/>
    <w:rsid w:val="00757870"/>
    <w:rsid w:val="00761D4A"/>
    <w:rsid w:val="00774874"/>
    <w:rsid w:val="007B5155"/>
    <w:rsid w:val="007C1C95"/>
    <w:rsid w:val="007F0C45"/>
    <w:rsid w:val="00887C15"/>
    <w:rsid w:val="008B41D9"/>
    <w:rsid w:val="008D3794"/>
    <w:rsid w:val="008F1173"/>
    <w:rsid w:val="009015A7"/>
    <w:rsid w:val="00934329"/>
    <w:rsid w:val="00934640"/>
    <w:rsid w:val="00936ED9"/>
    <w:rsid w:val="009613C9"/>
    <w:rsid w:val="009B03A8"/>
    <w:rsid w:val="009E677B"/>
    <w:rsid w:val="009E6A56"/>
    <w:rsid w:val="009F2155"/>
    <w:rsid w:val="00A66C84"/>
    <w:rsid w:val="00A7111D"/>
    <w:rsid w:val="00A75ECA"/>
    <w:rsid w:val="00AC6AC0"/>
    <w:rsid w:val="00B33CAD"/>
    <w:rsid w:val="00B3534C"/>
    <w:rsid w:val="00B96915"/>
    <w:rsid w:val="00BC2124"/>
    <w:rsid w:val="00BE634D"/>
    <w:rsid w:val="00C023EF"/>
    <w:rsid w:val="00C15694"/>
    <w:rsid w:val="00C34CDC"/>
    <w:rsid w:val="00CC0BEE"/>
    <w:rsid w:val="00CC5BE4"/>
    <w:rsid w:val="00D44E53"/>
    <w:rsid w:val="00D51094"/>
    <w:rsid w:val="00D54D29"/>
    <w:rsid w:val="00D61F3C"/>
    <w:rsid w:val="00D62117"/>
    <w:rsid w:val="00D70D1A"/>
    <w:rsid w:val="00D854B5"/>
    <w:rsid w:val="00DF14ED"/>
    <w:rsid w:val="00E11F02"/>
    <w:rsid w:val="00E421F4"/>
    <w:rsid w:val="00E75D80"/>
    <w:rsid w:val="00ED5211"/>
    <w:rsid w:val="00ED5DEB"/>
    <w:rsid w:val="00F44B55"/>
    <w:rsid w:val="00F53252"/>
    <w:rsid w:val="00F574BE"/>
    <w:rsid w:val="00F8736F"/>
    <w:rsid w:val="00F94C37"/>
    <w:rsid w:val="00F96DD0"/>
    <w:rsid w:val="00FA25E6"/>
    <w:rsid w:val="00FC08D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3252"/>
    <w:pPr>
      <w:widowControl w:val="0"/>
      <w:spacing w:after="0" w:line="240" w:lineRule="auto"/>
    </w:pPr>
  </w:style>
  <w:style w:type="paragraph" w:styleId="Heading3">
    <w:name w:val="heading 3"/>
    <w:basedOn w:val="Normal"/>
    <w:link w:val="Heading3Char"/>
    <w:uiPriority w:val="1"/>
    <w:qFormat/>
    <w:rsid w:val="00FC08DA"/>
    <w:pPr>
      <w:ind w:left="100"/>
      <w:outlineLvl w:val="2"/>
    </w:pPr>
    <w:rPr>
      <w:rFonts w:ascii="Times New Roman" w:eastAsia="Times New Roman" w:hAnsi="Times New Roman"/>
      <w:b/>
      <w:bCs/>
      <w:sz w:val="21"/>
      <w:szCs w:val="21"/>
    </w:rPr>
  </w:style>
  <w:style w:type="paragraph" w:styleId="Heading7">
    <w:name w:val="heading 7"/>
    <w:basedOn w:val="Normal"/>
    <w:link w:val="Heading7Char"/>
    <w:uiPriority w:val="1"/>
    <w:qFormat/>
    <w:rsid w:val="00FC08DA"/>
    <w:pPr>
      <w:ind w:left="100"/>
      <w:outlineLvl w:val="6"/>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3252"/>
    <w:pPr>
      <w:tabs>
        <w:tab w:val="center" w:pos="4680"/>
        <w:tab w:val="right" w:pos="9360"/>
      </w:tabs>
    </w:pPr>
  </w:style>
  <w:style w:type="character" w:customStyle="1" w:styleId="HeaderChar">
    <w:name w:val="Header Char"/>
    <w:basedOn w:val="DefaultParagraphFont"/>
    <w:link w:val="Header"/>
    <w:rsid w:val="00F53252"/>
  </w:style>
  <w:style w:type="paragraph" w:styleId="Footer">
    <w:name w:val="footer"/>
    <w:basedOn w:val="Normal"/>
    <w:link w:val="FooterChar"/>
    <w:uiPriority w:val="99"/>
    <w:unhideWhenUsed/>
    <w:rsid w:val="00F53252"/>
    <w:pPr>
      <w:tabs>
        <w:tab w:val="center" w:pos="4680"/>
        <w:tab w:val="right" w:pos="9360"/>
      </w:tabs>
    </w:pPr>
  </w:style>
  <w:style w:type="character" w:customStyle="1" w:styleId="FooterChar">
    <w:name w:val="Footer Char"/>
    <w:basedOn w:val="DefaultParagraphFont"/>
    <w:link w:val="Footer"/>
    <w:uiPriority w:val="99"/>
    <w:rsid w:val="00F53252"/>
  </w:style>
  <w:style w:type="paragraph" w:styleId="BalloonText">
    <w:name w:val="Balloon Text"/>
    <w:basedOn w:val="Normal"/>
    <w:link w:val="BalloonTextChar"/>
    <w:uiPriority w:val="99"/>
    <w:semiHidden/>
    <w:unhideWhenUsed/>
    <w:rsid w:val="00F53252"/>
    <w:rPr>
      <w:rFonts w:ascii="Tahoma" w:hAnsi="Tahoma" w:cs="Tahoma"/>
      <w:sz w:val="16"/>
      <w:szCs w:val="16"/>
    </w:rPr>
  </w:style>
  <w:style w:type="character" w:customStyle="1" w:styleId="BalloonTextChar">
    <w:name w:val="Balloon Text Char"/>
    <w:basedOn w:val="DefaultParagraphFont"/>
    <w:link w:val="BalloonText"/>
    <w:uiPriority w:val="99"/>
    <w:semiHidden/>
    <w:rsid w:val="00F53252"/>
    <w:rPr>
      <w:rFonts w:ascii="Tahoma" w:hAnsi="Tahoma" w:cs="Tahoma"/>
      <w:sz w:val="16"/>
      <w:szCs w:val="16"/>
    </w:rPr>
  </w:style>
  <w:style w:type="paragraph" w:styleId="ListParagraph">
    <w:name w:val="List Paragraph"/>
    <w:basedOn w:val="Normal"/>
    <w:link w:val="ListParagraphChar"/>
    <w:uiPriority w:val="34"/>
    <w:qFormat/>
    <w:rsid w:val="00F96DD0"/>
    <w:pPr>
      <w:widowControl/>
      <w:ind w:left="720"/>
      <w:contextualSpacing/>
    </w:pPr>
    <w:rPr>
      <w:rFonts w:ascii="Times New Roman" w:eastAsia="Times New Roman" w:hAnsi="Times New Roman" w:cs="Times New Roman"/>
      <w:szCs w:val="20"/>
    </w:rPr>
  </w:style>
  <w:style w:type="paragraph" w:styleId="NoSpacing">
    <w:name w:val="No Spacing"/>
    <w:link w:val="NoSpacingChar"/>
    <w:uiPriority w:val="1"/>
    <w:qFormat/>
    <w:rsid w:val="00F96DD0"/>
    <w:pPr>
      <w:spacing w:after="0" w:line="240" w:lineRule="auto"/>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F96DD0"/>
    <w:rPr>
      <w:rFonts w:ascii="Times New Roman" w:eastAsia="Times New Roman" w:hAnsi="Times New Roman" w:cs="Times New Roman"/>
      <w:szCs w:val="20"/>
    </w:rPr>
  </w:style>
  <w:style w:type="character" w:styleId="Emphasis">
    <w:name w:val="Emphasis"/>
    <w:basedOn w:val="DefaultParagraphFont"/>
    <w:uiPriority w:val="20"/>
    <w:qFormat/>
    <w:rsid w:val="00F96DD0"/>
    <w:rPr>
      <w:i/>
      <w:iCs/>
    </w:rPr>
  </w:style>
  <w:style w:type="paragraph" w:styleId="FootnoteText">
    <w:name w:val="footnote text"/>
    <w:aliases w:val="Char Char, Char Char"/>
    <w:basedOn w:val="Normal"/>
    <w:link w:val="FootnoteTextChar"/>
    <w:rsid w:val="00F96DD0"/>
    <w:pPr>
      <w:widowControl/>
    </w:pPr>
    <w:rPr>
      <w:rFonts w:ascii="Times New Roman" w:eastAsia="Times New Roman" w:hAnsi="Times New Roman" w:cs="Times New Roman"/>
      <w:bCs/>
      <w:color w:val="000000"/>
      <w:sz w:val="20"/>
      <w:szCs w:val="20"/>
    </w:rPr>
  </w:style>
  <w:style w:type="character" w:customStyle="1" w:styleId="FootnoteTextChar">
    <w:name w:val="Footnote Text Char"/>
    <w:aliases w:val="Char Char Char, Char Char Char"/>
    <w:basedOn w:val="DefaultParagraphFont"/>
    <w:link w:val="FootnoteText"/>
    <w:rsid w:val="00F96DD0"/>
    <w:rPr>
      <w:rFonts w:ascii="Times New Roman" w:eastAsia="Times New Roman" w:hAnsi="Times New Roman" w:cs="Times New Roman"/>
      <w:bCs/>
      <w:color w:val="000000"/>
      <w:sz w:val="20"/>
      <w:szCs w:val="20"/>
    </w:rPr>
  </w:style>
  <w:style w:type="character" w:styleId="FootnoteReference">
    <w:name w:val="footnote reference"/>
    <w:basedOn w:val="DefaultParagraphFont"/>
    <w:qFormat/>
    <w:rsid w:val="00F96DD0"/>
    <w:rPr>
      <w:vertAlign w:val="superscript"/>
    </w:rPr>
  </w:style>
  <w:style w:type="table" w:styleId="TableGrid">
    <w:name w:val="Table Grid"/>
    <w:basedOn w:val="TableNormal"/>
    <w:uiPriority w:val="59"/>
    <w:rsid w:val="00F96DD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F96DD0"/>
    <w:rPr>
      <w:rFonts w:ascii="Times New Roman" w:eastAsia="Times New Roman" w:hAnsi="Times New Roman" w:cs="Times New Roman"/>
      <w:szCs w:val="20"/>
    </w:rPr>
  </w:style>
  <w:style w:type="character" w:styleId="Hyperlink">
    <w:name w:val="Hyperlink"/>
    <w:basedOn w:val="DefaultParagraphFont"/>
    <w:uiPriority w:val="99"/>
    <w:unhideWhenUsed/>
    <w:rsid w:val="00F96DD0"/>
    <w:rPr>
      <w:color w:val="0000FF"/>
      <w:u w:val="single"/>
    </w:rPr>
  </w:style>
  <w:style w:type="paragraph" w:customStyle="1" w:styleId="Default">
    <w:name w:val="Default"/>
    <w:rsid w:val="00F96DD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F96DD0"/>
    <w:pPr>
      <w:widowControl/>
      <w:ind w:left="36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F96DD0"/>
    <w:rPr>
      <w:rFonts w:ascii="Times New Roman" w:eastAsia="Times New Roman" w:hAnsi="Times New Roman" w:cs="Times New Roman"/>
      <w:sz w:val="21"/>
      <w:szCs w:val="21"/>
    </w:rPr>
  </w:style>
  <w:style w:type="character" w:customStyle="1" w:styleId="Heading3Char">
    <w:name w:val="Heading 3 Char"/>
    <w:basedOn w:val="DefaultParagraphFont"/>
    <w:link w:val="Heading3"/>
    <w:uiPriority w:val="1"/>
    <w:rsid w:val="00FC08DA"/>
    <w:rPr>
      <w:rFonts w:ascii="Times New Roman" w:eastAsia="Times New Roman" w:hAnsi="Times New Roman"/>
      <w:b/>
      <w:bCs/>
      <w:sz w:val="21"/>
      <w:szCs w:val="21"/>
    </w:rPr>
  </w:style>
  <w:style w:type="character" w:customStyle="1" w:styleId="Heading7Char">
    <w:name w:val="Heading 7 Char"/>
    <w:basedOn w:val="DefaultParagraphFont"/>
    <w:link w:val="Heading7"/>
    <w:uiPriority w:val="1"/>
    <w:rsid w:val="00FC08DA"/>
    <w:rPr>
      <w:rFonts w:ascii="Calibri" w:eastAsia="Calibri" w:hAnsi="Calibri"/>
      <w:b/>
      <w:bCs/>
      <w:sz w:val="28"/>
      <w:szCs w:val="28"/>
    </w:rPr>
  </w:style>
  <w:style w:type="character" w:styleId="CommentReference">
    <w:name w:val="annotation reference"/>
    <w:basedOn w:val="DefaultParagraphFont"/>
    <w:uiPriority w:val="99"/>
    <w:semiHidden/>
    <w:unhideWhenUsed/>
    <w:rsid w:val="00A7111D"/>
    <w:rPr>
      <w:sz w:val="16"/>
      <w:szCs w:val="16"/>
    </w:rPr>
  </w:style>
  <w:style w:type="paragraph" w:styleId="CommentText">
    <w:name w:val="annotation text"/>
    <w:basedOn w:val="Normal"/>
    <w:link w:val="CommentTextChar"/>
    <w:uiPriority w:val="99"/>
    <w:semiHidden/>
    <w:unhideWhenUsed/>
    <w:rsid w:val="00A7111D"/>
    <w:rPr>
      <w:sz w:val="20"/>
      <w:szCs w:val="20"/>
    </w:rPr>
  </w:style>
  <w:style w:type="character" w:customStyle="1" w:styleId="CommentTextChar">
    <w:name w:val="Comment Text Char"/>
    <w:basedOn w:val="DefaultParagraphFont"/>
    <w:link w:val="CommentText"/>
    <w:uiPriority w:val="99"/>
    <w:semiHidden/>
    <w:rsid w:val="00A7111D"/>
    <w:rPr>
      <w:sz w:val="20"/>
      <w:szCs w:val="20"/>
    </w:rPr>
  </w:style>
  <w:style w:type="paragraph" w:styleId="CommentSubject">
    <w:name w:val="annotation subject"/>
    <w:basedOn w:val="CommentText"/>
    <w:next w:val="CommentText"/>
    <w:link w:val="CommentSubjectChar"/>
    <w:uiPriority w:val="99"/>
    <w:semiHidden/>
    <w:unhideWhenUsed/>
    <w:rsid w:val="00A7111D"/>
    <w:rPr>
      <w:b/>
      <w:bCs/>
    </w:rPr>
  </w:style>
  <w:style w:type="character" w:customStyle="1" w:styleId="CommentSubjectChar">
    <w:name w:val="Comment Subject Char"/>
    <w:basedOn w:val="CommentTextChar"/>
    <w:link w:val="CommentSubject"/>
    <w:uiPriority w:val="99"/>
    <w:semiHidden/>
    <w:rsid w:val="00A7111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DESE-231-31290</_dlc_DocId>
    <_dlc_DocIdUrl xmlns="733efe1c-5bbe-4968-87dc-d400e65c879f">
      <Url>https://sharepoint.doemass.org/ese/webteam/cps/_layouts/DocIdRedir.aspx?ID=DESE-231-31290</Url>
      <Description>DESE-231-31290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4AD2D-9E06-4A5D-B03A-400F635E44CD}">
  <ds:schemaRefs>
    <ds:schemaRef ds:uri="http://schemas.microsoft.com/sharepoint/events"/>
  </ds:schemaRefs>
</ds:datastoreItem>
</file>

<file path=customXml/itemProps2.xml><?xml version="1.0" encoding="utf-8"?>
<ds:datastoreItem xmlns:ds="http://schemas.openxmlformats.org/officeDocument/2006/customXml" ds:itemID="{BB6B452B-B153-4DBC-8A87-109BCF8E0E6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5FBEFE9-406C-4C9E-899E-169DBA970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96963-B6FB-4C0E-A47B-3A0B35584151}">
  <ds:schemaRefs>
    <ds:schemaRef ds:uri="http://schemas.microsoft.com/sharepoint/v3/contenttype/forms"/>
  </ds:schemaRefs>
</ds:datastoreItem>
</file>

<file path=customXml/itemProps5.xml><?xml version="1.0" encoding="utf-8"?>
<ds:datastoreItem xmlns:ds="http://schemas.openxmlformats.org/officeDocument/2006/customXml" ds:itemID="{F0A5908D-0B36-40D2-8597-EFDE2BEF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Executive Summary of Proposed Old Sturbridge Academy Charter Public School</vt:lpstr>
    </vt:vector>
  </TitlesOfParts>
  <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of Proposed Old Sturbridge Academy Charter Public School</dc:title>
  <dc:subject/>
  <dc:creator>ESE</dc:creator>
  <cp:lastModifiedBy>dzou</cp:lastModifiedBy>
  <cp:revision>17</cp:revision>
  <dcterms:created xsi:type="dcterms:W3CDTF">2016-01-22T15:40:00Z</dcterms:created>
  <dcterms:modified xsi:type="dcterms:W3CDTF">2017-02-23T20:47:00Z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23 2017</vt:lpwstr>
  </property>
</Properties>
</file>