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B7" w:rsidRPr="00F7381F" w:rsidRDefault="007B4AB7" w:rsidP="007B4AB7">
      <w:pPr>
        <w:spacing w:after="0"/>
        <w:jc w:val="center"/>
        <w:rPr>
          <w:rFonts w:ascii="Times New Roman" w:hAnsi="Times New Roman"/>
          <w:b/>
          <w:sz w:val="24"/>
          <w:szCs w:val="24"/>
        </w:rPr>
      </w:pPr>
      <w:bookmarkStart w:id="0" w:name="_GoBack"/>
      <w:bookmarkEnd w:id="0"/>
      <w:r w:rsidRPr="00F7381F">
        <w:rPr>
          <w:rFonts w:ascii="Times New Roman" w:hAnsi="Times New Roman"/>
          <w:b/>
          <w:sz w:val="24"/>
          <w:szCs w:val="24"/>
        </w:rPr>
        <w:t xml:space="preserve">RETHINKING EQUITY AND TEACHING FOR </w:t>
      </w:r>
      <w:r w:rsidR="00836384">
        <w:rPr>
          <w:rFonts w:ascii="Times New Roman" w:hAnsi="Times New Roman"/>
          <w:b/>
          <w:sz w:val="24"/>
          <w:szCs w:val="24"/>
        </w:rPr>
        <w:t xml:space="preserve">ENGLISH LANGUAGE LEARNERS </w:t>
      </w:r>
      <w:r w:rsidRPr="00F7381F">
        <w:rPr>
          <w:rFonts w:ascii="Times New Roman" w:hAnsi="Times New Roman"/>
          <w:b/>
          <w:sz w:val="24"/>
          <w:szCs w:val="24"/>
        </w:rPr>
        <w:t>(RETELL)</w:t>
      </w:r>
    </w:p>
    <w:p w:rsidR="000C55E5" w:rsidRDefault="00AA2FBB" w:rsidP="00CE4B7B">
      <w:pPr>
        <w:spacing w:after="0"/>
        <w:jc w:val="center"/>
        <w:rPr>
          <w:rFonts w:ascii="Times New Roman" w:hAnsi="Times New Roman"/>
          <w:b/>
          <w:sz w:val="24"/>
          <w:szCs w:val="24"/>
        </w:rPr>
      </w:pPr>
      <w:r w:rsidRPr="00F7381F">
        <w:rPr>
          <w:rFonts w:ascii="Times New Roman" w:hAnsi="Times New Roman"/>
          <w:b/>
          <w:sz w:val="24"/>
          <w:szCs w:val="24"/>
        </w:rPr>
        <w:t xml:space="preserve">SUMMARY OF </w:t>
      </w:r>
      <w:r w:rsidR="007B4AB7" w:rsidRPr="00F7381F">
        <w:rPr>
          <w:rFonts w:ascii="Times New Roman" w:hAnsi="Times New Roman"/>
          <w:b/>
          <w:sz w:val="24"/>
          <w:szCs w:val="24"/>
        </w:rPr>
        <w:t>PUBLIC COMMENTS ON PROPOSED AMENDMENTS TO REGULATIONS:  CMR 7.00, CMR 14.00, CMR 44.00</w:t>
      </w:r>
    </w:p>
    <w:p w:rsidR="000C55E5" w:rsidRDefault="00836384" w:rsidP="00836384">
      <w:pPr>
        <w:spacing w:after="0"/>
        <w:jc w:val="center"/>
        <w:rPr>
          <w:rFonts w:ascii="Times New Roman" w:hAnsi="Times New Roman"/>
          <w:b/>
          <w:sz w:val="24"/>
          <w:szCs w:val="24"/>
        </w:rPr>
      </w:pPr>
      <w:r>
        <w:rPr>
          <w:rFonts w:ascii="Times New Roman" w:hAnsi="Times New Roman"/>
          <w:b/>
          <w:sz w:val="24"/>
          <w:szCs w:val="24"/>
        </w:rPr>
        <w:t>June 15, 2012</w:t>
      </w:r>
    </w:p>
    <w:p w:rsidR="00836384" w:rsidRDefault="00836384" w:rsidP="007B4AB7">
      <w:pPr>
        <w:spacing w:after="0"/>
        <w:rPr>
          <w:rFonts w:ascii="Times New Roman" w:hAnsi="Times New Roman"/>
          <w:b/>
          <w:sz w:val="24"/>
          <w:szCs w:val="24"/>
        </w:rPr>
      </w:pPr>
    </w:p>
    <w:p w:rsidR="00836384" w:rsidRDefault="00836384" w:rsidP="007B4AB7">
      <w:pPr>
        <w:spacing w:after="0"/>
        <w:rPr>
          <w:rFonts w:ascii="Times New Roman" w:hAnsi="Times New Roman"/>
          <w:b/>
          <w:sz w:val="24"/>
          <w:szCs w:val="24"/>
        </w:rPr>
      </w:pPr>
    </w:p>
    <w:p w:rsidR="00836384" w:rsidRDefault="00836384" w:rsidP="007B4AB7">
      <w:pPr>
        <w:spacing w:after="0"/>
        <w:rPr>
          <w:rFonts w:ascii="Times New Roman" w:hAnsi="Times New Roman"/>
          <w:b/>
          <w:sz w:val="24"/>
          <w:szCs w:val="24"/>
        </w:rPr>
      </w:pPr>
      <w:r>
        <w:rPr>
          <w:rFonts w:ascii="Times New Roman" w:hAnsi="Times New Roman"/>
          <w:b/>
          <w:sz w:val="24"/>
          <w:szCs w:val="24"/>
        </w:rPr>
        <w:t>Key to Abbreviations:</w:t>
      </w:r>
    </w:p>
    <w:p w:rsidR="00836384" w:rsidRDefault="00836384" w:rsidP="007B4AB7">
      <w:pPr>
        <w:spacing w:after="0"/>
        <w:rPr>
          <w:rFonts w:ascii="Times New Roman" w:hAnsi="Times New Roman"/>
          <w:b/>
          <w:sz w:val="24"/>
          <w:szCs w:val="24"/>
        </w:rPr>
      </w:pPr>
    </w:p>
    <w:p w:rsidR="00836384" w:rsidRDefault="00836384" w:rsidP="007B4AB7">
      <w:pPr>
        <w:spacing w:after="0"/>
        <w:rPr>
          <w:rFonts w:ascii="Times New Roman" w:hAnsi="Times New Roman"/>
          <w:b/>
          <w:sz w:val="24"/>
          <w:szCs w:val="24"/>
        </w:rPr>
      </w:pPr>
      <w:r>
        <w:rPr>
          <w:rFonts w:ascii="Times New Roman" w:hAnsi="Times New Roman"/>
          <w:b/>
          <w:sz w:val="24"/>
          <w:szCs w:val="24"/>
        </w:rPr>
        <w:t>AFT</w:t>
      </w:r>
      <w:r>
        <w:rPr>
          <w:rFonts w:ascii="Times New Roman" w:hAnsi="Times New Roman"/>
          <w:b/>
          <w:sz w:val="24"/>
          <w:szCs w:val="24"/>
        </w:rPr>
        <w:tab/>
        <w:t xml:space="preserve"> </w:t>
      </w:r>
      <w:r>
        <w:rPr>
          <w:rFonts w:ascii="Times New Roman" w:hAnsi="Times New Roman"/>
          <w:b/>
          <w:sz w:val="24"/>
          <w:szCs w:val="24"/>
        </w:rPr>
        <w:tab/>
        <w:t>American Federation of Teachers</w:t>
      </w:r>
    </w:p>
    <w:p w:rsidR="00836384" w:rsidRDefault="00836384" w:rsidP="007B4AB7">
      <w:pPr>
        <w:spacing w:after="0"/>
        <w:rPr>
          <w:rFonts w:ascii="Times New Roman" w:hAnsi="Times New Roman"/>
          <w:b/>
          <w:sz w:val="24"/>
          <w:szCs w:val="24"/>
        </w:rPr>
      </w:pPr>
      <w:r>
        <w:rPr>
          <w:rFonts w:ascii="Times New Roman" w:hAnsi="Times New Roman"/>
          <w:b/>
          <w:sz w:val="24"/>
          <w:szCs w:val="24"/>
        </w:rPr>
        <w:t>ELL</w:t>
      </w:r>
      <w:r>
        <w:rPr>
          <w:rFonts w:ascii="Times New Roman" w:hAnsi="Times New Roman"/>
          <w:b/>
          <w:sz w:val="24"/>
          <w:szCs w:val="24"/>
        </w:rPr>
        <w:tab/>
      </w:r>
      <w:r>
        <w:rPr>
          <w:rFonts w:ascii="Times New Roman" w:hAnsi="Times New Roman"/>
          <w:b/>
          <w:sz w:val="24"/>
          <w:szCs w:val="24"/>
        </w:rPr>
        <w:tab/>
        <w:t>English language learner</w:t>
      </w:r>
    </w:p>
    <w:p w:rsidR="00836384" w:rsidRDefault="00836384" w:rsidP="007B4AB7">
      <w:pPr>
        <w:spacing w:after="0"/>
        <w:rPr>
          <w:rFonts w:ascii="Times New Roman" w:hAnsi="Times New Roman"/>
          <w:b/>
          <w:sz w:val="24"/>
          <w:szCs w:val="24"/>
        </w:rPr>
      </w:pPr>
      <w:r>
        <w:rPr>
          <w:rFonts w:ascii="Times New Roman" w:hAnsi="Times New Roman"/>
          <w:b/>
          <w:sz w:val="24"/>
          <w:szCs w:val="24"/>
        </w:rPr>
        <w:t xml:space="preserve">LI SIG </w:t>
      </w:r>
      <w:r>
        <w:rPr>
          <w:rFonts w:ascii="Times New Roman" w:hAnsi="Times New Roman"/>
          <w:b/>
          <w:sz w:val="24"/>
          <w:szCs w:val="24"/>
        </w:rPr>
        <w:tab/>
        <w:t>Low Incidence Special Interest Group</w:t>
      </w:r>
    </w:p>
    <w:p w:rsidR="00836384" w:rsidRDefault="00836384" w:rsidP="007B4AB7">
      <w:pPr>
        <w:spacing w:after="0"/>
        <w:rPr>
          <w:rFonts w:ascii="Times New Roman" w:hAnsi="Times New Roman"/>
          <w:b/>
          <w:sz w:val="24"/>
          <w:szCs w:val="24"/>
        </w:rPr>
      </w:pPr>
      <w:r>
        <w:rPr>
          <w:rFonts w:ascii="Times New Roman" w:hAnsi="Times New Roman"/>
          <w:b/>
          <w:sz w:val="24"/>
          <w:szCs w:val="24"/>
        </w:rPr>
        <w:t>MABE</w:t>
      </w:r>
      <w:r>
        <w:rPr>
          <w:rFonts w:ascii="Times New Roman" w:hAnsi="Times New Roman"/>
          <w:b/>
          <w:sz w:val="24"/>
          <w:szCs w:val="24"/>
        </w:rPr>
        <w:tab/>
        <w:t>Massachusetts Association of Bilingual Education</w:t>
      </w:r>
    </w:p>
    <w:p w:rsidR="00836384" w:rsidRDefault="00836384" w:rsidP="007B4AB7">
      <w:pPr>
        <w:spacing w:after="0"/>
        <w:rPr>
          <w:rFonts w:ascii="Times New Roman" w:hAnsi="Times New Roman"/>
          <w:b/>
          <w:sz w:val="24"/>
          <w:szCs w:val="24"/>
        </w:rPr>
      </w:pPr>
      <w:r>
        <w:rPr>
          <w:rFonts w:ascii="Times New Roman" w:hAnsi="Times New Roman"/>
          <w:b/>
          <w:sz w:val="24"/>
          <w:szCs w:val="24"/>
        </w:rPr>
        <w:t xml:space="preserve">MACTE </w:t>
      </w:r>
      <w:r>
        <w:rPr>
          <w:rFonts w:ascii="Times New Roman" w:hAnsi="Times New Roman"/>
          <w:b/>
          <w:sz w:val="24"/>
          <w:szCs w:val="24"/>
        </w:rPr>
        <w:tab/>
        <w:t>Massachusetts Association of Colleges for Teacher Education</w:t>
      </w:r>
    </w:p>
    <w:p w:rsidR="00836384" w:rsidRDefault="00836384" w:rsidP="007B4AB7">
      <w:pPr>
        <w:spacing w:after="0"/>
        <w:rPr>
          <w:rFonts w:ascii="Times New Roman" w:hAnsi="Times New Roman"/>
          <w:b/>
          <w:sz w:val="24"/>
          <w:szCs w:val="24"/>
        </w:rPr>
      </w:pPr>
      <w:r>
        <w:rPr>
          <w:rFonts w:ascii="Times New Roman" w:hAnsi="Times New Roman"/>
          <w:b/>
          <w:sz w:val="24"/>
          <w:szCs w:val="24"/>
        </w:rPr>
        <w:t xml:space="preserve">MATSOL </w:t>
      </w:r>
      <w:r>
        <w:rPr>
          <w:rFonts w:ascii="Times New Roman" w:hAnsi="Times New Roman"/>
          <w:b/>
          <w:sz w:val="24"/>
          <w:szCs w:val="24"/>
        </w:rPr>
        <w:tab/>
        <w:t>Massachusetts Association of Teachers of Speakers of Other Languages</w:t>
      </w:r>
    </w:p>
    <w:p w:rsidR="00836384" w:rsidRDefault="00836384" w:rsidP="007B4AB7">
      <w:pPr>
        <w:spacing w:after="0"/>
        <w:rPr>
          <w:rFonts w:ascii="Times New Roman" w:hAnsi="Times New Roman"/>
          <w:b/>
          <w:sz w:val="24"/>
          <w:szCs w:val="24"/>
        </w:rPr>
      </w:pPr>
      <w:r>
        <w:rPr>
          <w:rFonts w:ascii="Times New Roman" w:hAnsi="Times New Roman"/>
          <w:b/>
          <w:sz w:val="24"/>
          <w:szCs w:val="24"/>
        </w:rPr>
        <w:t>MTA</w:t>
      </w:r>
      <w:r>
        <w:rPr>
          <w:rFonts w:ascii="Times New Roman" w:hAnsi="Times New Roman"/>
          <w:b/>
          <w:sz w:val="24"/>
          <w:szCs w:val="24"/>
        </w:rPr>
        <w:tab/>
      </w:r>
      <w:r>
        <w:rPr>
          <w:rFonts w:ascii="Times New Roman" w:hAnsi="Times New Roman"/>
          <w:b/>
          <w:sz w:val="24"/>
          <w:szCs w:val="24"/>
        </w:rPr>
        <w:tab/>
        <w:t>Massachusetts Teachers Association</w:t>
      </w:r>
    </w:p>
    <w:p w:rsidR="00C009E6" w:rsidRDefault="00C009E6" w:rsidP="007B4AB7">
      <w:pPr>
        <w:spacing w:after="0"/>
        <w:rPr>
          <w:rFonts w:ascii="Times New Roman" w:hAnsi="Times New Roman"/>
          <w:b/>
          <w:sz w:val="24"/>
          <w:szCs w:val="24"/>
        </w:rPr>
      </w:pPr>
      <w:r>
        <w:rPr>
          <w:rFonts w:ascii="Times New Roman" w:hAnsi="Times New Roman"/>
          <w:b/>
          <w:sz w:val="24"/>
          <w:szCs w:val="24"/>
        </w:rPr>
        <w:t>NA</w:t>
      </w:r>
      <w:r>
        <w:rPr>
          <w:rFonts w:ascii="Times New Roman" w:hAnsi="Times New Roman"/>
          <w:b/>
          <w:sz w:val="24"/>
          <w:szCs w:val="24"/>
        </w:rPr>
        <w:tab/>
      </w:r>
      <w:r>
        <w:rPr>
          <w:rFonts w:ascii="Times New Roman" w:hAnsi="Times New Roman"/>
          <w:b/>
          <w:sz w:val="24"/>
          <w:szCs w:val="24"/>
        </w:rPr>
        <w:tab/>
        <w:t xml:space="preserve">Comment is not </w:t>
      </w:r>
      <w:r w:rsidR="00B45BB0">
        <w:rPr>
          <w:rFonts w:ascii="Times New Roman" w:hAnsi="Times New Roman"/>
          <w:b/>
          <w:sz w:val="24"/>
          <w:szCs w:val="24"/>
        </w:rPr>
        <w:t>specific to the regulations</w:t>
      </w:r>
      <w:r>
        <w:rPr>
          <w:rFonts w:ascii="Times New Roman" w:hAnsi="Times New Roman"/>
          <w:b/>
          <w:sz w:val="24"/>
          <w:szCs w:val="24"/>
        </w:rPr>
        <w:t>.</w:t>
      </w:r>
    </w:p>
    <w:p w:rsidR="00836384" w:rsidRDefault="00836384" w:rsidP="007B4AB7">
      <w:pPr>
        <w:spacing w:after="0"/>
        <w:rPr>
          <w:rFonts w:ascii="Times New Roman" w:hAnsi="Times New Roman"/>
          <w:b/>
          <w:sz w:val="24"/>
          <w:szCs w:val="24"/>
        </w:rPr>
      </w:pPr>
    </w:p>
    <w:p w:rsidR="00836384" w:rsidRPr="00F7381F" w:rsidRDefault="00836384" w:rsidP="007B4AB7">
      <w:pPr>
        <w:spacing w:after="0"/>
        <w:rPr>
          <w:rFonts w:ascii="Times New Roman" w:hAnsi="Times New Roman"/>
          <w:b/>
          <w:sz w:val="24"/>
          <w:szCs w:val="24"/>
        </w:rPr>
      </w:pPr>
    </w:p>
    <w:p w:rsidR="007B4AB7" w:rsidRPr="00F7381F" w:rsidRDefault="007B4AB7" w:rsidP="007B4AB7">
      <w:pPr>
        <w:pStyle w:val="ListParagraph"/>
        <w:numPr>
          <w:ilvl w:val="0"/>
          <w:numId w:val="1"/>
        </w:numPr>
        <w:spacing w:after="0"/>
        <w:rPr>
          <w:rFonts w:ascii="Times New Roman" w:hAnsi="Times New Roman"/>
          <w:b/>
          <w:sz w:val="24"/>
          <w:szCs w:val="24"/>
        </w:rPr>
      </w:pPr>
      <w:r w:rsidRPr="00F7381F">
        <w:rPr>
          <w:rFonts w:ascii="Times New Roman" w:hAnsi="Times New Roman"/>
          <w:b/>
          <w:sz w:val="24"/>
          <w:szCs w:val="24"/>
        </w:rPr>
        <w:t>CROSS-CUTTING</w:t>
      </w:r>
      <w:r w:rsidR="0095475D" w:rsidRPr="00F7381F">
        <w:rPr>
          <w:rFonts w:ascii="Times New Roman" w:hAnsi="Times New Roman"/>
          <w:b/>
          <w:sz w:val="24"/>
          <w:szCs w:val="24"/>
        </w:rPr>
        <w:t xml:space="preserve"> – Comments that impact more than one regulation</w:t>
      </w:r>
    </w:p>
    <w:p w:rsidR="0095475D" w:rsidRPr="00F7381F" w:rsidRDefault="0095475D" w:rsidP="0095475D">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5328"/>
        <w:gridCol w:w="5328"/>
      </w:tblGrid>
      <w:tr w:rsidR="009C7B30" w:rsidRPr="00DF00A9" w:rsidTr="009C7B30">
        <w:tc>
          <w:tcPr>
            <w:tcW w:w="3192"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CONTRIBUTOR</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Pr>
                <w:rFonts w:ascii="Times New Roman" w:hAnsi="Times New Roman"/>
                <w:b/>
                <w:sz w:val="24"/>
                <w:szCs w:val="24"/>
              </w:rPr>
              <w:t xml:space="preserve">REPRESENTATIVE </w:t>
            </w:r>
            <w:r w:rsidRPr="00DF00A9">
              <w:rPr>
                <w:rFonts w:ascii="Times New Roman" w:hAnsi="Times New Roman"/>
                <w:b/>
                <w:sz w:val="24"/>
                <w:szCs w:val="24"/>
              </w:rPr>
              <w:t>COMMENT</w:t>
            </w:r>
            <w:r>
              <w:rPr>
                <w:rFonts w:ascii="Times New Roman" w:hAnsi="Times New Roman"/>
                <w:b/>
                <w:sz w:val="24"/>
                <w:szCs w:val="24"/>
              </w:rPr>
              <w:t>S</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ESE RESPONSE &amp; RECOMMENDATION</w:t>
            </w:r>
          </w:p>
        </w:tc>
      </w:tr>
      <w:tr w:rsidR="009C7B30" w:rsidRPr="00DF00A9" w:rsidTr="009C7B30">
        <w:tc>
          <w:tcPr>
            <w:tcW w:w="3192" w:type="dxa"/>
          </w:tcPr>
          <w:p w:rsidR="009C7B30" w:rsidRPr="00DF00A9" w:rsidRDefault="00CE4B7B" w:rsidP="00DF00A9">
            <w:pPr>
              <w:spacing w:after="0" w:line="240" w:lineRule="auto"/>
              <w:rPr>
                <w:rFonts w:ascii="Times New Roman" w:hAnsi="Times New Roman"/>
                <w:sz w:val="24"/>
                <w:szCs w:val="24"/>
              </w:rPr>
            </w:pPr>
            <w:r>
              <w:rPr>
                <w:rFonts w:ascii="Times New Roman" w:hAnsi="Times New Roman"/>
                <w:sz w:val="24"/>
                <w:szCs w:val="24"/>
              </w:rPr>
              <w:t>Teachers, Ad</w:t>
            </w:r>
            <w:r w:rsidR="008C2899">
              <w:rPr>
                <w:rFonts w:ascii="Times New Roman" w:hAnsi="Times New Roman"/>
                <w:sz w:val="24"/>
                <w:szCs w:val="24"/>
              </w:rPr>
              <w:t>ministrators, ELL Directors, MTA, AFT-MA</w:t>
            </w:r>
          </w:p>
        </w:tc>
        <w:tc>
          <w:tcPr>
            <w:tcW w:w="5328" w:type="dxa"/>
          </w:tcPr>
          <w:p w:rsidR="009C7B30" w:rsidRPr="00DF00A9" w:rsidRDefault="00E370B0" w:rsidP="00C009E6">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Provide funding </w:t>
            </w:r>
            <w:r w:rsidR="00CE4B7B">
              <w:rPr>
                <w:rFonts w:ascii="Times New Roman" w:hAnsi="Times New Roman"/>
                <w:sz w:val="24"/>
                <w:szCs w:val="24"/>
              </w:rPr>
              <w:t xml:space="preserve">so individual districts and </w:t>
            </w:r>
            <w:r w:rsidR="00C009E6">
              <w:rPr>
                <w:rFonts w:ascii="Times New Roman" w:hAnsi="Times New Roman"/>
                <w:sz w:val="24"/>
                <w:szCs w:val="24"/>
              </w:rPr>
              <w:t xml:space="preserve">incumbent </w:t>
            </w:r>
            <w:r w:rsidR="00CE4B7B">
              <w:rPr>
                <w:rFonts w:ascii="Times New Roman" w:hAnsi="Times New Roman"/>
                <w:sz w:val="24"/>
                <w:szCs w:val="24"/>
              </w:rPr>
              <w:t xml:space="preserve">teachers do not have to </w:t>
            </w:r>
            <w:r w:rsidR="00C009E6">
              <w:rPr>
                <w:rFonts w:ascii="Times New Roman" w:hAnsi="Times New Roman"/>
                <w:sz w:val="24"/>
                <w:szCs w:val="24"/>
              </w:rPr>
              <w:t>pay for training needed to</w:t>
            </w:r>
            <w:r w:rsidR="00CE4B7B">
              <w:rPr>
                <w:rFonts w:ascii="Times New Roman" w:hAnsi="Times New Roman"/>
                <w:sz w:val="24"/>
                <w:szCs w:val="24"/>
              </w:rPr>
              <w:t xml:space="preserve"> </w:t>
            </w:r>
            <w:r w:rsidR="00C009E6">
              <w:rPr>
                <w:rFonts w:ascii="Times New Roman" w:hAnsi="Times New Roman"/>
                <w:sz w:val="24"/>
                <w:szCs w:val="24"/>
              </w:rPr>
              <w:t>earn an SEI Endorsement.</w:t>
            </w:r>
            <w:r w:rsidR="009C7B30" w:rsidRPr="00DF00A9">
              <w:rPr>
                <w:rFonts w:ascii="Times New Roman" w:hAnsi="Times New Roman"/>
                <w:sz w:val="24"/>
                <w:szCs w:val="24"/>
              </w:rPr>
              <w:t xml:space="preserve"> </w:t>
            </w:r>
          </w:p>
        </w:tc>
        <w:tc>
          <w:tcPr>
            <w:tcW w:w="5328" w:type="dxa"/>
          </w:tcPr>
          <w:p w:rsidR="009C7B30" w:rsidRPr="008C2899" w:rsidRDefault="008C2899" w:rsidP="008C2899">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NA. </w:t>
            </w:r>
            <w:r w:rsidR="008467CD" w:rsidRPr="008C2899">
              <w:rPr>
                <w:rFonts w:ascii="Times New Roman" w:hAnsi="Times New Roman"/>
                <w:sz w:val="24"/>
                <w:szCs w:val="24"/>
              </w:rPr>
              <w:t>As of this writing</w:t>
            </w:r>
            <w:r w:rsidR="00521C40" w:rsidRPr="008C2899">
              <w:rPr>
                <w:rFonts w:ascii="Times New Roman" w:hAnsi="Times New Roman"/>
                <w:sz w:val="24"/>
                <w:szCs w:val="24"/>
              </w:rPr>
              <w:t>,</w:t>
            </w:r>
            <w:r w:rsidR="008467CD" w:rsidRPr="008C2899">
              <w:rPr>
                <w:rFonts w:ascii="Times New Roman" w:hAnsi="Times New Roman"/>
                <w:sz w:val="24"/>
                <w:szCs w:val="24"/>
              </w:rPr>
              <w:t xml:space="preserve"> the budgets of the House and Senate contain an appropriation that would fund </w:t>
            </w:r>
            <w:r w:rsidR="005705D3" w:rsidRPr="008C2899">
              <w:rPr>
                <w:rFonts w:ascii="Times New Roman" w:hAnsi="Times New Roman"/>
                <w:sz w:val="24"/>
                <w:szCs w:val="24"/>
              </w:rPr>
              <w:t>SEI Cohort Training for the 2012/2013 school year</w:t>
            </w:r>
            <w:r w:rsidR="00BD1E04" w:rsidRPr="008C2899">
              <w:rPr>
                <w:rFonts w:ascii="Times New Roman" w:hAnsi="Times New Roman"/>
                <w:sz w:val="24"/>
                <w:szCs w:val="24"/>
              </w:rPr>
              <w:t>.</w:t>
            </w:r>
            <w:r w:rsidR="00836384" w:rsidRPr="008C2899">
              <w:rPr>
                <w:rFonts w:ascii="Times New Roman" w:hAnsi="Times New Roman"/>
                <w:sz w:val="24"/>
                <w:szCs w:val="24"/>
              </w:rPr>
              <w:t xml:space="preserve"> </w:t>
            </w:r>
          </w:p>
        </w:tc>
      </w:tr>
      <w:tr w:rsidR="009C7B30" w:rsidRPr="00DF00A9" w:rsidTr="009C7B30">
        <w:tc>
          <w:tcPr>
            <w:tcW w:w="3192" w:type="dxa"/>
          </w:tcPr>
          <w:p w:rsidR="001A6044" w:rsidRPr="00DF00A9" w:rsidRDefault="00CE4B7B" w:rsidP="003A0FFF">
            <w:pPr>
              <w:spacing w:after="0" w:line="240" w:lineRule="auto"/>
              <w:rPr>
                <w:rFonts w:ascii="Times New Roman" w:hAnsi="Times New Roman"/>
                <w:sz w:val="24"/>
                <w:szCs w:val="24"/>
              </w:rPr>
            </w:pPr>
            <w:r>
              <w:rPr>
                <w:rFonts w:ascii="Times New Roman" w:hAnsi="Times New Roman"/>
                <w:sz w:val="24"/>
                <w:szCs w:val="24"/>
              </w:rPr>
              <w:t xml:space="preserve">Teachers, Administrators, ELL Directors, </w:t>
            </w:r>
            <w:r w:rsidR="008C2899">
              <w:rPr>
                <w:rFonts w:ascii="Times New Roman" w:hAnsi="Times New Roman"/>
                <w:sz w:val="24"/>
                <w:szCs w:val="24"/>
              </w:rPr>
              <w:t xml:space="preserve">MTA, </w:t>
            </w:r>
            <w:r>
              <w:rPr>
                <w:rFonts w:ascii="Times New Roman" w:hAnsi="Times New Roman"/>
                <w:sz w:val="24"/>
                <w:szCs w:val="24"/>
              </w:rPr>
              <w:t>AFT</w:t>
            </w:r>
            <w:r w:rsidR="008C2899">
              <w:rPr>
                <w:rFonts w:ascii="Times New Roman" w:hAnsi="Times New Roman"/>
                <w:sz w:val="24"/>
                <w:szCs w:val="24"/>
              </w:rPr>
              <w:t>-MA</w:t>
            </w:r>
            <w:r w:rsidR="001A6044">
              <w:rPr>
                <w:rFonts w:ascii="Times New Roman" w:hAnsi="Times New Roman"/>
                <w:sz w:val="24"/>
                <w:szCs w:val="24"/>
              </w:rPr>
              <w:t xml:space="preserve"> </w:t>
            </w:r>
          </w:p>
        </w:tc>
        <w:tc>
          <w:tcPr>
            <w:tcW w:w="5328" w:type="dxa"/>
          </w:tcPr>
          <w:p w:rsidR="009C7B30" w:rsidRPr="00DF00A9" w:rsidRDefault="00CE4B7B" w:rsidP="00E370B0">
            <w:pPr>
              <w:numPr>
                <w:ilvl w:val="0"/>
                <w:numId w:val="13"/>
              </w:numPr>
              <w:spacing w:after="0" w:line="240" w:lineRule="auto"/>
              <w:rPr>
                <w:rFonts w:ascii="Times New Roman" w:hAnsi="Times New Roman"/>
                <w:sz w:val="24"/>
                <w:szCs w:val="24"/>
              </w:rPr>
            </w:pPr>
            <w:r>
              <w:rPr>
                <w:rFonts w:ascii="Times New Roman" w:hAnsi="Times New Roman"/>
                <w:sz w:val="24"/>
                <w:szCs w:val="24"/>
              </w:rPr>
              <w:t>Concern</w:t>
            </w:r>
            <w:r w:rsidR="00E370B0">
              <w:rPr>
                <w:rFonts w:ascii="Times New Roman" w:hAnsi="Times New Roman"/>
                <w:sz w:val="24"/>
                <w:szCs w:val="24"/>
              </w:rPr>
              <w:t>:</w:t>
            </w:r>
            <w:r>
              <w:rPr>
                <w:rFonts w:ascii="Times New Roman" w:hAnsi="Times New Roman"/>
                <w:sz w:val="24"/>
                <w:szCs w:val="24"/>
              </w:rPr>
              <w:t xml:space="preserve"> </w:t>
            </w:r>
            <w:r w:rsidR="00E370B0">
              <w:rPr>
                <w:rFonts w:ascii="Times New Roman" w:hAnsi="Times New Roman"/>
                <w:sz w:val="24"/>
                <w:szCs w:val="24"/>
              </w:rPr>
              <w:t>The</w:t>
            </w:r>
            <w:r>
              <w:rPr>
                <w:rFonts w:ascii="Times New Roman" w:hAnsi="Times New Roman"/>
                <w:sz w:val="24"/>
                <w:szCs w:val="24"/>
              </w:rPr>
              <w:t xml:space="preserve"> a</w:t>
            </w:r>
            <w:r w:rsidR="009C7B30" w:rsidRPr="00DF00A9">
              <w:rPr>
                <w:rFonts w:ascii="Times New Roman" w:hAnsi="Times New Roman"/>
                <w:sz w:val="24"/>
                <w:szCs w:val="24"/>
              </w:rPr>
              <w:t xml:space="preserve">ccessibility </w:t>
            </w:r>
            <w:r>
              <w:rPr>
                <w:rFonts w:ascii="Times New Roman" w:hAnsi="Times New Roman"/>
                <w:sz w:val="24"/>
                <w:szCs w:val="24"/>
              </w:rPr>
              <w:t xml:space="preserve">of the SEI Endorsement for license renewal, particularly for those teachers and administrators who have to </w:t>
            </w:r>
            <w:r w:rsidR="007F3617">
              <w:rPr>
                <w:rFonts w:ascii="Times New Roman" w:hAnsi="Times New Roman"/>
                <w:sz w:val="24"/>
                <w:szCs w:val="24"/>
              </w:rPr>
              <w:t xml:space="preserve">renew a license </w:t>
            </w:r>
            <w:r w:rsidR="007F3617" w:rsidRPr="00DF00A9">
              <w:rPr>
                <w:rFonts w:ascii="Times New Roman" w:hAnsi="Times New Roman"/>
                <w:sz w:val="24"/>
                <w:szCs w:val="24"/>
              </w:rPr>
              <w:t xml:space="preserve">after </w:t>
            </w:r>
            <w:r w:rsidR="007F3617">
              <w:rPr>
                <w:rFonts w:ascii="Times New Roman" w:hAnsi="Times New Roman"/>
                <w:sz w:val="24"/>
                <w:szCs w:val="24"/>
              </w:rPr>
              <w:t xml:space="preserve">June </w:t>
            </w:r>
            <w:r w:rsidR="007F3617" w:rsidRPr="00DF00A9">
              <w:rPr>
                <w:rFonts w:ascii="Times New Roman" w:hAnsi="Times New Roman"/>
                <w:sz w:val="24"/>
                <w:szCs w:val="24"/>
              </w:rPr>
              <w:t xml:space="preserve">2014 </w:t>
            </w:r>
            <w:r w:rsidR="007F3617">
              <w:rPr>
                <w:rFonts w:ascii="Times New Roman" w:hAnsi="Times New Roman"/>
                <w:sz w:val="24"/>
                <w:szCs w:val="24"/>
              </w:rPr>
              <w:t>but before the c</w:t>
            </w:r>
            <w:r>
              <w:rPr>
                <w:rFonts w:ascii="Times New Roman" w:hAnsi="Times New Roman"/>
                <w:sz w:val="24"/>
                <w:szCs w:val="24"/>
              </w:rPr>
              <w:t>ohort trainings are completed in</w:t>
            </w:r>
            <w:r w:rsidR="007F3617">
              <w:rPr>
                <w:rFonts w:ascii="Times New Roman" w:hAnsi="Times New Roman"/>
                <w:sz w:val="24"/>
                <w:szCs w:val="24"/>
              </w:rPr>
              <w:t xml:space="preserve"> June </w:t>
            </w:r>
            <w:r w:rsidR="007F3617" w:rsidRPr="00DF00A9">
              <w:rPr>
                <w:rFonts w:ascii="Times New Roman" w:hAnsi="Times New Roman"/>
                <w:sz w:val="24"/>
                <w:szCs w:val="24"/>
              </w:rPr>
              <w:t>2016</w:t>
            </w:r>
          </w:p>
        </w:tc>
        <w:tc>
          <w:tcPr>
            <w:tcW w:w="5328" w:type="dxa"/>
          </w:tcPr>
          <w:p w:rsidR="005705D3" w:rsidRPr="00BD1E04" w:rsidRDefault="008467CD" w:rsidP="008C2899">
            <w:pPr>
              <w:pStyle w:val="BodyTextIndent"/>
              <w:numPr>
                <w:ilvl w:val="0"/>
                <w:numId w:val="13"/>
              </w:numPr>
              <w:rPr>
                <w:sz w:val="24"/>
              </w:rPr>
            </w:pPr>
            <w:r w:rsidRPr="008467CD">
              <w:rPr>
                <w:sz w:val="24"/>
              </w:rPr>
              <w:t xml:space="preserve">ESE agrees with this concern and </w:t>
            </w:r>
            <w:r w:rsidR="007C0447">
              <w:rPr>
                <w:sz w:val="24"/>
              </w:rPr>
              <w:t>proposes revisions to delete the requirement for an SEI endorsement to renew or advance a license or to obtain a new license, which would have taken effect in July 1, 2014.  Instead, ESE propose</w:t>
            </w:r>
            <w:r w:rsidR="00312BF9">
              <w:rPr>
                <w:sz w:val="24"/>
              </w:rPr>
              <w:t>s</w:t>
            </w:r>
            <w:r w:rsidR="007C0447">
              <w:rPr>
                <w:sz w:val="24"/>
              </w:rPr>
              <w:t xml:space="preserve"> </w:t>
            </w:r>
            <w:r w:rsidRPr="008467CD">
              <w:rPr>
                <w:sz w:val="24"/>
              </w:rPr>
              <w:t>to requ</w:t>
            </w:r>
            <w:r w:rsidR="007C0447">
              <w:rPr>
                <w:sz w:val="24"/>
              </w:rPr>
              <w:t xml:space="preserve">ire the SEI endorsement </w:t>
            </w:r>
            <w:r w:rsidR="008C2899">
              <w:rPr>
                <w:sz w:val="24"/>
              </w:rPr>
              <w:t xml:space="preserve">only </w:t>
            </w:r>
            <w:r>
              <w:rPr>
                <w:sz w:val="24"/>
              </w:rPr>
              <w:t>of</w:t>
            </w:r>
            <w:r w:rsidRPr="008467CD">
              <w:rPr>
                <w:sz w:val="24"/>
              </w:rPr>
              <w:t xml:space="preserve"> </w:t>
            </w:r>
            <w:r>
              <w:rPr>
                <w:sz w:val="24"/>
              </w:rPr>
              <w:t xml:space="preserve">applicants for initial licenses </w:t>
            </w:r>
            <w:r w:rsidR="008C2899">
              <w:rPr>
                <w:sz w:val="24"/>
              </w:rPr>
              <w:t>of</w:t>
            </w:r>
            <w:r w:rsidR="00312BF9">
              <w:rPr>
                <w:sz w:val="24"/>
              </w:rPr>
              <w:t xml:space="preserve"> </w:t>
            </w:r>
            <w:r w:rsidRPr="008467CD">
              <w:rPr>
                <w:sz w:val="24"/>
              </w:rPr>
              <w:t>core academic teachers</w:t>
            </w:r>
            <w:r w:rsidR="007C0447">
              <w:rPr>
                <w:sz w:val="24"/>
              </w:rPr>
              <w:t>, principals, assistant principals, and supervisor and directors, effective July 1, 2014,</w:t>
            </w:r>
            <w:r w:rsidRPr="008467CD">
              <w:rPr>
                <w:sz w:val="24"/>
              </w:rPr>
              <w:t xml:space="preserve"> and for current </w:t>
            </w:r>
            <w:r w:rsidRPr="008467CD">
              <w:rPr>
                <w:sz w:val="24"/>
              </w:rPr>
              <w:lastRenderedPageBreak/>
              <w:t>teachers of ELLs</w:t>
            </w:r>
            <w:r w:rsidR="008C2899">
              <w:rPr>
                <w:sz w:val="24"/>
              </w:rPr>
              <w:t xml:space="preserve"> (SEI teachers)</w:t>
            </w:r>
            <w:r w:rsidRPr="008467CD">
              <w:rPr>
                <w:sz w:val="24"/>
              </w:rPr>
              <w:t>, and building administra</w:t>
            </w:r>
            <w:r w:rsidR="008C2899">
              <w:rPr>
                <w:sz w:val="24"/>
              </w:rPr>
              <w:t>tors who supervise or evaluate SEI teachers,</w:t>
            </w:r>
            <w:r w:rsidR="007C0447">
              <w:rPr>
                <w:sz w:val="24"/>
              </w:rPr>
              <w:t xml:space="preserve"> subject to the timetable established for SEI cohort training under 14.07</w:t>
            </w:r>
            <w:r w:rsidRPr="008467CD">
              <w:rPr>
                <w:sz w:val="24"/>
              </w:rPr>
              <w:t>.</w:t>
            </w:r>
            <w:r w:rsidR="007C0447">
              <w:rPr>
                <w:sz w:val="24"/>
              </w:rPr>
              <w:t xml:space="preserve">  </w:t>
            </w:r>
            <w:r>
              <w:rPr>
                <w:sz w:val="24"/>
              </w:rPr>
              <w:t xml:space="preserve">Current teachers of </w:t>
            </w:r>
            <w:proofErr w:type="gramStart"/>
            <w:r>
              <w:rPr>
                <w:sz w:val="24"/>
              </w:rPr>
              <w:t>ELLs</w:t>
            </w:r>
            <w:r w:rsidR="00521C40">
              <w:rPr>
                <w:sz w:val="24"/>
              </w:rPr>
              <w:t>,</w:t>
            </w:r>
            <w:proofErr w:type="gramEnd"/>
            <w:r w:rsidR="00521C40">
              <w:rPr>
                <w:sz w:val="24"/>
              </w:rPr>
              <w:t xml:space="preserve"> and building administrators</w:t>
            </w:r>
            <w:r>
              <w:rPr>
                <w:sz w:val="24"/>
              </w:rPr>
              <w:t xml:space="preserve"> </w:t>
            </w:r>
            <w:r w:rsidR="001D5893">
              <w:rPr>
                <w:sz w:val="24"/>
              </w:rPr>
              <w:t xml:space="preserve">who must participate in SEI cohort training </w:t>
            </w:r>
            <w:r>
              <w:rPr>
                <w:sz w:val="24"/>
              </w:rPr>
              <w:t>will not be able</w:t>
            </w:r>
            <w:r w:rsidR="00521C40">
              <w:rPr>
                <w:sz w:val="24"/>
              </w:rPr>
              <w:t xml:space="preserve"> to renew their license if they do not earn the SEI endorsement by the time designated for their cohort, subject to a hardship exception.</w:t>
            </w:r>
            <w:r w:rsidR="001D5893">
              <w:rPr>
                <w:sz w:val="24"/>
              </w:rPr>
              <w:t xml:space="preserve">  </w:t>
            </w:r>
            <w:r w:rsidR="00154E5B">
              <w:rPr>
                <w:sz w:val="24"/>
              </w:rPr>
              <w:t>[</w:t>
            </w:r>
            <w:r w:rsidR="001D5893">
              <w:rPr>
                <w:sz w:val="24"/>
              </w:rPr>
              <w:t>603 CMR 14.07(2); 603 CMR 7.15 (9)(b)3; 603 CMR 44.03(5)</w:t>
            </w:r>
            <w:r w:rsidR="00154E5B">
              <w:rPr>
                <w:sz w:val="24"/>
              </w:rPr>
              <w:t>]</w:t>
            </w:r>
          </w:p>
        </w:tc>
      </w:tr>
      <w:tr w:rsidR="009C7B30" w:rsidRPr="00DF00A9" w:rsidTr="009C7B30">
        <w:tc>
          <w:tcPr>
            <w:tcW w:w="3192" w:type="dxa"/>
          </w:tcPr>
          <w:p w:rsidR="009C7B30" w:rsidRPr="00DF00A9" w:rsidRDefault="00CE4B7B" w:rsidP="00DF00A9">
            <w:pPr>
              <w:spacing w:after="0" w:line="240" w:lineRule="auto"/>
              <w:rPr>
                <w:rFonts w:ascii="Times New Roman" w:hAnsi="Times New Roman"/>
                <w:sz w:val="24"/>
                <w:szCs w:val="24"/>
              </w:rPr>
            </w:pPr>
            <w:r>
              <w:rPr>
                <w:rFonts w:ascii="Times New Roman" w:hAnsi="Times New Roman"/>
                <w:sz w:val="24"/>
                <w:szCs w:val="24"/>
              </w:rPr>
              <w:lastRenderedPageBreak/>
              <w:t>Teachers, Administrators, ELL Directors</w:t>
            </w:r>
          </w:p>
        </w:tc>
        <w:tc>
          <w:tcPr>
            <w:tcW w:w="5328" w:type="dxa"/>
          </w:tcPr>
          <w:p w:rsidR="009C7B30" w:rsidRDefault="00E370B0" w:rsidP="00CD473B">
            <w:pPr>
              <w:numPr>
                <w:ilvl w:val="0"/>
                <w:numId w:val="13"/>
              </w:numPr>
              <w:spacing w:after="0" w:line="240" w:lineRule="auto"/>
              <w:rPr>
                <w:rFonts w:ascii="Times New Roman" w:hAnsi="Times New Roman"/>
                <w:sz w:val="24"/>
                <w:szCs w:val="24"/>
              </w:rPr>
            </w:pPr>
            <w:r>
              <w:rPr>
                <w:rFonts w:ascii="Times New Roman" w:hAnsi="Times New Roman"/>
                <w:sz w:val="24"/>
                <w:szCs w:val="24"/>
              </w:rPr>
              <w:t>Implement based on a</w:t>
            </w:r>
            <w:r w:rsidR="009C7B30" w:rsidRPr="00DF00A9">
              <w:rPr>
                <w:rFonts w:ascii="Times New Roman" w:hAnsi="Times New Roman"/>
                <w:sz w:val="24"/>
                <w:szCs w:val="24"/>
              </w:rPr>
              <w:t xml:space="preserve"> reasonable and realistic timeline</w:t>
            </w:r>
            <w:r w:rsidR="001D5893">
              <w:rPr>
                <w:rFonts w:ascii="Times New Roman" w:hAnsi="Times New Roman"/>
                <w:sz w:val="24"/>
                <w:szCs w:val="24"/>
              </w:rPr>
              <w:t>. See above.</w:t>
            </w:r>
          </w:p>
          <w:p w:rsidR="009C7B30" w:rsidRPr="00DF00A9" w:rsidRDefault="009C7B30" w:rsidP="00DF00A9">
            <w:pPr>
              <w:spacing w:after="0" w:line="240" w:lineRule="auto"/>
              <w:rPr>
                <w:rFonts w:ascii="Times New Roman" w:hAnsi="Times New Roman"/>
                <w:sz w:val="24"/>
                <w:szCs w:val="24"/>
              </w:rPr>
            </w:pPr>
          </w:p>
        </w:tc>
        <w:tc>
          <w:tcPr>
            <w:tcW w:w="5328" w:type="dxa"/>
          </w:tcPr>
          <w:p w:rsidR="009C7B30" w:rsidRPr="00DC156A" w:rsidRDefault="00876A2A" w:rsidP="008467CD">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ESE agrees </w:t>
            </w:r>
            <w:r w:rsidR="008467CD">
              <w:rPr>
                <w:rFonts w:ascii="Times New Roman" w:hAnsi="Times New Roman"/>
                <w:sz w:val="24"/>
                <w:szCs w:val="24"/>
              </w:rPr>
              <w:t xml:space="preserve">that </w:t>
            </w:r>
            <w:r w:rsidR="00151182">
              <w:rPr>
                <w:rFonts w:ascii="Times New Roman" w:hAnsi="Times New Roman"/>
                <w:sz w:val="24"/>
                <w:szCs w:val="24"/>
              </w:rPr>
              <w:t>t</w:t>
            </w:r>
            <w:r w:rsidR="00BD1E04">
              <w:rPr>
                <w:rFonts w:ascii="Times New Roman" w:hAnsi="Times New Roman"/>
                <w:sz w:val="24"/>
                <w:szCs w:val="24"/>
              </w:rPr>
              <w:t>he ti</w:t>
            </w:r>
            <w:r w:rsidR="00977167">
              <w:rPr>
                <w:rFonts w:ascii="Times New Roman" w:hAnsi="Times New Roman"/>
                <w:sz w:val="24"/>
                <w:szCs w:val="24"/>
              </w:rPr>
              <w:t xml:space="preserve">meline </w:t>
            </w:r>
            <w:r w:rsidR="008467CD">
              <w:rPr>
                <w:rFonts w:ascii="Times New Roman" w:hAnsi="Times New Roman"/>
                <w:sz w:val="24"/>
                <w:szCs w:val="24"/>
              </w:rPr>
              <w:t xml:space="preserve">must be reasonable and realistic. </w:t>
            </w:r>
            <w:r w:rsidR="001D5893">
              <w:rPr>
                <w:rFonts w:ascii="Times New Roman" w:hAnsi="Times New Roman"/>
                <w:sz w:val="24"/>
                <w:szCs w:val="24"/>
              </w:rPr>
              <w:t>See above.</w:t>
            </w:r>
          </w:p>
        </w:tc>
      </w:tr>
      <w:tr w:rsidR="009C7B30" w:rsidRPr="00DF00A9" w:rsidTr="009C7B30">
        <w:tc>
          <w:tcPr>
            <w:tcW w:w="3192" w:type="dxa"/>
          </w:tcPr>
          <w:p w:rsidR="009C7B30" w:rsidRPr="00DF00A9" w:rsidRDefault="00CE4B7B" w:rsidP="00DF00A9">
            <w:pPr>
              <w:spacing w:after="0" w:line="240" w:lineRule="auto"/>
              <w:rPr>
                <w:rFonts w:ascii="Times New Roman" w:hAnsi="Times New Roman"/>
                <w:sz w:val="24"/>
                <w:szCs w:val="24"/>
              </w:rPr>
            </w:pPr>
            <w:r>
              <w:rPr>
                <w:rFonts w:ascii="Times New Roman" w:hAnsi="Times New Roman"/>
                <w:sz w:val="24"/>
                <w:szCs w:val="24"/>
              </w:rPr>
              <w:t>Teachers, Administrators, Superintendents, School Committees, Higher Education Group, AFT, MTA, MATSOL</w:t>
            </w:r>
          </w:p>
          <w:p w:rsidR="009C7B30" w:rsidRPr="00DF00A9" w:rsidRDefault="009C7B30" w:rsidP="00DF00A9">
            <w:pPr>
              <w:spacing w:after="0" w:line="240" w:lineRule="auto"/>
              <w:rPr>
                <w:rFonts w:ascii="Times New Roman" w:hAnsi="Times New Roman"/>
                <w:b/>
                <w:sz w:val="24"/>
                <w:szCs w:val="24"/>
              </w:rPr>
            </w:pPr>
          </w:p>
        </w:tc>
        <w:tc>
          <w:tcPr>
            <w:tcW w:w="5328" w:type="dxa"/>
          </w:tcPr>
          <w:p w:rsidR="00BB0DE4" w:rsidRPr="001D5893" w:rsidRDefault="00E370B0" w:rsidP="001D5893">
            <w:pPr>
              <w:numPr>
                <w:ilvl w:val="0"/>
                <w:numId w:val="13"/>
              </w:numPr>
              <w:spacing w:after="0" w:line="240" w:lineRule="auto"/>
              <w:rPr>
                <w:rFonts w:ascii="Times New Roman" w:hAnsi="Times New Roman"/>
                <w:sz w:val="24"/>
                <w:szCs w:val="24"/>
              </w:rPr>
            </w:pPr>
            <w:r>
              <w:rPr>
                <w:rFonts w:ascii="Times New Roman" w:hAnsi="Times New Roman"/>
                <w:sz w:val="24"/>
                <w:szCs w:val="24"/>
              </w:rPr>
              <w:t>Recognize c</w:t>
            </w:r>
            <w:r w:rsidR="00CE4B7B">
              <w:rPr>
                <w:rFonts w:ascii="Times New Roman" w:hAnsi="Times New Roman"/>
                <w:sz w:val="24"/>
                <w:szCs w:val="24"/>
              </w:rPr>
              <w:t>ompleted category trainings as part of the SEI Endorsement</w:t>
            </w:r>
          </w:p>
          <w:p w:rsidR="00CE4B7B" w:rsidRDefault="00CE4B7B" w:rsidP="00CD473B">
            <w:pPr>
              <w:numPr>
                <w:ilvl w:val="0"/>
                <w:numId w:val="13"/>
              </w:numPr>
              <w:spacing w:after="0" w:line="240" w:lineRule="auto"/>
              <w:rPr>
                <w:rFonts w:ascii="Times New Roman" w:hAnsi="Times New Roman"/>
                <w:sz w:val="24"/>
                <w:szCs w:val="24"/>
              </w:rPr>
            </w:pPr>
            <w:r>
              <w:rPr>
                <w:rFonts w:ascii="Times New Roman" w:hAnsi="Times New Roman"/>
                <w:sz w:val="24"/>
                <w:szCs w:val="24"/>
              </w:rPr>
              <w:t>Suggested options:</w:t>
            </w:r>
          </w:p>
          <w:p w:rsidR="00CE4B7B" w:rsidRDefault="00CE4B7B" w:rsidP="00CE4B7B">
            <w:pPr>
              <w:numPr>
                <w:ilvl w:val="1"/>
                <w:numId w:val="13"/>
              </w:numPr>
              <w:spacing w:after="0" w:line="240" w:lineRule="auto"/>
              <w:rPr>
                <w:rFonts w:ascii="Times New Roman" w:hAnsi="Times New Roman"/>
                <w:sz w:val="24"/>
                <w:szCs w:val="24"/>
              </w:rPr>
            </w:pPr>
            <w:r>
              <w:rPr>
                <w:rFonts w:ascii="Times New Roman" w:hAnsi="Times New Roman"/>
                <w:sz w:val="24"/>
                <w:szCs w:val="24"/>
              </w:rPr>
              <w:t>Recognize if demonstrate competency acquired from category trainings (MABE)</w:t>
            </w:r>
          </w:p>
          <w:p w:rsidR="00CE4B7B" w:rsidRDefault="00CE4B7B" w:rsidP="00CE4B7B">
            <w:pPr>
              <w:numPr>
                <w:ilvl w:val="1"/>
                <w:numId w:val="13"/>
              </w:numPr>
              <w:spacing w:after="0" w:line="240" w:lineRule="auto"/>
              <w:rPr>
                <w:rFonts w:ascii="Times New Roman" w:hAnsi="Times New Roman"/>
                <w:sz w:val="24"/>
                <w:szCs w:val="24"/>
              </w:rPr>
            </w:pPr>
            <w:r>
              <w:rPr>
                <w:rFonts w:ascii="Times New Roman" w:hAnsi="Times New Roman"/>
                <w:sz w:val="24"/>
                <w:szCs w:val="24"/>
              </w:rPr>
              <w:t>Credit graduate-level course work in SEI (1 Teacher)</w:t>
            </w:r>
          </w:p>
          <w:p w:rsidR="00BB0DE4" w:rsidRPr="00DF00A9" w:rsidRDefault="00BB0DE4" w:rsidP="00CE4B7B">
            <w:pPr>
              <w:numPr>
                <w:ilvl w:val="1"/>
                <w:numId w:val="13"/>
              </w:numPr>
              <w:spacing w:after="0" w:line="240" w:lineRule="auto"/>
              <w:rPr>
                <w:rFonts w:ascii="Times New Roman" w:hAnsi="Times New Roman"/>
                <w:sz w:val="24"/>
                <w:szCs w:val="24"/>
              </w:rPr>
            </w:pPr>
            <w:r>
              <w:rPr>
                <w:rFonts w:ascii="Times New Roman" w:hAnsi="Times New Roman"/>
                <w:sz w:val="24"/>
                <w:szCs w:val="24"/>
              </w:rPr>
              <w:t>Develop a verified database of category-trained teachers (1 ELL Specialist; 1 Curriculum Director)</w:t>
            </w:r>
          </w:p>
          <w:p w:rsidR="009C7B30" w:rsidRPr="00DF00A9" w:rsidRDefault="009C7B30" w:rsidP="00DF00A9">
            <w:pPr>
              <w:spacing w:after="0" w:line="240" w:lineRule="auto"/>
              <w:rPr>
                <w:rFonts w:ascii="Times New Roman" w:hAnsi="Times New Roman"/>
                <w:b/>
                <w:sz w:val="24"/>
                <w:szCs w:val="24"/>
              </w:rPr>
            </w:pPr>
          </w:p>
        </w:tc>
        <w:tc>
          <w:tcPr>
            <w:tcW w:w="5328" w:type="dxa"/>
          </w:tcPr>
          <w:p w:rsidR="00C009E6" w:rsidRDefault="00C009E6" w:rsidP="008C2899">
            <w:pPr>
              <w:spacing w:after="0" w:line="240" w:lineRule="auto"/>
              <w:rPr>
                <w:rFonts w:ascii="Times New Roman" w:hAnsi="Times New Roman"/>
                <w:sz w:val="24"/>
                <w:szCs w:val="24"/>
              </w:rPr>
            </w:pPr>
          </w:p>
          <w:p w:rsidR="00895386" w:rsidRDefault="00992D84" w:rsidP="00DB5A9F">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NA. </w:t>
            </w:r>
            <w:r w:rsidR="00876A2A">
              <w:rPr>
                <w:rFonts w:ascii="Times New Roman" w:hAnsi="Times New Roman"/>
                <w:sz w:val="24"/>
                <w:szCs w:val="24"/>
              </w:rPr>
              <w:t xml:space="preserve">ESE </w:t>
            </w:r>
            <w:r w:rsidR="008467CD">
              <w:rPr>
                <w:rFonts w:ascii="Times New Roman" w:hAnsi="Times New Roman"/>
                <w:sz w:val="24"/>
                <w:szCs w:val="24"/>
              </w:rPr>
              <w:t>intends to credit individuals for their participation in category training</w:t>
            </w:r>
            <w:r w:rsidR="00C009E6">
              <w:rPr>
                <w:rFonts w:ascii="Times New Roman" w:hAnsi="Times New Roman"/>
                <w:sz w:val="24"/>
                <w:szCs w:val="24"/>
              </w:rPr>
              <w:t>. We</w:t>
            </w:r>
          </w:p>
          <w:p w:rsidR="009C7B30" w:rsidRDefault="008467CD" w:rsidP="00895386">
            <w:pPr>
              <w:spacing w:after="0" w:line="240" w:lineRule="auto"/>
              <w:ind w:left="720"/>
              <w:rPr>
                <w:rFonts w:ascii="Times New Roman" w:hAnsi="Times New Roman"/>
                <w:sz w:val="24"/>
                <w:szCs w:val="24"/>
              </w:rPr>
            </w:pPr>
            <w:proofErr w:type="gramStart"/>
            <w:r>
              <w:rPr>
                <w:rFonts w:ascii="Times New Roman" w:hAnsi="Times New Roman"/>
                <w:sz w:val="24"/>
                <w:szCs w:val="24"/>
              </w:rPr>
              <w:t>will</w:t>
            </w:r>
            <w:proofErr w:type="gramEnd"/>
            <w:r>
              <w:rPr>
                <w:rFonts w:ascii="Times New Roman" w:hAnsi="Times New Roman"/>
                <w:sz w:val="24"/>
                <w:szCs w:val="24"/>
              </w:rPr>
              <w:t xml:space="preserve"> issue guidance on the credit that will be given</w:t>
            </w:r>
            <w:r w:rsidR="007C0447">
              <w:rPr>
                <w:rFonts w:ascii="Times New Roman" w:hAnsi="Times New Roman"/>
                <w:sz w:val="24"/>
                <w:szCs w:val="24"/>
              </w:rPr>
              <w:t xml:space="preserve"> and any additional training that would be required under the new regulations</w:t>
            </w:r>
            <w:r w:rsidR="00BD1E04">
              <w:rPr>
                <w:rFonts w:ascii="Times New Roman" w:hAnsi="Times New Roman"/>
                <w:sz w:val="24"/>
                <w:szCs w:val="24"/>
              </w:rPr>
              <w:t>.</w:t>
            </w:r>
            <w:r>
              <w:rPr>
                <w:rFonts w:ascii="Times New Roman" w:hAnsi="Times New Roman"/>
                <w:sz w:val="24"/>
                <w:szCs w:val="24"/>
              </w:rPr>
              <w:t xml:space="preserve"> </w:t>
            </w:r>
            <w:r w:rsidR="008C2899">
              <w:rPr>
                <w:rFonts w:ascii="Times New Roman" w:hAnsi="Times New Roman"/>
                <w:sz w:val="24"/>
                <w:szCs w:val="24"/>
              </w:rPr>
              <w:t>No revision to the regulation is required.</w:t>
            </w:r>
          </w:p>
          <w:p w:rsidR="00BD1E04" w:rsidRPr="00DC156A" w:rsidRDefault="00BD1E04" w:rsidP="008467CD">
            <w:pPr>
              <w:spacing w:after="0" w:line="240" w:lineRule="auto"/>
              <w:ind w:left="720"/>
              <w:rPr>
                <w:rFonts w:ascii="Times New Roman" w:hAnsi="Times New Roman"/>
                <w:sz w:val="24"/>
                <w:szCs w:val="24"/>
              </w:rPr>
            </w:pPr>
          </w:p>
        </w:tc>
      </w:tr>
    </w:tbl>
    <w:p w:rsidR="0095475D" w:rsidRPr="00F7381F" w:rsidRDefault="0095475D" w:rsidP="0095475D">
      <w:pPr>
        <w:spacing w:after="0"/>
        <w:rPr>
          <w:rFonts w:ascii="Times New Roman" w:hAnsi="Times New Roman"/>
          <w:b/>
          <w:sz w:val="24"/>
          <w:szCs w:val="24"/>
        </w:rPr>
      </w:pPr>
    </w:p>
    <w:p w:rsidR="007B4AB7" w:rsidRPr="009C7B30" w:rsidRDefault="00D61D1E" w:rsidP="00A732F9">
      <w:pPr>
        <w:pStyle w:val="ListParagraph"/>
        <w:numPr>
          <w:ilvl w:val="0"/>
          <w:numId w:val="1"/>
        </w:numPr>
        <w:spacing w:after="0"/>
        <w:rPr>
          <w:rFonts w:ascii="Times New Roman" w:hAnsi="Times New Roman"/>
          <w:b/>
          <w:sz w:val="24"/>
          <w:szCs w:val="24"/>
        </w:rPr>
      </w:pPr>
      <w:r>
        <w:rPr>
          <w:rFonts w:ascii="Times New Roman" w:hAnsi="Times New Roman"/>
          <w:b/>
          <w:sz w:val="24"/>
          <w:szCs w:val="24"/>
        </w:rPr>
        <w:t xml:space="preserve">603 </w:t>
      </w:r>
      <w:r w:rsidR="00EF2242" w:rsidRPr="009C7B30">
        <w:rPr>
          <w:rFonts w:ascii="Times New Roman" w:hAnsi="Times New Roman"/>
          <w:b/>
          <w:sz w:val="24"/>
          <w:szCs w:val="24"/>
        </w:rPr>
        <w:t xml:space="preserve">CMR </w:t>
      </w:r>
      <w:r w:rsidR="007B4AB7" w:rsidRPr="009C7B30">
        <w:rPr>
          <w:rFonts w:ascii="Times New Roman" w:hAnsi="Times New Roman"/>
          <w:b/>
          <w:sz w:val="24"/>
          <w:szCs w:val="24"/>
        </w:rPr>
        <w:t>7.00</w:t>
      </w:r>
      <w:r w:rsidR="00EF2242" w:rsidRPr="009C7B30">
        <w:rPr>
          <w:rFonts w:ascii="Times New Roman" w:hAnsi="Times New Roman"/>
          <w:b/>
          <w:sz w:val="24"/>
          <w:szCs w:val="24"/>
        </w:rPr>
        <w:t xml:space="preserve"> – EDUCATOR LICENSURE AND PREPARATION PROGRAM</w:t>
      </w:r>
    </w:p>
    <w:p w:rsidR="00BC2CC1" w:rsidRPr="00F7381F" w:rsidRDefault="00BC2CC1" w:rsidP="00BC2CC1">
      <w:pPr>
        <w:pStyle w:val="ListParagraph"/>
        <w:spacing w:after="0"/>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328"/>
        <w:gridCol w:w="5328"/>
      </w:tblGrid>
      <w:tr w:rsidR="009C7B30" w:rsidRPr="00DF00A9" w:rsidTr="009C7B30">
        <w:tc>
          <w:tcPr>
            <w:tcW w:w="3192"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CONTRIBUTOR</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Pr>
                <w:rFonts w:ascii="Times New Roman" w:hAnsi="Times New Roman"/>
                <w:b/>
                <w:sz w:val="24"/>
                <w:szCs w:val="24"/>
              </w:rPr>
              <w:t>REPRESENTATIVE COMMENTS</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ESE RESPONSE &amp; RECOMMENDATION</w:t>
            </w:r>
          </w:p>
        </w:tc>
      </w:tr>
      <w:tr w:rsidR="009C7B30" w:rsidRPr="00DF00A9" w:rsidTr="009C7B30">
        <w:tc>
          <w:tcPr>
            <w:tcW w:w="3192" w:type="dxa"/>
          </w:tcPr>
          <w:p w:rsidR="009C7B30" w:rsidRPr="00BB0DE4" w:rsidRDefault="009C7B30" w:rsidP="00BB0DE4">
            <w:pPr>
              <w:spacing w:after="0" w:line="240" w:lineRule="auto"/>
              <w:jc w:val="center"/>
              <w:rPr>
                <w:rFonts w:ascii="Times New Roman" w:hAnsi="Times New Roman"/>
                <w:sz w:val="24"/>
                <w:szCs w:val="24"/>
                <w:u w:val="single"/>
              </w:rPr>
            </w:pPr>
          </w:p>
        </w:tc>
        <w:tc>
          <w:tcPr>
            <w:tcW w:w="5328" w:type="dxa"/>
          </w:tcPr>
          <w:p w:rsidR="009C7B30" w:rsidRPr="00BB0DE4" w:rsidRDefault="00BB0DE4" w:rsidP="00DE525A">
            <w:pPr>
              <w:pStyle w:val="PlainText"/>
              <w:numPr>
                <w:ilvl w:val="1"/>
                <w:numId w:val="38"/>
              </w:numPr>
              <w:jc w:val="center"/>
              <w:rPr>
                <w:rFonts w:ascii="Times New Roman" w:hAnsi="Times New Roman"/>
                <w:i/>
                <w:sz w:val="24"/>
                <w:szCs w:val="24"/>
              </w:rPr>
            </w:pPr>
            <w:r w:rsidRPr="00BB0DE4">
              <w:rPr>
                <w:rFonts w:ascii="Times New Roman" w:hAnsi="Times New Roman"/>
                <w:i/>
                <w:sz w:val="24"/>
                <w:szCs w:val="24"/>
              </w:rPr>
              <w:t>– Definitions of Core Academic Teachers</w:t>
            </w:r>
          </w:p>
        </w:tc>
        <w:tc>
          <w:tcPr>
            <w:tcW w:w="5328" w:type="dxa"/>
          </w:tcPr>
          <w:p w:rsidR="00D14024" w:rsidRPr="00D14024" w:rsidRDefault="00D14024" w:rsidP="00CE4B7B">
            <w:pPr>
              <w:spacing w:after="0" w:line="240" w:lineRule="auto"/>
              <w:rPr>
                <w:rFonts w:ascii="Times New Roman" w:hAnsi="Times New Roman"/>
                <w:sz w:val="24"/>
                <w:szCs w:val="24"/>
              </w:rPr>
            </w:pPr>
          </w:p>
        </w:tc>
      </w:tr>
      <w:tr w:rsidR="0079339D" w:rsidRPr="00DF00A9" w:rsidTr="009C7B30">
        <w:tc>
          <w:tcPr>
            <w:tcW w:w="3192" w:type="dxa"/>
          </w:tcPr>
          <w:p w:rsidR="00BB0DE4" w:rsidRDefault="00DE525A" w:rsidP="00DE525A">
            <w:pPr>
              <w:spacing w:after="0" w:line="240" w:lineRule="auto"/>
              <w:rPr>
                <w:rFonts w:ascii="Times New Roman" w:hAnsi="Times New Roman"/>
                <w:sz w:val="24"/>
                <w:szCs w:val="24"/>
              </w:rPr>
            </w:pPr>
            <w:r>
              <w:rPr>
                <w:rFonts w:ascii="Times New Roman" w:hAnsi="Times New Roman"/>
                <w:sz w:val="24"/>
                <w:szCs w:val="24"/>
              </w:rPr>
              <w:t xml:space="preserve">2 </w:t>
            </w:r>
            <w:r w:rsidR="00BB0DE4">
              <w:rPr>
                <w:rFonts w:ascii="Times New Roman" w:hAnsi="Times New Roman"/>
                <w:sz w:val="24"/>
                <w:szCs w:val="24"/>
              </w:rPr>
              <w:t>Principal</w:t>
            </w:r>
            <w:r w:rsidR="008D503E">
              <w:rPr>
                <w:rFonts w:ascii="Times New Roman" w:hAnsi="Times New Roman"/>
                <w:sz w:val="24"/>
                <w:szCs w:val="24"/>
              </w:rPr>
              <w:t>s</w:t>
            </w:r>
          </w:p>
          <w:p w:rsidR="00BB0DE4" w:rsidRDefault="00DE525A" w:rsidP="00DE525A">
            <w:pPr>
              <w:spacing w:after="0" w:line="240" w:lineRule="auto"/>
              <w:rPr>
                <w:rFonts w:ascii="Times New Roman" w:hAnsi="Times New Roman"/>
                <w:sz w:val="24"/>
                <w:szCs w:val="24"/>
              </w:rPr>
            </w:pPr>
            <w:r>
              <w:rPr>
                <w:rFonts w:ascii="Times New Roman" w:hAnsi="Times New Roman"/>
                <w:sz w:val="24"/>
                <w:szCs w:val="24"/>
              </w:rPr>
              <w:t xml:space="preserve">3 </w:t>
            </w:r>
            <w:r w:rsidR="00BB0DE4">
              <w:rPr>
                <w:rFonts w:ascii="Times New Roman" w:hAnsi="Times New Roman"/>
                <w:sz w:val="24"/>
                <w:szCs w:val="24"/>
              </w:rPr>
              <w:t>Curriculum Directors</w:t>
            </w:r>
          </w:p>
          <w:p w:rsidR="00474A1A" w:rsidRDefault="00DE525A" w:rsidP="00DE525A">
            <w:pPr>
              <w:spacing w:after="0" w:line="240" w:lineRule="auto"/>
              <w:rPr>
                <w:rFonts w:ascii="Times New Roman" w:hAnsi="Times New Roman"/>
                <w:sz w:val="24"/>
                <w:szCs w:val="24"/>
              </w:rPr>
            </w:pPr>
            <w:r>
              <w:rPr>
                <w:rFonts w:ascii="Times New Roman" w:hAnsi="Times New Roman"/>
                <w:sz w:val="24"/>
                <w:szCs w:val="24"/>
              </w:rPr>
              <w:t xml:space="preserve">8 </w:t>
            </w:r>
            <w:r w:rsidR="00BB0DE4">
              <w:rPr>
                <w:rFonts w:ascii="Times New Roman" w:hAnsi="Times New Roman"/>
                <w:sz w:val="24"/>
                <w:szCs w:val="24"/>
              </w:rPr>
              <w:t>Teachers</w:t>
            </w:r>
          </w:p>
          <w:p w:rsidR="00BB0DE4" w:rsidRDefault="00BB0DE4" w:rsidP="00DE525A">
            <w:pPr>
              <w:spacing w:after="0" w:line="240" w:lineRule="auto"/>
              <w:rPr>
                <w:rFonts w:ascii="Times New Roman" w:hAnsi="Times New Roman"/>
                <w:sz w:val="24"/>
                <w:szCs w:val="24"/>
              </w:rPr>
            </w:pPr>
            <w:r>
              <w:rPr>
                <w:rFonts w:ascii="Times New Roman" w:hAnsi="Times New Roman"/>
                <w:sz w:val="24"/>
                <w:szCs w:val="24"/>
              </w:rPr>
              <w:t>Professor</w:t>
            </w:r>
          </w:p>
          <w:p w:rsidR="00BB0DE4" w:rsidRDefault="00BB0DE4" w:rsidP="00DF00A9">
            <w:pPr>
              <w:spacing w:after="0" w:line="240" w:lineRule="auto"/>
              <w:rPr>
                <w:rFonts w:ascii="Times New Roman" w:hAnsi="Times New Roman"/>
                <w:sz w:val="24"/>
                <w:szCs w:val="24"/>
              </w:rPr>
            </w:pPr>
            <w:r>
              <w:rPr>
                <w:rFonts w:ascii="Times New Roman" w:hAnsi="Times New Roman"/>
                <w:sz w:val="24"/>
                <w:szCs w:val="24"/>
              </w:rPr>
              <w:lastRenderedPageBreak/>
              <w:t>MTA</w:t>
            </w:r>
          </w:p>
        </w:tc>
        <w:tc>
          <w:tcPr>
            <w:tcW w:w="5328" w:type="dxa"/>
          </w:tcPr>
          <w:p w:rsidR="00BB0DE4" w:rsidRPr="001D5893" w:rsidRDefault="00E370B0" w:rsidP="001D5893">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Include more types of teachers who also teach ELLs</w:t>
            </w:r>
            <w:r w:rsidR="001D5893">
              <w:rPr>
                <w:rFonts w:ascii="Times New Roman" w:hAnsi="Times New Roman"/>
                <w:sz w:val="24"/>
                <w:szCs w:val="24"/>
              </w:rPr>
              <w:t xml:space="preserve"> such as </w:t>
            </w:r>
            <w:r w:rsidR="00BB0DE4" w:rsidRPr="001D5893">
              <w:rPr>
                <w:rFonts w:ascii="Times New Roman" w:hAnsi="Times New Roman"/>
                <w:sz w:val="24"/>
                <w:szCs w:val="24"/>
              </w:rPr>
              <w:t>gym, health, art, music, vocational, foreign language, engineering, computers</w:t>
            </w:r>
          </w:p>
          <w:p w:rsidR="00BB0DE4" w:rsidRPr="00114A61" w:rsidRDefault="00BB0DE4" w:rsidP="001D5893">
            <w:pPr>
              <w:spacing w:after="0" w:line="240" w:lineRule="auto"/>
              <w:ind w:left="1440"/>
              <w:rPr>
                <w:rFonts w:ascii="Times New Roman" w:hAnsi="Times New Roman"/>
                <w:sz w:val="24"/>
                <w:szCs w:val="24"/>
              </w:rPr>
            </w:pPr>
          </w:p>
        </w:tc>
        <w:tc>
          <w:tcPr>
            <w:tcW w:w="5328" w:type="dxa"/>
          </w:tcPr>
          <w:p w:rsidR="00BD1E04" w:rsidRDefault="00876A2A" w:rsidP="00BD1E04">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 xml:space="preserve">ESE has </w:t>
            </w:r>
            <w:r w:rsidR="00DE525A">
              <w:rPr>
                <w:rFonts w:ascii="Times New Roman" w:hAnsi="Times New Roman"/>
                <w:sz w:val="24"/>
                <w:szCs w:val="24"/>
              </w:rPr>
              <w:t>focused on teachers who provide instruction</w:t>
            </w:r>
            <w:r w:rsidR="006161B1">
              <w:rPr>
                <w:rFonts w:ascii="Times New Roman" w:hAnsi="Times New Roman"/>
                <w:sz w:val="24"/>
                <w:szCs w:val="24"/>
              </w:rPr>
              <w:t xml:space="preserve"> i</w:t>
            </w:r>
            <w:r w:rsidR="00DE525A">
              <w:rPr>
                <w:rFonts w:ascii="Times New Roman" w:hAnsi="Times New Roman"/>
                <w:sz w:val="24"/>
                <w:szCs w:val="24"/>
              </w:rPr>
              <w:t>n co</w:t>
            </w:r>
            <w:r w:rsidR="00992D84">
              <w:rPr>
                <w:rFonts w:ascii="Times New Roman" w:hAnsi="Times New Roman"/>
                <w:sz w:val="24"/>
                <w:szCs w:val="24"/>
              </w:rPr>
              <w:t xml:space="preserve">re academic </w:t>
            </w:r>
            <w:r w:rsidR="006161B1">
              <w:rPr>
                <w:rFonts w:ascii="Times New Roman" w:hAnsi="Times New Roman"/>
                <w:sz w:val="24"/>
                <w:szCs w:val="24"/>
              </w:rPr>
              <w:t>areas</w:t>
            </w:r>
            <w:r w:rsidR="008C2899">
              <w:rPr>
                <w:rFonts w:ascii="Times New Roman" w:hAnsi="Times New Roman"/>
                <w:sz w:val="24"/>
                <w:szCs w:val="24"/>
              </w:rPr>
              <w:t xml:space="preserve">, </w:t>
            </w:r>
            <w:r w:rsidR="00992D84">
              <w:rPr>
                <w:rFonts w:ascii="Times New Roman" w:hAnsi="Times New Roman"/>
                <w:sz w:val="24"/>
                <w:szCs w:val="24"/>
              </w:rPr>
              <w:t>because</w:t>
            </w:r>
            <w:r w:rsidR="00E36E5A">
              <w:rPr>
                <w:rFonts w:ascii="Times New Roman" w:hAnsi="Times New Roman"/>
                <w:sz w:val="24"/>
                <w:szCs w:val="24"/>
              </w:rPr>
              <w:t>, as the terms suggest,</w:t>
            </w:r>
            <w:r w:rsidR="00992D84">
              <w:rPr>
                <w:rFonts w:ascii="Times New Roman" w:hAnsi="Times New Roman"/>
                <w:sz w:val="24"/>
                <w:szCs w:val="24"/>
              </w:rPr>
              <w:t xml:space="preserve"> the</w:t>
            </w:r>
            <w:r w:rsidR="00E36E5A">
              <w:rPr>
                <w:rFonts w:ascii="Times New Roman" w:hAnsi="Times New Roman"/>
                <w:sz w:val="24"/>
                <w:szCs w:val="24"/>
              </w:rPr>
              <w:t xml:space="preserve">y </w:t>
            </w:r>
            <w:r w:rsidR="00992D84">
              <w:rPr>
                <w:rFonts w:ascii="Times New Roman" w:hAnsi="Times New Roman"/>
                <w:sz w:val="24"/>
                <w:szCs w:val="24"/>
              </w:rPr>
              <w:t xml:space="preserve">the </w:t>
            </w:r>
            <w:r w:rsidR="00E36E5A">
              <w:rPr>
                <w:rFonts w:ascii="Times New Roman" w:hAnsi="Times New Roman"/>
                <w:sz w:val="24"/>
                <w:szCs w:val="24"/>
              </w:rPr>
              <w:t xml:space="preserve">areas of primary importance as the students move on </w:t>
            </w:r>
            <w:r w:rsidR="00E36E5A">
              <w:rPr>
                <w:rFonts w:ascii="Times New Roman" w:hAnsi="Times New Roman"/>
                <w:sz w:val="24"/>
                <w:szCs w:val="24"/>
              </w:rPr>
              <w:lastRenderedPageBreak/>
              <w:t xml:space="preserve">through the elementary/secondary levels, </w:t>
            </w:r>
            <w:proofErr w:type="gramStart"/>
            <w:r w:rsidR="00E36E5A">
              <w:rPr>
                <w:rFonts w:ascii="Times New Roman" w:hAnsi="Times New Roman"/>
                <w:sz w:val="24"/>
                <w:szCs w:val="24"/>
              </w:rPr>
              <w:t>to  higher</w:t>
            </w:r>
            <w:proofErr w:type="gramEnd"/>
            <w:r w:rsidR="00E36E5A">
              <w:rPr>
                <w:rFonts w:ascii="Times New Roman" w:hAnsi="Times New Roman"/>
                <w:sz w:val="24"/>
                <w:szCs w:val="24"/>
              </w:rPr>
              <w:t xml:space="preserve"> education and careers</w:t>
            </w:r>
            <w:r w:rsidR="008C2899">
              <w:rPr>
                <w:rFonts w:ascii="Times New Roman" w:hAnsi="Times New Roman"/>
                <w:sz w:val="24"/>
                <w:szCs w:val="24"/>
              </w:rPr>
              <w:t>.</w:t>
            </w:r>
            <w:r w:rsidR="00992D84">
              <w:rPr>
                <w:rFonts w:ascii="Times New Roman" w:hAnsi="Times New Roman"/>
                <w:sz w:val="24"/>
                <w:szCs w:val="24"/>
              </w:rPr>
              <w:t xml:space="preserve">  </w:t>
            </w:r>
            <w:r w:rsidR="008C2899">
              <w:rPr>
                <w:rFonts w:ascii="Times New Roman" w:hAnsi="Times New Roman"/>
                <w:sz w:val="24"/>
                <w:szCs w:val="24"/>
              </w:rPr>
              <w:t xml:space="preserve"> We are studying data and talking to professionals in the field to determine whether to apply</w:t>
            </w:r>
            <w:r w:rsidR="00DE525A">
              <w:rPr>
                <w:rFonts w:ascii="Times New Roman" w:hAnsi="Times New Roman"/>
                <w:sz w:val="24"/>
                <w:szCs w:val="24"/>
              </w:rPr>
              <w:t xml:space="preserve"> </w:t>
            </w:r>
            <w:r w:rsidR="008C2899">
              <w:rPr>
                <w:rFonts w:ascii="Times New Roman" w:hAnsi="Times New Roman"/>
                <w:sz w:val="24"/>
                <w:szCs w:val="24"/>
              </w:rPr>
              <w:t xml:space="preserve">the SEI endorsement and training requirement to </w:t>
            </w:r>
            <w:r w:rsidR="00DE525A">
              <w:rPr>
                <w:rFonts w:ascii="Times New Roman" w:hAnsi="Times New Roman"/>
                <w:sz w:val="24"/>
                <w:szCs w:val="24"/>
              </w:rPr>
              <w:t xml:space="preserve">vocational instructors. </w:t>
            </w:r>
            <w:r w:rsidR="00992D84">
              <w:rPr>
                <w:rFonts w:ascii="Times New Roman" w:hAnsi="Times New Roman"/>
                <w:sz w:val="24"/>
                <w:szCs w:val="24"/>
              </w:rPr>
              <w:t xml:space="preserve"> We encourage all teachers through professional development opportunities to work toward earning the SEI endorsement.</w:t>
            </w:r>
          </w:p>
          <w:p w:rsidR="00D14024" w:rsidRPr="00D14024" w:rsidRDefault="00D14024" w:rsidP="00876A2A">
            <w:pPr>
              <w:spacing w:after="0" w:line="240" w:lineRule="auto"/>
              <w:ind w:left="360"/>
              <w:rPr>
                <w:rFonts w:ascii="Times New Roman" w:hAnsi="Times New Roman"/>
                <w:sz w:val="24"/>
                <w:szCs w:val="24"/>
              </w:rPr>
            </w:pPr>
          </w:p>
        </w:tc>
      </w:tr>
      <w:tr w:rsidR="009C7B30" w:rsidRPr="00DF00A9" w:rsidTr="009C7B30">
        <w:tc>
          <w:tcPr>
            <w:tcW w:w="3192" w:type="dxa"/>
          </w:tcPr>
          <w:p w:rsidR="00BB0DE4" w:rsidRDefault="00BB0DE4" w:rsidP="00BB0DE4">
            <w:pPr>
              <w:spacing w:after="0" w:line="240" w:lineRule="auto"/>
              <w:rPr>
                <w:rFonts w:ascii="Times New Roman" w:hAnsi="Times New Roman"/>
                <w:sz w:val="24"/>
                <w:szCs w:val="24"/>
              </w:rPr>
            </w:pPr>
            <w:r>
              <w:rPr>
                <w:rFonts w:ascii="Times New Roman" w:hAnsi="Times New Roman"/>
                <w:sz w:val="24"/>
                <w:szCs w:val="24"/>
              </w:rPr>
              <w:lastRenderedPageBreak/>
              <w:t>2 Teachers</w:t>
            </w:r>
          </w:p>
          <w:p w:rsidR="009C7B30" w:rsidRDefault="00BB0DE4" w:rsidP="00BB0DE4">
            <w:pPr>
              <w:spacing w:after="0" w:line="240" w:lineRule="auto"/>
              <w:rPr>
                <w:rFonts w:ascii="Times New Roman" w:hAnsi="Times New Roman"/>
                <w:sz w:val="24"/>
                <w:szCs w:val="24"/>
              </w:rPr>
            </w:pPr>
            <w:r>
              <w:rPr>
                <w:rFonts w:ascii="Times New Roman" w:hAnsi="Times New Roman"/>
                <w:sz w:val="24"/>
                <w:szCs w:val="24"/>
              </w:rPr>
              <w:t>LI Special Interest Group</w:t>
            </w:r>
          </w:p>
          <w:p w:rsidR="008D503E" w:rsidRPr="00191A70" w:rsidRDefault="008D503E" w:rsidP="00BB0DE4">
            <w:pPr>
              <w:spacing w:after="0" w:line="240" w:lineRule="auto"/>
              <w:rPr>
                <w:rFonts w:ascii="Times New Roman" w:hAnsi="Times New Roman"/>
                <w:sz w:val="24"/>
                <w:szCs w:val="24"/>
              </w:rPr>
            </w:pP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tc>
        <w:tc>
          <w:tcPr>
            <w:tcW w:w="5328" w:type="dxa"/>
          </w:tcPr>
          <w:p w:rsidR="009C7B30" w:rsidRDefault="00E370B0" w:rsidP="00BB0DE4">
            <w:pPr>
              <w:numPr>
                <w:ilvl w:val="0"/>
                <w:numId w:val="26"/>
              </w:numPr>
              <w:spacing w:after="0" w:line="240" w:lineRule="auto"/>
              <w:rPr>
                <w:rFonts w:ascii="Times New Roman" w:hAnsi="Times New Roman"/>
                <w:sz w:val="24"/>
                <w:szCs w:val="24"/>
              </w:rPr>
            </w:pPr>
            <w:r>
              <w:rPr>
                <w:rFonts w:ascii="Times New Roman" w:hAnsi="Times New Roman"/>
                <w:sz w:val="24"/>
                <w:szCs w:val="24"/>
              </w:rPr>
              <w:t>I</w:t>
            </w:r>
            <w:r w:rsidR="00BB0DE4">
              <w:rPr>
                <w:rFonts w:ascii="Times New Roman" w:hAnsi="Times New Roman"/>
                <w:sz w:val="24"/>
                <w:szCs w:val="24"/>
              </w:rPr>
              <w:t>nclude all teachers</w:t>
            </w:r>
          </w:p>
          <w:p w:rsidR="00BB0DE4" w:rsidRPr="00191A70" w:rsidRDefault="00BB0DE4" w:rsidP="00DE525A">
            <w:pPr>
              <w:spacing w:after="0" w:line="240" w:lineRule="auto"/>
              <w:ind w:left="1440"/>
              <w:rPr>
                <w:rFonts w:ascii="Times New Roman" w:hAnsi="Times New Roman"/>
                <w:sz w:val="24"/>
                <w:szCs w:val="24"/>
              </w:rPr>
            </w:pPr>
          </w:p>
        </w:tc>
        <w:tc>
          <w:tcPr>
            <w:tcW w:w="5328" w:type="dxa"/>
          </w:tcPr>
          <w:p w:rsidR="00273A90" w:rsidRPr="00273A90" w:rsidRDefault="006161B1" w:rsidP="00876A2A">
            <w:pPr>
              <w:numPr>
                <w:ilvl w:val="0"/>
                <w:numId w:val="26"/>
              </w:numPr>
              <w:spacing w:after="0" w:line="240" w:lineRule="auto"/>
              <w:rPr>
                <w:rFonts w:ascii="Times New Roman" w:hAnsi="Times New Roman"/>
                <w:sz w:val="24"/>
                <w:szCs w:val="24"/>
              </w:rPr>
            </w:pPr>
            <w:r>
              <w:rPr>
                <w:rFonts w:ascii="Times New Roman" w:hAnsi="Times New Roman"/>
                <w:sz w:val="24"/>
                <w:szCs w:val="24"/>
              </w:rPr>
              <w:t>See above</w:t>
            </w:r>
          </w:p>
        </w:tc>
      </w:tr>
      <w:tr w:rsidR="009C7B30" w:rsidRPr="00DF00A9" w:rsidTr="009C7B30">
        <w:tc>
          <w:tcPr>
            <w:tcW w:w="3192" w:type="dxa"/>
          </w:tcPr>
          <w:p w:rsidR="009C7B30" w:rsidRPr="00BB0DE4" w:rsidRDefault="00BB0DE4" w:rsidP="00DF00A9">
            <w:pPr>
              <w:spacing w:after="0" w:line="240" w:lineRule="auto"/>
              <w:rPr>
                <w:rFonts w:ascii="Times New Roman" w:hAnsi="Times New Roman"/>
                <w:sz w:val="24"/>
                <w:szCs w:val="24"/>
              </w:rPr>
            </w:pPr>
            <w:r>
              <w:rPr>
                <w:rFonts w:ascii="Times New Roman" w:hAnsi="Times New Roman"/>
                <w:sz w:val="24"/>
                <w:szCs w:val="24"/>
              </w:rPr>
              <w:t>META</w:t>
            </w:r>
          </w:p>
        </w:tc>
        <w:tc>
          <w:tcPr>
            <w:tcW w:w="5328" w:type="dxa"/>
          </w:tcPr>
          <w:p w:rsidR="009C7B30" w:rsidRPr="00BB0DE4" w:rsidRDefault="00E370B0" w:rsidP="00BB0DE4">
            <w:pPr>
              <w:numPr>
                <w:ilvl w:val="0"/>
                <w:numId w:val="26"/>
              </w:numPr>
              <w:spacing w:after="0" w:line="240" w:lineRule="auto"/>
              <w:rPr>
                <w:rFonts w:ascii="Times New Roman" w:hAnsi="Times New Roman"/>
                <w:sz w:val="24"/>
                <w:szCs w:val="24"/>
              </w:rPr>
            </w:pPr>
            <w:r>
              <w:rPr>
                <w:rFonts w:ascii="Times New Roman" w:hAnsi="Times New Roman"/>
                <w:sz w:val="24"/>
                <w:szCs w:val="24"/>
              </w:rPr>
              <w:t>I</w:t>
            </w:r>
            <w:r w:rsidR="00BB0DE4">
              <w:rPr>
                <w:rFonts w:ascii="Times New Roman" w:hAnsi="Times New Roman"/>
                <w:sz w:val="24"/>
                <w:szCs w:val="24"/>
              </w:rPr>
              <w:t>nclude tutors and paraprofessionals</w:t>
            </w:r>
          </w:p>
        </w:tc>
        <w:tc>
          <w:tcPr>
            <w:tcW w:w="5328" w:type="dxa"/>
          </w:tcPr>
          <w:p w:rsidR="00E01022" w:rsidRPr="00876A2A" w:rsidRDefault="006161B1" w:rsidP="00D91DBA">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See above. </w:t>
            </w:r>
          </w:p>
        </w:tc>
      </w:tr>
      <w:tr w:rsidR="00BB0DE4" w:rsidRPr="00DF00A9" w:rsidTr="009C7B30">
        <w:tc>
          <w:tcPr>
            <w:tcW w:w="3192" w:type="dxa"/>
          </w:tcPr>
          <w:p w:rsidR="00BB0DE4" w:rsidRDefault="008D503E" w:rsidP="0005422B">
            <w:pPr>
              <w:spacing w:after="0" w:line="240" w:lineRule="auto"/>
              <w:rPr>
                <w:rFonts w:ascii="Times New Roman" w:hAnsi="Times New Roman"/>
                <w:sz w:val="24"/>
                <w:szCs w:val="24"/>
              </w:rPr>
            </w:pPr>
            <w:r>
              <w:rPr>
                <w:rFonts w:ascii="Times New Roman" w:hAnsi="Times New Roman"/>
                <w:sz w:val="24"/>
                <w:szCs w:val="24"/>
              </w:rPr>
              <w:t>LI Special Interest Group</w:t>
            </w:r>
          </w:p>
        </w:tc>
        <w:tc>
          <w:tcPr>
            <w:tcW w:w="5328" w:type="dxa"/>
          </w:tcPr>
          <w:p w:rsidR="00BB0DE4" w:rsidRDefault="008D503E" w:rsidP="008D503E">
            <w:pPr>
              <w:numPr>
                <w:ilvl w:val="0"/>
                <w:numId w:val="26"/>
              </w:numPr>
              <w:spacing w:after="0" w:line="240" w:lineRule="auto"/>
              <w:rPr>
                <w:rFonts w:ascii="Times New Roman" w:hAnsi="Times New Roman"/>
                <w:sz w:val="24"/>
                <w:szCs w:val="24"/>
              </w:rPr>
            </w:pPr>
            <w:r>
              <w:rPr>
                <w:rFonts w:ascii="Times New Roman" w:hAnsi="Times New Roman"/>
                <w:sz w:val="24"/>
                <w:szCs w:val="24"/>
              </w:rPr>
              <w:t>Concern: If all teachers have the SEI Endorsement, districts would eliminate special SEI teachers and teams</w:t>
            </w:r>
          </w:p>
        </w:tc>
        <w:tc>
          <w:tcPr>
            <w:tcW w:w="5328" w:type="dxa"/>
          </w:tcPr>
          <w:p w:rsidR="00BB0DE4" w:rsidRPr="00E01022" w:rsidRDefault="00992D84" w:rsidP="00876A2A">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The proposed regulations do not require the SEI endorsement of all teachers. </w:t>
            </w:r>
            <w:r w:rsidR="006161B1">
              <w:rPr>
                <w:rFonts w:ascii="Times New Roman" w:hAnsi="Times New Roman"/>
                <w:sz w:val="24"/>
                <w:szCs w:val="24"/>
              </w:rPr>
              <w:t>See above.</w:t>
            </w:r>
          </w:p>
        </w:tc>
      </w:tr>
      <w:tr w:rsidR="00BB0DE4" w:rsidRPr="00DF00A9" w:rsidTr="009C7B30">
        <w:tc>
          <w:tcPr>
            <w:tcW w:w="3192" w:type="dxa"/>
          </w:tcPr>
          <w:p w:rsidR="00BB0DE4" w:rsidRDefault="008D503E" w:rsidP="0005422B">
            <w:pPr>
              <w:spacing w:after="0" w:line="240" w:lineRule="auto"/>
              <w:rPr>
                <w:rFonts w:ascii="Times New Roman" w:hAnsi="Times New Roman"/>
                <w:sz w:val="24"/>
                <w:szCs w:val="24"/>
              </w:rPr>
            </w:pPr>
            <w:r>
              <w:rPr>
                <w:rFonts w:ascii="Times New Roman" w:hAnsi="Times New Roman"/>
                <w:sz w:val="24"/>
                <w:szCs w:val="24"/>
              </w:rPr>
              <w:t>MTA</w:t>
            </w:r>
          </w:p>
        </w:tc>
        <w:tc>
          <w:tcPr>
            <w:tcW w:w="5328" w:type="dxa"/>
          </w:tcPr>
          <w:p w:rsidR="00BB0DE4" w:rsidRDefault="008D503E" w:rsidP="00E370B0">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Wording: </w:t>
            </w:r>
            <w:r w:rsidR="00E370B0">
              <w:rPr>
                <w:rFonts w:ascii="Times New Roman" w:hAnsi="Times New Roman"/>
                <w:sz w:val="24"/>
                <w:szCs w:val="24"/>
              </w:rPr>
              <w:t>change</w:t>
            </w:r>
            <w:r>
              <w:rPr>
                <w:rFonts w:ascii="Times New Roman" w:hAnsi="Times New Roman"/>
                <w:sz w:val="24"/>
                <w:szCs w:val="24"/>
              </w:rPr>
              <w:t xml:space="preserve"> “core academic teacher” to “teachers of SEI subjects”</w:t>
            </w:r>
          </w:p>
        </w:tc>
        <w:tc>
          <w:tcPr>
            <w:tcW w:w="5328" w:type="dxa"/>
          </w:tcPr>
          <w:p w:rsidR="00BB0DE4" w:rsidRPr="00E01022" w:rsidRDefault="00554ED7" w:rsidP="00876A2A">
            <w:pPr>
              <w:numPr>
                <w:ilvl w:val="0"/>
                <w:numId w:val="26"/>
              </w:numPr>
              <w:spacing w:after="0" w:line="240" w:lineRule="auto"/>
              <w:rPr>
                <w:rFonts w:ascii="Times New Roman" w:hAnsi="Times New Roman"/>
                <w:sz w:val="24"/>
                <w:szCs w:val="24"/>
              </w:rPr>
            </w:pPr>
            <w:r>
              <w:rPr>
                <w:rFonts w:ascii="Times New Roman" w:hAnsi="Times New Roman"/>
                <w:sz w:val="24"/>
                <w:szCs w:val="24"/>
              </w:rPr>
              <w:t>We do not agree that the proposed language is an improvement over the language proposed by ESE.  The respective subject matter cont</w:t>
            </w:r>
            <w:r w:rsidR="00E36E5A">
              <w:rPr>
                <w:rFonts w:ascii="Times New Roman" w:hAnsi="Times New Roman"/>
                <w:sz w:val="24"/>
                <w:szCs w:val="24"/>
              </w:rPr>
              <w:t xml:space="preserve">ent </w:t>
            </w:r>
            <w:proofErr w:type="gramStart"/>
            <w:r w:rsidR="00E36E5A">
              <w:rPr>
                <w:rFonts w:ascii="Times New Roman" w:hAnsi="Times New Roman"/>
                <w:sz w:val="24"/>
                <w:szCs w:val="24"/>
              </w:rPr>
              <w:t>areas are not “SEI subjects,</w:t>
            </w:r>
            <w:r>
              <w:rPr>
                <w:rFonts w:ascii="Times New Roman" w:hAnsi="Times New Roman"/>
                <w:sz w:val="24"/>
                <w:szCs w:val="24"/>
              </w:rPr>
              <w:t xml:space="preserve">” </w:t>
            </w:r>
            <w:r w:rsidR="00E36E5A">
              <w:rPr>
                <w:rFonts w:ascii="Times New Roman" w:hAnsi="Times New Roman"/>
                <w:sz w:val="24"/>
                <w:szCs w:val="24"/>
              </w:rPr>
              <w:t>and for this reason, is</w:t>
            </w:r>
            <w:proofErr w:type="gramEnd"/>
            <w:r w:rsidR="00E36E5A">
              <w:rPr>
                <w:rFonts w:ascii="Times New Roman" w:hAnsi="Times New Roman"/>
                <w:sz w:val="24"/>
                <w:szCs w:val="24"/>
              </w:rPr>
              <w:t xml:space="preserve"> confusing.</w:t>
            </w:r>
            <w:r>
              <w:rPr>
                <w:rFonts w:ascii="Times New Roman" w:hAnsi="Times New Roman"/>
                <w:sz w:val="24"/>
                <w:szCs w:val="24"/>
              </w:rPr>
              <w:t xml:space="preserve"> </w:t>
            </w:r>
          </w:p>
        </w:tc>
      </w:tr>
      <w:tr w:rsidR="00BB0DE4" w:rsidRPr="00DF00A9" w:rsidTr="009C7B30">
        <w:tc>
          <w:tcPr>
            <w:tcW w:w="3192" w:type="dxa"/>
          </w:tcPr>
          <w:p w:rsidR="00BB0DE4" w:rsidRDefault="00BB0DE4" w:rsidP="0005422B">
            <w:pPr>
              <w:spacing w:after="0" w:line="240" w:lineRule="auto"/>
              <w:rPr>
                <w:rFonts w:ascii="Times New Roman" w:hAnsi="Times New Roman"/>
                <w:sz w:val="24"/>
                <w:szCs w:val="24"/>
              </w:rPr>
            </w:pPr>
          </w:p>
        </w:tc>
        <w:tc>
          <w:tcPr>
            <w:tcW w:w="5328" w:type="dxa"/>
          </w:tcPr>
          <w:p w:rsidR="00BB0DE4" w:rsidRDefault="008D503E" w:rsidP="008D503E">
            <w:pPr>
              <w:spacing w:after="0" w:line="240" w:lineRule="auto"/>
              <w:jc w:val="center"/>
              <w:rPr>
                <w:rFonts w:ascii="Times New Roman" w:hAnsi="Times New Roman"/>
                <w:sz w:val="24"/>
                <w:szCs w:val="24"/>
              </w:rPr>
            </w:pPr>
            <w:r>
              <w:rPr>
                <w:rFonts w:ascii="Times New Roman" w:hAnsi="Times New Roman"/>
                <w:i/>
                <w:sz w:val="24"/>
                <w:szCs w:val="24"/>
              </w:rPr>
              <w:t>7.04 (2)(b) &amp; (c) – Requirements for Teacher Licensure</w:t>
            </w:r>
          </w:p>
        </w:tc>
        <w:tc>
          <w:tcPr>
            <w:tcW w:w="5328" w:type="dxa"/>
          </w:tcPr>
          <w:p w:rsidR="00BB0DE4" w:rsidRPr="00E01022" w:rsidRDefault="00BB0DE4" w:rsidP="0005422B">
            <w:pPr>
              <w:spacing w:after="0" w:line="240" w:lineRule="auto"/>
              <w:rPr>
                <w:rFonts w:ascii="Times New Roman" w:hAnsi="Times New Roman"/>
                <w:sz w:val="24"/>
                <w:szCs w:val="24"/>
              </w:rPr>
            </w:pPr>
          </w:p>
        </w:tc>
      </w:tr>
      <w:tr w:rsidR="00BB0DE4" w:rsidRPr="00DF00A9" w:rsidTr="009C7B30">
        <w:tc>
          <w:tcPr>
            <w:tcW w:w="3192" w:type="dxa"/>
          </w:tcPr>
          <w:p w:rsidR="00BB0DE4" w:rsidRDefault="008D503E" w:rsidP="0005422B">
            <w:pPr>
              <w:spacing w:after="0" w:line="240" w:lineRule="auto"/>
              <w:rPr>
                <w:rFonts w:ascii="Times New Roman" w:hAnsi="Times New Roman"/>
                <w:sz w:val="24"/>
                <w:szCs w:val="24"/>
              </w:rPr>
            </w:pPr>
            <w:r>
              <w:rPr>
                <w:rFonts w:ascii="Times New Roman" w:hAnsi="Times New Roman"/>
                <w:sz w:val="24"/>
                <w:szCs w:val="24"/>
              </w:rPr>
              <w:t>1 ELL Specialist</w:t>
            </w:r>
          </w:p>
          <w:p w:rsidR="008D503E" w:rsidRDefault="008D503E" w:rsidP="0005422B">
            <w:pPr>
              <w:spacing w:after="0" w:line="240" w:lineRule="auto"/>
              <w:rPr>
                <w:rFonts w:ascii="Times New Roman" w:hAnsi="Times New Roman"/>
                <w:sz w:val="24"/>
                <w:szCs w:val="24"/>
              </w:rPr>
            </w:pPr>
            <w:r>
              <w:rPr>
                <w:rFonts w:ascii="Times New Roman" w:hAnsi="Times New Roman"/>
                <w:sz w:val="24"/>
                <w:szCs w:val="24"/>
              </w:rPr>
              <w:t>1 Teacher</w:t>
            </w:r>
          </w:p>
        </w:tc>
        <w:tc>
          <w:tcPr>
            <w:tcW w:w="5328" w:type="dxa"/>
          </w:tcPr>
          <w:p w:rsidR="00BB0DE4" w:rsidRDefault="00E370B0" w:rsidP="008D503E">
            <w:pPr>
              <w:numPr>
                <w:ilvl w:val="0"/>
                <w:numId w:val="26"/>
              </w:numPr>
              <w:spacing w:after="0" w:line="240" w:lineRule="auto"/>
              <w:rPr>
                <w:rFonts w:ascii="Times New Roman" w:hAnsi="Times New Roman"/>
                <w:sz w:val="24"/>
                <w:szCs w:val="24"/>
              </w:rPr>
            </w:pPr>
            <w:r>
              <w:rPr>
                <w:rFonts w:ascii="Times New Roman" w:hAnsi="Times New Roman"/>
                <w:sz w:val="24"/>
                <w:szCs w:val="24"/>
              </w:rPr>
              <w:t>I</w:t>
            </w:r>
            <w:r w:rsidR="008D503E">
              <w:rPr>
                <w:rFonts w:ascii="Times New Roman" w:hAnsi="Times New Roman"/>
                <w:sz w:val="24"/>
                <w:szCs w:val="24"/>
              </w:rPr>
              <w:t>nclude an “Endorsement for ESL Teachers”</w:t>
            </w:r>
          </w:p>
        </w:tc>
        <w:tc>
          <w:tcPr>
            <w:tcW w:w="5328" w:type="dxa"/>
          </w:tcPr>
          <w:p w:rsidR="00BB0DE4" w:rsidRPr="00E01022" w:rsidRDefault="006161B1" w:rsidP="00154E5B">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ESL teachers </w:t>
            </w:r>
            <w:r w:rsidR="00154E5B">
              <w:rPr>
                <w:rFonts w:ascii="Times New Roman" w:hAnsi="Times New Roman"/>
                <w:sz w:val="24"/>
                <w:szCs w:val="24"/>
              </w:rPr>
              <w:t xml:space="preserve">are licensed. They must meet the </w:t>
            </w:r>
            <w:r>
              <w:rPr>
                <w:rFonts w:ascii="Times New Roman" w:hAnsi="Times New Roman"/>
                <w:sz w:val="24"/>
                <w:szCs w:val="24"/>
              </w:rPr>
              <w:t>subject matter knowledge requirements and professional standards set forth at 603 CMR 7.06(9) and 7.08.</w:t>
            </w:r>
          </w:p>
        </w:tc>
      </w:tr>
      <w:tr w:rsidR="00BB0DE4" w:rsidRPr="00DF00A9" w:rsidTr="009C7B30">
        <w:tc>
          <w:tcPr>
            <w:tcW w:w="3192" w:type="dxa"/>
          </w:tcPr>
          <w:p w:rsidR="00BB0DE4" w:rsidRDefault="00BB0DE4" w:rsidP="0005422B">
            <w:pPr>
              <w:spacing w:after="0" w:line="240" w:lineRule="auto"/>
              <w:rPr>
                <w:rFonts w:ascii="Times New Roman" w:hAnsi="Times New Roman"/>
                <w:sz w:val="24"/>
                <w:szCs w:val="24"/>
              </w:rPr>
            </w:pPr>
          </w:p>
        </w:tc>
        <w:tc>
          <w:tcPr>
            <w:tcW w:w="5328" w:type="dxa"/>
          </w:tcPr>
          <w:p w:rsidR="00BB0DE4" w:rsidRDefault="008D503E" w:rsidP="008D503E">
            <w:pPr>
              <w:spacing w:after="0" w:line="240" w:lineRule="auto"/>
              <w:jc w:val="center"/>
              <w:rPr>
                <w:rFonts w:ascii="Times New Roman" w:hAnsi="Times New Roman"/>
                <w:sz w:val="24"/>
                <w:szCs w:val="24"/>
              </w:rPr>
            </w:pPr>
            <w:r>
              <w:rPr>
                <w:rFonts w:ascii="Times New Roman" w:hAnsi="Times New Roman"/>
                <w:i/>
                <w:sz w:val="24"/>
                <w:szCs w:val="24"/>
              </w:rPr>
              <w:t>7.05 – Routes to Initial Teacher and Specialist Teacher Licenses</w:t>
            </w:r>
          </w:p>
        </w:tc>
        <w:tc>
          <w:tcPr>
            <w:tcW w:w="5328" w:type="dxa"/>
          </w:tcPr>
          <w:p w:rsidR="00BB0DE4" w:rsidRPr="00E01022" w:rsidRDefault="00BB0DE4" w:rsidP="00FE34D3">
            <w:pPr>
              <w:spacing w:after="0" w:line="240" w:lineRule="auto"/>
              <w:ind w:left="720"/>
              <w:rPr>
                <w:rFonts w:ascii="Times New Roman" w:hAnsi="Times New Roman"/>
                <w:sz w:val="24"/>
                <w:szCs w:val="24"/>
              </w:rPr>
            </w:pPr>
          </w:p>
        </w:tc>
      </w:tr>
      <w:tr w:rsidR="00BB0DE4" w:rsidRPr="00DF00A9" w:rsidTr="009C7B30">
        <w:tc>
          <w:tcPr>
            <w:tcW w:w="3192" w:type="dxa"/>
          </w:tcPr>
          <w:p w:rsidR="00BB0DE4" w:rsidRDefault="008D503E" w:rsidP="0005422B">
            <w:pPr>
              <w:spacing w:after="0" w:line="240" w:lineRule="auto"/>
              <w:rPr>
                <w:rFonts w:ascii="Times New Roman" w:hAnsi="Times New Roman"/>
                <w:sz w:val="24"/>
                <w:szCs w:val="24"/>
              </w:rPr>
            </w:pPr>
            <w:r>
              <w:rPr>
                <w:rFonts w:ascii="Times New Roman" w:hAnsi="Times New Roman"/>
                <w:sz w:val="24"/>
                <w:szCs w:val="24"/>
              </w:rPr>
              <w:t>MACTE</w:t>
            </w:r>
          </w:p>
        </w:tc>
        <w:tc>
          <w:tcPr>
            <w:tcW w:w="5328" w:type="dxa"/>
          </w:tcPr>
          <w:p w:rsidR="00BB0DE4" w:rsidRDefault="00E370B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Require</w:t>
            </w:r>
            <w:r w:rsidR="008D503E">
              <w:rPr>
                <w:rFonts w:ascii="Times New Roman" w:hAnsi="Times New Roman"/>
                <w:sz w:val="24"/>
                <w:szCs w:val="24"/>
              </w:rPr>
              <w:t xml:space="preserve"> all preliminary licensed teachers to obtain an SEI Endorsement</w:t>
            </w:r>
          </w:p>
        </w:tc>
        <w:tc>
          <w:tcPr>
            <w:tcW w:w="5328" w:type="dxa"/>
          </w:tcPr>
          <w:p w:rsidR="00BB0DE4" w:rsidRPr="00E36E5A" w:rsidRDefault="00E36E5A" w:rsidP="00E36E5A">
            <w:pPr>
              <w:numPr>
                <w:ilvl w:val="0"/>
                <w:numId w:val="26"/>
              </w:numPr>
              <w:spacing w:after="0" w:line="240" w:lineRule="auto"/>
              <w:rPr>
                <w:rFonts w:ascii="Times New Roman" w:hAnsi="Times New Roman"/>
                <w:sz w:val="24"/>
                <w:szCs w:val="24"/>
              </w:rPr>
            </w:pPr>
            <w:r>
              <w:rPr>
                <w:rFonts w:ascii="Times New Roman" w:hAnsi="Times New Roman"/>
                <w:sz w:val="24"/>
                <w:szCs w:val="24"/>
              </w:rPr>
              <w:t>As of July 1, 2014, t</w:t>
            </w:r>
            <w:r w:rsidR="007F6F11" w:rsidRPr="00E36E5A">
              <w:rPr>
                <w:rFonts w:ascii="Times New Roman" w:hAnsi="Times New Roman"/>
                <w:sz w:val="24"/>
                <w:szCs w:val="24"/>
              </w:rPr>
              <w:t>eachers with</w:t>
            </w:r>
            <w:r w:rsidR="00FE34D3" w:rsidRPr="00E36E5A">
              <w:rPr>
                <w:rFonts w:ascii="Times New Roman" w:hAnsi="Times New Roman"/>
                <w:sz w:val="24"/>
                <w:szCs w:val="24"/>
              </w:rPr>
              <w:t xml:space="preserve"> a preliminary license will be required </w:t>
            </w:r>
            <w:r w:rsidR="00977167" w:rsidRPr="00E36E5A">
              <w:rPr>
                <w:rFonts w:ascii="Times New Roman" w:hAnsi="Times New Roman"/>
                <w:sz w:val="24"/>
                <w:szCs w:val="24"/>
              </w:rPr>
              <w:t>to earn an SEI E</w:t>
            </w:r>
            <w:r w:rsidR="00FE34D3" w:rsidRPr="00E36E5A">
              <w:rPr>
                <w:rFonts w:ascii="Times New Roman" w:hAnsi="Times New Roman"/>
                <w:sz w:val="24"/>
                <w:szCs w:val="24"/>
              </w:rPr>
              <w:t>ndorsement in order to obtain an initial license. [603 CMR 7.05(3),(4)]</w:t>
            </w:r>
          </w:p>
        </w:tc>
      </w:tr>
      <w:tr w:rsidR="00BB0DE4" w:rsidRPr="00DF00A9" w:rsidTr="009C7B30">
        <w:tc>
          <w:tcPr>
            <w:tcW w:w="3192" w:type="dxa"/>
          </w:tcPr>
          <w:p w:rsidR="00BB0DE4" w:rsidRDefault="00BB0DE4" w:rsidP="0005422B">
            <w:pPr>
              <w:spacing w:after="0" w:line="240" w:lineRule="auto"/>
              <w:rPr>
                <w:rFonts w:ascii="Times New Roman" w:hAnsi="Times New Roman"/>
                <w:sz w:val="24"/>
                <w:szCs w:val="24"/>
              </w:rPr>
            </w:pPr>
          </w:p>
        </w:tc>
        <w:tc>
          <w:tcPr>
            <w:tcW w:w="5328" w:type="dxa"/>
          </w:tcPr>
          <w:p w:rsidR="00BB0DE4" w:rsidRDefault="008D503E" w:rsidP="008D503E">
            <w:pPr>
              <w:spacing w:after="0" w:line="240" w:lineRule="auto"/>
              <w:jc w:val="center"/>
              <w:rPr>
                <w:rFonts w:ascii="Times New Roman" w:hAnsi="Times New Roman"/>
                <w:sz w:val="24"/>
                <w:szCs w:val="24"/>
              </w:rPr>
            </w:pPr>
            <w:r>
              <w:rPr>
                <w:rFonts w:ascii="Times New Roman" w:hAnsi="Times New Roman"/>
                <w:i/>
                <w:sz w:val="24"/>
                <w:szCs w:val="24"/>
              </w:rPr>
              <w:t>7.08 – Professional Standards for Teachers</w:t>
            </w:r>
          </w:p>
        </w:tc>
        <w:tc>
          <w:tcPr>
            <w:tcW w:w="5328" w:type="dxa"/>
          </w:tcPr>
          <w:p w:rsidR="00BB0DE4" w:rsidRPr="00E01022" w:rsidRDefault="00BB0DE4" w:rsidP="0005422B">
            <w:pPr>
              <w:spacing w:after="0" w:line="240" w:lineRule="auto"/>
              <w:rPr>
                <w:rFonts w:ascii="Times New Roman" w:hAnsi="Times New Roman"/>
                <w:sz w:val="24"/>
                <w:szCs w:val="24"/>
              </w:rPr>
            </w:pPr>
          </w:p>
        </w:tc>
      </w:tr>
      <w:tr w:rsidR="00BB0DE4" w:rsidRPr="00DF00A9" w:rsidTr="009C7B30">
        <w:tc>
          <w:tcPr>
            <w:tcW w:w="3192" w:type="dxa"/>
          </w:tcPr>
          <w:p w:rsidR="00BB0DE4" w:rsidRDefault="00E370B0" w:rsidP="0005422B">
            <w:pPr>
              <w:spacing w:after="0" w:line="240" w:lineRule="auto"/>
              <w:rPr>
                <w:rFonts w:ascii="Times New Roman" w:hAnsi="Times New Roman"/>
                <w:sz w:val="24"/>
                <w:szCs w:val="24"/>
              </w:rPr>
            </w:pPr>
            <w:r>
              <w:rPr>
                <w:rFonts w:ascii="Times New Roman" w:hAnsi="Times New Roman"/>
                <w:sz w:val="24"/>
                <w:szCs w:val="24"/>
              </w:rPr>
              <w:t>1 Teacher</w:t>
            </w:r>
          </w:p>
        </w:tc>
        <w:tc>
          <w:tcPr>
            <w:tcW w:w="5328" w:type="dxa"/>
          </w:tcPr>
          <w:p w:rsidR="00BB0DE4" w:rsidRDefault="00E36E5A" w:rsidP="00E370B0">
            <w:pPr>
              <w:numPr>
                <w:ilvl w:val="0"/>
                <w:numId w:val="26"/>
              </w:numPr>
              <w:spacing w:after="0" w:line="240" w:lineRule="auto"/>
              <w:rPr>
                <w:rFonts w:ascii="Times New Roman" w:hAnsi="Times New Roman"/>
                <w:sz w:val="24"/>
                <w:szCs w:val="24"/>
              </w:rPr>
            </w:pPr>
            <w:r>
              <w:rPr>
                <w:rFonts w:ascii="Times New Roman" w:hAnsi="Times New Roman"/>
                <w:sz w:val="24"/>
                <w:szCs w:val="24"/>
              </w:rPr>
              <w:t>C</w:t>
            </w:r>
            <w:r w:rsidR="00E370B0">
              <w:rPr>
                <w:rFonts w:ascii="Times New Roman" w:hAnsi="Times New Roman"/>
                <w:sz w:val="24"/>
                <w:szCs w:val="24"/>
              </w:rPr>
              <w:t xml:space="preserve">hange </w:t>
            </w:r>
            <w:r w:rsidR="008D503E">
              <w:rPr>
                <w:rFonts w:ascii="Times New Roman" w:hAnsi="Times New Roman"/>
                <w:sz w:val="24"/>
                <w:szCs w:val="24"/>
              </w:rPr>
              <w:t>§7.08 (2</w:t>
            </w:r>
            <w:proofErr w:type="gramStart"/>
            <w:r w:rsidR="008D503E">
              <w:rPr>
                <w:rFonts w:ascii="Times New Roman" w:hAnsi="Times New Roman"/>
                <w:sz w:val="24"/>
                <w:szCs w:val="24"/>
              </w:rPr>
              <w:t>)(</w:t>
            </w:r>
            <w:proofErr w:type="gramEnd"/>
            <w:r w:rsidR="008D503E">
              <w:rPr>
                <w:rFonts w:ascii="Times New Roman" w:hAnsi="Times New Roman"/>
                <w:sz w:val="24"/>
                <w:szCs w:val="24"/>
              </w:rPr>
              <w:t xml:space="preserve">a)(9) </w:t>
            </w:r>
            <w:r w:rsidR="00E370B0">
              <w:rPr>
                <w:rFonts w:ascii="Times New Roman" w:hAnsi="Times New Roman"/>
                <w:sz w:val="24"/>
                <w:szCs w:val="24"/>
              </w:rPr>
              <w:t>to</w:t>
            </w:r>
            <w:r w:rsidR="008D503E">
              <w:rPr>
                <w:rFonts w:ascii="Times New Roman" w:hAnsi="Times New Roman"/>
                <w:sz w:val="24"/>
                <w:szCs w:val="24"/>
              </w:rPr>
              <w:t xml:space="preserve"> “</w:t>
            </w:r>
            <w:r w:rsidR="00E370B0">
              <w:rPr>
                <w:rFonts w:ascii="Times New Roman" w:hAnsi="Times New Roman"/>
                <w:sz w:val="24"/>
                <w:szCs w:val="24"/>
              </w:rPr>
              <w:t>U</w:t>
            </w:r>
            <w:r w:rsidR="008D503E">
              <w:rPr>
                <w:rFonts w:ascii="Times New Roman" w:hAnsi="Times New Roman"/>
                <w:sz w:val="24"/>
                <w:szCs w:val="24"/>
              </w:rPr>
              <w:t xml:space="preserve">se appropriate </w:t>
            </w:r>
            <w:r w:rsidR="008D503E">
              <w:rPr>
                <w:rFonts w:ascii="Times New Roman" w:hAnsi="Times New Roman"/>
                <w:sz w:val="24"/>
                <w:szCs w:val="24"/>
              </w:rPr>
              <w:lastRenderedPageBreak/>
              <w:t>and effective (research-based) strategies to make comprehensible lessons for ELLs in each content area, grade, and proficiency level.”</w:t>
            </w:r>
          </w:p>
        </w:tc>
        <w:tc>
          <w:tcPr>
            <w:tcW w:w="5328" w:type="dxa"/>
          </w:tcPr>
          <w:p w:rsidR="00BB0DE4" w:rsidRPr="00E01022" w:rsidRDefault="007F6F11" w:rsidP="00E36E5A">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 xml:space="preserve">ESE believes </w:t>
            </w:r>
            <w:r w:rsidR="00154E5B">
              <w:rPr>
                <w:rFonts w:ascii="Times New Roman" w:hAnsi="Times New Roman"/>
                <w:sz w:val="24"/>
                <w:szCs w:val="24"/>
              </w:rPr>
              <w:t xml:space="preserve">that the concepts </w:t>
            </w:r>
            <w:r w:rsidR="00E36E5A">
              <w:rPr>
                <w:rFonts w:ascii="Times New Roman" w:hAnsi="Times New Roman"/>
                <w:sz w:val="24"/>
                <w:szCs w:val="24"/>
              </w:rPr>
              <w:t>reflecte</w:t>
            </w:r>
            <w:r w:rsidR="00154E5B">
              <w:rPr>
                <w:rFonts w:ascii="Times New Roman" w:hAnsi="Times New Roman"/>
                <w:sz w:val="24"/>
                <w:szCs w:val="24"/>
              </w:rPr>
              <w:t xml:space="preserve">d in </w:t>
            </w:r>
            <w:r w:rsidR="00154E5B">
              <w:rPr>
                <w:rFonts w:ascii="Times New Roman" w:hAnsi="Times New Roman"/>
                <w:sz w:val="24"/>
                <w:szCs w:val="24"/>
              </w:rPr>
              <w:lastRenderedPageBreak/>
              <w:t>this</w:t>
            </w:r>
            <w:r>
              <w:rPr>
                <w:rFonts w:ascii="Times New Roman" w:hAnsi="Times New Roman"/>
                <w:sz w:val="24"/>
                <w:szCs w:val="24"/>
              </w:rPr>
              <w:t xml:space="preserve"> language </w:t>
            </w:r>
            <w:r w:rsidR="00154E5B">
              <w:rPr>
                <w:rFonts w:ascii="Times New Roman" w:hAnsi="Times New Roman"/>
                <w:sz w:val="24"/>
                <w:szCs w:val="24"/>
              </w:rPr>
              <w:t>are covered in</w:t>
            </w:r>
            <w:r w:rsidR="00D86790">
              <w:rPr>
                <w:rFonts w:ascii="Times New Roman" w:hAnsi="Times New Roman"/>
                <w:sz w:val="24"/>
                <w:szCs w:val="24"/>
              </w:rPr>
              <w:t xml:space="preserve"> </w:t>
            </w:r>
            <w:r w:rsidR="00E532E8">
              <w:rPr>
                <w:rFonts w:ascii="Times New Roman" w:hAnsi="Times New Roman"/>
                <w:sz w:val="24"/>
                <w:szCs w:val="24"/>
              </w:rPr>
              <w:t>603 CMR 7.08(2)</w:t>
            </w:r>
            <w:r w:rsidR="00D86790">
              <w:rPr>
                <w:rFonts w:ascii="Times New Roman" w:hAnsi="Times New Roman"/>
                <w:sz w:val="24"/>
                <w:szCs w:val="24"/>
              </w:rPr>
              <w:t>.</w:t>
            </w:r>
          </w:p>
        </w:tc>
      </w:tr>
      <w:tr w:rsidR="00BB0DE4" w:rsidRPr="00DF00A9" w:rsidTr="009C7B30">
        <w:tc>
          <w:tcPr>
            <w:tcW w:w="3192" w:type="dxa"/>
          </w:tcPr>
          <w:p w:rsidR="00BB0DE4" w:rsidRDefault="00E370B0" w:rsidP="0005422B">
            <w:pPr>
              <w:spacing w:after="0" w:line="240" w:lineRule="auto"/>
              <w:rPr>
                <w:rFonts w:ascii="Times New Roman" w:hAnsi="Times New Roman"/>
                <w:sz w:val="24"/>
                <w:szCs w:val="24"/>
              </w:rPr>
            </w:pPr>
            <w:r>
              <w:rPr>
                <w:rFonts w:ascii="Times New Roman" w:hAnsi="Times New Roman"/>
                <w:sz w:val="24"/>
                <w:szCs w:val="24"/>
              </w:rPr>
              <w:lastRenderedPageBreak/>
              <w:t>1 Teacher</w:t>
            </w:r>
          </w:p>
        </w:tc>
        <w:tc>
          <w:tcPr>
            <w:tcW w:w="5328" w:type="dxa"/>
          </w:tcPr>
          <w:p w:rsidR="00BB0DE4" w:rsidRDefault="00E36E5A" w:rsidP="00E370B0">
            <w:pPr>
              <w:numPr>
                <w:ilvl w:val="0"/>
                <w:numId w:val="26"/>
              </w:numPr>
              <w:spacing w:after="0" w:line="240" w:lineRule="auto"/>
              <w:rPr>
                <w:rFonts w:ascii="Times New Roman" w:hAnsi="Times New Roman"/>
                <w:sz w:val="24"/>
                <w:szCs w:val="24"/>
              </w:rPr>
            </w:pPr>
            <w:r>
              <w:rPr>
                <w:rFonts w:ascii="Times New Roman" w:hAnsi="Times New Roman"/>
                <w:sz w:val="24"/>
                <w:szCs w:val="24"/>
              </w:rPr>
              <w:t>C</w:t>
            </w:r>
            <w:r w:rsidR="00E370B0">
              <w:rPr>
                <w:rFonts w:ascii="Times New Roman" w:hAnsi="Times New Roman"/>
                <w:sz w:val="24"/>
                <w:szCs w:val="24"/>
              </w:rPr>
              <w:t>hange §7.08 (2</w:t>
            </w:r>
            <w:proofErr w:type="gramStart"/>
            <w:r w:rsidR="00E370B0">
              <w:rPr>
                <w:rFonts w:ascii="Times New Roman" w:hAnsi="Times New Roman"/>
                <w:sz w:val="24"/>
                <w:szCs w:val="24"/>
              </w:rPr>
              <w:t>)(</w:t>
            </w:r>
            <w:proofErr w:type="gramEnd"/>
            <w:r w:rsidR="00E370B0">
              <w:rPr>
                <w:rFonts w:ascii="Times New Roman" w:hAnsi="Times New Roman"/>
                <w:sz w:val="24"/>
                <w:szCs w:val="24"/>
              </w:rPr>
              <w:t xml:space="preserve">b)(2)(g) </w:t>
            </w:r>
            <w:r w:rsidR="00110190">
              <w:rPr>
                <w:rFonts w:ascii="Times New Roman" w:hAnsi="Times New Roman"/>
                <w:sz w:val="24"/>
                <w:szCs w:val="24"/>
              </w:rPr>
              <w:t>to “Understands</w:t>
            </w:r>
            <w:r w:rsidR="00E370B0">
              <w:rPr>
                <w:rFonts w:ascii="Times New Roman" w:hAnsi="Times New Roman"/>
                <w:sz w:val="24"/>
                <w:szCs w:val="24"/>
              </w:rPr>
              <w:t xml:space="preserve"> the acquisition process of first and second/additional languages, the development of literacy, and the role of academic language in planning and delivering effective instruction.”</w:t>
            </w:r>
          </w:p>
        </w:tc>
        <w:tc>
          <w:tcPr>
            <w:tcW w:w="5328" w:type="dxa"/>
          </w:tcPr>
          <w:p w:rsidR="00BB0DE4" w:rsidRDefault="00D86790" w:rsidP="007F6F11">
            <w:pPr>
              <w:numPr>
                <w:ilvl w:val="0"/>
                <w:numId w:val="26"/>
              </w:numPr>
              <w:spacing w:after="0" w:line="240" w:lineRule="auto"/>
              <w:rPr>
                <w:rFonts w:ascii="Times New Roman" w:hAnsi="Times New Roman"/>
                <w:sz w:val="24"/>
                <w:szCs w:val="24"/>
              </w:rPr>
            </w:pPr>
            <w:r>
              <w:rPr>
                <w:rFonts w:ascii="Times New Roman" w:hAnsi="Times New Roman"/>
                <w:sz w:val="24"/>
                <w:szCs w:val="24"/>
              </w:rPr>
              <w:t>ESE has revis</w:t>
            </w:r>
            <w:r w:rsidR="00154E5B">
              <w:rPr>
                <w:rFonts w:ascii="Times New Roman" w:hAnsi="Times New Roman"/>
                <w:sz w:val="24"/>
                <w:szCs w:val="24"/>
              </w:rPr>
              <w:t xml:space="preserve">ed </w:t>
            </w:r>
            <w:r w:rsidR="007F6F11">
              <w:rPr>
                <w:rFonts w:ascii="Times New Roman" w:hAnsi="Times New Roman"/>
                <w:sz w:val="24"/>
                <w:szCs w:val="24"/>
              </w:rPr>
              <w:t xml:space="preserve">language in </w:t>
            </w:r>
            <w:r w:rsidR="00E532E8">
              <w:rPr>
                <w:rFonts w:ascii="Times New Roman" w:hAnsi="Times New Roman"/>
                <w:sz w:val="24"/>
                <w:szCs w:val="24"/>
              </w:rPr>
              <w:t>603 CMR 7.08(2</w:t>
            </w:r>
            <w:proofErr w:type="gramStart"/>
            <w:r w:rsidR="00E532E8">
              <w:rPr>
                <w:rFonts w:ascii="Times New Roman" w:hAnsi="Times New Roman"/>
                <w:sz w:val="24"/>
                <w:szCs w:val="24"/>
              </w:rPr>
              <w:t>)(</w:t>
            </w:r>
            <w:proofErr w:type="gramEnd"/>
            <w:r w:rsidR="00E532E8">
              <w:rPr>
                <w:rFonts w:ascii="Times New Roman" w:hAnsi="Times New Roman"/>
                <w:sz w:val="24"/>
                <w:szCs w:val="24"/>
              </w:rPr>
              <w:t>b)(2)</w:t>
            </w:r>
            <w:r w:rsidR="007F6F11">
              <w:rPr>
                <w:rFonts w:ascii="Times New Roman" w:hAnsi="Times New Roman"/>
                <w:sz w:val="24"/>
                <w:szCs w:val="24"/>
              </w:rPr>
              <w:t>(h)</w:t>
            </w:r>
            <w:r w:rsidR="00E36E5A">
              <w:rPr>
                <w:rFonts w:ascii="Times New Roman" w:hAnsi="Times New Roman"/>
                <w:sz w:val="24"/>
                <w:szCs w:val="24"/>
              </w:rPr>
              <w:t>,</w:t>
            </w:r>
            <w:r w:rsidR="007F6F11">
              <w:rPr>
                <w:rFonts w:ascii="Times New Roman" w:hAnsi="Times New Roman"/>
                <w:sz w:val="24"/>
                <w:szCs w:val="24"/>
              </w:rPr>
              <w:t xml:space="preserve"> </w:t>
            </w:r>
            <w:r w:rsidR="00154E5B">
              <w:rPr>
                <w:rFonts w:ascii="Times New Roman" w:hAnsi="Times New Roman"/>
                <w:sz w:val="24"/>
                <w:szCs w:val="24"/>
              </w:rPr>
              <w:t xml:space="preserve">which </w:t>
            </w:r>
            <w:r w:rsidR="007F6F11">
              <w:rPr>
                <w:rFonts w:ascii="Times New Roman" w:hAnsi="Times New Roman"/>
                <w:sz w:val="24"/>
                <w:szCs w:val="24"/>
              </w:rPr>
              <w:t>reflect</w:t>
            </w:r>
            <w:r w:rsidR="00154E5B">
              <w:rPr>
                <w:rFonts w:ascii="Times New Roman" w:hAnsi="Times New Roman"/>
                <w:sz w:val="24"/>
                <w:szCs w:val="24"/>
              </w:rPr>
              <w:t>s</w:t>
            </w:r>
            <w:r>
              <w:rPr>
                <w:rFonts w:ascii="Times New Roman" w:hAnsi="Times New Roman"/>
                <w:sz w:val="24"/>
                <w:szCs w:val="24"/>
              </w:rPr>
              <w:t xml:space="preserve"> the concepts in this comment</w:t>
            </w:r>
            <w:r w:rsidR="007F6F11">
              <w:rPr>
                <w:rFonts w:ascii="Times New Roman" w:hAnsi="Times New Roman"/>
                <w:sz w:val="24"/>
                <w:szCs w:val="24"/>
              </w:rPr>
              <w:t>. [603 CMR 7.08(2)(b)(2)(g)]</w:t>
            </w:r>
          </w:p>
          <w:p w:rsidR="007F6F11" w:rsidRPr="00E01022" w:rsidRDefault="007F6F11" w:rsidP="007F6F11">
            <w:pPr>
              <w:spacing w:before="100" w:beforeAutospacing="1" w:after="100" w:afterAutospacing="1" w:line="240" w:lineRule="auto"/>
              <w:rPr>
                <w:rFonts w:ascii="Times New Roman" w:hAnsi="Times New Roman"/>
                <w:sz w:val="24"/>
                <w:szCs w:val="24"/>
              </w:rPr>
            </w:pP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r>
              <w:rPr>
                <w:rFonts w:ascii="Times New Roman" w:hAnsi="Times New Roman"/>
                <w:sz w:val="24"/>
                <w:szCs w:val="24"/>
              </w:rPr>
              <w:t>1 Teacher</w:t>
            </w:r>
          </w:p>
          <w:p w:rsidR="00E370B0" w:rsidRDefault="00E370B0" w:rsidP="0005422B">
            <w:pPr>
              <w:spacing w:after="0" w:line="240" w:lineRule="auto"/>
              <w:rPr>
                <w:rFonts w:ascii="Times New Roman" w:hAnsi="Times New Roman"/>
                <w:sz w:val="24"/>
                <w:szCs w:val="24"/>
              </w:rPr>
            </w:pPr>
            <w:r>
              <w:rPr>
                <w:rFonts w:ascii="Times New Roman" w:hAnsi="Times New Roman"/>
                <w:sz w:val="24"/>
                <w:szCs w:val="24"/>
              </w:rPr>
              <w:t>MABE</w:t>
            </w:r>
          </w:p>
        </w:tc>
        <w:tc>
          <w:tcPr>
            <w:tcW w:w="5328" w:type="dxa"/>
          </w:tcPr>
          <w:p w:rsidR="00E370B0" w:rsidRDefault="00E370B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Include the following standards:</w:t>
            </w:r>
          </w:p>
          <w:p w:rsidR="00E370B0" w:rsidRDefault="00E370B0" w:rsidP="00E370B0">
            <w:pPr>
              <w:numPr>
                <w:ilvl w:val="1"/>
                <w:numId w:val="26"/>
              </w:numPr>
              <w:spacing w:after="0" w:line="240" w:lineRule="auto"/>
              <w:rPr>
                <w:rFonts w:ascii="Times New Roman" w:hAnsi="Times New Roman"/>
                <w:sz w:val="24"/>
                <w:szCs w:val="24"/>
              </w:rPr>
            </w:pPr>
            <w:r>
              <w:rPr>
                <w:rFonts w:ascii="Times New Roman" w:hAnsi="Times New Roman"/>
                <w:sz w:val="24"/>
                <w:szCs w:val="24"/>
              </w:rPr>
              <w:t>Legal and moral responsibilities (under professional responsibility) (1 teacher)</w:t>
            </w:r>
          </w:p>
          <w:p w:rsidR="00E370B0" w:rsidRDefault="00E370B0" w:rsidP="00E370B0">
            <w:pPr>
              <w:numPr>
                <w:ilvl w:val="1"/>
                <w:numId w:val="26"/>
              </w:numPr>
              <w:spacing w:after="0" w:line="240" w:lineRule="auto"/>
              <w:rPr>
                <w:rFonts w:ascii="Times New Roman" w:hAnsi="Times New Roman"/>
                <w:sz w:val="24"/>
                <w:szCs w:val="24"/>
              </w:rPr>
            </w:pPr>
            <w:r>
              <w:rPr>
                <w:rFonts w:ascii="Times New Roman" w:hAnsi="Times New Roman"/>
                <w:sz w:val="24"/>
                <w:szCs w:val="24"/>
              </w:rPr>
              <w:t>Knowledge of culturally responsible social and emotional development (MABE)</w:t>
            </w:r>
          </w:p>
        </w:tc>
        <w:tc>
          <w:tcPr>
            <w:tcW w:w="5328" w:type="dxa"/>
          </w:tcPr>
          <w:p w:rsidR="00E370B0" w:rsidRPr="00E01022" w:rsidRDefault="00D86790" w:rsidP="00D86790">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ESE believes the </w:t>
            </w:r>
            <w:r w:rsidR="007F6F11">
              <w:rPr>
                <w:rFonts w:ascii="Times New Roman" w:hAnsi="Times New Roman"/>
                <w:sz w:val="24"/>
                <w:szCs w:val="24"/>
              </w:rPr>
              <w:t>language</w:t>
            </w:r>
            <w:r>
              <w:rPr>
                <w:rFonts w:ascii="Times New Roman" w:hAnsi="Times New Roman"/>
                <w:sz w:val="24"/>
                <w:szCs w:val="24"/>
              </w:rPr>
              <w:t xml:space="preserve"> in the proposed regulations adequately addresses professional standards and required knowledge, including socio-cultural and affective factors in second language acquisition, and legal requirements</w:t>
            </w:r>
            <w:r w:rsidR="007F6F11">
              <w:rPr>
                <w:rFonts w:ascii="Times New Roman" w:hAnsi="Times New Roman"/>
                <w:sz w:val="24"/>
                <w:szCs w:val="24"/>
              </w:rPr>
              <w:t>. [603 CMR 7.08(2)</w:t>
            </w:r>
            <w:r>
              <w:rPr>
                <w:rFonts w:ascii="Times New Roman" w:hAnsi="Times New Roman"/>
                <w:sz w:val="24"/>
                <w:szCs w:val="24"/>
              </w:rPr>
              <w:t xml:space="preserve"> and 7.14 (1)(b)]</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tc>
        <w:tc>
          <w:tcPr>
            <w:tcW w:w="5328" w:type="dxa"/>
          </w:tcPr>
          <w:p w:rsidR="00E370B0" w:rsidRDefault="00E370B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Supports the regulation’s inclusion of collaboration with families and recognizing culture</w:t>
            </w:r>
          </w:p>
        </w:tc>
        <w:tc>
          <w:tcPr>
            <w:tcW w:w="5328" w:type="dxa"/>
          </w:tcPr>
          <w:p w:rsidR="00E370B0" w:rsidRPr="00E01022" w:rsidRDefault="00B45BB0" w:rsidP="00E36E5A">
            <w:pPr>
              <w:numPr>
                <w:ilvl w:val="0"/>
                <w:numId w:val="26"/>
              </w:numPr>
              <w:spacing w:after="0" w:line="240" w:lineRule="auto"/>
              <w:rPr>
                <w:rFonts w:ascii="Times New Roman" w:hAnsi="Times New Roman"/>
                <w:sz w:val="24"/>
                <w:szCs w:val="24"/>
              </w:rPr>
            </w:pPr>
            <w:r>
              <w:rPr>
                <w:rFonts w:ascii="Times New Roman" w:hAnsi="Times New Roman"/>
                <w:sz w:val="24"/>
                <w:szCs w:val="24"/>
              </w:rPr>
              <w:t>No response required.</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tc>
        <w:tc>
          <w:tcPr>
            <w:tcW w:w="5328" w:type="dxa"/>
          </w:tcPr>
          <w:p w:rsidR="00E370B0" w:rsidRDefault="00E370B0" w:rsidP="00E370B0">
            <w:pPr>
              <w:spacing w:after="0" w:line="240" w:lineRule="auto"/>
              <w:jc w:val="center"/>
              <w:rPr>
                <w:rFonts w:ascii="Times New Roman" w:hAnsi="Times New Roman"/>
                <w:sz w:val="24"/>
                <w:szCs w:val="24"/>
              </w:rPr>
            </w:pPr>
            <w:r>
              <w:rPr>
                <w:rFonts w:ascii="Times New Roman" w:hAnsi="Times New Roman"/>
                <w:i/>
                <w:sz w:val="24"/>
                <w:szCs w:val="24"/>
              </w:rPr>
              <w:t>7.09 – Licenses and Routes for Administrators</w:t>
            </w:r>
          </w:p>
        </w:tc>
        <w:tc>
          <w:tcPr>
            <w:tcW w:w="5328" w:type="dxa"/>
          </w:tcPr>
          <w:p w:rsidR="00E370B0" w:rsidRPr="00E01022" w:rsidRDefault="00E370B0" w:rsidP="0005422B">
            <w:pPr>
              <w:spacing w:after="0" w:line="240" w:lineRule="auto"/>
              <w:rPr>
                <w:rFonts w:ascii="Times New Roman" w:hAnsi="Times New Roman"/>
                <w:sz w:val="24"/>
                <w:szCs w:val="24"/>
              </w:rPr>
            </w:pP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r>
              <w:rPr>
                <w:rFonts w:ascii="Times New Roman" w:hAnsi="Times New Roman"/>
                <w:sz w:val="24"/>
                <w:szCs w:val="24"/>
              </w:rPr>
              <w:t>1 Curriculum Director</w:t>
            </w:r>
          </w:p>
          <w:p w:rsidR="00C533B7" w:rsidRDefault="00C533B7" w:rsidP="0005422B">
            <w:pPr>
              <w:spacing w:after="0" w:line="240" w:lineRule="auto"/>
              <w:rPr>
                <w:rFonts w:ascii="Times New Roman" w:hAnsi="Times New Roman"/>
                <w:sz w:val="24"/>
                <w:szCs w:val="24"/>
              </w:rPr>
            </w:pP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tc>
        <w:tc>
          <w:tcPr>
            <w:tcW w:w="5328" w:type="dxa"/>
          </w:tcPr>
          <w:p w:rsidR="00E370B0" w:rsidRDefault="00E370B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Supports the regulation’s inclusion of an SEI Endorsement requirement for administrators</w:t>
            </w:r>
          </w:p>
        </w:tc>
        <w:tc>
          <w:tcPr>
            <w:tcW w:w="5328" w:type="dxa"/>
          </w:tcPr>
          <w:p w:rsidR="00E370B0" w:rsidRPr="00E01022" w:rsidRDefault="007F6F11" w:rsidP="00D86790">
            <w:pPr>
              <w:numPr>
                <w:ilvl w:val="0"/>
                <w:numId w:val="26"/>
              </w:numPr>
              <w:spacing w:after="0" w:line="240" w:lineRule="auto"/>
              <w:rPr>
                <w:rFonts w:ascii="Times New Roman" w:hAnsi="Times New Roman"/>
                <w:sz w:val="24"/>
                <w:szCs w:val="24"/>
              </w:rPr>
            </w:pPr>
            <w:r>
              <w:rPr>
                <w:rFonts w:ascii="Times New Roman" w:hAnsi="Times New Roman"/>
                <w:sz w:val="24"/>
                <w:szCs w:val="24"/>
              </w:rPr>
              <w:t>ESE has retained this requirement for administrators of teachers with ELLs and for administrators seeking an initial license. [603 CMR 14.07(1); 603 CMR 7.09, respectively]</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tc>
        <w:tc>
          <w:tcPr>
            <w:tcW w:w="5328" w:type="dxa"/>
          </w:tcPr>
          <w:p w:rsidR="00DB7674" w:rsidRPr="00E370B0" w:rsidRDefault="00E370B0" w:rsidP="00DB7674">
            <w:pPr>
              <w:spacing w:after="0" w:line="240" w:lineRule="auto"/>
              <w:jc w:val="center"/>
              <w:rPr>
                <w:rFonts w:ascii="Times New Roman" w:hAnsi="Times New Roman"/>
                <w:sz w:val="24"/>
                <w:szCs w:val="24"/>
              </w:rPr>
            </w:pPr>
            <w:r>
              <w:rPr>
                <w:rFonts w:ascii="Times New Roman" w:hAnsi="Times New Roman"/>
                <w:i/>
                <w:sz w:val="24"/>
                <w:szCs w:val="24"/>
              </w:rPr>
              <w:t xml:space="preserve">7.14 (1)(a) – SEI Teacher </w:t>
            </w:r>
            <w:r w:rsidRPr="00DB7674">
              <w:rPr>
                <w:rFonts w:ascii="Times New Roman" w:hAnsi="Times New Roman"/>
                <w:i/>
                <w:sz w:val="24"/>
                <w:szCs w:val="24"/>
              </w:rPr>
              <w:t>Endorsement</w:t>
            </w:r>
            <w:r w:rsidR="00977167">
              <w:rPr>
                <w:rFonts w:ascii="Times New Roman" w:hAnsi="Times New Roman"/>
                <w:i/>
                <w:sz w:val="24"/>
                <w:szCs w:val="24"/>
              </w:rPr>
              <w:t xml:space="preserve"> [</w:t>
            </w:r>
            <w:r w:rsidR="00DB7674" w:rsidRPr="00DB7674">
              <w:rPr>
                <w:rFonts w:ascii="Times New Roman" w:hAnsi="Times New Roman"/>
                <w:i/>
                <w:sz w:val="24"/>
                <w:szCs w:val="24"/>
              </w:rPr>
              <w:t>ESE Course, Assessment, Bachelor’s/Graduate Degree]</w:t>
            </w:r>
          </w:p>
        </w:tc>
        <w:tc>
          <w:tcPr>
            <w:tcW w:w="5328" w:type="dxa"/>
          </w:tcPr>
          <w:p w:rsidR="00E370B0" w:rsidRPr="00E01022" w:rsidRDefault="00E370B0" w:rsidP="0005422B">
            <w:pPr>
              <w:spacing w:after="0" w:line="240" w:lineRule="auto"/>
              <w:rPr>
                <w:rFonts w:ascii="Times New Roman" w:hAnsi="Times New Roman"/>
                <w:sz w:val="24"/>
                <w:szCs w:val="24"/>
              </w:rPr>
            </w:pPr>
          </w:p>
        </w:tc>
      </w:tr>
      <w:tr w:rsidR="00E9335E" w:rsidRPr="00DF00A9" w:rsidTr="009C7B30">
        <w:tc>
          <w:tcPr>
            <w:tcW w:w="3192" w:type="dxa"/>
          </w:tcPr>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Teachers</w:t>
            </w: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1 Professor</w:t>
            </w: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MTA</w:t>
            </w:r>
          </w:p>
          <w:p w:rsidR="00E9335E" w:rsidRDefault="00E9335E" w:rsidP="0005422B">
            <w:pPr>
              <w:spacing w:after="0" w:line="240" w:lineRule="auto"/>
              <w:rPr>
                <w:rFonts w:ascii="Times New Roman" w:hAnsi="Times New Roman"/>
                <w:sz w:val="24"/>
                <w:szCs w:val="24"/>
              </w:rPr>
            </w:pPr>
          </w:p>
        </w:tc>
        <w:tc>
          <w:tcPr>
            <w:tcW w:w="5328" w:type="dxa"/>
          </w:tcPr>
          <w:p w:rsidR="00E9335E" w:rsidRPr="00822DE4" w:rsidRDefault="00E9335E" w:rsidP="00E532E8">
            <w:pPr>
              <w:numPr>
                <w:ilvl w:val="0"/>
                <w:numId w:val="26"/>
              </w:numPr>
              <w:spacing w:after="0" w:line="240" w:lineRule="auto"/>
              <w:rPr>
                <w:rFonts w:ascii="Times New Roman" w:hAnsi="Times New Roman"/>
                <w:sz w:val="24"/>
                <w:szCs w:val="24"/>
              </w:rPr>
            </w:pPr>
            <w:r w:rsidRPr="00822DE4">
              <w:rPr>
                <w:rFonts w:ascii="Times New Roman" w:hAnsi="Times New Roman"/>
                <w:sz w:val="24"/>
                <w:szCs w:val="24"/>
              </w:rPr>
              <w:t>Clarify the different options available for satisfying the SEI Teacher Endorsement</w:t>
            </w:r>
          </w:p>
        </w:tc>
        <w:tc>
          <w:tcPr>
            <w:tcW w:w="5328" w:type="dxa"/>
          </w:tcPr>
          <w:p w:rsidR="00822DE4" w:rsidRDefault="00BD0123" w:rsidP="006C6781">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The regulations state </w:t>
            </w:r>
            <w:r w:rsidR="00E532E8" w:rsidRPr="00E532E8">
              <w:rPr>
                <w:rFonts w:ascii="Times New Roman" w:hAnsi="Times New Roman"/>
                <w:sz w:val="24"/>
                <w:szCs w:val="24"/>
              </w:rPr>
              <w:t>th</w:t>
            </w:r>
            <w:r w:rsidR="00977167">
              <w:rPr>
                <w:rFonts w:ascii="Times New Roman" w:hAnsi="Times New Roman"/>
                <w:sz w:val="24"/>
                <w:szCs w:val="24"/>
              </w:rPr>
              <w:t xml:space="preserve">e </w:t>
            </w:r>
            <w:r>
              <w:rPr>
                <w:rFonts w:ascii="Times New Roman" w:hAnsi="Times New Roman"/>
                <w:sz w:val="24"/>
                <w:szCs w:val="24"/>
              </w:rPr>
              <w:t xml:space="preserve">ways in which one may qualify for </w:t>
            </w:r>
            <w:r w:rsidR="00977167">
              <w:rPr>
                <w:rFonts w:ascii="Times New Roman" w:hAnsi="Times New Roman"/>
                <w:sz w:val="24"/>
                <w:szCs w:val="24"/>
              </w:rPr>
              <w:t xml:space="preserve">an SEI </w:t>
            </w:r>
            <w:r>
              <w:rPr>
                <w:rFonts w:ascii="Times New Roman" w:hAnsi="Times New Roman"/>
                <w:sz w:val="24"/>
                <w:szCs w:val="24"/>
              </w:rPr>
              <w:t xml:space="preserve">Teacher </w:t>
            </w:r>
            <w:r w:rsidR="00977167">
              <w:rPr>
                <w:rFonts w:ascii="Times New Roman" w:hAnsi="Times New Roman"/>
                <w:sz w:val="24"/>
                <w:szCs w:val="24"/>
              </w:rPr>
              <w:t>E</w:t>
            </w:r>
            <w:r>
              <w:rPr>
                <w:rFonts w:ascii="Times New Roman" w:hAnsi="Times New Roman"/>
                <w:sz w:val="24"/>
                <w:szCs w:val="24"/>
              </w:rPr>
              <w:t xml:space="preserve">ndorsement. </w:t>
            </w:r>
            <w:r w:rsidR="006C6781">
              <w:rPr>
                <w:rFonts w:ascii="Times New Roman" w:hAnsi="Times New Roman"/>
                <w:sz w:val="24"/>
                <w:szCs w:val="24"/>
              </w:rPr>
              <w:t xml:space="preserve">[603 CMR 7.14(1)(h)] The </w:t>
            </w:r>
            <w:r>
              <w:rPr>
                <w:rFonts w:ascii="Times New Roman" w:hAnsi="Times New Roman"/>
                <w:sz w:val="24"/>
                <w:szCs w:val="24"/>
              </w:rPr>
              <w:t>Departm</w:t>
            </w:r>
            <w:r w:rsidR="006C6781">
              <w:rPr>
                <w:rFonts w:ascii="Times New Roman" w:hAnsi="Times New Roman"/>
                <w:sz w:val="24"/>
                <w:szCs w:val="24"/>
              </w:rPr>
              <w:t xml:space="preserve">ent will issue guidelines on approved courses and on assessments. </w:t>
            </w:r>
          </w:p>
          <w:p w:rsidR="00BD0123" w:rsidRPr="00E532E8" w:rsidRDefault="00BD0123" w:rsidP="006C6781">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ESE recommends </w:t>
            </w:r>
            <w:r w:rsidR="006C6781">
              <w:rPr>
                <w:rFonts w:ascii="Times New Roman" w:hAnsi="Times New Roman"/>
                <w:sz w:val="24"/>
                <w:szCs w:val="24"/>
              </w:rPr>
              <w:t xml:space="preserve">revising </w:t>
            </w:r>
            <w:r w:rsidR="00822DE4">
              <w:rPr>
                <w:rFonts w:ascii="Times New Roman" w:hAnsi="Times New Roman"/>
                <w:sz w:val="24"/>
                <w:szCs w:val="24"/>
              </w:rPr>
              <w:t xml:space="preserve">603 CMR 7.14 (1)(h) </w:t>
            </w:r>
            <w:r w:rsidR="006C6781">
              <w:rPr>
                <w:rFonts w:ascii="Times New Roman" w:hAnsi="Times New Roman"/>
                <w:sz w:val="24"/>
                <w:szCs w:val="24"/>
              </w:rPr>
              <w:t xml:space="preserve">so </w:t>
            </w:r>
            <w:r>
              <w:rPr>
                <w:rFonts w:ascii="Times New Roman" w:hAnsi="Times New Roman"/>
                <w:sz w:val="24"/>
                <w:szCs w:val="24"/>
              </w:rPr>
              <w:t>that possession of the follow</w:t>
            </w:r>
            <w:r w:rsidR="00312BF9">
              <w:rPr>
                <w:rFonts w:ascii="Times New Roman" w:hAnsi="Times New Roman"/>
                <w:sz w:val="24"/>
                <w:szCs w:val="24"/>
              </w:rPr>
              <w:t>ing</w:t>
            </w:r>
            <w:r>
              <w:rPr>
                <w:rFonts w:ascii="Times New Roman" w:hAnsi="Times New Roman"/>
                <w:sz w:val="24"/>
                <w:szCs w:val="24"/>
              </w:rPr>
              <w:t xml:space="preserve"> licenses </w:t>
            </w:r>
            <w:r w:rsidR="00822DE4">
              <w:rPr>
                <w:rFonts w:ascii="Times New Roman" w:hAnsi="Times New Roman"/>
                <w:sz w:val="24"/>
                <w:szCs w:val="24"/>
              </w:rPr>
              <w:t xml:space="preserve">also </w:t>
            </w:r>
            <w:r>
              <w:rPr>
                <w:rFonts w:ascii="Times New Roman" w:hAnsi="Times New Roman"/>
                <w:sz w:val="24"/>
                <w:szCs w:val="24"/>
              </w:rPr>
              <w:t>will qualify an individual for the SEI teacher endorsement:</w:t>
            </w:r>
          </w:p>
          <w:p w:rsidR="0019121B" w:rsidRDefault="00E532E8">
            <w:pPr>
              <w:spacing w:after="0" w:line="240" w:lineRule="auto"/>
              <w:ind w:left="1440"/>
              <w:rPr>
                <w:rFonts w:ascii="Times New Roman" w:hAnsi="Times New Roman"/>
                <w:sz w:val="24"/>
                <w:szCs w:val="24"/>
              </w:rPr>
            </w:pPr>
            <w:r w:rsidRPr="00E532E8">
              <w:rPr>
                <w:rFonts w:ascii="Times New Roman" w:hAnsi="Times New Roman"/>
                <w:sz w:val="24"/>
                <w:szCs w:val="24"/>
              </w:rPr>
              <w:lastRenderedPageBreak/>
              <w:t>Possession of an English as a Second Language license or an English Language Learners license</w:t>
            </w:r>
            <w:r w:rsidR="00BD0123" w:rsidRPr="00312BF9">
              <w:rPr>
                <w:rFonts w:ascii="Times New Roman" w:hAnsi="Times New Roman"/>
                <w:sz w:val="24"/>
                <w:szCs w:val="24"/>
              </w:rPr>
              <w:t>[603 CMR 7.14(1)(h)]</w:t>
            </w:r>
          </w:p>
        </w:tc>
      </w:tr>
      <w:tr w:rsidR="00E9335E" w:rsidRPr="00DF00A9" w:rsidTr="009C7B30">
        <w:tc>
          <w:tcPr>
            <w:tcW w:w="3192" w:type="dxa"/>
          </w:tcPr>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META</w:t>
            </w: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MATSOL</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C533B7" w:rsidP="00E9335E">
            <w:pPr>
              <w:spacing w:after="0" w:line="240" w:lineRule="auto"/>
              <w:rPr>
                <w:rFonts w:ascii="Times New Roman" w:hAnsi="Times New Roman"/>
                <w:sz w:val="24"/>
                <w:szCs w:val="24"/>
              </w:rPr>
            </w:pPr>
            <w:r>
              <w:rPr>
                <w:rFonts w:ascii="Times New Roman" w:hAnsi="Times New Roman"/>
                <w:sz w:val="24"/>
                <w:szCs w:val="24"/>
              </w:rPr>
              <w:t xml:space="preserve">2 Curriculum Directors, </w:t>
            </w:r>
            <w:r w:rsidR="00E9335E">
              <w:rPr>
                <w:rFonts w:ascii="Times New Roman" w:hAnsi="Times New Roman"/>
                <w:sz w:val="24"/>
                <w:szCs w:val="24"/>
              </w:rPr>
              <w:t>1 Consultant,  MATSOL</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Teachers, Administrators</w:t>
            </w: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LI Special Interest Group</w:t>
            </w:r>
          </w:p>
          <w:p w:rsidR="00E9335E" w:rsidRDefault="00E9335E" w:rsidP="00E9335E">
            <w:pPr>
              <w:spacing w:after="0" w:line="240" w:lineRule="auto"/>
              <w:rPr>
                <w:rFonts w:ascii="Times New Roman" w:hAnsi="Times New Roman"/>
                <w:sz w:val="24"/>
                <w:szCs w:val="24"/>
              </w:rPr>
            </w:pPr>
          </w:p>
          <w:p w:rsidR="00E532E8" w:rsidRDefault="00E532E8"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1 Professor</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1 Teacher, Collaborative for Educational Services</w:t>
            </w:r>
          </w:p>
          <w:p w:rsidR="00E9335E" w:rsidRDefault="00E9335E" w:rsidP="00E9335E">
            <w:pPr>
              <w:spacing w:after="0" w:line="240" w:lineRule="auto"/>
              <w:rPr>
                <w:rFonts w:ascii="Times New Roman" w:hAnsi="Times New Roman"/>
                <w:sz w:val="24"/>
                <w:szCs w:val="24"/>
              </w:rPr>
            </w:pPr>
          </w:p>
          <w:p w:rsidR="00E9335E" w:rsidRDefault="00E9335E" w:rsidP="0005422B">
            <w:pPr>
              <w:spacing w:after="0" w:line="240" w:lineRule="auto"/>
              <w:rPr>
                <w:rFonts w:ascii="Times New Roman" w:hAnsi="Times New Roman"/>
                <w:sz w:val="24"/>
                <w:szCs w:val="24"/>
              </w:rPr>
            </w:pPr>
            <w:r>
              <w:rPr>
                <w:rFonts w:ascii="Times New Roman" w:hAnsi="Times New Roman"/>
                <w:sz w:val="24"/>
                <w:szCs w:val="24"/>
              </w:rPr>
              <w:t>LI SIG, Ayer-Shirley RSD</w:t>
            </w:r>
          </w:p>
          <w:p w:rsidR="00C533B7" w:rsidRDefault="00C533B7" w:rsidP="0005422B">
            <w:pPr>
              <w:spacing w:after="0" w:line="240" w:lineRule="auto"/>
              <w:rPr>
                <w:rFonts w:ascii="Times New Roman" w:hAnsi="Times New Roman"/>
                <w:sz w:val="24"/>
                <w:szCs w:val="24"/>
              </w:rPr>
            </w:pPr>
          </w:p>
          <w:p w:rsidR="00C533B7" w:rsidRDefault="00C533B7" w:rsidP="0005422B">
            <w:pPr>
              <w:spacing w:after="0" w:line="240" w:lineRule="auto"/>
              <w:rPr>
                <w:rFonts w:ascii="Times New Roman" w:hAnsi="Times New Roman"/>
                <w:sz w:val="24"/>
                <w:szCs w:val="24"/>
              </w:rPr>
            </w:pPr>
            <w:r>
              <w:rPr>
                <w:rFonts w:ascii="Times New Roman" w:hAnsi="Times New Roman"/>
                <w:sz w:val="24"/>
                <w:szCs w:val="24"/>
              </w:rPr>
              <w:t>1 Curriculum Director</w:t>
            </w:r>
          </w:p>
        </w:tc>
        <w:tc>
          <w:tcPr>
            <w:tcW w:w="5328" w:type="dxa"/>
          </w:tcPr>
          <w:p w:rsidR="00E9335E" w:rsidRPr="00822DE4" w:rsidRDefault="00E9335E" w:rsidP="00E9335E">
            <w:pPr>
              <w:spacing w:after="0" w:line="240" w:lineRule="auto"/>
              <w:rPr>
                <w:rFonts w:ascii="Times New Roman" w:hAnsi="Times New Roman"/>
                <w:sz w:val="24"/>
                <w:szCs w:val="24"/>
              </w:rPr>
            </w:pPr>
            <w:r w:rsidRPr="00822DE4">
              <w:rPr>
                <w:rFonts w:ascii="Times New Roman" w:hAnsi="Times New Roman"/>
                <w:sz w:val="24"/>
                <w:szCs w:val="24"/>
              </w:rPr>
              <w:t>ESE Course:</w:t>
            </w:r>
          </w:p>
          <w:p w:rsidR="00E9335E" w:rsidRPr="00822DE4" w:rsidRDefault="00E9335E" w:rsidP="00E9335E">
            <w:pPr>
              <w:numPr>
                <w:ilvl w:val="0"/>
                <w:numId w:val="26"/>
              </w:numPr>
              <w:spacing w:after="0" w:line="240" w:lineRule="auto"/>
              <w:rPr>
                <w:rFonts w:ascii="Times New Roman" w:hAnsi="Times New Roman"/>
                <w:sz w:val="24"/>
                <w:szCs w:val="24"/>
              </w:rPr>
            </w:pPr>
            <w:r w:rsidRPr="00822DE4">
              <w:rPr>
                <w:rFonts w:ascii="Times New Roman" w:hAnsi="Times New Roman"/>
                <w:sz w:val="24"/>
                <w:szCs w:val="24"/>
              </w:rPr>
              <w:t>Need to have more specific information about the RETELL Course</w:t>
            </w:r>
          </w:p>
          <w:p w:rsidR="00E532E8"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Including: Who will teach the course, how will teachers be observed in the classroom, what is the content of the course</w:t>
            </w:r>
          </w:p>
          <w:p w:rsidR="00E532E8"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 xml:space="preserve">Concern: </w:t>
            </w:r>
            <w:r w:rsidR="00C533B7" w:rsidRPr="00822DE4">
              <w:rPr>
                <w:rFonts w:ascii="Times New Roman" w:hAnsi="Times New Roman"/>
                <w:sz w:val="24"/>
                <w:szCs w:val="24"/>
              </w:rPr>
              <w:t>RETELL Course length and hours required are too small</w:t>
            </w:r>
          </w:p>
          <w:p w:rsidR="00E532E8"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Concern: The RETELL course only being offered at UMass-Boston</w:t>
            </w:r>
          </w:p>
          <w:p w:rsidR="00E9335E"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Concern: Effectiveness of online courses</w:t>
            </w:r>
          </w:p>
          <w:p w:rsidR="00E9335E" w:rsidRPr="00822DE4" w:rsidRDefault="00E532E8" w:rsidP="00E532E8">
            <w:pPr>
              <w:numPr>
                <w:ilvl w:val="0"/>
                <w:numId w:val="26"/>
              </w:numPr>
              <w:spacing w:after="0" w:line="240" w:lineRule="auto"/>
              <w:rPr>
                <w:rFonts w:ascii="Times New Roman" w:hAnsi="Times New Roman"/>
                <w:sz w:val="24"/>
                <w:szCs w:val="24"/>
              </w:rPr>
            </w:pPr>
            <w:r w:rsidRPr="00822DE4">
              <w:rPr>
                <w:rFonts w:ascii="Times New Roman" w:hAnsi="Times New Roman"/>
                <w:sz w:val="24"/>
                <w:szCs w:val="24"/>
              </w:rPr>
              <w:t>Creation of additional types of trainings</w:t>
            </w:r>
          </w:p>
          <w:p w:rsidR="00E9335E"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Create separate training for each type of endorsement</w:t>
            </w:r>
          </w:p>
          <w:p w:rsidR="00E9335E"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Modify trainings to school district needs</w:t>
            </w:r>
          </w:p>
          <w:p w:rsidR="00E9335E" w:rsidRPr="00822DE4" w:rsidRDefault="00E9335E"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Allow trainers to implement courses; allow school districts to identify trainers</w:t>
            </w:r>
          </w:p>
          <w:p w:rsidR="00C533B7" w:rsidRPr="00822DE4" w:rsidRDefault="00C533B7" w:rsidP="00E532E8">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Distinguish between elementary and secondary teachers by using separate trainings</w:t>
            </w:r>
          </w:p>
        </w:tc>
        <w:tc>
          <w:tcPr>
            <w:tcW w:w="5328" w:type="dxa"/>
          </w:tcPr>
          <w:p w:rsidR="00E9335E" w:rsidRDefault="00E9335E" w:rsidP="0005422B">
            <w:pPr>
              <w:spacing w:after="0" w:line="240" w:lineRule="auto"/>
              <w:rPr>
                <w:rFonts w:ascii="Times New Roman" w:hAnsi="Times New Roman"/>
                <w:sz w:val="24"/>
                <w:szCs w:val="24"/>
              </w:rPr>
            </w:pPr>
          </w:p>
          <w:p w:rsidR="00E532E8" w:rsidRDefault="008F2F7E" w:rsidP="008F2F7E">
            <w:pPr>
              <w:numPr>
                <w:ilvl w:val="0"/>
                <w:numId w:val="33"/>
              </w:numPr>
              <w:spacing w:after="0" w:line="240" w:lineRule="auto"/>
              <w:rPr>
                <w:rFonts w:ascii="Times New Roman" w:hAnsi="Times New Roman"/>
                <w:sz w:val="24"/>
                <w:szCs w:val="24"/>
              </w:rPr>
            </w:pPr>
            <w:r>
              <w:rPr>
                <w:rFonts w:ascii="Times New Roman" w:hAnsi="Times New Roman"/>
                <w:sz w:val="24"/>
                <w:szCs w:val="24"/>
              </w:rPr>
              <w:t>Th</w:t>
            </w:r>
            <w:r w:rsidR="006C6781">
              <w:rPr>
                <w:rFonts w:ascii="Times New Roman" w:hAnsi="Times New Roman"/>
                <w:sz w:val="24"/>
                <w:szCs w:val="24"/>
              </w:rPr>
              <w:t>ese</w:t>
            </w:r>
            <w:r>
              <w:rPr>
                <w:rFonts w:ascii="Times New Roman" w:hAnsi="Times New Roman"/>
                <w:sz w:val="24"/>
                <w:szCs w:val="24"/>
              </w:rPr>
              <w:t xml:space="preserve"> comment</w:t>
            </w:r>
            <w:r w:rsidR="006C6781">
              <w:rPr>
                <w:rFonts w:ascii="Times New Roman" w:hAnsi="Times New Roman"/>
                <w:sz w:val="24"/>
                <w:szCs w:val="24"/>
              </w:rPr>
              <w:t>s</w:t>
            </w:r>
            <w:r>
              <w:rPr>
                <w:rFonts w:ascii="Times New Roman" w:hAnsi="Times New Roman"/>
                <w:sz w:val="24"/>
                <w:szCs w:val="24"/>
              </w:rPr>
              <w:t xml:space="preserve"> </w:t>
            </w:r>
            <w:r w:rsidR="00822DE4">
              <w:rPr>
                <w:rFonts w:ascii="Times New Roman" w:hAnsi="Times New Roman"/>
                <w:sz w:val="24"/>
                <w:szCs w:val="24"/>
              </w:rPr>
              <w:t>concern</w:t>
            </w:r>
            <w:r w:rsidR="00E36E5A">
              <w:rPr>
                <w:rFonts w:ascii="Times New Roman" w:hAnsi="Times New Roman"/>
                <w:sz w:val="24"/>
                <w:szCs w:val="24"/>
              </w:rPr>
              <w:t xml:space="preserve">s details </w:t>
            </w:r>
            <w:r w:rsidR="00822DE4">
              <w:rPr>
                <w:rFonts w:ascii="Times New Roman" w:hAnsi="Times New Roman"/>
                <w:sz w:val="24"/>
                <w:szCs w:val="24"/>
              </w:rPr>
              <w:t xml:space="preserve">of </w:t>
            </w:r>
            <w:r w:rsidR="00312BF9">
              <w:rPr>
                <w:rFonts w:ascii="Times New Roman" w:hAnsi="Times New Roman"/>
                <w:sz w:val="24"/>
                <w:szCs w:val="24"/>
              </w:rPr>
              <w:t xml:space="preserve">the </w:t>
            </w:r>
            <w:r w:rsidR="00822DE4">
              <w:rPr>
                <w:rFonts w:ascii="Times New Roman" w:hAnsi="Times New Roman"/>
                <w:sz w:val="24"/>
                <w:szCs w:val="24"/>
              </w:rPr>
              <w:t>SEI or RETE</w:t>
            </w:r>
            <w:r w:rsidR="00E36E5A">
              <w:rPr>
                <w:rFonts w:ascii="Times New Roman" w:hAnsi="Times New Roman"/>
                <w:sz w:val="24"/>
                <w:szCs w:val="24"/>
              </w:rPr>
              <w:t>LL course and training, which are</w:t>
            </w:r>
            <w:r w:rsidR="00822DE4">
              <w:rPr>
                <w:rFonts w:ascii="Times New Roman" w:hAnsi="Times New Roman"/>
                <w:sz w:val="24"/>
                <w:szCs w:val="24"/>
              </w:rPr>
              <w:t xml:space="preserve"> not addressed in</w:t>
            </w:r>
            <w:r>
              <w:rPr>
                <w:rFonts w:ascii="Times New Roman" w:hAnsi="Times New Roman"/>
                <w:sz w:val="24"/>
                <w:szCs w:val="24"/>
              </w:rPr>
              <w:t xml:space="preserve"> the regulations. </w:t>
            </w:r>
            <w:r w:rsidR="00BD0123">
              <w:rPr>
                <w:rFonts w:ascii="Times New Roman" w:hAnsi="Times New Roman"/>
                <w:sz w:val="24"/>
                <w:szCs w:val="24"/>
              </w:rPr>
              <w:t xml:space="preserve">ESE will be issuing information about the </w:t>
            </w:r>
            <w:r w:rsidR="006C6781">
              <w:rPr>
                <w:rFonts w:ascii="Times New Roman" w:hAnsi="Times New Roman"/>
                <w:sz w:val="24"/>
                <w:szCs w:val="24"/>
              </w:rPr>
              <w:t xml:space="preserve">SEI Cohort training </w:t>
            </w:r>
            <w:r w:rsidR="00BD0123">
              <w:rPr>
                <w:rFonts w:ascii="Times New Roman" w:hAnsi="Times New Roman"/>
                <w:sz w:val="24"/>
                <w:szCs w:val="24"/>
              </w:rPr>
              <w:t>in the coming weeks.  The course will be piloted this summer and ESE will use data from the pilot to revise and improve the course as necessary.</w:t>
            </w:r>
          </w:p>
          <w:p w:rsidR="00BD0123" w:rsidRDefault="00BD0123" w:rsidP="00BD0123">
            <w:pPr>
              <w:spacing w:after="0" w:line="240" w:lineRule="auto"/>
              <w:rPr>
                <w:rFonts w:ascii="Times New Roman" w:hAnsi="Times New Roman"/>
                <w:sz w:val="24"/>
                <w:szCs w:val="24"/>
              </w:rPr>
            </w:pPr>
          </w:p>
          <w:p w:rsidR="00BD0123" w:rsidRPr="008F2F7E" w:rsidRDefault="00BD0123" w:rsidP="00BD0123">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Default="00E532E8" w:rsidP="00E532E8">
            <w:pPr>
              <w:spacing w:after="0" w:line="240" w:lineRule="auto"/>
              <w:rPr>
                <w:rFonts w:ascii="Times New Roman" w:hAnsi="Times New Roman"/>
                <w:sz w:val="24"/>
                <w:szCs w:val="24"/>
              </w:rPr>
            </w:pPr>
          </w:p>
          <w:p w:rsidR="00E532E8" w:rsidRPr="00E01022" w:rsidRDefault="00E532E8" w:rsidP="00E532E8">
            <w:pPr>
              <w:spacing w:after="0" w:line="240" w:lineRule="auto"/>
              <w:rPr>
                <w:rFonts w:ascii="Times New Roman" w:hAnsi="Times New Roman"/>
                <w:sz w:val="24"/>
                <w:szCs w:val="24"/>
              </w:rPr>
            </w:pPr>
          </w:p>
        </w:tc>
      </w:tr>
      <w:tr w:rsidR="00E9335E" w:rsidRPr="00822DE4" w:rsidTr="009C7B30">
        <w:tc>
          <w:tcPr>
            <w:tcW w:w="3192" w:type="dxa"/>
          </w:tcPr>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AFT, MTA</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MTA</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05422B">
            <w:pPr>
              <w:spacing w:after="0" w:line="240" w:lineRule="auto"/>
              <w:rPr>
                <w:rFonts w:ascii="Times New Roman" w:hAnsi="Times New Roman"/>
                <w:sz w:val="24"/>
                <w:szCs w:val="24"/>
              </w:rPr>
            </w:pPr>
            <w:r>
              <w:rPr>
                <w:rFonts w:ascii="Times New Roman" w:hAnsi="Times New Roman"/>
                <w:sz w:val="24"/>
                <w:szCs w:val="24"/>
              </w:rPr>
              <w:t>1 ELL Specialist, 1 Curriculum Director</w:t>
            </w:r>
          </w:p>
        </w:tc>
        <w:tc>
          <w:tcPr>
            <w:tcW w:w="5328" w:type="dxa"/>
          </w:tcPr>
          <w:p w:rsidR="00E9335E" w:rsidRPr="00822DE4" w:rsidRDefault="00E9335E" w:rsidP="00E9335E">
            <w:pPr>
              <w:spacing w:after="0" w:line="240" w:lineRule="auto"/>
              <w:rPr>
                <w:rFonts w:ascii="Times New Roman" w:hAnsi="Times New Roman"/>
                <w:sz w:val="24"/>
                <w:szCs w:val="24"/>
              </w:rPr>
            </w:pPr>
            <w:r w:rsidRPr="00822DE4">
              <w:rPr>
                <w:rFonts w:ascii="Times New Roman" w:hAnsi="Times New Roman"/>
                <w:sz w:val="24"/>
                <w:szCs w:val="24"/>
              </w:rPr>
              <w:lastRenderedPageBreak/>
              <w:t>Assessment:</w:t>
            </w:r>
          </w:p>
          <w:p w:rsidR="00E9335E" w:rsidRPr="00822DE4" w:rsidRDefault="00E9335E" w:rsidP="00E9335E">
            <w:pPr>
              <w:numPr>
                <w:ilvl w:val="0"/>
                <w:numId w:val="26"/>
              </w:numPr>
              <w:spacing w:after="0" w:line="240" w:lineRule="auto"/>
              <w:rPr>
                <w:rFonts w:ascii="Times New Roman" w:hAnsi="Times New Roman"/>
                <w:sz w:val="24"/>
                <w:szCs w:val="24"/>
              </w:rPr>
            </w:pPr>
            <w:r w:rsidRPr="00822DE4">
              <w:rPr>
                <w:rFonts w:ascii="Times New Roman" w:hAnsi="Times New Roman"/>
                <w:sz w:val="24"/>
                <w:szCs w:val="24"/>
              </w:rPr>
              <w:t>Need to develop an assessment as soon as possible</w:t>
            </w:r>
          </w:p>
          <w:p w:rsidR="00E9335E" w:rsidRPr="00822DE4" w:rsidRDefault="008F2F7E" w:rsidP="00E9335E">
            <w:pPr>
              <w:numPr>
                <w:ilvl w:val="1"/>
                <w:numId w:val="26"/>
              </w:numPr>
              <w:spacing w:after="0" w:line="240" w:lineRule="auto"/>
              <w:rPr>
                <w:rFonts w:ascii="Times New Roman" w:hAnsi="Times New Roman"/>
                <w:sz w:val="24"/>
                <w:szCs w:val="24"/>
              </w:rPr>
            </w:pPr>
            <w:r w:rsidRPr="00822DE4">
              <w:rPr>
                <w:rFonts w:ascii="Times New Roman" w:hAnsi="Times New Roman"/>
                <w:sz w:val="24"/>
                <w:szCs w:val="24"/>
              </w:rPr>
              <w:t xml:space="preserve">Suggested </w:t>
            </w:r>
            <w:r w:rsidR="00E9335E" w:rsidRPr="00822DE4">
              <w:rPr>
                <w:rFonts w:ascii="Times New Roman" w:hAnsi="Times New Roman"/>
                <w:sz w:val="24"/>
                <w:szCs w:val="24"/>
              </w:rPr>
              <w:t>ESE deadline to create a test – 90 days (MTA)</w:t>
            </w:r>
          </w:p>
          <w:p w:rsidR="00E9335E" w:rsidRPr="00822DE4" w:rsidRDefault="00E9335E" w:rsidP="00E9335E">
            <w:pPr>
              <w:spacing w:after="0" w:line="240" w:lineRule="auto"/>
              <w:ind w:left="1080"/>
              <w:rPr>
                <w:rFonts w:ascii="Times New Roman" w:hAnsi="Times New Roman"/>
                <w:sz w:val="24"/>
                <w:szCs w:val="24"/>
              </w:rPr>
            </w:pPr>
          </w:p>
          <w:p w:rsidR="00E9335E" w:rsidRPr="00822DE4" w:rsidRDefault="00E9335E" w:rsidP="00E9335E">
            <w:pPr>
              <w:numPr>
                <w:ilvl w:val="0"/>
                <w:numId w:val="26"/>
              </w:numPr>
              <w:spacing w:after="0" w:line="240" w:lineRule="auto"/>
              <w:rPr>
                <w:rFonts w:ascii="Times New Roman" w:hAnsi="Times New Roman"/>
                <w:sz w:val="24"/>
                <w:szCs w:val="24"/>
              </w:rPr>
            </w:pPr>
            <w:r w:rsidRPr="00822DE4">
              <w:rPr>
                <w:rFonts w:ascii="Times New Roman" w:hAnsi="Times New Roman"/>
                <w:sz w:val="24"/>
                <w:szCs w:val="24"/>
              </w:rPr>
              <w:t xml:space="preserve">Develop test based on similar tests used in other states – the California test for English </w:t>
            </w:r>
            <w:r w:rsidRPr="00822DE4">
              <w:rPr>
                <w:rFonts w:ascii="Times New Roman" w:hAnsi="Times New Roman"/>
                <w:sz w:val="24"/>
                <w:szCs w:val="24"/>
              </w:rPr>
              <w:lastRenderedPageBreak/>
              <w:t>Learners</w:t>
            </w:r>
          </w:p>
          <w:p w:rsidR="00E9335E" w:rsidRPr="00822DE4" w:rsidRDefault="00E9335E" w:rsidP="00E9335E">
            <w:pPr>
              <w:spacing w:after="0" w:line="240" w:lineRule="auto"/>
              <w:ind w:left="720"/>
              <w:rPr>
                <w:rFonts w:ascii="Times New Roman" w:hAnsi="Times New Roman"/>
                <w:sz w:val="24"/>
                <w:szCs w:val="24"/>
              </w:rPr>
            </w:pPr>
          </w:p>
          <w:p w:rsidR="00E9335E" w:rsidRPr="00822DE4" w:rsidRDefault="00E9335E" w:rsidP="00E9335E">
            <w:pPr>
              <w:numPr>
                <w:ilvl w:val="0"/>
                <w:numId w:val="26"/>
              </w:numPr>
              <w:spacing w:after="0" w:line="240" w:lineRule="auto"/>
              <w:rPr>
                <w:rFonts w:ascii="Times New Roman" w:hAnsi="Times New Roman"/>
                <w:sz w:val="24"/>
                <w:szCs w:val="24"/>
              </w:rPr>
            </w:pPr>
            <w:r w:rsidRPr="00822DE4">
              <w:rPr>
                <w:rFonts w:ascii="Times New Roman" w:hAnsi="Times New Roman"/>
                <w:sz w:val="24"/>
                <w:szCs w:val="24"/>
              </w:rPr>
              <w:t xml:space="preserve">Test alone is not enough </w:t>
            </w:r>
          </w:p>
        </w:tc>
        <w:tc>
          <w:tcPr>
            <w:tcW w:w="5328" w:type="dxa"/>
          </w:tcPr>
          <w:p w:rsidR="00E9335E" w:rsidRPr="00E01022" w:rsidRDefault="00822DE4" w:rsidP="00554ED7">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These comments concern the timing and type of assess</w:t>
            </w:r>
            <w:r w:rsidR="00554ED7">
              <w:rPr>
                <w:rFonts w:ascii="Times New Roman" w:hAnsi="Times New Roman"/>
                <w:sz w:val="24"/>
                <w:szCs w:val="24"/>
              </w:rPr>
              <w:t>ment to be developed</w:t>
            </w:r>
            <w:r w:rsidR="00312BF9">
              <w:rPr>
                <w:rFonts w:ascii="Times New Roman" w:hAnsi="Times New Roman"/>
                <w:sz w:val="24"/>
                <w:szCs w:val="24"/>
              </w:rPr>
              <w:t>,</w:t>
            </w:r>
            <w:r w:rsidR="00554ED7">
              <w:rPr>
                <w:rFonts w:ascii="Times New Roman" w:hAnsi="Times New Roman"/>
                <w:sz w:val="24"/>
                <w:szCs w:val="24"/>
              </w:rPr>
              <w:t xml:space="preserve"> which is outside of the </w:t>
            </w:r>
            <w:r>
              <w:rPr>
                <w:rFonts w:ascii="Times New Roman" w:hAnsi="Times New Roman"/>
                <w:sz w:val="24"/>
                <w:szCs w:val="24"/>
              </w:rPr>
              <w:t>regulatory language. ESE will consider these comments going forward.</w:t>
            </w:r>
          </w:p>
        </w:tc>
      </w:tr>
      <w:tr w:rsidR="00E9335E" w:rsidRPr="00DF00A9" w:rsidTr="009C7B30">
        <w:tc>
          <w:tcPr>
            <w:tcW w:w="3192" w:type="dxa"/>
          </w:tcPr>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Higher Education Group, MACTE, 2 Teachers</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Professors, MACTE</w:t>
            </w: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p>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Professors</w:t>
            </w:r>
          </w:p>
        </w:tc>
        <w:tc>
          <w:tcPr>
            <w:tcW w:w="5328" w:type="dxa"/>
          </w:tcPr>
          <w:p w:rsidR="00E9335E" w:rsidRDefault="00E9335E" w:rsidP="00E9335E">
            <w:pPr>
              <w:spacing w:after="0" w:line="240" w:lineRule="auto"/>
              <w:rPr>
                <w:rFonts w:ascii="Times New Roman" w:hAnsi="Times New Roman"/>
                <w:sz w:val="24"/>
                <w:szCs w:val="24"/>
              </w:rPr>
            </w:pPr>
            <w:r>
              <w:rPr>
                <w:rFonts w:ascii="Times New Roman" w:hAnsi="Times New Roman"/>
                <w:sz w:val="24"/>
                <w:szCs w:val="24"/>
              </w:rPr>
              <w:t xml:space="preserve">Bachelor’s and Graduate-Level Training: </w:t>
            </w:r>
          </w:p>
          <w:p w:rsidR="00E9335E" w:rsidRDefault="00E9335E" w:rsidP="00E9335E">
            <w:pPr>
              <w:numPr>
                <w:ilvl w:val="0"/>
                <w:numId w:val="27"/>
              </w:numPr>
              <w:spacing w:after="0" w:line="240" w:lineRule="auto"/>
              <w:rPr>
                <w:rFonts w:ascii="Times New Roman" w:hAnsi="Times New Roman"/>
                <w:sz w:val="24"/>
                <w:szCs w:val="24"/>
              </w:rPr>
            </w:pPr>
            <w:r>
              <w:rPr>
                <w:rFonts w:ascii="Times New Roman" w:hAnsi="Times New Roman"/>
                <w:sz w:val="24"/>
                <w:szCs w:val="24"/>
              </w:rPr>
              <w:t>Favor colleges developing their own RETELL-like courses and allowing those courses to be sufficient for an SEI Endorsement</w:t>
            </w:r>
          </w:p>
          <w:p w:rsidR="00E9335E" w:rsidRDefault="00E9335E" w:rsidP="00E9335E">
            <w:pPr>
              <w:spacing w:after="0" w:line="240" w:lineRule="auto"/>
              <w:ind w:left="720"/>
              <w:rPr>
                <w:rFonts w:ascii="Times New Roman" w:hAnsi="Times New Roman"/>
                <w:sz w:val="24"/>
                <w:szCs w:val="24"/>
              </w:rPr>
            </w:pPr>
          </w:p>
          <w:p w:rsidR="00E9335E" w:rsidRDefault="00E9335E" w:rsidP="00E9335E">
            <w:pPr>
              <w:numPr>
                <w:ilvl w:val="0"/>
                <w:numId w:val="27"/>
              </w:numPr>
              <w:spacing w:after="0" w:line="240" w:lineRule="auto"/>
              <w:rPr>
                <w:rFonts w:ascii="Times New Roman" w:hAnsi="Times New Roman"/>
                <w:sz w:val="24"/>
                <w:szCs w:val="24"/>
              </w:rPr>
            </w:pPr>
            <w:r>
              <w:rPr>
                <w:rFonts w:ascii="Times New Roman" w:hAnsi="Times New Roman"/>
                <w:sz w:val="24"/>
                <w:szCs w:val="24"/>
              </w:rPr>
              <w:t>Need additional information for colleges about the expectations for college and graduate-level work that will qualify for the SEI Endorsement</w:t>
            </w:r>
          </w:p>
          <w:p w:rsidR="00E9335E" w:rsidRDefault="00E9335E" w:rsidP="008F2F7E">
            <w:pPr>
              <w:pStyle w:val="ListParagraph"/>
              <w:ind w:left="0"/>
              <w:rPr>
                <w:rFonts w:ascii="Times New Roman" w:hAnsi="Times New Roman"/>
                <w:sz w:val="24"/>
                <w:szCs w:val="24"/>
              </w:rPr>
            </w:pPr>
          </w:p>
          <w:p w:rsidR="00E9335E" w:rsidRDefault="00E9335E" w:rsidP="00E9335E">
            <w:pPr>
              <w:numPr>
                <w:ilvl w:val="0"/>
                <w:numId w:val="27"/>
              </w:numPr>
              <w:spacing w:after="0" w:line="240" w:lineRule="auto"/>
              <w:rPr>
                <w:rFonts w:ascii="Times New Roman" w:hAnsi="Times New Roman"/>
                <w:sz w:val="24"/>
                <w:szCs w:val="24"/>
              </w:rPr>
            </w:pPr>
            <w:r>
              <w:rPr>
                <w:rFonts w:ascii="Times New Roman" w:hAnsi="Times New Roman"/>
                <w:sz w:val="24"/>
                <w:szCs w:val="24"/>
              </w:rPr>
              <w:t>Potential Issues for colleges implementing this coursework</w:t>
            </w:r>
          </w:p>
          <w:p w:rsidR="00E9335E" w:rsidRDefault="00E9335E" w:rsidP="00E9335E">
            <w:pPr>
              <w:numPr>
                <w:ilvl w:val="1"/>
                <w:numId w:val="27"/>
              </w:numPr>
              <w:spacing w:after="0" w:line="240" w:lineRule="auto"/>
              <w:rPr>
                <w:rFonts w:ascii="Times New Roman" w:hAnsi="Times New Roman"/>
                <w:sz w:val="24"/>
                <w:szCs w:val="24"/>
              </w:rPr>
            </w:pPr>
            <w:r>
              <w:rPr>
                <w:rFonts w:ascii="Times New Roman" w:hAnsi="Times New Roman"/>
                <w:sz w:val="24"/>
                <w:szCs w:val="24"/>
              </w:rPr>
              <w:t>Students with limited availability in their schedules for additional required courses</w:t>
            </w:r>
          </w:p>
          <w:p w:rsidR="00E9335E" w:rsidRDefault="00E9335E" w:rsidP="00E9335E">
            <w:pPr>
              <w:numPr>
                <w:ilvl w:val="1"/>
                <w:numId w:val="27"/>
              </w:numPr>
              <w:spacing w:after="0" w:line="240" w:lineRule="auto"/>
              <w:rPr>
                <w:rFonts w:ascii="Times New Roman" w:hAnsi="Times New Roman"/>
                <w:sz w:val="24"/>
                <w:szCs w:val="24"/>
              </w:rPr>
            </w:pPr>
            <w:r>
              <w:rPr>
                <w:rFonts w:ascii="Times New Roman" w:hAnsi="Times New Roman"/>
                <w:sz w:val="24"/>
                <w:szCs w:val="24"/>
              </w:rPr>
              <w:t>Cost of implementing new courses</w:t>
            </w:r>
          </w:p>
          <w:p w:rsidR="00E9335E" w:rsidRDefault="00977167" w:rsidP="00E9335E">
            <w:pPr>
              <w:numPr>
                <w:ilvl w:val="1"/>
                <w:numId w:val="27"/>
              </w:numPr>
              <w:spacing w:after="0" w:line="240" w:lineRule="auto"/>
              <w:rPr>
                <w:rFonts w:ascii="Times New Roman" w:hAnsi="Times New Roman"/>
                <w:sz w:val="24"/>
                <w:szCs w:val="24"/>
              </w:rPr>
            </w:pPr>
            <w:r>
              <w:rPr>
                <w:rFonts w:ascii="Times New Roman" w:hAnsi="Times New Roman"/>
                <w:sz w:val="24"/>
                <w:szCs w:val="24"/>
              </w:rPr>
              <w:t xml:space="preserve">Does the </w:t>
            </w:r>
            <w:r w:rsidR="00E9335E">
              <w:rPr>
                <w:rFonts w:ascii="Times New Roman" w:hAnsi="Times New Roman"/>
                <w:sz w:val="24"/>
                <w:szCs w:val="24"/>
              </w:rPr>
              <w:t>ESE need to approve professors?</w:t>
            </w:r>
          </w:p>
          <w:p w:rsidR="00E9335E" w:rsidRPr="00E9335E" w:rsidRDefault="00E9335E" w:rsidP="00E9335E">
            <w:pPr>
              <w:numPr>
                <w:ilvl w:val="1"/>
                <w:numId w:val="27"/>
              </w:numPr>
              <w:spacing w:after="0" w:line="240" w:lineRule="auto"/>
              <w:rPr>
                <w:rFonts w:ascii="Times New Roman" w:hAnsi="Times New Roman"/>
                <w:sz w:val="24"/>
                <w:szCs w:val="24"/>
              </w:rPr>
            </w:pPr>
            <w:r w:rsidRPr="00E9335E">
              <w:rPr>
                <w:rFonts w:ascii="Times New Roman" w:hAnsi="Times New Roman"/>
                <w:sz w:val="24"/>
                <w:szCs w:val="24"/>
              </w:rPr>
              <w:t>Length of time to develop and gain approval for a college course (months to a year)</w:t>
            </w:r>
          </w:p>
        </w:tc>
        <w:tc>
          <w:tcPr>
            <w:tcW w:w="5328" w:type="dxa"/>
          </w:tcPr>
          <w:p w:rsidR="008F2F7E" w:rsidRDefault="00657172" w:rsidP="008F2F7E">
            <w:pPr>
              <w:numPr>
                <w:ilvl w:val="0"/>
                <w:numId w:val="27"/>
              </w:numPr>
              <w:spacing w:after="0" w:line="240" w:lineRule="auto"/>
              <w:rPr>
                <w:rFonts w:ascii="Times New Roman" w:hAnsi="Times New Roman"/>
                <w:sz w:val="24"/>
                <w:szCs w:val="24"/>
              </w:rPr>
            </w:pPr>
            <w:r>
              <w:rPr>
                <w:rFonts w:ascii="Times New Roman" w:hAnsi="Times New Roman"/>
                <w:sz w:val="24"/>
                <w:szCs w:val="24"/>
              </w:rPr>
              <w:t>Guidelines for Program Approval will be issued by the Commission</w:t>
            </w:r>
            <w:r w:rsidR="0019121B">
              <w:rPr>
                <w:rFonts w:ascii="Times New Roman" w:hAnsi="Times New Roman"/>
                <w:sz w:val="24"/>
                <w:szCs w:val="24"/>
              </w:rPr>
              <w:t>er</w:t>
            </w:r>
            <w:r>
              <w:rPr>
                <w:rFonts w:ascii="Times New Roman" w:hAnsi="Times New Roman"/>
                <w:sz w:val="24"/>
                <w:szCs w:val="24"/>
              </w:rPr>
              <w:t>, in consultation with the Commissioner of Higher Education. [603 CMR 7.03(7)(f)]</w:t>
            </w:r>
          </w:p>
          <w:p w:rsidR="00657172" w:rsidRDefault="00657172" w:rsidP="00657172">
            <w:pPr>
              <w:pStyle w:val="ListParagraph"/>
              <w:rPr>
                <w:rFonts w:ascii="Times New Roman" w:hAnsi="Times New Roman"/>
                <w:sz w:val="24"/>
                <w:szCs w:val="24"/>
              </w:rPr>
            </w:pPr>
          </w:p>
          <w:p w:rsidR="00657172" w:rsidRPr="00E01022" w:rsidRDefault="00657172" w:rsidP="008F2F7E">
            <w:pPr>
              <w:numPr>
                <w:ilvl w:val="0"/>
                <w:numId w:val="27"/>
              </w:numPr>
              <w:spacing w:after="0" w:line="240" w:lineRule="auto"/>
              <w:rPr>
                <w:rFonts w:ascii="Times New Roman" w:hAnsi="Times New Roman"/>
                <w:sz w:val="24"/>
                <w:szCs w:val="24"/>
              </w:rPr>
            </w:pPr>
            <w:r>
              <w:rPr>
                <w:rFonts w:ascii="Times New Roman" w:hAnsi="Times New Roman"/>
                <w:sz w:val="24"/>
                <w:szCs w:val="24"/>
              </w:rPr>
              <w:t>Programs will need to submit documentation to ESE by June 1, 2013 for approval. [603 CMR 7.03(7)(f)]</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tc>
        <w:tc>
          <w:tcPr>
            <w:tcW w:w="5328" w:type="dxa"/>
          </w:tcPr>
          <w:p w:rsidR="00E370B0" w:rsidRDefault="00E9335E" w:rsidP="00E9335E">
            <w:pPr>
              <w:spacing w:after="0" w:line="240" w:lineRule="auto"/>
              <w:jc w:val="center"/>
              <w:rPr>
                <w:rFonts w:ascii="Times New Roman" w:hAnsi="Times New Roman"/>
                <w:sz w:val="24"/>
                <w:szCs w:val="24"/>
              </w:rPr>
            </w:pPr>
            <w:r>
              <w:rPr>
                <w:rFonts w:ascii="Times New Roman" w:hAnsi="Times New Roman"/>
                <w:i/>
                <w:sz w:val="24"/>
                <w:szCs w:val="24"/>
              </w:rPr>
              <w:t xml:space="preserve">7.14 (1)(b) – SEI Teacher </w:t>
            </w:r>
            <w:r w:rsidRPr="00DB7674">
              <w:rPr>
                <w:rFonts w:ascii="Times New Roman" w:hAnsi="Times New Roman"/>
                <w:i/>
                <w:sz w:val="24"/>
                <w:szCs w:val="24"/>
              </w:rPr>
              <w:t>Endorsement [</w:t>
            </w:r>
            <w:r>
              <w:rPr>
                <w:rFonts w:ascii="Times New Roman" w:hAnsi="Times New Roman"/>
                <w:i/>
                <w:sz w:val="24"/>
                <w:szCs w:val="24"/>
              </w:rPr>
              <w:t>Subject Matter Knowledge]</w:t>
            </w:r>
          </w:p>
        </w:tc>
        <w:tc>
          <w:tcPr>
            <w:tcW w:w="5328" w:type="dxa"/>
          </w:tcPr>
          <w:p w:rsidR="00E370B0" w:rsidRPr="00E01022" w:rsidRDefault="00E370B0" w:rsidP="0005422B">
            <w:pPr>
              <w:spacing w:after="0" w:line="240" w:lineRule="auto"/>
              <w:rPr>
                <w:rFonts w:ascii="Times New Roman" w:hAnsi="Times New Roman"/>
                <w:sz w:val="24"/>
                <w:szCs w:val="24"/>
              </w:rPr>
            </w:pPr>
          </w:p>
        </w:tc>
      </w:tr>
      <w:tr w:rsidR="00E370B0" w:rsidRPr="00DF00A9" w:rsidTr="009C7B30">
        <w:tc>
          <w:tcPr>
            <w:tcW w:w="3192" w:type="dxa"/>
          </w:tcPr>
          <w:p w:rsidR="00E370B0" w:rsidRDefault="00E9335E" w:rsidP="0005422B">
            <w:pPr>
              <w:spacing w:after="0" w:line="240" w:lineRule="auto"/>
              <w:rPr>
                <w:rFonts w:ascii="Times New Roman" w:hAnsi="Times New Roman"/>
                <w:sz w:val="24"/>
                <w:szCs w:val="24"/>
              </w:rPr>
            </w:pPr>
            <w:r>
              <w:rPr>
                <w:rFonts w:ascii="Times New Roman" w:hAnsi="Times New Roman"/>
                <w:sz w:val="24"/>
                <w:szCs w:val="24"/>
              </w:rPr>
              <w:t>Teachers, Professors, META</w:t>
            </w:r>
          </w:p>
          <w:p w:rsidR="00E9335E" w:rsidRDefault="00E9335E" w:rsidP="0005422B">
            <w:pPr>
              <w:spacing w:after="0" w:line="240" w:lineRule="auto"/>
              <w:rPr>
                <w:rFonts w:ascii="Times New Roman" w:hAnsi="Times New Roman"/>
                <w:sz w:val="24"/>
                <w:szCs w:val="24"/>
              </w:rPr>
            </w:pPr>
          </w:p>
          <w:p w:rsidR="00E9335E" w:rsidRDefault="00E9335E" w:rsidP="0005422B">
            <w:pPr>
              <w:spacing w:after="0" w:line="240" w:lineRule="auto"/>
              <w:rPr>
                <w:rFonts w:ascii="Times New Roman" w:hAnsi="Times New Roman"/>
                <w:sz w:val="24"/>
                <w:szCs w:val="24"/>
              </w:rPr>
            </w:pP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p w:rsidR="00E9335E" w:rsidRDefault="00E9335E" w:rsidP="0005422B">
            <w:pPr>
              <w:spacing w:after="0" w:line="240" w:lineRule="auto"/>
              <w:rPr>
                <w:rFonts w:ascii="Times New Roman" w:hAnsi="Times New Roman"/>
                <w:sz w:val="24"/>
                <w:szCs w:val="24"/>
              </w:rPr>
            </w:pPr>
            <w:r>
              <w:rPr>
                <w:rFonts w:ascii="Times New Roman" w:hAnsi="Times New Roman"/>
                <w:sz w:val="24"/>
                <w:szCs w:val="24"/>
              </w:rPr>
              <w:t>Teachers</w:t>
            </w:r>
          </w:p>
          <w:p w:rsidR="00E9335E" w:rsidRDefault="00C533B7" w:rsidP="0005422B">
            <w:pPr>
              <w:spacing w:after="0" w:line="240" w:lineRule="auto"/>
              <w:rPr>
                <w:rFonts w:ascii="Times New Roman" w:hAnsi="Times New Roman"/>
                <w:sz w:val="24"/>
                <w:szCs w:val="24"/>
              </w:rPr>
            </w:pPr>
            <w:r>
              <w:rPr>
                <w:rFonts w:ascii="Times New Roman" w:hAnsi="Times New Roman"/>
                <w:sz w:val="24"/>
                <w:szCs w:val="24"/>
              </w:rPr>
              <w:t>1 ELL Director, Teachers</w:t>
            </w:r>
          </w:p>
          <w:p w:rsidR="00C533B7" w:rsidRDefault="00C533B7" w:rsidP="0005422B">
            <w:pPr>
              <w:spacing w:after="0" w:line="240" w:lineRule="auto"/>
              <w:rPr>
                <w:rFonts w:ascii="Times New Roman" w:hAnsi="Times New Roman"/>
                <w:sz w:val="24"/>
                <w:szCs w:val="24"/>
              </w:rPr>
            </w:pPr>
            <w:r>
              <w:rPr>
                <w:rFonts w:ascii="Times New Roman" w:hAnsi="Times New Roman"/>
                <w:sz w:val="24"/>
                <w:szCs w:val="24"/>
              </w:rPr>
              <w:t>1 Teacher</w:t>
            </w:r>
          </w:p>
          <w:p w:rsidR="00C533B7" w:rsidRDefault="00C533B7" w:rsidP="0005422B">
            <w:pPr>
              <w:spacing w:after="0" w:line="240" w:lineRule="auto"/>
              <w:rPr>
                <w:rFonts w:ascii="Times New Roman" w:hAnsi="Times New Roman"/>
                <w:sz w:val="24"/>
                <w:szCs w:val="24"/>
              </w:rPr>
            </w:pPr>
          </w:p>
          <w:p w:rsidR="00C533B7" w:rsidRDefault="00C533B7" w:rsidP="0005422B">
            <w:pPr>
              <w:spacing w:after="0" w:line="240" w:lineRule="auto"/>
              <w:rPr>
                <w:rFonts w:ascii="Times New Roman" w:hAnsi="Times New Roman"/>
                <w:sz w:val="24"/>
                <w:szCs w:val="24"/>
              </w:rPr>
            </w:pPr>
            <w:r>
              <w:rPr>
                <w:rFonts w:ascii="Times New Roman" w:hAnsi="Times New Roman"/>
                <w:sz w:val="24"/>
                <w:szCs w:val="24"/>
              </w:rPr>
              <w:lastRenderedPageBreak/>
              <w:t>The following had very specific recommendations:</w:t>
            </w:r>
          </w:p>
          <w:p w:rsidR="00E9335E" w:rsidRDefault="00E9335E" w:rsidP="00C533B7">
            <w:pPr>
              <w:numPr>
                <w:ilvl w:val="0"/>
                <w:numId w:val="28"/>
              </w:numPr>
              <w:spacing w:after="0" w:line="240" w:lineRule="auto"/>
              <w:rPr>
                <w:rFonts w:ascii="Times New Roman" w:hAnsi="Times New Roman"/>
                <w:sz w:val="24"/>
                <w:szCs w:val="24"/>
              </w:rPr>
            </w:pPr>
            <w:r>
              <w:rPr>
                <w:rFonts w:ascii="Times New Roman" w:hAnsi="Times New Roman"/>
                <w:sz w:val="24"/>
                <w:szCs w:val="24"/>
              </w:rPr>
              <w:t>Higher Education Group</w:t>
            </w:r>
            <w:r w:rsidR="00C533B7">
              <w:rPr>
                <w:rFonts w:ascii="Times New Roman" w:hAnsi="Times New Roman"/>
                <w:sz w:val="24"/>
                <w:szCs w:val="24"/>
              </w:rPr>
              <w:t xml:space="preserve"> </w:t>
            </w:r>
          </w:p>
          <w:p w:rsidR="00C533B7" w:rsidRDefault="00C533B7" w:rsidP="00C533B7">
            <w:pPr>
              <w:numPr>
                <w:ilvl w:val="0"/>
                <w:numId w:val="28"/>
              </w:numPr>
              <w:spacing w:after="0" w:line="240" w:lineRule="auto"/>
              <w:rPr>
                <w:rFonts w:ascii="Times New Roman" w:hAnsi="Times New Roman"/>
                <w:sz w:val="24"/>
                <w:szCs w:val="24"/>
              </w:rPr>
            </w:pPr>
            <w:r>
              <w:rPr>
                <w:rFonts w:ascii="Times New Roman" w:hAnsi="Times New Roman"/>
                <w:sz w:val="24"/>
                <w:szCs w:val="24"/>
              </w:rPr>
              <w:t>1 Principal</w:t>
            </w:r>
          </w:p>
        </w:tc>
        <w:tc>
          <w:tcPr>
            <w:tcW w:w="5328" w:type="dxa"/>
          </w:tcPr>
          <w:p w:rsidR="00E370B0" w:rsidRDefault="00E9335E"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Include the following areas of knowledge:</w:t>
            </w:r>
          </w:p>
          <w:p w:rsidR="00E9335E" w:rsidRDefault="00E9335E" w:rsidP="00E9335E">
            <w:pPr>
              <w:numPr>
                <w:ilvl w:val="1"/>
                <w:numId w:val="26"/>
              </w:numPr>
              <w:spacing w:after="0" w:line="240" w:lineRule="auto"/>
              <w:rPr>
                <w:rFonts w:ascii="Times New Roman" w:hAnsi="Times New Roman"/>
                <w:sz w:val="24"/>
                <w:szCs w:val="24"/>
              </w:rPr>
            </w:pPr>
            <w:r>
              <w:rPr>
                <w:rFonts w:ascii="Times New Roman" w:hAnsi="Times New Roman"/>
                <w:sz w:val="24"/>
                <w:szCs w:val="24"/>
              </w:rPr>
              <w:t>Teaching SIFE (students with interrupted formal education)</w:t>
            </w:r>
          </w:p>
          <w:p w:rsidR="00C533B7" w:rsidRPr="00C533B7" w:rsidRDefault="00E9335E" w:rsidP="00C533B7">
            <w:pPr>
              <w:numPr>
                <w:ilvl w:val="1"/>
                <w:numId w:val="26"/>
              </w:numPr>
              <w:spacing w:after="0" w:line="240" w:lineRule="auto"/>
              <w:rPr>
                <w:rFonts w:ascii="Times New Roman" w:hAnsi="Times New Roman"/>
                <w:sz w:val="24"/>
                <w:szCs w:val="24"/>
              </w:rPr>
            </w:pPr>
            <w:r>
              <w:rPr>
                <w:rFonts w:ascii="Times New Roman" w:hAnsi="Times New Roman"/>
                <w:sz w:val="24"/>
                <w:szCs w:val="24"/>
              </w:rPr>
              <w:t>Cultural proficiency</w:t>
            </w:r>
          </w:p>
          <w:p w:rsidR="00E9335E" w:rsidRDefault="00E9335E" w:rsidP="00E9335E">
            <w:pPr>
              <w:numPr>
                <w:ilvl w:val="1"/>
                <w:numId w:val="26"/>
              </w:numPr>
              <w:spacing w:after="0" w:line="240" w:lineRule="auto"/>
              <w:rPr>
                <w:rFonts w:ascii="Times New Roman" w:hAnsi="Times New Roman"/>
                <w:sz w:val="24"/>
                <w:szCs w:val="24"/>
              </w:rPr>
            </w:pPr>
            <w:r>
              <w:rPr>
                <w:rFonts w:ascii="Times New Roman" w:hAnsi="Times New Roman"/>
                <w:sz w:val="24"/>
                <w:szCs w:val="24"/>
              </w:rPr>
              <w:t>Parent engagement</w:t>
            </w:r>
          </w:p>
          <w:p w:rsidR="00C533B7" w:rsidRDefault="00C533B7" w:rsidP="00E9335E">
            <w:pPr>
              <w:numPr>
                <w:ilvl w:val="1"/>
                <w:numId w:val="26"/>
              </w:numPr>
              <w:spacing w:after="0" w:line="240" w:lineRule="auto"/>
              <w:rPr>
                <w:rFonts w:ascii="Times New Roman" w:hAnsi="Times New Roman"/>
                <w:sz w:val="24"/>
                <w:szCs w:val="24"/>
              </w:rPr>
            </w:pPr>
            <w:r>
              <w:rPr>
                <w:rFonts w:ascii="Times New Roman" w:hAnsi="Times New Roman"/>
                <w:sz w:val="24"/>
                <w:szCs w:val="24"/>
              </w:rPr>
              <w:t>WIDA and ACCESS</w:t>
            </w:r>
          </w:p>
          <w:p w:rsidR="00C533B7" w:rsidRDefault="00C533B7" w:rsidP="00E9335E">
            <w:pPr>
              <w:numPr>
                <w:ilvl w:val="1"/>
                <w:numId w:val="26"/>
              </w:numPr>
              <w:spacing w:after="0" w:line="240" w:lineRule="auto"/>
              <w:rPr>
                <w:rFonts w:ascii="Times New Roman" w:hAnsi="Times New Roman"/>
                <w:sz w:val="24"/>
                <w:szCs w:val="24"/>
              </w:rPr>
            </w:pPr>
            <w:r>
              <w:rPr>
                <w:rFonts w:ascii="Times New Roman" w:hAnsi="Times New Roman"/>
                <w:sz w:val="24"/>
                <w:szCs w:val="24"/>
              </w:rPr>
              <w:t xml:space="preserve">Identification (and over-identification </w:t>
            </w:r>
            <w:r>
              <w:rPr>
                <w:rFonts w:ascii="Times New Roman" w:hAnsi="Times New Roman"/>
                <w:sz w:val="24"/>
                <w:szCs w:val="24"/>
              </w:rPr>
              <w:lastRenderedPageBreak/>
              <w:t>of ELLs)</w:t>
            </w:r>
          </w:p>
        </w:tc>
        <w:tc>
          <w:tcPr>
            <w:tcW w:w="5328" w:type="dxa"/>
          </w:tcPr>
          <w:p w:rsidR="00E370B0" w:rsidRPr="00E01022" w:rsidRDefault="008278F2" w:rsidP="00822DE4">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ESE believes the language provided in the regulations</w:t>
            </w:r>
            <w:r w:rsidR="006C6781">
              <w:rPr>
                <w:rFonts w:ascii="Times New Roman" w:hAnsi="Times New Roman"/>
                <w:sz w:val="24"/>
                <w:szCs w:val="24"/>
              </w:rPr>
              <w:t xml:space="preserve"> </w:t>
            </w:r>
            <w:r w:rsidR="00822DE4">
              <w:rPr>
                <w:rFonts w:ascii="Times New Roman" w:hAnsi="Times New Roman"/>
                <w:sz w:val="24"/>
                <w:szCs w:val="24"/>
              </w:rPr>
              <w:t xml:space="preserve">adequately addresses the professional standards and subject matter knowledge </w:t>
            </w:r>
            <w:r w:rsidR="00312BF9">
              <w:rPr>
                <w:rFonts w:ascii="Times New Roman" w:hAnsi="Times New Roman"/>
                <w:sz w:val="24"/>
                <w:szCs w:val="24"/>
              </w:rPr>
              <w:t xml:space="preserve">necessary </w:t>
            </w:r>
            <w:r w:rsidR="00822DE4">
              <w:rPr>
                <w:rFonts w:ascii="Times New Roman" w:hAnsi="Times New Roman"/>
                <w:sz w:val="24"/>
                <w:szCs w:val="24"/>
              </w:rPr>
              <w:t>to provide SEI</w:t>
            </w:r>
            <w:r>
              <w:rPr>
                <w:rFonts w:ascii="Times New Roman" w:hAnsi="Times New Roman"/>
                <w:sz w:val="24"/>
                <w:szCs w:val="24"/>
              </w:rPr>
              <w:t>. [603 CMR 7.14(1)(b)]</w:t>
            </w:r>
            <w:r w:rsidR="00E36E5A">
              <w:rPr>
                <w:rFonts w:ascii="Times New Roman" w:hAnsi="Times New Roman"/>
                <w:sz w:val="24"/>
                <w:szCs w:val="24"/>
              </w:rPr>
              <w:t xml:space="preserve">  ESE also expects that educators will have opportunities to gain additional understanding of the educational </w:t>
            </w:r>
            <w:r w:rsidR="00E36E5A">
              <w:rPr>
                <w:rFonts w:ascii="Times New Roman" w:hAnsi="Times New Roman"/>
                <w:sz w:val="24"/>
                <w:szCs w:val="24"/>
              </w:rPr>
              <w:lastRenderedPageBreak/>
              <w:t>needs of ELLs</w:t>
            </w:r>
            <w:r w:rsidR="00777900">
              <w:rPr>
                <w:rFonts w:ascii="Times New Roman" w:hAnsi="Times New Roman"/>
                <w:sz w:val="24"/>
                <w:szCs w:val="24"/>
              </w:rPr>
              <w:t xml:space="preserve">, including the diverse needs of the ELL population, through on-going professional development opportunities, including those offered by ESE. </w:t>
            </w:r>
          </w:p>
        </w:tc>
      </w:tr>
      <w:tr w:rsidR="00C533B7" w:rsidRPr="00DF00A9" w:rsidTr="009C7B30">
        <w:tc>
          <w:tcPr>
            <w:tcW w:w="3192" w:type="dxa"/>
          </w:tcPr>
          <w:p w:rsidR="00C533B7" w:rsidRDefault="00C533B7" w:rsidP="0005422B">
            <w:pPr>
              <w:spacing w:after="0" w:line="240" w:lineRule="auto"/>
              <w:rPr>
                <w:rFonts w:ascii="Times New Roman" w:hAnsi="Times New Roman"/>
                <w:sz w:val="24"/>
                <w:szCs w:val="24"/>
              </w:rPr>
            </w:pPr>
            <w:r>
              <w:rPr>
                <w:rFonts w:ascii="Times New Roman" w:hAnsi="Times New Roman"/>
                <w:sz w:val="24"/>
                <w:szCs w:val="24"/>
              </w:rPr>
              <w:lastRenderedPageBreak/>
              <w:t>Teachers</w:t>
            </w:r>
          </w:p>
          <w:p w:rsidR="00C533B7" w:rsidRDefault="00C533B7" w:rsidP="0005422B">
            <w:pPr>
              <w:spacing w:after="0" w:line="240" w:lineRule="auto"/>
              <w:rPr>
                <w:rFonts w:ascii="Times New Roman" w:hAnsi="Times New Roman"/>
                <w:sz w:val="24"/>
                <w:szCs w:val="24"/>
              </w:rPr>
            </w:pPr>
            <w:r>
              <w:rPr>
                <w:rFonts w:ascii="Times New Roman" w:hAnsi="Times New Roman"/>
                <w:sz w:val="24"/>
                <w:szCs w:val="24"/>
              </w:rPr>
              <w:t>Curriculum Director</w:t>
            </w:r>
          </w:p>
        </w:tc>
        <w:tc>
          <w:tcPr>
            <w:tcW w:w="5328" w:type="dxa"/>
          </w:tcPr>
          <w:p w:rsidR="00C533B7" w:rsidRDefault="00C533B7" w:rsidP="00C533B7">
            <w:pPr>
              <w:numPr>
                <w:ilvl w:val="0"/>
                <w:numId w:val="26"/>
              </w:numPr>
              <w:spacing w:after="0" w:line="240" w:lineRule="auto"/>
              <w:rPr>
                <w:rFonts w:ascii="Times New Roman" w:hAnsi="Times New Roman"/>
                <w:sz w:val="24"/>
                <w:szCs w:val="24"/>
              </w:rPr>
            </w:pPr>
            <w:r>
              <w:rPr>
                <w:rFonts w:ascii="Times New Roman" w:hAnsi="Times New Roman"/>
                <w:sz w:val="24"/>
                <w:szCs w:val="24"/>
              </w:rPr>
              <w:t>Include more information on best practices, rather than theory</w:t>
            </w:r>
          </w:p>
        </w:tc>
        <w:tc>
          <w:tcPr>
            <w:tcW w:w="5328" w:type="dxa"/>
          </w:tcPr>
          <w:p w:rsidR="00C533B7" w:rsidRPr="00E01022" w:rsidRDefault="008278F2" w:rsidP="00554ED7">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ESE agrees and </w:t>
            </w:r>
            <w:r w:rsidR="0019121B">
              <w:rPr>
                <w:rFonts w:ascii="Times New Roman" w:hAnsi="Times New Roman"/>
                <w:sz w:val="24"/>
                <w:szCs w:val="24"/>
              </w:rPr>
              <w:t>recommends</w:t>
            </w:r>
            <w:r w:rsidR="004C2D28">
              <w:rPr>
                <w:rFonts w:ascii="Times New Roman" w:hAnsi="Times New Roman"/>
                <w:sz w:val="24"/>
                <w:szCs w:val="24"/>
              </w:rPr>
              <w:t xml:space="preserve"> revised language </w:t>
            </w:r>
            <w:r>
              <w:rPr>
                <w:rFonts w:ascii="Times New Roman" w:hAnsi="Times New Roman"/>
                <w:sz w:val="24"/>
                <w:szCs w:val="24"/>
              </w:rPr>
              <w:t>to reflect an emphasis on practices and approaches.  See 603 CMR 7.14(1</w:t>
            </w:r>
            <w:proofErr w:type="gramStart"/>
            <w:r>
              <w:rPr>
                <w:rFonts w:ascii="Times New Roman" w:hAnsi="Times New Roman"/>
                <w:sz w:val="24"/>
                <w:szCs w:val="24"/>
              </w:rPr>
              <w:t>)(</w:t>
            </w:r>
            <w:proofErr w:type="gramEnd"/>
            <w:r>
              <w:rPr>
                <w:rFonts w:ascii="Times New Roman" w:hAnsi="Times New Roman"/>
                <w:sz w:val="24"/>
                <w:szCs w:val="24"/>
              </w:rPr>
              <w:t>b)(8)(</w:t>
            </w:r>
            <w:proofErr w:type="spellStart"/>
            <w:r>
              <w:rPr>
                <w:rFonts w:ascii="Times New Roman" w:hAnsi="Times New Roman"/>
                <w:sz w:val="24"/>
                <w:szCs w:val="24"/>
              </w:rPr>
              <w:t>i</w:t>
            </w:r>
            <w:proofErr w:type="spellEnd"/>
            <w:r>
              <w:rPr>
                <w:rFonts w:ascii="Times New Roman" w:hAnsi="Times New Roman"/>
                <w:sz w:val="24"/>
                <w:szCs w:val="24"/>
              </w:rPr>
              <w:t>).</w:t>
            </w:r>
          </w:p>
        </w:tc>
      </w:tr>
      <w:tr w:rsidR="00C533B7" w:rsidRPr="00DF00A9" w:rsidTr="009C7B30">
        <w:tc>
          <w:tcPr>
            <w:tcW w:w="3192" w:type="dxa"/>
          </w:tcPr>
          <w:p w:rsidR="00C533B7" w:rsidRDefault="00C533B7" w:rsidP="0005422B">
            <w:pPr>
              <w:spacing w:after="0" w:line="240" w:lineRule="auto"/>
              <w:rPr>
                <w:rFonts w:ascii="Times New Roman" w:hAnsi="Times New Roman"/>
                <w:sz w:val="24"/>
                <w:szCs w:val="24"/>
              </w:rPr>
            </w:pPr>
            <w:r>
              <w:rPr>
                <w:rFonts w:ascii="Times New Roman" w:hAnsi="Times New Roman"/>
                <w:sz w:val="24"/>
                <w:szCs w:val="24"/>
              </w:rPr>
              <w:t>1 Curriculum Director</w:t>
            </w:r>
          </w:p>
        </w:tc>
        <w:tc>
          <w:tcPr>
            <w:tcW w:w="5328" w:type="dxa"/>
          </w:tcPr>
          <w:p w:rsidR="00C533B7" w:rsidRDefault="00C533B7"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Concern: Redundancy of course material for foreign language teachers</w:t>
            </w:r>
          </w:p>
        </w:tc>
        <w:tc>
          <w:tcPr>
            <w:tcW w:w="5328" w:type="dxa"/>
          </w:tcPr>
          <w:p w:rsidR="00C533B7" w:rsidRPr="00E01022" w:rsidRDefault="00657172" w:rsidP="00657172">
            <w:pPr>
              <w:numPr>
                <w:ilvl w:val="0"/>
                <w:numId w:val="26"/>
              </w:numPr>
              <w:spacing w:after="0" w:line="240" w:lineRule="auto"/>
              <w:rPr>
                <w:rFonts w:ascii="Times New Roman" w:hAnsi="Times New Roman"/>
                <w:sz w:val="24"/>
                <w:szCs w:val="24"/>
              </w:rPr>
            </w:pPr>
            <w:r>
              <w:rPr>
                <w:rFonts w:ascii="Times New Roman" w:hAnsi="Times New Roman"/>
                <w:sz w:val="24"/>
                <w:szCs w:val="24"/>
              </w:rPr>
              <w:t>Foreign language teachers are not considered “core academic teachers” and thus are not required to obtain the SEI Endorsement. [603 CMR 14.07(1)]</w:t>
            </w:r>
          </w:p>
        </w:tc>
      </w:tr>
      <w:tr w:rsidR="00E370B0" w:rsidRPr="00DF00A9" w:rsidTr="009C7B30">
        <w:tc>
          <w:tcPr>
            <w:tcW w:w="3192" w:type="dxa"/>
          </w:tcPr>
          <w:p w:rsidR="00E370B0" w:rsidRDefault="00E9335E" w:rsidP="0005422B">
            <w:pPr>
              <w:spacing w:after="0" w:line="240" w:lineRule="auto"/>
              <w:rPr>
                <w:rFonts w:ascii="Times New Roman" w:hAnsi="Times New Roman"/>
                <w:sz w:val="24"/>
                <w:szCs w:val="24"/>
              </w:rPr>
            </w:pPr>
            <w:r>
              <w:rPr>
                <w:rFonts w:ascii="Times New Roman" w:hAnsi="Times New Roman"/>
                <w:sz w:val="24"/>
                <w:szCs w:val="24"/>
              </w:rPr>
              <w:t>Teachers</w:t>
            </w:r>
          </w:p>
          <w:p w:rsidR="00C533B7" w:rsidRDefault="00E9335E" w:rsidP="0005422B">
            <w:pPr>
              <w:spacing w:after="0" w:line="240" w:lineRule="auto"/>
              <w:rPr>
                <w:rFonts w:ascii="Times New Roman" w:hAnsi="Times New Roman"/>
                <w:sz w:val="24"/>
                <w:szCs w:val="24"/>
              </w:rPr>
            </w:pPr>
            <w:r>
              <w:rPr>
                <w:rFonts w:ascii="Times New Roman" w:hAnsi="Times New Roman"/>
                <w:sz w:val="24"/>
                <w:szCs w:val="24"/>
              </w:rPr>
              <w:t>MABE</w:t>
            </w:r>
            <w:r w:rsidR="00151182">
              <w:rPr>
                <w:rFonts w:ascii="Times New Roman" w:hAnsi="Times New Roman"/>
                <w:sz w:val="24"/>
                <w:szCs w:val="24"/>
              </w:rPr>
              <w:t xml:space="preserve">, </w:t>
            </w:r>
            <w:r w:rsidR="00C533B7">
              <w:rPr>
                <w:rFonts w:ascii="Times New Roman" w:hAnsi="Times New Roman"/>
                <w:sz w:val="24"/>
                <w:szCs w:val="24"/>
              </w:rPr>
              <w:t>MATSOL</w:t>
            </w:r>
          </w:p>
          <w:p w:rsidR="00151182" w:rsidRDefault="00151182" w:rsidP="0005422B">
            <w:pPr>
              <w:spacing w:after="0" w:line="240" w:lineRule="auto"/>
              <w:rPr>
                <w:rFonts w:ascii="Times New Roman" w:hAnsi="Times New Roman"/>
                <w:sz w:val="24"/>
                <w:szCs w:val="24"/>
              </w:rPr>
            </w:pPr>
          </w:p>
          <w:p w:rsidR="00151182" w:rsidRDefault="00151182" w:rsidP="00151182">
            <w:pPr>
              <w:spacing w:after="0" w:line="240" w:lineRule="auto"/>
              <w:rPr>
                <w:rFonts w:ascii="Times New Roman" w:hAnsi="Times New Roman"/>
                <w:sz w:val="24"/>
                <w:szCs w:val="24"/>
              </w:rPr>
            </w:pPr>
            <w:r>
              <w:rPr>
                <w:rFonts w:ascii="Times New Roman" w:hAnsi="Times New Roman"/>
                <w:sz w:val="24"/>
                <w:szCs w:val="24"/>
              </w:rPr>
              <w:t>META, MATSOL</w:t>
            </w:r>
          </w:p>
        </w:tc>
        <w:tc>
          <w:tcPr>
            <w:tcW w:w="5328" w:type="dxa"/>
          </w:tcPr>
          <w:p w:rsidR="00E370B0" w:rsidRDefault="00E9335E"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Develop a coaching and mentoring component</w:t>
            </w:r>
          </w:p>
          <w:p w:rsidR="00151182" w:rsidRDefault="00151182" w:rsidP="00151182">
            <w:pPr>
              <w:spacing w:after="0" w:line="240" w:lineRule="auto"/>
              <w:ind w:left="720"/>
              <w:rPr>
                <w:rFonts w:ascii="Times New Roman" w:hAnsi="Times New Roman"/>
                <w:sz w:val="24"/>
                <w:szCs w:val="24"/>
              </w:rPr>
            </w:pPr>
          </w:p>
          <w:p w:rsidR="00151182" w:rsidRDefault="00977167"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Include opportunities for the </w:t>
            </w:r>
            <w:r w:rsidR="00151182">
              <w:rPr>
                <w:rFonts w:ascii="Times New Roman" w:hAnsi="Times New Roman"/>
                <w:sz w:val="24"/>
                <w:szCs w:val="24"/>
              </w:rPr>
              <w:t>ESE to follow-up and observe the teachers</w:t>
            </w:r>
          </w:p>
        </w:tc>
        <w:tc>
          <w:tcPr>
            <w:tcW w:w="5328" w:type="dxa"/>
          </w:tcPr>
          <w:p w:rsidR="00E370B0" w:rsidRPr="00E01022" w:rsidRDefault="00151182" w:rsidP="004C2D28">
            <w:pPr>
              <w:numPr>
                <w:ilvl w:val="0"/>
                <w:numId w:val="26"/>
              </w:numPr>
              <w:spacing w:after="0" w:line="240" w:lineRule="auto"/>
              <w:rPr>
                <w:rFonts w:ascii="Times New Roman" w:hAnsi="Times New Roman"/>
                <w:sz w:val="24"/>
                <w:szCs w:val="24"/>
              </w:rPr>
            </w:pPr>
            <w:r>
              <w:rPr>
                <w:rFonts w:ascii="Times New Roman" w:hAnsi="Times New Roman"/>
                <w:sz w:val="24"/>
                <w:szCs w:val="24"/>
              </w:rPr>
              <w:t>ESE agrees that coaching and mentoring is impor</w:t>
            </w:r>
            <w:r w:rsidR="004C2D28">
              <w:rPr>
                <w:rFonts w:ascii="Times New Roman" w:hAnsi="Times New Roman"/>
                <w:sz w:val="24"/>
                <w:szCs w:val="24"/>
              </w:rPr>
              <w:t>tant and</w:t>
            </w:r>
            <w:r w:rsidR="00554ED7">
              <w:rPr>
                <w:rFonts w:ascii="Times New Roman" w:hAnsi="Times New Roman"/>
                <w:sz w:val="24"/>
                <w:szCs w:val="24"/>
              </w:rPr>
              <w:t xml:space="preserve">, assuming the proposed regulations are adopted, </w:t>
            </w:r>
            <w:r w:rsidR="004C2D28">
              <w:rPr>
                <w:rFonts w:ascii="Times New Roman" w:hAnsi="Times New Roman"/>
                <w:sz w:val="24"/>
                <w:szCs w:val="24"/>
              </w:rPr>
              <w:t>next steps include plans to develop this component</w:t>
            </w:r>
            <w:r>
              <w:rPr>
                <w:rFonts w:ascii="Times New Roman" w:hAnsi="Times New Roman"/>
                <w:sz w:val="24"/>
                <w:szCs w:val="24"/>
              </w:rPr>
              <w:t xml:space="preserve">.  </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tc>
        <w:tc>
          <w:tcPr>
            <w:tcW w:w="5328" w:type="dxa"/>
          </w:tcPr>
          <w:p w:rsidR="00E370B0" w:rsidRDefault="00C533B7" w:rsidP="00C533B7">
            <w:pPr>
              <w:spacing w:after="0" w:line="240" w:lineRule="auto"/>
              <w:jc w:val="center"/>
              <w:rPr>
                <w:rFonts w:ascii="Times New Roman" w:hAnsi="Times New Roman"/>
                <w:sz w:val="24"/>
                <w:szCs w:val="24"/>
              </w:rPr>
            </w:pPr>
            <w:r>
              <w:rPr>
                <w:rFonts w:ascii="Times New Roman" w:hAnsi="Times New Roman"/>
                <w:i/>
                <w:sz w:val="24"/>
                <w:szCs w:val="24"/>
              </w:rPr>
              <w:t>7.14 (2)(a)&amp;(b) – SEI Administrator Endorsement</w:t>
            </w:r>
          </w:p>
        </w:tc>
        <w:tc>
          <w:tcPr>
            <w:tcW w:w="5328" w:type="dxa"/>
          </w:tcPr>
          <w:p w:rsidR="00E370B0" w:rsidRPr="00E01022" w:rsidRDefault="00E370B0" w:rsidP="0005422B">
            <w:pPr>
              <w:spacing w:after="0" w:line="240" w:lineRule="auto"/>
              <w:rPr>
                <w:rFonts w:ascii="Times New Roman" w:hAnsi="Times New Roman"/>
                <w:sz w:val="24"/>
                <w:szCs w:val="24"/>
              </w:rPr>
            </w:pPr>
          </w:p>
        </w:tc>
      </w:tr>
      <w:tr w:rsidR="00E370B0" w:rsidRPr="00DF00A9" w:rsidTr="009C7B30">
        <w:tc>
          <w:tcPr>
            <w:tcW w:w="3192" w:type="dxa"/>
          </w:tcPr>
          <w:p w:rsidR="00E370B0" w:rsidRDefault="00C533B7" w:rsidP="0005422B">
            <w:pPr>
              <w:spacing w:after="0" w:line="240" w:lineRule="auto"/>
              <w:rPr>
                <w:rFonts w:ascii="Times New Roman" w:hAnsi="Times New Roman"/>
                <w:sz w:val="24"/>
                <w:szCs w:val="24"/>
              </w:rPr>
            </w:pPr>
            <w:r>
              <w:rPr>
                <w:rFonts w:ascii="Times New Roman" w:hAnsi="Times New Roman"/>
                <w:sz w:val="24"/>
                <w:szCs w:val="24"/>
              </w:rPr>
              <w:t>MTA</w:t>
            </w:r>
          </w:p>
        </w:tc>
        <w:tc>
          <w:tcPr>
            <w:tcW w:w="5328" w:type="dxa"/>
          </w:tcPr>
          <w:p w:rsidR="00E370B0" w:rsidRDefault="00C533B7"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Delete this entire section and require administrators to gain the same endorsement as teachers</w:t>
            </w:r>
          </w:p>
        </w:tc>
        <w:tc>
          <w:tcPr>
            <w:tcW w:w="5328" w:type="dxa"/>
          </w:tcPr>
          <w:p w:rsidR="00E370B0" w:rsidRPr="004C2D28" w:rsidRDefault="00151182" w:rsidP="00777900">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ESE believes that a separate SEI Administrator Endorsement is </w:t>
            </w:r>
            <w:r w:rsidR="00777900">
              <w:rPr>
                <w:rFonts w:ascii="Times New Roman" w:hAnsi="Times New Roman"/>
                <w:sz w:val="24"/>
                <w:szCs w:val="24"/>
              </w:rPr>
              <w:t>appropriate</w:t>
            </w:r>
            <w:r w:rsidR="004C2D28">
              <w:rPr>
                <w:rFonts w:ascii="Times New Roman" w:hAnsi="Times New Roman"/>
                <w:sz w:val="24"/>
                <w:szCs w:val="24"/>
              </w:rPr>
              <w:t>.</w:t>
            </w:r>
            <w:r w:rsidR="00777900">
              <w:rPr>
                <w:rFonts w:ascii="Times New Roman" w:hAnsi="Times New Roman"/>
                <w:sz w:val="24"/>
                <w:szCs w:val="24"/>
              </w:rPr>
              <w:t xml:space="preserve"> It will be based on a training/course of study that will provide the </w:t>
            </w:r>
            <w:r w:rsidR="00D61D1E">
              <w:rPr>
                <w:rFonts w:ascii="Times New Roman" w:hAnsi="Times New Roman"/>
                <w:sz w:val="24"/>
                <w:szCs w:val="24"/>
              </w:rPr>
              <w:t xml:space="preserve">level of </w:t>
            </w:r>
            <w:r w:rsidR="00777900">
              <w:rPr>
                <w:rFonts w:ascii="Times New Roman" w:hAnsi="Times New Roman"/>
                <w:sz w:val="24"/>
                <w:szCs w:val="24"/>
              </w:rPr>
              <w:t xml:space="preserve">knowledge that the administrator needs </w:t>
            </w:r>
            <w:r w:rsidR="00D61D1E">
              <w:rPr>
                <w:rFonts w:ascii="Times New Roman" w:hAnsi="Times New Roman"/>
                <w:sz w:val="24"/>
                <w:szCs w:val="24"/>
              </w:rPr>
              <w:t>to evaluate an SEI teacher.</w:t>
            </w:r>
            <w:r w:rsidR="004C2D28">
              <w:rPr>
                <w:rFonts w:ascii="Times New Roman" w:hAnsi="Times New Roman"/>
                <w:sz w:val="24"/>
                <w:szCs w:val="24"/>
              </w:rPr>
              <w:t xml:space="preserve"> </w:t>
            </w:r>
            <w:r w:rsidR="00554ED7">
              <w:rPr>
                <w:rFonts w:ascii="Times New Roman" w:hAnsi="Times New Roman"/>
                <w:sz w:val="24"/>
                <w:szCs w:val="24"/>
              </w:rPr>
              <w:t xml:space="preserve"> </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p w:rsidR="00110190" w:rsidRDefault="00110190" w:rsidP="0005422B">
            <w:pPr>
              <w:spacing w:after="0" w:line="240" w:lineRule="auto"/>
              <w:rPr>
                <w:rFonts w:ascii="Times New Roman" w:hAnsi="Times New Roman"/>
                <w:sz w:val="24"/>
                <w:szCs w:val="24"/>
              </w:rPr>
            </w:pP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p w:rsidR="00110190" w:rsidRDefault="00110190" w:rsidP="0005422B">
            <w:pPr>
              <w:spacing w:after="0" w:line="240" w:lineRule="auto"/>
              <w:rPr>
                <w:rFonts w:ascii="Times New Roman" w:hAnsi="Times New Roman"/>
                <w:sz w:val="24"/>
                <w:szCs w:val="24"/>
              </w:rPr>
            </w:pPr>
            <w:r>
              <w:rPr>
                <w:rFonts w:ascii="Times New Roman" w:hAnsi="Times New Roman"/>
                <w:sz w:val="24"/>
                <w:szCs w:val="24"/>
              </w:rPr>
              <w:t>MABE, 1 Principal</w:t>
            </w:r>
          </w:p>
        </w:tc>
        <w:tc>
          <w:tcPr>
            <w:tcW w:w="5328" w:type="dxa"/>
          </w:tcPr>
          <w:p w:rsidR="00C533B7" w:rsidRDefault="00C533B7" w:rsidP="00C533B7">
            <w:pPr>
              <w:numPr>
                <w:ilvl w:val="0"/>
                <w:numId w:val="26"/>
              </w:numPr>
              <w:spacing w:after="0" w:line="240" w:lineRule="auto"/>
              <w:rPr>
                <w:rFonts w:ascii="Times New Roman" w:hAnsi="Times New Roman"/>
                <w:sz w:val="24"/>
                <w:szCs w:val="24"/>
              </w:rPr>
            </w:pPr>
            <w:r>
              <w:rPr>
                <w:rFonts w:ascii="Times New Roman" w:hAnsi="Times New Roman"/>
                <w:sz w:val="24"/>
                <w:szCs w:val="24"/>
              </w:rPr>
              <w:t>Include the following areas of knowledge:</w:t>
            </w:r>
          </w:p>
          <w:p w:rsidR="00E370B0" w:rsidRDefault="00110190" w:rsidP="00C533B7">
            <w:pPr>
              <w:numPr>
                <w:ilvl w:val="1"/>
                <w:numId w:val="26"/>
              </w:numPr>
              <w:spacing w:after="0" w:line="240" w:lineRule="auto"/>
              <w:rPr>
                <w:rFonts w:ascii="Times New Roman" w:hAnsi="Times New Roman"/>
                <w:sz w:val="24"/>
                <w:szCs w:val="24"/>
              </w:rPr>
            </w:pPr>
            <w:r>
              <w:rPr>
                <w:rFonts w:ascii="Times New Roman" w:hAnsi="Times New Roman"/>
                <w:sz w:val="24"/>
                <w:szCs w:val="24"/>
              </w:rPr>
              <w:t>Cultural proficiency</w:t>
            </w:r>
          </w:p>
          <w:p w:rsidR="00110190" w:rsidRDefault="00110190" w:rsidP="00C533B7">
            <w:pPr>
              <w:numPr>
                <w:ilvl w:val="1"/>
                <w:numId w:val="26"/>
              </w:numPr>
              <w:spacing w:after="0" w:line="240" w:lineRule="auto"/>
              <w:rPr>
                <w:rFonts w:ascii="Times New Roman" w:hAnsi="Times New Roman"/>
                <w:sz w:val="24"/>
                <w:szCs w:val="24"/>
              </w:rPr>
            </w:pPr>
            <w:r>
              <w:rPr>
                <w:rFonts w:ascii="Times New Roman" w:hAnsi="Times New Roman"/>
                <w:sz w:val="24"/>
                <w:szCs w:val="24"/>
              </w:rPr>
              <w:t>Knowledge of state and federal laws</w:t>
            </w:r>
          </w:p>
        </w:tc>
        <w:tc>
          <w:tcPr>
            <w:tcW w:w="5328" w:type="dxa"/>
          </w:tcPr>
          <w:p w:rsidR="00E370B0" w:rsidRPr="00E01022" w:rsidRDefault="00151182" w:rsidP="00151182">
            <w:pPr>
              <w:numPr>
                <w:ilvl w:val="0"/>
                <w:numId w:val="26"/>
              </w:numPr>
              <w:spacing w:after="0" w:line="240" w:lineRule="auto"/>
              <w:rPr>
                <w:rFonts w:ascii="Times New Roman" w:hAnsi="Times New Roman"/>
                <w:sz w:val="24"/>
                <w:szCs w:val="24"/>
              </w:rPr>
            </w:pPr>
            <w:r>
              <w:rPr>
                <w:rFonts w:ascii="Times New Roman" w:hAnsi="Times New Roman"/>
                <w:sz w:val="24"/>
                <w:szCs w:val="24"/>
              </w:rPr>
              <w:t>ESE believes the language</w:t>
            </w:r>
            <w:r w:rsidR="00822DE4">
              <w:rPr>
                <w:rFonts w:ascii="Times New Roman" w:hAnsi="Times New Roman"/>
                <w:sz w:val="24"/>
                <w:szCs w:val="24"/>
              </w:rPr>
              <w:t xml:space="preserve"> in the proposed regulations </w:t>
            </w:r>
            <w:r>
              <w:rPr>
                <w:rFonts w:ascii="Times New Roman" w:hAnsi="Times New Roman"/>
                <w:sz w:val="24"/>
                <w:szCs w:val="24"/>
              </w:rPr>
              <w:t>covers these points. [603 CMR 7.14(2)(b)]</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tc>
        <w:tc>
          <w:tcPr>
            <w:tcW w:w="5328" w:type="dxa"/>
          </w:tcPr>
          <w:p w:rsidR="00E370B0" w:rsidRDefault="00110190" w:rsidP="00110190">
            <w:pPr>
              <w:spacing w:after="0" w:line="240" w:lineRule="auto"/>
              <w:jc w:val="center"/>
              <w:rPr>
                <w:rFonts w:ascii="Times New Roman" w:hAnsi="Times New Roman"/>
                <w:sz w:val="24"/>
                <w:szCs w:val="24"/>
              </w:rPr>
            </w:pPr>
            <w:r>
              <w:rPr>
                <w:rFonts w:ascii="Times New Roman" w:hAnsi="Times New Roman"/>
                <w:i/>
                <w:sz w:val="24"/>
                <w:szCs w:val="24"/>
              </w:rPr>
              <w:t>7.14 (3) – Transitional Bilingual Learning Endorsement</w:t>
            </w:r>
          </w:p>
        </w:tc>
        <w:tc>
          <w:tcPr>
            <w:tcW w:w="5328" w:type="dxa"/>
          </w:tcPr>
          <w:p w:rsidR="00E370B0" w:rsidRPr="00E01022" w:rsidRDefault="00E370B0" w:rsidP="0005422B">
            <w:pPr>
              <w:spacing w:after="0" w:line="240" w:lineRule="auto"/>
              <w:rPr>
                <w:rFonts w:ascii="Times New Roman" w:hAnsi="Times New Roman"/>
                <w:sz w:val="24"/>
                <w:szCs w:val="24"/>
              </w:rPr>
            </w:pPr>
          </w:p>
        </w:tc>
      </w:tr>
      <w:tr w:rsidR="00E370B0" w:rsidRPr="00DF00A9" w:rsidTr="009C7B30">
        <w:tc>
          <w:tcPr>
            <w:tcW w:w="3192" w:type="dxa"/>
          </w:tcPr>
          <w:p w:rsidR="00E370B0" w:rsidRDefault="005857B1" w:rsidP="0005422B">
            <w:pPr>
              <w:spacing w:after="0" w:line="240" w:lineRule="auto"/>
              <w:rPr>
                <w:rFonts w:ascii="Times New Roman" w:hAnsi="Times New Roman"/>
                <w:sz w:val="24"/>
                <w:szCs w:val="24"/>
              </w:rPr>
            </w:pPr>
            <w:r>
              <w:rPr>
                <w:rFonts w:ascii="Times New Roman" w:hAnsi="Times New Roman"/>
                <w:sz w:val="24"/>
                <w:szCs w:val="24"/>
              </w:rPr>
              <w:t>MABE,MATSOL</w:t>
            </w:r>
          </w:p>
          <w:p w:rsidR="005857B1" w:rsidRDefault="005857B1" w:rsidP="0005422B">
            <w:pPr>
              <w:spacing w:after="0" w:line="240" w:lineRule="auto"/>
              <w:rPr>
                <w:rFonts w:ascii="Times New Roman" w:hAnsi="Times New Roman"/>
                <w:sz w:val="24"/>
                <w:szCs w:val="24"/>
              </w:rPr>
            </w:pPr>
            <w:r>
              <w:rPr>
                <w:rFonts w:ascii="Times New Roman" w:hAnsi="Times New Roman"/>
                <w:sz w:val="24"/>
                <w:szCs w:val="24"/>
              </w:rPr>
              <w:t>META</w:t>
            </w:r>
            <w:r w:rsidR="00392C16">
              <w:rPr>
                <w:rFonts w:ascii="Times New Roman" w:hAnsi="Times New Roman"/>
                <w:sz w:val="24"/>
                <w:szCs w:val="24"/>
              </w:rPr>
              <w:t>, 2 professors</w:t>
            </w:r>
          </w:p>
        </w:tc>
        <w:tc>
          <w:tcPr>
            <w:tcW w:w="5328" w:type="dxa"/>
          </w:tcPr>
          <w:p w:rsidR="00E370B0" w:rsidRDefault="005857B1"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Change the Endorsement to a</w:t>
            </w:r>
            <w:r w:rsidR="00110190">
              <w:rPr>
                <w:rFonts w:ascii="Times New Roman" w:hAnsi="Times New Roman"/>
                <w:sz w:val="24"/>
                <w:szCs w:val="24"/>
              </w:rPr>
              <w:t xml:space="preserve"> “Bilingual/Two Way Bilingual Education Licens</w:t>
            </w:r>
            <w:r>
              <w:rPr>
                <w:rFonts w:ascii="Times New Roman" w:hAnsi="Times New Roman"/>
                <w:sz w:val="24"/>
                <w:szCs w:val="24"/>
              </w:rPr>
              <w:t>e” and include several knowledge areas (see below).</w:t>
            </w:r>
          </w:p>
        </w:tc>
        <w:tc>
          <w:tcPr>
            <w:tcW w:w="5328" w:type="dxa"/>
          </w:tcPr>
          <w:p w:rsidR="00E370B0" w:rsidRPr="00E01022" w:rsidRDefault="005857B1" w:rsidP="005857B1">
            <w:pPr>
              <w:numPr>
                <w:ilvl w:val="0"/>
                <w:numId w:val="26"/>
              </w:numPr>
              <w:spacing w:after="0" w:line="240" w:lineRule="auto"/>
              <w:rPr>
                <w:rFonts w:ascii="Times New Roman" w:hAnsi="Times New Roman"/>
                <w:sz w:val="24"/>
                <w:szCs w:val="24"/>
              </w:rPr>
            </w:pPr>
            <w:r>
              <w:rPr>
                <w:rFonts w:ascii="Times New Roman" w:hAnsi="Times New Roman"/>
                <w:sz w:val="24"/>
                <w:szCs w:val="24"/>
              </w:rPr>
              <w:t>ESE did not propose changes to the Transitional Bilingual Learning Endorsement; the only change in the proposed regulations is where the endorsement appears in 603 CMR 7.00.</w:t>
            </w:r>
            <w:r w:rsidR="0019121B">
              <w:rPr>
                <w:rFonts w:ascii="Times New Roman" w:hAnsi="Times New Roman"/>
                <w:sz w:val="24"/>
                <w:szCs w:val="24"/>
              </w:rPr>
              <w:t xml:space="preserve"> </w:t>
            </w:r>
            <w:r>
              <w:rPr>
                <w:rFonts w:ascii="Times New Roman" w:hAnsi="Times New Roman"/>
                <w:sz w:val="24"/>
                <w:szCs w:val="24"/>
              </w:rPr>
              <w:t xml:space="preserve">The substantive change proposed in this comment </w:t>
            </w:r>
            <w:r>
              <w:rPr>
                <w:rFonts w:ascii="Times New Roman" w:hAnsi="Times New Roman"/>
                <w:sz w:val="24"/>
                <w:szCs w:val="24"/>
              </w:rPr>
              <w:lastRenderedPageBreak/>
              <w:t xml:space="preserve">would require </w:t>
            </w:r>
            <w:r w:rsidR="00554ED7">
              <w:rPr>
                <w:rFonts w:ascii="Times New Roman" w:hAnsi="Times New Roman"/>
                <w:sz w:val="24"/>
                <w:szCs w:val="24"/>
              </w:rPr>
              <w:t xml:space="preserve">another public comment process. </w:t>
            </w:r>
          </w:p>
        </w:tc>
      </w:tr>
      <w:tr w:rsidR="00E370B0" w:rsidRPr="00DF00A9" w:rsidTr="009C7B30">
        <w:tc>
          <w:tcPr>
            <w:tcW w:w="3192" w:type="dxa"/>
          </w:tcPr>
          <w:p w:rsidR="00110190" w:rsidRDefault="00110190" w:rsidP="0005422B">
            <w:pPr>
              <w:spacing w:after="0" w:line="240" w:lineRule="auto"/>
              <w:rPr>
                <w:rFonts w:ascii="Times New Roman" w:hAnsi="Times New Roman"/>
                <w:sz w:val="24"/>
                <w:szCs w:val="24"/>
              </w:rPr>
            </w:pPr>
            <w:r>
              <w:rPr>
                <w:rFonts w:ascii="Times New Roman" w:hAnsi="Times New Roman"/>
                <w:sz w:val="24"/>
                <w:szCs w:val="24"/>
              </w:rPr>
              <w:lastRenderedPageBreak/>
              <w:t>MABE (had extensive list)</w:t>
            </w:r>
          </w:p>
          <w:p w:rsidR="00110190" w:rsidRDefault="00110190" w:rsidP="0005422B">
            <w:pPr>
              <w:spacing w:after="0" w:line="240" w:lineRule="auto"/>
              <w:rPr>
                <w:rFonts w:ascii="Times New Roman" w:hAnsi="Times New Roman"/>
                <w:sz w:val="24"/>
                <w:szCs w:val="24"/>
              </w:rPr>
            </w:pPr>
            <w:r>
              <w:rPr>
                <w:rFonts w:ascii="Times New Roman" w:hAnsi="Times New Roman"/>
                <w:sz w:val="24"/>
                <w:szCs w:val="24"/>
              </w:rPr>
              <w:t>1 ELL Specialist</w:t>
            </w:r>
          </w:p>
        </w:tc>
        <w:tc>
          <w:tcPr>
            <w:tcW w:w="5328" w:type="dxa"/>
          </w:tcPr>
          <w:p w:rsidR="00E370B0" w:rsidRDefault="0011019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Include the following areas of knowledge:</w:t>
            </w:r>
          </w:p>
          <w:p w:rsidR="00110190" w:rsidRDefault="00110190" w:rsidP="00110190">
            <w:pPr>
              <w:numPr>
                <w:ilvl w:val="1"/>
                <w:numId w:val="26"/>
              </w:numPr>
              <w:spacing w:after="0" w:line="240" w:lineRule="auto"/>
              <w:rPr>
                <w:rFonts w:ascii="Times New Roman" w:hAnsi="Times New Roman"/>
                <w:sz w:val="24"/>
                <w:szCs w:val="24"/>
              </w:rPr>
            </w:pPr>
            <w:r>
              <w:rPr>
                <w:rFonts w:ascii="Times New Roman" w:hAnsi="Times New Roman"/>
                <w:sz w:val="24"/>
                <w:szCs w:val="24"/>
              </w:rPr>
              <w:t>Understanding the cognitive benefits of bilingualism</w:t>
            </w:r>
          </w:p>
          <w:p w:rsidR="00110190" w:rsidRDefault="00110190" w:rsidP="00110190">
            <w:pPr>
              <w:numPr>
                <w:ilvl w:val="1"/>
                <w:numId w:val="26"/>
              </w:numPr>
              <w:spacing w:after="0" w:line="240" w:lineRule="auto"/>
              <w:rPr>
                <w:rFonts w:ascii="Times New Roman" w:hAnsi="Times New Roman"/>
                <w:sz w:val="24"/>
                <w:szCs w:val="24"/>
              </w:rPr>
            </w:pPr>
            <w:r>
              <w:rPr>
                <w:rFonts w:ascii="Times New Roman" w:hAnsi="Times New Roman"/>
                <w:sz w:val="24"/>
                <w:szCs w:val="24"/>
              </w:rPr>
              <w:t>Theory and practice; cross-cultural awareness</w:t>
            </w:r>
          </w:p>
          <w:p w:rsidR="00110190" w:rsidRDefault="00110190" w:rsidP="00110190">
            <w:pPr>
              <w:numPr>
                <w:ilvl w:val="1"/>
                <w:numId w:val="26"/>
              </w:numPr>
              <w:spacing w:after="0" w:line="240" w:lineRule="auto"/>
              <w:rPr>
                <w:rFonts w:ascii="Times New Roman" w:hAnsi="Times New Roman"/>
                <w:sz w:val="24"/>
                <w:szCs w:val="24"/>
              </w:rPr>
            </w:pPr>
            <w:r>
              <w:rPr>
                <w:rFonts w:ascii="Times New Roman" w:hAnsi="Times New Roman"/>
                <w:sz w:val="24"/>
                <w:szCs w:val="24"/>
              </w:rPr>
              <w:t xml:space="preserve">Development of </w:t>
            </w:r>
            <w:proofErr w:type="spellStart"/>
            <w:r>
              <w:rPr>
                <w:rFonts w:ascii="Times New Roman" w:hAnsi="Times New Roman"/>
                <w:sz w:val="24"/>
                <w:szCs w:val="24"/>
              </w:rPr>
              <w:t>biliteracy</w:t>
            </w:r>
            <w:proofErr w:type="spellEnd"/>
          </w:p>
          <w:p w:rsidR="00110190" w:rsidRDefault="00110190" w:rsidP="00110190">
            <w:pPr>
              <w:numPr>
                <w:ilvl w:val="1"/>
                <w:numId w:val="26"/>
              </w:numPr>
              <w:spacing w:after="0" w:line="240" w:lineRule="auto"/>
              <w:rPr>
                <w:rFonts w:ascii="Times New Roman" w:hAnsi="Times New Roman"/>
                <w:sz w:val="24"/>
                <w:szCs w:val="24"/>
              </w:rPr>
            </w:pPr>
            <w:r>
              <w:rPr>
                <w:rFonts w:ascii="Times New Roman" w:hAnsi="Times New Roman"/>
                <w:sz w:val="24"/>
                <w:szCs w:val="24"/>
              </w:rPr>
              <w:t>Use of summative and formative assessment</w:t>
            </w:r>
          </w:p>
          <w:p w:rsidR="00110190" w:rsidRPr="00110190" w:rsidRDefault="00110190" w:rsidP="00110190">
            <w:pPr>
              <w:numPr>
                <w:ilvl w:val="1"/>
                <w:numId w:val="26"/>
              </w:numPr>
              <w:spacing w:after="0" w:line="240" w:lineRule="auto"/>
              <w:rPr>
                <w:rFonts w:ascii="Times New Roman" w:hAnsi="Times New Roman"/>
                <w:sz w:val="24"/>
                <w:szCs w:val="24"/>
              </w:rPr>
            </w:pPr>
            <w:r>
              <w:rPr>
                <w:rFonts w:ascii="Times New Roman" w:hAnsi="Times New Roman"/>
                <w:sz w:val="24"/>
                <w:szCs w:val="24"/>
              </w:rPr>
              <w:t>Coursed in two specific languages</w:t>
            </w:r>
          </w:p>
        </w:tc>
        <w:tc>
          <w:tcPr>
            <w:tcW w:w="5328" w:type="dxa"/>
          </w:tcPr>
          <w:p w:rsidR="00E370B0" w:rsidRPr="00B45BB0" w:rsidRDefault="00B45BB0" w:rsidP="00B45BB0">
            <w:pPr>
              <w:spacing w:after="0" w:line="240" w:lineRule="auto"/>
              <w:rPr>
                <w:rFonts w:ascii="Times New Roman" w:hAnsi="Times New Roman"/>
                <w:sz w:val="24"/>
                <w:szCs w:val="24"/>
              </w:rPr>
            </w:pPr>
            <w:r>
              <w:rPr>
                <w:rFonts w:ascii="Times New Roman" w:hAnsi="Times New Roman"/>
                <w:sz w:val="24"/>
                <w:szCs w:val="24"/>
              </w:rPr>
              <w:t xml:space="preserve">        </w:t>
            </w:r>
            <w:r w:rsidR="00D61D1E" w:rsidRPr="00B45BB0">
              <w:rPr>
                <w:rFonts w:ascii="Times New Roman" w:hAnsi="Times New Roman"/>
                <w:sz w:val="24"/>
                <w:szCs w:val="24"/>
              </w:rPr>
              <w:t>See above.</w:t>
            </w:r>
          </w:p>
        </w:tc>
      </w:tr>
      <w:tr w:rsidR="00E370B0" w:rsidRPr="00DF00A9" w:rsidTr="009C7B30">
        <w:tc>
          <w:tcPr>
            <w:tcW w:w="3192" w:type="dxa"/>
          </w:tcPr>
          <w:p w:rsidR="00E370B0" w:rsidRDefault="00E370B0" w:rsidP="0005422B">
            <w:pPr>
              <w:spacing w:after="0" w:line="240" w:lineRule="auto"/>
              <w:rPr>
                <w:rFonts w:ascii="Times New Roman" w:hAnsi="Times New Roman"/>
                <w:sz w:val="24"/>
                <w:szCs w:val="24"/>
              </w:rPr>
            </w:pPr>
          </w:p>
        </w:tc>
        <w:tc>
          <w:tcPr>
            <w:tcW w:w="5328" w:type="dxa"/>
          </w:tcPr>
          <w:p w:rsidR="00E370B0" w:rsidRDefault="00110190" w:rsidP="00110190">
            <w:pPr>
              <w:spacing w:after="0" w:line="240" w:lineRule="auto"/>
              <w:jc w:val="center"/>
              <w:rPr>
                <w:rFonts w:ascii="Times New Roman" w:hAnsi="Times New Roman"/>
                <w:sz w:val="24"/>
                <w:szCs w:val="24"/>
              </w:rPr>
            </w:pPr>
            <w:r>
              <w:rPr>
                <w:rFonts w:ascii="Times New Roman" w:hAnsi="Times New Roman"/>
                <w:i/>
                <w:sz w:val="24"/>
                <w:szCs w:val="24"/>
              </w:rPr>
              <w:t>7.15 (14) – Implementation</w:t>
            </w:r>
          </w:p>
        </w:tc>
        <w:tc>
          <w:tcPr>
            <w:tcW w:w="5328" w:type="dxa"/>
          </w:tcPr>
          <w:p w:rsidR="00E370B0" w:rsidRPr="00E01022" w:rsidRDefault="00E370B0" w:rsidP="0005422B">
            <w:pPr>
              <w:spacing w:after="0" w:line="240" w:lineRule="auto"/>
              <w:rPr>
                <w:rFonts w:ascii="Times New Roman" w:hAnsi="Times New Roman"/>
                <w:sz w:val="24"/>
                <w:szCs w:val="24"/>
              </w:rPr>
            </w:pPr>
          </w:p>
        </w:tc>
      </w:tr>
      <w:tr w:rsidR="00E370B0" w:rsidRPr="00DF00A9" w:rsidTr="009C7B30">
        <w:tc>
          <w:tcPr>
            <w:tcW w:w="3192" w:type="dxa"/>
          </w:tcPr>
          <w:p w:rsidR="00E370B0" w:rsidRDefault="00110190" w:rsidP="0005422B">
            <w:pPr>
              <w:spacing w:after="0" w:line="240" w:lineRule="auto"/>
              <w:rPr>
                <w:rFonts w:ascii="Times New Roman" w:hAnsi="Times New Roman"/>
                <w:sz w:val="24"/>
                <w:szCs w:val="24"/>
              </w:rPr>
            </w:pPr>
            <w:r>
              <w:rPr>
                <w:rFonts w:ascii="Times New Roman" w:hAnsi="Times New Roman"/>
                <w:sz w:val="24"/>
                <w:szCs w:val="24"/>
              </w:rPr>
              <w:t>Many Comments</w:t>
            </w:r>
          </w:p>
        </w:tc>
        <w:tc>
          <w:tcPr>
            <w:tcW w:w="5328" w:type="dxa"/>
          </w:tcPr>
          <w:p w:rsidR="00E370B0" w:rsidRDefault="0011019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Fix typo from “2004” to “2014”</w:t>
            </w:r>
          </w:p>
        </w:tc>
        <w:tc>
          <w:tcPr>
            <w:tcW w:w="5328" w:type="dxa"/>
          </w:tcPr>
          <w:p w:rsidR="00E370B0" w:rsidRPr="00E01022" w:rsidRDefault="00151182" w:rsidP="00151182">
            <w:pPr>
              <w:numPr>
                <w:ilvl w:val="0"/>
                <w:numId w:val="26"/>
              </w:numPr>
              <w:spacing w:after="0" w:line="240" w:lineRule="auto"/>
              <w:rPr>
                <w:rFonts w:ascii="Times New Roman" w:hAnsi="Times New Roman"/>
                <w:sz w:val="24"/>
                <w:szCs w:val="24"/>
              </w:rPr>
            </w:pPr>
            <w:r>
              <w:rPr>
                <w:rFonts w:ascii="Times New Roman" w:hAnsi="Times New Roman"/>
                <w:sz w:val="24"/>
                <w:szCs w:val="24"/>
              </w:rPr>
              <w:t>The date was corrected to 2014. [603 CMR 7.15(14</w:t>
            </w:r>
            <w:proofErr w:type="gramStart"/>
            <w:r>
              <w:rPr>
                <w:rFonts w:ascii="Times New Roman" w:hAnsi="Times New Roman"/>
                <w:sz w:val="24"/>
                <w:szCs w:val="24"/>
              </w:rPr>
              <w:t>)(</w:t>
            </w:r>
            <w:proofErr w:type="gramEnd"/>
            <w:r>
              <w:rPr>
                <w:rFonts w:ascii="Times New Roman" w:hAnsi="Times New Roman"/>
                <w:sz w:val="24"/>
                <w:szCs w:val="24"/>
              </w:rPr>
              <w:t>d)].</w:t>
            </w:r>
          </w:p>
        </w:tc>
      </w:tr>
      <w:tr w:rsidR="00E370B0" w:rsidRPr="00DF00A9" w:rsidTr="009C7B30">
        <w:tc>
          <w:tcPr>
            <w:tcW w:w="3192" w:type="dxa"/>
          </w:tcPr>
          <w:p w:rsidR="00E370B0" w:rsidRDefault="00110190" w:rsidP="0005422B">
            <w:pPr>
              <w:spacing w:after="0" w:line="240" w:lineRule="auto"/>
              <w:rPr>
                <w:rFonts w:ascii="Times New Roman" w:hAnsi="Times New Roman"/>
                <w:sz w:val="24"/>
                <w:szCs w:val="24"/>
              </w:rPr>
            </w:pP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p w:rsidR="00A40CF5" w:rsidRDefault="00A40CF5" w:rsidP="0005422B">
            <w:pPr>
              <w:spacing w:after="0" w:line="240" w:lineRule="auto"/>
              <w:rPr>
                <w:rFonts w:ascii="Times New Roman" w:hAnsi="Times New Roman"/>
                <w:sz w:val="24"/>
                <w:szCs w:val="24"/>
              </w:rPr>
            </w:pPr>
            <w:r>
              <w:rPr>
                <w:rFonts w:ascii="Times New Roman" w:hAnsi="Times New Roman"/>
                <w:sz w:val="24"/>
                <w:szCs w:val="24"/>
              </w:rPr>
              <w:t>Higher Education Group, 1 Professor</w:t>
            </w:r>
          </w:p>
        </w:tc>
        <w:tc>
          <w:tcPr>
            <w:tcW w:w="5328" w:type="dxa"/>
          </w:tcPr>
          <w:p w:rsidR="00A40CF5" w:rsidRDefault="00110190" w:rsidP="0005422B">
            <w:pPr>
              <w:numPr>
                <w:ilvl w:val="0"/>
                <w:numId w:val="26"/>
              </w:numPr>
              <w:spacing w:after="0" w:line="240" w:lineRule="auto"/>
              <w:rPr>
                <w:rFonts w:ascii="Times New Roman" w:hAnsi="Times New Roman"/>
                <w:sz w:val="24"/>
                <w:szCs w:val="24"/>
              </w:rPr>
            </w:pPr>
            <w:r>
              <w:rPr>
                <w:rFonts w:ascii="Times New Roman" w:hAnsi="Times New Roman"/>
                <w:sz w:val="24"/>
                <w:szCs w:val="24"/>
              </w:rPr>
              <w:t>Consult with</w:t>
            </w:r>
            <w:r w:rsidR="00A40CF5">
              <w:rPr>
                <w:rFonts w:ascii="Times New Roman" w:hAnsi="Times New Roman"/>
                <w:sz w:val="24"/>
                <w:szCs w:val="24"/>
              </w:rPr>
              <w:t>:</w:t>
            </w:r>
          </w:p>
          <w:p w:rsidR="00E370B0" w:rsidRDefault="00A40CF5" w:rsidP="00A40CF5">
            <w:pPr>
              <w:numPr>
                <w:ilvl w:val="1"/>
                <w:numId w:val="26"/>
              </w:numPr>
              <w:spacing w:after="0" w:line="240" w:lineRule="auto"/>
              <w:rPr>
                <w:rFonts w:ascii="Times New Roman" w:hAnsi="Times New Roman"/>
                <w:sz w:val="24"/>
                <w:szCs w:val="24"/>
              </w:rPr>
            </w:pPr>
            <w:r>
              <w:rPr>
                <w:rFonts w:ascii="Times New Roman" w:hAnsi="Times New Roman"/>
                <w:sz w:val="24"/>
                <w:szCs w:val="24"/>
              </w:rPr>
              <w:t>C</w:t>
            </w:r>
            <w:r w:rsidR="00110190">
              <w:rPr>
                <w:rFonts w:ascii="Times New Roman" w:hAnsi="Times New Roman"/>
                <w:sz w:val="24"/>
                <w:szCs w:val="24"/>
              </w:rPr>
              <w:t>ommunity partner</w:t>
            </w:r>
            <w:r>
              <w:rPr>
                <w:rFonts w:ascii="Times New Roman" w:hAnsi="Times New Roman"/>
                <w:sz w:val="24"/>
                <w:szCs w:val="24"/>
              </w:rPr>
              <w:t>s</w:t>
            </w:r>
          </w:p>
          <w:p w:rsidR="00A40CF5" w:rsidRDefault="00A40CF5" w:rsidP="00A40CF5">
            <w:pPr>
              <w:numPr>
                <w:ilvl w:val="1"/>
                <w:numId w:val="26"/>
              </w:numPr>
              <w:spacing w:after="0" w:line="240" w:lineRule="auto"/>
              <w:rPr>
                <w:rFonts w:ascii="Times New Roman" w:hAnsi="Times New Roman"/>
                <w:sz w:val="24"/>
                <w:szCs w:val="24"/>
              </w:rPr>
            </w:pPr>
            <w:r>
              <w:rPr>
                <w:rFonts w:ascii="Times New Roman" w:hAnsi="Times New Roman"/>
                <w:sz w:val="24"/>
                <w:szCs w:val="24"/>
              </w:rPr>
              <w:t>Higher education community</w:t>
            </w:r>
          </w:p>
        </w:tc>
        <w:tc>
          <w:tcPr>
            <w:tcW w:w="5328" w:type="dxa"/>
          </w:tcPr>
          <w:p w:rsidR="00E370B0" w:rsidRPr="00E01022" w:rsidRDefault="00A732F9" w:rsidP="00A732F9">
            <w:pPr>
              <w:numPr>
                <w:ilvl w:val="0"/>
                <w:numId w:val="26"/>
              </w:numPr>
              <w:spacing w:after="0" w:line="240" w:lineRule="auto"/>
              <w:rPr>
                <w:rFonts w:ascii="Times New Roman" w:hAnsi="Times New Roman"/>
                <w:sz w:val="24"/>
                <w:szCs w:val="24"/>
              </w:rPr>
            </w:pPr>
            <w:r>
              <w:rPr>
                <w:rFonts w:ascii="Times New Roman" w:hAnsi="Times New Roman"/>
                <w:sz w:val="24"/>
                <w:szCs w:val="24"/>
              </w:rPr>
              <w:t>ESE and OELAAA have consulted with relevant partners in developing the RETELL initiative and the regulations.</w:t>
            </w:r>
          </w:p>
        </w:tc>
      </w:tr>
    </w:tbl>
    <w:p w:rsidR="0095475D" w:rsidRPr="00F7381F" w:rsidRDefault="0095475D" w:rsidP="007B4AB7">
      <w:pPr>
        <w:pStyle w:val="ListParagraph"/>
        <w:rPr>
          <w:rFonts w:ascii="Times New Roman" w:hAnsi="Times New Roman"/>
          <w:b/>
          <w:sz w:val="24"/>
          <w:szCs w:val="24"/>
        </w:rPr>
      </w:pPr>
    </w:p>
    <w:p w:rsidR="007B4AB7" w:rsidRDefault="00D61D1E" w:rsidP="007B4AB7">
      <w:pPr>
        <w:pStyle w:val="ListParagraph"/>
        <w:numPr>
          <w:ilvl w:val="0"/>
          <w:numId w:val="1"/>
        </w:numPr>
        <w:spacing w:after="0"/>
        <w:rPr>
          <w:rFonts w:ascii="Times New Roman" w:hAnsi="Times New Roman"/>
          <w:b/>
          <w:sz w:val="24"/>
          <w:szCs w:val="24"/>
        </w:rPr>
      </w:pPr>
      <w:r>
        <w:rPr>
          <w:rFonts w:ascii="Times New Roman" w:hAnsi="Times New Roman"/>
          <w:b/>
          <w:sz w:val="24"/>
          <w:szCs w:val="24"/>
        </w:rPr>
        <w:t xml:space="preserve">603 </w:t>
      </w:r>
      <w:r w:rsidR="00EF2242" w:rsidRPr="00F7381F">
        <w:rPr>
          <w:rFonts w:ascii="Times New Roman" w:hAnsi="Times New Roman"/>
          <w:b/>
          <w:sz w:val="24"/>
          <w:szCs w:val="24"/>
        </w:rPr>
        <w:t xml:space="preserve">CMR </w:t>
      </w:r>
      <w:r w:rsidR="00A732F9">
        <w:rPr>
          <w:rFonts w:ascii="Times New Roman" w:hAnsi="Times New Roman"/>
          <w:b/>
          <w:sz w:val="24"/>
          <w:szCs w:val="24"/>
        </w:rPr>
        <w:t>14.00</w:t>
      </w:r>
      <w:r w:rsidR="00EF2242" w:rsidRPr="00F7381F">
        <w:rPr>
          <w:rFonts w:ascii="Times New Roman" w:hAnsi="Times New Roman"/>
          <w:b/>
          <w:sz w:val="24"/>
          <w:szCs w:val="24"/>
        </w:rPr>
        <w:t xml:space="preserve"> </w:t>
      </w:r>
      <w:r w:rsidR="004C1F57" w:rsidRPr="00F7381F">
        <w:rPr>
          <w:rFonts w:ascii="Times New Roman" w:hAnsi="Times New Roman"/>
          <w:b/>
          <w:sz w:val="24"/>
          <w:szCs w:val="24"/>
        </w:rPr>
        <w:t>–</w:t>
      </w:r>
      <w:r w:rsidR="00EF2242" w:rsidRPr="00F7381F">
        <w:rPr>
          <w:rFonts w:ascii="Times New Roman" w:hAnsi="Times New Roman"/>
          <w:b/>
          <w:sz w:val="24"/>
          <w:szCs w:val="24"/>
        </w:rPr>
        <w:t xml:space="preserve"> </w:t>
      </w:r>
      <w:r w:rsidR="00A732F9">
        <w:rPr>
          <w:rFonts w:ascii="Times New Roman" w:hAnsi="Times New Roman"/>
          <w:b/>
          <w:sz w:val="24"/>
          <w:szCs w:val="24"/>
        </w:rPr>
        <w:t>EDUCATION OF ENGLISH LEARNERS</w:t>
      </w:r>
    </w:p>
    <w:p w:rsidR="007C0447" w:rsidRPr="00F7381F" w:rsidRDefault="007C0447" w:rsidP="00D61D1E">
      <w:pPr>
        <w:pStyle w:val="ListParagraph"/>
        <w:spacing w:after="0"/>
        <w:ind w:left="1080"/>
        <w:rPr>
          <w:rFonts w:ascii="Times New Roman" w:hAnsi="Times New Roman"/>
          <w:b/>
          <w:sz w:val="24"/>
          <w:szCs w:val="24"/>
        </w:rPr>
      </w:pPr>
    </w:p>
    <w:p w:rsidR="0095475D" w:rsidRPr="00F7381F" w:rsidRDefault="0095475D" w:rsidP="0095475D">
      <w:pPr>
        <w:pStyle w:val="ListParagraph"/>
        <w:spacing w:after="0"/>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5328"/>
        <w:gridCol w:w="5328"/>
      </w:tblGrid>
      <w:tr w:rsidR="009C7B30" w:rsidRPr="00DF00A9" w:rsidTr="009C7B30">
        <w:tc>
          <w:tcPr>
            <w:tcW w:w="3192"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CONTRIBUTOR</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Pr>
                <w:rFonts w:ascii="Times New Roman" w:hAnsi="Times New Roman"/>
                <w:b/>
                <w:sz w:val="24"/>
                <w:szCs w:val="24"/>
              </w:rPr>
              <w:t>REPRESENTATIVE COMMENTS</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ESE RESPONSE &amp; RECOMMENDATION</w:t>
            </w:r>
          </w:p>
        </w:tc>
      </w:tr>
      <w:tr w:rsidR="009C7B30" w:rsidRPr="00DF00A9" w:rsidTr="009C7B30">
        <w:tc>
          <w:tcPr>
            <w:tcW w:w="3192" w:type="dxa"/>
          </w:tcPr>
          <w:p w:rsidR="009C7B30" w:rsidRPr="00181246" w:rsidRDefault="009C7B30" w:rsidP="00DF00A9">
            <w:pPr>
              <w:spacing w:after="0" w:line="240" w:lineRule="auto"/>
              <w:rPr>
                <w:rFonts w:ascii="Times New Roman" w:hAnsi="Times New Roman"/>
                <w:i/>
                <w:sz w:val="24"/>
                <w:szCs w:val="24"/>
              </w:rPr>
            </w:pPr>
          </w:p>
        </w:tc>
        <w:tc>
          <w:tcPr>
            <w:tcW w:w="5328" w:type="dxa"/>
          </w:tcPr>
          <w:p w:rsidR="001F36BE" w:rsidRPr="001F36BE" w:rsidRDefault="00110190" w:rsidP="00110190">
            <w:pPr>
              <w:spacing w:after="0" w:line="240" w:lineRule="auto"/>
              <w:jc w:val="center"/>
              <w:rPr>
                <w:rFonts w:ascii="Times New Roman" w:hAnsi="Times New Roman"/>
                <w:sz w:val="24"/>
                <w:szCs w:val="24"/>
              </w:rPr>
            </w:pPr>
            <w:r>
              <w:rPr>
                <w:rFonts w:ascii="Times New Roman" w:hAnsi="Times New Roman"/>
                <w:i/>
                <w:sz w:val="24"/>
                <w:szCs w:val="24"/>
              </w:rPr>
              <w:t>General</w:t>
            </w:r>
          </w:p>
        </w:tc>
        <w:tc>
          <w:tcPr>
            <w:tcW w:w="5328" w:type="dxa"/>
          </w:tcPr>
          <w:p w:rsidR="00B00C6B" w:rsidRPr="00B00C6B" w:rsidRDefault="00B00C6B" w:rsidP="00110190">
            <w:pPr>
              <w:spacing w:after="0" w:line="240" w:lineRule="auto"/>
              <w:ind w:left="720"/>
              <w:rPr>
                <w:rFonts w:ascii="Times New Roman" w:hAnsi="Times New Roman"/>
                <w:sz w:val="24"/>
                <w:szCs w:val="24"/>
              </w:rPr>
            </w:pPr>
          </w:p>
        </w:tc>
      </w:tr>
      <w:tr w:rsidR="00110190" w:rsidRPr="00DF00A9" w:rsidTr="009C7B30">
        <w:tc>
          <w:tcPr>
            <w:tcW w:w="3192" w:type="dxa"/>
          </w:tcPr>
          <w:p w:rsidR="00110190" w:rsidRDefault="00110190" w:rsidP="00DF00A9">
            <w:pPr>
              <w:spacing w:after="0" w:line="240" w:lineRule="auto"/>
              <w:rPr>
                <w:rFonts w:ascii="Times New Roman" w:hAnsi="Times New Roman"/>
                <w:sz w:val="24"/>
                <w:szCs w:val="24"/>
              </w:rPr>
            </w:pPr>
            <w:r>
              <w:rPr>
                <w:rFonts w:ascii="Times New Roman" w:hAnsi="Times New Roman"/>
                <w:sz w:val="24"/>
                <w:szCs w:val="24"/>
              </w:rPr>
              <w:t>Teachers</w:t>
            </w:r>
          </w:p>
          <w:p w:rsidR="00110190" w:rsidRDefault="00110190" w:rsidP="00DF00A9">
            <w:pPr>
              <w:spacing w:after="0" w:line="240" w:lineRule="auto"/>
              <w:rPr>
                <w:rFonts w:ascii="Times New Roman" w:hAnsi="Times New Roman"/>
                <w:sz w:val="24"/>
                <w:szCs w:val="24"/>
              </w:rPr>
            </w:pPr>
            <w:r>
              <w:rPr>
                <w:rFonts w:ascii="Times New Roman" w:hAnsi="Times New Roman"/>
                <w:sz w:val="24"/>
                <w:szCs w:val="24"/>
              </w:rPr>
              <w:t>Administrators</w:t>
            </w:r>
          </w:p>
          <w:p w:rsidR="00110190" w:rsidRDefault="00110190" w:rsidP="00DF00A9">
            <w:pPr>
              <w:spacing w:after="0" w:line="240" w:lineRule="auto"/>
              <w:rPr>
                <w:rFonts w:ascii="Times New Roman" w:hAnsi="Times New Roman"/>
                <w:sz w:val="24"/>
                <w:szCs w:val="24"/>
              </w:rPr>
            </w:pPr>
            <w:r>
              <w:rPr>
                <w:rFonts w:ascii="Times New Roman" w:hAnsi="Times New Roman"/>
                <w:sz w:val="24"/>
                <w:szCs w:val="24"/>
              </w:rPr>
              <w:t>MATSOL</w:t>
            </w:r>
          </w:p>
          <w:p w:rsidR="00110190" w:rsidRDefault="00110190" w:rsidP="00DF00A9">
            <w:pPr>
              <w:spacing w:after="0" w:line="240" w:lineRule="auto"/>
              <w:rPr>
                <w:rFonts w:ascii="Times New Roman" w:hAnsi="Times New Roman"/>
                <w:sz w:val="24"/>
                <w:szCs w:val="24"/>
              </w:rPr>
            </w:pPr>
            <w:r>
              <w:rPr>
                <w:rFonts w:ascii="Times New Roman" w:hAnsi="Times New Roman"/>
                <w:sz w:val="24"/>
                <w:szCs w:val="24"/>
              </w:rPr>
              <w:t>MABE</w:t>
            </w:r>
          </w:p>
          <w:p w:rsidR="00817A1C" w:rsidRDefault="00817A1C" w:rsidP="00DF00A9">
            <w:pPr>
              <w:spacing w:after="0" w:line="240" w:lineRule="auto"/>
              <w:rPr>
                <w:rFonts w:ascii="Times New Roman" w:hAnsi="Times New Roman"/>
                <w:sz w:val="24"/>
                <w:szCs w:val="24"/>
              </w:rPr>
            </w:pPr>
            <w:r>
              <w:rPr>
                <w:rFonts w:ascii="Times New Roman" w:hAnsi="Times New Roman"/>
                <w:sz w:val="24"/>
                <w:szCs w:val="24"/>
              </w:rPr>
              <w:t>LI Special Interest Group</w:t>
            </w:r>
          </w:p>
          <w:p w:rsidR="00110190" w:rsidRPr="00110190" w:rsidRDefault="00110190" w:rsidP="00DF00A9">
            <w:pPr>
              <w:spacing w:after="0" w:line="240" w:lineRule="auto"/>
              <w:rPr>
                <w:rFonts w:ascii="Times New Roman" w:hAnsi="Times New Roman"/>
                <w:sz w:val="24"/>
                <w:szCs w:val="24"/>
              </w:rPr>
            </w:pPr>
          </w:p>
        </w:tc>
        <w:tc>
          <w:tcPr>
            <w:tcW w:w="5328" w:type="dxa"/>
          </w:tcPr>
          <w:p w:rsidR="00110190" w:rsidRPr="001F36BE" w:rsidRDefault="00110190" w:rsidP="001F36BE">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Support </w:t>
            </w:r>
            <w:r w:rsidR="00977167">
              <w:rPr>
                <w:rFonts w:ascii="Times New Roman" w:hAnsi="Times New Roman"/>
                <w:sz w:val="24"/>
                <w:szCs w:val="24"/>
              </w:rPr>
              <w:t>of regulation’s mandate of SEI E</w:t>
            </w:r>
            <w:r>
              <w:rPr>
                <w:rFonts w:ascii="Times New Roman" w:hAnsi="Times New Roman"/>
                <w:sz w:val="24"/>
                <w:szCs w:val="24"/>
              </w:rPr>
              <w:t>ndorsement and professional development requirements</w:t>
            </w:r>
          </w:p>
        </w:tc>
        <w:tc>
          <w:tcPr>
            <w:tcW w:w="5328" w:type="dxa"/>
          </w:tcPr>
          <w:p w:rsidR="00110190" w:rsidRPr="00B00C6B" w:rsidRDefault="00312BF9" w:rsidP="00A732F9">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ESE </w:t>
            </w:r>
            <w:r w:rsidR="00554ED7">
              <w:rPr>
                <w:rFonts w:ascii="Times New Roman" w:hAnsi="Times New Roman"/>
                <w:sz w:val="24"/>
                <w:szCs w:val="24"/>
              </w:rPr>
              <w:t>agree</w:t>
            </w:r>
            <w:r>
              <w:rPr>
                <w:rFonts w:ascii="Times New Roman" w:hAnsi="Times New Roman"/>
                <w:sz w:val="24"/>
                <w:szCs w:val="24"/>
              </w:rPr>
              <w:t>s</w:t>
            </w:r>
            <w:r w:rsidR="00554ED7">
              <w:rPr>
                <w:rFonts w:ascii="Times New Roman" w:hAnsi="Times New Roman"/>
                <w:sz w:val="24"/>
                <w:szCs w:val="24"/>
              </w:rPr>
              <w:t xml:space="preserve"> that the SEI Endorsement requirement for SEI teachers is important and that building administrators who evaluate or supervise these teachers should hold the Administrator Endorsement </w:t>
            </w:r>
            <w:r w:rsidR="00D61D1E">
              <w:rPr>
                <w:rFonts w:ascii="Times New Roman" w:hAnsi="Times New Roman"/>
                <w:sz w:val="24"/>
                <w:szCs w:val="24"/>
              </w:rPr>
              <w:t>(</w:t>
            </w:r>
            <w:r w:rsidR="00554ED7">
              <w:rPr>
                <w:rFonts w:ascii="Times New Roman" w:hAnsi="Times New Roman"/>
                <w:sz w:val="24"/>
                <w:szCs w:val="24"/>
              </w:rPr>
              <w:t>or</w:t>
            </w:r>
            <w:r w:rsidR="00D61D1E">
              <w:rPr>
                <w:rFonts w:ascii="Times New Roman" w:hAnsi="Times New Roman"/>
                <w:sz w:val="24"/>
                <w:szCs w:val="24"/>
              </w:rPr>
              <w:t xml:space="preserve"> the Teacher Endorsement)</w:t>
            </w:r>
            <w:r w:rsidR="00A732F9">
              <w:rPr>
                <w:rFonts w:ascii="Times New Roman" w:hAnsi="Times New Roman"/>
                <w:sz w:val="24"/>
                <w:szCs w:val="24"/>
              </w:rPr>
              <w:t xml:space="preserve">. </w:t>
            </w:r>
          </w:p>
        </w:tc>
      </w:tr>
      <w:tr w:rsidR="00110190" w:rsidRPr="00DF00A9" w:rsidTr="009C7B30">
        <w:tc>
          <w:tcPr>
            <w:tcW w:w="3192" w:type="dxa"/>
          </w:tcPr>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1 Principal</w:t>
            </w:r>
          </w:p>
          <w:p w:rsidR="00110190" w:rsidRPr="00110190" w:rsidRDefault="00110190" w:rsidP="00D96F46">
            <w:pPr>
              <w:spacing w:after="0" w:line="240" w:lineRule="auto"/>
              <w:rPr>
                <w:rFonts w:ascii="Times New Roman" w:hAnsi="Times New Roman"/>
                <w:sz w:val="24"/>
                <w:szCs w:val="24"/>
              </w:rPr>
            </w:pPr>
            <w:r>
              <w:rPr>
                <w:rFonts w:ascii="Times New Roman" w:hAnsi="Times New Roman"/>
                <w:sz w:val="24"/>
                <w:szCs w:val="24"/>
              </w:rPr>
              <w:t>Teachers</w:t>
            </w:r>
          </w:p>
        </w:tc>
        <w:tc>
          <w:tcPr>
            <w:tcW w:w="5328" w:type="dxa"/>
          </w:tcPr>
          <w:p w:rsidR="00110190" w:rsidRPr="001F36BE" w:rsidRDefault="00110190"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Do not support t</w:t>
            </w:r>
            <w:r w:rsidR="00977167">
              <w:rPr>
                <w:rFonts w:ascii="Times New Roman" w:hAnsi="Times New Roman"/>
                <w:sz w:val="24"/>
                <w:szCs w:val="24"/>
              </w:rPr>
              <w:t>he regulation’s mandate of SEI E</w:t>
            </w:r>
            <w:r>
              <w:rPr>
                <w:rFonts w:ascii="Times New Roman" w:hAnsi="Times New Roman"/>
                <w:sz w:val="24"/>
                <w:szCs w:val="24"/>
              </w:rPr>
              <w:t>ndorsement and professional development requirements</w:t>
            </w:r>
          </w:p>
        </w:tc>
        <w:tc>
          <w:tcPr>
            <w:tcW w:w="5328" w:type="dxa"/>
          </w:tcPr>
          <w:p w:rsidR="00A732F9" w:rsidRPr="00A732F9" w:rsidRDefault="00A732F9" w:rsidP="00554ED7">
            <w:pPr>
              <w:numPr>
                <w:ilvl w:val="0"/>
                <w:numId w:val="11"/>
              </w:numPr>
              <w:spacing w:after="0" w:line="240" w:lineRule="auto"/>
              <w:rPr>
                <w:rFonts w:ascii="Times New Roman" w:hAnsi="Times New Roman"/>
                <w:sz w:val="24"/>
                <w:szCs w:val="24"/>
              </w:rPr>
            </w:pPr>
            <w:r>
              <w:rPr>
                <w:rFonts w:ascii="Times New Roman" w:hAnsi="Times New Roman"/>
                <w:sz w:val="24"/>
                <w:szCs w:val="24"/>
              </w:rPr>
              <w:t>Mas</w:t>
            </w:r>
            <w:r w:rsidR="00554ED7">
              <w:rPr>
                <w:rFonts w:ascii="Times New Roman" w:hAnsi="Times New Roman"/>
                <w:sz w:val="24"/>
                <w:szCs w:val="24"/>
              </w:rPr>
              <w:t>sachusetts has a duty under federal law</w:t>
            </w:r>
            <w:r>
              <w:rPr>
                <w:rFonts w:ascii="Times New Roman" w:hAnsi="Times New Roman"/>
                <w:sz w:val="24"/>
                <w:szCs w:val="24"/>
              </w:rPr>
              <w:t xml:space="preserve"> to mandate preparation and training </w:t>
            </w:r>
            <w:r w:rsidR="00554ED7">
              <w:rPr>
                <w:rFonts w:ascii="Times New Roman" w:hAnsi="Times New Roman"/>
                <w:sz w:val="24"/>
                <w:szCs w:val="24"/>
              </w:rPr>
              <w:t xml:space="preserve">in SEI </w:t>
            </w:r>
            <w:r>
              <w:rPr>
                <w:rFonts w:ascii="Times New Roman" w:hAnsi="Times New Roman"/>
                <w:sz w:val="24"/>
                <w:szCs w:val="24"/>
              </w:rPr>
              <w:t>for educators of ELLs</w:t>
            </w:r>
            <w:r w:rsidR="00554ED7">
              <w:rPr>
                <w:rFonts w:ascii="Times New Roman" w:hAnsi="Times New Roman"/>
                <w:sz w:val="24"/>
                <w:szCs w:val="24"/>
              </w:rPr>
              <w:t xml:space="preserve"> so that ELLs can access their education program</w:t>
            </w:r>
            <w:r>
              <w:rPr>
                <w:rFonts w:ascii="Times New Roman" w:hAnsi="Times New Roman"/>
                <w:sz w:val="24"/>
                <w:szCs w:val="24"/>
              </w:rPr>
              <w:t>.</w:t>
            </w:r>
          </w:p>
        </w:tc>
      </w:tr>
      <w:tr w:rsidR="00817A1C" w:rsidRPr="00DF00A9" w:rsidTr="009C7B30">
        <w:tc>
          <w:tcPr>
            <w:tcW w:w="3192" w:type="dxa"/>
          </w:tcPr>
          <w:p w:rsidR="00817A1C" w:rsidRPr="00817A1C" w:rsidRDefault="00817A1C" w:rsidP="00D96F46">
            <w:pPr>
              <w:spacing w:after="0" w:line="240" w:lineRule="auto"/>
              <w:rPr>
                <w:rFonts w:ascii="Times New Roman" w:hAnsi="Times New Roman"/>
                <w:sz w:val="24"/>
                <w:szCs w:val="24"/>
              </w:rPr>
            </w:pPr>
          </w:p>
        </w:tc>
        <w:tc>
          <w:tcPr>
            <w:tcW w:w="5328" w:type="dxa"/>
          </w:tcPr>
          <w:p w:rsidR="00817A1C" w:rsidRPr="001F36BE" w:rsidRDefault="00817A1C" w:rsidP="00817A1C">
            <w:pPr>
              <w:spacing w:after="0" w:line="240" w:lineRule="auto"/>
              <w:jc w:val="center"/>
              <w:rPr>
                <w:rFonts w:ascii="Times New Roman" w:hAnsi="Times New Roman"/>
                <w:sz w:val="24"/>
                <w:szCs w:val="24"/>
              </w:rPr>
            </w:pPr>
            <w:r>
              <w:rPr>
                <w:rFonts w:ascii="Times New Roman" w:hAnsi="Times New Roman"/>
                <w:i/>
                <w:sz w:val="24"/>
                <w:szCs w:val="24"/>
              </w:rPr>
              <w:t>14.07(1) [SEI Endorsement Requirement]</w:t>
            </w:r>
          </w:p>
        </w:tc>
        <w:tc>
          <w:tcPr>
            <w:tcW w:w="5328" w:type="dxa"/>
          </w:tcPr>
          <w:p w:rsidR="00817A1C" w:rsidRPr="00B00C6B" w:rsidRDefault="00817A1C" w:rsidP="00110190">
            <w:pPr>
              <w:spacing w:after="0" w:line="240" w:lineRule="auto"/>
              <w:ind w:left="720"/>
              <w:rPr>
                <w:rFonts w:ascii="Times New Roman" w:hAnsi="Times New Roman"/>
                <w:sz w:val="24"/>
                <w:szCs w:val="24"/>
              </w:rPr>
            </w:pPr>
          </w:p>
        </w:tc>
      </w:tr>
      <w:tr w:rsidR="00817A1C" w:rsidRPr="00DF00A9" w:rsidTr="009C7B30">
        <w:tc>
          <w:tcPr>
            <w:tcW w:w="3192" w:type="dxa"/>
          </w:tcPr>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1 Administrator</w:t>
            </w:r>
          </w:p>
          <w:p w:rsidR="00817A1C" w:rsidRPr="00817A1C" w:rsidRDefault="00817A1C" w:rsidP="00D96F46">
            <w:pPr>
              <w:spacing w:after="0" w:line="240" w:lineRule="auto"/>
              <w:rPr>
                <w:rFonts w:ascii="Times New Roman" w:hAnsi="Times New Roman"/>
                <w:sz w:val="24"/>
                <w:szCs w:val="24"/>
              </w:rPr>
            </w:pPr>
            <w:r>
              <w:rPr>
                <w:rFonts w:ascii="Times New Roman" w:hAnsi="Times New Roman"/>
                <w:sz w:val="24"/>
                <w:szCs w:val="24"/>
              </w:rPr>
              <w:lastRenderedPageBreak/>
              <w:t>1 ELL Specialist</w:t>
            </w:r>
          </w:p>
        </w:tc>
        <w:tc>
          <w:tcPr>
            <w:tcW w:w="5328" w:type="dxa"/>
          </w:tcPr>
          <w:p w:rsidR="00817A1C" w:rsidRPr="001F36BE" w:rsidRDefault="00817A1C"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 xml:space="preserve">Administrator requirement should apply to </w:t>
            </w:r>
            <w:r>
              <w:rPr>
                <w:rFonts w:ascii="Times New Roman" w:hAnsi="Times New Roman"/>
                <w:sz w:val="24"/>
                <w:szCs w:val="24"/>
              </w:rPr>
              <w:lastRenderedPageBreak/>
              <w:t xml:space="preserve">superintendents </w:t>
            </w:r>
          </w:p>
        </w:tc>
        <w:tc>
          <w:tcPr>
            <w:tcW w:w="5328" w:type="dxa"/>
          </w:tcPr>
          <w:p w:rsidR="00817A1C" w:rsidRPr="00B00C6B" w:rsidRDefault="00A732F9" w:rsidP="008B23FE">
            <w:pPr>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ESE</w:t>
            </w:r>
            <w:r w:rsidR="008B23FE">
              <w:rPr>
                <w:rFonts w:ascii="Times New Roman" w:hAnsi="Times New Roman"/>
                <w:sz w:val="24"/>
                <w:szCs w:val="24"/>
              </w:rPr>
              <w:t>’s rationale</w:t>
            </w:r>
            <w:r w:rsidR="00554ED7">
              <w:rPr>
                <w:rFonts w:ascii="Times New Roman" w:hAnsi="Times New Roman"/>
                <w:sz w:val="24"/>
                <w:szCs w:val="24"/>
              </w:rPr>
              <w:t xml:space="preserve"> is to reach building </w:t>
            </w:r>
            <w:r w:rsidR="00554ED7">
              <w:rPr>
                <w:rFonts w:ascii="Times New Roman" w:hAnsi="Times New Roman"/>
                <w:sz w:val="24"/>
                <w:szCs w:val="24"/>
              </w:rPr>
              <w:lastRenderedPageBreak/>
              <w:t xml:space="preserve">administrators who have </w:t>
            </w:r>
            <w:r w:rsidR="008B23FE">
              <w:rPr>
                <w:rFonts w:ascii="Times New Roman" w:hAnsi="Times New Roman"/>
                <w:sz w:val="24"/>
                <w:szCs w:val="24"/>
              </w:rPr>
              <w:t xml:space="preserve">direct </w:t>
            </w:r>
            <w:r w:rsidR="00554ED7">
              <w:rPr>
                <w:rFonts w:ascii="Times New Roman" w:hAnsi="Times New Roman"/>
                <w:sz w:val="24"/>
                <w:szCs w:val="24"/>
              </w:rPr>
              <w:t xml:space="preserve">responsibility for </w:t>
            </w:r>
            <w:r w:rsidR="008B23FE">
              <w:rPr>
                <w:rFonts w:ascii="Times New Roman" w:hAnsi="Times New Roman"/>
                <w:sz w:val="24"/>
                <w:szCs w:val="24"/>
              </w:rPr>
              <w:t xml:space="preserve">teachers who provide SEI, and therefore, have </w:t>
            </w:r>
            <w:r>
              <w:rPr>
                <w:rFonts w:ascii="Times New Roman" w:hAnsi="Times New Roman"/>
                <w:sz w:val="24"/>
                <w:szCs w:val="24"/>
              </w:rPr>
              <w:t>the most direct impact on ELLs.</w:t>
            </w:r>
          </w:p>
        </w:tc>
      </w:tr>
      <w:tr w:rsidR="00817A1C" w:rsidRPr="00DF00A9" w:rsidTr="009C7B30">
        <w:tc>
          <w:tcPr>
            <w:tcW w:w="3192" w:type="dxa"/>
          </w:tcPr>
          <w:p w:rsidR="00817A1C" w:rsidRDefault="00817A1C" w:rsidP="00D96F46">
            <w:pPr>
              <w:spacing w:after="0" w:line="240" w:lineRule="auto"/>
              <w:rPr>
                <w:rFonts w:ascii="Times New Roman" w:hAnsi="Times New Roman"/>
                <w:sz w:val="24"/>
                <w:szCs w:val="24"/>
              </w:rPr>
            </w:pPr>
          </w:p>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1 Teacher</w:t>
            </w:r>
          </w:p>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5 Teachers</w:t>
            </w:r>
          </w:p>
          <w:p w:rsidR="00817A1C" w:rsidRPr="00817A1C" w:rsidRDefault="00817A1C" w:rsidP="00D96F46">
            <w:pPr>
              <w:spacing w:after="0" w:line="240" w:lineRule="auto"/>
              <w:rPr>
                <w:rFonts w:ascii="Times New Roman" w:hAnsi="Times New Roman"/>
                <w:sz w:val="24"/>
                <w:szCs w:val="24"/>
              </w:rPr>
            </w:pPr>
            <w:r>
              <w:rPr>
                <w:rFonts w:ascii="Times New Roman" w:hAnsi="Times New Roman"/>
                <w:sz w:val="24"/>
                <w:szCs w:val="24"/>
              </w:rPr>
              <w:t>1 Teacher</w:t>
            </w:r>
          </w:p>
        </w:tc>
        <w:tc>
          <w:tcPr>
            <w:tcW w:w="5328" w:type="dxa"/>
          </w:tcPr>
          <w:p w:rsidR="00817A1C" w:rsidRDefault="00817A1C"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Endorsement should not apply to:</w:t>
            </w:r>
          </w:p>
          <w:p w:rsidR="00817A1C" w:rsidRDefault="00817A1C" w:rsidP="00D96F46">
            <w:pPr>
              <w:numPr>
                <w:ilvl w:val="1"/>
                <w:numId w:val="11"/>
              </w:numPr>
              <w:spacing w:after="0" w:line="240" w:lineRule="auto"/>
              <w:rPr>
                <w:rFonts w:ascii="Times New Roman" w:hAnsi="Times New Roman"/>
                <w:sz w:val="24"/>
                <w:szCs w:val="24"/>
              </w:rPr>
            </w:pPr>
            <w:r>
              <w:rPr>
                <w:rFonts w:ascii="Times New Roman" w:hAnsi="Times New Roman"/>
                <w:sz w:val="24"/>
                <w:szCs w:val="24"/>
              </w:rPr>
              <w:t>New Teachers</w:t>
            </w:r>
          </w:p>
          <w:p w:rsidR="00817A1C" w:rsidRDefault="00817A1C" w:rsidP="00D96F46">
            <w:pPr>
              <w:numPr>
                <w:ilvl w:val="1"/>
                <w:numId w:val="11"/>
              </w:numPr>
              <w:spacing w:after="0" w:line="240" w:lineRule="auto"/>
              <w:rPr>
                <w:rFonts w:ascii="Times New Roman" w:hAnsi="Times New Roman"/>
                <w:sz w:val="24"/>
                <w:szCs w:val="24"/>
              </w:rPr>
            </w:pPr>
            <w:r>
              <w:rPr>
                <w:rFonts w:ascii="Times New Roman" w:hAnsi="Times New Roman"/>
                <w:sz w:val="24"/>
                <w:szCs w:val="24"/>
              </w:rPr>
              <w:t>ESL Teachers</w:t>
            </w:r>
          </w:p>
          <w:p w:rsidR="00817A1C" w:rsidRPr="001F36BE" w:rsidRDefault="00817A1C" w:rsidP="00D96F46">
            <w:pPr>
              <w:numPr>
                <w:ilvl w:val="1"/>
                <w:numId w:val="11"/>
              </w:numPr>
              <w:spacing w:after="0" w:line="240" w:lineRule="auto"/>
              <w:rPr>
                <w:rFonts w:ascii="Times New Roman" w:hAnsi="Times New Roman"/>
                <w:sz w:val="24"/>
                <w:szCs w:val="24"/>
              </w:rPr>
            </w:pPr>
            <w:r>
              <w:rPr>
                <w:rFonts w:ascii="Times New Roman" w:hAnsi="Times New Roman"/>
                <w:sz w:val="24"/>
                <w:szCs w:val="24"/>
              </w:rPr>
              <w:t>Low incidence districts</w:t>
            </w:r>
          </w:p>
        </w:tc>
        <w:tc>
          <w:tcPr>
            <w:tcW w:w="5328" w:type="dxa"/>
          </w:tcPr>
          <w:p w:rsidR="008B23FE" w:rsidRDefault="008B23FE" w:rsidP="008B23FE">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ESE proposes that applicants for an initial license as a core academic teacher meet the requirements for an SEI endorsement as of July 1, 2014. </w:t>
            </w:r>
          </w:p>
          <w:p w:rsidR="008B23FE" w:rsidRDefault="008B23FE" w:rsidP="008B23FE">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As of July 1, 2016, under these final proposed regulations, </w:t>
            </w:r>
            <w:r w:rsidR="001910E0">
              <w:rPr>
                <w:rFonts w:ascii="Times New Roman" w:hAnsi="Times New Roman"/>
                <w:sz w:val="24"/>
                <w:szCs w:val="24"/>
              </w:rPr>
              <w:t>any teacher with an ELL, regardless of the size of the school district, will</w:t>
            </w:r>
            <w:r>
              <w:rPr>
                <w:rFonts w:ascii="Times New Roman" w:hAnsi="Times New Roman"/>
                <w:sz w:val="24"/>
                <w:szCs w:val="24"/>
              </w:rPr>
              <w:t xml:space="preserve"> </w:t>
            </w:r>
            <w:r w:rsidR="001910E0">
              <w:rPr>
                <w:rFonts w:ascii="Times New Roman" w:hAnsi="Times New Roman"/>
                <w:sz w:val="24"/>
                <w:szCs w:val="24"/>
              </w:rPr>
              <w:t xml:space="preserve">be </w:t>
            </w:r>
            <w:r>
              <w:rPr>
                <w:rFonts w:ascii="Times New Roman" w:hAnsi="Times New Roman"/>
                <w:sz w:val="24"/>
                <w:szCs w:val="24"/>
              </w:rPr>
              <w:t>required to hold an SEI endorsement or obtain one within a year. During the period between Augu</w:t>
            </w:r>
            <w:r w:rsidR="001910E0">
              <w:rPr>
                <w:rFonts w:ascii="Times New Roman" w:hAnsi="Times New Roman"/>
                <w:sz w:val="24"/>
                <w:szCs w:val="24"/>
              </w:rPr>
              <w:t>st 1, 2012 and June 30, 2016, all</w:t>
            </w:r>
            <w:r>
              <w:rPr>
                <w:rFonts w:ascii="Times New Roman" w:hAnsi="Times New Roman"/>
                <w:sz w:val="24"/>
                <w:szCs w:val="24"/>
              </w:rPr>
              <w:t xml:space="preserve"> SEI teacher</w:t>
            </w:r>
            <w:r w:rsidR="001910E0">
              <w:rPr>
                <w:rFonts w:ascii="Times New Roman" w:hAnsi="Times New Roman"/>
                <w:sz w:val="24"/>
                <w:szCs w:val="24"/>
              </w:rPr>
              <w:t>s, regardless of the size of the district will</w:t>
            </w:r>
            <w:r>
              <w:rPr>
                <w:rFonts w:ascii="Times New Roman" w:hAnsi="Times New Roman"/>
                <w:sz w:val="24"/>
                <w:szCs w:val="24"/>
              </w:rPr>
              <w:t xml:space="preserve"> be required to participate in SEI cohort training to earn an SEI teacher endorsement. In these final proposed regulations, we do not otherwise require an incumbent core academic teacher to meet the requirements for an SEI endorsement.   </w:t>
            </w:r>
          </w:p>
          <w:p w:rsidR="00214E93" w:rsidRPr="00B00C6B" w:rsidRDefault="0019121B" w:rsidP="0019121B">
            <w:pPr>
              <w:numPr>
                <w:ilvl w:val="0"/>
                <w:numId w:val="11"/>
              </w:numPr>
              <w:spacing w:after="0" w:line="240" w:lineRule="auto"/>
              <w:rPr>
                <w:rFonts w:ascii="Times New Roman" w:hAnsi="Times New Roman"/>
                <w:sz w:val="24"/>
                <w:szCs w:val="24"/>
              </w:rPr>
            </w:pPr>
            <w:r>
              <w:rPr>
                <w:rFonts w:ascii="Times New Roman" w:hAnsi="Times New Roman"/>
                <w:sz w:val="24"/>
                <w:szCs w:val="24"/>
              </w:rPr>
              <w:t>ESE has recommended revised language that makes t</w:t>
            </w:r>
            <w:r w:rsidR="008B23FE">
              <w:rPr>
                <w:rFonts w:ascii="Times New Roman" w:hAnsi="Times New Roman"/>
                <w:sz w:val="24"/>
                <w:szCs w:val="24"/>
              </w:rPr>
              <w:t xml:space="preserve">eachers </w:t>
            </w:r>
            <w:r>
              <w:rPr>
                <w:rFonts w:ascii="Times New Roman" w:hAnsi="Times New Roman"/>
                <w:sz w:val="24"/>
                <w:szCs w:val="24"/>
              </w:rPr>
              <w:t>with an ESL license eligible for an SEI Teacher endorsement. (</w:t>
            </w:r>
            <w:r w:rsidR="008B23FE">
              <w:rPr>
                <w:rFonts w:ascii="Times New Roman" w:hAnsi="Times New Roman"/>
                <w:sz w:val="24"/>
                <w:szCs w:val="24"/>
              </w:rPr>
              <w:t>603 CMR 7.14(1</w:t>
            </w:r>
            <w:proofErr w:type="gramStart"/>
            <w:r w:rsidR="008B23FE">
              <w:rPr>
                <w:rFonts w:ascii="Times New Roman" w:hAnsi="Times New Roman"/>
                <w:sz w:val="24"/>
                <w:szCs w:val="24"/>
              </w:rPr>
              <w:t>)(</w:t>
            </w:r>
            <w:proofErr w:type="gramEnd"/>
            <w:r w:rsidR="008B23FE">
              <w:rPr>
                <w:rFonts w:ascii="Times New Roman" w:hAnsi="Times New Roman"/>
                <w:sz w:val="24"/>
                <w:szCs w:val="24"/>
              </w:rPr>
              <w:t>a)(4).</w:t>
            </w:r>
            <w:r>
              <w:rPr>
                <w:rFonts w:ascii="Times New Roman" w:hAnsi="Times New Roman"/>
                <w:sz w:val="24"/>
                <w:szCs w:val="24"/>
              </w:rPr>
              <w:t>)</w:t>
            </w:r>
          </w:p>
        </w:tc>
      </w:tr>
      <w:tr w:rsidR="00817A1C" w:rsidRPr="00DF00A9" w:rsidTr="009C7B30">
        <w:tc>
          <w:tcPr>
            <w:tcW w:w="3192" w:type="dxa"/>
          </w:tcPr>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MTA</w:t>
            </w:r>
          </w:p>
          <w:p w:rsidR="00817A1C" w:rsidRPr="00817A1C" w:rsidRDefault="00817A1C" w:rsidP="00D96F46">
            <w:pPr>
              <w:spacing w:after="0" w:line="240" w:lineRule="auto"/>
              <w:rPr>
                <w:rFonts w:ascii="Times New Roman" w:hAnsi="Times New Roman"/>
                <w:sz w:val="24"/>
                <w:szCs w:val="24"/>
              </w:rPr>
            </w:pPr>
            <w:r>
              <w:rPr>
                <w:rFonts w:ascii="Times New Roman" w:hAnsi="Times New Roman"/>
                <w:sz w:val="24"/>
                <w:szCs w:val="24"/>
              </w:rPr>
              <w:t>1 Teacher</w:t>
            </w:r>
          </w:p>
        </w:tc>
        <w:tc>
          <w:tcPr>
            <w:tcW w:w="5328" w:type="dxa"/>
          </w:tcPr>
          <w:p w:rsidR="00817A1C" w:rsidRPr="001F36BE" w:rsidRDefault="00817A1C"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Clarify that the SEI Endorsement requirements also apply to teachers in charter schools</w:t>
            </w:r>
          </w:p>
        </w:tc>
        <w:tc>
          <w:tcPr>
            <w:tcW w:w="5328" w:type="dxa"/>
          </w:tcPr>
          <w:p w:rsidR="00817A1C" w:rsidRPr="00B00C6B" w:rsidRDefault="00214E93" w:rsidP="00B41B21">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ESE agrees and </w:t>
            </w:r>
            <w:r w:rsidR="00B41B21">
              <w:rPr>
                <w:rFonts w:ascii="Times New Roman" w:hAnsi="Times New Roman"/>
                <w:sz w:val="24"/>
                <w:szCs w:val="24"/>
              </w:rPr>
              <w:t xml:space="preserve">recommends that </w:t>
            </w:r>
            <w:r>
              <w:rPr>
                <w:rFonts w:ascii="Times New Roman" w:hAnsi="Times New Roman"/>
                <w:sz w:val="24"/>
                <w:szCs w:val="24"/>
              </w:rPr>
              <w:t xml:space="preserve">the language “including charter schools and education collaborative” </w:t>
            </w:r>
            <w:r w:rsidR="00B41B21">
              <w:rPr>
                <w:rFonts w:ascii="Times New Roman" w:hAnsi="Times New Roman"/>
                <w:sz w:val="24"/>
                <w:szCs w:val="24"/>
              </w:rPr>
              <w:t xml:space="preserve">be </w:t>
            </w:r>
            <w:r>
              <w:rPr>
                <w:rFonts w:ascii="Times New Roman" w:hAnsi="Times New Roman"/>
                <w:sz w:val="24"/>
                <w:szCs w:val="24"/>
              </w:rPr>
              <w:t xml:space="preserve">added to </w:t>
            </w:r>
            <w:r w:rsidR="00B41B21">
              <w:rPr>
                <w:rFonts w:ascii="Times New Roman" w:hAnsi="Times New Roman"/>
                <w:sz w:val="24"/>
                <w:szCs w:val="24"/>
              </w:rPr>
              <w:t xml:space="preserve">603 CMR </w:t>
            </w:r>
            <w:r w:rsidR="008B23FE">
              <w:rPr>
                <w:rFonts w:ascii="Times New Roman" w:hAnsi="Times New Roman"/>
                <w:sz w:val="24"/>
                <w:szCs w:val="24"/>
              </w:rPr>
              <w:t xml:space="preserve">14.07 to clarify that </w:t>
            </w:r>
            <w:r>
              <w:rPr>
                <w:rFonts w:ascii="Times New Roman" w:hAnsi="Times New Roman"/>
                <w:sz w:val="24"/>
                <w:szCs w:val="24"/>
              </w:rPr>
              <w:t xml:space="preserve">core academic teachers who teach ELLs </w:t>
            </w:r>
            <w:r w:rsidR="008B23FE">
              <w:rPr>
                <w:rFonts w:ascii="Times New Roman" w:hAnsi="Times New Roman"/>
                <w:sz w:val="24"/>
                <w:szCs w:val="24"/>
              </w:rPr>
              <w:t xml:space="preserve">in charter schools and collaborative </w:t>
            </w:r>
            <w:r>
              <w:rPr>
                <w:rFonts w:ascii="Times New Roman" w:hAnsi="Times New Roman"/>
                <w:sz w:val="24"/>
                <w:szCs w:val="24"/>
              </w:rPr>
              <w:t>must obtain the SEI Endorsement. [603 CMR 14.07(1)]</w:t>
            </w:r>
            <w:r w:rsidR="00B41B21">
              <w:rPr>
                <w:rFonts w:ascii="Times New Roman" w:hAnsi="Times New Roman"/>
                <w:sz w:val="24"/>
                <w:szCs w:val="24"/>
              </w:rPr>
              <w:t xml:space="preserve">  Revised language is also recommended in the definition of SEI endorsement at 603 CMR 7.02 and 603 CMR 44.02 to make clear that the endorsement may be issued to one who is </w:t>
            </w:r>
            <w:r w:rsidR="00B41B21">
              <w:rPr>
                <w:rFonts w:ascii="Times New Roman" w:hAnsi="Times New Roman"/>
                <w:sz w:val="24"/>
                <w:szCs w:val="24"/>
              </w:rPr>
              <w:lastRenderedPageBreak/>
              <w:t>not required to be licensed but is otherwise required by law to obtain the endorsement.</w:t>
            </w:r>
            <w:r w:rsidR="00D61D1E">
              <w:rPr>
                <w:rFonts w:ascii="Times New Roman" w:hAnsi="Times New Roman"/>
                <w:sz w:val="24"/>
                <w:szCs w:val="24"/>
              </w:rPr>
              <w:t xml:space="preserve"> For example, an SEI teacher in a charter school may not be required to hold an educator license but will be required to earn an SEI endorsement.</w:t>
            </w:r>
          </w:p>
        </w:tc>
      </w:tr>
      <w:tr w:rsidR="00817A1C" w:rsidRPr="00DF00A9" w:rsidTr="009C7B30">
        <w:tc>
          <w:tcPr>
            <w:tcW w:w="3192" w:type="dxa"/>
          </w:tcPr>
          <w:p w:rsidR="00817A1C" w:rsidRPr="00817A1C" w:rsidRDefault="00817A1C" w:rsidP="00D96F46">
            <w:pPr>
              <w:spacing w:after="0" w:line="240" w:lineRule="auto"/>
              <w:rPr>
                <w:rFonts w:ascii="Times New Roman" w:hAnsi="Times New Roman"/>
                <w:sz w:val="24"/>
                <w:szCs w:val="24"/>
              </w:rPr>
            </w:pPr>
            <w:r>
              <w:rPr>
                <w:rFonts w:ascii="Times New Roman" w:hAnsi="Times New Roman"/>
                <w:sz w:val="24"/>
                <w:szCs w:val="24"/>
              </w:rPr>
              <w:lastRenderedPageBreak/>
              <w:t>1 ELL Director</w:t>
            </w:r>
          </w:p>
        </w:tc>
        <w:tc>
          <w:tcPr>
            <w:tcW w:w="5328" w:type="dxa"/>
          </w:tcPr>
          <w:p w:rsidR="00817A1C" w:rsidRPr="001F36BE" w:rsidRDefault="00817A1C"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Concern: Difficulty when administrators are frequently transferred to different schools</w:t>
            </w:r>
          </w:p>
        </w:tc>
        <w:tc>
          <w:tcPr>
            <w:tcW w:w="5328" w:type="dxa"/>
          </w:tcPr>
          <w:p w:rsidR="00817A1C" w:rsidRPr="00B00C6B" w:rsidRDefault="00B41B21" w:rsidP="00B45BB0">
            <w:pPr>
              <w:numPr>
                <w:ilvl w:val="0"/>
                <w:numId w:val="11"/>
              </w:numPr>
              <w:spacing w:after="0" w:line="240" w:lineRule="auto"/>
              <w:rPr>
                <w:rFonts w:ascii="Times New Roman" w:hAnsi="Times New Roman"/>
                <w:sz w:val="24"/>
                <w:szCs w:val="24"/>
              </w:rPr>
            </w:pPr>
            <w:r>
              <w:rPr>
                <w:rFonts w:ascii="Times New Roman" w:hAnsi="Times New Roman"/>
                <w:sz w:val="24"/>
                <w:szCs w:val="24"/>
              </w:rPr>
              <w:t>ESE acknowledges that staff turnover may occur and encourages districts to plan for such turnover</w:t>
            </w:r>
            <w:r w:rsidR="00B45BB0">
              <w:rPr>
                <w:rFonts w:ascii="Times New Roman" w:hAnsi="Times New Roman"/>
                <w:sz w:val="24"/>
                <w:szCs w:val="24"/>
              </w:rPr>
              <w:t>s.</w:t>
            </w:r>
            <w:r>
              <w:rPr>
                <w:rFonts w:ascii="Times New Roman" w:hAnsi="Times New Roman"/>
                <w:sz w:val="24"/>
                <w:szCs w:val="24"/>
              </w:rPr>
              <w:t xml:space="preserve"> </w:t>
            </w:r>
          </w:p>
        </w:tc>
      </w:tr>
      <w:tr w:rsidR="00817A1C" w:rsidRPr="00DF00A9" w:rsidTr="009C7B30">
        <w:tc>
          <w:tcPr>
            <w:tcW w:w="3192" w:type="dxa"/>
          </w:tcPr>
          <w:p w:rsidR="00817A1C" w:rsidRPr="00817A1C" w:rsidRDefault="00817A1C" w:rsidP="00D96F46">
            <w:pPr>
              <w:spacing w:after="0" w:line="240" w:lineRule="auto"/>
              <w:rPr>
                <w:rFonts w:ascii="Times New Roman" w:hAnsi="Times New Roman"/>
                <w:sz w:val="24"/>
                <w:szCs w:val="24"/>
              </w:rPr>
            </w:pPr>
            <w:r>
              <w:rPr>
                <w:rFonts w:ascii="Times New Roman" w:hAnsi="Times New Roman"/>
                <w:sz w:val="24"/>
                <w:szCs w:val="24"/>
              </w:rPr>
              <w:t>MTA</w:t>
            </w:r>
          </w:p>
        </w:tc>
        <w:tc>
          <w:tcPr>
            <w:tcW w:w="5328" w:type="dxa"/>
          </w:tcPr>
          <w:p w:rsidR="00817A1C" w:rsidRPr="001F36BE" w:rsidRDefault="00847EF5"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w:t>
            </w:r>
            <w:r w:rsidR="00817A1C">
              <w:rPr>
                <w:rFonts w:ascii="Times New Roman" w:hAnsi="Times New Roman"/>
                <w:sz w:val="24"/>
                <w:szCs w:val="24"/>
              </w:rPr>
              <w:t>hange “SEI Endorsement” to “SEI Supplement”</w:t>
            </w:r>
          </w:p>
        </w:tc>
        <w:tc>
          <w:tcPr>
            <w:tcW w:w="5328" w:type="dxa"/>
          </w:tcPr>
          <w:p w:rsidR="00817A1C" w:rsidRPr="00B00C6B" w:rsidRDefault="007D7B26" w:rsidP="00B45BB0">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ESE believes the current </w:t>
            </w:r>
            <w:proofErr w:type="gramStart"/>
            <w:r>
              <w:rPr>
                <w:rFonts w:ascii="Times New Roman" w:hAnsi="Times New Roman"/>
                <w:sz w:val="24"/>
                <w:szCs w:val="24"/>
              </w:rPr>
              <w:t>language,</w:t>
            </w:r>
            <w:proofErr w:type="gramEnd"/>
            <w:r>
              <w:rPr>
                <w:rFonts w:ascii="Times New Roman" w:hAnsi="Times New Roman"/>
                <w:sz w:val="24"/>
                <w:szCs w:val="24"/>
              </w:rPr>
              <w:t xml:space="preserve"> “SEI Endorsement” </w:t>
            </w:r>
            <w:r w:rsidR="00B45BB0">
              <w:rPr>
                <w:rFonts w:ascii="Times New Roman" w:hAnsi="Times New Roman"/>
                <w:sz w:val="24"/>
                <w:szCs w:val="24"/>
              </w:rPr>
              <w:t>is appropriate and sufficiently broad to cover those who do not hold an educator license</w:t>
            </w:r>
            <w:r>
              <w:rPr>
                <w:rFonts w:ascii="Times New Roman" w:hAnsi="Times New Roman"/>
                <w:sz w:val="24"/>
                <w:szCs w:val="24"/>
              </w:rPr>
              <w:t>.</w:t>
            </w:r>
          </w:p>
        </w:tc>
      </w:tr>
      <w:tr w:rsidR="00817A1C" w:rsidRPr="00DF00A9" w:rsidTr="009C7B30">
        <w:tc>
          <w:tcPr>
            <w:tcW w:w="3192" w:type="dxa"/>
          </w:tcPr>
          <w:p w:rsidR="00817A1C" w:rsidRPr="00817A1C" w:rsidRDefault="00817A1C" w:rsidP="00D96F46">
            <w:pPr>
              <w:spacing w:after="0" w:line="240" w:lineRule="auto"/>
              <w:rPr>
                <w:rFonts w:ascii="Times New Roman" w:hAnsi="Times New Roman"/>
                <w:sz w:val="24"/>
                <w:szCs w:val="24"/>
              </w:rPr>
            </w:pPr>
          </w:p>
        </w:tc>
        <w:tc>
          <w:tcPr>
            <w:tcW w:w="5328" w:type="dxa"/>
          </w:tcPr>
          <w:p w:rsidR="00817A1C" w:rsidRPr="001F36BE" w:rsidRDefault="00817A1C" w:rsidP="00817A1C">
            <w:pPr>
              <w:spacing w:after="0" w:line="240" w:lineRule="auto"/>
              <w:jc w:val="center"/>
              <w:rPr>
                <w:rFonts w:ascii="Times New Roman" w:hAnsi="Times New Roman"/>
                <w:sz w:val="24"/>
                <w:szCs w:val="24"/>
              </w:rPr>
            </w:pPr>
            <w:r>
              <w:rPr>
                <w:rFonts w:ascii="Times New Roman" w:hAnsi="Times New Roman"/>
                <w:i/>
                <w:sz w:val="24"/>
                <w:szCs w:val="24"/>
              </w:rPr>
              <w:t>14.07(2) [Cohort Process]</w:t>
            </w:r>
          </w:p>
        </w:tc>
        <w:tc>
          <w:tcPr>
            <w:tcW w:w="5328" w:type="dxa"/>
          </w:tcPr>
          <w:p w:rsidR="00817A1C" w:rsidRPr="00B00C6B" w:rsidRDefault="00817A1C" w:rsidP="00110190">
            <w:pPr>
              <w:spacing w:after="0" w:line="240" w:lineRule="auto"/>
              <w:ind w:left="360"/>
              <w:rPr>
                <w:rFonts w:ascii="Times New Roman" w:hAnsi="Times New Roman"/>
                <w:sz w:val="24"/>
                <w:szCs w:val="24"/>
              </w:rPr>
            </w:pPr>
          </w:p>
        </w:tc>
      </w:tr>
      <w:tr w:rsidR="00817A1C" w:rsidRPr="00DF00A9" w:rsidTr="009C7B30">
        <w:tc>
          <w:tcPr>
            <w:tcW w:w="3192" w:type="dxa"/>
          </w:tcPr>
          <w:p w:rsidR="00835F22" w:rsidRDefault="00835F22" w:rsidP="00D96F46">
            <w:pPr>
              <w:spacing w:after="0" w:line="240" w:lineRule="auto"/>
              <w:rPr>
                <w:rFonts w:ascii="Times New Roman" w:hAnsi="Times New Roman"/>
                <w:sz w:val="24"/>
                <w:szCs w:val="24"/>
              </w:rPr>
            </w:pPr>
          </w:p>
          <w:p w:rsidR="00835F22" w:rsidRDefault="00835F22" w:rsidP="00D96F46">
            <w:pPr>
              <w:spacing w:after="0" w:line="240" w:lineRule="auto"/>
              <w:rPr>
                <w:rFonts w:ascii="Times New Roman" w:hAnsi="Times New Roman"/>
                <w:sz w:val="24"/>
                <w:szCs w:val="24"/>
              </w:rPr>
            </w:pPr>
            <w:r>
              <w:rPr>
                <w:rFonts w:ascii="Times New Roman" w:hAnsi="Times New Roman"/>
                <w:sz w:val="24"/>
                <w:szCs w:val="24"/>
              </w:rPr>
              <w:t xml:space="preserve">Administrators, Ayer Shirley RSD, MTA, META, </w:t>
            </w:r>
            <w:proofErr w:type="spellStart"/>
            <w:r>
              <w:rPr>
                <w:rFonts w:ascii="Times New Roman" w:hAnsi="Times New Roman"/>
                <w:sz w:val="24"/>
                <w:szCs w:val="24"/>
              </w:rPr>
              <w:t>Sociedad</w:t>
            </w:r>
            <w:proofErr w:type="spellEnd"/>
            <w:r>
              <w:rPr>
                <w:rFonts w:ascii="Times New Roman" w:hAnsi="Times New Roman"/>
                <w:sz w:val="24"/>
                <w:szCs w:val="24"/>
              </w:rPr>
              <w:t xml:space="preserve"> Latina</w:t>
            </w:r>
          </w:p>
          <w:p w:rsidR="00835F22" w:rsidRDefault="00835F22" w:rsidP="00D96F46">
            <w:pPr>
              <w:spacing w:after="0" w:line="240" w:lineRule="auto"/>
              <w:rPr>
                <w:rFonts w:ascii="Times New Roman" w:hAnsi="Times New Roman"/>
                <w:sz w:val="24"/>
                <w:szCs w:val="24"/>
              </w:rPr>
            </w:pPr>
          </w:p>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Teachers</w:t>
            </w:r>
          </w:p>
          <w:p w:rsidR="00835F22" w:rsidRPr="00817A1C" w:rsidRDefault="00835F22" w:rsidP="00D96F46">
            <w:pPr>
              <w:spacing w:after="0" w:line="240" w:lineRule="auto"/>
              <w:rPr>
                <w:rFonts w:ascii="Times New Roman" w:hAnsi="Times New Roman"/>
                <w:sz w:val="24"/>
                <w:szCs w:val="24"/>
              </w:rPr>
            </w:pPr>
            <w:r>
              <w:rPr>
                <w:rFonts w:ascii="Times New Roman" w:hAnsi="Times New Roman"/>
                <w:sz w:val="24"/>
                <w:szCs w:val="24"/>
              </w:rPr>
              <w:t>1 Parent</w:t>
            </w:r>
          </w:p>
        </w:tc>
        <w:tc>
          <w:tcPr>
            <w:tcW w:w="5328" w:type="dxa"/>
          </w:tcPr>
          <w:p w:rsidR="00817A1C" w:rsidRDefault="00817A1C"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Considerations when determining cohorts:</w:t>
            </w:r>
          </w:p>
          <w:p w:rsidR="00817A1C" w:rsidRDefault="00835F22" w:rsidP="00817A1C">
            <w:pPr>
              <w:numPr>
                <w:ilvl w:val="1"/>
                <w:numId w:val="11"/>
              </w:numPr>
              <w:spacing w:after="0" w:line="240" w:lineRule="auto"/>
              <w:rPr>
                <w:rFonts w:ascii="Times New Roman" w:hAnsi="Times New Roman"/>
                <w:sz w:val="24"/>
                <w:szCs w:val="24"/>
              </w:rPr>
            </w:pPr>
            <w:r>
              <w:rPr>
                <w:rFonts w:ascii="Times New Roman" w:hAnsi="Times New Roman"/>
                <w:sz w:val="24"/>
                <w:szCs w:val="24"/>
              </w:rPr>
              <w:t>High incidence, low performing districts</w:t>
            </w:r>
          </w:p>
          <w:p w:rsidR="00817A1C" w:rsidRDefault="00835F22" w:rsidP="00817A1C">
            <w:pPr>
              <w:numPr>
                <w:ilvl w:val="1"/>
                <w:numId w:val="11"/>
              </w:numPr>
              <w:spacing w:after="0" w:line="240" w:lineRule="auto"/>
              <w:rPr>
                <w:rFonts w:ascii="Times New Roman" w:hAnsi="Times New Roman"/>
                <w:sz w:val="24"/>
                <w:szCs w:val="24"/>
              </w:rPr>
            </w:pPr>
            <w:r>
              <w:rPr>
                <w:rFonts w:ascii="Times New Roman" w:hAnsi="Times New Roman"/>
                <w:sz w:val="24"/>
                <w:szCs w:val="24"/>
              </w:rPr>
              <w:t xml:space="preserve">The number of teachers in </w:t>
            </w:r>
            <w:r w:rsidR="00B45BB0">
              <w:rPr>
                <w:rFonts w:ascii="Times New Roman" w:hAnsi="Times New Roman"/>
                <w:sz w:val="24"/>
                <w:szCs w:val="24"/>
              </w:rPr>
              <w:t>the district that have taken Category</w:t>
            </w:r>
            <w:r>
              <w:rPr>
                <w:rFonts w:ascii="Times New Roman" w:hAnsi="Times New Roman"/>
                <w:sz w:val="24"/>
                <w:szCs w:val="24"/>
              </w:rPr>
              <w:t xml:space="preserve"> trainings</w:t>
            </w:r>
          </w:p>
          <w:p w:rsidR="00835F22" w:rsidRPr="001F36BE" w:rsidRDefault="00835F22" w:rsidP="00817A1C">
            <w:pPr>
              <w:numPr>
                <w:ilvl w:val="1"/>
                <w:numId w:val="11"/>
              </w:numPr>
              <w:spacing w:after="0" w:line="240" w:lineRule="auto"/>
              <w:rPr>
                <w:rFonts w:ascii="Times New Roman" w:hAnsi="Times New Roman"/>
                <w:sz w:val="24"/>
                <w:szCs w:val="24"/>
              </w:rPr>
            </w:pPr>
            <w:r>
              <w:rPr>
                <w:rFonts w:ascii="Times New Roman" w:hAnsi="Times New Roman"/>
                <w:sz w:val="24"/>
                <w:szCs w:val="24"/>
              </w:rPr>
              <w:t>Teachers whose 2012-2013 classes will have ELLs</w:t>
            </w:r>
          </w:p>
        </w:tc>
        <w:tc>
          <w:tcPr>
            <w:tcW w:w="5328" w:type="dxa"/>
          </w:tcPr>
          <w:p w:rsidR="00817A1C" w:rsidRPr="00B00C6B" w:rsidRDefault="007D7B26" w:rsidP="00B45BB0">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The ESE will work with the districts and schools in developing the cohorts, focusing </w:t>
            </w:r>
            <w:r w:rsidR="00B45BB0">
              <w:rPr>
                <w:rFonts w:ascii="Times New Roman" w:hAnsi="Times New Roman"/>
                <w:sz w:val="24"/>
                <w:szCs w:val="24"/>
              </w:rPr>
              <w:t xml:space="preserve">initially </w:t>
            </w:r>
            <w:r>
              <w:rPr>
                <w:rFonts w:ascii="Times New Roman" w:hAnsi="Times New Roman"/>
                <w:sz w:val="24"/>
                <w:szCs w:val="24"/>
              </w:rPr>
              <w:t>on high incidence, low performing districts</w:t>
            </w:r>
            <w:r w:rsidR="00B45BB0">
              <w:rPr>
                <w:rFonts w:ascii="Times New Roman" w:hAnsi="Times New Roman"/>
                <w:sz w:val="24"/>
                <w:szCs w:val="24"/>
              </w:rPr>
              <w:t>, and determining which teachers/administrators have participated in category trainings</w:t>
            </w:r>
            <w:r>
              <w:rPr>
                <w:rFonts w:ascii="Times New Roman" w:hAnsi="Times New Roman"/>
                <w:sz w:val="24"/>
                <w:szCs w:val="24"/>
              </w:rPr>
              <w:t>.</w:t>
            </w:r>
          </w:p>
        </w:tc>
      </w:tr>
      <w:tr w:rsidR="00817A1C" w:rsidRPr="00DF00A9" w:rsidTr="009C7B30">
        <w:tc>
          <w:tcPr>
            <w:tcW w:w="3192" w:type="dxa"/>
          </w:tcPr>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1 Superintendent</w:t>
            </w:r>
          </w:p>
          <w:p w:rsidR="00817A1C" w:rsidRDefault="00817A1C" w:rsidP="00D96F46">
            <w:pPr>
              <w:spacing w:after="0" w:line="240" w:lineRule="auto"/>
              <w:rPr>
                <w:rFonts w:ascii="Times New Roman" w:hAnsi="Times New Roman"/>
                <w:sz w:val="24"/>
                <w:szCs w:val="24"/>
              </w:rPr>
            </w:pPr>
            <w:r>
              <w:rPr>
                <w:rFonts w:ascii="Times New Roman" w:hAnsi="Times New Roman"/>
                <w:sz w:val="24"/>
                <w:szCs w:val="24"/>
              </w:rPr>
              <w:t>LI Special Interest Group</w:t>
            </w:r>
          </w:p>
          <w:p w:rsidR="00835F22" w:rsidRPr="00817A1C" w:rsidRDefault="00835F22" w:rsidP="00D96F46">
            <w:pPr>
              <w:spacing w:after="0" w:line="240" w:lineRule="auto"/>
              <w:rPr>
                <w:rFonts w:ascii="Times New Roman" w:hAnsi="Times New Roman"/>
                <w:sz w:val="24"/>
                <w:szCs w:val="24"/>
              </w:rPr>
            </w:pPr>
            <w:r>
              <w:rPr>
                <w:rFonts w:ascii="Times New Roman" w:hAnsi="Times New Roman"/>
                <w:sz w:val="24"/>
                <w:szCs w:val="24"/>
              </w:rPr>
              <w:t>MATSOL</w:t>
            </w:r>
          </w:p>
        </w:tc>
        <w:tc>
          <w:tcPr>
            <w:tcW w:w="5328" w:type="dxa"/>
          </w:tcPr>
          <w:p w:rsidR="00817A1C" w:rsidRPr="001F36BE" w:rsidRDefault="00817A1C"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Remember to include low incidence districts</w:t>
            </w:r>
          </w:p>
        </w:tc>
        <w:tc>
          <w:tcPr>
            <w:tcW w:w="5328" w:type="dxa"/>
          </w:tcPr>
          <w:p w:rsidR="00817A1C" w:rsidRPr="00B00C6B" w:rsidRDefault="007D7B26" w:rsidP="0019121B">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All core academic teachers who provide SEI to ELLs and the administrators that supervise and evaluate them </w:t>
            </w:r>
            <w:r w:rsidR="0019121B">
              <w:rPr>
                <w:rFonts w:ascii="Times New Roman" w:hAnsi="Times New Roman"/>
                <w:sz w:val="24"/>
                <w:szCs w:val="24"/>
              </w:rPr>
              <w:t xml:space="preserve">must </w:t>
            </w:r>
            <w:r>
              <w:rPr>
                <w:rFonts w:ascii="Times New Roman" w:hAnsi="Times New Roman"/>
                <w:sz w:val="24"/>
                <w:szCs w:val="24"/>
              </w:rPr>
              <w:t>participate in cohort train</w:t>
            </w:r>
            <w:r w:rsidR="0019121B">
              <w:rPr>
                <w:rFonts w:ascii="Times New Roman" w:hAnsi="Times New Roman"/>
                <w:sz w:val="24"/>
                <w:szCs w:val="24"/>
              </w:rPr>
              <w:t>ing to earn the SEI Endorsement under the proposed regulations.</w:t>
            </w:r>
            <w:r>
              <w:rPr>
                <w:rFonts w:ascii="Times New Roman" w:hAnsi="Times New Roman"/>
                <w:sz w:val="24"/>
                <w:szCs w:val="24"/>
              </w:rPr>
              <w:t xml:space="preserve"> [603 CMR 14.07(2)]</w:t>
            </w:r>
          </w:p>
        </w:tc>
      </w:tr>
      <w:tr w:rsidR="00817A1C" w:rsidRPr="00DF00A9" w:rsidTr="009C7B30">
        <w:tc>
          <w:tcPr>
            <w:tcW w:w="3192" w:type="dxa"/>
          </w:tcPr>
          <w:p w:rsidR="00817A1C" w:rsidRPr="00817A1C" w:rsidRDefault="00817A1C" w:rsidP="00D96F46">
            <w:pPr>
              <w:spacing w:after="0" w:line="240" w:lineRule="auto"/>
              <w:rPr>
                <w:rFonts w:ascii="Times New Roman" w:hAnsi="Times New Roman"/>
                <w:sz w:val="24"/>
                <w:szCs w:val="24"/>
              </w:rPr>
            </w:pPr>
          </w:p>
        </w:tc>
        <w:tc>
          <w:tcPr>
            <w:tcW w:w="5328" w:type="dxa"/>
          </w:tcPr>
          <w:p w:rsidR="00817A1C" w:rsidRPr="001F36BE" w:rsidRDefault="00835F22" w:rsidP="00835F22">
            <w:pPr>
              <w:spacing w:after="0" w:line="240" w:lineRule="auto"/>
              <w:jc w:val="center"/>
              <w:rPr>
                <w:rFonts w:ascii="Times New Roman" w:hAnsi="Times New Roman"/>
                <w:sz w:val="24"/>
                <w:szCs w:val="24"/>
              </w:rPr>
            </w:pPr>
            <w:r>
              <w:rPr>
                <w:rFonts w:ascii="Times New Roman" w:hAnsi="Times New Roman"/>
                <w:i/>
                <w:sz w:val="24"/>
                <w:szCs w:val="24"/>
              </w:rPr>
              <w:t>14.07(3) [July 2016 Deadline]</w:t>
            </w:r>
          </w:p>
        </w:tc>
        <w:tc>
          <w:tcPr>
            <w:tcW w:w="5328" w:type="dxa"/>
          </w:tcPr>
          <w:p w:rsidR="00817A1C" w:rsidRPr="00B00C6B" w:rsidRDefault="00817A1C" w:rsidP="00D96F46">
            <w:pPr>
              <w:spacing w:after="0" w:line="240" w:lineRule="auto"/>
              <w:ind w:left="720"/>
              <w:rPr>
                <w:rFonts w:ascii="Times New Roman" w:hAnsi="Times New Roman"/>
                <w:sz w:val="24"/>
                <w:szCs w:val="24"/>
              </w:rPr>
            </w:pPr>
          </w:p>
        </w:tc>
      </w:tr>
      <w:tr w:rsidR="00817A1C" w:rsidRPr="00DF00A9" w:rsidTr="009C7B30">
        <w:tc>
          <w:tcPr>
            <w:tcW w:w="3192" w:type="dxa"/>
          </w:tcPr>
          <w:p w:rsidR="00817A1C" w:rsidRDefault="00835F22" w:rsidP="00D96F46">
            <w:pPr>
              <w:spacing w:after="0" w:line="240" w:lineRule="auto"/>
              <w:rPr>
                <w:rFonts w:ascii="Times New Roman" w:hAnsi="Times New Roman"/>
                <w:sz w:val="24"/>
                <w:szCs w:val="24"/>
              </w:rPr>
            </w:pPr>
            <w:r>
              <w:rPr>
                <w:rFonts w:ascii="Times New Roman" w:hAnsi="Times New Roman"/>
                <w:sz w:val="24"/>
                <w:szCs w:val="24"/>
              </w:rPr>
              <w:t>Teachers</w:t>
            </w:r>
          </w:p>
          <w:p w:rsidR="00835F22" w:rsidRPr="00817A1C" w:rsidRDefault="00835F22" w:rsidP="00D96F46">
            <w:pPr>
              <w:spacing w:after="0" w:line="240" w:lineRule="auto"/>
              <w:rPr>
                <w:rFonts w:ascii="Times New Roman" w:hAnsi="Times New Roman"/>
                <w:sz w:val="24"/>
                <w:szCs w:val="24"/>
              </w:rPr>
            </w:pPr>
            <w:r>
              <w:rPr>
                <w:rFonts w:ascii="Times New Roman" w:hAnsi="Times New Roman"/>
                <w:sz w:val="24"/>
                <w:szCs w:val="24"/>
              </w:rPr>
              <w:t>AFT</w:t>
            </w:r>
          </w:p>
        </w:tc>
        <w:tc>
          <w:tcPr>
            <w:tcW w:w="5328" w:type="dxa"/>
          </w:tcPr>
          <w:p w:rsidR="00817A1C" w:rsidRPr="001F36BE" w:rsidRDefault="00835F22"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Concern: What about teachers who plan to retire, rather than renew their licenses?</w:t>
            </w:r>
          </w:p>
        </w:tc>
        <w:tc>
          <w:tcPr>
            <w:tcW w:w="5328" w:type="dxa"/>
          </w:tcPr>
          <w:p w:rsidR="00817A1C" w:rsidRPr="00B00C6B" w:rsidRDefault="007D7B26" w:rsidP="007D7B26">
            <w:pPr>
              <w:numPr>
                <w:ilvl w:val="0"/>
                <w:numId w:val="11"/>
              </w:numPr>
              <w:spacing w:after="0" w:line="240" w:lineRule="auto"/>
              <w:rPr>
                <w:rFonts w:ascii="Times New Roman" w:hAnsi="Times New Roman"/>
                <w:sz w:val="24"/>
                <w:szCs w:val="24"/>
              </w:rPr>
            </w:pPr>
            <w:r>
              <w:rPr>
                <w:rFonts w:ascii="Times New Roman" w:hAnsi="Times New Roman"/>
                <w:sz w:val="24"/>
                <w:szCs w:val="24"/>
              </w:rPr>
              <w:t>Starting on July 1, 2016, all core academic teachers who provide SEI to ELLs must either hold an SEI Teacher Endorsement or earn such endorsement within one year of being assigned an ELL student. [603 CMR 14.07(3)]</w:t>
            </w:r>
            <w:r w:rsidR="00B45BB0">
              <w:rPr>
                <w:rFonts w:ascii="Times New Roman" w:hAnsi="Times New Roman"/>
                <w:sz w:val="24"/>
                <w:szCs w:val="24"/>
              </w:rPr>
              <w:t xml:space="preserve">  A core academic </w:t>
            </w:r>
            <w:proofErr w:type="gramStart"/>
            <w:r w:rsidR="00B45BB0">
              <w:rPr>
                <w:rFonts w:ascii="Times New Roman" w:hAnsi="Times New Roman"/>
                <w:sz w:val="24"/>
                <w:szCs w:val="24"/>
              </w:rPr>
              <w:t>teacher</w:t>
            </w:r>
            <w:proofErr w:type="gramEnd"/>
            <w:r w:rsidR="00B45BB0">
              <w:rPr>
                <w:rFonts w:ascii="Times New Roman" w:hAnsi="Times New Roman"/>
                <w:sz w:val="24"/>
                <w:szCs w:val="24"/>
              </w:rPr>
              <w:t xml:space="preserve"> who does not have an ELL student, will not be required to earn an SEI endorsement.</w:t>
            </w:r>
          </w:p>
        </w:tc>
      </w:tr>
    </w:tbl>
    <w:p w:rsidR="006506EA" w:rsidRDefault="006506EA">
      <w:pPr>
        <w:rPr>
          <w:rFonts w:ascii="Times New Roman" w:hAnsi="Times New Roman"/>
          <w:b/>
          <w:sz w:val="24"/>
          <w:szCs w:val="24"/>
        </w:rPr>
      </w:pPr>
    </w:p>
    <w:p w:rsidR="007B4AB7" w:rsidRDefault="00D61D1E" w:rsidP="007B4AB7">
      <w:pPr>
        <w:pStyle w:val="ListParagraph"/>
        <w:numPr>
          <w:ilvl w:val="0"/>
          <w:numId w:val="1"/>
        </w:numPr>
        <w:spacing w:after="0"/>
        <w:rPr>
          <w:rFonts w:ascii="Times New Roman" w:hAnsi="Times New Roman"/>
          <w:b/>
          <w:sz w:val="24"/>
          <w:szCs w:val="24"/>
        </w:rPr>
      </w:pPr>
      <w:r>
        <w:rPr>
          <w:rFonts w:ascii="Times New Roman" w:hAnsi="Times New Roman"/>
          <w:b/>
          <w:sz w:val="24"/>
          <w:szCs w:val="24"/>
        </w:rPr>
        <w:t xml:space="preserve">603 </w:t>
      </w:r>
      <w:r w:rsidR="004C1F57" w:rsidRPr="00F7381F">
        <w:rPr>
          <w:rFonts w:ascii="Times New Roman" w:hAnsi="Times New Roman"/>
          <w:b/>
          <w:sz w:val="24"/>
          <w:szCs w:val="24"/>
        </w:rPr>
        <w:t xml:space="preserve">CMR </w:t>
      </w:r>
      <w:r w:rsidR="007B4AB7" w:rsidRPr="00F7381F">
        <w:rPr>
          <w:rFonts w:ascii="Times New Roman" w:hAnsi="Times New Roman"/>
          <w:b/>
          <w:sz w:val="24"/>
          <w:szCs w:val="24"/>
        </w:rPr>
        <w:t>44.00</w:t>
      </w:r>
      <w:r w:rsidR="004C1F57" w:rsidRPr="00F7381F">
        <w:rPr>
          <w:rFonts w:ascii="Times New Roman" w:hAnsi="Times New Roman"/>
          <w:b/>
          <w:sz w:val="24"/>
          <w:szCs w:val="24"/>
        </w:rPr>
        <w:t xml:space="preserve"> – RECERTIFICATION </w:t>
      </w:r>
    </w:p>
    <w:p w:rsidR="00E922FE" w:rsidRPr="00F7381F" w:rsidRDefault="00E922FE" w:rsidP="00E922FE">
      <w:pPr>
        <w:pStyle w:val="ListParagraph"/>
        <w:spacing w:after="0"/>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328"/>
        <w:gridCol w:w="5328"/>
      </w:tblGrid>
      <w:tr w:rsidR="009C7B30" w:rsidRPr="00DF00A9" w:rsidTr="009C7B30">
        <w:tc>
          <w:tcPr>
            <w:tcW w:w="3192"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CONTRIBUTOR</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Pr>
                <w:rFonts w:ascii="Times New Roman" w:hAnsi="Times New Roman"/>
                <w:b/>
                <w:sz w:val="24"/>
                <w:szCs w:val="24"/>
              </w:rPr>
              <w:t>REPRESENTATIVE COMMENTS</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ESE RESPONSE &amp; RECOMMENDATION</w:t>
            </w:r>
          </w:p>
        </w:tc>
      </w:tr>
      <w:tr w:rsidR="00110190" w:rsidRPr="00DF00A9" w:rsidTr="009C7B30">
        <w:tc>
          <w:tcPr>
            <w:tcW w:w="3192" w:type="dxa"/>
          </w:tcPr>
          <w:p w:rsidR="00110190" w:rsidRPr="00181246" w:rsidRDefault="00110190" w:rsidP="00D96F46">
            <w:pPr>
              <w:spacing w:after="0" w:line="240" w:lineRule="auto"/>
              <w:rPr>
                <w:rFonts w:ascii="Times New Roman" w:hAnsi="Times New Roman"/>
                <w:i/>
                <w:sz w:val="24"/>
                <w:szCs w:val="24"/>
              </w:rPr>
            </w:pPr>
          </w:p>
        </w:tc>
        <w:tc>
          <w:tcPr>
            <w:tcW w:w="5328" w:type="dxa"/>
          </w:tcPr>
          <w:p w:rsidR="00110190" w:rsidRPr="001F36BE" w:rsidRDefault="00835F22" w:rsidP="00835F22">
            <w:pPr>
              <w:spacing w:after="0" w:line="240" w:lineRule="auto"/>
              <w:jc w:val="center"/>
              <w:rPr>
                <w:rFonts w:ascii="Times New Roman" w:hAnsi="Times New Roman"/>
                <w:sz w:val="24"/>
                <w:szCs w:val="24"/>
              </w:rPr>
            </w:pPr>
            <w:r>
              <w:rPr>
                <w:rFonts w:ascii="Times New Roman" w:hAnsi="Times New Roman"/>
                <w:i/>
                <w:sz w:val="24"/>
                <w:szCs w:val="24"/>
              </w:rPr>
              <w:t>General</w:t>
            </w:r>
          </w:p>
        </w:tc>
        <w:tc>
          <w:tcPr>
            <w:tcW w:w="5328" w:type="dxa"/>
          </w:tcPr>
          <w:p w:rsidR="00110190" w:rsidRPr="00B00C6B" w:rsidRDefault="00110190" w:rsidP="00110190">
            <w:pPr>
              <w:spacing w:after="0" w:line="240" w:lineRule="auto"/>
              <w:ind w:left="720"/>
              <w:rPr>
                <w:rFonts w:ascii="Times New Roman" w:hAnsi="Times New Roman"/>
                <w:sz w:val="24"/>
                <w:szCs w:val="24"/>
              </w:rPr>
            </w:pPr>
          </w:p>
        </w:tc>
      </w:tr>
      <w:tr w:rsidR="00110190" w:rsidRPr="00DF00A9" w:rsidTr="009C7B30">
        <w:tc>
          <w:tcPr>
            <w:tcW w:w="3192" w:type="dxa"/>
          </w:tcPr>
          <w:p w:rsidR="00110190" w:rsidRPr="00835F22" w:rsidRDefault="00835F22" w:rsidP="00D96F46">
            <w:pPr>
              <w:spacing w:after="0" w:line="240" w:lineRule="auto"/>
              <w:rPr>
                <w:rFonts w:ascii="Times New Roman" w:hAnsi="Times New Roman"/>
                <w:sz w:val="24"/>
                <w:szCs w:val="24"/>
              </w:rPr>
            </w:pPr>
            <w:r>
              <w:rPr>
                <w:rFonts w:ascii="Times New Roman" w:hAnsi="Times New Roman"/>
                <w:sz w:val="24"/>
                <w:szCs w:val="24"/>
              </w:rPr>
              <w:t>MTA</w:t>
            </w:r>
          </w:p>
        </w:tc>
        <w:tc>
          <w:tcPr>
            <w:tcW w:w="5328" w:type="dxa"/>
          </w:tcPr>
          <w:p w:rsidR="00110190" w:rsidRPr="00083C36" w:rsidRDefault="00835F22" w:rsidP="00D96F46">
            <w:pPr>
              <w:numPr>
                <w:ilvl w:val="0"/>
                <w:numId w:val="11"/>
              </w:numPr>
              <w:spacing w:after="0" w:line="240" w:lineRule="auto"/>
              <w:rPr>
                <w:rFonts w:ascii="Times New Roman" w:hAnsi="Times New Roman"/>
                <w:sz w:val="24"/>
                <w:szCs w:val="24"/>
              </w:rPr>
            </w:pPr>
            <w:r w:rsidRPr="00083C36">
              <w:rPr>
                <w:rFonts w:ascii="Times New Roman" w:hAnsi="Times New Roman"/>
                <w:sz w:val="24"/>
                <w:szCs w:val="24"/>
              </w:rPr>
              <w:t>Wording: change “license” to “professional license”</w:t>
            </w:r>
          </w:p>
        </w:tc>
        <w:tc>
          <w:tcPr>
            <w:tcW w:w="5328" w:type="dxa"/>
          </w:tcPr>
          <w:p w:rsidR="00110190" w:rsidRPr="00B00C6B" w:rsidRDefault="007D7B26" w:rsidP="00585785">
            <w:pPr>
              <w:numPr>
                <w:ilvl w:val="0"/>
                <w:numId w:val="11"/>
              </w:numPr>
              <w:spacing w:after="0" w:line="240" w:lineRule="auto"/>
              <w:rPr>
                <w:rFonts w:ascii="Times New Roman" w:hAnsi="Times New Roman"/>
                <w:sz w:val="24"/>
                <w:szCs w:val="24"/>
              </w:rPr>
            </w:pPr>
            <w:r w:rsidRPr="001B53E8">
              <w:rPr>
                <w:rFonts w:ascii="Times New Roman" w:hAnsi="Times New Roman"/>
                <w:sz w:val="24"/>
                <w:szCs w:val="24"/>
              </w:rPr>
              <w:t xml:space="preserve">The </w:t>
            </w:r>
            <w:r w:rsidR="00585785" w:rsidRPr="001B53E8">
              <w:rPr>
                <w:rFonts w:ascii="Times New Roman" w:hAnsi="Times New Roman"/>
                <w:sz w:val="24"/>
                <w:szCs w:val="24"/>
              </w:rPr>
              <w:t xml:space="preserve">term </w:t>
            </w:r>
            <w:r w:rsidRPr="001B53E8">
              <w:rPr>
                <w:rFonts w:ascii="Times New Roman" w:hAnsi="Times New Roman"/>
                <w:sz w:val="24"/>
                <w:szCs w:val="24"/>
              </w:rPr>
              <w:t xml:space="preserve">“license” is </w:t>
            </w:r>
            <w:r w:rsidR="00585785" w:rsidRPr="001B53E8">
              <w:rPr>
                <w:rFonts w:ascii="Times New Roman" w:hAnsi="Times New Roman"/>
                <w:sz w:val="24"/>
                <w:szCs w:val="24"/>
              </w:rPr>
              <w:t xml:space="preserve">defined as a professional </w:t>
            </w:r>
            <w:r w:rsidRPr="001B53E8">
              <w:rPr>
                <w:rFonts w:ascii="Times New Roman" w:hAnsi="Times New Roman"/>
                <w:sz w:val="24"/>
                <w:szCs w:val="24"/>
              </w:rPr>
              <w:t>license.</w:t>
            </w:r>
          </w:p>
        </w:tc>
      </w:tr>
      <w:tr w:rsidR="00110190" w:rsidRPr="00DF00A9" w:rsidTr="009C7B30">
        <w:tc>
          <w:tcPr>
            <w:tcW w:w="3192" w:type="dxa"/>
          </w:tcPr>
          <w:p w:rsidR="00110190" w:rsidRPr="00835F22" w:rsidRDefault="00110190" w:rsidP="00D96F46">
            <w:pPr>
              <w:spacing w:after="0" w:line="240" w:lineRule="auto"/>
              <w:rPr>
                <w:rFonts w:ascii="Times New Roman" w:hAnsi="Times New Roman"/>
                <w:sz w:val="24"/>
                <w:szCs w:val="24"/>
              </w:rPr>
            </w:pPr>
          </w:p>
        </w:tc>
        <w:tc>
          <w:tcPr>
            <w:tcW w:w="5328" w:type="dxa"/>
          </w:tcPr>
          <w:p w:rsidR="00110190" w:rsidRPr="0019121B" w:rsidRDefault="00835F22" w:rsidP="00835F22">
            <w:pPr>
              <w:spacing w:after="0" w:line="240" w:lineRule="auto"/>
              <w:jc w:val="center"/>
              <w:rPr>
                <w:rFonts w:ascii="Times New Roman" w:hAnsi="Times New Roman"/>
                <w:sz w:val="24"/>
                <w:szCs w:val="24"/>
              </w:rPr>
            </w:pPr>
            <w:r w:rsidRPr="0019121B">
              <w:rPr>
                <w:rFonts w:ascii="Times New Roman" w:hAnsi="Times New Roman"/>
                <w:i/>
                <w:sz w:val="24"/>
                <w:szCs w:val="24"/>
              </w:rPr>
              <w:t>44.04 – Approval of Professional Development Plans</w:t>
            </w:r>
          </w:p>
        </w:tc>
        <w:tc>
          <w:tcPr>
            <w:tcW w:w="5328" w:type="dxa"/>
          </w:tcPr>
          <w:p w:rsidR="00110190" w:rsidRPr="00B00C6B" w:rsidRDefault="00110190" w:rsidP="00110190">
            <w:pPr>
              <w:spacing w:after="0" w:line="240" w:lineRule="auto"/>
              <w:ind w:left="720"/>
              <w:rPr>
                <w:rFonts w:ascii="Times New Roman" w:hAnsi="Times New Roman"/>
                <w:sz w:val="24"/>
                <w:szCs w:val="24"/>
              </w:rPr>
            </w:pPr>
          </w:p>
        </w:tc>
      </w:tr>
      <w:tr w:rsidR="00110190" w:rsidRPr="00DF00A9" w:rsidTr="009C7B30">
        <w:tc>
          <w:tcPr>
            <w:tcW w:w="3192" w:type="dxa"/>
          </w:tcPr>
          <w:p w:rsidR="00110190" w:rsidRPr="00835F22" w:rsidRDefault="00835F22" w:rsidP="00D96F46">
            <w:pPr>
              <w:spacing w:after="0" w:line="240" w:lineRule="auto"/>
              <w:rPr>
                <w:rFonts w:ascii="Times New Roman" w:hAnsi="Times New Roman"/>
                <w:sz w:val="24"/>
                <w:szCs w:val="24"/>
              </w:rPr>
            </w:pPr>
            <w:r>
              <w:rPr>
                <w:rFonts w:ascii="Times New Roman" w:hAnsi="Times New Roman"/>
                <w:sz w:val="24"/>
                <w:szCs w:val="24"/>
              </w:rPr>
              <w:t>MTA</w:t>
            </w:r>
          </w:p>
        </w:tc>
        <w:tc>
          <w:tcPr>
            <w:tcW w:w="5328" w:type="dxa"/>
          </w:tcPr>
          <w:p w:rsidR="00110190" w:rsidRPr="0019121B" w:rsidRDefault="00847EF5"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I</w:t>
            </w:r>
            <w:r w:rsidR="00835F22" w:rsidRPr="0019121B">
              <w:rPr>
                <w:rFonts w:ascii="Times New Roman" w:hAnsi="Times New Roman"/>
                <w:sz w:val="24"/>
                <w:szCs w:val="24"/>
              </w:rPr>
              <w:t>n 44.04(1</w:t>
            </w:r>
            <w:proofErr w:type="gramStart"/>
            <w:r w:rsidR="00835F22" w:rsidRPr="0019121B">
              <w:rPr>
                <w:rFonts w:ascii="Times New Roman" w:hAnsi="Times New Roman"/>
                <w:sz w:val="24"/>
                <w:szCs w:val="24"/>
              </w:rPr>
              <w:t>)(</w:t>
            </w:r>
            <w:proofErr w:type="gramEnd"/>
            <w:r w:rsidR="00835F22" w:rsidRPr="0019121B">
              <w:rPr>
                <w:rFonts w:ascii="Times New Roman" w:hAnsi="Times New Roman"/>
                <w:sz w:val="24"/>
                <w:szCs w:val="24"/>
              </w:rPr>
              <w:t>c)</w:t>
            </w:r>
            <w:r>
              <w:rPr>
                <w:rFonts w:ascii="Times New Roman" w:hAnsi="Times New Roman"/>
                <w:sz w:val="24"/>
                <w:szCs w:val="24"/>
              </w:rPr>
              <w:t>,</w:t>
            </w:r>
            <w:r w:rsidR="00835F22" w:rsidRPr="0019121B">
              <w:rPr>
                <w:rFonts w:ascii="Times New Roman" w:hAnsi="Times New Roman"/>
                <w:sz w:val="24"/>
                <w:szCs w:val="24"/>
              </w:rPr>
              <w:t xml:space="preserve"> add the following language at the end: "Nothing in these regulations prohibits educators from including professional development activities from their educator plans pursuant to 603 CMR 35. (Educator Evaluation) in their Individual Professional Development Plans pursuant to these regulations."</w:t>
            </w:r>
          </w:p>
        </w:tc>
        <w:tc>
          <w:tcPr>
            <w:tcW w:w="5328" w:type="dxa"/>
          </w:tcPr>
          <w:p w:rsidR="00110190" w:rsidRPr="00B00C6B" w:rsidRDefault="007D7B26" w:rsidP="007D7B26">
            <w:pPr>
              <w:numPr>
                <w:ilvl w:val="0"/>
                <w:numId w:val="11"/>
              </w:numPr>
              <w:spacing w:after="0" w:line="240" w:lineRule="auto"/>
              <w:rPr>
                <w:rFonts w:ascii="Times New Roman" w:hAnsi="Times New Roman"/>
                <w:sz w:val="24"/>
                <w:szCs w:val="24"/>
              </w:rPr>
            </w:pPr>
            <w:r>
              <w:rPr>
                <w:rFonts w:ascii="Times New Roman" w:hAnsi="Times New Roman"/>
                <w:sz w:val="24"/>
                <w:szCs w:val="24"/>
              </w:rPr>
              <w:t>The ESE believes the language provided covers this point.</w:t>
            </w:r>
            <w:r w:rsidR="00C4498D">
              <w:rPr>
                <w:rFonts w:ascii="Times New Roman" w:hAnsi="Times New Roman"/>
                <w:sz w:val="24"/>
                <w:szCs w:val="24"/>
              </w:rPr>
              <w:t xml:space="preserve"> [603 CMR 44.04(1)(c)]</w:t>
            </w:r>
          </w:p>
        </w:tc>
      </w:tr>
      <w:tr w:rsidR="00110190" w:rsidRPr="00DF00A9" w:rsidTr="009C7B30">
        <w:tc>
          <w:tcPr>
            <w:tcW w:w="3192" w:type="dxa"/>
          </w:tcPr>
          <w:p w:rsidR="00110190" w:rsidRPr="00835F22" w:rsidRDefault="00835F22" w:rsidP="00D96F46">
            <w:pPr>
              <w:spacing w:after="0" w:line="240" w:lineRule="auto"/>
              <w:rPr>
                <w:rFonts w:ascii="Times New Roman" w:hAnsi="Times New Roman"/>
                <w:sz w:val="24"/>
                <w:szCs w:val="24"/>
              </w:rPr>
            </w:pPr>
            <w:r>
              <w:rPr>
                <w:rFonts w:ascii="Times New Roman" w:hAnsi="Times New Roman"/>
                <w:sz w:val="24"/>
                <w:szCs w:val="24"/>
              </w:rPr>
              <w:t>MTA</w:t>
            </w:r>
          </w:p>
        </w:tc>
        <w:tc>
          <w:tcPr>
            <w:tcW w:w="5328" w:type="dxa"/>
          </w:tcPr>
          <w:p w:rsidR="00110190" w:rsidRPr="0019121B" w:rsidRDefault="00847EF5"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I</w:t>
            </w:r>
            <w:r w:rsidR="00835F22" w:rsidRPr="0019121B">
              <w:rPr>
                <w:rFonts w:ascii="Times New Roman" w:hAnsi="Times New Roman"/>
                <w:sz w:val="24"/>
                <w:szCs w:val="24"/>
              </w:rPr>
              <w:t>n 44.04(3) add the following language at the end: "Educators may be required to provide a copy of their signed completed professional development plans upon the r</w:t>
            </w:r>
            <w:r w:rsidR="00977167" w:rsidRPr="0019121B">
              <w:rPr>
                <w:rFonts w:ascii="Times New Roman" w:hAnsi="Times New Roman"/>
                <w:sz w:val="24"/>
                <w:szCs w:val="24"/>
              </w:rPr>
              <w:t xml:space="preserve">equest of </w:t>
            </w:r>
            <w:r w:rsidR="00835F22" w:rsidRPr="0019121B">
              <w:rPr>
                <w:rFonts w:ascii="Times New Roman" w:hAnsi="Times New Roman"/>
                <w:sz w:val="24"/>
                <w:szCs w:val="24"/>
              </w:rPr>
              <w:t>ESE."</w:t>
            </w:r>
          </w:p>
        </w:tc>
        <w:tc>
          <w:tcPr>
            <w:tcW w:w="5328" w:type="dxa"/>
          </w:tcPr>
          <w:p w:rsidR="00110190" w:rsidRPr="00B00C6B" w:rsidRDefault="00C4498D" w:rsidP="0019121B">
            <w:pPr>
              <w:numPr>
                <w:ilvl w:val="0"/>
                <w:numId w:val="11"/>
              </w:numPr>
              <w:spacing w:after="0" w:line="240" w:lineRule="auto"/>
              <w:rPr>
                <w:rFonts w:ascii="Times New Roman" w:hAnsi="Times New Roman"/>
                <w:sz w:val="24"/>
                <w:szCs w:val="24"/>
              </w:rPr>
            </w:pPr>
            <w:r>
              <w:rPr>
                <w:rFonts w:ascii="Times New Roman" w:hAnsi="Times New Roman"/>
                <w:sz w:val="24"/>
                <w:szCs w:val="24"/>
              </w:rPr>
              <w:t>ESE</w:t>
            </w:r>
            <w:r w:rsidR="0019121B">
              <w:rPr>
                <w:rFonts w:ascii="Times New Roman" w:hAnsi="Times New Roman"/>
                <w:sz w:val="24"/>
                <w:szCs w:val="24"/>
              </w:rPr>
              <w:t xml:space="preserve"> agrees and recommends similar language in revised </w:t>
            </w:r>
            <w:r>
              <w:rPr>
                <w:rFonts w:ascii="Times New Roman" w:hAnsi="Times New Roman"/>
                <w:sz w:val="24"/>
                <w:szCs w:val="24"/>
              </w:rPr>
              <w:t>44.04(3)</w:t>
            </w:r>
            <w:r w:rsidR="0019121B">
              <w:rPr>
                <w:rFonts w:ascii="Times New Roman" w:hAnsi="Times New Roman"/>
                <w:sz w:val="24"/>
                <w:szCs w:val="24"/>
              </w:rPr>
              <w:t>.</w:t>
            </w:r>
          </w:p>
        </w:tc>
      </w:tr>
      <w:tr w:rsidR="00110190" w:rsidRPr="00DF00A9" w:rsidTr="009C7B30">
        <w:tc>
          <w:tcPr>
            <w:tcW w:w="3192" w:type="dxa"/>
          </w:tcPr>
          <w:p w:rsidR="00110190" w:rsidRPr="00835F22" w:rsidRDefault="00110190" w:rsidP="00D96F46">
            <w:pPr>
              <w:spacing w:after="0" w:line="240" w:lineRule="auto"/>
              <w:rPr>
                <w:rFonts w:ascii="Times New Roman" w:hAnsi="Times New Roman"/>
                <w:sz w:val="24"/>
                <w:szCs w:val="24"/>
              </w:rPr>
            </w:pPr>
          </w:p>
        </w:tc>
        <w:tc>
          <w:tcPr>
            <w:tcW w:w="5328" w:type="dxa"/>
          </w:tcPr>
          <w:p w:rsidR="00110190" w:rsidRPr="001F36BE" w:rsidRDefault="00835F22" w:rsidP="00835F22">
            <w:pPr>
              <w:spacing w:after="0" w:line="240" w:lineRule="auto"/>
              <w:jc w:val="center"/>
              <w:rPr>
                <w:rFonts w:ascii="Times New Roman" w:hAnsi="Times New Roman"/>
                <w:sz w:val="24"/>
                <w:szCs w:val="24"/>
              </w:rPr>
            </w:pPr>
            <w:r>
              <w:rPr>
                <w:rFonts w:ascii="Times New Roman" w:hAnsi="Times New Roman"/>
                <w:i/>
                <w:sz w:val="24"/>
                <w:szCs w:val="24"/>
              </w:rPr>
              <w:t>44.06 – Provisions applicable to licenses renewed on or after July 1, 2014</w:t>
            </w:r>
          </w:p>
        </w:tc>
        <w:tc>
          <w:tcPr>
            <w:tcW w:w="5328" w:type="dxa"/>
          </w:tcPr>
          <w:p w:rsidR="00110190" w:rsidRPr="00B00C6B" w:rsidRDefault="00110190" w:rsidP="00110190">
            <w:pPr>
              <w:spacing w:after="0" w:line="240" w:lineRule="auto"/>
              <w:ind w:left="720"/>
              <w:rPr>
                <w:rFonts w:ascii="Times New Roman" w:hAnsi="Times New Roman"/>
                <w:sz w:val="24"/>
                <w:szCs w:val="24"/>
              </w:rPr>
            </w:pPr>
          </w:p>
        </w:tc>
      </w:tr>
      <w:tr w:rsidR="00110190" w:rsidRPr="00DF00A9" w:rsidTr="009C7B30">
        <w:tc>
          <w:tcPr>
            <w:tcW w:w="3192" w:type="dxa"/>
          </w:tcPr>
          <w:p w:rsidR="00110190" w:rsidRPr="00835F22" w:rsidRDefault="00835F22" w:rsidP="00D96F46">
            <w:pPr>
              <w:spacing w:after="0" w:line="240" w:lineRule="auto"/>
              <w:rPr>
                <w:rFonts w:ascii="Times New Roman" w:hAnsi="Times New Roman"/>
                <w:sz w:val="24"/>
                <w:szCs w:val="24"/>
              </w:rPr>
            </w:pPr>
            <w:r>
              <w:rPr>
                <w:rFonts w:ascii="Times New Roman" w:hAnsi="Times New Roman"/>
                <w:sz w:val="24"/>
                <w:szCs w:val="24"/>
              </w:rPr>
              <w:t>AFT</w:t>
            </w:r>
          </w:p>
        </w:tc>
        <w:tc>
          <w:tcPr>
            <w:tcW w:w="5328" w:type="dxa"/>
          </w:tcPr>
          <w:p w:rsidR="00110190" w:rsidRPr="001F36BE" w:rsidRDefault="00835F22"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Support the regulation’s requirement of 15 PDPs in SEI</w:t>
            </w:r>
          </w:p>
        </w:tc>
        <w:tc>
          <w:tcPr>
            <w:tcW w:w="5328" w:type="dxa"/>
          </w:tcPr>
          <w:p w:rsidR="00110190" w:rsidRPr="00B00C6B" w:rsidRDefault="00847EF5" w:rsidP="00B41B21">
            <w:pPr>
              <w:numPr>
                <w:ilvl w:val="0"/>
                <w:numId w:val="11"/>
              </w:numPr>
              <w:spacing w:after="0" w:line="240" w:lineRule="auto"/>
              <w:rPr>
                <w:rFonts w:ascii="Times New Roman" w:hAnsi="Times New Roman"/>
                <w:sz w:val="24"/>
                <w:szCs w:val="24"/>
              </w:rPr>
            </w:pPr>
            <w:r>
              <w:rPr>
                <w:rFonts w:ascii="Times New Roman" w:hAnsi="Times New Roman"/>
                <w:sz w:val="24"/>
                <w:szCs w:val="24"/>
              </w:rPr>
              <w:t>No response required</w:t>
            </w:r>
            <w:r w:rsidR="00B41B21">
              <w:rPr>
                <w:rFonts w:ascii="Times New Roman" w:hAnsi="Times New Roman"/>
                <w:sz w:val="24"/>
                <w:szCs w:val="24"/>
              </w:rPr>
              <w:t>.</w:t>
            </w:r>
          </w:p>
        </w:tc>
      </w:tr>
      <w:tr w:rsidR="00A40CF5" w:rsidRPr="00DF00A9" w:rsidTr="009C7B30">
        <w:tc>
          <w:tcPr>
            <w:tcW w:w="3192" w:type="dxa"/>
          </w:tcPr>
          <w:p w:rsidR="00A40CF5" w:rsidRDefault="00A40CF5" w:rsidP="00D96F46">
            <w:pPr>
              <w:spacing w:after="0" w:line="240" w:lineRule="auto"/>
              <w:rPr>
                <w:rFonts w:ascii="Times New Roman" w:hAnsi="Times New Roman"/>
                <w:sz w:val="24"/>
                <w:szCs w:val="24"/>
              </w:rPr>
            </w:pPr>
            <w:r>
              <w:rPr>
                <w:rFonts w:ascii="Times New Roman" w:hAnsi="Times New Roman"/>
                <w:sz w:val="24"/>
                <w:szCs w:val="24"/>
              </w:rPr>
              <w:t>MTA</w:t>
            </w:r>
          </w:p>
          <w:p w:rsidR="00A40CF5" w:rsidRDefault="00A40CF5" w:rsidP="00D96F46">
            <w:pPr>
              <w:spacing w:after="0" w:line="240" w:lineRule="auto"/>
              <w:rPr>
                <w:rFonts w:ascii="Times New Roman" w:hAnsi="Times New Roman"/>
                <w:sz w:val="24"/>
                <w:szCs w:val="24"/>
              </w:rPr>
            </w:pPr>
            <w:r>
              <w:rPr>
                <w:rFonts w:ascii="Times New Roman" w:hAnsi="Times New Roman"/>
                <w:sz w:val="24"/>
                <w:szCs w:val="24"/>
              </w:rPr>
              <w:t>Lynn Teachers Union</w:t>
            </w:r>
          </w:p>
        </w:tc>
        <w:tc>
          <w:tcPr>
            <w:tcW w:w="5328" w:type="dxa"/>
          </w:tcPr>
          <w:p w:rsidR="00A40CF5" w:rsidRDefault="00A40CF5"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The 2014 deadline is unrealistic and should be changed in 2016</w:t>
            </w:r>
          </w:p>
        </w:tc>
        <w:tc>
          <w:tcPr>
            <w:tcW w:w="5328" w:type="dxa"/>
          </w:tcPr>
          <w:p w:rsidR="00A40CF5" w:rsidRPr="00B00C6B" w:rsidRDefault="00C4498D" w:rsidP="00AF035F">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ESE </w:t>
            </w:r>
            <w:r w:rsidR="00AF035F">
              <w:rPr>
                <w:rFonts w:ascii="Times New Roman" w:hAnsi="Times New Roman"/>
                <w:sz w:val="24"/>
                <w:szCs w:val="24"/>
              </w:rPr>
              <w:t xml:space="preserve">agrees and recommends </w:t>
            </w:r>
            <w:r>
              <w:rPr>
                <w:rFonts w:ascii="Times New Roman" w:hAnsi="Times New Roman"/>
                <w:sz w:val="24"/>
                <w:szCs w:val="24"/>
              </w:rPr>
              <w:t>chang</w:t>
            </w:r>
            <w:r w:rsidR="00AF035F">
              <w:rPr>
                <w:rFonts w:ascii="Times New Roman" w:hAnsi="Times New Roman"/>
                <w:sz w:val="24"/>
                <w:szCs w:val="24"/>
              </w:rPr>
              <w:t>ing</w:t>
            </w:r>
            <w:r>
              <w:rPr>
                <w:rFonts w:ascii="Times New Roman" w:hAnsi="Times New Roman"/>
                <w:sz w:val="24"/>
                <w:szCs w:val="24"/>
              </w:rPr>
              <w:t xml:space="preserve"> the provisions to apply to licenses renewed on or after July 1, 2016</w:t>
            </w:r>
            <w:r w:rsidR="00312BF9">
              <w:rPr>
                <w:rFonts w:ascii="Times New Roman" w:hAnsi="Times New Roman"/>
                <w:sz w:val="24"/>
                <w:szCs w:val="24"/>
              </w:rPr>
              <w:t>.</w:t>
            </w:r>
            <w:r>
              <w:rPr>
                <w:rFonts w:ascii="Times New Roman" w:hAnsi="Times New Roman"/>
                <w:sz w:val="24"/>
                <w:szCs w:val="24"/>
              </w:rPr>
              <w:t xml:space="preserve"> [603 CMR 44.06]</w:t>
            </w:r>
          </w:p>
        </w:tc>
      </w:tr>
      <w:tr w:rsidR="00110190" w:rsidRPr="00DF00A9" w:rsidTr="009C7B30">
        <w:tc>
          <w:tcPr>
            <w:tcW w:w="3192" w:type="dxa"/>
          </w:tcPr>
          <w:p w:rsidR="00A40CF5" w:rsidRDefault="00A40CF5" w:rsidP="00D96F46">
            <w:pPr>
              <w:spacing w:after="0" w:line="240" w:lineRule="auto"/>
              <w:rPr>
                <w:rFonts w:ascii="Times New Roman" w:hAnsi="Times New Roman"/>
                <w:sz w:val="24"/>
                <w:szCs w:val="24"/>
              </w:rPr>
            </w:pPr>
            <w:r>
              <w:rPr>
                <w:rFonts w:ascii="Times New Roman" w:hAnsi="Times New Roman"/>
                <w:sz w:val="24"/>
                <w:szCs w:val="24"/>
              </w:rPr>
              <w:t>Teachers</w:t>
            </w:r>
          </w:p>
          <w:p w:rsidR="00A40CF5" w:rsidRDefault="00A40CF5" w:rsidP="00D96F46">
            <w:pPr>
              <w:spacing w:after="0" w:line="240" w:lineRule="auto"/>
              <w:rPr>
                <w:rFonts w:ascii="Times New Roman" w:hAnsi="Times New Roman"/>
                <w:sz w:val="24"/>
                <w:szCs w:val="24"/>
              </w:rPr>
            </w:pPr>
            <w:r>
              <w:rPr>
                <w:rFonts w:ascii="Times New Roman" w:hAnsi="Times New Roman"/>
                <w:sz w:val="24"/>
                <w:szCs w:val="24"/>
              </w:rPr>
              <w:t>AFT</w:t>
            </w:r>
          </w:p>
          <w:p w:rsidR="00A40CF5" w:rsidRPr="00835F22" w:rsidRDefault="00A40CF5" w:rsidP="00D96F46">
            <w:pPr>
              <w:spacing w:after="0" w:line="240" w:lineRule="auto"/>
              <w:rPr>
                <w:rFonts w:ascii="Times New Roman" w:hAnsi="Times New Roman"/>
                <w:sz w:val="24"/>
                <w:szCs w:val="24"/>
              </w:rPr>
            </w:pPr>
            <w:r>
              <w:rPr>
                <w:rFonts w:ascii="Times New Roman" w:hAnsi="Times New Roman"/>
                <w:sz w:val="24"/>
                <w:szCs w:val="24"/>
              </w:rPr>
              <w:t>MATSOL</w:t>
            </w:r>
          </w:p>
        </w:tc>
        <w:tc>
          <w:tcPr>
            <w:tcW w:w="5328" w:type="dxa"/>
          </w:tcPr>
          <w:p w:rsidR="00110190" w:rsidRPr="001F36BE" w:rsidRDefault="00835F22"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Concern: availability of PDP offerings</w:t>
            </w:r>
            <w:r w:rsidR="00A40CF5">
              <w:rPr>
                <w:rFonts w:ascii="Times New Roman" w:hAnsi="Times New Roman"/>
                <w:sz w:val="24"/>
                <w:szCs w:val="24"/>
              </w:rPr>
              <w:t>; what courses will be offered; the quality of these courses to support ELLs</w:t>
            </w:r>
          </w:p>
        </w:tc>
        <w:tc>
          <w:tcPr>
            <w:tcW w:w="5328" w:type="dxa"/>
          </w:tcPr>
          <w:p w:rsidR="00110190" w:rsidRPr="00B00C6B" w:rsidRDefault="00B45BB0" w:rsidP="00B45BB0">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NA. </w:t>
            </w:r>
            <w:r w:rsidR="00B41B21">
              <w:rPr>
                <w:rFonts w:ascii="Times New Roman" w:hAnsi="Times New Roman"/>
                <w:sz w:val="24"/>
                <w:szCs w:val="24"/>
              </w:rPr>
              <w:t xml:space="preserve"> </w:t>
            </w:r>
          </w:p>
        </w:tc>
      </w:tr>
      <w:tr w:rsidR="00110190" w:rsidRPr="00DF00A9" w:rsidTr="009C7B30">
        <w:tc>
          <w:tcPr>
            <w:tcW w:w="3192" w:type="dxa"/>
          </w:tcPr>
          <w:p w:rsidR="00A40CF5" w:rsidRDefault="00A40CF5" w:rsidP="00D96F46">
            <w:pPr>
              <w:spacing w:after="0" w:line="240" w:lineRule="auto"/>
              <w:rPr>
                <w:rFonts w:ascii="Times New Roman" w:hAnsi="Times New Roman"/>
                <w:sz w:val="24"/>
                <w:szCs w:val="24"/>
              </w:rPr>
            </w:pPr>
            <w:r>
              <w:rPr>
                <w:rFonts w:ascii="Times New Roman" w:hAnsi="Times New Roman"/>
                <w:sz w:val="24"/>
                <w:szCs w:val="24"/>
              </w:rPr>
              <w:t>1 Teacher</w:t>
            </w:r>
          </w:p>
          <w:p w:rsidR="00110190" w:rsidRDefault="00A40CF5" w:rsidP="00D96F46">
            <w:pPr>
              <w:spacing w:after="0" w:line="240" w:lineRule="auto"/>
              <w:rPr>
                <w:rFonts w:ascii="Times New Roman" w:hAnsi="Times New Roman"/>
                <w:sz w:val="24"/>
                <w:szCs w:val="24"/>
              </w:rPr>
            </w:pPr>
            <w:r>
              <w:rPr>
                <w:rFonts w:ascii="Times New Roman" w:hAnsi="Times New Roman"/>
                <w:sz w:val="24"/>
                <w:szCs w:val="24"/>
              </w:rPr>
              <w:t>AFT</w:t>
            </w:r>
          </w:p>
          <w:p w:rsidR="00A40CF5" w:rsidRDefault="00A40CF5" w:rsidP="00D96F46">
            <w:pPr>
              <w:spacing w:after="0" w:line="240" w:lineRule="auto"/>
              <w:rPr>
                <w:rFonts w:ascii="Times New Roman" w:hAnsi="Times New Roman"/>
                <w:sz w:val="24"/>
                <w:szCs w:val="24"/>
              </w:rPr>
            </w:pPr>
            <w:r>
              <w:rPr>
                <w:rFonts w:ascii="Times New Roman" w:hAnsi="Times New Roman"/>
                <w:sz w:val="24"/>
                <w:szCs w:val="24"/>
              </w:rPr>
              <w:t>MTA</w:t>
            </w:r>
          </w:p>
          <w:p w:rsidR="00A40CF5" w:rsidRDefault="00A40CF5" w:rsidP="00D96F46">
            <w:pPr>
              <w:spacing w:after="0" w:line="240" w:lineRule="auto"/>
              <w:rPr>
                <w:rFonts w:ascii="Times New Roman" w:hAnsi="Times New Roman"/>
                <w:sz w:val="24"/>
                <w:szCs w:val="24"/>
              </w:rPr>
            </w:pPr>
          </w:p>
          <w:p w:rsidR="00A40CF5" w:rsidRPr="00835F22" w:rsidRDefault="00A40CF5" w:rsidP="00D96F46">
            <w:pPr>
              <w:spacing w:after="0" w:line="240" w:lineRule="auto"/>
              <w:rPr>
                <w:rFonts w:ascii="Times New Roman" w:hAnsi="Times New Roman"/>
                <w:sz w:val="24"/>
                <w:szCs w:val="24"/>
              </w:rPr>
            </w:pPr>
            <w:r>
              <w:rPr>
                <w:rFonts w:ascii="Times New Roman" w:hAnsi="Times New Roman"/>
                <w:sz w:val="24"/>
                <w:szCs w:val="24"/>
              </w:rPr>
              <w:lastRenderedPageBreak/>
              <w:t>AFT</w:t>
            </w:r>
          </w:p>
        </w:tc>
        <w:tc>
          <w:tcPr>
            <w:tcW w:w="5328" w:type="dxa"/>
          </w:tcPr>
          <w:p w:rsidR="00110190" w:rsidRDefault="00835F22"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Count SEI Endorsement training as part of PDPs required for license renewal</w:t>
            </w:r>
          </w:p>
          <w:p w:rsidR="00835F22" w:rsidRDefault="00835F22" w:rsidP="00835F22">
            <w:pPr>
              <w:spacing w:after="0" w:line="240" w:lineRule="auto"/>
              <w:ind w:left="720"/>
              <w:rPr>
                <w:rFonts w:ascii="Times New Roman" w:hAnsi="Times New Roman"/>
                <w:sz w:val="24"/>
                <w:szCs w:val="24"/>
              </w:rPr>
            </w:pPr>
          </w:p>
          <w:p w:rsidR="00835F22" w:rsidRDefault="00835F22"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Options to do so:</w:t>
            </w:r>
          </w:p>
          <w:p w:rsidR="00835F22" w:rsidRDefault="00A40CF5" w:rsidP="00835F22">
            <w:pPr>
              <w:numPr>
                <w:ilvl w:val="1"/>
                <w:numId w:val="11"/>
              </w:numPr>
              <w:spacing w:after="0" w:line="240" w:lineRule="auto"/>
              <w:rPr>
                <w:rFonts w:ascii="Times New Roman" w:hAnsi="Times New Roman"/>
                <w:sz w:val="24"/>
                <w:szCs w:val="24"/>
              </w:rPr>
            </w:pPr>
            <w:r>
              <w:rPr>
                <w:rFonts w:ascii="Times New Roman" w:hAnsi="Times New Roman"/>
                <w:sz w:val="24"/>
                <w:szCs w:val="24"/>
              </w:rPr>
              <w:lastRenderedPageBreak/>
              <w:t>Consider SEI Endorsement training as part of content-based PDPs</w:t>
            </w:r>
          </w:p>
          <w:p w:rsidR="00A40CF5" w:rsidRDefault="00A40CF5" w:rsidP="00835F22">
            <w:pPr>
              <w:numPr>
                <w:ilvl w:val="1"/>
                <w:numId w:val="11"/>
              </w:numPr>
              <w:spacing w:after="0" w:line="240" w:lineRule="auto"/>
              <w:rPr>
                <w:rFonts w:ascii="Times New Roman" w:hAnsi="Times New Roman"/>
                <w:sz w:val="24"/>
                <w:szCs w:val="24"/>
              </w:rPr>
            </w:pPr>
            <w:r>
              <w:rPr>
                <w:rFonts w:ascii="Times New Roman" w:hAnsi="Times New Roman"/>
                <w:sz w:val="24"/>
                <w:szCs w:val="24"/>
              </w:rPr>
              <w:t>Eliminate the strict number of content PDPs</w:t>
            </w:r>
          </w:p>
          <w:p w:rsidR="00A40CF5" w:rsidRPr="001F36BE" w:rsidRDefault="00A40CF5" w:rsidP="00835F22">
            <w:pPr>
              <w:numPr>
                <w:ilvl w:val="1"/>
                <w:numId w:val="11"/>
              </w:numPr>
              <w:spacing w:after="0" w:line="240" w:lineRule="auto"/>
              <w:rPr>
                <w:rFonts w:ascii="Times New Roman" w:hAnsi="Times New Roman"/>
                <w:sz w:val="24"/>
                <w:szCs w:val="24"/>
              </w:rPr>
            </w:pPr>
            <w:r>
              <w:rPr>
                <w:rFonts w:ascii="Times New Roman" w:hAnsi="Times New Roman"/>
                <w:sz w:val="24"/>
                <w:szCs w:val="24"/>
              </w:rPr>
              <w:t>Apply PDPs to a variety of renewal cycles</w:t>
            </w:r>
          </w:p>
        </w:tc>
        <w:tc>
          <w:tcPr>
            <w:tcW w:w="5328" w:type="dxa"/>
          </w:tcPr>
          <w:p w:rsidR="00110190" w:rsidRPr="00B00C6B" w:rsidRDefault="00C4498D" w:rsidP="00B41B21">
            <w:pPr>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ESE agrees</w:t>
            </w:r>
            <w:r w:rsidR="00B41B21">
              <w:rPr>
                <w:rFonts w:ascii="Times New Roman" w:hAnsi="Times New Roman"/>
                <w:sz w:val="24"/>
                <w:szCs w:val="24"/>
              </w:rPr>
              <w:t xml:space="preserve"> and recommends language that makes clear that</w:t>
            </w:r>
            <w:r>
              <w:rPr>
                <w:rFonts w:ascii="Times New Roman" w:hAnsi="Times New Roman"/>
                <w:sz w:val="24"/>
                <w:szCs w:val="24"/>
              </w:rPr>
              <w:t xml:space="preserve"> the PDPs earned by completing an ESE-approved SEI Endorsement course can be applied to more </w:t>
            </w:r>
            <w:r>
              <w:rPr>
                <w:rFonts w:ascii="Times New Roman" w:hAnsi="Times New Roman"/>
                <w:sz w:val="24"/>
                <w:szCs w:val="24"/>
              </w:rPr>
              <w:lastRenderedPageBreak/>
              <w:t>than one renewal cycle. [603 CMR 44.09(2)]</w:t>
            </w:r>
          </w:p>
        </w:tc>
      </w:tr>
      <w:tr w:rsidR="00110190" w:rsidRPr="00DF00A9" w:rsidTr="009C7B30">
        <w:tc>
          <w:tcPr>
            <w:tcW w:w="3192" w:type="dxa"/>
          </w:tcPr>
          <w:p w:rsidR="00110190" w:rsidRPr="00835F22" w:rsidRDefault="00A40CF5" w:rsidP="00D96F46">
            <w:pPr>
              <w:spacing w:after="0" w:line="240" w:lineRule="auto"/>
              <w:rPr>
                <w:rFonts w:ascii="Times New Roman" w:hAnsi="Times New Roman"/>
                <w:sz w:val="24"/>
                <w:szCs w:val="24"/>
              </w:rPr>
            </w:pPr>
            <w:r>
              <w:rPr>
                <w:rFonts w:ascii="Times New Roman" w:hAnsi="Times New Roman"/>
                <w:sz w:val="24"/>
                <w:szCs w:val="24"/>
              </w:rPr>
              <w:lastRenderedPageBreak/>
              <w:t>MTA</w:t>
            </w:r>
          </w:p>
        </w:tc>
        <w:tc>
          <w:tcPr>
            <w:tcW w:w="5328" w:type="dxa"/>
          </w:tcPr>
          <w:p w:rsidR="00110190" w:rsidRDefault="00A40CF5" w:rsidP="00D96F46">
            <w:pPr>
              <w:numPr>
                <w:ilvl w:val="0"/>
                <w:numId w:val="11"/>
              </w:numPr>
              <w:spacing w:after="0" w:line="240" w:lineRule="auto"/>
              <w:rPr>
                <w:rFonts w:ascii="Times New Roman" w:hAnsi="Times New Roman"/>
                <w:sz w:val="24"/>
                <w:szCs w:val="24"/>
              </w:rPr>
            </w:pPr>
            <w:r>
              <w:rPr>
                <w:rFonts w:ascii="Times New Roman" w:hAnsi="Times New Roman"/>
                <w:sz w:val="24"/>
                <w:szCs w:val="24"/>
              </w:rPr>
              <w:t>Change minimum requirements for renewal to:</w:t>
            </w:r>
          </w:p>
          <w:p w:rsidR="00A40CF5" w:rsidRDefault="00A40CF5" w:rsidP="00A40CF5">
            <w:pPr>
              <w:numPr>
                <w:ilvl w:val="1"/>
                <w:numId w:val="11"/>
              </w:numPr>
              <w:spacing w:after="0" w:line="240" w:lineRule="auto"/>
              <w:rPr>
                <w:rFonts w:ascii="Times New Roman" w:hAnsi="Times New Roman"/>
                <w:sz w:val="24"/>
                <w:szCs w:val="24"/>
              </w:rPr>
            </w:pPr>
            <w:r>
              <w:rPr>
                <w:rFonts w:ascii="Times New Roman" w:hAnsi="Times New Roman"/>
                <w:sz w:val="24"/>
                <w:szCs w:val="24"/>
              </w:rPr>
              <w:t>15 PDPs in content area</w:t>
            </w:r>
          </w:p>
          <w:p w:rsidR="00A40CF5" w:rsidRDefault="00A40CF5" w:rsidP="00A40CF5">
            <w:pPr>
              <w:numPr>
                <w:ilvl w:val="1"/>
                <w:numId w:val="11"/>
              </w:numPr>
              <w:spacing w:after="0" w:line="240" w:lineRule="auto"/>
              <w:rPr>
                <w:rFonts w:ascii="Times New Roman" w:hAnsi="Times New Roman"/>
                <w:sz w:val="24"/>
                <w:szCs w:val="24"/>
              </w:rPr>
            </w:pPr>
            <w:r>
              <w:rPr>
                <w:rFonts w:ascii="Times New Roman" w:hAnsi="Times New Roman"/>
                <w:sz w:val="24"/>
                <w:szCs w:val="24"/>
              </w:rPr>
              <w:t>15 PDPs in ESL or SEI</w:t>
            </w:r>
          </w:p>
          <w:p w:rsidR="00A40CF5" w:rsidRDefault="00A40CF5" w:rsidP="00A40CF5">
            <w:pPr>
              <w:numPr>
                <w:ilvl w:val="1"/>
                <w:numId w:val="11"/>
              </w:numPr>
              <w:spacing w:after="0" w:line="240" w:lineRule="auto"/>
              <w:rPr>
                <w:rFonts w:ascii="Times New Roman" w:hAnsi="Times New Roman"/>
                <w:sz w:val="24"/>
                <w:szCs w:val="24"/>
              </w:rPr>
            </w:pPr>
            <w:r>
              <w:rPr>
                <w:rFonts w:ascii="Times New Roman" w:hAnsi="Times New Roman"/>
                <w:sz w:val="24"/>
                <w:szCs w:val="24"/>
              </w:rPr>
              <w:t>15 PDPs in special education</w:t>
            </w:r>
          </w:p>
          <w:p w:rsidR="00A40CF5" w:rsidRDefault="00A40CF5" w:rsidP="00A40CF5">
            <w:pPr>
              <w:numPr>
                <w:ilvl w:val="1"/>
                <w:numId w:val="11"/>
              </w:numPr>
              <w:spacing w:after="0" w:line="240" w:lineRule="auto"/>
              <w:rPr>
                <w:rFonts w:ascii="Times New Roman" w:hAnsi="Times New Roman"/>
                <w:sz w:val="24"/>
                <w:szCs w:val="24"/>
              </w:rPr>
            </w:pPr>
            <w:r>
              <w:rPr>
                <w:rFonts w:ascii="Times New Roman" w:hAnsi="Times New Roman"/>
                <w:sz w:val="24"/>
                <w:szCs w:val="24"/>
              </w:rPr>
              <w:t>15 PDPs in pedagogy</w:t>
            </w:r>
          </w:p>
          <w:p w:rsidR="00A40CF5" w:rsidRPr="001F36BE" w:rsidRDefault="00A40CF5" w:rsidP="00A40CF5">
            <w:pPr>
              <w:numPr>
                <w:ilvl w:val="1"/>
                <w:numId w:val="11"/>
              </w:numPr>
              <w:spacing w:after="0" w:line="240" w:lineRule="auto"/>
              <w:rPr>
                <w:rFonts w:ascii="Times New Roman" w:hAnsi="Times New Roman"/>
                <w:sz w:val="24"/>
                <w:szCs w:val="24"/>
              </w:rPr>
            </w:pPr>
            <w:r>
              <w:rPr>
                <w:rFonts w:ascii="Times New Roman" w:hAnsi="Times New Roman"/>
                <w:sz w:val="24"/>
                <w:szCs w:val="24"/>
              </w:rPr>
              <w:t>90 PDPs in electives</w:t>
            </w:r>
          </w:p>
        </w:tc>
        <w:tc>
          <w:tcPr>
            <w:tcW w:w="5328" w:type="dxa"/>
          </w:tcPr>
          <w:p w:rsidR="00110190" w:rsidRPr="00B00C6B" w:rsidRDefault="00C4498D" w:rsidP="00C4498D">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ESE believes that the PDP requirements for licenses renewed on or </w:t>
            </w:r>
            <w:r w:rsidR="00847EF5">
              <w:rPr>
                <w:rFonts w:ascii="Times New Roman" w:hAnsi="Times New Roman"/>
                <w:sz w:val="24"/>
                <w:szCs w:val="24"/>
              </w:rPr>
              <w:t>after July 1, 2016 are</w:t>
            </w:r>
            <w:r w:rsidR="00B41B21">
              <w:rPr>
                <w:rFonts w:ascii="Times New Roman" w:hAnsi="Times New Roman"/>
                <w:sz w:val="24"/>
                <w:szCs w:val="24"/>
              </w:rPr>
              <w:t xml:space="preserve"> appropriately distributed</w:t>
            </w:r>
            <w:r>
              <w:rPr>
                <w:rFonts w:ascii="Times New Roman" w:hAnsi="Times New Roman"/>
                <w:sz w:val="24"/>
                <w:szCs w:val="24"/>
              </w:rPr>
              <w:t>. [603 CMR 44.06]</w:t>
            </w:r>
          </w:p>
        </w:tc>
      </w:tr>
    </w:tbl>
    <w:p w:rsidR="006506EA" w:rsidRPr="000750C9" w:rsidRDefault="000750C9">
      <w:r>
        <w:br w:type="page"/>
      </w:r>
    </w:p>
    <w:p w:rsidR="007B4AB7" w:rsidRPr="00F7381F" w:rsidRDefault="00847EF5" w:rsidP="007B4AB7">
      <w:pPr>
        <w:pStyle w:val="ListParagraph"/>
        <w:numPr>
          <w:ilvl w:val="0"/>
          <w:numId w:val="1"/>
        </w:numPr>
        <w:spacing w:after="0"/>
        <w:rPr>
          <w:rFonts w:ascii="Times New Roman" w:hAnsi="Times New Roman"/>
          <w:b/>
          <w:sz w:val="24"/>
          <w:szCs w:val="24"/>
        </w:rPr>
      </w:pPr>
      <w:r>
        <w:rPr>
          <w:rFonts w:ascii="Times New Roman" w:hAnsi="Times New Roman"/>
          <w:b/>
          <w:sz w:val="24"/>
          <w:szCs w:val="24"/>
        </w:rPr>
        <w:lastRenderedPageBreak/>
        <w:t>Other c</w:t>
      </w:r>
      <w:r w:rsidR="001B53E8">
        <w:rPr>
          <w:rFonts w:ascii="Times New Roman" w:hAnsi="Times New Roman"/>
          <w:b/>
          <w:sz w:val="24"/>
          <w:szCs w:val="24"/>
        </w:rPr>
        <w:t xml:space="preserve">omments </w:t>
      </w:r>
      <w:proofErr w:type="gramStart"/>
      <w:r w:rsidR="001B53E8">
        <w:rPr>
          <w:rFonts w:ascii="Times New Roman" w:hAnsi="Times New Roman"/>
          <w:b/>
          <w:sz w:val="24"/>
          <w:szCs w:val="24"/>
        </w:rPr>
        <w:t xml:space="preserve">that </w:t>
      </w:r>
      <w:r w:rsidR="00A90ED7">
        <w:rPr>
          <w:rFonts w:ascii="Times New Roman" w:hAnsi="Times New Roman"/>
          <w:b/>
          <w:sz w:val="24"/>
          <w:szCs w:val="24"/>
        </w:rPr>
        <w:t>are</w:t>
      </w:r>
      <w:proofErr w:type="gramEnd"/>
      <w:r w:rsidR="00A90ED7">
        <w:rPr>
          <w:rFonts w:ascii="Times New Roman" w:hAnsi="Times New Roman"/>
          <w:b/>
          <w:sz w:val="24"/>
          <w:szCs w:val="24"/>
        </w:rPr>
        <w:t xml:space="preserve"> not specific to regulation</w:t>
      </w:r>
      <w:r>
        <w:rPr>
          <w:rFonts w:ascii="Times New Roman" w:hAnsi="Times New Roman"/>
          <w:b/>
          <w:sz w:val="24"/>
          <w:szCs w:val="24"/>
        </w:rPr>
        <w:t xml:space="preserve"> content.</w:t>
      </w:r>
      <w:r w:rsidR="00A40CF5">
        <w:rPr>
          <w:rFonts w:ascii="Times New Roman" w:hAnsi="Times New Roman"/>
          <w:b/>
          <w:sz w:val="24"/>
          <w:szCs w:val="24"/>
        </w:rPr>
        <w:t xml:space="preserve"> </w:t>
      </w:r>
    </w:p>
    <w:p w:rsidR="0095475D" w:rsidRPr="00F7381F" w:rsidRDefault="0095475D" w:rsidP="0095475D">
      <w:pPr>
        <w:pStyle w:val="ListParagraph"/>
        <w:spacing w:after="0"/>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328"/>
        <w:gridCol w:w="5328"/>
      </w:tblGrid>
      <w:tr w:rsidR="009C7B30" w:rsidRPr="00DF00A9" w:rsidTr="009C7B30">
        <w:tc>
          <w:tcPr>
            <w:tcW w:w="3192"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CONTRIBUTOR</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Pr>
                <w:rFonts w:ascii="Times New Roman" w:hAnsi="Times New Roman"/>
                <w:b/>
                <w:sz w:val="24"/>
                <w:szCs w:val="24"/>
              </w:rPr>
              <w:t>REPRESENTATIVE COMMENTS</w:t>
            </w:r>
          </w:p>
        </w:tc>
        <w:tc>
          <w:tcPr>
            <w:tcW w:w="5328" w:type="dxa"/>
          </w:tcPr>
          <w:p w:rsidR="009C7B30" w:rsidRPr="00DF00A9" w:rsidRDefault="009C7B30" w:rsidP="00DF00A9">
            <w:pPr>
              <w:spacing w:after="0" w:line="240" w:lineRule="auto"/>
              <w:jc w:val="center"/>
              <w:rPr>
                <w:rFonts w:ascii="Times New Roman" w:hAnsi="Times New Roman"/>
                <w:b/>
                <w:sz w:val="24"/>
                <w:szCs w:val="24"/>
              </w:rPr>
            </w:pPr>
            <w:r w:rsidRPr="00DF00A9">
              <w:rPr>
                <w:rFonts w:ascii="Times New Roman" w:hAnsi="Times New Roman"/>
                <w:b/>
                <w:sz w:val="24"/>
                <w:szCs w:val="24"/>
              </w:rPr>
              <w:t>ESE RESPONSE &amp; RECOMMENDATION</w:t>
            </w:r>
          </w:p>
        </w:tc>
      </w:tr>
      <w:tr w:rsidR="009C7B30" w:rsidRPr="00DF00A9" w:rsidTr="009C7B30">
        <w:tc>
          <w:tcPr>
            <w:tcW w:w="3192" w:type="dxa"/>
          </w:tcPr>
          <w:p w:rsidR="009C7B30" w:rsidRPr="00DF00A9" w:rsidRDefault="00A40CF5" w:rsidP="00DF00A9">
            <w:pPr>
              <w:spacing w:after="0" w:line="240" w:lineRule="auto"/>
              <w:rPr>
                <w:rFonts w:ascii="Times New Roman" w:hAnsi="Times New Roman"/>
                <w:sz w:val="24"/>
                <w:szCs w:val="24"/>
              </w:rPr>
            </w:pPr>
            <w:r>
              <w:rPr>
                <w:rFonts w:ascii="Times New Roman" w:hAnsi="Times New Roman"/>
                <w:sz w:val="24"/>
                <w:szCs w:val="24"/>
              </w:rPr>
              <w:t>Higher Education Group</w:t>
            </w:r>
          </w:p>
        </w:tc>
        <w:tc>
          <w:tcPr>
            <w:tcW w:w="5328" w:type="dxa"/>
          </w:tcPr>
          <w:p w:rsidR="009C7B30" w:rsidRPr="00DF00A9" w:rsidRDefault="00977167" w:rsidP="00A40CF5">
            <w:pPr>
              <w:pStyle w:val="Heading7"/>
              <w:numPr>
                <w:ilvl w:val="0"/>
                <w:numId w:val="11"/>
              </w:numPr>
              <w:rPr>
                <w:b/>
                <w:sz w:val="24"/>
                <w:szCs w:val="24"/>
              </w:rPr>
            </w:pPr>
            <w:r>
              <w:rPr>
                <w:sz w:val="24"/>
                <w:szCs w:val="24"/>
              </w:rPr>
              <w:t xml:space="preserve">The HEG can assist the </w:t>
            </w:r>
            <w:r w:rsidR="00A40CF5">
              <w:rPr>
                <w:sz w:val="24"/>
                <w:szCs w:val="24"/>
              </w:rPr>
              <w:t>ESE on the RETELL initiative by: offering Summer Institutes; evaluate teachers and administrators trained during the RETELL course</w:t>
            </w:r>
          </w:p>
        </w:tc>
        <w:tc>
          <w:tcPr>
            <w:tcW w:w="5328" w:type="dxa"/>
          </w:tcPr>
          <w:p w:rsidR="009C7B30" w:rsidRPr="00A40CF5" w:rsidRDefault="00B41B21" w:rsidP="00A40CF5">
            <w:pPr>
              <w:spacing w:after="0" w:line="240" w:lineRule="auto"/>
              <w:ind w:left="720"/>
              <w:rPr>
                <w:rFonts w:ascii="Times New Roman" w:hAnsi="Times New Roman"/>
                <w:sz w:val="24"/>
                <w:szCs w:val="24"/>
              </w:rPr>
            </w:pPr>
            <w:r>
              <w:rPr>
                <w:rFonts w:ascii="Times New Roman" w:hAnsi="Times New Roman"/>
                <w:sz w:val="24"/>
                <w:szCs w:val="24"/>
              </w:rPr>
              <w:t>NA</w:t>
            </w:r>
          </w:p>
        </w:tc>
      </w:tr>
      <w:tr w:rsidR="00A40CF5" w:rsidRPr="00A40CF5" w:rsidTr="009C7B30">
        <w:tc>
          <w:tcPr>
            <w:tcW w:w="3192" w:type="dxa"/>
          </w:tcPr>
          <w:p w:rsidR="00A40CF5" w:rsidRPr="00A40CF5" w:rsidRDefault="00A40CF5" w:rsidP="00D96F46">
            <w:pPr>
              <w:spacing w:after="0" w:line="240" w:lineRule="auto"/>
              <w:rPr>
                <w:rFonts w:ascii="Times New Roman" w:hAnsi="Times New Roman"/>
                <w:sz w:val="24"/>
                <w:szCs w:val="24"/>
              </w:rPr>
            </w:pPr>
            <w:r w:rsidRPr="00A40CF5">
              <w:rPr>
                <w:rFonts w:ascii="Times New Roman" w:hAnsi="Times New Roman"/>
                <w:sz w:val="24"/>
                <w:szCs w:val="24"/>
              </w:rPr>
              <w:t>MATSOL</w:t>
            </w:r>
          </w:p>
        </w:tc>
        <w:tc>
          <w:tcPr>
            <w:tcW w:w="5328" w:type="dxa"/>
          </w:tcPr>
          <w:p w:rsidR="00A40CF5" w:rsidRPr="00A40CF5" w:rsidRDefault="00B41B21" w:rsidP="00D96F46">
            <w:pPr>
              <w:pStyle w:val="Heading7"/>
              <w:numPr>
                <w:ilvl w:val="0"/>
                <w:numId w:val="11"/>
              </w:numPr>
              <w:rPr>
                <w:sz w:val="24"/>
                <w:szCs w:val="24"/>
              </w:rPr>
            </w:pPr>
            <w:r>
              <w:rPr>
                <w:sz w:val="24"/>
                <w:szCs w:val="24"/>
              </w:rPr>
              <w:t>Needs of</w:t>
            </w:r>
            <w:r w:rsidR="00A40CF5">
              <w:rPr>
                <w:sz w:val="24"/>
                <w:szCs w:val="24"/>
              </w:rPr>
              <w:t xml:space="preserve"> many ELLs need to be addressed by licensed bilingual education or ESL teachers; the SEI Endorsement is not sufficient</w:t>
            </w:r>
          </w:p>
        </w:tc>
        <w:tc>
          <w:tcPr>
            <w:tcW w:w="5328" w:type="dxa"/>
          </w:tcPr>
          <w:p w:rsidR="00A40CF5" w:rsidRPr="00A40CF5" w:rsidRDefault="00B41B21" w:rsidP="00D96F46">
            <w:pPr>
              <w:spacing w:after="0" w:line="240" w:lineRule="auto"/>
              <w:ind w:left="720"/>
              <w:rPr>
                <w:rFonts w:ascii="Times New Roman" w:hAnsi="Times New Roman"/>
                <w:sz w:val="24"/>
                <w:szCs w:val="24"/>
              </w:rPr>
            </w:pPr>
            <w:r>
              <w:rPr>
                <w:rFonts w:ascii="Times New Roman" w:hAnsi="Times New Roman"/>
                <w:sz w:val="24"/>
                <w:szCs w:val="24"/>
              </w:rPr>
              <w:t>NA</w:t>
            </w:r>
          </w:p>
        </w:tc>
      </w:tr>
      <w:tr w:rsidR="003777C5" w:rsidRPr="00A40CF5" w:rsidTr="009C7B30">
        <w:tc>
          <w:tcPr>
            <w:tcW w:w="3192" w:type="dxa"/>
          </w:tcPr>
          <w:p w:rsidR="003777C5" w:rsidRPr="00A40CF5" w:rsidRDefault="003777C5" w:rsidP="00D96F46">
            <w:pPr>
              <w:spacing w:after="0" w:line="240" w:lineRule="auto"/>
              <w:rPr>
                <w:rFonts w:ascii="Times New Roman" w:hAnsi="Times New Roman"/>
                <w:sz w:val="24"/>
                <w:szCs w:val="24"/>
              </w:rPr>
            </w:pPr>
            <w:r>
              <w:rPr>
                <w:rFonts w:ascii="Times New Roman" w:hAnsi="Times New Roman"/>
                <w:sz w:val="24"/>
                <w:szCs w:val="24"/>
              </w:rPr>
              <w:t>1 Teacher</w:t>
            </w:r>
          </w:p>
        </w:tc>
        <w:tc>
          <w:tcPr>
            <w:tcW w:w="5328" w:type="dxa"/>
          </w:tcPr>
          <w:p w:rsidR="003777C5" w:rsidRDefault="003777C5" w:rsidP="00D96F46">
            <w:pPr>
              <w:pStyle w:val="Heading7"/>
              <w:numPr>
                <w:ilvl w:val="0"/>
                <w:numId w:val="11"/>
              </w:numPr>
              <w:rPr>
                <w:sz w:val="24"/>
                <w:szCs w:val="24"/>
              </w:rPr>
            </w:pPr>
            <w:r>
              <w:rPr>
                <w:sz w:val="24"/>
                <w:szCs w:val="24"/>
              </w:rPr>
              <w:t>Consider local tutors for ELL students</w:t>
            </w:r>
          </w:p>
        </w:tc>
        <w:tc>
          <w:tcPr>
            <w:tcW w:w="5328" w:type="dxa"/>
          </w:tcPr>
          <w:p w:rsidR="003777C5" w:rsidRPr="00A40CF5" w:rsidRDefault="003777C5" w:rsidP="00D96F46">
            <w:pPr>
              <w:spacing w:after="0" w:line="240" w:lineRule="auto"/>
              <w:ind w:left="720"/>
              <w:rPr>
                <w:rFonts w:ascii="Times New Roman" w:hAnsi="Times New Roman"/>
                <w:sz w:val="24"/>
                <w:szCs w:val="24"/>
              </w:rPr>
            </w:pP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1 Professor</w:t>
            </w:r>
          </w:p>
        </w:tc>
        <w:tc>
          <w:tcPr>
            <w:tcW w:w="5328" w:type="dxa"/>
          </w:tcPr>
          <w:p w:rsidR="00BC26EF" w:rsidRPr="00A40CF5" w:rsidRDefault="00BC26EF" w:rsidP="00BC26EF">
            <w:pPr>
              <w:pStyle w:val="Heading7"/>
              <w:numPr>
                <w:ilvl w:val="0"/>
                <w:numId w:val="11"/>
              </w:numPr>
              <w:rPr>
                <w:sz w:val="24"/>
                <w:szCs w:val="24"/>
              </w:rPr>
            </w:pPr>
            <w:r>
              <w:rPr>
                <w:sz w:val="24"/>
                <w:szCs w:val="24"/>
              </w:rPr>
              <w:t>Need an explanation of 603 CMR 44.04(4) on mathematics educators in low performing schools</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1 Teacher</w:t>
            </w:r>
          </w:p>
        </w:tc>
        <w:tc>
          <w:tcPr>
            <w:tcW w:w="5328" w:type="dxa"/>
          </w:tcPr>
          <w:p w:rsidR="00BC26EF" w:rsidRPr="00A40CF5" w:rsidRDefault="00BC26EF" w:rsidP="00BC26EF">
            <w:pPr>
              <w:pStyle w:val="Heading7"/>
              <w:numPr>
                <w:ilvl w:val="0"/>
                <w:numId w:val="11"/>
              </w:numPr>
              <w:rPr>
                <w:sz w:val="24"/>
                <w:szCs w:val="24"/>
              </w:rPr>
            </w:pPr>
            <w:r>
              <w:rPr>
                <w:sz w:val="24"/>
                <w:szCs w:val="24"/>
              </w:rPr>
              <w:t xml:space="preserve">MTEL Test for elementary and middle school teachers should not cover trigonometry and calculus </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Default="00BC26EF" w:rsidP="00BC26EF">
            <w:pPr>
              <w:spacing w:after="0" w:line="240" w:lineRule="auto"/>
              <w:rPr>
                <w:rFonts w:ascii="Times New Roman" w:hAnsi="Times New Roman"/>
                <w:sz w:val="24"/>
                <w:szCs w:val="24"/>
              </w:rPr>
            </w:pPr>
            <w:r>
              <w:rPr>
                <w:rFonts w:ascii="Times New Roman" w:hAnsi="Times New Roman"/>
                <w:sz w:val="24"/>
                <w:szCs w:val="24"/>
              </w:rPr>
              <w:t>1 Superintendent</w:t>
            </w:r>
          </w:p>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Teachers</w:t>
            </w:r>
          </w:p>
        </w:tc>
        <w:tc>
          <w:tcPr>
            <w:tcW w:w="5328" w:type="dxa"/>
          </w:tcPr>
          <w:p w:rsidR="00BC26EF" w:rsidRPr="00A40CF5" w:rsidRDefault="00BC26EF" w:rsidP="00BC26EF">
            <w:pPr>
              <w:numPr>
                <w:ilvl w:val="0"/>
                <w:numId w:val="11"/>
              </w:numPr>
              <w:spacing w:after="0" w:line="240" w:lineRule="auto"/>
              <w:rPr>
                <w:rFonts w:ascii="Times New Roman" w:hAnsi="Times New Roman"/>
                <w:sz w:val="24"/>
                <w:szCs w:val="24"/>
              </w:rPr>
            </w:pPr>
            <w:r>
              <w:rPr>
                <w:rFonts w:ascii="Times New Roman" w:hAnsi="Times New Roman"/>
                <w:sz w:val="24"/>
                <w:szCs w:val="24"/>
              </w:rPr>
              <w:t>Create smaller class sizes</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2 Teachers</w:t>
            </w:r>
          </w:p>
        </w:tc>
        <w:tc>
          <w:tcPr>
            <w:tcW w:w="5328" w:type="dxa"/>
          </w:tcPr>
          <w:p w:rsidR="00BC26EF" w:rsidRPr="00A40CF5" w:rsidRDefault="00BC26EF" w:rsidP="00BC26EF">
            <w:pPr>
              <w:pStyle w:val="Heading7"/>
              <w:numPr>
                <w:ilvl w:val="0"/>
                <w:numId w:val="11"/>
              </w:numPr>
              <w:rPr>
                <w:sz w:val="24"/>
                <w:szCs w:val="24"/>
              </w:rPr>
            </w:pPr>
            <w:r>
              <w:rPr>
                <w:sz w:val="24"/>
                <w:szCs w:val="24"/>
              </w:rPr>
              <w:t>Concern: How will the 2.5 hours in ESL legally required for beginner ELLs be affected?</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2 Parent</w:t>
            </w:r>
          </w:p>
        </w:tc>
        <w:tc>
          <w:tcPr>
            <w:tcW w:w="5328" w:type="dxa"/>
          </w:tcPr>
          <w:p w:rsidR="00BC26EF" w:rsidRPr="00A40CF5" w:rsidRDefault="00BC26EF" w:rsidP="00BC26EF">
            <w:pPr>
              <w:pStyle w:val="Heading7"/>
              <w:numPr>
                <w:ilvl w:val="0"/>
                <w:numId w:val="11"/>
              </w:numPr>
              <w:rPr>
                <w:sz w:val="24"/>
                <w:szCs w:val="24"/>
              </w:rPr>
            </w:pPr>
            <w:r>
              <w:rPr>
                <w:sz w:val="24"/>
                <w:szCs w:val="24"/>
              </w:rPr>
              <w:t>Districts that fail to comply with required ESL time for ELLs; address the inadequacy of ESL programs</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3 Teachers</w:t>
            </w:r>
          </w:p>
        </w:tc>
        <w:tc>
          <w:tcPr>
            <w:tcW w:w="5328" w:type="dxa"/>
          </w:tcPr>
          <w:p w:rsidR="00BC26EF" w:rsidRPr="00A40CF5" w:rsidRDefault="00BC26EF" w:rsidP="00BC26EF">
            <w:pPr>
              <w:pStyle w:val="Heading7"/>
              <w:numPr>
                <w:ilvl w:val="0"/>
                <w:numId w:val="11"/>
              </w:numPr>
              <w:rPr>
                <w:sz w:val="24"/>
                <w:szCs w:val="24"/>
              </w:rPr>
            </w:pPr>
            <w:r>
              <w:rPr>
                <w:sz w:val="24"/>
                <w:szCs w:val="24"/>
              </w:rPr>
              <w:t>Need stricter ESL licensure requirements</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 xml:space="preserve">1 Teacher </w:t>
            </w:r>
          </w:p>
        </w:tc>
        <w:tc>
          <w:tcPr>
            <w:tcW w:w="5328" w:type="dxa"/>
          </w:tcPr>
          <w:p w:rsidR="00BC26EF" w:rsidRPr="00A40CF5" w:rsidRDefault="00BC26EF" w:rsidP="00BC26EF">
            <w:pPr>
              <w:pStyle w:val="Heading7"/>
              <w:numPr>
                <w:ilvl w:val="0"/>
                <w:numId w:val="11"/>
              </w:numPr>
              <w:rPr>
                <w:sz w:val="24"/>
                <w:szCs w:val="24"/>
              </w:rPr>
            </w:pPr>
            <w:r>
              <w:rPr>
                <w:sz w:val="24"/>
                <w:szCs w:val="24"/>
              </w:rPr>
              <w:t>Develop a stronger ESL MTEL test</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MABE</w:t>
            </w:r>
          </w:p>
        </w:tc>
        <w:tc>
          <w:tcPr>
            <w:tcW w:w="5328" w:type="dxa"/>
          </w:tcPr>
          <w:p w:rsidR="00BC26EF" w:rsidRPr="00A40CF5" w:rsidRDefault="00BC26EF" w:rsidP="00BC26EF">
            <w:pPr>
              <w:pStyle w:val="Heading7"/>
              <w:numPr>
                <w:ilvl w:val="0"/>
                <w:numId w:val="11"/>
              </w:numPr>
              <w:rPr>
                <w:sz w:val="24"/>
                <w:szCs w:val="24"/>
              </w:rPr>
            </w:pPr>
            <w:r>
              <w:rPr>
                <w:sz w:val="24"/>
                <w:szCs w:val="24"/>
              </w:rPr>
              <w:t>Develop better training and professional development for ESL teachers</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Pr="00A40CF5" w:rsidRDefault="00BC26EF" w:rsidP="00BC26EF">
            <w:pPr>
              <w:spacing w:after="0" w:line="240" w:lineRule="auto"/>
              <w:rPr>
                <w:rFonts w:ascii="Times New Roman" w:hAnsi="Times New Roman"/>
                <w:sz w:val="24"/>
                <w:szCs w:val="24"/>
              </w:rPr>
            </w:pPr>
            <w:r>
              <w:rPr>
                <w:rFonts w:ascii="Times New Roman" w:hAnsi="Times New Roman"/>
                <w:sz w:val="24"/>
                <w:szCs w:val="24"/>
              </w:rPr>
              <w:t>1 Curriculum Director</w:t>
            </w:r>
          </w:p>
        </w:tc>
        <w:tc>
          <w:tcPr>
            <w:tcW w:w="5328" w:type="dxa"/>
          </w:tcPr>
          <w:p w:rsidR="00BC26EF" w:rsidRPr="00A40CF5" w:rsidRDefault="00BC26EF" w:rsidP="00BC26EF">
            <w:pPr>
              <w:pStyle w:val="Heading7"/>
              <w:numPr>
                <w:ilvl w:val="0"/>
                <w:numId w:val="11"/>
              </w:numPr>
              <w:rPr>
                <w:sz w:val="24"/>
                <w:szCs w:val="24"/>
              </w:rPr>
            </w:pPr>
            <w:r>
              <w:rPr>
                <w:sz w:val="24"/>
                <w:szCs w:val="24"/>
              </w:rPr>
              <w:t>Consider the difficulties of ESL-pullout instruction</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Default="00BC26EF" w:rsidP="00BC26EF">
            <w:pPr>
              <w:spacing w:after="0" w:line="240" w:lineRule="auto"/>
              <w:rPr>
                <w:rFonts w:ascii="Times New Roman" w:hAnsi="Times New Roman"/>
                <w:sz w:val="24"/>
                <w:szCs w:val="24"/>
              </w:rPr>
            </w:pPr>
            <w:r>
              <w:rPr>
                <w:rFonts w:ascii="Times New Roman" w:hAnsi="Times New Roman"/>
                <w:sz w:val="24"/>
                <w:szCs w:val="24"/>
              </w:rPr>
              <w:t>1 Superintendent</w:t>
            </w:r>
          </w:p>
        </w:tc>
        <w:tc>
          <w:tcPr>
            <w:tcW w:w="5328" w:type="dxa"/>
          </w:tcPr>
          <w:p w:rsidR="00BC26EF" w:rsidRDefault="00BC26EF" w:rsidP="00BC26EF">
            <w:pPr>
              <w:pStyle w:val="Heading7"/>
              <w:numPr>
                <w:ilvl w:val="0"/>
                <w:numId w:val="11"/>
              </w:numPr>
              <w:rPr>
                <w:sz w:val="24"/>
                <w:szCs w:val="24"/>
              </w:rPr>
            </w:pPr>
            <w:r>
              <w:rPr>
                <w:sz w:val="24"/>
                <w:szCs w:val="24"/>
              </w:rPr>
              <w:t>Provide funding for districts to hire ELL support staff</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t>NA</w:t>
            </w:r>
          </w:p>
        </w:tc>
      </w:tr>
      <w:tr w:rsidR="00BC26EF" w:rsidRPr="00A40CF5" w:rsidTr="009C7B30">
        <w:tc>
          <w:tcPr>
            <w:tcW w:w="3192" w:type="dxa"/>
          </w:tcPr>
          <w:p w:rsidR="00BC26EF" w:rsidRDefault="00BC26EF" w:rsidP="00BC26EF">
            <w:pPr>
              <w:spacing w:after="0" w:line="240" w:lineRule="auto"/>
              <w:rPr>
                <w:rFonts w:ascii="Times New Roman" w:hAnsi="Times New Roman"/>
                <w:sz w:val="24"/>
                <w:szCs w:val="24"/>
              </w:rPr>
            </w:pPr>
            <w:r>
              <w:rPr>
                <w:rFonts w:ascii="Times New Roman" w:hAnsi="Times New Roman"/>
                <w:sz w:val="24"/>
                <w:szCs w:val="24"/>
              </w:rPr>
              <w:t>META</w:t>
            </w:r>
          </w:p>
        </w:tc>
        <w:tc>
          <w:tcPr>
            <w:tcW w:w="5328" w:type="dxa"/>
          </w:tcPr>
          <w:p w:rsidR="00BC26EF" w:rsidRDefault="00BC26EF" w:rsidP="00BC26EF">
            <w:pPr>
              <w:pStyle w:val="Heading7"/>
              <w:numPr>
                <w:ilvl w:val="0"/>
                <w:numId w:val="11"/>
              </w:numPr>
              <w:rPr>
                <w:sz w:val="24"/>
                <w:szCs w:val="24"/>
              </w:rPr>
            </w:pPr>
            <w:r>
              <w:rPr>
                <w:sz w:val="24"/>
                <w:szCs w:val="24"/>
              </w:rPr>
              <w:t xml:space="preserve">Impact of tutors and paraprofessionals on </w:t>
            </w:r>
            <w:r>
              <w:rPr>
                <w:sz w:val="24"/>
                <w:szCs w:val="24"/>
              </w:rPr>
              <w:lastRenderedPageBreak/>
              <w:t>ELL student achievement and program quality</w:t>
            </w:r>
          </w:p>
        </w:tc>
        <w:tc>
          <w:tcPr>
            <w:tcW w:w="5328" w:type="dxa"/>
          </w:tcPr>
          <w:p w:rsidR="00BC26EF" w:rsidRPr="00A40CF5" w:rsidRDefault="00BC26EF" w:rsidP="00BC26EF">
            <w:pPr>
              <w:spacing w:after="0" w:line="240" w:lineRule="auto"/>
              <w:ind w:left="720"/>
              <w:rPr>
                <w:rFonts w:ascii="Times New Roman" w:hAnsi="Times New Roman"/>
                <w:sz w:val="24"/>
                <w:szCs w:val="24"/>
              </w:rPr>
            </w:pPr>
            <w:r>
              <w:rPr>
                <w:rFonts w:ascii="Times New Roman" w:hAnsi="Times New Roman"/>
                <w:sz w:val="24"/>
                <w:szCs w:val="24"/>
              </w:rPr>
              <w:lastRenderedPageBreak/>
              <w:t>NA</w:t>
            </w:r>
          </w:p>
        </w:tc>
      </w:tr>
    </w:tbl>
    <w:p w:rsidR="00D660FB" w:rsidRPr="00D660FB" w:rsidRDefault="00D660FB" w:rsidP="00D660FB">
      <w:pPr>
        <w:pStyle w:val="ListParagraph"/>
        <w:spacing w:after="0"/>
        <w:ind w:left="1080"/>
        <w:rPr>
          <w:rFonts w:ascii="Times New Roman" w:hAnsi="Times New Roman"/>
          <w:b/>
          <w:sz w:val="24"/>
          <w:szCs w:val="24"/>
        </w:rPr>
      </w:pPr>
    </w:p>
    <w:sectPr w:rsidR="00D660FB" w:rsidRPr="00D660FB" w:rsidSect="000B07D6">
      <w:footerReference w:type="default" r:id="rId9"/>
      <w:pgSz w:w="15840" w:h="12240" w:orient="landscape"/>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36" w:rsidRDefault="00890E36" w:rsidP="000C7457">
      <w:pPr>
        <w:spacing w:after="0" w:line="240" w:lineRule="auto"/>
      </w:pPr>
      <w:r>
        <w:separator/>
      </w:r>
    </w:p>
  </w:endnote>
  <w:endnote w:type="continuationSeparator" w:id="0">
    <w:p w:rsidR="00890E36" w:rsidRDefault="00890E36" w:rsidP="000C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EF" w:rsidRDefault="00BC26EF">
    <w:pPr>
      <w:pStyle w:val="Footer"/>
      <w:jc w:val="right"/>
    </w:pPr>
    <w:r>
      <w:t xml:space="preserve">Page </w:t>
    </w:r>
    <w:r w:rsidR="006779E0">
      <w:rPr>
        <w:b/>
        <w:sz w:val="24"/>
        <w:szCs w:val="24"/>
      </w:rPr>
      <w:fldChar w:fldCharType="begin"/>
    </w:r>
    <w:r>
      <w:rPr>
        <w:b/>
      </w:rPr>
      <w:instrText xml:space="preserve"> PAGE </w:instrText>
    </w:r>
    <w:r w:rsidR="006779E0">
      <w:rPr>
        <w:b/>
        <w:sz w:val="24"/>
        <w:szCs w:val="24"/>
      </w:rPr>
      <w:fldChar w:fldCharType="separate"/>
    </w:r>
    <w:r w:rsidR="00B6098E">
      <w:rPr>
        <w:b/>
        <w:noProof/>
      </w:rPr>
      <w:t>1</w:t>
    </w:r>
    <w:r w:rsidR="006779E0">
      <w:rPr>
        <w:b/>
        <w:sz w:val="24"/>
        <w:szCs w:val="24"/>
      </w:rPr>
      <w:fldChar w:fldCharType="end"/>
    </w:r>
    <w:r>
      <w:t xml:space="preserve"> of </w:t>
    </w:r>
    <w:r w:rsidR="006779E0">
      <w:rPr>
        <w:b/>
        <w:sz w:val="24"/>
        <w:szCs w:val="24"/>
      </w:rPr>
      <w:fldChar w:fldCharType="begin"/>
    </w:r>
    <w:r>
      <w:rPr>
        <w:b/>
      </w:rPr>
      <w:instrText xml:space="preserve"> NUMPAGES  </w:instrText>
    </w:r>
    <w:r w:rsidR="006779E0">
      <w:rPr>
        <w:b/>
        <w:sz w:val="24"/>
        <w:szCs w:val="24"/>
      </w:rPr>
      <w:fldChar w:fldCharType="separate"/>
    </w:r>
    <w:r w:rsidR="00B6098E">
      <w:rPr>
        <w:b/>
        <w:noProof/>
      </w:rPr>
      <w:t>14</w:t>
    </w:r>
    <w:r w:rsidR="006779E0">
      <w:rPr>
        <w:b/>
        <w:sz w:val="24"/>
        <w:szCs w:val="24"/>
      </w:rPr>
      <w:fldChar w:fldCharType="end"/>
    </w:r>
  </w:p>
  <w:p w:rsidR="00BC26EF" w:rsidRDefault="00BC2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36" w:rsidRDefault="00890E36" w:rsidP="000C7457">
      <w:pPr>
        <w:spacing w:after="0" w:line="240" w:lineRule="auto"/>
      </w:pPr>
      <w:r>
        <w:separator/>
      </w:r>
    </w:p>
  </w:footnote>
  <w:footnote w:type="continuationSeparator" w:id="0">
    <w:p w:rsidR="00890E36" w:rsidRDefault="00890E36" w:rsidP="000C7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F8"/>
    <w:multiLevelType w:val="hybridMultilevel"/>
    <w:tmpl w:val="2F9CE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185D"/>
    <w:multiLevelType w:val="multilevel"/>
    <w:tmpl w:val="B872A1C8"/>
    <w:lvl w:ilvl="0">
      <w:start w:val="7"/>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810FE"/>
    <w:multiLevelType w:val="hybridMultilevel"/>
    <w:tmpl w:val="AEB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6B27"/>
    <w:multiLevelType w:val="hybridMultilevel"/>
    <w:tmpl w:val="D1BE02A8"/>
    <w:lvl w:ilvl="0" w:tplc="3F32C5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95862"/>
    <w:multiLevelType w:val="singleLevel"/>
    <w:tmpl w:val="D4CE9304"/>
    <w:lvl w:ilvl="0">
      <w:start w:val="2"/>
      <w:numFmt w:val="decimal"/>
      <w:lvlText w:val="(%1)"/>
      <w:lvlJc w:val="left"/>
      <w:pPr>
        <w:tabs>
          <w:tab w:val="num" w:pos="1080"/>
        </w:tabs>
        <w:ind w:left="1080" w:hanging="360"/>
      </w:pPr>
      <w:rPr>
        <w:rFonts w:hint="default"/>
      </w:rPr>
    </w:lvl>
  </w:abstractNum>
  <w:abstractNum w:abstractNumId="5">
    <w:nsid w:val="140C4F39"/>
    <w:multiLevelType w:val="hybridMultilevel"/>
    <w:tmpl w:val="E53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342B"/>
    <w:multiLevelType w:val="hybridMultilevel"/>
    <w:tmpl w:val="FE1624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C5D89"/>
    <w:multiLevelType w:val="hybridMultilevel"/>
    <w:tmpl w:val="232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133C6"/>
    <w:multiLevelType w:val="hybridMultilevel"/>
    <w:tmpl w:val="6E88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51CCD"/>
    <w:multiLevelType w:val="hybridMultilevel"/>
    <w:tmpl w:val="1702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7B2"/>
    <w:multiLevelType w:val="hybridMultilevel"/>
    <w:tmpl w:val="6090F334"/>
    <w:lvl w:ilvl="0" w:tplc="B96E42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03C81"/>
    <w:multiLevelType w:val="hybridMultilevel"/>
    <w:tmpl w:val="CF2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40804"/>
    <w:multiLevelType w:val="hybridMultilevel"/>
    <w:tmpl w:val="81C2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56AB2"/>
    <w:multiLevelType w:val="hybridMultilevel"/>
    <w:tmpl w:val="E33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70901"/>
    <w:multiLevelType w:val="hybridMultilevel"/>
    <w:tmpl w:val="F3468AD4"/>
    <w:lvl w:ilvl="0" w:tplc="74EE30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24D56"/>
    <w:multiLevelType w:val="hybridMultilevel"/>
    <w:tmpl w:val="268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37211"/>
    <w:multiLevelType w:val="hybridMultilevel"/>
    <w:tmpl w:val="AB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15531"/>
    <w:multiLevelType w:val="hybridMultilevel"/>
    <w:tmpl w:val="DB8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058D1"/>
    <w:multiLevelType w:val="hybridMultilevel"/>
    <w:tmpl w:val="C46E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B4801"/>
    <w:multiLevelType w:val="hybridMultilevel"/>
    <w:tmpl w:val="1DC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38D6"/>
    <w:multiLevelType w:val="hybridMultilevel"/>
    <w:tmpl w:val="8AA2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F7FBE"/>
    <w:multiLevelType w:val="hybridMultilevel"/>
    <w:tmpl w:val="BB76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C0EC2"/>
    <w:multiLevelType w:val="hybridMultilevel"/>
    <w:tmpl w:val="0AEEA9C6"/>
    <w:lvl w:ilvl="0" w:tplc="0B2E472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80300"/>
    <w:multiLevelType w:val="multilevel"/>
    <w:tmpl w:val="8D84A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77600"/>
    <w:multiLevelType w:val="hybridMultilevel"/>
    <w:tmpl w:val="1E8C3886"/>
    <w:lvl w:ilvl="0" w:tplc="D744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45D4A"/>
    <w:multiLevelType w:val="hybridMultilevel"/>
    <w:tmpl w:val="A81E2E06"/>
    <w:lvl w:ilvl="0" w:tplc="768C7D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1328D"/>
    <w:multiLevelType w:val="hybridMultilevel"/>
    <w:tmpl w:val="ABBA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D634E"/>
    <w:multiLevelType w:val="hybridMultilevel"/>
    <w:tmpl w:val="ED3A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72526"/>
    <w:multiLevelType w:val="hybridMultilevel"/>
    <w:tmpl w:val="E1B8E3F6"/>
    <w:lvl w:ilvl="0" w:tplc="04090001">
      <w:start w:val="1"/>
      <w:numFmt w:val="decimal"/>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ADC6D6A"/>
    <w:multiLevelType w:val="hybridMultilevel"/>
    <w:tmpl w:val="8ABC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E1A15"/>
    <w:multiLevelType w:val="hybridMultilevel"/>
    <w:tmpl w:val="9AC0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C1030"/>
    <w:multiLevelType w:val="hybridMultilevel"/>
    <w:tmpl w:val="AEE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447E2"/>
    <w:multiLevelType w:val="singleLevel"/>
    <w:tmpl w:val="FDDEDED2"/>
    <w:lvl w:ilvl="0">
      <w:start w:val="1"/>
      <w:numFmt w:val="upperRoman"/>
      <w:pStyle w:val="Heading7"/>
      <w:lvlText w:val="%1."/>
      <w:lvlJc w:val="left"/>
      <w:pPr>
        <w:tabs>
          <w:tab w:val="num" w:pos="720"/>
        </w:tabs>
        <w:ind w:left="720" w:hanging="720"/>
      </w:pPr>
    </w:lvl>
  </w:abstractNum>
  <w:abstractNum w:abstractNumId="33">
    <w:nsid w:val="6DC43692"/>
    <w:multiLevelType w:val="hybridMultilevel"/>
    <w:tmpl w:val="30AC8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D464E"/>
    <w:multiLevelType w:val="hybridMultilevel"/>
    <w:tmpl w:val="E92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D492A"/>
    <w:multiLevelType w:val="hybridMultilevel"/>
    <w:tmpl w:val="50789780"/>
    <w:lvl w:ilvl="0" w:tplc="51742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473F1"/>
    <w:multiLevelType w:val="hybridMultilevel"/>
    <w:tmpl w:val="731C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2"/>
  </w:num>
  <w:num w:numId="4">
    <w:abstractNumId w:val="28"/>
  </w:num>
  <w:num w:numId="5">
    <w:abstractNumId w:val="16"/>
  </w:num>
  <w:num w:numId="6">
    <w:abstractNumId w:val="6"/>
  </w:num>
  <w:num w:numId="7">
    <w:abstractNumId w:val="17"/>
  </w:num>
  <w:num w:numId="8">
    <w:abstractNumId w:val="21"/>
  </w:num>
  <w:num w:numId="9">
    <w:abstractNumId w:val="0"/>
  </w:num>
  <w:num w:numId="10">
    <w:abstractNumId w:val="13"/>
  </w:num>
  <w:num w:numId="11">
    <w:abstractNumId w:val="33"/>
  </w:num>
  <w:num w:numId="12">
    <w:abstractNumId w:val="30"/>
  </w:num>
  <w:num w:numId="13">
    <w:abstractNumId w:val="36"/>
  </w:num>
  <w:num w:numId="14">
    <w:abstractNumId w:val="29"/>
  </w:num>
  <w:num w:numId="15">
    <w:abstractNumId w:val="27"/>
  </w:num>
  <w:num w:numId="16">
    <w:abstractNumId w:val="12"/>
  </w:num>
  <w:num w:numId="17">
    <w:abstractNumId w:val="2"/>
  </w:num>
  <w:num w:numId="18">
    <w:abstractNumId w:val="19"/>
  </w:num>
  <w:num w:numId="19">
    <w:abstractNumId w:val="9"/>
  </w:num>
  <w:num w:numId="20">
    <w:abstractNumId w:val="15"/>
  </w:num>
  <w:num w:numId="21">
    <w:abstractNumId w:val="2"/>
  </w:num>
  <w:num w:numId="22">
    <w:abstractNumId w:val="7"/>
  </w:num>
  <w:num w:numId="23">
    <w:abstractNumId w:val="5"/>
  </w:num>
  <w:num w:numId="24">
    <w:abstractNumId w:val="31"/>
  </w:num>
  <w:num w:numId="25">
    <w:abstractNumId w:val="26"/>
  </w:num>
  <w:num w:numId="26">
    <w:abstractNumId w:val="8"/>
  </w:num>
  <w:num w:numId="27">
    <w:abstractNumId w:val="20"/>
  </w:num>
  <w:num w:numId="28">
    <w:abstractNumId w:val="10"/>
  </w:num>
  <w:num w:numId="29">
    <w:abstractNumId w:val="4"/>
  </w:num>
  <w:num w:numId="30">
    <w:abstractNumId w:val="11"/>
  </w:num>
  <w:num w:numId="31">
    <w:abstractNumId w:val="23"/>
  </w:num>
  <w:num w:numId="32">
    <w:abstractNumId w:val="22"/>
  </w:num>
  <w:num w:numId="33">
    <w:abstractNumId w:val="18"/>
  </w:num>
  <w:num w:numId="34">
    <w:abstractNumId w:val="24"/>
  </w:num>
  <w:num w:numId="35">
    <w:abstractNumId w:val="3"/>
  </w:num>
  <w:num w:numId="36">
    <w:abstractNumId w:val="14"/>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B7"/>
    <w:rsid w:val="00002EF7"/>
    <w:rsid w:val="00017A08"/>
    <w:rsid w:val="000266BA"/>
    <w:rsid w:val="00031BA7"/>
    <w:rsid w:val="0003258B"/>
    <w:rsid w:val="00033F07"/>
    <w:rsid w:val="0005422B"/>
    <w:rsid w:val="000730BA"/>
    <w:rsid w:val="000750C9"/>
    <w:rsid w:val="00076B14"/>
    <w:rsid w:val="00083C36"/>
    <w:rsid w:val="000A4443"/>
    <w:rsid w:val="000B07D6"/>
    <w:rsid w:val="000B5E15"/>
    <w:rsid w:val="000C55E5"/>
    <w:rsid w:val="000C7457"/>
    <w:rsid w:val="000D56C4"/>
    <w:rsid w:val="000E0BB0"/>
    <w:rsid w:val="000E5CA9"/>
    <w:rsid w:val="00110190"/>
    <w:rsid w:val="00114A61"/>
    <w:rsid w:val="0011580C"/>
    <w:rsid w:val="0012129E"/>
    <w:rsid w:val="00125D2E"/>
    <w:rsid w:val="001276BE"/>
    <w:rsid w:val="00141F91"/>
    <w:rsid w:val="00151182"/>
    <w:rsid w:val="00154E5B"/>
    <w:rsid w:val="001559A8"/>
    <w:rsid w:val="001616AD"/>
    <w:rsid w:val="00163D71"/>
    <w:rsid w:val="00181246"/>
    <w:rsid w:val="001910E0"/>
    <w:rsid w:val="0019121B"/>
    <w:rsid w:val="00191A70"/>
    <w:rsid w:val="001A5F37"/>
    <w:rsid w:val="001A6044"/>
    <w:rsid w:val="001B53E8"/>
    <w:rsid w:val="001C06B8"/>
    <w:rsid w:val="001C1021"/>
    <w:rsid w:val="001C31B3"/>
    <w:rsid w:val="001D5893"/>
    <w:rsid w:val="001D7F84"/>
    <w:rsid w:val="001E781E"/>
    <w:rsid w:val="001F36BE"/>
    <w:rsid w:val="00211D4A"/>
    <w:rsid w:val="00214E93"/>
    <w:rsid w:val="00216BC7"/>
    <w:rsid w:val="00222EAB"/>
    <w:rsid w:val="00224665"/>
    <w:rsid w:val="00230D1F"/>
    <w:rsid w:val="0024191F"/>
    <w:rsid w:val="00255CD4"/>
    <w:rsid w:val="00265534"/>
    <w:rsid w:val="00270F10"/>
    <w:rsid w:val="00273A90"/>
    <w:rsid w:val="0028317D"/>
    <w:rsid w:val="00294EB8"/>
    <w:rsid w:val="002A22EA"/>
    <w:rsid w:val="002A4C0D"/>
    <w:rsid w:val="002C54E1"/>
    <w:rsid w:val="002D5AB7"/>
    <w:rsid w:val="002D6778"/>
    <w:rsid w:val="002F5B99"/>
    <w:rsid w:val="002F73CB"/>
    <w:rsid w:val="00300E51"/>
    <w:rsid w:val="00312BF9"/>
    <w:rsid w:val="00332315"/>
    <w:rsid w:val="0035246B"/>
    <w:rsid w:val="0037344D"/>
    <w:rsid w:val="003777C5"/>
    <w:rsid w:val="00377F36"/>
    <w:rsid w:val="00381F0A"/>
    <w:rsid w:val="00385CA8"/>
    <w:rsid w:val="003864E1"/>
    <w:rsid w:val="00390C96"/>
    <w:rsid w:val="00392C16"/>
    <w:rsid w:val="003A0FFF"/>
    <w:rsid w:val="003D087F"/>
    <w:rsid w:val="003D740E"/>
    <w:rsid w:val="003E00C1"/>
    <w:rsid w:val="003E63BE"/>
    <w:rsid w:val="00407935"/>
    <w:rsid w:val="004248AA"/>
    <w:rsid w:val="00433B26"/>
    <w:rsid w:val="00437153"/>
    <w:rsid w:val="00446763"/>
    <w:rsid w:val="00452DD8"/>
    <w:rsid w:val="00453075"/>
    <w:rsid w:val="00460FDC"/>
    <w:rsid w:val="0047272D"/>
    <w:rsid w:val="00474A1A"/>
    <w:rsid w:val="00490EB7"/>
    <w:rsid w:val="0049233B"/>
    <w:rsid w:val="00492720"/>
    <w:rsid w:val="00494EC6"/>
    <w:rsid w:val="00495476"/>
    <w:rsid w:val="00497DBA"/>
    <w:rsid w:val="004A7A48"/>
    <w:rsid w:val="004C1F57"/>
    <w:rsid w:val="004C2D28"/>
    <w:rsid w:val="004E1BC9"/>
    <w:rsid w:val="004E22BB"/>
    <w:rsid w:val="004F40B5"/>
    <w:rsid w:val="004F7D66"/>
    <w:rsid w:val="00503DB0"/>
    <w:rsid w:val="0050505D"/>
    <w:rsid w:val="00521C40"/>
    <w:rsid w:val="00521FA6"/>
    <w:rsid w:val="00524D2F"/>
    <w:rsid w:val="0054531A"/>
    <w:rsid w:val="00545469"/>
    <w:rsid w:val="005472DA"/>
    <w:rsid w:val="00554ED7"/>
    <w:rsid w:val="005705D3"/>
    <w:rsid w:val="00571676"/>
    <w:rsid w:val="00585785"/>
    <w:rsid w:val="005857B1"/>
    <w:rsid w:val="005B47D9"/>
    <w:rsid w:val="005C0348"/>
    <w:rsid w:val="005D7139"/>
    <w:rsid w:val="00606A48"/>
    <w:rsid w:val="00612F9F"/>
    <w:rsid w:val="0061445A"/>
    <w:rsid w:val="006161B1"/>
    <w:rsid w:val="00616510"/>
    <w:rsid w:val="00616CA4"/>
    <w:rsid w:val="0062469A"/>
    <w:rsid w:val="00625F30"/>
    <w:rsid w:val="0063004A"/>
    <w:rsid w:val="00631E5A"/>
    <w:rsid w:val="006506EA"/>
    <w:rsid w:val="00657172"/>
    <w:rsid w:val="006642AD"/>
    <w:rsid w:val="006779E0"/>
    <w:rsid w:val="006A795E"/>
    <w:rsid w:val="006C6781"/>
    <w:rsid w:val="006D6238"/>
    <w:rsid w:val="006E317A"/>
    <w:rsid w:val="006E7E04"/>
    <w:rsid w:val="00714B05"/>
    <w:rsid w:val="007267EE"/>
    <w:rsid w:val="007374F4"/>
    <w:rsid w:val="00743116"/>
    <w:rsid w:val="00754237"/>
    <w:rsid w:val="00760415"/>
    <w:rsid w:val="00765F02"/>
    <w:rsid w:val="00777900"/>
    <w:rsid w:val="00787A4E"/>
    <w:rsid w:val="0079339D"/>
    <w:rsid w:val="00797B4A"/>
    <w:rsid w:val="007A36DF"/>
    <w:rsid w:val="007B4AB7"/>
    <w:rsid w:val="007C0447"/>
    <w:rsid w:val="007D7B26"/>
    <w:rsid w:val="007F3617"/>
    <w:rsid w:val="007F6F11"/>
    <w:rsid w:val="00817A1C"/>
    <w:rsid w:val="00821567"/>
    <w:rsid w:val="00822DE4"/>
    <w:rsid w:val="008278F2"/>
    <w:rsid w:val="0083098A"/>
    <w:rsid w:val="00835F22"/>
    <w:rsid w:val="00836384"/>
    <w:rsid w:val="008410DA"/>
    <w:rsid w:val="008467CD"/>
    <w:rsid w:val="00847EF5"/>
    <w:rsid w:val="008511E3"/>
    <w:rsid w:val="00855539"/>
    <w:rsid w:val="00855FD4"/>
    <w:rsid w:val="00856310"/>
    <w:rsid w:val="0085696B"/>
    <w:rsid w:val="008678B8"/>
    <w:rsid w:val="00876A2A"/>
    <w:rsid w:val="00890E36"/>
    <w:rsid w:val="00893D1F"/>
    <w:rsid w:val="00895386"/>
    <w:rsid w:val="008958C0"/>
    <w:rsid w:val="008B11D6"/>
    <w:rsid w:val="008B23FE"/>
    <w:rsid w:val="008B5EDB"/>
    <w:rsid w:val="008C1BF3"/>
    <w:rsid w:val="008C2899"/>
    <w:rsid w:val="008C3611"/>
    <w:rsid w:val="008C5218"/>
    <w:rsid w:val="008D503E"/>
    <w:rsid w:val="008D60E6"/>
    <w:rsid w:val="008E2F3B"/>
    <w:rsid w:val="008E4D2E"/>
    <w:rsid w:val="008F1BA5"/>
    <w:rsid w:val="008F29E4"/>
    <w:rsid w:val="008F2F7E"/>
    <w:rsid w:val="0090641F"/>
    <w:rsid w:val="00910A58"/>
    <w:rsid w:val="00920D1D"/>
    <w:rsid w:val="00927CDF"/>
    <w:rsid w:val="00930350"/>
    <w:rsid w:val="00946A8B"/>
    <w:rsid w:val="009476F2"/>
    <w:rsid w:val="00950173"/>
    <w:rsid w:val="0095475D"/>
    <w:rsid w:val="00961A0C"/>
    <w:rsid w:val="00972AD5"/>
    <w:rsid w:val="00972B3A"/>
    <w:rsid w:val="009741F9"/>
    <w:rsid w:val="00977167"/>
    <w:rsid w:val="00992D84"/>
    <w:rsid w:val="009A5AB9"/>
    <w:rsid w:val="009B101C"/>
    <w:rsid w:val="009B1352"/>
    <w:rsid w:val="009C0112"/>
    <w:rsid w:val="009C7B30"/>
    <w:rsid w:val="009D3201"/>
    <w:rsid w:val="009D5A96"/>
    <w:rsid w:val="009F441F"/>
    <w:rsid w:val="009F6F7C"/>
    <w:rsid w:val="00A110C5"/>
    <w:rsid w:val="00A13CE2"/>
    <w:rsid w:val="00A15835"/>
    <w:rsid w:val="00A40CF5"/>
    <w:rsid w:val="00A474B5"/>
    <w:rsid w:val="00A70239"/>
    <w:rsid w:val="00A732F9"/>
    <w:rsid w:val="00A73444"/>
    <w:rsid w:val="00A76E5A"/>
    <w:rsid w:val="00A778FA"/>
    <w:rsid w:val="00A87C6F"/>
    <w:rsid w:val="00A90ED7"/>
    <w:rsid w:val="00A9419A"/>
    <w:rsid w:val="00AA2FBB"/>
    <w:rsid w:val="00AA36F8"/>
    <w:rsid w:val="00AB68F4"/>
    <w:rsid w:val="00AD2C6A"/>
    <w:rsid w:val="00AD69E5"/>
    <w:rsid w:val="00AF035F"/>
    <w:rsid w:val="00B00C6B"/>
    <w:rsid w:val="00B06552"/>
    <w:rsid w:val="00B10C64"/>
    <w:rsid w:val="00B10CDF"/>
    <w:rsid w:val="00B15457"/>
    <w:rsid w:val="00B33BC5"/>
    <w:rsid w:val="00B41B21"/>
    <w:rsid w:val="00B45BB0"/>
    <w:rsid w:val="00B55C9C"/>
    <w:rsid w:val="00B6098E"/>
    <w:rsid w:val="00B65C93"/>
    <w:rsid w:val="00B740CA"/>
    <w:rsid w:val="00B74389"/>
    <w:rsid w:val="00BA25FB"/>
    <w:rsid w:val="00BA3422"/>
    <w:rsid w:val="00BA5614"/>
    <w:rsid w:val="00BA6084"/>
    <w:rsid w:val="00BB0DE4"/>
    <w:rsid w:val="00BB7390"/>
    <w:rsid w:val="00BC26EF"/>
    <w:rsid w:val="00BC2CC1"/>
    <w:rsid w:val="00BC62FE"/>
    <w:rsid w:val="00BD0123"/>
    <w:rsid w:val="00BD1E04"/>
    <w:rsid w:val="00BD5925"/>
    <w:rsid w:val="00BD7F1C"/>
    <w:rsid w:val="00BF37AB"/>
    <w:rsid w:val="00C009E6"/>
    <w:rsid w:val="00C12B04"/>
    <w:rsid w:val="00C14357"/>
    <w:rsid w:val="00C15730"/>
    <w:rsid w:val="00C325DA"/>
    <w:rsid w:val="00C352D6"/>
    <w:rsid w:val="00C373DA"/>
    <w:rsid w:val="00C40699"/>
    <w:rsid w:val="00C40F50"/>
    <w:rsid w:val="00C4498D"/>
    <w:rsid w:val="00C533B7"/>
    <w:rsid w:val="00C551AD"/>
    <w:rsid w:val="00C73885"/>
    <w:rsid w:val="00C73AB0"/>
    <w:rsid w:val="00C741F6"/>
    <w:rsid w:val="00C86396"/>
    <w:rsid w:val="00C91A7E"/>
    <w:rsid w:val="00C974F8"/>
    <w:rsid w:val="00CA7C17"/>
    <w:rsid w:val="00CB760C"/>
    <w:rsid w:val="00CC7E22"/>
    <w:rsid w:val="00CD473B"/>
    <w:rsid w:val="00CE4B7B"/>
    <w:rsid w:val="00CF18F1"/>
    <w:rsid w:val="00D03132"/>
    <w:rsid w:val="00D11D9D"/>
    <w:rsid w:val="00D12F03"/>
    <w:rsid w:val="00D14024"/>
    <w:rsid w:val="00D46944"/>
    <w:rsid w:val="00D522A1"/>
    <w:rsid w:val="00D6163D"/>
    <w:rsid w:val="00D61D1E"/>
    <w:rsid w:val="00D660FB"/>
    <w:rsid w:val="00D74188"/>
    <w:rsid w:val="00D86790"/>
    <w:rsid w:val="00D91DBA"/>
    <w:rsid w:val="00D95289"/>
    <w:rsid w:val="00D96F46"/>
    <w:rsid w:val="00DB450C"/>
    <w:rsid w:val="00DB5A9F"/>
    <w:rsid w:val="00DB63B7"/>
    <w:rsid w:val="00DB7674"/>
    <w:rsid w:val="00DB7BAB"/>
    <w:rsid w:val="00DC156A"/>
    <w:rsid w:val="00DC2E83"/>
    <w:rsid w:val="00DE0C68"/>
    <w:rsid w:val="00DE525A"/>
    <w:rsid w:val="00DF00A9"/>
    <w:rsid w:val="00DF1A4D"/>
    <w:rsid w:val="00DF6757"/>
    <w:rsid w:val="00DF76E8"/>
    <w:rsid w:val="00E01022"/>
    <w:rsid w:val="00E033D3"/>
    <w:rsid w:val="00E211B8"/>
    <w:rsid w:val="00E36E5A"/>
    <w:rsid w:val="00E370B0"/>
    <w:rsid w:val="00E518E0"/>
    <w:rsid w:val="00E532E8"/>
    <w:rsid w:val="00E55C4E"/>
    <w:rsid w:val="00E57CEA"/>
    <w:rsid w:val="00E922FE"/>
    <w:rsid w:val="00E9335E"/>
    <w:rsid w:val="00EA134B"/>
    <w:rsid w:val="00EA3433"/>
    <w:rsid w:val="00EB0749"/>
    <w:rsid w:val="00EC274E"/>
    <w:rsid w:val="00ED77C9"/>
    <w:rsid w:val="00EE0C38"/>
    <w:rsid w:val="00EF2242"/>
    <w:rsid w:val="00EF731E"/>
    <w:rsid w:val="00F253F5"/>
    <w:rsid w:val="00F4581F"/>
    <w:rsid w:val="00F4613D"/>
    <w:rsid w:val="00F47D22"/>
    <w:rsid w:val="00F50F28"/>
    <w:rsid w:val="00F54746"/>
    <w:rsid w:val="00F60B94"/>
    <w:rsid w:val="00F636B0"/>
    <w:rsid w:val="00F72551"/>
    <w:rsid w:val="00F72DE8"/>
    <w:rsid w:val="00F7381F"/>
    <w:rsid w:val="00F81786"/>
    <w:rsid w:val="00F81F53"/>
    <w:rsid w:val="00F8573A"/>
    <w:rsid w:val="00F9395E"/>
    <w:rsid w:val="00F9584E"/>
    <w:rsid w:val="00FA3D85"/>
    <w:rsid w:val="00FA4F34"/>
    <w:rsid w:val="00FC3A16"/>
    <w:rsid w:val="00FD219D"/>
    <w:rsid w:val="00FE34D3"/>
    <w:rsid w:val="00FE6C73"/>
    <w:rsid w:val="00FF20F2"/>
    <w:rsid w:val="00FF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9E"/>
    <w:pPr>
      <w:spacing w:after="200" w:line="276" w:lineRule="auto"/>
    </w:pPr>
    <w:rPr>
      <w:sz w:val="22"/>
      <w:szCs w:val="22"/>
    </w:rPr>
  </w:style>
  <w:style w:type="paragraph" w:styleId="Heading7">
    <w:name w:val="heading 7"/>
    <w:basedOn w:val="Normal"/>
    <w:next w:val="Normal"/>
    <w:link w:val="Heading7Char"/>
    <w:qFormat/>
    <w:rsid w:val="00961A0C"/>
    <w:pPr>
      <w:keepNext/>
      <w:numPr>
        <w:numId w:val="3"/>
      </w:numPr>
      <w:spacing w:after="0" w:line="240" w:lineRule="auto"/>
      <w:outlineLvl w:val="6"/>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B7"/>
    <w:pPr>
      <w:ind w:left="720"/>
      <w:contextualSpacing/>
    </w:pPr>
  </w:style>
  <w:style w:type="table" w:styleId="TableGrid">
    <w:name w:val="Table Grid"/>
    <w:basedOn w:val="TableNormal"/>
    <w:uiPriority w:val="59"/>
    <w:rsid w:val="00300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738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381F"/>
    <w:rPr>
      <w:rFonts w:ascii="Consolas" w:eastAsia="Calibri" w:hAnsi="Consolas" w:cs="Times New Roman"/>
      <w:sz w:val="21"/>
      <w:szCs w:val="21"/>
    </w:rPr>
  </w:style>
  <w:style w:type="character" w:customStyle="1" w:styleId="Heading7Char">
    <w:name w:val="Heading 7 Char"/>
    <w:basedOn w:val="DefaultParagraphFont"/>
    <w:link w:val="Heading7"/>
    <w:rsid w:val="00961A0C"/>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0C74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457"/>
  </w:style>
  <w:style w:type="paragraph" w:styleId="Footer">
    <w:name w:val="footer"/>
    <w:basedOn w:val="Normal"/>
    <w:link w:val="FooterChar"/>
    <w:uiPriority w:val="99"/>
    <w:unhideWhenUsed/>
    <w:rsid w:val="000C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57"/>
  </w:style>
  <w:style w:type="paragraph" w:styleId="BalloonText">
    <w:name w:val="Balloon Text"/>
    <w:basedOn w:val="Normal"/>
    <w:link w:val="BalloonTextChar"/>
    <w:uiPriority w:val="99"/>
    <w:semiHidden/>
    <w:unhideWhenUsed/>
    <w:rsid w:val="00EA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33"/>
    <w:rPr>
      <w:rFonts w:ascii="Tahoma" w:hAnsi="Tahoma" w:cs="Tahoma"/>
      <w:sz w:val="16"/>
      <w:szCs w:val="16"/>
    </w:rPr>
  </w:style>
  <w:style w:type="character" w:styleId="CommentReference">
    <w:name w:val="annotation reference"/>
    <w:basedOn w:val="DefaultParagraphFont"/>
    <w:uiPriority w:val="99"/>
    <w:semiHidden/>
    <w:unhideWhenUsed/>
    <w:rsid w:val="00C73885"/>
    <w:rPr>
      <w:sz w:val="16"/>
      <w:szCs w:val="16"/>
    </w:rPr>
  </w:style>
  <w:style w:type="paragraph" w:styleId="CommentText">
    <w:name w:val="annotation text"/>
    <w:basedOn w:val="Normal"/>
    <w:link w:val="CommentTextChar"/>
    <w:uiPriority w:val="99"/>
    <w:semiHidden/>
    <w:unhideWhenUsed/>
    <w:rsid w:val="00C73885"/>
    <w:rPr>
      <w:sz w:val="20"/>
      <w:szCs w:val="20"/>
    </w:rPr>
  </w:style>
  <w:style w:type="character" w:customStyle="1" w:styleId="CommentTextChar">
    <w:name w:val="Comment Text Char"/>
    <w:basedOn w:val="DefaultParagraphFont"/>
    <w:link w:val="CommentText"/>
    <w:uiPriority w:val="99"/>
    <w:semiHidden/>
    <w:rsid w:val="00C73885"/>
  </w:style>
  <w:style w:type="paragraph" w:styleId="CommentSubject">
    <w:name w:val="annotation subject"/>
    <w:basedOn w:val="CommentText"/>
    <w:next w:val="CommentText"/>
    <w:link w:val="CommentSubjectChar"/>
    <w:uiPriority w:val="99"/>
    <w:semiHidden/>
    <w:unhideWhenUsed/>
    <w:rsid w:val="00C73885"/>
    <w:rPr>
      <w:b/>
      <w:bCs/>
    </w:rPr>
  </w:style>
  <w:style w:type="character" w:customStyle="1" w:styleId="CommentSubjectChar">
    <w:name w:val="Comment Subject Char"/>
    <w:basedOn w:val="CommentTextChar"/>
    <w:link w:val="CommentSubject"/>
    <w:uiPriority w:val="99"/>
    <w:semiHidden/>
    <w:rsid w:val="00C73885"/>
    <w:rPr>
      <w:b/>
      <w:bCs/>
    </w:rPr>
  </w:style>
  <w:style w:type="paragraph" w:styleId="NoSpacing">
    <w:name w:val="No Spacing"/>
    <w:uiPriority w:val="1"/>
    <w:qFormat/>
    <w:rsid w:val="00DF6757"/>
    <w:rPr>
      <w:sz w:val="22"/>
      <w:szCs w:val="22"/>
    </w:rPr>
  </w:style>
  <w:style w:type="paragraph" w:styleId="BodyTextIndent">
    <w:name w:val="Body Text Indent"/>
    <w:basedOn w:val="Normal"/>
    <w:link w:val="BodyTextIndentChar"/>
    <w:semiHidden/>
    <w:rsid w:val="005705D3"/>
    <w:pPr>
      <w:spacing w:after="0" w:line="240" w:lineRule="auto"/>
      <w:ind w:left="72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5705D3"/>
    <w:rPr>
      <w:rFonts w:ascii="Times New Roman" w:eastAsia="Times New Roman" w:hAnsi="Times New Roman"/>
    </w:rPr>
  </w:style>
  <w:style w:type="paragraph" w:customStyle="1" w:styleId="Default">
    <w:name w:val="Default"/>
    <w:rsid w:val="00A732F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9E"/>
    <w:pPr>
      <w:spacing w:after="200" w:line="276" w:lineRule="auto"/>
    </w:pPr>
    <w:rPr>
      <w:sz w:val="22"/>
      <w:szCs w:val="22"/>
    </w:rPr>
  </w:style>
  <w:style w:type="paragraph" w:styleId="Heading7">
    <w:name w:val="heading 7"/>
    <w:basedOn w:val="Normal"/>
    <w:next w:val="Normal"/>
    <w:link w:val="Heading7Char"/>
    <w:qFormat/>
    <w:rsid w:val="00961A0C"/>
    <w:pPr>
      <w:keepNext/>
      <w:numPr>
        <w:numId w:val="3"/>
      </w:numPr>
      <w:spacing w:after="0" w:line="240" w:lineRule="auto"/>
      <w:outlineLvl w:val="6"/>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B7"/>
    <w:pPr>
      <w:ind w:left="720"/>
      <w:contextualSpacing/>
    </w:pPr>
  </w:style>
  <w:style w:type="table" w:styleId="TableGrid">
    <w:name w:val="Table Grid"/>
    <w:basedOn w:val="TableNormal"/>
    <w:uiPriority w:val="59"/>
    <w:rsid w:val="00300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738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381F"/>
    <w:rPr>
      <w:rFonts w:ascii="Consolas" w:eastAsia="Calibri" w:hAnsi="Consolas" w:cs="Times New Roman"/>
      <w:sz w:val="21"/>
      <w:szCs w:val="21"/>
    </w:rPr>
  </w:style>
  <w:style w:type="character" w:customStyle="1" w:styleId="Heading7Char">
    <w:name w:val="Heading 7 Char"/>
    <w:basedOn w:val="DefaultParagraphFont"/>
    <w:link w:val="Heading7"/>
    <w:rsid w:val="00961A0C"/>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0C74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457"/>
  </w:style>
  <w:style w:type="paragraph" w:styleId="Footer">
    <w:name w:val="footer"/>
    <w:basedOn w:val="Normal"/>
    <w:link w:val="FooterChar"/>
    <w:uiPriority w:val="99"/>
    <w:unhideWhenUsed/>
    <w:rsid w:val="000C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57"/>
  </w:style>
  <w:style w:type="paragraph" w:styleId="BalloonText">
    <w:name w:val="Balloon Text"/>
    <w:basedOn w:val="Normal"/>
    <w:link w:val="BalloonTextChar"/>
    <w:uiPriority w:val="99"/>
    <w:semiHidden/>
    <w:unhideWhenUsed/>
    <w:rsid w:val="00EA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33"/>
    <w:rPr>
      <w:rFonts w:ascii="Tahoma" w:hAnsi="Tahoma" w:cs="Tahoma"/>
      <w:sz w:val="16"/>
      <w:szCs w:val="16"/>
    </w:rPr>
  </w:style>
  <w:style w:type="character" w:styleId="CommentReference">
    <w:name w:val="annotation reference"/>
    <w:basedOn w:val="DefaultParagraphFont"/>
    <w:uiPriority w:val="99"/>
    <w:semiHidden/>
    <w:unhideWhenUsed/>
    <w:rsid w:val="00C73885"/>
    <w:rPr>
      <w:sz w:val="16"/>
      <w:szCs w:val="16"/>
    </w:rPr>
  </w:style>
  <w:style w:type="paragraph" w:styleId="CommentText">
    <w:name w:val="annotation text"/>
    <w:basedOn w:val="Normal"/>
    <w:link w:val="CommentTextChar"/>
    <w:uiPriority w:val="99"/>
    <w:semiHidden/>
    <w:unhideWhenUsed/>
    <w:rsid w:val="00C73885"/>
    <w:rPr>
      <w:sz w:val="20"/>
      <w:szCs w:val="20"/>
    </w:rPr>
  </w:style>
  <w:style w:type="character" w:customStyle="1" w:styleId="CommentTextChar">
    <w:name w:val="Comment Text Char"/>
    <w:basedOn w:val="DefaultParagraphFont"/>
    <w:link w:val="CommentText"/>
    <w:uiPriority w:val="99"/>
    <w:semiHidden/>
    <w:rsid w:val="00C73885"/>
  </w:style>
  <w:style w:type="paragraph" w:styleId="CommentSubject">
    <w:name w:val="annotation subject"/>
    <w:basedOn w:val="CommentText"/>
    <w:next w:val="CommentText"/>
    <w:link w:val="CommentSubjectChar"/>
    <w:uiPriority w:val="99"/>
    <w:semiHidden/>
    <w:unhideWhenUsed/>
    <w:rsid w:val="00C73885"/>
    <w:rPr>
      <w:b/>
      <w:bCs/>
    </w:rPr>
  </w:style>
  <w:style w:type="character" w:customStyle="1" w:styleId="CommentSubjectChar">
    <w:name w:val="Comment Subject Char"/>
    <w:basedOn w:val="CommentTextChar"/>
    <w:link w:val="CommentSubject"/>
    <w:uiPriority w:val="99"/>
    <w:semiHidden/>
    <w:rsid w:val="00C73885"/>
    <w:rPr>
      <w:b/>
      <w:bCs/>
    </w:rPr>
  </w:style>
  <w:style w:type="paragraph" w:styleId="NoSpacing">
    <w:name w:val="No Spacing"/>
    <w:uiPriority w:val="1"/>
    <w:qFormat/>
    <w:rsid w:val="00DF6757"/>
    <w:rPr>
      <w:sz w:val="22"/>
      <w:szCs w:val="22"/>
    </w:rPr>
  </w:style>
  <w:style w:type="paragraph" w:styleId="BodyTextIndent">
    <w:name w:val="Body Text Indent"/>
    <w:basedOn w:val="Normal"/>
    <w:link w:val="BodyTextIndentChar"/>
    <w:semiHidden/>
    <w:rsid w:val="005705D3"/>
    <w:pPr>
      <w:spacing w:after="0" w:line="240" w:lineRule="auto"/>
      <w:ind w:left="72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5705D3"/>
    <w:rPr>
      <w:rFonts w:ascii="Times New Roman" w:eastAsia="Times New Roman" w:hAnsi="Times New Roman"/>
    </w:rPr>
  </w:style>
  <w:style w:type="paragraph" w:customStyle="1" w:styleId="Default">
    <w:name w:val="Default"/>
    <w:rsid w:val="00A732F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293">
      <w:bodyDiv w:val="1"/>
      <w:marLeft w:val="0"/>
      <w:marRight w:val="0"/>
      <w:marTop w:val="0"/>
      <w:marBottom w:val="0"/>
      <w:divBdr>
        <w:top w:val="none" w:sz="0" w:space="0" w:color="auto"/>
        <w:left w:val="none" w:sz="0" w:space="0" w:color="auto"/>
        <w:bottom w:val="none" w:sz="0" w:space="0" w:color="auto"/>
        <w:right w:val="none" w:sz="0" w:space="0" w:color="auto"/>
      </w:divBdr>
    </w:div>
    <w:div w:id="622855611">
      <w:bodyDiv w:val="1"/>
      <w:marLeft w:val="0"/>
      <w:marRight w:val="0"/>
      <w:marTop w:val="0"/>
      <w:marBottom w:val="0"/>
      <w:divBdr>
        <w:top w:val="none" w:sz="0" w:space="0" w:color="auto"/>
        <w:left w:val="none" w:sz="0" w:space="0" w:color="auto"/>
        <w:bottom w:val="none" w:sz="0" w:space="0" w:color="auto"/>
        <w:right w:val="none" w:sz="0" w:space="0" w:color="auto"/>
      </w:divBdr>
    </w:div>
    <w:div w:id="1342313018">
      <w:bodyDiv w:val="1"/>
      <w:marLeft w:val="0"/>
      <w:marRight w:val="0"/>
      <w:marTop w:val="0"/>
      <w:marBottom w:val="0"/>
      <w:divBdr>
        <w:top w:val="none" w:sz="0" w:space="0" w:color="auto"/>
        <w:left w:val="none" w:sz="0" w:space="0" w:color="auto"/>
        <w:bottom w:val="none" w:sz="0" w:space="0" w:color="auto"/>
        <w:right w:val="none" w:sz="0" w:space="0" w:color="auto"/>
      </w:divBdr>
    </w:div>
    <w:div w:id="1346446838">
      <w:bodyDiv w:val="1"/>
      <w:marLeft w:val="0"/>
      <w:marRight w:val="0"/>
      <w:marTop w:val="0"/>
      <w:marBottom w:val="0"/>
      <w:divBdr>
        <w:top w:val="none" w:sz="0" w:space="0" w:color="auto"/>
        <w:left w:val="none" w:sz="0" w:space="0" w:color="auto"/>
        <w:bottom w:val="none" w:sz="0" w:space="0" w:color="auto"/>
        <w:right w:val="none" w:sz="0" w:space="0" w:color="auto"/>
      </w:divBdr>
    </w:div>
    <w:div w:id="1420101912">
      <w:bodyDiv w:val="1"/>
      <w:marLeft w:val="0"/>
      <w:marRight w:val="0"/>
      <w:marTop w:val="0"/>
      <w:marBottom w:val="0"/>
      <w:divBdr>
        <w:top w:val="none" w:sz="0" w:space="0" w:color="auto"/>
        <w:left w:val="none" w:sz="0" w:space="0" w:color="auto"/>
        <w:bottom w:val="none" w:sz="0" w:space="0" w:color="auto"/>
        <w:right w:val="none" w:sz="0" w:space="0" w:color="auto"/>
      </w:divBdr>
    </w:div>
    <w:div w:id="1686053442">
      <w:bodyDiv w:val="1"/>
      <w:marLeft w:val="0"/>
      <w:marRight w:val="0"/>
      <w:marTop w:val="0"/>
      <w:marBottom w:val="0"/>
      <w:divBdr>
        <w:top w:val="none" w:sz="0" w:space="0" w:color="auto"/>
        <w:left w:val="none" w:sz="0" w:space="0" w:color="auto"/>
        <w:bottom w:val="none" w:sz="0" w:space="0" w:color="auto"/>
        <w:right w:val="none" w:sz="0" w:space="0" w:color="auto"/>
      </w:divBdr>
    </w:div>
    <w:div w:id="1935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39C6C-2E95-4808-B1EE-DE88F813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3250</Words>
  <Characters>18526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Attachment 6: Summary of Public Comments on Proposed Regulations to CMR 7, CMR 14, CMR 44, June 2012</vt:lpstr>
    </vt:vector>
  </TitlesOfParts>
  <Company>Microsoft</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Summary of Public Comments on Proposed Regulations to CMR 7, CMR 14, CMR 44, June 2012</dc:title>
  <dc:creator>EOE</dc:creator>
  <cp:lastModifiedBy>ESE</cp:lastModifiedBy>
  <cp:revision>2</cp:revision>
  <cp:lastPrinted>2012-06-15T19:47:00Z</cp:lastPrinted>
  <dcterms:created xsi:type="dcterms:W3CDTF">2012-06-25T12:48:00Z</dcterms:created>
  <dcterms:modified xsi:type="dcterms:W3CDTF">2012-06-25T12:48:00Z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