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95" w:rsidRPr="00227195" w:rsidRDefault="00227195" w:rsidP="00227195">
      <w:pPr>
        <w:pBdr>
          <w:bottom w:val="single" w:sz="12" w:space="1" w:color="auto"/>
        </w:pBdr>
        <w:spacing w:line="240" w:lineRule="auto"/>
        <w:contextualSpacing/>
        <w:rPr>
          <w:b/>
        </w:rPr>
      </w:pPr>
      <w:bookmarkStart w:id="0" w:name="_GoBack"/>
      <w:bookmarkEnd w:id="0"/>
      <w:r w:rsidRPr="00227195">
        <w:rPr>
          <w:b/>
        </w:rPr>
        <w:t xml:space="preserve">Table </w:t>
      </w:r>
      <w:r w:rsidR="00A72036">
        <w:rPr>
          <w:b/>
        </w:rPr>
        <w:t>2</w:t>
      </w:r>
      <w:r w:rsidRPr="00227195">
        <w:rPr>
          <w:b/>
        </w:rPr>
        <w:t>:</w:t>
      </w:r>
      <w:r w:rsidR="00A72036">
        <w:rPr>
          <w:b/>
        </w:rPr>
        <w:t xml:space="preserve"> FY13 ELT Grant Distribution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2840"/>
        <w:gridCol w:w="2394"/>
        <w:gridCol w:w="2520"/>
      </w:tblGrid>
      <w:tr w:rsidR="00A72036" w:rsidRPr="00227195" w:rsidTr="00A72036">
        <w:tc>
          <w:tcPr>
            <w:tcW w:w="1714" w:type="dxa"/>
          </w:tcPr>
          <w:p w:rsidR="00A72036" w:rsidRPr="00227195" w:rsidRDefault="00A72036" w:rsidP="002271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72036" w:rsidRPr="00227195" w:rsidRDefault="00A72036" w:rsidP="0022719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7195"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2840" w:type="dxa"/>
          </w:tcPr>
          <w:p w:rsidR="00A72036" w:rsidRPr="00227195" w:rsidRDefault="00A72036" w:rsidP="002271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72036" w:rsidRPr="00227195" w:rsidRDefault="00A72036" w:rsidP="0022719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7195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394" w:type="dxa"/>
          </w:tcPr>
          <w:p w:rsidR="00A72036" w:rsidRPr="00227195" w:rsidRDefault="00A72036" w:rsidP="002271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72036" w:rsidRPr="00227195" w:rsidRDefault="00A72036" w:rsidP="0022719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Allocation</w:t>
            </w:r>
          </w:p>
        </w:tc>
        <w:tc>
          <w:tcPr>
            <w:tcW w:w="2520" w:type="dxa"/>
          </w:tcPr>
          <w:p w:rsidR="00A72036" w:rsidRPr="00227195" w:rsidRDefault="00A72036" w:rsidP="002271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72036" w:rsidRPr="00227195" w:rsidRDefault="00A72036" w:rsidP="0022719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District Allocation</w:t>
            </w:r>
          </w:p>
        </w:tc>
      </w:tr>
      <w:tr w:rsidR="00A72036" w:rsidTr="00A72036">
        <w:tc>
          <w:tcPr>
            <w:tcW w:w="1714" w:type="dxa"/>
            <w:shd w:val="clear" w:color="auto" w:fill="D9D9D9" w:themeFill="background1" w:themeFillShade="D9"/>
          </w:tcPr>
          <w:p w:rsidR="00A72036" w:rsidRDefault="00A72036" w:rsidP="00227195">
            <w:pPr>
              <w:contextualSpacing/>
              <w:jc w:val="center"/>
            </w:pPr>
            <w:r>
              <w:t>Boston</w:t>
            </w:r>
          </w:p>
        </w:tc>
        <w:tc>
          <w:tcPr>
            <w:tcW w:w="2840" w:type="dxa"/>
            <w:shd w:val="clear" w:color="auto" w:fill="D9D9D9" w:themeFill="background1" w:themeFillShade="D9"/>
          </w:tcPr>
          <w:p w:rsidR="00A72036" w:rsidRDefault="00A72036" w:rsidP="00227195">
            <w:pPr>
              <w:contextualSpacing/>
              <w:jc w:val="center"/>
            </w:pPr>
            <w:r>
              <w:t>Clarence R. Edwards</w:t>
            </w:r>
          </w:p>
          <w:p w:rsidR="00A72036" w:rsidRDefault="00A72036" w:rsidP="00227195">
            <w:pPr>
              <w:contextualSpacing/>
              <w:jc w:val="center"/>
            </w:pPr>
            <w:r>
              <w:t>Boston Arts Academy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A72036" w:rsidRDefault="00A72036" w:rsidP="00227195">
            <w:pPr>
              <w:contextualSpacing/>
              <w:jc w:val="center"/>
            </w:pPr>
            <w:r>
              <w:t>$712,400</w:t>
            </w:r>
          </w:p>
          <w:p w:rsidR="00A72036" w:rsidRDefault="00A72036" w:rsidP="00227195">
            <w:pPr>
              <w:contextualSpacing/>
              <w:jc w:val="center"/>
            </w:pPr>
            <w:r>
              <w:t>$531,700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A72036" w:rsidRDefault="00A72036" w:rsidP="00227195">
            <w:pPr>
              <w:contextualSpacing/>
              <w:jc w:val="center"/>
            </w:pPr>
          </w:p>
          <w:p w:rsidR="00A72036" w:rsidRDefault="00A72036" w:rsidP="00227195">
            <w:pPr>
              <w:contextualSpacing/>
              <w:jc w:val="center"/>
            </w:pPr>
            <w:r>
              <w:t>$1,244,100</w:t>
            </w:r>
          </w:p>
        </w:tc>
      </w:tr>
      <w:tr w:rsidR="00A72036" w:rsidTr="00A72036">
        <w:tc>
          <w:tcPr>
            <w:tcW w:w="1714" w:type="dxa"/>
          </w:tcPr>
          <w:p w:rsidR="00A72036" w:rsidRDefault="00A72036" w:rsidP="00227195">
            <w:pPr>
              <w:contextualSpacing/>
              <w:jc w:val="center"/>
            </w:pPr>
            <w:r>
              <w:t>Brockton</w:t>
            </w:r>
          </w:p>
        </w:tc>
        <w:tc>
          <w:tcPr>
            <w:tcW w:w="2840" w:type="dxa"/>
          </w:tcPr>
          <w:p w:rsidR="00A72036" w:rsidRDefault="00A72036" w:rsidP="00227195">
            <w:pPr>
              <w:contextualSpacing/>
              <w:jc w:val="center"/>
            </w:pPr>
            <w:r>
              <w:t>Huntington Elementary</w:t>
            </w:r>
          </w:p>
        </w:tc>
        <w:tc>
          <w:tcPr>
            <w:tcW w:w="2394" w:type="dxa"/>
          </w:tcPr>
          <w:p w:rsidR="00A72036" w:rsidRDefault="00A72036" w:rsidP="00227195">
            <w:pPr>
              <w:contextualSpacing/>
              <w:jc w:val="center"/>
            </w:pPr>
            <w:r>
              <w:t>$696,800</w:t>
            </w:r>
          </w:p>
        </w:tc>
        <w:tc>
          <w:tcPr>
            <w:tcW w:w="2520" w:type="dxa"/>
          </w:tcPr>
          <w:p w:rsidR="00A72036" w:rsidRDefault="00A72036" w:rsidP="00227195">
            <w:pPr>
              <w:contextualSpacing/>
              <w:jc w:val="center"/>
            </w:pPr>
            <w:r>
              <w:t>$696,800</w:t>
            </w:r>
          </w:p>
        </w:tc>
      </w:tr>
      <w:tr w:rsidR="00A72036" w:rsidTr="00A72036">
        <w:tc>
          <w:tcPr>
            <w:tcW w:w="1714" w:type="dxa"/>
            <w:shd w:val="clear" w:color="auto" w:fill="D9D9D9" w:themeFill="background1" w:themeFillShade="D9"/>
          </w:tcPr>
          <w:p w:rsidR="00A72036" w:rsidRDefault="00A72036" w:rsidP="00227195">
            <w:pPr>
              <w:contextualSpacing/>
              <w:jc w:val="center"/>
            </w:pPr>
            <w:r>
              <w:t>Cambridge</w:t>
            </w:r>
          </w:p>
        </w:tc>
        <w:tc>
          <w:tcPr>
            <w:tcW w:w="2840" w:type="dxa"/>
            <w:shd w:val="clear" w:color="auto" w:fill="D9D9D9" w:themeFill="background1" w:themeFillShade="D9"/>
          </w:tcPr>
          <w:p w:rsidR="00A72036" w:rsidRDefault="00A72036" w:rsidP="00227195">
            <w:pPr>
              <w:contextualSpacing/>
              <w:jc w:val="center"/>
            </w:pPr>
            <w:r>
              <w:t>Fletcher-Maynard Academy</w:t>
            </w:r>
          </w:p>
          <w:p w:rsidR="00A72036" w:rsidRDefault="00A72036" w:rsidP="00227195">
            <w:pPr>
              <w:contextualSpacing/>
              <w:jc w:val="center"/>
            </w:pPr>
            <w:r>
              <w:t>Martin Luther King, Jr.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A72036" w:rsidRDefault="00A72036" w:rsidP="00227195">
            <w:pPr>
              <w:contextualSpacing/>
              <w:jc w:val="center"/>
            </w:pPr>
            <w:r>
              <w:t>$349,700</w:t>
            </w:r>
          </w:p>
          <w:p w:rsidR="00A72036" w:rsidRDefault="00A72036" w:rsidP="00227195">
            <w:pPr>
              <w:contextualSpacing/>
              <w:jc w:val="center"/>
            </w:pPr>
            <w:r>
              <w:t>$375,700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A72036" w:rsidRDefault="00A72036" w:rsidP="00227195">
            <w:pPr>
              <w:contextualSpacing/>
              <w:jc w:val="center"/>
            </w:pPr>
          </w:p>
          <w:p w:rsidR="00A72036" w:rsidRDefault="00A72036" w:rsidP="00227195">
            <w:pPr>
              <w:contextualSpacing/>
              <w:jc w:val="center"/>
            </w:pPr>
            <w:r>
              <w:t>$725,400</w:t>
            </w:r>
          </w:p>
        </w:tc>
      </w:tr>
      <w:tr w:rsidR="00A72036" w:rsidTr="00A72036">
        <w:tc>
          <w:tcPr>
            <w:tcW w:w="1714" w:type="dxa"/>
          </w:tcPr>
          <w:p w:rsidR="00A72036" w:rsidRDefault="00A72036" w:rsidP="00227195">
            <w:pPr>
              <w:contextualSpacing/>
              <w:jc w:val="center"/>
            </w:pPr>
            <w:r>
              <w:t>Chelsea</w:t>
            </w:r>
          </w:p>
        </w:tc>
        <w:tc>
          <w:tcPr>
            <w:tcW w:w="2840" w:type="dxa"/>
          </w:tcPr>
          <w:p w:rsidR="00A72036" w:rsidRDefault="00A72036" w:rsidP="00227195">
            <w:pPr>
              <w:contextualSpacing/>
              <w:jc w:val="center"/>
            </w:pPr>
            <w:r>
              <w:t>Joseph A. Browne Middle</w:t>
            </w:r>
          </w:p>
        </w:tc>
        <w:tc>
          <w:tcPr>
            <w:tcW w:w="2394" w:type="dxa"/>
          </w:tcPr>
          <w:p w:rsidR="00A72036" w:rsidRDefault="00A72036" w:rsidP="00227195">
            <w:pPr>
              <w:contextualSpacing/>
              <w:jc w:val="center"/>
            </w:pPr>
            <w:r>
              <w:t>$741,000</w:t>
            </w:r>
          </w:p>
        </w:tc>
        <w:tc>
          <w:tcPr>
            <w:tcW w:w="2520" w:type="dxa"/>
          </w:tcPr>
          <w:p w:rsidR="00A72036" w:rsidRDefault="00A72036" w:rsidP="00227195">
            <w:pPr>
              <w:contextualSpacing/>
              <w:jc w:val="center"/>
            </w:pPr>
            <w:r>
              <w:t>$741,000</w:t>
            </w:r>
          </w:p>
        </w:tc>
      </w:tr>
      <w:tr w:rsidR="00A72036" w:rsidTr="00A72036">
        <w:tc>
          <w:tcPr>
            <w:tcW w:w="1714" w:type="dxa"/>
            <w:shd w:val="clear" w:color="auto" w:fill="D9D9D9" w:themeFill="background1" w:themeFillShade="D9"/>
          </w:tcPr>
          <w:p w:rsidR="00A72036" w:rsidRDefault="00A72036" w:rsidP="00227195">
            <w:pPr>
              <w:contextualSpacing/>
              <w:jc w:val="center"/>
            </w:pPr>
            <w:r>
              <w:t>Fall River</w:t>
            </w:r>
          </w:p>
        </w:tc>
        <w:tc>
          <w:tcPr>
            <w:tcW w:w="2840" w:type="dxa"/>
            <w:shd w:val="clear" w:color="auto" w:fill="D9D9D9" w:themeFill="background1" w:themeFillShade="D9"/>
          </w:tcPr>
          <w:p w:rsidR="00A72036" w:rsidRDefault="00A72036" w:rsidP="00227195">
            <w:pPr>
              <w:contextualSpacing/>
              <w:jc w:val="center"/>
            </w:pPr>
            <w:r>
              <w:t xml:space="preserve">Carlton M. </w:t>
            </w:r>
            <w:proofErr w:type="spellStart"/>
            <w:r>
              <w:t>Viveiros</w:t>
            </w:r>
            <w:proofErr w:type="spellEnd"/>
          </w:p>
          <w:p w:rsidR="00A72036" w:rsidRDefault="00A72036" w:rsidP="00227195">
            <w:pPr>
              <w:contextualSpacing/>
              <w:jc w:val="center"/>
            </w:pPr>
            <w:r>
              <w:t xml:space="preserve">Matthew J. </w:t>
            </w:r>
            <w:proofErr w:type="spellStart"/>
            <w:r>
              <w:t>Kuss</w:t>
            </w:r>
            <w:proofErr w:type="spellEnd"/>
          </w:p>
          <w:p w:rsidR="00A72036" w:rsidRDefault="00A72036" w:rsidP="00227195">
            <w:pPr>
              <w:contextualSpacing/>
              <w:jc w:val="center"/>
            </w:pPr>
            <w:r>
              <w:t>North End (Frank M. Silvia)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A72036" w:rsidRDefault="00A72036" w:rsidP="00227195">
            <w:pPr>
              <w:contextualSpacing/>
              <w:jc w:val="center"/>
            </w:pPr>
            <w:r>
              <w:t>$947,700</w:t>
            </w:r>
          </w:p>
          <w:p w:rsidR="00A72036" w:rsidRDefault="00A72036" w:rsidP="00227195">
            <w:pPr>
              <w:contextualSpacing/>
              <w:jc w:val="center"/>
            </w:pPr>
            <w:r>
              <w:t>$820,300</w:t>
            </w:r>
          </w:p>
          <w:p w:rsidR="00A72036" w:rsidRDefault="00A72036" w:rsidP="00227195">
            <w:pPr>
              <w:contextualSpacing/>
              <w:jc w:val="center"/>
            </w:pPr>
            <w:r>
              <w:t>$959,400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A72036" w:rsidRDefault="00A72036" w:rsidP="00227195">
            <w:pPr>
              <w:contextualSpacing/>
              <w:jc w:val="center"/>
            </w:pPr>
          </w:p>
          <w:p w:rsidR="00A72036" w:rsidRDefault="00A72036" w:rsidP="00227195">
            <w:pPr>
              <w:contextualSpacing/>
              <w:jc w:val="center"/>
            </w:pPr>
            <w:r>
              <w:t>$2,727,400</w:t>
            </w:r>
          </w:p>
        </w:tc>
      </w:tr>
      <w:tr w:rsidR="00A72036" w:rsidTr="00A72036">
        <w:tc>
          <w:tcPr>
            <w:tcW w:w="1714" w:type="dxa"/>
          </w:tcPr>
          <w:p w:rsidR="00A72036" w:rsidRDefault="00A72036" w:rsidP="00227195">
            <w:pPr>
              <w:contextualSpacing/>
              <w:jc w:val="center"/>
            </w:pPr>
            <w:r>
              <w:t>Fitchburg</w:t>
            </w:r>
          </w:p>
        </w:tc>
        <w:tc>
          <w:tcPr>
            <w:tcW w:w="2840" w:type="dxa"/>
          </w:tcPr>
          <w:p w:rsidR="00A72036" w:rsidRDefault="00A72036" w:rsidP="00227195">
            <w:pPr>
              <w:contextualSpacing/>
              <w:jc w:val="center"/>
            </w:pPr>
            <w:r>
              <w:t xml:space="preserve">Arthur M. </w:t>
            </w:r>
            <w:proofErr w:type="spellStart"/>
            <w:r>
              <w:t>Longsjo</w:t>
            </w:r>
            <w:proofErr w:type="spellEnd"/>
          </w:p>
        </w:tc>
        <w:tc>
          <w:tcPr>
            <w:tcW w:w="2394" w:type="dxa"/>
          </w:tcPr>
          <w:p w:rsidR="00A72036" w:rsidRDefault="00A72036" w:rsidP="00227195">
            <w:pPr>
              <w:contextualSpacing/>
              <w:jc w:val="center"/>
            </w:pPr>
            <w:r>
              <w:t>$744,900</w:t>
            </w:r>
          </w:p>
        </w:tc>
        <w:tc>
          <w:tcPr>
            <w:tcW w:w="2520" w:type="dxa"/>
          </w:tcPr>
          <w:p w:rsidR="00A72036" w:rsidRDefault="00A72036" w:rsidP="00227195">
            <w:pPr>
              <w:contextualSpacing/>
              <w:jc w:val="center"/>
            </w:pPr>
            <w:r>
              <w:t>$744,900</w:t>
            </w:r>
          </w:p>
        </w:tc>
      </w:tr>
      <w:tr w:rsidR="00A72036" w:rsidTr="00A72036">
        <w:tc>
          <w:tcPr>
            <w:tcW w:w="1714" w:type="dxa"/>
            <w:shd w:val="clear" w:color="auto" w:fill="D9D9D9" w:themeFill="background1" w:themeFillShade="D9"/>
          </w:tcPr>
          <w:p w:rsidR="00A72036" w:rsidRDefault="00A72036" w:rsidP="00227195">
            <w:pPr>
              <w:contextualSpacing/>
              <w:jc w:val="center"/>
            </w:pPr>
            <w:r>
              <w:t>Greenfield</w:t>
            </w:r>
          </w:p>
        </w:tc>
        <w:tc>
          <w:tcPr>
            <w:tcW w:w="2840" w:type="dxa"/>
            <w:shd w:val="clear" w:color="auto" w:fill="D9D9D9" w:themeFill="background1" w:themeFillShade="D9"/>
          </w:tcPr>
          <w:p w:rsidR="00A72036" w:rsidRDefault="00A72036" w:rsidP="00227195">
            <w:pPr>
              <w:contextualSpacing/>
              <w:jc w:val="center"/>
            </w:pPr>
            <w:r>
              <w:t>Greenfield Middle</w:t>
            </w:r>
          </w:p>
          <w:p w:rsidR="00A72036" w:rsidRDefault="00A72036" w:rsidP="00227195">
            <w:pPr>
              <w:contextualSpacing/>
              <w:jc w:val="center"/>
            </w:pPr>
            <w:r>
              <w:t>Newton Elementary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A72036" w:rsidRDefault="00A72036" w:rsidP="00227195">
            <w:pPr>
              <w:contextualSpacing/>
              <w:jc w:val="center"/>
            </w:pPr>
            <w:r>
              <w:t>$601,900</w:t>
            </w:r>
          </w:p>
          <w:p w:rsidR="00A72036" w:rsidRDefault="00A72036" w:rsidP="00227195">
            <w:pPr>
              <w:contextualSpacing/>
              <w:jc w:val="center"/>
            </w:pPr>
            <w:r>
              <w:t>$279,500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A72036" w:rsidRDefault="00A72036" w:rsidP="00227195">
            <w:pPr>
              <w:contextualSpacing/>
              <w:jc w:val="center"/>
            </w:pPr>
          </w:p>
          <w:p w:rsidR="00A72036" w:rsidRDefault="00A72036" w:rsidP="00A72036">
            <w:pPr>
              <w:contextualSpacing/>
              <w:jc w:val="center"/>
            </w:pPr>
            <w:r>
              <w:t>$881,400</w:t>
            </w:r>
          </w:p>
        </w:tc>
      </w:tr>
      <w:tr w:rsidR="00A72036" w:rsidTr="00A72036">
        <w:tc>
          <w:tcPr>
            <w:tcW w:w="1714" w:type="dxa"/>
          </w:tcPr>
          <w:p w:rsidR="00A72036" w:rsidRDefault="00A72036" w:rsidP="00227195">
            <w:pPr>
              <w:contextualSpacing/>
              <w:jc w:val="center"/>
            </w:pPr>
            <w:r>
              <w:t>Malden</w:t>
            </w:r>
          </w:p>
        </w:tc>
        <w:tc>
          <w:tcPr>
            <w:tcW w:w="2840" w:type="dxa"/>
          </w:tcPr>
          <w:p w:rsidR="00A72036" w:rsidRDefault="00A72036" w:rsidP="00227195">
            <w:pPr>
              <w:contextualSpacing/>
              <w:jc w:val="center"/>
            </w:pPr>
            <w:proofErr w:type="spellStart"/>
            <w:r>
              <w:t>Ferryway</w:t>
            </w:r>
            <w:proofErr w:type="spellEnd"/>
          </w:p>
          <w:p w:rsidR="00A72036" w:rsidRDefault="00A72036" w:rsidP="00227195">
            <w:pPr>
              <w:contextualSpacing/>
              <w:jc w:val="center"/>
            </w:pPr>
            <w:proofErr w:type="spellStart"/>
            <w:r>
              <w:t>Salemwood</w:t>
            </w:r>
            <w:proofErr w:type="spellEnd"/>
          </w:p>
        </w:tc>
        <w:tc>
          <w:tcPr>
            <w:tcW w:w="2394" w:type="dxa"/>
          </w:tcPr>
          <w:p w:rsidR="00A72036" w:rsidRDefault="00A72036" w:rsidP="00227195">
            <w:pPr>
              <w:contextualSpacing/>
              <w:jc w:val="center"/>
            </w:pPr>
            <w:r>
              <w:t>$1,166,100</w:t>
            </w:r>
          </w:p>
          <w:p w:rsidR="00A72036" w:rsidRDefault="00A72036" w:rsidP="00227195">
            <w:pPr>
              <w:contextualSpacing/>
              <w:jc w:val="center"/>
            </w:pPr>
            <w:r>
              <w:t>$1,524,900</w:t>
            </w:r>
          </w:p>
        </w:tc>
        <w:tc>
          <w:tcPr>
            <w:tcW w:w="2520" w:type="dxa"/>
          </w:tcPr>
          <w:p w:rsidR="00A72036" w:rsidRDefault="00A72036" w:rsidP="00227195">
            <w:pPr>
              <w:contextualSpacing/>
              <w:jc w:val="center"/>
            </w:pPr>
          </w:p>
          <w:p w:rsidR="00A72036" w:rsidRDefault="00A72036" w:rsidP="00227195">
            <w:pPr>
              <w:contextualSpacing/>
              <w:jc w:val="center"/>
            </w:pPr>
            <w:r>
              <w:t>$2,691,000</w:t>
            </w:r>
          </w:p>
        </w:tc>
      </w:tr>
      <w:tr w:rsidR="00A72036" w:rsidTr="00A72036">
        <w:tc>
          <w:tcPr>
            <w:tcW w:w="1714" w:type="dxa"/>
            <w:shd w:val="clear" w:color="auto" w:fill="D9D9D9" w:themeFill="background1" w:themeFillShade="D9"/>
          </w:tcPr>
          <w:p w:rsidR="00A72036" w:rsidRDefault="00A72036" w:rsidP="00227195">
            <w:pPr>
              <w:contextualSpacing/>
              <w:jc w:val="center"/>
            </w:pPr>
            <w:r>
              <w:t>Revere</w:t>
            </w:r>
          </w:p>
        </w:tc>
        <w:tc>
          <w:tcPr>
            <w:tcW w:w="2840" w:type="dxa"/>
            <w:shd w:val="clear" w:color="auto" w:fill="D9D9D9" w:themeFill="background1" w:themeFillShade="D9"/>
          </w:tcPr>
          <w:p w:rsidR="00A72036" w:rsidRDefault="00A72036" w:rsidP="00227195">
            <w:pPr>
              <w:contextualSpacing/>
              <w:jc w:val="center"/>
            </w:pPr>
            <w:r>
              <w:t>A.C. Whelan Elementary</w:t>
            </w:r>
          </w:p>
          <w:p w:rsidR="00A72036" w:rsidRDefault="00A72036" w:rsidP="00227195">
            <w:pPr>
              <w:contextualSpacing/>
              <w:jc w:val="center"/>
            </w:pPr>
            <w:r>
              <w:t>Garfield Middle</w:t>
            </w:r>
          </w:p>
          <w:p w:rsidR="00A72036" w:rsidRDefault="00A72036" w:rsidP="00227195">
            <w:pPr>
              <w:contextualSpacing/>
              <w:jc w:val="center"/>
            </w:pPr>
            <w:r>
              <w:t>William McKinley Elementary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A72036" w:rsidRDefault="00A72036" w:rsidP="00227195">
            <w:pPr>
              <w:contextualSpacing/>
              <w:jc w:val="center"/>
            </w:pPr>
            <w:r>
              <w:t>$972,400</w:t>
            </w:r>
          </w:p>
          <w:p w:rsidR="00A72036" w:rsidRDefault="00A72036" w:rsidP="00227195">
            <w:pPr>
              <w:contextualSpacing/>
              <w:jc w:val="center"/>
            </w:pPr>
            <w:r>
              <w:t>$605,800</w:t>
            </w:r>
          </w:p>
          <w:p w:rsidR="00A72036" w:rsidRDefault="00A72036" w:rsidP="00227195">
            <w:pPr>
              <w:contextualSpacing/>
              <w:jc w:val="center"/>
            </w:pPr>
            <w:r>
              <w:t>$626,600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A72036" w:rsidRDefault="00A72036" w:rsidP="00227195">
            <w:pPr>
              <w:contextualSpacing/>
              <w:jc w:val="center"/>
            </w:pPr>
          </w:p>
          <w:p w:rsidR="00A72036" w:rsidRDefault="00A72036" w:rsidP="00227195">
            <w:pPr>
              <w:contextualSpacing/>
              <w:jc w:val="center"/>
            </w:pPr>
            <w:r>
              <w:t>$2,204,800</w:t>
            </w:r>
          </w:p>
        </w:tc>
      </w:tr>
      <w:tr w:rsidR="00A72036" w:rsidTr="00A72036">
        <w:tc>
          <w:tcPr>
            <w:tcW w:w="1714" w:type="dxa"/>
          </w:tcPr>
          <w:p w:rsidR="00A72036" w:rsidRDefault="00A72036" w:rsidP="00227195">
            <w:pPr>
              <w:contextualSpacing/>
              <w:jc w:val="center"/>
            </w:pPr>
            <w:r>
              <w:t>Worcester</w:t>
            </w:r>
          </w:p>
        </w:tc>
        <w:tc>
          <w:tcPr>
            <w:tcW w:w="2840" w:type="dxa"/>
          </w:tcPr>
          <w:p w:rsidR="00A72036" w:rsidRDefault="00A72036" w:rsidP="00227195">
            <w:pPr>
              <w:contextualSpacing/>
              <w:jc w:val="center"/>
            </w:pPr>
            <w:r>
              <w:t>City View Discovery School</w:t>
            </w:r>
          </w:p>
          <w:p w:rsidR="00A72036" w:rsidRDefault="00A72036" w:rsidP="00227195">
            <w:pPr>
              <w:contextualSpacing/>
              <w:jc w:val="center"/>
            </w:pPr>
            <w:r>
              <w:t>Jacob Hiatt Magnet School</w:t>
            </w:r>
          </w:p>
        </w:tc>
        <w:tc>
          <w:tcPr>
            <w:tcW w:w="2394" w:type="dxa"/>
          </w:tcPr>
          <w:p w:rsidR="00A72036" w:rsidRDefault="00A72036" w:rsidP="00227195">
            <w:pPr>
              <w:contextualSpacing/>
              <w:jc w:val="center"/>
            </w:pPr>
            <w:r>
              <w:t>$781,300</w:t>
            </w:r>
          </w:p>
          <w:p w:rsidR="00A72036" w:rsidRDefault="00A72036" w:rsidP="00227195">
            <w:pPr>
              <w:contextualSpacing/>
              <w:jc w:val="center"/>
            </w:pPr>
            <w:r>
              <w:t>$621,400</w:t>
            </w:r>
          </w:p>
        </w:tc>
        <w:tc>
          <w:tcPr>
            <w:tcW w:w="2520" w:type="dxa"/>
          </w:tcPr>
          <w:p w:rsidR="00A72036" w:rsidRDefault="00A72036" w:rsidP="00227195">
            <w:pPr>
              <w:contextualSpacing/>
              <w:jc w:val="center"/>
            </w:pPr>
          </w:p>
          <w:p w:rsidR="00A72036" w:rsidRDefault="00A72036" w:rsidP="00227195">
            <w:pPr>
              <w:contextualSpacing/>
              <w:jc w:val="center"/>
            </w:pPr>
            <w:r>
              <w:t>$1,402,700</w:t>
            </w:r>
          </w:p>
        </w:tc>
      </w:tr>
      <w:tr w:rsidR="00A72036" w:rsidTr="00A72036">
        <w:tc>
          <w:tcPr>
            <w:tcW w:w="1714" w:type="dxa"/>
            <w:shd w:val="clear" w:color="auto" w:fill="D9D9D9" w:themeFill="background1" w:themeFillShade="D9"/>
          </w:tcPr>
          <w:p w:rsidR="00A72036" w:rsidRDefault="00A72036" w:rsidP="00227195">
            <w:pPr>
              <w:contextualSpacing/>
              <w:jc w:val="center"/>
            </w:pPr>
            <w:r>
              <w:t>TOTALS</w:t>
            </w:r>
          </w:p>
        </w:tc>
        <w:tc>
          <w:tcPr>
            <w:tcW w:w="2840" w:type="dxa"/>
            <w:shd w:val="clear" w:color="auto" w:fill="D9D9D9" w:themeFill="background1" w:themeFillShade="D9"/>
          </w:tcPr>
          <w:p w:rsidR="00A72036" w:rsidRDefault="00A72036" w:rsidP="00227195">
            <w:pPr>
              <w:contextualSpacing/>
              <w:jc w:val="center"/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A72036" w:rsidRDefault="00A72036" w:rsidP="00227195">
            <w:pPr>
              <w:contextualSpacing/>
              <w:jc w:val="center"/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A72036" w:rsidRDefault="00A72036" w:rsidP="00227195">
            <w:pPr>
              <w:contextualSpacing/>
              <w:jc w:val="center"/>
            </w:pPr>
            <w:r>
              <w:t>$14,168,030</w:t>
            </w:r>
          </w:p>
        </w:tc>
      </w:tr>
    </w:tbl>
    <w:p w:rsidR="00227195" w:rsidRDefault="00227195" w:rsidP="003412B1">
      <w:pPr>
        <w:spacing w:line="240" w:lineRule="auto"/>
        <w:contextualSpacing/>
      </w:pPr>
    </w:p>
    <w:p w:rsidR="003412B1" w:rsidRPr="003412B1" w:rsidRDefault="003412B1" w:rsidP="003412B1">
      <w:pPr>
        <w:spacing w:line="240" w:lineRule="auto"/>
        <w:contextualSpacing/>
        <w:rPr>
          <w:i/>
          <w:sz w:val="20"/>
          <w:szCs w:val="20"/>
        </w:rPr>
      </w:pPr>
      <w:r w:rsidRPr="003412B1">
        <w:rPr>
          <w:i/>
          <w:sz w:val="20"/>
          <w:szCs w:val="20"/>
        </w:rPr>
        <w:t xml:space="preserve">*Students served </w:t>
      </w:r>
      <w:proofErr w:type="gramStart"/>
      <w:r w:rsidRPr="003412B1">
        <w:rPr>
          <w:i/>
          <w:sz w:val="20"/>
          <w:szCs w:val="20"/>
        </w:rPr>
        <w:t>is</w:t>
      </w:r>
      <w:proofErr w:type="gramEnd"/>
      <w:r w:rsidRPr="003412B1">
        <w:rPr>
          <w:i/>
          <w:sz w:val="20"/>
          <w:szCs w:val="20"/>
        </w:rPr>
        <w:t xml:space="preserve"> projected enrollment based on October 2011 and March 2012 SIMS data.</w:t>
      </w:r>
    </w:p>
    <w:sectPr w:rsidR="003412B1" w:rsidRPr="003412B1" w:rsidSect="00752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2305F"/>
    <w:multiLevelType w:val="hybridMultilevel"/>
    <w:tmpl w:val="86A4B6EC"/>
    <w:lvl w:ilvl="0" w:tplc="199003F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95"/>
    <w:rsid w:val="001B457D"/>
    <w:rsid w:val="00227195"/>
    <w:rsid w:val="0026446F"/>
    <w:rsid w:val="002D7A1E"/>
    <w:rsid w:val="003412B1"/>
    <w:rsid w:val="004E7D3B"/>
    <w:rsid w:val="005C4A74"/>
    <w:rsid w:val="00644A63"/>
    <w:rsid w:val="00676EED"/>
    <w:rsid w:val="00752363"/>
    <w:rsid w:val="007F3ADA"/>
    <w:rsid w:val="00A72036"/>
    <w:rsid w:val="00AB5901"/>
    <w:rsid w:val="00C27A39"/>
    <w:rsid w:val="00CF0F89"/>
    <w:rsid w:val="00D13AE6"/>
    <w:rsid w:val="00DB7DAC"/>
    <w:rsid w:val="00EE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Attachment, ELT Grant Distribution, January 2013</vt:lpstr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 Attachment, ELT Grant Distribution, January 2013</dc:title>
  <dc:creator>ESE</dc:creator>
  <cp:lastModifiedBy>ESE</cp:lastModifiedBy>
  <cp:revision>2</cp:revision>
  <cp:lastPrinted>2013-01-11T13:42:00Z</cp:lastPrinted>
  <dcterms:created xsi:type="dcterms:W3CDTF">2013-01-24T20:40:00Z</dcterms:created>
  <dcterms:modified xsi:type="dcterms:W3CDTF">2013-01-24T20:40:00Z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24 2013</vt:lpwstr>
  </property>
</Properties>
</file>