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63" w:rsidRDefault="00BE296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E2963" w:rsidRDefault="00BE2963">
      <w:pPr>
        <w:spacing w:line="200" w:lineRule="exact"/>
        <w:rPr>
          <w:sz w:val="20"/>
          <w:szCs w:val="20"/>
        </w:rPr>
      </w:pPr>
    </w:p>
    <w:p w:rsidR="00BE2963" w:rsidRDefault="00BE2963">
      <w:pPr>
        <w:spacing w:line="200" w:lineRule="exact"/>
        <w:rPr>
          <w:sz w:val="20"/>
          <w:szCs w:val="20"/>
        </w:rPr>
      </w:pPr>
    </w:p>
    <w:p w:rsidR="00BE2963" w:rsidRDefault="00BE2963">
      <w:pPr>
        <w:spacing w:before="6" w:line="260" w:lineRule="exact"/>
        <w:rPr>
          <w:sz w:val="26"/>
          <w:szCs w:val="26"/>
        </w:rPr>
      </w:pPr>
    </w:p>
    <w:p w:rsidR="00BE2963" w:rsidRDefault="002C1298">
      <w:pPr>
        <w:spacing w:before="53" w:line="220" w:lineRule="atLeast"/>
        <w:ind w:left="115" w:right="8097" w:firstLine="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4553585</wp:posOffset>
            </wp:positionH>
            <wp:positionV relativeFrom="paragraph">
              <wp:posOffset>-484505</wp:posOffset>
            </wp:positionV>
            <wp:extent cx="2560320" cy="1536065"/>
            <wp:effectExtent l="0" t="0" r="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53"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Malden</w:t>
      </w:r>
      <w:r w:rsidR="00EE6953">
        <w:rPr>
          <w:rFonts w:ascii="Times New Roman" w:eastAsia="Times New Roman" w:hAnsi="Times New Roman" w:cs="Times New Roman"/>
          <w:b/>
          <w:bCs/>
          <w:spacing w:val="-12"/>
          <w:w w:val="105"/>
          <w:sz w:val="17"/>
          <w:szCs w:val="17"/>
        </w:rPr>
        <w:t xml:space="preserve"> </w:t>
      </w:r>
      <w:r w:rsidR="00EE6953"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Government</w:t>
      </w:r>
      <w:r w:rsidR="00EE6953">
        <w:rPr>
          <w:rFonts w:ascii="Times New Roman" w:eastAsia="Times New Roman" w:hAnsi="Times New Roman" w:cs="Times New Roman"/>
          <w:b/>
          <w:bCs/>
          <w:spacing w:val="-4"/>
          <w:w w:val="105"/>
          <w:sz w:val="17"/>
          <w:szCs w:val="17"/>
        </w:rPr>
        <w:t xml:space="preserve"> </w:t>
      </w:r>
      <w:r w:rsidR="00EE6953"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Center</w:t>
      </w:r>
      <w:r w:rsidR="00EE6953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</w:t>
      </w:r>
      <w:r w:rsidR="00EE6953"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Two</w:t>
      </w:r>
      <w:r w:rsidR="00EE6953">
        <w:rPr>
          <w:rFonts w:ascii="Times New Roman" w:eastAsia="Times New Roman" w:hAnsi="Times New Roman" w:cs="Times New Roman"/>
          <w:b/>
          <w:bCs/>
          <w:spacing w:val="-13"/>
          <w:w w:val="105"/>
          <w:sz w:val="17"/>
          <w:szCs w:val="17"/>
        </w:rPr>
        <w:t xml:space="preserve"> </w:t>
      </w:r>
      <w:r w:rsidR="00EE6953"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Hundred</w:t>
      </w:r>
      <w:r w:rsidR="00EE6953">
        <w:rPr>
          <w:rFonts w:ascii="Times New Roman" w:eastAsia="Times New Roman" w:hAnsi="Times New Roman" w:cs="Times New Roman"/>
          <w:b/>
          <w:bCs/>
          <w:spacing w:val="-5"/>
          <w:w w:val="105"/>
          <w:sz w:val="17"/>
          <w:szCs w:val="17"/>
        </w:rPr>
        <w:t xml:space="preserve"> </w:t>
      </w:r>
      <w:r w:rsidR="00EE6953"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Pleasant</w:t>
      </w:r>
      <w:r w:rsidR="00EE6953">
        <w:rPr>
          <w:rFonts w:ascii="Times New Roman" w:eastAsia="Times New Roman" w:hAnsi="Times New Roman" w:cs="Times New Roman"/>
          <w:b/>
          <w:bCs/>
          <w:spacing w:val="-2"/>
          <w:w w:val="105"/>
          <w:sz w:val="17"/>
          <w:szCs w:val="17"/>
        </w:rPr>
        <w:t xml:space="preserve"> </w:t>
      </w:r>
      <w:r w:rsidR="00EE6953"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Street</w:t>
      </w:r>
    </w:p>
    <w:p w:rsidR="00BE2963" w:rsidRDefault="00EE6953">
      <w:pPr>
        <w:tabs>
          <w:tab w:val="left" w:pos="4065"/>
        </w:tabs>
        <w:spacing w:line="282" w:lineRule="exact"/>
        <w:ind w:left="108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Malden,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Massachusetts</w:t>
      </w:r>
      <w:r>
        <w:rPr>
          <w:rFonts w:ascii="Times New Roman" w:eastAsia="Times New Roman" w:hAnsi="Times New Roman" w:cs="Times New Roman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02148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position w:val="-2"/>
          <w:sz w:val="34"/>
          <w:szCs w:val="34"/>
        </w:rPr>
        <w:t>City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position w:val="-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position w:val="-2"/>
          <w:sz w:val="34"/>
          <w:szCs w:val="34"/>
        </w:rPr>
        <w:t>of</w:t>
      </w:r>
      <w:r>
        <w:rPr>
          <w:rFonts w:ascii="Times New Roman" w:eastAsia="Times New Roman" w:hAnsi="Times New Roman" w:cs="Times New Roman"/>
          <w:b/>
          <w:bCs/>
          <w:spacing w:val="-20"/>
          <w:w w:val="105"/>
          <w:position w:val="-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position w:val="-2"/>
          <w:sz w:val="34"/>
          <w:szCs w:val="34"/>
        </w:rPr>
        <w:t>Malden</w:t>
      </w:r>
    </w:p>
    <w:p w:rsidR="00BE2963" w:rsidRDefault="00BE2963">
      <w:pPr>
        <w:spacing w:line="282" w:lineRule="exact"/>
        <w:rPr>
          <w:rFonts w:ascii="Times New Roman" w:eastAsia="Times New Roman" w:hAnsi="Times New Roman" w:cs="Times New Roman"/>
          <w:sz w:val="34"/>
          <w:szCs w:val="34"/>
        </w:rPr>
        <w:sectPr w:rsidR="00BE2963">
          <w:pgSz w:w="12240" w:h="15840"/>
          <w:pgMar w:top="40" w:right="920" w:bottom="280" w:left="840" w:header="720" w:footer="720" w:gutter="0"/>
          <w:cols w:space="720"/>
        </w:sectPr>
      </w:pPr>
    </w:p>
    <w:p w:rsidR="00BE2963" w:rsidRDefault="00BE2963">
      <w:pPr>
        <w:spacing w:before="4" w:line="170" w:lineRule="exact"/>
        <w:rPr>
          <w:sz w:val="17"/>
          <w:szCs w:val="17"/>
        </w:rPr>
      </w:pPr>
    </w:p>
    <w:p w:rsidR="00BE2963" w:rsidRDefault="00EE6953">
      <w:pPr>
        <w:spacing w:line="258" w:lineRule="auto"/>
        <w:ind w:left="474" w:right="33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COUNCIL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OFFICE ROOM609</w:t>
      </w:r>
    </w:p>
    <w:p w:rsidR="00BE2963" w:rsidRDefault="00EE6953">
      <w:pPr>
        <w:spacing w:line="200" w:lineRule="exact"/>
        <w:ind w:left="16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(781)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397-7130</w:t>
      </w:r>
    </w:p>
    <w:p w:rsidR="00BE2963" w:rsidRDefault="00EE6953">
      <w:pPr>
        <w:spacing w:before="16"/>
        <w:ind w:lef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FAX: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(781)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397-7004</w:t>
      </w:r>
    </w:p>
    <w:p w:rsidR="00BE2963" w:rsidRDefault="002C1298">
      <w:pPr>
        <w:spacing w:line="185" w:lineRule="exact"/>
        <w:ind w:left="101"/>
        <w:jc w:val="center"/>
        <w:rPr>
          <w:rFonts w:ascii="Times New Roman" w:eastAsia="Times New Roman" w:hAnsi="Times New Roman" w:cs="Times New Roman"/>
          <w:sz w:val="17"/>
          <w:szCs w:val="17"/>
        </w:rPr>
      </w:pPr>
      <w:hyperlink r:id="rId6">
        <w:r w:rsidR="00EE6953">
          <w:rPr>
            <w:rFonts w:ascii="Times New Roman" w:eastAsia="Times New Roman" w:hAnsi="Times New Roman" w:cs="Times New Roman"/>
            <w:b/>
            <w:bCs/>
            <w:sz w:val="17"/>
            <w:szCs w:val="17"/>
          </w:rPr>
          <w:t>citycouncil@cityofmalden.org</w:t>
        </w:r>
      </w:hyperlink>
    </w:p>
    <w:p w:rsidR="00BE2963" w:rsidRDefault="00EE6953">
      <w:pPr>
        <w:spacing w:before="46"/>
        <w:ind w:left="101"/>
        <w:rPr>
          <w:rFonts w:ascii="Times New Roman" w:eastAsia="Times New Roman" w:hAnsi="Times New Roman" w:cs="Times New Roman"/>
          <w:sz w:val="34"/>
          <w:szCs w:val="34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b/>
          <w:bCs/>
          <w:w w:val="105"/>
          <w:sz w:val="34"/>
          <w:szCs w:val="34"/>
        </w:rPr>
        <w:lastRenderedPageBreak/>
        <w:t>Massachusetts</w:t>
      </w:r>
    </w:p>
    <w:p w:rsidR="00BE2963" w:rsidRDefault="00BE2963">
      <w:pPr>
        <w:rPr>
          <w:rFonts w:ascii="Times New Roman" w:eastAsia="Times New Roman" w:hAnsi="Times New Roman" w:cs="Times New Roman"/>
          <w:sz w:val="34"/>
          <w:szCs w:val="34"/>
        </w:rPr>
        <w:sectPr w:rsidR="00BE2963">
          <w:type w:val="continuous"/>
          <w:pgSz w:w="12240" w:h="15840"/>
          <w:pgMar w:top="240" w:right="920" w:bottom="280" w:left="840" w:header="720" w:footer="720" w:gutter="0"/>
          <w:cols w:num="2" w:space="720" w:equalWidth="0">
            <w:col w:w="2361" w:space="1647"/>
            <w:col w:w="6472"/>
          </w:cols>
        </w:sectPr>
      </w:pPr>
    </w:p>
    <w:p w:rsidR="00BE2963" w:rsidRDefault="00BE2963">
      <w:pPr>
        <w:spacing w:before="9" w:line="160" w:lineRule="exact"/>
        <w:rPr>
          <w:sz w:val="16"/>
          <w:szCs w:val="16"/>
        </w:rPr>
      </w:pPr>
    </w:p>
    <w:p w:rsidR="00BE2963" w:rsidRDefault="00BE2963">
      <w:pPr>
        <w:spacing w:line="160" w:lineRule="exact"/>
        <w:rPr>
          <w:sz w:val="16"/>
          <w:szCs w:val="16"/>
        </w:rPr>
        <w:sectPr w:rsidR="00BE2963">
          <w:type w:val="continuous"/>
          <w:pgSz w:w="12240" w:h="15840"/>
          <w:pgMar w:top="240" w:right="920" w:bottom="280" w:left="840" w:header="720" w:footer="720" w:gutter="0"/>
          <w:cols w:space="720"/>
        </w:sectPr>
      </w:pPr>
    </w:p>
    <w:p w:rsidR="00BE2963" w:rsidRDefault="00EE6953">
      <w:pPr>
        <w:pStyle w:val="BodyText"/>
        <w:spacing w:before="73"/>
      </w:pPr>
      <w:r>
        <w:rPr>
          <w:w w:val="115"/>
        </w:rPr>
        <w:lastRenderedPageBreak/>
        <w:t>April l0,2013</w:t>
      </w:r>
    </w:p>
    <w:p w:rsidR="00BE2963" w:rsidRDefault="00BE2963">
      <w:pPr>
        <w:spacing w:before="2" w:line="260" w:lineRule="exact"/>
        <w:rPr>
          <w:sz w:val="26"/>
          <w:szCs w:val="26"/>
        </w:rPr>
      </w:pPr>
    </w:p>
    <w:p w:rsidR="00BE2963" w:rsidRDefault="00EE6953">
      <w:pPr>
        <w:pStyle w:val="BodyText"/>
        <w:ind w:left="646"/>
      </w:pPr>
      <w:r>
        <w:t>Mitchell</w:t>
      </w:r>
      <w:r>
        <w:rPr>
          <w:spacing w:val="29"/>
        </w:rPr>
        <w:t xml:space="preserve"> </w:t>
      </w:r>
      <w:r>
        <w:t>D.</w:t>
      </w:r>
      <w:r>
        <w:rPr>
          <w:spacing w:val="11"/>
        </w:rPr>
        <w:t xml:space="preserve"> </w:t>
      </w:r>
      <w:r>
        <w:t>Chester,</w:t>
      </w:r>
      <w:r>
        <w:rPr>
          <w:spacing w:val="16"/>
        </w:rPr>
        <w:t xml:space="preserve"> </w:t>
      </w:r>
      <w:r>
        <w:t>Commissioner</w:t>
      </w:r>
    </w:p>
    <w:p w:rsidR="00BE2963" w:rsidRDefault="00EE6953">
      <w:pPr>
        <w:pStyle w:val="BodyText"/>
        <w:spacing w:before="17" w:line="250" w:lineRule="auto"/>
        <w:ind w:left="646"/>
      </w:pPr>
      <w:r>
        <w:t>Massachusetts</w:t>
      </w:r>
      <w:r>
        <w:rPr>
          <w:spacing w:val="25"/>
        </w:rPr>
        <w:t xml:space="preserve"> </w:t>
      </w:r>
      <w:r>
        <w:t>Department</w:t>
      </w:r>
      <w:r>
        <w:rPr>
          <w:spacing w:val="4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Elementary</w:t>
      </w:r>
      <w:r>
        <w:rPr>
          <w:spacing w:val="2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Secondary</w:t>
      </w:r>
      <w:r>
        <w:rPr>
          <w:spacing w:val="19"/>
        </w:rPr>
        <w:t xml:space="preserve"> </w:t>
      </w:r>
      <w:r>
        <w:t>Education</w:t>
      </w:r>
      <w:r>
        <w:rPr>
          <w:w w:val="102"/>
        </w:rPr>
        <w:t xml:space="preserve"> </w:t>
      </w:r>
      <w:r>
        <w:t>75</w:t>
      </w:r>
      <w:r>
        <w:rPr>
          <w:spacing w:val="5"/>
        </w:rPr>
        <w:t xml:space="preserve"> </w:t>
      </w:r>
      <w:r>
        <w:t>Pleasant</w:t>
      </w:r>
      <w:r>
        <w:rPr>
          <w:spacing w:val="31"/>
        </w:rPr>
        <w:t xml:space="preserve"> </w:t>
      </w:r>
      <w:r>
        <w:t>Street</w:t>
      </w:r>
    </w:p>
    <w:p w:rsidR="00BE2963" w:rsidRDefault="00EE6953">
      <w:pPr>
        <w:pStyle w:val="BodyText"/>
      </w:pPr>
      <w:r>
        <w:t>Malden,</w:t>
      </w:r>
      <w:r>
        <w:rPr>
          <w:spacing w:val="22"/>
        </w:rPr>
        <w:t xml:space="preserve"> </w:t>
      </w:r>
      <w:r>
        <w:t>MA</w:t>
      </w:r>
      <w:r>
        <w:rPr>
          <w:spacing w:val="26"/>
        </w:rPr>
        <w:t xml:space="preserve"> </w:t>
      </w:r>
      <w:r>
        <w:t>02148</w:t>
      </w:r>
    </w:p>
    <w:p w:rsidR="00BE2963" w:rsidRDefault="00BE2963">
      <w:pPr>
        <w:spacing w:before="2" w:line="260" w:lineRule="exact"/>
        <w:rPr>
          <w:sz w:val="26"/>
          <w:szCs w:val="26"/>
        </w:rPr>
      </w:pPr>
    </w:p>
    <w:p w:rsidR="00BE2963" w:rsidRDefault="00EE6953">
      <w:pPr>
        <w:pStyle w:val="BodyText"/>
      </w:pPr>
      <w:r>
        <w:t>Dear</w:t>
      </w:r>
      <w:r>
        <w:rPr>
          <w:spacing w:val="14"/>
        </w:rPr>
        <w:t xml:space="preserve"> </w:t>
      </w:r>
      <w:r>
        <w:t>Commissioner</w:t>
      </w:r>
      <w:r>
        <w:rPr>
          <w:spacing w:val="34"/>
        </w:rPr>
        <w:t xml:space="preserve"> </w:t>
      </w:r>
      <w:r>
        <w:t>Chester:</w:t>
      </w:r>
    </w:p>
    <w:p w:rsidR="00BE2963" w:rsidRDefault="00BE2963" w:rsidP="001B0E5E">
      <w:pPr>
        <w:ind w:right="683"/>
        <w:jc w:val="center"/>
        <w:rPr>
          <w:sz w:val="13"/>
          <w:szCs w:val="13"/>
        </w:rPr>
      </w:pPr>
    </w:p>
    <w:p w:rsidR="00BE2963" w:rsidRDefault="00EE6953">
      <w:pPr>
        <w:pStyle w:val="BodyText"/>
        <w:spacing w:before="73" w:line="250" w:lineRule="auto"/>
        <w:ind w:right="860"/>
      </w:pPr>
      <w:r>
        <w:t>We</w:t>
      </w:r>
      <w:r>
        <w:rPr>
          <w:spacing w:val="2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writing</w:t>
      </w:r>
      <w:r>
        <w:rPr>
          <w:spacing w:val="2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regards</w:t>
      </w:r>
      <w:r>
        <w:rPr>
          <w:spacing w:val="1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decision</w:t>
      </w:r>
      <w:r>
        <w:rPr>
          <w:spacing w:val="2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deny</w:t>
      </w:r>
      <w:r>
        <w:rPr>
          <w:spacing w:val="7"/>
        </w:rPr>
        <w:t xml:space="preserve"> </w:t>
      </w:r>
      <w:r>
        <w:t>Mystic</w:t>
      </w:r>
      <w:r>
        <w:rPr>
          <w:spacing w:val="16"/>
        </w:rPr>
        <w:t xml:space="preserve"> </w:t>
      </w:r>
      <w:r>
        <w:t>Valley</w:t>
      </w:r>
      <w:r>
        <w:rPr>
          <w:spacing w:val="27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Charter</w:t>
      </w:r>
      <w:r>
        <w:rPr>
          <w:spacing w:val="32"/>
        </w:rPr>
        <w:t xml:space="preserve"> </w:t>
      </w:r>
      <w:r>
        <w:t>School's</w:t>
      </w:r>
      <w:r>
        <w:rPr>
          <w:spacing w:val="19"/>
        </w:rPr>
        <w:t xml:space="preserve"> </w:t>
      </w:r>
      <w:r>
        <w:t>request</w:t>
      </w:r>
      <w:r>
        <w:rPr>
          <w:spacing w:val="27"/>
        </w:rPr>
        <w:t xml:space="preserve"> </w:t>
      </w:r>
      <w:r>
        <w:t>to</w:t>
      </w:r>
      <w:r>
        <w:rPr>
          <w:w w:val="114"/>
        </w:rPr>
        <w:t xml:space="preserve"> </w:t>
      </w:r>
      <w:r>
        <w:t>increase</w:t>
      </w:r>
      <w:r>
        <w:rPr>
          <w:spacing w:val="31"/>
        </w:rPr>
        <w:t xml:space="preserve"> </w:t>
      </w:r>
      <w:r>
        <w:t>student</w:t>
      </w:r>
      <w:r>
        <w:rPr>
          <w:spacing w:val="12"/>
        </w:rPr>
        <w:t xml:space="preserve"> </w:t>
      </w:r>
      <w:r>
        <w:t>enrollment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appealing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based</w:t>
      </w:r>
      <w:r>
        <w:rPr>
          <w:spacing w:val="24"/>
        </w:rPr>
        <w:t xml:space="preserve"> </w:t>
      </w:r>
      <w:r>
        <w:t>upon</w:t>
      </w:r>
      <w:r>
        <w:rPr>
          <w:spacing w:val="26"/>
        </w:rPr>
        <w:t xml:space="preserve"> </w:t>
      </w:r>
      <w:r>
        <w:t>MVRCS'</w:t>
      </w:r>
      <w:r>
        <w:rPr>
          <w:spacing w:val="28"/>
        </w:rPr>
        <w:t xml:space="preserve"> </w:t>
      </w:r>
      <w:r>
        <w:t>outstanding</w:t>
      </w:r>
      <w:r>
        <w:rPr>
          <w:spacing w:val="19"/>
        </w:rPr>
        <w:t xml:space="preserve"> </w:t>
      </w:r>
      <w:r>
        <w:t>record</w:t>
      </w:r>
      <w:r>
        <w:rPr>
          <w:spacing w:val="33"/>
        </w:rPr>
        <w:t xml:space="preserve"> </w:t>
      </w:r>
      <w:r>
        <w:t>of</w:t>
      </w:r>
      <w:r>
        <w:rPr>
          <w:w w:val="104"/>
        </w:rPr>
        <w:t xml:space="preserve"> </w:t>
      </w:r>
      <w:r>
        <w:t>academic</w:t>
      </w:r>
      <w:r>
        <w:rPr>
          <w:spacing w:val="25"/>
        </w:rPr>
        <w:t xml:space="preserve"> </w:t>
      </w:r>
      <w:r>
        <w:t>success</w:t>
      </w:r>
      <w:r>
        <w:rPr>
          <w:spacing w:val="1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denial</w:t>
      </w:r>
      <w:r>
        <w:rPr>
          <w:spacing w:val="20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adversely</w:t>
      </w:r>
      <w:r>
        <w:rPr>
          <w:spacing w:val="20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entire</w:t>
      </w:r>
      <w:r>
        <w:rPr>
          <w:spacing w:val="7"/>
        </w:rPr>
        <w:t xml:space="preserve"> </w:t>
      </w:r>
      <w:r>
        <w:t>Malden</w:t>
      </w:r>
      <w:r>
        <w:rPr>
          <w:spacing w:val="21"/>
        </w:rPr>
        <w:t xml:space="preserve"> </w:t>
      </w:r>
      <w:r>
        <w:t>Public</w:t>
      </w:r>
      <w:r>
        <w:rPr>
          <w:spacing w:val="28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system.</w:t>
      </w:r>
    </w:p>
    <w:p w:rsidR="00BE2963" w:rsidRDefault="00BE2963">
      <w:pPr>
        <w:spacing w:before="12" w:line="240" w:lineRule="exact"/>
        <w:rPr>
          <w:sz w:val="24"/>
          <w:szCs w:val="24"/>
        </w:rPr>
      </w:pPr>
    </w:p>
    <w:p w:rsidR="00BE2963" w:rsidRDefault="00EE6953">
      <w:pPr>
        <w:pStyle w:val="BodyText"/>
        <w:spacing w:line="250" w:lineRule="auto"/>
        <w:ind w:left="625" w:right="389" w:firstLine="7"/>
      </w:pP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aware,</w:t>
      </w:r>
      <w:r>
        <w:rPr>
          <w:spacing w:val="-11"/>
          <w:w w:val="105"/>
        </w:rPr>
        <w:t xml:space="preserve"> </w:t>
      </w:r>
      <w:r>
        <w:rPr>
          <w:w w:val="105"/>
        </w:rPr>
        <w:t>MVRCS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Level</w:t>
      </w:r>
      <w:r>
        <w:rPr>
          <w:spacing w:val="11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district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consistently</w:t>
      </w:r>
      <w:r>
        <w:rPr>
          <w:spacing w:val="-9"/>
          <w:w w:val="105"/>
        </w:rPr>
        <w:t xml:space="preserve"> </w:t>
      </w:r>
      <w:r>
        <w:rPr>
          <w:w w:val="105"/>
        </w:rPr>
        <w:t>ranked</w:t>
      </w:r>
      <w:r>
        <w:rPr>
          <w:spacing w:val="5"/>
          <w:w w:val="105"/>
        </w:rPr>
        <w:t xml:space="preserve"> </w:t>
      </w:r>
      <w:r>
        <w:rPr>
          <w:w w:val="105"/>
        </w:rPr>
        <w:t>among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very</w:t>
      </w:r>
      <w:r>
        <w:rPr>
          <w:spacing w:val="-8"/>
          <w:w w:val="105"/>
        </w:rPr>
        <w:t xml:space="preserve"> </w:t>
      </w:r>
      <w:r>
        <w:rPr>
          <w:w w:val="105"/>
        </w:rPr>
        <w:t>best schools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Massachusetts.</w:t>
      </w:r>
      <w:r>
        <w:rPr>
          <w:spacing w:val="35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2012</w:t>
      </w:r>
      <w:r>
        <w:rPr>
          <w:spacing w:val="-15"/>
          <w:w w:val="105"/>
        </w:rPr>
        <w:t xml:space="preserve"> </w:t>
      </w:r>
      <w:r>
        <w:rPr>
          <w:w w:val="105"/>
        </w:rPr>
        <w:t>MVRCS</w:t>
      </w:r>
      <w:r>
        <w:rPr>
          <w:spacing w:val="-13"/>
          <w:w w:val="105"/>
        </w:rPr>
        <w:t xml:space="preserve"> </w:t>
      </w:r>
      <w:r>
        <w:rPr>
          <w:w w:val="105"/>
        </w:rPr>
        <w:t>ranked</w:t>
      </w:r>
      <w:r>
        <w:rPr>
          <w:spacing w:val="-7"/>
          <w:w w:val="105"/>
        </w:rPr>
        <w:t xml:space="preserve"> </w:t>
      </w:r>
      <w:r>
        <w:rPr>
          <w:w w:val="105"/>
        </w:rPr>
        <w:t>second</w:t>
      </w:r>
      <w:r>
        <w:rPr>
          <w:spacing w:val="-16"/>
          <w:w w:val="105"/>
        </w:rPr>
        <w:t xml:space="preserve"> </w:t>
      </w:r>
      <w:r>
        <w:rPr>
          <w:w w:val="105"/>
        </w:rPr>
        <w:t>best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10"/>
          <w:w w:val="105"/>
        </w:rPr>
        <w:t xml:space="preserve"> </w:t>
      </w:r>
      <w:r>
        <w:rPr>
          <w:w w:val="105"/>
        </w:rPr>
        <w:t>according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Newsweek</w:t>
      </w:r>
      <w:r>
        <w:rPr>
          <w:w w:val="104"/>
        </w:rPr>
        <w:t xml:space="preserve"> </w:t>
      </w:r>
      <w:r>
        <w:rPr>
          <w:w w:val="105"/>
        </w:rPr>
        <w:t>Magazine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2011</w:t>
      </w:r>
      <w:r>
        <w:rPr>
          <w:spacing w:val="-8"/>
          <w:w w:val="105"/>
        </w:rPr>
        <w:t xml:space="preserve"> </w:t>
      </w:r>
      <w:r>
        <w:rPr>
          <w:w w:val="105"/>
        </w:rPr>
        <w:t>Newsweek</w:t>
      </w:r>
      <w:r>
        <w:rPr>
          <w:spacing w:val="1"/>
          <w:w w:val="105"/>
        </w:rPr>
        <w:t xml:space="preserve"> </w:t>
      </w:r>
      <w:r>
        <w:rPr>
          <w:w w:val="105"/>
        </w:rPr>
        <w:t>ranked</w:t>
      </w:r>
      <w:r>
        <w:rPr>
          <w:spacing w:val="-7"/>
          <w:w w:val="105"/>
        </w:rPr>
        <w:t xml:space="preserve"> </w:t>
      </w:r>
      <w:r>
        <w:rPr>
          <w:w w:val="105"/>
        </w:rPr>
        <w:t>MVRCS</w:t>
      </w:r>
      <w:r>
        <w:rPr>
          <w:spacing w:val="-10"/>
          <w:w w:val="105"/>
        </w:rPr>
        <w:t xml:space="preserve"> </w:t>
      </w:r>
      <w:r>
        <w:rPr>
          <w:w w:val="105"/>
        </w:rPr>
        <w:t>fourth.</w:t>
      </w:r>
      <w:r>
        <w:rPr>
          <w:spacing w:val="27"/>
          <w:w w:val="105"/>
        </w:rPr>
        <w:t xml:space="preserve"> </w:t>
      </w:r>
      <w:r>
        <w:rPr>
          <w:w w:val="105"/>
        </w:rPr>
        <w:t>Further,</w:t>
      </w:r>
      <w:r>
        <w:rPr>
          <w:spacing w:val="-9"/>
          <w:w w:val="105"/>
        </w:rPr>
        <w:t xml:space="preserve"> </w:t>
      </w:r>
      <w:r>
        <w:rPr>
          <w:w w:val="105"/>
        </w:rPr>
        <w:t>U.S.</w:t>
      </w:r>
      <w:r>
        <w:rPr>
          <w:spacing w:val="-16"/>
          <w:w w:val="105"/>
        </w:rPr>
        <w:t xml:space="preserve"> </w:t>
      </w:r>
      <w:r>
        <w:rPr>
          <w:w w:val="105"/>
        </w:rPr>
        <w:t>News</w:t>
      </w:r>
      <w:r>
        <w:rPr>
          <w:spacing w:val="-4"/>
          <w:w w:val="105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&amp;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w w:val="105"/>
        </w:rPr>
        <w:t>World</w:t>
      </w:r>
      <w:r>
        <w:rPr>
          <w:spacing w:val="-2"/>
          <w:w w:val="105"/>
        </w:rPr>
        <w:t xml:space="preserve"> </w:t>
      </w:r>
      <w:r>
        <w:rPr>
          <w:w w:val="105"/>
        </w:rPr>
        <w:t>Report</w:t>
      </w:r>
      <w:r>
        <w:rPr>
          <w:spacing w:val="-13"/>
          <w:w w:val="105"/>
        </w:rPr>
        <w:t xml:space="preserve"> </w:t>
      </w:r>
      <w:r>
        <w:rPr>
          <w:w w:val="105"/>
        </w:rPr>
        <w:t>Magazine has</w:t>
      </w:r>
      <w:r>
        <w:rPr>
          <w:spacing w:val="-10"/>
          <w:w w:val="105"/>
        </w:rPr>
        <w:t xml:space="preserve"> </w:t>
      </w:r>
      <w:r>
        <w:rPr>
          <w:w w:val="105"/>
        </w:rPr>
        <w:t>recognized MVRCS</w:t>
      </w:r>
      <w:r>
        <w:rPr>
          <w:spacing w:val="-9"/>
          <w:w w:val="105"/>
        </w:rPr>
        <w:t xml:space="preserve"> </w:t>
      </w:r>
      <w:r>
        <w:rPr>
          <w:w w:val="105"/>
        </w:rPr>
        <w:t>three</w:t>
      </w:r>
      <w:r>
        <w:rPr>
          <w:spacing w:val="-12"/>
          <w:w w:val="105"/>
        </w:rPr>
        <w:t xml:space="preserve"> </w:t>
      </w:r>
      <w:r>
        <w:rPr>
          <w:w w:val="105"/>
        </w:rPr>
        <w:t>times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one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top</w:t>
      </w:r>
      <w:r>
        <w:rPr>
          <w:spacing w:val="-11"/>
          <w:w w:val="105"/>
        </w:rPr>
        <w:t xml:space="preserve"> </w:t>
      </w:r>
      <w:r>
        <w:rPr>
          <w:w w:val="105"/>
        </w:rPr>
        <w:t>high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country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recently</w:t>
      </w:r>
      <w:r>
        <w:rPr>
          <w:spacing w:val="-6"/>
          <w:w w:val="105"/>
        </w:rPr>
        <w:t xml:space="preserve"> </w:t>
      </w:r>
      <w:r>
        <w:rPr>
          <w:w w:val="105"/>
        </w:rPr>
        <w:t>placed</w:t>
      </w:r>
    </w:p>
    <w:p w:rsidR="00BE2963" w:rsidRDefault="00EE6953">
      <w:pPr>
        <w:pStyle w:val="BodyText"/>
        <w:ind w:left="632"/>
      </w:pPr>
      <w:r>
        <w:t>them</w:t>
      </w:r>
      <w:r>
        <w:rPr>
          <w:spacing w:val="1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gth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t>best</w:t>
      </w:r>
      <w:r>
        <w:rPr>
          <w:spacing w:val="18"/>
        </w:rPr>
        <w:t xml:space="preserve"> </w:t>
      </w:r>
      <w:r>
        <w:t>public</w:t>
      </w:r>
      <w:r>
        <w:rPr>
          <w:spacing w:val="27"/>
        </w:rPr>
        <w:t xml:space="preserve"> </w:t>
      </w:r>
      <w:r>
        <w:t>high</w:t>
      </w:r>
      <w:r>
        <w:rPr>
          <w:spacing w:val="23"/>
        </w:rPr>
        <w:t xml:space="preserve"> </w:t>
      </w:r>
      <w:r>
        <w:t>school</w:t>
      </w:r>
      <w:r>
        <w:rPr>
          <w:spacing w:val="2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Commonwealth.</w:t>
      </w:r>
    </w:p>
    <w:p w:rsidR="00BE2963" w:rsidRDefault="00BE2963">
      <w:pPr>
        <w:spacing w:before="9" w:line="260" w:lineRule="exact"/>
        <w:rPr>
          <w:sz w:val="26"/>
          <w:szCs w:val="26"/>
        </w:rPr>
      </w:pPr>
    </w:p>
    <w:p w:rsidR="00BE2963" w:rsidRDefault="00EE6953">
      <w:pPr>
        <w:pStyle w:val="BodyText"/>
        <w:spacing w:line="252" w:lineRule="auto"/>
        <w:ind w:left="625" w:right="856" w:firstLine="7"/>
      </w:pPr>
      <w:r>
        <w:rPr>
          <w:w w:val="105"/>
        </w:rPr>
        <w:t>Clearly,</w:t>
      </w:r>
      <w:r>
        <w:rPr>
          <w:spacing w:val="-18"/>
          <w:w w:val="105"/>
        </w:rPr>
        <w:t xml:space="preserve"> </w:t>
      </w:r>
      <w:r>
        <w:rPr>
          <w:w w:val="105"/>
        </w:rPr>
        <w:t>well-respected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8"/>
          <w:w w:val="105"/>
        </w:rPr>
        <w:t xml:space="preserve"> </w:t>
      </w:r>
      <w:r>
        <w:rPr>
          <w:w w:val="105"/>
        </w:rPr>
        <w:t>publications agree</w:t>
      </w:r>
      <w:r>
        <w:rPr>
          <w:spacing w:val="-21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us</w:t>
      </w:r>
      <w:r>
        <w:rPr>
          <w:spacing w:val="-20"/>
          <w:w w:val="105"/>
        </w:rPr>
        <w:t xml:space="preserve"> </w:t>
      </w:r>
      <w:r>
        <w:rPr>
          <w:w w:val="105"/>
        </w:rPr>
        <w:t>that</w:t>
      </w:r>
      <w:r>
        <w:rPr>
          <w:spacing w:val="-19"/>
          <w:w w:val="105"/>
        </w:rPr>
        <w:t xml:space="preserve"> </w:t>
      </w:r>
      <w:r>
        <w:rPr>
          <w:w w:val="105"/>
        </w:rPr>
        <w:t>MVRCS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w w:val="105"/>
        </w:rPr>
        <w:t>among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best</w:t>
      </w:r>
      <w:r>
        <w:rPr>
          <w:w w:val="103"/>
        </w:rPr>
        <w:t xml:space="preserve"> </w:t>
      </w:r>
      <w:r>
        <w:rPr>
          <w:w w:val="105"/>
        </w:rPr>
        <w:t>schools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our</w:t>
      </w:r>
      <w:r>
        <w:rPr>
          <w:spacing w:val="-12"/>
          <w:w w:val="105"/>
        </w:rPr>
        <w:t xml:space="preserve"> </w:t>
      </w:r>
      <w:r>
        <w:rPr>
          <w:w w:val="105"/>
        </w:rPr>
        <w:t>state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nation.</w:t>
      </w:r>
      <w:r>
        <w:rPr>
          <w:spacing w:val="39"/>
          <w:w w:val="105"/>
        </w:rPr>
        <w:t xml:space="preserve"> </w:t>
      </w:r>
      <w:r>
        <w:rPr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believe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type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success</w:t>
      </w:r>
      <w:r>
        <w:rPr>
          <w:spacing w:val="-11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support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increase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w w:val="98"/>
        </w:rPr>
        <w:t xml:space="preserve"> </w:t>
      </w:r>
      <w:r>
        <w:rPr>
          <w:w w:val="105"/>
        </w:rPr>
        <w:t>MVRCS</w:t>
      </w:r>
      <w:r>
        <w:rPr>
          <w:spacing w:val="-5"/>
          <w:w w:val="105"/>
        </w:rPr>
        <w:t xml:space="preserve"> </w:t>
      </w:r>
      <w:r>
        <w:rPr>
          <w:w w:val="105"/>
        </w:rPr>
        <w:t>enrollment.</w:t>
      </w:r>
      <w:r>
        <w:rPr>
          <w:spacing w:val="35"/>
          <w:w w:val="105"/>
        </w:rPr>
        <w:t xml:space="preserve"> </w:t>
      </w:r>
      <w:r>
        <w:rPr>
          <w:w w:val="105"/>
        </w:rPr>
        <w:t>There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-9"/>
          <w:w w:val="105"/>
        </w:rPr>
        <w:t xml:space="preserve"> </w:t>
      </w:r>
      <w:r>
        <w:rPr>
          <w:w w:val="105"/>
        </w:rPr>
        <w:t>2,700</w:t>
      </w:r>
      <w:r>
        <w:rPr>
          <w:spacing w:val="-12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MVRCS</w:t>
      </w:r>
      <w:r>
        <w:rPr>
          <w:spacing w:val="-4"/>
          <w:w w:val="105"/>
        </w:rPr>
        <w:t xml:space="preserve"> </w:t>
      </w:r>
      <w:r>
        <w:rPr>
          <w:w w:val="105"/>
        </w:rPr>
        <w:t>"Waiting</w:t>
      </w:r>
      <w:r>
        <w:rPr>
          <w:spacing w:val="-14"/>
          <w:w w:val="105"/>
        </w:rPr>
        <w:t xml:space="preserve"> </w:t>
      </w:r>
      <w:r>
        <w:rPr>
          <w:w w:val="105"/>
        </w:rPr>
        <w:t>List"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our</w:t>
      </w:r>
      <w:r>
        <w:rPr>
          <w:w w:val="106"/>
        </w:rPr>
        <w:t xml:space="preserve"> </w:t>
      </w:r>
      <w:r>
        <w:rPr>
          <w:w w:val="105"/>
        </w:rPr>
        <w:t>hope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allow</w:t>
      </w:r>
      <w:r>
        <w:rPr>
          <w:spacing w:val="-10"/>
          <w:w w:val="105"/>
        </w:rPr>
        <w:t xml:space="preserve"> </w:t>
      </w:r>
      <w:r>
        <w:rPr>
          <w:w w:val="105"/>
        </w:rPr>
        <w:t>MVRCS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add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modest</w:t>
      </w:r>
      <w:r>
        <w:rPr>
          <w:spacing w:val="2"/>
          <w:w w:val="105"/>
        </w:rPr>
        <w:t xml:space="preserve"> </w:t>
      </w:r>
      <w:r>
        <w:rPr>
          <w:w w:val="105"/>
        </w:rPr>
        <w:t>35</w:t>
      </w:r>
      <w:r>
        <w:rPr>
          <w:spacing w:val="-5"/>
          <w:w w:val="105"/>
        </w:rPr>
        <w:t xml:space="preserve"> </w:t>
      </w:r>
      <w:r>
        <w:rPr>
          <w:w w:val="105"/>
        </w:rPr>
        <w:t>students a</w:t>
      </w:r>
      <w:r>
        <w:rPr>
          <w:spacing w:val="-20"/>
          <w:w w:val="105"/>
        </w:rPr>
        <w:t xml:space="preserve"> </w:t>
      </w:r>
      <w:r>
        <w:rPr>
          <w:w w:val="105"/>
        </w:rPr>
        <w:t>year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next</w:t>
      </w:r>
      <w:r>
        <w:rPr>
          <w:spacing w:val="15"/>
          <w:w w:val="105"/>
        </w:rPr>
        <w:t xml:space="preserve"> </w:t>
      </w:r>
      <w:r>
        <w:rPr>
          <w:w w:val="105"/>
        </w:rPr>
        <w:t>12</w:t>
      </w:r>
      <w:r>
        <w:rPr>
          <w:spacing w:val="-28"/>
          <w:w w:val="105"/>
        </w:rPr>
        <w:t xml:space="preserve"> </w:t>
      </w:r>
      <w:r>
        <w:rPr>
          <w:w w:val="105"/>
        </w:rPr>
        <w:t>years.</w:t>
      </w:r>
      <w:r>
        <w:rPr>
          <w:spacing w:val="39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w w:val="104"/>
        </w:rPr>
        <w:t xml:space="preserve"> </w:t>
      </w:r>
      <w:r>
        <w:rPr>
          <w:w w:val="105"/>
        </w:rPr>
        <w:t>allow</w:t>
      </w:r>
      <w:r>
        <w:rPr>
          <w:spacing w:val="-22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students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pursue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top-notch</w:t>
      </w:r>
      <w:r>
        <w:rPr>
          <w:spacing w:val="-3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7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w w:val="105"/>
        </w:rPr>
        <w:t>MVRCS</w:t>
      </w:r>
      <w:r>
        <w:rPr>
          <w:spacing w:val="-9"/>
          <w:w w:val="105"/>
        </w:rPr>
        <w:t xml:space="preserve"> </w:t>
      </w:r>
      <w:r>
        <w:rPr>
          <w:w w:val="105"/>
        </w:rPr>
        <w:t>has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offer.</w:t>
      </w:r>
    </w:p>
    <w:p w:rsidR="00BE2963" w:rsidRDefault="00BE2963">
      <w:pPr>
        <w:spacing w:before="10" w:line="240" w:lineRule="exact"/>
        <w:rPr>
          <w:sz w:val="24"/>
          <w:szCs w:val="24"/>
        </w:rPr>
      </w:pPr>
    </w:p>
    <w:p w:rsidR="00BE2963" w:rsidRDefault="00EE6953">
      <w:pPr>
        <w:pStyle w:val="BodyText"/>
        <w:spacing w:line="250" w:lineRule="auto"/>
        <w:ind w:left="618" w:right="642"/>
      </w:pPr>
      <w:r>
        <w:t>Additionally,</w:t>
      </w:r>
      <w:r>
        <w:rPr>
          <w:spacing w:val="27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denial</w:t>
      </w:r>
      <w:r>
        <w:rPr>
          <w:spacing w:val="8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lead</w:t>
      </w:r>
      <w:r>
        <w:rPr>
          <w:spacing w:val="1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approximately</w:t>
      </w:r>
      <w:r>
        <w:rPr>
          <w:spacing w:val="42"/>
        </w:rPr>
        <w:t xml:space="preserve"> </w:t>
      </w:r>
      <w:r>
        <w:t>$1.5</w:t>
      </w:r>
      <w:r>
        <w:rPr>
          <w:spacing w:val="15"/>
        </w:rPr>
        <w:t xml:space="preserve"> </w:t>
      </w:r>
      <w:r>
        <w:t>million</w:t>
      </w:r>
      <w:r>
        <w:rPr>
          <w:spacing w:val="3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Capital</w:t>
      </w:r>
      <w:r>
        <w:rPr>
          <w:spacing w:val="20"/>
        </w:rPr>
        <w:t xml:space="preserve"> </w:t>
      </w:r>
      <w:r>
        <w:t>Improvements</w:t>
      </w:r>
      <w:r>
        <w:rPr>
          <w:spacing w:val="46"/>
        </w:rPr>
        <w:t xml:space="preserve"> </w:t>
      </w:r>
      <w:r>
        <w:t>for</w:t>
      </w:r>
      <w:r>
        <w:rPr>
          <w:w w:val="10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Malden</w:t>
      </w:r>
      <w:r>
        <w:rPr>
          <w:spacing w:val="31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t xml:space="preserve">Schools. </w:t>
      </w:r>
      <w:r>
        <w:rPr>
          <w:spacing w:val="19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because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City</w:t>
      </w:r>
      <w:r>
        <w:rPr>
          <w:spacing w:val="2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planning</w:t>
      </w:r>
      <w:r>
        <w:rPr>
          <w:spacing w:val="2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dedicate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proceeds</w:t>
      </w:r>
      <w:r>
        <w:rPr>
          <w:spacing w:val="3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w w:val="107"/>
        </w:rPr>
        <w:t xml:space="preserve"> </w:t>
      </w:r>
      <w:r>
        <w:t>sale</w:t>
      </w:r>
      <w:r>
        <w:rPr>
          <w:spacing w:val="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surplus</w:t>
      </w:r>
      <w:r>
        <w:rPr>
          <w:spacing w:val="8"/>
        </w:rPr>
        <w:t xml:space="preserve"> </w:t>
      </w:r>
      <w:r>
        <w:t>property,</w:t>
      </w:r>
      <w:r>
        <w:rPr>
          <w:spacing w:val="3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Emerson</w:t>
      </w:r>
      <w:r>
        <w:rPr>
          <w:spacing w:val="32"/>
        </w:rPr>
        <w:t xml:space="preserve"> </w:t>
      </w:r>
      <w:r>
        <w:t>School,</w:t>
      </w:r>
      <w:r>
        <w:rPr>
          <w:spacing w:val="6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MVRCS</w:t>
      </w:r>
      <w:r>
        <w:rPr>
          <w:spacing w:val="20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going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purchase</w:t>
      </w:r>
      <w:r>
        <w:rPr>
          <w:spacing w:val="3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rehabilitate.</w:t>
      </w:r>
      <w:r>
        <w:rPr>
          <w:w w:val="103"/>
        </w:rPr>
        <w:t xml:space="preserve"> </w:t>
      </w:r>
      <w:r>
        <w:t>However,</w:t>
      </w:r>
      <w:r>
        <w:rPr>
          <w:spacing w:val="21"/>
        </w:rPr>
        <w:t xml:space="preserve"> </w:t>
      </w:r>
      <w:r>
        <w:t>now,</w:t>
      </w:r>
      <w:r>
        <w:rPr>
          <w:spacing w:val="22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denial,</w:t>
      </w:r>
      <w:r>
        <w:rPr>
          <w:spacing w:val="15"/>
        </w:rPr>
        <w:t xml:space="preserve"> </w:t>
      </w:r>
      <w:r>
        <w:t>MVRCS</w:t>
      </w:r>
      <w:r>
        <w:rPr>
          <w:spacing w:val="18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reason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proceed</w:t>
      </w:r>
      <w:r>
        <w:rPr>
          <w:spacing w:val="26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purchase</w:t>
      </w:r>
      <w:r>
        <w:rPr>
          <w:spacing w:val="30"/>
        </w:rPr>
        <w:t xml:space="preserve"> </w:t>
      </w:r>
      <w:r>
        <w:t>and,</w:t>
      </w:r>
      <w:r>
        <w:rPr>
          <w:spacing w:val="2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w w:val="115"/>
        </w:rPr>
        <w:t xml:space="preserve"> </w:t>
      </w:r>
      <w:r>
        <w:t>result,</w:t>
      </w:r>
      <w:r>
        <w:rPr>
          <w:spacing w:val="1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City</w:t>
      </w:r>
      <w:r>
        <w:rPr>
          <w:spacing w:val="2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now</w:t>
      </w:r>
      <w:r>
        <w:rPr>
          <w:spacing w:val="18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abandon</w:t>
      </w:r>
      <w:r>
        <w:rPr>
          <w:spacing w:val="30"/>
        </w:rPr>
        <w:t xml:space="preserve"> </w:t>
      </w:r>
      <w:r>
        <w:t>plans</w:t>
      </w:r>
      <w:r>
        <w:rPr>
          <w:spacing w:val="21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roofs,</w:t>
      </w:r>
      <w:r>
        <w:rPr>
          <w:spacing w:val="37"/>
        </w:rPr>
        <w:t xml:space="preserve"> </w:t>
      </w:r>
      <w:r>
        <w:t>security</w:t>
      </w:r>
      <w:r>
        <w:rPr>
          <w:spacing w:val="12"/>
        </w:rPr>
        <w:t xml:space="preserve"> </w:t>
      </w:r>
      <w:r>
        <w:t>enhancements</w:t>
      </w:r>
      <w:r>
        <w:rPr>
          <w:spacing w:val="3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school</w:t>
      </w:r>
      <w:r>
        <w:rPr>
          <w:w w:val="105"/>
        </w:rPr>
        <w:t xml:space="preserve"> </w:t>
      </w:r>
      <w:r>
        <w:t>maintenance</w:t>
      </w:r>
      <w:r>
        <w:rPr>
          <w:spacing w:val="40"/>
        </w:rPr>
        <w:t xml:space="preserve"> </w:t>
      </w:r>
      <w:r>
        <w:t>projects.</w:t>
      </w:r>
    </w:p>
    <w:p w:rsidR="00BE2963" w:rsidRDefault="00BE2963">
      <w:pPr>
        <w:spacing w:before="19" w:line="240" w:lineRule="exact"/>
        <w:rPr>
          <w:sz w:val="24"/>
          <w:szCs w:val="24"/>
        </w:rPr>
      </w:pPr>
    </w:p>
    <w:p w:rsidR="00BE2963" w:rsidRDefault="00EE6953">
      <w:pPr>
        <w:pStyle w:val="BodyText"/>
        <w:spacing w:line="250" w:lineRule="auto"/>
        <w:ind w:left="618" w:right="749"/>
      </w:pPr>
      <w:r>
        <w:t>As</w:t>
      </w:r>
      <w:r>
        <w:rPr>
          <w:spacing w:val="12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seen</w:t>
      </w:r>
      <w:r>
        <w:rPr>
          <w:spacing w:val="8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MVRCS</w:t>
      </w:r>
      <w:r>
        <w:rPr>
          <w:spacing w:val="24"/>
        </w:rPr>
        <w:t xml:space="preserve"> </w:t>
      </w:r>
      <w:r>
        <w:t>projects</w:t>
      </w:r>
      <w:r>
        <w:rPr>
          <w:spacing w:val="24"/>
        </w:rPr>
        <w:t xml:space="preserve"> </w:t>
      </w:r>
      <w:r>
        <w:t>across</w:t>
      </w:r>
      <w:r>
        <w:rPr>
          <w:spacing w:val="5"/>
        </w:rPr>
        <w:t xml:space="preserve"> </w:t>
      </w:r>
      <w:r>
        <w:t>Malden,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prospect</w:t>
      </w:r>
      <w:r>
        <w:rPr>
          <w:spacing w:val="2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them</w:t>
      </w:r>
      <w:r>
        <w:rPr>
          <w:spacing w:val="15"/>
        </w:rPr>
        <w:t xml:space="preserve"> </w:t>
      </w:r>
      <w:r>
        <w:t>redeveloping</w:t>
      </w:r>
      <w:r>
        <w:rPr>
          <w:spacing w:val="30"/>
        </w:rPr>
        <w:t xml:space="preserve"> </w:t>
      </w:r>
      <w:r>
        <w:t>the</w:t>
      </w:r>
      <w:r>
        <w:rPr>
          <w:w w:val="104"/>
        </w:rPr>
        <w:t xml:space="preserve"> </w:t>
      </w:r>
      <w:r>
        <w:t>Emerson</w:t>
      </w:r>
      <w:r>
        <w:rPr>
          <w:spacing w:val="39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very</w:t>
      </w:r>
      <w:r>
        <w:rPr>
          <w:spacing w:val="27"/>
        </w:rPr>
        <w:t xml:space="preserve"> </w:t>
      </w:r>
      <w:r>
        <w:t>advantageous</w:t>
      </w:r>
      <w:r>
        <w:rPr>
          <w:spacing w:val="2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 xml:space="preserve">City. </w:t>
      </w:r>
      <w:r>
        <w:rPr>
          <w:spacing w:val="17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asking</w:t>
      </w:r>
      <w:r>
        <w:rPr>
          <w:spacing w:val="6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allow</w:t>
      </w:r>
      <w:r>
        <w:rPr>
          <w:spacing w:val="8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enrollment</w:t>
      </w:r>
      <w:r>
        <w:rPr>
          <w:w w:val="102"/>
        </w:rPr>
        <w:t xml:space="preserve"> </w:t>
      </w:r>
      <w:r>
        <w:t>increase,</w:t>
      </w:r>
      <w:r>
        <w:rPr>
          <w:spacing w:val="19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hopes</w:t>
      </w:r>
      <w:r>
        <w:rPr>
          <w:spacing w:val="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sale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Emerson</w:t>
      </w:r>
      <w:r>
        <w:rPr>
          <w:spacing w:val="38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back</w:t>
      </w:r>
      <w:r>
        <w:rPr>
          <w:spacing w:val="31"/>
        </w:rPr>
        <w:t xml:space="preserve"> </w:t>
      </w:r>
      <w:r>
        <w:t>on,</w:t>
      </w:r>
      <w:r>
        <w:rPr>
          <w:spacing w:val="4"/>
        </w:rPr>
        <w:t xml:space="preserve"> </w:t>
      </w:r>
      <w:r>
        <w:t>allowing</w:t>
      </w:r>
      <w:r>
        <w:rPr>
          <w:spacing w:val="1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utilize</w:t>
      </w:r>
      <w:r>
        <w:rPr>
          <w:spacing w:val="17"/>
        </w:rPr>
        <w:t xml:space="preserve"> </w:t>
      </w:r>
      <w:r>
        <w:t>this</w:t>
      </w:r>
      <w:r>
        <w:rPr>
          <w:w w:val="107"/>
        </w:rPr>
        <w:t xml:space="preserve"> </w:t>
      </w:r>
      <w:r>
        <w:t>much</w:t>
      </w:r>
      <w:r>
        <w:rPr>
          <w:spacing w:val="14"/>
        </w:rPr>
        <w:t xml:space="preserve"> </w:t>
      </w:r>
      <w:r>
        <w:t>needed</w:t>
      </w:r>
      <w:r>
        <w:rPr>
          <w:spacing w:val="18"/>
        </w:rPr>
        <w:t xml:space="preserve"> </w:t>
      </w:r>
      <w:r>
        <w:t>revenue</w:t>
      </w:r>
      <w:r>
        <w:rPr>
          <w:spacing w:val="1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maintain</w:t>
      </w:r>
      <w:r>
        <w:rPr>
          <w:spacing w:val="31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buildings.</w:t>
      </w:r>
    </w:p>
    <w:p w:rsidR="00BE2963" w:rsidRDefault="00BE2963">
      <w:pPr>
        <w:spacing w:before="12" w:line="240" w:lineRule="exact"/>
        <w:rPr>
          <w:sz w:val="24"/>
          <w:szCs w:val="24"/>
        </w:rPr>
      </w:pPr>
    </w:p>
    <w:p w:rsidR="00BE2963" w:rsidRDefault="00EE6953">
      <w:pPr>
        <w:pStyle w:val="BodyText"/>
        <w:spacing w:line="240" w:lineRule="exact"/>
        <w:ind w:left="625" w:right="389"/>
      </w:pPr>
      <w:r>
        <w:rPr>
          <w:w w:val="105"/>
        </w:rPr>
        <w:t>Sincerely,</w:t>
      </w:r>
    </w:p>
    <w:p w:rsidR="00BE2963" w:rsidRDefault="00EE6953">
      <w:pPr>
        <w:tabs>
          <w:tab w:val="left" w:pos="4978"/>
          <w:tab w:val="left" w:pos="7118"/>
        </w:tabs>
        <w:spacing w:line="1061" w:lineRule="exact"/>
        <w:ind w:left="611"/>
        <w:rPr>
          <w:rFonts w:ascii="Arial" w:eastAsia="Arial" w:hAnsi="Arial" w:cs="Arial"/>
          <w:sz w:val="104"/>
          <w:szCs w:val="104"/>
        </w:rPr>
      </w:pPr>
      <w:r>
        <w:rPr>
          <w:rFonts w:ascii="Arial" w:eastAsia="Arial" w:hAnsi="Arial" w:cs="Arial"/>
          <w:i/>
          <w:w w:val="95"/>
          <w:sz w:val="62"/>
          <w:szCs w:val="62"/>
        </w:rPr>
        <w:tab/>
      </w:r>
    </w:p>
    <w:p w:rsidR="00BE2963" w:rsidRDefault="00BE2963">
      <w:pPr>
        <w:spacing w:line="1061" w:lineRule="exact"/>
        <w:rPr>
          <w:rFonts w:ascii="Arial" w:eastAsia="Arial" w:hAnsi="Arial" w:cs="Arial"/>
          <w:sz w:val="104"/>
          <w:szCs w:val="104"/>
        </w:rPr>
        <w:sectPr w:rsidR="00BE2963">
          <w:type w:val="continuous"/>
          <w:pgSz w:w="12240" w:h="15840"/>
          <w:pgMar w:top="240" w:right="920" w:bottom="280" w:left="840" w:header="720" w:footer="720" w:gutter="0"/>
          <w:cols w:space="720"/>
        </w:sectPr>
      </w:pPr>
    </w:p>
    <w:p w:rsidR="00BE2963" w:rsidRDefault="002C1298">
      <w:pPr>
        <w:pStyle w:val="BodyText"/>
        <w:spacing w:before="65" w:line="257" w:lineRule="auto"/>
        <w:ind w:left="611" w:hanging="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7706360</wp:posOffset>
                </wp:positionH>
                <wp:positionV relativeFrom="page">
                  <wp:posOffset>1826260</wp:posOffset>
                </wp:positionV>
                <wp:extent cx="1270" cy="415290"/>
                <wp:effectExtent l="10160" t="6985" r="762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5290"/>
                          <a:chOff x="12136" y="2876"/>
                          <a:chExt cx="2" cy="65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136" y="2876"/>
                            <a:ext cx="2" cy="654"/>
                          </a:xfrm>
                          <a:custGeom>
                            <a:avLst/>
                            <a:gdLst>
                              <a:gd name="T0" fmla="+- 0 3530 2876"/>
                              <a:gd name="T1" fmla="*/ 3530 h 654"/>
                              <a:gd name="T2" fmla="+- 0 2876 2876"/>
                              <a:gd name="T3" fmla="*/ 2876 h 6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06.8pt;margin-top:143.8pt;width:.1pt;height:32.7pt;z-index:-251657216;mso-position-horizontal-relative:page;mso-position-vertical-relative:page" coordorigin="12136,2876" coordsize="2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">
                <v:shape id="Freeform 5" o:spid="_x0000_s1027" style="position:absolute;left:12136;top:2876;width:2;height:654;visibility:visible;mso-wrap-style:square;v-text-anchor:top" coordsize="2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ZesMA&#10;AADaAAAADwAAAGRycy9kb3ducmV2LnhtbESPT4vCMBTE78J+h/AWvGnqH2StpmVZFEQEUfegt0fz&#10;ti3bvJQm1vrtjSB4HGbmN8wy7UwlWmpcaVnBaBiBIM6sLjlX8HtaD75AOI+ssbJMCu7kIE0+ekuM&#10;tb3xgdqjz0WAsItRQeF9HUvpsoIMuqGtiYP3ZxuDPsgml7rBW4CbSo6jaCYNlhwWCqzpp6Ds/3g1&#10;CqrR7r6fzGfmsjpbHp+2bdZhq1T/s/tegPDU+Xf41d5oBVN4Xgk3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vZesMAAADaAAAADwAAAAAAAAAAAAAAAACYAgAAZHJzL2Rv&#10;d25yZXYueG1sUEsFBgAAAAAEAAQA9QAAAIgDAAAAAA==&#10;" path="m,654l,e" filled="f" strokeweight=".1267mm">
                  <v:path arrowok="t" o:connecttype="custom" o:connectlocs="0,3530;0,28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7706360</wp:posOffset>
                </wp:positionH>
                <wp:positionV relativeFrom="page">
                  <wp:posOffset>4730115</wp:posOffset>
                </wp:positionV>
                <wp:extent cx="1270" cy="561340"/>
                <wp:effectExtent l="10160" t="5715" r="762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61340"/>
                          <a:chOff x="12136" y="7449"/>
                          <a:chExt cx="2" cy="88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6" y="7449"/>
                            <a:ext cx="2" cy="884"/>
                          </a:xfrm>
                          <a:custGeom>
                            <a:avLst/>
                            <a:gdLst>
                              <a:gd name="T0" fmla="+- 0 8333 7449"/>
                              <a:gd name="T1" fmla="*/ 8333 h 884"/>
                              <a:gd name="T2" fmla="+- 0 7449 7449"/>
                              <a:gd name="T3" fmla="*/ 7449 h 8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4">
                                <a:moveTo>
                                  <a:pt x="0" y="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6.8pt;margin-top:372.45pt;width:.1pt;height:44.2pt;z-index:-251655168;mso-position-horizontal-relative:page;mso-position-vertical-relative:page" coordorigin="12136,7449" coordsize="2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">
                <v:shape id="Freeform 3" o:spid="_x0000_s1027" style="position:absolute;left:12136;top:7449;width:2;height:884;visibility:visible;mso-wrap-style:square;v-text-anchor:top" coordsize="2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QGqsMA&#10;AADaAAAADwAAAGRycy9kb3ducmV2LnhtbESPQWvCQBSE70L/w/IK3symiUhJXaWIggdFtE1pb4/s&#10;MwnNvg3ZVeO/dwXB4zAz3zDTeW8acabO1ZYVvEUxCOLC6ppLBd9fq9E7COeRNTaWScGVHMxnL4Mp&#10;ZtpeeE/ngy9FgLDLUEHlfZtJ6YqKDLrItsTBO9rOoA+yK6Xu8BLgppFJHE+kwZrDQoUtLSoq/g8n&#10;o4CX2/EiLX6X+JPLTZ7+ycbvjkoNX/vPDxCeev8MP9prrSCB+5V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QGqsMAAADaAAAADwAAAAAAAAAAAAAAAACYAgAAZHJzL2Rv&#10;d25yZXYueG1sUEsFBgAAAAAEAAQA9QAAAIgDAAAAAA==&#10;" path="m,884l,e" filled="f" strokeweight=".1267mm">
                  <v:path arrowok="t" o:connecttype="custom" o:connectlocs="0,8333;0,7449" o:connectangles="0,0"/>
                </v:shape>
                <w10:wrap anchorx="page" anchory="page"/>
              </v:group>
            </w:pict>
          </mc:Fallback>
        </mc:AlternateContent>
      </w:r>
      <w:r w:rsidR="00EE6953">
        <w:rPr>
          <w:w w:val="105"/>
        </w:rPr>
        <w:t>David</w:t>
      </w:r>
      <w:r w:rsidR="00EE6953">
        <w:rPr>
          <w:spacing w:val="-17"/>
          <w:w w:val="105"/>
        </w:rPr>
        <w:t xml:space="preserve"> </w:t>
      </w:r>
      <w:r w:rsidR="00EE6953">
        <w:rPr>
          <w:w w:val="105"/>
        </w:rPr>
        <w:t>D</w:t>
      </w:r>
      <w:r w:rsidR="00EE6953">
        <w:rPr>
          <w:spacing w:val="7"/>
          <w:w w:val="105"/>
        </w:rPr>
        <w:t>'</w:t>
      </w:r>
      <w:r w:rsidR="00EE6953">
        <w:rPr>
          <w:w w:val="105"/>
        </w:rPr>
        <w:t>Arcangelo</w:t>
      </w:r>
      <w:r w:rsidR="00EE6953">
        <w:t xml:space="preserve"> Councillor-at-Large</w:t>
      </w:r>
    </w:p>
    <w:p w:rsidR="00BE2963" w:rsidRDefault="00EE6953">
      <w:pPr>
        <w:pStyle w:val="BodyText"/>
        <w:spacing w:before="72" w:line="250" w:lineRule="auto"/>
        <w:ind w:left="389" w:firstLine="107"/>
      </w:pPr>
      <w:r>
        <w:br w:type="column"/>
      </w:r>
      <w:r>
        <w:lastRenderedPageBreak/>
        <w:t>Neal</w:t>
      </w:r>
      <w:r>
        <w:rPr>
          <w:spacing w:val="30"/>
        </w:rPr>
        <w:t xml:space="preserve"> </w:t>
      </w:r>
      <w:r>
        <w:t>Anderson</w:t>
      </w:r>
      <w:r>
        <w:rPr>
          <w:w w:val="102"/>
        </w:rPr>
        <w:t xml:space="preserve"> </w:t>
      </w:r>
      <w:r>
        <w:t>Council</w:t>
      </w:r>
      <w:r>
        <w:rPr>
          <w:spacing w:val="38"/>
        </w:rPr>
        <w:t xml:space="preserve"> </w:t>
      </w:r>
      <w:r>
        <w:t>President</w:t>
      </w:r>
    </w:p>
    <w:p w:rsidR="00BE2963" w:rsidRDefault="00EE6953">
      <w:pPr>
        <w:pStyle w:val="BodyText"/>
        <w:spacing w:before="79" w:line="250" w:lineRule="auto"/>
        <w:ind w:left="563"/>
      </w:pPr>
      <w:r>
        <w:br w:type="column"/>
      </w:r>
      <w:r>
        <w:lastRenderedPageBreak/>
        <w:t>Craig</w:t>
      </w:r>
      <w:r>
        <w:rPr>
          <w:spacing w:val="31"/>
        </w:rPr>
        <w:t xml:space="preserve"> </w:t>
      </w:r>
      <w:r>
        <w:t>Spadafora</w:t>
      </w:r>
      <w:r>
        <w:rPr>
          <w:w w:val="102"/>
        </w:rPr>
        <w:t xml:space="preserve"> </w:t>
      </w:r>
      <w:r>
        <w:t>Councillor-at-Large</w:t>
      </w:r>
    </w:p>
    <w:p w:rsidR="00BE2963" w:rsidRDefault="00EE6953">
      <w:pPr>
        <w:pStyle w:val="BodyText"/>
        <w:spacing w:before="79" w:line="250" w:lineRule="auto"/>
        <w:ind w:left="389" w:right="1231"/>
      </w:pPr>
      <w:r>
        <w:br w:type="column"/>
      </w:r>
      <w:r>
        <w:lastRenderedPageBreak/>
        <w:t>John</w:t>
      </w:r>
      <w:r>
        <w:rPr>
          <w:spacing w:val="25"/>
        </w:rPr>
        <w:t xml:space="preserve"> </w:t>
      </w:r>
      <w:r>
        <w:t>Matheson</w:t>
      </w:r>
      <w:r>
        <w:rPr>
          <w:w w:val="101"/>
        </w:rPr>
        <w:t xml:space="preserve"> </w:t>
      </w:r>
      <w:r>
        <w:rPr>
          <w:w w:val="105"/>
        </w:rPr>
        <w:t>Councillor-</w:t>
      </w:r>
      <w:r>
        <w:rPr>
          <w:spacing w:val="14"/>
          <w:w w:val="105"/>
        </w:rPr>
        <w:t xml:space="preserve"> </w:t>
      </w:r>
      <w:r>
        <w:rPr>
          <w:w w:val="105"/>
        </w:rPr>
        <w:t>Ward</w:t>
      </w:r>
      <w:r>
        <w:rPr>
          <w:spacing w:val="38"/>
          <w:w w:val="105"/>
        </w:rPr>
        <w:t xml:space="preserve"> </w:t>
      </w:r>
      <w:r>
        <w:rPr>
          <w:w w:val="105"/>
        </w:rPr>
        <w:t>Three</w:t>
      </w:r>
    </w:p>
    <w:sectPr w:rsidR="00BE2963" w:rsidSect="00BE2963">
      <w:type w:val="continuous"/>
      <w:pgSz w:w="12240" w:h="15840"/>
      <w:pgMar w:top="240" w:right="920" w:bottom="280" w:left="840" w:header="720" w:footer="720" w:gutter="0"/>
      <w:cols w:num="4" w:space="720" w:equalWidth="0">
        <w:col w:w="2323" w:space="40"/>
        <w:col w:w="1941" w:space="40"/>
        <w:col w:w="2275" w:space="40"/>
        <w:col w:w="38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63"/>
    <w:rsid w:val="001B0E5E"/>
    <w:rsid w:val="002C1298"/>
    <w:rsid w:val="009B0649"/>
    <w:rsid w:val="00AB57E0"/>
    <w:rsid w:val="00AE021C"/>
    <w:rsid w:val="00AE6455"/>
    <w:rsid w:val="00BE2963"/>
    <w:rsid w:val="00E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2963"/>
  </w:style>
  <w:style w:type="paragraph" w:styleId="Heading1">
    <w:name w:val="heading 1"/>
    <w:basedOn w:val="Normal"/>
    <w:uiPriority w:val="1"/>
    <w:qFormat/>
    <w:rsid w:val="00BE2963"/>
    <w:pPr>
      <w:outlineLvl w:val="0"/>
    </w:pPr>
    <w:rPr>
      <w:rFonts w:ascii="Arial" w:eastAsia="Arial" w:hAnsi="Arial"/>
      <w:sz w:val="27"/>
      <w:szCs w:val="27"/>
    </w:rPr>
  </w:style>
  <w:style w:type="paragraph" w:styleId="Heading2">
    <w:name w:val="heading 2"/>
    <w:basedOn w:val="Normal"/>
    <w:uiPriority w:val="1"/>
    <w:qFormat/>
    <w:rsid w:val="00BE2963"/>
    <w:pPr>
      <w:spacing w:before="69"/>
      <w:ind w:left="306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2963"/>
    <w:pPr>
      <w:ind w:left="63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BE2963"/>
  </w:style>
  <w:style w:type="paragraph" w:customStyle="1" w:styleId="TableParagraph">
    <w:name w:val="Table Paragraph"/>
    <w:basedOn w:val="Normal"/>
    <w:uiPriority w:val="1"/>
    <w:qFormat/>
    <w:rsid w:val="00BE2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2963"/>
  </w:style>
  <w:style w:type="paragraph" w:styleId="Heading1">
    <w:name w:val="heading 1"/>
    <w:basedOn w:val="Normal"/>
    <w:uiPriority w:val="1"/>
    <w:qFormat/>
    <w:rsid w:val="00BE2963"/>
    <w:pPr>
      <w:outlineLvl w:val="0"/>
    </w:pPr>
    <w:rPr>
      <w:rFonts w:ascii="Arial" w:eastAsia="Arial" w:hAnsi="Arial"/>
      <w:sz w:val="27"/>
      <w:szCs w:val="27"/>
    </w:rPr>
  </w:style>
  <w:style w:type="paragraph" w:styleId="Heading2">
    <w:name w:val="heading 2"/>
    <w:basedOn w:val="Normal"/>
    <w:uiPriority w:val="1"/>
    <w:qFormat/>
    <w:rsid w:val="00BE2963"/>
    <w:pPr>
      <w:spacing w:before="69"/>
      <w:ind w:left="306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2963"/>
    <w:pPr>
      <w:ind w:left="63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BE2963"/>
  </w:style>
  <w:style w:type="paragraph" w:customStyle="1" w:styleId="TableParagraph">
    <w:name w:val="Table Paragraph"/>
    <w:basedOn w:val="Normal"/>
    <w:uiPriority w:val="1"/>
    <w:qFormat/>
    <w:rsid w:val="00BE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ycouncil@cityofmalde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Elementary and Secondary Education, Mystic Valley Request for Review, Correspondence from Malden City Councilors, May 2013</vt:lpstr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Mystic Valley Request for Review, Correspondence from Malden City Councilors, May 2013</dc:title>
  <dc:creator>Mystic Valley Charter School</dc:creator>
  <cp:lastModifiedBy>ESE</cp:lastModifiedBy>
  <cp:revision>2</cp:revision>
  <cp:lastPrinted>2013-05-10T17:40:00Z</cp:lastPrinted>
  <dcterms:created xsi:type="dcterms:W3CDTF">2013-05-16T18:36:00Z</dcterms:created>
  <dcterms:modified xsi:type="dcterms:W3CDTF">2013-05-16T18:36:00Z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LastSaved">
    <vt:filetime>2013-04-30T00:00:00Z</vt:filetime>
  </property>
  <property fmtid="{D5CDD505-2E9C-101B-9397-08002B2CF9AE}" pid="4" name="metadate">
    <vt:lpwstr>May 16 2013</vt:lpwstr>
  </property>
</Properties>
</file>