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5A" w:rsidRPr="00FC7D3A" w:rsidRDefault="008D1C5A" w:rsidP="00FC7D3A">
      <w:pPr>
        <w:pStyle w:val="s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before="0" w:beforeAutospacing="0" w:after="0" w:afterAutospacing="0"/>
        <w:jc w:val="center"/>
        <w:rPr>
          <w:rStyle w:val="bumpedfont15"/>
          <w:b/>
          <w:bCs/>
          <w:i/>
          <w:iCs/>
          <w:color w:val="FFFFFF"/>
          <w:highlight w:val="black"/>
        </w:rPr>
      </w:pPr>
      <w:bookmarkStart w:id="0" w:name="_GoBack"/>
      <w:bookmarkEnd w:id="0"/>
    </w:p>
    <w:p w:rsidR="00CA4A42" w:rsidRPr="00FC7D3A" w:rsidRDefault="00CA4A42" w:rsidP="00FC7D3A">
      <w:pPr>
        <w:pStyle w:val="s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before="0" w:beforeAutospacing="0" w:after="0" w:afterAutospacing="0"/>
        <w:jc w:val="center"/>
        <w:rPr>
          <w:rStyle w:val="bumpedfont15"/>
          <w:b/>
          <w:bCs/>
          <w:i/>
          <w:iCs/>
          <w:color w:val="FFFFFF"/>
          <w:sz w:val="28"/>
          <w:szCs w:val="28"/>
          <w:highlight w:val="black"/>
        </w:rPr>
      </w:pPr>
      <w:r w:rsidRPr="00FC7D3A">
        <w:rPr>
          <w:rStyle w:val="bumpedfont15"/>
          <w:b/>
          <w:bCs/>
          <w:i/>
          <w:iCs/>
          <w:color w:val="FFFFFF"/>
          <w:sz w:val="28"/>
          <w:szCs w:val="28"/>
          <w:highlight w:val="black"/>
        </w:rPr>
        <w:t>National Governors Association Policy Academy</w:t>
      </w:r>
    </w:p>
    <w:p w:rsidR="00CA4A42" w:rsidRPr="00FC7D3A" w:rsidRDefault="00CA4A42" w:rsidP="00FC7D3A">
      <w:pPr>
        <w:pStyle w:val="s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before="0" w:beforeAutospacing="0" w:after="0" w:afterAutospacing="0"/>
        <w:jc w:val="center"/>
        <w:rPr>
          <w:rStyle w:val="bumpedfont15"/>
          <w:b/>
          <w:bCs/>
          <w:i/>
          <w:iCs/>
          <w:color w:val="FFFFFF"/>
          <w:sz w:val="28"/>
          <w:szCs w:val="28"/>
          <w:highlight w:val="black"/>
        </w:rPr>
      </w:pPr>
    </w:p>
    <w:p w:rsidR="008D1C5A" w:rsidRPr="00FC7D3A" w:rsidRDefault="00CD3ADD" w:rsidP="00FC7D3A">
      <w:pPr>
        <w:pStyle w:val="s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before="0" w:beforeAutospacing="0" w:after="0" w:afterAutospacing="0"/>
        <w:jc w:val="center"/>
        <w:rPr>
          <w:rStyle w:val="bumpedfont15"/>
          <w:b/>
          <w:bCs/>
          <w:i/>
          <w:iCs/>
          <w:color w:val="FFFFFF"/>
          <w:sz w:val="28"/>
          <w:szCs w:val="28"/>
          <w:highlight w:val="black"/>
        </w:rPr>
      </w:pPr>
      <w:r w:rsidRPr="00FC7D3A">
        <w:rPr>
          <w:rStyle w:val="bumpedfont15"/>
          <w:b/>
          <w:bCs/>
          <w:i/>
          <w:iCs/>
          <w:color w:val="FFFFFF"/>
          <w:sz w:val="28"/>
          <w:szCs w:val="28"/>
          <w:highlight w:val="black"/>
        </w:rPr>
        <w:t xml:space="preserve">Building a Foundation for Student Success: State Strategies to Improve </w:t>
      </w:r>
    </w:p>
    <w:p w:rsidR="00CD3ADD" w:rsidRPr="00FC7D3A" w:rsidRDefault="00CD3ADD" w:rsidP="00FC7D3A">
      <w:pPr>
        <w:pStyle w:val="s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before="0" w:beforeAutospacing="0" w:after="0" w:afterAutospacing="0"/>
        <w:jc w:val="center"/>
        <w:rPr>
          <w:rStyle w:val="bumpedfont15"/>
          <w:b/>
          <w:bCs/>
          <w:i/>
          <w:iCs/>
          <w:color w:val="FFFFFF"/>
          <w:sz w:val="28"/>
          <w:szCs w:val="28"/>
        </w:rPr>
      </w:pPr>
      <w:r w:rsidRPr="00FC7D3A">
        <w:rPr>
          <w:rStyle w:val="bumpedfont15"/>
          <w:b/>
          <w:bCs/>
          <w:i/>
          <w:iCs/>
          <w:color w:val="FFFFFF"/>
          <w:sz w:val="28"/>
          <w:szCs w:val="28"/>
          <w:highlight w:val="black"/>
        </w:rPr>
        <w:t>Learning Outcomes from Early Childhood through 3</w:t>
      </w:r>
      <w:r w:rsidRPr="00FC7D3A">
        <w:rPr>
          <w:rStyle w:val="bumpedfont15"/>
          <w:b/>
          <w:bCs/>
          <w:i/>
          <w:iCs/>
          <w:color w:val="FFFFFF"/>
          <w:sz w:val="28"/>
          <w:szCs w:val="28"/>
          <w:highlight w:val="black"/>
          <w:vertAlign w:val="superscript"/>
        </w:rPr>
        <w:t>rd</w:t>
      </w:r>
      <w:r w:rsidRPr="00FC7D3A">
        <w:rPr>
          <w:rStyle w:val="bumpedfont15"/>
          <w:b/>
          <w:bCs/>
          <w:i/>
          <w:iCs/>
          <w:color w:val="FFFFFF"/>
          <w:sz w:val="28"/>
          <w:szCs w:val="28"/>
          <w:highlight w:val="black"/>
        </w:rPr>
        <w:t> Grade</w:t>
      </w:r>
    </w:p>
    <w:p w:rsidR="008D1C5A" w:rsidRPr="00FC7D3A" w:rsidRDefault="008D1C5A" w:rsidP="00FC7D3A">
      <w:pPr>
        <w:pStyle w:val="s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before="0" w:beforeAutospacing="0" w:after="0" w:afterAutospacing="0"/>
        <w:jc w:val="center"/>
        <w:rPr>
          <w:color w:val="FFFFFF"/>
        </w:rPr>
      </w:pPr>
    </w:p>
    <w:p w:rsidR="00CD3ADD" w:rsidRPr="00FC7D3A" w:rsidRDefault="00CD3ADD" w:rsidP="00FC7D3A">
      <w:pPr>
        <w:spacing w:after="0"/>
        <w:rPr>
          <w:rFonts w:ascii="Times New Roman" w:hAnsi="Times New Roman"/>
          <w:sz w:val="24"/>
          <w:szCs w:val="24"/>
        </w:rPr>
      </w:pPr>
    </w:p>
    <w:p w:rsidR="00976C74" w:rsidRPr="00FC7D3A" w:rsidRDefault="00976C74" w:rsidP="00FC7D3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FC7D3A">
        <w:rPr>
          <w:rFonts w:ascii="Times New Roman" w:hAnsi="Times New Roman"/>
          <w:b/>
          <w:sz w:val="24"/>
          <w:szCs w:val="24"/>
          <w:u w:val="single"/>
        </w:rPr>
        <w:t>Overview</w:t>
      </w:r>
    </w:p>
    <w:p w:rsidR="00976C74" w:rsidRPr="00FC7D3A" w:rsidRDefault="00976C74" w:rsidP="00FC7D3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D16BF" w:rsidRPr="00FC7D3A" w:rsidRDefault="001B352B" w:rsidP="00FC7D3A">
      <w:pPr>
        <w:spacing w:after="0"/>
        <w:rPr>
          <w:rFonts w:ascii="Times New Roman" w:hAnsi="Times New Roman"/>
          <w:sz w:val="24"/>
          <w:szCs w:val="24"/>
        </w:rPr>
      </w:pPr>
      <w:r w:rsidRPr="00FC7D3A">
        <w:rPr>
          <w:rFonts w:ascii="Times New Roman" w:hAnsi="Times New Roman"/>
          <w:sz w:val="24"/>
          <w:szCs w:val="24"/>
        </w:rPr>
        <w:t>The National Governors Association</w:t>
      </w:r>
      <w:r w:rsidR="004518F8" w:rsidRPr="00FC7D3A">
        <w:rPr>
          <w:rFonts w:ascii="Times New Roman" w:hAnsi="Times New Roman"/>
          <w:sz w:val="24"/>
          <w:szCs w:val="24"/>
        </w:rPr>
        <w:t xml:space="preserve"> </w:t>
      </w:r>
      <w:r w:rsidR="001F0C7B" w:rsidRPr="00FC7D3A">
        <w:rPr>
          <w:rFonts w:ascii="Times New Roman" w:hAnsi="Times New Roman"/>
          <w:sz w:val="24"/>
          <w:szCs w:val="24"/>
        </w:rPr>
        <w:t xml:space="preserve">(NGA) is a bipartisan organization </w:t>
      </w:r>
      <w:r w:rsidR="00176514" w:rsidRPr="00FC7D3A">
        <w:rPr>
          <w:rFonts w:ascii="Times New Roman" w:hAnsi="Times New Roman"/>
          <w:sz w:val="24"/>
          <w:szCs w:val="24"/>
        </w:rPr>
        <w:t>through which governors can share best practices, speak with a collective voice with regard to national policy, and develop innovative solutions that improve state government</w:t>
      </w:r>
      <w:r w:rsidR="00F71FC6" w:rsidRPr="00FC7D3A">
        <w:rPr>
          <w:rFonts w:ascii="Times New Roman" w:hAnsi="Times New Roman"/>
          <w:sz w:val="24"/>
          <w:szCs w:val="24"/>
        </w:rPr>
        <w:t>.  Th</w:t>
      </w:r>
      <w:r w:rsidR="00A0529E" w:rsidRPr="00FC7D3A">
        <w:rPr>
          <w:rFonts w:ascii="Times New Roman" w:hAnsi="Times New Roman"/>
          <w:sz w:val="24"/>
          <w:szCs w:val="24"/>
        </w:rPr>
        <w:t>e NGA Center for Best Practices</w:t>
      </w:r>
      <w:r w:rsidR="00667F3A" w:rsidRPr="00FC7D3A">
        <w:rPr>
          <w:rFonts w:ascii="Times New Roman" w:hAnsi="Times New Roman"/>
          <w:sz w:val="24"/>
          <w:szCs w:val="24"/>
        </w:rPr>
        <w:t xml:space="preserve"> (NGA Center)</w:t>
      </w:r>
      <w:r w:rsidR="00A0529E" w:rsidRPr="00FC7D3A">
        <w:rPr>
          <w:rFonts w:ascii="Times New Roman" w:hAnsi="Times New Roman"/>
          <w:sz w:val="24"/>
          <w:szCs w:val="24"/>
        </w:rPr>
        <w:t xml:space="preserve">, a research and development </w:t>
      </w:r>
      <w:r w:rsidR="00C104D4" w:rsidRPr="00FC7D3A">
        <w:rPr>
          <w:rFonts w:ascii="Times New Roman" w:hAnsi="Times New Roman"/>
          <w:sz w:val="24"/>
          <w:szCs w:val="24"/>
        </w:rPr>
        <w:t>entity</w:t>
      </w:r>
      <w:r w:rsidR="00130505" w:rsidRPr="00FC7D3A">
        <w:rPr>
          <w:rFonts w:ascii="Times New Roman" w:hAnsi="Times New Roman"/>
          <w:sz w:val="24"/>
          <w:szCs w:val="24"/>
        </w:rPr>
        <w:t xml:space="preserve"> that provides direct support to </w:t>
      </w:r>
      <w:proofErr w:type="gramStart"/>
      <w:r w:rsidR="00130505" w:rsidRPr="00FC7D3A">
        <w:rPr>
          <w:rFonts w:ascii="Times New Roman" w:hAnsi="Times New Roman"/>
          <w:sz w:val="24"/>
          <w:szCs w:val="24"/>
        </w:rPr>
        <w:t>governors</w:t>
      </w:r>
      <w:r w:rsidR="00C104D4" w:rsidRPr="00FC7D3A">
        <w:rPr>
          <w:rFonts w:ascii="Times New Roman" w:hAnsi="Times New Roman"/>
          <w:sz w:val="24"/>
          <w:szCs w:val="24"/>
        </w:rPr>
        <w:t>,</w:t>
      </w:r>
      <w:proofErr w:type="gramEnd"/>
      <w:r w:rsidR="00C104D4" w:rsidRPr="00FC7D3A">
        <w:rPr>
          <w:rFonts w:ascii="Times New Roman" w:hAnsi="Times New Roman"/>
          <w:sz w:val="24"/>
          <w:szCs w:val="24"/>
        </w:rPr>
        <w:t xml:space="preserve"> </w:t>
      </w:r>
      <w:r w:rsidR="00DD03AF" w:rsidRPr="00FC7D3A">
        <w:rPr>
          <w:rFonts w:ascii="Times New Roman" w:hAnsi="Times New Roman"/>
          <w:sz w:val="24"/>
          <w:szCs w:val="24"/>
        </w:rPr>
        <w:t>supports the development of</w:t>
      </w:r>
      <w:r w:rsidR="00C104D4" w:rsidRPr="00FC7D3A">
        <w:rPr>
          <w:rFonts w:ascii="Times New Roman" w:hAnsi="Times New Roman"/>
          <w:sz w:val="24"/>
          <w:szCs w:val="24"/>
        </w:rPr>
        <w:t xml:space="preserve"> solutions to public policy issues</w:t>
      </w:r>
      <w:r w:rsidR="006120DC" w:rsidRPr="00FC7D3A">
        <w:rPr>
          <w:rFonts w:ascii="Times New Roman" w:hAnsi="Times New Roman"/>
          <w:sz w:val="24"/>
          <w:szCs w:val="24"/>
        </w:rPr>
        <w:t>.</w:t>
      </w:r>
    </w:p>
    <w:p w:rsidR="006120DC" w:rsidRPr="00FC7D3A" w:rsidRDefault="006120DC" w:rsidP="00FC7D3A">
      <w:pPr>
        <w:spacing w:after="0"/>
        <w:rPr>
          <w:rFonts w:ascii="Times New Roman" w:hAnsi="Times New Roman"/>
          <w:sz w:val="24"/>
          <w:szCs w:val="24"/>
        </w:rPr>
      </w:pPr>
    </w:p>
    <w:p w:rsidR="008C248B" w:rsidRPr="00FC7D3A" w:rsidRDefault="00762C42" w:rsidP="00FC7D3A">
      <w:pPr>
        <w:spacing w:after="0"/>
        <w:rPr>
          <w:rFonts w:ascii="Times New Roman" w:hAnsi="Times New Roman"/>
          <w:sz w:val="24"/>
          <w:szCs w:val="24"/>
        </w:rPr>
      </w:pPr>
      <w:r w:rsidRPr="00FC7D3A">
        <w:rPr>
          <w:rFonts w:ascii="Times New Roman" w:hAnsi="Times New Roman"/>
          <w:sz w:val="24"/>
          <w:szCs w:val="24"/>
        </w:rPr>
        <w:t xml:space="preserve">In April 2013, the NGA Center issued a Request for Proposals for a national policy academy – </w:t>
      </w:r>
      <w:r w:rsidRPr="00FC7D3A">
        <w:rPr>
          <w:rFonts w:ascii="Times New Roman" w:hAnsi="Times New Roman"/>
          <w:i/>
          <w:sz w:val="24"/>
          <w:szCs w:val="24"/>
        </w:rPr>
        <w:t>Building a Foundation for Student Success: State Strategies to Improve Learning Outcomes from Early Childhood through 3</w:t>
      </w:r>
      <w:r w:rsidRPr="00FC7D3A">
        <w:rPr>
          <w:rFonts w:ascii="Times New Roman" w:hAnsi="Times New Roman"/>
          <w:i/>
          <w:sz w:val="24"/>
          <w:szCs w:val="24"/>
          <w:vertAlign w:val="superscript"/>
        </w:rPr>
        <w:t>rd</w:t>
      </w:r>
      <w:r w:rsidRPr="00FC7D3A">
        <w:rPr>
          <w:rFonts w:ascii="Times New Roman" w:hAnsi="Times New Roman"/>
          <w:i/>
          <w:sz w:val="24"/>
          <w:szCs w:val="24"/>
        </w:rPr>
        <w:t xml:space="preserve"> Grade</w:t>
      </w:r>
      <w:r w:rsidR="00816A3D" w:rsidRPr="00FC7D3A">
        <w:rPr>
          <w:rFonts w:ascii="Times New Roman" w:hAnsi="Times New Roman"/>
          <w:sz w:val="24"/>
          <w:szCs w:val="24"/>
        </w:rPr>
        <w:t xml:space="preserve">.  </w:t>
      </w:r>
    </w:p>
    <w:p w:rsidR="008C248B" w:rsidRPr="00FC7D3A" w:rsidRDefault="008C248B" w:rsidP="00FC7D3A">
      <w:pPr>
        <w:spacing w:after="0"/>
        <w:rPr>
          <w:rFonts w:ascii="Times New Roman" w:hAnsi="Times New Roman"/>
          <w:sz w:val="24"/>
          <w:szCs w:val="24"/>
        </w:rPr>
      </w:pPr>
    </w:p>
    <w:p w:rsidR="0024692C" w:rsidRPr="00FC7D3A" w:rsidRDefault="006F0489" w:rsidP="00FC7D3A">
      <w:pPr>
        <w:spacing w:after="0"/>
        <w:rPr>
          <w:rFonts w:ascii="Times New Roman" w:hAnsi="Times New Roman"/>
          <w:sz w:val="24"/>
          <w:szCs w:val="24"/>
        </w:rPr>
      </w:pPr>
      <w:r w:rsidRPr="00FC7D3A">
        <w:rPr>
          <w:rFonts w:ascii="Times New Roman" w:hAnsi="Times New Roman"/>
          <w:sz w:val="24"/>
          <w:szCs w:val="24"/>
        </w:rPr>
        <w:t xml:space="preserve">Massachusetts submitted a proposal in </w:t>
      </w:r>
      <w:r w:rsidR="00FE6FAA" w:rsidRPr="00FC7D3A">
        <w:rPr>
          <w:rFonts w:ascii="Times New Roman" w:hAnsi="Times New Roman"/>
          <w:sz w:val="24"/>
          <w:szCs w:val="24"/>
        </w:rPr>
        <w:t xml:space="preserve">May, and in </w:t>
      </w:r>
      <w:r w:rsidR="00D7045B" w:rsidRPr="00FC7D3A">
        <w:rPr>
          <w:rFonts w:ascii="Times New Roman" w:hAnsi="Times New Roman"/>
          <w:sz w:val="24"/>
          <w:szCs w:val="24"/>
        </w:rPr>
        <w:t xml:space="preserve">June, the NGA Center announced that Massachusetts and five other states (Connecticut, Hawaii, Illinois, Nevada, and </w:t>
      </w:r>
      <w:r w:rsidR="006C6916" w:rsidRPr="00FC7D3A">
        <w:rPr>
          <w:rFonts w:ascii="Times New Roman" w:hAnsi="Times New Roman"/>
          <w:sz w:val="24"/>
          <w:szCs w:val="24"/>
        </w:rPr>
        <w:t>Pennsylvania) had been accepted</w:t>
      </w:r>
      <w:r w:rsidR="00021775" w:rsidRPr="00FC7D3A">
        <w:rPr>
          <w:rFonts w:ascii="Times New Roman" w:hAnsi="Times New Roman"/>
          <w:sz w:val="24"/>
          <w:szCs w:val="24"/>
        </w:rPr>
        <w:t xml:space="preserve"> to </w:t>
      </w:r>
      <w:r w:rsidR="00A417D8" w:rsidRPr="00FC7D3A">
        <w:rPr>
          <w:rFonts w:ascii="Times New Roman" w:hAnsi="Times New Roman"/>
          <w:sz w:val="24"/>
          <w:szCs w:val="24"/>
        </w:rPr>
        <w:t xml:space="preserve">participate in this academy.  </w:t>
      </w:r>
    </w:p>
    <w:p w:rsidR="0024692C" w:rsidRPr="00FC7D3A" w:rsidRDefault="0024692C" w:rsidP="00FC7D3A">
      <w:pPr>
        <w:spacing w:after="0"/>
        <w:rPr>
          <w:rFonts w:ascii="Times New Roman" w:hAnsi="Times New Roman"/>
          <w:sz w:val="24"/>
          <w:szCs w:val="24"/>
        </w:rPr>
      </w:pPr>
    </w:p>
    <w:p w:rsidR="00BF1722" w:rsidRPr="00FC7D3A" w:rsidRDefault="006D46C1" w:rsidP="00FC7D3A">
      <w:pPr>
        <w:spacing w:after="0"/>
        <w:rPr>
          <w:rFonts w:ascii="Times New Roman" w:hAnsi="Times New Roman"/>
          <w:sz w:val="24"/>
          <w:szCs w:val="24"/>
        </w:rPr>
      </w:pPr>
      <w:r w:rsidRPr="00FC7D3A">
        <w:rPr>
          <w:rFonts w:ascii="Times New Roman" w:hAnsi="Times New Roman"/>
          <w:sz w:val="24"/>
          <w:szCs w:val="24"/>
        </w:rPr>
        <w:t xml:space="preserve">In addition to receiving a grant award of $25,000, </w:t>
      </w:r>
      <w:r w:rsidR="00C910CC" w:rsidRPr="00FC7D3A">
        <w:rPr>
          <w:rFonts w:ascii="Times New Roman" w:hAnsi="Times New Roman"/>
          <w:sz w:val="24"/>
          <w:szCs w:val="24"/>
        </w:rPr>
        <w:t>we are receiving technical assistance from the NGA Center to support the development and implementation of new strategies in the early education and K-12 sectors.</w:t>
      </w:r>
    </w:p>
    <w:p w:rsidR="002B641E" w:rsidRPr="00FC7D3A" w:rsidRDefault="002B641E" w:rsidP="00FC7D3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1BCC" w:rsidRPr="00FC7D3A" w:rsidRDefault="00A56AE8" w:rsidP="00FC7D3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FC7D3A">
        <w:rPr>
          <w:rFonts w:ascii="Times New Roman" w:hAnsi="Times New Roman"/>
          <w:b/>
          <w:sz w:val="24"/>
          <w:szCs w:val="24"/>
          <w:u w:val="single"/>
        </w:rPr>
        <w:t>Goals</w:t>
      </w:r>
    </w:p>
    <w:p w:rsidR="002B641E" w:rsidRPr="00FC7D3A" w:rsidRDefault="002B641E" w:rsidP="00FC7D3A">
      <w:pPr>
        <w:spacing w:after="0"/>
        <w:rPr>
          <w:rFonts w:ascii="Times New Roman" w:hAnsi="Times New Roman"/>
          <w:sz w:val="24"/>
          <w:szCs w:val="24"/>
        </w:rPr>
      </w:pPr>
    </w:p>
    <w:p w:rsidR="00BF1722" w:rsidRPr="00FC7D3A" w:rsidRDefault="00C37671" w:rsidP="00FC7D3A">
      <w:pPr>
        <w:spacing w:after="0"/>
        <w:rPr>
          <w:rFonts w:ascii="Times New Roman" w:hAnsi="Times New Roman"/>
          <w:sz w:val="24"/>
          <w:szCs w:val="24"/>
        </w:rPr>
      </w:pPr>
      <w:r w:rsidRPr="00FC7D3A">
        <w:rPr>
          <w:rFonts w:ascii="Times New Roman" w:hAnsi="Times New Roman"/>
          <w:sz w:val="24"/>
          <w:szCs w:val="24"/>
        </w:rPr>
        <w:t>The goals of this policy academy are as follows:</w:t>
      </w:r>
    </w:p>
    <w:p w:rsidR="00665E10" w:rsidRPr="00FC7D3A" w:rsidRDefault="00665E10" w:rsidP="00FC7D3A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665E10" w:rsidRPr="00FC7D3A" w:rsidRDefault="00665E10" w:rsidP="00FC7D3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FC7D3A">
        <w:rPr>
          <w:rFonts w:ascii="Times New Roman" w:hAnsi="Times New Roman"/>
          <w:sz w:val="24"/>
          <w:szCs w:val="24"/>
        </w:rPr>
        <w:t xml:space="preserve">Build awareness and commitment across key stakeholders </w:t>
      </w:r>
      <w:r w:rsidR="00B07BC1" w:rsidRPr="00FC7D3A">
        <w:rPr>
          <w:rFonts w:ascii="Times New Roman" w:hAnsi="Times New Roman"/>
          <w:sz w:val="24"/>
          <w:szCs w:val="24"/>
        </w:rPr>
        <w:t>to support a continuum of high-</w:t>
      </w:r>
      <w:r w:rsidRPr="00FC7D3A">
        <w:rPr>
          <w:rFonts w:ascii="Times New Roman" w:hAnsi="Times New Roman"/>
          <w:sz w:val="24"/>
          <w:szCs w:val="24"/>
        </w:rPr>
        <w:t xml:space="preserve">quality early learning opportunities from birth through </w:t>
      </w:r>
      <w:r w:rsidR="00DC0940" w:rsidRPr="00FC7D3A">
        <w:rPr>
          <w:rFonts w:ascii="Times New Roman" w:hAnsi="Times New Roman"/>
          <w:sz w:val="24"/>
          <w:szCs w:val="24"/>
        </w:rPr>
        <w:t>3</w:t>
      </w:r>
      <w:r w:rsidR="00DC0940" w:rsidRPr="00FC7D3A">
        <w:rPr>
          <w:rFonts w:ascii="Times New Roman" w:hAnsi="Times New Roman"/>
          <w:sz w:val="24"/>
          <w:szCs w:val="24"/>
          <w:vertAlign w:val="superscript"/>
        </w:rPr>
        <w:t>rd</w:t>
      </w:r>
      <w:r w:rsidR="00DC0940" w:rsidRPr="00FC7D3A">
        <w:rPr>
          <w:rFonts w:ascii="Times New Roman" w:hAnsi="Times New Roman"/>
          <w:sz w:val="24"/>
          <w:szCs w:val="24"/>
        </w:rPr>
        <w:t xml:space="preserve"> </w:t>
      </w:r>
      <w:r w:rsidRPr="00FC7D3A">
        <w:rPr>
          <w:rFonts w:ascii="Times New Roman" w:hAnsi="Times New Roman"/>
          <w:sz w:val="24"/>
          <w:szCs w:val="24"/>
        </w:rPr>
        <w:t>grade; and</w:t>
      </w:r>
    </w:p>
    <w:p w:rsidR="00665E10" w:rsidRPr="00FC7D3A" w:rsidRDefault="00665E10" w:rsidP="00FC7D3A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665E10" w:rsidRPr="00FC7D3A" w:rsidRDefault="00665E10" w:rsidP="00FC7D3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FC7D3A">
        <w:rPr>
          <w:rFonts w:ascii="Times New Roman" w:hAnsi="Times New Roman"/>
          <w:sz w:val="24"/>
          <w:szCs w:val="24"/>
        </w:rPr>
        <w:t xml:space="preserve">Develop and </w:t>
      </w:r>
      <w:r w:rsidR="00B07BC1" w:rsidRPr="00FC7D3A">
        <w:rPr>
          <w:rFonts w:ascii="Times New Roman" w:hAnsi="Times New Roman"/>
          <w:sz w:val="24"/>
          <w:szCs w:val="24"/>
        </w:rPr>
        <w:t>begin to implement a</w:t>
      </w:r>
      <w:r w:rsidRPr="00FC7D3A">
        <w:rPr>
          <w:rFonts w:ascii="Times New Roman" w:hAnsi="Times New Roman"/>
          <w:sz w:val="24"/>
          <w:szCs w:val="24"/>
        </w:rPr>
        <w:t xml:space="preserve"> state-specific action plan to implement aligned </w:t>
      </w:r>
      <w:r w:rsidR="008C33A8" w:rsidRPr="00FC7D3A">
        <w:rPr>
          <w:rFonts w:ascii="Times New Roman" w:hAnsi="Times New Roman"/>
          <w:sz w:val="24"/>
          <w:szCs w:val="24"/>
        </w:rPr>
        <w:t xml:space="preserve">birth to </w:t>
      </w:r>
      <w:r w:rsidR="009C316E" w:rsidRPr="00FC7D3A">
        <w:rPr>
          <w:rFonts w:ascii="Times New Roman" w:hAnsi="Times New Roman"/>
          <w:sz w:val="24"/>
          <w:szCs w:val="24"/>
        </w:rPr>
        <w:t>3</w:t>
      </w:r>
      <w:r w:rsidR="009C316E" w:rsidRPr="00FC7D3A">
        <w:rPr>
          <w:rFonts w:ascii="Times New Roman" w:hAnsi="Times New Roman"/>
          <w:sz w:val="24"/>
          <w:szCs w:val="24"/>
          <w:vertAlign w:val="superscript"/>
        </w:rPr>
        <w:t>rd</w:t>
      </w:r>
      <w:r w:rsidR="009C316E" w:rsidRPr="00FC7D3A">
        <w:rPr>
          <w:rFonts w:ascii="Times New Roman" w:hAnsi="Times New Roman"/>
          <w:sz w:val="24"/>
          <w:szCs w:val="24"/>
        </w:rPr>
        <w:t xml:space="preserve"> grade</w:t>
      </w:r>
      <w:r w:rsidR="008C33A8" w:rsidRPr="00FC7D3A">
        <w:rPr>
          <w:rFonts w:ascii="Times New Roman" w:hAnsi="Times New Roman"/>
          <w:sz w:val="24"/>
          <w:szCs w:val="24"/>
        </w:rPr>
        <w:t xml:space="preserve"> </w:t>
      </w:r>
      <w:r w:rsidRPr="00FC7D3A">
        <w:rPr>
          <w:rFonts w:ascii="Times New Roman" w:hAnsi="Times New Roman"/>
          <w:sz w:val="24"/>
          <w:szCs w:val="24"/>
        </w:rPr>
        <w:t xml:space="preserve">learning standards </w:t>
      </w:r>
      <w:r w:rsidR="00A379EB" w:rsidRPr="00FC7D3A">
        <w:rPr>
          <w:rFonts w:ascii="Times New Roman" w:hAnsi="Times New Roman"/>
          <w:sz w:val="24"/>
          <w:szCs w:val="24"/>
        </w:rPr>
        <w:t>by</w:t>
      </w:r>
      <w:r w:rsidR="001E0469" w:rsidRPr="00FC7D3A">
        <w:rPr>
          <w:rFonts w:ascii="Times New Roman" w:hAnsi="Times New Roman"/>
          <w:sz w:val="24"/>
          <w:szCs w:val="24"/>
        </w:rPr>
        <w:t>: 1)</w:t>
      </w:r>
      <w:r w:rsidR="00414684" w:rsidRPr="00FC7D3A">
        <w:rPr>
          <w:rFonts w:ascii="Times New Roman" w:hAnsi="Times New Roman"/>
          <w:sz w:val="24"/>
          <w:szCs w:val="24"/>
        </w:rPr>
        <w:t xml:space="preserve"> </w:t>
      </w:r>
      <w:r w:rsidRPr="00FC7D3A">
        <w:rPr>
          <w:rFonts w:ascii="Times New Roman" w:hAnsi="Times New Roman"/>
          <w:sz w:val="24"/>
          <w:szCs w:val="24"/>
        </w:rPr>
        <w:t>strengthening the effectiveness of early childhood and early elementary educators</w:t>
      </w:r>
      <w:r w:rsidR="00B20B2B" w:rsidRPr="00FC7D3A">
        <w:rPr>
          <w:rFonts w:ascii="Times New Roman" w:hAnsi="Times New Roman"/>
          <w:sz w:val="24"/>
          <w:szCs w:val="24"/>
        </w:rPr>
        <w:t xml:space="preserve">; </w:t>
      </w:r>
      <w:r w:rsidR="00B20B2B" w:rsidRPr="00FC7D3A">
        <w:rPr>
          <w:rFonts w:ascii="Times New Roman" w:hAnsi="Times New Roman"/>
          <w:sz w:val="24"/>
          <w:szCs w:val="24"/>
          <w:u w:val="single"/>
        </w:rPr>
        <w:t>or</w:t>
      </w:r>
      <w:r w:rsidR="00D0001E" w:rsidRPr="00FC7D3A">
        <w:rPr>
          <w:rFonts w:ascii="Times New Roman" w:hAnsi="Times New Roman"/>
          <w:sz w:val="24"/>
          <w:szCs w:val="24"/>
        </w:rPr>
        <w:t xml:space="preserve"> 2) </w:t>
      </w:r>
      <w:r w:rsidRPr="00FC7D3A">
        <w:rPr>
          <w:rFonts w:ascii="Times New Roman" w:hAnsi="Times New Roman"/>
          <w:sz w:val="24"/>
          <w:szCs w:val="24"/>
        </w:rPr>
        <w:t>developing and appropriately using assessment</w:t>
      </w:r>
      <w:r w:rsidR="00AB7BCE" w:rsidRPr="00FC7D3A">
        <w:rPr>
          <w:rFonts w:ascii="Times New Roman" w:hAnsi="Times New Roman"/>
          <w:sz w:val="24"/>
          <w:szCs w:val="24"/>
        </w:rPr>
        <w:t>s</w:t>
      </w:r>
      <w:r w:rsidRPr="00FC7D3A">
        <w:rPr>
          <w:rFonts w:ascii="Times New Roman" w:hAnsi="Times New Roman"/>
          <w:sz w:val="24"/>
          <w:szCs w:val="24"/>
        </w:rPr>
        <w:t xml:space="preserve"> across </w:t>
      </w:r>
      <w:r w:rsidR="00AB7BCE" w:rsidRPr="00FC7D3A">
        <w:rPr>
          <w:rFonts w:ascii="Times New Roman" w:hAnsi="Times New Roman"/>
          <w:sz w:val="24"/>
          <w:szCs w:val="24"/>
        </w:rPr>
        <w:t xml:space="preserve">the birth to </w:t>
      </w:r>
      <w:r w:rsidR="00F73393" w:rsidRPr="00FC7D3A">
        <w:rPr>
          <w:rFonts w:ascii="Times New Roman" w:hAnsi="Times New Roman"/>
          <w:sz w:val="24"/>
          <w:szCs w:val="24"/>
        </w:rPr>
        <w:t>grade 3</w:t>
      </w:r>
      <w:r w:rsidRPr="00FC7D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7D3A">
        <w:rPr>
          <w:rFonts w:ascii="Times New Roman" w:hAnsi="Times New Roman"/>
          <w:sz w:val="24"/>
          <w:szCs w:val="24"/>
        </w:rPr>
        <w:t>continuum</w:t>
      </w:r>
      <w:proofErr w:type="gramEnd"/>
      <w:r w:rsidRPr="00FC7D3A">
        <w:rPr>
          <w:rFonts w:ascii="Times New Roman" w:hAnsi="Times New Roman"/>
          <w:sz w:val="24"/>
          <w:szCs w:val="24"/>
        </w:rPr>
        <w:t xml:space="preserve">. </w:t>
      </w:r>
    </w:p>
    <w:p w:rsidR="00BD5CD3" w:rsidRPr="00FC7D3A" w:rsidRDefault="00BD5CD3" w:rsidP="00FC7D3A">
      <w:pPr>
        <w:spacing w:after="0"/>
        <w:rPr>
          <w:rFonts w:ascii="Times New Roman" w:hAnsi="Times New Roman"/>
          <w:sz w:val="24"/>
          <w:szCs w:val="24"/>
        </w:rPr>
      </w:pPr>
    </w:p>
    <w:p w:rsidR="00816A3D" w:rsidRPr="00FC7D3A" w:rsidRDefault="006B4699" w:rsidP="00FC7D3A">
      <w:pPr>
        <w:spacing w:after="0"/>
        <w:rPr>
          <w:rFonts w:ascii="Times New Roman" w:hAnsi="Times New Roman"/>
          <w:sz w:val="24"/>
          <w:szCs w:val="24"/>
        </w:rPr>
      </w:pPr>
      <w:r w:rsidRPr="00FC7D3A">
        <w:rPr>
          <w:rFonts w:ascii="Times New Roman" w:hAnsi="Times New Roman"/>
          <w:sz w:val="24"/>
          <w:szCs w:val="24"/>
        </w:rPr>
        <w:t>For purposes of this p</w:t>
      </w:r>
      <w:r w:rsidR="00D86338" w:rsidRPr="00FC7D3A">
        <w:rPr>
          <w:rFonts w:ascii="Times New Roman" w:hAnsi="Times New Roman"/>
          <w:sz w:val="24"/>
          <w:szCs w:val="24"/>
        </w:rPr>
        <w:t xml:space="preserve">olicy academy, Massachusetts is focusing on the development and implementation of </w:t>
      </w:r>
      <w:r w:rsidR="00A46B9C" w:rsidRPr="00FC7D3A">
        <w:rPr>
          <w:rFonts w:ascii="Times New Roman" w:hAnsi="Times New Roman"/>
          <w:sz w:val="24"/>
          <w:szCs w:val="24"/>
        </w:rPr>
        <w:t xml:space="preserve">a robust birth to grade 3 standards and assessment </w:t>
      </w:r>
      <w:r w:rsidR="00A46B9C" w:rsidRPr="00FC7D3A">
        <w:rPr>
          <w:rFonts w:ascii="Times New Roman" w:hAnsi="Times New Roman"/>
          <w:i/>
          <w:sz w:val="24"/>
          <w:szCs w:val="24"/>
        </w:rPr>
        <w:t>system</w:t>
      </w:r>
      <w:r w:rsidR="00B878DD" w:rsidRPr="00FC7D3A">
        <w:rPr>
          <w:rFonts w:ascii="Times New Roman" w:hAnsi="Times New Roman"/>
          <w:sz w:val="24"/>
          <w:szCs w:val="24"/>
        </w:rPr>
        <w:t>, and</w:t>
      </w:r>
      <w:r w:rsidR="00816A3D" w:rsidRPr="00FC7D3A">
        <w:rPr>
          <w:rFonts w:ascii="Times New Roman" w:hAnsi="Times New Roman"/>
          <w:sz w:val="24"/>
          <w:szCs w:val="24"/>
        </w:rPr>
        <w:t xml:space="preserve"> we are accelerating our efforts to enhance our early learning standar</w:t>
      </w:r>
      <w:r w:rsidR="00B843F5" w:rsidRPr="00FC7D3A">
        <w:rPr>
          <w:rFonts w:ascii="Times New Roman" w:hAnsi="Times New Roman"/>
          <w:sz w:val="24"/>
          <w:szCs w:val="24"/>
        </w:rPr>
        <w:t xml:space="preserve">ds and </w:t>
      </w:r>
      <w:r w:rsidR="00816A3D" w:rsidRPr="00FC7D3A">
        <w:rPr>
          <w:rFonts w:ascii="Times New Roman" w:hAnsi="Times New Roman"/>
          <w:sz w:val="24"/>
          <w:szCs w:val="24"/>
        </w:rPr>
        <w:t>develop new assessments for the early education sector that are aligned with our K-12 assessment</w:t>
      </w:r>
      <w:r w:rsidR="00AD2ECA" w:rsidRPr="00FC7D3A">
        <w:rPr>
          <w:rFonts w:ascii="Times New Roman" w:hAnsi="Times New Roman"/>
          <w:sz w:val="24"/>
          <w:szCs w:val="24"/>
        </w:rPr>
        <w:t>s</w:t>
      </w:r>
      <w:r w:rsidR="00816A3D" w:rsidRPr="00FC7D3A">
        <w:rPr>
          <w:rFonts w:ascii="Times New Roman" w:hAnsi="Times New Roman"/>
          <w:sz w:val="24"/>
          <w:szCs w:val="24"/>
        </w:rPr>
        <w:t>.</w:t>
      </w:r>
    </w:p>
    <w:p w:rsidR="00816A3D" w:rsidRPr="00FC7D3A" w:rsidRDefault="00816A3D" w:rsidP="00FC7D3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16E6A" w:rsidRPr="00FC7D3A" w:rsidRDefault="00ED2E92" w:rsidP="00FC7D3A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 w:rsidRPr="00FC7D3A">
        <w:rPr>
          <w:rFonts w:ascii="Times New Roman" w:hAnsi="Times New Roman"/>
          <w:sz w:val="24"/>
          <w:szCs w:val="24"/>
        </w:rPr>
        <w:br w:type="page"/>
      </w:r>
      <w:r w:rsidR="00C21014" w:rsidRPr="00FC7D3A">
        <w:rPr>
          <w:rFonts w:ascii="Times New Roman" w:hAnsi="Times New Roman"/>
          <w:sz w:val="24"/>
          <w:szCs w:val="24"/>
        </w:rPr>
        <w:lastRenderedPageBreak/>
        <w:t>Massachusetts is a national leader with regard to the development and implementation of rigorous</w:t>
      </w:r>
      <w:r w:rsidR="00C74CAE" w:rsidRPr="00FC7D3A">
        <w:rPr>
          <w:rFonts w:ascii="Times New Roman" w:hAnsi="Times New Roman"/>
          <w:sz w:val="24"/>
          <w:szCs w:val="24"/>
        </w:rPr>
        <w:t xml:space="preserve"> standards and assessments.  As a result of participating in this policy academy, </w:t>
      </w:r>
      <w:r w:rsidR="00900CFA" w:rsidRPr="00FC7D3A">
        <w:rPr>
          <w:rFonts w:ascii="Times New Roman" w:hAnsi="Times New Roman"/>
          <w:sz w:val="24"/>
          <w:szCs w:val="24"/>
        </w:rPr>
        <w:t xml:space="preserve">we </w:t>
      </w:r>
      <w:r w:rsidR="00646748" w:rsidRPr="00FC7D3A">
        <w:rPr>
          <w:rFonts w:ascii="Times New Roman" w:hAnsi="Times New Roman"/>
          <w:sz w:val="24"/>
          <w:szCs w:val="24"/>
        </w:rPr>
        <w:t>are building</w:t>
      </w:r>
      <w:r w:rsidR="00047127" w:rsidRPr="00FC7D3A">
        <w:rPr>
          <w:rFonts w:ascii="Times New Roman" w:hAnsi="Times New Roman"/>
          <w:sz w:val="24"/>
          <w:szCs w:val="24"/>
        </w:rPr>
        <w:t xml:space="preserve"> upon the implementation of our Race to the Top – Early Learning Challenge and K</w:t>
      </w:r>
      <w:r w:rsidR="00591E19" w:rsidRPr="00FC7D3A">
        <w:rPr>
          <w:rFonts w:ascii="Times New Roman" w:hAnsi="Times New Roman"/>
          <w:sz w:val="24"/>
          <w:szCs w:val="24"/>
        </w:rPr>
        <w:t xml:space="preserve">-12 Race to the Top </w:t>
      </w:r>
      <w:r w:rsidR="005324EE" w:rsidRPr="00FC7D3A">
        <w:rPr>
          <w:rFonts w:ascii="Times New Roman" w:hAnsi="Times New Roman"/>
          <w:sz w:val="24"/>
          <w:szCs w:val="24"/>
        </w:rPr>
        <w:t>plans</w:t>
      </w:r>
      <w:r w:rsidR="00E96A7D" w:rsidRPr="00FC7D3A">
        <w:rPr>
          <w:rFonts w:ascii="Times New Roman" w:hAnsi="Times New Roman"/>
          <w:sz w:val="24"/>
          <w:szCs w:val="24"/>
        </w:rPr>
        <w:t xml:space="preserve">, and developing strategies that will enable us to </w:t>
      </w:r>
      <w:r w:rsidR="00716E6A" w:rsidRPr="00FC7D3A">
        <w:rPr>
          <w:rFonts w:ascii="Times New Roman" w:hAnsi="Times New Roman"/>
          <w:sz w:val="24"/>
          <w:szCs w:val="24"/>
        </w:rPr>
        <w:t>reach our goals of building a healthy foundation for learning, increasing school readiness, increasing levels of reading proficiency by grade 3, and increasing college and career readiness for all children across the Commonwealth.</w:t>
      </w:r>
    </w:p>
    <w:p w:rsidR="00716E6A" w:rsidRPr="00FC7D3A" w:rsidRDefault="00716E6A" w:rsidP="00FC7D3A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916839" w:rsidRPr="00FC7D3A" w:rsidRDefault="00280274" w:rsidP="00FC7D3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FC7D3A">
        <w:rPr>
          <w:rFonts w:ascii="Times New Roman" w:hAnsi="Times New Roman"/>
          <w:b/>
          <w:sz w:val="24"/>
          <w:szCs w:val="24"/>
          <w:u w:val="single"/>
        </w:rPr>
        <w:t>Members of the State Team</w:t>
      </w:r>
    </w:p>
    <w:p w:rsidR="00280274" w:rsidRPr="00FC7D3A" w:rsidRDefault="00280274" w:rsidP="00FC7D3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1A0026" w:rsidRPr="00FC7D3A" w:rsidRDefault="00AE50A4" w:rsidP="00FC7D3A">
      <w:pPr>
        <w:spacing w:after="0"/>
        <w:rPr>
          <w:rFonts w:ascii="Times New Roman" w:hAnsi="Times New Roman"/>
          <w:sz w:val="24"/>
          <w:szCs w:val="24"/>
        </w:rPr>
      </w:pPr>
      <w:r w:rsidRPr="00FC7D3A">
        <w:rPr>
          <w:rFonts w:ascii="Times New Roman" w:hAnsi="Times New Roman"/>
          <w:sz w:val="24"/>
          <w:szCs w:val="24"/>
        </w:rPr>
        <w:t>The members of o</w:t>
      </w:r>
      <w:r w:rsidR="0069582E" w:rsidRPr="00FC7D3A">
        <w:rPr>
          <w:rFonts w:ascii="Times New Roman" w:hAnsi="Times New Roman"/>
          <w:sz w:val="24"/>
          <w:szCs w:val="24"/>
        </w:rPr>
        <w:t>ur state team – representing different agencies, organizations, and network</w:t>
      </w:r>
      <w:r w:rsidR="001A0026" w:rsidRPr="00FC7D3A">
        <w:rPr>
          <w:rFonts w:ascii="Times New Roman" w:hAnsi="Times New Roman"/>
          <w:sz w:val="24"/>
          <w:szCs w:val="24"/>
        </w:rPr>
        <w:t xml:space="preserve">s – </w:t>
      </w:r>
    </w:p>
    <w:p w:rsidR="00280274" w:rsidRPr="00FC7D3A" w:rsidRDefault="00AE50A4" w:rsidP="00FC7D3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FC7D3A">
        <w:rPr>
          <w:rFonts w:ascii="Times New Roman" w:hAnsi="Times New Roman"/>
          <w:sz w:val="24"/>
          <w:szCs w:val="24"/>
        </w:rPr>
        <w:t>are</w:t>
      </w:r>
      <w:proofErr w:type="gramEnd"/>
      <w:r w:rsidRPr="00FC7D3A">
        <w:rPr>
          <w:rFonts w:ascii="Times New Roman" w:hAnsi="Times New Roman"/>
          <w:sz w:val="24"/>
          <w:szCs w:val="24"/>
        </w:rPr>
        <w:t xml:space="preserve"> as follows.</w:t>
      </w:r>
    </w:p>
    <w:p w:rsidR="00AE50A4" w:rsidRPr="00FC7D3A" w:rsidRDefault="00AE50A4" w:rsidP="00FC7D3A">
      <w:pPr>
        <w:spacing w:after="0"/>
        <w:rPr>
          <w:rFonts w:ascii="Times New Roman" w:hAnsi="Times New Roman"/>
          <w:sz w:val="24"/>
          <w:szCs w:val="24"/>
        </w:rPr>
      </w:pPr>
    </w:p>
    <w:p w:rsidR="0090364B" w:rsidRPr="00FC7D3A" w:rsidRDefault="007330E6" w:rsidP="00FC7D3A">
      <w:pPr>
        <w:numPr>
          <w:ilvl w:val="0"/>
          <w:numId w:val="5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FC7D3A">
        <w:rPr>
          <w:rFonts w:ascii="Times New Roman" w:hAnsi="Times New Roman"/>
          <w:bCs/>
          <w:sz w:val="24"/>
          <w:szCs w:val="24"/>
        </w:rPr>
        <w:t>Anna Bradfield, Readiness Centers Network (RCN)</w:t>
      </w:r>
    </w:p>
    <w:p w:rsidR="007330E6" w:rsidRPr="00FC7D3A" w:rsidRDefault="007330E6" w:rsidP="00FC7D3A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</w:p>
    <w:p w:rsidR="007330E6" w:rsidRPr="00FC7D3A" w:rsidRDefault="007330E6" w:rsidP="00FC7D3A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FC7D3A">
        <w:rPr>
          <w:rFonts w:ascii="Times New Roman" w:hAnsi="Times New Roman"/>
          <w:bCs/>
          <w:sz w:val="24"/>
          <w:szCs w:val="24"/>
        </w:rPr>
        <w:t>Mary Jane Crotty, Department of Elementary and Secondary Education (ESE)</w:t>
      </w:r>
    </w:p>
    <w:p w:rsidR="007330E6" w:rsidRPr="00FC7D3A" w:rsidRDefault="007330E6" w:rsidP="00FC7D3A">
      <w:pPr>
        <w:spacing w:after="0"/>
        <w:rPr>
          <w:rFonts w:ascii="Times New Roman" w:hAnsi="Times New Roman"/>
          <w:sz w:val="24"/>
          <w:szCs w:val="24"/>
        </w:rPr>
      </w:pPr>
    </w:p>
    <w:p w:rsidR="007330E6" w:rsidRPr="00FC7D3A" w:rsidRDefault="007330E6" w:rsidP="00FC7D3A">
      <w:pPr>
        <w:numPr>
          <w:ilvl w:val="0"/>
          <w:numId w:val="5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FC7D3A">
        <w:rPr>
          <w:rFonts w:ascii="Times New Roman" w:hAnsi="Times New Roman"/>
          <w:bCs/>
          <w:sz w:val="24"/>
          <w:szCs w:val="24"/>
        </w:rPr>
        <w:t>Winnie Hagan, Depa</w:t>
      </w:r>
      <w:r w:rsidR="0093151F" w:rsidRPr="00FC7D3A">
        <w:rPr>
          <w:rFonts w:ascii="Times New Roman" w:hAnsi="Times New Roman"/>
          <w:bCs/>
          <w:sz w:val="24"/>
          <w:szCs w:val="24"/>
        </w:rPr>
        <w:t>rtment of Higher Education</w:t>
      </w:r>
    </w:p>
    <w:p w:rsidR="007330E6" w:rsidRPr="00FC7D3A" w:rsidRDefault="007330E6" w:rsidP="00FC7D3A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7330E6" w:rsidRPr="00FC7D3A" w:rsidRDefault="007330E6" w:rsidP="00FC7D3A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FC7D3A">
        <w:rPr>
          <w:rFonts w:ascii="Times New Roman" w:hAnsi="Times New Roman"/>
          <w:sz w:val="24"/>
          <w:szCs w:val="24"/>
        </w:rPr>
        <w:t>Sarah Harding, Department of Early Education and Care (EEC)</w:t>
      </w:r>
    </w:p>
    <w:p w:rsidR="007330E6" w:rsidRPr="00FC7D3A" w:rsidRDefault="007330E6" w:rsidP="00FC7D3A">
      <w:pPr>
        <w:spacing w:after="0"/>
        <w:rPr>
          <w:rFonts w:ascii="Times New Roman" w:hAnsi="Times New Roman"/>
          <w:sz w:val="24"/>
          <w:szCs w:val="24"/>
        </w:rPr>
      </w:pPr>
    </w:p>
    <w:p w:rsidR="007330E6" w:rsidRPr="00FC7D3A" w:rsidRDefault="007330E6" w:rsidP="00FC7D3A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FC7D3A">
        <w:rPr>
          <w:rFonts w:ascii="Times New Roman" w:hAnsi="Times New Roman"/>
          <w:bCs/>
          <w:sz w:val="24"/>
          <w:szCs w:val="24"/>
        </w:rPr>
        <w:t>Stacey Kaminski, RCN</w:t>
      </w:r>
      <w:r w:rsidRPr="00FC7D3A">
        <w:rPr>
          <w:rFonts w:ascii="Times New Roman" w:hAnsi="Times New Roman"/>
          <w:sz w:val="24"/>
          <w:szCs w:val="24"/>
        </w:rPr>
        <w:t xml:space="preserve"> </w:t>
      </w:r>
    </w:p>
    <w:p w:rsidR="007330E6" w:rsidRPr="00FC7D3A" w:rsidRDefault="007330E6" w:rsidP="00FC7D3A">
      <w:pPr>
        <w:spacing w:after="0"/>
        <w:rPr>
          <w:rFonts w:ascii="Times New Roman" w:hAnsi="Times New Roman"/>
          <w:sz w:val="24"/>
          <w:szCs w:val="24"/>
        </w:rPr>
      </w:pPr>
    </w:p>
    <w:p w:rsidR="00AE50A4" w:rsidRPr="00FC7D3A" w:rsidRDefault="0090364B" w:rsidP="00FC7D3A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FC7D3A">
        <w:rPr>
          <w:rFonts w:ascii="Times New Roman" w:hAnsi="Times New Roman"/>
          <w:sz w:val="24"/>
          <w:szCs w:val="24"/>
        </w:rPr>
        <w:t>Saeyun Lee, Executive Office of Education</w:t>
      </w:r>
      <w:r w:rsidR="007330E6" w:rsidRPr="00FC7D3A">
        <w:rPr>
          <w:rFonts w:ascii="Times New Roman" w:hAnsi="Times New Roman"/>
          <w:sz w:val="24"/>
          <w:szCs w:val="24"/>
        </w:rPr>
        <w:t xml:space="preserve"> (EOE)</w:t>
      </w:r>
    </w:p>
    <w:p w:rsidR="007330E6" w:rsidRPr="00FC7D3A" w:rsidRDefault="007330E6" w:rsidP="00FC7D3A">
      <w:pPr>
        <w:spacing w:after="0"/>
        <w:rPr>
          <w:rFonts w:ascii="Times New Roman" w:hAnsi="Times New Roman"/>
          <w:sz w:val="24"/>
          <w:szCs w:val="24"/>
        </w:rPr>
      </w:pPr>
    </w:p>
    <w:p w:rsidR="007330E6" w:rsidRPr="00FC7D3A" w:rsidRDefault="007330E6" w:rsidP="00FC7D3A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FC7D3A">
        <w:rPr>
          <w:rFonts w:ascii="Times New Roman" w:hAnsi="Times New Roman"/>
          <w:sz w:val="24"/>
          <w:szCs w:val="24"/>
        </w:rPr>
        <w:t>Chau Ly, EEC</w:t>
      </w:r>
    </w:p>
    <w:p w:rsidR="007330E6" w:rsidRPr="00FC7D3A" w:rsidRDefault="007330E6" w:rsidP="00FC7D3A">
      <w:pPr>
        <w:spacing w:after="0"/>
        <w:rPr>
          <w:rFonts w:ascii="Times New Roman" w:hAnsi="Times New Roman"/>
          <w:sz w:val="24"/>
          <w:szCs w:val="24"/>
        </w:rPr>
      </w:pPr>
    </w:p>
    <w:p w:rsidR="007330E6" w:rsidRPr="00FC7D3A" w:rsidRDefault="007330E6" w:rsidP="00FC7D3A">
      <w:pPr>
        <w:numPr>
          <w:ilvl w:val="0"/>
          <w:numId w:val="5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FC7D3A">
        <w:rPr>
          <w:rFonts w:ascii="Times New Roman" w:hAnsi="Times New Roman"/>
          <w:bCs/>
          <w:sz w:val="24"/>
          <w:szCs w:val="24"/>
        </w:rPr>
        <w:t>Douglas McNally, RCN</w:t>
      </w:r>
    </w:p>
    <w:p w:rsidR="007330E6" w:rsidRPr="00FC7D3A" w:rsidRDefault="007330E6" w:rsidP="00FC7D3A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7330E6" w:rsidRPr="00FC7D3A" w:rsidRDefault="007330E6" w:rsidP="00FC7D3A">
      <w:pPr>
        <w:numPr>
          <w:ilvl w:val="0"/>
          <w:numId w:val="5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FC7D3A">
        <w:rPr>
          <w:rFonts w:ascii="Times New Roman" w:hAnsi="Times New Roman"/>
          <w:bCs/>
          <w:sz w:val="24"/>
          <w:szCs w:val="24"/>
        </w:rPr>
        <w:t>Carol Nolan, EEC</w:t>
      </w:r>
    </w:p>
    <w:p w:rsidR="007330E6" w:rsidRPr="00FC7D3A" w:rsidRDefault="007330E6" w:rsidP="00FC7D3A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7330E6" w:rsidRPr="00FC7D3A" w:rsidRDefault="007330E6" w:rsidP="00FC7D3A">
      <w:pPr>
        <w:numPr>
          <w:ilvl w:val="0"/>
          <w:numId w:val="5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FC7D3A">
        <w:rPr>
          <w:rFonts w:ascii="Times New Roman" w:hAnsi="Times New Roman"/>
          <w:bCs/>
          <w:sz w:val="24"/>
          <w:szCs w:val="24"/>
        </w:rPr>
        <w:t>Amy O’Leary, Strategies for Children</w:t>
      </w:r>
    </w:p>
    <w:p w:rsidR="007330E6" w:rsidRPr="00FC7D3A" w:rsidRDefault="007330E6" w:rsidP="00FC7D3A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90364B" w:rsidRPr="00FC7D3A" w:rsidRDefault="001546F8" w:rsidP="00FC7D3A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FC7D3A">
        <w:rPr>
          <w:rFonts w:ascii="Times New Roman" w:hAnsi="Times New Roman"/>
          <w:sz w:val="24"/>
          <w:szCs w:val="24"/>
        </w:rPr>
        <w:t>Bridget Rodrí</w:t>
      </w:r>
      <w:r w:rsidR="0090364B" w:rsidRPr="00FC7D3A">
        <w:rPr>
          <w:rFonts w:ascii="Times New Roman" w:hAnsi="Times New Roman"/>
          <w:sz w:val="24"/>
          <w:szCs w:val="24"/>
        </w:rPr>
        <w:t xml:space="preserve">guez, </w:t>
      </w:r>
      <w:r w:rsidR="007330E6" w:rsidRPr="00FC7D3A">
        <w:rPr>
          <w:rFonts w:ascii="Times New Roman" w:hAnsi="Times New Roman"/>
          <w:sz w:val="24"/>
          <w:szCs w:val="24"/>
        </w:rPr>
        <w:t>EOE</w:t>
      </w:r>
    </w:p>
    <w:p w:rsidR="007330E6" w:rsidRPr="00FC7D3A" w:rsidRDefault="007330E6" w:rsidP="00FC7D3A">
      <w:pPr>
        <w:spacing w:after="0"/>
        <w:rPr>
          <w:rFonts w:ascii="Times New Roman" w:hAnsi="Times New Roman"/>
          <w:sz w:val="24"/>
          <w:szCs w:val="24"/>
        </w:rPr>
      </w:pPr>
    </w:p>
    <w:p w:rsidR="005D446D" w:rsidRPr="00FC7D3A" w:rsidRDefault="001546F8" w:rsidP="00FC7D3A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eastAsia="Wingdings-Regular" w:hAnsi="Times New Roman"/>
          <w:sz w:val="24"/>
          <w:szCs w:val="24"/>
        </w:rPr>
      </w:pPr>
      <w:r w:rsidRPr="00FC7D3A">
        <w:rPr>
          <w:rFonts w:ascii="Times New Roman" w:eastAsia="Wingdings-Regular" w:hAnsi="Times New Roman"/>
          <w:sz w:val="24"/>
          <w:szCs w:val="24"/>
        </w:rPr>
        <w:t xml:space="preserve">Donna Traynham, </w:t>
      </w:r>
      <w:r w:rsidR="007330E6" w:rsidRPr="00FC7D3A">
        <w:rPr>
          <w:rFonts w:ascii="Times New Roman" w:eastAsia="Wingdings-Regular" w:hAnsi="Times New Roman"/>
          <w:sz w:val="24"/>
          <w:szCs w:val="24"/>
        </w:rPr>
        <w:t>ESE</w:t>
      </w:r>
    </w:p>
    <w:p w:rsidR="007C0951" w:rsidRPr="00FC7D3A" w:rsidRDefault="007C0951" w:rsidP="00FC7D3A">
      <w:pPr>
        <w:autoSpaceDE w:val="0"/>
        <w:autoSpaceDN w:val="0"/>
        <w:adjustRightInd w:val="0"/>
        <w:spacing w:after="0"/>
        <w:rPr>
          <w:rFonts w:ascii="Times New Roman" w:eastAsia="Wingdings-Regular" w:hAnsi="Times New Roman"/>
          <w:sz w:val="24"/>
          <w:szCs w:val="24"/>
        </w:rPr>
      </w:pPr>
    </w:p>
    <w:p w:rsidR="007C0951" w:rsidRPr="00FC7D3A" w:rsidRDefault="00240566" w:rsidP="00FC7D3A">
      <w:pPr>
        <w:autoSpaceDE w:val="0"/>
        <w:autoSpaceDN w:val="0"/>
        <w:adjustRightInd w:val="0"/>
        <w:spacing w:after="0"/>
        <w:rPr>
          <w:rFonts w:ascii="Times New Roman" w:eastAsia="Wingdings-Regular" w:hAnsi="Times New Roman"/>
          <w:b/>
          <w:sz w:val="24"/>
          <w:szCs w:val="24"/>
          <w:u w:val="single"/>
        </w:rPr>
      </w:pPr>
      <w:r w:rsidRPr="00FC7D3A">
        <w:rPr>
          <w:rFonts w:ascii="Times New Roman" w:eastAsia="Wingdings-Regular" w:hAnsi="Times New Roman"/>
          <w:b/>
          <w:sz w:val="24"/>
          <w:szCs w:val="24"/>
          <w:u w:val="single"/>
        </w:rPr>
        <w:t>Presentation on Monday, January 27, 2013</w:t>
      </w:r>
    </w:p>
    <w:p w:rsidR="00240566" w:rsidRPr="00FC7D3A" w:rsidRDefault="00240566" w:rsidP="00FC7D3A">
      <w:pPr>
        <w:autoSpaceDE w:val="0"/>
        <w:autoSpaceDN w:val="0"/>
        <w:adjustRightInd w:val="0"/>
        <w:spacing w:after="0"/>
        <w:rPr>
          <w:rFonts w:ascii="Times New Roman" w:eastAsia="Wingdings-Regular" w:hAnsi="Times New Roman"/>
          <w:b/>
          <w:sz w:val="24"/>
          <w:szCs w:val="24"/>
          <w:u w:val="single"/>
        </w:rPr>
      </w:pPr>
    </w:p>
    <w:p w:rsidR="005949E7" w:rsidRPr="00FC7D3A" w:rsidRDefault="00A96732" w:rsidP="00FC7D3A">
      <w:pPr>
        <w:autoSpaceDE w:val="0"/>
        <w:autoSpaceDN w:val="0"/>
        <w:adjustRightInd w:val="0"/>
        <w:spacing w:after="0"/>
        <w:rPr>
          <w:rFonts w:ascii="Times New Roman" w:eastAsia="Wingdings-Regular" w:hAnsi="Times New Roman"/>
          <w:sz w:val="24"/>
          <w:szCs w:val="24"/>
        </w:rPr>
      </w:pPr>
      <w:r w:rsidRPr="00FC7D3A">
        <w:rPr>
          <w:rFonts w:ascii="Times New Roman" w:eastAsia="Wingdings-Regular" w:hAnsi="Times New Roman"/>
          <w:sz w:val="24"/>
          <w:szCs w:val="24"/>
        </w:rPr>
        <w:t>At the joint meeting of the Board of Early Education and Care and the Board of Elementary and Secondary Education, members of th</w:t>
      </w:r>
      <w:r w:rsidR="000632CC" w:rsidRPr="00FC7D3A">
        <w:rPr>
          <w:rFonts w:ascii="Times New Roman" w:eastAsia="Wingdings-Regular" w:hAnsi="Times New Roman"/>
          <w:sz w:val="24"/>
          <w:szCs w:val="24"/>
        </w:rPr>
        <w:t xml:space="preserve">e state team will provide detailed information about </w:t>
      </w:r>
      <w:r w:rsidR="00B314C4" w:rsidRPr="00FC7D3A">
        <w:rPr>
          <w:rFonts w:ascii="Times New Roman" w:eastAsia="Wingdings-Regular" w:hAnsi="Times New Roman"/>
          <w:sz w:val="24"/>
          <w:szCs w:val="24"/>
        </w:rPr>
        <w:t xml:space="preserve">our </w:t>
      </w:r>
      <w:r w:rsidR="000632CC" w:rsidRPr="00FC7D3A">
        <w:rPr>
          <w:rFonts w:ascii="Times New Roman" w:eastAsia="Wingdings-Regular" w:hAnsi="Times New Roman"/>
          <w:sz w:val="24"/>
          <w:szCs w:val="24"/>
        </w:rPr>
        <w:t xml:space="preserve">specific action items and </w:t>
      </w:r>
      <w:r w:rsidR="00B314C4" w:rsidRPr="00FC7D3A">
        <w:rPr>
          <w:rFonts w:ascii="Times New Roman" w:eastAsia="Wingdings-Regular" w:hAnsi="Times New Roman"/>
          <w:sz w:val="24"/>
          <w:szCs w:val="24"/>
        </w:rPr>
        <w:t>strategies</w:t>
      </w:r>
      <w:r w:rsidR="00D1132E" w:rsidRPr="00FC7D3A">
        <w:rPr>
          <w:rFonts w:ascii="Times New Roman" w:eastAsia="Wingdings-Regular" w:hAnsi="Times New Roman"/>
          <w:sz w:val="24"/>
          <w:szCs w:val="24"/>
        </w:rPr>
        <w:t xml:space="preserve">, </w:t>
      </w:r>
      <w:r w:rsidR="00086C8B" w:rsidRPr="00FC7D3A">
        <w:rPr>
          <w:rFonts w:ascii="Times New Roman" w:eastAsia="Wingdings-Regular" w:hAnsi="Times New Roman"/>
          <w:sz w:val="24"/>
          <w:szCs w:val="24"/>
        </w:rPr>
        <w:t xml:space="preserve">our efforts to engage multiple stakeholders in discussions about building a birth to grade 3 standards and assessment system, and </w:t>
      </w:r>
      <w:r w:rsidR="005949E7" w:rsidRPr="00FC7D3A">
        <w:rPr>
          <w:rFonts w:ascii="Times New Roman" w:eastAsia="Wingdings-Regular" w:hAnsi="Times New Roman"/>
          <w:sz w:val="24"/>
          <w:szCs w:val="24"/>
        </w:rPr>
        <w:t>potential short- and longer-term implications of our work.</w:t>
      </w:r>
    </w:p>
    <w:p w:rsidR="007330E6" w:rsidRPr="00FC7D3A" w:rsidRDefault="007330E6" w:rsidP="00FC7D3A">
      <w:pPr>
        <w:autoSpaceDE w:val="0"/>
        <w:autoSpaceDN w:val="0"/>
        <w:adjustRightInd w:val="0"/>
        <w:spacing w:after="0"/>
        <w:rPr>
          <w:rFonts w:ascii="Times New Roman" w:eastAsia="Wingdings-Regular" w:hAnsi="Times New Roman"/>
          <w:sz w:val="24"/>
          <w:szCs w:val="24"/>
        </w:rPr>
      </w:pPr>
    </w:p>
    <w:sectPr w:rsidR="007330E6" w:rsidRPr="00FC7D3A" w:rsidSect="00310F4E">
      <w:footerReference w:type="default" r:id="rId8"/>
      <w:pgSz w:w="12240" w:h="15840"/>
      <w:pgMar w:top="1440" w:right="1440" w:bottom="1440" w:left="144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E76" w:rsidRDefault="00B66E76" w:rsidP="00274D4F">
      <w:pPr>
        <w:spacing w:after="0"/>
      </w:pPr>
      <w:r>
        <w:separator/>
      </w:r>
    </w:p>
  </w:endnote>
  <w:endnote w:type="continuationSeparator" w:id="0">
    <w:p w:rsidR="00B66E76" w:rsidRDefault="00B66E76" w:rsidP="00274D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D4F" w:rsidRPr="00310F4E" w:rsidRDefault="00207C74" w:rsidP="00310F4E">
    <w:pPr>
      <w:pStyle w:val="Footer"/>
      <w:spacing w:after="0"/>
      <w:jc w:val="right"/>
      <w:rPr>
        <w:rFonts w:ascii="Times New Roman" w:hAnsi="Times New Roman"/>
        <w:sz w:val="20"/>
        <w:szCs w:val="20"/>
      </w:rPr>
    </w:pPr>
    <w:r w:rsidRPr="00310F4E">
      <w:rPr>
        <w:rFonts w:ascii="Times New Roman" w:hAnsi="Times New Roman"/>
        <w:sz w:val="20"/>
        <w:szCs w:val="20"/>
      </w:rPr>
      <w:fldChar w:fldCharType="begin"/>
    </w:r>
    <w:r w:rsidR="00274D4F" w:rsidRPr="00310F4E">
      <w:rPr>
        <w:rFonts w:ascii="Times New Roman" w:hAnsi="Times New Roman"/>
        <w:sz w:val="20"/>
        <w:szCs w:val="20"/>
      </w:rPr>
      <w:instrText xml:space="preserve"> PAGE   \* MERGEFORMAT </w:instrText>
    </w:r>
    <w:r w:rsidRPr="00310F4E">
      <w:rPr>
        <w:rFonts w:ascii="Times New Roman" w:hAnsi="Times New Roman"/>
        <w:sz w:val="20"/>
        <w:szCs w:val="20"/>
      </w:rPr>
      <w:fldChar w:fldCharType="separate"/>
    </w:r>
    <w:r w:rsidR="003E1658">
      <w:rPr>
        <w:rFonts w:ascii="Times New Roman" w:hAnsi="Times New Roman"/>
        <w:noProof/>
        <w:sz w:val="20"/>
        <w:szCs w:val="20"/>
      </w:rPr>
      <w:t>1</w:t>
    </w:r>
    <w:r w:rsidRPr="00310F4E">
      <w:rPr>
        <w:rFonts w:ascii="Times New Roman" w:hAnsi="Times New Roman"/>
        <w:sz w:val="20"/>
        <w:szCs w:val="20"/>
      </w:rPr>
      <w:fldChar w:fldCharType="end"/>
    </w:r>
  </w:p>
  <w:p w:rsidR="00274D4F" w:rsidRPr="00310F4E" w:rsidRDefault="00274D4F" w:rsidP="00310F4E">
    <w:pPr>
      <w:pStyle w:val="Footer"/>
      <w:spacing w:after="0"/>
      <w:jc w:val="right"/>
      <w:rPr>
        <w:rFonts w:ascii="Times New Roman" w:hAnsi="Times New Roman"/>
        <w:sz w:val="20"/>
        <w:szCs w:val="20"/>
      </w:rPr>
    </w:pPr>
    <w:r w:rsidRPr="00310F4E">
      <w:rPr>
        <w:rFonts w:ascii="Times New Roman" w:hAnsi="Times New Roman"/>
        <w:sz w:val="20"/>
        <w:szCs w:val="20"/>
      </w:rPr>
      <w:t>Executive Office of Education</w:t>
    </w:r>
  </w:p>
  <w:p w:rsidR="00274D4F" w:rsidRPr="00310F4E" w:rsidRDefault="00274D4F" w:rsidP="00310F4E">
    <w:pPr>
      <w:pStyle w:val="Footer"/>
      <w:spacing w:after="0"/>
      <w:jc w:val="right"/>
      <w:rPr>
        <w:rFonts w:ascii="Times New Roman" w:hAnsi="Times New Roman"/>
        <w:sz w:val="20"/>
        <w:szCs w:val="20"/>
      </w:rPr>
    </w:pPr>
    <w:r w:rsidRPr="00310F4E">
      <w:rPr>
        <w:rFonts w:ascii="Times New Roman" w:hAnsi="Times New Roman"/>
        <w:sz w:val="20"/>
        <w:szCs w:val="20"/>
      </w:rPr>
      <w:t>January 2014</w:t>
    </w:r>
  </w:p>
  <w:p w:rsidR="00274D4F" w:rsidRPr="00310F4E" w:rsidRDefault="00274D4F" w:rsidP="00310F4E">
    <w:pPr>
      <w:pStyle w:val="Footer"/>
      <w:spacing w:after="0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E76" w:rsidRDefault="00B66E76" w:rsidP="00274D4F">
      <w:pPr>
        <w:spacing w:after="0"/>
      </w:pPr>
      <w:r>
        <w:separator/>
      </w:r>
    </w:p>
  </w:footnote>
  <w:footnote w:type="continuationSeparator" w:id="0">
    <w:p w:rsidR="00B66E76" w:rsidRDefault="00B66E76" w:rsidP="00274D4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224F"/>
    <w:multiLevelType w:val="hybridMultilevel"/>
    <w:tmpl w:val="A87E93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6468F"/>
    <w:multiLevelType w:val="multilevel"/>
    <w:tmpl w:val="4F92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6F76CC"/>
    <w:multiLevelType w:val="hybridMultilevel"/>
    <w:tmpl w:val="72080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62226"/>
    <w:multiLevelType w:val="hybridMultilevel"/>
    <w:tmpl w:val="A30805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750D7"/>
    <w:multiLevelType w:val="hybridMultilevel"/>
    <w:tmpl w:val="053403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A9"/>
    <w:rsid w:val="00000F8C"/>
    <w:rsid w:val="00002C19"/>
    <w:rsid w:val="00007652"/>
    <w:rsid w:val="00021775"/>
    <w:rsid w:val="0003684E"/>
    <w:rsid w:val="00036C35"/>
    <w:rsid w:val="000418A7"/>
    <w:rsid w:val="00047127"/>
    <w:rsid w:val="00047779"/>
    <w:rsid w:val="000568EB"/>
    <w:rsid w:val="000614C6"/>
    <w:rsid w:val="000632CC"/>
    <w:rsid w:val="0006731F"/>
    <w:rsid w:val="00067807"/>
    <w:rsid w:val="000760C7"/>
    <w:rsid w:val="000770C8"/>
    <w:rsid w:val="00082C8E"/>
    <w:rsid w:val="0008613B"/>
    <w:rsid w:val="00086C8B"/>
    <w:rsid w:val="0009086B"/>
    <w:rsid w:val="000A1F5C"/>
    <w:rsid w:val="000A58F2"/>
    <w:rsid w:val="000C31E6"/>
    <w:rsid w:val="000D173A"/>
    <w:rsid w:val="000D1C0D"/>
    <w:rsid w:val="000D75EA"/>
    <w:rsid w:val="000E28BD"/>
    <w:rsid w:val="000E493F"/>
    <w:rsid w:val="000E74A3"/>
    <w:rsid w:val="000F64B9"/>
    <w:rsid w:val="00104502"/>
    <w:rsid w:val="00107874"/>
    <w:rsid w:val="00112A29"/>
    <w:rsid w:val="00130505"/>
    <w:rsid w:val="00130F88"/>
    <w:rsid w:val="00133C22"/>
    <w:rsid w:val="00134BA1"/>
    <w:rsid w:val="00141DB5"/>
    <w:rsid w:val="00142DF5"/>
    <w:rsid w:val="001546F8"/>
    <w:rsid w:val="00155556"/>
    <w:rsid w:val="001601C0"/>
    <w:rsid w:val="0016280F"/>
    <w:rsid w:val="00164848"/>
    <w:rsid w:val="00176514"/>
    <w:rsid w:val="001803E6"/>
    <w:rsid w:val="001864A6"/>
    <w:rsid w:val="00190F61"/>
    <w:rsid w:val="00193F94"/>
    <w:rsid w:val="00194F6D"/>
    <w:rsid w:val="0019558F"/>
    <w:rsid w:val="001A0026"/>
    <w:rsid w:val="001B352B"/>
    <w:rsid w:val="001E0469"/>
    <w:rsid w:val="001E368C"/>
    <w:rsid w:val="001F0C7B"/>
    <w:rsid w:val="001F5B2D"/>
    <w:rsid w:val="001F7FC9"/>
    <w:rsid w:val="00201527"/>
    <w:rsid w:val="00207C74"/>
    <w:rsid w:val="002170CF"/>
    <w:rsid w:val="0022004E"/>
    <w:rsid w:val="00225C07"/>
    <w:rsid w:val="00230653"/>
    <w:rsid w:val="00235853"/>
    <w:rsid w:val="00240566"/>
    <w:rsid w:val="00241154"/>
    <w:rsid w:val="002432FD"/>
    <w:rsid w:val="0024563A"/>
    <w:rsid w:val="00246478"/>
    <w:rsid w:val="0024692C"/>
    <w:rsid w:val="00247EE9"/>
    <w:rsid w:val="002557A2"/>
    <w:rsid w:val="00274D4F"/>
    <w:rsid w:val="00280274"/>
    <w:rsid w:val="002916AB"/>
    <w:rsid w:val="002B30B3"/>
    <w:rsid w:val="002B5C5B"/>
    <w:rsid w:val="002B5DFD"/>
    <w:rsid w:val="002B641E"/>
    <w:rsid w:val="002D44AC"/>
    <w:rsid w:val="002E3B8C"/>
    <w:rsid w:val="002E595B"/>
    <w:rsid w:val="002F7B1B"/>
    <w:rsid w:val="003006A4"/>
    <w:rsid w:val="003102CF"/>
    <w:rsid w:val="00310F4E"/>
    <w:rsid w:val="003211DF"/>
    <w:rsid w:val="00326E98"/>
    <w:rsid w:val="003343AD"/>
    <w:rsid w:val="00334AFD"/>
    <w:rsid w:val="0034511B"/>
    <w:rsid w:val="00347160"/>
    <w:rsid w:val="0035776B"/>
    <w:rsid w:val="003704CE"/>
    <w:rsid w:val="0037426B"/>
    <w:rsid w:val="003B7963"/>
    <w:rsid w:val="003C2685"/>
    <w:rsid w:val="003C7FD8"/>
    <w:rsid w:val="003D24DC"/>
    <w:rsid w:val="003D3F30"/>
    <w:rsid w:val="003E1658"/>
    <w:rsid w:val="003E39AF"/>
    <w:rsid w:val="003E4B13"/>
    <w:rsid w:val="003E5354"/>
    <w:rsid w:val="003F3AA1"/>
    <w:rsid w:val="00400F49"/>
    <w:rsid w:val="00414684"/>
    <w:rsid w:val="00417666"/>
    <w:rsid w:val="00423524"/>
    <w:rsid w:val="00430EFF"/>
    <w:rsid w:val="004339D6"/>
    <w:rsid w:val="004406D9"/>
    <w:rsid w:val="00443494"/>
    <w:rsid w:val="004470D6"/>
    <w:rsid w:val="00450278"/>
    <w:rsid w:val="004518F8"/>
    <w:rsid w:val="00455466"/>
    <w:rsid w:val="00455A3A"/>
    <w:rsid w:val="004576E0"/>
    <w:rsid w:val="00460E70"/>
    <w:rsid w:val="00462259"/>
    <w:rsid w:val="00463B82"/>
    <w:rsid w:val="004758D7"/>
    <w:rsid w:val="0048065A"/>
    <w:rsid w:val="004A507A"/>
    <w:rsid w:val="004C2B2F"/>
    <w:rsid w:val="004F4A27"/>
    <w:rsid w:val="005022B0"/>
    <w:rsid w:val="00505897"/>
    <w:rsid w:val="00524C3A"/>
    <w:rsid w:val="005324EE"/>
    <w:rsid w:val="005371EE"/>
    <w:rsid w:val="00540835"/>
    <w:rsid w:val="005408C1"/>
    <w:rsid w:val="005474EB"/>
    <w:rsid w:val="0056126C"/>
    <w:rsid w:val="00564FF1"/>
    <w:rsid w:val="0058352C"/>
    <w:rsid w:val="00583CFD"/>
    <w:rsid w:val="005844C8"/>
    <w:rsid w:val="00587C3D"/>
    <w:rsid w:val="00591E19"/>
    <w:rsid w:val="00593FC7"/>
    <w:rsid w:val="005949E7"/>
    <w:rsid w:val="005B3B3D"/>
    <w:rsid w:val="005C2274"/>
    <w:rsid w:val="005C409F"/>
    <w:rsid w:val="005D1F5A"/>
    <w:rsid w:val="005D446D"/>
    <w:rsid w:val="005D54AA"/>
    <w:rsid w:val="005E0618"/>
    <w:rsid w:val="005E2A40"/>
    <w:rsid w:val="005F3FF5"/>
    <w:rsid w:val="00611CCD"/>
    <w:rsid w:val="006120DC"/>
    <w:rsid w:val="00613AC9"/>
    <w:rsid w:val="00620FEB"/>
    <w:rsid w:val="00632F07"/>
    <w:rsid w:val="006353DD"/>
    <w:rsid w:val="00637BEC"/>
    <w:rsid w:val="00642247"/>
    <w:rsid w:val="00646748"/>
    <w:rsid w:val="00651237"/>
    <w:rsid w:val="0065474A"/>
    <w:rsid w:val="00662CF6"/>
    <w:rsid w:val="00665E10"/>
    <w:rsid w:val="0066609A"/>
    <w:rsid w:val="00667F3A"/>
    <w:rsid w:val="006723B9"/>
    <w:rsid w:val="006816FA"/>
    <w:rsid w:val="006833F6"/>
    <w:rsid w:val="0069172D"/>
    <w:rsid w:val="00691939"/>
    <w:rsid w:val="00693089"/>
    <w:rsid w:val="00694ABD"/>
    <w:rsid w:val="0069582E"/>
    <w:rsid w:val="006A64FC"/>
    <w:rsid w:val="006B4699"/>
    <w:rsid w:val="006C2984"/>
    <w:rsid w:val="006C4542"/>
    <w:rsid w:val="006C6916"/>
    <w:rsid w:val="006D46C1"/>
    <w:rsid w:val="006D65C6"/>
    <w:rsid w:val="006E43E9"/>
    <w:rsid w:val="006F0489"/>
    <w:rsid w:val="006F41AA"/>
    <w:rsid w:val="00700899"/>
    <w:rsid w:val="00704231"/>
    <w:rsid w:val="00704703"/>
    <w:rsid w:val="00705232"/>
    <w:rsid w:val="00715C1A"/>
    <w:rsid w:val="007164AB"/>
    <w:rsid w:val="007166AD"/>
    <w:rsid w:val="00716E6A"/>
    <w:rsid w:val="00721B06"/>
    <w:rsid w:val="00721F3A"/>
    <w:rsid w:val="0073083A"/>
    <w:rsid w:val="007330E6"/>
    <w:rsid w:val="007339BF"/>
    <w:rsid w:val="007368DF"/>
    <w:rsid w:val="00741D39"/>
    <w:rsid w:val="00741D6B"/>
    <w:rsid w:val="00746264"/>
    <w:rsid w:val="007558B2"/>
    <w:rsid w:val="007569E8"/>
    <w:rsid w:val="007612AC"/>
    <w:rsid w:val="00761F2F"/>
    <w:rsid w:val="00762C42"/>
    <w:rsid w:val="00766248"/>
    <w:rsid w:val="00771326"/>
    <w:rsid w:val="00790F4A"/>
    <w:rsid w:val="00797C0E"/>
    <w:rsid w:val="007B0716"/>
    <w:rsid w:val="007C0951"/>
    <w:rsid w:val="007C5FE1"/>
    <w:rsid w:val="007E2A25"/>
    <w:rsid w:val="007F0312"/>
    <w:rsid w:val="007F078C"/>
    <w:rsid w:val="007F4A25"/>
    <w:rsid w:val="007F7F1F"/>
    <w:rsid w:val="008154C7"/>
    <w:rsid w:val="00816A3D"/>
    <w:rsid w:val="00827582"/>
    <w:rsid w:val="008307E3"/>
    <w:rsid w:val="0083252A"/>
    <w:rsid w:val="008358E2"/>
    <w:rsid w:val="008404A3"/>
    <w:rsid w:val="0084740A"/>
    <w:rsid w:val="00852AB8"/>
    <w:rsid w:val="00865779"/>
    <w:rsid w:val="008719D3"/>
    <w:rsid w:val="008752F8"/>
    <w:rsid w:val="00887744"/>
    <w:rsid w:val="0089207E"/>
    <w:rsid w:val="008926AA"/>
    <w:rsid w:val="008A2BDC"/>
    <w:rsid w:val="008A2D6C"/>
    <w:rsid w:val="008B77BF"/>
    <w:rsid w:val="008C1EFF"/>
    <w:rsid w:val="008C248B"/>
    <w:rsid w:val="008C33A8"/>
    <w:rsid w:val="008C4352"/>
    <w:rsid w:val="008D1C5A"/>
    <w:rsid w:val="008D44C9"/>
    <w:rsid w:val="008E3DC9"/>
    <w:rsid w:val="008F4789"/>
    <w:rsid w:val="008F5298"/>
    <w:rsid w:val="008F6DF5"/>
    <w:rsid w:val="00900CFA"/>
    <w:rsid w:val="0090364B"/>
    <w:rsid w:val="00903A15"/>
    <w:rsid w:val="00907381"/>
    <w:rsid w:val="0090764E"/>
    <w:rsid w:val="009140CA"/>
    <w:rsid w:val="00914C40"/>
    <w:rsid w:val="00916839"/>
    <w:rsid w:val="009260F9"/>
    <w:rsid w:val="009300A0"/>
    <w:rsid w:val="0093151F"/>
    <w:rsid w:val="0093300A"/>
    <w:rsid w:val="00940F6A"/>
    <w:rsid w:val="0094763B"/>
    <w:rsid w:val="009508B2"/>
    <w:rsid w:val="00953DC0"/>
    <w:rsid w:val="009602E0"/>
    <w:rsid w:val="0096526A"/>
    <w:rsid w:val="009662B9"/>
    <w:rsid w:val="009663E9"/>
    <w:rsid w:val="00967A84"/>
    <w:rsid w:val="00967D47"/>
    <w:rsid w:val="00973E99"/>
    <w:rsid w:val="0097469B"/>
    <w:rsid w:val="00976C74"/>
    <w:rsid w:val="00980AE5"/>
    <w:rsid w:val="00990226"/>
    <w:rsid w:val="0099112F"/>
    <w:rsid w:val="009A256B"/>
    <w:rsid w:val="009A3856"/>
    <w:rsid w:val="009C24D8"/>
    <w:rsid w:val="009C316E"/>
    <w:rsid w:val="009D0973"/>
    <w:rsid w:val="009D0AA0"/>
    <w:rsid w:val="009D57A6"/>
    <w:rsid w:val="009D73F8"/>
    <w:rsid w:val="009E12A3"/>
    <w:rsid w:val="009E1C50"/>
    <w:rsid w:val="009E5E7E"/>
    <w:rsid w:val="009E6242"/>
    <w:rsid w:val="009E74C5"/>
    <w:rsid w:val="009E7F77"/>
    <w:rsid w:val="009F6EB8"/>
    <w:rsid w:val="00A0529E"/>
    <w:rsid w:val="00A2081D"/>
    <w:rsid w:val="00A379EB"/>
    <w:rsid w:val="00A417D8"/>
    <w:rsid w:val="00A46B9C"/>
    <w:rsid w:val="00A50774"/>
    <w:rsid w:val="00A52037"/>
    <w:rsid w:val="00A544D3"/>
    <w:rsid w:val="00A569D4"/>
    <w:rsid w:val="00A56AE8"/>
    <w:rsid w:val="00A7500B"/>
    <w:rsid w:val="00A96732"/>
    <w:rsid w:val="00A97DA9"/>
    <w:rsid w:val="00AA0392"/>
    <w:rsid w:val="00AA0F70"/>
    <w:rsid w:val="00AB520B"/>
    <w:rsid w:val="00AB6D68"/>
    <w:rsid w:val="00AB7BCE"/>
    <w:rsid w:val="00AD1715"/>
    <w:rsid w:val="00AD2793"/>
    <w:rsid w:val="00AD2ECA"/>
    <w:rsid w:val="00AD4A09"/>
    <w:rsid w:val="00AE1313"/>
    <w:rsid w:val="00AE27E8"/>
    <w:rsid w:val="00AE50A4"/>
    <w:rsid w:val="00B06462"/>
    <w:rsid w:val="00B07BC1"/>
    <w:rsid w:val="00B16655"/>
    <w:rsid w:val="00B20B2B"/>
    <w:rsid w:val="00B2219D"/>
    <w:rsid w:val="00B276D8"/>
    <w:rsid w:val="00B2777F"/>
    <w:rsid w:val="00B314C4"/>
    <w:rsid w:val="00B3160A"/>
    <w:rsid w:val="00B3190C"/>
    <w:rsid w:val="00B34030"/>
    <w:rsid w:val="00B5663D"/>
    <w:rsid w:val="00B66E76"/>
    <w:rsid w:val="00B73483"/>
    <w:rsid w:val="00B81955"/>
    <w:rsid w:val="00B843F5"/>
    <w:rsid w:val="00B86A89"/>
    <w:rsid w:val="00B878DD"/>
    <w:rsid w:val="00BA0E01"/>
    <w:rsid w:val="00BA0E74"/>
    <w:rsid w:val="00BA400B"/>
    <w:rsid w:val="00BB7782"/>
    <w:rsid w:val="00BC0F35"/>
    <w:rsid w:val="00BC1F10"/>
    <w:rsid w:val="00BC388B"/>
    <w:rsid w:val="00BC4EE0"/>
    <w:rsid w:val="00BC4F14"/>
    <w:rsid w:val="00BD5CD3"/>
    <w:rsid w:val="00BE65C0"/>
    <w:rsid w:val="00BE6D24"/>
    <w:rsid w:val="00BF025F"/>
    <w:rsid w:val="00BF1722"/>
    <w:rsid w:val="00BF2C58"/>
    <w:rsid w:val="00BF2CFC"/>
    <w:rsid w:val="00BF5B60"/>
    <w:rsid w:val="00BF6117"/>
    <w:rsid w:val="00BF6B6E"/>
    <w:rsid w:val="00C0624C"/>
    <w:rsid w:val="00C06DC2"/>
    <w:rsid w:val="00C104D4"/>
    <w:rsid w:val="00C11C8C"/>
    <w:rsid w:val="00C17C48"/>
    <w:rsid w:val="00C2091B"/>
    <w:rsid w:val="00C21014"/>
    <w:rsid w:val="00C32819"/>
    <w:rsid w:val="00C37671"/>
    <w:rsid w:val="00C43891"/>
    <w:rsid w:val="00C451E9"/>
    <w:rsid w:val="00C533BC"/>
    <w:rsid w:val="00C54433"/>
    <w:rsid w:val="00C57B74"/>
    <w:rsid w:val="00C6201F"/>
    <w:rsid w:val="00C66B9E"/>
    <w:rsid w:val="00C74CAE"/>
    <w:rsid w:val="00C81941"/>
    <w:rsid w:val="00C84D40"/>
    <w:rsid w:val="00C85F1E"/>
    <w:rsid w:val="00C910CC"/>
    <w:rsid w:val="00CA4A42"/>
    <w:rsid w:val="00CB5242"/>
    <w:rsid w:val="00CD1BCC"/>
    <w:rsid w:val="00CD3ADD"/>
    <w:rsid w:val="00CF1FA8"/>
    <w:rsid w:val="00D0001E"/>
    <w:rsid w:val="00D1132E"/>
    <w:rsid w:val="00D25205"/>
    <w:rsid w:val="00D43312"/>
    <w:rsid w:val="00D43648"/>
    <w:rsid w:val="00D54944"/>
    <w:rsid w:val="00D556E4"/>
    <w:rsid w:val="00D6150E"/>
    <w:rsid w:val="00D6289B"/>
    <w:rsid w:val="00D7045B"/>
    <w:rsid w:val="00D7368D"/>
    <w:rsid w:val="00D80D7B"/>
    <w:rsid w:val="00D80F07"/>
    <w:rsid w:val="00D84DEE"/>
    <w:rsid w:val="00D854CB"/>
    <w:rsid w:val="00D86338"/>
    <w:rsid w:val="00D86759"/>
    <w:rsid w:val="00D90EA7"/>
    <w:rsid w:val="00D9389D"/>
    <w:rsid w:val="00DB1540"/>
    <w:rsid w:val="00DC0940"/>
    <w:rsid w:val="00DD03AF"/>
    <w:rsid w:val="00DD04A9"/>
    <w:rsid w:val="00DE31FB"/>
    <w:rsid w:val="00DE392D"/>
    <w:rsid w:val="00E14A98"/>
    <w:rsid w:val="00E37D3E"/>
    <w:rsid w:val="00E422EA"/>
    <w:rsid w:val="00E516A1"/>
    <w:rsid w:val="00E5268C"/>
    <w:rsid w:val="00E56F5E"/>
    <w:rsid w:val="00E62CF7"/>
    <w:rsid w:val="00E64B79"/>
    <w:rsid w:val="00E66C6A"/>
    <w:rsid w:val="00E854BD"/>
    <w:rsid w:val="00E86C00"/>
    <w:rsid w:val="00E87033"/>
    <w:rsid w:val="00E96A7D"/>
    <w:rsid w:val="00EA114C"/>
    <w:rsid w:val="00EA6D76"/>
    <w:rsid w:val="00EB350B"/>
    <w:rsid w:val="00EB418F"/>
    <w:rsid w:val="00EB46F6"/>
    <w:rsid w:val="00ED1884"/>
    <w:rsid w:val="00ED2E92"/>
    <w:rsid w:val="00EE4A2C"/>
    <w:rsid w:val="00EF36E1"/>
    <w:rsid w:val="00EF3F9B"/>
    <w:rsid w:val="00F003A2"/>
    <w:rsid w:val="00F11BA6"/>
    <w:rsid w:val="00F202A9"/>
    <w:rsid w:val="00F21E6F"/>
    <w:rsid w:val="00F30466"/>
    <w:rsid w:val="00F33A2C"/>
    <w:rsid w:val="00F436EA"/>
    <w:rsid w:val="00F66E68"/>
    <w:rsid w:val="00F678E8"/>
    <w:rsid w:val="00F71AC7"/>
    <w:rsid w:val="00F71FC6"/>
    <w:rsid w:val="00F72E2D"/>
    <w:rsid w:val="00F73393"/>
    <w:rsid w:val="00F756B5"/>
    <w:rsid w:val="00F9466D"/>
    <w:rsid w:val="00F95EE5"/>
    <w:rsid w:val="00F96C96"/>
    <w:rsid w:val="00FA2438"/>
    <w:rsid w:val="00FA42E9"/>
    <w:rsid w:val="00FA4EDC"/>
    <w:rsid w:val="00FA722A"/>
    <w:rsid w:val="00FA77BC"/>
    <w:rsid w:val="00FC040C"/>
    <w:rsid w:val="00FC0A66"/>
    <w:rsid w:val="00FC0DF7"/>
    <w:rsid w:val="00FC2648"/>
    <w:rsid w:val="00FC2822"/>
    <w:rsid w:val="00FC7D3A"/>
    <w:rsid w:val="00FD16BF"/>
    <w:rsid w:val="00FD1DB2"/>
    <w:rsid w:val="00FD241E"/>
    <w:rsid w:val="00FE5E0D"/>
    <w:rsid w:val="00FE69B8"/>
    <w:rsid w:val="00FE6FAA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DA9"/>
    <w:pPr>
      <w:spacing w:after="200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DA9"/>
    <w:pPr>
      <w:ind w:left="720"/>
      <w:contextualSpacing/>
    </w:pPr>
  </w:style>
  <w:style w:type="paragraph" w:customStyle="1" w:styleId="s10">
    <w:name w:val="s10"/>
    <w:basedOn w:val="Normal"/>
    <w:rsid w:val="00CD3AD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umpedfont15">
    <w:name w:val="bumpedfont15"/>
    <w:rsid w:val="00CD3ADD"/>
  </w:style>
  <w:style w:type="paragraph" w:styleId="NormalWeb">
    <w:name w:val="Normal (Web)"/>
    <w:basedOn w:val="Normal"/>
    <w:uiPriority w:val="99"/>
    <w:unhideWhenUsed/>
    <w:rsid w:val="001F0C7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0C7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D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74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4D4F"/>
    <w:rPr>
      <w:rFonts w:ascii="Cambria" w:hAnsi="Cambr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4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D4F"/>
    <w:rPr>
      <w:rFonts w:ascii="Cambria" w:hAnsi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DA9"/>
    <w:pPr>
      <w:spacing w:after="200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DA9"/>
    <w:pPr>
      <w:ind w:left="720"/>
      <w:contextualSpacing/>
    </w:pPr>
  </w:style>
  <w:style w:type="paragraph" w:customStyle="1" w:styleId="s10">
    <w:name w:val="s10"/>
    <w:basedOn w:val="Normal"/>
    <w:rsid w:val="00CD3AD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umpedfont15">
    <w:name w:val="bumpedfont15"/>
    <w:rsid w:val="00CD3ADD"/>
  </w:style>
  <w:style w:type="paragraph" w:styleId="NormalWeb">
    <w:name w:val="Normal (Web)"/>
    <w:basedOn w:val="Normal"/>
    <w:uiPriority w:val="99"/>
    <w:unhideWhenUsed/>
    <w:rsid w:val="001F0C7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0C7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D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74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4D4F"/>
    <w:rPr>
      <w:rFonts w:ascii="Cambria" w:hAnsi="Cambr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4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D4F"/>
    <w:rPr>
      <w:rFonts w:ascii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8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0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7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55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1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Attachment, Fact Sheet on the National Governors Association Policy Academy Grant, January 2014</vt:lpstr>
    </vt:vector>
  </TitlesOfParts>
  <Company>Massachusetts Executive Office of Education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Attachment, Fact Sheet on the National Governors Association Policy Academy Grant, January 2014</dc:title>
  <dc:creator>ESE</dc:creator>
  <cp:lastModifiedBy>ESE</cp:lastModifiedBy>
  <cp:revision>2</cp:revision>
  <dcterms:created xsi:type="dcterms:W3CDTF">2014-01-27T21:28:00Z</dcterms:created>
  <dcterms:modified xsi:type="dcterms:W3CDTF">2014-01-27T21:28:00Z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27 2014</vt:lpwstr>
  </property>
</Properties>
</file>