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82" w:rsidRDefault="00D07FC7">
      <w:pPr>
        <w:spacing w:before="59" w:line="256" w:lineRule="auto"/>
        <w:ind w:left="3568" w:right="2813" w:hanging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Boston Preparatory Charter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(04160000)</w:t>
      </w:r>
      <w:r>
        <w:rPr>
          <w:rFonts w:ascii="Arial"/>
          <w:spacing w:val="23"/>
          <w:sz w:val="17"/>
        </w:rPr>
        <w:t xml:space="preserve"> </w:t>
      </w:r>
      <w:r>
        <w:rPr>
          <w:rFonts w:ascii="Arial"/>
          <w:spacing w:val="-2"/>
          <w:sz w:val="17"/>
        </w:rPr>
        <w:t>Student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Data for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Proven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Provider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Analysis</w:t>
      </w:r>
      <w:r>
        <w:rPr>
          <w:rFonts w:ascii="Arial"/>
          <w:spacing w:val="43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Comparison </w:t>
      </w:r>
      <w:r>
        <w:rPr>
          <w:rFonts w:ascii="Arial"/>
          <w:sz w:val="17"/>
        </w:rPr>
        <w:t>District: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Springfield</w:t>
      </w:r>
    </w:p>
    <w:p w:rsidR="00C01082" w:rsidRDefault="00D07FC7">
      <w:pPr>
        <w:pStyle w:val="BodyText"/>
        <w:spacing w:before="2"/>
        <w:ind w:left="757"/>
        <w:jc w:val="center"/>
      </w:pPr>
      <w:r>
        <w:t>(Grades</w:t>
      </w:r>
      <w:r>
        <w:rPr>
          <w:spacing w:val="3"/>
        </w:rPr>
        <w:t xml:space="preserve"> </w:t>
      </w:r>
      <w:r>
        <w:t>Compared: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8)</w:t>
      </w:r>
    </w:p>
    <w:p w:rsidR="00C01082" w:rsidRDefault="00C01082">
      <w:pPr>
        <w:spacing w:before="2" w:line="130" w:lineRule="exact"/>
        <w:rPr>
          <w:sz w:val="13"/>
          <w:szCs w:val="13"/>
        </w:rPr>
      </w:pP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F86751">
      <w:pPr>
        <w:pStyle w:val="BodyText"/>
        <w:spacing w:before="83" w:line="271" w:lineRule="auto"/>
        <w:ind w:left="2128" w:right="7076" w:firstLine="199"/>
        <w:jc w:val="right"/>
      </w:pPr>
      <w:bookmarkStart w:id="0" w:name="MCAS-SGP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1.6pt;margin-top:-23.15pt;width:296.95pt;height:122.3pt;z-index:-15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0"/>
                    <w:gridCol w:w="540"/>
                    <w:gridCol w:w="594"/>
                    <w:gridCol w:w="659"/>
                    <w:gridCol w:w="660"/>
                    <w:gridCol w:w="697"/>
                    <w:gridCol w:w="695"/>
                    <w:gridCol w:w="696"/>
                    <w:gridCol w:w="713"/>
                  </w:tblGrid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5914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2166" w:right="214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ELA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Proficient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Higher</w:t>
                        </w:r>
                      </w:p>
                    </w:tc>
                  </w:tr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1794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16" w:right="69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State</w:t>
                        </w:r>
                      </w:p>
                    </w:tc>
                    <w:tc>
                      <w:tcPr>
                        <w:tcW w:w="2016" w:type="dxa"/>
                        <w:gridSpan w:val="3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67" w:right="75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District</w:t>
                        </w:r>
                      </w:p>
                    </w:tc>
                    <w:tc>
                      <w:tcPr>
                        <w:tcW w:w="2104" w:type="dxa"/>
                        <w:gridSpan w:val="3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64" w:right="75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Provider</w:t>
                        </w:r>
                      </w:p>
                    </w:tc>
                  </w:tr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</w:tr>
                  <w:tr w:rsidR="00C01082" w:rsidTr="00D07FC7">
                    <w:trPr>
                      <w:trHeight w:hRule="exact" w:val="194"/>
                    </w:trPr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5"/>
                          </w:rPr>
                          <w:t>73.8%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5"/>
                          </w:rPr>
                          <w:t>72.9%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FFEB9C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5"/>
                          </w:rPr>
                          <w:t>72.2%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39.7%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36.9%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35.9%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7" w:space="0" w:color="000000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76.1%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75.8%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71.8%</w:t>
                        </w:r>
                      </w:p>
                    </w:tc>
                  </w:tr>
                  <w:tr w:rsidR="00C01082" w:rsidTr="00D07FC7">
                    <w:trPr>
                      <w:trHeight w:hRule="exact" w:val="173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96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55.0%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53.5%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53.2%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42.5%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41.2%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39.8%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72.4%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69.6%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71.8%</w:t>
                        </w:r>
                      </w:p>
                    </w:tc>
                  </w:tr>
                  <w:tr w:rsidR="00C01082" w:rsidTr="00D07FC7">
                    <w:trPr>
                      <w:trHeight w:hRule="exact" w:val="190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49.5%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48.7%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48.3%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33.8%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30.8%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30.3%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77.6%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85.2%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72.5%</w:t>
                        </w:r>
                      </w:p>
                    </w:tc>
                  </w:tr>
                  <w:tr w:rsidR="00C01082" w:rsidTr="00D07FC7">
                    <w:trPr>
                      <w:trHeight w:hRule="exact" w:val="194"/>
                    </w:trPr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1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31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88"/>
                    </w:trPr>
                    <w:tc>
                      <w:tcPr>
                        <w:tcW w:w="660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vMerge/>
                        <w:tcBorders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31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93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54.2%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53.6%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53.2%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36.5%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34.6%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33.7%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73.4%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72.8%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69.6%</w:t>
                        </w:r>
                      </w:p>
                    </w:tc>
                  </w:tr>
                  <w:tr w:rsidR="00C01082" w:rsidTr="00D07FC7">
                    <w:trPr>
                      <w:trHeight w:hRule="exact" w:val="192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C01082" w:rsidRDefault="00D07FC7">
                        <w:pPr>
                          <w:pStyle w:val="TableParagraph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5"/>
                          </w:rPr>
                          <w:t>34.1%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35.7%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35.4%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10.5%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12.1%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14.3%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43.5%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62.2%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60.0%</w:t>
                        </w:r>
                      </w:p>
                    </w:tc>
                  </w:tr>
                  <w:tr w:rsidR="00C01082" w:rsidTr="00D07FC7">
                    <w:trPr>
                      <w:trHeight w:hRule="exact" w:val="191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C01082" w:rsidRDefault="00D07FC7">
                        <w:pPr>
                          <w:pStyle w:val="TableParagraph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5"/>
                          </w:rPr>
                          <w:t>33.2%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32.2%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FFEB9C"/>
                      </w:tcPr>
                      <w:p w:rsidR="00C01082" w:rsidRDefault="00D07FC7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5"/>
                          </w:rPr>
                          <w:t>30.2%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6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9.2%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7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7.4%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9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7.1%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37.9%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43.3%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30.6%</w:t>
                        </w:r>
                      </w:p>
                    </w:tc>
                  </w:tr>
                  <w:tr w:rsidR="00C01082" w:rsidTr="00D07FC7">
                    <w:trPr>
                      <w:trHeight w:hRule="exact" w:val="192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52.4%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51.8%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51.2%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36.3%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34.2%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33.5%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72.6%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72.9%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68.2%</w:t>
                        </w:r>
                      </w:p>
                    </w:tc>
                  </w:tr>
                </w:tbl>
                <w:p w:rsidR="00C01082" w:rsidRDefault="00C01082"/>
              </w:txbxContent>
            </v:textbox>
            <w10:wrap anchorx="page"/>
          </v:shape>
        </w:pict>
      </w:r>
      <w:r w:rsidR="00D07FC7">
        <w:rPr>
          <w:spacing w:val="-1"/>
        </w:rPr>
        <w:t>All</w:t>
      </w:r>
      <w:r w:rsidR="00D07FC7">
        <w:rPr>
          <w:spacing w:val="21"/>
          <w:w w:val="101"/>
        </w:rPr>
        <w:t xml:space="preserve"> </w:t>
      </w:r>
      <w:r w:rsidR="00D07FC7">
        <w:rPr>
          <w:spacing w:val="-1"/>
        </w:rPr>
        <w:t>Asian</w:t>
      </w:r>
    </w:p>
    <w:p w:rsidR="00C01082" w:rsidRDefault="00D07FC7">
      <w:pPr>
        <w:pStyle w:val="BodyText"/>
        <w:spacing w:before="3" w:line="286" w:lineRule="auto"/>
        <w:ind w:left="1511" w:right="7077" w:hanging="51"/>
        <w:jc w:val="right"/>
      </w:pPr>
      <w:r>
        <w:t>Afr.</w:t>
      </w:r>
      <w:r>
        <w:rPr>
          <w:spacing w:val="7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6"/>
          <w:w w:val="101"/>
        </w:rPr>
        <w:t xml:space="preserve"> </w:t>
      </w:r>
      <w:r>
        <w:rPr>
          <w:spacing w:val="-1"/>
        </w:rPr>
        <w:t>Hispanic/Latino</w:t>
      </w:r>
    </w:p>
    <w:p w:rsidR="00C01082" w:rsidRDefault="00D07FC7">
      <w:pPr>
        <w:pStyle w:val="BodyText"/>
        <w:ind w:right="7076"/>
        <w:jc w:val="right"/>
      </w:pPr>
      <w:r>
        <w:rPr>
          <w:spacing w:val="-1"/>
        </w:rPr>
        <w:t>Multi-race,</w:t>
      </w:r>
      <w:r>
        <w:rPr>
          <w:spacing w:val="13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Hisp</w:t>
      </w:r>
      <w:proofErr w:type="spellEnd"/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Lat.</w:t>
      </w:r>
    </w:p>
    <w:p w:rsidR="00C01082" w:rsidRDefault="00D07FC7">
      <w:pPr>
        <w:pStyle w:val="BodyText"/>
        <w:spacing w:before="31" w:line="286" w:lineRule="auto"/>
        <w:ind w:left="1089" w:right="7077" w:firstLine="1027"/>
        <w:jc w:val="right"/>
      </w:pPr>
      <w:r>
        <w:t>White</w:t>
      </w:r>
      <w:r>
        <w:rPr>
          <w:spacing w:val="21"/>
          <w:w w:val="101"/>
        </w:rPr>
        <w:t xml:space="preserve"> </w:t>
      </w:r>
      <w:r>
        <w:rPr>
          <w:spacing w:val="-1"/>
        </w:rPr>
        <w:t>Low-Income</w:t>
      </w:r>
      <w:r>
        <w:rPr>
          <w:spacing w:val="27"/>
          <w:w w:val="101"/>
        </w:rPr>
        <w:t xml:space="preserve"> </w:t>
      </w:r>
      <w:r>
        <w:rPr>
          <w:spacing w:val="-1"/>
        </w:rPr>
        <w:t>ELL/Former</w:t>
      </w:r>
      <w:r>
        <w:rPr>
          <w:spacing w:val="9"/>
        </w:rPr>
        <w:t xml:space="preserve"> </w:t>
      </w:r>
      <w:r>
        <w:rPr>
          <w:spacing w:val="-1"/>
        </w:rPr>
        <w:t>ELL</w:t>
      </w:r>
      <w:r>
        <w:rPr>
          <w:spacing w:val="28"/>
          <w:w w:val="101"/>
        </w:rPr>
        <w:t xml:space="preserve"> </w:t>
      </w:r>
      <w:r>
        <w:rPr>
          <w:spacing w:val="-1"/>
        </w:rPr>
        <w:t>Students</w:t>
      </w:r>
      <w:r>
        <w:rPr>
          <w:spacing w:val="13"/>
        </w:rPr>
        <w:t xml:space="preserve"> </w:t>
      </w:r>
      <w:r>
        <w:rPr>
          <w:spacing w:val="-1"/>
        </w:rPr>
        <w:t>w/disabilities</w:t>
      </w:r>
    </w:p>
    <w:p w:rsidR="00C01082" w:rsidRDefault="00D07FC7">
      <w:pPr>
        <w:pStyle w:val="BodyText"/>
        <w:ind w:right="7077"/>
        <w:jc w:val="right"/>
      </w:pPr>
      <w:r>
        <w:t>High</w:t>
      </w:r>
      <w:r>
        <w:rPr>
          <w:spacing w:val="5"/>
        </w:rPr>
        <w:t xml:space="preserve"> </w:t>
      </w:r>
      <w:r>
        <w:t>needs</w:t>
      </w: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before="8" w:line="240" w:lineRule="exact"/>
        <w:rPr>
          <w:sz w:val="24"/>
          <w:szCs w:val="24"/>
        </w:rPr>
      </w:pPr>
    </w:p>
    <w:p w:rsidR="00C01082" w:rsidRDefault="00F86751">
      <w:pPr>
        <w:pStyle w:val="BodyText"/>
        <w:spacing w:before="83" w:line="286" w:lineRule="auto"/>
        <w:ind w:left="2128" w:right="7076" w:firstLine="199"/>
        <w:jc w:val="right"/>
      </w:pPr>
      <w:r>
        <w:pict>
          <v:shape id="_x0000_s1028" type="#_x0000_t202" style="position:absolute;left:0;text-align:left;margin-left:181.6pt;margin-top:-23.15pt;width:296.95pt;height:123.1pt;z-index:-15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0"/>
                    <w:gridCol w:w="540"/>
                    <w:gridCol w:w="594"/>
                    <w:gridCol w:w="659"/>
                    <w:gridCol w:w="660"/>
                    <w:gridCol w:w="697"/>
                    <w:gridCol w:w="695"/>
                    <w:gridCol w:w="696"/>
                    <w:gridCol w:w="713"/>
                  </w:tblGrid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5914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2166" w:right="215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MTH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Proficient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Higher</w:t>
                        </w:r>
                      </w:p>
                    </w:tc>
                  </w:tr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1794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16" w:right="69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State</w:t>
                        </w:r>
                      </w:p>
                    </w:tc>
                    <w:tc>
                      <w:tcPr>
                        <w:tcW w:w="2016" w:type="dxa"/>
                        <w:gridSpan w:val="3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67" w:right="75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District</w:t>
                        </w:r>
                      </w:p>
                    </w:tc>
                    <w:tc>
                      <w:tcPr>
                        <w:tcW w:w="2104" w:type="dxa"/>
                        <w:gridSpan w:val="3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64" w:right="75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Provider</w:t>
                        </w:r>
                      </w:p>
                    </w:tc>
                  </w:tr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</w:tr>
                  <w:tr w:rsidR="00C01082" w:rsidTr="00D07FC7">
                    <w:trPr>
                      <w:trHeight w:hRule="exact" w:val="194"/>
                    </w:trPr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53.9%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5"/>
                          </w:rPr>
                          <w:t>54.8%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55.8%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17.1%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16.5%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17.7%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7" w:space="0" w:color="000000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73.2%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61.3%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67.6%</w:t>
                        </w:r>
                      </w:p>
                    </w:tc>
                  </w:tr>
                  <w:tr w:rsidR="00C01082" w:rsidTr="00D07FC7">
                    <w:trPr>
                      <w:trHeight w:hRule="exact" w:val="190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31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96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30.0%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31.1%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33.1%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14.9%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15.9%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16.2%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67.5%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56.0%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65.8%</w:t>
                        </w:r>
                      </w:p>
                    </w:tc>
                  </w:tr>
                  <w:tr w:rsidR="00C01082" w:rsidTr="00D07FC7">
                    <w:trPr>
                      <w:trHeight w:hRule="exact" w:val="190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28.6%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29.4%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31.7%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13.1%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11.8%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12.8%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76.1%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68.5%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75.0%</w:t>
                        </w:r>
                      </w:p>
                    </w:tc>
                  </w:tr>
                  <w:tr w:rsidR="00C01082" w:rsidTr="00D07FC7">
                    <w:trPr>
                      <w:trHeight w:hRule="exact" w:val="194"/>
                    </w:trPr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1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31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88"/>
                    </w:trPr>
                    <w:tc>
                      <w:tcPr>
                        <w:tcW w:w="660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vMerge/>
                        <w:tcBorders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31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96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32.2%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33.1%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35.0%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15.2%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14.4%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16.0%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70.3%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61.2%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66.7%</w:t>
                        </w:r>
                      </w:p>
                    </w:tc>
                  </w:tr>
                  <w:tr w:rsidR="00C01082" w:rsidTr="00D07FC7">
                    <w:trPr>
                      <w:trHeight w:hRule="exact" w:val="189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24.0%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26.8%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29.0%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6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4.2%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7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5.8%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9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8.8%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52.2%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59.5%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70.0%</w:t>
                        </w:r>
                      </w:p>
                    </w:tc>
                  </w:tr>
                  <w:tr w:rsidR="00C01082" w:rsidTr="00D07FC7">
                    <w:trPr>
                      <w:trHeight w:hRule="exact" w:val="192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C01082" w:rsidRDefault="00D07FC7">
                        <w:pPr>
                          <w:pStyle w:val="TableParagraph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5"/>
                          </w:rPr>
                          <w:t>15.3%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15.9%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16.1%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6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2.1%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7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2.5%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9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2.5%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17.2%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26.7%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36.1%</w:t>
                        </w:r>
                      </w:p>
                    </w:tc>
                  </w:tr>
                  <w:tr w:rsidR="00C01082" w:rsidTr="00D07FC7">
                    <w:trPr>
                      <w:trHeight w:hRule="exact" w:val="191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3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30.3%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3" w:lineRule="exact"/>
                          <w:ind w:left="7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31.5%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3" w:lineRule="exact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33.3%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3" w:lineRule="exact"/>
                          <w:ind w:left="13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14.9%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3" w:lineRule="exact"/>
                          <w:ind w:left="1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14.2%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3" w:lineRule="exact"/>
                          <w:ind w:left="1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15.8%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68.3%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60.0%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1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64.9%</w:t>
                        </w:r>
                      </w:p>
                    </w:tc>
                  </w:tr>
                </w:tbl>
                <w:p w:rsidR="00C01082" w:rsidRDefault="00C01082"/>
              </w:txbxContent>
            </v:textbox>
            <w10:wrap anchorx="page"/>
          </v:shape>
        </w:pict>
      </w:r>
      <w:r w:rsidR="00D07FC7">
        <w:rPr>
          <w:spacing w:val="-1"/>
        </w:rPr>
        <w:t>All</w:t>
      </w:r>
      <w:r w:rsidR="00D07FC7">
        <w:rPr>
          <w:spacing w:val="21"/>
          <w:w w:val="101"/>
        </w:rPr>
        <w:t xml:space="preserve"> </w:t>
      </w:r>
      <w:r w:rsidR="00D07FC7">
        <w:rPr>
          <w:spacing w:val="-1"/>
        </w:rPr>
        <w:t>Asian</w:t>
      </w:r>
    </w:p>
    <w:p w:rsidR="00C01082" w:rsidRDefault="00D07FC7">
      <w:pPr>
        <w:pStyle w:val="BodyText"/>
        <w:spacing w:line="286" w:lineRule="auto"/>
        <w:ind w:left="1511" w:right="7077" w:hanging="51"/>
        <w:jc w:val="right"/>
      </w:pPr>
      <w:r>
        <w:t>Afr.</w:t>
      </w:r>
      <w:r>
        <w:rPr>
          <w:spacing w:val="7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6"/>
          <w:w w:val="101"/>
        </w:rPr>
        <w:t xml:space="preserve"> </w:t>
      </w:r>
      <w:r>
        <w:rPr>
          <w:spacing w:val="-1"/>
        </w:rPr>
        <w:t>Hispanic/Latino</w:t>
      </w:r>
    </w:p>
    <w:p w:rsidR="00C01082" w:rsidRDefault="00D07FC7">
      <w:pPr>
        <w:pStyle w:val="BodyText"/>
        <w:ind w:right="7076"/>
        <w:jc w:val="right"/>
      </w:pPr>
      <w:r>
        <w:rPr>
          <w:spacing w:val="-1"/>
        </w:rPr>
        <w:t>Multi-race,</w:t>
      </w:r>
      <w:r>
        <w:rPr>
          <w:spacing w:val="13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Hisp</w:t>
      </w:r>
      <w:proofErr w:type="spellEnd"/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Lat.</w:t>
      </w:r>
    </w:p>
    <w:p w:rsidR="00C01082" w:rsidRDefault="00D07FC7">
      <w:pPr>
        <w:pStyle w:val="BodyText"/>
        <w:spacing w:before="31" w:line="286" w:lineRule="auto"/>
        <w:ind w:left="1089" w:right="7077" w:firstLine="1027"/>
        <w:jc w:val="right"/>
      </w:pPr>
      <w:r>
        <w:t>White</w:t>
      </w:r>
      <w:r>
        <w:rPr>
          <w:spacing w:val="21"/>
          <w:w w:val="101"/>
        </w:rPr>
        <w:t xml:space="preserve"> </w:t>
      </w:r>
      <w:r>
        <w:rPr>
          <w:spacing w:val="-1"/>
        </w:rPr>
        <w:t>Low-Income</w:t>
      </w:r>
      <w:r>
        <w:rPr>
          <w:spacing w:val="27"/>
          <w:w w:val="101"/>
        </w:rPr>
        <w:t xml:space="preserve"> </w:t>
      </w:r>
      <w:bookmarkStart w:id="1" w:name="_GoBack"/>
      <w:bookmarkEnd w:id="1"/>
      <w:r>
        <w:rPr>
          <w:spacing w:val="-1"/>
        </w:rPr>
        <w:t>ELL/Former</w:t>
      </w:r>
      <w:r>
        <w:rPr>
          <w:spacing w:val="9"/>
        </w:rPr>
        <w:t xml:space="preserve"> </w:t>
      </w:r>
      <w:r>
        <w:rPr>
          <w:spacing w:val="-1"/>
        </w:rPr>
        <w:t>ELL</w:t>
      </w:r>
      <w:r>
        <w:rPr>
          <w:spacing w:val="28"/>
          <w:w w:val="101"/>
        </w:rPr>
        <w:t xml:space="preserve"> </w:t>
      </w:r>
      <w:r>
        <w:rPr>
          <w:spacing w:val="-1"/>
        </w:rPr>
        <w:t>Students</w:t>
      </w:r>
      <w:r>
        <w:rPr>
          <w:spacing w:val="13"/>
        </w:rPr>
        <w:t xml:space="preserve"> </w:t>
      </w:r>
      <w:r>
        <w:rPr>
          <w:spacing w:val="-1"/>
        </w:rPr>
        <w:t>w/disabilities</w:t>
      </w:r>
    </w:p>
    <w:p w:rsidR="00C01082" w:rsidRDefault="00D07FC7">
      <w:pPr>
        <w:pStyle w:val="BodyText"/>
        <w:ind w:right="7077"/>
        <w:jc w:val="right"/>
      </w:pPr>
      <w:r>
        <w:t>High</w:t>
      </w:r>
      <w:r>
        <w:rPr>
          <w:spacing w:val="5"/>
        </w:rPr>
        <w:t xml:space="preserve"> </w:t>
      </w:r>
      <w:r>
        <w:t>needs</w:t>
      </w: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before="8" w:line="240" w:lineRule="exact"/>
        <w:rPr>
          <w:sz w:val="24"/>
          <w:szCs w:val="24"/>
        </w:rPr>
      </w:pPr>
    </w:p>
    <w:p w:rsidR="00C01082" w:rsidRDefault="00F86751">
      <w:pPr>
        <w:pStyle w:val="BodyText"/>
        <w:spacing w:before="83" w:line="271" w:lineRule="auto"/>
        <w:ind w:left="2128" w:right="7076" w:firstLine="199"/>
        <w:jc w:val="right"/>
      </w:pPr>
      <w:r>
        <w:pict>
          <v:shape id="_x0000_s1027" type="#_x0000_t202" style="position:absolute;left:0;text-align:left;margin-left:181.6pt;margin-top:-23.15pt;width:296.95pt;height:120.6pt;z-index:-15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0"/>
                    <w:gridCol w:w="540"/>
                    <w:gridCol w:w="594"/>
                    <w:gridCol w:w="659"/>
                    <w:gridCol w:w="660"/>
                    <w:gridCol w:w="697"/>
                    <w:gridCol w:w="695"/>
                    <w:gridCol w:w="696"/>
                    <w:gridCol w:w="713"/>
                  </w:tblGrid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5914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2166" w:right="214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ELA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Median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SGP</w:t>
                        </w:r>
                      </w:p>
                    </w:tc>
                  </w:tr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1794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16" w:right="69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State</w:t>
                        </w:r>
                      </w:p>
                    </w:tc>
                    <w:tc>
                      <w:tcPr>
                        <w:tcW w:w="2016" w:type="dxa"/>
                        <w:gridSpan w:val="3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67" w:right="75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District</w:t>
                        </w:r>
                      </w:p>
                    </w:tc>
                    <w:tc>
                      <w:tcPr>
                        <w:tcW w:w="2104" w:type="dxa"/>
                        <w:gridSpan w:val="3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64" w:right="75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Provider</w:t>
                        </w:r>
                      </w:p>
                    </w:tc>
                  </w:tr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</w:tr>
                  <w:tr w:rsidR="00C01082" w:rsidTr="00D07FC7">
                    <w:trPr>
                      <w:trHeight w:hRule="exact" w:val="194"/>
                    </w:trPr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7" w:space="0" w:color="000000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62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64</w:t>
                        </w:r>
                      </w:p>
                    </w:tc>
                  </w:tr>
                  <w:tr w:rsidR="00C01082" w:rsidTr="00D07FC7">
                    <w:trPr>
                      <w:trHeight w:hRule="exact" w:val="173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96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63</w:t>
                        </w:r>
                      </w:p>
                    </w:tc>
                  </w:tr>
                  <w:tr w:rsidR="00C01082" w:rsidTr="00D07FC7">
                    <w:trPr>
                      <w:trHeight w:hRule="exact" w:val="190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62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72</w:t>
                        </w:r>
                      </w:p>
                    </w:tc>
                  </w:tr>
                  <w:tr w:rsidR="00C01082" w:rsidTr="00D07FC7">
                    <w:trPr>
                      <w:trHeight w:hRule="exact" w:val="176"/>
                    </w:trPr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1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72"/>
                    </w:trPr>
                    <w:tc>
                      <w:tcPr>
                        <w:tcW w:w="660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vMerge/>
                        <w:tcBorders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94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64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67.5</w:t>
                        </w:r>
                      </w:p>
                    </w:tc>
                  </w:tr>
                  <w:tr w:rsidR="00C01082" w:rsidTr="00D07FC7">
                    <w:trPr>
                      <w:trHeight w:hRule="exact" w:val="191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2" w:lineRule="exact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2" w:lineRule="exact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2" w:lineRule="exact"/>
                          <w:ind w:left="19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5"/>
                          </w:rPr>
                          <w:t>32.5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2" w:lineRule="exact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62</w:t>
                        </w:r>
                      </w:p>
                    </w:tc>
                  </w:tr>
                  <w:tr w:rsidR="00C01082" w:rsidTr="00D07FC7">
                    <w:trPr>
                      <w:trHeight w:hRule="exact" w:val="191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FFEB9C"/>
                      </w:tcPr>
                      <w:p w:rsidR="00C01082" w:rsidRDefault="00D07FC7">
                        <w:pPr>
                          <w:pStyle w:val="TableParagraph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9C6500"/>
                            <w:w w:val="105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54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2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67.5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1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42</w:t>
                        </w:r>
                      </w:p>
                    </w:tc>
                  </w:tr>
                  <w:tr w:rsidR="00C01082" w:rsidTr="00D07FC7">
                    <w:trPr>
                      <w:trHeight w:hRule="exact" w:val="192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 w:line="183" w:lineRule="exact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64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64</w:t>
                        </w:r>
                      </w:p>
                    </w:tc>
                  </w:tr>
                </w:tbl>
                <w:p w:rsidR="00C01082" w:rsidRDefault="00C01082"/>
              </w:txbxContent>
            </v:textbox>
            <w10:wrap anchorx="page"/>
          </v:shape>
        </w:pict>
      </w:r>
      <w:r w:rsidR="00D07FC7">
        <w:rPr>
          <w:spacing w:val="-1"/>
        </w:rPr>
        <w:t>All</w:t>
      </w:r>
      <w:r w:rsidR="00D07FC7">
        <w:rPr>
          <w:spacing w:val="21"/>
          <w:w w:val="101"/>
        </w:rPr>
        <w:t xml:space="preserve"> </w:t>
      </w:r>
      <w:r w:rsidR="00D07FC7">
        <w:rPr>
          <w:spacing w:val="-1"/>
        </w:rPr>
        <w:t>Asian</w:t>
      </w:r>
    </w:p>
    <w:p w:rsidR="00C01082" w:rsidRDefault="00D07FC7">
      <w:pPr>
        <w:pStyle w:val="BodyText"/>
        <w:spacing w:before="3" w:line="286" w:lineRule="auto"/>
        <w:ind w:left="1511" w:right="7077" w:hanging="51"/>
        <w:jc w:val="right"/>
      </w:pPr>
      <w:r>
        <w:t>Afr.</w:t>
      </w:r>
      <w:r>
        <w:rPr>
          <w:spacing w:val="7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6"/>
          <w:w w:val="101"/>
        </w:rPr>
        <w:t xml:space="preserve"> </w:t>
      </w:r>
      <w:r>
        <w:rPr>
          <w:spacing w:val="-1"/>
        </w:rPr>
        <w:t>Hispanic/Latino</w:t>
      </w:r>
    </w:p>
    <w:p w:rsidR="00C01082" w:rsidRDefault="00D07FC7">
      <w:pPr>
        <w:pStyle w:val="BodyText"/>
        <w:spacing w:before="0" w:line="152" w:lineRule="exact"/>
        <w:ind w:right="7076"/>
        <w:jc w:val="right"/>
      </w:pPr>
      <w:r>
        <w:rPr>
          <w:spacing w:val="-1"/>
        </w:rPr>
        <w:t>Multi-race,</w:t>
      </w:r>
      <w:r>
        <w:rPr>
          <w:spacing w:val="13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Hisp</w:t>
      </w:r>
      <w:proofErr w:type="spellEnd"/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Lat.</w:t>
      </w:r>
    </w:p>
    <w:p w:rsidR="00C01082" w:rsidRDefault="00D07FC7">
      <w:pPr>
        <w:pStyle w:val="BodyText"/>
        <w:spacing w:before="14" w:line="282" w:lineRule="auto"/>
        <w:ind w:left="1089" w:right="7076" w:firstLine="1027"/>
        <w:jc w:val="right"/>
      </w:pPr>
      <w:r>
        <w:t>White</w:t>
      </w:r>
      <w:r>
        <w:rPr>
          <w:spacing w:val="21"/>
          <w:w w:val="101"/>
        </w:rPr>
        <w:t xml:space="preserve"> </w:t>
      </w:r>
      <w:r>
        <w:rPr>
          <w:spacing w:val="-1"/>
        </w:rPr>
        <w:t>Low-Income</w:t>
      </w:r>
      <w:r>
        <w:rPr>
          <w:spacing w:val="27"/>
          <w:w w:val="101"/>
        </w:rPr>
        <w:t xml:space="preserve"> </w:t>
      </w:r>
      <w:r>
        <w:rPr>
          <w:spacing w:val="-1"/>
        </w:rPr>
        <w:t>ELL/Former</w:t>
      </w:r>
      <w:r>
        <w:rPr>
          <w:spacing w:val="9"/>
        </w:rPr>
        <w:t xml:space="preserve"> </w:t>
      </w:r>
      <w:r>
        <w:rPr>
          <w:spacing w:val="-1"/>
        </w:rPr>
        <w:t>ELL</w:t>
      </w:r>
      <w:r>
        <w:rPr>
          <w:spacing w:val="28"/>
          <w:w w:val="101"/>
        </w:rPr>
        <w:t xml:space="preserve"> </w:t>
      </w:r>
      <w:r>
        <w:rPr>
          <w:spacing w:val="-1"/>
        </w:rPr>
        <w:t>Students</w:t>
      </w:r>
      <w:r>
        <w:rPr>
          <w:spacing w:val="13"/>
        </w:rPr>
        <w:t xml:space="preserve"> </w:t>
      </w:r>
      <w:r>
        <w:rPr>
          <w:spacing w:val="-1"/>
        </w:rPr>
        <w:t>w/disabilities</w:t>
      </w:r>
    </w:p>
    <w:p w:rsidR="00C01082" w:rsidRDefault="00D07FC7">
      <w:pPr>
        <w:pStyle w:val="BodyText"/>
        <w:spacing w:before="3"/>
        <w:ind w:right="7077"/>
        <w:jc w:val="right"/>
      </w:pPr>
      <w:r>
        <w:t>High</w:t>
      </w:r>
      <w:r>
        <w:rPr>
          <w:spacing w:val="5"/>
        </w:rPr>
        <w:t xml:space="preserve"> </w:t>
      </w:r>
      <w:r>
        <w:t>needs</w:t>
      </w: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before="8" w:line="240" w:lineRule="exact"/>
        <w:rPr>
          <w:sz w:val="24"/>
          <w:szCs w:val="24"/>
        </w:rPr>
      </w:pPr>
    </w:p>
    <w:p w:rsidR="00C01082" w:rsidRDefault="00F86751">
      <w:pPr>
        <w:pStyle w:val="BodyText"/>
        <w:spacing w:before="83" w:line="271" w:lineRule="auto"/>
        <w:ind w:left="2128" w:right="7076" w:firstLine="199"/>
        <w:jc w:val="right"/>
      </w:pPr>
      <w:r>
        <w:pict>
          <v:shape id="_x0000_s1026" type="#_x0000_t202" style="position:absolute;left:0;text-align:left;margin-left:181.6pt;margin-top:-23.15pt;width:296.95pt;height:120.6pt;z-index:-15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0"/>
                    <w:gridCol w:w="540"/>
                    <w:gridCol w:w="594"/>
                    <w:gridCol w:w="659"/>
                    <w:gridCol w:w="660"/>
                    <w:gridCol w:w="697"/>
                    <w:gridCol w:w="695"/>
                    <w:gridCol w:w="696"/>
                    <w:gridCol w:w="713"/>
                  </w:tblGrid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5914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2166" w:right="214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MTH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Median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SGP</w:t>
                        </w:r>
                      </w:p>
                    </w:tc>
                  </w:tr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1794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16" w:right="69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State</w:t>
                        </w:r>
                      </w:p>
                    </w:tc>
                    <w:tc>
                      <w:tcPr>
                        <w:tcW w:w="2016" w:type="dxa"/>
                        <w:gridSpan w:val="3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67" w:right="75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District</w:t>
                        </w:r>
                      </w:p>
                    </w:tc>
                    <w:tc>
                      <w:tcPr>
                        <w:tcW w:w="2104" w:type="dxa"/>
                        <w:gridSpan w:val="3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764" w:right="75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Provider</w:t>
                        </w:r>
                      </w:p>
                    </w:tc>
                  </w:tr>
                  <w:tr w:rsidR="00C01082" w:rsidTr="00D07FC7">
                    <w:trPr>
                      <w:trHeight w:hRule="exact" w:val="175"/>
                    </w:trPr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line="156" w:lineRule="exact"/>
                          <w:ind w:lef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2013</w:t>
                        </w:r>
                      </w:p>
                    </w:tc>
                  </w:tr>
                  <w:tr w:rsidR="00C01082" w:rsidTr="00D07FC7">
                    <w:trPr>
                      <w:trHeight w:hRule="exact" w:val="194"/>
                    </w:trPr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76" w:lineRule="exact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7" w:space="0" w:color="000000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4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76</w:t>
                        </w:r>
                      </w:p>
                    </w:tc>
                  </w:tr>
                  <w:tr w:rsidR="00C01082" w:rsidTr="00D07FC7">
                    <w:trPr>
                      <w:trHeight w:hRule="exact" w:val="173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96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76</w:t>
                        </w:r>
                      </w:p>
                    </w:tc>
                  </w:tr>
                  <w:tr w:rsidR="00C01082" w:rsidTr="00D07FC7">
                    <w:trPr>
                      <w:trHeight w:hRule="exact" w:val="190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76</w:t>
                        </w:r>
                      </w:p>
                    </w:tc>
                  </w:tr>
                  <w:tr w:rsidR="00C01082" w:rsidTr="00D07FC7">
                    <w:trPr>
                      <w:trHeight w:hRule="exact" w:val="176"/>
                    </w:trPr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1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72"/>
                    </w:trPr>
                    <w:tc>
                      <w:tcPr>
                        <w:tcW w:w="660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94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59" w:type="dxa"/>
                        <w:vMerge/>
                        <w:tcBorders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ind w:left="239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</w:tr>
                  <w:tr w:rsidR="00C01082" w:rsidTr="00D07FC7">
                    <w:trPr>
                      <w:trHeight w:hRule="exact" w:val="194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69.5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75</w:t>
                        </w:r>
                      </w:p>
                    </w:tc>
                  </w:tr>
                  <w:tr w:rsidR="00C01082" w:rsidTr="00D07FC7">
                    <w:trPr>
                      <w:trHeight w:hRule="exact" w:val="190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2" w:lineRule="exact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2" w:lineRule="exact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C01082"/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2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2" w:lineRule="exact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24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NA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91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0"/>
                          <w:ind w:left="2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83.5</w:t>
                        </w:r>
                      </w:p>
                    </w:tc>
                  </w:tr>
                  <w:tr w:rsidR="00C01082" w:rsidTr="00D07FC7">
                    <w:trPr>
                      <w:trHeight w:hRule="exact" w:val="196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before="1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22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76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12"/>
                          <w:ind w:left="237" w:right="22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64</w:t>
                        </w:r>
                      </w:p>
                    </w:tc>
                  </w:tr>
                  <w:tr w:rsidR="00C01082" w:rsidTr="00D07FC7">
                    <w:trPr>
                      <w:trHeight w:hRule="exact" w:val="188"/>
                    </w:trPr>
                    <w:tc>
                      <w:tcPr>
                        <w:tcW w:w="660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9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single" w:sz="7" w:space="0" w:color="000000"/>
                          <w:bottom w:val="single" w:sz="8" w:space="0" w:color="000000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196" w:right="17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1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23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30" w:right="21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single" w:sz="7" w:space="0" w:color="000000"/>
                          <w:bottom w:val="single" w:sz="8" w:space="0" w:color="000000"/>
                          <w:right w:val="single" w:sz="11" w:space="0" w:color="000000"/>
                        </w:tcBorders>
                        <w:shd w:val="clear" w:color="auto" w:fill="C6EFCE"/>
                      </w:tcPr>
                      <w:p w:rsidR="00C01082" w:rsidRDefault="00D07FC7">
                        <w:pPr>
                          <w:pStyle w:val="TableParagraph"/>
                          <w:spacing w:line="180" w:lineRule="exact"/>
                          <w:ind w:left="250" w:right="22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11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0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76.5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30" w:right="2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69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01082" w:rsidRDefault="00D07FC7">
                        <w:pPr>
                          <w:pStyle w:val="TableParagraph"/>
                          <w:spacing w:before="8"/>
                          <w:ind w:left="2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76.5</w:t>
                        </w:r>
                      </w:p>
                    </w:tc>
                  </w:tr>
                </w:tbl>
                <w:p w:rsidR="00C01082" w:rsidRDefault="00C01082"/>
              </w:txbxContent>
            </v:textbox>
            <w10:wrap anchorx="page"/>
          </v:shape>
        </w:pict>
      </w:r>
      <w:r w:rsidR="00D07FC7">
        <w:rPr>
          <w:spacing w:val="-1"/>
        </w:rPr>
        <w:t>All</w:t>
      </w:r>
      <w:r w:rsidR="00D07FC7">
        <w:rPr>
          <w:spacing w:val="21"/>
          <w:w w:val="101"/>
        </w:rPr>
        <w:t xml:space="preserve"> </w:t>
      </w:r>
      <w:r w:rsidR="00D07FC7">
        <w:rPr>
          <w:spacing w:val="-1"/>
        </w:rPr>
        <w:t>Asian</w:t>
      </w:r>
    </w:p>
    <w:p w:rsidR="00C01082" w:rsidRDefault="00D07FC7">
      <w:pPr>
        <w:pStyle w:val="BodyText"/>
        <w:spacing w:before="3" w:line="286" w:lineRule="auto"/>
        <w:ind w:left="1511" w:right="7077" w:hanging="51"/>
        <w:jc w:val="right"/>
      </w:pPr>
      <w:r>
        <w:t>Afr.</w:t>
      </w:r>
      <w:r>
        <w:rPr>
          <w:spacing w:val="7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6"/>
          <w:w w:val="101"/>
        </w:rPr>
        <w:t xml:space="preserve"> </w:t>
      </w:r>
      <w:r>
        <w:rPr>
          <w:spacing w:val="-1"/>
        </w:rPr>
        <w:t>Hispanic/Latino</w:t>
      </w:r>
    </w:p>
    <w:p w:rsidR="00C01082" w:rsidRDefault="00D07FC7">
      <w:pPr>
        <w:pStyle w:val="BodyText"/>
        <w:spacing w:before="0" w:line="152" w:lineRule="exact"/>
        <w:ind w:right="7076"/>
        <w:jc w:val="right"/>
      </w:pPr>
      <w:r>
        <w:rPr>
          <w:spacing w:val="-1"/>
        </w:rPr>
        <w:t>Multi-race,</w:t>
      </w:r>
      <w:r>
        <w:rPr>
          <w:spacing w:val="13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Hisp</w:t>
      </w:r>
      <w:proofErr w:type="spellEnd"/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Lat.</w:t>
      </w:r>
    </w:p>
    <w:p w:rsidR="00C01082" w:rsidRDefault="00D07FC7">
      <w:pPr>
        <w:pStyle w:val="BodyText"/>
        <w:spacing w:before="14" w:line="282" w:lineRule="auto"/>
        <w:ind w:left="1089" w:right="7076" w:firstLine="1027"/>
        <w:jc w:val="right"/>
      </w:pPr>
      <w:r>
        <w:t>White</w:t>
      </w:r>
      <w:r>
        <w:rPr>
          <w:spacing w:val="21"/>
          <w:w w:val="101"/>
        </w:rPr>
        <w:t xml:space="preserve"> </w:t>
      </w:r>
      <w:r>
        <w:rPr>
          <w:spacing w:val="-1"/>
        </w:rPr>
        <w:t>Low-Income</w:t>
      </w:r>
      <w:r>
        <w:rPr>
          <w:spacing w:val="27"/>
          <w:w w:val="101"/>
        </w:rPr>
        <w:t xml:space="preserve"> </w:t>
      </w:r>
      <w:r>
        <w:rPr>
          <w:spacing w:val="-1"/>
        </w:rPr>
        <w:t>ELL/Former</w:t>
      </w:r>
      <w:r>
        <w:rPr>
          <w:spacing w:val="9"/>
        </w:rPr>
        <w:t xml:space="preserve"> </w:t>
      </w:r>
      <w:r>
        <w:rPr>
          <w:spacing w:val="-1"/>
        </w:rPr>
        <w:t>ELL</w:t>
      </w:r>
      <w:r>
        <w:rPr>
          <w:spacing w:val="28"/>
          <w:w w:val="101"/>
        </w:rPr>
        <w:t xml:space="preserve"> </w:t>
      </w:r>
      <w:r>
        <w:rPr>
          <w:spacing w:val="-1"/>
        </w:rPr>
        <w:t>Students</w:t>
      </w:r>
      <w:r>
        <w:rPr>
          <w:spacing w:val="13"/>
        </w:rPr>
        <w:t xml:space="preserve"> </w:t>
      </w:r>
      <w:r>
        <w:rPr>
          <w:spacing w:val="-1"/>
        </w:rPr>
        <w:t>w/disabilities</w:t>
      </w:r>
    </w:p>
    <w:p w:rsidR="00C01082" w:rsidRDefault="00D07FC7">
      <w:pPr>
        <w:pStyle w:val="BodyText"/>
        <w:spacing w:before="3"/>
        <w:ind w:right="7077"/>
        <w:jc w:val="right"/>
      </w:pPr>
      <w:r>
        <w:t>High</w:t>
      </w:r>
      <w:r>
        <w:rPr>
          <w:spacing w:val="5"/>
        </w:rPr>
        <w:t xml:space="preserve"> </w:t>
      </w:r>
      <w:r>
        <w:t>needs</w:t>
      </w:r>
    </w:p>
    <w:p w:rsidR="00C01082" w:rsidRDefault="00C01082">
      <w:pPr>
        <w:spacing w:before="15" w:line="120" w:lineRule="exact"/>
        <w:rPr>
          <w:sz w:val="12"/>
          <w:szCs w:val="12"/>
        </w:rPr>
      </w:pPr>
    </w:p>
    <w:p w:rsidR="00C01082" w:rsidRDefault="00D07FC7">
      <w:pPr>
        <w:spacing w:before="90"/>
        <w:ind w:left="155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w w:val="105"/>
          <w:sz w:val="11"/>
        </w:rPr>
        <w:t>Notes:</w:t>
      </w:r>
    </w:p>
    <w:p w:rsidR="00C01082" w:rsidRDefault="00D07FC7">
      <w:pPr>
        <w:numPr>
          <w:ilvl w:val="0"/>
          <w:numId w:val="1"/>
        </w:numPr>
        <w:tabs>
          <w:tab w:val="left" w:pos="314"/>
        </w:tabs>
        <w:spacing w:before="36"/>
        <w:ind w:hanging="158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008000"/>
          <w:spacing w:val="-1"/>
          <w:w w:val="105"/>
          <w:sz w:val="11"/>
        </w:rPr>
        <w:t>Green</w:t>
      </w:r>
      <w:r>
        <w:rPr>
          <w:rFonts w:ascii="Arial"/>
          <w:color w:val="008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shading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for</w:t>
      </w:r>
      <w:r>
        <w:rPr>
          <w:rFonts w:ascii="Arial"/>
          <w:color w:val="000000"/>
          <w:spacing w:val="-5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MCAS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data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indicates</w:t>
      </w:r>
      <w:r>
        <w:rPr>
          <w:rFonts w:ascii="Arial"/>
          <w:color w:val="000000"/>
          <w:spacing w:val="-5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charter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w w:val="105"/>
          <w:sz w:val="11"/>
        </w:rPr>
        <w:t>has</w:t>
      </w:r>
      <w:r>
        <w:rPr>
          <w:rFonts w:ascii="Arial"/>
          <w:color w:val="000000"/>
          <w:spacing w:val="-5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+10%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proofErr w:type="gramStart"/>
      <w:r>
        <w:rPr>
          <w:rFonts w:ascii="Arial"/>
          <w:color w:val="000000"/>
          <w:spacing w:val="-1"/>
          <w:w w:val="105"/>
          <w:sz w:val="11"/>
        </w:rPr>
        <w:t>difference</w:t>
      </w:r>
      <w:proofErr w:type="gramEnd"/>
      <w:r>
        <w:rPr>
          <w:rFonts w:ascii="Arial"/>
          <w:color w:val="000000"/>
          <w:spacing w:val="-1"/>
          <w:w w:val="105"/>
          <w:sz w:val="11"/>
        </w:rPr>
        <w:t>.</w:t>
      </w:r>
      <w:r>
        <w:rPr>
          <w:rFonts w:ascii="Arial"/>
          <w:color w:val="000000"/>
          <w:spacing w:val="-5"/>
          <w:w w:val="105"/>
          <w:sz w:val="11"/>
        </w:rPr>
        <w:t xml:space="preserve"> </w:t>
      </w:r>
      <w:r>
        <w:rPr>
          <w:rFonts w:ascii="Arial"/>
          <w:color w:val="FF0000"/>
          <w:w w:val="105"/>
          <w:sz w:val="11"/>
        </w:rPr>
        <w:t>Red</w:t>
      </w:r>
      <w:r>
        <w:rPr>
          <w:rFonts w:ascii="Arial"/>
          <w:color w:val="FF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indicates</w:t>
      </w:r>
      <w:r>
        <w:rPr>
          <w:rFonts w:ascii="Arial"/>
          <w:color w:val="000000"/>
          <w:spacing w:val="-5"/>
          <w:w w:val="105"/>
          <w:sz w:val="11"/>
        </w:rPr>
        <w:t xml:space="preserve"> </w:t>
      </w:r>
      <w:r>
        <w:rPr>
          <w:rFonts w:ascii="Arial"/>
          <w:color w:val="000000"/>
          <w:w w:val="105"/>
          <w:sz w:val="11"/>
        </w:rPr>
        <w:t>a</w:t>
      </w:r>
      <w:r>
        <w:rPr>
          <w:rFonts w:ascii="Arial"/>
          <w:color w:val="000000"/>
          <w:spacing w:val="-3"/>
          <w:w w:val="105"/>
          <w:sz w:val="11"/>
        </w:rPr>
        <w:t xml:space="preserve"> </w:t>
      </w:r>
      <w:r>
        <w:rPr>
          <w:rFonts w:ascii="Arial"/>
          <w:color w:val="000000"/>
          <w:w w:val="105"/>
          <w:sz w:val="11"/>
        </w:rPr>
        <w:t>-10%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difference.</w:t>
      </w:r>
      <w:r>
        <w:rPr>
          <w:rFonts w:ascii="Arial"/>
          <w:color w:val="000000"/>
          <w:spacing w:val="-6"/>
          <w:w w:val="105"/>
          <w:sz w:val="11"/>
        </w:rPr>
        <w:t xml:space="preserve"> </w:t>
      </w:r>
      <w:r>
        <w:rPr>
          <w:rFonts w:ascii="Arial"/>
          <w:color w:val="000000"/>
          <w:spacing w:val="-2"/>
          <w:w w:val="105"/>
          <w:sz w:val="11"/>
        </w:rPr>
        <w:t>Yellow</w:t>
      </w:r>
      <w:r>
        <w:rPr>
          <w:rFonts w:ascii="Arial"/>
          <w:color w:val="000000"/>
          <w:spacing w:val="-5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is</w:t>
      </w:r>
      <w:r>
        <w:rPr>
          <w:rFonts w:ascii="Arial"/>
          <w:color w:val="000000"/>
          <w:spacing w:val="-5"/>
          <w:w w:val="105"/>
          <w:sz w:val="11"/>
        </w:rPr>
        <w:t xml:space="preserve"> </w:t>
      </w:r>
      <w:r>
        <w:rPr>
          <w:rFonts w:ascii="Arial"/>
          <w:color w:val="000000"/>
          <w:spacing w:val="-2"/>
          <w:w w:val="105"/>
          <w:sz w:val="11"/>
        </w:rPr>
        <w:t>within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(+/-)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ten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percentage</w:t>
      </w:r>
      <w:r>
        <w:rPr>
          <w:rFonts w:ascii="Arial"/>
          <w:color w:val="000000"/>
          <w:spacing w:val="-4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point</w:t>
      </w:r>
      <w:r>
        <w:rPr>
          <w:rFonts w:ascii="Arial"/>
          <w:color w:val="000000"/>
          <w:spacing w:val="-5"/>
          <w:w w:val="105"/>
          <w:sz w:val="11"/>
        </w:rPr>
        <w:t xml:space="preserve"> </w:t>
      </w:r>
      <w:r>
        <w:rPr>
          <w:rFonts w:ascii="Arial"/>
          <w:color w:val="000000"/>
          <w:spacing w:val="-1"/>
          <w:w w:val="105"/>
          <w:sz w:val="11"/>
        </w:rPr>
        <w:t>difference.</w:t>
      </w:r>
    </w:p>
    <w:p w:rsidR="00C01082" w:rsidRDefault="00D07FC7">
      <w:pPr>
        <w:numPr>
          <w:ilvl w:val="0"/>
          <w:numId w:val="1"/>
        </w:numPr>
        <w:tabs>
          <w:tab w:val="left" w:pos="314"/>
        </w:tabs>
        <w:spacing w:before="60"/>
        <w:ind w:hanging="158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w w:val="105"/>
          <w:sz w:val="11"/>
        </w:rPr>
        <w:t>MCAS</w:t>
      </w:r>
      <w:r>
        <w:rPr>
          <w:rFonts w:ascii="Arial"/>
          <w:spacing w:val="-5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data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for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state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and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district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include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only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the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grade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range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served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by</w:t>
      </w:r>
      <w:r>
        <w:rPr>
          <w:rFonts w:ascii="Arial"/>
          <w:spacing w:val="-6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the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charter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school.</w:t>
      </w:r>
    </w:p>
    <w:p w:rsidR="00C01082" w:rsidRDefault="00D07FC7">
      <w:pPr>
        <w:spacing w:before="48"/>
        <w:ind w:left="155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4.</w:t>
      </w:r>
      <w:r>
        <w:rPr>
          <w:rFonts w:ascii="Arial"/>
          <w:spacing w:val="2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MCAS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data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are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not</w:t>
      </w:r>
      <w:r>
        <w:rPr>
          <w:rFonts w:ascii="Arial"/>
          <w:spacing w:val="-5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reported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for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spacing w:val="-2"/>
          <w:w w:val="105"/>
          <w:sz w:val="11"/>
        </w:rPr>
        <w:t>fewer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than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10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students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tested.</w:t>
      </w:r>
      <w:r>
        <w:rPr>
          <w:rFonts w:ascii="Arial"/>
          <w:spacing w:val="-5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SGP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data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are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not</w:t>
      </w:r>
      <w:r>
        <w:rPr>
          <w:rFonts w:ascii="Arial"/>
          <w:spacing w:val="-5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reported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for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fewer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than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20</w:t>
      </w:r>
      <w:r>
        <w:rPr>
          <w:rFonts w:ascii="Arial"/>
          <w:spacing w:val="-3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students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tested.</w:t>
      </w:r>
    </w:p>
    <w:p w:rsidR="00C01082" w:rsidRDefault="00C01082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802"/>
        <w:gridCol w:w="583"/>
        <w:gridCol w:w="657"/>
        <w:gridCol w:w="1343"/>
        <w:gridCol w:w="595"/>
        <w:gridCol w:w="696"/>
        <w:gridCol w:w="653"/>
      </w:tblGrid>
      <w:tr w:rsidR="00C01082">
        <w:trPr>
          <w:trHeight w:hRule="exact" w:val="44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83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Additional</w:t>
            </w:r>
            <w:r>
              <w:rPr>
                <w:rFonts w:ascii="Arial"/>
                <w:b/>
                <w:spacing w:val="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Indicators</w:t>
            </w:r>
            <w:r>
              <w:rPr>
                <w:rFonts w:ascii="Arial"/>
                <w:b/>
                <w:spacing w:val="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2012-13</w:t>
            </w:r>
          </w:p>
          <w:p w:rsidR="00C01082" w:rsidRDefault="00D07FC7">
            <w:pPr>
              <w:pStyle w:val="TableParagraph"/>
              <w:spacing w:before="42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Classes</w:t>
            </w:r>
            <w:r>
              <w:rPr>
                <w:rFonts w:ascii="Arial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Taught</w:t>
            </w:r>
            <w:r>
              <w:rPr>
                <w:rFonts w:ascii="Arial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by</w:t>
            </w:r>
            <w:r>
              <w:rPr>
                <w:rFonts w:ascii="Arial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HQT</w:t>
            </w:r>
            <w:r>
              <w:rPr>
                <w:rFonts w:ascii="Arial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(2012)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C0108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01082" w:rsidRDefault="00D07FC7">
            <w:pPr>
              <w:pStyle w:val="TableParagraph"/>
              <w:ind w:left="37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w w:val="105"/>
                <w:sz w:val="11"/>
              </w:rPr>
              <w:t>State</w:t>
            </w:r>
          </w:p>
          <w:p w:rsidR="00C01082" w:rsidRDefault="00D07FC7">
            <w:pPr>
              <w:pStyle w:val="TableParagraph"/>
              <w:spacing w:before="48"/>
              <w:ind w:left="3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97.8%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C0108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01082" w:rsidRDefault="00D07FC7">
            <w:pPr>
              <w:pStyle w:val="TableParagraph"/>
              <w:ind w:left="11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District</w:t>
            </w:r>
          </w:p>
          <w:p w:rsidR="00C01082" w:rsidRDefault="00D07FC7">
            <w:pPr>
              <w:pStyle w:val="TableParagraph"/>
              <w:spacing w:before="48"/>
              <w:ind w:left="1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95.9%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C0108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01082" w:rsidRDefault="00D07FC7">
            <w:pPr>
              <w:pStyle w:val="TableParagraph"/>
              <w:ind w:left="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Provider</w:t>
            </w:r>
          </w:p>
          <w:p w:rsidR="00C01082" w:rsidRDefault="00D07FC7">
            <w:pPr>
              <w:pStyle w:val="TableParagraph"/>
              <w:spacing w:before="48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80.2%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C0108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C01082" w:rsidRDefault="00C0108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C01082" w:rsidRDefault="00D07FC7">
            <w:pPr>
              <w:pStyle w:val="TableParagraph"/>
              <w:ind w:left="12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Attendance</w:t>
            </w:r>
            <w:r>
              <w:rPr>
                <w:rFonts w:ascii="Arial"/>
                <w:spacing w:val="-9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Rate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C0108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01082" w:rsidRDefault="00D07FC7">
            <w:pPr>
              <w:pStyle w:val="TableParagraph"/>
              <w:ind w:left="12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w w:val="105"/>
                <w:sz w:val="11"/>
              </w:rPr>
              <w:t>State</w:t>
            </w:r>
          </w:p>
          <w:p w:rsidR="00C01082" w:rsidRDefault="00D07FC7">
            <w:pPr>
              <w:pStyle w:val="TableParagraph"/>
              <w:spacing w:before="48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94.8%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C0108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01082" w:rsidRDefault="00D07FC7">
            <w:pPr>
              <w:pStyle w:val="TableParagraph"/>
              <w:ind w:left="16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District</w:t>
            </w:r>
          </w:p>
          <w:p w:rsidR="00C01082" w:rsidRDefault="00D07FC7">
            <w:pPr>
              <w:pStyle w:val="TableParagraph"/>
              <w:spacing w:before="48"/>
              <w:ind w:left="2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92.2%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C0108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01082" w:rsidRDefault="00D07FC7">
            <w:pPr>
              <w:pStyle w:val="TableParagraph"/>
              <w:ind w:left="1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Provider</w:t>
            </w:r>
          </w:p>
          <w:p w:rsidR="00C01082" w:rsidRDefault="00D07FC7">
            <w:pPr>
              <w:pStyle w:val="TableParagraph"/>
              <w:spacing w:before="48"/>
              <w:ind w:left="2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96.2%</w:t>
            </w:r>
          </w:p>
        </w:tc>
      </w:tr>
      <w:tr w:rsidR="00C01082">
        <w:trPr>
          <w:trHeight w:hRule="exact" w:val="1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Retention</w:t>
            </w:r>
            <w:r>
              <w:rPr>
                <w:rFonts w:ascii="Arial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Rate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3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1.8%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5.9%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6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6.6%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2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Average</w:t>
            </w:r>
            <w:r>
              <w:rPr>
                <w:rFonts w:ascii="Arial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Days</w:t>
            </w:r>
            <w:r>
              <w:rPr>
                <w:rFonts w:ascii="Arial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Missed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8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9.0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2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12.9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2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6.6</w:t>
            </w:r>
          </w:p>
        </w:tc>
      </w:tr>
      <w:tr w:rsidR="00C01082">
        <w:trPr>
          <w:trHeight w:hRule="exact" w:val="1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In-School</w:t>
            </w:r>
            <w:r>
              <w:rPr>
                <w:rFonts w:ascii="Arial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Suspension</w:t>
            </w:r>
            <w:r>
              <w:rPr>
                <w:rFonts w:ascii="Arial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Rate</w:t>
            </w:r>
            <w:r>
              <w:rPr>
                <w:rFonts w:ascii="Arial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(2012)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3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3.4%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11.3%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6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6.4%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2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Dropout</w:t>
            </w:r>
            <w:r>
              <w:rPr>
                <w:rFonts w:ascii="Arial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Rate</w:t>
            </w:r>
            <w:r>
              <w:rPr>
                <w:rFonts w:ascii="Arial"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(2012)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8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NA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239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NA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2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NA</w:t>
            </w:r>
          </w:p>
        </w:tc>
      </w:tr>
      <w:tr w:rsidR="00C01082">
        <w:trPr>
          <w:trHeight w:hRule="exact" w:val="1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Out-of-School</w:t>
            </w:r>
            <w:r>
              <w:rPr>
                <w:rFonts w:ascii="Arial"/>
                <w:spacing w:val="-9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Suspension</w:t>
            </w:r>
            <w:r>
              <w:rPr>
                <w:rFonts w:ascii="Arial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Rate</w:t>
            </w:r>
            <w:r>
              <w:rPr>
                <w:rFonts w:ascii="Arial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(2012)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3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5.4%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15.4%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35.1%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2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Mobility</w:t>
            </w:r>
            <w:r>
              <w:rPr>
                <w:rFonts w:ascii="Arial"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-</w:t>
            </w:r>
            <w:r>
              <w:rPr>
                <w:rFonts w:ascii="Arial"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Stability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9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95.6%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2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86.8%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2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93.9%</w:t>
            </w:r>
          </w:p>
        </w:tc>
      </w:tr>
      <w:tr w:rsidR="00C01082">
        <w:trPr>
          <w:trHeight w:hRule="exact" w:val="2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Attrition</w:t>
            </w:r>
            <w:r>
              <w:rPr>
                <w:rFonts w:ascii="Arial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1"/>
              </w:rPr>
              <w:t>Rate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43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7.1%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12.4%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2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2"/>
                <w:w w:val="105"/>
                <w:sz w:val="11"/>
              </w:rPr>
              <w:t>Mobility</w:t>
            </w:r>
            <w:r>
              <w:rPr>
                <w:rFonts w:ascii="Arial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-</w:t>
            </w:r>
            <w:r>
              <w:rPr>
                <w:rFonts w:ascii="Arial"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w w:val="105"/>
                <w:sz w:val="11"/>
              </w:rPr>
              <w:t>Churn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13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9.0%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20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22.1%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C01082" w:rsidRDefault="00D07FC7">
            <w:pPr>
              <w:pStyle w:val="TableParagraph"/>
              <w:spacing w:before="20"/>
              <w:ind w:left="23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6.4%</w:t>
            </w:r>
          </w:p>
        </w:tc>
      </w:tr>
    </w:tbl>
    <w:p w:rsidR="00C01082" w:rsidRDefault="00C01082">
      <w:pPr>
        <w:spacing w:line="200" w:lineRule="exact"/>
        <w:rPr>
          <w:sz w:val="20"/>
          <w:szCs w:val="20"/>
        </w:rPr>
      </w:pPr>
    </w:p>
    <w:p w:rsidR="00C01082" w:rsidRDefault="00C01082">
      <w:pPr>
        <w:spacing w:before="17" w:line="260" w:lineRule="exact"/>
        <w:rPr>
          <w:sz w:val="26"/>
          <w:szCs w:val="26"/>
        </w:rPr>
      </w:pPr>
    </w:p>
    <w:p w:rsidR="00C01082" w:rsidRDefault="00D07FC7">
      <w:pPr>
        <w:pStyle w:val="BodyText"/>
        <w:spacing w:before="83"/>
        <w:ind w:left="138"/>
      </w:pPr>
      <w:r>
        <w:t>October</w:t>
      </w:r>
      <w:r>
        <w:rPr>
          <w:spacing w:val="8"/>
        </w:rPr>
        <w:t xml:space="preserve"> </w:t>
      </w:r>
      <w:r>
        <w:t>2013</w:t>
      </w:r>
    </w:p>
    <w:sectPr w:rsidR="00C01082" w:rsidSect="00C01082">
      <w:type w:val="continuous"/>
      <w:pgSz w:w="12240" w:h="15840"/>
      <w:pgMar w:top="640" w:right="1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AF2"/>
    <w:multiLevelType w:val="hybridMultilevel"/>
    <w:tmpl w:val="44D2939A"/>
    <w:lvl w:ilvl="0" w:tplc="232CA1EE">
      <w:start w:val="1"/>
      <w:numFmt w:val="decimal"/>
      <w:lvlText w:val="%1."/>
      <w:lvlJc w:val="left"/>
      <w:pPr>
        <w:ind w:left="313" w:hanging="159"/>
        <w:jc w:val="left"/>
      </w:pPr>
      <w:rPr>
        <w:rFonts w:ascii="Arial" w:eastAsia="Arial" w:hAnsi="Arial" w:hint="default"/>
        <w:w w:val="104"/>
        <w:sz w:val="11"/>
        <w:szCs w:val="11"/>
      </w:rPr>
    </w:lvl>
    <w:lvl w:ilvl="1" w:tplc="B3D0D5D0">
      <w:start w:val="1"/>
      <w:numFmt w:val="bullet"/>
      <w:lvlText w:val="•"/>
      <w:lvlJc w:val="left"/>
      <w:pPr>
        <w:ind w:left="1238" w:hanging="159"/>
      </w:pPr>
      <w:rPr>
        <w:rFonts w:hint="default"/>
      </w:rPr>
    </w:lvl>
    <w:lvl w:ilvl="2" w:tplc="2F88035C">
      <w:start w:val="1"/>
      <w:numFmt w:val="bullet"/>
      <w:lvlText w:val="•"/>
      <w:lvlJc w:val="left"/>
      <w:pPr>
        <w:ind w:left="2163" w:hanging="159"/>
      </w:pPr>
      <w:rPr>
        <w:rFonts w:hint="default"/>
      </w:rPr>
    </w:lvl>
    <w:lvl w:ilvl="3" w:tplc="593CCB70">
      <w:start w:val="1"/>
      <w:numFmt w:val="bullet"/>
      <w:lvlText w:val="•"/>
      <w:lvlJc w:val="left"/>
      <w:pPr>
        <w:ind w:left="3087" w:hanging="159"/>
      </w:pPr>
      <w:rPr>
        <w:rFonts w:hint="default"/>
      </w:rPr>
    </w:lvl>
    <w:lvl w:ilvl="4" w:tplc="07F83684">
      <w:start w:val="1"/>
      <w:numFmt w:val="bullet"/>
      <w:lvlText w:val="•"/>
      <w:lvlJc w:val="left"/>
      <w:pPr>
        <w:ind w:left="4012" w:hanging="159"/>
      </w:pPr>
      <w:rPr>
        <w:rFonts w:hint="default"/>
      </w:rPr>
    </w:lvl>
    <w:lvl w:ilvl="5" w:tplc="EFE4A960">
      <w:start w:val="1"/>
      <w:numFmt w:val="bullet"/>
      <w:lvlText w:val="•"/>
      <w:lvlJc w:val="left"/>
      <w:pPr>
        <w:ind w:left="4936" w:hanging="159"/>
      </w:pPr>
      <w:rPr>
        <w:rFonts w:hint="default"/>
      </w:rPr>
    </w:lvl>
    <w:lvl w:ilvl="6" w:tplc="760AD8BA">
      <w:start w:val="1"/>
      <w:numFmt w:val="bullet"/>
      <w:lvlText w:val="•"/>
      <w:lvlJc w:val="left"/>
      <w:pPr>
        <w:ind w:left="5861" w:hanging="159"/>
      </w:pPr>
      <w:rPr>
        <w:rFonts w:hint="default"/>
      </w:rPr>
    </w:lvl>
    <w:lvl w:ilvl="7" w:tplc="D7AEC8AC">
      <w:start w:val="1"/>
      <w:numFmt w:val="bullet"/>
      <w:lvlText w:val="•"/>
      <w:lvlJc w:val="left"/>
      <w:pPr>
        <w:ind w:left="6786" w:hanging="159"/>
      </w:pPr>
      <w:rPr>
        <w:rFonts w:hint="default"/>
      </w:rPr>
    </w:lvl>
    <w:lvl w:ilvl="8" w:tplc="2AFA24F0">
      <w:start w:val="1"/>
      <w:numFmt w:val="bullet"/>
      <w:lvlText w:val="•"/>
      <w:lvlJc w:val="left"/>
      <w:pPr>
        <w:ind w:left="7710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1082"/>
    <w:rsid w:val="00487A0F"/>
    <w:rsid w:val="008B7C05"/>
    <w:rsid w:val="008D2733"/>
    <w:rsid w:val="00A80C82"/>
    <w:rsid w:val="00B56523"/>
    <w:rsid w:val="00C01082"/>
    <w:rsid w:val="00C264F5"/>
    <w:rsid w:val="00D07FC7"/>
    <w:rsid w:val="00E62E03"/>
    <w:rsid w:val="00F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1082"/>
    <w:pPr>
      <w:spacing w:before="1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C01082"/>
  </w:style>
  <w:style w:type="paragraph" w:customStyle="1" w:styleId="TableParagraph">
    <w:name w:val="Table Paragraph"/>
    <w:basedOn w:val="Normal"/>
    <w:uiPriority w:val="1"/>
    <w:qFormat/>
    <w:rsid w:val="00C01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1363</Characters>
  <Application>Microsoft Office Word</Application>
  <DocSecurity>0</DocSecurity>
  <Lines>194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Preparatory Charter School Student Data for Department Proven Provider Analysis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Preparatory Charter School Student Data for Department Proven Provider Analysis - Comparison District: Springfield</dc:title>
  <dc:subject>Boston Preparatory Charter School Student Data for Department Proven Provider Analysis</dc:subject>
  <dc:creator>Department of Elementary and Secondary Education</dc:creator>
  <cp:lastModifiedBy>ESE</cp:lastModifiedBy>
  <cp:revision>3</cp:revision>
  <dcterms:created xsi:type="dcterms:W3CDTF">2014-02-18T20:33:00Z</dcterms:created>
  <dcterms:modified xsi:type="dcterms:W3CDTF">2014-02-24T21:45:00Z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2014-02-07T00:00:00Z</vt:filetime>
  </property>
  <property fmtid="{D5CDD505-2E9C-101B-9397-08002B2CF9AE}" pid="4" name="metadate">
    <vt:lpwstr>Feb 24 2014</vt:lpwstr>
  </property>
</Properties>
</file>