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BFB02" w14:textId="77777777" w:rsidR="00ED76E4" w:rsidRPr="005C3BD9" w:rsidRDefault="00ED76E4" w:rsidP="00ED76E4">
      <w:pPr>
        <w:pStyle w:val="Header"/>
        <w:tabs>
          <w:tab w:val="clear" w:pos="4680"/>
          <w:tab w:val="clear" w:pos="9360"/>
        </w:tabs>
        <w:jc w:val="center"/>
        <w:rPr>
          <w:b/>
          <w:i/>
        </w:rPr>
      </w:pPr>
      <w:bookmarkStart w:id="0" w:name="OLE_LINK7"/>
      <w:bookmarkStart w:id="1" w:name="OLE_LINK8"/>
      <w:bookmarkStart w:id="2" w:name="_GoBack"/>
      <w:bookmarkEnd w:id="2"/>
      <w:r>
        <w:rPr>
          <w:b/>
          <w:i/>
        </w:rPr>
        <w:t xml:space="preserve">FY15 </w:t>
      </w:r>
      <w:r w:rsidRPr="005C3BD9">
        <w:rPr>
          <w:b/>
          <w:i/>
        </w:rPr>
        <w:t>Applications for Renewal of Charters</w:t>
      </w:r>
    </w:p>
    <w:bookmarkEnd w:id="0"/>
    <w:bookmarkEnd w:id="1"/>
    <w:p w14:paraId="13DBFB03" w14:textId="77777777" w:rsidR="00ED76E4" w:rsidRPr="005C3BD9" w:rsidRDefault="00ED76E4" w:rsidP="00ED76E4">
      <w:pPr>
        <w:pStyle w:val="NormalWeb"/>
        <w:rPr>
          <w:rFonts w:ascii="Times New Roman" w:hAnsi="Times New Roman"/>
          <w:sz w:val="22"/>
          <w:szCs w:val="22"/>
        </w:rPr>
      </w:pPr>
      <w:r w:rsidRPr="005C3BD9">
        <w:rPr>
          <w:rFonts w:ascii="Times New Roman" w:hAnsi="Times New Roman"/>
          <w:sz w:val="22"/>
          <w:szCs w:val="22"/>
        </w:rPr>
        <w:t xml:space="preserve">Consistent with charter school regulations, the review of </w:t>
      </w:r>
      <w:r>
        <w:rPr>
          <w:rFonts w:ascii="Times New Roman" w:hAnsi="Times New Roman"/>
          <w:sz w:val="22"/>
          <w:szCs w:val="22"/>
        </w:rPr>
        <w:t>a</w:t>
      </w:r>
      <w:r w:rsidRPr="005C3BD9">
        <w:rPr>
          <w:rFonts w:ascii="Times New Roman" w:hAnsi="Times New Roman"/>
          <w:sz w:val="22"/>
          <w:szCs w:val="22"/>
        </w:rPr>
        <w:t xml:space="preserv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consider each school's performance at the time of the charter renewal as well as the progress it has made during the past four years of operation. The evaluation include</w:t>
      </w:r>
      <w:r>
        <w:rPr>
          <w:rFonts w:ascii="Times New Roman" w:hAnsi="Times New Roman"/>
          <w:sz w:val="22"/>
          <w:szCs w:val="22"/>
        </w:rPr>
        <w:t>s</w:t>
      </w:r>
      <w:r w:rsidRPr="005C3BD9">
        <w:rPr>
          <w:rFonts w:ascii="Times New Roman" w:hAnsi="Times New Roman"/>
          <w:sz w:val="22"/>
          <w:szCs w:val="22"/>
        </w:rPr>
        <w:t xml:space="preserve"> a review of evidence such as the school's academic performance, accountability plan, annual reports, financial record, and application for renewal, as well as assessments conducted by the </w:t>
      </w:r>
      <w:r>
        <w:rPr>
          <w:rFonts w:ascii="Times New Roman" w:hAnsi="Times New Roman"/>
          <w:sz w:val="22"/>
          <w:szCs w:val="22"/>
        </w:rPr>
        <w:t>Department</w:t>
      </w:r>
      <w:r w:rsidRPr="005C3BD9">
        <w:rPr>
          <w:rFonts w:ascii="Times New Roman" w:hAnsi="Times New Roman"/>
          <w:sz w:val="22"/>
          <w:szCs w:val="22"/>
        </w:rPr>
        <w:t xml:space="preserve">.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770"/>
        <w:gridCol w:w="1710"/>
        <w:gridCol w:w="1260"/>
      </w:tblGrid>
      <w:tr w:rsidR="00ED76E4" w14:paraId="13DBFB08" w14:textId="77777777" w:rsidTr="003B7842">
        <w:trPr>
          <w:tblHeader/>
        </w:trPr>
        <w:tc>
          <w:tcPr>
            <w:tcW w:w="1800" w:type="dxa"/>
            <w:tcBorders>
              <w:bottom w:val="single" w:sz="4" w:space="0" w:color="auto"/>
            </w:tcBorders>
            <w:shd w:val="clear" w:color="auto" w:fill="D9D9D9"/>
            <w:vAlign w:val="center"/>
          </w:tcPr>
          <w:p w14:paraId="13DBFB04" w14:textId="77777777" w:rsidR="00ED76E4" w:rsidRDefault="00ED76E4" w:rsidP="003B7842">
            <w:pPr>
              <w:jc w:val="center"/>
              <w:rPr>
                <w:rFonts w:eastAsia="Arial Unicode MS"/>
                <w:b/>
                <w:bCs/>
                <w:i/>
                <w:sz w:val="22"/>
              </w:rPr>
            </w:pPr>
            <w:r>
              <w:rPr>
                <w:rStyle w:val="bold"/>
                <w:b/>
                <w:bCs/>
                <w:i/>
                <w:sz w:val="22"/>
              </w:rPr>
              <w:t>Charter School Name</w:t>
            </w:r>
          </w:p>
        </w:tc>
        <w:tc>
          <w:tcPr>
            <w:tcW w:w="4770" w:type="dxa"/>
            <w:tcBorders>
              <w:bottom w:val="single" w:sz="4" w:space="0" w:color="auto"/>
            </w:tcBorders>
            <w:shd w:val="clear" w:color="auto" w:fill="D9D9D9"/>
            <w:vAlign w:val="center"/>
          </w:tcPr>
          <w:p w14:paraId="13DBFB05" w14:textId="77777777" w:rsidR="00ED76E4" w:rsidRDefault="00ED76E4" w:rsidP="003B7842">
            <w:pPr>
              <w:jc w:val="center"/>
              <w:rPr>
                <w:rFonts w:eastAsia="Arial Unicode MS"/>
                <w:b/>
                <w:bCs/>
                <w:i/>
                <w:sz w:val="22"/>
              </w:rPr>
            </w:pPr>
            <w:r>
              <w:rPr>
                <w:rStyle w:val="bold"/>
                <w:b/>
                <w:bCs/>
                <w:i/>
                <w:sz w:val="22"/>
              </w:rPr>
              <w:t>Current District or Region</w:t>
            </w:r>
          </w:p>
        </w:tc>
        <w:tc>
          <w:tcPr>
            <w:tcW w:w="1710" w:type="dxa"/>
            <w:tcBorders>
              <w:bottom w:val="single" w:sz="4" w:space="0" w:color="auto"/>
            </w:tcBorders>
            <w:shd w:val="clear" w:color="auto" w:fill="D9D9D9"/>
            <w:vAlign w:val="center"/>
          </w:tcPr>
          <w:p w14:paraId="13DBFB06" w14:textId="77777777" w:rsidR="00ED76E4" w:rsidRDefault="00ED76E4" w:rsidP="003B7842">
            <w:pPr>
              <w:jc w:val="center"/>
              <w:rPr>
                <w:rFonts w:eastAsia="Arial Unicode MS"/>
                <w:b/>
                <w:bCs/>
                <w:i/>
                <w:sz w:val="22"/>
              </w:rPr>
            </w:pPr>
            <w:r>
              <w:rPr>
                <w:rStyle w:val="bold"/>
                <w:b/>
                <w:bCs/>
                <w:i/>
                <w:sz w:val="22"/>
              </w:rPr>
              <w:t>Current Maximum Enrollment</w:t>
            </w:r>
          </w:p>
        </w:tc>
        <w:tc>
          <w:tcPr>
            <w:tcW w:w="1260" w:type="dxa"/>
            <w:tcBorders>
              <w:bottom w:val="single" w:sz="4" w:space="0" w:color="auto"/>
            </w:tcBorders>
            <w:shd w:val="clear" w:color="auto" w:fill="D9D9D9"/>
            <w:vAlign w:val="center"/>
          </w:tcPr>
          <w:p w14:paraId="13DBFB07" w14:textId="77777777" w:rsidR="00ED76E4" w:rsidRDefault="00ED76E4" w:rsidP="003B7842">
            <w:pPr>
              <w:jc w:val="center"/>
              <w:rPr>
                <w:rFonts w:eastAsia="Arial Unicode MS"/>
                <w:b/>
                <w:bCs/>
                <w:i/>
                <w:sz w:val="22"/>
              </w:rPr>
            </w:pPr>
            <w:r>
              <w:rPr>
                <w:rStyle w:val="bold"/>
                <w:b/>
                <w:bCs/>
                <w:i/>
                <w:sz w:val="22"/>
              </w:rPr>
              <w:t>Current Grades</w:t>
            </w:r>
          </w:p>
        </w:tc>
      </w:tr>
      <w:tr w:rsidR="00ED76E4" w14:paraId="13DBFB0D" w14:textId="77777777" w:rsidTr="003B7842">
        <w:trPr>
          <w:trHeight w:val="557"/>
          <w:tblHeader/>
        </w:trPr>
        <w:tc>
          <w:tcPr>
            <w:tcW w:w="1800" w:type="dxa"/>
            <w:tcBorders>
              <w:bottom w:val="single" w:sz="4" w:space="0" w:color="auto"/>
            </w:tcBorders>
            <w:vAlign w:val="center"/>
          </w:tcPr>
          <w:p w14:paraId="13DBFB09" w14:textId="77777777" w:rsidR="00ED76E4" w:rsidRPr="0090027E" w:rsidRDefault="00ED76E4" w:rsidP="003B7842">
            <w:pPr>
              <w:widowControl/>
            </w:pPr>
            <w:r w:rsidRPr="0090027E">
              <w:t>Advanced Math and Science Academy Charter School</w:t>
            </w:r>
          </w:p>
        </w:tc>
        <w:tc>
          <w:tcPr>
            <w:tcW w:w="4770" w:type="dxa"/>
            <w:tcBorders>
              <w:bottom w:val="single" w:sz="4" w:space="0" w:color="auto"/>
            </w:tcBorders>
            <w:vAlign w:val="center"/>
          </w:tcPr>
          <w:p w14:paraId="13DBFB0A" w14:textId="77777777" w:rsidR="00ED76E4" w:rsidRPr="0090027E" w:rsidRDefault="00ED76E4" w:rsidP="003B7842">
            <w:pPr>
              <w:widowControl/>
            </w:pPr>
            <w:r w:rsidRPr="0090027E">
              <w:t>Marlborough, Clinton, Maynard, Hudson</w:t>
            </w:r>
          </w:p>
        </w:tc>
        <w:tc>
          <w:tcPr>
            <w:tcW w:w="1710" w:type="dxa"/>
            <w:tcBorders>
              <w:bottom w:val="single" w:sz="4" w:space="0" w:color="auto"/>
            </w:tcBorders>
            <w:vAlign w:val="center"/>
          </w:tcPr>
          <w:p w14:paraId="13DBFB0B" w14:textId="77777777" w:rsidR="00ED76E4" w:rsidRPr="0090027E" w:rsidRDefault="00ED76E4" w:rsidP="003B7842">
            <w:pPr>
              <w:widowControl/>
            </w:pPr>
            <w:r w:rsidRPr="0090027E">
              <w:t>966</w:t>
            </w:r>
          </w:p>
        </w:tc>
        <w:tc>
          <w:tcPr>
            <w:tcW w:w="1260" w:type="dxa"/>
            <w:tcBorders>
              <w:bottom w:val="single" w:sz="4" w:space="0" w:color="auto"/>
            </w:tcBorders>
            <w:vAlign w:val="center"/>
          </w:tcPr>
          <w:p w14:paraId="13DBFB0C" w14:textId="77777777" w:rsidR="00ED76E4" w:rsidRPr="0090027E" w:rsidRDefault="00ED76E4" w:rsidP="003B7842">
            <w:pPr>
              <w:widowControl/>
            </w:pPr>
            <w:r w:rsidRPr="0090027E">
              <w:t>6-12</w:t>
            </w:r>
          </w:p>
        </w:tc>
      </w:tr>
      <w:tr w:rsidR="00ED76E4" w14:paraId="13DBFB12" w14:textId="77777777" w:rsidTr="003B7842">
        <w:trPr>
          <w:tblHeader/>
        </w:trPr>
        <w:tc>
          <w:tcPr>
            <w:tcW w:w="1800" w:type="dxa"/>
            <w:tcBorders>
              <w:bottom w:val="single" w:sz="4" w:space="0" w:color="auto"/>
            </w:tcBorders>
            <w:vAlign w:val="center"/>
          </w:tcPr>
          <w:p w14:paraId="13DBFB0E" w14:textId="77777777" w:rsidR="00ED76E4" w:rsidRPr="0090027E" w:rsidRDefault="00ED76E4" w:rsidP="003B7842">
            <w:pPr>
              <w:widowControl/>
            </w:pPr>
            <w:r w:rsidRPr="0090027E">
              <w:t>Atlantis Charter School</w:t>
            </w:r>
          </w:p>
        </w:tc>
        <w:tc>
          <w:tcPr>
            <w:tcW w:w="4770" w:type="dxa"/>
            <w:tcBorders>
              <w:bottom w:val="single" w:sz="4" w:space="0" w:color="auto"/>
            </w:tcBorders>
            <w:vAlign w:val="center"/>
          </w:tcPr>
          <w:p w14:paraId="13DBFB0F" w14:textId="77777777" w:rsidR="00ED76E4" w:rsidRPr="0090027E" w:rsidRDefault="00ED76E4" w:rsidP="003B7842">
            <w:pPr>
              <w:widowControl/>
            </w:pPr>
            <w:r w:rsidRPr="0090027E">
              <w:t>Fall River</w:t>
            </w:r>
          </w:p>
        </w:tc>
        <w:tc>
          <w:tcPr>
            <w:tcW w:w="1710" w:type="dxa"/>
            <w:tcBorders>
              <w:bottom w:val="single" w:sz="4" w:space="0" w:color="auto"/>
            </w:tcBorders>
            <w:vAlign w:val="center"/>
          </w:tcPr>
          <w:p w14:paraId="13DBFB10" w14:textId="77777777" w:rsidR="00ED76E4" w:rsidRPr="0090027E" w:rsidRDefault="00ED76E4" w:rsidP="003B7842">
            <w:pPr>
              <w:widowControl/>
            </w:pPr>
            <w:r w:rsidRPr="0090027E">
              <w:t>1,378</w:t>
            </w:r>
          </w:p>
        </w:tc>
        <w:tc>
          <w:tcPr>
            <w:tcW w:w="1260" w:type="dxa"/>
            <w:tcBorders>
              <w:bottom w:val="single" w:sz="4" w:space="0" w:color="auto"/>
            </w:tcBorders>
            <w:vAlign w:val="center"/>
          </w:tcPr>
          <w:p w14:paraId="13DBFB11" w14:textId="77777777" w:rsidR="00ED76E4" w:rsidRPr="0090027E" w:rsidRDefault="00ED76E4" w:rsidP="003B7842">
            <w:pPr>
              <w:widowControl/>
            </w:pPr>
            <w:r w:rsidRPr="0090027E">
              <w:t>K-12</w:t>
            </w:r>
          </w:p>
        </w:tc>
      </w:tr>
      <w:tr w:rsidR="00ED76E4" w14:paraId="13DBFB17" w14:textId="77777777" w:rsidTr="003B7842">
        <w:trPr>
          <w:tblHeader/>
        </w:trPr>
        <w:tc>
          <w:tcPr>
            <w:tcW w:w="1800" w:type="dxa"/>
            <w:tcBorders>
              <w:bottom w:val="single" w:sz="4" w:space="0" w:color="auto"/>
            </w:tcBorders>
            <w:vAlign w:val="center"/>
          </w:tcPr>
          <w:p w14:paraId="13DBFB13" w14:textId="77777777" w:rsidR="00ED76E4" w:rsidRPr="0090027E" w:rsidRDefault="00ED76E4" w:rsidP="003B7842">
            <w:pPr>
              <w:widowControl/>
            </w:pPr>
            <w:r w:rsidRPr="0090027E">
              <w:t>Benjamin Franklin Classical Charter Public School</w:t>
            </w:r>
          </w:p>
        </w:tc>
        <w:tc>
          <w:tcPr>
            <w:tcW w:w="4770" w:type="dxa"/>
            <w:tcBorders>
              <w:bottom w:val="single" w:sz="4" w:space="0" w:color="auto"/>
            </w:tcBorders>
            <w:vAlign w:val="center"/>
          </w:tcPr>
          <w:p w14:paraId="13DBFB14" w14:textId="77777777" w:rsidR="00ED76E4" w:rsidRPr="0090027E" w:rsidRDefault="00ED76E4" w:rsidP="003B7842">
            <w:pPr>
              <w:widowControl/>
            </w:pPr>
            <w:r w:rsidRPr="0090027E">
              <w:t>Franklin</w:t>
            </w:r>
          </w:p>
        </w:tc>
        <w:tc>
          <w:tcPr>
            <w:tcW w:w="1710" w:type="dxa"/>
            <w:tcBorders>
              <w:bottom w:val="single" w:sz="4" w:space="0" w:color="auto"/>
            </w:tcBorders>
            <w:vAlign w:val="center"/>
          </w:tcPr>
          <w:p w14:paraId="13DBFB15" w14:textId="77777777" w:rsidR="00ED76E4" w:rsidRPr="0090027E" w:rsidRDefault="00ED76E4" w:rsidP="003B7842">
            <w:pPr>
              <w:widowControl/>
            </w:pPr>
            <w:r w:rsidRPr="0090027E">
              <w:t>900</w:t>
            </w:r>
          </w:p>
        </w:tc>
        <w:tc>
          <w:tcPr>
            <w:tcW w:w="1260" w:type="dxa"/>
            <w:tcBorders>
              <w:bottom w:val="single" w:sz="4" w:space="0" w:color="auto"/>
            </w:tcBorders>
            <w:vAlign w:val="center"/>
          </w:tcPr>
          <w:p w14:paraId="13DBFB16" w14:textId="77777777" w:rsidR="00ED76E4" w:rsidRPr="0090027E" w:rsidRDefault="00ED76E4" w:rsidP="003B7842">
            <w:pPr>
              <w:widowControl/>
            </w:pPr>
            <w:r w:rsidRPr="0090027E">
              <w:t>K-8</w:t>
            </w:r>
          </w:p>
        </w:tc>
      </w:tr>
      <w:tr w:rsidR="00ED76E4" w14:paraId="13DBFB1C" w14:textId="77777777" w:rsidTr="003B7842">
        <w:trPr>
          <w:tblHeader/>
        </w:trPr>
        <w:tc>
          <w:tcPr>
            <w:tcW w:w="1800" w:type="dxa"/>
            <w:tcBorders>
              <w:bottom w:val="single" w:sz="4" w:space="0" w:color="auto"/>
            </w:tcBorders>
            <w:vAlign w:val="center"/>
          </w:tcPr>
          <w:p w14:paraId="13DBFB18" w14:textId="77777777" w:rsidR="00ED76E4" w:rsidRPr="0090027E" w:rsidRDefault="00ED76E4" w:rsidP="003B7842">
            <w:pPr>
              <w:widowControl/>
            </w:pPr>
            <w:r w:rsidRPr="0090027E">
              <w:t>Boston Renaissance Charter Public School</w:t>
            </w:r>
          </w:p>
        </w:tc>
        <w:tc>
          <w:tcPr>
            <w:tcW w:w="4770" w:type="dxa"/>
            <w:tcBorders>
              <w:bottom w:val="single" w:sz="4" w:space="0" w:color="auto"/>
            </w:tcBorders>
            <w:vAlign w:val="center"/>
          </w:tcPr>
          <w:p w14:paraId="13DBFB19" w14:textId="77777777" w:rsidR="00ED76E4" w:rsidRPr="0090027E" w:rsidRDefault="00ED76E4" w:rsidP="003B7842">
            <w:pPr>
              <w:widowControl/>
            </w:pPr>
            <w:r w:rsidRPr="0090027E">
              <w:t>Boston</w:t>
            </w:r>
          </w:p>
        </w:tc>
        <w:tc>
          <w:tcPr>
            <w:tcW w:w="1710" w:type="dxa"/>
            <w:tcBorders>
              <w:bottom w:val="single" w:sz="4" w:space="0" w:color="auto"/>
            </w:tcBorders>
            <w:vAlign w:val="center"/>
          </w:tcPr>
          <w:p w14:paraId="13DBFB1A" w14:textId="77777777" w:rsidR="00ED76E4" w:rsidRPr="0090027E" w:rsidRDefault="00ED76E4" w:rsidP="003B7842">
            <w:pPr>
              <w:widowControl/>
            </w:pPr>
            <w:r w:rsidRPr="0090027E">
              <w:t>944</w:t>
            </w:r>
          </w:p>
        </w:tc>
        <w:tc>
          <w:tcPr>
            <w:tcW w:w="1260" w:type="dxa"/>
            <w:tcBorders>
              <w:bottom w:val="single" w:sz="4" w:space="0" w:color="auto"/>
            </w:tcBorders>
            <w:vAlign w:val="center"/>
          </w:tcPr>
          <w:p w14:paraId="13DBFB1B" w14:textId="77777777" w:rsidR="00ED76E4" w:rsidRPr="0090027E" w:rsidRDefault="00ED76E4" w:rsidP="003B7842">
            <w:pPr>
              <w:widowControl/>
            </w:pPr>
            <w:r w:rsidRPr="0090027E">
              <w:t>PK-6</w:t>
            </w:r>
          </w:p>
        </w:tc>
      </w:tr>
      <w:tr w:rsidR="00ED76E4" w14:paraId="13DBFB21" w14:textId="77777777" w:rsidTr="003B7842">
        <w:trPr>
          <w:tblHeader/>
        </w:trPr>
        <w:tc>
          <w:tcPr>
            <w:tcW w:w="1800" w:type="dxa"/>
            <w:tcBorders>
              <w:bottom w:val="single" w:sz="4" w:space="0" w:color="auto"/>
            </w:tcBorders>
            <w:vAlign w:val="center"/>
          </w:tcPr>
          <w:p w14:paraId="13DBFB1D" w14:textId="77777777" w:rsidR="00ED76E4" w:rsidRPr="0090027E" w:rsidRDefault="00ED76E4" w:rsidP="003B7842">
            <w:pPr>
              <w:widowControl/>
            </w:pPr>
            <w:r w:rsidRPr="0090027E">
              <w:t>Cape Cod Lighthouse Charter School</w:t>
            </w:r>
          </w:p>
        </w:tc>
        <w:tc>
          <w:tcPr>
            <w:tcW w:w="4770" w:type="dxa"/>
            <w:tcBorders>
              <w:bottom w:val="single" w:sz="4" w:space="0" w:color="auto"/>
            </w:tcBorders>
            <w:vAlign w:val="center"/>
          </w:tcPr>
          <w:p w14:paraId="13DBFB1E" w14:textId="77777777" w:rsidR="00ED76E4" w:rsidRPr="0090027E" w:rsidRDefault="00ED76E4" w:rsidP="003B7842">
            <w:pPr>
              <w:widowControl/>
            </w:pPr>
            <w:r w:rsidRPr="0090027E">
              <w:t xml:space="preserve">Barnstable, Bourne, Chatham, Falmouth, Harwich, Mashpee, Provincetown, Sandwich, Truro, Dennis-Yarmouth, </w:t>
            </w:r>
            <w:proofErr w:type="spellStart"/>
            <w:r w:rsidRPr="0090027E">
              <w:t>Nauset</w:t>
            </w:r>
            <w:proofErr w:type="spellEnd"/>
          </w:p>
        </w:tc>
        <w:tc>
          <w:tcPr>
            <w:tcW w:w="1710" w:type="dxa"/>
            <w:tcBorders>
              <w:bottom w:val="single" w:sz="4" w:space="0" w:color="auto"/>
            </w:tcBorders>
            <w:vAlign w:val="center"/>
          </w:tcPr>
          <w:p w14:paraId="13DBFB1F" w14:textId="77777777" w:rsidR="00ED76E4" w:rsidRPr="0090027E" w:rsidRDefault="00ED76E4" w:rsidP="003B7842">
            <w:pPr>
              <w:widowControl/>
            </w:pPr>
            <w:r w:rsidRPr="0090027E">
              <w:t>400</w:t>
            </w:r>
          </w:p>
        </w:tc>
        <w:tc>
          <w:tcPr>
            <w:tcW w:w="1260" w:type="dxa"/>
            <w:tcBorders>
              <w:bottom w:val="single" w:sz="4" w:space="0" w:color="auto"/>
            </w:tcBorders>
            <w:vAlign w:val="center"/>
          </w:tcPr>
          <w:p w14:paraId="13DBFB20" w14:textId="77777777" w:rsidR="00ED76E4" w:rsidRPr="0090027E" w:rsidRDefault="00ED76E4" w:rsidP="003B7842">
            <w:pPr>
              <w:widowControl/>
            </w:pPr>
            <w:r w:rsidRPr="0090027E">
              <w:t>6-12</w:t>
            </w:r>
          </w:p>
        </w:tc>
      </w:tr>
      <w:tr w:rsidR="00ED76E4" w14:paraId="13DBFB26" w14:textId="77777777" w:rsidTr="003B7842">
        <w:trPr>
          <w:tblHeader/>
        </w:trPr>
        <w:tc>
          <w:tcPr>
            <w:tcW w:w="1800" w:type="dxa"/>
            <w:tcBorders>
              <w:bottom w:val="single" w:sz="4" w:space="0" w:color="auto"/>
            </w:tcBorders>
            <w:vAlign w:val="center"/>
          </w:tcPr>
          <w:p w14:paraId="13DBFB22" w14:textId="77777777" w:rsidR="00ED76E4" w:rsidRPr="0090027E" w:rsidRDefault="00ED76E4" w:rsidP="003B7842">
            <w:pPr>
              <w:widowControl/>
            </w:pPr>
            <w:r w:rsidRPr="0090027E">
              <w:t>City On A Hill Charter Public School</w:t>
            </w:r>
          </w:p>
        </w:tc>
        <w:tc>
          <w:tcPr>
            <w:tcW w:w="4770" w:type="dxa"/>
            <w:tcBorders>
              <w:bottom w:val="single" w:sz="4" w:space="0" w:color="auto"/>
            </w:tcBorders>
            <w:vAlign w:val="center"/>
          </w:tcPr>
          <w:p w14:paraId="13DBFB23" w14:textId="77777777" w:rsidR="00ED76E4" w:rsidRPr="0090027E" w:rsidRDefault="00ED76E4" w:rsidP="003B7842">
            <w:pPr>
              <w:widowControl/>
            </w:pPr>
            <w:r w:rsidRPr="0090027E">
              <w:t>Boston</w:t>
            </w:r>
          </w:p>
        </w:tc>
        <w:tc>
          <w:tcPr>
            <w:tcW w:w="1710" w:type="dxa"/>
            <w:tcBorders>
              <w:bottom w:val="single" w:sz="4" w:space="0" w:color="auto"/>
            </w:tcBorders>
            <w:vAlign w:val="center"/>
          </w:tcPr>
          <w:p w14:paraId="13DBFB24" w14:textId="77777777" w:rsidR="00ED76E4" w:rsidRPr="0090027E" w:rsidRDefault="00ED76E4" w:rsidP="003B7842">
            <w:pPr>
              <w:widowControl/>
            </w:pPr>
            <w:r w:rsidRPr="0090027E">
              <w:t>280</w:t>
            </w:r>
          </w:p>
        </w:tc>
        <w:tc>
          <w:tcPr>
            <w:tcW w:w="1260" w:type="dxa"/>
            <w:tcBorders>
              <w:bottom w:val="single" w:sz="4" w:space="0" w:color="auto"/>
            </w:tcBorders>
            <w:vAlign w:val="center"/>
          </w:tcPr>
          <w:p w14:paraId="13DBFB25" w14:textId="77777777" w:rsidR="00ED76E4" w:rsidRPr="0090027E" w:rsidRDefault="00ED76E4" w:rsidP="003B7842">
            <w:pPr>
              <w:widowControl/>
            </w:pPr>
            <w:r w:rsidRPr="0090027E">
              <w:t>9-12</w:t>
            </w:r>
          </w:p>
        </w:tc>
      </w:tr>
      <w:tr w:rsidR="00ED76E4" w14:paraId="13DBFB2B" w14:textId="77777777" w:rsidTr="003B7842">
        <w:trPr>
          <w:tblHeader/>
        </w:trPr>
        <w:tc>
          <w:tcPr>
            <w:tcW w:w="1800" w:type="dxa"/>
            <w:tcBorders>
              <w:bottom w:val="single" w:sz="4" w:space="0" w:color="auto"/>
            </w:tcBorders>
            <w:vAlign w:val="center"/>
          </w:tcPr>
          <w:p w14:paraId="13DBFB27" w14:textId="77777777" w:rsidR="00ED76E4" w:rsidRPr="0090027E" w:rsidRDefault="00ED76E4" w:rsidP="003B7842">
            <w:pPr>
              <w:widowControl/>
            </w:pPr>
            <w:r w:rsidRPr="0090027E">
              <w:t>Community Charter School of Cambridge</w:t>
            </w:r>
          </w:p>
        </w:tc>
        <w:tc>
          <w:tcPr>
            <w:tcW w:w="4770" w:type="dxa"/>
            <w:tcBorders>
              <w:bottom w:val="single" w:sz="4" w:space="0" w:color="auto"/>
            </w:tcBorders>
            <w:vAlign w:val="center"/>
          </w:tcPr>
          <w:p w14:paraId="13DBFB28" w14:textId="77777777" w:rsidR="00ED76E4" w:rsidRPr="0090027E" w:rsidRDefault="00ED76E4" w:rsidP="003B7842">
            <w:pPr>
              <w:widowControl/>
            </w:pPr>
            <w:r w:rsidRPr="0090027E">
              <w:t>Cambridge</w:t>
            </w:r>
          </w:p>
        </w:tc>
        <w:tc>
          <w:tcPr>
            <w:tcW w:w="1710" w:type="dxa"/>
            <w:tcBorders>
              <w:bottom w:val="single" w:sz="4" w:space="0" w:color="auto"/>
            </w:tcBorders>
            <w:vAlign w:val="center"/>
          </w:tcPr>
          <w:p w14:paraId="13DBFB29" w14:textId="77777777" w:rsidR="00ED76E4" w:rsidRPr="0090027E" w:rsidRDefault="00ED76E4" w:rsidP="003B7842">
            <w:pPr>
              <w:widowControl/>
            </w:pPr>
            <w:r w:rsidRPr="0090027E">
              <w:t>360</w:t>
            </w:r>
          </w:p>
        </w:tc>
        <w:tc>
          <w:tcPr>
            <w:tcW w:w="1260" w:type="dxa"/>
            <w:tcBorders>
              <w:bottom w:val="single" w:sz="4" w:space="0" w:color="auto"/>
            </w:tcBorders>
            <w:vAlign w:val="center"/>
          </w:tcPr>
          <w:p w14:paraId="13DBFB2A" w14:textId="77777777" w:rsidR="00ED76E4" w:rsidRPr="0090027E" w:rsidRDefault="00ED76E4" w:rsidP="003B7842">
            <w:pPr>
              <w:widowControl/>
            </w:pPr>
            <w:r w:rsidRPr="0090027E">
              <w:t>6-12</w:t>
            </w:r>
          </w:p>
        </w:tc>
      </w:tr>
      <w:tr w:rsidR="00ED76E4" w14:paraId="13DBFB30" w14:textId="77777777" w:rsidTr="003B7842">
        <w:trPr>
          <w:tblHeader/>
        </w:trPr>
        <w:tc>
          <w:tcPr>
            <w:tcW w:w="1800" w:type="dxa"/>
            <w:vAlign w:val="center"/>
          </w:tcPr>
          <w:p w14:paraId="13DBFB2C" w14:textId="77777777" w:rsidR="00ED76E4" w:rsidRPr="0090027E" w:rsidRDefault="00ED76E4" w:rsidP="003B7842">
            <w:pPr>
              <w:widowControl/>
            </w:pPr>
            <w:r w:rsidRPr="0090027E">
              <w:t>Community Day Charter Public School – Prospect</w:t>
            </w:r>
          </w:p>
        </w:tc>
        <w:tc>
          <w:tcPr>
            <w:tcW w:w="4770" w:type="dxa"/>
            <w:vAlign w:val="center"/>
          </w:tcPr>
          <w:p w14:paraId="13DBFB2D" w14:textId="77777777" w:rsidR="00ED76E4" w:rsidRPr="0090027E" w:rsidRDefault="00ED76E4" w:rsidP="003B7842">
            <w:pPr>
              <w:widowControl/>
            </w:pPr>
            <w:r w:rsidRPr="0090027E">
              <w:t>Lawrence</w:t>
            </w:r>
          </w:p>
        </w:tc>
        <w:tc>
          <w:tcPr>
            <w:tcW w:w="1710" w:type="dxa"/>
            <w:vAlign w:val="center"/>
          </w:tcPr>
          <w:p w14:paraId="13DBFB2E" w14:textId="77777777" w:rsidR="00ED76E4" w:rsidRPr="0090027E" w:rsidRDefault="00ED76E4" w:rsidP="003B7842">
            <w:pPr>
              <w:widowControl/>
            </w:pPr>
            <w:r w:rsidRPr="0090027E">
              <w:t>400</w:t>
            </w:r>
          </w:p>
        </w:tc>
        <w:tc>
          <w:tcPr>
            <w:tcW w:w="1260" w:type="dxa"/>
            <w:vAlign w:val="center"/>
          </w:tcPr>
          <w:p w14:paraId="13DBFB2F" w14:textId="77777777" w:rsidR="00ED76E4" w:rsidRPr="0090027E" w:rsidRDefault="00ED76E4" w:rsidP="003B7842">
            <w:pPr>
              <w:widowControl/>
            </w:pPr>
            <w:r w:rsidRPr="0090027E">
              <w:t>PK-8</w:t>
            </w:r>
          </w:p>
        </w:tc>
      </w:tr>
    </w:tbl>
    <w:p w14:paraId="13DBFB31" w14:textId="77777777" w:rsidR="00ED76E4" w:rsidRDefault="00ED76E4" w:rsidP="00ED76E4">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770"/>
        <w:gridCol w:w="1710"/>
        <w:gridCol w:w="1260"/>
      </w:tblGrid>
      <w:tr w:rsidR="00ED76E4" w14:paraId="13DBFB36" w14:textId="77777777" w:rsidTr="003B7842">
        <w:trPr>
          <w:tblHeader/>
        </w:trPr>
        <w:tc>
          <w:tcPr>
            <w:tcW w:w="1800" w:type="dxa"/>
            <w:tcBorders>
              <w:bottom w:val="single" w:sz="4" w:space="0" w:color="auto"/>
            </w:tcBorders>
            <w:shd w:val="clear" w:color="auto" w:fill="D9D9D9"/>
            <w:vAlign w:val="center"/>
          </w:tcPr>
          <w:p w14:paraId="13DBFB32" w14:textId="77777777" w:rsidR="00ED76E4" w:rsidRDefault="00ED76E4" w:rsidP="003B7842">
            <w:pPr>
              <w:jc w:val="center"/>
              <w:rPr>
                <w:rFonts w:eastAsia="Arial Unicode MS"/>
                <w:b/>
                <w:bCs/>
                <w:i/>
                <w:sz w:val="22"/>
              </w:rPr>
            </w:pPr>
            <w:r>
              <w:rPr>
                <w:rStyle w:val="bold"/>
                <w:b/>
                <w:bCs/>
                <w:i/>
                <w:sz w:val="22"/>
              </w:rPr>
              <w:lastRenderedPageBreak/>
              <w:t>Charter School Name</w:t>
            </w:r>
          </w:p>
        </w:tc>
        <w:tc>
          <w:tcPr>
            <w:tcW w:w="4770" w:type="dxa"/>
            <w:tcBorders>
              <w:bottom w:val="single" w:sz="4" w:space="0" w:color="auto"/>
            </w:tcBorders>
            <w:shd w:val="clear" w:color="auto" w:fill="D9D9D9"/>
            <w:vAlign w:val="center"/>
          </w:tcPr>
          <w:p w14:paraId="13DBFB33" w14:textId="77777777" w:rsidR="00ED76E4" w:rsidRDefault="00ED76E4" w:rsidP="003B7842">
            <w:pPr>
              <w:jc w:val="center"/>
              <w:rPr>
                <w:rFonts w:eastAsia="Arial Unicode MS"/>
                <w:b/>
                <w:bCs/>
                <w:i/>
                <w:sz w:val="22"/>
              </w:rPr>
            </w:pPr>
            <w:r>
              <w:rPr>
                <w:rStyle w:val="bold"/>
                <w:b/>
                <w:bCs/>
                <w:i/>
                <w:sz w:val="22"/>
              </w:rPr>
              <w:t>Current District or Region</w:t>
            </w:r>
          </w:p>
        </w:tc>
        <w:tc>
          <w:tcPr>
            <w:tcW w:w="1710" w:type="dxa"/>
            <w:tcBorders>
              <w:bottom w:val="single" w:sz="4" w:space="0" w:color="auto"/>
            </w:tcBorders>
            <w:shd w:val="clear" w:color="auto" w:fill="D9D9D9"/>
            <w:vAlign w:val="center"/>
          </w:tcPr>
          <w:p w14:paraId="13DBFB34" w14:textId="77777777" w:rsidR="00ED76E4" w:rsidRDefault="00ED76E4" w:rsidP="003B7842">
            <w:pPr>
              <w:jc w:val="center"/>
              <w:rPr>
                <w:rFonts w:eastAsia="Arial Unicode MS"/>
                <w:b/>
                <w:bCs/>
                <w:i/>
                <w:sz w:val="22"/>
              </w:rPr>
            </w:pPr>
            <w:r>
              <w:rPr>
                <w:rStyle w:val="bold"/>
                <w:b/>
                <w:bCs/>
                <w:i/>
                <w:sz w:val="22"/>
              </w:rPr>
              <w:t>Current Maximum Enrollment</w:t>
            </w:r>
          </w:p>
        </w:tc>
        <w:tc>
          <w:tcPr>
            <w:tcW w:w="1260" w:type="dxa"/>
            <w:tcBorders>
              <w:bottom w:val="single" w:sz="4" w:space="0" w:color="auto"/>
            </w:tcBorders>
            <w:shd w:val="clear" w:color="auto" w:fill="D9D9D9"/>
            <w:vAlign w:val="center"/>
          </w:tcPr>
          <w:p w14:paraId="13DBFB35" w14:textId="77777777" w:rsidR="00ED76E4" w:rsidRDefault="00ED76E4" w:rsidP="003B7842">
            <w:pPr>
              <w:jc w:val="center"/>
              <w:rPr>
                <w:rFonts w:eastAsia="Arial Unicode MS"/>
                <w:b/>
                <w:bCs/>
                <w:i/>
                <w:sz w:val="22"/>
              </w:rPr>
            </w:pPr>
            <w:r>
              <w:rPr>
                <w:rStyle w:val="bold"/>
                <w:b/>
                <w:bCs/>
                <w:i/>
                <w:sz w:val="22"/>
              </w:rPr>
              <w:t>Current Grades</w:t>
            </w:r>
          </w:p>
        </w:tc>
      </w:tr>
      <w:tr w:rsidR="00ED76E4" w14:paraId="13DBFB3B" w14:textId="77777777" w:rsidTr="003B7842">
        <w:trPr>
          <w:tblHeader/>
        </w:trPr>
        <w:tc>
          <w:tcPr>
            <w:tcW w:w="1800" w:type="dxa"/>
            <w:tcBorders>
              <w:bottom w:val="single" w:sz="4" w:space="0" w:color="auto"/>
            </w:tcBorders>
            <w:vAlign w:val="center"/>
          </w:tcPr>
          <w:p w14:paraId="13DBFB37" w14:textId="77777777" w:rsidR="00ED76E4" w:rsidRPr="0090027E" w:rsidRDefault="00ED76E4" w:rsidP="003B7842">
            <w:pPr>
              <w:widowControl/>
            </w:pPr>
            <w:r w:rsidRPr="0090027E">
              <w:t>Francis W. Parker Charter Essential School</w:t>
            </w:r>
          </w:p>
        </w:tc>
        <w:tc>
          <w:tcPr>
            <w:tcW w:w="4770" w:type="dxa"/>
            <w:tcBorders>
              <w:bottom w:val="single" w:sz="4" w:space="0" w:color="auto"/>
            </w:tcBorders>
            <w:vAlign w:val="center"/>
          </w:tcPr>
          <w:p w14:paraId="13DBFB38" w14:textId="77777777" w:rsidR="00ED76E4" w:rsidRPr="0090027E" w:rsidRDefault="00ED76E4" w:rsidP="003B7842">
            <w:pPr>
              <w:widowControl/>
            </w:pPr>
            <w:r w:rsidRPr="0090027E">
              <w:t>Acton-Boxborough, Ashburnham-Westminster, Athol-</w:t>
            </w:r>
            <w:proofErr w:type="spellStart"/>
            <w:r w:rsidRPr="0090027E">
              <w:t>Royalston</w:t>
            </w:r>
            <w:proofErr w:type="spellEnd"/>
            <w:r w:rsidRPr="0090027E">
              <w:t>, Ayer, Bedford, Berlin-Boylston, Carlisle, Chelmsford, Clinton, Concord, Concord-Carlisle, Fitchburg, Gardner, Grafton, Groton-</w:t>
            </w:r>
            <w:proofErr w:type="spellStart"/>
            <w:r w:rsidRPr="0090027E">
              <w:t>Dunstable</w:t>
            </w:r>
            <w:proofErr w:type="spellEnd"/>
            <w:r w:rsidRPr="0090027E">
              <w:t xml:space="preserve">, Harvard, Hudson, Leominster, Lincoln, Lincoln-Sudbury, Littleton, Lowell, Lunenburg, Marlborough, Maynard, Narragansett, </w:t>
            </w:r>
            <w:proofErr w:type="spellStart"/>
            <w:r w:rsidRPr="0090027E">
              <w:t>Nashoba</w:t>
            </w:r>
            <w:proofErr w:type="spellEnd"/>
            <w:r w:rsidRPr="0090027E">
              <w:t xml:space="preserve">, Newton, </w:t>
            </w:r>
            <w:proofErr w:type="spellStart"/>
            <w:r w:rsidRPr="0090027E">
              <w:t>Northboro-Southboro</w:t>
            </w:r>
            <w:proofErr w:type="spellEnd"/>
            <w:r w:rsidRPr="0090027E">
              <w:t xml:space="preserve">, North Middlesex, Orange, Oxford, Princeton, </w:t>
            </w:r>
            <w:proofErr w:type="spellStart"/>
            <w:r w:rsidRPr="0090027E">
              <w:t>Quabbin</w:t>
            </w:r>
            <w:proofErr w:type="spellEnd"/>
            <w:r w:rsidRPr="0090027E">
              <w:t xml:space="preserve">, Ralph C. </w:t>
            </w:r>
            <w:proofErr w:type="spellStart"/>
            <w:r w:rsidRPr="0090027E">
              <w:t>Mahar</w:t>
            </w:r>
            <w:proofErr w:type="spellEnd"/>
            <w:r w:rsidRPr="0090027E">
              <w:t xml:space="preserve">, Shirley, Shrewsbury, Southborough, Sudbury, </w:t>
            </w:r>
            <w:proofErr w:type="spellStart"/>
            <w:r w:rsidRPr="0090027E">
              <w:t>Tyngsborough</w:t>
            </w:r>
            <w:proofErr w:type="spellEnd"/>
            <w:r w:rsidRPr="0090027E">
              <w:t xml:space="preserve">, </w:t>
            </w:r>
            <w:proofErr w:type="spellStart"/>
            <w:r w:rsidRPr="0090027E">
              <w:t>Wachusett</w:t>
            </w:r>
            <w:proofErr w:type="spellEnd"/>
            <w:r w:rsidRPr="0090027E">
              <w:t>, Wayland, Westborough, Westford, Westminster, Weston, Winchendon, and Worcester</w:t>
            </w:r>
          </w:p>
        </w:tc>
        <w:tc>
          <w:tcPr>
            <w:tcW w:w="1710" w:type="dxa"/>
            <w:tcBorders>
              <w:bottom w:val="single" w:sz="4" w:space="0" w:color="auto"/>
            </w:tcBorders>
            <w:vAlign w:val="center"/>
          </w:tcPr>
          <w:p w14:paraId="13DBFB39" w14:textId="77777777" w:rsidR="00ED76E4" w:rsidRPr="0090027E" w:rsidRDefault="00ED76E4" w:rsidP="003B7842">
            <w:pPr>
              <w:widowControl/>
            </w:pPr>
            <w:r w:rsidRPr="0090027E">
              <w:t>400</w:t>
            </w:r>
          </w:p>
        </w:tc>
        <w:tc>
          <w:tcPr>
            <w:tcW w:w="1260" w:type="dxa"/>
            <w:tcBorders>
              <w:bottom w:val="single" w:sz="4" w:space="0" w:color="auto"/>
            </w:tcBorders>
            <w:vAlign w:val="center"/>
          </w:tcPr>
          <w:p w14:paraId="13DBFB3A" w14:textId="77777777" w:rsidR="00ED76E4" w:rsidRPr="0090027E" w:rsidRDefault="00ED76E4" w:rsidP="003B7842">
            <w:pPr>
              <w:widowControl/>
            </w:pPr>
            <w:r w:rsidRPr="0090027E">
              <w:t>7-12</w:t>
            </w:r>
          </w:p>
        </w:tc>
      </w:tr>
      <w:tr w:rsidR="00ED76E4" w14:paraId="13DBFB40" w14:textId="77777777" w:rsidTr="003B7842">
        <w:trPr>
          <w:tblHeader/>
        </w:trPr>
        <w:tc>
          <w:tcPr>
            <w:tcW w:w="1800" w:type="dxa"/>
            <w:tcBorders>
              <w:bottom w:val="single" w:sz="4" w:space="0" w:color="auto"/>
            </w:tcBorders>
            <w:vAlign w:val="center"/>
          </w:tcPr>
          <w:p w14:paraId="13DBFB3C" w14:textId="77777777" w:rsidR="00ED76E4" w:rsidRPr="0090027E" w:rsidRDefault="00ED76E4" w:rsidP="003B7842">
            <w:pPr>
              <w:widowControl/>
            </w:pPr>
            <w:proofErr w:type="spellStart"/>
            <w:r w:rsidRPr="0090027E">
              <w:t>Hilltown</w:t>
            </w:r>
            <w:proofErr w:type="spellEnd"/>
            <w:r w:rsidRPr="0090027E">
              <w:t xml:space="preserve"> Cooperative Charter Public School</w:t>
            </w:r>
          </w:p>
        </w:tc>
        <w:tc>
          <w:tcPr>
            <w:tcW w:w="4770" w:type="dxa"/>
            <w:tcBorders>
              <w:bottom w:val="single" w:sz="4" w:space="0" w:color="auto"/>
            </w:tcBorders>
            <w:vAlign w:val="center"/>
          </w:tcPr>
          <w:p w14:paraId="13DBFB3D" w14:textId="77777777" w:rsidR="00ED76E4" w:rsidRPr="0090027E" w:rsidRDefault="00ED76E4" w:rsidP="003B7842">
            <w:pPr>
              <w:widowControl/>
            </w:pPr>
            <w:r w:rsidRPr="0090027E">
              <w:t xml:space="preserve">Amherst-Pelham, Belchertown, Central Berkshire Regional, Easthampton, Gateway Regional, Granby, Hadley, Hampshire Regional, Hatfield, Mohawk Regional, Northampton, South Hadley, Ware, Erving, Frontier Regional, Gill/Montague Regional, Greenfield, </w:t>
            </w:r>
            <w:proofErr w:type="spellStart"/>
            <w:r w:rsidRPr="0090027E">
              <w:t>Hawlemont</w:t>
            </w:r>
            <w:proofErr w:type="spellEnd"/>
            <w:r w:rsidRPr="0090027E">
              <w:t xml:space="preserve"> Regional, </w:t>
            </w:r>
            <w:proofErr w:type="spellStart"/>
            <w:r w:rsidRPr="0090027E">
              <w:t>Leverett</w:t>
            </w:r>
            <w:proofErr w:type="spellEnd"/>
            <w:r w:rsidRPr="0090027E">
              <w:t xml:space="preserve">, Mohawk Regional, New Salem-Wendell, </w:t>
            </w:r>
            <w:proofErr w:type="spellStart"/>
            <w:r w:rsidRPr="0090027E">
              <w:t>Mahar</w:t>
            </w:r>
            <w:proofErr w:type="spellEnd"/>
            <w:r w:rsidRPr="0090027E">
              <w:t xml:space="preserve"> Regional, Pioneer Valley Regional</w:t>
            </w:r>
          </w:p>
        </w:tc>
        <w:tc>
          <w:tcPr>
            <w:tcW w:w="1710" w:type="dxa"/>
            <w:tcBorders>
              <w:bottom w:val="single" w:sz="4" w:space="0" w:color="auto"/>
            </w:tcBorders>
            <w:vAlign w:val="center"/>
          </w:tcPr>
          <w:p w14:paraId="13DBFB3E" w14:textId="77777777" w:rsidR="00ED76E4" w:rsidRPr="0090027E" w:rsidRDefault="00ED76E4" w:rsidP="003B7842">
            <w:pPr>
              <w:widowControl/>
            </w:pPr>
            <w:r w:rsidRPr="0090027E">
              <w:t>218</w:t>
            </w:r>
          </w:p>
        </w:tc>
        <w:tc>
          <w:tcPr>
            <w:tcW w:w="1260" w:type="dxa"/>
            <w:tcBorders>
              <w:bottom w:val="single" w:sz="4" w:space="0" w:color="auto"/>
            </w:tcBorders>
            <w:vAlign w:val="center"/>
          </w:tcPr>
          <w:p w14:paraId="13DBFB3F" w14:textId="77777777" w:rsidR="00ED76E4" w:rsidRPr="0090027E" w:rsidRDefault="00ED76E4" w:rsidP="003B7842">
            <w:pPr>
              <w:widowControl/>
            </w:pPr>
            <w:r w:rsidRPr="0090027E">
              <w:t>K-8</w:t>
            </w:r>
          </w:p>
        </w:tc>
      </w:tr>
      <w:tr w:rsidR="00ED76E4" w14:paraId="13DBFB45" w14:textId="77777777" w:rsidTr="003B7842">
        <w:trPr>
          <w:tblHeader/>
        </w:trPr>
        <w:tc>
          <w:tcPr>
            <w:tcW w:w="1800" w:type="dxa"/>
            <w:tcBorders>
              <w:bottom w:val="single" w:sz="4" w:space="0" w:color="auto"/>
            </w:tcBorders>
            <w:vAlign w:val="center"/>
          </w:tcPr>
          <w:p w14:paraId="13DBFB41" w14:textId="77777777" w:rsidR="00ED76E4" w:rsidRPr="0090027E" w:rsidRDefault="00ED76E4" w:rsidP="003B7842">
            <w:pPr>
              <w:widowControl/>
            </w:pPr>
            <w:r w:rsidRPr="0090027E">
              <w:t>Holyoke Community Charter School</w:t>
            </w:r>
          </w:p>
        </w:tc>
        <w:tc>
          <w:tcPr>
            <w:tcW w:w="4770" w:type="dxa"/>
            <w:tcBorders>
              <w:bottom w:val="single" w:sz="4" w:space="0" w:color="auto"/>
            </w:tcBorders>
            <w:vAlign w:val="center"/>
          </w:tcPr>
          <w:p w14:paraId="13DBFB42" w14:textId="77777777" w:rsidR="00ED76E4" w:rsidRPr="0090027E" w:rsidRDefault="00ED76E4" w:rsidP="003B7842">
            <w:pPr>
              <w:widowControl/>
            </w:pPr>
            <w:r w:rsidRPr="0090027E">
              <w:t>Holyoke</w:t>
            </w:r>
          </w:p>
        </w:tc>
        <w:tc>
          <w:tcPr>
            <w:tcW w:w="1710" w:type="dxa"/>
            <w:tcBorders>
              <w:bottom w:val="single" w:sz="4" w:space="0" w:color="auto"/>
            </w:tcBorders>
            <w:vAlign w:val="center"/>
          </w:tcPr>
          <w:p w14:paraId="13DBFB43" w14:textId="77777777" w:rsidR="00ED76E4" w:rsidRPr="0090027E" w:rsidRDefault="00ED76E4" w:rsidP="003B7842">
            <w:pPr>
              <w:widowControl/>
            </w:pPr>
            <w:r w:rsidRPr="0090027E">
              <w:t>702</w:t>
            </w:r>
          </w:p>
        </w:tc>
        <w:tc>
          <w:tcPr>
            <w:tcW w:w="1260" w:type="dxa"/>
            <w:tcBorders>
              <w:bottom w:val="single" w:sz="4" w:space="0" w:color="auto"/>
            </w:tcBorders>
            <w:vAlign w:val="center"/>
          </w:tcPr>
          <w:p w14:paraId="13DBFB44" w14:textId="77777777" w:rsidR="00ED76E4" w:rsidRPr="0090027E" w:rsidRDefault="00ED76E4" w:rsidP="003B7842">
            <w:pPr>
              <w:widowControl/>
            </w:pPr>
            <w:r w:rsidRPr="0090027E">
              <w:t>K-8</w:t>
            </w:r>
          </w:p>
        </w:tc>
      </w:tr>
      <w:tr w:rsidR="00ED76E4" w14:paraId="13DBFB4A" w14:textId="77777777" w:rsidTr="003B7842">
        <w:trPr>
          <w:tblHeader/>
        </w:trPr>
        <w:tc>
          <w:tcPr>
            <w:tcW w:w="1800" w:type="dxa"/>
            <w:tcBorders>
              <w:bottom w:val="single" w:sz="4" w:space="0" w:color="auto"/>
            </w:tcBorders>
            <w:vAlign w:val="center"/>
          </w:tcPr>
          <w:p w14:paraId="13DBFB46" w14:textId="77777777" w:rsidR="00ED76E4" w:rsidRPr="0090027E" w:rsidRDefault="00ED76E4" w:rsidP="003B7842">
            <w:pPr>
              <w:widowControl/>
            </w:pPr>
            <w:r w:rsidRPr="0090027E">
              <w:t>Lawrence Family Development Charter School</w:t>
            </w:r>
          </w:p>
        </w:tc>
        <w:tc>
          <w:tcPr>
            <w:tcW w:w="4770" w:type="dxa"/>
            <w:tcBorders>
              <w:bottom w:val="single" w:sz="4" w:space="0" w:color="auto"/>
            </w:tcBorders>
            <w:vAlign w:val="center"/>
          </w:tcPr>
          <w:p w14:paraId="13DBFB47" w14:textId="77777777" w:rsidR="00ED76E4" w:rsidRPr="0090027E" w:rsidRDefault="00ED76E4" w:rsidP="003B7842">
            <w:pPr>
              <w:widowControl/>
            </w:pPr>
            <w:r w:rsidRPr="0090027E">
              <w:t>Lawrence</w:t>
            </w:r>
          </w:p>
        </w:tc>
        <w:tc>
          <w:tcPr>
            <w:tcW w:w="1710" w:type="dxa"/>
            <w:tcBorders>
              <w:bottom w:val="single" w:sz="4" w:space="0" w:color="auto"/>
            </w:tcBorders>
            <w:vAlign w:val="center"/>
          </w:tcPr>
          <w:p w14:paraId="13DBFB48" w14:textId="77777777" w:rsidR="00ED76E4" w:rsidRPr="0090027E" w:rsidRDefault="00ED76E4" w:rsidP="003B7842">
            <w:pPr>
              <w:widowControl/>
            </w:pPr>
            <w:r w:rsidRPr="0090027E">
              <w:t>800</w:t>
            </w:r>
          </w:p>
        </w:tc>
        <w:tc>
          <w:tcPr>
            <w:tcW w:w="1260" w:type="dxa"/>
            <w:tcBorders>
              <w:bottom w:val="single" w:sz="4" w:space="0" w:color="auto"/>
            </w:tcBorders>
            <w:vAlign w:val="center"/>
          </w:tcPr>
          <w:p w14:paraId="13DBFB49" w14:textId="77777777" w:rsidR="00ED76E4" w:rsidRPr="0090027E" w:rsidRDefault="00ED76E4" w:rsidP="003B7842">
            <w:pPr>
              <w:widowControl/>
            </w:pPr>
            <w:r w:rsidRPr="0090027E">
              <w:t>PK-8</w:t>
            </w:r>
          </w:p>
        </w:tc>
      </w:tr>
      <w:tr w:rsidR="00ED76E4" w14:paraId="13DBFB4F" w14:textId="77777777" w:rsidTr="003B7842">
        <w:trPr>
          <w:tblHeader/>
        </w:trPr>
        <w:tc>
          <w:tcPr>
            <w:tcW w:w="1800" w:type="dxa"/>
            <w:tcBorders>
              <w:bottom w:val="single" w:sz="4" w:space="0" w:color="auto"/>
            </w:tcBorders>
            <w:vAlign w:val="center"/>
          </w:tcPr>
          <w:p w14:paraId="13DBFB4B" w14:textId="77777777" w:rsidR="00ED76E4" w:rsidRPr="0090027E" w:rsidRDefault="00ED76E4" w:rsidP="003B7842">
            <w:pPr>
              <w:widowControl/>
            </w:pPr>
            <w:r w:rsidRPr="0090027E">
              <w:t>Lowell Community Charter Public School</w:t>
            </w:r>
          </w:p>
        </w:tc>
        <w:tc>
          <w:tcPr>
            <w:tcW w:w="4770" w:type="dxa"/>
            <w:tcBorders>
              <w:bottom w:val="single" w:sz="4" w:space="0" w:color="auto"/>
            </w:tcBorders>
            <w:vAlign w:val="center"/>
          </w:tcPr>
          <w:p w14:paraId="13DBFB4C" w14:textId="77777777" w:rsidR="00ED76E4" w:rsidRPr="0090027E" w:rsidRDefault="00ED76E4" w:rsidP="003B7842">
            <w:pPr>
              <w:widowControl/>
            </w:pPr>
            <w:r w:rsidRPr="0090027E">
              <w:t>Lowell</w:t>
            </w:r>
          </w:p>
        </w:tc>
        <w:tc>
          <w:tcPr>
            <w:tcW w:w="1710" w:type="dxa"/>
            <w:tcBorders>
              <w:bottom w:val="single" w:sz="4" w:space="0" w:color="auto"/>
            </w:tcBorders>
            <w:vAlign w:val="center"/>
          </w:tcPr>
          <w:p w14:paraId="13DBFB4D" w14:textId="77777777" w:rsidR="00ED76E4" w:rsidRPr="0090027E" w:rsidRDefault="00ED76E4" w:rsidP="003B7842">
            <w:pPr>
              <w:widowControl/>
            </w:pPr>
            <w:r w:rsidRPr="0090027E">
              <w:t>800</w:t>
            </w:r>
          </w:p>
        </w:tc>
        <w:tc>
          <w:tcPr>
            <w:tcW w:w="1260" w:type="dxa"/>
            <w:tcBorders>
              <w:bottom w:val="single" w:sz="4" w:space="0" w:color="auto"/>
            </w:tcBorders>
            <w:vAlign w:val="center"/>
          </w:tcPr>
          <w:p w14:paraId="13DBFB4E" w14:textId="77777777" w:rsidR="00ED76E4" w:rsidRPr="0090027E" w:rsidRDefault="00ED76E4" w:rsidP="003B7842">
            <w:pPr>
              <w:widowControl/>
            </w:pPr>
            <w:r w:rsidRPr="0090027E">
              <w:t>PK-8</w:t>
            </w:r>
          </w:p>
        </w:tc>
      </w:tr>
      <w:tr w:rsidR="00ED76E4" w14:paraId="13DBFB54" w14:textId="77777777" w:rsidTr="003B7842">
        <w:trPr>
          <w:tblHeader/>
        </w:trPr>
        <w:tc>
          <w:tcPr>
            <w:tcW w:w="1800" w:type="dxa"/>
            <w:tcBorders>
              <w:bottom w:val="single" w:sz="4" w:space="0" w:color="auto"/>
            </w:tcBorders>
            <w:vAlign w:val="center"/>
          </w:tcPr>
          <w:p w14:paraId="13DBFB50" w14:textId="77777777" w:rsidR="00ED76E4" w:rsidRPr="0090027E" w:rsidRDefault="00ED76E4" w:rsidP="003B7842">
            <w:pPr>
              <w:widowControl/>
            </w:pPr>
            <w:r w:rsidRPr="0090027E">
              <w:t>Lowell Middlesex Academy Charter School</w:t>
            </w:r>
          </w:p>
        </w:tc>
        <w:tc>
          <w:tcPr>
            <w:tcW w:w="4770" w:type="dxa"/>
            <w:tcBorders>
              <w:bottom w:val="single" w:sz="4" w:space="0" w:color="auto"/>
            </w:tcBorders>
            <w:vAlign w:val="center"/>
          </w:tcPr>
          <w:p w14:paraId="13DBFB51" w14:textId="77777777" w:rsidR="00ED76E4" w:rsidRPr="0090027E" w:rsidRDefault="00ED76E4" w:rsidP="003B7842">
            <w:pPr>
              <w:widowControl/>
            </w:pPr>
            <w:r w:rsidRPr="0090027E">
              <w:t>Lowell</w:t>
            </w:r>
          </w:p>
        </w:tc>
        <w:tc>
          <w:tcPr>
            <w:tcW w:w="1710" w:type="dxa"/>
            <w:tcBorders>
              <w:bottom w:val="single" w:sz="4" w:space="0" w:color="auto"/>
            </w:tcBorders>
            <w:vAlign w:val="center"/>
          </w:tcPr>
          <w:p w14:paraId="13DBFB52" w14:textId="77777777" w:rsidR="00ED76E4" w:rsidRPr="0090027E" w:rsidRDefault="00ED76E4" w:rsidP="003B7842">
            <w:pPr>
              <w:widowControl/>
            </w:pPr>
            <w:r w:rsidRPr="0090027E">
              <w:t>150</w:t>
            </w:r>
          </w:p>
        </w:tc>
        <w:tc>
          <w:tcPr>
            <w:tcW w:w="1260" w:type="dxa"/>
            <w:tcBorders>
              <w:bottom w:val="single" w:sz="4" w:space="0" w:color="auto"/>
            </w:tcBorders>
            <w:vAlign w:val="center"/>
          </w:tcPr>
          <w:p w14:paraId="13DBFB53" w14:textId="77777777" w:rsidR="00ED76E4" w:rsidRPr="0090027E" w:rsidRDefault="00ED76E4" w:rsidP="003B7842">
            <w:pPr>
              <w:widowControl/>
            </w:pPr>
            <w:r w:rsidRPr="0090027E">
              <w:t>9-12</w:t>
            </w:r>
          </w:p>
        </w:tc>
      </w:tr>
    </w:tbl>
    <w:p w14:paraId="13DBFB55" w14:textId="77777777" w:rsidR="00ED76E4" w:rsidRDefault="00ED76E4" w:rsidP="00ED76E4">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4770"/>
        <w:gridCol w:w="1710"/>
        <w:gridCol w:w="1260"/>
      </w:tblGrid>
      <w:tr w:rsidR="00ED76E4" w14:paraId="13DBFB5A" w14:textId="77777777" w:rsidTr="003B7842">
        <w:trPr>
          <w:tblHeader/>
        </w:trPr>
        <w:tc>
          <w:tcPr>
            <w:tcW w:w="1800" w:type="dxa"/>
            <w:tcBorders>
              <w:bottom w:val="single" w:sz="4" w:space="0" w:color="auto"/>
            </w:tcBorders>
            <w:shd w:val="clear" w:color="auto" w:fill="D9D9D9"/>
            <w:vAlign w:val="center"/>
          </w:tcPr>
          <w:p w14:paraId="13DBFB56" w14:textId="77777777" w:rsidR="00ED76E4" w:rsidRDefault="00ED76E4" w:rsidP="003B7842">
            <w:pPr>
              <w:jc w:val="center"/>
              <w:rPr>
                <w:rFonts w:eastAsia="Arial Unicode MS"/>
                <w:b/>
                <w:bCs/>
                <w:i/>
                <w:sz w:val="22"/>
              </w:rPr>
            </w:pPr>
            <w:r>
              <w:rPr>
                <w:rStyle w:val="bold"/>
                <w:b/>
                <w:bCs/>
                <w:i/>
                <w:sz w:val="22"/>
              </w:rPr>
              <w:lastRenderedPageBreak/>
              <w:t>Charter School Name</w:t>
            </w:r>
          </w:p>
        </w:tc>
        <w:tc>
          <w:tcPr>
            <w:tcW w:w="4770" w:type="dxa"/>
            <w:tcBorders>
              <w:bottom w:val="single" w:sz="4" w:space="0" w:color="auto"/>
            </w:tcBorders>
            <w:shd w:val="clear" w:color="auto" w:fill="D9D9D9"/>
            <w:vAlign w:val="center"/>
          </w:tcPr>
          <w:p w14:paraId="13DBFB57" w14:textId="77777777" w:rsidR="00ED76E4" w:rsidRDefault="00ED76E4" w:rsidP="003B7842">
            <w:pPr>
              <w:jc w:val="center"/>
              <w:rPr>
                <w:rFonts w:eastAsia="Arial Unicode MS"/>
                <w:b/>
                <w:bCs/>
                <w:i/>
                <w:sz w:val="22"/>
              </w:rPr>
            </w:pPr>
            <w:r>
              <w:rPr>
                <w:rStyle w:val="bold"/>
                <w:b/>
                <w:bCs/>
                <w:i/>
                <w:sz w:val="22"/>
              </w:rPr>
              <w:t>Current District or Region</w:t>
            </w:r>
          </w:p>
        </w:tc>
        <w:tc>
          <w:tcPr>
            <w:tcW w:w="1710" w:type="dxa"/>
            <w:tcBorders>
              <w:bottom w:val="single" w:sz="4" w:space="0" w:color="auto"/>
            </w:tcBorders>
            <w:shd w:val="clear" w:color="auto" w:fill="D9D9D9"/>
            <w:vAlign w:val="center"/>
          </w:tcPr>
          <w:p w14:paraId="13DBFB58" w14:textId="77777777" w:rsidR="00ED76E4" w:rsidRDefault="00ED76E4" w:rsidP="003B7842">
            <w:pPr>
              <w:jc w:val="center"/>
              <w:rPr>
                <w:rFonts w:eastAsia="Arial Unicode MS"/>
                <w:b/>
                <w:bCs/>
                <w:i/>
                <w:sz w:val="22"/>
              </w:rPr>
            </w:pPr>
            <w:r>
              <w:rPr>
                <w:rStyle w:val="bold"/>
                <w:b/>
                <w:bCs/>
                <w:i/>
                <w:sz w:val="22"/>
              </w:rPr>
              <w:t>Current Maximum Enrollment</w:t>
            </w:r>
          </w:p>
        </w:tc>
        <w:tc>
          <w:tcPr>
            <w:tcW w:w="1260" w:type="dxa"/>
            <w:tcBorders>
              <w:bottom w:val="single" w:sz="4" w:space="0" w:color="auto"/>
            </w:tcBorders>
            <w:shd w:val="clear" w:color="auto" w:fill="D9D9D9"/>
            <w:vAlign w:val="center"/>
          </w:tcPr>
          <w:p w14:paraId="13DBFB59" w14:textId="77777777" w:rsidR="00ED76E4" w:rsidRDefault="00ED76E4" w:rsidP="003B7842">
            <w:pPr>
              <w:jc w:val="center"/>
              <w:rPr>
                <w:rFonts w:eastAsia="Arial Unicode MS"/>
                <w:b/>
                <w:bCs/>
                <w:i/>
                <w:sz w:val="22"/>
              </w:rPr>
            </w:pPr>
            <w:r>
              <w:rPr>
                <w:rStyle w:val="bold"/>
                <w:b/>
                <w:bCs/>
                <w:i/>
                <w:sz w:val="22"/>
              </w:rPr>
              <w:t>Current Grades</w:t>
            </w:r>
          </w:p>
        </w:tc>
      </w:tr>
      <w:tr w:rsidR="00ED76E4" w14:paraId="13DBFB5F" w14:textId="77777777" w:rsidTr="003B7842">
        <w:trPr>
          <w:tblHeader/>
        </w:trPr>
        <w:tc>
          <w:tcPr>
            <w:tcW w:w="1800" w:type="dxa"/>
            <w:tcBorders>
              <w:bottom w:val="single" w:sz="4" w:space="0" w:color="auto"/>
            </w:tcBorders>
            <w:vAlign w:val="center"/>
          </w:tcPr>
          <w:p w14:paraId="13DBFB5B" w14:textId="77777777" w:rsidR="00ED76E4" w:rsidRPr="0090027E" w:rsidRDefault="00ED76E4" w:rsidP="003B7842">
            <w:pPr>
              <w:widowControl/>
            </w:pPr>
            <w:r w:rsidRPr="0090027E">
              <w:t>Marblehead Community Charter Public School</w:t>
            </w:r>
          </w:p>
        </w:tc>
        <w:tc>
          <w:tcPr>
            <w:tcW w:w="4770" w:type="dxa"/>
            <w:tcBorders>
              <w:bottom w:val="single" w:sz="4" w:space="0" w:color="auto"/>
            </w:tcBorders>
            <w:vAlign w:val="center"/>
          </w:tcPr>
          <w:p w14:paraId="13DBFB5C" w14:textId="77777777" w:rsidR="00ED76E4" w:rsidRPr="0090027E" w:rsidRDefault="00ED76E4" w:rsidP="003B7842">
            <w:pPr>
              <w:widowControl/>
            </w:pPr>
            <w:r w:rsidRPr="0090027E">
              <w:t>Marblehead</w:t>
            </w:r>
          </w:p>
        </w:tc>
        <w:tc>
          <w:tcPr>
            <w:tcW w:w="1710" w:type="dxa"/>
            <w:tcBorders>
              <w:bottom w:val="single" w:sz="4" w:space="0" w:color="auto"/>
            </w:tcBorders>
            <w:vAlign w:val="center"/>
          </w:tcPr>
          <w:p w14:paraId="13DBFB5D" w14:textId="77777777" w:rsidR="00ED76E4" w:rsidRPr="0090027E" w:rsidRDefault="00ED76E4" w:rsidP="003B7842">
            <w:pPr>
              <w:widowControl/>
            </w:pPr>
            <w:r w:rsidRPr="0090027E">
              <w:t>230</w:t>
            </w:r>
          </w:p>
        </w:tc>
        <w:tc>
          <w:tcPr>
            <w:tcW w:w="1260" w:type="dxa"/>
            <w:tcBorders>
              <w:bottom w:val="single" w:sz="4" w:space="0" w:color="auto"/>
            </w:tcBorders>
            <w:vAlign w:val="center"/>
          </w:tcPr>
          <w:p w14:paraId="13DBFB5E" w14:textId="77777777" w:rsidR="00ED76E4" w:rsidRPr="0090027E" w:rsidRDefault="00ED76E4" w:rsidP="003B7842">
            <w:pPr>
              <w:widowControl/>
            </w:pPr>
            <w:r w:rsidRPr="0090027E">
              <w:t>4-8</w:t>
            </w:r>
          </w:p>
        </w:tc>
      </w:tr>
      <w:tr w:rsidR="00ED76E4" w14:paraId="13DBFB64" w14:textId="77777777" w:rsidTr="003B7842">
        <w:trPr>
          <w:tblHeader/>
        </w:trPr>
        <w:tc>
          <w:tcPr>
            <w:tcW w:w="1800" w:type="dxa"/>
            <w:vAlign w:val="center"/>
          </w:tcPr>
          <w:p w14:paraId="13DBFB60" w14:textId="77777777" w:rsidR="00ED76E4" w:rsidRPr="0090027E" w:rsidRDefault="00ED76E4" w:rsidP="003B7842">
            <w:pPr>
              <w:widowControl/>
            </w:pPr>
            <w:r w:rsidRPr="0090027E">
              <w:t>Match Charter Public School</w:t>
            </w:r>
          </w:p>
        </w:tc>
        <w:tc>
          <w:tcPr>
            <w:tcW w:w="4770" w:type="dxa"/>
            <w:vAlign w:val="center"/>
          </w:tcPr>
          <w:p w14:paraId="13DBFB61" w14:textId="77777777" w:rsidR="00ED76E4" w:rsidRPr="0090027E" w:rsidRDefault="00ED76E4" w:rsidP="003B7842">
            <w:pPr>
              <w:widowControl/>
            </w:pPr>
            <w:r w:rsidRPr="0090027E">
              <w:t>Boston</w:t>
            </w:r>
          </w:p>
        </w:tc>
        <w:tc>
          <w:tcPr>
            <w:tcW w:w="1710" w:type="dxa"/>
            <w:vAlign w:val="center"/>
          </w:tcPr>
          <w:p w14:paraId="13DBFB62" w14:textId="77777777" w:rsidR="00ED76E4" w:rsidRPr="0090027E" w:rsidRDefault="00ED76E4" w:rsidP="003B7842">
            <w:pPr>
              <w:widowControl/>
            </w:pPr>
            <w:r w:rsidRPr="0090027E">
              <w:t>1,250</w:t>
            </w:r>
          </w:p>
        </w:tc>
        <w:tc>
          <w:tcPr>
            <w:tcW w:w="1260" w:type="dxa"/>
            <w:vAlign w:val="center"/>
          </w:tcPr>
          <w:p w14:paraId="13DBFB63" w14:textId="77777777" w:rsidR="00ED76E4" w:rsidRPr="0090027E" w:rsidRDefault="00ED76E4" w:rsidP="003B7842">
            <w:pPr>
              <w:widowControl/>
            </w:pPr>
            <w:r w:rsidRPr="0090027E">
              <w:t>PK-12</w:t>
            </w:r>
          </w:p>
        </w:tc>
      </w:tr>
      <w:tr w:rsidR="00ED76E4" w14:paraId="13DBFB69" w14:textId="77777777" w:rsidTr="003B7842">
        <w:trPr>
          <w:tblHeader/>
        </w:trPr>
        <w:tc>
          <w:tcPr>
            <w:tcW w:w="1800" w:type="dxa"/>
            <w:tcBorders>
              <w:bottom w:val="single" w:sz="4" w:space="0" w:color="auto"/>
            </w:tcBorders>
            <w:vAlign w:val="center"/>
          </w:tcPr>
          <w:p w14:paraId="13DBFB65" w14:textId="77777777" w:rsidR="00ED76E4" w:rsidRPr="0090027E" w:rsidRDefault="00ED76E4" w:rsidP="003B7842">
            <w:pPr>
              <w:widowControl/>
            </w:pPr>
            <w:r w:rsidRPr="0090027E">
              <w:t>Neighborhood House Charter School</w:t>
            </w:r>
          </w:p>
        </w:tc>
        <w:tc>
          <w:tcPr>
            <w:tcW w:w="4770" w:type="dxa"/>
            <w:tcBorders>
              <w:bottom w:val="single" w:sz="4" w:space="0" w:color="auto"/>
            </w:tcBorders>
            <w:vAlign w:val="center"/>
          </w:tcPr>
          <w:p w14:paraId="13DBFB66" w14:textId="77777777" w:rsidR="00ED76E4" w:rsidRPr="0090027E" w:rsidRDefault="00ED76E4" w:rsidP="003B7842">
            <w:pPr>
              <w:widowControl/>
            </w:pPr>
            <w:r w:rsidRPr="0090027E">
              <w:t>Boston</w:t>
            </w:r>
          </w:p>
        </w:tc>
        <w:tc>
          <w:tcPr>
            <w:tcW w:w="1710" w:type="dxa"/>
            <w:tcBorders>
              <w:bottom w:val="single" w:sz="4" w:space="0" w:color="auto"/>
            </w:tcBorders>
            <w:vAlign w:val="center"/>
          </w:tcPr>
          <w:p w14:paraId="13DBFB67" w14:textId="77777777" w:rsidR="00ED76E4" w:rsidRPr="0090027E" w:rsidRDefault="00ED76E4" w:rsidP="003B7842">
            <w:pPr>
              <w:widowControl/>
            </w:pPr>
            <w:r w:rsidRPr="0090027E">
              <w:t>400</w:t>
            </w:r>
          </w:p>
        </w:tc>
        <w:tc>
          <w:tcPr>
            <w:tcW w:w="1260" w:type="dxa"/>
            <w:tcBorders>
              <w:bottom w:val="single" w:sz="4" w:space="0" w:color="auto"/>
            </w:tcBorders>
            <w:vAlign w:val="center"/>
          </w:tcPr>
          <w:p w14:paraId="13DBFB68" w14:textId="77777777" w:rsidR="00ED76E4" w:rsidRPr="0090027E" w:rsidRDefault="00ED76E4" w:rsidP="003B7842">
            <w:pPr>
              <w:widowControl/>
            </w:pPr>
            <w:r w:rsidRPr="0090027E">
              <w:t>PK-8</w:t>
            </w:r>
          </w:p>
        </w:tc>
      </w:tr>
      <w:tr w:rsidR="00ED76E4" w14:paraId="13DBFB6E" w14:textId="77777777" w:rsidTr="003B7842">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13DBFB6A" w14:textId="77777777" w:rsidR="00ED76E4" w:rsidRPr="0090027E" w:rsidRDefault="00ED76E4" w:rsidP="003B7842">
            <w:pPr>
              <w:widowControl/>
            </w:pPr>
            <w:proofErr w:type="spellStart"/>
            <w:r w:rsidRPr="0090027E">
              <w:t>Sabis</w:t>
            </w:r>
            <w:proofErr w:type="spellEnd"/>
            <w:r w:rsidRPr="0090027E">
              <w:t xml:space="preserve"> International Charter School</w:t>
            </w:r>
          </w:p>
        </w:tc>
        <w:tc>
          <w:tcPr>
            <w:tcW w:w="4770" w:type="dxa"/>
            <w:tcBorders>
              <w:top w:val="single" w:sz="4" w:space="0" w:color="auto"/>
              <w:left w:val="single" w:sz="4" w:space="0" w:color="auto"/>
              <w:bottom w:val="single" w:sz="4" w:space="0" w:color="auto"/>
              <w:right w:val="single" w:sz="4" w:space="0" w:color="auto"/>
            </w:tcBorders>
            <w:vAlign w:val="center"/>
          </w:tcPr>
          <w:p w14:paraId="13DBFB6B" w14:textId="77777777" w:rsidR="00ED76E4" w:rsidRPr="0090027E" w:rsidRDefault="00ED76E4" w:rsidP="003B7842">
            <w:pPr>
              <w:widowControl/>
            </w:pPr>
            <w:r w:rsidRPr="0090027E">
              <w:t>Springfield</w:t>
            </w:r>
          </w:p>
        </w:tc>
        <w:tc>
          <w:tcPr>
            <w:tcW w:w="1710" w:type="dxa"/>
            <w:tcBorders>
              <w:top w:val="single" w:sz="4" w:space="0" w:color="auto"/>
              <w:left w:val="single" w:sz="4" w:space="0" w:color="auto"/>
              <w:bottom w:val="single" w:sz="4" w:space="0" w:color="auto"/>
              <w:right w:val="single" w:sz="4" w:space="0" w:color="auto"/>
            </w:tcBorders>
            <w:vAlign w:val="center"/>
          </w:tcPr>
          <w:p w14:paraId="13DBFB6C" w14:textId="77777777" w:rsidR="00ED76E4" w:rsidRPr="0090027E" w:rsidRDefault="00ED76E4" w:rsidP="003B7842">
            <w:pPr>
              <w:widowControl/>
            </w:pPr>
            <w:r w:rsidRPr="0090027E">
              <w:t>1,574</w:t>
            </w:r>
          </w:p>
        </w:tc>
        <w:tc>
          <w:tcPr>
            <w:tcW w:w="1260" w:type="dxa"/>
            <w:tcBorders>
              <w:top w:val="single" w:sz="4" w:space="0" w:color="auto"/>
              <w:left w:val="single" w:sz="4" w:space="0" w:color="auto"/>
              <w:bottom w:val="single" w:sz="4" w:space="0" w:color="auto"/>
              <w:right w:val="single" w:sz="4" w:space="0" w:color="auto"/>
            </w:tcBorders>
            <w:vAlign w:val="center"/>
          </w:tcPr>
          <w:p w14:paraId="13DBFB6D" w14:textId="77777777" w:rsidR="00ED76E4" w:rsidRPr="0090027E" w:rsidRDefault="00ED76E4" w:rsidP="003B7842">
            <w:pPr>
              <w:widowControl/>
            </w:pPr>
            <w:r w:rsidRPr="0090027E">
              <w:t>K-12</w:t>
            </w:r>
          </w:p>
        </w:tc>
      </w:tr>
      <w:tr w:rsidR="00ED76E4" w14:paraId="13DBFB73" w14:textId="77777777" w:rsidTr="003B7842">
        <w:trPr>
          <w:tblHeader/>
        </w:trPr>
        <w:tc>
          <w:tcPr>
            <w:tcW w:w="1800" w:type="dxa"/>
            <w:tcBorders>
              <w:top w:val="single" w:sz="4" w:space="0" w:color="auto"/>
              <w:left w:val="single" w:sz="4" w:space="0" w:color="auto"/>
              <w:bottom w:val="single" w:sz="4" w:space="0" w:color="auto"/>
              <w:right w:val="single" w:sz="4" w:space="0" w:color="auto"/>
            </w:tcBorders>
            <w:vAlign w:val="center"/>
          </w:tcPr>
          <w:p w14:paraId="13DBFB6F" w14:textId="77777777" w:rsidR="00ED76E4" w:rsidRPr="0090027E" w:rsidRDefault="00ED76E4" w:rsidP="003B7842">
            <w:pPr>
              <w:widowControl/>
            </w:pPr>
            <w:r w:rsidRPr="0090027E">
              <w:t>South Shore Charter Public School</w:t>
            </w:r>
          </w:p>
        </w:tc>
        <w:tc>
          <w:tcPr>
            <w:tcW w:w="4770" w:type="dxa"/>
            <w:tcBorders>
              <w:top w:val="single" w:sz="4" w:space="0" w:color="auto"/>
              <w:left w:val="single" w:sz="4" w:space="0" w:color="auto"/>
              <w:bottom w:val="single" w:sz="4" w:space="0" w:color="auto"/>
              <w:right w:val="single" w:sz="4" w:space="0" w:color="auto"/>
            </w:tcBorders>
            <w:vAlign w:val="center"/>
          </w:tcPr>
          <w:p w14:paraId="13DBFB70" w14:textId="77777777" w:rsidR="00ED76E4" w:rsidRPr="0090027E" w:rsidRDefault="00ED76E4" w:rsidP="003B7842">
            <w:pPr>
              <w:widowControl/>
            </w:pPr>
            <w:r w:rsidRPr="0090027E">
              <w:t xml:space="preserve">Abington, Braintree, Brockton, Cohasset, Duxbury, East Bridgewater, Halifax, Hanover, Hanson, Hingham, Holbrook, Hull, Kingston, Marshfield, Norwell, Pembroke, Plymouth, </w:t>
            </w:r>
            <w:proofErr w:type="spellStart"/>
            <w:r w:rsidRPr="0090027E">
              <w:t>Plympton</w:t>
            </w:r>
            <w:proofErr w:type="spellEnd"/>
            <w:r w:rsidRPr="0090027E">
              <w:t>, Quincy, Randolph, Rockland, Scituate, Weymouth, Whitman</w:t>
            </w:r>
          </w:p>
        </w:tc>
        <w:tc>
          <w:tcPr>
            <w:tcW w:w="1710" w:type="dxa"/>
            <w:tcBorders>
              <w:top w:val="single" w:sz="4" w:space="0" w:color="auto"/>
              <w:left w:val="single" w:sz="4" w:space="0" w:color="auto"/>
              <w:bottom w:val="single" w:sz="4" w:space="0" w:color="auto"/>
              <w:right w:val="single" w:sz="4" w:space="0" w:color="auto"/>
            </w:tcBorders>
            <w:vAlign w:val="center"/>
          </w:tcPr>
          <w:p w14:paraId="13DBFB71" w14:textId="77777777" w:rsidR="00ED76E4" w:rsidRPr="0090027E" w:rsidRDefault="00ED76E4" w:rsidP="003B7842">
            <w:pPr>
              <w:widowControl/>
            </w:pPr>
            <w:r w:rsidRPr="0090027E">
              <w:t>610</w:t>
            </w:r>
          </w:p>
        </w:tc>
        <w:tc>
          <w:tcPr>
            <w:tcW w:w="1260" w:type="dxa"/>
            <w:tcBorders>
              <w:top w:val="single" w:sz="4" w:space="0" w:color="auto"/>
              <w:left w:val="single" w:sz="4" w:space="0" w:color="auto"/>
              <w:bottom w:val="single" w:sz="4" w:space="0" w:color="auto"/>
              <w:right w:val="single" w:sz="4" w:space="0" w:color="auto"/>
            </w:tcBorders>
            <w:vAlign w:val="center"/>
          </w:tcPr>
          <w:p w14:paraId="13DBFB72" w14:textId="77777777" w:rsidR="00ED76E4" w:rsidRPr="0090027E" w:rsidRDefault="00ED76E4" w:rsidP="003B7842">
            <w:pPr>
              <w:widowControl/>
            </w:pPr>
            <w:r w:rsidRPr="0090027E">
              <w:t>K-12</w:t>
            </w:r>
          </w:p>
        </w:tc>
      </w:tr>
    </w:tbl>
    <w:p w14:paraId="13DBFB74" w14:textId="77777777" w:rsidR="00ED76E4" w:rsidRDefault="00ED76E4" w:rsidP="00ED76E4">
      <w:pPr>
        <w:pStyle w:val="Heading2"/>
        <w:ind w:left="0"/>
        <w:jc w:val="center"/>
        <w:rPr>
          <w:sz w:val="22"/>
          <w:szCs w:val="22"/>
        </w:rPr>
      </w:pPr>
    </w:p>
    <w:p w14:paraId="13DBFB75" w14:textId="77777777" w:rsidR="0010691E" w:rsidRDefault="0010691E"/>
    <w:sectPr w:rsidR="0010691E" w:rsidSect="00ED76E4">
      <w:pgSz w:w="12240" w:h="15840" w:code="1"/>
      <w:pgMar w:top="720" w:right="1440" w:bottom="1440" w:left="1440" w:header="1152" w:footer="1008" w:gutter="0"/>
      <w:cols w:space="720"/>
      <w:formProt w:val="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E4"/>
    <w:rsid w:val="0010691E"/>
    <w:rsid w:val="00160D07"/>
    <w:rsid w:val="001C1919"/>
    <w:rsid w:val="0020355E"/>
    <w:rsid w:val="00261276"/>
    <w:rsid w:val="002C1B0D"/>
    <w:rsid w:val="003B5F55"/>
    <w:rsid w:val="004304FC"/>
    <w:rsid w:val="00542743"/>
    <w:rsid w:val="005808DD"/>
    <w:rsid w:val="00633D48"/>
    <w:rsid w:val="0075591B"/>
    <w:rsid w:val="0085255F"/>
    <w:rsid w:val="008602E8"/>
    <w:rsid w:val="0094664F"/>
    <w:rsid w:val="009B3D10"/>
    <w:rsid w:val="00C75DD1"/>
    <w:rsid w:val="00ED76E4"/>
    <w:rsid w:val="00F1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6E4"/>
    <w:pPr>
      <w:widowControl w:val="0"/>
    </w:pPr>
    <w:rPr>
      <w:sz w:val="24"/>
      <w:szCs w:val="24"/>
    </w:rPr>
  </w:style>
  <w:style w:type="paragraph" w:styleId="Heading2">
    <w:name w:val="heading 2"/>
    <w:basedOn w:val="Normal"/>
    <w:next w:val="Normal"/>
    <w:link w:val="Heading2Char"/>
    <w:qFormat/>
    <w:rsid w:val="00ED76E4"/>
    <w:pPr>
      <w:keepNext/>
      <w:ind w:left="720"/>
      <w:jc w:val="right"/>
      <w:outlineLvl w:val="1"/>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76E4"/>
    <w:rPr>
      <w:rFonts w:ascii="Arial" w:hAnsi="Arial" w:cs="Arial"/>
      <w:i/>
      <w:iCs/>
      <w:sz w:val="18"/>
      <w:szCs w:val="18"/>
    </w:rPr>
  </w:style>
  <w:style w:type="paragraph" w:styleId="Header">
    <w:name w:val="header"/>
    <w:basedOn w:val="Normal"/>
    <w:link w:val="HeaderChar"/>
    <w:rsid w:val="00ED76E4"/>
    <w:pPr>
      <w:tabs>
        <w:tab w:val="center" w:pos="4680"/>
        <w:tab w:val="right" w:pos="9360"/>
      </w:tabs>
    </w:pPr>
  </w:style>
  <w:style w:type="character" w:customStyle="1" w:styleId="HeaderChar">
    <w:name w:val="Header Char"/>
    <w:basedOn w:val="DefaultParagraphFont"/>
    <w:link w:val="Header"/>
    <w:rsid w:val="00ED76E4"/>
    <w:rPr>
      <w:sz w:val="24"/>
      <w:szCs w:val="24"/>
    </w:rPr>
  </w:style>
  <w:style w:type="paragraph" w:styleId="NormalWeb">
    <w:name w:val="Normal (Web)"/>
    <w:basedOn w:val="Normal"/>
    <w:uiPriority w:val="99"/>
    <w:rsid w:val="00ED76E4"/>
    <w:pPr>
      <w:widowControl/>
      <w:spacing w:before="100" w:beforeAutospacing="1" w:after="100" w:afterAutospacing="1"/>
    </w:pPr>
    <w:rPr>
      <w:rFonts w:ascii="Georgia" w:hAnsi="Georgia"/>
      <w:sz w:val="23"/>
      <w:szCs w:val="23"/>
    </w:rPr>
  </w:style>
  <w:style w:type="character" w:customStyle="1" w:styleId="bold">
    <w:name w:val="bold"/>
    <w:basedOn w:val="DefaultParagraphFont"/>
    <w:rsid w:val="00ED7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6E4"/>
    <w:pPr>
      <w:widowControl w:val="0"/>
    </w:pPr>
    <w:rPr>
      <w:sz w:val="24"/>
      <w:szCs w:val="24"/>
    </w:rPr>
  </w:style>
  <w:style w:type="paragraph" w:styleId="Heading2">
    <w:name w:val="heading 2"/>
    <w:basedOn w:val="Normal"/>
    <w:next w:val="Normal"/>
    <w:link w:val="Heading2Char"/>
    <w:qFormat/>
    <w:rsid w:val="00ED76E4"/>
    <w:pPr>
      <w:keepNext/>
      <w:ind w:left="720"/>
      <w:jc w:val="right"/>
      <w:outlineLvl w:val="1"/>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76E4"/>
    <w:rPr>
      <w:rFonts w:ascii="Arial" w:hAnsi="Arial" w:cs="Arial"/>
      <w:i/>
      <w:iCs/>
      <w:sz w:val="18"/>
      <w:szCs w:val="18"/>
    </w:rPr>
  </w:style>
  <w:style w:type="paragraph" w:styleId="Header">
    <w:name w:val="header"/>
    <w:basedOn w:val="Normal"/>
    <w:link w:val="HeaderChar"/>
    <w:rsid w:val="00ED76E4"/>
    <w:pPr>
      <w:tabs>
        <w:tab w:val="center" w:pos="4680"/>
        <w:tab w:val="right" w:pos="9360"/>
      </w:tabs>
    </w:pPr>
  </w:style>
  <w:style w:type="character" w:customStyle="1" w:styleId="HeaderChar">
    <w:name w:val="Header Char"/>
    <w:basedOn w:val="DefaultParagraphFont"/>
    <w:link w:val="Header"/>
    <w:rsid w:val="00ED76E4"/>
    <w:rPr>
      <w:sz w:val="24"/>
      <w:szCs w:val="24"/>
    </w:rPr>
  </w:style>
  <w:style w:type="paragraph" w:styleId="NormalWeb">
    <w:name w:val="Normal (Web)"/>
    <w:basedOn w:val="Normal"/>
    <w:uiPriority w:val="99"/>
    <w:rsid w:val="00ED76E4"/>
    <w:pPr>
      <w:widowControl/>
      <w:spacing w:before="100" w:beforeAutospacing="1" w:after="100" w:afterAutospacing="1"/>
    </w:pPr>
    <w:rPr>
      <w:rFonts w:ascii="Georgia" w:hAnsi="Georgia"/>
      <w:sz w:val="23"/>
      <w:szCs w:val="23"/>
    </w:rPr>
  </w:style>
  <w:style w:type="character" w:customStyle="1" w:styleId="bold">
    <w:name w:val="bold"/>
    <w:basedOn w:val="DefaultParagraphFont"/>
    <w:rsid w:val="00ED7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DESE-231-11087</_dlc_DocId>
    <_dlc_DocIdUrl xmlns="733efe1c-5bbe-4968-87dc-d400e65c879f">
      <Url>https://sharepoint.doemass.org/ese/webteam/cps/_layouts/DocIdRedir.aspx?ID=DESE-231-11087</Url>
      <Description>DESE-231-11087</Description>
    </_dlc_DocIdUrl>
  </documentManagement>
</p:properties>
</file>

<file path=customXml/itemProps1.xml><?xml version="1.0" encoding="utf-8"?>
<ds:datastoreItem xmlns:ds="http://schemas.openxmlformats.org/officeDocument/2006/customXml" ds:itemID="{E2CE9713-510A-4FD4-9883-C851D0C6F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309AC-C1B0-4DC6-A540-07CD9B113346}">
  <ds:schemaRefs>
    <ds:schemaRef ds:uri="http://schemas.microsoft.com/sharepoint/events"/>
  </ds:schemaRefs>
</ds:datastoreItem>
</file>

<file path=customXml/itemProps3.xml><?xml version="1.0" encoding="utf-8"?>
<ds:datastoreItem xmlns:ds="http://schemas.openxmlformats.org/officeDocument/2006/customXml" ds:itemID="{EA064C11-5256-4AA9-8616-1D4CDC8D8BCE}">
  <ds:schemaRefs>
    <ds:schemaRef ds:uri="http://schemas.microsoft.com/sharepoint/v3/contenttype/forms"/>
  </ds:schemaRefs>
</ds:datastoreItem>
</file>

<file path=customXml/itemProps4.xml><?xml version="1.0" encoding="utf-8"?>
<ds:datastoreItem xmlns:ds="http://schemas.openxmlformats.org/officeDocument/2006/customXml" ds:itemID="{9BBBDCE5-FA9B-4842-8970-2AAA7593BD9F}">
  <ds:schemaRefs>
    <ds:schemaRef ds:uri="http://purl.org/dc/dcmitype/"/>
    <ds:schemaRef ds:uri="733efe1c-5bbe-4968-87dc-d400e65c879f"/>
    <ds:schemaRef ds:uri="http://schemas.microsoft.com/office/2006/metadata/properties"/>
    <ds:schemaRef ds:uri="http://schemas.openxmlformats.org/package/2006/metadata/core-properties"/>
    <ds:schemaRef ds:uri="http://schemas.microsoft.com/office/2006/documentManagement/types"/>
    <ds:schemaRef ds:uri="0a4e05da-b9bc-4326-ad73-01ef31b95567"/>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FY15 Applications for Renewal of Charters, October 2014</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FY15 Applications for Renewal of Charters, October 2014</dc:title>
  <dc:creator>ESE</dc:creator>
  <cp:lastModifiedBy>ESE</cp:lastModifiedBy>
  <cp:revision>2</cp:revision>
  <dcterms:created xsi:type="dcterms:W3CDTF">2014-10-16T18:22:00Z</dcterms:created>
  <dcterms:modified xsi:type="dcterms:W3CDTF">2014-10-16T18:22:00Z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b037b0bd-d1b2-456a-97f2-fb1f6ed8f924</vt:lpwstr>
  </property>
  <property fmtid="{D5CDD505-2E9C-101B-9397-08002B2CF9AE}" pid="4" name="metadate">
    <vt:lpwstr>Oct 16 2014</vt:lpwstr>
  </property>
</Properties>
</file>