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B8536" w14:textId="77777777" w:rsidR="00731DF3" w:rsidRPr="00092C04" w:rsidRDefault="00731DF3" w:rsidP="00731DF3">
      <w:pPr>
        <w:jc w:val="center"/>
        <w:rPr>
          <w:rFonts w:asciiTheme="minorHAnsi" w:hAnsiTheme="minorHAnsi" w:cstheme="minorHAnsi"/>
          <w:b/>
          <w:sz w:val="28"/>
          <w:szCs w:val="28"/>
        </w:rPr>
      </w:pPr>
      <w:r w:rsidRPr="00092C04">
        <w:rPr>
          <w:rFonts w:asciiTheme="minorHAnsi" w:hAnsiTheme="minorHAnsi" w:cstheme="minorHAnsi"/>
          <w:b/>
          <w:sz w:val="28"/>
          <w:szCs w:val="28"/>
        </w:rPr>
        <w:t xml:space="preserve">2014–15 Level 5 School </w:t>
      </w:r>
      <w:r>
        <w:rPr>
          <w:rFonts w:asciiTheme="minorHAnsi" w:hAnsiTheme="minorHAnsi" w:cstheme="minorHAnsi"/>
          <w:b/>
          <w:sz w:val="28"/>
          <w:szCs w:val="28"/>
        </w:rPr>
        <w:t>Annual Evaluation</w:t>
      </w:r>
    </w:p>
    <w:p w14:paraId="2F6B8537" w14:textId="77777777" w:rsidR="00731DF3" w:rsidRPr="00092C04" w:rsidRDefault="00731DF3" w:rsidP="00731DF3">
      <w:pPr>
        <w:jc w:val="center"/>
        <w:rPr>
          <w:rFonts w:asciiTheme="minorHAnsi" w:hAnsiTheme="minorHAnsi" w:cstheme="minorHAnsi"/>
          <w:b/>
          <w:sz w:val="36"/>
          <w:szCs w:val="36"/>
        </w:rPr>
      </w:pPr>
      <w:r w:rsidRPr="00092C04">
        <w:rPr>
          <w:rFonts w:asciiTheme="minorHAnsi" w:hAnsiTheme="minorHAnsi" w:cstheme="minorHAnsi"/>
          <w:b/>
          <w:sz w:val="36"/>
          <w:szCs w:val="36"/>
        </w:rPr>
        <w:t>Paul A. Dever Elementary School, Boston, Massachusetts</w:t>
      </w:r>
    </w:p>
    <w:p w14:paraId="2F6B8538" w14:textId="77777777" w:rsidR="00731DF3" w:rsidRPr="00092C04" w:rsidRDefault="00731DF3" w:rsidP="00731DF3">
      <w:pPr>
        <w:jc w:val="center"/>
        <w:rPr>
          <w:rFonts w:asciiTheme="minorHAnsi" w:hAnsiTheme="minorHAnsi" w:cstheme="minorHAnsi"/>
          <w:b/>
          <w:sz w:val="28"/>
          <w:szCs w:val="28"/>
        </w:rPr>
      </w:pPr>
      <w:r w:rsidRPr="00092C04">
        <w:rPr>
          <w:rFonts w:asciiTheme="minorHAnsi" w:hAnsiTheme="minorHAnsi" w:cstheme="minorHAnsi"/>
          <w:b/>
          <w:sz w:val="28"/>
          <w:szCs w:val="28"/>
        </w:rPr>
        <w:t>Receiver: Blueprint Schools Network</w:t>
      </w:r>
    </w:p>
    <w:p w14:paraId="2F6B8539" w14:textId="77777777" w:rsidR="00731DF3" w:rsidRPr="00A34354" w:rsidRDefault="00731DF3" w:rsidP="00731DF3">
      <w:pPr>
        <w:jc w:val="center"/>
        <w:rPr>
          <w:rFonts w:asciiTheme="minorHAnsi" w:hAnsiTheme="minorHAnsi" w:cstheme="minorHAnsi"/>
          <w:b/>
          <w:sz w:val="24"/>
          <w:szCs w:val="24"/>
        </w:rPr>
      </w:pPr>
    </w:p>
    <w:p w14:paraId="2F6B853A" w14:textId="77777777" w:rsidR="00731DF3" w:rsidRPr="00092C04" w:rsidRDefault="00731DF3" w:rsidP="00731DF3">
      <w:pPr>
        <w:spacing w:after="240"/>
        <w:rPr>
          <w:rFonts w:asciiTheme="minorHAnsi" w:hAnsiTheme="minorHAnsi" w:cstheme="minorHAnsi"/>
          <w:b/>
          <w:sz w:val="28"/>
          <w:szCs w:val="28"/>
        </w:rPr>
      </w:pPr>
      <w:r w:rsidRPr="00092C04">
        <w:rPr>
          <w:rFonts w:asciiTheme="minorHAnsi" w:hAnsiTheme="minorHAnsi" w:cstheme="minorHAnsi"/>
          <w:b/>
          <w:sz w:val="28"/>
          <w:szCs w:val="28"/>
        </w:rPr>
        <w:t>Introduction</w:t>
      </w:r>
    </w:p>
    <w:p w14:paraId="2F6B853B" w14:textId="77777777" w:rsidR="00731DF3" w:rsidRPr="004B2028" w:rsidRDefault="00731DF3" w:rsidP="00731DF3">
      <w:pPr>
        <w:spacing w:after="240"/>
        <w:rPr>
          <w:rFonts w:asciiTheme="minorHAnsi" w:hAnsiTheme="minorHAnsi" w:cstheme="minorHAnsi"/>
        </w:rPr>
      </w:pPr>
      <w:r w:rsidRPr="004B2028">
        <w:rPr>
          <w:rFonts w:asciiTheme="minorHAnsi" w:hAnsiTheme="minorHAnsi" w:cstheme="minorHAnsi"/>
        </w:rPr>
        <w:t xml:space="preserve">The Department of Elementary and Secondary Education (ESE) contracted with American Institutes for Research (AIR) to collect evidence from each Level 5 </w:t>
      </w:r>
      <w:r>
        <w:rPr>
          <w:rFonts w:asciiTheme="minorHAnsi" w:hAnsiTheme="minorHAnsi" w:cstheme="minorHAnsi"/>
        </w:rPr>
        <w:t xml:space="preserve">school </w:t>
      </w:r>
      <w:r w:rsidRPr="004B2028">
        <w:rPr>
          <w:rFonts w:asciiTheme="minorHAnsi" w:hAnsiTheme="minorHAnsi" w:cstheme="minorHAnsi"/>
        </w:rPr>
        <w:t>on the progress toward implementation of the turnaround plan in Year 1 of Level 5 status. During a two-day Monitoring Site Visit</w:t>
      </w:r>
      <w:r>
        <w:rPr>
          <w:rFonts w:asciiTheme="minorHAnsi" w:hAnsiTheme="minorHAnsi" w:cstheme="minorHAnsi"/>
        </w:rPr>
        <w:t>,</w:t>
      </w:r>
      <w:r w:rsidRPr="004B2028">
        <w:rPr>
          <w:rFonts w:asciiTheme="minorHAnsi" w:hAnsiTheme="minorHAnsi" w:cstheme="minorHAnsi"/>
        </w:rPr>
        <w:t xml:space="preserve"> data were collected through classroom observations using Teachstone’s Classroom Assessment Scoring System (CLASS)</w:t>
      </w:r>
      <w:r>
        <w:rPr>
          <w:rFonts w:asciiTheme="minorHAnsi" w:hAnsiTheme="minorHAnsi" w:cstheme="minorHAnsi"/>
        </w:rPr>
        <w:t>,</w:t>
      </w:r>
      <w:r w:rsidRPr="004B2028">
        <w:rPr>
          <w:rStyle w:val="FootnoteReference"/>
          <w:rFonts w:asciiTheme="minorHAnsi" w:hAnsiTheme="minorHAnsi" w:cstheme="minorHAnsi"/>
        </w:rPr>
        <w:footnoteReference w:id="1"/>
      </w:r>
      <w:r>
        <w:rPr>
          <w:rFonts w:asciiTheme="minorHAnsi" w:hAnsiTheme="minorHAnsi" w:cstheme="minorHAnsi"/>
        </w:rPr>
        <w:t xml:space="preserve"> key stakeholder and focus group </w:t>
      </w:r>
      <w:r w:rsidRPr="004B2028">
        <w:rPr>
          <w:rFonts w:asciiTheme="minorHAnsi" w:hAnsiTheme="minorHAnsi" w:cstheme="minorHAnsi"/>
        </w:rPr>
        <w:t>interviews, and a review of extant documentation (e.g., turnaround plan, quarterly reports,</w:t>
      </w:r>
      <w:r>
        <w:rPr>
          <w:rFonts w:asciiTheme="minorHAnsi" w:hAnsiTheme="minorHAnsi" w:cstheme="minorHAnsi"/>
        </w:rPr>
        <w:t xml:space="preserve"> and</w:t>
      </w:r>
      <w:r w:rsidRPr="004B2028">
        <w:rPr>
          <w:rFonts w:asciiTheme="minorHAnsi" w:hAnsiTheme="minorHAnsi" w:cstheme="minorHAnsi"/>
        </w:rPr>
        <w:t xml:space="preserve"> other documents). The data collection and analysis processes are purposely developed to ensure </w:t>
      </w:r>
      <w:r>
        <w:rPr>
          <w:rFonts w:asciiTheme="minorHAnsi" w:hAnsiTheme="minorHAnsi" w:cstheme="minorHAnsi"/>
        </w:rPr>
        <w:t>reliability and validity of the findings</w:t>
      </w:r>
      <w:r w:rsidRPr="004B2028">
        <w:rPr>
          <w:rFonts w:asciiTheme="minorHAnsi" w:hAnsiTheme="minorHAnsi" w:cstheme="minorHAnsi"/>
        </w:rPr>
        <w:t>. AIR’s Level 5 school review process focused on the specific turnaround priorities from each school’s turnaround plan</w:t>
      </w:r>
      <w:r w:rsidR="00430E00">
        <w:rPr>
          <w:rFonts w:asciiTheme="minorHAnsi" w:hAnsiTheme="minorHAnsi" w:cstheme="minorHAnsi"/>
        </w:rPr>
        <w:t>.</w:t>
      </w:r>
      <w:r>
        <w:rPr>
          <w:rFonts w:asciiTheme="minorHAnsi" w:hAnsiTheme="minorHAnsi" w:cstheme="minorHAnsi"/>
        </w:rPr>
        <w:t xml:space="preserve"> </w:t>
      </w:r>
      <w:r w:rsidR="00430E00">
        <w:rPr>
          <w:rFonts w:asciiTheme="minorHAnsi" w:hAnsiTheme="minorHAnsi" w:cstheme="minorHAnsi"/>
        </w:rPr>
        <w:t>T</w:t>
      </w:r>
      <w:r>
        <w:rPr>
          <w:rFonts w:asciiTheme="minorHAnsi" w:hAnsiTheme="minorHAnsi" w:cstheme="minorHAnsi"/>
        </w:rPr>
        <w:t>his report first provides highlights of the implementation of the turnaround plan and then provides pertinent information on each of the turnaround priorities</w:t>
      </w:r>
      <w:r w:rsidRPr="004B2028">
        <w:rPr>
          <w:rFonts w:asciiTheme="minorHAnsi" w:hAnsiTheme="minorHAnsi" w:cstheme="minorHAnsi"/>
        </w:rPr>
        <w:t>.</w:t>
      </w:r>
      <w:bookmarkStart w:id="0" w:name="_GoBack"/>
      <w:bookmarkEnd w:id="0"/>
    </w:p>
    <w:p w14:paraId="2F6B853C" w14:textId="77777777" w:rsidR="00731DF3" w:rsidRPr="0029591C" w:rsidRDefault="00731DF3" w:rsidP="00731DF3">
      <w:pPr>
        <w:spacing w:after="120"/>
        <w:rPr>
          <w:rFonts w:asciiTheme="minorHAnsi" w:hAnsiTheme="minorHAnsi" w:cstheme="minorHAnsi"/>
          <w:b/>
        </w:rPr>
      </w:pPr>
      <w:r w:rsidRPr="0029591C">
        <w:rPr>
          <w:rFonts w:asciiTheme="minorHAnsi" w:hAnsiTheme="minorHAnsi" w:cstheme="minorHAnsi"/>
          <w:b/>
        </w:rPr>
        <w:t>Highlights of Turnaround Plan Implementation at Paul A. Dever Elementary</w:t>
      </w:r>
    </w:p>
    <w:p w14:paraId="2F6B853D" w14:textId="77777777" w:rsidR="00731DF3" w:rsidRPr="00A34354" w:rsidRDefault="00731DF3" w:rsidP="00731DF3">
      <w:pPr>
        <w:pStyle w:val="ListParagraph"/>
        <w:numPr>
          <w:ilvl w:val="0"/>
          <w:numId w:val="3"/>
        </w:numPr>
        <w:spacing w:before="120"/>
        <w:contextualSpacing w:val="0"/>
        <w:rPr>
          <w:rFonts w:asciiTheme="minorHAnsi" w:hAnsiTheme="minorHAnsi" w:cstheme="minorHAnsi"/>
          <w:sz w:val="22"/>
          <w:szCs w:val="22"/>
        </w:rPr>
      </w:pPr>
      <w:r w:rsidRPr="00A34354">
        <w:rPr>
          <w:rFonts w:asciiTheme="minorHAnsi" w:hAnsiTheme="minorHAnsi" w:cstheme="minorHAnsi"/>
          <w:b/>
          <w:sz w:val="22"/>
          <w:szCs w:val="22"/>
        </w:rPr>
        <w:t>Wraparound Services.</w:t>
      </w:r>
      <w:r>
        <w:rPr>
          <w:rFonts w:asciiTheme="minorHAnsi" w:hAnsiTheme="minorHAnsi" w:cstheme="minorHAnsi"/>
          <w:sz w:val="22"/>
          <w:szCs w:val="22"/>
        </w:rPr>
        <w:t xml:space="preserve"> The</w:t>
      </w:r>
      <w:r w:rsidRPr="00A34354">
        <w:rPr>
          <w:rFonts w:asciiTheme="minorHAnsi" w:hAnsiTheme="minorHAnsi" w:cstheme="minorHAnsi"/>
          <w:sz w:val="22"/>
          <w:szCs w:val="22"/>
        </w:rPr>
        <w:t xml:space="preserve"> Family Coordinator</w:t>
      </w:r>
      <w:r>
        <w:rPr>
          <w:rFonts w:asciiTheme="minorHAnsi" w:hAnsiTheme="minorHAnsi" w:cstheme="minorHAnsi"/>
          <w:sz w:val="22"/>
          <w:szCs w:val="22"/>
        </w:rPr>
        <w:t>,</w:t>
      </w:r>
      <w:r w:rsidRPr="00A34354">
        <w:rPr>
          <w:rFonts w:asciiTheme="minorHAnsi" w:hAnsiTheme="minorHAnsi" w:cstheme="minorHAnsi"/>
          <w:sz w:val="22"/>
          <w:szCs w:val="22"/>
        </w:rPr>
        <w:t xml:space="preserve"> </w:t>
      </w:r>
      <w:r>
        <w:rPr>
          <w:rFonts w:asciiTheme="minorHAnsi" w:hAnsiTheme="minorHAnsi" w:cstheme="minorHAnsi"/>
          <w:sz w:val="22"/>
          <w:szCs w:val="22"/>
        </w:rPr>
        <w:t xml:space="preserve">who </w:t>
      </w:r>
      <w:r w:rsidRPr="00A34354">
        <w:rPr>
          <w:rFonts w:asciiTheme="minorHAnsi" w:hAnsiTheme="minorHAnsi" w:cstheme="minorHAnsi"/>
          <w:sz w:val="22"/>
          <w:szCs w:val="22"/>
        </w:rPr>
        <w:t>connect</w:t>
      </w:r>
      <w:r>
        <w:rPr>
          <w:rFonts w:asciiTheme="minorHAnsi" w:hAnsiTheme="minorHAnsi" w:cstheme="minorHAnsi"/>
          <w:sz w:val="22"/>
          <w:szCs w:val="22"/>
        </w:rPr>
        <w:t>ed</w:t>
      </w:r>
      <w:r w:rsidRPr="00A34354">
        <w:rPr>
          <w:rFonts w:asciiTheme="minorHAnsi" w:hAnsiTheme="minorHAnsi" w:cstheme="minorHAnsi"/>
          <w:sz w:val="22"/>
          <w:szCs w:val="22"/>
        </w:rPr>
        <w:t xml:space="preserve"> families to community partner organizations </w:t>
      </w:r>
      <w:r>
        <w:rPr>
          <w:rFonts w:asciiTheme="minorHAnsi" w:hAnsiTheme="minorHAnsi" w:cstheme="minorHAnsi"/>
          <w:sz w:val="22"/>
          <w:szCs w:val="22"/>
        </w:rPr>
        <w:t>and provided</w:t>
      </w:r>
      <w:r w:rsidRPr="00A34354">
        <w:rPr>
          <w:rFonts w:asciiTheme="minorHAnsi" w:hAnsiTheme="minorHAnsi" w:cstheme="minorHAnsi"/>
          <w:sz w:val="22"/>
          <w:szCs w:val="22"/>
        </w:rPr>
        <w:t xml:space="preserve"> </w:t>
      </w:r>
      <w:r>
        <w:rPr>
          <w:rFonts w:asciiTheme="minorHAnsi" w:hAnsiTheme="minorHAnsi" w:cstheme="minorHAnsi"/>
          <w:sz w:val="22"/>
          <w:szCs w:val="22"/>
        </w:rPr>
        <w:t xml:space="preserve">access to </w:t>
      </w:r>
      <w:r w:rsidRPr="00A34354">
        <w:rPr>
          <w:rFonts w:asciiTheme="minorHAnsi" w:hAnsiTheme="minorHAnsi" w:cstheme="minorHAnsi"/>
          <w:sz w:val="22"/>
          <w:szCs w:val="22"/>
        </w:rPr>
        <w:t>wraparound services</w:t>
      </w:r>
      <w:r>
        <w:rPr>
          <w:rFonts w:asciiTheme="minorHAnsi" w:hAnsiTheme="minorHAnsi" w:cstheme="minorHAnsi"/>
          <w:sz w:val="22"/>
          <w:szCs w:val="22"/>
        </w:rPr>
        <w:t>,</w:t>
      </w:r>
      <w:r w:rsidRPr="00A34354">
        <w:rPr>
          <w:rFonts w:asciiTheme="minorHAnsi" w:hAnsiTheme="minorHAnsi" w:cstheme="minorHAnsi"/>
          <w:sz w:val="22"/>
          <w:szCs w:val="22"/>
        </w:rPr>
        <w:t xml:space="preserve"> has been very helpful</w:t>
      </w:r>
      <w:r>
        <w:rPr>
          <w:rFonts w:asciiTheme="minorHAnsi" w:hAnsiTheme="minorHAnsi" w:cstheme="minorHAnsi"/>
          <w:sz w:val="22"/>
          <w:szCs w:val="22"/>
        </w:rPr>
        <w:t xml:space="preserve"> in ensuring that students are prepared for learning, according to respondents.</w:t>
      </w:r>
    </w:p>
    <w:p w14:paraId="2F6B853E" w14:textId="77777777" w:rsidR="00731DF3" w:rsidRPr="00A34354" w:rsidRDefault="00731DF3" w:rsidP="00731DF3">
      <w:pPr>
        <w:pStyle w:val="ListParagraph"/>
        <w:numPr>
          <w:ilvl w:val="0"/>
          <w:numId w:val="3"/>
        </w:numPr>
        <w:spacing w:before="120"/>
        <w:contextualSpacing w:val="0"/>
        <w:rPr>
          <w:rFonts w:asciiTheme="minorHAnsi" w:hAnsiTheme="minorHAnsi" w:cstheme="minorHAnsi"/>
          <w:sz w:val="22"/>
          <w:szCs w:val="22"/>
        </w:rPr>
      </w:pPr>
      <w:r w:rsidRPr="00A34354">
        <w:rPr>
          <w:rFonts w:asciiTheme="minorHAnsi" w:hAnsiTheme="minorHAnsi" w:cstheme="minorHAnsi"/>
          <w:b/>
          <w:sz w:val="22"/>
          <w:szCs w:val="22"/>
        </w:rPr>
        <w:t>Urgency</w:t>
      </w:r>
      <w:r>
        <w:rPr>
          <w:rFonts w:asciiTheme="minorHAnsi" w:hAnsiTheme="minorHAnsi" w:cstheme="minorHAnsi"/>
          <w:b/>
          <w:sz w:val="22"/>
          <w:szCs w:val="22"/>
        </w:rPr>
        <w:t xml:space="preserve"> and Trusting </w:t>
      </w:r>
      <w:r w:rsidRPr="00A34354">
        <w:rPr>
          <w:rFonts w:asciiTheme="minorHAnsi" w:hAnsiTheme="minorHAnsi" w:cstheme="minorHAnsi"/>
          <w:b/>
          <w:sz w:val="22"/>
          <w:szCs w:val="22"/>
        </w:rPr>
        <w:t xml:space="preserve">Relationships. </w:t>
      </w:r>
      <w:r w:rsidRPr="00A34354">
        <w:rPr>
          <w:rFonts w:asciiTheme="minorHAnsi" w:hAnsiTheme="minorHAnsi" w:cstheme="minorHAnsi"/>
          <w:sz w:val="22"/>
          <w:szCs w:val="22"/>
        </w:rPr>
        <w:t>Staff camaraderie, support for each other, and focus on working hard for the best interest</w:t>
      </w:r>
      <w:r>
        <w:rPr>
          <w:rFonts w:asciiTheme="minorHAnsi" w:hAnsiTheme="minorHAnsi" w:cstheme="minorHAnsi"/>
          <w:sz w:val="22"/>
          <w:szCs w:val="22"/>
        </w:rPr>
        <w:t>s</w:t>
      </w:r>
      <w:r w:rsidRPr="00A34354">
        <w:rPr>
          <w:rFonts w:asciiTheme="minorHAnsi" w:hAnsiTheme="minorHAnsi" w:cstheme="minorHAnsi"/>
          <w:sz w:val="22"/>
          <w:szCs w:val="22"/>
        </w:rPr>
        <w:t xml:space="preserve"> of the students </w:t>
      </w:r>
      <w:r>
        <w:rPr>
          <w:rFonts w:asciiTheme="minorHAnsi" w:hAnsiTheme="minorHAnsi" w:cstheme="minorHAnsi"/>
          <w:sz w:val="22"/>
          <w:szCs w:val="22"/>
        </w:rPr>
        <w:t xml:space="preserve">were </w:t>
      </w:r>
      <w:r w:rsidRPr="00A34354">
        <w:rPr>
          <w:rFonts w:asciiTheme="minorHAnsi" w:hAnsiTheme="minorHAnsi" w:cstheme="minorHAnsi"/>
          <w:sz w:val="22"/>
          <w:szCs w:val="22"/>
        </w:rPr>
        <w:t>reported across stakeholders.</w:t>
      </w:r>
    </w:p>
    <w:p w14:paraId="2F6B853F" w14:textId="77777777" w:rsidR="00731DF3" w:rsidRPr="00A34354" w:rsidRDefault="00731DF3" w:rsidP="00731DF3">
      <w:pPr>
        <w:pStyle w:val="ListParagraph"/>
        <w:numPr>
          <w:ilvl w:val="0"/>
          <w:numId w:val="3"/>
        </w:numPr>
        <w:spacing w:before="120"/>
        <w:contextualSpacing w:val="0"/>
        <w:rPr>
          <w:rFonts w:asciiTheme="minorHAnsi" w:hAnsiTheme="minorHAnsi" w:cstheme="minorHAnsi"/>
          <w:sz w:val="22"/>
          <w:szCs w:val="22"/>
        </w:rPr>
      </w:pPr>
      <w:r w:rsidRPr="00A34354">
        <w:rPr>
          <w:rFonts w:asciiTheme="minorHAnsi" w:hAnsiTheme="minorHAnsi" w:cstheme="minorHAnsi"/>
          <w:b/>
          <w:sz w:val="22"/>
          <w:szCs w:val="22"/>
        </w:rPr>
        <w:t>Student Behavior/Classroom Management</w:t>
      </w:r>
      <w:r w:rsidRPr="00092C04">
        <w:rPr>
          <w:rFonts w:asciiTheme="minorHAnsi" w:hAnsiTheme="minorHAnsi" w:cstheme="minorHAnsi"/>
          <w:b/>
          <w:sz w:val="22"/>
          <w:szCs w:val="22"/>
        </w:rPr>
        <w:t xml:space="preserve">. </w:t>
      </w:r>
      <w:r>
        <w:rPr>
          <w:rFonts w:asciiTheme="minorHAnsi" w:hAnsiTheme="minorHAnsi" w:cstheme="minorHAnsi"/>
          <w:sz w:val="22"/>
          <w:szCs w:val="22"/>
        </w:rPr>
        <w:t>The school began the year implementing a  p</w:t>
      </w:r>
      <w:r w:rsidRPr="00A34354">
        <w:rPr>
          <w:rFonts w:asciiTheme="minorHAnsi" w:hAnsiTheme="minorHAnsi" w:cstheme="minorHAnsi"/>
          <w:sz w:val="22"/>
          <w:szCs w:val="22"/>
        </w:rPr>
        <w:t xml:space="preserve">ositive </w:t>
      </w:r>
      <w:r>
        <w:rPr>
          <w:rFonts w:asciiTheme="minorHAnsi" w:hAnsiTheme="minorHAnsi" w:cstheme="minorHAnsi"/>
          <w:sz w:val="22"/>
          <w:szCs w:val="22"/>
        </w:rPr>
        <w:t>b</w:t>
      </w:r>
      <w:r w:rsidRPr="00A34354">
        <w:rPr>
          <w:rFonts w:asciiTheme="minorHAnsi" w:hAnsiTheme="minorHAnsi" w:cstheme="minorHAnsi"/>
          <w:sz w:val="22"/>
          <w:szCs w:val="22"/>
        </w:rPr>
        <w:t xml:space="preserve">ehavioral </w:t>
      </w:r>
      <w:r>
        <w:rPr>
          <w:rFonts w:asciiTheme="minorHAnsi" w:hAnsiTheme="minorHAnsi" w:cstheme="minorHAnsi"/>
          <w:sz w:val="22"/>
          <w:szCs w:val="22"/>
        </w:rPr>
        <w:t>i</w:t>
      </w:r>
      <w:r w:rsidRPr="00A34354">
        <w:rPr>
          <w:rFonts w:asciiTheme="minorHAnsi" w:hAnsiTheme="minorHAnsi" w:cstheme="minorHAnsi"/>
          <w:sz w:val="22"/>
          <w:szCs w:val="22"/>
        </w:rPr>
        <w:t xml:space="preserve">ntervention </w:t>
      </w:r>
      <w:r>
        <w:rPr>
          <w:rFonts w:asciiTheme="minorHAnsi" w:hAnsiTheme="minorHAnsi" w:cstheme="minorHAnsi"/>
          <w:sz w:val="22"/>
          <w:szCs w:val="22"/>
        </w:rPr>
        <w:t>s</w:t>
      </w:r>
      <w:r w:rsidRPr="00A34354">
        <w:rPr>
          <w:rFonts w:asciiTheme="minorHAnsi" w:hAnsiTheme="minorHAnsi" w:cstheme="minorHAnsi"/>
          <w:sz w:val="22"/>
          <w:szCs w:val="22"/>
        </w:rPr>
        <w:t>ystem (PBIS</w:t>
      </w:r>
      <w:r>
        <w:rPr>
          <w:rFonts w:asciiTheme="minorHAnsi" w:hAnsiTheme="minorHAnsi" w:cstheme="minorHAnsi"/>
          <w:sz w:val="22"/>
          <w:szCs w:val="22"/>
        </w:rPr>
        <w:t>) and focused on reinvigorating the PBIS efforts</w:t>
      </w:r>
      <w:r w:rsidRPr="00A34354">
        <w:rPr>
          <w:rFonts w:asciiTheme="minorHAnsi" w:hAnsiTheme="minorHAnsi" w:cstheme="minorHAnsi"/>
          <w:sz w:val="22"/>
          <w:szCs w:val="22"/>
        </w:rPr>
        <w:t xml:space="preserve"> </w:t>
      </w:r>
      <w:r>
        <w:rPr>
          <w:rFonts w:asciiTheme="minorHAnsi" w:hAnsiTheme="minorHAnsi" w:cstheme="minorHAnsi"/>
          <w:sz w:val="22"/>
          <w:szCs w:val="22"/>
        </w:rPr>
        <w:t xml:space="preserve">during the second half of the school year, which reportedly had </w:t>
      </w:r>
      <w:r w:rsidRPr="00A34354">
        <w:rPr>
          <w:rFonts w:asciiTheme="minorHAnsi" w:hAnsiTheme="minorHAnsi" w:cstheme="minorHAnsi"/>
          <w:sz w:val="22"/>
          <w:szCs w:val="22"/>
        </w:rPr>
        <w:t>a positive early impact on</w:t>
      </w:r>
      <w:r>
        <w:rPr>
          <w:rFonts w:asciiTheme="minorHAnsi" w:hAnsiTheme="minorHAnsi" w:cstheme="minorHAnsi"/>
          <w:sz w:val="22"/>
          <w:szCs w:val="22"/>
        </w:rPr>
        <w:t xml:space="preserve"> improving behavior issues throughout </w:t>
      </w:r>
      <w:r w:rsidRPr="00A34354">
        <w:rPr>
          <w:rFonts w:asciiTheme="minorHAnsi" w:hAnsiTheme="minorHAnsi" w:cstheme="minorHAnsi"/>
          <w:sz w:val="22"/>
          <w:szCs w:val="22"/>
        </w:rPr>
        <w:t>the school</w:t>
      </w:r>
      <w:r>
        <w:rPr>
          <w:rFonts w:asciiTheme="minorHAnsi" w:hAnsiTheme="minorHAnsi" w:cstheme="minorHAnsi"/>
          <w:sz w:val="22"/>
          <w:szCs w:val="22"/>
        </w:rPr>
        <w:t>.</w:t>
      </w:r>
      <w:r w:rsidRPr="00A34354">
        <w:rPr>
          <w:rFonts w:asciiTheme="minorHAnsi" w:hAnsiTheme="minorHAnsi" w:cstheme="minorHAnsi"/>
          <w:sz w:val="22"/>
          <w:szCs w:val="22"/>
        </w:rPr>
        <w:t xml:space="preserve"> </w:t>
      </w:r>
    </w:p>
    <w:p w14:paraId="2F6B8540" w14:textId="77777777" w:rsidR="00731DF3" w:rsidRPr="00A34354" w:rsidRDefault="00731DF3" w:rsidP="00731DF3">
      <w:pPr>
        <w:pStyle w:val="ListParagraph"/>
        <w:numPr>
          <w:ilvl w:val="0"/>
          <w:numId w:val="3"/>
        </w:numPr>
        <w:spacing w:before="120"/>
        <w:contextualSpacing w:val="0"/>
        <w:rPr>
          <w:rFonts w:asciiTheme="minorHAnsi" w:hAnsiTheme="minorHAnsi" w:cstheme="minorHAnsi"/>
          <w:sz w:val="22"/>
          <w:szCs w:val="22"/>
        </w:rPr>
      </w:pPr>
      <w:r w:rsidRPr="00A34354">
        <w:rPr>
          <w:rFonts w:asciiTheme="minorHAnsi" w:hAnsiTheme="minorHAnsi" w:cstheme="minorHAnsi"/>
          <w:b/>
          <w:sz w:val="22"/>
          <w:szCs w:val="22"/>
        </w:rPr>
        <w:t xml:space="preserve">Spanish Language Program. </w:t>
      </w:r>
      <w:r w:rsidRPr="00A34354">
        <w:rPr>
          <w:rFonts w:asciiTheme="minorHAnsi" w:hAnsiTheme="minorHAnsi" w:cstheme="minorHAnsi"/>
          <w:sz w:val="22"/>
          <w:szCs w:val="22"/>
        </w:rPr>
        <w:t xml:space="preserve">Due to </w:t>
      </w:r>
      <w:r>
        <w:rPr>
          <w:rFonts w:asciiTheme="minorHAnsi" w:hAnsiTheme="minorHAnsi" w:cstheme="minorHAnsi"/>
          <w:sz w:val="22"/>
          <w:szCs w:val="22"/>
        </w:rPr>
        <w:t xml:space="preserve">Spanish language </w:t>
      </w:r>
      <w:r w:rsidRPr="00A34354">
        <w:rPr>
          <w:rFonts w:asciiTheme="minorHAnsi" w:hAnsiTheme="minorHAnsi" w:cstheme="minorHAnsi"/>
          <w:sz w:val="22"/>
          <w:szCs w:val="22"/>
        </w:rPr>
        <w:t>program constraints (i.e.</w:t>
      </w:r>
      <w:r>
        <w:rPr>
          <w:rFonts w:asciiTheme="minorHAnsi" w:hAnsiTheme="minorHAnsi" w:cstheme="minorHAnsi"/>
          <w:sz w:val="22"/>
          <w:szCs w:val="22"/>
        </w:rPr>
        <w:t>,</w:t>
      </w:r>
      <w:r w:rsidR="00B62AEF">
        <w:rPr>
          <w:rFonts w:asciiTheme="minorHAnsi" w:hAnsiTheme="minorHAnsi" w:cstheme="minorHAnsi"/>
          <w:sz w:val="22"/>
          <w:szCs w:val="22"/>
        </w:rPr>
        <w:t xml:space="preserve"> the opt-in</w:t>
      </w:r>
      <w:r w:rsidRPr="00A34354">
        <w:rPr>
          <w:rFonts w:asciiTheme="minorHAnsi" w:hAnsiTheme="minorHAnsi" w:cstheme="minorHAnsi"/>
          <w:sz w:val="22"/>
          <w:szCs w:val="22"/>
        </w:rPr>
        <w:t xml:space="preserve"> model and the short length of the classes)</w:t>
      </w:r>
      <w:r>
        <w:rPr>
          <w:rFonts w:asciiTheme="minorHAnsi" w:hAnsiTheme="minorHAnsi" w:cstheme="minorHAnsi"/>
          <w:sz w:val="22"/>
          <w:szCs w:val="22"/>
        </w:rPr>
        <w:t xml:space="preserve">, </w:t>
      </w:r>
      <w:r w:rsidRPr="00A34354">
        <w:rPr>
          <w:rFonts w:asciiTheme="minorHAnsi" w:hAnsiTheme="minorHAnsi" w:cstheme="minorHAnsi"/>
          <w:sz w:val="22"/>
          <w:szCs w:val="22"/>
        </w:rPr>
        <w:t xml:space="preserve">the Spanish language program </w:t>
      </w:r>
      <w:r>
        <w:rPr>
          <w:rFonts w:asciiTheme="minorHAnsi" w:hAnsiTheme="minorHAnsi" w:cstheme="minorHAnsi"/>
          <w:sz w:val="22"/>
          <w:szCs w:val="22"/>
        </w:rPr>
        <w:t>was n</w:t>
      </w:r>
      <w:r w:rsidRPr="00A34354">
        <w:rPr>
          <w:rFonts w:asciiTheme="minorHAnsi" w:hAnsiTheme="minorHAnsi" w:cstheme="minorHAnsi"/>
          <w:sz w:val="22"/>
          <w:szCs w:val="22"/>
        </w:rPr>
        <w:t xml:space="preserve">ot implemented as effectively as desired </w:t>
      </w:r>
      <w:r>
        <w:rPr>
          <w:rFonts w:asciiTheme="minorHAnsi" w:hAnsiTheme="minorHAnsi" w:cstheme="minorHAnsi"/>
          <w:sz w:val="22"/>
          <w:szCs w:val="22"/>
        </w:rPr>
        <w:t>in</w:t>
      </w:r>
      <w:r w:rsidRPr="00A34354">
        <w:rPr>
          <w:rFonts w:asciiTheme="minorHAnsi" w:hAnsiTheme="minorHAnsi" w:cstheme="minorHAnsi"/>
          <w:sz w:val="22"/>
          <w:szCs w:val="22"/>
        </w:rPr>
        <w:t xml:space="preserve"> Year 1. Plans are in place to further improve the program in Year 2.</w:t>
      </w:r>
    </w:p>
    <w:p w14:paraId="2F6B8541" w14:textId="77777777" w:rsidR="00731DF3" w:rsidRPr="00A34354" w:rsidRDefault="00731DF3" w:rsidP="00731DF3">
      <w:pPr>
        <w:pStyle w:val="ListParagraph"/>
        <w:numPr>
          <w:ilvl w:val="0"/>
          <w:numId w:val="3"/>
        </w:numPr>
        <w:spacing w:before="120"/>
        <w:contextualSpacing w:val="0"/>
        <w:rPr>
          <w:rFonts w:asciiTheme="minorHAnsi" w:hAnsiTheme="minorHAnsi" w:cstheme="minorHAnsi"/>
          <w:sz w:val="22"/>
          <w:szCs w:val="22"/>
        </w:rPr>
      </w:pPr>
      <w:r w:rsidRPr="00A34354">
        <w:rPr>
          <w:rFonts w:asciiTheme="minorHAnsi" w:hAnsiTheme="minorHAnsi" w:cstheme="minorHAnsi"/>
          <w:b/>
          <w:sz w:val="22"/>
          <w:szCs w:val="22"/>
        </w:rPr>
        <w:t>Adult Time Use.</w:t>
      </w:r>
      <w:r w:rsidRPr="00A34354">
        <w:rPr>
          <w:rFonts w:asciiTheme="minorHAnsi" w:hAnsiTheme="minorHAnsi" w:cstheme="minorHAnsi"/>
          <w:sz w:val="22"/>
          <w:szCs w:val="22"/>
        </w:rPr>
        <w:t xml:space="preserve"> Time and opportunities for teacher development </w:t>
      </w:r>
      <w:r>
        <w:rPr>
          <w:rFonts w:asciiTheme="minorHAnsi" w:hAnsiTheme="minorHAnsi" w:cstheme="minorHAnsi"/>
          <w:sz w:val="22"/>
          <w:szCs w:val="22"/>
        </w:rPr>
        <w:t xml:space="preserve">occurred during the summer but </w:t>
      </w:r>
      <w:r w:rsidRPr="001A4DFB">
        <w:rPr>
          <w:rFonts w:asciiTheme="minorHAnsi" w:hAnsiTheme="minorHAnsi" w:cstheme="minorHAnsi"/>
          <w:sz w:val="22"/>
          <w:szCs w:val="22"/>
        </w:rPr>
        <w:t>were limited</w:t>
      </w:r>
      <w:r>
        <w:rPr>
          <w:rFonts w:asciiTheme="minorHAnsi" w:hAnsiTheme="minorHAnsi" w:cstheme="minorHAnsi"/>
          <w:sz w:val="22"/>
          <w:szCs w:val="22"/>
        </w:rPr>
        <w:t xml:space="preserve"> during the school year. </w:t>
      </w:r>
      <w:r w:rsidR="00BA3F83">
        <w:rPr>
          <w:rFonts w:asciiTheme="minorHAnsi" w:hAnsiTheme="minorHAnsi" w:cstheme="minorHAnsi"/>
          <w:sz w:val="22"/>
          <w:szCs w:val="22"/>
        </w:rPr>
        <w:t>Although all educator evaluation requirements were met, c</w:t>
      </w:r>
      <w:r w:rsidR="00BA3F83" w:rsidRPr="00A34354">
        <w:rPr>
          <w:rFonts w:asciiTheme="minorHAnsi" w:hAnsiTheme="minorHAnsi" w:cstheme="minorHAnsi"/>
          <w:sz w:val="22"/>
          <w:szCs w:val="22"/>
        </w:rPr>
        <w:t xml:space="preserve">ompeting </w:t>
      </w:r>
      <w:r w:rsidRPr="00A34354">
        <w:rPr>
          <w:rFonts w:asciiTheme="minorHAnsi" w:hAnsiTheme="minorHAnsi" w:cstheme="minorHAnsi"/>
          <w:sz w:val="22"/>
          <w:szCs w:val="22"/>
        </w:rPr>
        <w:t>priorities</w:t>
      </w:r>
      <w:r>
        <w:rPr>
          <w:rFonts w:asciiTheme="minorHAnsi" w:hAnsiTheme="minorHAnsi" w:cstheme="minorHAnsi"/>
          <w:sz w:val="22"/>
          <w:szCs w:val="22"/>
        </w:rPr>
        <w:t xml:space="preserve"> and unanticipated challenges, including a change in school leadership in March,</w:t>
      </w:r>
      <w:r w:rsidRPr="00A34354">
        <w:rPr>
          <w:rFonts w:asciiTheme="minorHAnsi" w:hAnsiTheme="minorHAnsi" w:cstheme="minorHAnsi"/>
          <w:sz w:val="22"/>
          <w:szCs w:val="22"/>
        </w:rPr>
        <w:t xml:space="preserve"> led to </w:t>
      </w:r>
      <w:r>
        <w:rPr>
          <w:rFonts w:asciiTheme="minorHAnsi" w:hAnsiTheme="minorHAnsi" w:cstheme="minorHAnsi"/>
          <w:sz w:val="22"/>
          <w:szCs w:val="22"/>
        </w:rPr>
        <w:t xml:space="preserve">infrequent </w:t>
      </w:r>
      <w:r w:rsidRPr="00A34354">
        <w:rPr>
          <w:rFonts w:asciiTheme="minorHAnsi" w:hAnsiTheme="minorHAnsi" w:cstheme="minorHAnsi"/>
          <w:sz w:val="22"/>
          <w:szCs w:val="22"/>
        </w:rPr>
        <w:t>classroom observations</w:t>
      </w:r>
      <w:r>
        <w:rPr>
          <w:rFonts w:asciiTheme="minorHAnsi" w:hAnsiTheme="minorHAnsi" w:cstheme="minorHAnsi"/>
          <w:sz w:val="22"/>
          <w:szCs w:val="22"/>
        </w:rPr>
        <w:t xml:space="preserve"> during the second half of the school year</w:t>
      </w:r>
      <w:r w:rsidRPr="00A34354">
        <w:rPr>
          <w:rFonts w:asciiTheme="minorHAnsi" w:hAnsiTheme="minorHAnsi" w:cstheme="minorHAnsi"/>
          <w:sz w:val="22"/>
          <w:szCs w:val="22"/>
        </w:rPr>
        <w:t>, there</w:t>
      </w:r>
      <w:r>
        <w:rPr>
          <w:rFonts w:asciiTheme="minorHAnsi" w:hAnsiTheme="minorHAnsi" w:cstheme="minorHAnsi"/>
          <w:sz w:val="22"/>
          <w:szCs w:val="22"/>
        </w:rPr>
        <w:t>by</w:t>
      </w:r>
      <w:r w:rsidRPr="00A34354">
        <w:rPr>
          <w:rFonts w:asciiTheme="minorHAnsi" w:hAnsiTheme="minorHAnsi" w:cstheme="minorHAnsi"/>
          <w:sz w:val="22"/>
          <w:szCs w:val="22"/>
        </w:rPr>
        <w:t xml:space="preserve"> limiting </w:t>
      </w:r>
      <w:r>
        <w:rPr>
          <w:rFonts w:asciiTheme="minorHAnsi" w:hAnsiTheme="minorHAnsi" w:cstheme="minorHAnsi"/>
          <w:sz w:val="22"/>
          <w:szCs w:val="22"/>
        </w:rPr>
        <w:t xml:space="preserve">the </w:t>
      </w:r>
      <w:r w:rsidR="006F43A0">
        <w:rPr>
          <w:rFonts w:asciiTheme="minorHAnsi" w:hAnsiTheme="minorHAnsi" w:cstheme="minorHAnsi"/>
          <w:sz w:val="22"/>
          <w:szCs w:val="22"/>
        </w:rPr>
        <w:t xml:space="preserve">additional </w:t>
      </w:r>
      <w:r>
        <w:rPr>
          <w:rFonts w:asciiTheme="minorHAnsi" w:hAnsiTheme="minorHAnsi" w:cstheme="minorHAnsi"/>
          <w:sz w:val="22"/>
          <w:szCs w:val="22"/>
        </w:rPr>
        <w:t>feedback teachers receive</w:t>
      </w:r>
      <w:r w:rsidRPr="00A34354">
        <w:rPr>
          <w:rFonts w:asciiTheme="minorHAnsi" w:hAnsiTheme="minorHAnsi" w:cstheme="minorHAnsi"/>
          <w:sz w:val="22"/>
          <w:szCs w:val="22"/>
        </w:rPr>
        <w:t>. Evidence provided by the receiver demonstrates plans to refine these systems in Year 2.</w:t>
      </w:r>
    </w:p>
    <w:p w14:paraId="2F6B8542" w14:textId="77777777" w:rsidR="00731DF3" w:rsidRPr="002579B0" w:rsidRDefault="00731DF3" w:rsidP="00731DF3">
      <w:pPr>
        <w:pStyle w:val="ListParagraph"/>
        <w:numPr>
          <w:ilvl w:val="0"/>
          <w:numId w:val="3"/>
        </w:numPr>
        <w:spacing w:before="120"/>
        <w:contextualSpacing w:val="0"/>
        <w:rPr>
          <w:rFonts w:asciiTheme="minorHAnsi" w:hAnsiTheme="minorHAnsi" w:cstheme="minorHAnsi"/>
          <w:sz w:val="22"/>
          <w:szCs w:val="22"/>
        </w:rPr>
      </w:pPr>
      <w:r w:rsidRPr="00A34354">
        <w:rPr>
          <w:rFonts w:asciiTheme="minorHAnsi" w:hAnsiTheme="minorHAnsi" w:cstheme="minorHAnsi"/>
          <w:b/>
          <w:sz w:val="22"/>
          <w:szCs w:val="22"/>
        </w:rPr>
        <w:t>Family Engagement.</w:t>
      </w:r>
      <w:r w:rsidRPr="00A34354">
        <w:rPr>
          <w:rFonts w:asciiTheme="minorHAnsi" w:hAnsiTheme="minorHAnsi" w:cstheme="minorHAnsi"/>
          <w:sz w:val="22"/>
          <w:szCs w:val="22"/>
        </w:rPr>
        <w:t xml:space="preserve"> </w:t>
      </w:r>
      <w:r w:rsidRPr="002579B0">
        <w:rPr>
          <w:rFonts w:asciiTheme="minorHAnsi" w:hAnsiTheme="minorHAnsi" w:cstheme="minorHAnsi"/>
          <w:sz w:val="22"/>
          <w:szCs w:val="22"/>
        </w:rPr>
        <w:t xml:space="preserve">The school experienced challenges in attracting </w:t>
      </w:r>
      <w:r w:rsidR="002579B0" w:rsidRPr="002579B0">
        <w:rPr>
          <w:rFonts w:asciiTheme="minorHAnsi" w:hAnsiTheme="minorHAnsi" w:cstheme="minorHAnsi"/>
          <w:sz w:val="22"/>
          <w:szCs w:val="22"/>
        </w:rPr>
        <w:t>families to school</w:t>
      </w:r>
      <w:r w:rsidR="006864AB">
        <w:rPr>
          <w:rFonts w:asciiTheme="minorHAnsi" w:hAnsiTheme="minorHAnsi" w:cstheme="minorHAnsi"/>
          <w:sz w:val="22"/>
          <w:szCs w:val="22"/>
        </w:rPr>
        <w:t>-</w:t>
      </w:r>
      <w:r w:rsidR="00B62AEF">
        <w:rPr>
          <w:rFonts w:asciiTheme="minorHAnsi" w:hAnsiTheme="minorHAnsi" w:cstheme="minorHAnsi"/>
          <w:sz w:val="22"/>
          <w:szCs w:val="22"/>
        </w:rPr>
        <w:t>wide</w:t>
      </w:r>
      <w:r w:rsidRPr="002579B0">
        <w:rPr>
          <w:rFonts w:asciiTheme="minorHAnsi" w:hAnsiTheme="minorHAnsi" w:cstheme="minorHAnsi"/>
          <w:sz w:val="22"/>
          <w:szCs w:val="22"/>
        </w:rPr>
        <w:t xml:space="preserve"> family-centered events</w:t>
      </w:r>
      <w:r w:rsidR="002579B0" w:rsidRPr="002579B0">
        <w:rPr>
          <w:rFonts w:asciiTheme="minorHAnsi" w:hAnsiTheme="minorHAnsi" w:cstheme="minorHAnsi"/>
          <w:sz w:val="22"/>
          <w:szCs w:val="22"/>
        </w:rPr>
        <w:t xml:space="preserve">; strategies are already underway to </w:t>
      </w:r>
      <w:r w:rsidR="00B62AEF">
        <w:rPr>
          <w:rFonts w:asciiTheme="minorHAnsi" w:hAnsiTheme="minorHAnsi" w:cstheme="minorHAnsi"/>
          <w:sz w:val="22"/>
          <w:szCs w:val="22"/>
        </w:rPr>
        <w:t>increase family engagement in school year</w:t>
      </w:r>
      <w:r w:rsidR="002579B0" w:rsidRPr="002579B0">
        <w:rPr>
          <w:rFonts w:asciiTheme="minorHAnsi" w:hAnsiTheme="minorHAnsi" w:cstheme="minorHAnsi"/>
          <w:sz w:val="22"/>
          <w:szCs w:val="22"/>
        </w:rPr>
        <w:t xml:space="preserve"> 2015-16, including devoting additional leadership and staff time to this effort.</w:t>
      </w:r>
      <w:r w:rsidRPr="002579B0">
        <w:rPr>
          <w:rFonts w:asciiTheme="minorHAnsi" w:hAnsiTheme="minorHAnsi" w:cstheme="minorHAnsi"/>
          <w:sz w:val="22"/>
          <w:szCs w:val="22"/>
        </w:rPr>
        <w:t xml:space="preserve"> </w:t>
      </w:r>
    </w:p>
    <w:p w14:paraId="2F6B8543" w14:textId="77777777" w:rsidR="00731DF3" w:rsidRDefault="00731DF3" w:rsidP="00731DF3">
      <w:pPr>
        <w:spacing w:before="240" w:after="240"/>
        <w:rPr>
          <w:rFonts w:asciiTheme="minorHAnsi" w:hAnsiTheme="minorHAnsi" w:cstheme="minorHAnsi"/>
          <w:b/>
        </w:rPr>
      </w:pPr>
      <w:r>
        <w:rPr>
          <w:rFonts w:asciiTheme="minorHAnsi" w:hAnsiTheme="minorHAnsi" w:cstheme="minorHAnsi"/>
          <w:b/>
        </w:rPr>
        <w:br w:type="page"/>
      </w:r>
    </w:p>
    <w:p w14:paraId="2F6B8544" w14:textId="77777777" w:rsidR="00731DF3" w:rsidRPr="00092C04" w:rsidRDefault="00731DF3" w:rsidP="00731DF3">
      <w:pPr>
        <w:spacing w:before="240" w:after="240"/>
        <w:rPr>
          <w:rFonts w:asciiTheme="minorHAnsi" w:hAnsiTheme="minorHAnsi" w:cstheme="minorHAnsi"/>
          <w:b/>
          <w:sz w:val="28"/>
          <w:szCs w:val="28"/>
        </w:rPr>
      </w:pPr>
      <w:r w:rsidRPr="00092C04">
        <w:rPr>
          <w:rFonts w:asciiTheme="minorHAnsi" w:hAnsiTheme="minorHAnsi" w:cstheme="minorHAnsi"/>
          <w:b/>
          <w:sz w:val="28"/>
          <w:szCs w:val="28"/>
        </w:rPr>
        <w:lastRenderedPageBreak/>
        <w:t>Site Visit Findings</w:t>
      </w:r>
    </w:p>
    <w:p w14:paraId="2F6B8545" w14:textId="77777777" w:rsidR="00731DF3" w:rsidRPr="00A34354" w:rsidRDefault="00731DF3" w:rsidP="00731DF3">
      <w:pPr>
        <w:spacing w:after="240"/>
        <w:rPr>
          <w:rFonts w:asciiTheme="minorHAnsi" w:hAnsiTheme="minorHAnsi" w:cstheme="minorHAnsi"/>
          <w:b/>
          <w:i/>
        </w:rPr>
      </w:pPr>
      <w:r w:rsidRPr="00A34354">
        <w:rPr>
          <w:rFonts w:asciiTheme="minorHAnsi" w:hAnsiTheme="minorHAnsi" w:cstheme="minorHAnsi"/>
          <w:b/>
        </w:rPr>
        <w:t xml:space="preserve">Turnaround Priority Area 1: </w:t>
      </w:r>
      <w:r w:rsidRPr="00A34354">
        <w:rPr>
          <w:rFonts w:asciiTheme="minorHAnsi" w:hAnsiTheme="minorHAnsi" w:cstheme="minorHAnsi"/>
          <w:b/>
          <w:i/>
        </w:rPr>
        <w:t>Rapidly accelerate all students’ language development in English and provide families with the opportunity for content-rich Spanish language development for their students</w:t>
      </w:r>
      <w:r>
        <w:rPr>
          <w:rFonts w:asciiTheme="minorHAnsi" w:hAnsiTheme="minorHAnsi" w:cstheme="minorHAnsi"/>
          <w:b/>
          <w:i/>
        </w:rPr>
        <w:t>.</w:t>
      </w:r>
    </w:p>
    <w:p w14:paraId="2F6B8546" w14:textId="77777777" w:rsidR="00731DF3" w:rsidRPr="00A34354" w:rsidRDefault="00731DF3" w:rsidP="00731DF3">
      <w:pPr>
        <w:spacing w:after="240"/>
        <w:rPr>
          <w:rFonts w:asciiTheme="minorHAnsi" w:hAnsiTheme="minorHAnsi" w:cstheme="minorHAnsi"/>
        </w:rPr>
      </w:pPr>
      <w:r w:rsidRPr="00A34354">
        <w:rPr>
          <w:rFonts w:asciiTheme="minorHAnsi" w:hAnsiTheme="minorHAnsi" w:cstheme="minorHAnsi"/>
        </w:rPr>
        <w:t xml:space="preserve">English language development has been a key priority for </w:t>
      </w:r>
      <w:proofErr w:type="spellStart"/>
      <w:r w:rsidRPr="00A34354">
        <w:rPr>
          <w:rFonts w:asciiTheme="minorHAnsi" w:hAnsiTheme="minorHAnsi" w:cstheme="minorHAnsi"/>
        </w:rPr>
        <w:t>Dever</w:t>
      </w:r>
      <w:proofErr w:type="spellEnd"/>
      <w:r w:rsidR="006F43A0">
        <w:rPr>
          <w:rFonts w:asciiTheme="minorHAnsi" w:hAnsiTheme="minorHAnsi" w:cstheme="minorHAnsi"/>
        </w:rPr>
        <w:t>.</w:t>
      </w:r>
      <w:r w:rsidRPr="00A34354">
        <w:rPr>
          <w:rFonts w:asciiTheme="minorHAnsi" w:hAnsiTheme="minorHAnsi" w:cstheme="minorHAnsi"/>
        </w:rPr>
        <w:t xml:space="preserve"> </w:t>
      </w:r>
      <w:r>
        <w:rPr>
          <w:rFonts w:asciiTheme="minorHAnsi" w:hAnsiTheme="minorHAnsi" w:cstheme="minorHAnsi"/>
        </w:rPr>
        <w:t xml:space="preserve">In response to </w:t>
      </w:r>
      <w:r w:rsidR="006F43A0">
        <w:rPr>
          <w:rFonts w:asciiTheme="minorHAnsi" w:hAnsiTheme="minorHAnsi" w:cstheme="minorHAnsi"/>
        </w:rPr>
        <w:t>a</w:t>
      </w:r>
      <w:r>
        <w:rPr>
          <w:rFonts w:asciiTheme="minorHAnsi" w:hAnsiTheme="minorHAnsi" w:cstheme="minorHAnsi"/>
        </w:rPr>
        <w:t xml:space="preserve"> need</w:t>
      </w:r>
      <w:r w:rsidR="006F43A0">
        <w:rPr>
          <w:rFonts w:asciiTheme="minorHAnsi" w:hAnsiTheme="minorHAnsi" w:cstheme="minorHAnsi"/>
        </w:rPr>
        <w:t xml:space="preserve"> for more support for the school’s high number of English language learners (ELLs)</w:t>
      </w:r>
      <w:r>
        <w:rPr>
          <w:rFonts w:asciiTheme="minorHAnsi" w:hAnsiTheme="minorHAnsi" w:cstheme="minorHAnsi"/>
        </w:rPr>
        <w:t xml:space="preserve">, the </w:t>
      </w:r>
      <w:r w:rsidR="006F43A0">
        <w:rPr>
          <w:rFonts w:asciiTheme="minorHAnsi" w:hAnsiTheme="minorHAnsi" w:cstheme="minorHAnsi"/>
        </w:rPr>
        <w:t>leadership team</w:t>
      </w:r>
      <w:r>
        <w:rPr>
          <w:rFonts w:asciiTheme="minorHAnsi" w:hAnsiTheme="minorHAnsi" w:cstheme="minorHAnsi"/>
        </w:rPr>
        <w:t xml:space="preserve"> brought</w:t>
      </w:r>
      <w:r w:rsidRPr="00A34354">
        <w:rPr>
          <w:rFonts w:asciiTheme="minorHAnsi" w:hAnsiTheme="minorHAnsi" w:cstheme="minorHAnsi"/>
        </w:rPr>
        <w:t xml:space="preserve"> in a consultant to support curriculum and technology for ELL instruction during the spring of 2015. In addition, two literacy interventionists, as well as paraprofessionals, work</w:t>
      </w:r>
      <w:r>
        <w:rPr>
          <w:rFonts w:asciiTheme="minorHAnsi" w:hAnsiTheme="minorHAnsi" w:cstheme="minorHAnsi"/>
        </w:rPr>
        <w:t>ed</w:t>
      </w:r>
      <w:r w:rsidRPr="00A34354">
        <w:rPr>
          <w:rFonts w:asciiTheme="minorHAnsi" w:hAnsiTheme="minorHAnsi" w:cstheme="minorHAnsi"/>
        </w:rPr>
        <w:t xml:space="preserve"> with students on developing reading skills. </w:t>
      </w:r>
      <w:r>
        <w:rPr>
          <w:rFonts w:asciiTheme="minorHAnsi" w:hAnsiTheme="minorHAnsi" w:cstheme="minorHAnsi"/>
        </w:rPr>
        <w:t>All teachers are required to participate</w:t>
      </w:r>
      <w:r w:rsidRPr="00A34354">
        <w:rPr>
          <w:rFonts w:asciiTheme="minorHAnsi" w:hAnsiTheme="minorHAnsi" w:cstheme="minorHAnsi"/>
        </w:rPr>
        <w:t xml:space="preserve"> in </w:t>
      </w:r>
      <w:r>
        <w:rPr>
          <w:rFonts w:asciiTheme="minorHAnsi" w:hAnsiTheme="minorHAnsi" w:cstheme="minorHAnsi"/>
        </w:rPr>
        <w:t>RETELL (</w:t>
      </w:r>
      <w:r w:rsidRPr="00A34354">
        <w:rPr>
          <w:rFonts w:asciiTheme="minorHAnsi" w:hAnsiTheme="minorHAnsi" w:cstheme="minorHAnsi"/>
        </w:rPr>
        <w:t>Rethinking Equity and Teaching for English Language Learners</w:t>
      </w:r>
      <w:r>
        <w:rPr>
          <w:rFonts w:asciiTheme="minorHAnsi" w:hAnsiTheme="minorHAnsi" w:cstheme="minorHAnsi"/>
        </w:rPr>
        <w:t>)</w:t>
      </w:r>
      <w:r w:rsidRPr="00A34354">
        <w:rPr>
          <w:rFonts w:asciiTheme="minorHAnsi" w:hAnsiTheme="minorHAnsi" w:cstheme="minorHAnsi"/>
        </w:rPr>
        <w:t xml:space="preserve"> training and earn Sheltered English Instruction endorsement, which</w:t>
      </w:r>
      <w:r>
        <w:rPr>
          <w:rFonts w:asciiTheme="minorHAnsi" w:hAnsiTheme="minorHAnsi" w:cstheme="minorHAnsi"/>
        </w:rPr>
        <w:t xml:space="preserve"> participating staff</w:t>
      </w:r>
      <w:r w:rsidRPr="00A34354">
        <w:rPr>
          <w:rFonts w:asciiTheme="minorHAnsi" w:hAnsiTheme="minorHAnsi" w:cstheme="minorHAnsi"/>
        </w:rPr>
        <w:t xml:space="preserve"> reported as helpful in working with ELL</w:t>
      </w:r>
      <w:r>
        <w:rPr>
          <w:rFonts w:asciiTheme="minorHAnsi" w:hAnsiTheme="minorHAnsi" w:cstheme="minorHAnsi"/>
        </w:rPr>
        <w:t>s</w:t>
      </w:r>
      <w:r w:rsidRPr="00A34354">
        <w:rPr>
          <w:rFonts w:asciiTheme="minorHAnsi" w:hAnsiTheme="minorHAnsi" w:cstheme="minorHAnsi"/>
        </w:rPr>
        <w:t xml:space="preserve">. </w:t>
      </w:r>
      <w:r>
        <w:rPr>
          <w:rFonts w:asciiTheme="minorHAnsi" w:hAnsiTheme="minorHAnsi" w:cstheme="minorHAnsi"/>
        </w:rPr>
        <w:t>In addition, the school</w:t>
      </w:r>
      <w:r w:rsidRPr="00A34354">
        <w:rPr>
          <w:rFonts w:asciiTheme="minorHAnsi" w:hAnsiTheme="minorHAnsi" w:cstheme="minorHAnsi"/>
        </w:rPr>
        <w:t xml:space="preserve"> o</w:t>
      </w:r>
      <w:r>
        <w:rPr>
          <w:rFonts w:asciiTheme="minorHAnsi" w:hAnsiTheme="minorHAnsi" w:cstheme="minorHAnsi"/>
        </w:rPr>
        <w:t>ffered</w:t>
      </w:r>
      <w:r w:rsidRPr="00A34354">
        <w:rPr>
          <w:rFonts w:asciiTheme="minorHAnsi" w:hAnsiTheme="minorHAnsi" w:cstheme="minorHAnsi"/>
        </w:rPr>
        <w:t xml:space="preserve"> a Spanish language program to students who opted into the daily 30-minute classes with a signed parental p</w:t>
      </w:r>
      <w:r w:rsidR="00B62AEF">
        <w:rPr>
          <w:rFonts w:asciiTheme="minorHAnsi" w:hAnsiTheme="minorHAnsi" w:cstheme="minorHAnsi"/>
        </w:rPr>
        <w:t>ermission slip. Students who do</w:t>
      </w:r>
      <w:r w:rsidRPr="00A34354">
        <w:rPr>
          <w:rFonts w:asciiTheme="minorHAnsi" w:hAnsiTheme="minorHAnsi" w:cstheme="minorHAnsi"/>
        </w:rPr>
        <w:t xml:space="preserve"> </w:t>
      </w:r>
      <w:r>
        <w:rPr>
          <w:rFonts w:asciiTheme="minorHAnsi" w:hAnsiTheme="minorHAnsi" w:cstheme="minorHAnsi"/>
        </w:rPr>
        <w:t xml:space="preserve">not participate in the Spanish program </w:t>
      </w:r>
      <w:r w:rsidR="00B62AEF">
        <w:rPr>
          <w:rFonts w:asciiTheme="minorHAnsi" w:hAnsiTheme="minorHAnsi" w:cstheme="minorHAnsi"/>
        </w:rPr>
        <w:t>work</w:t>
      </w:r>
      <w:r w:rsidRPr="00A34354">
        <w:rPr>
          <w:rFonts w:asciiTheme="minorHAnsi" w:hAnsiTheme="minorHAnsi" w:cstheme="minorHAnsi"/>
        </w:rPr>
        <w:t xml:space="preserve"> on additional core content review in small group</w:t>
      </w:r>
      <w:r>
        <w:rPr>
          <w:rFonts w:asciiTheme="minorHAnsi" w:hAnsiTheme="minorHAnsi" w:cstheme="minorHAnsi"/>
        </w:rPr>
        <w:t>s during this time</w:t>
      </w:r>
      <w:r w:rsidRPr="00A34354">
        <w:rPr>
          <w:rFonts w:asciiTheme="minorHAnsi" w:hAnsiTheme="minorHAnsi" w:cstheme="minorHAnsi"/>
        </w:rPr>
        <w:t xml:space="preserve">. </w:t>
      </w:r>
      <w:r>
        <w:rPr>
          <w:rFonts w:asciiTheme="minorHAnsi" w:hAnsiTheme="minorHAnsi" w:cstheme="minorHAnsi"/>
        </w:rPr>
        <w:t>Respondents noted that the opt-in requirement and the limited amount of time (30 minutes) for the Spanish language program weakened the potential benefit to students. In response, the l</w:t>
      </w:r>
      <w:r w:rsidRPr="00A34354">
        <w:rPr>
          <w:rFonts w:asciiTheme="minorHAnsi" w:hAnsiTheme="minorHAnsi" w:cstheme="minorHAnsi"/>
        </w:rPr>
        <w:t xml:space="preserve">eadership </w:t>
      </w:r>
      <w:r>
        <w:rPr>
          <w:rFonts w:asciiTheme="minorHAnsi" w:hAnsiTheme="minorHAnsi" w:cstheme="minorHAnsi"/>
        </w:rPr>
        <w:t xml:space="preserve">team is </w:t>
      </w:r>
      <w:r w:rsidRPr="00A34354">
        <w:rPr>
          <w:rFonts w:asciiTheme="minorHAnsi" w:hAnsiTheme="minorHAnsi" w:cstheme="minorHAnsi"/>
        </w:rPr>
        <w:t xml:space="preserve">developing plans to strengthen the program in Year 2. </w:t>
      </w:r>
    </w:p>
    <w:p w14:paraId="2F6B8547" w14:textId="77777777" w:rsidR="00731DF3" w:rsidRPr="00A34354" w:rsidRDefault="00731DF3" w:rsidP="00731DF3">
      <w:pPr>
        <w:spacing w:after="240"/>
        <w:rPr>
          <w:rFonts w:asciiTheme="minorHAnsi" w:hAnsiTheme="minorHAnsi" w:cstheme="minorHAnsi"/>
          <w:b/>
          <w:i/>
        </w:rPr>
      </w:pPr>
      <w:r w:rsidRPr="00A34354">
        <w:rPr>
          <w:rFonts w:asciiTheme="minorHAnsi" w:hAnsiTheme="minorHAnsi" w:cstheme="minorHAnsi"/>
          <w:b/>
        </w:rPr>
        <w:t xml:space="preserve">Turnaround Priority Area 2: </w:t>
      </w:r>
      <w:r w:rsidRPr="00A34354">
        <w:rPr>
          <w:rFonts w:asciiTheme="minorHAnsi" w:hAnsiTheme="minorHAnsi" w:cstheme="minorHAnsi"/>
          <w:b/>
          <w:i/>
        </w:rPr>
        <w:t>Improve instructional quality and maximize time for core instruction</w:t>
      </w:r>
      <w:r>
        <w:rPr>
          <w:rFonts w:asciiTheme="minorHAnsi" w:hAnsiTheme="minorHAnsi" w:cstheme="minorHAnsi"/>
          <w:b/>
          <w:i/>
        </w:rPr>
        <w:t>.</w:t>
      </w:r>
    </w:p>
    <w:p w14:paraId="2F6B8548" w14:textId="77777777" w:rsidR="00731DF3" w:rsidRPr="00A34354" w:rsidRDefault="00731DF3" w:rsidP="00731DF3">
      <w:pPr>
        <w:spacing w:after="240"/>
        <w:rPr>
          <w:rFonts w:asciiTheme="minorHAnsi" w:hAnsiTheme="minorHAnsi" w:cstheme="minorHAnsi"/>
          <w:i/>
          <w:iCs/>
        </w:rPr>
      </w:pPr>
      <w:r>
        <w:rPr>
          <w:rFonts w:asciiTheme="minorHAnsi" w:hAnsiTheme="minorHAnsi" w:cstheme="minorHAnsi"/>
          <w:iCs/>
        </w:rPr>
        <w:t xml:space="preserve">In addition to </w:t>
      </w:r>
      <w:r w:rsidRPr="001A4DFB">
        <w:rPr>
          <w:rFonts w:asciiTheme="minorHAnsi" w:hAnsiTheme="minorHAnsi" w:cstheme="minorHAnsi"/>
          <w:iCs/>
        </w:rPr>
        <w:t>lengthening the school day</w:t>
      </w:r>
      <w:r>
        <w:rPr>
          <w:rFonts w:asciiTheme="minorHAnsi" w:hAnsiTheme="minorHAnsi" w:cstheme="minorHAnsi"/>
          <w:iCs/>
        </w:rPr>
        <w:t xml:space="preserve">, instructional time was maximized through a range of academic and social-emotional student supports.  Struggling students receive additional academic support by working with English language arts and mathematics interventionists, both teachers and paraprofessionals.  A schedule for targeting students for interventions is developed based on student needs.  In addition, academic needs are targeted through </w:t>
      </w:r>
      <w:r w:rsidRPr="00A34354">
        <w:rPr>
          <w:rFonts w:asciiTheme="minorHAnsi" w:hAnsiTheme="minorHAnsi" w:cstheme="minorHAnsi"/>
          <w:iCs/>
        </w:rPr>
        <w:t>Blueprint’s Math Fellows Program</w:t>
      </w:r>
      <w:r>
        <w:rPr>
          <w:rFonts w:asciiTheme="minorHAnsi" w:hAnsiTheme="minorHAnsi" w:cstheme="minorHAnsi"/>
          <w:iCs/>
        </w:rPr>
        <w:t xml:space="preserve"> which</w:t>
      </w:r>
      <w:r w:rsidRPr="00A34354">
        <w:rPr>
          <w:rFonts w:asciiTheme="minorHAnsi" w:hAnsiTheme="minorHAnsi" w:cstheme="minorHAnsi"/>
          <w:iCs/>
        </w:rPr>
        <w:t xml:space="preserve"> provides academic intervention </w:t>
      </w:r>
      <w:r>
        <w:rPr>
          <w:rFonts w:asciiTheme="minorHAnsi" w:hAnsiTheme="minorHAnsi" w:cstheme="minorHAnsi"/>
          <w:iCs/>
        </w:rPr>
        <w:t>during</w:t>
      </w:r>
      <w:r w:rsidRPr="00A34354">
        <w:rPr>
          <w:rFonts w:asciiTheme="minorHAnsi" w:hAnsiTheme="minorHAnsi" w:cstheme="minorHAnsi"/>
          <w:iCs/>
        </w:rPr>
        <w:t xml:space="preserve"> 45-minute tutoring session</w:t>
      </w:r>
      <w:r>
        <w:rPr>
          <w:rFonts w:asciiTheme="minorHAnsi" w:hAnsiTheme="minorHAnsi" w:cstheme="minorHAnsi"/>
          <w:iCs/>
        </w:rPr>
        <w:t>s</w:t>
      </w:r>
      <w:r w:rsidRPr="00A34354">
        <w:rPr>
          <w:rFonts w:asciiTheme="minorHAnsi" w:hAnsiTheme="minorHAnsi" w:cstheme="minorHAnsi"/>
          <w:iCs/>
        </w:rPr>
        <w:t xml:space="preserve"> for all fourth</w:t>
      </w:r>
      <w:r>
        <w:rPr>
          <w:rFonts w:asciiTheme="minorHAnsi" w:hAnsiTheme="minorHAnsi" w:cstheme="minorHAnsi"/>
          <w:iCs/>
        </w:rPr>
        <w:t>-</w:t>
      </w:r>
      <w:r w:rsidRPr="00A34354">
        <w:rPr>
          <w:rFonts w:asciiTheme="minorHAnsi" w:hAnsiTheme="minorHAnsi" w:cstheme="minorHAnsi"/>
          <w:iCs/>
        </w:rPr>
        <w:t>grade students</w:t>
      </w:r>
      <w:r>
        <w:rPr>
          <w:rFonts w:asciiTheme="minorHAnsi" w:hAnsiTheme="minorHAnsi" w:cstheme="minorHAnsi"/>
          <w:iCs/>
        </w:rPr>
        <w:t xml:space="preserve">. The additional tutoring time </w:t>
      </w:r>
      <w:r w:rsidRPr="00A34354">
        <w:rPr>
          <w:rFonts w:asciiTheme="minorHAnsi" w:hAnsiTheme="minorHAnsi" w:cstheme="minorHAnsi"/>
          <w:iCs/>
        </w:rPr>
        <w:t>doubles math</w:t>
      </w:r>
      <w:r>
        <w:rPr>
          <w:rFonts w:asciiTheme="minorHAnsi" w:hAnsiTheme="minorHAnsi" w:cstheme="minorHAnsi"/>
          <w:iCs/>
        </w:rPr>
        <w:t>ematics</w:t>
      </w:r>
      <w:r w:rsidRPr="00A34354">
        <w:rPr>
          <w:rFonts w:asciiTheme="minorHAnsi" w:hAnsiTheme="minorHAnsi" w:cstheme="minorHAnsi"/>
          <w:iCs/>
        </w:rPr>
        <w:t xml:space="preserve"> instruction time</w:t>
      </w:r>
      <w:r>
        <w:rPr>
          <w:rFonts w:asciiTheme="minorHAnsi" w:hAnsiTheme="minorHAnsi" w:cstheme="minorHAnsi"/>
          <w:iCs/>
        </w:rPr>
        <w:t xml:space="preserve"> for these students</w:t>
      </w:r>
      <w:r w:rsidRPr="00A34354">
        <w:rPr>
          <w:rFonts w:asciiTheme="minorHAnsi" w:hAnsiTheme="minorHAnsi" w:cstheme="minorHAnsi"/>
          <w:iCs/>
        </w:rPr>
        <w:t xml:space="preserve">. To address </w:t>
      </w:r>
      <w:r>
        <w:rPr>
          <w:rFonts w:asciiTheme="minorHAnsi" w:hAnsiTheme="minorHAnsi" w:cstheme="minorHAnsi"/>
          <w:iCs/>
        </w:rPr>
        <w:t>the needs of students struggling with social-emotional issues</w:t>
      </w:r>
      <w:r w:rsidRPr="00A34354">
        <w:rPr>
          <w:rFonts w:asciiTheme="minorHAnsi" w:hAnsiTheme="minorHAnsi" w:cstheme="minorHAnsi"/>
          <w:iCs/>
        </w:rPr>
        <w:t xml:space="preserve">, </w:t>
      </w:r>
      <w:r>
        <w:rPr>
          <w:rFonts w:asciiTheme="minorHAnsi" w:hAnsiTheme="minorHAnsi" w:cstheme="minorHAnsi"/>
          <w:iCs/>
        </w:rPr>
        <w:t xml:space="preserve">the school partners </w:t>
      </w:r>
      <w:r w:rsidRPr="00A34354">
        <w:rPr>
          <w:rFonts w:asciiTheme="minorHAnsi" w:hAnsiTheme="minorHAnsi" w:cstheme="minorHAnsi"/>
          <w:iCs/>
        </w:rPr>
        <w:t>with a counselor from the Home for Little Wanderers, who spends approximately 30 hours per week counseling students</w:t>
      </w:r>
      <w:r>
        <w:rPr>
          <w:rFonts w:asciiTheme="minorHAnsi" w:hAnsiTheme="minorHAnsi" w:cstheme="minorHAnsi"/>
          <w:iCs/>
        </w:rPr>
        <w:t xml:space="preserve"> at the school.</w:t>
      </w:r>
      <w:r w:rsidRPr="00A34354">
        <w:rPr>
          <w:rFonts w:asciiTheme="minorHAnsi" w:hAnsiTheme="minorHAnsi" w:cstheme="minorHAnsi"/>
          <w:iCs/>
        </w:rPr>
        <w:t xml:space="preserve"> </w:t>
      </w:r>
      <w:r>
        <w:rPr>
          <w:rFonts w:asciiTheme="minorHAnsi" w:hAnsiTheme="minorHAnsi" w:cstheme="minorHAnsi"/>
          <w:iCs/>
        </w:rPr>
        <w:t>Dever</w:t>
      </w:r>
      <w:r w:rsidRPr="00A34354">
        <w:rPr>
          <w:rFonts w:asciiTheme="minorHAnsi" w:hAnsiTheme="minorHAnsi" w:cstheme="minorHAnsi"/>
          <w:iCs/>
        </w:rPr>
        <w:t xml:space="preserve"> also offers the Mass Starts program that </w:t>
      </w:r>
      <w:r>
        <w:rPr>
          <w:rFonts w:asciiTheme="minorHAnsi" w:hAnsiTheme="minorHAnsi" w:cstheme="minorHAnsi"/>
          <w:iCs/>
        </w:rPr>
        <w:t xml:space="preserve">provides social-emotional supports to </w:t>
      </w:r>
      <w:r w:rsidRPr="00A34354">
        <w:rPr>
          <w:rFonts w:asciiTheme="minorHAnsi" w:hAnsiTheme="minorHAnsi" w:cstheme="minorHAnsi"/>
          <w:iCs/>
        </w:rPr>
        <w:t xml:space="preserve">small groups of students. </w:t>
      </w:r>
    </w:p>
    <w:p w14:paraId="2F6B8549" w14:textId="77777777" w:rsidR="00731DF3" w:rsidRPr="00A34354" w:rsidRDefault="00731DF3" w:rsidP="00731DF3">
      <w:pPr>
        <w:spacing w:after="240"/>
        <w:rPr>
          <w:rFonts w:asciiTheme="minorHAnsi" w:hAnsiTheme="minorHAnsi" w:cstheme="minorHAnsi"/>
          <w:b/>
          <w:i/>
        </w:rPr>
      </w:pPr>
      <w:r w:rsidRPr="00A34354">
        <w:rPr>
          <w:rFonts w:asciiTheme="minorHAnsi" w:hAnsiTheme="minorHAnsi" w:cstheme="minorHAnsi"/>
          <w:b/>
        </w:rPr>
        <w:t xml:space="preserve">Turnaround Priority Area 3: </w:t>
      </w:r>
      <w:r w:rsidRPr="00A34354">
        <w:rPr>
          <w:rFonts w:asciiTheme="minorHAnsi" w:hAnsiTheme="minorHAnsi" w:cstheme="minorHAnsi"/>
          <w:b/>
          <w:i/>
        </w:rPr>
        <w:t>Use data to drive instruction</w:t>
      </w:r>
      <w:r>
        <w:rPr>
          <w:rFonts w:asciiTheme="minorHAnsi" w:hAnsiTheme="minorHAnsi" w:cstheme="minorHAnsi"/>
          <w:b/>
          <w:i/>
        </w:rPr>
        <w:t>.</w:t>
      </w:r>
    </w:p>
    <w:p w14:paraId="2F6B854A" w14:textId="77777777" w:rsidR="00731DF3" w:rsidRPr="00A34354" w:rsidRDefault="00E82C98" w:rsidP="00731DF3">
      <w:pPr>
        <w:spacing w:after="240"/>
        <w:rPr>
          <w:rFonts w:asciiTheme="minorHAnsi" w:hAnsiTheme="minorHAnsi" w:cstheme="minorHAnsi"/>
        </w:rPr>
      </w:pPr>
      <w:r>
        <w:rPr>
          <w:rFonts w:asciiTheme="minorHAnsi" w:hAnsiTheme="minorHAnsi" w:cstheme="minorHAnsi"/>
        </w:rPr>
        <w:t>On a quarterly basis staff meetings</w:t>
      </w:r>
      <w:r w:rsidR="001A4E54">
        <w:rPr>
          <w:rFonts w:asciiTheme="minorHAnsi" w:hAnsiTheme="minorHAnsi" w:cstheme="minorHAnsi"/>
        </w:rPr>
        <w:t xml:space="preserve"> are held to review and discuss </w:t>
      </w:r>
      <w:r>
        <w:rPr>
          <w:rFonts w:asciiTheme="minorHAnsi" w:hAnsiTheme="minorHAnsi" w:cstheme="minorHAnsi"/>
        </w:rPr>
        <w:t>student assessment</w:t>
      </w:r>
      <w:r w:rsidR="001A4E54">
        <w:rPr>
          <w:rFonts w:asciiTheme="minorHAnsi" w:hAnsiTheme="minorHAnsi" w:cstheme="minorHAnsi"/>
        </w:rPr>
        <w:t xml:space="preserve"> data</w:t>
      </w:r>
      <w:r>
        <w:rPr>
          <w:rFonts w:asciiTheme="minorHAnsi" w:hAnsiTheme="minorHAnsi" w:cstheme="minorHAnsi"/>
        </w:rPr>
        <w:t>.</w:t>
      </w:r>
      <w:r>
        <w:rPr>
          <w:rFonts w:asciiTheme="minorHAnsi" w:hAnsiTheme="minorHAnsi" w:cstheme="minorHAnsi"/>
          <w:iCs/>
        </w:rPr>
        <w:t xml:space="preserve"> </w:t>
      </w:r>
      <w:r w:rsidR="00731DF3">
        <w:rPr>
          <w:rFonts w:asciiTheme="minorHAnsi" w:hAnsiTheme="minorHAnsi" w:cstheme="minorHAnsi"/>
        </w:rPr>
        <w:t xml:space="preserve">Although the </w:t>
      </w:r>
      <w:r w:rsidR="001A4E54">
        <w:rPr>
          <w:rFonts w:asciiTheme="minorHAnsi" w:hAnsiTheme="minorHAnsi" w:cstheme="minorHAnsi"/>
        </w:rPr>
        <w:t xml:space="preserve">school </w:t>
      </w:r>
      <w:r w:rsidR="00731DF3">
        <w:rPr>
          <w:rFonts w:asciiTheme="minorHAnsi" w:hAnsiTheme="minorHAnsi" w:cstheme="minorHAnsi"/>
        </w:rPr>
        <w:t xml:space="preserve">schedule allows for daily collaborative planning time, according to teachers this time is frequently used for other purposes including meetings among staff and </w:t>
      </w:r>
      <w:r w:rsidR="00731DF3" w:rsidRPr="00A34354">
        <w:rPr>
          <w:rFonts w:asciiTheme="minorHAnsi" w:hAnsiTheme="minorHAnsi" w:cstheme="minorHAnsi"/>
          <w:iCs/>
        </w:rPr>
        <w:t xml:space="preserve">urgent issues that arose during the school day, especially </w:t>
      </w:r>
      <w:r w:rsidR="00731DF3">
        <w:rPr>
          <w:rFonts w:asciiTheme="minorHAnsi" w:hAnsiTheme="minorHAnsi" w:cstheme="minorHAnsi"/>
          <w:iCs/>
        </w:rPr>
        <w:t>issues related to</w:t>
      </w:r>
      <w:r w:rsidR="00731DF3" w:rsidRPr="00A34354">
        <w:rPr>
          <w:rFonts w:asciiTheme="minorHAnsi" w:hAnsiTheme="minorHAnsi" w:cstheme="minorHAnsi"/>
          <w:iCs/>
        </w:rPr>
        <w:t xml:space="preserve"> student behavior</w:t>
      </w:r>
      <w:r w:rsidR="00731DF3">
        <w:rPr>
          <w:rFonts w:asciiTheme="minorHAnsi" w:hAnsiTheme="minorHAnsi" w:cstheme="minorHAnsi"/>
        </w:rPr>
        <w:t xml:space="preserve">. According to respondents, during the beginning of the school year weekly time was allotted to review student data, but this time “slowly disappeared” because of competing priorities and distractions.  Therefore, </w:t>
      </w:r>
      <w:r w:rsidR="00731DF3" w:rsidRPr="00A34354">
        <w:rPr>
          <w:rFonts w:asciiTheme="minorHAnsi" w:hAnsiTheme="minorHAnsi" w:cstheme="minorHAnsi"/>
        </w:rPr>
        <w:t xml:space="preserve">the school has not been able to sufficiently adopt adequate </w:t>
      </w:r>
      <w:r w:rsidR="00731DF3">
        <w:rPr>
          <w:rFonts w:asciiTheme="minorHAnsi" w:hAnsiTheme="minorHAnsi" w:cstheme="minorHAnsi"/>
        </w:rPr>
        <w:t xml:space="preserve">and consistent protocols </w:t>
      </w:r>
      <w:r w:rsidR="00731DF3" w:rsidRPr="00A34354">
        <w:rPr>
          <w:rFonts w:asciiTheme="minorHAnsi" w:hAnsiTheme="minorHAnsi" w:cstheme="minorHAnsi"/>
        </w:rPr>
        <w:t xml:space="preserve">for data-driven instructional improvement in Year 1. </w:t>
      </w:r>
      <w:r w:rsidR="00731DF3" w:rsidRPr="00A34354">
        <w:rPr>
          <w:rFonts w:asciiTheme="minorHAnsi" w:hAnsiTheme="minorHAnsi" w:cstheme="minorHAnsi"/>
          <w:iCs/>
        </w:rPr>
        <w:t xml:space="preserve">Recognizing limitations in the current professional development calendar, </w:t>
      </w:r>
      <w:r w:rsidR="00731DF3" w:rsidRPr="00A34354">
        <w:rPr>
          <w:rFonts w:asciiTheme="minorHAnsi" w:hAnsiTheme="minorHAnsi" w:cstheme="minorHAnsi"/>
        </w:rPr>
        <w:t>the school will have five full days for staff professional development and collaboration across next year’s academic calendar in addition to summer professional development</w:t>
      </w:r>
      <w:r w:rsidR="00731DF3">
        <w:rPr>
          <w:rFonts w:asciiTheme="minorHAnsi" w:hAnsiTheme="minorHAnsi" w:cstheme="minorHAnsi"/>
        </w:rPr>
        <w:t xml:space="preserve"> and quarterly staff meetings</w:t>
      </w:r>
      <w:r w:rsidR="00731DF3" w:rsidRPr="00A34354">
        <w:rPr>
          <w:rFonts w:asciiTheme="minorHAnsi" w:hAnsiTheme="minorHAnsi" w:cstheme="minorHAnsi"/>
        </w:rPr>
        <w:t>.</w:t>
      </w:r>
      <w:r w:rsidR="00731DF3">
        <w:rPr>
          <w:rFonts w:asciiTheme="minorHAnsi" w:hAnsiTheme="minorHAnsi" w:cstheme="minorHAnsi"/>
        </w:rPr>
        <w:t xml:space="preserve"> The school</w:t>
      </w:r>
      <w:r w:rsidR="00731DF3" w:rsidRPr="00A34354">
        <w:rPr>
          <w:rFonts w:asciiTheme="minorHAnsi" w:hAnsiTheme="minorHAnsi" w:cstheme="minorHAnsi"/>
        </w:rPr>
        <w:t xml:space="preserve"> leadership </w:t>
      </w:r>
      <w:r w:rsidR="00731DF3">
        <w:rPr>
          <w:rFonts w:asciiTheme="minorHAnsi" w:hAnsiTheme="minorHAnsi" w:cstheme="minorHAnsi"/>
        </w:rPr>
        <w:t>team is planning to prioritize</w:t>
      </w:r>
      <w:r w:rsidR="00731DF3" w:rsidRPr="00A34354">
        <w:rPr>
          <w:rFonts w:asciiTheme="minorHAnsi" w:hAnsiTheme="minorHAnsi" w:cstheme="minorHAnsi"/>
        </w:rPr>
        <w:t xml:space="preserve"> data</w:t>
      </w:r>
      <w:r w:rsidR="00731DF3">
        <w:rPr>
          <w:rFonts w:asciiTheme="minorHAnsi" w:hAnsiTheme="minorHAnsi" w:cstheme="minorHAnsi"/>
        </w:rPr>
        <w:t xml:space="preserve"> analysis for the upcoming year, </w:t>
      </w:r>
      <w:r w:rsidR="00731DF3" w:rsidRPr="00A34354">
        <w:rPr>
          <w:rFonts w:asciiTheme="minorHAnsi" w:hAnsiTheme="minorHAnsi" w:cstheme="minorHAnsi"/>
        </w:rPr>
        <w:t xml:space="preserve">is </w:t>
      </w:r>
      <w:r w:rsidR="00731DF3">
        <w:rPr>
          <w:rFonts w:asciiTheme="minorHAnsi" w:hAnsiTheme="minorHAnsi" w:cstheme="minorHAnsi"/>
        </w:rPr>
        <w:t xml:space="preserve">currently </w:t>
      </w:r>
      <w:r w:rsidR="00731DF3" w:rsidRPr="00A34354">
        <w:rPr>
          <w:rFonts w:asciiTheme="minorHAnsi" w:hAnsiTheme="minorHAnsi" w:cstheme="minorHAnsi"/>
        </w:rPr>
        <w:t xml:space="preserve">developing structures to </w:t>
      </w:r>
      <w:r w:rsidR="00731DF3">
        <w:rPr>
          <w:rFonts w:asciiTheme="minorHAnsi" w:hAnsiTheme="minorHAnsi" w:cstheme="minorHAnsi"/>
        </w:rPr>
        <w:t xml:space="preserve">formally </w:t>
      </w:r>
      <w:r w:rsidR="00731DF3" w:rsidRPr="00A34354">
        <w:rPr>
          <w:rFonts w:asciiTheme="minorHAnsi" w:hAnsiTheme="minorHAnsi" w:cstheme="minorHAnsi"/>
        </w:rPr>
        <w:t>use assessment data to inform instructional improvements</w:t>
      </w:r>
      <w:r w:rsidR="00731DF3">
        <w:rPr>
          <w:rFonts w:asciiTheme="minorHAnsi" w:hAnsiTheme="minorHAnsi" w:cstheme="minorHAnsi"/>
        </w:rPr>
        <w:t>,</w:t>
      </w:r>
      <w:r w:rsidR="00731DF3" w:rsidRPr="00A34354">
        <w:rPr>
          <w:rFonts w:asciiTheme="minorHAnsi" w:hAnsiTheme="minorHAnsi" w:cstheme="minorHAnsi"/>
        </w:rPr>
        <w:t xml:space="preserve"> </w:t>
      </w:r>
      <w:r w:rsidR="00731DF3">
        <w:rPr>
          <w:rFonts w:asciiTheme="minorHAnsi" w:hAnsiTheme="minorHAnsi" w:cstheme="minorHAnsi"/>
        </w:rPr>
        <w:t xml:space="preserve">and is creating </w:t>
      </w:r>
      <w:r w:rsidR="00731DF3" w:rsidRPr="00A34354">
        <w:rPr>
          <w:rFonts w:asciiTheme="minorHAnsi" w:hAnsiTheme="minorHAnsi" w:cstheme="minorHAnsi"/>
        </w:rPr>
        <w:t xml:space="preserve">an instructional </w:t>
      </w:r>
      <w:r w:rsidR="00731DF3" w:rsidRPr="00A34354">
        <w:rPr>
          <w:rFonts w:asciiTheme="minorHAnsi" w:hAnsiTheme="minorHAnsi" w:cstheme="minorHAnsi"/>
        </w:rPr>
        <w:lastRenderedPageBreak/>
        <w:t xml:space="preserve">leadership team to develop a stronger system for coaching teachers and conducting classroom observations. </w:t>
      </w:r>
    </w:p>
    <w:p w14:paraId="2F6B854B" w14:textId="77777777" w:rsidR="00731DF3" w:rsidRPr="00A34354" w:rsidRDefault="00731DF3" w:rsidP="00731DF3">
      <w:pPr>
        <w:spacing w:after="240"/>
        <w:rPr>
          <w:rFonts w:asciiTheme="minorHAnsi" w:hAnsiTheme="minorHAnsi" w:cstheme="minorHAnsi"/>
          <w:b/>
          <w:i/>
        </w:rPr>
      </w:pPr>
      <w:r w:rsidRPr="00A34354">
        <w:rPr>
          <w:rFonts w:asciiTheme="minorHAnsi" w:hAnsiTheme="minorHAnsi" w:cstheme="minorHAnsi"/>
          <w:b/>
        </w:rPr>
        <w:t xml:space="preserve">Turnaround Priority Area 4: </w:t>
      </w:r>
      <w:r w:rsidRPr="00A34354">
        <w:rPr>
          <w:rFonts w:asciiTheme="minorHAnsi" w:hAnsiTheme="minorHAnsi" w:cstheme="minorHAnsi"/>
          <w:b/>
          <w:i/>
        </w:rPr>
        <w:t>Establish a culture of high expectations and college and career readiness</w:t>
      </w:r>
      <w:r>
        <w:rPr>
          <w:rFonts w:asciiTheme="minorHAnsi" w:hAnsiTheme="minorHAnsi" w:cstheme="minorHAnsi"/>
          <w:b/>
          <w:i/>
        </w:rPr>
        <w:t>.</w:t>
      </w:r>
    </w:p>
    <w:p w14:paraId="2F6B854C" w14:textId="77777777" w:rsidR="00731DF3" w:rsidRPr="00A34354" w:rsidRDefault="00731DF3" w:rsidP="00731DF3">
      <w:pPr>
        <w:spacing w:after="240"/>
        <w:rPr>
          <w:rFonts w:asciiTheme="minorHAnsi" w:hAnsiTheme="minorHAnsi" w:cstheme="minorHAnsi"/>
        </w:rPr>
      </w:pPr>
      <w:r>
        <w:rPr>
          <w:rFonts w:asciiTheme="minorHAnsi" w:hAnsiTheme="minorHAnsi" w:cstheme="minorHAnsi"/>
        </w:rPr>
        <w:t>The l</w:t>
      </w:r>
      <w:r w:rsidRPr="00A34354">
        <w:rPr>
          <w:rFonts w:asciiTheme="minorHAnsi" w:hAnsiTheme="minorHAnsi" w:cstheme="minorHAnsi"/>
        </w:rPr>
        <w:t>eadership</w:t>
      </w:r>
      <w:r>
        <w:rPr>
          <w:rFonts w:asciiTheme="minorHAnsi" w:hAnsiTheme="minorHAnsi" w:cstheme="minorHAnsi"/>
        </w:rPr>
        <w:t xml:space="preserve"> team</w:t>
      </w:r>
      <w:r w:rsidRPr="00A34354">
        <w:rPr>
          <w:rFonts w:asciiTheme="minorHAnsi" w:hAnsiTheme="minorHAnsi" w:cstheme="minorHAnsi"/>
        </w:rPr>
        <w:t xml:space="preserve"> has implemented multiple strategies to meet expectations in this priority area, and teachers and school leaders are collaboratively engaged in </w:t>
      </w:r>
      <w:r w:rsidRPr="00DC671F">
        <w:rPr>
          <w:rFonts w:asciiTheme="minorHAnsi" w:hAnsiTheme="minorHAnsi" w:cstheme="minorHAnsi"/>
        </w:rPr>
        <w:t>turnaround planning. Teachers clearly see the co</w:t>
      </w:r>
      <w:r>
        <w:rPr>
          <w:rFonts w:asciiTheme="minorHAnsi" w:hAnsiTheme="minorHAnsi" w:cstheme="minorHAnsi"/>
        </w:rPr>
        <w:t>-</w:t>
      </w:r>
      <w:r w:rsidRPr="00DC671F">
        <w:rPr>
          <w:rFonts w:asciiTheme="minorHAnsi" w:hAnsiTheme="minorHAnsi" w:cstheme="minorHAnsi"/>
        </w:rPr>
        <w:t xml:space="preserve">principals’ commitment to providing support. </w:t>
      </w:r>
      <w:r w:rsidRPr="00DC671F">
        <w:t>Evidence of this commitment is demonstrated in the substantially separate program, called the Therapeutic Learning Community, which supports approximately 33 students who have severe social-emotional needs.</w:t>
      </w:r>
      <w:r>
        <w:t xml:space="preserve"> </w:t>
      </w:r>
      <w:r w:rsidRPr="00DC671F">
        <w:t xml:space="preserve">Still, </w:t>
      </w:r>
      <w:r w:rsidRPr="00DC671F">
        <w:rPr>
          <w:rFonts w:asciiTheme="minorHAnsi" w:hAnsiTheme="minorHAnsi" w:cstheme="minorHAnsi"/>
        </w:rPr>
        <w:t xml:space="preserve">the </w:t>
      </w:r>
      <w:r>
        <w:rPr>
          <w:rFonts w:asciiTheme="minorHAnsi" w:hAnsiTheme="minorHAnsi" w:cstheme="minorHAnsi"/>
        </w:rPr>
        <w:t>school faced</w:t>
      </w:r>
      <w:r w:rsidRPr="00A34354">
        <w:rPr>
          <w:rFonts w:asciiTheme="minorHAnsi" w:hAnsiTheme="minorHAnsi" w:cstheme="minorHAnsi"/>
        </w:rPr>
        <w:t xml:space="preserve"> a major challenge in turnaround efforts </w:t>
      </w:r>
      <w:r>
        <w:rPr>
          <w:rFonts w:asciiTheme="minorHAnsi" w:hAnsiTheme="minorHAnsi" w:cstheme="minorHAnsi"/>
        </w:rPr>
        <w:t>due to issues related to</w:t>
      </w:r>
      <w:r w:rsidRPr="00A34354">
        <w:rPr>
          <w:rFonts w:asciiTheme="minorHAnsi" w:hAnsiTheme="minorHAnsi" w:cstheme="minorHAnsi"/>
        </w:rPr>
        <w:t xml:space="preserve"> student behavior, which take away from instructional time. In response, in April 2015 the administration </w:t>
      </w:r>
      <w:r w:rsidR="002579B0">
        <w:rPr>
          <w:rFonts w:asciiTheme="minorHAnsi" w:hAnsiTheme="minorHAnsi" w:cstheme="minorHAnsi"/>
        </w:rPr>
        <w:t>charged the PBIS</w:t>
      </w:r>
      <w:r w:rsidRPr="00A34354">
        <w:rPr>
          <w:rFonts w:asciiTheme="minorHAnsi" w:hAnsiTheme="minorHAnsi" w:cstheme="minorHAnsi"/>
        </w:rPr>
        <w:t xml:space="preserve"> committee</w:t>
      </w:r>
      <w:r>
        <w:rPr>
          <w:rFonts w:asciiTheme="minorHAnsi" w:hAnsiTheme="minorHAnsi" w:cstheme="minorHAnsi"/>
        </w:rPr>
        <w:t>,</w:t>
      </w:r>
      <w:r w:rsidRPr="00A34354">
        <w:rPr>
          <w:rFonts w:asciiTheme="minorHAnsi" w:hAnsiTheme="minorHAnsi" w:cstheme="minorHAnsi"/>
        </w:rPr>
        <w:t xml:space="preserve"> comp</w:t>
      </w:r>
      <w:r>
        <w:rPr>
          <w:rFonts w:asciiTheme="minorHAnsi" w:hAnsiTheme="minorHAnsi" w:cstheme="minorHAnsi"/>
        </w:rPr>
        <w:t>o</w:t>
      </w:r>
      <w:r w:rsidRPr="00A34354">
        <w:rPr>
          <w:rFonts w:asciiTheme="minorHAnsi" w:hAnsiTheme="minorHAnsi" w:cstheme="minorHAnsi"/>
        </w:rPr>
        <w:t xml:space="preserve">sed of teachers, specialists, and a consultant hired by Blueprint, to </w:t>
      </w:r>
      <w:r w:rsidR="002579B0">
        <w:rPr>
          <w:rFonts w:asciiTheme="minorHAnsi" w:hAnsiTheme="minorHAnsi" w:cstheme="minorHAnsi"/>
        </w:rPr>
        <w:t>develop a new school</w:t>
      </w:r>
      <w:r w:rsidR="006864AB">
        <w:rPr>
          <w:rFonts w:asciiTheme="minorHAnsi" w:hAnsiTheme="minorHAnsi" w:cstheme="minorHAnsi"/>
        </w:rPr>
        <w:t>-</w:t>
      </w:r>
      <w:r w:rsidR="002579B0">
        <w:rPr>
          <w:rFonts w:asciiTheme="minorHAnsi" w:hAnsiTheme="minorHAnsi" w:cstheme="minorHAnsi"/>
        </w:rPr>
        <w:t>wide behavior plan</w:t>
      </w:r>
      <w:r w:rsidRPr="001A4DFB">
        <w:rPr>
          <w:rFonts w:asciiTheme="minorHAnsi" w:hAnsiTheme="minorHAnsi" w:cstheme="minorHAnsi"/>
        </w:rPr>
        <w:t>.</w:t>
      </w:r>
      <w:r w:rsidRPr="00A34354">
        <w:rPr>
          <w:rFonts w:asciiTheme="minorHAnsi" w:hAnsiTheme="minorHAnsi" w:cstheme="minorHAnsi"/>
        </w:rPr>
        <w:t xml:space="preserve"> </w:t>
      </w:r>
      <w:r>
        <w:rPr>
          <w:rFonts w:asciiTheme="minorHAnsi" w:hAnsiTheme="minorHAnsi" w:cstheme="minorHAnsi"/>
        </w:rPr>
        <w:t xml:space="preserve">According to respondents, implementation of </w:t>
      </w:r>
      <w:r w:rsidRPr="00A34354">
        <w:rPr>
          <w:rFonts w:asciiTheme="minorHAnsi" w:hAnsiTheme="minorHAnsi" w:cstheme="minorHAnsi"/>
        </w:rPr>
        <w:t xml:space="preserve">PBIS </w:t>
      </w:r>
      <w:r>
        <w:rPr>
          <w:rFonts w:asciiTheme="minorHAnsi" w:hAnsiTheme="minorHAnsi" w:cstheme="minorHAnsi"/>
        </w:rPr>
        <w:t>resulted in improvements in student behavior</w:t>
      </w:r>
      <w:r w:rsidRPr="00A34354">
        <w:rPr>
          <w:rFonts w:asciiTheme="minorHAnsi" w:hAnsiTheme="minorHAnsi" w:cstheme="minorHAnsi"/>
        </w:rPr>
        <w:t>, as evidenced by the upper</w:t>
      </w:r>
      <w:r w:rsidR="006864AB">
        <w:rPr>
          <w:rFonts w:asciiTheme="minorHAnsi" w:hAnsiTheme="minorHAnsi" w:cstheme="minorHAnsi"/>
        </w:rPr>
        <w:t>-middle-</w:t>
      </w:r>
      <w:r w:rsidRPr="00A34354">
        <w:rPr>
          <w:rFonts w:asciiTheme="minorHAnsi" w:hAnsiTheme="minorHAnsi" w:cstheme="minorHAnsi"/>
        </w:rPr>
        <w:t>range average score</w:t>
      </w:r>
      <w:r>
        <w:rPr>
          <w:rFonts w:asciiTheme="minorHAnsi" w:hAnsiTheme="minorHAnsi" w:cstheme="minorHAnsi"/>
        </w:rPr>
        <w:t>s</w:t>
      </w:r>
      <w:r w:rsidRPr="00A34354">
        <w:rPr>
          <w:rFonts w:asciiTheme="minorHAnsi" w:hAnsiTheme="minorHAnsi" w:cstheme="minorHAnsi"/>
        </w:rPr>
        <w:t xml:space="preserve"> on </w:t>
      </w:r>
      <w:r>
        <w:rPr>
          <w:rFonts w:asciiTheme="minorHAnsi" w:hAnsiTheme="minorHAnsi" w:cstheme="minorHAnsi"/>
        </w:rPr>
        <w:t>classroom b</w:t>
      </w:r>
      <w:r w:rsidRPr="00A34354">
        <w:rPr>
          <w:rFonts w:asciiTheme="minorHAnsi" w:hAnsiTheme="minorHAnsi" w:cstheme="minorHAnsi"/>
        </w:rPr>
        <w:t xml:space="preserve">ehavior </w:t>
      </w:r>
      <w:r>
        <w:rPr>
          <w:rFonts w:asciiTheme="minorHAnsi" w:hAnsiTheme="minorHAnsi" w:cstheme="minorHAnsi"/>
        </w:rPr>
        <w:t>m</w:t>
      </w:r>
      <w:r w:rsidRPr="00A34354">
        <w:rPr>
          <w:rFonts w:asciiTheme="minorHAnsi" w:hAnsiTheme="minorHAnsi" w:cstheme="minorHAnsi"/>
        </w:rPr>
        <w:t xml:space="preserve">anagement in </w:t>
      </w:r>
      <w:r>
        <w:rPr>
          <w:rFonts w:asciiTheme="minorHAnsi" w:hAnsiTheme="minorHAnsi" w:cstheme="minorHAnsi"/>
        </w:rPr>
        <w:t>Monitoring Site Visit schoolwide instructional observations</w:t>
      </w:r>
      <w:r w:rsidRPr="00A34354">
        <w:rPr>
          <w:rFonts w:asciiTheme="minorHAnsi" w:hAnsiTheme="minorHAnsi" w:cstheme="minorHAnsi"/>
        </w:rPr>
        <w:t xml:space="preserve">. </w:t>
      </w:r>
    </w:p>
    <w:p w14:paraId="2F6B854D" w14:textId="77777777" w:rsidR="00731DF3" w:rsidRPr="00A34354" w:rsidRDefault="00731DF3" w:rsidP="00731DF3">
      <w:pPr>
        <w:spacing w:after="240"/>
        <w:rPr>
          <w:rFonts w:asciiTheme="minorHAnsi" w:hAnsiTheme="minorHAnsi" w:cstheme="minorHAnsi"/>
        </w:rPr>
      </w:pPr>
      <w:r>
        <w:rPr>
          <w:rFonts w:asciiTheme="minorHAnsi" w:hAnsiTheme="minorHAnsi" w:cstheme="minorHAnsi"/>
        </w:rPr>
        <w:t xml:space="preserve">Contributing to the culture of high expectations and connections to the students’ families, </w:t>
      </w:r>
      <w:r w:rsidRPr="00A34354">
        <w:rPr>
          <w:rFonts w:asciiTheme="minorHAnsi" w:hAnsiTheme="minorHAnsi" w:cstheme="minorHAnsi"/>
        </w:rPr>
        <w:t xml:space="preserve">a full-time Family Coordinator </w:t>
      </w:r>
      <w:r>
        <w:rPr>
          <w:rFonts w:asciiTheme="minorHAnsi" w:hAnsiTheme="minorHAnsi" w:cstheme="minorHAnsi"/>
        </w:rPr>
        <w:t>connects</w:t>
      </w:r>
      <w:r w:rsidRPr="00A34354">
        <w:rPr>
          <w:rFonts w:asciiTheme="minorHAnsi" w:hAnsiTheme="minorHAnsi" w:cstheme="minorHAnsi"/>
        </w:rPr>
        <w:t xml:space="preserve"> students’ families to community-based support programs and organizes the school’s Parent Action Committee, which meets regularly to discuss progress toward turnaround goals. Teachers </w:t>
      </w:r>
      <w:r>
        <w:rPr>
          <w:rFonts w:asciiTheme="minorHAnsi" w:hAnsiTheme="minorHAnsi" w:cstheme="minorHAnsi"/>
        </w:rPr>
        <w:t>reported making</w:t>
      </w:r>
      <w:r w:rsidRPr="00A34354">
        <w:rPr>
          <w:rFonts w:asciiTheme="minorHAnsi" w:hAnsiTheme="minorHAnsi" w:cstheme="minorHAnsi"/>
        </w:rPr>
        <w:t xml:space="preserve"> frequent contact with parents, and parent-teacher conferences were held twice during the year. </w:t>
      </w:r>
      <w:r w:rsidR="002579B0" w:rsidRPr="00A34354">
        <w:rPr>
          <w:rFonts w:asciiTheme="minorHAnsi" w:hAnsiTheme="minorHAnsi" w:cstheme="minorHAnsi"/>
        </w:rPr>
        <w:t xml:space="preserve">However, </w:t>
      </w:r>
      <w:r w:rsidR="002579B0">
        <w:rPr>
          <w:rFonts w:asciiTheme="minorHAnsi" w:hAnsiTheme="minorHAnsi" w:cstheme="minorHAnsi"/>
        </w:rPr>
        <w:t xml:space="preserve">the school continues to face </w:t>
      </w:r>
      <w:r w:rsidR="002579B0" w:rsidRPr="00A34354">
        <w:rPr>
          <w:rFonts w:asciiTheme="minorHAnsi" w:hAnsiTheme="minorHAnsi" w:cstheme="minorHAnsi"/>
        </w:rPr>
        <w:t xml:space="preserve">challenges attracting families to </w:t>
      </w:r>
      <w:proofErr w:type="spellStart"/>
      <w:r w:rsidR="002579B0" w:rsidRPr="00A34354">
        <w:rPr>
          <w:rFonts w:asciiTheme="minorHAnsi" w:hAnsiTheme="minorHAnsi" w:cstheme="minorHAnsi"/>
        </w:rPr>
        <w:t>sch</w:t>
      </w:r>
      <w:r w:rsidR="00B62AEF">
        <w:rPr>
          <w:rFonts w:asciiTheme="minorHAnsi" w:hAnsiTheme="minorHAnsi" w:cstheme="minorHAnsi"/>
        </w:rPr>
        <w:t>oolwide</w:t>
      </w:r>
      <w:proofErr w:type="spellEnd"/>
      <w:r w:rsidR="00B62AEF">
        <w:rPr>
          <w:rFonts w:asciiTheme="minorHAnsi" w:hAnsiTheme="minorHAnsi" w:cstheme="minorHAnsi"/>
        </w:rPr>
        <w:t xml:space="preserve"> </w:t>
      </w:r>
      <w:r w:rsidR="002579B0" w:rsidRPr="00A34354">
        <w:rPr>
          <w:rFonts w:asciiTheme="minorHAnsi" w:hAnsiTheme="minorHAnsi" w:cstheme="minorHAnsi"/>
        </w:rPr>
        <w:t>family-centered events</w:t>
      </w:r>
      <w:r w:rsidR="002579B0">
        <w:rPr>
          <w:rFonts w:asciiTheme="minorHAnsi" w:hAnsiTheme="minorHAnsi" w:cstheme="minorHAnsi"/>
        </w:rPr>
        <w:t xml:space="preserve">; strategies are already underway to </w:t>
      </w:r>
      <w:r w:rsidR="00430E00">
        <w:rPr>
          <w:rFonts w:asciiTheme="minorHAnsi" w:hAnsiTheme="minorHAnsi" w:cstheme="minorHAnsi"/>
        </w:rPr>
        <w:t>increase family engagement in school year</w:t>
      </w:r>
      <w:r w:rsidR="002579B0">
        <w:rPr>
          <w:rFonts w:asciiTheme="minorHAnsi" w:hAnsiTheme="minorHAnsi" w:cstheme="minorHAnsi"/>
        </w:rPr>
        <w:t xml:space="preserve"> 2015-16, including devoting additional leadership and staff time to this effort.</w:t>
      </w:r>
      <w:r w:rsidR="002579B0" w:rsidRPr="00A34354">
        <w:rPr>
          <w:rFonts w:asciiTheme="minorHAnsi" w:hAnsiTheme="minorHAnsi" w:cstheme="minorHAnsi"/>
        </w:rPr>
        <w:t xml:space="preserve"> </w:t>
      </w:r>
      <w:r w:rsidRPr="00A34354">
        <w:rPr>
          <w:rFonts w:asciiTheme="minorHAnsi" w:hAnsiTheme="minorHAnsi" w:cstheme="minorHAnsi"/>
        </w:rPr>
        <w:t xml:space="preserve"> </w:t>
      </w:r>
    </w:p>
    <w:p w14:paraId="2F6B854E" w14:textId="77777777" w:rsidR="00731DF3" w:rsidRPr="00A34354" w:rsidRDefault="00731DF3" w:rsidP="00731DF3">
      <w:pPr>
        <w:spacing w:after="240"/>
        <w:rPr>
          <w:rFonts w:asciiTheme="minorHAnsi" w:hAnsiTheme="minorHAnsi" w:cstheme="minorHAnsi"/>
          <w:b/>
          <w:i/>
        </w:rPr>
      </w:pPr>
      <w:r w:rsidRPr="00A34354">
        <w:rPr>
          <w:rFonts w:asciiTheme="minorHAnsi" w:hAnsiTheme="minorHAnsi" w:cstheme="minorHAnsi"/>
          <w:b/>
        </w:rPr>
        <w:t xml:space="preserve">Turnaround Priority Area 5: </w:t>
      </w:r>
      <w:r w:rsidRPr="00A34354">
        <w:rPr>
          <w:rFonts w:asciiTheme="minorHAnsi" w:hAnsiTheme="minorHAnsi" w:cstheme="minorHAnsi"/>
          <w:b/>
          <w:i/>
        </w:rPr>
        <w:t>Hire and cultivate high-performing and high-potential staff</w:t>
      </w:r>
      <w:r>
        <w:rPr>
          <w:rFonts w:asciiTheme="minorHAnsi" w:hAnsiTheme="minorHAnsi" w:cstheme="minorHAnsi"/>
          <w:b/>
          <w:i/>
        </w:rPr>
        <w:t>.</w:t>
      </w:r>
    </w:p>
    <w:p w14:paraId="2F6B854F" w14:textId="77777777" w:rsidR="00731DF3" w:rsidRDefault="00731DF3" w:rsidP="00731DF3">
      <w:pPr>
        <w:shd w:val="clear" w:color="auto" w:fill="FFFFFF" w:themeFill="background1"/>
        <w:spacing w:after="240"/>
        <w:rPr>
          <w:rFonts w:asciiTheme="minorHAnsi" w:hAnsiTheme="minorHAnsi" w:cstheme="minorHAnsi"/>
        </w:rPr>
      </w:pPr>
      <w:r>
        <w:rPr>
          <w:rFonts w:asciiTheme="minorHAnsi" w:hAnsiTheme="minorHAnsi" w:cstheme="minorHAnsi"/>
        </w:rPr>
        <w:t>The leadership team members and the teaching staff were hired by Blueprint Network</w:t>
      </w:r>
      <w:r w:rsidRPr="00C659F3">
        <w:rPr>
          <w:rFonts w:asciiTheme="minorHAnsi" w:hAnsiTheme="minorHAnsi" w:cstheme="minorHAnsi"/>
        </w:rPr>
        <w:t xml:space="preserve"> staff</w:t>
      </w:r>
      <w:r>
        <w:rPr>
          <w:rFonts w:asciiTheme="minorHAnsi" w:hAnsiTheme="minorHAnsi" w:cstheme="minorHAnsi"/>
        </w:rPr>
        <w:t xml:space="preserve"> in the spring and summer of 2014</w:t>
      </w:r>
      <w:r w:rsidRPr="00C659F3">
        <w:rPr>
          <w:rFonts w:asciiTheme="minorHAnsi" w:hAnsiTheme="minorHAnsi" w:cstheme="minorHAnsi"/>
        </w:rPr>
        <w:t>.</w:t>
      </w:r>
      <w:r>
        <w:rPr>
          <w:rFonts w:asciiTheme="minorHAnsi" w:hAnsiTheme="minorHAnsi" w:cstheme="minorHAnsi"/>
        </w:rPr>
        <w:t xml:space="preserve">  </w:t>
      </w:r>
      <w:r w:rsidRPr="00C659F3">
        <w:rPr>
          <w:rFonts w:asciiTheme="minorHAnsi" w:hAnsiTheme="minorHAnsi" w:cstheme="minorHAnsi"/>
        </w:rPr>
        <w:t>The scho</w:t>
      </w:r>
      <w:r>
        <w:rPr>
          <w:rFonts w:asciiTheme="minorHAnsi" w:hAnsiTheme="minorHAnsi" w:cstheme="minorHAnsi"/>
        </w:rPr>
        <w:t xml:space="preserve">ol leader, hired by Blueprint, had demonstrated experience working in a school that had turned around, according to respondents.  In late March, the leadership structure changed to a co-principal model upon the departure of the school leader due to medical concerns. </w:t>
      </w:r>
      <w:r w:rsidR="002579B0">
        <w:rPr>
          <w:rFonts w:asciiTheme="minorHAnsi" w:hAnsiTheme="minorHAnsi" w:cstheme="minorHAnsi"/>
        </w:rPr>
        <w:t xml:space="preserve">Although </w:t>
      </w:r>
      <w:proofErr w:type="spellStart"/>
      <w:r w:rsidR="002579B0">
        <w:rPr>
          <w:rFonts w:asciiTheme="minorHAnsi" w:hAnsiTheme="minorHAnsi" w:cstheme="minorHAnsi"/>
        </w:rPr>
        <w:t>Dever’s</w:t>
      </w:r>
      <w:proofErr w:type="spellEnd"/>
      <w:r w:rsidR="002579B0">
        <w:rPr>
          <w:rFonts w:asciiTheme="minorHAnsi" w:hAnsiTheme="minorHAnsi" w:cstheme="minorHAnsi"/>
        </w:rPr>
        <w:t xml:space="preserve"> teachers have approx</w:t>
      </w:r>
      <w:r w:rsidR="00430E00">
        <w:rPr>
          <w:rFonts w:asciiTheme="minorHAnsi" w:hAnsiTheme="minorHAnsi" w:cstheme="minorHAnsi"/>
        </w:rPr>
        <w:t>imately six years of experience,</w:t>
      </w:r>
      <w:r w:rsidR="002579B0">
        <w:rPr>
          <w:rFonts w:asciiTheme="minorHAnsi" w:hAnsiTheme="minorHAnsi" w:cstheme="minorHAnsi"/>
        </w:rPr>
        <w:t xml:space="preserve"> on average, m</w:t>
      </w:r>
      <w:r w:rsidRPr="00C659F3">
        <w:rPr>
          <w:rFonts w:asciiTheme="minorHAnsi" w:hAnsiTheme="minorHAnsi" w:cstheme="minorHAnsi"/>
        </w:rPr>
        <w:t xml:space="preserve">any of the teachers hired have </w:t>
      </w:r>
      <w:r>
        <w:rPr>
          <w:rFonts w:asciiTheme="minorHAnsi" w:hAnsiTheme="minorHAnsi" w:cstheme="minorHAnsi"/>
        </w:rPr>
        <w:t>limited</w:t>
      </w:r>
      <w:r w:rsidRPr="00C659F3">
        <w:rPr>
          <w:rFonts w:asciiTheme="minorHAnsi" w:hAnsiTheme="minorHAnsi" w:cstheme="minorHAnsi"/>
        </w:rPr>
        <w:t xml:space="preserve"> prior teaching experience. All staff participated in summer professional development in preparation for the school year.</w:t>
      </w:r>
    </w:p>
    <w:p w14:paraId="2F6B8550" w14:textId="77777777" w:rsidR="00731DF3" w:rsidRDefault="00731DF3" w:rsidP="00731DF3">
      <w:pPr>
        <w:spacing w:after="240"/>
        <w:rPr>
          <w:rFonts w:asciiTheme="minorHAnsi" w:hAnsiTheme="minorHAnsi" w:cstheme="minorHAnsi"/>
        </w:rPr>
      </w:pPr>
      <w:r>
        <w:rPr>
          <w:rFonts w:asciiTheme="minorHAnsi" w:hAnsiTheme="minorHAnsi" w:cstheme="minorHAnsi"/>
        </w:rPr>
        <w:t>Overall, the school culture is supportive</w:t>
      </w:r>
      <w:r w:rsidRPr="00A34354">
        <w:rPr>
          <w:rFonts w:asciiTheme="minorHAnsi" w:hAnsiTheme="minorHAnsi" w:cstheme="minorHAnsi"/>
        </w:rPr>
        <w:t>, evidenced by a high level of trust among teaching staff, and teachers overwhelmingly reported that staff support</w:t>
      </w:r>
      <w:r>
        <w:rPr>
          <w:rFonts w:asciiTheme="minorHAnsi" w:hAnsiTheme="minorHAnsi" w:cstheme="minorHAnsi"/>
        </w:rPr>
        <w:t>s</w:t>
      </w:r>
      <w:r w:rsidRPr="00A34354">
        <w:rPr>
          <w:rFonts w:asciiTheme="minorHAnsi" w:hAnsiTheme="minorHAnsi" w:cstheme="minorHAnsi"/>
        </w:rPr>
        <w:t xml:space="preserve"> the school’s turnaround goals. </w:t>
      </w:r>
      <w:r>
        <w:rPr>
          <w:rFonts w:asciiTheme="minorHAnsi" w:hAnsiTheme="minorHAnsi" w:cstheme="minorHAnsi"/>
        </w:rPr>
        <w:t xml:space="preserve">The 2014–15 school </w:t>
      </w:r>
      <w:proofErr w:type="gramStart"/>
      <w:r w:rsidR="00B62AEF">
        <w:rPr>
          <w:rFonts w:asciiTheme="minorHAnsi" w:hAnsiTheme="minorHAnsi" w:cstheme="minorHAnsi"/>
        </w:rPr>
        <w:t>schedule</w:t>
      </w:r>
      <w:proofErr w:type="gramEnd"/>
      <w:r w:rsidR="00B62AEF">
        <w:rPr>
          <w:rFonts w:asciiTheme="minorHAnsi" w:hAnsiTheme="minorHAnsi" w:cstheme="minorHAnsi"/>
        </w:rPr>
        <w:t xml:space="preserve"> allows</w:t>
      </w:r>
      <w:r w:rsidRPr="007A61B1">
        <w:rPr>
          <w:rFonts w:asciiTheme="minorHAnsi" w:hAnsiTheme="minorHAnsi" w:cstheme="minorHAnsi"/>
        </w:rPr>
        <w:t xml:space="preserve"> for structured opportunities for teachers to meet with instructional leaders</w:t>
      </w:r>
      <w:r w:rsidR="00B62AEF">
        <w:rPr>
          <w:rFonts w:asciiTheme="minorHAnsi" w:hAnsiTheme="minorHAnsi" w:cstheme="minorHAnsi"/>
        </w:rPr>
        <w:t>, but competing demands limit</w:t>
      </w:r>
      <w:r>
        <w:rPr>
          <w:rFonts w:asciiTheme="minorHAnsi" w:hAnsiTheme="minorHAnsi" w:cstheme="minorHAnsi"/>
        </w:rPr>
        <w:t xml:space="preserve"> these opportunities.  As a result staff reported </w:t>
      </w:r>
      <w:r w:rsidRPr="00A34354">
        <w:rPr>
          <w:rFonts w:asciiTheme="minorHAnsi" w:hAnsiTheme="minorHAnsi" w:cstheme="minorHAnsi"/>
        </w:rPr>
        <w:t>communicat</w:t>
      </w:r>
      <w:r>
        <w:rPr>
          <w:rFonts w:asciiTheme="minorHAnsi" w:hAnsiTheme="minorHAnsi" w:cstheme="minorHAnsi"/>
        </w:rPr>
        <w:t>ing</w:t>
      </w:r>
      <w:r w:rsidRPr="00A34354">
        <w:rPr>
          <w:rFonts w:asciiTheme="minorHAnsi" w:hAnsiTheme="minorHAnsi" w:cstheme="minorHAnsi"/>
        </w:rPr>
        <w:t xml:space="preserve"> in shorter, more informal conversations. </w:t>
      </w:r>
      <w:r>
        <w:rPr>
          <w:rFonts w:asciiTheme="minorHAnsi" w:hAnsiTheme="minorHAnsi" w:cstheme="minorHAnsi"/>
        </w:rPr>
        <w:t>Although t</w:t>
      </w:r>
      <w:r w:rsidR="00430E00">
        <w:rPr>
          <w:rFonts w:asciiTheme="minorHAnsi" w:hAnsiTheme="minorHAnsi" w:cstheme="minorHAnsi"/>
        </w:rPr>
        <w:t>he informal conversations work</w:t>
      </w:r>
      <w:r>
        <w:rPr>
          <w:rFonts w:asciiTheme="minorHAnsi" w:hAnsiTheme="minorHAnsi" w:cstheme="minorHAnsi"/>
        </w:rPr>
        <w:t xml:space="preserve"> for some teachers, the lack of struc</w:t>
      </w:r>
      <w:r w:rsidR="00430E00">
        <w:rPr>
          <w:rFonts w:asciiTheme="minorHAnsi" w:hAnsiTheme="minorHAnsi" w:cstheme="minorHAnsi"/>
        </w:rPr>
        <w:t>tured collaboration time limits</w:t>
      </w:r>
      <w:r>
        <w:rPr>
          <w:rFonts w:asciiTheme="minorHAnsi" w:hAnsiTheme="minorHAnsi" w:cstheme="minorHAnsi"/>
        </w:rPr>
        <w:t xml:space="preserve"> opportunities to focus and cultivate teams, use data, and strategize on instructional improvement strategies. </w:t>
      </w:r>
      <w:r w:rsidR="00B62AEF">
        <w:rPr>
          <w:rFonts w:asciiTheme="minorHAnsi" w:hAnsiTheme="minorHAnsi" w:cstheme="minorHAnsi"/>
        </w:rPr>
        <w:t>. Although all educator evaluation requirements were met, c</w:t>
      </w:r>
      <w:r w:rsidR="00B62AEF" w:rsidRPr="00A34354">
        <w:rPr>
          <w:rFonts w:asciiTheme="minorHAnsi" w:hAnsiTheme="minorHAnsi" w:cstheme="minorHAnsi"/>
        </w:rPr>
        <w:t>ompeting priorities</w:t>
      </w:r>
      <w:r w:rsidR="00B62AEF">
        <w:rPr>
          <w:rFonts w:asciiTheme="minorHAnsi" w:hAnsiTheme="minorHAnsi" w:cstheme="minorHAnsi"/>
        </w:rPr>
        <w:t xml:space="preserve"> and unanticipated challenges, including a change in school leadership in March,</w:t>
      </w:r>
      <w:r w:rsidR="00B62AEF" w:rsidRPr="00A34354">
        <w:rPr>
          <w:rFonts w:asciiTheme="minorHAnsi" w:hAnsiTheme="minorHAnsi" w:cstheme="minorHAnsi"/>
        </w:rPr>
        <w:t xml:space="preserve"> led to </w:t>
      </w:r>
      <w:r w:rsidR="00B62AEF">
        <w:rPr>
          <w:rFonts w:asciiTheme="minorHAnsi" w:hAnsiTheme="minorHAnsi" w:cstheme="minorHAnsi"/>
        </w:rPr>
        <w:t xml:space="preserve">infrequent </w:t>
      </w:r>
      <w:r w:rsidR="00B62AEF" w:rsidRPr="00A34354">
        <w:rPr>
          <w:rFonts w:asciiTheme="minorHAnsi" w:hAnsiTheme="minorHAnsi" w:cstheme="minorHAnsi"/>
        </w:rPr>
        <w:t>classroom observations</w:t>
      </w:r>
      <w:r w:rsidR="00B62AEF">
        <w:rPr>
          <w:rFonts w:asciiTheme="minorHAnsi" w:hAnsiTheme="minorHAnsi" w:cstheme="minorHAnsi"/>
        </w:rPr>
        <w:t xml:space="preserve"> during the second half of the school year</w:t>
      </w:r>
      <w:r w:rsidR="00B62AEF" w:rsidRPr="00A34354">
        <w:rPr>
          <w:rFonts w:asciiTheme="minorHAnsi" w:hAnsiTheme="minorHAnsi" w:cstheme="minorHAnsi"/>
        </w:rPr>
        <w:t>, there</w:t>
      </w:r>
      <w:r w:rsidR="00B62AEF">
        <w:rPr>
          <w:rFonts w:asciiTheme="minorHAnsi" w:hAnsiTheme="minorHAnsi" w:cstheme="minorHAnsi"/>
        </w:rPr>
        <w:t>by</w:t>
      </w:r>
      <w:r w:rsidR="00B62AEF" w:rsidRPr="00A34354">
        <w:rPr>
          <w:rFonts w:asciiTheme="minorHAnsi" w:hAnsiTheme="minorHAnsi" w:cstheme="minorHAnsi"/>
        </w:rPr>
        <w:t xml:space="preserve"> limiting </w:t>
      </w:r>
      <w:r w:rsidR="00B62AEF">
        <w:rPr>
          <w:rFonts w:asciiTheme="minorHAnsi" w:hAnsiTheme="minorHAnsi" w:cstheme="minorHAnsi"/>
        </w:rPr>
        <w:t>the additional feedback teachers received</w:t>
      </w:r>
      <w:r w:rsidR="00B62AEF" w:rsidRPr="00A34354">
        <w:rPr>
          <w:rFonts w:asciiTheme="minorHAnsi" w:hAnsiTheme="minorHAnsi" w:cstheme="minorHAnsi"/>
        </w:rPr>
        <w:t>.</w:t>
      </w:r>
      <w:r>
        <w:rPr>
          <w:rFonts w:asciiTheme="minorHAnsi" w:hAnsiTheme="minorHAnsi" w:cstheme="minorHAnsi"/>
        </w:rPr>
        <w:t xml:space="preserve"> The school </w:t>
      </w:r>
      <w:r w:rsidRPr="00A34354">
        <w:rPr>
          <w:rFonts w:asciiTheme="minorHAnsi" w:hAnsiTheme="minorHAnsi" w:cstheme="minorHAnsi"/>
        </w:rPr>
        <w:t xml:space="preserve">leadership team </w:t>
      </w:r>
      <w:r>
        <w:rPr>
          <w:rFonts w:asciiTheme="minorHAnsi" w:hAnsiTheme="minorHAnsi" w:cstheme="minorHAnsi"/>
        </w:rPr>
        <w:t>is planning</w:t>
      </w:r>
      <w:r w:rsidR="00B62AEF">
        <w:rPr>
          <w:rFonts w:asciiTheme="minorHAnsi" w:hAnsiTheme="minorHAnsi" w:cstheme="minorHAnsi"/>
        </w:rPr>
        <w:t xml:space="preserve"> to</w:t>
      </w:r>
      <w:r>
        <w:rPr>
          <w:rFonts w:asciiTheme="minorHAnsi" w:hAnsiTheme="minorHAnsi" w:cstheme="minorHAnsi"/>
        </w:rPr>
        <w:t xml:space="preserve"> </w:t>
      </w:r>
      <w:r w:rsidR="00B62AEF">
        <w:rPr>
          <w:rFonts w:asciiTheme="minorHAnsi" w:hAnsiTheme="minorHAnsi" w:cstheme="minorHAnsi"/>
        </w:rPr>
        <w:t xml:space="preserve">increase the observations and feedback teachers will receive in </w:t>
      </w:r>
      <w:r w:rsidRPr="00A34354">
        <w:rPr>
          <w:rFonts w:asciiTheme="minorHAnsi" w:hAnsiTheme="minorHAnsi" w:cstheme="minorHAnsi"/>
        </w:rPr>
        <w:t>the coming year.</w:t>
      </w:r>
      <w:r>
        <w:rPr>
          <w:rFonts w:asciiTheme="minorHAnsi" w:hAnsiTheme="minorHAnsi" w:cstheme="minorHAnsi"/>
        </w:rPr>
        <w:t xml:space="preserve"> </w:t>
      </w:r>
    </w:p>
    <w:p w14:paraId="2F6B8551" w14:textId="77777777" w:rsidR="00731DF3" w:rsidRPr="00306A7D" w:rsidRDefault="00731DF3" w:rsidP="00731DF3">
      <w:pPr>
        <w:spacing w:after="200" w:line="276" w:lineRule="auto"/>
        <w:rPr>
          <w:rFonts w:asciiTheme="minorHAnsi" w:hAnsiTheme="minorHAnsi" w:cstheme="minorHAnsi"/>
        </w:rPr>
        <w:sectPr w:rsidR="00731DF3" w:rsidRPr="00306A7D" w:rsidSect="00731DF3">
          <w:headerReference w:type="default"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2F6B8552" w14:textId="77777777" w:rsidR="00DB3EB7" w:rsidRPr="003F6B8C" w:rsidRDefault="00DB3EB7" w:rsidP="00430E00">
      <w:pPr>
        <w:jc w:val="center"/>
        <w:rPr>
          <w:rFonts w:asciiTheme="minorHAnsi" w:hAnsiTheme="minorHAnsi" w:cstheme="minorHAnsi"/>
          <w:b/>
          <w:sz w:val="28"/>
          <w:szCs w:val="28"/>
        </w:rPr>
      </w:pPr>
      <w:r w:rsidRPr="003F6B8C">
        <w:rPr>
          <w:rFonts w:asciiTheme="minorHAnsi" w:hAnsiTheme="minorHAnsi" w:cstheme="minorHAnsi"/>
          <w:b/>
          <w:sz w:val="28"/>
          <w:szCs w:val="28"/>
        </w:rPr>
        <w:lastRenderedPageBreak/>
        <w:t xml:space="preserve">2014–15 Level 5 School </w:t>
      </w:r>
      <w:r>
        <w:rPr>
          <w:rFonts w:asciiTheme="minorHAnsi" w:hAnsiTheme="minorHAnsi" w:cstheme="minorHAnsi"/>
          <w:b/>
          <w:sz w:val="28"/>
          <w:szCs w:val="28"/>
        </w:rPr>
        <w:t xml:space="preserve">Annual </w:t>
      </w:r>
      <w:proofErr w:type="gramStart"/>
      <w:r w:rsidR="00413FDA">
        <w:rPr>
          <w:rFonts w:asciiTheme="minorHAnsi" w:hAnsiTheme="minorHAnsi" w:cstheme="minorHAnsi"/>
          <w:b/>
          <w:sz w:val="28"/>
          <w:szCs w:val="28"/>
        </w:rPr>
        <w:t>Evaluation</w:t>
      </w:r>
      <w:proofErr w:type="gramEnd"/>
    </w:p>
    <w:p w14:paraId="2F6B8553" w14:textId="77777777" w:rsidR="00DB3EB7" w:rsidRPr="003F6B8C" w:rsidRDefault="00DB3EB7" w:rsidP="00DB3EB7">
      <w:pPr>
        <w:jc w:val="center"/>
        <w:rPr>
          <w:rFonts w:asciiTheme="minorHAnsi" w:hAnsiTheme="minorHAnsi" w:cstheme="minorHAnsi"/>
          <w:b/>
          <w:sz w:val="36"/>
          <w:szCs w:val="36"/>
        </w:rPr>
      </w:pPr>
      <w:r w:rsidRPr="003F6B8C">
        <w:rPr>
          <w:rFonts w:asciiTheme="minorHAnsi" w:hAnsiTheme="minorHAnsi" w:cstheme="minorHAnsi"/>
          <w:b/>
          <w:sz w:val="36"/>
          <w:szCs w:val="36"/>
        </w:rPr>
        <w:t>UP Academy Holland, Boston, Massachusetts</w:t>
      </w:r>
    </w:p>
    <w:p w14:paraId="2F6B8554" w14:textId="77777777" w:rsidR="00DB3EB7" w:rsidRPr="003F6B8C" w:rsidRDefault="00DB3EB7" w:rsidP="00DB3EB7">
      <w:pPr>
        <w:jc w:val="center"/>
        <w:rPr>
          <w:rFonts w:asciiTheme="minorHAnsi" w:hAnsiTheme="minorHAnsi" w:cstheme="minorHAnsi"/>
          <w:b/>
          <w:sz w:val="28"/>
          <w:szCs w:val="28"/>
        </w:rPr>
      </w:pPr>
      <w:r w:rsidRPr="003F6B8C">
        <w:rPr>
          <w:rFonts w:asciiTheme="minorHAnsi" w:hAnsiTheme="minorHAnsi" w:cstheme="minorHAnsi"/>
          <w:b/>
          <w:sz w:val="28"/>
          <w:szCs w:val="28"/>
        </w:rPr>
        <w:t>Receiver: UP Education Network</w:t>
      </w:r>
    </w:p>
    <w:p w14:paraId="2F6B8555" w14:textId="77777777" w:rsidR="00DB3EB7" w:rsidRPr="004B2028" w:rsidRDefault="00DB3EB7" w:rsidP="00DB3EB7">
      <w:pPr>
        <w:jc w:val="center"/>
        <w:rPr>
          <w:rFonts w:asciiTheme="minorHAnsi" w:hAnsiTheme="minorHAnsi" w:cstheme="minorHAnsi"/>
          <w:b/>
          <w:sz w:val="24"/>
          <w:szCs w:val="24"/>
        </w:rPr>
      </w:pPr>
    </w:p>
    <w:p w14:paraId="2F6B8556" w14:textId="77777777" w:rsidR="00DB3EB7" w:rsidRPr="003F6B8C" w:rsidRDefault="00DB3EB7" w:rsidP="00DB3EB7">
      <w:pPr>
        <w:rPr>
          <w:rFonts w:asciiTheme="minorHAnsi" w:hAnsiTheme="minorHAnsi" w:cstheme="minorHAnsi"/>
          <w:b/>
          <w:sz w:val="28"/>
          <w:szCs w:val="28"/>
        </w:rPr>
      </w:pPr>
      <w:r w:rsidRPr="003F6B8C">
        <w:rPr>
          <w:rFonts w:asciiTheme="minorHAnsi" w:hAnsiTheme="minorHAnsi" w:cstheme="minorHAnsi"/>
          <w:b/>
          <w:sz w:val="28"/>
          <w:szCs w:val="28"/>
        </w:rPr>
        <w:t>Introduction</w:t>
      </w:r>
    </w:p>
    <w:p w14:paraId="2F6B8557" w14:textId="77777777" w:rsidR="00DB3EB7" w:rsidRDefault="00DB3EB7" w:rsidP="00DB3EB7">
      <w:pPr>
        <w:rPr>
          <w:rFonts w:asciiTheme="minorHAnsi" w:hAnsiTheme="minorHAnsi" w:cstheme="minorHAnsi"/>
        </w:rPr>
      </w:pPr>
    </w:p>
    <w:p w14:paraId="2F6B8558" w14:textId="77777777" w:rsidR="00DB3EB7" w:rsidRPr="004B2028" w:rsidRDefault="00DB3EB7" w:rsidP="00DB3EB7">
      <w:pPr>
        <w:rPr>
          <w:rFonts w:asciiTheme="minorHAnsi" w:hAnsiTheme="minorHAnsi" w:cstheme="minorHAnsi"/>
        </w:rPr>
      </w:pPr>
      <w:r w:rsidRPr="004B2028">
        <w:rPr>
          <w:rFonts w:asciiTheme="minorHAnsi" w:hAnsiTheme="minorHAnsi" w:cstheme="minorHAnsi"/>
        </w:rPr>
        <w:t xml:space="preserve">The Department of Elementary and Secondary Education (ESE) contracted with American Institutes for Research (AIR) to collect evidence from each Level 5 </w:t>
      </w:r>
      <w:r>
        <w:rPr>
          <w:rFonts w:asciiTheme="minorHAnsi" w:hAnsiTheme="minorHAnsi" w:cstheme="minorHAnsi"/>
        </w:rPr>
        <w:t xml:space="preserve">school </w:t>
      </w:r>
      <w:r w:rsidRPr="004B2028">
        <w:rPr>
          <w:rFonts w:asciiTheme="minorHAnsi" w:hAnsiTheme="minorHAnsi" w:cstheme="minorHAnsi"/>
        </w:rPr>
        <w:t>on the progress toward implementation of the turnaround plan in Year 1 of Level 5 status. During a two-day Monitoring Site Visit</w:t>
      </w:r>
      <w:r>
        <w:rPr>
          <w:rFonts w:asciiTheme="minorHAnsi" w:hAnsiTheme="minorHAnsi" w:cstheme="minorHAnsi"/>
        </w:rPr>
        <w:t>,</w:t>
      </w:r>
      <w:r w:rsidRPr="004B2028">
        <w:rPr>
          <w:rFonts w:asciiTheme="minorHAnsi" w:hAnsiTheme="minorHAnsi" w:cstheme="minorHAnsi"/>
        </w:rPr>
        <w:t xml:space="preserve"> data were collected through classroom observations using Teachstone’s Classroom Assessment Scoring System (CLASS)</w:t>
      </w:r>
      <w:r>
        <w:rPr>
          <w:rFonts w:asciiTheme="minorHAnsi" w:hAnsiTheme="minorHAnsi" w:cstheme="minorHAnsi"/>
        </w:rPr>
        <w:t>,</w:t>
      </w:r>
      <w:r w:rsidRPr="004B2028">
        <w:rPr>
          <w:rStyle w:val="FootnoteReference"/>
          <w:rFonts w:asciiTheme="minorHAnsi" w:hAnsiTheme="minorHAnsi" w:cstheme="minorHAnsi"/>
        </w:rPr>
        <w:footnoteReference w:id="2"/>
      </w:r>
      <w:r w:rsidR="00CE0FF3">
        <w:rPr>
          <w:rFonts w:asciiTheme="minorHAnsi" w:hAnsiTheme="minorHAnsi" w:cstheme="minorHAnsi"/>
        </w:rPr>
        <w:t xml:space="preserve"> key stakeholder</w:t>
      </w:r>
      <w:r w:rsidR="004F1B3A">
        <w:rPr>
          <w:rFonts w:asciiTheme="minorHAnsi" w:hAnsiTheme="minorHAnsi" w:cstheme="minorHAnsi"/>
        </w:rPr>
        <w:t xml:space="preserve"> and focus group </w:t>
      </w:r>
      <w:r w:rsidRPr="004B2028">
        <w:rPr>
          <w:rFonts w:asciiTheme="minorHAnsi" w:hAnsiTheme="minorHAnsi" w:cstheme="minorHAnsi"/>
        </w:rPr>
        <w:t>interviews, and a review of extant documentation (e.g., turnaround plan, quarterly reports,</w:t>
      </w:r>
      <w:r w:rsidR="004F1B3A">
        <w:rPr>
          <w:rFonts w:asciiTheme="minorHAnsi" w:hAnsiTheme="minorHAnsi" w:cstheme="minorHAnsi"/>
        </w:rPr>
        <w:t xml:space="preserve"> and</w:t>
      </w:r>
      <w:r w:rsidRPr="004B2028">
        <w:rPr>
          <w:rFonts w:asciiTheme="minorHAnsi" w:hAnsiTheme="minorHAnsi" w:cstheme="minorHAnsi"/>
        </w:rPr>
        <w:t xml:space="preserve"> other documents). The data collection and analysis processes are purposely developed to ensure </w:t>
      </w:r>
      <w:r w:rsidR="004F1B3A">
        <w:rPr>
          <w:rFonts w:asciiTheme="minorHAnsi" w:hAnsiTheme="minorHAnsi" w:cstheme="minorHAnsi"/>
        </w:rPr>
        <w:t>reliability and validity of the findings</w:t>
      </w:r>
      <w:r w:rsidRPr="004B2028">
        <w:rPr>
          <w:rFonts w:asciiTheme="minorHAnsi" w:hAnsiTheme="minorHAnsi" w:cstheme="minorHAnsi"/>
        </w:rPr>
        <w:t>. AIR’s Level 5 school review process focused on the specific turnaround priorities from each school’s turnaround plan</w:t>
      </w:r>
      <w:r w:rsidR="00430E00">
        <w:rPr>
          <w:rFonts w:asciiTheme="minorHAnsi" w:hAnsiTheme="minorHAnsi" w:cstheme="minorHAnsi"/>
        </w:rPr>
        <w:t>. T</w:t>
      </w:r>
      <w:r w:rsidR="004F1B3A">
        <w:rPr>
          <w:rFonts w:asciiTheme="minorHAnsi" w:hAnsiTheme="minorHAnsi" w:cstheme="minorHAnsi"/>
        </w:rPr>
        <w:t>his report first provides highlights of the implementation of the turnaround plan and then provides pertinent information on each of the turnaround priorities</w:t>
      </w:r>
      <w:r w:rsidRPr="004B2028">
        <w:rPr>
          <w:rFonts w:asciiTheme="minorHAnsi" w:hAnsiTheme="minorHAnsi" w:cstheme="minorHAnsi"/>
        </w:rPr>
        <w:t>.</w:t>
      </w:r>
      <w:r>
        <w:rPr>
          <w:rFonts w:asciiTheme="minorHAnsi" w:hAnsiTheme="minorHAnsi" w:cstheme="minorHAnsi"/>
        </w:rPr>
        <w:t xml:space="preserve"> </w:t>
      </w:r>
    </w:p>
    <w:p w14:paraId="2F6B8559" w14:textId="77777777" w:rsidR="00DB3EB7" w:rsidRPr="004B2028" w:rsidRDefault="00DB3EB7" w:rsidP="00DB3EB7">
      <w:pPr>
        <w:rPr>
          <w:rFonts w:asciiTheme="minorHAnsi" w:hAnsiTheme="minorHAnsi" w:cstheme="minorHAnsi"/>
        </w:rPr>
      </w:pPr>
    </w:p>
    <w:p w14:paraId="2F6B855A" w14:textId="77777777" w:rsidR="00DB3EB7" w:rsidRPr="004B2028" w:rsidRDefault="00DB3EB7" w:rsidP="00DB3EB7">
      <w:pPr>
        <w:rPr>
          <w:rFonts w:asciiTheme="minorHAnsi" w:hAnsiTheme="minorHAnsi" w:cstheme="minorHAnsi"/>
          <w:b/>
        </w:rPr>
      </w:pPr>
      <w:r w:rsidRPr="004B2028">
        <w:rPr>
          <w:rFonts w:asciiTheme="minorHAnsi" w:hAnsiTheme="minorHAnsi" w:cstheme="minorHAnsi"/>
          <w:b/>
        </w:rPr>
        <w:t>Highlights of Turnaround Plan Implementation at UP Academy Holland</w:t>
      </w:r>
    </w:p>
    <w:p w14:paraId="2F6B855B" w14:textId="77777777" w:rsidR="00DB3EB7" w:rsidRPr="00DB3EB7" w:rsidRDefault="00DB3EB7" w:rsidP="00DB3EB7">
      <w:pPr>
        <w:pStyle w:val="ListParagraph"/>
        <w:numPr>
          <w:ilvl w:val="0"/>
          <w:numId w:val="4"/>
        </w:numPr>
        <w:spacing w:before="120"/>
        <w:ind w:left="634" w:hanging="274"/>
        <w:contextualSpacing w:val="0"/>
        <w:rPr>
          <w:rFonts w:asciiTheme="minorHAnsi" w:hAnsiTheme="minorHAnsi" w:cstheme="minorHAnsi"/>
          <w:sz w:val="22"/>
          <w:szCs w:val="22"/>
        </w:rPr>
      </w:pPr>
      <w:r w:rsidRPr="00DB3EB7">
        <w:rPr>
          <w:rFonts w:asciiTheme="minorHAnsi" w:hAnsiTheme="minorHAnsi" w:cstheme="minorHAnsi"/>
          <w:b/>
          <w:sz w:val="22"/>
          <w:szCs w:val="22"/>
        </w:rPr>
        <w:t xml:space="preserve">Data Use. </w:t>
      </w:r>
      <w:r w:rsidRPr="00DB3EB7">
        <w:rPr>
          <w:rFonts w:asciiTheme="minorHAnsi" w:hAnsiTheme="minorHAnsi" w:cstheme="minorHAnsi"/>
          <w:sz w:val="22"/>
          <w:szCs w:val="22"/>
        </w:rPr>
        <w:t>Data drives instructional decision making, and time during professional development and grade-level team meetings is used to examine data.</w:t>
      </w:r>
    </w:p>
    <w:p w14:paraId="2F6B855C" w14:textId="77777777" w:rsidR="00DB3EB7" w:rsidRPr="00DB3EB7" w:rsidRDefault="00DB3EB7" w:rsidP="00DB3EB7">
      <w:pPr>
        <w:pStyle w:val="ListParagraph"/>
        <w:numPr>
          <w:ilvl w:val="0"/>
          <w:numId w:val="4"/>
        </w:numPr>
        <w:spacing w:before="120"/>
        <w:ind w:left="634" w:hanging="274"/>
        <w:contextualSpacing w:val="0"/>
        <w:rPr>
          <w:rFonts w:asciiTheme="minorHAnsi" w:hAnsiTheme="minorHAnsi" w:cstheme="minorHAnsi"/>
          <w:sz w:val="22"/>
          <w:szCs w:val="22"/>
        </w:rPr>
      </w:pPr>
      <w:r w:rsidRPr="00DB3EB7">
        <w:rPr>
          <w:rFonts w:asciiTheme="minorHAnsi" w:hAnsiTheme="minorHAnsi" w:cstheme="minorHAnsi"/>
          <w:b/>
          <w:sz w:val="22"/>
          <w:szCs w:val="22"/>
        </w:rPr>
        <w:t xml:space="preserve">Trusting Relationships/Coaching. </w:t>
      </w:r>
      <w:r w:rsidRPr="00DB3EB7">
        <w:rPr>
          <w:rFonts w:asciiTheme="minorHAnsi" w:hAnsiTheme="minorHAnsi" w:cstheme="minorHAnsi"/>
          <w:sz w:val="22"/>
          <w:szCs w:val="22"/>
        </w:rPr>
        <w:t>Staff reported that there are good working relationships between coaches and teachers and that feedback from instructional observations is useful.</w:t>
      </w:r>
    </w:p>
    <w:p w14:paraId="2F6B855D" w14:textId="77777777" w:rsidR="00DB3EB7" w:rsidRPr="00DB3EB7" w:rsidRDefault="00DB3EB7" w:rsidP="00DB3EB7">
      <w:pPr>
        <w:pStyle w:val="ListParagraph"/>
        <w:numPr>
          <w:ilvl w:val="0"/>
          <w:numId w:val="4"/>
        </w:numPr>
        <w:spacing w:before="120"/>
        <w:ind w:left="634" w:hanging="274"/>
        <w:contextualSpacing w:val="0"/>
        <w:rPr>
          <w:rFonts w:asciiTheme="minorHAnsi" w:hAnsiTheme="minorHAnsi" w:cstheme="minorHAnsi"/>
          <w:sz w:val="22"/>
          <w:szCs w:val="22"/>
        </w:rPr>
      </w:pPr>
      <w:r w:rsidRPr="00DB3EB7">
        <w:rPr>
          <w:rFonts w:asciiTheme="minorHAnsi" w:hAnsiTheme="minorHAnsi" w:cstheme="minorHAnsi"/>
          <w:b/>
          <w:sz w:val="22"/>
          <w:szCs w:val="22"/>
        </w:rPr>
        <w:t>School Culture.</w:t>
      </w:r>
      <w:r w:rsidRPr="00DB3EB7">
        <w:rPr>
          <w:rFonts w:asciiTheme="minorHAnsi" w:hAnsiTheme="minorHAnsi" w:cstheme="minorHAnsi"/>
          <w:sz w:val="22"/>
          <w:szCs w:val="22"/>
        </w:rPr>
        <w:t xml:space="preserve"> Developing a positive school culture and high expectations for students has been a top priority. Efforts to improve school culture include the implementation of a school</w:t>
      </w:r>
      <w:r w:rsidR="004F1B3A">
        <w:rPr>
          <w:rFonts w:asciiTheme="minorHAnsi" w:hAnsiTheme="minorHAnsi" w:cstheme="minorHAnsi"/>
          <w:sz w:val="22"/>
          <w:szCs w:val="22"/>
        </w:rPr>
        <w:t>-</w:t>
      </w:r>
      <w:r w:rsidRPr="00DB3EB7">
        <w:rPr>
          <w:rFonts w:asciiTheme="minorHAnsi" w:hAnsiTheme="minorHAnsi" w:cstheme="minorHAnsi"/>
          <w:sz w:val="22"/>
          <w:szCs w:val="22"/>
        </w:rPr>
        <w:t xml:space="preserve">wide student behavior plan that </w:t>
      </w:r>
      <w:r w:rsidR="004F1B3A">
        <w:rPr>
          <w:rFonts w:asciiTheme="minorHAnsi" w:hAnsiTheme="minorHAnsi" w:cstheme="minorHAnsi"/>
          <w:sz w:val="22"/>
          <w:szCs w:val="22"/>
        </w:rPr>
        <w:t>is varied</w:t>
      </w:r>
      <w:r w:rsidR="004F1B3A" w:rsidRPr="00DB3EB7">
        <w:rPr>
          <w:rFonts w:asciiTheme="minorHAnsi" w:hAnsiTheme="minorHAnsi" w:cstheme="minorHAnsi"/>
          <w:sz w:val="22"/>
          <w:szCs w:val="22"/>
        </w:rPr>
        <w:t xml:space="preserve"> </w:t>
      </w:r>
      <w:r w:rsidRPr="00DB3EB7">
        <w:rPr>
          <w:rFonts w:asciiTheme="minorHAnsi" w:hAnsiTheme="minorHAnsi" w:cstheme="minorHAnsi"/>
          <w:sz w:val="22"/>
          <w:szCs w:val="22"/>
        </w:rPr>
        <w:t>by grade level in order to be developmentally appropriate for students.</w:t>
      </w:r>
    </w:p>
    <w:p w14:paraId="2F6B855E" w14:textId="77777777" w:rsidR="00DB3EB7" w:rsidRPr="00DB3EB7" w:rsidRDefault="00DB3EB7" w:rsidP="00DB3EB7">
      <w:pPr>
        <w:pStyle w:val="ListParagraph"/>
        <w:numPr>
          <w:ilvl w:val="0"/>
          <w:numId w:val="4"/>
        </w:numPr>
        <w:spacing w:before="120"/>
        <w:ind w:left="634" w:hanging="274"/>
        <w:contextualSpacing w:val="0"/>
        <w:rPr>
          <w:rFonts w:asciiTheme="minorHAnsi" w:hAnsiTheme="minorHAnsi" w:cstheme="minorHAnsi"/>
          <w:sz w:val="22"/>
          <w:szCs w:val="22"/>
        </w:rPr>
      </w:pPr>
      <w:r w:rsidRPr="00DB3EB7">
        <w:rPr>
          <w:rFonts w:asciiTheme="minorHAnsi" w:hAnsiTheme="minorHAnsi" w:cstheme="minorHAnsi"/>
          <w:b/>
          <w:sz w:val="22"/>
          <w:szCs w:val="22"/>
        </w:rPr>
        <w:t>Collaboration Time.</w:t>
      </w:r>
      <w:r w:rsidRPr="00DB3EB7">
        <w:rPr>
          <w:rFonts w:asciiTheme="minorHAnsi" w:hAnsiTheme="minorHAnsi" w:cstheme="minorHAnsi"/>
          <w:sz w:val="22"/>
          <w:szCs w:val="22"/>
        </w:rPr>
        <w:t xml:space="preserve"> Teachers have time to collaborate regularly in grade-level teams, and English as a second language teachers attend these meetings to plan for English language learners (ELLs) in each grade level. The current schedule does not provide specific time for teacher teams to collaborate with special education teachers or between grade levels. </w:t>
      </w:r>
    </w:p>
    <w:p w14:paraId="2F6B855F" w14:textId="77777777" w:rsidR="00DB3EB7" w:rsidRPr="00DB3EB7" w:rsidRDefault="00DB3EB7" w:rsidP="00DB3EB7">
      <w:pPr>
        <w:pStyle w:val="ListParagraph"/>
        <w:numPr>
          <w:ilvl w:val="0"/>
          <w:numId w:val="4"/>
        </w:numPr>
        <w:spacing w:before="120"/>
        <w:ind w:left="634" w:hanging="274"/>
        <w:contextualSpacing w:val="0"/>
        <w:rPr>
          <w:rFonts w:asciiTheme="minorHAnsi" w:hAnsiTheme="minorHAnsi" w:cstheme="minorHAnsi"/>
          <w:sz w:val="22"/>
          <w:szCs w:val="22"/>
        </w:rPr>
      </w:pPr>
      <w:r w:rsidRPr="00DB3EB7">
        <w:rPr>
          <w:rFonts w:asciiTheme="minorHAnsi" w:hAnsiTheme="minorHAnsi" w:cstheme="minorHAnsi"/>
          <w:b/>
          <w:sz w:val="22"/>
          <w:szCs w:val="22"/>
        </w:rPr>
        <w:t xml:space="preserve">Tiered System of Interventions. </w:t>
      </w:r>
      <w:r w:rsidRPr="00DB3EB7">
        <w:rPr>
          <w:rFonts w:asciiTheme="minorHAnsi" w:hAnsiTheme="minorHAnsi" w:cstheme="minorHAnsi"/>
          <w:sz w:val="22"/>
          <w:szCs w:val="22"/>
        </w:rPr>
        <w:t xml:space="preserve">The school uses a </w:t>
      </w:r>
      <w:r w:rsidRPr="00DB3EB7">
        <w:rPr>
          <w:rFonts w:asciiTheme="minorHAnsi" w:hAnsiTheme="minorHAnsi" w:cstheme="minorHAnsi"/>
          <w:iCs/>
          <w:sz w:val="22"/>
          <w:szCs w:val="22"/>
        </w:rPr>
        <w:t xml:space="preserve">Response to Intervention (RTI) </w:t>
      </w:r>
      <w:r w:rsidRPr="00DB3EB7">
        <w:rPr>
          <w:rFonts w:asciiTheme="minorHAnsi" w:hAnsiTheme="minorHAnsi" w:cstheme="minorHAnsi"/>
          <w:sz w:val="22"/>
          <w:szCs w:val="22"/>
        </w:rPr>
        <w:t>model, and plans are in place to enhance Tier 2 (targeted) and Tier 3 (intensive) interventions in Year 2.</w:t>
      </w:r>
    </w:p>
    <w:p w14:paraId="2F6B8560" w14:textId="77777777" w:rsidR="00DB3EB7" w:rsidRPr="004B2028" w:rsidRDefault="00DB3EB7" w:rsidP="00DB3EB7">
      <w:pPr>
        <w:rPr>
          <w:rFonts w:asciiTheme="minorHAnsi" w:hAnsiTheme="minorHAnsi" w:cstheme="minorHAnsi"/>
          <w:b/>
          <w:u w:val="single"/>
        </w:rPr>
      </w:pPr>
    </w:p>
    <w:p w14:paraId="2F6B8561" w14:textId="77777777" w:rsidR="00DB3EB7" w:rsidRPr="003F6B8C" w:rsidRDefault="00DB3EB7" w:rsidP="00DB3EB7">
      <w:pPr>
        <w:rPr>
          <w:rFonts w:asciiTheme="minorHAnsi" w:hAnsiTheme="minorHAnsi" w:cstheme="minorHAnsi"/>
          <w:b/>
          <w:sz w:val="28"/>
          <w:szCs w:val="28"/>
        </w:rPr>
      </w:pPr>
      <w:r w:rsidRPr="003F6B8C">
        <w:rPr>
          <w:rFonts w:asciiTheme="minorHAnsi" w:hAnsiTheme="minorHAnsi" w:cstheme="minorHAnsi"/>
          <w:b/>
          <w:sz w:val="28"/>
          <w:szCs w:val="28"/>
        </w:rPr>
        <w:t>Site Visit Findings</w:t>
      </w:r>
    </w:p>
    <w:p w14:paraId="2F6B8562" w14:textId="77777777" w:rsidR="00DB3EB7" w:rsidRPr="004B2028" w:rsidRDefault="00DB3EB7" w:rsidP="00DB3EB7">
      <w:pPr>
        <w:rPr>
          <w:rFonts w:asciiTheme="minorHAnsi" w:hAnsiTheme="minorHAnsi" w:cstheme="minorHAnsi"/>
          <w:b/>
        </w:rPr>
      </w:pPr>
    </w:p>
    <w:p w14:paraId="2F6B8563" w14:textId="77777777" w:rsidR="00DB3EB7" w:rsidRPr="004B2028" w:rsidRDefault="00DB3EB7" w:rsidP="00DB3EB7">
      <w:pPr>
        <w:rPr>
          <w:rFonts w:asciiTheme="minorHAnsi" w:hAnsiTheme="minorHAnsi" w:cstheme="minorHAnsi"/>
          <w:b/>
          <w:i/>
        </w:rPr>
      </w:pPr>
      <w:r w:rsidRPr="004B2028">
        <w:rPr>
          <w:rFonts w:asciiTheme="minorHAnsi" w:hAnsiTheme="minorHAnsi" w:cstheme="minorHAnsi"/>
          <w:b/>
        </w:rPr>
        <w:t xml:space="preserve">Turnaround Priority Area 1: </w:t>
      </w:r>
      <w:r w:rsidRPr="004B2028">
        <w:rPr>
          <w:rFonts w:asciiTheme="minorHAnsi" w:hAnsiTheme="minorHAnsi" w:cstheme="minorHAnsi"/>
          <w:b/>
          <w:i/>
        </w:rPr>
        <w:t>Transform the culture of the school into a culture of urgency, high expectations, accountability, excellence</w:t>
      </w:r>
      <w:r>
        <w:rPr>
          <w:rFonts w:asciiTheme="minorHAnsi" w:hAnsiTheme="minorHAnsi" w:cstheme="minorHAnsi"/>
          <w:b/>
          <w:i/>
        </w:rPr>
        <w:t>,</w:t>
      </w:r>
      <w:r w:rsidRPr="004B2028">
        <w:rPr>
          <w:rFonts w:asciiTheme="minorHAnsi" w:hAnsiTheme="minorHAnsi" w:cstheme="minorHAnsi"/>
          <w:b/>
          <w:i/>
        </w:rPr>
        <w:t xml:space="preserve"> and achievement</w:t>
      </w:r>
      <w:r>
        <w:rPr>
          <w:rFonts w:asciiTheme="minorHAnsi" w:hAnsiTheme="minorHAnsi" w:cstheme="minorHAnsi"/>
          <w:b/>
          <w:i/>
        </w:rPr>
        <w:t>.</w:t>
      </w:r>
    </w:p>
    <w:p w14:paraId="2F6B8564" w14:textId="77777777" w:rsidR="00DB3EB7" w:rsidRDefault="00DB3EB7" w:rsidP="00DB3EB7">
      <w:pPr>
        <w:rPr>
          <w:rFonts w:asciiTheme="minorHAnsi" w:hAnsiTheme="minorHAnsi" w:cstheme="minorHAnsi"/>
        </w:rPr>
      </w:pPr>
    </w:p>
    <w:p w14:paraId="2F6B8565" w14:textId="77777777" w:rsidR="00DB3EB7" w:rsidRPr="004B2028" w:rsidRDefault="00DB3EB7" w:rsidP="00DB3EB7">
      <w:pPr>
        <w:rPr>
          <w:rFonts w:asciiTheme="minorHAnsi" w:hAnsiTheme="minorHAnsi" w:cstheme="minorHAnsi"/>
        </w:rPr>
      </w:pPr>
      <w:r w:rsidRPr="004B2028">
        <w:rPr>
          <w:rFonts w:asciiTheme="minorHAnsi" w:hAnsiTheme="minorHAnsi" w:cstheme="minorHAnsi"/>
        </w:rPr>
        <w:t xml:space="preserve">School leadership understands and supports a culture of high expectations and positive regard between students, staff, and administrators. School leaders and staff have made </w:t>
      </w:r>
      <w:r>
        <w:rPr>
          <w:rFonts w:asciiTheme="minorHAnsi" w:hAnsiTheme="minorHAnsi" w:cstheme="minorHAnsi"/>
        </w:rPr>
        <w:t>building school culture and setting high expectations</w:t>
      </w:r>
      <w:r w:rsidRPr="004B2028">
        <w:rPr>
          <w:rFonts w:asciiTheme="minorHAnsi" w:hAnsiTheme="minorHAnsi" w:cstheme="minorHAnsi"/>
        </w:rPr>
        <w:t xml:space="preserve"> a priority. </w:t>
      </w:r>
      <w:r>
        <w:t xml:space="preserve">During the summer, teachers had three weeks of additional training </w:t>
      </w:r>
      <w:r>
        <w:lastRenderedPageBreak/>
        <w:t>mainly focused on setting expectations and creating school culture, with some professional development on instruction. Throughout the school year, s</w:t>
      </w:r>
      <w:r w:rsidRPr="004B2028">
        <w:rPr>
          <w:rFonts w:asciiTheme="minorHAnsi" w:hAnsiTheme="minorHAnsi" w:cstheme="minorHAnsi"/>
        </w:rPr>
        <w:t>taff maintain</w:t>
      </w:r>
      <w:r>
        <w:rPr>
          <w:rFonts w:asciiTheme="minorHAnsi" w:hAnsiTheme="minorHAnsi" w:cstheme="minorHAnsi"/>
        </w:rPr>
        <w:t xml:space="preserve"> high</w:t>
      </w:r>
      <w:r w:rsidRPr="004B2028">
        <w:rPr>
          <w:rFonts w:asciiTheme="minorHAnsi" w:hAnsiTheme="minorHAnsi" w:cstheme="minorHAnsi"/>
        </w:rPr>
        <w:t xml:space="preserve"> expectations for their students, which supports strong relationships between teachers and students. Supported by a </w:t>
      </w:r>
      <w:r>
        <w:rPr>
          <w:rFonts w:asciiTheme="minorHAnsi" w:hAnsiTheme="minorHAnsi" w:cstheme="minorHAnsi"/>
        </w:rPr>
        <w:t>d</w:t>
      </w:r>
      <w:r w:rsidRPr="004B2028">
        <w:rPr>
          <w:rFonts w:asciiTheme="minorHAnsi" w:hAnsiTheme="minorHAnsi" w:cstheme="minorHAnsi"/>
        </w:rPr>
        <w:t xml:space="preserve">ean of </w:t>
      </w:r>
      <w:r>
        <w:rPr>
          <w:rFonts w:asciiTheme="minorHAnsi" w:hAnsiTheme="minorHAnsi" w:cstheme="minorHAnsi"/>
        </w:rPr>
        <w:t>s</w:t>
      </w:r>
      <w:r w:rsidRPr="004B2028">
        <w:rPr>
          <w:rFonts w:asciiTheme="minorHAnsi" w:hAnsiTheme="minorHAnsi" w:cstheme="minorHAnsi"/>
        </w:rPr>
        <w:t>tudents and two behavior</w:t>
      </w:r>
      <w:r>
        <w:rPr>
          <w:rFonts w:asciiTheme="minorHAnsi" w:hAnsiTheme="minorHAnsi" w:cstheme="minorHAnsi"/>
        </w:rPr>
        <w:t>al</w:t>
      </w:r>
      <w:r w:rsidRPr="004B2028">
        <w:rPr>
          <w:rFonts w:asciiTheme="minorHAnsi" w:hAnsiTheme="minorHAnsi" w:cstheme="minorHAnsi"/>
        </w:rPr>
        <w:t xml:space="preserve"> interventionists, the school</w:t>
      </w:r>
      <w:r w:rsidR="004F1B3A">
        <w:rPr>
          <w:rFonts w:asciiTheme="minorHAnsi" w:hAnsiTheme="minorHAnsi" w:cstheme="minorHAnsi"/>
        </w:rPr>
        <w:t>-</w:t>
      </w:r>
      <w:r w:rsidRPr="004B2028">
        <w:rPr>
          <w:rFonts w:asciiTheme="minorHAnsi" w:hAnsiTheme="minorHAnsi" w:cstheme="minorHAnsi"/>
        </w:rPr>
        <w:t xml:space="preserve">wide behavior plan </w:t>
      </w:r>
      <w:r w:rsidR="004F1B3A">
        <w:rPr>
          <w:rFonts w:asciiTheme="minorHAnsi" w:hAnsiTheme="minorHAnsi" w:cstheme="minorHAnsi"/>
        </w:rPr>
        <w:t>is differentiated to account</w:t>
      </w:r>
      <w:r w:rsidR="004F1B3A" w:rsidRPr="004B2028">
        <w:rPr>
          <w:rFonts w:asciiTheme="minorHAnsi" w:hAnsiTheme="minorHAnsi" w:cstheme="minorHAnsi"/>
        </w:rPr>
        <w:t xml:space="preserve"> </w:t>
      </w:r>
      <w:r w:rsidRPr="004B2028">
        <w:rPr>
          <w:rFonts w:asciiTheme="minorHAnsi" w:hAnsiTheme="minorHAnsi" w:cstheme="minorHAnsi"/>
        </w:rPr>
        <w:t xml:space="preserve">for differences in developmental level, and is being implemented by a majority of staff members. Classrooms observed during the </w:t>
      </w:r>
      <w:r>
        <w:rPr>
          <w:rFonts w:asciiTheme="minorHAnsi" w:hAnsiTheme="minorHAnsi" w:cstheme="minorHAnsi"/>
        </w:rPr>
        <w:t xml:space="preserve">Monitoring Site Visit </w:t>
      </w:r>
      <w:r w:rsidRPr="004B2028">
        <w:rPr>
          <w:rFonts w:asciiTheme="minorHAnsi" w:hAnsiTheme="minorHAnsi" w:cstheme="minorHAnsi"/>
        </w:rPr>
        <w:t>received a</w:t>
      </w:r>
      <w:r>
        <w:rPr>
          <w:rFonts w:asciiTheme="minorHAnsi" w:hAnsiTheme="minorHAnsi" w:cstheme="minorHAnsi"/>
        </w:rPr>
        <w:t xml:space="preserve"> </w:t>
      </w:r>
      <w:r w:rsidRPr="004B2028">
        <w:rPr>
          <w:rFonts w:asciiTheme="minorHAnsi" w:hAnsiTheme="minorHAnsi" w:cstheme="minorHAnsi"/>
        </w:rPr>
        <w:t>middle-range score, approaching a high-range score in behavior management.</w:t>
      </w:r>
      <w:r>
        <w:rPr>
          <w:rFonts w:asciiTheme="minorHAnsi" w:hAnsiTheme="minorHAnsi" w:cstheme="minorHAnsi"/>
        </w:rPr>
        <w:t xml:space="preserve"> </w:t>
      </w:r>
      <w:r w:rsidRPr="004B2028">
        <w:rPr>
          <w:rFonts w:asciiTheme="minorHAnsi" w:hAnsiTheme="minorHAnsi" w:cstheme="minorHAnsi"/>
        </w:rPr>
        <w:t>However, some teachers expressed a desire for more behavioral interventionists to address student behavior.</w:t>
      </w:r>
      <w:r>
        <w:rPr>
          <w:rFonts w:asciiTheme="minorHAnsi" w:hAnsiTheme="minorHAnsi" w:cstheme="minorHAnsi"/>
        </w:rPr>
        <w:t xml:space="preserve"> </w:t>
      </w:r>
      <w:r>
        <w:rPr>
          <w:rFonts w:asciiTheme="minorHAnsi" w:hAnsiTheme="minorHAnsi" w:cstheme="minorHAnsi"/>
        </w:rPr>
        <w:br/>
      </w:r>
    </w:p>
    <w:p w14:paraId="2F6B8566" w14:textId="77777777" w:rsidR="00DB3EB7" w:rsidRPr="004B2028" w:rsidRDefault="00DB3EB7" w:rsidP="00DB3EB7">
      <w:pPr>
        <w:rPr>
          <w:rFonts w:asciiTheme="minorHAnsi" w:hAnsiTheme="minorHAnsi" w:cstheme="minorHAnsi"/>
          <w:b/>
          <w:i/>
        </w:rPr>
      </w:pPr>
      <w:r w:rsidRPr="004B2028">
        <w:rPr>
          <w:rFonts w:asciiTheme="minorHAnsi" w:hAnsiTheme="minorHAnsi" w:cstheme="minorHAnsi"/>
          <w:b/>
        </w:rPr>
        <w:t xml:space="preserve">Turnaround Priority </w:t>
      </w:r>
      <w:r>
        <w:rPr>
          <w:rFonts w:asciiTheme="minorHAnsi" w:hAnsiTheme="minorHAnsi" w:cstheme="minorHAnsi"/>
          <w:b/>
        </w:rPr>
        <w:t xml:space="preserve">Area </w:t>
      </w:r>
      <w:r w:rsidRPr="004B2028">
        <w:rPr>
          <w:rFonts w:asciiTheme="minorHAnsi" w:hAnsiTheme="minorHAnsi" w:cstheme="minorHAnsi"/>
          <w:b/>
        </w:rPr>
        <w:t xml:space="preserve">2: </w:t>
      </w:r>
      <w:r w:rsidRPr="004B2028">
        <w:rPr>
          <w:rFonts w:asciiTheme="minorHAnsi" w:hAnsiTheme="minorHAnsi" w:cstheme="minorHAnsi"/>
          <w:b/>
          <w:i/>
        </w:rPr>
        <w:t>Enhance the rigor of the curricula, improve the effectiveness of instruction, and strengthen the utilization of assessment data.</w:t>
      </w:r>
    </w:p>
    <w:p w14:paraId="2F6B8567" w14:textId="77777777" w:rsidR="00DB3EB7" w:rsidRDefault="00DB3EB7" w:rsidP="00DB3EB7">
      <w:pPr>
        <w:rPr>
          <w:rFonts w:asciiTheme="minorHAnsi" w:hAnsiTheme="minorHAnsi" w:cstheme="minorHAnsi"/>
          <w:iCs/>
        </w:rPr>
      </w:pPr>
    </w:p>
    <w:p w14:paraId="2F6B8568" w14:textId="77777777" w:rsidR="00DB3EB7" w:rsidRPr="004B2028" w:rsidRDefault="00DB3EB7" w:rsidP="00DB3EB7">
      <w:pPr>
        <w:rPr>
          <w:rFonts w:asciiTheme="minorHAnsi" w:hAnsiTheme="minorHAnsi" w:cstheme="minorHAnsi"/>
          <w:iCs/>
        </w:rPr>
      </w:pPr>
      <w:r w:rsidRPr="004B2028">
        <w:rPr>
          <w:rFonts w:asciiTheme="minorHAnsi" w:hAnsiTheme="minorHAnsi" w:cstheme="minorHAnsi"/>
          <w:iCs/>
        </w:rPr>
        <w:t>Teachers, including English language learner (ELL) teachers, use collaboration time with their grade</w:t>
      </w:r>
      <w:r>
        <w:rPr>
          <w:rFonts w:asciiTheme="minorHAnsi" w:hAnsiTheme="minorHAnsi" w:cstheme="minorHAnsi"/>
          <w:iCs/>
        </w:rPr>
        <w:t>-</w:t>
      </w:r>
      <w:r w:rsidRPr="004B2028">
        <w:rPr>
          <w:rFonts w:asciiTheme="minorHAnsi" w:hAnsiTheme="minorHAnsi" w:cstheme="minorHAnsi"/>
          <w:iCs/>
        </w:rPr>
        <w:t xml:space="preserve">level teams and a supervisor once a week. Collaboration time focuses on reviewing student data to assess which areas need to be retaught. Professional development time also focuses on using data to address student needs. </w:t>
      </w:r>
      <w:r w:rsidRPr="004B2028">
        <w:rPr>
          <w:rFonts w:asciiTheme="minorHAnsi" w:hAnsiTheme="minorHAnsi" w:cstheme="minorHAnsi"/>
        </w:rPr>
        <w:t>Teachers have time to collaborate regularly in grade-level teams</w:t>
      </w:r>
      <w:r>
        <w:rPr>
          <w:rFonts w:asciiTheme="minorHAnsi" w:hAnsiTheme="minorHAnsi" w:cstheme="minorHAnsi"/>
        </w:rPr>
        <w:t>,</w:t>
      </w:r>
      <w:r w:rsidRPr="004B2028">
        <w:rPr>
          <w:rFonts w:asciiTheme="minorHAnsi" w:hAnsiTheme="minorHAnsi" w:cstheme="minorHAnsi"/>
        </w:rPr>
        <w:t xml:space="preserve"> and </w:t>
      </w:r>
      <w:r w:rsidRPr="004B2028">
        <w:rPr>
          <w:rFonts w:asciiTheme="minorHAnsi" w:hAnsiTheme="minorHAnsi" w:cstheme="minorHAnsi"/>
          <w:iCs/>
        </w:rPr>
        <w:t xml:space="preserve">ELL </w:t>
      </w:r>
      <w:r w:rsidRPr="004B2028">
        <w:rPr>
          <w:rFonts w:asciiTheme="minorHAnsi" w:hAnsiTheme="minorHAnsi" w:cstheme="minorHAnsi"/>
        </w:rPr>
        <w:t>teachers attend these meetings. The current schedule does not provide specific time for teacher teams to collaborate with special education teachers or between grade levels</w:t>
      </w:r>
      <w:r w:rsidRPr="00D401D5">
        <w:rPr>
          <w:rFonts w:asciiTheme="minorHAnsi" w:hAnsiTheme="minorHAnsi" w:cstheme="minorHAnsi"/>
        </w:rPr>
        <w:t xml:space="preserve">. </w:t>
      </w:r>
      <w:r w:rsidRPr="00D401D5">
        <w:rPr>
          <w:rFonts w:asciiTheme="minorHAnsi" w:hAnsiTheme="minorHAnsi" w:cstheme="minorHAnsi"/>
          <w:iCs/>
        </w:rPr>
        <w:t>The school curriculum is aligned with the Massachusetts Curriculum Frameworks, and the deans of curriculum and</w:t>
      </w:r>
      <w:r w:rsidRPr="004B2028">
        <w:rPr>
          <w:rFonts w:asciiTheme="minorHAnsi" w:hAnsiTheme="minorHAnsi" w:cstheme="minorHAnsi"/>
          <w:iCs/>
        </w:rPr>
        <w:t xml:space="preserve"> </w:t>
      </w:r>
      <w:r>
        <w:rPr>
          <w:rFonts w:asciiTheme="minorHAnsi" w:hAnsiTheme="minorHAnsi" w:cstheme="minorHAnsi"/>
          <w:iCs/>
        </w:rPr>
        <w:t>i</w:t>
      </w:r>
      <w:r w:rsidRPr="004B2028">
        <w:rPr>
          <w:rFonts w:asciiTheme="minorHAnsi" w:hAnsiTheme="minorHAnsi" w:cstheme="minorHAnsi"/>
          <w:iCs/>
        </w:rPr>
        <w:t xml:space="preserve">nstruction </w:t>
      </w:r>
      <w:r w:rsidR="006719B8">
        <w:rPr>
          <w:rFonts w:asciiTheme="minorHAnsi" w:hAnsiTheme="minorHAnsi" w:cstheme="minorHAnsi"/>
          <w:iCs/>
        </w:rPr>
        <w:t xml:space="preserve">(DCI) </w:t>
      </w:r>
      <w:r w:rsidRPr="004B2028">
        <w:rPr>
          <w:rFonts w:asciiTheme="minorHAnsi" w:hAnsiTheme="minorHAnsi" w:cstheme="minorHAnsi"/>
          <w:iCs/>
        </w:rPr>
        <w:t>are responsible for helping teachers strengthen lesson plans. During the two-day site visit, school</w:t>
      </w:r>
      <w:r w:rsidR="00DC50DE">
        <w:rPr>
          <w:rFonts w:asciiTheme="minorHAnsi" w:hAnsiTheme="minorHAnsi" w:cstheme="minorHAnsi"/>
          <w:iCs/>
        </w:rPr>
        <w:t>-</w:t>
      </w:r>
      <w:r w:rsidRPr="004B2028">
        <w:rPr>
          <w:rFonts w:asciiTheme="minorHAnsi" w:hAnsiTheme="minorHAnsi" w:cstheme="minorHAnsi"/>
          <w:iCs/>
        </w:rPr>
        <w:t xml:space="preserve">wide classroom observations found </w:t>
      </w:r>
      <w:r w:rsidRPr="004B2028">
        <w:rPr>
          <w:rFonts w:asciiTheme="minorHAnsi" w:hAnsiTheme="minorHAnsi" w:cstheme="minorHAnsi"/>
        </w:rPr>
        <w:t>that teachers often, but not always, shared learning objectives with their classes. In addition, classroom observations suggest that teachers actively facilitated learning for some but not all students and do not always actively engage students through the entire class period.</w:t>
      </w:r>
      <w:r>
        <w:rPr>
          <w:rFonts w:asciiTheme="minorHAnsi" w:hAnsiTheme="minorHAnsi" w:cstheme="minorHAnsi"/>
        </w:rPr>
        <w:t xml:space="preserve"> </w:t>
      </w:r>
    </w:p>
    <w:p w14:paraId="2F6B8569" w14:textId="77777777" w:rsidR="00DB3EB7" w:rsidRPr="004B2028" w:rsidRDefault="00DB3EB7" w:rsidP="00DB3EB7">
      <w:pPr>
        <w:rPr>
          <w:rFonts w:asciiTheme="minorHAnsi" w:hAnsiTheme="minorHAnsi" w:cstheme="minorHAnsi"/>
          <w:iCs/>
        </w:rPr>
      </w:pPr>
    </w:p>
    <w:p w14:paraId="2F6B856A" w14:textId="77777777" w:rsidR="00DB3EB7" w:rsidRPr="004B2028" w:rsidRDefault="00DB3EB7" w:rsidP="00DB3EB7">
      <w:pPr>
        <w:rPr>
          <w:rFonts w:asciiTheme="minorHAnsi" w:hAnsiTheme="minorHAnsi" w:cstheme="minorHAnsi"/>
          <w:iCs/>
        </w:rPr>
      </w:pPr>
      <w:r w:rsidRPr="004B2028">
        <w:rPr>
          <w:rFonts w:asciiTheme="minorHAnsi" w:hAnsiTheme="minorHAnsi" w:cstheme="minorHAnsi"/>
          <w:iCs/>
        </w:rPr>
        <w:t>Strong teacher-coach and teacher</w:t>
      </w:r>
      <w:r>
        <w:rPr>
          <w:rFonts w:asciiTheme="minorHAnsi" w:hAnsiTheme="minorHAnsi" w:cstheme="minorHAnsi"/>
          <w:iCs/>
        </w:rPr>
        <w:t>–</w:t>
      </w:r>
      <w:r w:rsidRPr="004B2028">
        <w:rPr>
          <w:rFonts w:asciiTheme="minorHAnsi" w:hAnsiTheme="minorHAnsi" w:cstheme="minorHAnsi"/>
          <w:iCs/>
        </w:rPr>
        <w:t xml:space="preserve">teacher relationships are present in the school. Deans of </w:t>
      </w:r>
      <w:r>
        <w:rPr>
          <w:rFonts w:asciiTheme="minorHAnsi" w:hAnsiTheme="minorHAnsi" w:cstheme="minorHAnsi"/>
          <w:iCs/>
        </w:rPr>
        <w:t>c</w:t>
      </w:r>
      <w:r w:rsidRPr="004B2028">
        <w:rPr>
          <w:rFonts w:asciiTheme="minorHAnsi" w:hAnsiTheme="minorHAnsi" w:cstheme="minorHAnsi"/>
          <w:iCs/>
        </w:rPr>
        <w:t xml:space="preserve">urriculum and </w:t>
      </w:r>
      <w:r>
        <w:rPr>
          <w:rFonts w:asciiTheme="minorHAnsi" w:hAnsiTheme="minorHAnsi" w:cstheme="minorHAnsi"/>
          <w:iCs/>
        </w:rPr>
        <w:t>i</w:t>
      </w:r>
      <w:r w:rsidRPr="004B2028">
        <w:rPr>
          <w:rFonts w:asciiTheme="minorHAnsi" w:hAnsiTheme="minorHAnsi" w:cstheme="minorHAnsi"/>
          <w:iCs/>
        </w:rPr>
        <w:t xml:space="preserve">nstruction and UP Network specialists provide targeted coaching for teachers to support instructional improvement, including additional summer training. In addition to teachers’ reviewing </w:t>
      </w:r>
      <w:r>
        <w:rPr>
          <w:rFonts w:asciiTheme="minorHAnsi" w:hAnsiTheme="minorHAnsi" w:cstheme="minorHAnsi"/>
          <w:iCs/>
        </w:rPr>
        <w:t xml:space="preserve">of </w:t>
      </w:r>
      <w:r w:rsidRPr="004B2028">
        <w:rPr>
          <w:rFonts w:asciiTheme="minorHAnsi" w:hAnsiTheme="minorHAnsi" w:cstheme="minorHAnsi"/>
          <w:iCs/>
        </w:rPr>
        <w:t>data during collaboration time, school leaders use data to plan out professional development cycles and determine areas in need of school</w:t>
      </w:r>
      <w:r w:rsidR="00DC50DE">
        <w:rPr>
          <w:rFonts w:asciiTheme="minorHAnsi" w:hAnsiTheme="minorHAnsi" w:cstheme="minorHAnsi"/>
          <w:iCs/>
        </w:rPr>
        <w:t>-</w:t>
      </w:r>
      <w:r w:rsidRPr="004B2028">
        <w:rPr>
          <w:rFonts w:asciiTheme="minorHAnsi" w:hAnsiTheme="minorHAnsi" w:cstheme="minorHAnsi"/>
          <w:iCs/>
        </w:rPr>
        <w:t>wide capacity building.</w:t>
      </w:r>
    </w:p>
    <w:p w14:paraId="2F6B856B" w14:textId="77777777" w:rsidR="00DB3EB7" w:rsidRPr="0068484D" w:rsidRDefault="00DB3EB7" w:rsidP="00DB3EB7">
      <w:pPr>
        <w:rPr>
          <w:rFonts w:asciiTheme="minorHAnsi" w:hAnsiTheme="minorHAnsi" w:cstheme="minorHAnsi"/>
          <w:iCs/>
        </w:rPr>
      </w:pPr>
    </w:p>
    <w:p w14:paraId="2F6B856C" w14:textId="77777777" w:rsidR="00DB3EB7" w:rsidRPr="004B2028" w:rsidRDefault="00DB3EB7" w:rsidP="00DB3EB7">
      <w:pPr>
        <w:rPr>
          <w:rFonts w:asciiTheme="minorHAnsi" w:hAnsiTheme="minorHAnsi" w:cstheme="minorHAnsi"/>
          <w:b/>
          <w:i/>
        </w:rPr>
      </w:pPr>
      <w:r w:rsidRPr="004B2028">
        <w:rPr>
          <w:rFonts w:asciiTheme="minorHAnsi" w:hAnsiTheme="minorHAnsi" w:cstheme="minorHAnsi"/>
          <w:b/>
        </w:rPr>
        <w:t xml:space="preserve">Turnaround Priority </w:t>
      </w:r>
      <w:r>
        <w:rPr>
          <w:rFonts w:asciiTheme="minorHAnsi" w:hAnsiTheme="minorHAnsi" w:cstheme="minorHAnsi"/>
          <w:b/>
        </w:rPr>
        <w:t xml:space="preserve">Area </w:t>
      </w:r>
      <w:r w:rsidRPr="004B2028">
        <w:rPr>
          <w:rFonts w:asciiTheme="minorHAnsi" w:hAnsiTheme="minorHAnsi" w:cstheme="minorHAnsi"/>
          <w:b/>
        </w:rPr>
        <w:t xml:space="preserve">3: </w:t>
      </w:r>
      <w:r w:rsidRPr="004B2028">
        <w:rPr>
          <w:rFonts w:asciiTheme="minorHAnsi" w:hAnsiTheme="minorHAnsi" w:cstheme="minorHAnsi"/>
          <w:b/>
          <w:i/>
        </w:rPr>
        <w:t xml:space="preserve">Expand the school day and school year, build in time, deploy resources, develop programs, and create identification and tracking systems to ensure that all students, especially students with disabilities and English </w:t>
      </w:r>
      <w:r>
        <w:rPr>
          <w:rFonts w:asciiTheme="minorHAnsi" w:hAnsiTheme="minorHAnsi" w:cstheme="minorHAnsi"/>
          <w:b/>
          <w:i/>
        </w:rPr>
        <w:t>l</w:t>
      </w:r>
      <w:r w:rsidRPr="004B2028">
        <w:rPr>
          <w:rFonts w:asciiTheme="minorHAnsi" w:hAnsiTheme="minorHAnsi" w:cstheme="minorHAnsi"/>
          <w:b/>
          <w:i/>
        </w:rPr>
        <w:t xml:space="preserve">anguage </w:t>
      </w:r>
      <w:r>
        <w:rPr>
          <w:rFonts w:asciiTheme="minorHAnsi" w:hAnsiTheme="minorHAnsi" w:cstheme="minorHAnsi"/>
          <w:b/>
          <w:i/>
        </w:rPr>
        <w:t>l</w:t>
      </w:r>
      <w:r w:rsidRPr="004B2028">
        <w:rPr>
          <w:rFonts w:asciiTheme="minorHAnsi" w:hAnsiTheme="minorHAnsi" w:cstheme="minorHAnsi"/>
          <w:b/>
          <w:i/>
        </w:rPr>
        <w:t>earners, receive the academic and other supports they require to learn and succeed.</w:t>
      </w:r>
    </w:p>
    <w:p w14:paraId="2F6B856D" w14:textId="77777777" w:rsidR="00DB3EB7" w:rsidRDefault="00DB3EB7" w:rsidP="00DB3EB7">
      <w:pPr>
        <w:rPr>
          <w:rFonts w:asciiTheme="minorHAnsi" w:hAnsiTheme="minorHAnsi" w:cstheme="minorHAnsi"/>
          <w:iCs/>
        </w:rPr>
      </w:pPr>
    </w:p>
    <w:p w14:paraId="2F6B856E" w14:textId="77777777" w:rsidR="00DB3EB7" w:rsidRPr="004B2028" w:rsidRDefault="00DB3EB7" w:rsidP="00DB3EB7">
      <w:pPr>
        <w:rPr>
          <w:rFonts w:asciiTheme="minorHAnsi" w:hAnsiTheme="minorHAnsi" w:cstheme="minorHAnsi"/>
        </w:rPr>
      </w:pPr>
      <w:r w:rsidRPr="004B2028">
        <w:rPr>
          <w:rFonts w:asciiTheme="minorHAnsi" w:hAnsiTheme="minorHAnsi" w:cstheme="minorHAnsi"/>
          <w:iCs/>
        </w:rPr>
        <w:t xml:space="preserve">The school uses a </w:t>
      </w:r>
      <w:r>
        <w:rPr>
          <w:rFonts w:asciiTheme="minorHAnsi" w:hAnsiTheme="minorHAnsi" w:cstheme="minorHAnsi"/>
          <w:iCs/>
        </w:rPr>
        <w:t>r</w:t>
      </w:r>
      <w:r w:rsidRPr="004B2028">
        <w:rPr>
          <w:rFonts w:asciiTheme="minorHAnsi" w:hAnsiTheme="minorHAnsi" w:cstheme="minorHAnsi"/>
          <w:iCs/>
        </w:rPr>
        <w:t xml:space="preserve">esponse to </w:t>
      </w:r>
      <w:r>
        <w:rPr>
          <w:rFonts w:asciiTheme="minorHAnsi" w:hAnsiTheme="minorHAnsi" w:cstheme="minorHAnsi"/>
          <w:iCs/>
        </w:rPr>
        <w:t>i</w:t>
      </w:r>
      <w:r w:rsidRPr="004B2028">
        <w:rPr>
          <w:rFonts w:asciiTheme="minorHAnsi" w:hAnsiTheme="minorHAnsi" w:cstheme="minorHAnsi"/>
          <w:iCs/>
        </w:rPr>
        <w:t>ntervention model to inform student interventions.</w:t>
      </w:r>
      <w:r>
        <w:rPr>
          <w:rFonts w:asciiTheme="minorHAnsi" w:hAnsiTheme="minorHAnsi" w:cstheme="minorHAnsi"/>
          <w:iCs/>
        </w:rPr>
        <w:t xml:space="preserve"> </w:t>
      </w:r>
      <w:r w:rsidRPr="004B2028">
        <w:rPr>
          <w:rFonts w:asciiTheme="minorHAnsi" w:hAnsiTheme="minorHAnsi" w:cstheme="minorHAnsi"/>
          <w:iCs/>
        </w:rPr>
        <w:t xml:space="preserve">Supports for students include a focus period for students at the end of each day </w:t>
      </w:r>
      <w:r>
        <w:rPr>
          <w:rFonts w:asciiTheme="minorHAnsi" w:hAnsiTheme="minorHAnsi" w:cstheme="minorHAnsi"/>
          <w:iCs/>
        </w:rPr>
        <w:t xml:space="preserve">during which </w:t>
      </w:r>
      <w:r w:rsidRPr="004B2028">
        <w:rPr>
          <w:rFonts w:asciiTheme="minorHAnsi" w:hAnsiTheme="minorHAnsi" w:cstheme="minorHAnsi"/>
          <w:iCs/>
        </w:rPr>
        <w:t>teachers can provide supplemental or remedial activities, speech and fine motor skills support, push</w:t>
      </w:r>
      <w:r>
        <w:rPr>
          <w:rFonts w:asciiTheme="minorHAnsi" w:hAnsiTheme="minorHAnsi" w:cstheme="minorHAnsi"/>
          <w:iCs/>
        </w:rPr>
        <w:t>-</w:t>
      </w:r>
      <w:r w:rsidRPr="004B2028">
        <w:rPr>
          <w:rFonts w:asciiTheme="minorHAnsi" w:hAnsiTheme="minorHAnsi" w:cstheme="minorHAnsi"/>
          <w:iCs/>
        </w:rPr>
        <w:t>in and pull</w:t>
      </w:r>
      <w:r>
        <w:rPr>
          <w:rFonts w:asciiTheme="minorHAnsi" w:hAnsiTheme="minorHAnsi" w:cstheme="minorHAnsi"/>
          <w:iCs/>
        </w:rPr>
        <w:t>-</w:t>
      </w:r>
      <w:r w:rsidRPr="004B2028">
        <w:rPr>
          <w:rFonts w:asciiTheme="minorHAnsi" w:hAnsiTheme="minorHAnsi" w:cstheme="minorHAnsi"/>
          <w:iCs/>
        </w:rPr>
        <w:t xml:space="preserve">out services for special education and ELL students, and targeted afterschool tutoring. ELL students </w:t>
      </w:r>
      <w:r>
        <w:rPr>
          <w:rFonts w:asciiTheme="minorHAnsi" w:hAnsiTheme="minorHAnsi" w:cstheme="minorHAnsi"/>
          <w:iCs/>
        </w:rPr>
        <w:t xml:space="preserve">also </w:t>
      </w:r>
      <w:r w:rsidRPr="004B2028">
        <w:rPr>
          <w:rFonts w:asciiTheme="minorHAnsi" w:hAnsiTheme="minorHAnsi" w:cstheme="minorHAnsi"/>
          <w:iCs/>
        </w:rPr>
        <w:t>are supported through specific language programs for Spanish and Vietnamese native-speaking students and a targeted afterschool program to support ELL student improvement in science. School leaders have a clear process for identifying students for intervention</w:t>
      </w:r>
      <w:r>
        <w:rPr>
          <w:rFonts w:asciiTheme="minorHAnsi" w:hAnsiTheme="minorHAnsi" w:cstheme="minorHAnsi"/>
          <w:iCs/>
        </w:rPr>
        <w:t>;</w:t>
      </w:r>
      <w:r w:rsidRPr="004B2028">
        <w:rPr>
          <w:rFonts w:asciiTheme="minorHAnsi" w:hAnsiTheme="minorHAnsi" w:cstheme="minorHAnsi"/>
          <w:iCs/>
        </w:rPr>
        <w:t xml:space="preserve"> however, entry and exit criteria could be made clearer to staff.</w:t>
      </w:r>
      <w:r>
        <w:rPr>
          <w:rFonts w:asciiTheme="minorHAnsi" w:hAnsiTheme="minorHAnsi" w:cstheme="minorHAnsi"/>
          <w:iCs/>
        </w:rPr>
        <w:t xml:space="preserve"> </w:t>
      </w:r>
      <w:r w:rsidRPr="004B2028">
        <w:rPr>
          <w:rFonts w:asciiTheme="minorHAnsi" w:hAnsiTheme="minorHAnsi" w:cstheme="minorHAnsi"/>
        </w:rPr>
        <w:t xml:space="preserve">Plans are in place to enhance Tier 2 and Tier 3 interventions </w:t>
      </w:r>
      <w:r>
        <w:rPr>
          <w:rFonts w:asciiTheme="minorHAnsi" w:hAnsiTheme="minorHAnsi" w:cstheme="minorHAnsi"/>
        </w:rPr>
        <w:t xml:space="preserve">in </w:t>
      </w:r>
      <w:r w:rsidRPr="004B2028">
        <w:rPr>
          <w:rFonts w:asciiTheme="minorHAnsi" w:hAnsiTheme="minorHAnsi" w:cstheme="minorHAnsi"/>
        </w:rPr>
        <w:t>Year 2.</w:t>
      </w:r>
    </w:p>
    <w:p w14:paraId="2F6B856F" w14:textId="77777777" w:rsidR="00DB3EB7" w:rsidRPr="004B2028" w:rsidRDefault="00DB3EB7" w:rsidP="00DB3EB7">
      <w:pPr>
        <w:rPr>
          <w:rFonts w:asciiTheme="minorHAnsi" w:hAnsiTheme="minorHAnsi" w:cstheme="minorHAnsi"/>
          <w:iCs/>
        </w:rPr>
      </w:pPr>
    </w:p>
    <w:p w14:paraId="2F6B8570" w14:textId="77777777" w:rsidR="00DB3EB7" w:rsidRPr="004B2028" w:rsidRDefault="00DB3EB7" w:rsidP="00DB3EB7">
      <w:pPr>
        <w:rPr>
          <w:rFonts w:asciiTheme="minorHAnsi" w:hAnsiTheme="minorHAnsi" w:cstheme="minorHAnsi"/>
          <w:iCs/>
        </w:rPr>
      </w:pPr>
      <w:r w:rsidRPr="004B2028">
        <w:rPr>
          <w:rFonts w:asciiTheme="minorHAnsi" w:hAnsiTheme="minorHAnsi" w:cstheme="minorHAnsi"/>
          <w:iCs/>
        </w:rPr>
        <w:t>Student social, emotional, and health welfare is supported by trainings for teachers on helping students suffering from trauma, and staff have been designated to support these students</w:t>
      </w:r>
      <w:r>
        <w:rPr>
          <w:rFonts w:asciiTheme="minorHAnsi" w:hAnsiTheme="minorHAnsi" w:cstheme="minorHAnsi"/>
          <w:iCs/>
        </w:rPr>
        <w:t xml:space="preserve"> </w:t>
      </w:r>
      <w:r w:rsidRPr="004B2028">
        <w:rPr>
          <w:rFonts w:asciiTheme="minorHAnsi" w:hAnsiTheme="minorHAnsi" w:cstheme="minorHAnsi"/>
          <w:iCs/>
        </w:rPr>
        <w:t>closely.</w:t>
      </w:r>
      <w:r>
        <w:rPr>
          <w:rFonts w:asciiTheme="minorHAnsi" w:hAnsiTheme="minorHAnsi" w:cstheme="minorHAnsi"/>
          <w:iCs/>
        </w:rPr>
        <w:t xml:space="preserve"> The </w:t>
      </w:r>
      <w:r w:rsidRPr="004B2028">
        <w:rPr>
          <w:rFonts w:asciiTheme="minorHAnsi" w:hAnsiTheme="minorHAnsi" w:cstheme="minorHAnsi"/>
          <w:iCs/>
        </w:rPr>
        <w:t>school does not currently have a social-emotional curriculum but is working to develop one for the coming year. Afterschool programs</w:t>
      </w:r>
      <w:r>
        <w:rPr>
          <w:rFonts w:asciiTheme="minorHAnsi" w:hAnsiTheme="minorHAnsi" w:cstheme="minorHAnsi"/>
          <w:iCs/>
        </w:rPr>
        <w:t>,</w:t>
      </w:r>
      <w:r w:rsidRPr="004B2028">
        <w:rPr>
          <w:rFonts w:asciiTheme="minorHAnsi" w:hAnsiTheme="minorHAnsi" w:cstheme="minorHAnsi"/>
          <w:iCs/>
        </w:rPr>
        <w:t xml:space="preserve"> such as College Bound and Strong Women and Strong Girls, in addition to </w:t>
      </w:r>
      <w:r w:rsidRPr="004B2028">
        <w:rPr>
          <w:rFonts w:asciiTheme="minorHAnsi" w:hAnsiTheme="minorHAnsi" w:cstheme="minorHAnsi"/>
          <w:iCs/>
        </w:rPr>
        <w:lastRenderedPageBreak/>
        <w:t xml:space="preserve">teacher-led afterschool clubs are available to students. </w:t>
      </w:r>
      <w:r>
        <w:rPr>
          <w:rFonts w:asciiTheme="minorHAnsi" w:hAnsiTheme="minorHAnsi" w:cstheme="minorHAnsi"/>
          <w:iCs/>
        </w:rPr>
        <w:t xml:space="preserve">Although </w:t>
      </w:r>
      <w:r w:rsidRPr="004B2028">
        <w:rPr>
          <w:rFonts w:asciiTheme="minorHAnsi" w:hAnsiTheme="minorHAnsi" w:cstheme="minorHAnsi"/>
        </w:rPr>
        <w:t xml:space="preserve">the </w:t>
      </w:r>
      <w:r>
        <w:rPr>
          <w:rFonts w:asciiTheme="minorHAnsi" w:hAnsiTheme="minorHAnsi" w:cstheme="minorHAnsi"/>
        </w:rPr>
        <w:t>d</w:t>
      </w:r>
      <w:r w:rsidRPr="004B2028">
        <w:rPr>
          <w:rFonts w:asciiTheme="minorHAnsi" w:hAnsiTheme="minorHAnsi" w:cstheme="minorHAnsi"/>
        </w:rPr>
        <w:t xml:space="preserve">ean of </w:t>
      </w:r>
      <w:r>
        <w:rPr>
          <w:rFonts w:asciiTheme="minorHAnsi" w:hAnsiTheme="minorHAnsi" w:cstheme="minorHAnsi"/>
        </w:rPr>
        <w:t>c</w:t>
      </w:r>
      <w:r w:rsidRPr="004B2028">
        <w:rPr>
          <w:rFonts w:asciiTheme="minorHAnsi" w:hAnsiTheme="minorHAnsi" w:cstheme="minorHAnsi"/>
        </w:rPr>
        <w:t xml:space="preserve">ommunity and </w:t>
      </w:r>
      <w:r>
        <w:rPr>
          <w:rFonts w:asciiTheme="minorHAnsi" w:hAnsiTheme="minorHAnsi" w:cstheme="minorHAnsi"/>
        </w:rPr>
        <w:t>f</w:t>
      </w:r>
      <w:r w:rsidRPr="004B2028">
        <w:rPr>
          <w:rFonts w:asciiTheme="minorHAnsi" w:hAnsiTheme="minorHAnsi" w:cstheme="minorHAnsi"/>
        </w:rPr>
        <w:t xml:space="preserve">amily </w:t>
      </w:r>
      <w:r>
        <w:rPr>
          <w:rFonts w:asciiTheme="minorHAnsi" w:hAnsiTheme="minorHAnsi" w:cstheme="minorHAnsi"/>
        </w:rPr>
        <w:t>i</w:t>
      </w:r>
      <w:r w:rsidRPr="004B2028">
        <w:rPr>
          <w:rFonts w:asciiTheme="minorHAnsi" w:hAnsiTheme="minorHAnsi" w:cstheme="minorHAnsi"/>
        </w:rPr>
        <w:t xml:space="preserve">nvolvement helps connect families with outside resources, the school is lacking a systematic process </w:t>
      </w:r>
      <w:r w:rsidRPr="004B2028">
        <w:rPr>
          <w:rFonts w:asciiTheme="minorHAnsi" w:hAnsiTheme="minorHAnsi" w:cstheme="minorHAnsi"/>
          <w:iCs/>
        </w:rPr>
        <w:t>to provide wraparound services for students.</w:t>
      </w:r>
    </w:p>
    <w:p w14:paraId="2F6B8571" w14:textId="77777777" w:rsidR="00DB3EB7" w:rsidRPr="004B2028" w:rsidRDefault="00DB3EB7" w:rsidP="00DB3EB7">
      <w:pPr>
        <w:rPr>
          <w:rFonts w:asciiTheme="minorHAnsi" w:hAnsiTheme="minorHAnsi" w:cstheme="minorHAnsi"/>
          <w:iCs/>
        </w:rPr>
      </w:pPr>
    </w:p>
    <w:p w14:paraId="2F6B8572" w14:textId="77777777" w:rsidR="00DB3EB7" w:rsidRPr="004B2028" w:rsidRDefault="00DB3EB7" w:rsidP="00DB3EB7">
      <w:pPr>
        <w:rPr>
          <w:rFonts w:asciiTheme="minorHAnsi" w:hAnsiTheme="minorHAnsi" w:cstheme="minorHAnsi"/>
          <w:b/>
          <w:i/>
        </w:rPr>
      </w:pPr>
      <w:r w:rsidRPr="000423C8">
        <w:rPr>
          <w:rFonts w:asciiTheme="minorHAnsi" w:hAnsiTheme="minorHAnsi" w:cstheme="minorHAnsi"/>
          <w:b/>
          <w:spacing w:val="-2"/>
        </w:rPr>
        <w:t xml:space="preserve">Turnaround Priority Area 4: </w:t>
      </w:r>
      <w:r w:rsidRPr="000423C8">
        <w:rPr>
          <w:rFonts w:asciiTheme="minorHAnsi" w:hAnsiTheme="minorHAnsi" w:cstheme="minorHAnsi"/>
          <w:b/>
          <w:i/>
          <w:spacing w:val="-2"/>
        </w:rPr>
        <w:t xml:space="preserve">Recruit and hire extraordinary leaders, teachers, and support staff, and build </w:t>
      </w:r>
      <w:r w:rsidRPr="004B2028">
        <w:rPr>
          <w:rFonts w:asciiTheme="minorHAnsi" w:hAnsiTheme="minorHAnsi" w:cstheme="minorHAnsi"/>
          <w:b/>
          <w:i/>
        </w:rPr>
        <w:t>and utilize systems to evaluate, develop, promote, reward</w:t>
      </w:r>
      <w:r>
        <w:rPr>
          <w:rFonts w:asciiTheme="minorHAnsi" w:hAnsiTheme="minorHAnsi" w:cstheme="minorHAnsi"/>
          <w:b/>
          <w:i/>
        </w:rPr>
        <w:t>,</w:t>
      </w:r>
      <w:r w:rsidRPr="004B2028">
        <w:rPr>
          <w:rFonts w:asciiTheme="minorHAnsi" w:hAnsiTheme="minorHAnsi" w:cstheme="minorHAnsi"/>
          <w:b/>
          <w:i/>
        </w:rPr>
        <w:t xml:space="preserve"> and retain this staff over the long term.</w:t>
      </w:r>
    </w:p>
    <w:p w14:paraId="2F6B8573" w14:textId="77777777" w:rsidR="00DB3EB7" w:rsidRDefault="00DB3EB7" w:rsidP="00DB3EB7">
      <w:pPr>
        <w:rPr>
          <w:rFonts w:asciiTheme="minorHAnsi" w:hAnsiTheme="minorHAnsi" w:cstheme="minorHAnsi"/>
        </w:rPr>
      </w:pPr>
    </w:p>
    <w:p w14:paraId="2F6B8574" w14:textId="77777777" w:rsidR="00DB3EB7" w:rsidRPr="004B2028" w:rsidRDefault="00DB3EB7" w:rsidP="00DB3EB7">
      <w:pPr>
        <w:rPr>
          <w:rFonts w:asciiTheme="minorHAnsi" w:hAnsiTheme="minorHAnsi" w:cstheme="minorHAnsi"/>
        </w:rPr>
      </w:pPr>
      <w:r w:rsidRPr="004B2028">
        <w:rPr>
          <w:rFonts w:asciiTheme="minorHAnsi" w:hAnsiTheme="minorHAnsi" w:cstheme="minorHAnsi"/>
        </w:rPr>
        <w:t xml:space="preserve">During the teacher recruitment and hiring process, candidates were provided with information on school vision, mission, and expectations to ensure a good fit between the candidate and the school. The </w:t>
      </w:r>
      <w:r w:rsidRPr="000423C8">
        <w:rPr>
          <w:rFonts w:asciiTheme="minorHAnsi" w:hAnsiTheme="minorHAnsi" w:cstheme="minorHAnsi"/>
          <w:spacing w:val="-2"/>
        </w:rPr>
        <w:t xml:space="preserve">hiring protocol included metrics each candidate had to meet to ensure the recruitment of top candidates. </w:t>
      </w:r>
      <w:r w:rsidRPr="004B2028">
        <w:rPr>
          <w:rFonts w:asciiTheme="minorHAnsi" w:hAnsiTheme="minorHAnsi" w:cstheme="minorHAnsi"/>
        </w:rPr>
        <w:t xml:space="preserve">An instructional coach described the process as “intensive and unique.” </w:t>
      </w:r>
      <w:r w:rsidR="00A70E9D" w:rsidRPr="00A70E9D">
        <w:rPr>
          <w:rFonts w:asciiTheme="minorHAnsi" w:hAnsiTheme="minorHAnsi" w:cstheme="minorHAnsi"/>
        </w:rPr>
        <w:t xml:space="preserve">While staff members from the UP Education Network </w:t>
      </w:r>
      <w:r w:rsidR="006864AB">
        <w:rPr>
          <w:rFonts w:asciiTheme="minorHAnsi" w:hAnsiTheme="minorHAnsi" w:cstheme="minorHAnsi"/>
        </w:rPr>
        <w:t xml:space="preserve">(UPEN) </w:t>
      </w:r>
      <w:r w:rsidR="00A70E9D" w:rsidRPr="00A70E9D">
        <w:rPr>
          <w:rFonts w:asciiTheme="minorHAnsi" w:hAnsiTheme="minorHAnsi" w:cstheme="minorHAnsi"/>
        </w:rPr>
        <w:t>Academic and Leadership team were used as consultants for a handful of hires (for example, the UPEN Director of Special Education assisted with the hiring of the UP Academy Holland Special Education Coordinator), school leaders did the vast majority of the hiring for the school</w:t>
      </w:r>
      <w:proofErr w:type="gramStart"/>
      <w:r w:rsidR="00A70E9D" w:rsidRPr="00A70E9D">
        <w:rPr>
          <w:rFonts w:asciiTheme="minorHAnsi" w:hAnsiTheme="minorHAnsi" w:cstheme="minorHAnsi"/>
        </w:rPr>
        <w:t>.</w:t>
      </w:r>
      <w:r w:rsidRPr="004B2028">
        <w:rPr>
          <w:rFonts w:asciiTheme="minorHAnsi" w:hAnsiTheme="minorHAnsi" w:cstheme="minorHAnsi"/>
        </w:rPr>
        <w:t>.</w:t>
      </w:r>
      <w:proofErr w:type="gramEnd"/>
      <w:r w:rsidRPr="004B2028">
        <w:rPr>
          <w:rFonts w:asciiTheme="minorHAnsi" w:hAnsiTheme="minorHAnsi" w:cstheme="minorHAnsi"/>
        </w:rPr>
        <w:t xml:space="preserve"> </w:t>
      </w:r>
    </w:p>
    <w:p w14:paraId="2F6B8575" w14:textId="77777777" w:rsidR="00DB3EB7" w:rsidRPr="004B2028" w:rsidRDefault="00DB3EB7" w:rsidP="00DB3EB7">
      <w:pPr>
        <w:rPr>
          <w:rFonts w:asciiTheme="minorHAnsi" w:hAnsiTheme="minorHAnsi" w:cstheme="minorHAnsi"/>
        </w:rPr>
      </w:pPr>
    </w:p>
    <w:p w14:paraId="2F6B8576" w14:textId="77777777" w:rsidR="00DB3EB7" w:rsidRPr="004B2028" w:rsidRDefault="00DB3EB7" w:rsidP="00DB3EB7">
      <w:pPr>
        <w:rPr>
          <w:rFonts w:asciiTheme="minorHAnsi" w:hAnsiTheme="minorHAnsi" w:cstheme="minorHAnsi"/>
        </w:rPr>
      </w:pPr>
      <w:r w:rsidRPr="004228C7">
        <w:rPr>
          <w:rFonts w:asciiTheme="minorHAnsi" w:hAnsiTheme="minorHAnsi" w:cstheme="minorHAnsi"/>
        </w:rPr>
        <w:t>Professional development is designed to build the culture of the staff, establish expectations, and develop staff skills. All staff participated in three</w:t>
      </w:r>
      <w:r>
        <w:rPr>
          <w:rFonts w:asciiTheme="minorHAnsi" w:hAnsiTheme="minorHAnsi" w:cstheme="minorHAnsi"/>
        </w:rPr>
        <w:t xml:space="preserve"> </w:t>
      </w:r>
      <w:r w:rsidRPr="004228C7">
        <w:rPr>
          <w:rFonts w:asciiTheme="minorHAnsi" w:hAnsiTheme="minorHAnsi" w:cstheme="minorHAnsi"/>
        </w:rPr>
        <w:t>weeks of summer professional development</w:t>
      </w:r>
      <w:r w:rsidR="00891688">
        <w:rPr>
          <w:rFonts w:asciiTheme="minorHAnsi" w:hAnsiTheme="minorHAnsi" w:cstheme="minorHAnsi"/>
        </w:rPr>
        <w:t xml:space="preserve"> which </w:t>
      </w:r>
      <w:r w:rsidRPr="004228C7">
        <w:rPr>
          <w:rFonts w:asciiTheme="minorHAnsi" w:hAnsiTheme="minorHAnsi" w:cstheme="minorHAnsi"/>
        </w:rPr>
        <w:t xml:space="preserve">focused on setting expectations and creating school culture along with some </w:t>
      </w:r>
      <w:r w:rsidR="00891688">
        <w:rPr>
          <w:rFonts w:asciiTheme="minorHAnsi" w:hAnsiTheme="minorHAnsi" w:cstheme="minorHAnsi"/>
        </w:rPr>
        <w:t xml:space="preserve">opportunities to learn more about effective </w:t>
      </w:r>
      <w:r w:rsidRPr="004228C7">
        <w:rPr>
          <w:rFonts w:asciiTheme="minorHAnsi" w:hAnsiTheme="minorHAnsi" w:cstheme="minorHAnsi"/>
        </w:rPr>
        <w:t>instruction</w:t>
      </w:r>
      <w:r w:rsidR="00891688">
        <w:rPr>
          <w:rFonts w:asciiTheme="minorHAnsi" w:hAnsiTheme="minorHAnsi" w:cstheme="minorHAnsi"/>
        </w:rPr>
        <w:t>al practices</w:t>
      </w:r>
      <w:r w:rsidRPr="004228C7">
        <w:rPr>
          <w:rFonts w:asciiTheme="minorHAnsi" w:hAnsiTheme="minorHAnsi" w:cstheme="minorHAnsi"/>
        </w:rPr>
        <w:t>.</w:t>
      </w:r>
      <w:r>
        <w:rPr>
          <w:rFonts w:asciiTheme="minorHAnsi" w:hAnsiTheme="minorHAnsi" w:cstheme="minorHAnsi"/>
        </w:rPr>
        <w:t xml:space="preserve">  </w:t>
      </w:r>
      <w:r w:rsidRPr="004228C7">
        <w:rPr>
          <w:rFonts w:asciiTheme="minorHAnsi" w:hAnsiTheme="minorHAnsi" w:cstheme="minorHAnsi"/>
        </w:rPr>
        <w:t>During the course of the school year, teachers receive feedback and support from coaches and school leaders. Through these opportunities, positive relationships have developed among</w:t>
      </w:r>
      <w:r w:rsidRPr="004B2028">
        <w:rPr>
          <w:rFonts w:asciiTheme="minorHAnsi" w:hAnsiTheme="minorHAnsi" w:cstheme="minorHAnsi"/>
        </w:rPr>
        <w:t xml:space="preserve"> staff and between staff and coaches.</w:t>
      </w:r>
      <w:r>
        <w:rPr>
          <w:rFonts w:asciiTheme="minorHAnsi" w:hAnsiTheme="minorHAnsi" w:cstheme="minorHAnsi"/>
        </w:rPr>
        <w:t xml:space="preserve"> </w:t>
      </w:r>
      <w:r w:rsidR="00E82C98">
        <w:rPr>
          <w:rFonts w:asciiTheme="minorHAnsi" w:hAnsiTheme="minorHAnsi" w:cstheme="minorHAnsi"/>
        </w:rPr>
        <w:t>P</w:t>
      </w:r>
      <w:r w:rsidRPr="004B2028">
        <w:rPr>
          <w:rFonts w:asciiTheme="minorHAnsi" w:hAnsiTheme="minorHAnsi" w:cstheme="minorHAnsi"/>
        </w:rPr>
        <w:t xml:space="preserve">rofessional development for staff </w:t>
      </w:r>
      <w:r>
        <w:rPr>
          <w:rFonts w:asciiTheme="minorHAnsi" w:hAnsiTheme="minorHAnsi" w:cstheme="minorHAnsi"/>
        </w:rPr>
        <w:t xml:space="preserve">takes place </w:t>
      </w:r>
      <w:r w:rsidRPr="004B2028">
        <w:rPr>
          <w:rFonts w:asciiTheme="minorHAnsi" w:hAnsiTheme="minorHAnsi" w:cstheme="minorHAnsi"/>
        </w:rPr>
        <w:t xml:space="preserve">a half day each week and focuses on whole-staff professional development. However, school leaders recognize the need for professional development to address specific teacher needs and plan to differentiate and target professional development in the coming year. Classroom observations by school leaders and </w:t>
      </w:r>
      <w:r>
        <w:rPr>
          <w:rFonts w:asciiTheme="minorHAnsi" w:hAnsiTheme="minorHAnsi" w:cstheme="minorHAnsi"/>
        </w:rPr>
        <w:t>d</w:t>
      </w:r>
      <w:r w:rsidRPr="004B2028">
        <w:rPr>
          <w:rFonts w:asciiTheme="minorHAnsi" w:hAnsiTheme="minorHAnsi" w:cstheme="minorHAnsi"/>
        </w:rPr>
        <w:t xml:space="preserve">eans of </w:t>
      </w:r>
      <w:r>
        <w:rPr>
          <w:rFonts w:asciiTheme="minorHAnsi" w:hAnsiTheme="minorHAnsi" w:cstheme="minorHAnsi"/>
        </w:rPr>
        <w:t>c</w:t>
      </w:r>
      <w:r w:rsidRPr="004B2028">
        <w:rPr>
          <w:rFonts w:asciiTheme="minorHAnsi" w:hAnsiTheme="minorHAnsi" w:cstheme="minorHAnsi"/>
        </w:rPr>
        <w:t xml:space="preserve">urriculum and </w:t>
      </w:r>
      <w:r>
        <w:rPr>
          <w:rFonts w:asciiTheme="minorHAnsi" w:hAnsiTheme="minorHAnsi" w:cstheme="minorHAnsi"/>
        </w:rPr>
        <w:t>i</w:t>
      </w:r>
      <w:r w:rsidRPr="004B2028">
        <w:rPr>
          <w:rFonts w:asciiTheme="minorHAnsi" w:hAnsiTheme="minorHAnsi" w:cstheme="minorHAnsi"/>
        </w:rPr>
        <w:t>nstruction took place weekly or biweekly</w:t>
      </w:r>
      <w:r>
        <w:rPr>
          <w:rFonts w:asciiTheme="minorHAnsi" w:hAnsiTheme="minorHAnsi" w:cstheme="minorHAnsi"/>
        </w:rPr>
        <w:t>,</w:t>
      </w:r>
      <w:r w:rsidRPr="004B2028">
        <w:rPr>
          <w:rFonts w:asciiTheme="minorHAnsi" w:hAnsiTheme="minorHAnsi" w:cstheme="minorHAnsi"/>
        </w:rPr>
        <w:t xml:space="preserve"> and timely feedback was provided</w:t>
      </w:r>
      <w:r w:rsidR="00D401D5">
        <w:rPr>
          <w:rFonts w:asciiTheme="minorHAnsi" w:hAnsiTheme="minorHAnsi" w:cstheme="minorHAnsi"/>
        </w:rPr>
        <w:t>.</w:t>
      </w:r>
      <w:r w:rsidR="006719B8" w:rsidRPr="006719B8">
        <w:rPr>
          <w:rFonts w:asciiTheme="minorHAnsi" w:hAnsiTheme="minorHAnsi" w:cstheme="minorHAnsi"/>
        </w:rPr>
        <w:t xml:space="preserve"> </w:t>
      </w:r>
      <w:r w:rsidR="006719B8">
        <w:rPr>
          <w:rFonts w:asciiTheme="minorHAnsi" w:hAnsiTheme="minorHAnsi" w:cstheme="minorHAnsi"/>
        </w:rPr>
        <w:t xml:space="preserve">Five-minute feedback observations, in particular, </w:t>
      </w:r>
      <w:r w:rsidR="006719B8" w:rsidRPr="006719B8">
        <w:rPr>
          <w:rFonts w:asciiTheme="minorHAnsi" w:hAnsiTheme="minorHAnsi" w:cstheme="minorHAnsi"/>
        </w:rPr>
        <w:t xml:space="preserve">are used to quickly assess whether a given educator is implementing specific feedback </w:t>
      </w:r>
      <w:r w:rsidR="006719B8">
        <w:rPr>
          <w:rFonts w:asciiTheme="minorHAnsi" w:hAnsiTheme="minorHAnsi" w:cstheme="minorHAnsi"/>
        </w:rPr>
        <w:t>using the school’s model</w:t>
      </w:r>
      <w:r w:rsidR="006719B8" w:rsidRPr="006719B8">
        <w:rPr>
          <w:rFonts w:asciiTheme="minorHAnsi" w:hAnsiTheme="minorHAnsi" w:cstheme="minorHAnsi"/>
        </w:rPr>
        <w:t>.</w:t>
      </w:r>
      <w:r w:rsidRPr="004B2028">
        <w:rPr>
          <w:rFonts w:asciiTheme="minorHAnsi" w:hAnsiTheme="minorHAnsi" w:cstheme="minorHAnsi"/>
        </w:rPr>
        <w:t xml:space="preserve"> </w:t>
      </w:r>
      <w:r w:rsidR="00E82C98">
        <w:rPr>
          <w:rFonts w:asciiTheme="minorHAnsi" w:hAnsiTheme="minorHAnsi" w:cstheme="minorHAnsi"/>
        </w:rPr>
        <w:t xml:space="preserve">Staff also </w:t>
      </w:r>
      <w:r w:rsidR="00E82C98" w:rsidRPr="00AC5E9A">
        <w:rPr>
          <w:rFonts w:asciiTheme="minorHAnsi" w:hAnsiTheme="minorHAnsi" w:cstheme="minorHAnsi"/>
        </w:rPr>
        <w:t xml:space="preserve">participated in the </w:t>
      </w:r>
      <w:r w:rsidR="00E82C98">
        <w:rPr>
          <w:rFonts w:asciiTheme="minorHAnsi" w:hAnsiTheme="minorHAnsi" w:cstheme="minorHAnsi"/>
        </w:rPr>
        <w:t>RETELL (</w:t>
      </w:r>
      <w:r w:rsidR="00E82C98" w:rsidRPr="00AC5E9A">
        <w:rPr>
          <w:rFonts w:asciiTheme="minorHAnsi" w:hAnsiTheme="minorHAnsi" w:cstheme="minorHAnsi"/>
        </w:rPr>
        <w:t>Rethinking Equity and Teaching for English Language Learners</w:t>
      </w:r>
      <w:r w:rsidR="00E82C98">
        <w:rPr>
          <w:rFonts w:asciiTheme="minorHAnsi" w:hAnsiTheme="minorHAnsi" w:cstheme="minorHAnsi"/>
        </w:rPr>
        <w:t>)</w:t>
      </w:r>
      <w:r w:rsidR="00E82C98" w:rsidRPr="00AC5E9A">
        <w:rPr>
          <w:rFonts w:asciiTheme="minorHAnsi" w:hAnsiTheme="minorHAnsi" w:cstheme="minorHAnsi"/>
        </w:rPr>
        <w:t xml:space="preserve"> course.</w:t>
      </w:r>
    </w:p>
    <w:p w14:paraId="2F6B8577" w14:textId="77777777" w:rsidR="00DB3EB7" w:rsidRPr="004B2028" w:rsidRDefault="00DB3EB7" w:rsidP="00DB3EB7">
      <w:pPr>
        <w:rPr>
          <w:rFonts w:asciiTheme="minorHAnsi" w:hAnsiTheme="minorHAnsi" w:cstheme="minorHAnsi"/>
        </w:rPr>
      </w:pPr>
    </w:p>
    <w:p w14:paraId="2F6B8578" w14:textId="77777777" w:rsidR="00DB3EB7" w:rsidRPr="004B2028" w:rsidRDefault="00DB3EB7" w:rsidP="00DB3EB7">
      <w:pPr>
        <w:rPr>
          <w:rFonts w:asciiTheme="minorHAnsi" w:hAnsiTheme="minorHAnsi" w:cstheme="minorHAnsi"/>
          <w:b/>
          <w:i/>
        </w:rPr>
      </w:pPr>
      <w:r w:rsidRPr="004B2028">
        <w:rPr>
          <w:rFonts w:asciiTheme="minorHAnsi" w:hAnsiTheme="minorHAnsi" w:cstheme="minorHAnsi"/>
          <w:b/>
        </w:rPr>
        <w:t xml:space="preserve">Turnaround Priority </w:t>
      </w:r>
      <w:r>
        <w:rPr>
          <w:rFonts w:asciiTheme="minorHAnsi" w:hAnsiTheme="minorHAnsi" w:cstheme="minorHAnsi"/>
          <w:b/>
        </w:rPr>
        <w:t xml:space="preserve">Area </w:t>
      </w:r>
      <w:r w:rsidRPr="004B2028">
        <w:rPr>
          <w:rFonts w:asciiTheme="minorHAnsi" w:hAnsiTheme="minorHAnsi" w:cstheme="minorHAnsi"/>
          <w:b/>
        </w:rPr>
        <w:t xml:space="preserve">5: </w:t>
      </w:r>
      <w:r w:rsidRPr="004B2028">
        <w:rPr>
          <w:rFonts w:asciiTheme="minorHAnsi" w:hAnsiTheme="minorHAnsi" w:cstheme="minorHAnsi"/>
          <w:b/>
          <w:i/>
        </w:rPr>
        <w:t>Fully engage all of the school’s families in the learning of their children.</w:t>
      </w:r>
    </w:p>
    <w:p w14:paraId="2F6B8579" w14:textId="77777777" w:rsidR="00DB3EB7" w:rsidRDefault="00DB3EB7" w:rsidP="00DB3EB7">
      <w:pPr>
        <w:rPr>
          <w:rFonts w:asciiTheme="minorHAnsi" w:hAnsiTheme="minorHAnsi" w:cstheme="minorHAnsi"/>
        </w:rPr>
      </w:pPr>
    </w:p>
    <w:p w14:paraId="2F6B857A" w14:textId="77777777" w:rsidR="00DB3EB7" w:rsidRDefault="00DB3EB7" w:rsidP="008E2E16">
      <w:pPr>
        <w:rPr>
          <w:rFonts w:asciiTheme="minorHAnsi" w:hAnsiTheme="minorHAnsi" w:cstheme="minorHAnsi"/>
        </w:rPr>
      </w:pPr>
      <w:r w:rsidRPr="004B2028">
        <w:rPr>
          <w:rFonts w:asciiTheme="minorHAnsi" w:hAnsiTheme="minorHAnsi" w:cstheme="minorHAnsi"/>
        </w:rPr>
        <w:t xml:space="preserve">The school prioritizes family involvement by engaging families in </w:t>
      </w:r>
      <w:r>
        <w:rPr>
          <w:rFonts w:asciiTheme="minorHAnsi" w:hAnsiTheme="minorHAnsi" w:cstheme="minorHAnsi"/>
        </w:rPr>
        <w:t xml:space="preserve">such </w:t>
      </w:r>
      <w:r w:rsidRPr="004B2028">
        <w:rPr>
          <w:rFonts w:asciiTheme="minorHAnsi" w:hAnsiTheme="minorHAnsi" w:cstheme="minorHAnsi"/>
        </w:rPr>
        <w:t xml:space="preserve">activities </w:t>
      </w:r>
      <w:r>
        <w:rPr>
          <w:rFonts w:asciiTheme="minorHAnsi" w:hAnsiTheme="minorHAnsi" w:cstheme="minorHAnsi"/>
        </w:rPr>
        <w:t xml:space="preserve">as </w:t>
      </w:r>
      <w:r w:rsidRPr="004B2028">
        <w:rPr>
          <w:rFonts w:asciiTheme="minorHAnsi" w:hAnsiTheme="minorHAnsi" w:cstheme="minorHAnsi"/>
        </w:rPr>
        <w:t xml:space="preserve">summer orientation and parent conference night. Many stakeholders cited improvement in </w:t>
      </w:r>
      <w:r>
        <w:rPr>
          <w:rFonts w:asciiTheme="minorHAnsi" w:hAnsiTheme="minorHAnsi" w:cstheme="minorHAnsi"/>
        </w:rPr>
        <w:t xml:space="preserve">frequency and modes of </w:t>
      </w:r>
      <w:r w:rsidRPr="004B2028">
        <w:rPr>
          <w:rFonts w:asciiTheme="minorHAnsi" w:hAnsiTheme="minorHAnsi" w:cstheme="minorHAnsi"/>
        </w:rPr>
        <w:t>family engagement</w:t>
      </w:r>
      <w:r>
        <w:rPr>
          <w:rFonts w:asciiTheme="minorHAnsi" w:hAnsiTheme="minorHAnsi" w:cstheme="minorHAnsi"/>
        </w:rPr>
        <w:t xml:space="preserve"> throughout the school year</w:t>
      </w:r>
      <w:r w:rsidRPr="004B2028">
        <w:rPr>
          <w:rFonts w:asciiTheme="minorHAnsi" w:hAnsiTheme="minorHAnsi" w:cstheme="minorHAnsi"/>
        </w:rPr>
        <w:t xml:space="preserve">; however, there was still some concern expressed </w:t>
      </w:r>
      <w:r>
        <w:rPr>
          <w:rFonts w:asciiTheme="minorHAnsi" w:hAnsiTheme="minorHAnsi" w:cstheme="minorHAnsi"/>
        </w:rPr>
        <w:t xml:space="preserve">about </w:t>
      </w:r>
      <w:r w:rsidRPr="004B2028">
        <w:rPr>
          <w:rFonts w:asciiTheme="minorHAnsi" w:hAnsiTheme="minorHAnsi" w:cstheme="minorHAnsi"/>
        </w:rPr>
        <w:t xml:space="preserve">moderate parental participation and challenges presented by language barriers. All teachers are expected to </w:t>
      </w:r>
      <w:r w:rsidR="00A921ED">
        <w:rPr>
          <w:rFonts w:asciiTheme="minorHAnsi" w:hAnsiTheme="minorHAnsi" w:cstheme="minorHAnsi"/>
        </w:rPr>
        <w:t>communicate</w:t>
      </w:r>
      <w:r w:rsidRPr="004B2028">
        <w:rPr>
          <w:rFonts w:asciiTheme="minorHAnsi" w:hAnsiTheme="minorHAnsi" w:cstheme="minorHAnsi"/>
        </w:rPr>
        <w:t xml:space="preserve"> </w:t>
      </w:r>
      <w:r w:rsidR="00A921ED">
        <w:rPr>
          <w:rFonts w:asciiTheme="minorHAnsi" w:hAnsiTheme="minorHAnsi" w:cstheme="minorHAnsi"/>
        </w:rPr>
        <w:t xml:space="preserve">with parents </w:t>
      </w:r>
      <w:r w:rsidRPr="004B2028">
        <w:rPr>
          <w:rFonts w:asciiTheme="minorHAnsi" w:hAnsiTheme="minorHAnsi" w:cstheme="minorHAnsi"/>
        </w:rPr>
        <w:t>biweekly</w:t>
      </w:r>
      <w:r w:rsidR="00A921ED">
        <w:rPr>
          <w:rFonts w:asciiTheme="minorHAnsi" w:hAnsiTheme="minorHAnsi" w:cstheme="minorHAnsi"/>
        </w:rPr>
        <w:t xml:space="preserve"> through</w:t>
      </w:r>
      <w:r w:rsidRPr="004B2028">
        <w:rPr>
          <w:rFonts w:asciiTheme="minorHAnsi" w:hAnsiTheme="minorHAnsi" w:cstheme="minorHAnsi"/>
        </w:rPr>
        <w:t xml:space="preserve"> phone</w:t>
      </w:r>
      <w:r w:rsidR="00A921ED">
        <w:rPr>
          <w:rFonts w:asciiTheme="minorHAnsi" w:hAnsiTheme="minorHAnsi" w:cstheme="minorHAnsi"/>
        </w:rPr>
        <w:t xml:space="preserve"> calls, emails and/or notes</w:t>
      </w:r>
      <w:r w:rsidRPr="004B2028">
        <w:rPr>
          <w:rFonts w:asciiTheme="minorHAnsi" w:hAnsiTheme="minorHAnsi" w:cstheme="minorHAnsi"/>
        </w:rPr>
        <w:t xml:space="preserve"> and keep record</w:t>
      </w:r>
      <w:r>
        <w:rPr>
          <w:rFonts w:asciiTheme="minorHAnsi" w:hAnsiTheme="minorHAnsi" w:cstheme="minorHAnsi"/>
        </w:rPr>
        <w:t>s</w:t>
      </w:r>
      <w:r w:rsidR="00A921ED">
        <w:rPr>
          <w:rFonts w:asciiTheme="minorHAnsi" w:hAnsiTheme="minorHAnsi" w:cstheme="minorHAnsi"/>
        </w:rPr>
        <w:t xml:space="preserve"> of these communications</w:t>
      </w:r>
      <w:r w:rsidRPr="004B2028">
        <w:rPr>
          <w:rFonts w:asciiTheme="minorHAnsi" w:hAnsiTheme="minorHAnsi" w:cstheme="minorHAnsi"/>
        </w:rPr>
        <w:t xml:space="preserve">. Family engagement is supported by the </w:t>
      </w:r>
      <w:r>
        <w:rPr>
          <w:rFonts w:asciiTheme="minorHAnsi" w:hAnsiTheme="minorHAnsi" w:cstheme="minorHAnsi"/>
        </w:rPr>
        <w:t>d</w:t>
      </w:r>
      <w:r w:rsidRPr="004B2028">
        <w:rPr>
          <w:rFonts w:asciiTheme="minorHAnsi" w:hAnsiTheme="minorHAnsi" w:cstheme="minorHAnsi"/>
        </w:rPr>
        <w:t xml:space="preserve">ean of </w:t>
      </w:r>
      <w:r>
        <w:rPr>
          <w:rFonts w:asciiTheme="minorHAnsi" w:hAnsiTheme="minorHAnsi" w:cstheme="minorHAnsi"/>
        </w:rPr>
        <w:t>c</w:t>
      </w:r>
      <w:r w:rsidRPr="004B2028">
        <w:rPr>
          <w:rFonts w:asciiTheme="minorHAnsi" w:hAnsiTheme="minorHAnsi" w:cstheme="minorHAnsi"/>
        </w:rPr>
        <w:t xml:space="preserve">ommunity and </w:t>
      </w:r>
      <w:r>
        <w:rPr>
          <w:rFonts w:asciiTheme="minorHAnsi" w:hAnsiTheme="minorHAnsi" w:cstheme="minorHAnsi"/>
        </w:rPr>
        <w:t>f</w:t>
      </w:r>
      <w:r w:rsidRPr="004B2028">
        <w:rPr>
          <w:rFonts w:asciiTheme="minorHAnsi" w:hAnsiTheme="minorHAnsi" w:cstheme="minorHAnsi"/>
        </w:rPr>
        <w:t xml:space="preserve">amily </w:t>
      </w:r>
      <w:r>
        <w:rPr>
          <w:rFonts w:asciiTheme="minorHAnsi" w:hAnsiTheme="minorHAnsi" w:cstheme="minorHAnsi"/>
        </w:rPr>
        <w:t>i</w:t>
      </w:r>
      <w:r w:rsidRPr="004B2028">
        <w:rPr>
          <w:rFonts w:asciiTheme="minorHAnsi" w:hAnsiTheme="minorHAnsi" w:cstheme="minorHAnsi"/>
        </w:rPr>
        <w:t>nvolvement</w:t>
      </w:r>
      <w:r>
        <w:rPr>
          <w:rFonts w:asciiTheme="minorHAnsi" w:hAnsiTheme="minorHAnsi" w:cstheme="minorHAnsi"/>
        </w:rPr>
        <w:t>,</w:t>
      </w:r>
      <w:r w:rsidRPr="004B2028">
        <w:rPr>
          <w:rFonts w:asciiTheme="minorHAnsi" w:hAnsiTheme="minorHAnsi" w:cstheme="minorHAnsi"/>
        </w:rPr>
        <w:t xml:space="preserve"> who </w:t>
      </w:r>
      <w:r>
        <w:rPr>
          <w:rFonts w:asciiTheme="minorHAnsi" w:hAnsiTheme="minorHAnsi" w:cstheme="minorHAnsi"/>
        </w:rPr>
        <w:t xml:space="preserve">also </w:t>
      </w:r>
      <w:r w:rsidRPr="004B2028">
        <w:rPr>
          <w:rFonts w:asciiTheme="minorHAnsi" w:hAnsiTheme="minorHAnsi" w:cstheme="minorHAnsi"/>
        </w:rPr>
        <w:t>is responsible for helping families access resources outside the school. However</w:t>
      </w:r>
      <w:r>
        <w:rPr>
          <w:rFonts w:asciiTheme="minorHAnsi" w:hAnsiTheme="minorHAnsi" w:cstheme="minorHAnsi"/>
        </w:rPr>
        <w:t>,</w:t>
      </w:r>
      <w:r w:rsidRPr="004B2028">
        <w:rPr>
          <w:rFonts w:asciiTheme="minorHAnsi" w:hAnsiTheme="minorHAnsi" w:cstheme="minorHAnsi"/>
        </w:rPr>
        <w:t xml:space="preserve"> there is limited evidence </w:t>
      </w:r>
      <w:r>
        <w:rPr>
          <w:rFonts w:asciiTheme="minorHAnsi" w:hAnsiTheme="minorHAnsi" w:cstheme="minorHAnsi"/>
        </w:rPr>
        <w:t xml:space="preserve">that staff is aware </w:t>
      </w:r>
      <w:r w:rsidRPr="004B2028">
        <w:rPr>
          <w:rFonts w:asciiTheme="minorHAnsi" w:hAnsiTheme="minorHAnsi" w:cstheme="minorHAnsi"/>
        </w:rPr>
        <w:t xml:space="preserve">of supports available for families </w:t>
      </w:r>
      <w:r>
        <w:rPr>
          <w:rFonts w:asciiTheme="minorHAnsi" w:hAnsiTheme="minorHAnsi" w:cstheme="minorHAnsi"/>
        </w:rPr>
        <w:t xml:space="preserve">and </w:t>
      </w:r>
      <w:r w:rsidRPr="004B2028">
        <w:rPr>
          <w:rFonts w:asciiTheme="minorHAnsi" w:hAnsiTheme="minorHAnsi" w:cstheme="minorHAnsi"/>
        </w:rPr>
        <w:t>that school leaders have a consistent, methodical approach to providing family resources or assessing family needs.</w:t>
      </w:r>
      <w:r w:rsidRPr="004B2028">
        <w:rPr>
          <w:rFonts w:asciiTheme="minorHAnsi" w:hAnsiTheme="minorHAnsi" w:cstheme="minorHAnsi"/>
          <w:iCs/>
        </w:rPr>
        <w:t xml:space="preserve"> </w:t>
      </w:r>
      <w:r>
        <w:rPr>
          <w:rFonts w:asciiTheme="minorHAnsi" w:hAnsiTheme="minorHAnsi" w:cstheme="minorHAnsi"/>
        </w:rPr>
        <w:br w:type="page"/>
      </w:r>
    </w:p>
    <w:p w14:paraId="2F6B857B" w14:textId="77777777" w:rsidR="008E2E16" w:rsidRDefault="008E2E16" w:rsidP="00DB3EB7">
      <w:pPr>
        <w:jc w:val="center"/>
        <w:rPr>
          <w:rFonts w:asciiTheme="minorHAnsi" w:hAnsiTheme="minorHAnsi" w:cstheme="minorHAnsi"/>
          <w:b/>
          <w:sz w:val="28"/>
          <w:szCs w:val="28"/>
        </w:rPr>
        <w:sectPr w:rsidR="008E2E16" w:rsidSect="00731DF3">
          <w:headerReference w:type="default" r:id="rId17"/>
          <w:footerReference w:type="default" r:id="rId18"/>
          <w:headerReference w:type="first" r:id="rId19"/>
          <w:footerReference w:type="first" r:id="rId20"/>
          <w:pgSz w:w="12240" w:h="15840"/>
          <w:pgMar w:top="1440" w:right="1440" w:bottom="1440" w:left="1440" w:header="720" w:footer="720" w:gutter="0"/>
          <w:pgNumType w:start="2"/>
          <w:cols w:space="720"/>
          <w:docGrid w:linePitch="360"/>
        </w:sectPr>
      </w:pPr>
    </w:p>
    <w:p w14:paraId="2F6B857C" w14:textId="77777777" w:rsidR="00731DF3" w:rsidRPr="00BE6C21" w:rsidRDefault="00731DF3" w:rsidP="00731DF3">
      <w:pPr>
        <w:jc w:val="center"/>
        <w:rPr>
          <w:rFonts w:cstheme="minorHAnsi"/>
          <w:b/>
          <w:sz w:val="28"/>
          <w:szCs w:val="28"/>
        </w:rPr>
      </w:pPr>
      <w:r w:rsidRPr="00BE6C21">
        <w:rPr>
          <w:rFonts w:cstheme="minorHAnsi"/>
          <w:b/>
          <w:sz w:val="28"/>
          <w:szCs w:val="28"/>
        </w:rPr>
        <w:lastRenderedPageBreak/>
        <w:t xml:space="preserve">2014–15 Level 5 School </w:t>
      </w:r>
      <w:r>
        <w:rPr>
          <w:rFonts w:cstheme="minorHAnsi"/>
          <w:b/>
          <w:sz w:val="28"/>
          <w:szCs w:val="28"/>
        </w:rPr>
        <w:t>Annual Evaluation</w:t>
      </w:r>
    </w:p>
    <w:p w14:paraId="2F6B857D" w14:textId="77777777" w:rsidR="00731DF3" w:rsidRPr="007A337A" w:rsidRDefault="00731DF3" w:rsidP="00731DF3">
      <w:pPr>
        <w:jc w:val="center"/>
        <w:rPr>
          <w:rFonts w:cstheme="minorHAnsi"/>
          <w:b/>
          <w:sz w:val="32"/>
          <w:szCs w:val="32"/>
        </w:rPr>
      </w:pPr>
      <w:r w:rsidRPr="007A337A">
        <w:rPr>
          <w:rFonts w:cstheme="minorHAnsi"/>
          <w:b/>
          <w:sz w:val="32"/>
          <w:szCs w:val="32"/>
        </w:rPr>
        <w:t xml:space="preserve">John Avery Parker Elementary School, New Bedford, </w:t>
      </w:r>
      <w:r>
        <w:rPr>
          <w:rFonts w:cstheme="minorHAnsi"/>
          <w:b/>
          <w:sz w:val="32"/>
          <w:szCs w:val="32"/>
        </w:rPr>
        <w:t>Massachusetts</w:t>
      </w:r>
    </w:p>
    <w:p w14:paraId="2F6B857E" w14:textId="77777777" w:rsidR="00731DF3" w:rsidRPr="00BE6C21" w:rsidRDefault="00731DF3" w:rsidP="00731DF3">
      <w:pPr>
        <w:jc w:val="center"/>
        <w:rPr>
          <w:rFonts w:cstheme="minorHAnsi"/>
          <w:b/>
          <w:sz w:val="28"/>
          <w:szCs w:val="28"/>
        </w:rPr>
      </w:pPr>
      <w:r w:rsidRPr="00BE6C21">
        <w:rPr>
          <w:rFonts w:cstheme="minorHAnsi"/>
          <w:b/>
          <w:sz w:val="28"/>
          <w:szCs w:val="28"/>
        </w:rPr>
        <w:t>Turnaround Plan Implemented by: Superintendent Pia Durkin</w:t>
      </w:r>
    </w:p>
    <w:p w14:paraId="2F6B857F" w14:textId="77777777" w:rsidR="00731DF3" w:rsidRPr="007A337A" w:rsidRDefault="00731DF3" w:rsidP="00731DF3">
      <w:pPr>
        <w:jc w:val="center"/>
        <w:rPr>
          <w:rFonts w:cstheme="minorHAnsi"/>
          <w:b/>
          <w:sz w:val="24"/>
          <w:szCs w:val="24"/>
        </w:rPr>
      </w:pPr>
    </w:p>
    <w:p w14:paraId="2F6B8580" w14:textId="77777777" w:rsidR="00731DF3" w:rsidRPr="00BE6C21" w:rsidRDefault="00731DF3" w:rsidP="00731DF3">
      <w:pPr>
        <w:rPr>
          <w:rFonts w:cstheme="minorHAnsi"/>
          <w:b/>
          <w:sz w:val="28"/>
          <w:szCs w:val="28"/>
        </w:rPr>
      </w:pPr>
      <w:r w:rsidRPr="00BE6C21">
        <w:rPr>
          <w:rFonts w:cstheme="minorHAnsi"/>
          <w:b/>
          <w:sz w:val="28"/>
          <w:szCs w:val="28"/>
        </w:rPr>
        <w:t>Introduction</w:t>
      </w:r>
    </w:p>
    <w:p w14:paraId="2F6B8581" w14:textId="77777777" w:rsidR="00731DF3" w:rsidRDefault="00731DF3" w:rsidP="00731DF3">
      <w:pPr>
        <w:rPr>
          <w:rFonts w:cstheme="minorHAnsi"/>
        </w:rPr>
      </w:pPr>
    </w:p>
    <w:p w14:paraId="2F6B8582" w14:textId="77777777" w:rsidR="00731DF3" w:rsidRPr="007A337A" w:rsidRDefault="00731DF3" w:rsidP="00731DF3">
      <w:pPr>
        <w:rPr>
          <w:rFonts w:cstheme="minorHAnsi"/>
        </w:rPr>
      </w:pPr>
      <w:r w:rsidRPr="004B2028">
        <w:rPr>
          <w:rFonts w:asciiTheme="minorHAnsi" w:hAnsiTheme="minorHAnsi" w:cstheme="minorHAnsi"/>
        </w:rPr>
        <w:t xml:space="preserve">The Department of Elementary and Secondary Education (ESE) contracted with American Institutes for Research (AIR) to collect evidence from each Level 5 </w:t>
      </w:r>
      <w:r>
        <w:rPr>
          <w:rFonts w:asciiTheme="minorHAnsi" w:hAnsiTheme="minorHAnsi" w:cstheme="minorHAnsi"/>
        </w:rPr>
        <w:t xml:space="preserve">school </w:t>
      </w:r>
      <w:r w:rsidRPr="004B2028">
        <w:rPr>
          <w:rFonts w:asciiTheme="minorHAnsi" w:hAnsiTheme="minorHAnsi" w:cstheme="minorHAnsi"/>
        </w:rPr>
        <w:t>on the progress toward implementation of the turnaround plan in Year 1 of Level 5 status. During a two-day Monitoring Site Visit</w:t>
      </w:r>
      <w:r>
        <w:rPr>
          <w:rFonts w:asciiTheme="minorHAnsi" w:hAnsiTheme="minorHAnsi" w:cstheme="minorHAnsi"/>
        </w:rPr>
        <w:t>,</w:t>
      </w:r>
      <w:r w:rsidRPr="004B2028">
        <w:rPr>
          <w:rFonts w:asciiTheme="minorHAnsi" w:hAnsiTheme="minorHAnsi" w:cstheme="minorHAnsi"/>
        </w:rPr>
        <w:t xml:space="preserve"> data were collected through classroom observations using Teachstone’s Classroom Assessment Scoring System (CLASS)</w:t>
      </w:r>
      <w:r>
        <w:rPr>
          <w:rFonts w:asciiTheme="minorHAnsi" w:hAnsiTheme="minorHAnsi" w:cstheme="minorHAnsi"/>
        </w:rPr>
        <w:t>,</w:t>
      </w:r>
      <w:r w:rsidRPr="004B2028">
        <w:rPr>
          <w:rStyle w:val="FootnoteReference"/>
          <w:rFonts w:asciiTheme="minorHAnsi" w:hAnsiTheme="minorHAnsi" w:cstheme="minorHAnsi"/>
        </w:rPr>
        <w:footnoteReference w:id="3"/>
      </w:r>
      <w:r>
        <w:rPr>
          <w:rFonts w:asciiTheme="minorHAnsi" w:hAnsiTheme="minorHAnsi" w:cstheme="minorHAnsi"/>
        </w:rPr>
        <w:t xml:space="preserve"> key stakeholder and focus group </w:t>
      </w:r>
      <w:r w:rsidRPr="004B2028">
        <w:rPr>
          <w:rFonts w:asciiTheme="minorHAnsi" w:hAnsiTheme="minorHAnsi" w:cstheme="minorHAnsi"/>
        </w:rPr>
        <w:t>interviews, and a review of extant documentation (e.g., turnaround plan, quarterly reports,</w:t>
      </w:r>
      <w:r>
        <w:rPr>
          <w:rFonts w:asciiTheme="minorHAnsi" w:hAnsiTheme="minorHAnsi" w:cstheme="minorHAnsi"/>
        </w:rPr>
        <w:t xml:space="preserve"> and</w:t>
      </w:r>
      <w:r w:rsidRPr="004B2028">
        <w:rPr>
          <w:rFonts w:asciiTheme="minorHAnsi" w:hAnsiTheme="minorHAnsi" w:cstheme="minorHAnsi"/>
        </w:rPr>
        <w:t xml:space="preserve"> other documents). The data collection and analysis processes are purposely developed to ensure </w:t>
      </w:r>
      <w:r>
        <w:rPr>
          <w:rFonts w:asciiTheme="minorHAnsi" w:hAnsiTheme="minorHAnsi" w:cstheme="minorHAnsi"/>
        </w:rPr>
        <w:t>reliability and validity of the findings</w:t>
      </w:r>
      <w:r w:rsidRPr="004B2028">
        <w:rPr>
          <w:rFonts w:asciiTheme="minorHAnsi" w:hAnsiTheme="minorHAnsi" w:cstheme="minorHAnsi"/>
        </w:rPr>
        <w:t>. AIR’s Level 5 school review process focused on the specific turnaround priorities from each school’s turnaround plan</w:t>
      </w:r>
      <w:r w:rsidR="00430E00">
        <w:rPr>
          <w:rFonts w:asciiTheme="minorHAnsi" w:hAnsiTheme="minorHAnsi" w:cstheme="minorHAnsi"/>
        </w:rPr>
        <w:t>.</w:t>
      </w:r>
      <w:r>
        <w:rPr>
          <w:rFonts w:asciiTheme="minorHAnsi" w:hAnsiTheme="minorHAnsi" w:cstheme="minorHAnsi"/>
        </w:rPr>
        <w:t xml:space="preserve"> </w:t>
      </w:r>
      <w:r w:rsidR="00430E00">
        <w:rPr>
          <w:rFonts w:asciiTheme="minorHAnsi" w:hAnsiTheme="minorHAnsi" w:cstheme="minorHAnsi"/>
        </w:rPr>
        <w:t>T</w:t>
      </w:r>
      <w:r>
        <w:rPr>
          <w:rFonts w:asciiTheme="minorHAnsi" w:hAnsiTheme="minorHAnsi" w:cstheme="minorHAnsi"/>
        </w:rPr>
        <w:t>his report first provides highlights of the implementation of the turnaround plan and then provides pertinent information on each of the turnaround priorities</w:t>
      </w:r>
      <w:r w:rsidRPr="004B2028">
        <w:rPr>
          <w:rFonts w:asciiTheme="minorHAnsi" w:hAnsiTheme="minorHAnsi" w:cstheme="minorHAnsi"/>
        </w:rPr>
        <w:t>.</w:t>
      </w:r>
      <w:r>
        <w:rPr>
          <w:rFonts w:cstheme="minorHAnsi"/>
        </w:rPr>
        <w:t xml:space="preserve"> </w:t>
      </w:r>
    </w:p>
    <w:p w14:paraId="2F6B8583" w14:textId="77777777" w:rsidR="00731DF3" w:rsidRPr="007A337A" w:rsidRDefault="00731DF3" w:rsidP="00731DF3">
      <w:pPr>
        <w:rPr>
          <w:rFonts w:cstheme="minorHAnsi"/>
          <w:b/>
        </w:rPr>
      </w:pPr>
    </w:p>
    <w:p w14:paraId="2F6B8584" w14:textId="77777777" w:rsidR="00731DF3" w:rsidRPr="007A337A" w:rsidRDefault="00731DF3" w:rsidP="00731DF3">
      <w:pPr>
        <w:rPr>
          <w:rFonts w:cstheme="minorHAnsi"/>
          <w:b/>
        </w:rPr>
      </w:pPr>
      <w:r w:rsidRPr="007A337A">
        <w:rPr>
          <w:rFonts w:cstheme="minorHAnsi"/>
          <w:b/>
        </w:rPr>
        <w:t>Highlights of Turnaround Plan Implementation at John Avery Parker Elementary</w:t>
      </w:r>
    </w:p>
    <w:p w14:paraId="2F6B8585" w14:textId="77777777" w:rsidR="00731DF3" w:rsidRPr="007A337A" w:rsidRDefault="00731DF3" w:rsidP="00731DF3">
      <w:pPr>
        <w:pStyle w:val="ListParagraph"/>
        <w:numPr>
          <w:ilvl w:val="0"/>
          <w:numId w:val="5"/>
        </w:numPr>
        <w:spacing w:before="120"/>
        <w:ind w:left="634" w:hanging="274"/>
        <w:contextualSpacing w:val="0"/>
        <w:rPr>
          <w:rFonts w:asciiTheme="minorHAnsi" w:hAnsiTheme="minorHAnsi" w:cstheme="minorHAnsi"/>
          <w:sz w:val="22"/>
          <w:szCs w:val="22"/>
        </w:rPr>
      </w:pPr>
      <w:r w:rsidRPr="007A337A">
        <w:rPr>
          <w:rFonts w:asciiTheme="minorHAnsi" w:hAnsiTheme="minorHAnsi" w:cstheme="minorHAnsi"/>
          <w:b/>
          <w:sz w:val="22"/>
          <w:szCs w:val="22"/>
        </w:rPr>
        <w:t>Family Engagement</w:t>
      </w:r>
      <w:r w:rsidRPr="00BE6C21">
        <w:rPr>
          <w:rFonts w:asciiTheme="minorHAnsi" w:hAnsiTheme="minorHAnsi" w:cstheme="minorHAnsi"/>
          <w:b/>
          <w:sz w:val="22"/>
          <w:szCs w:val="22"/>
        </w:rPr>
        <w:t xml:space="preserve">. </w:t>
      </w:r>
      <w:r>
        <w:rPr>
          <w:rFonts w:asciiTheme="minorHAnsi" w:hAnsiTheme="minorHAnsi" w:cstheme="minorHAnsi"/>
          <w:sz w:val="22"/>
          <w:szCs w:val="22"/>
        </w:rPr>
        <w:t>C</w:t>
      </w:r>
      <w:r w:rsidRPr="007A337A">
        <w:rPr>
          <w:rFonts w:asciiTheme="minorHAnsi" w:hAnsiTheme="minorHAnsi" w:cstheme="minorHAnsi"/>
          <w:sz w:val="22"/>
          <w:szCs w:val="22"/>
        </w:rPr>
        <w:t>lear evidence of family engagement</w:t>
      </w:r>
      <w:r>
        <w:rPr>
          <w:rFonts w:asciiTheme="minorHAnsi" w:hAnsiTheme="minorHAnsi" w:cstheme="minorHAnsi"/>
          <w:sz w:val="22"/>
          <w:szCs w:val="22"/>
        </w:rPr>
        <w:t xml:space="preserve"> is present at the school</w:t>
      </w:r>
      <w:r w:rsidRPr="007A337A">
        <w:rPr>
          <w:rFonts w:asciiTheme="minorHAnsi" w:hAnsiTheme="minorHAnsi" w:cstheme="minorHAnsi"/>
          <w:sz w:val="22"/>
          <w:szCs w:val="22"/>
        </w:rPr>
        <w:t xml:space="preserve">, with </w:t>
      </w:r>
      <w:r>
        <w:rPr>
          <w:rFonts w:asciiTheme="minorHAnsi" w:hAnsiTheme="minorHAnsi" w:cstheme="minorHAnsi"/>
          <w:sz w:val="22"/>
          <w:szCs w:val="22"/>
        </w:rPr>
        <w:t xml:space="preserve">family </w:t>
      </w:r>
      <w:r w:rsidRPr="007A337A">
        <w:rPr>
          <w:rFonts w:asciiTheme="minorHAnsi" w:hAnsiTheme="minorHAnsi" w:cstheme="minorHAnsi"/>
          <w:sz w:val="22"/>
          <w:szCs w:val="22"/>
        </w:rPr>
        <w:t xml:space="preserve">events held during the year, including “Saturday Shares” and morning “Math and Muffins” events to help build parent capacity to support students academically. </w:t>
      </w:r>
    </w:p>
    <w:p w14:paraId="2F6B8586" w14:textId="77777777" w:rsidR="00731DF3" w:rsidRPr="007A337A" w:rsidRDefault="00731DF3" w:rsidP="00731DF3">
      <w:pPr>
        <w:pStyle w:val="ListParagraph"/>
        <w:numPr>
          <w:ilvl w:val="0"/>
          <w:numId w:val="5"/>
        </w:numPr>
        <w:spacing w:before="120"/>
        <w:ind w:left="634" w:hanging="274"/>
        <w:contextualSpacing w:val="0"/>
        <w:rPr>
          <w:rFonts w:asciiTheme="minorHAnsi" w:hAnsiTheme="minorHAnsi" w:cstheme="minorHAnsi"/>
          <w:sz w:val="22"/>
          <w:szCs w:val="22"/>
        </w:rPr>
      </w:pPr>
      <w:r w:rsidRPr="007A337A">
        <w:rPr>
          <w:rFonts w:asciiTheme="minorHAnsi" w:hAnsiTheme="minorHAnsi" w:cstheme="minorHAnsi"/>
          <w:b/>
          <w:sz w:val="22"/>
          <w:szCs w:val="22"/>
        </w:rPr>
        <w:t>E</w:t>
      </w:r>
      <w:r>
        <w:rPr>
          <w:rFonts w:asciiTheme="minorHAnsi" w:hAnsiTheme="minorHAnsi" w:cstheme="minorHAnsi"/>
          <w:b/>
          <w:sz w:val="22"/>
          <w:szCs w:val="22"/>
        </w:rPr>
        <w:t>nglish Language Learner</w:t>
      </w:r>
      <w:r w:rsidRPr="007A337A">
        <w:rPr>
          <w:rFonts w:asciiTheme="minorHAnsi" w:hAnsiTheme="minorHAnsi" w:cstheme="minorHAnsi"/>
          <w:b/>
          <w:sz w:val="22"/>
          <w:szCs w:val="22"/>
        </w:rPr>
        <w:t xml:space="preserve"> Supports</w:t>
      </w:r>
      <w:r w:rsidRPr="00BE6C21">
        <w:rPr>
          <w:rFonts w:asciiTheme="minorHAnsi" w:hAnsiTheme="minorHAnsi" w:cstheme="minorHAnsi"/>
          <w:b/>
          <w:sz w:val="22"/>
          <w:szCs w:val="22"/>
        </w:rPr>
        <w:t xml:space="preserve">. </w:t>
      </w:r>
      <w:r>
        <w:rPr>
          <w:rFonts w:asciiTheme="minorHAnsi" w:hAnsiTheme="minorHAnsi" w:cstheme="minorHAnsi"/>
          <w:sz w:val="22"/>
          <w:szCs w:val="22"/>
        </w:rPr>
        <w:t>I</w:t>
      </w:r>
      <w:r w:rsidRPr="007A337A">
        <w:rPr>
          <w:rFonts w:asciiTheme="minorHAnsi" w:hAnsiTheme="minorHAnsi" w:cstheme="minorHAnsi"/>
          <w:sz w:val="22"/>
          <w:szCs w:val="22"/>
        </w:rPr>
        <w:t>mproving systems of support for English language learners (ELLs)</w:t>
      </w:r>
      <w:r>
        <w:rPr>
          <w:rFonts w:asciiTheme="minorHAnsi" w:hAnsiTheme="minorHAnsi" w:cstheme="minorHAnsi"/>
          <w:sz w:val="22"/>
          <w:szCs w:val="22"/>
        </w:rPr>
        <w:t xml:space="preserve"> is a focus of the school</w:t>
      </w:r>
      <w:r w:rsidRPr="007A337A">
        <w:rPr>
          <w:rFonts w:asciiTheme="minorHAnsi" w:hAnsiTheme="minorHAnsi" w:cstheme="minorHAnsi"/>
          <w:sz w:val="22"/>
          <w:szCs w:val="22"/>
        </w:rPr>
        <w:t xml:space="preserve">. </w:t>
      </w:r>
      <w:r>
        <w:rPr>
          <w:rFonts w:asciiTheme="minorHAnsi" w:hAnsiTheme="minorHAnsi" w:cstheme="minorHAnsi"/>
          <w:sz w:val="22"/>
          <w:szCs w:val="22"/>
        </w:rPr>
        <w:t>All staff participated</w:t>
      </w:r>
      <w:r w:rsidRPr="007A337A">
        <w:rPr>
          <w:rFonts w:asciiTheme="minorHAnsi" w:hAnsiTheme="minorHAnsi" w:cstheme="minorHAnsi"/>
          <w:sz w:val="22"/>
          <w:szCs w:val="22"/>
        </w:rPr>
        <w:t xml:space="preserve"> in the </w:t>
      </w:r>
      <w:r>
        <w:rPr>
          <w:rFonts w:asciiTheme="minorHAnsi" w:hAnsiTheme="minorHAnsi" w:cstheme="minorHAnsi"/>
          <w:sz w:val="22"/>
          <w:szCs w:val="22"/>
        </w:rPr>
        <w:t>RETELL (</w:t>
      </w:r>
      <w:r w:rsidRPr="007A337A">
        <w:rPr>
          <w:rFonts w:asciiTheme="minorHAnsi" w:hAnsiTheme="minorHAnsi" w:cstheme="minorHAnsi"/>
          <w:sz w:val="22"/>
          <w:szCs w:val="22"/>
        </w:rPr>
        <w:t>Rethinking Equity and Teaching for English Language Learners</w:t>
      </w:r>
      <w:r>
        <w:rPr>
          <w:rFonts w:asciiTheme="minorHAnsi" w:hAnsiTheme="minorHAnsi" w:cstheme="minorHAnsi"/>
          <w:sz w:val="22"/>
          <w:szCs w:val="22"/>
        </w:rPr>
        <w:t>)</w:t>
      </w:r>
      <w:r w:rsidRPr="007A337A">
        <w:rPr>
          <w:rFonts w:asciiTheme="minorHAnsi" w:hAnsiTheme="minorHAnsi" w:cstheme="minorHAnsi"/>
          <w:sz w:val="22"/>
          <w:szCs w:val="22"/>
        </w:rPr>
        <w:t xml:space="preserve"> course. </w:t>
      </w:r>
      <w:r>
        <w:rPr>
          <w:rFonts w:asciiTheme="minorHAnsi" w:hAnsiTheme="minorHAnsi" w:cstheme="minorHAnsi"/>
          <w:sz w:val="22"/>
          <w:szCs w:val="22"/>
        </w:rPr>
        <w:t>More support for ELLs is needed, and p</w:t>
      </w:r>
      <w:r w:rsidRPr="007A337A">
        <w:rPr>
          <w:rFonts w:asciiTheme="minorHAnsi" w:hAnsiTheme="minorHAnsi" w:cstheme="minorHAnsi"/>
          <w:sz w:val="22"/>
          <w:szCs w:val="22"/>
        </w:rPr>
        <w:t xml:space="preserve">lans are in place to </w:t>
      </w:r>
      <w:r>
        <w:rPr>
          <w:rFonts w:asciiTheme="minorHAnsi" w:hAnsiTheme="minorHAnsi" w:cstheme="minorHAnsi"/>
          <w:sz w:val="22"/>
          <w:szCs w:val="22"/>
        </w:rPr>
        <w:t>target support</w:t>
      </w:r>
      <w:r w:rsidR="006864AB">
        <w:rPr>
          <w:rFonts w:asciiTheme="minorHAnsi" w:hAnsiTheme="minorHAnsi" w:cstheme="minorHAnsi"/>
          <w:sz w:val="22"/>
          <w:szCs w:val="22"/>
        </w:rPr>
        <w:t>s</w:t>
      </w:r>
      <w:r>
        <w:rPr>
          <w:rFonts w:asciiTheme="minorHAnsi" w:hAnsiTheme="minorHAnsi" w:cstheme="minorHAnsi"/>
          <w:sz w:val="22"/>
          <w:szCs w:val="22"/>
        </w:rPr>
        <w:t xml:space="preserve"> by changing the </w:t>
      </w:r>
      <w:r w:rsidRPr="007A337A">
        <w:rPr>
          <w:rFonts w:asciiTheme="minorHAnsi" w:hAnsiTheme="minorHAnsi" w:cstheme="minorHAnsi"/>
          <w:sz w:val="22"/>
          <w:szCs w:val="22"/>
        </w:rPr>
        <w:t>ELL specialist</w:t>
      </w:r>
      <w:r>
        <w:rPr>
          <w:rFonts w:asciiTheme="minorHAnsi" w:hAnsiTheme="minorHAnsi" w:cstheme="minorHAnsi"/>
          <w:sz w:val="22"/>
          <w:szCs w:val="22"/>
        </w:rPr>
        <w:t xml:space="preserve"> position from part-time</w:t>
      </w:r>
      <w:r w:rsidRPr="007A337A">
        <w:rPr>
          <w:rFonts w:asciiTheme="minorHAnsi" w:hAnsiTheme="minorHAnsi" w:cstheme="minorHAnsi"/>
          <w:sz w:val="22"/>
          <w:szCs w:val="22"/>
        </w:rPr>
        <w:t xml:space="preserve"> </w:t>
      </w:r>
      <w:r>
        <w:rPr>
          <w:rFonts w:asciiTheme="minorHAnsi" w:hAnsiTheme="minorHAnsi" w:cstheme="minorHAnsi"/>
          <w:sz w:val="22"/>
          <w:szCs w:val="22"/>
        </w:rPr>
        <w:t xml:space="preserve">to </w:t>
      </w:r>
      <w:r w:rsidRPr="007A337A">
        <w:rPr>
          <w:rFonts w:asciiTheme="minorHAnsi" w:hAnsiTheme="minorHAnsi" w:cstheme="minorHAnsi"/>
          <w:sz w:val="22"/>
          <w:szCs w:val="22"/>
        </w:rPr>
        <w:t>full</w:t>
      </w:r>
      <w:r>
        <w:rPr>
          <w:rFonts w:asciiTheme="minorHAnsi" w:hAnsiTheme="minorHAnsi" w:cstheme="minorHAnsi"/>
          <w:sz w:val="22"/>
          <w:szCs w:val="22"/>
        </w:rPr>
        <w:t>-</w:t>
      </w:r>
      <w:r w:rsidRPr="007A337A">
        <w:rPr>
          <w:rFonts w:asciiTheme="minorHAnsi" w:hAnsiTheme="minorHAnsi" w:cstheme="minorHAnsi"/>
          <w:sz w:val="22"/>
          <w:szCs w:val="22"/>
        </w:rPr>
        <w:t>time</w:t>
      </w:r>
      <w:r>
        <w:rPr>
          <w:rFonts w:asciiTheme="minorHAnsi" w:hAnsiTheme="minorHAnsi" w:cstheme="minorHAnsi"/>
          <w:sz w:val="22"/>
          <w:szCs w:val="22"/>
        </w:rPr>
        <w:t xml:space="preserve"> </w:t>
      </w:r>
      <w:r w:rsidRPr="007A337A">
        <w:rPr>
          <w:rFonts w:asciiTheme="minorHAnsi" w:hAnsiTheme="minorHAnsi" w:cstheme="minorHAnsi"/>
          <w:sz w:val="22"/>
          <w:szCs w:val="22"/>
        </w:rPr>
        <w:t xml:space="preserve">next year. </w:t>
      </w:r>
    </w:p>
    <w:p w14:paraId="2F6B8587" w14:textId="77777777" w:rsidR="00731DF3" w:rsidRPr="009140A9" w:rsidRDefault="00731DF3" w:rsidP="00731DF3">
      <w:pPr>
        <w:pStyle w:val="ListParagraph"/>
        <w:numPr>
          <w:ilvl w:val="0"/>
          <w:numId w:val="5"/>
        </w:numPr>
        <w:spacing w:before="120"/>
        <w:ind w:left="634" w:hanging="274"/>
        <w:contextualSpacing w:val="0"/>
        <w:rPr>
          <w:rFonts w:asciiTheme="minorHAnsi" w:hAnsiTheme="minorHAnsi" w:cstheme="minorHAnsi"/>
          <w:sz w:val="22"/>
          <w:szCs w:val="22"/>
        </w:rPr>
      </w:pPr>
      <w:r w:rsidRPr="007A337A">
        <w:rPr>
          <w:rFonts w:asciiTheme="minorHAnsi" w:hAnsiTheme="minorHAnsi" w:cstheme="minorHAnsi"/>
          <w:b/>
          <w:sz w:val="22"/>
          <w:szCs w:val="22"/>
        </w:rPr>
        <w:t xml:space="preserve">Teacher Data Use. </w:t>
      </w:r>
      <w:r>
        <w:rPr>
          <w:rFonts w:asciiTheme="minorHAnsi" w:hAnsiTheme="minorHAnsi" w:cstheme="minorHAnsi"/>
          <w:sz w:val="22"/>
          <w:szCs w:val="22"/>
        </w:rPr>
        <w:t>Collaboration time occurs in</w:t>
      </w:r>
      <w:r w:rsidRPr="007A337A">
        <w:rPr>
          <w:rFonts w:asciiTheme="minorHAnsi" w:hAnsiTheme="minorHAnsi" w:cstheme="minorHAnsi"/>
          <w:sz w:val="22"/>
          <w:szCs w:val="22"/>
        </w:rPr>
        <w:t xml:space="preserve"> Teacher Collaboration Teams (TCTs)</w:t>
      </w:r>
      <w:r>
        <w:rPr>
          <w:rFonts w:asciiTheme="minorHAnsi" w:hAnsiTheme="minorHAnsi" w:cstheme="minorHAnsi"/>
          <w:sz w:val="22"/>
          <w:szCs w:val="22"/>
        </w:rPr>
        <w:t xml:space="preserve">. </w:t>
      </w:r>
      <w:r w:rsidRPr="009140A9">
        <w:rPr>
          <w:rFonts w:asciiTheme="minorHAnsi" w:hAnsiTheme="minorHAnsi" w:cstheme="minorHAnsi"/>
          <w:sz w:val="22"/>
          <w:szCs w:val="22"/>
        </w:rPr>
        <w:t xml:space="preserve">Data use is occasionally a part of these sessions; however, review of student data varies across grades, and some staff (e.g., the technology teacher and ELL teacher) do not participate in TCTs. Evidence suggests </w:t>
      </w:r>
      <w:r>
        <w:rPr>
          <w:rFonts w:asciiTheme="minorHAnsi" w:hAnsiTheme="minorHAnsi" w:cstheme="minorHAnsi"/>
          <w:sz w:val="22"/>
          <w:szCs w:val="22"/>
        </w:rPr>
        <w:t xml:space="preserve">the </w:t>
      </w:r>
      <w:r w:rsidRPr="009140A9">
        <w:rPr>
          <w:rFonts w:asciiTheme="minorHAnsi" w:hAnsiTheme="minorHAnsi" w:cstheme="minorHAnsi"/>
          <w:sz w:val="22"/>
          <w:szCs w:val="22"/>
        </w:rPr>
        <w:t xml:space="preserve">school leadership </w:t>
      </w:r>
      <w:r>
        <w:rPr>
          <w:rFonts w:asciiTheme="minorHAnsi" w:hAnsiTheme="minorHAnsi" w:cstheme="minorHAnsi"/>
          <w:sz w:val="22"/>
          <w:szCs w:val="22"/>
        </w:rPr>
        <w:t xml:space="preserve">team </w:t>
      </w:r>
      <w:r w:rsidRPr="009140A9">
        <w:rPr>
          <w:rFonts w:asciiTheme="minorHAnsi" w:hAnsiTheme="minorHAnsi" w:cstheme="minorHAnsi"/>
          <w:sz w:val="22"/>
          <w:szCs w:val="22"/>
        </w:rPr>
        <w:t>is focused on prioritizing TCT time and developing protocols for data use in the coming year.</w:t>
      </w:r>
    </w:p>
    <w:p w14:paraId="2F6B8588" w14:textId="77777777" w:rsidR="00731DF3" w:rsidRPr="00A41A9A" w:rsidRDefault="00731DF3" w:rsidP="00731DF3">
      <w:pPr>
        <w:pStyle w:val="ListParagraph"/>
        <w:numPr>
          <w:ilvl w:val="0"/>
          <w:numId w:val="5"/>
        </w:numPr>
        <w:spacing w:before="120"/>
        <w:ind w:left="634" w:hanging="274"/>
        <w:contextualSpacing w:val="0"/>
        <w:rPr>
          <w:rFonts w:asciiTheme="minorHAnsi" w:hAnsiTheme="minorHAnsi" w:cstheme="minorHAnsi"/>
          <w:b/>
          <w:sz w:val="22"/>
          <w:szCs w:val="22"/>
        </w:rPr>
      </w:pPr>
      <w:r w:rsidRPr="00A41A9A">
        <w:rPr>
          <w:rFonts w:asciiTheme="minorHAnsi" w:hAnsiTheme="minorHAnsi" w:cstheme="minorHAnsi"/>
          <w:b/>
          <w:sz w:val="22"/>
          <w:szCs w:val="22"/>
        </w:rPr>
        <w:t>Student Behavior Plan</w:t>
      </w:r>
      <w:r w:rsidRPr="00A41A9A">
        <w:rPr>
          <w:rFonts w:asciiTheme="minorHAnsi" w:hAnsiTheme="minorHAnsi" w:cstheme="minorHAnsi"/>
          <w:sz w:val="22"/>
          <w:szCs w:val="22"/>
        </w:rPr>
        <w:t xml:space="preserve">. Although student behavior is generally positive, there is room to improve supports for students who demonstrate the most significant behavioral issues and needs. To date, the administrative team focuses on reacting to student behaviors and has not yet developed a comprehensive proactive plan for managing student behavior issues that need to be handled outside the classroom. </w:t>
      </w:r>
    </w:p>
    <w:p w14:paraId="2F6B8589" w14:textId="77777777" w:rsidR="00731DF3" w:rsidRPr="007A337A" w:rsidRDefault="00731DF3" w:rsidP="00731DF3">
      <w:pPr>
        <w:rPr>
          <w:rFonts w:cstheme="minorHAnsi"/>
          <w:b/>
          <w:u w:val="single"/>
        </w:rPr>
      </w:pPr>
    </w:p>
    <w:p w14:paraId="2F6B858A" w14:textId="77777777" w:rsidR="00731DF3" w:rsidRDefault="00731DF3" w:rsidP="00731DF3">
      <w:pPr>
        <w:rPr>
          <w:rFonts w:cstheme="minorHAnsi"/>
          <w:b/>
          <w:sz w:val="28"/>
          <w:szCs w:val="28"/>
        </w:rPr>
      </w:pPr>
      <w:r>
        <w:rPr>
          <w:rFonts w:cstheme="minorHAnsi"/>
          <w:b/>
          <w:sz w:val="28"/>
          <w:szCs w:val="28"/>
        </w:rPr>
        <w:br w:type="page"/>
      </w:r>
    </w:p>
    <w:p w14:paraId="2F6B858B" w14:textId="77777777" w:rsidR="00731DF3" w:rsidRPr="00BE6C21" w:rsidRDefault="00731DF3" w:rsidP="00731DF3">
      <w:pPr>
        <w:rPr>
          <w:rFonts w:cstheme="minorHAnsi"/>
          <w:b/>
          <w:sz w:val="28"/>
          <w:szCs w:val="28"/>
        </w:rPr>
      </w:pPr>
      <w:r w:rsidRPr="00BE6C21">
        <w:rPr>
          <w:rFonts w:cstheme="minorHAnsi"/>
          <w:b/>
          <w:sz w:val="28"/>
          <w:szCs w:val="28"/>
        </w:rPr>
        <w:lastRenderedPageBreak/>
        <w:t>Site Visit Findings</w:t>
      </w:r>
    </w:p>
    <w:p w14:paraId="2F6B858C" w14:textId="77777777" w:rsidR="00731DF3" w:rsidRDefault="00731DF3" w:rsidP="00731DF3">
      <w:pPr>
        <w:rPr>
          <w:rFonts w:cstheme="minorHAnsi"/>
          <w:b/>
        </w:rPr>
      </w:pPr>
    </w:p>
    <w:p w14:paraId="2F6B858D" w14:textId="77777777" w:rsidR="00731DF3" w:rsidRPr="007A337A" w:rsidRDefault="00731DF3" w:rsidP="00731DF3">
      <w:pPr>
        <w:rPr>
          <w:rFonts w:cstheme="minorHAnsi"/>
          <w:b/>
          <w:i/>
        </w:rPr>
      </w:pPr>
      <w:r w:rsidRPr="007A337A">
        <w:rPr>
          <w:rFonts w:cstheme="minorHAnsi"/>
          <w:b/>
        </w:rPr>
        <w:t xml:space="preserve">Turnaround Priority Area 1: </w:t>
      </w:r>
      <w:r w:rsidRPr="007A337A">
        <w:rPr>
          <w:rFonts w:cstheme="minorHAnsi"/>
          <w:b/>
          <w:i/>
        </w:rPr>
        <w:t>Maximize and accelerate student achievement by increasing the rigor of classroom instruction in every classroom for every student every day</w:t>
      </w:r>
      <w:r>
        <w:rPr>
          <w:rFonts w:cstheme="minorHAnsi"/>
          <w:b/>
          <w:i/>
        </w:rPr>
        <w:t>.</w:t>
      </w:r>
    </w:p>
    <w:p w14:paraId="2F6B858E" w14:textId="77777777" w:rsidR="00731DF3" w:rsidRDefault="00731DF3" w:rsidP="00731DF3">
      <w:pPr>
        <w:rPr>
          <w:rFonts w:cstheme="minorHAnsi"/>
        </w:rPr>
      </w:pPr>
    </w:p>
    <w:p w14:paraId="2F6B858F" w14:textId="77777777" w:rsidR="00731DF3" w:rsidRPr="007A337A" w:rsidRDefault="00731DF3" w:rsidP="00731DF3">
      <w:pPr>
        <w:rPr>
          <w:rFonts w:cstheme="minorHAnsi"/>
          <w:b/>
          <w:i/>
        </w:rPr>
      </w:pPr>
      <w:r w:rsidRPr="007A337A">
        <w:rPr>
          <w:rFonts w:cstheme="minorHAnsi"/>
        </w:rPr>
        <w:t xml:space="preserve">Respondents indicated that increasing rigor has been a priority at Parker over the last year. All stakeholders cited instructional practices and expectations related to the school’s focus on comprehension and communication. </w:t>
      </w:r>
      <w:r>
        <w:rPr>
          <w:rFonts w:cstheme="minorHAnsi"/>
        </w:rPr>
        <w:t>The continuous focus on instruction</w:t>
      </w:r>
      <w:r w:rsidRPr="007A337A">
        <w:rPr>
          <w:rFonts w:cstheme="minorHAnsi"/>
        </w:rPr>
        <w:t xml:space="preserve"> was demonstrated by weekly memos from school leaders and consistent implementation of expectations</w:t>
      </w:r>
      <w:r w:rsidR="00BA3F83">
        <w:rPr>
          <w:rFonts w:cstheme="minorHAnsi"/>
        </w:rPr>
        <w:t xml:space="preserve"> for</w:t>
      </w:r>
      <w:r w:rsidRPr="007A337A">
        <w:rPr>
          <w:rFonts w:cstheme="minorHAnsi"/>
        </w:rPr>
        <w:t xml:space="preserve"> writing </w:t>
      </w:r>
      <w:r w:rsidR="00BA3F83">
        <w:rPr>
          <w:rFonts w:cstheme="minorHAnsi"/>
        </w:rPr>
        <w:t>across content areas and specials</w:t>
      </w:r>
      <w:r w:rsidRPr="007A337A">
        <w:rPr>
          <w:rFonts w:cstheme="minorHAnsi"/>
        </w:rPr>
        <w:t xml:space="preserve">. An intervention block is in place to support </w:t>
      </w:r>
      <w:r>
        <w:rPr>
          <w:rFonts w:cstheme="minorHAnsi"/>
        </w:rPr>
        <w:t xml:space="preserve">students who need </w:t>
      </w:r>
      <w:r w:rsidRPr="007A337A">
        <w:rPr>
          <w:rFonts w:cstheme="minorHAnsi"/>
        </w:rPr>
        <w:t xml:space="preserve">Tier 2 </w:t>
      </w:r>
      <w:r>
        <w:rPr>
          <w:rFonts w:cstheme="minorHAnsi"/>
        </w:rPr>
        <w:t xml:space="preserve">(targeted) </w:t>
      </w:r>
      <w:r w:rsidRPr="007A337A">
        <w:rPr>
          <w:rFonts w:cstheme="minorHAnsi"/>
        </w:rPr>
        <w:t xml:space="preserve">and Tier 3 </w:t>
      </w:r>
      <w:r>
        <w:rPr>
          <w:rFonts w:cstheme="minorHAnsi"/>
        </w:rPr>
        <w:t xml:space="preserve">(intensive) </w:t>
      </w:r>
      <w:r w:rsidRPr="007A337A">
        <w:rPr>
          <w:rFonts w:cstheme="minorHAnsi"/>
        </w:rPr>
        <w:t xml:space="preserve">instruction. However, classroom observations during the </w:t>
      </w:r>
      <w:r>
        <w:rPr>
          <w:rFonts w:cstheme="minorHAnsi"/>
        </w:rPr>
        <w:t xml:space="preserve">Monitoring Site Visit </w:t>
      </w:r>
      <w:r w:rsidRPr="007A337A">
        <w:rPr>
          <w:rFonts w:cstheme="minorHAnsi"/>
        </w:rPr>
        <w:t xml:space="preserve">indicated that </w:t>
      </w:r>
      <w:r>
        <w:rPr>
          <w:rFonts w:cstheme="minorHAnsi"/>
        </w:rPr>
        <w:t>these supports</w:t>
      </w:r>
      <w:r w:rsidRPr="007A337A">
        <w:rPr>
          <w:rFonts w:cstheme="minorHAnsi"/>
        </w:rPr>
        <w:t xml:space="preserve"> may still be in the developmental phase</w:t>
      </w:r>
      <w:r>
        <w:rPr>
          <w:rFonts w:cstheme="minorHAnsi"/>
        </w:rPr>
        <w:t xml:space="preserve">, as instructional observations noted low-range scores in the area of </w:t>
      </w:r>
      <w:r w:rsidRPr="007A337A">
        <w:rPr>
          <w:rFonts w:cstheme="minorHAnsi"/>
        </w:rPr>
        <w:t>concept development, which emphasizes</w:t>
      </w:r>
      <w:r>
        <w:rPr>
          <w:rFonts w:cstheme="minorHAnsi"/>
        </w:rPr>
        <w:t xml:space="preserve"> students’</w:t>
      </w:r>
      <w:r w:rsidRPr="007A337A">
        <w:rPr>
          <w:rFonts w:cstheme="minorHAnsi"/>
        </w:rPr>
        <w:t xml:space="preserve"> higher-order </w:t>
      </w:r>
      <w:r>
        <w:rPr>
          <w:rFonts w:cstheme="minorHAnsi"/>
        </w:rPr>
        <w:t>thinking skills,</w:t>
      </w:r>
      <w:r w:rsidRPr="007A337A">
        <w:rPr>
          <w:rFonts w:cstheme="minorHAnsi"/>
        </w:rPr>
        <w:t xml:space="preserve"> such as problem</w:t>
      </w:r>
      <w:r>
        <w:rPr>
          <w:rFonts w:cstheme="minorHAnsi"/>
        </w:rPr>
        <w:t xml:space="preserve"> </w:t>
      </w:r>
      <w:r w:rsidRPr="007A337A">
        <w:rPr>
          <w:rFonts w:cstheme="minorHAnsi"/>
        </w:rPr>
        <w:t>solving and analysis.</w:t>
      </w:r>
      <w:r>
        <w:rPr>
          <w:rFonts w:cstheme="minorHAnsi"/>
        </w:rPr>
        <w:t xml:space="preserve"> </w:t>
      </w:r>
    </w:p>
    <w:p w14:paraId="2F6B8590" w14:textId="77777777" w:rsidR="00731DF3" w:rsidRPr="007A337A" w:rsidRDefault="00731DF3" w:rsidP="00731DF3">
      <w:pPr>
        <w:pStyle w:val="BodyText"/>
        <w:spacing w:before="0"/>
        <w:rPr>
          <w:rFonts w:asciiTheme="minorHAnsi" w:hAnsiTheme="minorHAnsi"/>
        </w:rPr>
      </w:pPr>
    </w:p>
    <w:p w14:paraId="2F6B8591" w14:textId="77777777" w:rsidR="00731DF3" w:rsidRDefault="00731DF3" w:rsidP="00731DF3">
      <w:pPr>
        <w:pStyle w:val="BodyText"/>
        <w:spacing w:before="0"/>
        <w:rPr>
          <w:rFonts w:asciiTheme="minorHAnsi" w:hAnsiTheme="minorHAnsi"/>
        </w:rPr>
      </w:pPr>
      <w:r w:rsidRPr="005351A3">
        <w:rPr>
          <w:rFonts w:asciiTheme="minorHAnsi" w:hAnsiTheme="minorHAnsi"/>
        </w:rPr>
        <w:t>The school’s new English language arts (ELA) and mathematics curriculum materials are aligned to Massachusetts Curriculum Frameworks, and the school devoted time during the Summer Academy, an expanded learning opportunity for students and a development opportunity for teachers, to aligning instruction to these standards.</w:t>
      </w:r>
      <w:r w:rsidRPr="007A337A">
        <w:rPr>
          <w:rFonts w:asciiTheme="minorHAnsi" w:hAnsiTheme="minorHAnsi"/>
        </w:rPr>
        <w:t xml:space="preserve"> Professional development is promoted through regular provision of Teacher Collaboration Teams (TCTs) and participation in professional development during the Summer Academy. Further </w:t>
      </w:r>
      <w:r>
        <w:rPr>
          <w:rFonts w:asciiTheme="minorHAnsi" w:hAnsiTheme="minorHAnsi"/>
        </w:rPr>
        <w:t xml:space="preserve">teacher-focused </w:t>
      </w:r>
      <w:r w:rsidRPr="007A337A">
        <w:rPr>
          <w:rFonts w:asciiTheme="minorHAnsi" w:hAnsiTheme="minorHAnsi"/>
        </w:rPr>
        <w:t xml:space="preserve">supports include </w:t>
      </w:r>
      <w:r>
        <w:rPr>
          <w:rFonts w:asciiTheme="minorHAnsi" w:hAnsiTheme="minorHAnsi"/>
        </w:rPr>
        <w:t xml:space="preserve">monthly </w:t>
      </w:r>
      <w:r w:rsidRPr="007A337A">
        <w:rPr>
          <w:rFonts w:asciiTheme="minorHAnsi" w:hAnsiTheme="minorHAnsi"/>
        </w:rPr>
        <w:t>professional development</w:t>
      </w:r>
      <w:r>
        <w:rPr>
          <w:rFonts w:asciiTheme="minorHAnsi" w:hAnsiTheme="minorHAnsi"/>
        </w:rPr>
        <w:t xml:space="preserve"> during a student early release day</w:t>
      </w:r>
      <w:r w:rsidRPr="007A337A">
        <w:rPr>
          <w:rFonts w:asciiTheme="minorHAnsi" w:hAnsiTheme="minorHAnsi"/>
        </w:rPr>
        <w:t xml:space="preserve">, a literacy coach (full-time) and a </w:t>
      </w:r>
      <w:r w:rsidRPr="005351A3">
        <w:rPr>
          <w:rFonts w:asciiTheme="minorHAnsi" w:hAnsiTheme="minorHAnsi"/>
        </w:rPr>
        <w:t>mathematics coach (part-time), and</w:t>
      </w:r>
      <w:r w:rsidRPr="007A337A">
        <w:rPr>
          <w:rFonts w:asciiTheme="minorHAnsi" w:hAnsiTheme="minorHAnsi"/>
        </w:rPr>
        <w:t xml:space="preserve"> mentors for new teachers. </w:t>
      </w:r>
    </w:p>
    <w:p w14:paraId="2F6B8592" w14:textId="77777777" w:rsidR="00731DF3" w:rsidRDefault="00731DF3" w:rsidP="00731DF3">
      <w:pPr>
        <w:pStyle w:val="BodyText"/>
        <w:spacing w:before="0"/>
        <w:rPr>
          <w:rFonts w:asciiTheme="minorHAnsi" w:hAnsiTheme="minorHAnsi"/>
        </w:rPr>
      </w:pPr>
    </w:p>
    <w:p w14:paraId="2F6B8593" w14:textId="77777777" w:rsidR="00731DF3" w:rsidRPr="007A337A" w:rsidRDefault="00731DF3" w:rsidP="00731DF3">
      <w:pPr>
        <w:pStyle w:val="BodyText"/>
        <w:spacing w:before="0"/>
        <w:rPr>
          <w:rFonts w:asciiTheme="minorHAnsi" w:hAnsiTheme="minorHAnsi"/>
        </w:rPr>
      </w:pPr>
      <w:r>
        <w:rPr>
          <w:rFonts w:asciiTheme="minorHAnsi" w:hAnsiTheme="minorHAnsi"/>
        </w:rPr>
        <w:t xml:space="preserve">The Pre-K program and ELL supports are continuing to develop. </w:t>
      </w:r>
      <w:r w:rsidRPr="007A337A">
        <w:rPr>
          <w:rFonts w:asciiTheme="minorHAnsi" w:hAnsiTheme="minorHAnsi"/>
        </w:rPr>
        <w:t>The Pre-K program is being developed through mentoring and additional professional development for the current preschool teacher. In the upcoming school year, the school plans to move three- and four-year-old programs to full</w:t>
      </w:r>
      <w:r>
        <w:rPr>
          <w:rFonts w:asciiTheme="minorHAnsi" w:hAnsiTheme="minorHAnsi"/>
        </w:rPr>
        <w:t>-</w:t>
      </w:r>
      <w:r w:rsidRPr="007A337A">
        <w:rPr>
          <w:rFonts w:asciiTheme="minorHAnsi" w:hAnsiTheme="minorHAnsi"/>
        </w:rPr>
        <w:t>day programs and hire an additional preschool teacher. Nearly a third of the approximately 300 students</w:t>
      </w:r>
      <w:r>
        <w:rPr>
          <w:rFonts w:asciiTheme="minorHAnsi" w:hAnsiTheme="minorHAnsi"/>
        </w:rPr>
        <w:t xml:space="preserve"> enrolled in Parker</w:t>
      </w:r>
      <w:r w:rsidRPr="007A337A">
        <w:rPr>
          <w:rFonts w:asciiTheme="minorHAnsi" w:hAnsiTheme="minorHAnsi"/>
        </w:rPr>
        <w:t xml:space="preserve"> are now formally identified as ELLs</w:t>
      </w:r>
      <w:r>
        <w:rPr>
          <w:rFonts w:asciiTheme="minorHAnsi" w:hAnsiTheme="minorHAnsi"/>
        </w:rPr>
        <w:t xml:space="preserve"> because t</w:t>
      </w:r>
      <w:r w:rsidRPr="007A337A">
        <w:rPr>
          <w:rFonts w:asciiTheme="minorHAnsi" w:hAnsiTheme="minorHAnsi"/>
        </w:rPr>
        <w:t xml:space="preserve">he district </w:t>
      </w:r>
      <w:r>
        <w:rPr>
          <w:rFonts w:asciiTheme="minorHAnsi" w:hAnsiTheme="minorHAnsi"/>
        </w:rPr>
        <w:t xml:space="preserve">changed the ELL </w:t>
      </w:r>
      <w:r w:rsidRPr="007A337A">
        <w:rPr>
          <w:rFonts w:asciiTheme="minorHAnsi" w:hAnsiTheme="minorHAnsi"/>
        </w:rPr>
        <w:t xml:space="preserve">identification procedures </w:t>
      </w:r>
      <w:r>
        <w:rPr>
          <w:rFonts w:asciiTheme="minorHAnsi" w:hAnsiTheme="minorHAnsi"/>
        </w:rPr>
        <w:t>this year (</w:t>
      </w:r>
      <w:r w:rsidRPr="007A337A">
        <w:rPr>
          <w:rFonts w:asciiTheme="minorHAnsi" w:hAnsiTheme="minorHAnsi"/>
        </w:rPr>
        <w:t>including the addition of home language surveys and testing for students</w:t>
      </w:r>
      <w:r>
        <w:rPr>
          <w:rFonts w:asciiTheme="minorHAnsi" w:hAnsiTheme="minorHAnsi"/>
        </w:rPr>
        <w:t>)</w:t>
      </w:r>
      <w:r w:rsidRPr="007A337A">
        <w:rPr>
          <w:rFonts w:asciiTheme="minorHAnsi" w:hAnsiTheme="minorHAnsi"/>
        </w:rPr>
        <w:t xml:space="preserve">. In order to increase support for ELLs, all staff are participating in RETELL training. </w:t>
      </w:r>
      <w:r w:rsidRPr="005351A3">
        <w:rPr>
          <w:rFonts w:asciiTheme="minorHAnsi" w:hAnsiTheme="minorHAnsi"/>
        </w:rPr>
        <w:t>The school has a part-time ELL teacher who is shared with another school; however, some staff expressed that only having an ELL teacher part-time was inadequate given the number of ELLs and their needs. To address this concern, the ELL teacher will serve Parker full-time next year.</w:t>
      </w:r>
      <w:r>
        <w:rPr>
          <w:rFonts w:asciiTheme="minorHAnsi" w:hAnsiTheme="minorHAnsi"/>
        </w:rPr>
        <w:t xml:space="preserve"> </w:t>
      </w:r>
    </w:p>
    <w:p w14:paraId="2F6B8594" w14:textId="77777777" w:rsidR="00731DF3" w:rsidRPr="007A337A" w:rsidRDefault="00731DF3" w:rsidP="00731DF3">
      <w:pPr>
        <w:rPr>
          <w:rFonts w:cstheme="minorHAnsi"/>
        </w:rPr>
      </w:pPr>
    </w:p>
    <w:p w14:paraId="2F6B8595" w14:textId="77777777" w:rsidR="00731DF3" w:rsidRPr="007A337A" w:rsidRDefault="00731DF3" w:rsidP="00731DF3">
      <w:pPr>
        <w:rPr>
          <w:rFonts w:cstheme="minorHAnsi"/>
          <w:b/>
          <w:i/>
        </w:rPr>
      </w:pPr>
      <w:r w:rsidRPr="007A337A">
        <w:rPr>
          <w:rFonts w:cstheme="minorHAnsi"/>
          <w:b/>
        </w:rPr>
        <w:t xml:space="preserve">Turnaround Priority Area 2: </w:t>
      </w:r>
      <w:r w:rsidRPr="007A337A">
        <w:rPr>
          <w:rFonts w:cstheme="minorHAnsi"/>
          <w:b/>
          <w:i/>
        </w:rPr>
        <w:t>Establish school structures and systems to ensure that all students have teachers who are proficient in delivering rigorous instruction and maximize instructional time</w:t>
      </w:r>
      <w:r>
        <w:rPr>
          <w:rFonts w:cstheme="minorHAnsi"/>
          <w:b/>
          <w:i/>
        </w:rPr>
        <w:t>.</w:t>
      </w:r>
    </w:p>
    <w:p w14:paraId="2F6B8596" w14:textId="77777777" w:rsidR="00731DF3" w:rsidRDefault="00731DF3" w:rsidP="00731DF3">
      <w:pPr>
        <w:rPr>
          <w:rFonts w:cstheme="minorHAnsi"/>
        </w:rPr>
      </w:pPr>
    </w:p>
    <w:p w14:paraId="2F6B8597" w14:textId="77777777" w:rsidR="00731DF3" w:rsidRPr="007A337A" w:rsidRDefault="00731DF3" w:rsidP="00731DF3">
      <w:pPr>
        <w:rPr>
          <w:rFonts w:cstheme="minorHAnsi"/>
        </w:rPr>
      </w:pPr>
      <w:r w:rsidRPr="007A337A">
        <w:rPr>
          <w:rFonts w:cstheme="minorHAnsi"/>
        </w:rPr>
        <w:t xml:space="preserve">Data indicate that structures and systems of support </w:t>
      </w:r>
      <w:r>
        <w:rPr>
          <w:rFonts w:cstheme="minorHAnsi"/>
        </w:rPr>
        <w:t xml:space="preserve">are </w:t>
      </w:r>
      <w:r w:rsidRPr="007A337A">
        <w:rPr>
          <w:rFonts w:cstheme="minorHAnsi"/>
        </w:rPr>
        <w:t>in place at Parker to improve teacher practice and maximize instructional time. According to respondents</w:t>
      </w:r>
      <w:r>
        <w:rPr>
          <w:rFonts w:cstheme="minorHAnsi"/>
        </w:rPr>
        <w:t>,</w:t>
      </w:r>
      <w:r w:rsidRPr="007A337A">
        <w:rPr>
          <w:rFonts w:cstheme="minorHAnsi"/>
        </w:rPr>
        <w:t xml:space="preserve"> staff </w:t>
      </w:r>
      <w:r>
        <w:rPr>
          <w:rFonts w:cstheme="minorHAnsi"/>
        </w:rPr>
        <w:t xml:space="preserve">is committed </w:t>
      </w:r>
      <w:r w:rsidRPr="007A337A">
        <w:rPr>
          <w:rFonts w:cstheme="minorHAnsi"/>
        </w:rPr>
        <w:t xml:space="preserve">to the school’s mission and structure. School leaders have autonomy in scheduling and staffing. As </w:t>
      </w:r>
      <w:r>
        <w:rPr>
          <w:rFonts w:cstheme="minorHAnsi"/>
        </w:rPr>
        <w:t>a result</w:t>
      </w:r>
      <w:r w:rsidRPr="007A337A">
        <w:rPr>
          <w:rFonts w:cstheme="minorHAnsi"/>
        </w:rPr>
        <w:t xml:space="preserve">, </w:t>
      </w:r>
      <w:r>
        <w:rPr>
          <w:rFonts w:cstheme="minorHAnsi"/>
        </w:rPr>
        <w:t xml:space="preserve">leaders </w:t>
      </w:r>
      <w:r w:rsidRPr="007A337A">
        <w:rPr>
          <w:rFonts w:cstheme="minorHAnsi"/>
        </w:rPr>
        <w:t xml:space="preserve">have hired new staff and added the Summer Academy and TCT time. Instructional time has been maximized by extending the school day and year and </w:t>
      </w:r>
      <w:r>
        <w:rPr>
          <w:rFonts w:cstheme="minorHAnsi"/>
        </w:rPr>
        <w:t xml:space="preserve">by </w:t>
      </w:r>
      <w:r w:rsidRPr="007A337A">
        <w:rPr>
          <w:rFonts w:cstheme="minorHAnsi"/>
        </w:rPr>
        <w:t xml:space="preserve">using February vacation as instructional time. During TCT, instructional coaches and special education teachers are available to support teachers. </w:t>
      </w:r>
      <w:r>
        <w:rPr>
          <w:rFonts w:cstheme="minorHAnsi"/>
        </w:rPr>
        <w:t xml:space="preserve">Although </w:t>
      </w:r>
      <w:r w:rsidRPr="007A337A">
        <w:rPr>
          <w:rFonts w:cstheme="minorHAnsi"/>
        </w:rPr>
        <w:t>teachers meet four days per week for TCT by grade</w:t>
      </w:r>
      <w:r>
        <w:rPr>
          <w:rFonts w:cstheme="minorHAnsi"/>
        </w:rPr>
        <w:t xml:space="preserve"> </w:t>
      </w:r>
      <w:r w:rsidRPr="007A337A">
        <w:rPr>
          <w:rFonts w:cstheme="minorHAnsi"/>
        </w:rPr>
        <w:t xml:space="preserve">level, this time is sometimes interrupted. Also, due to scheduling conflicts, ELL and preschool teachers </w:t>
      </w:r>
      <w:r>
        <w:rPr>
          <w:rFonts w:cstheme="minorHAnsi"/>
        </w:rPr>
        <w:t>are</w:t>
      </w:r>
      <w:r w:rsidRPr="007A337A">
        <w:rPr>
          <w:rFonts w:cstheme="minorHAnsi"/>
        </w:rPr>
        <w:t xml:space="preserve"> unable to attend TCT meetings. </w:t>
      </w:r>
      <w:r w:rsidRPr="005351A3">
        <w:rPr>
          <w:rFonts w:cstheme="minorHAnsi"/>
        </w:rPr>
        <w:t xml:space="preserve">Respondents </w:t>
      </w:r>
      <w:r w:rsidRPr="005351A3">
        <w:rPr>
          <w:rFonts w:cstheme="minorHAnsi"/>
        </w:rPr>
        <w:lastRenderedPageBreak/>
        <w:t>noted the need for a full-time mathematics coach as well as additional support for students currently identified as ELLs; plans are in place to accommodate these needs next school year.</w:t>
      </w:r>
      <w:r w:rsidRPr="007A337A">
        <w:rPr>
          <w:rFonts w:cstheme="minorHAnsi"/>
        </w:rPr>
        <w:t xml:space="preserve"> </w:t>
      </w:r>
    </w:p>
    <w:p w14:paraId="2F6B8598" w14:textId="77777777" w:rsidR="00731DF3" w:rsidRPr="007A337A" w:rsidRDefault="00731DF3" w:rsidP="00731DF3">
      <w:pPr>
        <w:rPr>
          <w:rFonts w:cstheme="minorHAnsi"/>
        </w:rPr>
      </w:pPr>
    </w:p>
    <w:p w14:paraId="2F6B8599" w14:textId="77777777" w:rsidR="00731DF3" w:rsidRPr="007A337A" w:rsidRDefault="00731DF3" w:rsidP="00731DF3">
      <w:pPr>
        <w:rPr>
          <w:rFonts w:cstheme="minorHAnsi"/>
        </w:rPr>
      </w:pPr>
      <w:r w:rsidRPr="007A337A">
        <w:rPr>
          <w:rFonts w:cstheme="minorHAnsi"/>
        </w:rPr>
        <w:t xml:space="preserve">Although teachers reported having been informed of performance- and evaluation-based pay scale increases, </w:t>
      </w:r>
      <w:r>
        <w:rPr>
          <w:rFonts w:cstheme="minorHAnsi"/>
        </w:rPr>
        <w:t xml:space="preserve">teachers </w:t>
      </w:r>
      <w:r w:rsidRPr="007A337A">
        <w:rPr>
          <w:rFonts w:cstheme="minorHAnsi"/>
        </w:rPr>
        <w:t xml:space="preserve">did not receive any follow-up during the year. Respondents also expressed </w:t>
      </w:r>
      <w:r>
        <w:rPr>
          <w:rFonts w:cstheme="minorHAnsi"/>
        </w:rPr>
        <w:t xml:space="preserve">the </w:t>
      </w:r>
      <w:r w:rsidRPr="007A337A">
        <w:rPr>
          <w:rFonts w:cstheme="minorHAnsi"/>
        </w:rPr>
        <w:t xml:space="preserve">concern that </w:t>
      </w:r>
      <w:r>
        <w:rPr>
          <w:rFonts w:cstheme="minorHAnsi"/>
        </w:rPr>
        <w:t xml:space="preserve">obtaining </w:t>
      </w:r>
      <w:r w:rsidRPr="007A337A">
        <w:rPr>
          <w:rFonts w:cstheme="minorHAnsi"/>
        </w:rPr>
        <w:t xml:space="preserve">substitutes and paraprofessionals is challenging </w:t>
      </w:r>
      <w:r>
        <w:rPr>
          <w:rFonts w:cstheme="minorHAnsi"/>
        </w:rPr>
        <w:t>because t</w:t>
      </w:r>
      <w:r w:rsidRPr="007A337A">
        <w:rPr>
          <w:rFonts w:cstheme="minorHAnsi"/>
        </w:rPr>
        <w:t>he school</w:t>
      </w:r>
      <w:r>
        <w:rPr>
          <w:rFonts w:cstheme="minorHAnsi"/>
        </w:rPr>
        <w:t>’s</w:t>
      </w:r>
      <w:r w:rsidRPr="007A337A">
        <w:rPr>
          <w:rFonts w:cstheme="minorHAnsi"/>
        </w:rPr>
        <w:t xml:space="preserve"> </w:t>
      </w:r>
      <w:r>
        <w:rPr>
          <w:rFonts w:cstheme="minorHAnsi"/>
        </w:rPr>
        <w:t xml:space="preserve">daily </w:t>
      </w:r>
      <w:r w:rsidRPr="007A337A">
        <w:rPr>
          <w:rFonts w:cstheme="minorHAnsi"/>
        </w:rPr>
        <w:t>compensation</w:t>
      </w:r>
      <w:r>
        <w:rPr>
          <w:rFonts w:cstheme="minorHAnsi"/>
        </w:rPr>
        <w:t xml:space="preserve"> allotment</w:t>
      </w:r>
      <w:r w:rsidRPr="007A337A">
        <w:rPr>
          <w:rFonts w:cstheme="minorHAnsi"/>
        </w:rPr>
        <w:t xml:space="preserve"> for these positions </w:t>
      </w:r>
      <w:r>
        <w:rPr>
          <w:rFonts w:cstheme="minorHAnsi"/>
        </w:rPr>
        <w:t xml:space="preserve">is similar to that at </w:t>
      </w:r>
      <w:r w:rsidRPr="007A337A">
        <w:rPr>
          <w:rFonts w:cstheme="minorHAnsi"/>
        </w:rPr>
        <w:t xml:space="preserve">other schools in the district </w:t>
      </w:r>
      <w:r>
        <w:rPr>
          <w:rFonts w:cstheme="minorHAnsi"/>
        </w:rPr>
        <w:t xml:space="preserve">but the </w:t>
      </w:r>
      <w:r w:rsidRPr="007A337A">
        <w:rPr>
          <w:rFonts w:cstheme="minorHAnsi"/>
        </w:rPr>
        <w:t>day</w:t>
      </w:r>
      <w:r>
        <w:rPr>
          <w:rFonts w:cstheme="minorHAnsi"/>
        </w:rPr>
        <w:t xml:space="preserve"> at Parker School is longer</w:t>
      </w:r>
      <w:r w:rsidRPr="007A337A">
        <w:rPr>
          <w:rFonts w:cstheme="minorHAnsi"/>
        </w:rPr>
        <w:t>.</w:t>
      </w:r>
    </w:p>
    <w:p w14:paraId="2F6B859A" w14:textId="77777777" w:rsidR="00731DF3" w:rsidRPr="007A337A" w:rsidRDefault="00731DF3" w:rsidP="00731DF3">
      <w:pPr>
        <w:rPr>
          <w:rFonts w:cstheme="minorHAnsi"/>
        </w:rPr>
      </w:pPr>
    </w:p>
    <w:p w14:paraId="2F6B859B" w14:textId="77777777" w:rsidR="00731DF3" w:rsidRPr="007A337A" w:rsidRDefault="00731DF3" w:rsidP="00731DF3">
      <w:pPr>
        <w:rPr>
          <w:rFonts w:cstheme="minorHAnsi"/>
          <w:b/>
          <w:i/>
        </w:rPr>
      </w:pPr>
      <w:r w:rsidRPr="007A337A">
        <w:rPr>
          <w:rFonts w:cstheme="minorHAnsi"/>
          <w:b/>
        </w:rPr>
        <w:t xml:space="preserve">Turnaround Priority Area 3: </w:t>
      </w:r>
      <w:r w:rsidRPr="007A337A">
        <w:rPr>
          <w:rFonts w:cstheme="minorHAnsi"/>
          <w:b/>
          <w:i/>
        </w:rPr>
        <w:t>Provide students with appropriate supports and acceleration opportunities to maximize their learning by using data to differentiate instruction and identifying opportunities for intervention and enrichment</w:t>
      </w:r>
      <w:r>
        <w:rPr>
          <w:rFonts w:cstheme="minorHAnsi"/>
          <w:b/>
          <w:i/>
        </w:rPr>
        <w:t>.</w:t>
      </w:r>
    </w:p>
    <w:p w14:paraId="2F6B859C" w14:textId="77777777" w:rsidR="00731DF3" w:rsidRDefault="00731DF3" w:rsidP="00731DF3">
      <w:pPr>
        <w:rPr>
          <w:rFonts w:cstheme="minorHAnsi"/>
        </w:rPr>
      </w:pPr>
    </w:p>
    <w:p w14:paraId="2F6B859D" w14:textId="77777777" w:rsidR="00731DF3" w:rsidRPr="007A337A" w:rsidRDefault="00731DF3" w:rsidP="00731DF3">
      <w:pPr>
        <w:rPr>
          <w:rFonts w:cstheme="minorHAnsi"/>
        </w:rPr>
      </w:pPr>
      <w:r w:rsidRPr="007A337A">
        <w:rPr>
          <w:rFonts w:cstheme="minorHAnsi"/>
        </w:rPr>
        <w:t xml:space="preserve">Data are present in the school in multiple forms. </w:t>
      </w:r>
      <w:r>
        <w:rPr>
          <w:rFonts w:cstheme="minorHAnsi"/>
        </w:rPr>
        <w:t xml:space="preserve">Biweekly, the </w:t>
      </w:r>
      <w:r w:rsidRPr="007A337A">
        <w:rPr>
          <w:rFonts w:cstheme="minorHAnsi"/>
        </w:rPr>
        <w:t>instructional leadership team examines student data from the Dynamic Indicators of Basic Early Literacy Skills (DIBELS) assessment, the Galileo Instr</w:t>
      </w:r>
      <w:r w:rsidR="00757156">
        <w:rPr>
          <w:rFonts w:cstheme="minorHAnsi"/>
        </w:rPr>
        <w:t>uctional Data System assessment</w:t>
      </w:r>
      <w:r w:rsidRPr="007A337A">
        <w:rPr>
          <w:rFonts w:cstheme="minorHAnsi"/>
        </w:rPr>
        <w:t xml:space="preserve">, and </w:t>
      </w:r>
      <w:proofErr w:type="spellStart"/>
      <w:r w:rsidRPr="007A337A">
        <w:rPr>
          <w:rFonts w:cstheme="minorHAnsi"/>
        </w:rPr>
        <w:t>Fountas</w:t>
      </w:r>
      <w:proofErr w:type="spellEnd"/>
      <w:r w:rsidRPr="007A337A">
        <w:rPr>
          <w:rFonts w:cstheme="minorHAnsi"/>
        </w:rPr>
        <w:t xml:space="preserve"> and </w:t>
      </w:r>
      <w:proofErr w:type="spellStart"/>
      <w:r w:rsidRPr="007A337A">
        <w:rPr>
          <w:rFonts w:cstheme="minorHAnsi"/>
        </w:rPr>
        <w:t>Pinnell</w:t>
      </w:r>
      <w:proofErr w:type="spellEnd"/>
      <w:r w:rsidRPr="007A337A">
        <w:rPr>
          <w:rFonts w:cstheme="minorHAnsi"/>
        </w:rPr>
        <w:t xml:space="preserve"> to inform schoolwide</w:t>
      </w:r>
      <w:r>
        <w:rPr>
          <w:rFonts w:cstheme="minorHAnsi"/>
        </w:rPr>
        <w:t xml:space="preserve"> instructional </w:t>
      </w:r>
      <w:r w:rsidRPr="007A337A">
        <w:rPr>
          <w:rFonts w:cstheme="minorHAnsi"/>
        </w:rPr>
        <w:t>practices. All staff have access to a homemade</w:t>
      </w:r>
      <w:r>
        <w:rPr>
          <w:rFonts w:cstheme="minorHAnsi"/>
        </w:rPr>
        <w:t>,</w:t>
      </w:r>
      <w:r w:rsidRPr="007A337A">
        <w:rPr>
          <w:rFonts w:cstheme="minorHAnsi"/>
        </w:rPr>
        <w:t xml:space="preserve"> Excel-based ELA data tracker</w:t>
      </w:r>
      <w:r>
        <w:rPr>
          <w:rFonts w:cstheme="minorHAnsi"/>
        </w:rPr>
        <w:t xml:space="preserve"> in a shared folder</w:t>
      </w:r>
      <w:r w:rsidRPr="007A337A">
        <w:rPr>
          <w:rFonts w:cstheme="minorHAnsi"/>
        </w:rPr>
        <w:t>, that provides a school</w:t>
      </w:r>
      <w:r>
        <w:rPr>
          <w:rFonts w:cstheme="minorHAnsi"/>
        </w:rPr>
        <w:t>-</w:t>
      </w:r>
      <w:r w:rsidRPr="007A337A">
        <w:rPr>
          <w:rFonts w:cstheme="minorHAnsi"/>
        </w:rPr>
        <w:t>wide snapshot of student progress in literacy and inform</w:t>
      </w:r>
      <w:r>
        <w:rPr>
          <w:rFonts w:cstheme="minorHAnsi"/>
        </w:rPr>
        <w:t>s</w:t>
      </w:r>
      <w:r w:rsidRPr="007A337A">
        <w:rPr>
          <w:rFonts w:cstheme="minorHAnsi"/>
        </w:rPr>
        <w:t xml:space="preserve"> decisions for individual students and grade levels. The school is supported by an external partner, Focus on Results, in establishing a system for data </w:t>
      </w:r>
      <w:r>
        <w:rPr>
          <w:rFonts w:cstheme="minorHAnsi"/>
        </w:rPr>
        <w:t>analysis</w:t>
      </w:r>
      <w:r w:rsidRPr="007A337A">
        <w:rPr>
          <w:rFonts w:cstheme="minorHAnsi"/>
        </w:rPr>
        <w:t xml:space="preserve">, and teachers work individually and together during TCT </w:t>
      </w:r>
      <w:r w:rsidR="00757156">
        <w:rPr>
          <w:rFonts w:cstheme="minorHAnsi"/>
        </w:rPr>
        <w:t xml:space="preserve">time </w:t>
      </w:r>
      <w:r w:rsidRPr="007A337A">
        <w:rPr>
          <w:rFonts w:cstheme="minorHAnsi"/>
        </w:rPr>
        <w:t xml:space="preserve">to assess progress toward school outcomes. Intervention (Pride) time is an opportunity for differentiation </w:t>
      </w:r>
      <w:r>
        <w:rPr>
          <w:rFonts w:cstheme="minorHAnsi"/>
        </w:rPr>
        <w:t xml:space="preserve">in which </w:t>
      </w:r>
      <w:r w:rsidRPr="007A337A">
        <w:rPr>
          <w:rFonts w:cstheme="minorHAnsi"/>
        </w:rPr>
        <w:t xml:space="preserve">data are used to group and monitor students; however, teachers did not discuss differentiated instruction at length. </w:t>
      </w:r>
      <w:r w:rsidRPr="00950D59">
        <w:rPr>
          <w:rFonts w:cstheme="minorHAnsi"/>
        </w:rPr>
        <w:t xml:space="preserve">Although one stakeholder indicated that the district has tools to help teachers use data, no specific protocols or professional development to support data use for determining student learning needs were mentioned. Evidence suggests that </w:t>
      </w:r>
      <w:r>
        <w:rPr>
          <w:rFonts w:cstheme="minorHAnsi"/>
        </w:rPr>
        <w:t xml:space="preserve">the </w:t>
      </w:r>
      <w:r w:rsidRPr="00950D59">
        <w:rPr>
          <w:rFonts w:cstheme="minorHAnsi"/>
        </w:rPr>
        <w:t>school leadership</w:t>
      </w:r>
      <w:r>
        <w:rPr>
          <w:rFonts w:cstheme="minorHAnsi"/>
        </w:rPr>
        <w:t xml:space="preserve"> team</w:t>
      </w:r>
      <w:r w:rsidRPr="00950D59">
        <w:rPr>
          <w:rFonts w:cstheme="minorHAnsi"/>
        </w:rPr>
        <w:t xml:space="preserve"> is focused on enhancing processes for supporting data use during TCT time at the end of Year 1 and will fully implement those processes during Year 2.</w:t>
      </w:r>
      <w:r w:rsidRPr="007A337A">
        <w:rPr>
          <w:rFonts w:cstheme="minorHAnsi"/>
        </w:rPr>
        <w:t xml:space="preserve"> </w:t>
      </w:r>
    </w:p>
    <w:p w14:paraId="2F6B859E" w14:textId="77777777" w:rsidR="00731DF3" w:rsidRPr="007A337A" w:rsidRDefault="00731DF3" w:rsidP="00731DF3">
      <w:pPr>
        <w:rPr>
          <w:rFonts w:cstheme="minorHAnsi"/>
        </w:rPr>
      </w:pPr>
    </w:p>
    <w:p w14:paraId="2F6B859F" w14:textId="77777777" w:rsidR="00731DF3" w:rsidRPr="007A337A" w:rsidRDefault="00731DF3" w:rsidP="00731DF3">
      <w:pPr>
        <w:rPr>
          <w:rFonts w:cstheme="minorHAnsi"/>
          <w:b/>
          <w:i/>
        </w:rPr>
      </w:pPr>
      <w:r w:rsidRPr="007A337A">
        <w:rPr>
          <w:rFonts w:cstheme="minorHAnsi"/>
          <w:b/>
        </w:rPr>
        <w:t xml:space="preserve">Turnaround Priority Area 4: </w:t>
      </w:r>
      <w:r w:rsidRPr="007A337A">
        <w:rPr>
          <w:rFonts w:cstheme="minorHAnsi"/>
          <w:b/>
          <w:i/>
        </w:rPr>
        <w:t>Ensure that all students succeed academically by establishing a climate that focuses on learning and engaging families as partners in student learning</w:t>
      </w:r>
      <w:r>
        <w:rPr>
          <w:rFonts w:cstheme="minorHAnsi"/>
          <w:b/>
          <w:i/>
        </w:rPr>
        <w:t>.</w:t>
      </w:r>
    </w:p>
    <w:p w14:paraId="2F6B85A0" w14:textId="77777777" w:rsidR="00731DF3" w:rsidRDefault="00731DF3" w:rsidP="00731DF3">
      <w:pPr>
        <w:rPr>
          <w:rFonts w:cstheme="minorHAnsi"/>
        </w:rPr>
      </w:pPr>
    </w:p>
    <w:p w14:paraId="2F6B85A1" w14:textId="77777777" w:rsidR="00731DF3" w:rsidRPr="007A337A" w:rsidRDefault="00731DF3" w:rsidP="00731DF3">
      <w:pPr>
        <w:rPr>
          <w:rFonts w:cstheme="minorHAnsi"/>
        </w:rPr>
      </w:pPr>
      <w:r w:rsidRPr="007A337A">
        <w:rPr>
          <w:rFonts w:cstheme="minorHAnsi"/>
        </w:rPr>
        <w:t xml:space="preserve">The school supports relationship-building between teachers and families by providing a Family Resource Coordinator who plans parent activities and translates communications in multiple languages for parents. The school also offers a walking school bus for students in the spring. Parent capacity-building is promoted through events for parents, including “Math and Muffins” events to </w:t>
      </w:r>
      <w:r>
        <w:rPr>
          <w:rFonts w:cstheme="minorHAnsi"/>
        </w:rPr>
        <w:t xml:space="preserve">share ways that parents can </w:t>
      </w:r>
      <w:r w:rsidRPr="007A337A">
        <w:rPr>
          <w:rFonts w:cstheme="minorHAnsi"/>
        </w:rPr>
        <w:t xml:space="preserve">more effectively support their children’s mathematics schoolwork. Saturday events, called “Saturday Shares,” are designed to support parents and families in the academic process. </w:t>
      </w:r>
    </w:p>
    <w:p w14:paraId="2F6B85A2" w14:textId="77777777" w:rsidR="00731DF3" w:rsidRPr="007A337A" w:rsidRDefault="00731DF3" w:rsidP="00731DF3">
      <w:pPr>
        <w:rPr>
          <w:rFonts w:cstheme="minorHAnsi"/>
        </w:rPr>
      </w:pPr>
    </w:p>
    <w:p w14:paraId="2F6B85A3" w14:textId="77777777" w:rsidR="00731DF3" w:rsidRPr="007A337A" w:rsidRDefault="00731DF3" w:rsidP="00731DF3">
      <w:pPr>
        <w:rPr>
          <w:rFonts w:cstheme="minorHAnsi"/>
        </w:rPr>
      </w:pPr>
      <w:r w:rsidRPr="00950D59">
        <w:rPr>
          <w:rFonts w:cstheme="minorHAnsi"/>
        </w:rPr>
        <w:t>While the school has established and posted behavioral expectations framed around what it means to be a “Parker Scholar,” respondents noted severe student behaviors as an impediment to developing a more cohesive school culture, and many approaches in the school are reported to be reactive, rather than proactive. Although classroom observation scores for behavior and classroom management in the middle</w:t>
      </w:r>
      <w:r w:rsidR="00757156">
        <w:rPr>
          <w:rFonts w:cstheme="minorHAnsi"/>
        </w:rPr>
        <w:t>-</w:t>
      </w:r>
      <w:r w:rsidRPr="00950D59">
        <w:rPr>
          <w:rFonts w:cstheme="minorHAnsi"/>
        </w:rPr>
        <w:t xml:space="preserve"> to high</w:t>
      </w:r>
      <w:r w:rsidR="00757156">
        <w:rPr>
          <w:rFonts w:cstheme="minorHAnsi"/>
        </w:rPr>
        <w:t>-</w:t>
      </w:r>
      <w:r w:rsidRPr="00950D59">
        <w:rPr>
          <w:rFonts w:cstheme="minorHAnsi"/>
        </w:rPr>
        <w:t xml:space="preserve">ranges suggest that many teachers are able to control their classrooms, many staff reported inconsistency in how the school-wide behavior system is implemented, and some respondents reported that students with significant behavioral issues are not removed from the classroom, therefore disrupting learning for other students. To address these concerns, </w:t>
      </w:r>
      <w:r>
        <w:rPr>
          <w:rFonts w:cstheme="minorHAnsi"/>
        </w:rPr>
        <w:t xml:space="preserve">the </w:t>
      </w:r>
      <w:r w:rsidRPr="00950D59">
        <w:rPr>
          <w:rFonts w:cstheme="minorHAnsi"/>
        </w:rPr>
        <w:t>leadership</w:t>
      </w:r>
      <w:r>
        <w:rPr>
          <w:rFonts w:cstheme="minorHAnsi"/>
        </w:rPr>
        <w:t xml:space="preserve"> team</w:t>
      </w:r>
      <w:r w:rsidRPr="00950D59">
        <w:rPr>
          <w:rFonts w:cstheme="minorHAnsi"/>
        </w:rPr>
        <w:t xml:space="preserve"> plans to re-envision the role of the behavioral interventionist for the coming year.</w:t>
      </w:r>
      <w:r>
        <w:rPr>
          <w:rFonts w:cstheme="minorHAnsi"/>
        </w:rPr>
        <w:t xml:space="preserve"> </w:t>
      </w:r>
    </w:p>
    <w:p w14:paraId="2F6B85A4" w14:textId="77777777" w:rsidR="00731DF3" w:rsidRPr="00A34354" w:rsidRDefault="00731DF3" w:rsidP="00731DF3">
      <w:pPr>
        <w:spacing w:after="240"/>
        <w:rPr>
          <w:rFonts w:asciiTheme="minorHAnsi" w:hAnsiTheme="minorHAnsi" w:cstheme="minorHAnsi"/>
        </w:rPr>
      </w:pPr>
    </w:p>
    <w:p w14:paraId="2F6B85A5" w14:textId="77777777" w:rsidR="004E19FB" w:rsidRDefault="004E19FB" w:rsidP="00DB3EB7">
      <w:pPr>
        <w:jc w:val="center"/>
        <w:rPr>
          <w:rFonts w:asciiTheme="minorHAnsi" w:hAnsiTheme="minorHAnsi" w:cstheme="minorHAnsi"/>
          <w:b/>
          <w:sz w:val="28"/>
          <w:szCs w:val="28"/>
        </w:rPr>
        <w:sectPr w:rsidR="004E19FB" w:rsidSect="008E2E16">
          <w:footerReference w:type="default" r:id="rId21"/>
          <w:footerReference w:type="first" r:id="rId22"/>
          <w:type w:val="continuous"/>
          <w:pgSz w:w="12240" w:h="15840"/>
          <w:pgMar w:top="1440" w:right="1440" w:bottom="1440" w:left="1440" w:header="720" w:footer="720" w:gutter="0"/>
          <w:cols w:space="720"/>
          <w:docGrid w:linePitch="360"/>
        </w:sectPr>
      </w:pPr>
    </w:p>
    <w:p w14:paraId="2F6B85A6" w14:textId="77777777" w:rsidR="00DB3EB7" w:rsidRPr="003B19A6" w:rsidRDefault="00DB3EB7" w:rsidP="00DB3EB7">
      <w:pPr>
        <w:jc w:val="center"/>
        <w:rPr>
          <w:rFonts w:asciiTheme="minorHAnsi" w:hAnsiTheme="minorHAnsi" w:cstheme="minorHAnsi"/>
          <w:b/>
          <w:sz w:val="28"/>
          <w:szCs w:val="28"/>
        </w:rPr>
      </w:pPr>
      <w:r w:rsidRPr="003B19A6">
        <w:rPr>
          <w:rFonts w:asciiTheme="minorHAnsi" w:hAnsiTheme="minorHAnsi" w:cstheme="minorHAnsi"/>
          <w:b/>
          <w:sz w:val="28"/>
          <w:szCs w:val="28"/>
        </w:rPr>
        <w:lastRenderedPageBreak/>
        <w:t xml:space="preserve">2014–15 Level 5 School </w:t>
      </w:r>
      <w:r>
        <w:rPr>
          <w:rFonts w:asciiTheme="minorHAnsi" w:hAnsiTheme="minorHAnsi" w:cstheme="minorHAnsi"/>
          <w:b/>
          <w:sz w:val="28"/>
          <w:szCs w:val="28"/>
        </w:rPr>
        <w:t xml:space="preserve">Annual </w:t>
      </w:r>
      <w:r w:rsidR="00413FDA">
        <w:rPr>
          <w:rFonts w:asciiTheme="minorHAnsi" w:hAnsiTheme="minorHAnsi" w:cstheme="minorHAnsi"/>
          <w:b/>
          <w:sz w:val="28"/>
          <w:szCs w:val="28"/>
        </w:rPr>
        <w:t>Evaluation</w:t>
      </w:r>
    </w:p>
    <w:p w14:paraId="2F6B85A7" w14:textId="77777777" w:rsidR="00DB3EB7" w:rsidRPr="003B19A6" w:rsidRDefault="00DB3EB7" w:rsidP="00DB3EB7">
      <w:pPr>
        <w:jc w:val="center"/>
        <w:rPr>
          <w:rFonts w:asciiTheme="minorHAnsi" w:hAnsiTheme="minorHAnsi" w:cstheme="minorHAnsi"/>
          <w:b/>
          <w:sz w:val="35"/>
          <w:szCs w:val="35"/>
        </w:rPr>
      </w:pPr>
      <w:r w:rsidRPr="003B19A6">
        <w:rPr>
          <w:rFonts w:asciiTheme="minorHAnsi" w:hAnsiTheme="minorHAnsi" w:cstheme="minorHAnsi"/>
          <w:b/>
          <w:sz w:val="35"/>
          <w:szCs w:val="35"/>
        </w:rPr>
        <w:t>Morgan Full Service Community School, Holyoke, Massachusetts</w:t>
      </w:r>
    </w:p>
    <w:p w14:paraId="2F6B85A8" w14:textId="77777777" w:rsidR="00DB3EB7" w:rsidRPr="003B19A6" w:rsidRDefault="00DB3EB7" w:rsidP="00DB3EB7">
      <w:pPr>
        <w:jc w:val="center"/>
        <w:rPr>
          <w:rFonts w:asciiTheme="minorHAnsi" w:hAnsiTheme="minorHAnsi" w:cstheme="minorHAnsi"/>
          <w:b/>
          <w:sz w:val="28"/>
          <w:szCs w:val="28"/>
        </w:rPr>
      </w:pPr>
      <w:r w:rsidRPr="003B19A6">
        <w:rPr>
          <w:rFonts w:asciiTheme="minorHAnsi" w:hAnsiTheme="minorHAnsi" w:cstheme="minorHAnsi"/>
          <w:b/>
          <w:sz w:val="28"/>
          <w:szCs w:val="28"/>
        </w:rPr>
        <w:t>Receiver: Project GRAD USA</w:t>
      </w:r>
    </w:p>
    <w:p w14:paraId="2F6B85A9" w14:textId="77777777" w:rsidR="00DB3EB7" w:rsidRPr="00AC5E9A" w:rsidRDefault="00DB3EB7" w:rsidP="00DB3EB7">
      <w:pPr>
        <w:jc w:val="center"/>
        <w:rPr>
          <w:rFonts w:asciiTheme="minorHAnsi" w:hAnsiTheme="minorHAnsi" w:cstheme="minorHAnsi"/>
          <w:b/>
          <w:sz w:val="24"/>
          <w:szCs w:val="24"/>
        </w:rPr>
      </w:pPr>
    </w:p>
    <w:p w14:paraId="2F6B85AA" w14:textId="77777777" w:rsidR="00DB3EB7" w:rsidRPr="003B19A6" w:rsidRDefault="00DB3EB7" w:rsidP="00DB3EB7">
      <w:pPr>
        <w:rPr>
          <w:rFonts w:asciiTheme="minorHAnsi" w:hAnsiTheme="minorHAnsi" w:cstheme="minorHAnsi"/>
          <w:b/>
          <w:sz w:val="28"/>
          <w:szCs w:val="28"/>
        </w:rPr>
      </w:pPr>
      <w:r w:rsidRPr="003B19A6">
        <w:rPr>
          <w:rFonts w:asciiTheme="minorHAnsi" w:hAnsiTheme="minorHAnsi" w:cstheme="minorHAnsi"/>
          <w:b/>
          <w:sz w:val="28"/>
          <w:szCs w:val="28"/>
        </w:rPr>
        <w:t>Introduction</w:t>
      </w:r>
    </w:p>
    <w:p w14:paraId="2F6B85AB" w14:textId="77777777" w:rsidR="00DB3EB7" w:rsidRDefault="00DB3EB7" w:rsidP="00DB3EB7">
      <w:pPr>
        <w:rPr>
          <w:rFonts w:asciiTheme="minorHAnsi" w:hAnsiTheme="minorHAnsi" w:cstheme="minorHAnsi"/>
        </w:rPr>
      </w:pPr>
    </w:p>
    <w:p w14:paraId="2F6B85AC" w14:textId="77777777" w:rsidR="00DB3EB7" w:rsidRPr="007A337A" w:rsidRDefault="00CE0FF3" w:rsidP="00DB3EB7">
      <w:pPr>
        <w:rPr>
          <w:rFonts w:asciiTheme="minorHAnsi" w:hAnsiTheme="minorHAnsi" w:cstheme="minorHAnsi"/>
        </w:rPr>
      </w:pPr>
      <w:r w:rsidRPr="004B2028">
        <w:rPr>
          <w:rFonts w:asciiTheme="minorHAnsi" w:hAnsiTheme="minorHAnsi" w:cstheme="minorHAnsi"/>
        </w:rPr>
        <w:t xml:space="preserve">The Department of Elementary and Secondary Education (ESE) contracted with American Institutes for Research (AIR) to collect evidence from each Level 5 </w:t>
      </w:r>
      <w:r>
        <w:rPr>
          <w:rFonts w:asciiTheme="minorHAnsi" w:hAnsiTheme="minorHAnsi" w:cstheme="minorHAnsi"/>
        </w:rPr>
        <w:t xml:space="preserve">school </w:t>
      </w:r>
      <w:r w:rsidRPr="004B2028">
        <w:rPr>
          <w:rFonts w:asciiTheme="minorHAnsi" w:hAnsiTheme="minorHAnsi" w:cstheme="minorHAnsi"/>
        </w:rPr>
        <w:t>on the progress toward implementation of the turnaround plan in Year 1 of Level 5 status. During a two-day Monitoring Site Visit</w:t>
      </w:r>
      <w:r>
        <w:rPr>
          <w:rFonts w:asciiTheme="minorHAnsi" w:hAnsiTheme="minorHAnsi" w:cstheme="minorHAnsi"/>
        </w:rPr>
        <w:t>,</w:t>
      </w:r>
      <w:r w:rsidRPr="004B2028">
        <w:rPr>
          <w:rFonts w:asciiTheme="minorHAnsi" w:hAnsiTheme="minorHAnsi" w:cstheme="minorHAnsi"/>
        </w:rPr>
        <w:t xml:space="preserve"> data were collected through classroom observations using Teachstone’s Classroom Assessment Scoring System (CLASS)</w:t>
      </w:r>
      <w:r>
        <w:rPr>
          <w:rFonts w:asciiTheme="minorHAnsi" w:hAnsiTheme="minorHAnsi" w:cstheme="minorHAnsi"/>
        </w:rPr>
        <w:t>,</w:t>
      </w:r>
      <w:r w:rsidRPr="004B2028">
        <w:rPr>
          <w:rStyle w:val="FootnoteReference"/>
          <w:rFonts w:asciiTheme="minorHAnsi" w:hAnsiTheme="minorHAnsi" w:cstheme="minorHAnsi"/>
        </w:rPr>
        <w:footnoteReference w:id="4"/>
      </w:r>
      <w:r>
        <w:rPr>
          <w:rFonts w:asciiTheme="minorHAnsi" w:hAnsiTheme="minorHAnsi" w:cstheme="minorHAnsi"/>
        </w:rPr>
        <w:t xml:space="preserve"> key stakeholder and focus group </w:t>
      </w:r>
      <w:r w:rsidRPr="004B2028">
        <w:rPr>
          <w:rFonts w:asciiTheme="minorHAnsi" w:hAnsiTheme="minorHAnsi" w:cstheme="minorHAnsi"/>
        </w:rPr>
        <w:t>interviews, and a review of extant documentation (e.g., turnaround plan, quarterly reports,</w:t>
      </w:r>
      <w:r>
        <w:rPr>
          <w:rFonts w:asciiTheme="minorHAnsi" w:hAnsiTheme="minorHAnsi" w:cstheme="minorHAnsi"/>
        </w:rPr>
        <w:t xml:space="preserve"> and</w:t>
      </w:r>
      <w:r w:rsidRPr="004B2028">
        <w:rPr>
          <w:rFonts w:asciiTheme="minorHAnsi" w:hAnsiTheme="minorHAnsi" w:cstheme="minorHAnsi"/>
        </w:rPr>
        <w:t xml:space="preserve"> other documents). The data collection and analysis processes are purposely developed to ensure </w:t>
      </w:r>
      <w:r>
        <w:rPr>
          <w:rFonts w:asciiTheme="minorHAnsi" w:hAnsiTheme="minorHAnsi" w:cstheme="minorHAnsi"/>
        </w:rPr>
        <w:t>reliability and validity of the findings</w:t>
      </w:r>
      <w:r w:rsidRPr="004B2028">
        <w:rPr>
          <w:rFonts w:asciiTheme="minorHAnsi" w:hAnsiTheme="minorHAnsi" w:cstheme="minorHAnsi"/>
        </w:rPr>
        <w:t>. AIR’s Level 5 school review process focused on the specific turnaround priorities from each school’s turnaround plan</w:t>
      </w:r>
      <w:r w:rsidR="00430E00">
        <w:rPr>
          <w:rFonts w:asciiTheme="minorHAnsi" w:hAnsiTheme="minorHAnsi" w:cstheme="minorHAnsi"/>
        </w:rPr>
        <w:t>.</w:t>
      </w:r>
      <w:r>
        <w:rPr>
          <w:rFonts w:asciiTheme="minorHAnsi" w:hAnsiTheme="minorHAnsi" w:cstheme="minorHAnsi"/>
        </w:rPr>
        <w:t xml:space="preserve"> </w:t>
      </w:r>
      <w:r w:rsidR="00430E00">
        <w:rPr>
          <w:rFonts w:asciiTheme="minorHAnsi" w:hAnsiTheme="minorHAnsi" w:cstheme="minorHAnsi"/>
        </w:rPr>
        <w:t>T</w:t>
      </w:r>
      <w:r>
        <w:rPr>
          <w:rFonts w:asciiTheme="minorHAnsi" w:hAnsiTheme="minorHAnsi" w:cstheme="minorHAnsi"/>
        </w:rPr>
        <w:t>his report first provides highlights of the implementation of the turnaround plan and then provides pertinent information on each of the turnaround priorities</w:t>
      </w:r>
      <w:r w:rsidRPr="004B2028">
        <w:rPr>
          <w:rFonts w:asciiTheme="minorHAnsi" w:hAnsiTheme="minorHAnsi" w:cstheme="minorHAnsi"/>
        </w:rPr>
        <w:t>.</w:t>
      </w:r>
      <w:r w:rsidR="00DB3EB7">
        <w:rPr>
          <w:rFonts w:asciiTheme="minorHAnsi" w:hAnsiTheme="minorHAnsi" w:cstheme="minorHAnsi"/>
        </w:rPr>
        <w:t xml:space="preserve"> </w:t>
      </w:r>
    </w:p>
    <w:p w14:paraId="2F6B85AD" w14:textId="77777777" w:rsidR="00DB3EB7" w:rsidRPr="007A337A" w:rsidRDefault="00DB3EB7" w:rsidP="00DB3EB7">
      <w:pPr>
        <w:rPr>
          <w:rFonts w:asciiTheme="minorHAnsi" w:hAnsiTheme="minorHAnsi" w:cstheme="minorHAnsi"/>
          <w:b/>
        </w:rPr>
      </w:pPr>
    </w:p>
    <w:p w14:paraId="2F6B85AE" w14:textId="77777777" w:rsidR="00DB3EB7" w:rsidRPr="00AC5E9A" w:rsidRDefault="00DB3EB7" w:rsidP="00DB3EB7">
      <w:pPr>
        <w:rPr>
          <w:rFonts w:asciiTheme="minorHAnsi" w:hAnsiTheme="minorHAnsi" w:cstheme="minorHAnsi"/>
          <w:b/>
        </w:rPr>
      </w:pPr>
      <w:r w:rsidRPr="00AC5E9A">
        <w:rPr>
          <w:rFonts w:asciiTheme="minorHAnsi" w:hAnsiTheme="minorHAnsi" w:cstheme="minorHAnsi"/>
          <w:b/>
        </w:rPr>
        <w:t>Highlights of Turnaround Plan Implementation at Morgan Full Service Community School</w:t>
      </w:r>
    </w:p>
    <w:p w14:paraId="2F6B85AF" w14:textId="77777777" w:rsidR="00DB3EB7" w:rsidRPr="00AC5E9A" w:rsidRDefault="00DB3EB7" w:rsidP="00DB3EB7">
      <w:pPr>
        <w:pStyle w:val="ListParagraph"/>
        <w:numPr>
          <w:ilvl w:val="0"/>
          <w:numId w:val="6"/>
        </w:numPr>
        <w:spacing w:before="120"/>
        <w:ind w:left="634" w:hanging="274"/>
        <w:contextualSpacing w:val="0"/>
        <w:rPr>
          <w:rFonts w:asciiTheme="minorHAnsi" w:hAnsiTheme="minorHAnsi" w:cstheme="minorHAnsi"/>
          <w:sz w:val="22"/>
          <w:szCs w:val="22"/>
        </w:rPr>
      </w:pPr>
      <w:r w:rsidRPr="00AC5E9A">
        <w:rPr>
          <w:rFonts w:asciiTheme="minorHAnsi" w:hAnsiTheme="minorHAnsi" w:cstheme="minorHAnsi"/>
          <w:b/>
          <w:sz w:val="22"/>
          <w:szCs w:val="22"/>
        </w:rPr>
        <w:t>Urgency</w:t>
      </w:r>
      <w:r>
        <w:rPr>
          <w:rFonts w:asciiTheme="minorHAnsi" w:hAnsiTheme="minorHAnsi" w:cstheme="minorHAnsi"/>
          <w:b/>
          <w:sz w:val="22"/>
          <w:szCs w:val="22"/>
        </w:rPr>
        <w:t xml:space="preserve"> and </w:t>
      </w:r>
      <w:r w:rsidRPr="00AC5E9A">
        <w:rPr>
          <w:rFonts w:asciiTheme="minorHAnsi" w:hAnsiTheme="minorHAnsi" w:cstheme="minorHAnsi"/>
          <w:b/>
          <w:sz w:val="22"/>
          <w:szCs w:val="22"/>
        </w:rPr>
        <w:t xml:space="preserve">Trusting Relationships. </w:t>
      </w:r>
      <w:r w:rsidRPr="00AC5E9A">
        <w:rPr>
          <w:rFonts w:asciiTheme="minorHAnsi" w:hAnsiTheme="minorHAnsi" w:cstheme="minorHAnsi"/>
          <w:sz w:val="22"/>
          <w:szCs w:val="22"/>
        </w:rPr>
        <w:t>Staff camaraderie, support for each other, and a focus on working hard for the best interest</w:t>
      </w:r>
      <w:r>
        <w:rPr>
          <w:rFonts w:asciiTheme="minorHAnsi" w:hAnsiTheme="minorHAnsi" w:cstheme="minorHAnsi"/>
          <w:sz w:val="22"/>
          <w:szCs w:val="22"/>
        </w:rPr>
        <w:t>s</w:t>
      </w:r>
      <w:r w:rsidRPr="00AC5E9A">
        <w:rPr>
          <w:rFonts w:asciiTheme="minorHAnsi" w:hAnsiTheme="minorHAnsi" w:cstheme="minorHAnsi"/>
          <w:sz w:val="22"/>
          <w:szCs w:val="22"/>
        </w:rPr>
        <w:t xml:space="preserve"> of the students </w:t>
      </w:r>
      <w:r>
        <w:rPr>
          <w:rFonts w:asciiTheme="minorHAnsi" w:hAnsiTheme="minorHAnsi" w:cstheme="minorHAnsi"/>
          <w:sz w:val="22"/>
          <w:szCs w:val="22"/>
        </w:rPr>
        <w:t xml:space="preserve">were </w:t>
      </w:r>
      <w:r w:rsidRPr="00AC5E9A">
        <w:rPr>
          <w:rFonts w:asciiTheme="minorHAnsi" w:hAnsiTheme="minorHAnsi" w:cstheme="minorHAnsi"/>
          <w:sz w:val="22"/>
          <w:szCs w:val="22"/>
        </w:rPr>
        <w:t>reported across stakeholders.</w:t>
      </w:r>
      <w:r>
        <w:rPr>
          <w:rFonts w:asciiTheme="minorHAnsi" w:hAnsiTheme="minorHAnsi" w:cstheme="minorHAnsi"/>
          <w:sz w:val="22"/>
          <w:szCs w:val="22"/>
        </w:rPr>
        <w:t xml:space="preserve"> </w:t>
      </w:r>
    </w:p>
    <w:p w14:paraId="2F6B85B0" w14:textId="77777777" w:rsidR="00DB3EB7" w:rsidRPr="00AC5E9A" w:rsidRDefault="00DB3EB7" w:rsidP="00DB3EB7">
      <w:pPr>
        <w:pStyle w:val="ListParagraph"/>
        <w:numPr>
          <w:ilvl w:val="0"/>
          <w:numId w:val="6"/>
        </w:numPr>
        <w:spacing w:before="120"/>
        <w:ind w:left="634" w:hanging="274"/>
        <w:contextualSpacing w:val="0"/>
        <w:rPr>
          <w:rFonts w:asciiTheme="minorHAnsi" w:hAnsiTheme="minorHAnsi" w:cstheme="minorHAnsi"/>
          <w:sz w:val="22"/>
          <w:szCs w:val="22"/>
        </w:rPr>
      </w:pPr>
      <w:r w:rsidRPr="00AC5E9A">
        <w:rPr>
          <w:rFonts w:asciiTheme="minorHAnsi" w:hAnsiTheme="minorHAnsi" w:cstheme="minorHAnsi"/>
          <w:b/>
          <w:sz w:val="22"/>
          <w:szCs w:val="22"/>
        </w:rPr>
        <w:t>Student Behavior/Classroom Management</w:t>
      </w:r>
      <w:r w:rsidRPr="00BF29F1">
        <w:rPr>
          <w:rFonts w:asciiTheme="minorHAnsi" w:hAnsiTheme="minorHAnsi" w:cstheme="minorHAnsi"/>
          <w:b/>
          <w:sz w:val="22"/>
          <w:szCs w:val="22"/>
        </w:rPr>
        <w:t xml:space="preserve">. </w:t>
      </w:r>
      <w:r w:rsidRPr="00AC5E9A">
        <w:rPr>
          <w:rFonts w:asciiTheme="minorHAnsi" w:hAnsiTheme="minorHAnsi" w:cstheme="minorHAnsi"/>
          <w:sz w:val="22"/>
          <w:szCs w:val="22"/>
        </w:rPr>
        <w:t xml:space="preserve">Since the </w:t>
      </w:r>
      <w:r>
        <w:rPr>
          <w:rFonts w:asciiTheme="minorHAnsi" w:hAnsiTheme="minorHAnsi" w:cstheme="minorHAnsi"/>
          <w:sz w:val="22"/>
          <w:szCs w:val="22"/>
        </w:rPr>
        <w:t>d</w:t>
      </w:r>
      <w:r w:rsidRPr="00AC5E9A">
        <w:rPr>
          <w:rFonts w:asciiTheme="minorHAnsi" w:hAnsiTheme="minorHAnsi" w:cstheme="minorHAnsi"/>
          <w:sz w:val="22"/>
          <w:szCs w:val="22"/>
        </w:rPr>
        <w:t xml:space="preserve">ean of </w:t>
      </w:r>
      <w:r>
        <w:rPr>
          <w:rFonts w:asciiTheme="minorHAnsi" w:hAnsiTheme="minorHAnsi" w:cstheme="minorHAnsi"/>
          <w:sz w:val="22"/>
          <w:szCs w:val="22"/>
        </w:rPr>
        <w:t>s</w:t>
      </w:r>
      <w:r w:rsidRPr="00AC5E9A">
        <w:rPr>
          <w:rFonts w:asciiTheme="minorHAnsi" w:hAnsiTheme="minorHAnsi" w:cstheme="minorHAnsi"/>
          <w:sz w:val="22"/>
          <w:szCs w:val="22"/>
        </w:rPr>
        <w:t xml:space="preserve">tudents was hired in March 2015, all staff indicated that there is increased support and </w:t>
      </w:r>
      <w:r>
        <w:rPr>
          <w:rFonts w:asciiTheme="minorHAnsi" w:hAnsiTheme="minorHAnsi" w:cstheme="minorHAnsi"/>
          <w:sz w:val="22"/>
          <w:szCs w:val="22"/>
        </w:rPr>
        <w:t xml:space="preserve">staff </w:t>
      </w:r>
      <w:r w:rsidRPr="00AC5E9A">
        <w:rPr>
          <w:rFonts w:asciiTheme="minorHAnsi" w:hAnsiTheme="minorHAnsi" w:cstheme="minorHAnsi"/>
          <w:sz w:val="22"/>
          <w:szCs w:val="22"/>
        </w:rPr>
        <w:t>observed significant improvements in student behavior.</w:t>
      </w:r>
    </w:p>
    <w:p w14:paraId="2F6B85B1" w14:textId="77777777" w:rsidR="00DB3EB7" w:rsidRPr="00AC5E9A" w:rsidRDefault="00DB3EB7" w:rsidP="00DB3EB7">
      <w:pPr>
        <w:pStyle w:val="ListParagraph"/>
        <w:numPr>
          <w:ilvl w:val="0"/>
          <w:numId w:val="6"/>
        </w:numPr>
        <w:spacing w:before="120"/>
        <w:ind w:left="634" w:hanging="274"/>
        <w:contextualSpacing w:val="0"/>
        <w:rPr>
          <w:rFonts w:asciiTheme="minorHAnsi" w:hAnsiTheme="minorHAnsi" w:cstheme="minorHAnsi"/>
          <w:sz w:val="22"/>
          <w:szCs w:val="22"/>
        </w:rPr>
      </w:pPr>
      <w:r w:rsidRPr="00AC5E9A">
        <w:rPr>
          <w:rFonts w:asciiTheme="minorHAnsi" w:hAnsiTheme="minorHAnsi" w:cstheme="minorHAnsi"/>
          <w:b/>
          <w:sz w:val="22"/>
          <w:szCs w:val="22"/>
        </w:rPr>
        <w:t>Staffing</w:t>
      </w:r>
      <w:r w:rsidRPr="00BF29F1">
        <w:rPr>
          <w:rFonts w:asciiTheme="minorHAnsi" w:hAnsiTheme="minorHAnsi" w:cstheme="minorHAnsi"/>
          <w:b/>
          <w:sz w:val="22"/>
          <w:szCs w:val="22"/>
        </w:rPr>
        <w:t xml:space="preserve">. </w:t>
      </w:r>
      <w:r w:rsidRPr="00AC5E9A">
        <w:rPr>
          <w:rFonts w:asciiTheme="minorHAnsi" w:hAnsiTheme="minorHAnsi" w:cstheme="minorHAnsi"/>
          <w:sz w:val="22"/>
          <w:szCs w:val="22"/>
        </w:rPr>
        <w:t>A few</w:t>
      </w:r>
      <w:r>
        <w:rPr>
          <w:rFonts w:asciiTheme="minorHAnsi" w:hAnsiTheme="minorHAnsi" w:cstheme="minorHAnsi"/>
          <w:sz w:val="22"/>
          <w:szCs w:val="22"/>
        </w:rPr>
        <w:t xml:space="preserve"> key instructional support staff</w:t>
      </w:r>
      <w:r w:rsidRPr="00AC5E9A">
        <w:rPr>
          <w:rFonts w:asciiTheme="minorHAnsi" w:hAnsiTheme="minorHAnsi" w:cstheme="minorHAnsi"/>
          <w:sz w:val="22"/>
          <w:szCs w:val="22"/>
        </w:rPr>
        <w:t xml:space="preserve"> </w:t>
      </w:r>
      <w:r w:rsidR="00E00723">
        <w:rPr>
          <w:rFonts w:asciiTheme="minorHAnsi" w:hAnsiTheme="minorHAnsi" w:cstheme="minorHAnsi"/>
          <w:sz w:val="22"/>
          <w:szCs w:val="22"/>
        </w:rPr>
        <w:t xml:space="preserve">who provided coaching </w:t>
      </w:r>
      <w:r>
        <w:rPr>
          <w:rFonts w:asciiTheme="minorHAnsi" w:hAnsiTheme="minorHAnsi" w:cstheme="minorHAnsi"/>
          <w:sz w:val="22"/>
          <w:szCs w:val="22"/>
        </w:rPr>
        <w:t>for teachers and targeted</w:t>
      </w:r>
      <w:r w:rsidR="00E00723">
        <w:rPr>
          <w:rFonts w:asciiTheme="minorHAnsi" w:hAnsiTheme="minorHAnsi" w:cstheme="minorHAnsi"/>
          <w:sz w:val="22"/>
          <w:szCs w:val="22"/>
        </w:rPr>
        <w:t xml:space="preserve"> assistance to</w:t>
      </w:r>
      <w:r>
        <w:rPr>
          <w:rFonts w:asciiTheme="minorHAnsi" w:hAnsiTheme="minorHAnsi" w:cstheme="minorHAnsi"/>
          <w:sz w:val="22"/>
          <w:szCs w:val="22"/>
        </w:rPr>
        <w:t xml:space="preserve"> students </w:t>
      </w:r>
      <w:r w:rsidRPr="00AC5E9A">
        <w:rPr>
          <w:rFonts w:asciiTheme="minorHAnsi" w:hAnsiTheme="minorHAnsi" w:cstheme="minorHAnsi"/>
          <w:sz w:val="22"/>
          <w:szCs w:val="22"/>
        </w:rPr>
        <w:t>were available only later in the year.</w:t>
      </w:r>
      <w:r>
        <w:rPr>
          <w:rFonts w:asciiTheme="minorHAnsi" w:hAnsiTheme="minorHAnsi" w:cstheme="minorHAnsi"/>
          <w:sz w:val="22"/>
          <w:szCs w:val="22"/>
        </w:rPr>
        <w:t xml:space="preserve"> </w:t>
      </w:r>
    </w:p>
    <w:p w14:paraId="2F6B85B2" w14:textId="77777777" w:rsidR="00DB3EB7" w:rsidRPr="00AC5E9A" w:rsidRDefault="00DB3EB7" w:rsidP="00DB3EB7">
      <w:pPr>
        <w:pStyle w:val="ListParagraph"/>
        <w:numPr>
          <w:ilvl w:val="0"/>
          <w:numId w:val="6"/>
        </w:numPr>
        <w:spacing w:before="120"/>
        <w:ind w:left="634" w:hanging="274"/>
        <w:contextualSpacing w:val="0"/>
        <w:rPr>
          <w:rFonts w:asciiTheme="minorHAnsi" w:hAnsiTheme="minorHAnsi" w:cstheme="minorHAnsi"/>
          <w:sz w:val="22"/>
          <w:szCs w:val="22"/>
        </w:rPr>
      </w:pPr>
      <w:r w:rsidRPr="00AC5E9A">
        <w:rPr>
          <w:rFonts w:asciiTheme="minorHAnsi" w:hAnsiTheme="minorHAnsi" w:cstheme="minorHAnsi"/>
          <w:b/>
          <w:sz w:val="22"/>
          <w:szCs w:val="22"/>
        </w:rPr>
        <w:t>Planning/Instructional Support</w:t>
      </w:r>
      <w:r w:rsidRPr="00BF29F1">
        <w:rPr>
          <w:rFonts w:asciiTheme="minorHAnsi" w:hAnsiTheme="minorHAnsi" w:cstheme="minorHAnsi"/>
          <w:b/>
          <w:sz w:val="22"/>
          <w:szCs w:val="22"/>
        </w:rPr>
        <w:t xml:space="preserve">. </w:t>
      </w:r>
      <w:r w:rsidRPr="00AC5E9A">
        <w:rPr>
          <w:rFonts w:asciiTheme="minorHAnsi" w:hAnsiTheme="minorHAnsi" w:cstheme="minorHAnsi"/>
          <w:sz w:val="22"/>
          <w:szCs w:val="22"/>
        </w:rPr>
        <w:t xml:space="preserve">Due to uncertainty </w:t>
      </w:r>
      <w:r>
        <w:rPr>
          <w:rFonts w:asciiTheme="minorHAnsi" w:hAnsiTheme="minorHAnsi" w:cstheme="minorHAnsi"/>
          <w:sz w:val="22"/>
          <w:szCs w:val="22"/>
        </w:rPr>
        <w:t xml:space="preserve">about </w:t>
      </w:r>
      <w:r w:rsidRPr="00AC5E9A">
        <w:rPr>
          <w:rFonts w:asciiTheme="minorHAnsi" w:hAnsiTheme="minorHAnsi" w:cstheme="minorHAnsi"/>
          <w:sz w:val="22"/>
          <w:szCs w:val="22"/>
        </w:rPr>
        <w:t xml:space="preserve">the school budget for school year 2015–16 resulting from the late timing of Holyoke’s city budget process, </w:t>
      </w:r>
      <w:r>
        <w:rPr>
          <w:rFonts w:asciiTheme="minorHAnsi" w:hAnsiTheme="minorHAnsi" w:cstheme="minorHAnsi"/>
          <w:sz w:val="22"/>
          <w:szCs w:val="22"/>
        </w:rPr>
        <w:t xml:space="preserve">planning </w:t>
      </w:r>
      <w:r w:rsidRPr="00AC5E9A">
        <w:rPr>
          <w:rFonts w:asciiTheme="minorHAnsi" w:hAnsiTheme="minorHAnsi" w:cstheme="minorHAnsi"/>
          <w:sz w:val="22"/>
          <w:szCs w:val="22"/>
        </w:rPr>
        <w:t>for additional instructional support staff for the upcoming year</w:t>
      </w:r>
      <w:r>
        <w:rPr>
          <w:rFonts w:asciiTheme="minorHAnsi" w:hAnsiTheme="minorHAnsi" w:cstheme="minorHAnsi"/>
          <w:sz w:val="22"/>
          <w:szCs w:val="22"/>
        </w:rPr>
        <w:t xml:space="preserve"> has been a challenge</w:t>
      </w:r>
      <w:r w:rsidRPr="00AC5E9A">
        <w:rPr>
          <w:rFonts w:asciiTheme="minorHAnsi" w:hAnsiTheme="minorHAnsi" w:cstheme="minorHAnsi"/>
          <w:sz w:val="22"/>
          <w:szCs w:val="22"/>
        </w:rPr>
        <w:t>.</w:t>
      </w:r>
      <w:r>
        <w:rPr>
          <w:rFonts w:asciiTheme="minorHAnsi" w:hAnsiTheme="minorHAnsi" w:cstheme="minorHAnsi"/>
          <w:sz w:val="22"/>
          <w:szCs w:val="22"/>
        </w:rPr>
        <w:t xml:space="preserve"> </w:t>
      </w:r>
    </w:p>
    <w:p w14:paraId="2F6B85B3" w14:textId="77777777" w:rsidR="00DB3EB7" w:rsidRPr="00AC5E9A" w:rsidRDefault="00DB3EB7" w:rsidP="00DB3EB7">
      <w:pPr>
        <w:pStyle w:val="ListParagraph"/>
        <w:numPr>
          <w:ilvl w:val="0"/>
          <w:numId w:val="6"/>
        </w:numPr>
        <w:spacing w:before="120"/>
        <w:ind w:left="634" w:hanging="274"/>
        <w:contextualSpacing w:val="0"/>
        <w:rPr>
          <w:rFonts w:asciiTheme="minorHAnsi" w:hAnsiTheme="minorHAnsi" w:cstheme="minorHAnsi"/>
          <w:sz w:val="22"/>
          <w:szCs w:val="22"/>
        </w:rPr>
      </w:pPr>
      <w:r w:rsidRPr="00AC5E9A">
        <w:rPr>
          <w:rFonts w:asciiTheme="minorHAnsi" w:hAnsiTheme="minorHAnsi" w:cstheme="minorHAnsi"/>
          <w:b/>
          <w:sz w:val="22"/>
          <w:szCs w:val="22"/>
        </w:rPr>
        <w:t>STEM</w:t>
      </w:r>
      <w:r w:rsidRPr="00BF29F1">
        <w:rPr>
          <w:rFonts w:asciiTheme="minorHAnsi" w:hAnsiTheme="minorHAnsi" w:cstheme="minorHAnsi"/>
          <w:b/>
          <w:sz w:val="22"/>
          <w:szCs w:val="22"/>
        </w:rPr>
        <w:t xml:space="preserve">. </w:t>
      </w:r>
      <w:r w:rsidRPr="00AC5E9A">
        <w:rPr>
          <w:rFonts w:asciiTheme="minorHAnsi" w:hAnsiTheme="minorHAnsi" w:cstheme="minorHAnsi"/>
          <w:sz w:val="22"/>
          <w:szCs w:val="22"/>
        </w:rPr>
        <w:t>Schoolwide implementation of the</w:t>
      </w:r>
      <w:r w:rsidRPr="00AC5E9A">
        <w:rPr>
          <w:rFonts w:asciiTheme="minorHAnsi" w:hAnsiTheme="minorHAnsi" w:cstheme="minorHAnsi"/>
          <w:b/>
          <w:sz w:val="22"/>
          <w:szCs w:val="22"/>
        </w:rPr>
        <w:t xml:space="preserve"> </w:t>
      </w:r>
      <w:r w:rsidRPr="00AC5E9A">
        <w:rPr>
          <w:rFonts w:asciiTheme="minorHAnsi" w:hAnsiTheme="minorHAnsi" w:cstheme="minorHAnsi"/>
          <w:sz w:val="22"/>
          <w:szCs w:val="22"/>
        </w:rPr>
        <w:t>STEM (Science, Technology, Engineering, and Mathematics) Academy</w:t>
      </w:r>
      <w:r w:rsidRPr="00AC5E9A">
        <w:rPr>
          <w:rFonts w:asciiTheme="minorHAnsi" w:hAnsiTheme="minorHAnsi" w:cstheme="minorHAnsi"/>
          <w:b/>
          <w:sz w:val="22"/>
          <w:szCs w:val="22"/>
        </w:rPr>
        <w:t xml:space="preserve"> </w:t>
      </w:r>
      <w:r w:rsidRPr="00AC5E9A">
        <w:rPr>
          <w:rFonts w:asciiTheme="minorHAnsi" w:hAnsiTheme="minorHAnsi" w:cstheme="minorHAnsi"/>
          <w:sz w:val="22"/>
          <w:szCs w:val="22"/>
        </w:rPr>
        <w:t xml:space="preserve">was delayed </w:t>
      </w:r>
      <w:r>
        <w:rPr>
          <w:rFonts w:asciiTheme="minorHAnsi" w:hAnsiTheme="minorHAnsi" w:cstheme="minorHAnsi"/>
          <w:sz w:val="22"/>
          <w:szCs w:val="22"/>
        </w:rPr>
        <w:t xml:space="preserve">because staff needed to dedicate time to student </w:t>
      </w:r>
      <w:r w:rsidRPr="00AC5E9A">
        <w:rPr>
          <w:rFonts w:asciiTheme="minorHAnsi" w:hAnsiTheme="minorHAnsi" w:cstheme="minorHAnsi"/>
          <w:sz w:val="22"/>
          <w:szCs w:val="22"/>
        </w:rPr>
        <w:t>behavior management issues at the beginning of the school year</w:t>
      </w:r>
      <w:r>
        <w:rPr>
          <w:rFonts w:asciiTheme="minorHAnsi" w:hAnsiTheme="minorHAnsi" w:cstheme="minorHAnsi"/>
          <w:sz w:val="22"/>
          <w:szCs w:val="22"/>
        </w:rPr>
        <w:t>. In addition,</w:t>
      </w:r>
      <w:r w:rsidRPr="00AC5E9A">
        <w:rPr>
          <w:rFonts w:asciiTheme="minorHAnsi" w:hAnsiTheme="minorHAnsi" w:cstheme="minorHAnsi"/>
          <w:sz w:val="22"/>
          <w:szCs w:val="22"/>
        </w:rPr>
        <w:t xml:space="preserve"> limited STEM resources and</w:t>
      </w:r>
      <w:r>
        <w:rPr>
          <w:rFonts w:asciiTheme="minorHAnsi" w:hAnsiTheme="minorHAnsi" w:cstheme="minorHAnsi"/>
          <w:sz w:val="22"/>
          <w:szCs w:val="22"/>
        </w:rPr>
        <w:t xml:space="preserve"> time for building </w:t>
      </w:r>
      <w:r w:rsidRPr="00AC5E9A">
        <w:rPr>
          <w:rFonts w:asciiTheme="minorHAnsi" w:hAnsiTheme="minorHAnsi" w:cstheme="minorHAnsi"/>
          <w:sz w:val="22"/>
          <w:szCs w:val="22"/>
        </w:rPr>
        <w:t>partnerships</w:t>
      </w:r>
      <w:r>
        <w:rPr>
          <w:rFonts w:asciiTheme="minorHAnsi" w:hAnsiTheme="minorHAnsi" w:cstheme="minorHAnsi"/>
          <w:sz w:val="22"/>
          <w:szCs w:val="22"/>
        </w:rPr>
        <w:t xml:space="preserve"> impede</w:t>
      </w:r>
      <w:r w:rsidR="00E00723">
        <w:rPr>
          <w:rFonts w:asciiTheme="minorHAnsi" w:hAnsiTheme="minorHAnsi" w:cstheme="minorHAnsi"/>
          <w:sz w:val="22"/>
          <w:szCs w:val="22"/>
        </w:rPr>
        <w:t>s</w:t>
      </w:r>
      <w:r>
        <w:rPr>
          <w:rFonts w:asciiTheme="minorHAnsi" w:hAnsiTheme="minorHAnsi" w:cstheme="minorHAnsi"/>
          <w:sz w:val="22"/>
          <w:szCs w:val="22"/>
        </w:rPr>
        <w:t xml:space="preserve"> progress</w:t>
      </w:r>
      <w:r w:rsidRPr="00AC5E9A">
        <w:rPr>
          <w:rFonts w:asciiTheme="minorHAnsi" w:hAnsiTheme="minorHAnsi" w:cstheme="minorHAnsi"/>
          <w:sz w:val="22"/>
          <w:szCs w:val="22"/>
        </w:rPr>
        <w:t>. School leadership has begun to address implementation challenges for the coming year.</w:t>
      </w:r>
    </w:p>
    <w:p w14:paraId="2F6B85B4" w14:textId="77777777" w:rsidR="00DB3EB7" w:rsidRPr="00AC5E9A" w:rsidRDefault="00DB3EB7" w:rsidP="00DB3EB7">
      <w:pPr>
        <w:rPr>
          <w:rFonts w:asciiTheme="minorHAnsi" w:hAnsiTheme="minorHAnsi" w:cstheme="minorHAnsi"/>
          <w:b/>
          <w:u w:val="single"/>
        </w:rPr>
      </w:pPr>
    </w:p>
    <w:p w14:paraId="2F6B85B5" w14:textId="77777777" w:rsidR="00DB3EB7" w:rsidRPr="003B19A6" w:rsidRDefault="00DB3EB7" w:rsidP="00DB3EB7">
      <w:pPr>
        <w:rPr>
          <w:rFonts w:asciiTheme="minorHAnsi" w:hAnsiTheme="minorHAnsi" w:cstheme="minorHAnsi"/>
          <w:b/>
          <w:sz w:val="28"/>
          <w:szCs w:val="28"/>
        </w:rPr>
      </w:pPr>
      <w:r w:rsidRPr="003B19A6">
        <w:rPr>
          <w:rFonts w:asciiTheme="minorHAnsi" w:hAnsiTheme="minorHAnsi" w:cstheme="minorHAnsi"/>
          <w:b/>
          <w:sz w:val="28"/>
          <w:szCs w:val="28"/>
        </w:rPr>
        <w:t>Site Visit Findings</w:t>
      </w:r>
    </w:p>
    <w:p w14:paraId="2F6B85B6" w14:textId="77777777" w:rsidR="00DB3EB7" w:rsidRPr="00AC5E9A" w:rsidRDefault="00DB3EB7" w:rsidP="00DB3EB7">
      <w:pPr>
        <w:rPr>
          <w:rFonts w:asciiTheme="minorHAnsi" w:hAnsiTheme="minorHAnsi" w:cstheme="minorHAnsi"/>
          <w:b/>
        </w:rPr>
      </w:pPr>
    </w:p>
    <w:p w14:paraId="2F6B85B7" w14:textId="77777777" w:rsidR="00DB3EB7" w:rsidRPr="00AC5E9A" w:rsidRDefault="00DB3EB7" w:rsidP="00DB3EB7">
      <w:pPr>
        <w:rPr>
          <w:rFonts w:asciiTheme="minorHAnsi" w:hAnsiTheme="minorHAnsi" w:cstheme="minorHAnsi"/>
          <w:b/>
          <w:i/>
        </w:rPr>
      </w:pPr>
      <w:r w:rsidRPr="00AC5E9A">
        <w:rPr>
          <w:rFonts w:asciiTheme="minorHAnsi" w:hAnsiTheme="minorHAnsi" w:cstheme="minorHAnsi"/>
          <w:b/>
        </w:rPr>
        <w:t xml:space="preserve">Turnaround Priority Area 1: </w:t>
      </w:r>
      <w:r w:rsidRPr="00AC5E9A">
        <w:rPr>
          <w:rFonts w:asciiTheme="minorHAnsi" w:hAnsiTheme="minorHAnsi" w:cstheme="minorHAnsi"/>
          <w:b/>
          <w:i/>
        </w:rPr>
        <w:t>Recruitment and development of outstanding professional talent</w:t>
      </w:r>
      <w:r>
        <w:rPr>
          <w:rFonts w:asciiTheme="minorHAnsi" w:hAnsiTheme="minorHAnsi" w:cstheme="minorHAnsi"/>
          <w:b/>
          <w:i/>
        </w:rPr>
        <w:t>.</w:t>
      </w:r>
    </w:p>
    <w:p w14:paraId="2F6B85B8" w14:textId="77777777" w:rsidR="00DB3EB7" w:rsidRDefault="00DB3EB7" w:rsidP="00DB3EB7">
      <w:pPr>
        <w:rPr>
          <w:rFonts w:asciiTheme="minorHAnsi" w:hAnsiTheme="minorHAnsi" w:cstheme="minorHAnsi"/>
        </w:rPr>
      </w:pPr>
    </w:p>
    <w:p w14:paraId="2F6B85B9" w14:textId="77777777" w:rsidR="00DB3EB7" w:rsidRPr="00AC5E9A" w:rsidRDefault="00DB3EB7" w:rsidP="00DB3EB7">
      <w:pPr>
        <w:rPr>
          <w:rFonts w:asciiTheme="minorHAnsi" w:hAnsiTheme="minorHAnsi" w:cstheme="minorHAnsi"/>
        </w:rPr>
      </w:pPr>
      <w:r w:rsidRPr="00AC5E9A">
        <w:rPr>
          <w:rFonts w:asciiTheme="minorHAnsi" w:hAnsiTheme="minorHAnsi" w:cstheme="minorHAnsi"/>
        </w:rPr>
        <w:t>All recruitment screening was conducted by the receiver, Project GRAD USA, during March and April 2014. Many of the newly hired teachers were early in their careers.</w:t>
      </w:r>
      <w:r>
        <w:rPr>
          <w:rFonts w:asciiTheme="minorHAnsi" w:hAnsiTheme="minorHAnsi" w:cstheme="minorHAnsi"/>
        </w:rPr>
        <w:t xml:space="preserve"> </w:t>
      </w:r>
      <w:r w:rsidRPr="00AC5E9A">
        <w:rPr>
          <w:rFonts w:asciiTheme="minorHAnsi" w:hAnsiTheme="minorHAnsi" w:cstheme="minorHAnsi"/>
        </w:rPr>
        <w:t xml:space="preserve">At the onset of receivership, Project GRAD USA hired a principal, who began in July 2014, as well as a </w:t>
      </w:r>
      <w:r>
        <w:rPr>
          <w:rFonts w:asciiTheme="minorHAnsi" w:hAnsiTheme="minorHAnsi" w:cstheme="minorHAnsi"/>
        </w:rPr>
        <w:t>d</w:t>
      </w:r>
      <w:r w:rsidRPr="00AC5E9A">
        <w:rPr>
          <w:rFonts w:asciiTheme="minorHAnsi" w:hAnsiTheme="minorHAnsi" w:cstheme="minorHAnsi"/>
        </w:rPr>
        <w:t xml:space="preserve">ean of </w:t>
      </w:r>
      <w:r>
        <w:rPr>
          <w:rFonts w:asciiTheme="minorHAnsi" w:hAnsiTheme="minorHAnsi" w:cstheme="minorHAnsi"/>
        </w:rPr>
        <w:t>i</w:t>
      </w:r>
      <w:r w:rsidRPr="00AC5E9A">
        <w:rPr>
          <w:rFonts w:asciiTheme="minorHAnsi" w:hAnsiTheme="minorHAnsi" w:cstheme="minorHAnsi"/>
        </w:rPr>
        <w:t xml:space="preserve">nstruction and a </w:t>
      </w:r>
      <w:r>
        <w:rPr>
          <w:rFonts w:asciiTheme="minorHAnsi" w:hAnsiTheme="minorHAnsi" w:cstheme="minorHAnsi"/>
        </w:rPr>
        <w:t>d</w:t>
      </w:r>
      <w:r w:rsidRPr="00AC5E9A">
        <w:rPr>
          <w:rFonts w:asciiTheme="minorHAnsi" w:hAnsiTheme="minorHAnsi" w:cstheme="minorHAnsi"/>
        </w:rPr>
        <w:t xml:space="preserve">irector of </w:t>
      </w:r>
      <w:r w:rsidRPr="00AC5E9A">
        <w:rPr>
          <w:rFonts w:asciiTheme="minorHAnsi" w:hAnsiTheme="minorHAnsi" w:cstheme="minorHAnsi"/>
        </w:rPr>
        <w:lastRenderedPageBreak/>
        <w:t xml:space="preserve">STEM. Later in the school year, Morgan leadership hired a </w:t>
      </w:r>
      <w:r>
        <w:rPr>
          <w:rFonts w:asciiTheme="minorHAnsi" w:hAnsiTheme="minorHAnsi" w:cstheme="minorHAnsi"/>
        </w:rPr>
        <w:t>d</w:t>
      </w:r>
      <w:r w:rsidRPr="00AC5E9A">
        <w:rPr>
          <w:rFonts w:asciiTheme="minorHAnsi" w:hAnsiTheme="minorHAnsi" w:cstheme="minorHAnsi"/>
        </w:rPr>
        <w:t xml:space="preserve">irector of </w:t>
      </w:r>
      <w:r>
        <w:rPr>
          <w:rFonts w:asciiTheme="minorHAnsi" w:hAnsiTheme="minorHAnsi" w:cstheme="minorHAnsi"/>
        </w:rPr>
        <w:t>s</w:t>
      </w:r>
      <w:r w:rsidRPr="00AC5E9A">
        <w:rPr>
          <w:rFonts w:asciiTheme="minorHAnsi" w:hAnsiTheme="minorHAnsi" w:cstheme="minorHAnsi"/>
        </w:rPr>
        <w:t xml:space="preserve">tudent </w:t>
      </w:r>
      <w:r>
        <w:rPr>
          <w:rFonts w:asciiTheme="minorHAnsi" w:hAnsiTheme="minorHAnsi" w:cstheme="minorHAnsi"/>
        </w:rPr>
        <w:t>s</w:t>
      </w:r>
      <w:r w:rsidRPr="00AC5E9A">
        <w:rPr>
          <w:rFonts w:asciiTheme="minorHAnsi" w:hAnsiTheme="minorHAnsi" w:cstheme="minorHAnsi"/>
        </w:rPr>
        <w:t>upport</w:t>
      </w:r>
      <w:r w:rsidR="000C5A4A">
        <w:rPr>
          <w:rFonts w:asciiTheme="minorHAnsi" w:hAnsiTheme="minorHAnsi" w:cstheme="minorHAnsi"/>
        </w:rPr>
        <w:t>,</w:t>
      </w:r>
      <w:r w:rsidRPr="00AC5E9A">
        <w:rPr>
          <w:rFonts w:asciiTheme="minorHAnsi" w:hAnsiTheme="minorHAnsi" w:cstheme="minorHAnsi"/>
        </w:rPr>
        <w:t xml:space="preserve"> and Project GRAD USA hired a full-time</w:t>
      </w:r>
      <w:r>
        <w:rPr>
          <w:rFonts w:asciiTheme="minorHAnsi" w:hAnsiTheme="minorHAnsi" w:cstheme="minorHAnsi"/>
        </w:rPr>
        <w:t>,</w:t>
      </w:r>
      <w:r w:rsidRPr="00AC5E9A">
        <w:rPr>
          <w:rFonts w:asciiTheme="minorHAnsi" w:hAnsiTheme="minorHAnsi" w:cstheme="minorHAnsi"/>
        </w:rPr>
        <w:t xml:space="preserve"> on-site </w:t>
      </w:r>
      <w:r>
        <w:rPr>
          <w:rFonts w:asciiTheme="minorHAnsi" w:hAnsiTheme="minorHAnsi" w:cstheme="minorHAnsi"/>
        </w:rPr>
        <w:t>d</w:t>
      </w:r>
      <w:r w:rsidRPr="00AC5E9A">
        <w:rPr>
          <w:rFonts w:asciiTheme="minorHAnsi" w:hAnsiTheme="minorHAnsi" w:cstheme="minorHAnsi"/>
        </w:rPr>
        <w:t xml:space="preserve">irector of </w:t>
      </w:r>
      <w:r>
        <w:rPr>
          <w:rFonts w:asciiTheme="minorHAnsi" w:hAnsiTheme="minorHAnsi" w:cstheme="minorHAnsi"/>
        </w:rPr>
        <w:t>o</w:t>
      </w:r>
      <w:r w:rsidRPr="00AC5E9A">
        <w:rPr>
          <w:rFonts w:asciiTheme="minorHAnsi" w:hAnsiTheme="minorHAnsi" w:cstheme="minorHAnsi"/>
        </w:rPr>
        <w:t xml:space="preserve">perations. Professional development during the summer focused on team building and developing systems for behavior, curriculum, and instructional expectations. Professional expectations were set for and understood by staff, and </w:t>
      </w:r>
      <w:r>
        <w:rPr>
          <w:rFonts w:asciiTheme="minorHAnsi" w:hAnsiTheme="minorHAnsi" w:cstheme="minorHAnsi"/>
        </w:rPr>
        <w:t xml:space="preserve">expectations </w:t>
      </w:r>
      <w:r w:rsidRPr="00AC5E9A">
        <w:rPr>
          <w:rFonts w:asciiTheme="minorHAnsi" w:hAnsiTheme="minorHAnsi" w:cstheme="minorHAnsi"/>
        </w:rPr>
        <w:t>were consistent with feedback teachers received during classroom observations.</w:t>
      </w:r>
    </w:p>
    <w:p w14:paraId="2F6B85BA" w14:textId="77777777" w:rsidR="00DB3EB7" w:rsidRPr="00AC5E9A" w:rsidRDefault="00DB3EB7" w:rsidP="00DB3EB7">
      <w:pPr>
        <w:rPr>
          <w:rFonts w:asciiTheme="minorHAnsi" w:hAnsiTheme="minorHAnsi" w:cstheme="minorHAnsi"/>
        </w:rPr>
      </w:pPr>
    </w:p>
    <w:p w14:paraId="2F6B85BB" w14:textId="77777777" w:rsidR="00DB3EB7" w:rsidRPr="00AC5E9A" w:rsidRDefault="00DB3EB7" w:rsidP="00DB3EB7">
      <w:pPr>
        <w:rPr>
          <w:rFonts w:asciiTheme="minorHAnsi" w:hAnsiTheme="minorHAnsi" w:cstheme="minorHAnsi"/>
        </w:rPr>
      </w:pPr>
      <w:r>
        <w:t>In addition to the STEM director who began in the summer 2014, content-focused instructional coaching evolved over the course of the school year. Several instructional support staff were added after December 2014, including</w:t>
      </w:r>
      <w:r w:rsidR="00373585">
        <w:t xml:space="preserve"> the following</w:t>
      </w:r>
      <w:r>
        <w:t>:</w:t>
      </w:r>
      <w:r w:rsidRPr="00AC5E9A">
        <w:rPr>
          <w:rFonts w:asciiTheme="minorHAnsi" w:hAnsiTheme="minorHAnsi" w:cstheme="minorHAnsi"/>
        </w:rPr>
        <w:t xml:space="preserve"> a part-time English language</w:t>
      </w:r>
      <w:r>
        <w:rPr>
          <w:rFonts w:asciiTheme="minorHAnsi" w:hAnsiTheme="minorHAnsi" w:cstheme="minorHAnsi"/>
        </w:rPr>
        <w:t xml:space="preserve"> arts (ELA) instructional coach, </w:t>
      </w:r>
      <w:r w:rsidRPr="00AC5E9A">
        <w:rPr>
          <w:rFonts w:asciiTheme="minorHAnsi" w:hAnsiTheme="minorHAnsi" w:cstheme="minorHAnsi"/>
        </w:rPr>
        <w:t>and a part-time professional services consultant providing support to the new teachers in the building</w:t>
      </w:r>
      <w:r>
        <w:rPr>
          <w:rFonts w:asciiTheme="minorHAnsi" w:hAnsiTheme="minorHAnsi" w:cstheme="minorHAnsi"/>
        </w:rPr>
        <w:t xml:space="preserve">. </w:t>
      </w:r>
      <w:r w:rsidRPr="00AC5E9A">
        <w:rPr>
          <w:rFonts w:asciiTheme="minorHAnsi" w:hAnsiTheme="minorHAnsi" w:cstheme="minorHAnsi"/>
        </w:rPr>
        <w:t>In addition, several staff provide intensive support to struggling students</w:t>
      </w:r>
      <w:r>
        <w:rPr>
          <w:rFonts w:asciiTheme="minorHAnsi" w:hAnsiTheme="minorHAnsi" w:cstheme="minorHAnsi"/>
        </w:rPr>
        <w:t>,</w:t>
      </w:r>
      <w:r w:rsidRPr="00AC5E9A">
        <w:rPr>
          <w:rFonts w:asciiTheme="minorHAnsi" w:hAnsiTheme="minorHAnsi" w:cstheme="minorHAnsi"/>
        </w:rPr>
        <w:t xml:space="preserve"> including a part-time literacy consultant</w:t>
      </w:r>
      <w:r>
        <w:rPr>
          <w:rFonts w:asciiTheme="minorHAnsi" w:hAnsiTheme="minorHAnsi" w:cstheme="minorHAnsi"/>
        </w:rPr>
        <w:t xml:space="preserve">, </w:t>
      </w:r>
      <w:r w:rsidRPr="00AC5E9A">
        <w:rPr>
          <w:rFonts w:asciiTheme="minorHAnsi" w:hAnsiTheme="minorHAnsi" w:cstheme="minorHAnsi"/>
        </w:rPr>
        <w:t>two reading interventionists</w:t>
      </w:r>
      <w:r>
        <w:rPr>
          <w:rFonts w:asciiTheme="minorHAnsi" w:hAnsiTheme="minorHAnsi" w:cstheme="minorHAnsi"/>
        </w:rPr>
        <w:t xml:space="preserve">, </w:t>
      </w:r>
      <w:r w:rsidRPr="00AC5E9A">
        <w:rPr>
          <w:rFonts w:asciiTheme="minorHAnsi" w:hAnsiTheme="minorHAnsi" w:cstheme="minorHAnsi"/>
        </w:rPr>
        <w:t>and six mathematics and science tutors.</w:t>
      </w:r>
      <w:r>
        <w:rPr>
          <w:rFonts w:asciiTheme="minorHAnsi" w:hAnsiTheme="minorHAnsi" w:cstheme="minorHAnsi"/>
        </w:rPr>
        <w:t xml:space="preserve"> </w:t>
      </w:r>
      <w:r w:rsidRPr="00AC5E9A">
        <w:rPr>
          <w:rFonts w:asciiTheme="minorHAnsi" w:hAnsiTheme="minorHAnsi" w:cstheme="minorHAnsi"/>
        </w:rPr>
        <w:t>Staff without a certification for teaching English language learners (ELL</w:t>
      </w:r>
      <w:r>
        <w:rPr>
          <w:rFonts w:asciiTheme="minorHAnsi" w:hAnsiTheme="minorHAnsi" w:cstheme="minorHAnsi"/>
        </w:rPr>
        <w:t>s</w:t>
      </w:r>
      <w:r w:rsidRPr="00AC5E9A">
        <w:rPr>
          <w:rFonts w:asciiTheme="minorHAnsi" w:hAnsiTheme="minorHAnsi" w:cstheme="minorHAnsi"/>
        </w:rPr>
        <w:t xml:space="preserve">) or a Sheltered English Instruction endorsement participated in the </w:t>
      </w:r>
      <w:r>
        <w:rPr>
          <w:rFonts w:asciiTheme="minorHAnsi" w:hAnsiTheme="minorHAnsi" w:cstheme="minorHAnsi"/>
        </w:rPr>
        <w:t>RETELL (</w:t>
      </w:r>
      <w:r w:rsidRPr="00AC5E9A">
        <w:rPr>
          <w:rFonts w:asciiTheme="minorHAnsi" w:hAnsiTheme="minorHAnsi" w:cstheme="minorHAnsi"/>
        </w:rPr>
        <w:t>Rethinking Equity and Teaching for English Language Learners</w:t>
      </w:r>
      <w:r>
        <w:rPr>
          <w:rFonts w:asciiTheme="minorHAnsi" w:hAnsiTheme="minorHAnsi" w:cstheme="minorHAnsi"/>
        </w:rPr>
        <w:t>)</w:t>
      </w:r>
      <w:r w:rsidRPr="00AC5E9A">
        <w:rPr>
          <w:rFonts w:asciiTheme="minorHAnsi" w:hAnsiTheme="minorHAnsi" w:cstheme="minorHAnsi"/>
        </w:rPr>
        <w:t xml:space="preserve"> course during the school year. </w:t>
      </w:r>
      <w:r>
        <w:rPr>
          <w:rFonts w:asciiTheme="minorHAnsi" w:hAnsiTheme="minorHAnsi" w:cstheme="minorHAnsi"/>
        </w:rPr>
        <w:t xml:space="preserve">A professional services consultant provided instructional coaching to new teachers focused on classroom management, and the ELA </w:t>
      </w:r>
      <w:r w:rsidR="00951AFB">
        <w:rPr>
          <w:rFonts w:asciiTheme="minorHAnsi" w:hAnsiTheme="minorHAnsi" w:cstheme="minorHAnsi"/>
        </w:rPr>
        <w:t xml:space="preserve">instructional </w:t>
      </w:r>
      <w:r>
        <w:rPr>
          <w:rFonts w:asciiTheme="minorHAnsi" w:hAnsiTheme="minorHAnsi" w:cstheme="minorHAnsi"/>
        </w:rPr>
        <w:t>coach provided targeted support to all teachers on improving literacy instruction and strategies</w:t>
      </w:r>
      <w:r w:rsidRPr="00AC5E9A">
        <w:rPr>
          <w:rFonts w:asciiTheme="minorHAnsi" w:hAnsiTheme="minorHAnsi" w:cstheme="minorHAnsi"/>
        </w:rPr>
        <w:t xml:space="preserve">. </w:t>
      </w:r>
    </w:p>
    <w:p w14:paraId="2F6B85BC" w14:textId="77777777" w:rsidR="00DB3EB7" w:rsidRPr="00AC5E9A" w:rsidRDefault="00DB3EB7" w:rsidP="00DB3EB7">
      <w:pPr>
        <w:rPr>
          <w:rFonts w:asciiTheme="minorHAnsi" w:hAnsiTheme="minorHAnsi" w:cstheme="minorHAnsi"/>
        </w:rPr>
      </w:pPr>
    </w:p>
    <w:p w14:paraId="2F6B85BD" w14:textId="77777777" w:rsidR="00DB3EB7" w:rsidRPr="00AC5E9A" w:rsidRDefault="00DB3EB7" w:rsidP="00DB3EB7">
      <w:pPr>
        <w:rPr>
          <w:rFonts w:asciiTheme="minorHAnsi" w:hAnsiTheme="minorHAnsi" w:cstheme="minorHAnsi"/>
          <w:b/>
          <w:i/>
        </w:rPr>
      </w:pPr>
      <w:r w:rsidRPr="00AC5E9A">
        <w:rPr>
          <w:rFonts w:asciiTheme="minorHAnsi" w:hAnsiTheme="minorHAnsi" w:cstheme="minorHAnsi"/>
          <w:b/>
        </w:rPr>
        <w:t xml:space="preserve">Turnaround Priority Area 2: </w:t>
      </w:r>
      <w:r w:rsidRPr="00AC5E9A">
        <w:rPr>
          <w:rFonts w:asciiTheme="minorHAnsi" w:hAnsiTheme="minorHAnsi" w:cstheme="minorHAnsi"/>
          <w:b/>
          <w:i/>
        </w:rPr>
        <w:t>Enhance the rigor of the curricula, improve the effectiveness of instruction, and strengthen the utilization of assessment data.</w:t>
      </w:r>
    </w:p>
    <w:p w14:paraId="2F6B85BE" w14:textId="77777777" w:rsidR="00DB3EB7" w:rsidRDefault="00DB3EB7" w:rsidP="00DB3EB7">
      <w:pPr>
        <w:rPr>
          <w:rFonts w:asciiTheme="minorHAnsi" w:hAnsiTheme="minorHAnsi" w:cstheme="minorHAnsi"/>
        </w:rPr>
      </w:pPr>
    </w:p>
    <w:p w14:paraId="2F6B85BF" w14:textId="77777777" w:rsidR="00DB3EB7" w:rsidRPr="00AC5E9A" w:rsidRDefault="00DB3EB7" w:rsidP="00DB3EB7">
      <w:pPr>
        <w:rPr>
          <w:rFonts w:asciiTheme="minorHAnsi" w:hAnsiTheme="minorHAnsi" w:cstheme="minorHAnsi"/>
        </w:rPr>
      </w:pPr>
      <w:r>
        <w:rPr>
          <w:rFonts w:asciiTheme="minorHAnsi" w:hAnsiTheme="minorHAnsi" w:cstheme="minorHAnsi"/>
        </w:rPr>
        <w:t xml:space="preserve">School leaders and staff began mapping instructional </w:t>
      </w:r>
      <w:r w:rsidRPr="00AC5E9A">
        <w:rPr>
          <w:rFonts w:asciiTheme="minorHAnsi" w:hAnsiTheme="minorHAnsi" w:cstheme="minorHAnsi"/>
        </w:rPr>
        <w:t>resources to standards in summer 2014</w:t>
      </w:r>
      <w:r>
        <w:rPr>
          <w:rFonts w:asciiTheme="minorHAnsi" w:hAnsiTheme="minorHAnsi" w:cstheme="minorHAnsi"/>
        </w:rPr>
        <w:t>,</w:t>
      </w:r>
      <w:r w:rsidRPr="00AC5E9A">
        <w:rPr>
          <w:rFonts w:asciiTheme="minorHAnsi" w:hAnsiTheme="minorHAnsi" w:cstheme="minorHAnsi"/>
        </w:rPr>
        <w:t xml:space="preserve"> </w:t>
      </w:r>
      <w:r>
        <w:rPr>
          <w:rFonts w:asciiTheme="minorHAnsi" w:hAnsiTheme="minorHAnsi" w:cstheme="minorHAnsi"/>
        </w:rPr>
        <w:t xml:space="preserve">and this process is </w:t>
      </w:r>
      <w:r w:rsidRPr="00AC5E9A">
        <w:rPr>
          <w:rFonts w:asciiTheme="minorHAnsi" w:hAnsiTheme="minorHAnsi" w:cstheme="minorHAnsi"/>
        </w:rPr>
        <w:t>ongoing. School leaders engage</w:t>
      </w:r>
      <w:r>
        <w:rPr>
          <w:rFonts w:asciiTheme="minorHAnsi" w:hAnsiTheme="minorHAnsi" w:cstheme="minorHAnsi"/>
        </w:rPr>
        <w:t xml:space="preserve">d </w:t>
      </w:r>
      <w:r w:rsidRPr="00AC5E9A">
        <w:rPr>
          <w:rFonts w:asciiTheme="minorHAnsi" w:hAnsiTheme="minorHAnsi" w:cstheme="minorHAnsi"/>
        </w:rPr>
        <w:t>in regular data planning meetings and provided formal quarterly reports to ESE. The</w:t>
      </w:r>
      <w:r>
        <w:rPr>
          <w:rFonts w:asciiTheme="minorHAnsi" w:hAnsiTheme="minorHAnsi" w:cstheme="minorHAnsi"/>
        </w:rPr>
        <w:t xml:space="preserve"> school’s</w:t>
      </w:r>
      <w:r w:rsidRPr="00AC5E9A">
        <w:rPr>
          <w:rFonts w:asciiTheme="minorHAnsi" w:hAnsiTheme="minorHAnsi" w:cstheme="minorHAnsi"/>
        </w:rPr>
        <w:t xml:space="preserve"> turnaround plan was monitored through quarterly data review, data collection, and formal and informal classroom observations and evaluations. The Ramp Up plan, a result of a midyear meeting with ESE, included assessing </w:t>
      </w:r>
      <w:r>
        <w:rPr>
          <w:rFonts w:asciiTheme="minorHAnsi" w:hAnsiTheme="minorHAnsi" w:cstheme="minorHAnsi"/>
        </w:rPr>
        <w:t xml:space="preserve">and adjusting </w:t>
      </w:r>
      <w:r w:rsidRPr="00AC5E9A">
        <w:rPr>
          <w:rFonts w:asciiTheme="minorHAnsi" w:hAnsiTheme="minorHAnsi" w:cstheme="minorHAnsi"/>
        </w:rPr>
        <w:t xml:space="preserve">implementation, identifying resources, and reallocating the budget. </w:t>
      </w:r>
    </w:p>
    <w:p w14:paraId="2F6B85C0" w14:textId="77777777" w:rsidR="00DB3EB7" w:rsidRPr="00AC5E9A" w:rsidRDefault="00DB3EB7" w:rsidP="00DB3EB7">
      <w:pPr>
        <w:rPr>
          <w:rFonts w:asciiTheme="minorHAnsi" w:hAnsiTheme="minorHAnsi" w:cstheme="minorHAnsi"/>
        </w:rPr>
      </w:pPr>
    </w:p>
    <w:p w14:paraId="2F6B85C1" w14:textId="77777777" w:rsidR="00DB3EB7" w:rsidRPr="00AC5E9A" w:rsidRDefault="00DB3EB7" w:rsidP="00DB3EB7">
      <w:pPr>
        <w:rPr>
          <w:rFonts w:asciiTheme="minorHAnsi" w:hAnsiTheme="minorHAnsi" w:cstheme="minorHAnsi"/>
        </w:rPr>
      </w:pPr>
      <w:r>
        <w:rPr>
          <w:rFonts w:asciiTheme="minorHAnsi" w:hAnsiTheme="minorHAnsi" w:cstheme="minorHAnsi"/>
        </w:rPr>
        <w:t>School leaders’ focus on improving instruction, and respondents reported that leaders conduct frequent</w:t>
      </w:r>
      <w:r w:rsidRPr="00AC5E9A">
        <w:rPr>
          <w:rFonts w:asciiTheme="minorHAnsi" w:hAnsiTheme="minorHAnsi" w:cstheme="minorHAnsi"/>
        </w:rPr>
        <w:t xml:space="preserve"> classroom observations </w:t>
      </w:r>
      <w:r>
        <w:rPr>
          <w:rFonts w:asciiTheme="minorHAnsi" w:hAnsiTheme="minorHAnsi" w:cstheme="minorHAnsi"/>
        </w:rPr>
        <w:t xml:space="preserve">and provide timely </w:t>
      </w:r>
      <w:r w:rsidRPr="00AC5E9A">
        <w:rPr>
          <w:rFonts w:asciiTheme="minorHAnsi" w:hAnsiTheme="minorHAnsi" w:cstheme="minorHAnsi"/>
        </w:rPr>
        <w:t xml:space="preserve">feedback to teachers. Feedback is provided electronically, with an online tool that tracks feedback and notifies teachers when feedback is available. </w:t>
      </w:r>
      <w:r>
        <w:rPr>
          <w:rFonts w:asciiTheme="minorHAnsi" w:hAnsiTheme="minorHAnsi" w:cstheme="minorHAnsi"/>
        </w:rPr>
        <w:t xml:space="preserve">If </w:t>
      </w:r>
      <w:r w:rsidRPr="00AC5E9A">
        <w:rPr>
          <w:rFonts w:asciiTheme="minorHAnsi" w:hAnsiTheme="minorHAnsi" w:cstheme="minorHAnsi"/>
        </w:rPr>
        <w:t xml:space="preserve">a teacher is rated </w:t>
      </w:r>
      <w:r w:rsidRPr="00BF29F1">
        <w:rPr>
          <w:rFonts w:asciiTheme="minorHAnsi" w:hAnsiTheme="minorHAnsi" w:cstheme="minorHAnsi"/>
          <w:i/>
        </w:rPr>
        <w:t>needs improvement</w:t>
      </w:r>
      <w:r w:rsidRPr="00AC5E9A">
        <w:rPr>
          <w:rFonts w:asciiTheme="minorHAnsi" w:hAnsiTheme="minorHAnsi" w:cstheme="minorHAnsi"/>
        </w:rPr>
        <w:t xml:space="preserve"> or lower</w:t>
      </w:r>
      <w:r>
        <w:rPr>
          <w:rFonts w:asciiTheme="minorHAnsi" w:hAnsiTheme="minorHAnsi" w:cstheme="minorHAnsi"/>
        </w:rPr>
        <w:t>, feedback is given during in-person meetings</w:t>
      </w:r>
      <w:r w:rsidRPr="00AC5E9A">
        <w:rPr>
          <w:rFonts w:asciiTheme="minorHAnsi" w:hAnsiTheme="minorHAnsi" w:cstheme="minorHAnsi"/>
        </w:rPr>
        <w:t xml:space="preserve">. In addition, teachers are supported by the ELA </w:t>
      </w:r>
      <w:r w:rsidR="00757156">
        <w:rPr>
          <w:rFonts w:asciiTheme="minorHAnsi" w:hAnsiTheme="minorHAnsi" w:cstheme="minorHAnsi"/>
        </w:rPr>
        <w:t xml:space="preserve">instructional </w:t>
      </w:r>
      <w:r w:rsidRPr="00AC5E9A">
        <w:rPr>
          <w:rFonts w:asciiTheme="minorHAnsi" w:hAnsiTheme="minorHAnsi" w:cstheme="minorHAnsi"/>
        </w:rPr>
        <w:t>coach</w:t>
      </w:r>
      <w:r>
        <w:rPr>
          <w:rFonts w:asciiTheme="minorHAnsi" w:hAnsiTheme="minorHAnsi" w:cstheme="minorHAnsi"/>
        </w:rPr>
        <w:t>,</w:t>
      </w:r>
      <w:r w:rsidRPr="00AC5E9A">
        <w:rPr>
          <w:rFonts w:asciiTheme="minorHAnsi" w:hAnsiTheme="minorHAnsi" w:cstheme="minorHAnsi"/>
        </w:rPr>
        <w:t xml:space="preserve"> who models lessons, co</w:t>
      </w:r>
      <w:r w:rsidR="00373585">
        <w:rPr>
          <w:rFonts w:asciiTheme="minorHAnsi" w:hAnsiTheme="minorHAnsi" w:cstheme="minorHAnsi"/>
        </w:rPr>
        <w:t>-</w:t>
      </w:r>
      <w:r w:rsidRPr="00AC5E9A">
        <w:rPr>
          <w:rFonts w:asciiTheme="minorHAnsi" w:hAnsiTheme="minorHAnsi" w:cstheme="minorHAnsi"/>
        </w:rPr>
        <w:t xml:space="preserve">teaches, and provides resources </w:t>
      </w:r>
      <w:r>
        <w:rPr>
          <w:rFonts w:asciiTheme="minorHAnsi" w:hAnsiTheme="minorHAnsi" w:cstheme="minorHAnsi"/>
        </w:rPr>
        <w:t xml:space="preserve">to </w:t>
      </w:r>
      <w:r w:rsidRPr="00AC5E9A">
        <w:rPr>
          <w:rFonts w:asciiTheme="minorHAnsi" w:hAnsiTheme="minorHAnsi" w:cstheme="minorHAnsi"/>
        </w:rPr>
        <w:t>teachers.</w:t>
      </w:r>
      <w:r>
        <w:rPr>
          <w:rFonts w:asciiTheme="minorHAnsi" w:hAnsiTheme="minorHAnsi" w:cstheme="minorHAnsi"/>
        </w:rPr>
        <w:t xml:space="preserve"> </w:t>
      </w:r>
      <w:r w:rsidRPr="00AC5E9A">
        <w:rPr>
          <w:rFonts w:asciiTheme="minorHAnsi" w:hAnsiTheme="minorHAnsi" w:cstheme="minorHAnsi"/>
        </w:rPr>
        <w:t>The</w:t>
      </w:r>
      <w:r>
        <w:rPr>
          <w:rFonts w:asciiTheme="minorHAnsi" w:hAnsiTheme="minorHAnsi" w:cstheme="minorHAnsi"/>
        </w:rPr>
        <w:t xml:space="preserve"> </w:t>
      </w:r>
      <w:r w:rsidRPr="00AC5E9A">
        <w:rPr>
          <w:rFonts w:asciiTheme="minorHAnsi" w:hAnsiTheme="minorHAnsi" w:cstheme="minorHAnsi"/>
        </w:rPr>
        <w:t>literacy consultant works directly with students and provides teachers with feedback</w:t>
      </w:r>
      <w:r>
        <w:rPr>
          <w:rFonts w:asciiTheme="minorHAnsi" w:hAnsiTheme="minorHAnsi" w:cstheme="minorHAnsi"/>
        </w:rPr>
        <w:t xml:space="preserve"> on progress implementing literacy strategies</w:t>
      </w:r>
      <w:r w:rsidRPr="00AC5E9A">
        <w:rPr>
          <w:rFonts w:asciiTheme="minorHAnsi" w:hAnsiTheme="minorHAnsi" w:cstheme="minorHAnsi"/>
        </w:rPr>
        <w:t xml:space="preserve">. Teachers </w:t>
      </w:r>
      <w:r>
        <w:rPr>
          <w:rFonts w:asciiTheme="minorHAnsi" w:hAnsiTheme="minorHAnsi" w:cstheme="minorHAnsi"/>
        </w:rPr>
        <w:t>reported using</w:t>
      </w:r>
      <w:r w:rsidRPr="00AC5E9A">
        <w:rPr>
          <w:rFonts w:asciiTheme="minorHAnsi" w:hAnsiTheme="minorHAnsi" w:cstheme="minorHAnsi"/>
        </w:rPr>
        <w:t xml:space="preserve"> feedback from the literacy consultant and ELA </w:t>
      </w:r>
      <w:r w:rsidR="00757156">
        <w:rPr>
          <w:rFonts w:asciiTheme="minorHAnsi" w:hAnsiTheme="minorHAnsi" w:cstheme="minorHAnsi"/>
        </w:rPr>
        <w:t xml:space="preserve">instructional </w:t>
      </w:r>
      <w:r w:rsidRPr="00AC5E9A">
        <w:rPr>
          <w:rFonts w:asciiTheme="minorHAnsi" w:hAnsiTheme="minorHAnsi" w:cstheme="minorHAnsi"/>
        </w:rPr>
        <w:t>coach to improve and inform instructional practice. Routinely administered reading assessments help staff to identify student needs, which</w:t>
      </w:r>
      <w:r>
        <w:rPr>
          <w:rFonts w:asciiTheme="minorHAnsi" w:hAnsiTheme="minorHAnsi" w:cstheme="minorHAnsi"/>
        </w:rPr>
        <w:t xml:space="preserve"> in turn</w:t>
      </w:r>
      <w:r w:rsidRPr="00AC5E9A">
        <w:rPr>
          <w:rFonts w:asciiTheme="minorHAnsi" w:hAnsiTheme="minorHAnsi" w:cstheme="minorHAnsi"/>
        </w:rPr>
        <w:t xml:space="preserve"> informs instruction and referrals for additional support (e.g., intensive support from the literacy consultant or reading interventionists)</w:t>
      </w:r>
      <w:r>
        <w:rPr>
          <w:rFonts w:asciiTheme="minorHAnsi" w:hAnsiTheme="minorHAnsi" w:cstheme="minorHAnsi"/>
        </w:rPr>
        <w:t>.</w:t>
      </w:r>
      <w:r w:rsidRPr="00AC5E9A">
        <w:rPr>
          <w:rFonts w:asciiTheme="minorHAnsi" w:hAnsiTheme="minorHAnsi" w:cstheme="minorHAnsi"/>
        </w:rPr>
        <w:t xml:space="preserve"> </w:t>
      </w:r>
    </w:p>
    <w:p w14:paraId="2F6B85C2" w14:textId="77777777" w:rsidR="00DB3EB7" w:rsidRPr="00AC5E9A" w:rsidRDefault="00DB3EB7" w:rsidP="00DB3EB7">
      <w:pPr>
        <w:rPr>
          <w:rFonts w:asciiTheme="minorHAnsi" w:hAnsiTheme="minorHAnsi" w:cstheme="minorHAnsi"/>
        </w:rPr>
      </w:pPr>
    </w:p>
    <w:p w14:paraId="2F6B85C3" w14:textId="77777777" w:rsidR="00DB3EB7" w:rsidRDefault="00DB3EB7" w:rsidP="00DB3EB7">
      <w:pPr>
        <w:rPr>
          <w:rFonts w:asciiTheme="minorHAnsi" w:hAnsiTheme="minorHAnsi" w:cstheme="minorHAnsi"/>
        </w:rPr>
      </w:pPr>
      <w:r w:rsidRPr="00AC5E9A">
        <w:rPr>
          <w:rFonts w:asciiTheme="minorHAnsi" w:hAnsiTheme="minorHAnsi" w:cstheme="minorHAnsi"/>
        </w:rPr>
        <w:t xml:space="preserve">There is evidence that Morgan </w:t>
      </w:r>
      <w:r>
        <w:rPr>
          <w:rFonts w:asciiTheme="minorHAnsi" w:hAnsiTheme="minorHAnsi" w:cstheme="minorHAnsi"/>
        </w:rPr>
        <w:t>is</w:t>
      </w:r>
      <w:r w:rsidRPr="00AC5E9A">
        <w:rPr>
          <w:rFonts w:asciiTheme="minorHAnsi" w:hAnsiTheme="minorHAnsi" w:cstheme="minorHAnsi"/>
        </w:rPr>
        <w:t xml:space="preserve"> developing </w:t>
      </w:r>
      <w:r>
        <w:rPr>
          <w:rFonts w:asciiTheme="minorHAnsi" w:hAnsiTheme="minorHAnsi" w:cstheme="minorHAnsi"/>
        </w:rPr>
        <w:t xml:space="preserve">and beginning to implement a </w:t>
      </w:r>
      <w:r w:rsidRPr="00AC5E9A">
        <w:rPr>
          <w:rFonts w:asciiTheme="minorHAnsi" w:hAnsiTheme="minorHAnsi" w:cstheme="minorHAnsi"/>
        </w:rPr>
        <w:t xml:space="preserve">tiered system of student support </w:t>
      </w:r>
      <w:r>
        <w:rPr>
          <w:rFonts w:asciiTheme="minorHAnsi" w:hAnsiTheme="minorHAnsi" w:cstheme="minorHAnsi"/>
        </w:rPr>
        <w:t xml:space="preserve">focused on </w:t>
      </w:r>
      <w:r w:rsidRPr="00AC5E9A">
        <w:rPr>
          <w:rFonts w:asciiTheme="minorHAnsi" w:hAnsiTheme="minorHAnsi" w:cstheme="minorHAnsi"/>
        </w:rPr>
        <w:t>literacy</w:t>
      </w:r>
      <w:r>
        <w:rPr>
          <w:rFonts w:asciiTheme="minorHAnsi" w:hAnsiTheme="minorHAnsi" w:cstheme="minorHAnsi"/>
        </w:rPr>
        <w:t xml:space="preserve"> needs</w:t>
      </w:r>
      <w:r w:rsidRPr="00AC5E9A">
        <w:rPr>
          <w:rFonts w:asciiTheme="minorHAnsi" w:hAnsiTheme="minorHAnsi" w:cstheme="minorHAnsi"/>
        </w:rPr>
        <w:t xml:space="preserve"> and behavior</w:t>
      </w:r>
      <w:r>
        <w:rPr>
          <w:rFonts w:asciiTheme="minorHAnsi" w:hAnsiTheme="minorHAnsi" w:cstheme="minorHAnsi"/>
        </w:rPr>
        <w:t xml:space="preserve"> issues</w:t>
      </w:r>
      <w:r w:rsidRPr="00AC5E9A">
        <w:rPr>
          <w:rFonts w:asciiTheme="minorHAnsi" w:hAnsiTheme="minorHAnsi" w:cstheme="minorHAnsi"/>
        </w:rPr>
        <w:t xml:space="preserve">. </w:t>
      </w:r>
      <w:r>
        <w:rPr>
          <w:rFonts w:asciiTheme="minorHAnsi" w:hAnsiTheme="minorHAnsi" w:cstheme="minorHAnsi"/>
        </w:rPr>
        <w:t>The tiered system for literacy relies on t</w:t>
      </w:r>
      <w:r w:rsidRPr="00AC5E9A">
        <w:rPr>
          <w:rFonts w:asciiTheme="minorHAnsi" w:hAnsiTheme="minorHAnsi" w:cstheme="minorHAnsi"/>
        </w:rPr>
        <w:t>eachers provid</w:t>
      </w:r>
      <w:r>
        <w:rPr>
          <w:rFonts w:asciiTheme="minorHAnsi" w:hAnsiTheme="minorHAnsi" w:cstheme="minorHAnsi"/>
        </w:rPr>
        <w:t xml:space="preserve">ing </w:t>
      </w:r>
      <w:r w:rsidR="00CB242A">
        <w:rPr>
          <w:rFonts w:asciiTheme="minorHAnsi" w:hAnsiTheme="minorHAnsi" w:cstheme="minorHAnsi"/>
        </w:rPr>
        <w:t xml:space="preserve">the </w:t>
      </w:r>
      <w:r>
        <w:rPr>
          <w:rFonts w:asciiTheme="minorHAnsi" w:hAnsiTheme="minorHAnsi" w:cstheme="minorHAnsi"/>
        </w:rPr>
        <w:t xml:space="preserve">Tier 1 (universal) </w:t>
      </w:r>
      <w:r w:rsidRPr="00AC5E9A">
        <w:rPr>
          <w:rFonts w:asciiTheme="minorHAnsi" w:hAnsiTheme="minorHAnsi" w:cstheme="minorHAnsi"/>
        </w:rPr>
        <w:t xml:space="preserve">support for reading </w:t>
      </w:r>
      <w:r>
        <w:rPr>
          <w:rFonts w:asciiTheme="minorHAnsi" w:hAnsiTheme="minorHAnsi" w:cstheme="minorHAnsi"/>
        </w:rPr>
        <w:t>using differentiated instruction. Teachers’ Tier 1 literacy supports are tracked through an online tracking system</w:t>
      </w:r>
      <w:r w:rsidRPr="00AC5E9A">
        <w:rPr>
          <w:rFonts w:asciiTheme="minorHAnsi" w:hAnsiTheme="minorHAnsi" w:cstheme="minorHAnsi"/>
        </w:rPr>
        <w:t xml:space="preserve">. </w:t>
      </w:r>
      <w:r>
        <w:rPr>
          <w:rFonts w:asciiTheme="minorHAnsi" w:hAnsiTheme="minorHAnsi" w:cstheme="minorHAnsi"/>
        </w:rPr>
        <w:t xml:space="preserve">Tier 2 (targeted) supports are provided to struggling students. The </w:t>
      </w:r>
      <w:r w:rsidRPr="00AC5E9A">
        <w:rPr>
          <w:rFonts w:asciiTheme="minorHAnsi" w:hAnsiTheme="minorHAnsi" w:cstheme="minorHAnsi"/>
        </w:rPr>
        <w:t xml:space="preserve">Building Based Support Team </w:t>
      </w:r>
      <w:r>
        <w:rPr>
          <w:rFonts w:asciiTheme="minorHAnsi" w:hAnsiTheme="minorHAnsi" w:cstheme="minorHAnsi"/>
        </w:rPr>
        <w:t>identifies and directs the Tier 2 supports</w:t>
      </w:r>
      <w:r w:rsidRPr="00AC5E9A">
        <w:rPr>
          <w:rFonts w:asciiTheme="minorHAnsi" w:hAnsiTheme="minorHAnsi" w:cstheme="minorHAnsi"/>
        </w:rPr>
        <w:t xml:space="preserve">. </w:t>
      </w:r>
    </w:p>
    <w:p w14:paraId="2F6B85C4" w14:textId="77777777" w:rsidR="00DB3EB7" w:rsidRPr="00AC5E9A" w:rsidRDefault="00DB3EB7" w:rsidP="00DB3EB7">
      <w:pPr>
        <w:rPr>
          <w:rFonts w:asciiTheme="minorHAnsi" w:hAnsiTheme="minorHAnsi" w:cstheme="minorHAnsi"/>
        </w:rPr>
      </w:pPr>
      <w:r>
        <w:rPr>
          <w:rFonts w:asciiTheme="minorHAnsi" w:hAnsiTheme="minorHAnsi" w:cstheme="minorHAnsi"/>
        </w:rPr>
        <w:t xml:space="preserve">The tiered system of support for student behavior focuses on students’ </w:t>
      </w:r>
      <w:r w:rsidRPr="00AC5E9A">
        <w:rPr>
          <w:rFonts w:asciiTheme="minorHAnsi" w:hAnsiTheme="minorHAnsi" w:cstheme="minorHAnsi"/>
        </w:rPr>
        <w:t>social, emotional, and behavioral needs.</w:t>
      </w:r>
      <w:r>
        <w:rPr>
          <w:rFonts w:asciiTheme="minorHAnsi" w:hAnsiTheme="minorHAnsi" w:cstheme="minorHAnsi"/>
        </w:rPr>
        <w:t xml:space="preserve"> The </w:t>
      </w:r>
      <w:r w:rsidRPr="00AC5E9A">
        <w:rPr>
          <w:rFonts w:asciiTheme="minorHAnsi" w:hAnsiTheme="minorHAnsi" w:cstheme="minorHAnsi"/>
        </w:rPr>
        <w:t>Tier 1</w:t>
      </w:r>
      <w:r>
        <w:rPr>
          <w:rFonts w:asciiTheme="minorHAnsi" w:hAnsiTheme="minorHAnsi" w:cstheme="minorHAnsi"/>
        </w:rPr>
        <w:t xml:space="preserve"> (universal) interventions available to all</w:t>
      </w:r>
      <w:r w:rsidRPr="00AC5E9A">
        <w:rPr>
          <w:rFonts w:asciiTheme="minorHAnsi" w:hAnsiTheme="minorHAnsi" w:cstheme="minorHAnsi"/>
        </w:rPr>
        <w:t xml:space="preserve"> students</w:t>
      </w:r>
      <w:r>
        <w:rPr>
          <w:rFonts w:asciiTheme="minorHAnsi" w:hAnsiTheme="minorHAnsi" w:cstheme="minorHAnsi"/>
        </w:rPr>
        <w:t xml:space="preserve"> rely on a</w:t>
      </w:r>
      <w:r w:rsidRPr="00AC5E9A">
        <w:rPr>
          <w:rFonts w:asciiTheme="minorHAnsi" w:hAnsiTheme="minorHAnsi" w:cstheme="minorHAnsi"/>
        </w:rPr>
        <w:t xml:space="preserve"> </w:t>
      </w:r>
      <w:r>
        <w:rPr>
          <w:rFonts w:asciiTheme="minorHAnsi" w:hAnsiTheme="minorHAnsi" w:cstheme="minorHAnsi"/>
        </w:rPr>
        <w:t>p</w:t>
      </w:r>
      <w:r w:rsidRPr="00AC5E9A">
        <w:rPr>
          <w:rFonts w:asciiTheme="minorHAnsi" w:hAnsiTheme="minorHAnsi" w:cstheme="minorHAnsi"/>
        </w:rPr>
        <w:t xml:space="preserve">ositive </w:t>
      </w:r>
      <w:r>
        <w:rPr>
          <w:rFonts w:asciiTheme="minorHAnsi" w:hAnsiTheme="minorHAnsi" w:cstheme="minorHAnsi"/>
        </w:rPr>
        <w:t>b</w:t>
      </w:r>
      <w:r w:rsidRPr="00AC5E9A">
        <w:rPr>
          <w:rFonts w:asciiTheme="minorHAnsi" w:hAnsiTheme="minorHAnsi" w:cstheme="minorHAnsi"/>
        </w:rPr>
        <w:t xml:space="preserve">ehavioral </w:t>
      </w:r>
      <w:r>
        <w:rPr>
          <w:rFonts w:asciiTheme="minorHAnsi" w:hAnsiTheme="minorHAnsi" w:cstheme="minorHAnsi"/>
        </w:rPr>
        <w:t>i</w:t>
      </w:r>
      <w:r w:rsidRPr="00AC5E9A">
        <w:rPr>
          <w:rFonts w:asciiTheme="minorHAnsi" w:hAnsiTheme="minorHAnsi" w:cstheme="minorHAnsi"/>
        </w:rPr>
        <w:t xml:space="preserve">ntervention </w:t>
      </w:r>
      <w:r>
        <w:rPr>
          <w:rFonts w:asciiTheme="minorHAnsi" w:hAnsiTheme="minorHAnsi" w:cstheme="minorHAnsi"/>
        </w:rPr>
        <w:t>s</w:t>
      </w:r>
      <w:r w:rsidRPr="00AC5E9A">
        <w:rPr>
          <w:rFonts w:asciiTheme="minorHAnsi" w:hAnsiTheme="minorHAnsi" w:cstheme="minorHAnsi"/>
        </w:rPr>
        <w:t>ystem</w:t>
      </w:r>
      <w:r>
        <w:rPr>
          <w:rFonts w:asciiTheme="minorHAnsi" w:hAnsiTheme="minorHAnsi" w:cstheme="minorHAnsi"/>
        </w:rPr>
        <w:t xml:space="preserve">. </w:t>
      </w:r>
      <w:r w:rsidR="00CB242A">
        <w:rPr>
          <w:rFonts w:asciiTheme="minorHAnsi" w:hAnsiTheme="minorHAnsi" w:cstheme="minorHAnsi"/>
        </w:rPr>
        <w:t xml:space="preserve">The </w:t>
      </w:r>
      <w:r>
        <w:rPr>
          <w:rFonts w:asciiTheme="minorHAnsi" w:hAnsiTheme="minorHAnsi" w:cstheme="minorHAnsi"/>
        </w:rPr>
        <w:t xml:space="preserve">Tier 2 (targeted) interventions for struggling students focus on a </w:t>
      </w:r>
      <w:r w:rsidRPr="00AC5E9A">
        <w:rPr>
          <w:rFonts w:asciiTheme="minorHAnsi" w:hAnsiTheme="minorHAnsi" w:cstheme="minorHAnsi"/>
        </w:rPr>
        <w:t xml:space="preserve">check-in and </w:t>
      </w:r>
      <w:r w:rsidRPr="00AC5E9A">
        <w:rPr>
          <w:rFonts w:asciiTheme="minorHAnsi" w:hAnsiTheme="minorHAnsi" w:cstheme="minorHAnsi"/>
        </w:rPr>
        <w:lastRenderedPageBreak/>
        <w:t>check-out model</w:t>
      </w:r>
      <w:r>
        <w:rPr>
          <w:rFonts w:asciiTheme="minorHAnsi" w:hAnsiTheme="minorHAnsi" w:cstheme="minorHAnsi"/>
        </w:rPr>
        <w:t xml:space="preserve"> that concentrates attention on students and allows them time to focus on appropriate school behaviors. Finally, the Tier 3 (intensive) interventions provide </w:t>
      </w:r>
      <w:r w:rsidRPr="00AC5E9A">
        <w:rPr>
          <w:rFonts w:asciiTheme="minorHAnsi" w:hAnsiTheme="minorHAnsi" w:cstheme="minorHAnsi"/>
        </w:rPr>
        <w:t>individualized behavior plans</w:t>
      </w:r>
      <w:r>
        <w:rPr>
          <w:rFonts w:asciiTheme="minorHAnsi" w:hAnsiTheme="minorHAnsi" w:cstheme="minorHAnsi"/>
        </w:rPr>
        <w:t xml:space="preserve"> for students with significant needs</w:t>
      </w:r>
      <w:r w:rsidRPr="00AC5E9A">
        <w:rPr>
          <w:rFonts w:asciiTheme="minorHAnsi" w:hAnsiTheme="minorHAnsi" w:cstheme="minorHAnsi"/>
        </w:rPr>
        <w:t xml:space="preserve">. </w:t>
      </w:r>
      <w:r>
        <w:rPr>
          <w:rFonts w:asciiTheme="minorHAnsi" w:hAnsiTheme="minorHAnsi" w:cstheme="minorHAnsi"/>
        </w:rPr>
        <w:t>A</w:t>
      </w:r>
      <w:r w:rsidRPr="00AC5E9A">
        <w:rPr>
          <w:rFonts w:asciiTheme="minorHAnsi" w:hAnsiTheme="minorHAnsi" w:cstheme="minorHAnsi"/>
        </w:rPr>
        <w:t xml:space="preserve"> behavioral intervention room used primarily </w:t>
      </w:r>
      <w:r>
        <w:rPr>
          <w:rFonts w:asciiTheme="minorHAnsi" w:hAnsiTheme="minorHAnsi" w:cstheme="minorHAnsi"/>
        </w:rPr>
        <w:t>by students in Tier 3 helps staff to support students in need</w:t>
      </w:r>
      <w:r w:rsidRPr="00AC5E9A">
        <w:rPr>
          <w:rFonts w:asciiTheme="minorHAnsi" w:hAnsiTheme="minorHAnsi" w:cstheme="minorHAnsi"/>
        </w:rPr>
        <w:t xml:space="preserve">. Some inconsistency remains in procedures for identifying and monitoring students with behavior issues and in communication across stakeholders, though </w:t>
      </w:r>
      <w:r>
        <w:rPr>
          <w:rFonts w:asciiTheme="minorHAnsi" w:hAnsiTheme="minorHAnsi" w:cstheme="minorHAnsi"/>
        </w:rPr>
        <w:t>the new</w:t>
      </w:r>
      <w:r w:rsidRPr="00AC5E9A">
        <w:rPr>
          <w:rFonts w:asciiTheme="minorHAnsi" w:hAnsiTheme="minorHAnsi" w:cstheme="minorHAnsi"/>
        </w:rPr>
        <w:t xml:space="preserve"> </w:t>
      </w:r>
      <w:r>
        <w:rPr>
          <w:rFonts w:asciiTheme="minorHAnsi" w:hAnsiTheme="minorHAnsi" w:cstheme="minorHAnsi"/>
        </w:rPr>
        <w:t>d</w:t>
      </w:r>
      <w:r w:rsidRPr="00AC5E9A">
        <w:rPr>
          <w:rFonts w:asciiTheme="minorHAnsi" w:hAnsiTheme="minorHAnsi" w:cstheme="minorHAnsi"/>
        </w:rPr>
        <w:t xml:space="preserve">ean of </w:t>
      </w:r>
      <w:r>
        <w:rPr>
          <w:rFonts w:asciiTheme="minorHAnsi" w:hAnsiTheme="minorHAnsi" w:cstheme="minorHAnsi"/>
        </w:rPr>
        <w:t>s</w:t>
      </w:r>
      <w:r w:rsidRPr="00AC5E9A">
        <w:rPr>
          <w:rFonts w:asciiTheme="minorHAnsi" w:hAnsiTheme="minorHAnsi" w:cstheme="minorHAnsi"/>
        </w:rPr>
        <w:t>tudents</w:t>
      </w:r>
      <w:r>
        <w:rPr>
          <w:rFonts w:asciiTheme="minorHAnsi" w:hAnsiTheme="minorHAnsi" w:cstheme="minorHAnsi"/>
        </w:rPr>
        <w:t>, hired</w:t>
      </w:r>
      <w:r w:rsidRPr="00AC5E9A">
        <w:rPr>
          <w:rFonts w:asciiTheme="minorHAnsi" w:hAnsiTheme="minorHAnsi" w:cstheme="minorHAnsi"/>
        </w:rPr>
        <w:t xml:space="preserve"> in March</w:t>
      </w:r>
      <w:r>
        <w:rPr>
          <w:rFonts w:asciiTheme="minorHAnsi" w:hAnsiTheme="minorHAnsi" w:cstheme="minorHAnsi"/>
        </w:rPr>
        <w:t>,</w:t>
      </w:r>
      <w:r w:rsidRPr="00AC5E9A">
        <w:rPr>
          <w:rFonts w:asciiTheme="minorHAnsi" w:hAnsiTheme="minorHAnsi" w:cstheme="minorHAnsi"/>
        </w:rPr>
        <w:t xml:space="preserve"> has </w:t>
      </w:r>
      <w:r>
        <w:rPr>
          <w:rFonts w:asciiTheme="minorHAnsi" w:hAnsiTheme="minorHAnsi" w:cstheme="minorHAnsi"/>
        </w:rPr>
        <w:t>improved student behavior-related issues, according to respondents</w:t>
      </w:r>
      <w:r w:rsidRPr="00AC5E9A">
        <w:rPr>
          <w:rFonts w:asciiTheme="minorHAnsi" w:hAnsiTheme="minorHAnsi" w:cstheme="minorHAnsi"/>
        </w:rPr>
        <w:t>.</w:t>
      </w:r>
    </w:p>
    <w:p w14:paraId="2F6B85C5" w14:textId="77777777" w:rsidR="00DB3EB7" w:rsidRPr="00AC5E9A" w:rsidRDefault="00DB3EB7" w:rsidP="00DB3EB7">
      <w:pPr>
        <w:rPr>
          <w:rFonts w:asciiTheme="minorHAnsi" w:hAnsiTheme="minorHAnsi" w:cstheme="minorHAnsi"/>
        </w:rPr>
      </w:pPr>
    </w:p>
    <w:p w14:paraId="2F6B85C6" w14:textId="77777777" w:rsidR="00DB3EB7" w:rsidRPr="00AC5E9A" w:rsidRDefault="00DB3EB7" w:rsidP="00DB3EB7">
      <w:pPr>
        <w:rPr>
          <w:rFonts w:asciiTheme="minorHAnsi" w:hAnsiTheme="minorHAnsi" w:cstheme="minorHAnsi"/>
          <w:b/>
          <w:i/>
        </w:rPr>
      </w:pPr>
      <w:r w:rsidRPr="00AC5E9A">
        <w:rPr>
          <w:rFonts w:asciiTheme="minorHAnsi" w:hAnsiTheme="minorHAnsi" w:cstheme="minorHAnsi"/>
          <w:b/>
        </w:rPr>
        <w:t xml:space="preserve">Turnaround Priority Area 3: </w:t>
      </w:r>
      <w:r w:rsidRPr="00AC5E9A">
        <w:rPr>
          <w:rFonts w:asciiTheme="minorHAnsi" w:hAnsiTheme="minorHAnsi" w:cstheme="minorHAnsi"/>
          <w:b/>
          <w:i/>
        </w:rPr>
        <w:t>Creating a STEM center of excellence</w:t>
      </w:r>
      <w:r>
        <w:rPr>
          <w:rFonts w:asciiTheme="minorHAnsi" w:hAnsiTheme="minorHAnsi" w:cstheme="minorHAnsi"/>
          <w:b/>
          <w:i/>
        </w:rPr>
        <w:t>.</w:t>
      </w:r>
    </w:p>
    <w:p w14:paraId="2F6B85C7" w14:textId="77777777" w:rsidR="00DB3EB7" w:rsidRDefault="00DB3EB7" w:rsidP="00DB3EB7">
      <w:pPr>
        <w:rPr>
          <w:rFonts w:asciiTheme="minorHAnsi" w:hAnsiTheme="minorHAnsi" w:cstheme="minorHAnsi"/>
        </w:rPr>
      </w:pPr>
    </w:p>
    <w:p w14:paraId="2F6B85C8" w14:textId="77777777" w:rsidR="00DB3EB7" w:rsidRPr="00AC5E9A" w:rsidRDefault="00DB3EB7" w:rsidP="00DB3EB7">
      <w:pPr>
        <w:rPr>
          <w:rFonts w:asciiTheme="minorHAnsi" w:hAnsiTheme="minorHAnsi" w:cstheme="minorHAnsi"/>
        </w:rPr>
      </w:pPr>
      <w:r w:rsidRPr="00AC5E9A">
        <w:rPr>
          <w:rFonts w:asciiTheme="minorHAnsi" w:hAnsiTheme="minorHAnsi" w:cstheme="minorHAnsi"/>
        </w:rPr>
        <w:t>STEM programming is in need of further development</w:t>
      </w:r>
      <w:r>
        <w:rPr>
          <w:rFonts w:asciiTheme="minorHAnsi" w:hAnsiTheme="minorHAnsi" w:cstheme="minorHAnsi"/>
        </w:rPr>
        <w:t xml:space="preserve">. Because the STEM director expended significant time supporting the school with student behavior issues, time and focus were taken away from building the middle grades’ STEM Academy, and less time was spent on building K–5 STEM opportunities. </w:t>
      </w:r>
      <w:r w:rsidRPr="00AC5E9A">
        <w:rPr>
          <w:rFonts w:asciiTheme="minorHAnsi" w:hAnsiTheme="minorHAnsi" w:cstheme="minorHAnsi"/>
        </w:rPr>
        <w:t xml:space="preserve">In addition, a lack of adequate lab resources contributed to </w:t>
      </w:r>
      <w:r>
        <w:rPr>
          <w:rFonts w:asciiTheme="minorHAnsi" w:hAnsiTheme="minorHAnsi" w:cstheme="minorHAnsi"/>
        </w:rPr>
        <w:t xml:space="preserve">the </w:t>
      </w:r>
      <w:r w:rsidRPr="00AC5E9A">
        <w:rPr>
          <w:rFonts w:asciiTheme="minorHAnsi" w:hAnsiTheme="minorHAnsi" w:cstheme="minorHAnsi"/>
        </w:rPr>
        <w:t xml:space="preserve">challenges of </w:t>
      </w:r>
      <w:r>
        <w:rPr>
          <w:rFonts w:asciiTheme="minorHAnsi" w:hAnsiTheme="minorHAnsi" w:cstheme="minorHAnsi"/>
        </w:rPr>
        <w:t xml:space="preserve">implementing </w:t>
      </w:r>
      <w:r w:rsidRPr="00AC5E9A">
        <w:rPr>
          <w:rFonts w:asciiTheme="minorHAnsi" w:hAnsiTheme="minorHAnsi" w:cstheme="minorHAnsi"/>
        </w:rPr>
        <w:t>STEM</w:t>
      </w:r>
      <w:r>
        <w:rPr>
          <w:rFonts w:asciiTheme="minorHAnsi" w:hAnsiTheme="minorHAnsi" w:cstheme="minorHAnsi"/>
        </w:rPr>
        <w:t xml:space="preserve"> programming</w:t>
      </w:r>
      <w:r w:rsidRPr="00AC5E9A">
        <w:rPr>
          <w:rFonts w:asciiTheme="minorHAnsi" w:hAnsiTheme="minorHAnsi" w:cstheme="minorHAnsi"/>
        </w:rPr>
        <w:t>.</w:t>
      </w:r>
      <w:r>
        <w:rPr>
          <w:rFonts w:asciiTheme="minorHAnsi" w:hAnsiTheme="minorHAnsi" w:cstheme="minorHAnsi"/>
        </w:rPr>
        <w:t xml:space="preserve"> Next year, t</w:t>
      </w:r>
      <w:r w:rsidRPr="00AC5E9A">
        <w:rPr>
          <w:rFonts w:asciiTheme="minorHAnsi" w:hAnsiTheme="minorHAnsi" w:cstheme="minorHAnsi"/>
        </w:rPr>
        <w:t xml:space="preserve">he school will </w:t>
      </w:r>
      <w:r>
        <w:rPr>
          <w:rFonts w:asciiTheme="minorHAnsi" w:hAnsiTheme="minorHAnsi" w:cstheme="minorHAnsi"/>
        </w:rPr>
        <w:t>increase focus on the</w:t>
      </w:r>
      <w:r w:rsidRPr="00AC5E9A">
        <w:rPr>
          <w:rFonts w:asciiTheme="minorHAnsi" w:hAnsiTheme="minorHAnsi" w:cstheme="minorHAnsi"/>
        </w:rPr>
        <w:t xml:space="preserve"> STEM program. </w:t>
      </w:r>
      <w:r>
        <w:rPr>
          <w:rFonts w:asciiTheme="minorHAnsi" w:hAnsiTheme="minorHAnsi" w:cstheme="minorHAnsi"/>
        </w:rPr>
        <w:t>T</w:t>
      </w:r>
      <w:r w:rsidRPr="00AC5E9A">
        <w:rPr>
          <w:rFonts w:asciiTheme="minorHAnsi" w:hAnsiTheme="minorHAnsi" w:cstheme="minorHAnsi"/>
        </w:rPr>
        <w:t xml:space="preserve">he school will </w:t>
      </w:r>
      <w:r w:rsidR="00CB242A">
        <w:rPr>
          <w:rFonts w:asciiTheme="minorHAnsi" w:hAnsiTheme="minorHAnsi" w:cstheme="minorHAnsi"/>
        </w:rPr>
        <w:t xml:space="preserve">also </w:t>
      </w:r>
      <w:r w:rsidRPr="00AC5E9A">
        <w:rPr>
          <w:rFonts w:asciiTheme="minorHAnsi" w:hAnsiTheme="minorHAnsi" w:cstheme="minorHAnsi"/>
        </w:rPr>
        <w:t xml:space="preserve">focus on strengthening existing </w:t>
      </w:r>
      <w:r>
        <w:rPr>
          <w:rFonts w:asciiTheme="minorHAnsi" w:hAnsiTheme="minorHAnsi" w:cstheme="minorHAnsi"/>
        </w:rPr>
        <w:t xml:space="preserve">STEM-related </w:t>
      </w:r>
      <w:r w:rsidRPr="00AC5E9A">
        <w:rPr>
          <w:rFonts w:asciiTheme="minorHAnsi" w:hAnsiTheme="minorHAnsi" w:cstheme="minorHAnsi"/>
        </w:rPr>
        <w:t>partnerships and seek</w:t>
      </w:r>
      <w:r w:rsidR="00CB242A">
        <w:rPr>
          <w:rFonts w:asciiTheme="minorHAnsi" w:hAnsiTheme="minorHAnsi" w:cstheme="minorHAnsi"/>
        </w:rPr>
        <w:t xml:space="preserve"> out</w:t>
      </w:r>
      <w:r w:rsidRPr="00AC5E9A">
        <w:rPr>
          <w:rFonts w:asciiTheme="minorHAnsi" w:hAnsiTheme="minorHAnsi" w:cstheme="minorHAnsi"/>
        </w:rPr>
        <w:t xml:space="preserve"> new partnerships</w:t>
      </w:r>
      <w:r>
        <w:rPr>
          <w:rFonts w:asciiTheme="minorHAnsi" w:hAnsiTheme="minorHAnsi" w:cstheme="minorHAnsi"/>
        </w:rPr>
        <w:t xml:space="preserve">. Since the hiring of the dean of students, the STEM director has focused on STEM activities (for example, </w:t>
      </w:r>
      <w:r w:rsidRPr="00AC5E9A">
        <w:rPr>
          <w:rFonts w:asciiTheme="minorHAnsi" w:hAnsiTheme="minorHAnsi" w:cstheme="minorHAnsi"/>
        </w:rPr>
        <w:t>students visited Dean Vocational Technical High School to use science labs</w:t>
      </w:r>
      <w:r>
        <w:rPr>
          <w:rFonts w:asciiTheme="minorHAnsi" w:hAnsiTheme="minorHAnsi" w:cstheme="minorHAnsi"/>
        </w:rPr>
        <w:t>), and coordination in STEM is promising</w:t>
      </w:r>
      <w:r w:rsidRPr="00AC5E9A">
        <w:rPr>
          <w:rFonts w:asciiTheme="minorHAnsi" w:hAnsiTheme="minorHAnsi" w:cstheme="minorHAnsi"/>
        </w:rPr>
        <w:t xml:space="preserve">. </w:t>
      </w:r>
    </w:p>
    <w:p w14:paraId="2F6B85C9" w14:textId="77777777" w:rsidR="00DB3EB7" w:rsidRPr="00AC5E9A" w:rsidRDefault="00DB3EB7" w:rsidP="00DB3EB7">
      <w:pPr>
        <w:rPr>
          <w:rFonts w:asciiTheme="minorHAnsi" w:hAnsiTheme="minorHAnsi" w:cstheme="minorHAnsi"/>
          <w:iCs/>
        </w:rPr>
      </w:pPr>
    </w:p>
    <w:p w14:paraId="2F6B85CA" w14:textId="77777777" w:rsidR="00DB3EB7" w:rsidRPr="00AC5E9A" w:rsidRDefault="00DB3EB7" w:rsidP="00DB3EB7">
      <w:pPr>
        <w:rPr>
          <w:rFonts w:asciiTheme="minorHAnsi" w:hAnsiTheme="minorHAnsi" w:cstheme="minorHAnsi"/>
          <w:b/>
          <w:i/>
        </w:rPr>
      </w:pPr>
      <w:r w:rsidRPr="00AC5E9A">
        <w:rPr>
          <w:rFonts w:asciiTheme="minorHAnsi" w:hAnsiTheme="minorHAnsi" w:cstheme="minorHAnsi"/>
          <w:b/>
        </w:rPr>
        <w:t xml:space="preserve">Turnaround Priority Area 4: </w:t>
      </w:r>
      <w:r w:rsidRPr="00AC5E9A">
        <w:rPr>
          <w:rFonts w:asciiTheme="minorHAnsi" w:hAnsiTheme="minorHAnsi" w:cstheme="minorHAnsi"/>
          <w:b/>
          <w:i/>
        </w:rPr>
        <w:t xml:space="preserve">Targeted and </w:t>
      </w:r>
      <w:r>
        <w:rPr>
          <w:rFonts w:asciiTheme="minorHAnsi" w:hAnsiTheme="minorHAnsi" w:cstheme="minorHAnsi"/>
          <w:b/>
          <w:i/>
        </w:rPr>
        <w:t>a</w:t>
      </w:r>
      <w:r w:rsidRPr="00AC5E9A">
        <w:rPr>
          <w:rFonts w:asciiTheme="minorHAnsi" w:hAnsiTheme="minorHAnsi" w:cstheme="minorHAnsi"/>
          <w:b/>
          <w:i/>
        </w:rPr>
        <w:t xml:space="preserve">ligned </w:t>
      </w:r>
      <w:r>
        <w:rPr>
          <w:rFonts w:asciiTheme="minorHAnsi" w:hAnsiTheme="minorHAnsi" w:cstheme="minorHAnsi"/>
          <w:b/>
          <w:i/>
        </w:rPr>
        <w:t>r</w:t>
      </w:r>
      <w:r w:rsidRPr="00AC5E9A">
        <w:rPr>
          <w:rFonts w:asciiTheme="minorHAnsi" w:hAnsiTheme="minorHAnsi" w:cstheme="minorHAnsi"/>
          <w:b/>
          <w:i/>
        </w:rPr>
        <w:t>esources</w:t>
      </w:r>
      <w:r>
        <w:rPr>
          <w:rFonts w:asciiTheme="minorHAnsi" w:hAnsiTheme="minorHAnsi" w:cstheme="minorHAnsi"/>
          <w:b/>
          <w:i/>
        </w:rPr>
        <w:t>.</w:t>
      </w:r>
    </w:p>
    <w:p w14:paraId="2F6B85CB" w14:textId="77777777" w:rsidR="00DB3EB7" w:rsidRDefault="00DB3EB7" w:rsidP="00DB3EB7">
      <w:pPr>
        <w:rPr>
          <w:rFonts w:asciiTheme="minorHAnsi" w:hAnsiTheme="minorHAnsi" w:cstheme="minorHAnsi"/>
        </w:rPr>
      </w:pPr>
    </w:p>
    <w:p w14:paraId="2F6B85CC" w14:textId="77777777" w:rsidR="00DB3EB7" w:rsidRDefault="00DB3EB7" w:rsidP="00DB3EB7">
      <w:pPr>
        <w:rPr>
          <w:rFonts w:asciiTheme="minorHAnsi" w:hAnsiTheme="minorHAnsi" w:cstheme="minorHAnsi"/>
        </w:rPr>
      </w:pPr>
      <w:r w:rsidRPr="00AC5E9A">
        <w:rPr>
          <w:rFonts w:asciiTheme="minorHAnsi" w:hAnsiTheme="minorHAnsi" w:cstheme="minorHAnsi"/>
        </w:rPr>
        <w:t xml:space="preserve">ELA and literacy </w:t>
      </w:r>
      <w:r>
        <w:rPr>
          <w:rFonts w:asciiTheme="minorHAnsi" w:hAnsiTheme="minorHAnsi" w:cstheme="minorHAnsi"/>
        </w:rPr>
        <w:t xml:space="preserve">were major school priorities during this </w:t>
      </w:r>
      <w:r w:rsidR="00CB242A">
        <w:rPr>
          <w:rFonts w:asciiTheme="minorHAnsi" w:hAnsiTheme="minorHAnsi" w:cstheme="minorHAnsi"/>
        </w:rPr>
        <w:t xml:space="preserve">school </w:t>
      </w:r>
      <w:r>
        <w:rPr>
          <w:rFonts w:asciiTheme="minorHAnsi" w:hAnsiTheme="minorHAnsi" w:cstheme="minorHAnsi"/>
        </w:rPr>
        <w:t>year. The</w:t>
      </w:r>
      <w:r w:rsidRPr="00AC5E9A">
        <w:rPr>
          <w:rFonts w:asciiTheme="minorHAnsi" w:hAnsiTheme="minorHAnsi" w:cstheme="minorHAnsi"/>
        </w:rPr>
        <w:t xml:space="preserve"> midyear </w:t>
      </w:r>
      <w:r>
        <w:rPr>
          <w:rFonts w:asciiTheme="minorHAnsi" w:hAnsiTheme="minorHAnsi" w:cstheme="minorHAnsi"/>
        </w:rPr>
        <w:t xml:space="preserve">addition of staff, including </w:t>
      </w:r>
      <w:r w:rsidRPr="00AC5E9A">
        <w:rPr>
          <w:rFonts w:asciiTheme="minorHAnsi" w:hAnsiTheme="minorHAnsi" w:cstheme="minorHAnsi"/>
        </w:rPr>
        <w:t xml:space="preserve">the part-time ELA </w:t>
      </w:r>
      <w:r w:rsidR="00CB242A">
        <w:rPr>
          <w:rFonts w:asciiTheme="minorHAnsi" w:hAnsiTheme="minorHAnsi" w:cstheme="minorHAnsi"/>
        </w:rPr>
        <w:t xml:space="preserve">instructional </w:t>
      </w:r>
      <w:r w:rsidRPr="00AC5E9A">
        <w:rPr>
          <w:rFonts w:asciiTheme="minorHAnsi" w:hAnsiTheme="minorHAnsi" w:cstheme="minorHAnsi"/>
        </w:rPr>
        <w:t>coach and literacy consultant</w:t>
      </w:r>
      <w:r>
        <w:rPr>
          <w:rFonts w:asciiTheme="minorHAnsi" w:hAnsiTheme="minorHAnsi" w:cstheme="minorHAnsi"/>
        </w:rPr>
        <w:t>, further enhanced this effort. Mathematics has not been as high a priority as planned this year, as</w:t>
      </w:r>
      <w:r w:rsidRPr="00AC5E9A">
        <w:rPr>
          <w:rFonts w:asciiTheme="minorHAnsi" w:hAnsiTheme="minorHAnsi" w:cstheme="minorHAnsi"/>
        </w:rPr>
        <w:t xml:space="preserve"> the mathematics coach position remained vacant</w:t>
      </w:r>
      <w:r>
        <w:rPr>
          <w:rFonts w:asciiTheme="minorHAnsi" w:hAnsiTheme="minorHAnsi" w:cstheme="minorHAnsi"/>
        </w:rPr>
        <w:t xml:space="preserve"> due to a lack of qualified candidates. Therefore</w:t>
      </w:r>
      <w:r w:rsidRPr="00AC5E9A">
        <w:rPr>
          <w:rFonts w:asciiTheme="minorHAnsi" w:hAnsiTheme="minorHAnsi" w:cstheme="minorHAnsi"/>
        </w:rPr>
        <w:t xml:space="preserve">, the responsibility for aligning mathematics resources fell to the teachers, who reported </w:t>
      </w:r>
      <w:r>
        <w:rPr>
          <w:rFonts w:asciiTheme="minorHAnsi" w:hAnsiTheme="minorHAnsi" w:cstheme="minorHAnsi"/>
        </w:rPr>
        <w:t>improving instruction in mathematics</w:t>
      </w:r>
      <w:r w:rsidRPr="00AC5E9A">
        <w:rPr>
          <w:rFonts w:asciiTheme="minorHAnsi" w:hAnsiTheme="minorHAnsi" w:cstheme="minorHAnsi"/>
        </w:rPr>
        <w:t xml:space="preserve"> as an area for future growth. Greater emphasis on implementation </w:t>
      </w:r>
      <w:r>
        <w:rPr>
          <w:rFonts w:asciiTheme="minorHAnsi" w:hAnsiTheme="minorHAnsi" w:cstheme="minorHAnsi"/>
        </w:rPr>
        <w:t xml:space="preserve">of instructional support in literacy and mathematics </w:t>
      </w:r>
      <w:r w:rsidRPr="00AC5E9A">
        <w:rPr>
          <w:rFonts w:asciiTheme="minorHAnsi" w:hAnsiTheme="minorHAnsi" w:cstheme="minorHAnsi"/>
        </w:rPr>
        <w:t xml:space="preserve">is expected in the upcoming school year. </w:t>
      </w:r>
    </w:p>
    <w:p w14:paraId="2F6B85CD" w14:textId="77777777" w:rsidR="00DB3EB7" w:rsidRDefault="00DB3EB7" w:rsidP="00DB3EB7">
      <w:pPr>
        <w:rPr>
          <w:rFonts w:asciiTheme="minorHAnsi" w:hAnsiTheme="minorHAnsi" w:cstheme="minorHAnsi"/>
        </w:rPr>
      </w:pPr>
    </w:p>
    <w:p w14:paraId="2F6B85CE" w14:textId="77777777" w:rsidR="00DB3EB7" w:rsidRPr="00AC5E9A" w:rsidRDefault="00DB3EB7" w:rsidP="00DB3EB7">
      <w:pPr>
        <w:rPr>
          <w:rFonts w:asciiTheme="minorHAnsi" w:hAnsiTheme="minorHAnsi" w:cstheme="minorHAnsi"/>
        </w:rPr>
      </w:pPr>
      <w:r>
        <w:rPr>
          <w:rFonts w:asciiTheme="minorHAnsi" w:hAnsiTheme="minorHAnsi" w:cstheme="minorHAnsi"/>
        </w:rPr>
        <w:t xml:space="preserve">The needs of ELLs and special education students are a continuing focus of the school. This year, </w:t>
      </w:r>
      <w:r w:rsidRPr="00AC5E9A">
        <w:rPr>
          <w:rFonts w:asciiTheme="minorHAnsi" w:hAnsiTheme="minorHAnsi" w:cstheme="minorHAnsi"/>
        </w:rPr>
        <w:t>staff</w:t>
      </w:r>
      <w:r>
        <w:rPr>
          <w:rFonts w:asciiTheme="minorHAnsi" w:hAnsiTheme="minorHAnsi" w:cstheme="minorHAnsi"/>
        </w:rPr>
        <w:t xml:space="preserve"> without a Sheltered English Instruction endorsement</w:t>
      </w:r>
      <w:r w:rsidRPr="00AC5E9A">
        <w:rPr>
          <w:rFonts w:asciiTheme="minorHAnsi" w:hAnsiTheme="minorHAnsi" w:cstheme="minorHAnsi"/>
        </w:rPr>
        <w:t xml:space="preserve"> are participating in the RETELL course</w:t>
      </w:r>
      <w:r>
        <w:rPr>
          <w:rFonts w:asciiTheme="minorHAnsi" w:hAnsiTheme="minorHAnsi" w:cstheme="minorHAnsi"/>
        </w:rPr>
        <w:t>. In addition,</w:t>
      </w:r>
      <w:r w:rsidRPr="00AC5E9A">
        <w:rPr>
          <w:rFonts w:asciiTheme="minorHAnsi" w:hAnsiTheme="minorHAnsi" w:cstheme="minorHAnsi"/>
        </w:rPr>
        <w:t xml:space="preserve"> language development and reading support was provided by interventionists. Maintaining special education services was challenging at the outset of the school year as the staff inherited disorganized and lapsed student individualize</w:t>
      </w:r>
      <w:r>
        <w:rPr>
          <w:rFonts w:asciiTheme="minorHAnsi" w:hAnsiTheme="minorHAnsi" w:cstheme="minorHAnsi"/>
        </w:rPr>
        <w:t>d</w:t>
      </w:r>
      <w:r w:rsidRPr="00AC5E9A">
        <w:rPr>
          <w:rFonts w:asciiTheme="minorHAnsi" w:hAnsiTheme="minorHAnsi" w:cstheme="minorHAnsi"/>
        </w:rPr>
        <w:t xml:space="preserve"> educational plans. Staff worked with school leaders in the first semester to ensure </w:t>
      </w:r>
      <w:r>
        <w:rPr>
          <w:rFonts w:asciiTheme="minorHAnsi" w:hAnsiTheme="minorHAnsi" w:cstheme="minorHAnsi"/>
        </w:rPr>
        <w:t xml:space="preserve">that </w:t>
      </w:r>
      <w:r w:rsidRPr="00AC5E9A">
        <w:rPr>
          <w:rFonts w:asciiTheme="minorHAnsi" w:hAnsiTheme="minorHAnsi" w:cstheme="minorHAnsi"/>
        </w:rPr>
        <w:t xml:space="preserve">compliance </w:t>
      </w:r>
      <w:r>
        <w:rPr>
          <w:rFonts w:asciiTheme="minorHAnsi" w:hAnsiTheme="minorHAnsi" w:cstheme="minorHAnsi"/>
        </w:rPr>
        <w:t>was school</w:t>
      </w:r>
      <w:r w:rsidR="00373585">
        <w:rPr>
          <w:rFonts w:asciiTheme="minorHAnsi" w:hAnsiTheme="minorHAnsi" w:cstheme="minorHAnsi"/>
        </w:rPr>
        <w:t>-</w:t>
      </w:r>
      <w:r>
        <w:rPr>
          <w:rFonts w:asciiTheme="minorHAnsi" w:hAnsiTheme="minorHAnsi" w:cstheme="minorHAnsi"/>
        </w:rPr>
        <w:t xml:space="preserve">wide </w:t>
      </w:r>
      <w:r w:rsidRPr="00AC5E9A">
        <w:rPr>
          <w:rFonts w:asciiTheme="minorHAnsi" w:hAnsiTheme="minorHAnsi" w:cstheme="minorHAnsi"/>
        </w:rPr>
        <w:t xml:space="preserve">and </w:t>
      </w:r>
      <w:r>
        <w:rPr>
          <w:rFonts w:asciiTheme="minorHAnsi" w:hAnsiTheme="minorHAnsi" w:cstheme="minorHAnsi"/>
        </w:rPr>
        <w:t xml:space="preserve">that </w:t>
      </w:r>
      <w:r w:rsidRPr="00AC5E9A">
        <w:rPr>
          <w:rFonts w:asciiTheme="minorHAnsi" w:hAnsiTheme="minorHAnsi" w:cstheme="minorHAnsi"/>
        </w:rPr>
        <w:t xml:space="preserve">students received necessary interventions. One challenge noted was the limited opportunities for student support staff, including reading interventionists, special education teachers, and the part-time ELA </w:t>
      </w:r>
      <w:r w:rsidR="00CB242A">
        <w:rPr>
          <w:rFonts w:asciiTheme="minorHAnsi" w:hAnsiTheme="minorHAnsi" w:cstheme="minorHAnsi"/>
        </w:rPr>
        <w:t xml:space="preserve">instructional </w:t>
      </w:r>
      <w:r w:rsidRPr="00AC5E9A">
        <w:rPr>
          <w:rFonts w:asciiTheme="minorHAnsi" w:hAnsiTheme="minorHAnsi" w:cstheme="minorHAnsi"/>
        </w:rPr>
        <w:t xml:space="preserve">coach and </w:t>
      </w:r>
      <w:r w:rsidR="00CB242A">
        <w:rPr>
          <w:rFonts w:asciiTheme="minorHAnsi" w:hAnsiTheme="minorHAnsi" w:cstheme="minorHAnsi"/>
        </w:rPr>
        <w:t>literacy consultant</w:t>
      </w:r>
      <w:r>
        <w:rPr>
          <w:rFonts w:asciiTheme="minorHAnsi" w:hAnsiTheme="minorHAnsi" w:cstheme="minorHAnsi"/>
        </w:rPr>
        <w:t>,</w:t>
      </w:r>
      <w:r w:rsidRPr="00AC5E9A">
        <w:rPr>
          <w:rFonts w:asciiTheme="minorHAnsi" w:hAnsiTheme="minorHAnsi" w:cstheme="minorHAnsi"/>
        </w:rPr>
        <w:t xml:space="preserve"> to participate in collaborative planning time with grade-level teams.</w:t>
      </w:r>
    </w:p>
    <w:p w14:paraId="2F6B85CF" w14:textId="77777777" w:rsidR="00DB3EB7" w:rsidRPr="001E0560" w:rsidRDefault="00DB3EB7" w:rsidP="00DB3EB7">
      <w:pPr>
        <w:rPr>
          <w:rFonts w:asciiTheme="minorHAnsi" w:hAnsiTheme="minorHAnsi" w:cstheme="minorHAnsi"/>
        </w:rPr>
      </w:pPr>
    </w:p>
    <w:p w14:paraId="2F6B85D0" w14:textId="77777777" w:rsidR="00DB3EB7" w:rsidRPr="00AC5E9A" w:rsidRDefault="00DB3EB7" w:rsidP="00DB3EB7">
      <w:pPr>
        <w:rPr>
          <w:rFonts w:asciiTheme="minorHAnsi" w:hAnsiTheme="minorHAnsi" w:cstheme="minorHAnsi"/>
          <w:b/>
          <w:i/>
        </w:rPr>
      </w:pPr>
      <w:r w:rsidRPr="00AC5E9A">
        <w:rPr>
          <w:rFonts w:asciiTheme="minorHAnsi" w:hAnsiTheme="minorHAnsi" w:cstheme="minorHAnsi"/>
          <w:b/>
        </w:rPr>
        <w:t xml:space="preserve">Turnaround Priority Area 5: </w:t>
      </w:r>
      <w:r w:rsidRPr="00AC5E9A">
        <w:rPr>
          <w:rFonts w:asciiTheme="minorHAnsi" w:hAnsiTheme="minorHAnsi" w:cstheme="minorHAnsi"/>
          <w:b/>
          <w:i/>
        </w:rPr>
        <w:t xml:space="preserve">Enhancing and </w:t>
      </w:r>
      <w:r>
        <w:rPr>
          <w:rFonts w:asciiTheme="minorHAnsi" w:hAnsiTheme="minorHAnsi" w:cstheme="minorHAnsi"/>
          <w:b/>
          <w:i/>
        </w:rPr>
        <w:t>s</w:t>
      </w:r>
      <w:r w:rsidRPr="00AC5E9A">
        <w:rPr>
          <w:rFonts w:asciiTheme="minorHAnsi" w:hAnsiTheme="minorHAnsi" w:cstheme="minorHAnsi"/>
          <w:b/>
          <w:i/>
        </w:rPr>
        <w:t xml:space="preserve">ustaining </w:t>
      </w:r>
      <w:r>
        <w:rPr>
          <w:rFonts w:asciiTheme="minorHAnsi" w:hAnsiTheme="minorHAnsi" w:cstheme="minorHAnsi"/>
          <w:b/>
          <w:i/>
        </w:rPr>
        <w:t>f</w:t>
      </w:r>
      <w:r w:rsidRPr="00AC5E9A">
        <w:rPr>
          <w:rFonts w:asciiTheme="minorHAnsi" w:hAnsiTheme="minorHAnsi" w:cstheme="minorHAnsi"/>
          <w:b/>
          <w:i/>
        </w:rPr>
        <w:t xml:space="preserve">amily and </w:t>
      </w:r>
      <w:r>
        <w:rPr>
          <w:rFonts w:asciiTheme="minorHAnsi" w:hAnsiTheme="minorHAnsi" w:cstheme="minorHAnsi"/>
          <w:b/>
          <w:i/>
        </w:rPr>
        <w:t>c</w:t>
      </w:r>
      <w:r w:rsidRPr="00AC5E9A">
        <w:rPr>
          <w:rFonts w:asciiTheme="minorHAnsi" w:hAnsiTheme="minorHAnsi" w:cstheme="minorHAnsi"/>
          <w:b/>
          <w:i/>
        </w:rPr>
        <w:t xml:space="preserve">ommunity </w:t>
      </w:r>
      <w:r>
        <w:rPr>
          <w:rFonts w:asciiTheme="minorHAnsi" w:hAnsiTheme="minorHAnsi" w:cstheme="minorHAnsi"/>
          <w:b/>
          <w:i/>
        </w:rPr>
        <w:t>e</w:t>
      </w:r>
      <w:r w:rsidRPr="00AC5E9A">
        <w:rPr>
          <w:rFonts w:asciiTheme="minorHAnsi" w:hAnsiTheme="minorHAnsi" w:cstheme="minorHAnsi"/>
          <w:b/>
          <w:i/>
        </w:rPr>
        <w:t>ngagement</w:t>
      </w:r>
      <w:r>
        <w:rPr>
          <w:rFonts w:asciiTheme="minorHAnsi" w:hAnsiTheme="minorHAnsi" w:cstheme="minorHAnsi"/>
          <w:b/>
          <w:i/>
        </w:rPr>
        <w:t>.</w:t>
      </w:r>
    </w:p>
    <w:p w14:paraId="2F6B85D1" w14:textId="77777777" w:rsidR="00DB3EB7" w:rsidRDefault="00DB3EB7" w:rsidP="00DB3EB7">
      <w:pPr>
        <w:rPr>
          <w:rFonts w:asciiTheme="minorHAnsi" w:hAnsiTheme="minorHAnsi" w:cstheme="minorHAnsi"/>
        </w:rPr>
      </w:pPr>
    </w:p>
    <w:p w14:paraId="2F6B85D2" w14:textId="77777777" w:rsidR="00DB3EB7" w:rsidRPr="00AC5E9A" w:rsidRDefault="00DB3EB7" w:rsidP="00DB3EB7">
      <w:pPr>
        <w:rPr>
          <w:rFonts w:asciiTheme="minorHAnsi" w:hAnsiTheme="minorHAnsi" w:cstheme="minorHAnsi"/>
        </w:rPr>
      </w:pPr>
      <w:r w:rsidRPr="00AC5E9A">
        <w:rPr>
          <w:rFonts w:asciiTheme="minorHAnsi" w:hAnsiTheme="minorHAnsi" w:cstheme="minorHAnsi"/>
        </w:rPr>
        <w:t>The school makes family involvement a priority. The School Site Council</w:t>
      </w:r>
      <w:r>
        <w:rPr>
          <w:rFonts w:asciiTheme="minorHAnsi" w:hAnsiTheme="minorHAnsi" w:cstheme="minorHAnsi"/>
        </w:rPr>
        <w:t>,</w:t>
      </w:r>
      <w:r w:rsidRPr="00AC5E9A">
        <w:rPr>
          <w:rFonts w:asciiTheme="minorHAnsi" w:hAnsiTheme="minorHAnsi" w:cstheme="minorHAnsi"/>
        </w:rPr>
        <w:t xml:space="preserve"> comp</w:t>
      </w:r>
      <w:r>
        <w:rPr>
          <w:rFonts w:asciiTheme="minorHAnsi" w:hAnsiTheme="minorHAnsi" w:cstheme="minorHAnsi"/>
        </w:rPr>
        <w:t>o</w:t>
      </w:r>
      <w:r w:rsidRPr="00AC5E9A">
        <w:rPr>
          <w:rFonts w:asciiTheme="minorHAnsi" w:hAnsiTheme="minorHAnsi" w:cstheme="minorHAnsi"/>
        </w:rPr>
        <w:t>sed of the principal, deans, parents, and teachers, me</w:t>
      </w:r>
      <w:r>
        <w:rPr>
          <w:rFonts w:asciiTheme="minorHAnsi" w:hAnsiTheme="minorHAnsi" w:cstheme="minorHAnsi"/>
        </w:rPr>
        <w:t>t</w:t>
      </w:r>
      <w:r w:rsidRPr="00AC5E9A">
        <w:rPr>
          <w:rFonts w:asciiTheme="minorHAnsi" w:hAnsiTheme="minorHAnsi" w:cstheme="minorHAnsi"/>
        </w:rPr>
        <w:t xml:space="preserve"> monthly to review the turnaround plan, prioritize goals for improvement, and measure progress. The ELL Parent Advisory Committee met regularly to inform parents of ELLs about school supports for their children. Parents</w:t>
      </w:r>
      <w:r w:rsidR="005A2EC8">
        <w:rPr>
          <w:rFonts w:asciiTheme="minorHAnsi" w:hAnsiTheme="minorHAnsi" w:cstheme="minorHAnsi"/>
        </w:rPr>
        <w:t xml:space="preserve"> </w:t>
      </w:r>
      <w:r w:rsidRPr="00AC5E9A">
        <w:rPr>
          <w:rFonts w:asciiTheme="minorHAnsi" w:hAnsiTheme="minorHAnsi" w:cstheme="minorHAnsi"/>
        </w:rPr>
        <w:t xml:space="preserve">were </w:t>
      </w:r>
      <w:r w:rsidR="005A2EC8">
        <w:rPr>
          <w:rFonts w:asciiTheme="minorHAnsi" w:hAnsiTheme="minorHAnsi" w:cstheme="minorHAnsi"/>
        </w:rPr>
        <w:t>particularly</w:t>
      </w:r>
      <w:r w:rsidRPr="00AC5E9A">
        <w:rPr>
          <w:rFonts w:asciiTheme="minorHAnsi" w:hAnsiTheme="minorHAnsi" w:cstheme="minorHAnsi"/>
        </w:rPr>
        <w:t xml:space="preserve"> interested in fundraising and promoting school spirit. Community engagement staff, supported by Project GRAD USA, created a Welcome Center for parents, providing a physical space for families to meet. An advisory group for families of students with disabilities engage</w:t>
      </w:r>
      <w:r>
        <w:rPr>
          <w:rFonts w:asciiTheme="minorHAnsi" w:hAnsiTheme="minorHAnsi" w:cstheme="minorHAnsi"/>
        </w:rPr>
        <w:t>d</w:t>
      </w:r>
      <w:r w:rsidRPr="00AC5E9A">
        <w:rPr>
          <w:rFonts w:asciiTheme="minorHAnsi" w:hAnsiTheme="minorHAnsi" w:cstheme="minorHAnsi"/>
        </w:rPr>
        <w:t xml:space="preserve"> parents of students with disabilities in school</w:t>
      </w:r>
      <w:r w:rsidR="00373585">
        <w:rPr>
          <w:rFonts w:asciiTheme="minorHAnsi" w:hAnsiTheme="minorHAnsi" w:cstheme="minorHAnsi"/>
        </w:rPr>
        <w:t>-</w:t>
      </w:r>
      <w:r w:rsidRPr="00AC5E9A">
        <w:rPr>
          <w:rFonts w:asciiTheme="minorHAnsi" w:hAnsiTheme="minorHAnsi" w:cstheme="minorHAnsi"/>
        </w:rPr>
        <w:lastRenderedPageBreak/>
        <w:t>wide planning and problem</w:t>
      </w:r>
      <w:r>
        <w:rPr>
          <w:rFonts w:asciiTheme="minorHAnsi" w:hAnsiTheme="minorHAnsi" w:cstheme="minorHAnsi"/>
        </w:rPr>
        <w:t xml:space="preserve"> </w:t>
      </w:r>
      <w:r w:rsidRPr="00AC5E9A">
        <w:rPr>
          <w:rFonts w:asciiTheme="minorHAnsi" w:hAnsiTheme="minorHAnsi" w:cstheme="minorHAnsi"/>
        </w:rPr>
        <w:t>solving.</w:t>
      </w:r>
      <w:r>
        <w:rPr>
          <w:rFonts w:asciiTheme="minorHAnsi" w:hAnsiTheme="minorHAnsi" w:cstheme="minorHAnsi"/>
        </w:rPr>
        <w:t xml:space="preserve"> </w:t>
      </w:r>
      <w:r w:rsidRPr="00AC5E9A">
        <w:rPr>
          <w:rFonts w:asciiTheme="minorHAnsi" w:hAnsiTheme="minorHAnsi" w:cstheme="minorHAnsi"/>
        </w:rPr>
        <w:t xml:space="preserve">The community engagement staff </w:t>
      </w:r>
      <w:r>
        <w:rPr>
          <w:rFonts w:asciiTheme="minorHAnsi" w:hAnsiTheme="minorHAnsi" w:cstheme="minorHAnsi"/>
        </w:rPr>
        <w:t xml:space="preserve">was </w:t>
      </w:r>
      <w:r w:rsidRPr="00AC5E9A">
        <w:rPr>
          <w:rFonts w:asciiTheme="minorHAnsi" w:hAnsiTheme="minorHAnsi" w:cstheme="minorHAnsi"/>
        </w:rPr>
        <w:t>in frequent contact with parents and participate</w:t>
      </w:r>
      <w:r>
        <w:rPr>
          <w:rFonts w:asciiTheme="minorHAnsi" w:hAnsiTheme="minorHAnsi" w:cstheme="minorHAnsi"/>
        </w:rPr>
        <w:t>d</w:t>
      </w:r>
      <w:r w:rsidRPr="00AC5E9A">
        <w:rPr>
          <w:rFonts w:asciiTheme="minorHAnsi" w:hAnsiTheme="minorHAnsi" w:cstheme="minorHAnsi"/>
        </w:rPr>
        <w:t xml:space="preserve"> in home visits to provide early literacy support and to connect with hard</w:t>
      </w:r>
      <w:r>
        <w:rPr>
          <w:rFonts w:asciiTheme="minorHAnsi" w:hAnsiTheme="minorHAnsi" w:cstheme="minorHAnsi"/>
        </w:rPr>
        <w:t>-</w:t>
      </w:r>
      <w:r w:rsidRPr="00AC5E9A">
        <w:rPr>
          <w:rFonts w:asciiTheme="minorHAnsi" w:hAnsiTheme="minorHAnsi" w:cstheme="minorHAnsi"/>
        </w:rPr>
        <w:t>to</w:t>
      </w:r>
      <w:r>
        <w:rPr>
          <w:rFonts w:asciiTheme="minorHAnsi" w:hAnsiTheme="minorHAnsi" w:cstheme="minorHAnsi"/>
        </w:rPr>
        <w:t>-</w:t>
      </w:r>
      <w:r w:rsidRPr="00AC5E9A">
        <w:rPr>
          <w:rFonts w:asciiTheme="minorHAnsi" w:hAnsiTheme="minorHAnsi" w:cstheme="minorHAnsi"/>
        </w:rPr>
        <w:t>reach parents. In addition, community engagement staff translate</w:t>
      </w:r>
      <w:r>
        <w:rPr>
          <w:rFonts w:asciiTheme="minorHAnsi" w:hAnsiTheme="minorHAnsi" w:cstheme="minorHAnsi"/>
        </w:rPr>
        <w:t>d</w:t>
      </w:r>
      <w:r w:rsidRPr="00AC5E9A">
        <w:rPr>
          <w:rFonts w:asciiTheme="minorHAnsi" w:hAnsiTheme="minorHAnsi" w:cstheme="minorHAnsi"/>
        </w:rPr>
        <w:t xml:space="preserve"> letters and </w:t>
      </w:r>
      <w:r>
        <w:rPr>
          <w:rFonts w:asciiTheme="minorHAnsi" w:hAnsiTheme="minorHAnsi" w:cstheme="minorHAnsi"/>
        </w:rPr>
        <w:t>served</w:t>
      </w:r>
      <w:r w:rsidRPr="00AC5E9A">
        <w:rPr>
          <w:rFonts w:asciiTheme="minorHAnsi" w:hAnsiTheme="minorHAnsi" w:cstheme="minorHAnsi"/>
        </w:rPr>
        <w:t xml:space="preserve"> as </w:t>
      </w:r>
      <w:r w:rsidR="00373585">
        <w:rPr>
          <w:rFonts w:asciiTheme="minorHAnsi" w:hAnsiTheme="minorHAnsi" w:cstheme="minorHAnsi"/>
        </w:rPr>
        <w:t>translators</w:t>
      </w:r>
      <w:r w:rsidR="00373585" w:rsidRPr="00AC5E9A">
        <w:rPr>
          <w:rFonts w:asciiTheme="minorHAnsi" w:hAnsiTheme="minorHAnsi" w:cstheme="minorHAnsi"/>
        </w:rPr>
        <w:t xml:space="preserve"> </w:t>
      </w:r>
      <w:r w:rsidRPr="00AC5E9A">
        <w:rPr>
          <w:rFonts w:asciiTheme="minorHAnsi" w:hAnsiTheme="minorHAnsi" w:cstheme="minorHAnsi"/>
        </w:rPr>
        <w:t xml:space="preserve">for meetings and phone calls </w:t>
      </w:r>
      <w:r>
        <w:rPr>
          <w:rFonts w:asciiTheme="minorHAnsi" w:hAnsiTheme="minorHAnsi" w:cstheme="minorHAnsi"/>
        </w:rPr>
        <w:t xml:space="preserve">to </w:t>
      </w:r>
      <w:r w:rsidRPr="00AC5E9A">
        <w:rPr>
          <w:rFonts w:asciiTheme="minorHAnsi" w:hAnsiTheme="minorHAnsi" w:cstheme="minorHAnsi"/>
        </w:rPr>
        <w:t>home</w:t>
      </w:r>
      <w:r>
        <w:rPr>
          <w:rFonts w:asciiTheme="minorHAnsi" w:hAnsiTheme="minorHAnsi" w:cstheme="minorHAnsi"/>
        </w:rPr>
        <w:t>s</w:t>
      </w:r>
      <w:r w:rsidRPr="00AC5E9A">
        <w:rPr>
          <w:rFonts w:asciiTheme="minorHAnsi" w:hAnsiTheme="minorHAnsi" w:cstheme="minorHAnsi"/>
        </w:rPr>
        <w:t xml:space="preserve">. Staff </w:t>
      </w:r>
      <w:r>
        <w:rPr>
          <w:rFonts w:asciiTheme="minorHAnsi" w:hAnsiTheme="minorHAnsi" w:cstheme="minorHAnsi"/>
        </w:rPr>
        <w:t xml:space="preserve">members </w:t>
      </w:r>
      <w:r w:rsidR="00373585">
        <w:rPr>
          <w:rFonts w:asciiTheme="minorHAnsi" w:hAnsiTheme="minorHAnsi" w:cstheme="minorHAnsi"/>
        </w:rPr>
        <w:t>have</w:t>
      </w:r>
      <w:r w:rsidR="00373585" w:rsidRPr="00AC5E9A">
        <w:rPr>
          <w:rFonts w:asciiTheme="minorHAnsi" w:hAnsiTheme="minorHAnsi" w:cstheme="minorHAnsi"/>
        </w:rPr>
        <w:t xml:space="preserve"> </w:t>
      </w:r>
      <w:r w:rsidRPr="00AC5E9A">
        <w:rPr>
          <w:rFonts w:asciiTheme="minorHAnsi" w:hAnsiTheme="minorHAnsi" w:cstheme="minorHAnsi"/>
        </w:rPr>
        <w:t>expand</w:t>
      </w:r>
      <w:r w:rsidR="00373585">
        <w:rPr>
          <w:rFonts w:asciiTheme="minorHAnsi" w:hAnsiTheme="minorHAnsi" w:cstheme="minorHAnsi"/>
        </w:rPr>
        <w:t>ed</w:t>
      </w:r>
      <w:r w:rsidRPr="00AC5E9A">
        <w:rPr>
          <w:rFonts w:asciiTheme="minorHAnsi" w:hAnsiTheme="minorHAnsi" w:cstheme="minorHAnsi"/>
        </w:rPr>
        <w:t xml:space="preserve"> community partnerships that closely align to instruction. The Parent-Child Home Program serves 20 families </w:t>
      </w:r>
      <w:r>
        <w:rPr>
          <w:rFonts w:asciiTheme="minorHAnsi" w:hAnsiTheme="minorHAnsi" w:cstheme="minorHAnsi"/>
        </w:rPr>
        <w:t xml:space="preserve">that </w:t>
      </w:r>
      <w:r w:rsidRPr="00AC5E9A">
        <w:rPr>
          <w:rFonts w:asciiTheme="minorHAnsi" w:hAnsiTheme="minorHAnsi" w:cstheme="minorHAnsi"/>
        </w:rPr>
        <w:t xml:space="preserve">typically feed students into the Pre-K program, giving families resources to promote reading and play and building a relationship with the school. Newcomers and their families receive support through the Family Engagement Center, which also supports teachers </w:t>
      </w:r>
      <w:r>
        <w:rPr>
          <w:rFonts w:asciiTheme="minorHAnsi" w:hAnsiTheme="minorHAnsi" w:cstheme="minorHAnsi"/>
        </w:rPr>
        <w:t xml:space="preserve">who have </w:t>
      </w:r>
      <w:r w:rsidRPr="00AC5E9A">
        <w:rPr>
          <w:rFonts w:asciiTheme="minorHAnsi" w:hAnsiTheme="minorHAnsi" w:cstheme="minorHAnsi"/>
        </w:rPr>
        <w:t>newcomers in their classrooms.</w:t>
      </w:r>
    </w:p>
    <w:p w14:paraId="2F6B85D3" w14:textId="77777777" w:rsidR="00DB3EB7" w:rsidRPr="00A34354" w:rsidRDefault="00DB3EB7" w:rsidP="00092C04">
      <w:pPr>
        <w:spacing w:after="240"/>
        <w:rPr>
          <w:rFonts w:asciiTheme="minorHAnsi" w:hAnsiTheme="minorHAnsi" w:cstheme="minorHAnsi"/>
        </w:rPr>
      </w:pPr>
    </w:p>
    <w:sectPr w:rsidR="00DB3EB7" w:rsidRPr="00A34354" w:rsidSect="004E19FB">
      <w:footerReference w:type="default" r:id="rId2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4761EC" w15:done="0"/>
  <w15:commentEx w15:paraId="7F846F7A" w15:done="0"/>
  <w15:commentEx w15:paraId="16B585DF" w15:done="0"/>
  <w15:commentEx w15:paraId="017851A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B85D6" w14:textId="77777777" w:rsidR="00D03B3A" w:rsidRDefault="00D03B3A" w:rsidP="00CA1849">
      <w:r>
        <w:separator/>
      </w:r>
    </w:p>
  </w:endnote>
  <w:endnote w:type="continuationSeparator" w:id="0">
    <w:p w14:paraId="2F6B85D7" w14:textId="77777777" w:rsidR="00D03B3A" w:rsidRDefault="00D03B3A" w:rsidP="00CA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B85D9" w14:textId="77777777" w:rsidR="00757156" w:rsidRPr="009B3225" w:rsidRDefault="00757156" w:rsidP="00731DF3">
    <w:pPr>
      <w:pStyle w:val="Footer"/>
    </w:pPr>
    <w:r w:rsidRPr="009B3225">
      <w:t>American Institutes for Research</w:t>
    </w:r>
    <w:r>
      <w:ptab w:relativeTo="margin" w:alignment="right" w:leader="none"/>
    </w:r>
    <w:r w:rsidRPr="009B3225">
      <w:t xml:space="preserve"> </w:t>
    </w:r>
    <w:r>
      <w:t>Paul A. Dever Elementary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90987"/>
      <w:docPartObj>
        <w:docPartGallery w:val="Page Numbers (Bottom of Page)"/>
        <w:docPartUnique/>
      </w:docPartObj>
    </w:sdtPr>
    <w:sdtEndPr>
      <w:rPr>
        <w:noProof/>
      </w:rPr>
    </w:sdtEndPr>
    <w:sdtContent>
      <w:p w14:paraId="2F6B85DB" w14:textId="77777777" w:rsidR="00757156" w:rsidRDefault="00757156" w:rsidP="00731DF3">
        <w:pPr>
          <w:pStyle w:val="Footer"/>
          <w:rPr>
            <w:noProof/>
          </w:rPr>
        </w:pPr>
        <w:r w:rsidRPr="009B3225">
          <w:t>American Institutes for Research</w:t>
        </w:r>
        <w:r>
          <w:ptab w:relativeTo="margin" w:alignment="right" w:leader="none"/>
        </w:r>
        <w:r>
          <w:t>Paul A. Dever Elementary—</w:t>
        </w:r>
        <w:r w:rsidR="0086104F">
          <w:fldChar w:fldCharType="begin"/>
        </w:r>
        <w:r w:rsidR="0086104F">
          <w:instrText xml:space="preserve"> PAGE   \* MERGEFORM</w:instrText>
        </w:r>
        <w:r w:rsidR="0086104F">
          <w:instrText xml:space="preserve">AT </w:instrText>
        </w:r>
        <w:r w:rsidR="0086104F">
          <w:fldChar w:fldCharType="separate"/>
        </w:r>
        <w:r>
          <w:rPr>
            <w:noProof/>
          </w:rPr>
          <w:t>1</w:t>
        </w:r>
        <w:r w:rsidR="0086104F">
          <w:rPr>
            <w:noProof/>
          </w:rPr>
          <w:fldChar w:fldCharType="end"/>
        </w:r>
      </w:p>
      <w:p w14:paraId="2F6B85DC" w14:textId="77777777" w:rsidR="00757156" w:rsidRPr="009B3225" w:rsidRDefault="00757156" w:rsidP="00731DF3">
        <w:pPr>
          <w:pStyle w:val="Footer"/>
          <w:rPr>
            <w:noProof/>
          </w:rPr>
        </w:pPr>
        <w:r w:rsidRPr="009F74E0">
          <w:t>16</w:t>
        </w:r>
        <w:r>
          <w:rPr>
            <w:noProof/>
          </w:rPr>
          <w:t>33_06/15</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B85DE" w14:textId="77777777" w:rsidR="00757156" w:rsidRPr="009B3225" w:rsidRDefault="00757156" w:rsidP="00731DF3">
    <w:pPr>
      <w:pStyle w:val="Footer"/>
    </w:pPr>
    <w:r w:rsidRPr="009B3225">
      <w:t>American Institutes for Research</w:t>
    </w:r>
    <w:r>
      <w:ptab w:relativeTo="margin" w:alignment="right" w:leader="none"/>
    </w:r>
    <w:r w:rsidRPr="009B3225">
      <w:t xml:space="preserve"> </w:t>
    </w:r>
    <w:r>
      <w:t>UP Academy Holland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058594"/>
      <w:docPartObj>
        <w:docPartGallery w:val="Page Numbers (Bottom of Page)"/>
        <w:docPartUnique/>
      </w:docPartObj>
    </w:sdtPr>
    <w:sdtEndPr>
      <w:rPr>
        <w:noProof/>
      </w:rPr>
    </w:sdtEndPr>
    <w:sdtContent>
      <w:p w14:paraId="2F6B85E0" w14:textId="77777777" w:rsidR="00757156" w:rsidRDefault="00757156" w:rsidP="00731DF3">
        <w:pPr>
          <w:pStyle w:val="Footer"/>
          <w:rPr>
            <w:noProof/>
          </w:rPr>
        </w:pPr>
        <w:r w:rsidRPr="009B3225">
          <w:t>American Institutes for Research</w:t>
        </w:r>
        <w:r>
          <w:ptab w:relativeTo="margin" w:alignment="right" w:leader="none"/>
        </w:r>
        <w:r>
          <w:t>UP Academy Holland—</w:t>
        </w:r>
        <w:r w:rsidR="0086104F">
          <w:fldChar w:fldCharType="begin"/>
        </w:r>
        <w:r w:rsidR="0086104F">
          <w:instrText xml:space="preserve"> PAGE   \* MERGEFORMAT </w:instrText>
        </w:r>
        <w:r w:rsidR="0086104F">
          <w:fldChar w:fldCharType="separate"/>
        </w:r>
        <w:r>
          <w:rPr>
            <w:noProof/>
          </w:rPr>
          <w:t>4</w:t>
        </w:r>
        <w:r w:rsidR="0086104F">
          <w:rPr>
            <w:noProof/>
          </w:rPr>
          <w:fldChar w:fldCharType="end"/>
        </w:r>
      </w:p>
      <w:p w14:paraId="2F6B85E1" w14:textId="77777777" w:rsidR="00757156" w:rsidRPr="009B3225" w:rsidRDefault="00757156" w:rsidP="00731DF3">
        <w:pPr>
          <w:pStyle w:val="Footer"/>
          <w:rPr>
            <w:noProof/>
          </w:rPr>
        </w:pPr>
        <w:r w:rsidRPr="009F74E0">
          <w:t>16</w:t>
        </w:r>
        <w:r>
          <w:rPr>
            <w:noProof/>
          </w:rPr>
          <w:t>33_06/15</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B85E2" w14:textId="77777777" w:rsidR="00757156" w:rsidRPr="009B3225" w:rsidRDefault="00757156" w:rsidP="00731DF3">
    <w:pPr>
      <w:pStyle w:val="Footer"/>
    </w:pPr>
    <w:r w:rsidRPr="009B3225">
      <w:t>American Institutes for Research</w:t>
    </w:r>
    <w:r>
      <w:ptab w:relativeTo="margin" w:alignment="right" w:leader="none"/>
    </w:r>
    <w:r>
      <w:t>John Avery Parker Elementary School</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844632"/>
      <w:docPartObj>
        <w:docPartGallery w:val="Page Numbers (Bottom of Page)"/>
        <w:docPartUnique/>
      </w:docPartObj>
    </w:sdtPr>
    <w:sdtEndPr>
      <w:rPr>
        <w:noProof/>
      </w:rPr>
    </w:sdtEndPr>
    <w:sdtContent>
      <w:p w14:paraId="2F6B85E3" w14:textId="77777777" w:rsidR="00757156" w:rsidRDefault="00757156" w:rsidP="00731DF3">
        <w:pPr>
          <w:pStyle w:val="Footer"/>
          <w:rPr>
            <w:noProof/>
          </w:rPr>
        </w:pPr>
        <w:r w:rsidRPr="009B3225">
          <w:t>American Institutes for Research</w:t>
        </w:r>
        <w:r>
          <w:ptab w:relativeTo="margin" w:alignment="right" w:leader="none"/>
        </w:r>
        <w:r>
          <w:t>Morgan Full Service Community School—</w:t>
        </w:r>
        <w:r w:rsidR="0086104F">
          <w:fldChar w:fldCharType="begin"/>
        </w:r>
        <w:r w:rsidR="0086104F">
          <w:instrText xml:space="preserve"> PAGE   \* MERGEFORMAT </w:instrText>
        </w:r>
        <w:r w:rsidR="0086104F">
          <w:fldChar w:fldCharType="separate"/>
        </w:r>
        <w:r>
          <w:rPr>
            <w:noProof/>
          </w:rPr>
          <w:t>4</w:t>
        </w:r>
        <w:r w:rsidR="0086104F">
          <w:rPr>
            <w:noProof/>
          </w:rPr>
          <w:fldChar w:fldCharType="end"/>
        </w:r>
      </w:p>
      <w:p w14:paraId="2F6B85E4" w14:textId="77777777" w:rsidR="00757156" w:rsidRPr="009B3225" w:rsidRDefault="00757156" w:rsidP="00731DF3">
        <w:pPr>
          <w:pStyle w:val="Footer"/>
          <w:rPr>
            <w:noProof/>
          </w:rPr>
        </w:pPr>
        <w:r w:rsidRPr="009F74E0">
          <w:t>16</w:t>
        </w:r>
        <w:r>
          <w:rPr>
            <w:noProof/>
          </w:rPr>
          <w:t>33_06/15</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B85E5" w14:textId="77777777" w:rsidR="00757156" w:rsidRPr="009B3225" w:rsidRDefault="00757156" w:rsidP="00731DF3">
    <w:pPr>
      <w:pStyle w:val="Footer"/>
    </w:pPr>
    <w:r w:rsidRPr="009B3225">
      <w:t>American Institutes for Research</w:t>
    </w:r>
    <w:r>
      <w:ptab w:relativeTo="margin" w:alignment="right" w:leader="none"/>
    </w:r>
    <w:r>
      <w:t>Morgan Full Service Community 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B85D4" w14:textId="77777777" w:rsidR="00D03B3A" w:rsidRDefault="00D03B3A" w:rsidP="00CA1849">
      <w:r>
        <w:separator/>
      </w:r>
    </w:p>
  </w:footnote>
  <w:footnote w:type="continuationSeparator" w:id="0">
    <w:p w14:paraId="2F6B85D5" w14:textId="77777777" w:rsidR="00D03B3A" w:rsidRDefault="00D03B3A" w:rsidP="00CA1849">
      <w:r>
        <w:continuationSeparator/>
      </w:r>
    </w:p>
  </w:footnote>
  <w:footnote w:id="1">
    <w:p w14:paraId="2F6B85EE" w14:textId="77777777" w:rsidR="00757156" w:rsidRPr="004B2028" w:rsidRDefault="00757156" w:rsidP="00731DF3">
      <w:pPr>
        <w:pStyle w:val="FootnoteText"/>
        <w:rPr>
          <w:rFonts w:asciiTheme="minorHAnsi" w:hAnsiTheme="minorHAnsi" w:cstheme="minorHAnsi"/>
        </w:rPr>
      </w:pPr>
      <w:r w:rsidRPr="004B2028">
        <w:rPr>
          <w:rStyle w:val="FootnoteReference"/>
          <w:rFonts w:asciiTheme="minorHAnsi" w:hAnsiTheme="minorHAnsi" w:cstheme="minorHAnsi"/>
        </w:rPr>
        <w:footnoteRef/>
      </w:r>
      <w:r w:rsidRPr="004B2028">
        <w:rPr>
          <w:rFonts w:asciiTheme="minorHAnsi" w:hAnsiTheme="minorHAnsi" w:cstheme="minorHAnsi"/>
        </w:rPr>
        <w:t xml:space="preserve"> See Teachstone’s website for more information: </w:t>
      </w:r>
      <w:hyperlink r:id="rId1" w:history="1">
        <w:r w:rsidRPr="004B2028">
          <w:rPr>
            <w:rStyle w:val="Hyperlink"/>
            <w:rFonts w:asciiTheme="minorHAnsi" w:hAnsiTheme="minorHAnsi" w:cstheme="minorHAnsi"/>
          </w:rPr>
          <w:t>http://cdn2.hubspot.net/hubfs/336169/What-is-CLASS_Info_Sheet.pdf?t=1432824252621</w:t>
        </w:r>
      </w:hyperlink>
      <w:r w:rsidRPr="004B2028">
        <w:rPr>
          <w:rFonts w:asciiTheme="minorHAnsi" w:hAnsiTheme="minorHAnsi" w:cstheme="minorHAnsi"/>
        </w:rPr>
        <w:t xml:space="preserve"> </w:t>
      </w:r>
    </w:p>
  </w:footnote>
  <w:footnote w:id="2">
    <w:p w14:paraId="2F6B85EF" w14:textId="77777777" w:rsidR="00757156" w:rsidRPr="004B2028" w:rsidRDefault="00757156" w:rsidP="00DB3EB7">
      <w:pPr>
        <w:pStyle w:val="FootnoteText"/>
        <w:rPr>
          <w:rFonts w:asciiTheme="minorHAnsi" w:hAnsiTheme="minorHAnsi" w:cstheme="minorHAnsi"/>
        </w:rPr>
      </w:pPr>
      <w:r w:rsidRPr="004B2028">
        <w:rPr>
          <w:rStyle w:val="FootnoteReference"/>
          <w:rFonts w:asciiTheme="minorHAnsi" w:hAnsiTheme="minorHAnsi" w:cstheme="minorHAnsi"/>
        </w:rPr>
        <w:footnoteRef/>
      </w:r>
      <w:r w:rsidRPr="004B2028">
        <w:rPr>
          <w:rFonts w:asciiTheme="minorHAnsi" w:hAnsiTheme="minorHAnsi" w:cstheme="minorHAnsi"/>
        </w:rPr>
        <w:t xml:space="preserve"> See Teachstone’s website for more information: </w:t>
      </w:r>
      <w:hyperlink r:id="rId2" w:history="1">
        <w:r w:rsidRPr="004B2028">
          <w:rPr>
            <w:rStyle w:val="Hyperlink"/>
            <w:rFonts w:asciiTheme="minorHAnsi" w:hAnsiTheme="minorHAnsi" w:cstheme="minorHAnsi"/>
          </w:rPr>
          <w:t>http://cdn2.hubspot.net/hubfs/336169/What-is-CLASS_Info_Sheet.pdf?t=1432824252621</w:t>
        </w:r>
      </w:hyperlink>
      <w:r w:rsidRPr="004B2028">
        <w:rPr>
          <w:rFonts w:asciiTheme="minorHAnsi" w:hAnsiTheme="minorHAnsi" w:cstheme="minorHAnsi"/>
        </w:rPr>
        <w:t xml:space="preserve"> </w:t>
      </w:r>
    </w:p>
  </w:footnote>
  <w:footnote w:id="3">
    <w:p w14:paraId="2F6B85F0" w14:textId="77777777" w:rsidR="00757156" w:rsidRPr="004B2028" w:rsidRDefault="00757156" w:rsidP="00731DF3">
      <w:pPr>
        <w:pStyle w:val="FootnoteText"/>
        <w:rPr>
          <w:rFonts w:asciiTheme="minorHAnsi" w:hAnsiTheme="minorHAnsi" w:cstheme="minorHAnsi"/>
        </w:rPr>
      </w:pPr>
      <w:r w:rsidRPr="004B2028">
        <w:rPr>
          <w:rStyle w:val="FootnoteReference"/>
          <w:rFonts w:asciiTheme="minorHAnsi" w:hAnsiTheme="minorHAnsi" w:cstheme="minorHAnsi"/>
        </w:rPr>
        <w:footnoteRef/>
      </w:r>
      <w:r w:rsidRPr="004B2028">
        <w:rPr>
          <w:rFonts w:asciiTheme="minorHAnsi" w:hAnsiTheme="minorHAnsi" w:cstheme="minorHAnsi"/>
        </w:rPr>
        <w:t xml:space="preserve"> See Teachstone’s website for more information: </w:t>
      </w:r>
      <w:hyperlink r:id="rId3" w:history="1">
        <w:r w:rsidRPr="004B2028">
          <w:rPr>
            <w:rStyle w:val="Hyperlink"/>
            <w:rFonts w:asciiTheme="minorHAnsi" w:hAnsiTheme="minorHAnsi" w:cstheme="minorHAnsi"/>
          </w:rPr>
          <w:t>http://cdn2.hubspot.net/hubfs/336169/What-is-CLASS_Info_Sheet.pdf?t=1432824252621</w:t>
        </w:r>
      </w:hyperlink>
      <w:r w:rsidRPr="004B2028">
        <w:rPr>
          <w:rFonts w:asciiTheme="minorHAnsi" w:hAnsiTheme="minorHAnsi" w:cstheme="minorHAnsi"/>
        </w:rPr>
        <w:t xml:space="preserve"> </w:t>
      </w:r>
    </w:p>
  </w:footnote>
  <w:footnote w:id="4">
    <w:p w14:paraId="2F6B85F1" w14:textId="77777777" w:rsidR="00757156" w:rsidRPr="004B2028" w:rsidRDefault="00757156" w:rsidP="00CE0FF3">
      <w:pPr>
        <w:pStyle w:val="FootnoteText"/>
        <w:rPr>
          <w:rFonts w:asciiTheme="minorHAnsi" w:hAnsiTheme="minorHAnsi" w:cstheme="minorHAnsi"/>
        </w:rPr>
      </w:pPr>
      <w:r w:rsidRPr="004B2028">
        <w:rPr>
          <w:rStyle w:val="FootnoteReference"/>
          <w:rFonts w:asciiTheme="minorHAnsi" w:hAnsiTheme="minorHAnsi" w:cstheme="minorHAnsi"/>
        </w:rPr>
        <w:footnoteRef/>
      </w:r>
      <w:r w:rsidRPr="004B2028">
        <w:rPr>
          <w:rFonts w:asciiTheme="minorHAnsi" w:hAnsiTheme="minorHAnsi" w:cstheme="minorHAnsi"/>
        </w:rPr>
        <w:t xml:space="preserve"> See Teachstone’s website for more information: </w:t>
      </w:r>
      <w:hyperlink r:id="rId4" w:history="1">
        <w:r w:rsidRPr="004B2028">
          <w:rPr>
            <w:rStyle w:val="Hyperlink"/>
            <w:rFonts w:asciiTheme="minorHAnsi" w:hAnsiTheme="minorHAnsi" w:cstheme="minorHAnsi"/>
          </w:rPr>
          <w:t>http://cdn2.hubspot.net/hubfs/336169/What-is-CLASS_Info_Sheet.pdf?t=1432824252621</w:t>
        </w:r>
      </w:hyperlink>
      <w:r w:rsidRPr="004B2028">
        <w:rPr>
          <w:rFonts w:asciiTheme="minorHAnsi" w:hAnsiTheme="minorHAnsi" w:cstheme="minorHAn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B85D8" w14:textId="77777777" w:rsidR="00757156" w:rsidRDefault="00757156">
    <w:pPr>
      <w:pStyle w:val="Header"/>
    </w:pPr>
    <w:r w:rsidRPr="00DB3EB7">
      <w:rPr>
        <w:noProof/>
      </w:rPr>
      <w:drawing>
        <wp:anchor distT="0" distB="0" distL="114300" distR="114300" simplePos="0" relativeHeight="251664384" behindDoc="0" locked="0" layoutInCell="1" allowOverlap="1" wp14:anchorId="2F6B85E6" wp14:editId="1E4FBF85">
          <wp:simplePos x="0" y="0"/>
          <wp:positionH relativeFrom="margin">
            <wp:posOffset>-190500</wp:posOffset>
          </wp:positionH>
          <wp:positionV relativeFrom="paragraph">
            <wp:posOffset>-200025</wp:posOffset>
          </wp:positionV>
          <wp:extent cx="1728470" cy="457200"/>
          <wp:effectExtent l="0" t="0" r="0" b="0"/>
          <wp:wrapTopAndBottom/>
          <wp:docPr id="3" name="Picture 0" descr="A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_AIR_Logo LeftJus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8470" cy="4572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B85DA" w14:textId="77777777" w:rsidR="00757156" w:rsidRDefault="00757156">
    <w:pPr>
      <w:pStyle w:val="Header"/>
    </w:pPr>
    <w:r w:rsidRPr="0081099A">
      <w:rPr>
        <w:noProof/>
      </w:rPr>
      <w:drawing>
        <wp:anchor distT="0" distB="0" distL="114300" distR="114300" simplePos="0" relativeHeight="251663360" behindDoc="0" locked="0" layoutInCell="1" allowOverlap="1" wp14:anchorId="2F6B85E8" wp14:editId="2F6B85E9">
          <wp:simplePos x="0" y="0"/>
          <wp:positionH relativeFrom="margin">
            <wp:posOffset>-133350</wp:posOffset>
          </wp:positionH>
          <wp:positionV relativeFrom="paragraph">
            <wp:posOffset>-200025</wp:posOffset>
          </wp:positionV>
          <wp:extent cx="1728470" cy="457200"/>
          <wp:effectExtent l="0" t="0" r="5080" b="0"/>
          <wp:wrapTopAndBottom/>
          <wp:docPr id="1" name="Picture 0" descr="B_AIR_Logo LeftJu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_AIR_Logo LeftJus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8470" cy="4572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B85DD" w14:textId="77777777" w:rsidR="00757156" w:rsidRDefault="00757156">
    <w:pPr>
      <w:pStyle w:val="Header"/>
    </w:pPr>
    <w:r w:rsidRPr="00DB3EB7">
      <w:rPr>
        <w:noProof/>
      </w:rPr>
      <w:drawing>
        <wp:anchor distT="0" distB="0" distL="114300" distR="114300" simplePos="0" relativeHeight="251661312" behindDoc="0" locked="0" layoutInCell="1" allowOverlap="1" wp14:anchorId="2F6B85EA" wp14:editId="2F6B85EB">
          <wp:simplePos x="0" y="0"/>
          <wp:positionH relativeFrom="margin">
            <wp:posOffset>-190500</wp:posOffset>
          </wp:positionH>
          <wp:positionV relativeFrom="paragraph">
            <wp:posOffset>-200025</wp:posOffset>
          </wp:positionV>
          <wp:extent cx="1728470" cy="457200"/>
          <wp:effectExtent l="19050" t="0" r="5080" b="0"/>
          <wp:wrapTopAndBottom/>
          <wp:docPr id="2" name="Picture 0" descr="B_AIR_Logo LeftJu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_AIR_Logo LeftJus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8470" cy="45720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B85DF" w14:textId="77777777" w:rsidR="00757156" w:rsidRDefault="00757156">
    <w:pPr>
      <w:pStyle w:val="Header"/>
    </w:pPr>
    <w:r w:rsidRPr="0081099A">
      <w:rPr>
        <w:noProof/>
      </w:rPr>
      <w:drawing>
        <wp:anchor distT="0" distB="0" distL="114300" distR="114300" simplePos="0" relativeHeight="251659264" behindDoc="0" locked="0" layoutInCell="1" allowOverlap="1" wp14:anchorId="2F6B85EC" wp14:editId="2F6B85ED">
          <wp:simplePos x="0" y="0"/>
          <wp:positionH relativeFrom="margin">
            <wp:posOffset>-133350</wp:posOffset>
          </wp:positionH>
          <wp:positionV relativeFrom="paragraph">
            <wp:posOffset>-200025</wp:posOffset>
          </wp:positionV>
          <wp:extent cx="1728470" cy="457200"/>
          <wp:effectExtent l="0" t="0" r="5080" b="0"/>
          <wp:wrapTopAndBottom/>
          <wp:docPr id="4" name="Picture 0" descr="B_AIR_Logo LeftJu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_AIR_Logo LeftJus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8470" cy="457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2895"/>
    <w:multiLevelType w:val="hybridMultilevel"/>
    <w:tmpl w:val="52121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CF36D2"/>
    <w:multiLevelType w:val="hybridMultilevel"/>
    <w:tmpl w:val="8CB0D6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8562DE"/>
    <w:multiLevelType w:val="hybridMultilevel"/>
    <w:tmpl w:val="3BCC7E8A"/>
    <w:lvl w:ilvl="0" w:tplc="82F47050">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8DB7036"/>
    <w:multiLevelType w:val="hybridMultilevel"/>
    <w:tmpl w:val="25023E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962890"/>
    <w:multiLevelType w:val="hybridMultilevel"/>
    <w:tmpl w:val="8D206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CF7144"/>
    <w:multiLevelType w:val="hybridMultilevel"/>
    <w:tmpl w:val="0C52FD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in, Laura (Bufford)">
    <w15:presenceInfo w15:providerId="AD" w15:userId="S-1-5-21-1472932569-214068005-926709054-144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5F4"/>
    <w:rsid w:val="00005D00"/>
    <w:rsid w:val="00014380"/>
    <w:rsid w:val="000662E8"/>
    <w:rsid w:val="0008233B"/>
    <w:rsid w:val="00092C04"/>
    <w:rsid w:val="000B0E72"/>
    <w:rsid w:val="000C3A9D"/>
    <w:rsid w:val="000C5A4A"/>
    <w:rsid w:val="000F03DB"/>
    <w:rsid w:val="00115509"/>
    <w:rsid w:val="001262B7"/>
    <w:rsid w:val="00166C59"/>
    <w:rsid w:val="00172750"/>
    <w:rsid w:val="00174736"/>
    <w:rsid w:val="001875BC"/>
    <w:rsid w:val="001A24BD"/>
    <w:rsid w:val="001A4122"/>
    <w:rsid w:val="001A4801"/>
    <w:rsid w:val="001A4E54"/>
    <w:rsid w:val="002472A4"/>
    <w:rsid w:val="002579B0"/>
    <w:rsid w:val="00276C24"/>
    <w:rsid w:val="002818D5"/>
    <w:rsid w:val="002823FE"/>
    <w:rsid w:val="00291DBC"/>
    <w:rsid w:val="0029591C"/>
    <w:rsid w:val="00296060"/>
    <w:rsid w:val="002D25DF"/>
    <w:rsid w:val="002D7B3C"/>
    <w:rsid w:val="003431DA"/>
    <w:rsid w:val="00373585"/>
    <w:rsid w:val="00382125"/>
    <w:rsid w:val="003B18E7"/>
    <w:rsid w:val="003C6FCF"/>
    <w:rsid w:val="003E5E36"/>
    <w:rsid w:val="00403331"/>
    <w:rsid w:val="00413FDA"/>
    <w:rsid w:val="00430E00"/>
    <w:rsid w:val="00436DF4"/>
    <w:rsid w:val="004869F5"/>
    <w:rsid w:val="00497AB0"/>
    <w:rsid w:val="004B59FA"/>
    <w:rsid w:val="004D6F90"/>
    <w:rsid w:val="004E19FB"/>
    <w:rsid w:val="004E6F07"/>
    <w:rsid w:val="004F1B3A"/>
    <w:rsid w:val="004F273D"/>
    <w:rsid w:val="004F3DAB"/>
    <w:rsid w:val="004F7BBC"/>
    <w:rsid w:val="00506CA6"/>
    <w:rsid w:val="00556564"/>
    <w:rsid w:val="005667B5"/>
    <w:rsid w:val="005A2EC8"/>
    <w:rsid w:val="005C2574"/>
    <w:rsid w:val="005E0CB1"/>
    <w:rsid w:val="00603C11"/>
    <w:rsid w:val="00617C95"/>
    <w:rsid w:val="00644051"/>
    <w:rsid w:val="006719B8"/>
    <w:rsid w:val="00685652"/>
    <w:rsid w:val="006864AB"/>
    <w:rsid w:val="00695DED"/>
    <w:rsid w:val="006A2CEA"/>
    <w:rsid w:val="006A42F9"/>
    <w:rsid w:val="006A5D3A"/>
    <w:rsid w:val="006A667D"/>
    <w:rsid w:val="006C2345"/>
    <w:rsid w:val="006E37C0"/>
    <w:rsid w:val="006E5FAD"/>
    <w:rsid w:val="006F43A0"/>
    <w:rsid w:val="0072423E"/>
    <w:rsid w:val="00731DF3"/>
    <w:rsid w:val="00736AC8"/>
    <w:rsid w:val="0074129F"/>
    <w:rsid w:val="00757156"/>
    <w:rsid w:val="007A67D2"/>
    <w:rsid w:val="007C3709"/>
    <w:rsid w:val="007C4DA2"/>
    <w:rsid w:val="007D263B"/>
    <w:rsid w:val="007D5AA9"/>
    <w:rsid w:val="007E17C2"/>
    <w:rsid w:val="0081099A"/>
    <w:rsid w:val="008116D0"/>
    <w:rsid w:val="00816ECD"/>
    <w:rsid w:val="0086104F"/>
    <w:rsid w:val="00864DDE"/>
    <w:rsid w:val="008702AF"/>
    <w:rsid w:val="0087287C"/>
    <w:rsid w:val="00881631"/>
    <w:rsid w:val="0088426E"/>
    <w:rsid w:val="00891688"/>
    <w:rsid w:val="008944BF"/>
    <w:rsid w:val="00894E65"/>
    <w:rsid w:val="00896A07"/>
    <w:rsid w:val="008A300D"/>
    <w:rsid w:val="008E2E16"/>
    <w:rsid w:val="00902AE8"/>
    <w:rsid w:val="00926FC3"/>
    <w:rsid w:val="00932C9C"/>
    <w:rsid w:val="00944ADB"/>
    <w:rsid w:val="009453EA"/>
    <w:rsid w:val="00951AFB"/>
    <w:rsid w:val="00964A43"/>
    <w:rsid w:val="00974B0A"/>
    <w:rsid w:val="00992B8E"/>
    <w:rsid w:val="009B3225"/>
    <w:rsid w:val="009B417D"/>
    <w:rsid w:val="009F74E0"/>
    <w:rsid w:val="00A00E7D"/>
    <w:rsid w:val="00A25473"/>
    <w:rsid w:val="00A34354"/>
    <w:rsid w:val="00A70E9D"/>
    <w:rsid w:val="00A71621"/>
    <w:rsid w:val="00A75429"/>
    <w:rsid w:val="00A921ED"/>
    <w:rsid w:val="00AE66FA"/>
    <w:rsid w:val="00AF2A4B"/>
    <w:rsid w:val="00B4072E"/>
    <w:rsid w:val="00B62AEF"/>
    <w:rsid w:val="00B73536"/>
    <w:rsid w:val="00B924B3"/>
    <w:rsid w:val="00BA3F83"/>
    <w:rsid w:val="00BC5D0C"/>
    <w:rsid w:val="00BD7BBB"/>
    <w:rsid w:val="00BE728A"/>
    <w:rsid w:val="00C05F13"/>
    <w:rsid w:val="00C11065"/>
    <w:rsid w:val="00C304B4"/>
    <w:rsid w:val="00C36013"/>
    <w:rsid w:val="00C45955"/>
    <w:rsid w:val="00C61ECB"/>
    <w:rsid w:val="00C659F3"/>
    <w:rsid w:val="00C868AD"/>
    <w:rsid w:val="00C95AAA"/>
    <w:rsid w:val="00C97082"/>
    <w:rsid w:val="00CA1849"/>
    <w:rsid w:val="00CB1033"/>
    <w:rsid w:val="00CB242A"/>
    <w:rsid w:val="00CC0329"/>
    <w:rsid w:val="00CE0FF3"/>
    <w:rsid w:val="00CF1F85"/>
    <w:rsid w:val="00D03B3A"/>
    <w:rsid w:val="00D16B85"/>
    <w:rsid w:val="00D401D5"/>
    <w:rsid w:val="00D40CDE"/>
    <w:rsid w:val="00D41493"/>
    <w:rsid w:val="00D56288"/>
    <w:rsid w:val="00D6655C"/>
    <w:rsid w:val="00D7062B"/>
    <w:rsid w:val="00D8172E"/>
    <w:rsid w:val="00D86478"/>
    <w:rsid w:val="00D91136"/>
    <w:rsid w:val="00DA373C"/>
    <w:rsid w:val="00DB3EB7"/>
    <w:rsid w:val="00DB4A5D"/>
    <w:rsid w:val="00DC50DE"/>
    <w:rsid w:val="00DC671F"/>
    <w:rsid w:val="00DF0491"/>
    <w:rsid w:val="00E00723"/>
    <w:rsid w:val="00E178FF"/>
    <w:rsid w:val="00E33502"/>
    <w:rsid w:val="00E82C98"/>
    <w:rsid w:val="00E857E2"/>
    <w:rsid w:val="00E925BC"/>
    <w:rsid w:val="00E93391"/>
    <w:rsid w:val="00EA51C2"/>
    <w:rsid w:val="00EC0493"/>
    <w:rsid w:val="00F025F4"/>
    <w:rsid w:val="00F05AC0"/>
    <w:rsid w:val="00F2574D"/>
    <w:rsid w:val="00F551AA"/>
    <w:rsid w:val="00F57BCF"/>
    <w:rsid w:val="00FC1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6B8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5F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25F4"/>
    <w:rPr>
      <w:sz w:val="16"/>
      <w:szCs w:val="16"/>
    </w:rPr>
  </w:style>
  <w:style w:type="paragraph" w:styleId="CommentText">
    <w:name w:val="annotation text"/>
    <w:basedOn w:val="Normal"/>
    <w:link w:val="CommentTextChar"/>
    <w:uiPriority w:val="99"/>
    <w:semiHidden/>
    <w:unhideWhenUsed/>
    <w:rsid w:val="00F025F4"/>
    <w:rPr>
      <w:sz w:val="20"/>
      <w:szCs w:val="20"/>
    </w:rPr>
  </w:style>
  <w:style w:type="character" w:customStyle="1" w:styleId="CommentTextChar">
    <w:name w:val="Comment Text Char"/>
    <w:basedOn w:val="DefaultParagraphFont"/>
    <w:link w:val="CommentText"/>
    <w:uiPriority w:val="99"/>
    <w:semiHidden/>
    <w:rsid w:val="00F025F4"/>
    <w:rPr>
      <w:rFonts w:ascii="Calibri" w:hAnsi="Calibri" w:cs="Times New Roman"/>
      <w:sz w:val="20"/>
      <w:szCs w:val="20"/>
    </w:rPr>
  </w:style>
  <w:style w:type="paragraph" w:styleId="BalloonText">
    <w:name w:val="Balloon Text"/>
    <w:basedOn w:val="Normal"/>
    <w:link w:val="BalloonTextChar"/>
    <w:uiPriority w:val="99"/>
    <w:semiHidden/>
    <w:unhideWhenUsed/>
    <w:rsid w:val="00F025F4"/>
    <w:rPr>
      <w:rFonts w:ascii="Tahoma" w:hAnsi="Tahoma" w:cs="Tahoma"/>
      <w:sz w:val="16"/>
      <w:szCs w:val="16"/>
    </w:rPr>
  </w:style>
  <w:style w:type="character" w:customStyle="1" w:styleId="BalloonTextChar">
    <w:name w:val="Balloon Text Char"/>
    <w:basedOn w:val="DefaultParagraphFont"/>
    <w:link w:val="BalloonText"/>
    <w:uiPriority w:val="99"/>
    <w:semiHidden/>
    <w:rsid w:val="00F025F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E6F07"/>
    <w:rPr>
      <w:b/>
      <w:bCs/>
    </w:rPr>
  </w:style>
  <w:style w:type="character" w:customStyle="1" w:styleId="CommentSubjectChar">
    <w:name w:val="Comment Subject Char"/>
    <w:basedOn w:val="CommentTextChar"/>
    <w:link w:val="CommentSubject"/>
    <w:uiPriority w:val="99"/>
    <w:semiHidden/>
    <w:rsid w:val="004E6F07"/>
    <w:rPr>
      <w:rFonts w:ascii="Calibri" w:hAnsi="Calibri" w:cs="Times New Roman"/>
      <w:b/>
      <w:bCs/>
      <w:sz w:val="20"/>
      <w:szCs w:val="20"/>
    </w:rPr>
  </w:style>
  <w:style w:type="paragraph" w:styleId="Header">
    <w:name w:val="header"/>
    <w:basedOn w:val="Normal"/>
    <w:link w:val="HeaderChar"/>
    <w:uiPriority w:val="99"/>
    <w:unhideWhenUsed/>
    <w:rsid w:val="00CA1849"/>
    <w:pPr>
      <w:tabs>
        <w:tab w:val="center" w:pos="4680"/>
        <w:tab w:val="right" w:pos="9360"/>
      </w:tabs>
    </w:pPr>
  </w:style>
  <w:style w:type="character" w:customStyle="1" w:styleId="HeaderChar">
    <w:name w:val="Header Char"/>
    <w:basedOn w:val="DefaultParagraphFont"/>
    <w:link w:val="Header"/>
    <w:uiPriority w:val="99"/>
    <w:rsid w:val="00CA1849"/>
    <w:rPr>
      <w:rFonts w:ascii="Calibri" w:hAnsi="Calibri" w:cs="Times New Roman"/>
    </w:rPr>
  </w:style>
  <w:style w:type="paragraph" w:styleId="Footer">
    <w:name w:val="footer"/>
    <w:basedOn w:val="Normal"/>
    <w:link w:val="FooterChar"/>
    <w:uiPriority w:val="99"/>
    <w:unhideWhenUsed/>
    <w:rsid w:val="00731DF3"/>
    <w:pPr>
      <w:tabs>
        <w:tab w:val="center" w:pos="4680"/>
        <w:tab w:val="right" w:pos="9360"/>
      </w:tabs>
      <w:jc w:val="right"/>
    </w:pPr>
    <w:rPr>
      <w:sz w:val="20"/>
      <w:szCs w:val="20"/>
    </w:rPr>
  </w:style>
  <w:style w:type="character" w:customStyle="1" w:styleId="FooterChar">
    <w:name w:val="Footer Char"/>
    <w:basedOn w:val="DefaultParagraphFont"/>
    <w:link w:val="Footer"/>
    <w:uiPriority w:val="99"/>
    <w:rsid w:val="00731DF3"/>
    <w:rPr>
      <w:rFonts w:ascii="Calibri" w:hAnsi="Calibri" w:cs="Times New Roman"/>
      <w:sz w:val="20"/>
      <w:szCs w:val="20"/>
    </w:rPr>
  </w:style>
  <w:style w:type="paragraph" w:styleId="FootnoteText">
    <w:name w:val="footnote text"/>
    <w:basedOn w:val="Normal"/>
    <w:link w:val="FootnoteTextChar"/>
    <w:uiPriority w:val="99"/>
    <w:semiHidden/>
    <w:unhideWhenUsed/>
    <w:rsid w:val="00964A43"/>
    <w:rPr>
      <w:sz w:val="20"/>
      <w:szCs w:val="20"/>
    </w:rPr>
  </w:style>
  <w:style w:type="character" w:customStyle="1" w:styleId="FootnoteTextChar">
    <w:name w:val="Footnote Text Char"/>
    <w:basedOn w:val="DefaultParagraphFont"/>
    <w:link w:val="FootnoteText"/>
    <w:uiPriority w:val="99"/>
    <w:semiHidden/>
    <w:rsid w:val="00964A43"/>
    <w:rPr>
      <w:rFonts w:ascii="Calibri" w:hAnsi="Calibri" w:cs="Times New Roman"/>
      <w:sz w:val="20"/>
      <w:szCs w:val="20"/>
    </w:rPr>
  </w:style>
  <w:style w:type="character" w:styleId="FootnoteReference">
    <w:name w:val="footnote reference"/>
    <w:basedOn w:val="DefaultParagraphFont"/>
    <w:uiPriority w:val="99"/>
    <w:semiHidden/>
    <w:unhideWhenUsed/>
    <w:rsid w:val="00964A43"/>
    <w:rPr>
      <w:vertAlign w:val="superscript"/>
    </w:rPr>
  </w:style>
  <w:style w:type="character" w:styleId="Hyperlink">
    <w:name w:val="Hyperlink"/>
    <w:basedOn w:val="DefaultParagraphFont"/>
    <w:uiPriority w:val="99"/>
    <w:unhideWhenUsed/>
    <w:rsid w:val="00964A43"/>
    <w:rPr>
      <w:color w:val="0000FF" w:themeColor="hyperlink"/>
      <w:u w:val="single"/>
    </w:rPr>
  </w:style>
  <w:style w:type="paragraph" w:styleId="ListParagraph">
    <w:name w:val="List Paragraph"/>
    <w:basedOn w:val="Normal"/>
    <w:uiPriority w:val="34"/>
    <w:qFormat/>
    <w:rsid w:val="00964A43"/>
    <w:pPr>
      <w:ind w:left="720"/>
      <w:contextualSpacing/>
    </w:pPr>
    <w:rPr>
      <w:rFonts w:ascii="Times New Roman" w:eastAsia="Times New Roman" w:hAnsi="Times New Roman"/>
      <w:sz w:val="24"/>
      <w:szCs w:val="20"/>
    </w:rPr>
  </w:style>
  <w:style w:type="paragraph" w:styleId="BodyText">
    <w:name w:val="Body Text"/>
    <w:basedOn w:val="Normal"/>
    <w:link w:val="BodyTextChar"/>
    <w:qFormat/>
    <w:rsid w:val="006E5FAD"/>
    <w:pPr>
      <w:autoSpaceDE w:val="0"/>
      <w:autoSpaceDN w:val="0"/>
      <w:adjustRightInd w:val="0"/>
      <w:spacing w:before="240"/>
    </w:pPr>
    <w:rPr>
      <w:rFonts w:cstheme="minorHAnsi"/>
      <w:color w:val="000000"/>
    </w:rPr>
  </w:style>
  <w:style w:type="character" w:customStyle="1" w:styleId="BodyTextChar">
    <w:name w:val="Body Text Char"/>
    <w:basedOn w:val="DefaultParagraphFont"/>
    <w:link w:val="BodyText"/>
    <w:rsid w:val="006E5FAD"/>
    <w:rPr>
      <w:rFonts w:ascii="Calibri" w:hAnsi="Calibri" w:cstheme="minorHAnsi"/>
      <w:color w:val="000000"/>
    </w:rPr>
  </w:style>
  <w:style w:type="paragraph" w:styleId="Revision">
    <w:name w:val="Revision"/>
    <w:hidden/>
    <w:uiPriority w:val="99"/>
    <w:semiHidden/>
    <w:rsid w:val="00D91136"/>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5F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25F4"/>
    <w:rPr>
      <w:sz w:val="16"/>
      <w:szCs w:val="16"/>
    </w:rPr>
  </w:style>
  <w:style w:type="paragraph" w:styleId="CommentText">
    <w:name w:val="annotation text"/>
    <w:basedOn w:val="Normal"/>
    <w:link w:val="CommentTextChar"/>
    <w:uiPriority w:val="99"/>
    <w:semiHidden/>
    <w:unhideWhenUsed/>
    <w:rsid w:val="00F025F4"/>
    <w:rPr>
      <w:sz w:val="20"/>
      <w:szCs w:val="20"/>
    </w:rPr>
  </w:style>
  <w:style w:type="character" w:customStyle="1" w:styleId="CommentTextChar">
    <w:name w:val="Comment Text Char"/>
    <w:basedOn w:val="DefaultParagraphFont"/>
    <w:link w:val="CommentText"/>
    <w:uiPriority w:val="99"/>
    <w:semiHidden/>
    <w:rsid w:val="00F025F4"/>
    <w:rPr>
      <w:rFonts w:ascii="Calibri" w:hAnsi="Calibri" w:cs="Times New Roman"/>
      <w:sz w:val="20"/>
      <w:szCs w:val="20"/>
    </w:rPr>
  </w:style>
  <w:style w:type="paragraph" w:styleId="BalloonText">
    <w:name w:val="Balloon Text"/>
    <w:basedOn w:val="Normal"/>
    <w:link w:val="BalloonTextChar"/>
    <w:uiPriority w:val="99"/>
    <w:semiHidden/>
    <w:unhideWhenUsed/>
    <w:rsid w:val="00F025F4"/>
    <w:rPr>
      <w:rFonts w:ascii="Tahoma" w:hAnsi="Tahoma" w:cs="Tahoma"/>
      <w:sz w:val="16"/>
      <w:szCs w:val="16"/>
    </w:rPr>
  </w:style>
  <w:style w:type="character" w:customStyle="1" w:styleId="BalloonTextChar">
    <w:name w:val="Balloon Text Char"/>
    <w:basedOn w:val="DefaultParagraphFont"/>
    <w:link w:val="BalloonText"/>
    <w:uiPriority w:val="99"/>
    <w:semiHidden/>
    <w:rsid w:val="00F025F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E6F07"/>
    <w:rPr>
      <w:b/>
      <w:bCs/>
    </w:rPr>
  </w:style>
  <w:style w:type="character" w:customStyle="1" w:styleId="CommentSubjectChar">
    <w:name w:val="Comment Subject Char"/>
    <w:basedOn w:val="CommentTextChar"/>
    <w:link w:val="CommentSubject"/>
    <w:uiPriority w:val="99"/>
    <w:semiHidden/>
    <w:rsid w:val="004E6F07"/>
    <w:rPr>
      <w:rFonts w:ascii="Calibri" w:hAnsi="Calibri" w:cs="Times New Roman"/>
      <w:b/>
      <w:bCs/>
      <w:sz w:val="20"/>
      <w:szCs w:val="20"/>
    </w:rPr>
  </w:style>
  <w:style w:type="paragraph" w:styleId="Header">
    <w:name w:val="header"/>
    <w:basedOn w:val="Normal"/>
    <w:link w:val="HeaderChar"/>
    <w:uiPriority w:val="99"/>
    <w:unhideWhenUsed/>
    <w:rsid w:val="00CA1849"/>
    <w:pPr>
      <w:tabs>
        <w:tab w:val="center" w:pos="4680"/>
        <w:tab w:val="right" w:pos="9360"/>
      </w:tabs>
    </w:pPr>
  </w:style>
  <w:style w:type="character" w:customStyle="1" w:styleId="HeaderChar">
    <w:name w:val="Header Char"/>
    <w:basedOn w:val="DefaultParagraphFont"/>
    <w:link w:val="Header"/>
    <w:uiPriority w:val="99"/>
    <w:rsid w:val="00CA1849"/>
    <w:rPr>
      <w:rFonts w:ascii="Calibri" w:hAnsi="Calibri" w:cs="Times New Roman"/>
    </w:rPr>
  </w:style>
  <w:style w:type="paragraph" w:styleId="Footer">
    <w:name w:val="footer"/>
    <w:basedOn w:val="Normal"/>
    <w:link w:val="FooterChar"/>
    <w:uiPriority w:val="99"/>
    <w:unhideWhenUsed/>
    <w:rsid w:val="00731DF3"/>
    <w:pPr>
      <w:tabs>
        <w:tab w:val="center" w:pos="4680"/>
        <w:tab w:val="right" w:pos="9360"/>
      </w:tabs>
      <w:jc w:val="right"/>
    </w:pPr>
    <w:rPr>
      <w:sz w:val="20"/>
      <w:szCs w:val="20"/>
    </w:rPr>
  </w:style>
  <w:style w:type="character" w:customStyle="1" w:styleId="FooterChar">
    <w:name w:val="Footer Char"/>
    <w:basedOn w:val="DefaultParagraphFont"/>
    <w:link w:val="Footer"/>
    <w:uiPriority w:val="99"/>
    <w:rsid w:val="00731DF3"/>
    <w:rPr>
      <w:rFonts w:ascii="Calibri" w:hAnsi="Calibri" w:cs="Times New Roman"/>
      <w:sz w:val="20"/>
      <w:szCs w:val="20"/>
    </w:rPr>
  </w:style>
  <w:style w:type="paragraph" w:styleId="FootnoteText">
    <w:name w:val="footnote text"/>
    <w:basedOn w:val="Normal"/>
    <w:link w:val="FootnoteTextChar"/>
    <w:uiPriority w:val="99"/>
    <w:semiHidden/>
    <w:unhideWhenUsed/>
    <w:rsid w:val="00964A43"/>
    <w:rPr>
      <w:sz w:val="20"/>
      <w:szCs w:val="20"/>
    </w:rPr>
  </w:style>
  <w:style w:type="character" w:customStyle="1" w:styleId="FootnoteTextChar">
    <w:name w:val="Footnote Text Char"/>
    <w:basedOn w:val="DefaultParagraphFont"/>
    <w:link w:val="FootnoteText"/>
    <w:uiPriority w:val="99"/>
    <w:semiHidden/>
    <w:rsid w:val="00964A43"/>
    <w:rPr>
      <w:rFonts w:ascii="Calibri" w:hAnsi="Calibri" w:cs="Times New Roman"/>
      <w:sz w:val="20"/>
      <w:szCs w:val="20"/>
    </w:rPr>
  </w:style>
  <w:style w:type="character" w:styleId="FootnoteReference">
    <w:name w:val="footnote reference"/>
    <w:basedOn w:val="DefaultParagraphFont"/>
    <w:uiPriority w:val="99"/>
    <w:semiHidden/>
    <w:unhideWhenUsed/>
    <w:rsid w:val="00964A43"/>
    <w:rPr>
      <w:vertAlign w:val="superscript"/>
    </w:rPr>
  </w:style>
  <w:style w:type="character" w:styleId="Hyperlink">
    <w:name w:val="Hyperlink"/>
    <w:basedOn w:val="DefaultParagraphFont"/>
    <w:uiPriority w:val="99"/>
    <w:unhideWhenUsed/>
    <w:rsid w:val="00964A43"/>
    <w:rPr>
      <w:color w:val="0000FF" w:themeColor="hyperlink"/>
      <w:u w:val="single"/>
    </w:rPr>
  </w:style>
  <w:style w:type="paragraph" w:styleId="ListParagraph">
    <w:name w:val="List Paragraph"/>
    <w:basedOn w:val="Normal"/>
    <w:uiPriority w:val="34"/>
    <w:qFormat/>
    <w:rsid w:val="00964A43"/>
    <w:pPr>
      <w:ind w:left="720"/>
      <w:contextualSpacing/>
    </w:pPr>
    <w:rPr>
      <w:rFonts w:ascii="Times New Roman" w:eastAsia="Times New Roman" w:hAnsi="Times New Roman"/>
      <w:sz w:val="24"/>
      <w:szCs w:val="20"/>
    </w:rPr>
  </w:style>
  <w:style w:type="paragraph" w:styleId="BodyText">
    <w:name w:val="Body Text"/>
    <w:basedOn w:val="Normal"/>
    <w:link w:val="BodyTextChar"/>
    <w:qFormat/>
    <w:rsid w:val="006E5FAD"/>
    <w:pPr>
      <w:autoSpaceDE w:val="0"/>
      <w:autoSpaceDN w:val="0"/>
      <w:adjustRightInd w:val="0"/>
      <w:spacing w:before="240"/>
    </w:pPr>
    <w:rPr>
      <w:rFonts w:cstheme="minorHAnsi"/>
      <w:color w:val="000000"/>
    </w:rPr>
  </w:style>
  <w:style w:type="character" w:customStyle="1" w:styleId="BodyTextChar">
    <w:name w:val="Body Text Char"/>
    <w:basedOn w:val="DefaultParagraphFont"/>
    <w:link w:val="BodyText"/>
    <w:rsid w:val="006E5FAD"/>
    <w:rPr>
      <w:rFonts w:ascii="Calibri" w:hAnsi="Calibri" w:cstheme="minorHAnsi"/>
      <w:color w:val="000000"/>
    </w:rPr>
  </w:style>
  <w:style w:type="paragraph" w:styleId="Revision">
    <w:name w:val="Revision"/>
    <w:hidden/>
    <w:uiPriority w:val="99"/>
    <w:semiHidden/>
    <w:rsid w:val="00D91136"/>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6.xml"/><Relationship Id="rId27"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cdn2.hubspot.net/hubfs/336169/What-is-CLASS_Info_Sheet.pdf?t=1432824252621" TargetMode="External"/><Relationship Id="rId2" Type="http://schemas.openxmlformats.org/officeDocument/2006/relationships/hyperlink" Target="http://cdn2.hubspot.net/hubfs/336169/What-is-CLASS_Info_Sheet.pdf?t=1432824252621" TargetMode="External"/><Relationship Id="rId1" Type="http://schemas.openxmlformats.org/officeDocument/2006/relationships/hyperlink" Target="http://cdn2.hubspot.net/hubfs/336169/What-is-CLASS_Info_Sheet.pdf?t=1432824252621" TargetMode="External"/><Relationship Id="rId4" Type="http://schemas.openxmlformats.org/officeDocument/2006/relationships/hyperlink" Target="http://cdn2.hubspot.net/hubfs/336169/What-is-CLASS_Info_Sheet.pdf?t=14328242526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DESE-231-16703</_dlc_DocId>
    <_dlc_DocIdUrl xmlns="733efe1c-5bbe-4968-87dc-d400e65c879f">
      <Url>https://sharepoint.doemass.org/ese/webteam/cps/_layouts/DocIdRedir.aspx?ID=DESE-231-16703</Url>
      <Description>DESE-231-16703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DDA55A-CC06-4501-ABF5-455761B69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2420C9-A1F6-4587-BC13-6954EFD31CAD}">
  <ds:schemaRefs>
    <ds:schemaRef ds:uri="http://schemas.microsoft.com/sharepoint/events"/>
  </ds:schemaRefs>
</ds:datastoreItem>
</file>

<file path=customXml/itemProps3.xml><?xml version="1.0" encoding="utf-8"?>
<ds:datastoreItem xmlns:ds="http://schemas.openxmlformats.org/officeDocument/2006/customXml" ds:itemID="{84DFEE49-A208-459E-86D4-E36A3A915A17}">
  <ds:schemaRefs>
    <ds:schemaRef ds:uri="http://schemas.microsoft.com/sharepoint/v3/contenttype/forms"/>
  </ds:schemaRefs>
</ds:datastoreItem>
</file>

<file path=customXml/itemProps4.xml><?xml version="1.0" encoding="utf-8"?>
<ds:datastoreItem xmlns:ds="http://schemas.openxmlformats.org/officeDocument/2006/customXml" ds:itemID="{B4D6540E-D41B-4544-9F2E-B0CC73C86736}">
  <ds:schemaRefs>
    <ds:schemaRef ds:uri="0a4e05da-b9bc-4326-ad73-01ef31b95567"/>
    <ds:schemaRef ds:uri="http://schemas.microsoft.com/office/infopath/2007/PartnerControls"/>
    <ds:schemaRef ds:uri="http://purl.org/dc/elements/1.1/"/>
    <ds:schemaRef ds:uri="http://purl.org/dc/terms/"/>
    <ds:schemaRef ds:uri="http://purl.org/dc/dcmitype/"/>
    <ds:schemaRef ds:uri="http://schemas.microsoft.com/office/2006/documentManagement/types"/>
    <ds:schemaRef ds:uri="http://schemas.microsoft.com/office/2006/metadata/properties"/>
    <ds:schemaRef ds:uri="733efe1c-5bbe-4968-87dc-d400e65c879f"/>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27A900F3-2697-4160-ABF8-ADE59ED72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6198</Words>
  <Characters>36449</Characters>
  <Application>Microsoft Office Word</Application>
  <DocSecurity>0</DocSecurity>
  <Lines>743</Lines>
  <Paragraphs>343</Paragraphs>
  <ScaleCrop>false</ScaleCrop>
  <HeadingPairs>
    <vt:vector size="2" baseType="variant">
      <vt:variant>
        <vt:lpstr>Title</vt:lpstr>
      </vt:variant>
      <vt:variant>
        <vt:i4>1</vt:i4>
      </vt:variant>
    </vt:vector>
  </HeadingPairs>
  <TitlesOfParts>
    <vt:vector size="1" baseType="lpstr">
      <vt:lpstr>American Institutes for Research, 2014-2015 Level 5 School Annual Evaluations, June 2015</vt:lpstr>
    </vt:vector>
  </TitlesOfParts>
  <Company>American Institutes for Research</Company>
  <LinksUpToDate>false</LinksUpToDate>
  <CharactersWithSpaces>42304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Institutes for Research, 2014-2015 Level 5 School Annual Evaluations, June 2015</dc:title>
  <dc:creator>American Institutes for Research</dc:creator>
  <cp:lastModifiedBy>ESE</cp:lastModifiedBy>
  <cp:revision>2</cp:revision>
  <cp:lastPrinted>2015-06-12T16:48:00Z</cp:lastPrinted>
  <dcterms:created xsi:type="dcterms:W3CDTF">2015-06-17T20:05:00Z</dcterms:created>
  <dcterms:modified xsi:type="dcterms:W3CDTF">2015-06-17T20:05:00Z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9ffd06ca-6293-463d-9a66-d8eac6c06653</vt:lpwstr>
  </property>
  <property fmtid="{D5CDD505-2E9C-101B-9397-08002B2CF9AE}" pid="4" name="metadate">
    <vt:lpwstr>Jun 17 2015</vt:lpwstr>
  </property>
</Properties>
</file>