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21" w:rsidRPr="008155A5" w:rsidRDefault="007C65BB" w:rsidP="008155A5">
      <w:pPr>
        <w:pStyle w:val="NormalWeb"/>
        <w:jc w:val="center"/>
        <w:rPr>
          <w:b/>
          <w:sz w:val="28"/>
          <w:szCs w:val="28"/>
        </w:rPr>
      </w:pPr>
      <w:bookmarkStart w:id="0" w:name="OLE_LINK11"/>
      <w:bookmarkStart w:id="1" w:name="OLE_LINK12"/>
      <w:r>
        <w:rPr>
          <w:b/>
          <w:sz w:val="28"/>
          <w:szCs w:val="28"/>
        </w:rPr>
        <w:t xml:space="preserve">Background and </w:t>
      </w:r>
      <w:r w:rsidR="007C12A8">
        <w:rPr>
          <w:b/>
          <w:sz w:val="28"/>
          <w:szCs w:val="28"/>
        </w:rPr>
        <w:t xml:space="preserve">Goals </w:t>
      </w:r>
      <w:r>
        <w:rPr>
          <w:b/>
          <w:sz w:val="28"/>
          <w:szCs w:val="28"/>
        </w:rPr>
        <w:t xml:space="preserve">for </w:t>
      </w:r>
      <w:r w:rsidR="007C12A8">
        <w:rPr>
          <w:b/>
          <w:sz w:val="28"/>
          <w:szCs w:val="28"/>
        </w:rPr>
        <w:t xml:space="preserve">Revising </w:t>
      </w:r>
      <w:r w:rsidR="00387821" w:rsidRPr="008155A5">
        <w:rPr>
          <w:b/>
          <w:sz w:val="28"/>
          <w:szCs w:val="28"/>
        </w:rPr>
        <w:t xml:space="preserve">the Massachusetts </w:t>
      </w:r>
      <w:r w:rsidR="002B0EA4" w:rsidRPr="002B0EA4">
        <w:rPr>
          <w:b/>
          <w:i/>
          <w:sz w:val="28"/>
          <w:szCs w:val="28"/>
        </w:rPr>
        <w:t xml:space="preserve">Science and </w:t>
      </w:r>
      <w:bookmarkStart w:id="2" w:name="OLE_LINK13"/>
      <w:bookmarkStart w:id="3" w:name="OLE_LINK14"/>
      <w:bookmarkEnd w:id="0"/>
      <w:bookmarkEnd w:id="1"/>
      <w:r w:rsidR="002B0EA4" w:rsidRPr="002B0EA4">
        <w:rPr>
          <w:b/>
          <w:i/>
          <w:sz w:val="28"/>
          <w:szCs w:val="28"/>
        </w:rPr>
        <w:t>Technology/Engineering (STE) Standards</w:t>
      </w:r>
      <w:bookmarkEnd w:id="2"/>
      <w:bookmarkEnd w:id="3"/>
    </w:p>
    <w:p w:rsidR="007C65BB" w:rsidRDefault="008F74CC" w:rsidP="00E92CE8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Science</w:t>
      </w:r>
      <w:r w:rsidR="00E92CE8">
        <w:rPr>
          <w:sz w:val="24"/>
          <w:szCs w:val="24"/>
        </w:rPr>
        <w:t xml:space="preserve"> education must provide students </w:t>
      </w:r>
      <w:r w:rsidR="00E52DAB">
        <w:rPr>
          <w:sz w:val="24"/>
          <w:szCs w:val="24"/>
        </w:rPr>
        <w:t xml:space="preserve">with </w:t>
      </w:r>
      <w:r w:rsidR="00E92CE8">
        <w:rPr>
          <w:sz w:val="24"/>
          <w:szCs w:val="24"/>
        </w:rPr>
        <w:t>a solid foundation to make personal and civic decisions in</w:t>
      </w:r>
      <w:r w:rsidR="00E92CE8" w:rsidRPr="008155A5">
        <w:rPr>
          <w:sz w:val="24"/>
          <w:szCs w:val="24"/>
        </w:rPr>
        <w:t xml:space="preserve"> </w:t>
      </w:r>
      <w:r w:rsidR="00E92CE8">
        <w:rPr>
          <w:sz w:val="24"/>
          <w:szCs w:val="24"/>
        </w:rPr>
        <w:t xml:space="preserve">a world that is increasingly shaped by science and technology. </w:t>
      </w:r>
      <w:r w:rsidR="002B0EA4" w:rsidRPr="00F34DF1">
        <w:rPr>
          <w:sz w:val="24"/>
          <w:szCs w:val="24"/>
        </w:rPr>
        <w:t>The</w:t>
      </w:r>
      <w:r w:rsidR="002B0EA4" w:rsidRPr="002B0EA4">
        <w:rPr>
          <w:i/>
          <w:sz w:val="24"/>
          <w:szCs w:val="24"/>
        </w:rPr>
        <w:t xml:space="preserve"> Science and Technology/Engineering (STE) </w:t>
      </w:r>
      <w:r w:rsidR="002B0EA4" w:rsidRPr="002B0EA4">
        <w:rPr>
          <w:rFonts w:eastAsia="Times New Roman"/>
          <w:i/>
          <w:sz w:val="24"/>
          <w:szCs w:val="24"/>
        </w:rPr>
        <w:t>Standards</w:t>
      </w:r>
      <w:r w:rsidR="00685AA3">
        <w:rPr>
          <w:rFonts w:eastAsia="Times New Roman"/>
          <w:sz w:val="24"/>
          <w:szCs w:val="24"/>
        </w:rPr>
        <w:t xml:space="preserve"> must reflect current skills and knowledge students will need to contribute as </w:t>
      </w:r>
      <w:r w:rsidR="00685AA3">
        <w:rPr>
          <w:sz w:val="24"/>
          <w:szCs w:val="24"/>
        </w:rPr>
        <w:t>citizens</w:t>
      </w:r>
      <w:r w:rsidR="00685AA3" w:rsidRPr="008155A5">
        <w:rPr>
          <w:sz w:val="24"/>
          <w:szCs w:val="24"/>
        </w:rPr>
        <w:t xml:space="preserve"> </w:t>
      </w:r>
      <w:r w:rsidR="00685AA3">
        <w:rPr>
          <w:sz w:val="24"/>
          <w:szCs w:val="24"/>
        </w:rPr>
        <w:t>and succeed in college</w:t>
      </w:r>
      <w:r w:rsidR="00685AA3" w:rsidRPr="008155A5">
        <w:rPr>
          <w:sz w:val="24"/>
          <w:szCs w:val="24"/>
        </w:rPr>
        <w:t xml:space="preserve"> and </w:t>
      </w:r>
      <w:r w:rsidR="00E52DAB">
        <w:rPr>
          <w:sz w:val="24"/>
          <w:szCs w:val="24"/>
        </w:rPr>
        <w:t xml:space="preserve">in their </w:t>
      </w:r>
      <w:r w:rsidR="00685AA3" w:rsidRPr="008155A5">
        <w:rPr>
          <w:sz w:val="24"/>
          <w:szCs w:val="24"/>
        </w:rPr>
        <w:t>career</w:t>
      </w:r>
      <w:r w:rsidR="00E52DAB">
        <w:rPr>
          <w:sz w:val="24"/>
          <w:szCs w:val="24"/>
        </w:rPr>
        <w:t>s</w:t>
      </w:r>
      <w:r w:rsidR="00685AA3">
        <w:rPr>
          <w:sz w:val="24"/>
          <w:szCs w:val="24"/>
        </w:rPr>
        <w:t>.</w:t>
      </w:r>
      <w:r w:rsidR="00685AA3" w:rsidRPr="008155A5">
        <w:rPr>
          <w:sz w:val="24"/>
          <w:szCs w:val="24"/>
        </w:rPr>
        <w:t xml:space="preserve"> </w:t>
      </w:r>
      <w:r w:rsidR="00E92CE8">
        <w:rPr>
          <w:sz w:val="24"/>
          <w:szCs w:val="24"/>
        </w:rPr>
        <w:t>A periodic review of state standards is required to ensure that standards reflect changes in science and technology and student needs well into the future.</w:t>
      </w:r>
    </w:p>
    <w:p w:rsidR="008155A5" w:rsidRDefault="00E92CE8" w:rsidP="00E92CE8">
      <w:pPr>
        <w:pStyle w:val="NormalWeb"/>
        <w:rPr>
          <w:rFonts w:eastAsia="Times New Roman"/>
          <w:sz w:val="24"/>
          <w:szCs w:val="24"/>
        </w:rPr>
      </w:pPr>
      <w:r w:rsidRPr="008155A5">
        <w:rPr>
          <w:rFonts w:eastAsia="Times New Roman"/>
          <w:sz w:val="24"/>
          <w:szCs w:val="24"/>
        </w:rPr>
        <w:t xml:space="preserve"> </w:t>
      </w:r>
      <w:r w:rsidR="008F74CC">
        <w:rPr>
          <w:rFonts w:eastAsia="Times New Roman"/>
          <w:sz w:val="24"/>
          <w:szCs w:val="24"/>
        </w:rPr>
        <w:t>S</w:t>
      </w:r>
      <w:r w:rsidR="00387821" w:rsidRPr="008155A5">
        <w:rPr>
          <w:rFonts w:eastAsia="Times New Roman"/>
          <w:sz w:val="24"/>
          <w:szCs w:val="24"/>
        </w:rPr>
        <w:t xml:space="preserve">tate law directs the Board of Elementary and Secondary Education </w:t>
      </w:r>
      <w:r w:rsidR="00E52DAB">
        <w:rPr>
          <w:rFonts w:eastAsia="Times New Roman"/>
          <w:sz w:val="24"/>
          <w:szCs w:val="24"/>
        </w:rPr>
        <w:t xml:space="preserve">(BESE) </w:t>
      </w:r>
      <w:r w:rsidR="00112E2A" w:rsidRPr="008155A5">
        <w:rPr>
          <w:rFonts w:eastAsia="Times New Roman"/>
          <w:sz w:val="24"/>
          <w:szCs w:val="24"/>
        </w:rPr>
        <w:t xml:space="preserve">to </w:t>
      </w:r>
      <w:r w:rsidR="007C65BB">
        <w:rPr>
          <w:rFonts w:eastAsia="Times New Roman"/>
          <w:sz w:val="24"/>
          <w:szCs w:val="24"/>
        </w:rPr>
        <w:t xml:space="preserve">adopt and </w:t>
      </w:r>
      <w:r w:rsidR="00387821" w:rsidRPr="008155A5">
        <w:rPr>
          <w:rFonts w:eastAsia="Times New Roman"/>
          <w:sz w:val="24"/>
          <w:szCs w:val="24"/>
        </w:rPr>
        <w:t xml:space="preserve">periodically review, update, and improve curriculum frameworks in the various academic disciplines (Mass. Gen. Laws </w:t>
      </w:r>
      <w:r w:rsidR="007A5317">
        <w:rPr>
          <w:rFonts w:eastAsia="Times New Roman"/>
          <w:sz w:val="24"/>
          <w:szCs w:val="24"/>
        </w:rPr>
        <w:t>Chapter</w:t>
      </w:r>
      <w:r w:rsidR="00387821" w:rsidRPr="008155A5">
        <w:rPr>
          <w:rFonts w:eastAsia="Times New Roman"/>
          <w:sz w:val="24"/>
          <w:szCs w:val="24"/>
        </w:rPr>
        <w:t xml:space="preserve"> 69, </w:t>
      </w:r>
      <w:r w:rsidR="007A5317">
        <w:rPr>
          <w:rFonts w:eastAsia="Times New Roman"/>
          <w:sz w:val="24"/>
          <w:szCs w:val="24"/>
        </w:rPr>
        <w:t>Section</w:t>
      </w:r>
      <w:r w:rsidR="00387821" w:rsidRPr="008155A5">
        <w:rPr>
          <w:rFonts w:eastAsia="Times New Roman"/>
          <w:sz w:val="24"/>
          <w:szCs w:val="24"/>
        </w:rPr>
        <w:t xml:space="preserve"> 1E). </w:t>
      </w:r>
      <w:r w:rsidR="00290A1B" w:rsidRPr="00290A1B">
        <w:rPr>
          <w:sz w:val="24"/>
          <w:szCs w:val="24"/>
        </w:rPr>
        <w:t xml:space="preserve">The Board originally adopted and published the </w:t>
      </w:r>
      <w:r w:rsidR="00290A1B" w:rsidRPr="00290A1B">
        <w:rPr>
          <w:rStyle w:val="em1"/>
          <w:sz w:val="24"/>
          <w:szCs w:val="24"/>
        </w:rPr>
        <w:t>Science and Technology Framework</w:t>
      </w:r>
      <w:r w:rsidR="00290A1B" w:rsidRPr="00290A1B">
        <w:rPr>
          <w:sz w:val="24"/>
          <w:szCs w:val="24"/>
        </w:rPr>
        <w:t xml:space="preserve"> in 1996. The </w:t>
      </w:r>
      <w:hyperlink r:id="rId11" w:history="1">
        <w:r w:rsidR="00290A1B" w:rsidRPr="00290A1B">
          <w:rPr>
            <w:rStyle w:val="Hyperlink"/>
            <w:sz w:val="24"/>
            <w:szCs w:val="24"/>
          </w:rPr>
          <w:t>current framework</w:t>
        </w:r>
      </w:hyperlink>
      <w:r w:rsidR="00290A1B" w:rsidRPr="00290A1B">
        <w:rPr>
          <w:sz w:val="24"/>
          <w:szCs w:val="24"/>
        </w:rPr>
        <w:t xml:space="preserve"> reflects a full revision in 2001 and a "minor revision" of the high school standards in 2006. </w:t>
      </w:r>
      <w:r w:rsidR="008F74CC">
        <w:rPr>
          <w:sz w:val="24"/>
          <w:szCs w:val="24"/>
        </w:rPr>
        <w:t>T</w:t>
      </w:r>
      <w:r>
        <w:rPr>
          <w:sz w:val="24"/>
          <w:szCs w:val="24"/>
        </w:rPr>
        <w:t xml:space="preserve">he fields of science, technology, and engineering have </w:t>
      </w:r>
      <w:r w:rsidR="008F74CC">
        <w:rPr>
          <w:sz w:val="24"/>
          <w:szCs w:val="24"/>
        </w:rPr>
        <w:t>changed</w:t>
      </w:r>
      <w:r w:rsidR="00685AA3">
        <w:rPr>
          <w:sz w:val="24"/>
          <w:szCs w:val="24"/>
        </w:rPr>
        <w:t xml:space="preserve"> </w:t>
      </w:r>
      <w:r w:rsidR="008F74CC">
        <w:rPr>
          <w:sz w:val="24"/>
          <w:szCs w:val="24"/>
        </w:rPr>
        <w:t>over the past 15 years since the last full update of the STE standards in 2001</w:t>
      </w:r>
      <w:r w:rsidR="007C65BB">
        <w:rPr>
          <w:sz w:val="24"/>
          <w:szCs w:val="24"/>
        </w:rPr>
        <w:t>,</w:t>
      </w:r>
      <w:r w:rsidR="008F7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ways that have significant implications for individuals and communities.  </w:t>
      </w:r>
    </w:p>
    <w:p w:rsidR="00387821" w:rsidRPr="008155A5" w:rsidRDefault="00387821" w:rsidP="00112E2A">
      <w:pPr>
        <w:spacing w:before="100" w:beforeAutospacing="1"/>
        <w:rPr>
          <w:rFonts w:ascii="Times" w:hAnsi="Times"/>
        </w:rPr>
      </w:pPr>
      <w:r w:rsidRPr="008155A5">
        <w:rPr>
          <w:rFonts w:ascii="Times" w:hAnsi="Times"/>
        </w:rPr>
        <w:t>The Department of Elementary and Se</w:t>
      </w:r>
      <w:r w:rsidR="00685AA3">
        <w:rPr>
          <w:rFonts w:ascii="Times" w:hAnsi="Times"/>
        </w:rPr>
        <w:t xml:space="preserve">condary Education </w:t>
      </w:r>
      <w:r w:rsidR="0000577F">
        <w:rPr>
          <w:rFonts w:ascii="Times" w:hAnsi="Times"/>
        </w:rPr>
        <w:t xml:space="preserve">(ESE) </w:t>
      </w:r>
      <w:r w:rsidR="00685AA3">
        <w:rPr>
          <w:rFonts w:ascii="Times" w:hAnsi="Times"/>
        </w:rPr>
        <w:t>undertook the</w:t>
      </w:r>
      <w:r w:rsidRPr="008155A5">
        <w:rPr>
          <w:rFonts w:ascii="Times" w:hAnsi="Times"/>
        </w:rPr>
        <w:t xml:space="preserve"> revision </w:t>
      </w:r>
      <w:r w:rsidR="00685AA3">
        <w:rPr>
          <w:rFonts w:ascii="Times" w:hAnsi="Times"/>
        </w:rPr>
        <w:t xml:space="preserve">of the STE standards </w:t>
      </w:r>
      <w:r w:rsidRPr="008155A5">
        <w:rPr>
          <w:rFonts w:ascii="Times" w:hAnsi="Times"/>
        </w:rPr>
        <w:t>to:</w:t>
      </w:r>
    </w:p>
    <w:p w:rsidR="00387821" w:rsidRDefault="00E92CE8" w:rsidP="00C44697">
      <w:pPr>
        <w:numPr>
          <w:ilvl w:val="0"/>
          <w:numId w:val="1"/>
        </w:numPr>
        <w:spacing w:after="100" w:afterAutospacing="1"/>
        <w:rPr>
          <w:rFonts w:ascii="Times" w:eastAsia="Times New Roman" w:hAnsi="Times"/>
        </w:rPr>
      </w:pPr>
      <w:r w:rsidRPr="008155A5">
        <w:rPr>
          <w:rFonts w:ascii="Times" w:eastAsia="Times New Roman" w:hAnsi="Times"/>
        </w:rPr>
        <w:t xml:space="preserve">Align the standards with increased emphasis on analytical thinking skills </w:t>
      </w:r>
      <w:r>
        <w:rPr>
          <w:rFonts w:ascii="Times" w:eastAsia="Times New Roman" w:hAnsi="Times"/>
        </w:rPr>
        <w:t xml:space="preserve">needed in </w:t>
      </w:r>
      <w:r w:rsidRPr="008155A5">
        <w:rPr>
          <w:rFonts w:ascii="Times" w:eastAsia="Times New Roman" w:hAnsi="Times"/>
        </w:rPr>
        <w:t xml:space="preserve">college and </w:t>
      </w:r>
      <w:r>
        <w:rPr>
          <w:rFonts w:ascii="Times" w:eastAsia="Times New Roman" w:hAnsi="Times"/>
        </w:rPr>
        <w:t xml:space="preserve">in </w:t>
      </w:r>
      <w:r w:rsidRPr="008155A5">
        <w:rPr>
          <w:rFonts w:ascii="Times" w:eastAsia="Times New Roman" w:hAnsi="Times"/>
        </w:rPr>
        <w:t xml:space="preserve">the workplace. </w:t>
      </w:r>
      <w:r w:rsidR="00685AA3">
        <w:rPr>
          <w:rFonts w:ascii="Times" w:eastAsia="Times New Roman" w:hAnsi="Times"/>
        </w:rPr>
        <w:t>Many personal and civic decisions reflect choices and decisions of a scientific or technical nature. C</w:t>
      </w:r>
      <w:r w:rsidRPr="008155A5">
        <w:rPr>
          <w:rFonts w:ascii="Times" w:eastAsia="Times New Roman" w:hAnsi="Times"/>
        </w:rPr>
        <w:t>ollege</w:t>
      </w:r>
      <w:r w:rsidR="0000577F">
        <w:rPr>
          <w:rFonts w:ascii="Times" w:eastAsia="Times New Roman" w:hAnsi="Times"/>
        </w:rPr>
        <w:t>-</w:t>
      </w:r>
      <w:r w:rsidRPr="008155A5">
        <w:rPr>
          <w:rFonts w:ascii="Times" w:eastAsia="Times New Roman" w:hAnsi="Times"/>
        </w:rPr>
        <w:t xml:space="preserve">level </w:t>
      </w:r>
      <w:r w:rsidR="00685AA3">
        <w:rPr>
          <w:rFonts w:ascii="Times" w:eastAsia="Times New Roman" w:hAnsi="Times"/>
        </w:rPr>
        <w:t xml:space="preserve">science courses </w:t>
      </w:r>
      <w:r w:rsidRPr="008155A5">
        <w:rPr>
          <w:rFonts w:ascii="Times" w:eastAsia="Times New Roman" w:hAnsi="Times"/>
        </w:rPr>
        <w:t xml:space="preserve">put a greater emphasis on scientific practices. </w:t>
      </w:r>
      <w:r w:rsidR="00685AA3" w:rsidRPr="00C44697">
        <w:rPr>
          <w:rFonts w:ascii="Times" w:eastAsia="Times New Roman" w:hAnsi="Times"/>
        </w:rPr>
        <w:t xml:space="preserve">Most jobs and post-secondary opportunities </w:t>
      </w:r>
      <w:r w:rsidR="0000577F">
        <w:rPr>
          <w:rFonts w:ascii="Times" w:eastAsia="Times New Roman" w:hAnsi="Times"/>
        </w:rPr>
        <w:t xml:space="preserve">in Massachusetts </w:t>
      </w:r>
      <w:r w:rsidR="00685AA3" w:rsidRPr="00C44697">
        <w:rPr>
          <w:rFonts w:ascii="Times" w:eastAsia="Times New Roman" w:hAnsi="Times"/>
        </w:rPr>
        <w:t xml:space="preserve">require scientific and technical proficiency. </w:t>
      </w:r>
      <w:r w:rsidRPr="008155A5">
        <w:rPr>
          <w:rFonts w:ascii="Times" w:eastAsia="Times New Roman" w:hAnsi="Times"/>
        </w:rPr>
        <w:t>Repeated surveys of businesses highlight their increasing emphasis on critical thinking skills that our current STE standards do not include.</w:t>
      </w:r>
      <w:r w:rsidR="00C44697">
        <w:rPr>
          <w:rFonts w:ascii="Times" w:eastAsia="Times New Roman" w:hAnsi="Times"/>
        </w:rPr>
        <w:t xml:space="preserve"> </w:t>
      </w:r>
    </w:p>
    <w:p w:rsidR="00C44697" w:rsidRDefault="00C44697" w:rsidP="00C4469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</w:rPr>
      </w:pPr>
      <w:r w:rsidRPr="00AC5C97">
        <w:rPr>
          <w:rFonts w:ascii="Times" w:eastAsia="Times New Roman" w:hAnsi="Times"/>
        </w:rPr>
        <w:t xml:space="preserve">Promote </w:t>
      </w:r>
      <w:r w:rsidR="00AC5C97" w:rsidRPr="00AC5C97">
        <w:rPr>
          <w:rFonts w:ascii="Times" w:eastAsia="Times New Roman" w:hAnsi="Times"/>
        </w:rPr>
        <w:t xml:space="preserve">a focus on, and </w:t>
      </w:r>
      <w:r w:rsidRPr="00AC5C97">
        <w:rPr>
          <w:rFonts w:ascii="Times" w:eastAsia="Times New Roman" w:hAnsi="Times"/>
        </w:rPr>
        <w:t>application of</w:t>
      </w:r>
      <w:r w:rsidR="00AC5C97" w:rsidRPr="00AC5C97">
        <w:rPr>
          <w:rFonts w:ascii="Times" w:eastAsia="Times New Roman" w:hAnsi="Times"/>
        </w:rPr>
        <w:t>,</w:t>
      </w:r>
      <w:r w:rsidRPr="00AC5C97">
        <w:rPr>
          <w:rFonts w:ascii="Times" w:eastAsia="Times New Roman" w:hAnsi="Times"/>
        </w:rPr>
        <w:t xml:space="preserve"> scientific and engineering concepts and skills in a wide range of contexts. </w:t>
      </w:r>
      <w:r w:rsidR="00DA34E9">
        <w:rPr>
          <w:rFonts w:ascii="Times" w:eastAsia="Times New Roman" w:hAnsi="Times"/>
        </w:rPr>
        <w:t>The ability</w:t>
      </w:r>
      <w:r w:rsidR="00AC5C97">
        <w:rPr>
          <w:rFonts w:ascii="Times" w:eastAsia="Times New Roman" w:hAnsi="Times"/>
        </w:rPr>
        <w:t xml:space="preserve"> to identify, analyze, and apply scientific and engineering</w:t>
      </w:r>
      <w:r w:rsidR="00287EFB">
        <w:rPr>
          <w:rFonts w:ascii="Times" w:eastAsia="Times New Roman" w:hAnsi="Times"/>
        </w:rPr>
        <w:t xml:space="preserve"> concepts in relevant contexts </w:t>
      </w:r>
      <w:r w:rsidR="00AC5C97">
        <w:rPr>
          <w:rFonts w:ascii="Times" w:eastAsia="Times New Roman" w:hAnsi="Times"/>
        </w:rPr>
        <w:t xml:space="preserve">is critical to post-secondary success. </w:t>
      </w:r>
    </w:p>
    <w:p w:rsidR="002C4643" w:rsidRPr="00AC5C97" w:rsidRDefault="002C4643" w:rsidP="002C4643">
      <w:pPr>
        <w:numPr>
          <w:ilvl w:val="0"/>
          <w:numId w:val="1"/>
        </w:numPr>
      </w:pPr>
      <w:r w:rsidRPr="00AC5C97">
        <w:t xml:space="preserve">Ensure coherent progressions of STE core ideas and practices from </w:t>
      </w:r>
      <w:r w:rsidR="00DA34E9">
        <w:t>p</w:t>
      </w:r>
      <w:r w:rsidRPr="00AC5C97">
        <w:t xml:space="preserve">re-K to </w:t>
      </w:r>
      <w:r w:rsidR="00DA34E9">
        <w:t>h</w:t>
      </w:r>
      <w:r w:rsidRPr="00AC5C97">
        <w:t xml:space="preserve">igh </w:t>
      </w:r>
      <w:r w:rsidR="00DA34E9">
        <w:t>s</w:t>
      </w:r>
      <w:r w:rsidRPr="00AC5C97">
        <w:t>chool</w:t>
      </w:r>
      <w:r w:rsidR="008F74CC" w:rsidRPr="00AC5C97">
        <w:t xml:space="preserve"> that support student learning over time. The progressions rely on the interconnections across disciplines as well, </w:t>
      </w:r>
      <w:r w:rsidR="00AC5C97" w:rsidRPr="00AC5C97">
        <w:t>reflecting</w:t>
      </w:r>
      <w:r w:rsidR="008F74CC" w:rsidRPr="00AC5C97">
        <w:t xml:space="preserve"> how the world </w:t>
      </w:r>
      <w:r w:rsidR="00AC5C97" w:rsidRPr="00AC5C97">
        <w:t xml:space="preserve">works and </w:t>
      </w:r>
      <w:r w:rsidR="008F74CC" w:rsidRPr="00AC5C97">
        <w:t>is experienced</w:t>
      </w:r>
      <w:r w:rsidRPr="00AC5C97">
        <w:t xml:space="preserve">, </w:t>
      </w:r>
      <w:r w:rsidR="00AC5C97" w:rsidRPr="00AC5C97">
        <w:t xml:space="preserve">resulting in </w:t>
      </w:r>
      <w:r w:rsidR="008F74CC" w:rsidRPr="00AC5C97">
        <w:t xml:space="preserve">standards </w:t>
      </w:r>
      <w:r w:rsidR="00AC5C97" w:rsidRPr="00AC5C97">
        <w:t xml:space="preserve">which </w:t>
      </w:r>
      <w:r w:rsidRPr="00AC5C97">
        <w:t xml:space="preserve">include each discipline in grade-level standards </w:t>
      </w:r>
      <w:r w:rsidR="0024236E">
        <w:t>p</w:t>
      </w:r>
      <w:r w:rsidRPr="00AC5C97">
        <w:t>re-K to grade 8.</w:t>
      </w:r>
    </w:p>
    <w:p w:rsidR="00387821" w:rsidRPr="008155A5" w:rsidRDefault="00387821" w:rsidP="0038782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</w:rPr>
      </w:pPr>
      <w:r w:rsidRPr="008155A5">
        <w:rPr>
          <w:rFonts w:ascii="Times" w:eastAsia="Times New Roman" w:hAnsi="Times"/>
        </w:rPr>
        <w:t xml:space="preserve">Support the implementation of other </w:t>
      </w:r>
      <w:r w:rsidR="00C36540" w:rsidRPr="008155A5">
        <w:rPr>
          <w:rFonts w:ascii="Times" w:eastAsia="Times New Roman" w:hAnsi="Times"/>
        </w:rPr>
        <w:t xml:space="preserve">state education </w:t>
      </w:r>
      <w:r w:rsidRPr="008155A5">
        <w:rPr>
          <w:rFonts w:ascii="Times" w:eastAsia="Times New Roman" w:hAnsi="Times"/>
        </w:rPr>
        <w:t xml:space="preserve">initiatives. The revised STE standards reinforce mathematics and literacy standards, </w:t>
      </w:r>
      <w:r w:rsidR="007C65BB">
        <w:rPr>
          <w:rFonts w:ascii="Times" w:eastAsia="Times New Roman" w:hAnsi="Times"/>
        </w:rPr>
        <w:t xml:space="preserve">provide </w:t>
      </w:r>
      <w:r w:rsidRPr="008155A5">
        <w:rPr>
          <w:rFonts w:ascii="Times" w:eastAsia="Times New Roman" w:hAnsi="Times"/>
        </w:rPr>
        <w:t>a strong alignment of practices (skills) across all three disciplines, and contribute to a college and career perspective.</w:t>
      </w:r>
    </w:p>
    <w:p w:rsidR="00EE063A" w:rsidRPr="0074004E" w:rsidRDefault="00EE063A" w:rsidP="0074004E">
      <w:pPr>
        <w:pStyle w:val="NormalWeb"/>
        <w:rPr>
          <w:sz w:val="24"/>
          <w:szCs w:val="24"/>
        </w:rPr>
      </w:pPr>
      <w:r w:rsidRPr="008155A5">
        <w:rPr>
          <w:sz w:val="24"/>
          <w:szCs w:val="24"/>
        </w:rPr>
        <w:t xml:space="preserve">The revised STE standards maintain much of the content of the current </w:t>
      </w:r>
      <w:r w:rsidR="007C65BB">
        <w:rPr>
          <w:sz w:val="24"/>
          <w:szCs w:val="24"/>
        </w:rPr>
        <w:t xml:space="preserve">Massachusetts </w:t>
      </w:r>
      <w:r w:rsidRPr="008155A5">
        <w:rPr>
          <w:sz w:val="24"/>
          <w:szCs w:val="24"/>
        </w:rPr>
        <w:t xml:space="preserve">standards with updates to reflect changes identified by the field, changes to content of science and engineering over the past 15 years, and the addition of inquiry and design skills </w:t>
      </w:r>
      <w:r w:rsidR="007C65BB">
        <w:rPr>
          <w:sz w:val="24"/>
          <w:szCs w:val="24"/>
        </w:rPr>
        <w:t xml:space="preserve">that </w:t>
      </w:r>
      <w:r w:rsidRPr="008155A5">
        <w:rPr>
          <w:sz w:val="24"/>
          <w:szCs w:val="24"/>
        </w:rPr>
        <w:t xml:space="preserve">students need to successfully engage in this discipline in K-12 classrooms, civic life, and post-secondary opportunities. The revised </w:t>
      </w:r>
      <w:r w:rsidR="00387821" w:rsidRPr="008155A5">
        <w:rPr>
          <w:sz w:val="24"/>
          <w:szCs w:val="24"/>
        </w:rPr>
        <w:t xml:space="preserve">STE </w:t>
      </w:r>
      <w:r w:rsidRPr="008155A5">
        <w:rPr>
          <w:sz w:val="24"/>
          <w:szCs w:val="24"/>
        </w:rPr>
        <w:t xml:space="preserve">standards strengthen the often-lauded science </w:t>
      </w:r>
      <w:bookmarkStart w:id="4" w:name="_GoBack"/>
      <w:bookmarkEnd w:id="4"/>
      <w:r w:rsidRPr="008155A5">
        <w:rPr>
          <w:sz w:val="24"/>
          <w:szCs w:val="24"/>
        </w:rPr>
        <w:t xml:space="preserve">standards </w:t>
      </w:r>
      <w:r w:rsidR="0024236E">
        <w:rPr>
          <w:sz w:val="24"/>
          <w:szCs w:val="24"/>
        </w:rPr>
        <w:t xml:space="preserve">on which </w:t>
      </w:r>
      <w:r w:rsidRPr="008155A5">
        <w:rPr>
          <w:sz w:val="24"/>
          <w:szCs w:val="24"/>
        </w:rPr>
        <w:t>Massachusetts has relied since 2001</w:t>
      </w:r>
      <w:r w:rsidR="0074004E">
        <w:rPr>
          <w:sz w:val="24"/>
          <w:szCs w:val="24"/>
        </w:rPr>
        <w:t>.</w:t>
      </w:r>
    </w:p>
    <w:sectPr w:rsidR="00EE063A" w:rsidRPr="0074004E" w:rsidSect="00287EF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8B" w:rsidRDefault="008C5B8B" w:rsidP="00441EB8">
      <w:r>
        <w:separator/>
      </w:r>
    </w:p>
  </w:endnote>
  <w:endnote w:type="continuationSeparator" w:id="0">
    <w:p w:rsidR="008C5B8B" w:rsidRDefault="008C5B8B" w:rsidP="0044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B8" w:rsidRDefault="00441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8B" w:rsidRDefault="008C5B8B" w:rsidP="00441EB8">
      <w:r>
        <w:separator/>
      </w:r>
    </w:p>
  </w:footnote>
  <w:footnote w:type="continuationSeparator" w:id="0">
    <w:p w:rsidR="008C5B8B" w:rsidRDefault="008C5B8B" w:rsidP="00441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231"/>
    <w:multiLevelType w:val="multilevel"/>
    <w:tmpl w:val="A0B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3E8A"/>
    <w:multiLevelType w:val="hybridMultilevel"/>
    <w:tmpl w:val="C9D6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5191"/>
    <w:multiLevelType w:val="multilevel"/>
    <w:tmpl w:val="FA4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D0A02"/>
    <w:multiLevelType w:val="multilevel"/>
    <w:tmpl w:val="3BF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53D37"/>
    <w:multiLevelType w:val="multilevel"/>
    <w:tmpl w:val="354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3E0F5B"/>
    <w:multiLevelType w:val="multilevel"/>
    <w:tmpl w:val="E432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63A"/>
    <w:rsid w:val="0000577F"/>
    <w:rsid w:val="001126C9"/>
    <w:rsid w:val="00112E2A"/>
    <w:rsid w:val="00116FB7"/>
    <w:rsid w:val="001B0794"/>
    <w:rsid w:val="001F1A42"/>
    <w:rsid w:val="0024236E"/>
    <w:rsid w:val="00260FF9"/>
    <w:rsid w:val="00264ACE"/>
    <w:rsid w:val="00267B8A"/>
    <w:rsid w:val="00287EFB"/>
    <w:rsid w:val="00290A1B"/>
    <w:rsid w:val="002B0EA4"/>
    <w:rsid w:val="002B39E6"/>
    <w:rsid w:val="002C4643"/>
    <w:rsid w:val="00387821"/>
    <w:rsid w:val="00441EB8"/>
    <w:rsid w:val="004614E3"/>
    <w:rsid w:val="00572836"/>
    <w:rsid w:val="00632D07"/>
    <w:rsid w:val="00634D9F"/>
    <w:rsid w:val="00642674"/>
    <w:rsid w:val="00685AA3"/>
    <w:rsid w:val="006D00E0"/>
    <w:rsid w:val="00733129"/>
    <w:rsid w:val="0074004E"/>
    <w:rsid w:val="00774AD3"/>
    <w:rsid w:val="00791CF6"/>
    <w:rsid w:val="007A5317"/>
    <w:rsid w:val="007C12A8"/>
    <w:rsid w:val="007C5855"/>
    <w:rsid w:val="007C65BB"/>
    <w:rsid w:val="008155A5"/>
    <w:rsid w:val="008C5B8B"/>
    <w:rsid w:val="008F74CC"/>
    <w:rsid w:val="009A62B5"/>
    <w:rsid w:val="00AC5C97"/>
    <w:rsid w:val="00B46171"/>
    <w:rsid w:val="00C36540"/>
    <w:rsid w:val="00C44697"/>
    <w:rsid w:val="00DA34E9"/>
    <w:rsid w:val="00E52DAB"/>
    <w:rsid w:val="00E92CE8"/>
    <w:rsid w:val="00E975BE"/>
    <w:rsid w:val="00EE063A"/>
    <w:rsid w:val="00F34DF1"/>
    <w:rsid w:val="00F41F03"/>
    <w:rsid w:val="00F74F70"/>
    <w:rsid w:val="00F9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E063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063A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EE06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argin40">
    <w:name w:val="margin40"/>
    <w:basedOn w:val="Normal"/>
    <w:rsid w:val="00EE063A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E063A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63A"/>
    <w:rPr>
      <w:rFonts w:ascii="Calibri" w:eastAsia="Calibri" w:hAnsi="Calibri"/>
      <w:sz w:val="21"/>
      <w:szCs w:val="21"/>
      <w:lang w:eastAsia="en-US"/>
    </w:rPr>
  </w:style>
  <w:style w:type="character" w:styleId="Hyperlink">
    <w:name w:val="Hyperlink"/>
    <w:uiPriority w:val="99"/>
    <w:unhideWhenUsed/>
    <w:rsid w:val="00EE063A"/>
    <w:rPr>
      <w:color w:val="0000FF"/>
      <w:u w:val="single"/>
    </w:rPr>
  </w:style>
  <w:style w:type="paragraph" w:customStyle="1" w:styleId="SectionMainText">
    <w:name w:val="Section Main Text"/>
    <w:basedOn w:val="NormalWeb"/>
    <w:rsid w:val="00EE063A"/>
    <w:pPr>
      <w:spacing w:before="0" w:beforeAutospacing="0" w:after="0" w:afterAutospacing="0"/>
    </w:pPr>
    <w:rPr>
      <w:rFonts w:ascii="Times New Roman" w:eastAsia="Times New Roman" w:hAnsi="Times New Roman"/>
      <w:snapToGrid w:val="0"/>
      <w:color w:val="000000"/>
      <w:sz w:val="22"/>
    </w:rPr>
  </w:style>
  <w:style w:type="character" w:customStyle="1" w:styleId="em">
    <w:name w:val="em"/>
    <w:basedOn w:val="DefaultParagraphFont"/>
    <w:rsid w:val="00EE063A"/>
  </w:style>
  <w:style w:type="character" w:customStyle="1" w:styleId="Heading1Char">
    <w:name w:val="Heading 1 Char"/>
    <w:basedOn w:val="DefaultParagraphFont"/>
    <w:link w:val="Heading1"/>
    <w:uiPriority w:val="9"/>
    <w:rsid w:val="00EE06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87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EB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B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AB"/>
    <w:rPr>
      <w:rFonts w:ascii="Tahoma" w:hAnsi="Tahoma" w:cs="Tahoma"/>
      <w:sz w:val="16"/>
      <w:szCs w:val="16"/>
      <w:lang w:eastAsia="en-US"/>
    </w:rPr>
  </w:style>
  <w:style w:type="character" w:customStyle="1" w:styleId="em1">
    <w:name w:val="em1"/>
    <w:basedOn w:val="DefaultParagraphFont"/>
    <w:rsid w:val="007C65B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E063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063A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EE06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argin40">
    <w:name w:val="margin40"/>
    <w:basedOn w:val="Normal"/>
    <w:rsid w:val="00EE063A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E063A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63A"/>
    <w:rPr>
      <w:rFonts w:ascii="Calibri" w:eastAsia="Calibri" w:hAnsi="Calibri"/>
      <w:sz w:val="21"/>
      <w:szCs w:val="21"/>
      <w:lang w:eastAsia="en-US"/>
    </w:rPr>
  </w:style>
  <w:style w:type="character" w:styleId="Hyperlink">
    <w:name w:val="Hyperlink"/>
    <w:uiPriority w:val="99"/>
    <w:unhideWhenUsed/>
    <w:rsid w:val="00EE063A"/>
    <w:rPr>
      <w:color w:val="0000FF"/>
      <w:u w:val="single"/>
    </w:rPr>
  </w:style>
  <w:style w:type="paragraph" w:customStyle="1" w:styleId="SectionMainText">
    <w:name w:val="Section Main Text"/>
    <w:basedOn w:val="NormalWeb"/>
    <w:rsid w:val="00EE063A"/>
    <w:pPr>
      <w:spacing w:before="0" w:beforeAutospacing="0" w:after="0" w:afterAutospacing="0"/>
    </w:pPr>
    <w:rPr>
      <w:rFonts w:ascii="Times New Roman" w:eastAsia="Times New Roman" w:hAnsi="Times New Roman"/>
      <w:snapToGrid w:val="0"/>
      <w:color w:val="000000"/>
      <w:sz w:val="22"/>
    </w:rPr>
  </w:style>
  <w:style w:type="character" w:customStyle="1" w:styleId="em">
    <w:name w:val="em"/>
    <w:basedOn w:val="DefaultParagraphFont"/>
    <w:rsid w:val="00EE063A"/>
  </w:style>
  <w:style w:type="character" w:customStyle="1" w:styleId="Heading1Char">
    <w:name w:val="Heading 1 Char"/>
    <w:basedOn w:val="DefaultParagraphFont"/>
    <w:link w:val="Heading1"/>
    <w:uiPriority w:val="9"/>
    <w:rsid w:val="00EE06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87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current.html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DESE-231-20053</_dlc_DocId>
    <_dlc_DocIdUrl xmlns="733efe1c-5bbe-4968-87dc-d400e65c879f">
      <Url>https://sharepoint.doemass.org/ese/webteam/cps/_layouts/DocIdRedir.aspx?ID=DESE-231-20053</Url>
      <Description>DESE-231-20053</Description>
    </_dlc_DocIdUrl>
  </documentManagement>
</p:properties>
</file>

<file path=customXml/itemProps1.xml><?xml version="1.0" encoding="utf-8"?>
<ds:datastoreItem xmlns:ds="http://schemas.openxmlformats.org/officeDocument/2006/customXml" ds:itemID="{26080B2D-F704-4C2C-B3F6-A592E6EC9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CB37F-C556-4D69-9701-6D2B66E4AF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A92A52-A60F-4607-8F36-772807903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3D8E0-D89E-4677-AFE7-EA80DB49E0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2819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and Goals for Revising the Massachusetts Science and Technology/Engineering (STE) Standards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and Goals for Revising the Massachusetts Science and Technology/Engineering (STE) Standards</dc:title>
  <dc:creator>ESE</dc:creator>
  <cp:lastModifiedBy>dzou</cp:lastModifiedBy>
  <cp:revision>3</cp:revision>
  <cp:lastPrinted>2015-10-07T19:22:00Z</cp:lastPrinted>
  <dcterms:created xsi:type="dcterms:W3CDTF">2015-10-07T19:23:00Z</dcterms:created>
  <dcterms:modified xsi:type="dcterms:W3CDTF">2015-10-13T14:47:00Z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2015</vt:lpwstr>
  </property>
</Properties>
</file>