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FB886" w14:textId="77777777" w:rsidR="0046336D" w:rsidRDefault="0046336D" w:rsidP="00355007">
      <w:pPr>
        <w:widowControl w:val="0"/>
        <w:autoSpaceDE w:val="0"/>
        <w:autoSpaceDN w:val="0"/>
        <w:adjustRightInd w:val="0"/>
        <w:spacing w:after="120" w:line="240" w:lineRule="auto"/>
        <w:jc w:val="center"/>
        <w:rPr>
          <w:rFonts w:ascii="TimesNewRomanPSMT" w:hAnsi="TimesNewRomanPSMT" w:cs="TimesNewRomanPSMT"/>
          <w:b/>
          <w:bCs/>
          <w:sz w:val="24"/>
          <w:szCs w:val="24"/>
        </w:rPr>
      </w:pPr>
      <w:r>
        <w:rPr>
          <w:rFonts w:ascii="TimesNewRomanPSMT" w:hAnsi="TimesNewRomanPSMT" w:cs="TimesNewRomanPSMT"/>
          <w:b/>
          <w:bCs/>
          <w:sz w:val="24"/>
          <w:szCs w:val="24"/>
        </w:rPr>
        <w:t>Level 5 Schools 2015</w:t>
      </w:r>
      <w:r w:rsidR="00CD00AE">
        <w:rPr>
          <w:rFonts w:ascii="TimesNewRomanPSMT" w:hAnsi="TimesNewRomanPSMT" w:cs="TimesNewRomanPSMT"/>
          <w:b/>
          <w:bCs/>
          <w:sz w:val="24"/>
          <w:szCs w:val="24"/>
        </w:rPr>
        <w:t>–</w:t>
      </w:r>
      <w:r>
        <w:rPr>
          <w:rFonts w:ascii="TimesNewRomanPSMT" w:hAnsi="TimesNewRomanPSMT" w:cs="TimesNewRomanPSMT"/>
          <w:b/>
          <w:bCs/>
          <w:sz w:val="24"/>
          <w:szCs w:val="24"/>
        </w:rPr>
        <w:t xml:space="preserve">16 Quarter 2 Report: </w:t>
      </w:r>
      <w:bookmarkStart w:id="0" w:name="_GoBack"/>
      <w:r>
        <w:rPr>
          <w:rFonts w:ascii="TimesNewRomanPSMT" w:hAnsi="TimesNewRomanPSMT" w:cs="TimesNewRomanPSMT"/>
          <w:b/>
          <w:bCs/>
          <w:sz w:val="24"/>
          <w:szCs w:val="24"/>
        </w:rPr>
        <w:t>Morgan Full Service Community School</w:t>
      </w:r>
      <w:bookmarkEnd w:id="0"/>
    </w:p>
    <w:tbl>
      <w:tblPr>
        <w:tblW w:w="5000" w:type="pct"/>
        <w:tblInd w:w="93" w:type="dxa"/>
        <w:tblLook w:val="04A0" w:firstRow="1" w:lastRow="0" w:firstColumn="1" w:lastColumn="0" w:noHBand="0" w:noVBand="1"/>
      </w:tblPr>
      <w:tblGrid>
        <w:gridCol w:w="2637"/>
        <w:gridCol w:w="2429"/>
        <w:gridCol w:w="2675"/>
        <w:gridCol w:w="1849"/>
      </w:tblGrid>
      <w:tr w:rsidR="00D131FC" w:rsidRPr="00D131FC" w14:paraId="302FB889" w14:textId="77777777" w:rsidTr="00355007">
        <w:tc>
          <w:tcPr>
            <w:tcW w:w="5512" w:type="dxa"/>
            <w:gridSpan w:val="2"/>
            <w:tcBorders>
              <w:top w:val="single" w:sz="4" w:space="0" w:color="auto"/>
              <w:left w:val="single" w:sz="4" w:space="0" w:color="auto"/>
              <w:bottom w:val="single" w:sz="4" w:space="0" w:color="auto"/>
              <w:right w:val="single" w:sz="4" w:space="0" w:color="000000"/>
            </w:tcBorders>
            <w:shd w:val="clear" w:color="000000" w:fill="8DB3E2" w:themeFill="text2" w:themeFillTint="66"/>
            <w:tcMar>
              <w:left w:w="115" w:type="dxa"/>
              <w:right w:w="115" w:type="dxa"/>
            </w:tcMar>
            <w:vAlign w:val="center"/>
            <w:hideMark/>
          </w:tcPr>
          <w:p w14:paraId="302FB887" w14:textId="77777777" w:rsidR="00D131FC" w:rsidRPr="00D131FC" w:rsidRDefault="00D131FC" w:rsidP="00CE0293">
            <w:pPr>
              <w:pStyle w:val="TableHeadingCenter"/>
              <w:spacing w:before="40" w:after="40"/>
              <w:rPr>
                <w:rFonts w:ascii="Times New Roman" w:hAnsi="Times New Roman"/>
              </w:rPr>
            </w:pPr>
            <w:r w:rsidRPr="00D131FC">
              <w:rPr>
                <w:rFonts w:ascii="Times New Roman" w:hAnsi="Times New Roman"/>
              </w:rPr>
              <w:t>School Information</w:t>
            </w:r>
          </w:p>
        </w:tc>
        <w:tc>
          <w:tcPr>
            <w:tcW w:w="4942" w:type="dxa"/>
            <w:gridSpan w:val="2"/>
            <w:tcBorders>
              <w:top w:val="single" w:sz="4" w:space="0" w:color="auto"/>
              <w:left w:val="nil"/>
              <w:bottom w:val="single" w:sz="4" w:space="0" w:color="auto"/>
              <w:right w:val="single" w:sz="4" w:space="0" w:color="000000"/>
            </w:tcBorders>
            <w:shd w:val="clear" w:color="000000" w:fill="8DB3E2" w:themeFill="text2" w:themeFillTint="66"/>
            <w:tcMar>
              <w:left w:w="115" w:type="dxa"/>
              <w:right w:w="115" w:type="dxa"/>
            </w:tcMar>
            <w:vAlign w:val="center"/>
            <w:hideMark/>
          </w:tcPr>
          <w:p w14:paraId="302FB888" w14:textId="77777777" w:rsidR="00D131FC" w:rsidRPr="00D131FC" w:rsidRDefault="00D131FC" w:rsidP="00CE0293">
            <w:pPr>
              <w:spacing w:before="40" w:after="40"/>
              <w:jc w:val="center"/>
              <w:rPr>
                <w:rFonts w:ascii="Times New Roman" w:hAnsi="Times New Roman"/>
                <w:b/>
                <w:bCs/>
                <w:color w:val="000000"/>
              </w:rPr>
            </w:pPr>
            <w:r w:rsidRPr="00D131FC">
              <w:rPr>
                <w:rFonts w:ascii="Times New Roman" w:hAnsi="Times New Roman"/>
                <w:b/>
                <w:bCs/>
                <w:color w:val="000000"/>
              </w:rPr>
              <w:t>Student Enrollment and Demographics</w:t>
            </w:r>
          </w:p>
        </w:tc>
      </w:tr>
      <w:tr w:rsidR="00D131FC" w:rsidRPr="00D131FC" w14:paraId="302FB88E" w14:textId="77777777" w:rsidTr="00355007">
        <w:tc>
          <w:tcPr>
            <w:tcW w:w="2903" w:type="dxa"/>
            <w:tcBorders>
              <w:top w:val="nil"/>
              <w:left w:val="single" w:sz="4" w:space="0" w:color="auto"/>
              <w:right w:val="single" w:sz="4" w:space="0" w:color="auto"/>
            </w:tcBorders>
            <w:shd w:val="clear" w:color="auto" w:fill="C6D9F1" w:themeFill="text2" w:themeFillTint="33"/>
            <w:tcMar>
              <w:left w:w="115" w:type="dxa"/>
              <w:right w:w="115" w:type="dxa"/>
            </w:tcMar>
            <w:vAlign w:val="center"/>
            <w:hideMark/>
          </w:tcPr>
          <w:p w14:paraId="302FB88A" w14:textId="77777777" w:rsidR="00D131FC" w:rsidRPr="00D131FC" w:rsidRDefault="00D131FC" w:rsidP="00CE0293">
            <w:pPr>
              <w:pStyle w:val="TableSubheading"/>
              <w:spacing w:before="40" w:after="40"/>
              <w:rPr>
                <w:rFonts w:ascii="Times New Roman" w:hAnsi="Times New Roman"/>
              </w:rPr>
            </w:pPr>
            <w:r w:rsidRPr="00D131FC">
              <w:rPr>
                <w:rFonts w:ascii="Times New Roman" w:hAnsi="Times New Roman"/>
              </w:rPr>
              <w:t>Location</w:t>
            </w:r>
          </w:p>
        </w:tc>
        <w:tc>
          <w:tcPr>
            <w:tcW w:w="2609" w:type="dxa"/>
            <w:tcBorders>
              <w:top w:val="nil"/>
              <w:left w:val="nil"/>
              <w:bottom w:val="single" w:sz="4" w:space="0" w:color="auto"/>
              <w:right w:val="single" w:sz="4" w:space="0" w:color="auto"/>
            </w:tcBorders>
            <w:shd w:val="clear" w:color="auto" w:fill="auto"/>
            <w:tcMar>
              <w:left w:w="115" w:type="dxa"/>
              <w:right w:w="115" w:type="dxa"/>
            </w:tcMar>
            <w:vAlign w:val="center"/>
            <w:hideMark/>
          </w:tcPr>
          <w:p w14:paraId="302FB88B" w14:textId="77777777" w:rsidR="00D131FC" w:rsidRPr="00D131FC" w:rsidRDefault="00D131FC" w:rsidP="00CE0293">
            <w:pPr>
              <w:pStyle w:val="TableText"/>
              <w:spacing w:before="40" w:after="40"/>
              <w:rPr>
                <w:rFonts w:ascii="Times New Roman" w:hAnsi="Times New Roman"/>
              </w:rPr>
            </w:pPr>
            <w:r w:rsidRPr="00D131FC">
              <w:rPr>
                <w:rFonts w:ascii="Times New Roman" w:hAnsi="Times New Roman"/>
              </w:rPr>
              <w:t>Holyoke, Massachusetts</w:t>
            </w:r>
          </w:p>
        </w:tc>
        <w:tc>
          <w:tcPr>
            <w:tcW w:w="2856" w:type="dxa"/>
            <w:tcBorders>
              <w:top w:val="nil"/>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302FB88C" w14:textId="77777777" w:rsidR="00D131FC" w:rsidRPr="00D131FC" w:rsidRDefault="00D131FC" w:rsidP="00CE0293">
            <w:pPr>
              <w:spacing w:before="40" w:after="40"/>
              <w:rPr>
                <w:rFonts w:ascii="Times New Roman" w:hAnsi="Times New Roman"/>
                <w:b/>
                <w:color w:val="000000"/>
              </w:rPr>
            </w:pPr>
            <w:r w:rsidRPr="00D131FC">
              <w:rPr>
                <w:rFonts w:ascii="Times New Roman" w:hAnsi="Times New Roman"/>
                <w:b/>
                <w:color w:val="000000"/>
              </w:rPr>
              <w:t>Total SY 2015–16</w:t>
            </w:r>
            <w:r w:rsidRPr="00D131FC">
              <w:rPr>
                <w:rFonts w:ascii="Times New Roman" w:hAnsi="Times New Roman"/>
                <w:b/>
                <w:color w:val="000000"/>
              </w:rPr>
              <w:br/>
              <w:t>Enrollment</w:t>
            </w:r>
          </w:p>
        </w:tc>
        <w:sdt>
          <w:sdtPr>
            <w:rPr>
              <w:rFonts w:ascii="Times New Roman" w:hAnsi="Times New Roman"/>
              <w:color w:val="000000"/>
            </w:rPr>
            <w:alias w:val="Total SY 2015-16 Enrollment"/>
            <w:tag w:val="TotalSY15-16Enroll"/>
            <w:id w:val="657118577"/>
            <w:placeholder>
              <w:docPart w:val="391C21C4B0134CDE897FC9715DC2E7A8"/>
            </w:placeholder>
            <w:text/>
          </w:sdtPr>
          <w:sdtEndPr/>
          <w:sdtContent>
            <w:tc>
              <w:tcPr>
                <w:tcW w:w="2086" w:type="dxa"/>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14:paraId="302FB88D" w14:textId="77777777" w:rsidR="00D131FC" w:rsidRPr="00D131FC" w:rsidRDefault="00FC2E34" w:rsidP="00FC2E34">
                <w:pPr>
                  <w:spacing w:before="40" w:after="40"/>
                  <w:rPr>
                    <w:rFonts w:ascii="Times New Roman" w:hAnsi="Times New Roman"/>
                    <w:color w:val="000000"/>
                  </w:rPr>
                </w:pPr>
                <w:r>
                  <w:rPr>
                    <w:rFonts w:ascii="Times New Roman" w:hAnsi="Times New Roman"/>
                    <w:color w:val="000000"/>
                  </w:rPr>
                  <w:t>382</w:t>
                </w:r>
              </w:p>
            </w:tc>
          </w:sdtContent>
        </w:sdt>
      </w:tr>
      <w:tr w:rsidR="00D131FC" w:rsidRPr="00D131FC" w14:paraId="302FB893" w14:textId="77777777" w:rsidTr="00355007">
        <w:tc>
          <w:tcPr>
            <w:tcW w:w="2903" w:type="dxa"/>
            <w:tcBorders>
              <w:top w:val="single" w:sz="4" w:space="0" w:color="auto"/>
              <w:left w:val="single" w:sz="4" w:space="0" w:color="auto"/>
              <w:right w:val="single" w:sz="4" w:space="0" w:color="auto"/>
            </w:tcBorders>
            <w:shd w:val="clear" w:color="auto" w:fill="C6D9F1" w:themeFill="text2" w:themeFillTint="33"/>
            <w:tcMar>
              <w:left w:w="115" w:type="dxa"/>
              <w:right w:w="115" w:type="dxa"/>
            </w:tcMar>
            <w:vAlign w:val="center"/>
            <w:hideMark/>
          </w:tcPr>
          <w:p w14:paraId="302FB88F" w14:textId="77777777" w:rsidR="00D131FC" w:rsidRPr="00D131FC" w:rsidRDefault="00D131FC" w:rsidP="00CE0293">
            <w:pPr>
              <w:pStyle w:val="TableSubheading"/>
              <w:spacing w:before="40" w:after="40"/>
              <w:rPr>
                <w:rFonts w:ascii="Times New Roman" w:hAnsi="Times New Roman"/>
              </w:rPr>
            </w:pPr>
            <w:r w:rsidRPr="00D131FC">
              <w:rPr>
                <w:rFonts w:ascii="Times New Roman" w:hAnsi="Times New Roman"/>
              </w:rPr>
              <w:t>Current Status</w:t>
            </w:r>
          </w:p>
        </w:tc>
        <w:tc>
          <w:tcPr>
            <w:tcW w:w="2609" w:type="dxa"/>
            <w:tcBorders>
              <w:top w:val="nil"/>
              <w:left w:val="nil"/>
              <w:bottom w:val="single" w:sz="4" w:space="0" w:color="auto"/>
              <w:right w:val="single" w:sz="4" w:space="0" w:color="auto"/>
            </w:tcBorders>
            <w:shd w:val="clear" w:color="auto" w:fill="auto"/>
            <w:tcMar>
              <w:left w:w="115" w:type="dxa"/>
              <w:right w:w="115" w:type="dxa"/>
            </w:tcMar>
            <w:vAlign w:val="center"/>
            <w:hideMark/>
          </w:tcPr>
          <w:p w14:paraId="302FB890" w14:textId="77777777" w:rsidR="00D131FC" w:rsidRPr="00D131FC" w:rsidRDefault="00D131FC" w:rsidP="00CE0293">
            <w:pPr>
              <w:spacing w:before="40" w:after="40"/>
              <w:rPr>
                <w:rFonts w:ascii="Times New Roman" w:hAnsi="Times New Roman"/>
                <w:color w:val="000000"/>
              </w:rPr>
            </w:pPr>
            <w:r w:rsidRPr="00D131FC">
              <w:rPr>
                <w:rFonts w:ascii="Times New Roman" w:hAnsi="Times New Roman"/>
                <w:color w:val="000000"/>
              </w:rPr>
              <w:t>Level 5</w:t>
            </w:r>
          </w:p>
        </w:tc>
        <w:tc>
          <w:tcPr>
            <w:tcW w:w="2856"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302FB891" w14:textId="77777777" w:rsidR="00D131FC" w:rsidRPr="00D131FC" w:rsidRDefault="00D131FC" w:rsidP="00CE0293">
            <w:pPr>
              <w:spacing w:before="40" w:after="40"/>
              <w:rPr>
                <w:rFonts w:ascii="Times New Roman" w:hAnsi="Times New Roman"/>
                <w:b/>
                <w:color w:val="000000"/>
              </w:rPr>
            </w:pPr>
            <w:r w:rsidRPr="00D131FC">
              <w:rPr>
                <w:rFonts w:ascii="Times New Roman" w:hAnsi="Times New Roman"/>
                <w:b/>
                <w:color w:val="000000"/>
              </w:rPr>
              <w:t>Percentage SWDs</w:t>
            </w:r>
          </w:p>
        </w:tc>
        <w:sdt>
          <w:sdtPr>
            <w:rPr>
              <w:rFonts w:ascii="Times New Roman" w:hAnsi="Times New Roman"/>
              <w:color w:val="000000"/>
            </w:rPr>
            <w:alias w:val="Percentage Students with Disabilities"/>
            <w:tag w:val="%SWDs"/>
            <w:id w:val="-1227287516"/>
            <w:placeholder>
              <w:docPart w:val="45AA8BD7AE9B4EEE9377D1FB3AA12412"/>
            </w:placeholder>
            <w:text/>
          </w:sdtPr>
          <w:sdtEndPr/>
          <w:sdtContent>
            <w:tc>
              <w:tcPr>
                <w:tcW w:w="2086" w:type="dxa"/>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14:paraId="302FB892" w14:textId="77777777" w:rsidR="00D131FC" w:rsidRPr="00D131FC" w:rsidRDefault="00FC2E34" w:rsidP="00FC2E34">
                <w:pPr>
                  <w:spacing w:before="40" w:after="40"/>
                  <w:rPr>
                    <w:rFonts w:ascii="Times New Roman" w:hAnsi="Times New Roman"/>
                    <w:color w:val="000000"/>
                  </w:rPr>
                </w:pPr>
                <w:r>
                  <w:rPr>
                    <w:rFonts w:ascii="Times New Roman" w:hAnsi="Times New Roman"/>
                    <w:color w:val="000000"/>
                  </w:rPr>
                  <w:t>18%</w:t>
                </w:r>
              </w:p>
            </w:tc>
          </w:sdtContent>
        </w:sdt>
      </w:tr>
      <w:tr w:rsidR="00D131FC" w:rsidRPr="00D131FC" w14:paraId="302FB898" w14:textId="77777777" w:rsidTr="00355007">
        <w:tc>
          <w:tcPr>
            <w:tcW w:w="2903" w:type="dxa"/>
            <w:tcBorders>
              <w:top w:val="single" w:sz="4" w:space="0" w:color="auto"/>
              <w:left w:val="single" w:sz="4" w:space="0" w:color="auto"/>
              <w:right w:val="single" w:sz="4" w:space="0" w:color="auto"/>
            </w:tcBorders>
            <w:shd w:val="clear" w:color="auto" w:fill="C6D9F1" w:themeFill="text2" w:themeFillTint="33"/>
            <w:tcMar>
              <w:left w:w="115" w:type="dxa"/>
              <w:right w:w="115" w:type="dxa"/>
            </w:tcMar>
            <w:vAlign w:val="center"/>
            <w:hideMark/>
          </w:tcPr>
          <w:p w14:paraId="302FB894" w14:textId="77777777" w:rsidR="00D131FC" w:rsidRPr="00D131FC" w:rsidRDefault="00D131FC" w:rsidP="00CE0293">
            <w:pPr>
              <w:pStyle w:val="TableSubheading"/>
              <w:spacing w:before="40" w:after="40"/>
              <w:rPr>
                <w:rFonts w:ascii="Times New Roman" w:hAnsi="Times New Roman"/>
              </w:rPr>
            </w:pPr>
            <w:r w:rsidRPr="00D131FC">
              <w:rPr>
                <w:rFonts w:ascii="Times New Roman" w:hAnsi="Times New Roman"/>
              </w:rPr>
              <w:t>Receiver Name</w:t>
            </w:r>
          </w:p>
        </w:tc>
        <w:tc>
          <w:tcPr>
            <w:tcW w:w="2609" w:type="dxa"/>
            <w:tcBorders>
              <w:top w:val="nil"/>
              <w:left w:val="nil"/>
              <w:bottom w:val="single" w:sz="4" w:space="0" w:color="auto"/>
              <w:right w:val="single" w:sz="4" w:space="0" w:color="auto"/>
            </w:tcBorders>
            <w:shd w:val="clear" w:color="auto" w:fill="auto"/>
            <w:tcMar>
              <w:left w:w="115" w:type="dxa"/>
              <w:right w:w="115" w:type="dxa"/>
            </w:tcMar>
            <w:vAlign w:val="center"/>
            <w:hideMark/>
          </w:tcPr>
          <w:p w14:paraId="302FB895" w14:textId="77777777" w:rsidR="00D131FC" w:rsidRPr="00D131FC" w:rsidRDefault="00D131FC" w:rsidP="00CE0293">
            <w:pPr>
              <w:spacing w:before="40" w:after="40"/>
              <w:rPr>
                <w:rFonts w:ascii="Times New Roman" w:hAnsi="Times New Roman"/>
                <w:color w:val="000000"/>
              </w:rPr>
            </w:pPr>
            <w:r w:rsidRPr="00D131FC">
              <w:rPr>
                <w:rFonts w:ascii="Times New Roman" w:hAnsi="Times New Roman"/>
                <w:color w:val="000000"/>
              </w:rPr>
              <w:t>Dr. Stephen Zrike</w:t>
            </w:r>
          </w:p>
        </w:tc>
        <w:tc>
          <w:tcPr>
            <w:tcW w:w="2856"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302FB896" w14:textId="77777777" w:rsidR="00D131FC" w:rsidRPr="00D131FC" w:rsidRDefault="00D131FC" w:rsidP="00CE0293">
            <w:pPr>
              <w:spacing w:before="40" w:after="40"/>
              <w:rPr>
                <w:rFonts w:ascii="Times New Roman" w:hAnsi="Times New Roman"/>
                <w:b/>
                <w:color w:val="000000"/>
              </w:rPr>
            </w:pPr>
            <w:r w:rsidRPr="00D131FC">
              <w:rPr>
                <w:rFonts w:ascii="Times New Roman" w:hAnsi="Times New Roman"/>
                <w:b/>
                <w:color w:val="000000"/>
              </w:rPr>
              <w:t>Percentage ELLs</w:t>
            </w:r>
          </w:p>
        </w:tc>
        <w:sdt>
          <w:sdtPr>
            <w:rPr>
              <w:rFonts w:ascii="Times New Roman" w:hAnsi="Times New Roman"/>
              <w:color w:val="000000"/>
            </w:rPr>
            <w:alias w:val="Percentage English Language Learners"/>
            <w:tag w:val="%ELLs"/>
            <w:id w:val="-468207040"/>
            <w:placeholder>
              <w:docPart w:val="5F0887171BB94A3DB5E631596AE0C650"/>
            </w:placeholder>
            <w:text/>
          </w:sdtPr>
          <w:sdtEndPr/>
          <w:sdtContent>
            <w:tc>
              <w:tcPr>
                <w:tcW w:w="2086" w:type="dxa"/>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14:paraId="302FB897" w14:textId="77777777" w:rsidR="00D131FC" w:rsidRPr="00D131FC" w:rsidRDefault="00FC2E34" w:rsidP="00FC2E34">
                <w:pPr>
                  <w:spacing w:before="40" w:after="40"/>
                  <w:rPr>
                    <w:rFonts w:ascii="Times New Roman" w:hAnsi="Times New Roman"/>
                    <w:color w:val="000000"/>
                  </w:rPr>
                </w:pPr>
                <w:r>
                  <w:rPr>
                    <w:rFonts w:ascii="Times New Roman" w:hAnsi="Times New Roman"/>
                    <w:color w:val="000000"/>
                  </w:rPr>
                  <w:t>39%</w:t>
                </w:r>
              </w:p>
            </w:tc>
          </w:sdtContent>
        </w:sdt>
      </w:tr>
      <w:tr w:rsidR="00D131FC" w:rsidRPr="00D131FC" w14:paraId="302FB89D" w14:textId="77777777" w:rsidTr="00355007">
        <w:tc>
          <w:tcPr>
            <w:tcW w:w="2903"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hideMark/>
          </w:tcPr>
          <w:p w14:paraId="302FB899" w14:textId="77777777" w:rsidR="00D131FC" w:rsidRPr="00D131FC" w:rsidRDefault="00D131FC" w:rsidP="00CE0293">
            <w:pPr>
              <w:pStyle w:val="TableSubheading"/>
              <w:spacing w:before="40" w:after="40"/>
              <w:rPr>
                <w:rFonts w:ascii="Times New Roman" w:hAnsi="Times New Roman"/>
              </w:rPr>
            </w:pPr>
            <w:r w:rsidRPr="00D131FC">
              <w:rPr>
                <w:rFonts w:ascii="Times New Roman" w:hAnsi="Times New Roman"/>
              </w:rPr>
              <w:t>Year Designated Level 5</w:t>
            </w:r>
          </w:p>
        </w:tc>
        <w:tc>
          <w:tcPr>
            <w:tcW w:w="2609" w:type="dxa"/>
            <w:tcBorders>
              <w:top w:val="nil"/>
              <w:left w:val="nil"/>
              <w:bottom w:val="single" w:sz="4" w:space="0" w:color="auto"/>
              <w:right w:val="single" w:sz="4" w:space="0" w:color="auto"/>
            </w:tcBorders>
            <w:shd w:val="clear" w:color="auto" w:fill="auto"/>
            <w:tcMar>
              <w:left w:w="115" w:type="dxa"/>
              <w:right w:w="115" w:type="dxa"/>
            </w:tcMar>
            <w:vAlign w:val="center"/>
            <w:hideMark/>
          </w:tcPr>
          <w:p w14:paraId="302FB89A" w14:textId="77777777" w:rsidR="00D131FC" w:rsidRPr="00D131FC" w:rsidRDefault="00D131FC" w:rsidP="00CE0293">
            <w:pPr>
              <w:spacing w:before="40" w:after="40"/>
              <w:rPr>
                <w:rFonts w:ascii="Times New Roman" w:hAnsi="Times New Roman"/>
                <w:color w:val="000000"/>
              </w:rPr>
            </w:pPr>
            <w:r w:rsidRPr="00D131FC">
              <w:rPr>
                <w:rFonts w:ascii="Times New Roman" w:hAnsi="Times New Roman"/>
                <w:color w:val="000000"/>
              </w:rPr>
              <w:t>2013</w:t>
            </w:r>
          </w:p>
        </w:tc>
        <w:tc>
          <w:tcPr>
            <w:tcW w:w="2856"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302FB89B" w14:textId="77777777" w:rsidR="00D131FC" w:rsidRPr="00D131FC" w:rsidRDefault="00D131FC" w:rsidP="00CE0293">
            <w:pPr>
              <w:spacing w:before="40" w:after="40"/>
              <w:rPr>
                <w:rFonts w:ascii="Times New Roman" w:hAnsi="Times New Roman"/>
                <w:b/>
                <w:color w:val="000000"/>
              </w:rPr>
            </w:pPr>
            <w:r w:rsidRPr="00D131FC">
              <w:rPr>
                <w:rFonts w:ascii="Times New Roman" w:hAnsi="Times New Roman"/>
                <w:b/>
                <w:color w:val="000000"/>
              </w:rPr>
              <w:t xml:space="preserve">Percentage Black </w:t>
            </w:r>
          </w:p>
        </w:tc>
        <w:sdt>
          <w:sdtPr>
            <w:rPr>
              <w:rFonts w:ascii="Times New Roman" w:hAnsi="Times New Roman"/>
              <w:color w:val="000000"/>
            </w:rPr>
            <w:alias w:val="Percentage Black"/>
            <w:tag w:val="%Black"/>
            <w:id w:val="-1336614879"/>
            <w:placeholder>
              <w:docPart w:val="330912C11C1745B2998205631DFD8BD3"/>
            </w:placeholder>
            <w:text/>
          </w:sdtPr>
          <w:sdtEndPr/>
          <w:sdtContent>
            <w:tc>
              <w:tcPr>
                <w:tcW w:w="2086" w:type="dxa"/>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14:paraId="302FB89C" w14:textId="77777777" w:rsidR="00D131FC" w:rsidRPr="00D131FC" w:rsidRDefault="00FC2E34" w:rsidP="00FC2E34">
                <w:pPr>
                  <w:spacing w:before="40" w:after="40"/>
                  <w:rPr>
                    <w:rFonts w:ascii="Times New Roman" w:hAnsi="Times New Roman"/>
                    <w:color w:val="000000"/>
                  </w:rPr>
                </w:pPr>
                <w:r>
                  <w:rPr>
                    <w:rFonts w:ascii="Times New Roman" w:hAnsi="Times New Roman"/>
                    <w:color w:val="000000"/>
                  </w:rPr>
                  <w:t>3%</w:t>
                </w:r>
              </w:p>
            </w:tc>
          </w:sdtContent>
        </w:sdt>
      </w:tr>
      <w:tr w:rsidR="00D131FC" w:rsidRPr="00D131FC" w14:paraId="302FB8A2" w14:textId="77777777" w:rsidTr="00355007">
        <w:tc>
          <w:tcPr>
            <w:tcW w:w="2903"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hideMark/>
          </w:tcPr>
          <w:p w14:paraId="302FB89E" w14:textId="77777777" w:rsidR="00D131FC" w:rsidRPr="00D131FC" w:rsidRDefault="00D131FC" w:rsidP="00CE0293">
            <w:pPr>
              <w:pStyle w:val="TableSubheading"/>
              <w:spacing w:before="40" w:after="40"/>
              <w:rPr>
                <w:rFonts w:ascii="Times New Roman" w:hAnsi="Times New Roman"/>
              </w:rPr>
            </w:pPr>
            <w:r w:rsidRPr="00D131FC">
              <w:rPr>
                <w:rFonts w:ascii="Times New Roman" w:hAnsi="Times New Roman"/>
              </w:rPr>
              <w:t>Year Designated Level 4</w:t>
            </w:r>
          </w:p>
        </w:tc>
        <w:tc>
          <w:tcPr>
            <w:tcW w:w="2609" w:type="dxa"/>
            <w:tcBorders>
              <w:top w:val="nil"/>
              <w:left w:val="nil"/>
              <w:bottom w:val="single" w:sz="4" w:space="0" w:color="auto"/>
              <w:right w:val="single" w:sz="4" w:space="0" w:color="auto"/>
            </w:tcBorders>
            <w:shd w:val="clear" w:color="auto" w:fill="auto"/>
            <w:tcMar>
              <w:left w:w="115" w:type="dxa"/>
              <w:right w:w="115" w:type="dxa"/>
            </w:tcMar>
            <w:vAlign w:val="center"/>
            <w:hideMark/>
          </w:tcPr>
          <w:p w14:paraId="302FB89F" w14:textId="77777777" w:rsidR="00D131FC" w:rsidRPr="00D131FC" w:rsidRDefault="00D131FC" w:rsidP="00CE0293">
            <w:pPr>
              <w:spacing w:before="40" w:after="40"/>
              <w:rPr>
                <w:rFonts w:ascii="Times New Roman" w:hAnsi="Times New Roman"/>
                <w:color w:val="000000"/>
              </w:rPr>
            </w:pPr>
            <w:r w:rsidRPr="00D131FC">
              <w:rPr>
                <w:rFonts w:ascii="Times New Roman" w:hAnsi="Times New Roman"/>
                <w:color w:val="000000"/>
              </w:rPr>
              <w:t>2010</w:t>
            </w:r>
          </w:p>
        </w:tc>
        <w:tc>
          <w:tcPr>
            <w:tcW w:w="2856"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302FB8A0" w14:textId="77777777" w:rsidR="00D131FC" w:rsidRPr="00D131FC" w:rsidRDefault="00355007" w:rsidP="00CE0293">
            <w:pPr>
              <w:spacing w:before="40" w:after="40"/>
              <w:rPr>
                <w:rFonts w:ascii="Times New Roman" w:hAnsi="Times New Roman"/>
                <w:b/>
                <w:color w:val="000000"/>
              </w:rPr>
            </w:pPr>
            <w:r>
              <w:rPr>
                <w:rFonts w:ascii="Times New Roman" w:hAnsi="Times New Roman"/>
                <w:b/>
                <w:color w:val="000000"/>
              </w:rPr>
              <w:t>Percentage</w:t>
            </w:r>
            <w:r w:rsidR="00A15512">
              <w:rPr>
                <w:rFonts w:ascii="Times New Roman" w:hAnsi="Times New Roman"/>
                <w:b/>
                <w:color w:val="000000"/>
              </w:rPr>
              <w:t xml:space="preserve"> </w:t>
            </w:r>
            <w:r w:rsidR="00D131FC" w:rsidRPr="00D131FC">
              <w:rPr>
                <w:rFonts w:ascii="Times New Roman" w:hAnsi="Times New Roman"/>
                <w:b/>
                <w:color w:val="000000"/>
              </w:rPr>
              <w:t>Latino/Hispanic</w:t>
            </w:r>
          </w:p>
        </w:tc>
        <w:sdt>
          <w:sdtPr>
            <w:rPr>
              <w:rFonts w:ascii="Times New Roman" w:hAnsi="Times New Roman"/>
              <w:color w:val="000000"/>
            </w:rPr>
            <w:alias w:val="Percentage Latino/Hispanic"/>
            <w:tag w:val="%LatinoHispanic"/>
            <w:id w:val="-1508287423"/>
            <w:placeholder>
              <w:docPart w:val="4815EB7F081F4BA4A2A1A4E30BF07472"/>
            </w:placeholder>
            <w:text/>
          </w:sdtPr>
          <w:sdtEndPr/>
          <w:sdtContent>
            <w:tc>
              <w:tcPr>
                <w:tcW w:w="2086" w:type="dxa"/>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14:paraId="302FB8A1" w14:textId="77777777" w:rsidR="00D131FC" w:rsidRPr="00D131FC" w:rsidRDefault="00FC2E34" w:rsidP="00FC2E34">
                <w:pPr>
                  <w:spacing w:before="40" w:after="40"/>
                  <w:rPr>
                    <w:rFonts w:ascii="Times New Roman" w:hAnsi="Times New Roman"/>
                    <w:color w:val="000000"/>
                  </w:rPr>
                </w:pPr>
                <w:r>
                  <w:rPr>
                    <w:rFonts w:ascii="Times New Roman" w:hAnsi="Times New Roman"/>
                    <w:color w:val="000000"/>
                  </w:rPr>
                  <w:t>93%</w:t>
                </w:r>
              </w:p>
            </w:tc>
          </w:sdtContent>
        </w:sdt>
      </w:tr>
      <w:tr w:rsidR="00D131FC" w:rsidRPr="00D131FC" w14:paraId="302FB8A7" w14:textId="77777777" w:rsidTr="00355007">
        <w:tc>
          <w:tcPr>
            <w:tcW w:w="2903"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hideMark/>
          </w:tcPr>
          <w:p w14:paraId="302FB8A3" w14:textId="77777777" w:rsidR="00D131FC" w:rsidRPr="00D131FC" w:rsidRDefault="00D131FC" w:rsidP="00CE0293">
            <w:pPr>
              <w:pStyle w:val="TableSubheading"/>
              <w:spacing w:before="40" w:after="40"/>
              <w:rPr>
                <w:rFonts w:ascii="Times New Roman" w:hAnsi="Times New Roman"/>
              </w:rPr>
            </w:pPr>
            <w:r w:rsidRPr="00D131FC">
              <w:rPr>
                <w:rFonts w:ascii="Times New Roman" w:hAnsi="Times New Roman"/>
              </w:rPr>
              <w:t>Grade Span</w:t>
            </w:r>
          </w:p>
        </w:tc>
        <w:tc>
          <w:tcPr>
            <w:tcW w:w="2609" w:type="dxa"/>
            <w:tcBorders>
              <w:top w:val="nil"/>
              <w:left w:val="nil"/>
              <w:bottom w:val="single" w:sz="4" w:space="0" w:color="auto"/>
              <w:right w:val="single" w:sz="4" w:space="0" w:color="auto"/>
            </w:tcBorders>
            <w:shd w:val="clear" w:color="auto" w:fill="auto"/>
            <w:tcMar>
              <w:left w:w="115" w:type="dxa"/>
              <w:right w:w="115" w:type="dxa"/>
            </w:tcMar>
            <w:vAlign w:val="center"/>
            <w:hideMark/>
          </w:tcPr>
          <w:p w14:paraId="302FB8A4" w14:textId="77777777" w:rsidR="00D131FC" w:rsidRPr="00D131FC" w:rsidRDefault="00D131FC" w:rsidP="00CE0293">
            <w:pPr>
              <w:spacing w:before="40" w:after="40"/>
              <w:rPr>
                <w:rFonts w:ascii="Times New Roman" w:hAnsi="Times New Roman"/>
                <w:color w:val="000000"/>
              </w:rPr>
            </w:pPr>
            <w:r w:rsidRPr="00D131FC">
              <w:rPr>
                <w:rFonts w:ascii="Times New Roman" w:hAnsi="Times New Roman"/>
                <w:color w:val="000000"/>
              </w:rPr>
              <w:t>PK–</w:t>
            </w:r>
            <w:r>
              <w:rPr>
                <w:rFonts w:ascii="Times New Roman" w:hAnsi="Times New Roman"/>
                <w:color w:val="000000"/>
              </w:rPr>
              <w:t>8</w:t>
            </w:r>
          </w:p>
        </w:tc>
        <w:tc>
          <w:tcPr>
            <w:tcW w:w="2856"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302FB8A5" w14:textId="77777777" w:rsidR="00D131FC" w:rsidRPr="00D131FC" w:rsidRDefault="00D131FC" w:rsidP="00CE0293">
            <w:pPr>
              <w:spacing w:before="40" w:after="40"/>
              <w:rPr>
                <w:rFonts w:ascii="Times New Roman" w:hAnsi="Times New Roman"/>
                <w:b/>
                <w:color w:val="000000"/>
              </w:rPr>
            </w:pPr>
            <w:r w:rsidRPr="00D131FC">
              <w:rPr>
                <w:rFonts w:ascii="Times New Roman" w:hAnsi="Times New Roman"/>
                <w:b/>
                <w:color w:val="000000"/>
              </w:rPr>
              <w:t>Percentage Asian</w:t>
            </w:r>
          </w:p>
        </w:tc>
        <w:sdt>
          <w:sdtPr>
            <w:rPr>
              <w:rFonts w:ascii="Times New Roman" w:hAnsi="Times New Roman"/>
              <w:color w:val="000000"/>
            </w:rPr>
            <w:alias w:val="Percentage Asian"/>
            <w:tag w:val="%Asian"/>
            <w:id w:val="-761612922"/>
            <w:placeholder>
              <w:docPart w:val="47F519AF2FF6474CBBFD85BE8CEDEC38"/>
            </w:placeholder>
            <w:text/>
          </w:sdtPr>
          <w:sdtEndPr/>
          <w:sdtContent>
            <w:tc>
              <w:tcPr>
                <w:tcW w:w="2086" w:type="dxa"/>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14:paraId="302FB8A6" w14:textId="77777777" w:rsidR="00D131FC" w:rsidRPr="00D131FC" w:rsidRDefault="00FC2E34" w:rsidP="00FC2E34">
                <w:pPr>
                  <w:spacing w:before="40" w:after="40"/>
                  <w:rPr>
                    <w:rFonts w:ascii="Times New Roman" w:hAnsi="Times New Roman"/>
                    <w:color w:val="000000"/>
                  </w:rPr>
                </w:pPr>
                <w:r>
                  <w:rPr>
                    <w:rFonts w:ascii="Times New Roman" w:hAnsi="Times New Roman"/>
                    <w:color w:val="000000"/>
                  </w:rPr>
                  <w:t>0%</w:t>
                </w:r>
              </w:p>
            </w:tc>
          </w:sdtContent>
        </w:sdt>
      </w:tr>
      <w:tr w:rsidR="00D131FC" w:rsidRPr="00D131FC" w14:paraId="302FB8AC" w14:textId="77777777" w:rsidTr="00355007">
        <w:tc>
          <w:tcPr>
            <w:tcW w:w="2903" w:type="dxa"/>
            <w:vMerge w:val="restart"/>
            <w:tcBorders>
              <w:top w:val="single" w:sz="4" w:space="0" w:color="auto"/>
              <w:left w:val="single" w:sz="4" w:space="0" w:color="auto"/>
              <w:right w:val="single" w:sz="4" w:space="0" w:color="auto"/>
            </w:tcBorders>
            <w:shd w:val="clear" w:color="auto" w:fill="C6D9F1" w:themeFill="text2" w:themeFillTint="33"/>
            <w:tcMar>
              <w:left w:w="115" w:type="dxa"/>
              <w:right w:w="115" w:type="dxa"/>
            </w:tcMar>
            <w:vAlign w:val="center"/>
          </w:tcPr>
          <w:p w14:paraId="302FB8A8" w14:textId="77777777" w:rsidR="00D131FC" w:rsidRPr="00D131FC" w:rsidRDefault="00D131FC" w:rsidP="00CE0293">
            <w:pPr>
              <w:pStyle w:val="TableSubheading"/>
              <w:spacing w:before="40" w:after="40"/>
              <w:rPr>
                <w:rFonts w:ascii="Times New Roman" w:hAnsi="Times New Roman"/>
              </w:rPr>
            </w:pPr>
            <w:r w:rsidRPr="00D131FC">
              <w:rPr>
                <w:rFonts w:ascii="Times New Roman" w:hAnsi="Times New Roman"/>
              </w:rPr>
              <w:t>Number of Full-Time Staff in SY 2015–16</w:t>
            </w:r>
          </w:p>
        </w:tc>
        <w:tc>
          <w:tcPr>
            <w:tcW w:w="2609" w:type="dxa"/>
            <w:vMerge w:val="restart"/>
            <w:tcBorders>
              <w:top w:val="nil"/>
              <w:left w:val="nil"/>
              <w:right w:val="single" w:sz="4" w:space="0" w:color="auto"/>
            </w:tcBorders>
            <w:shd w:val="clear" w:color="auto" w:fill="auto"/>
            <w:tcMar>
              <w:left w:w="115" w:type="dxa"/>
              <w:right w:w="115" w:type="dxa"/>
            </w:tcMar>
            <w:vAlign w:val="center"/>
          </w:tcPr>
          <w:p w14:paraId="302FB8A9" w14:textId="77777777" w:rsidR="00D131FC" w:rsidRPr="00D131FC" w:rsidRDefault="00D131FC" w:rsidP="00CE0293">
            <w:pPr>
              <w:spacing w:before="40" w:after="40"/>
              <w:rPr>
                <w:rFonts w:ascii="Times New Roman" w:hAnsi="Times New Roman"/>
                <w:noProof/>
              </w:rPr>
            </w:pPr>
            <w:r>
              <w:rPr>
                <w:rFonts w:ascii="Times New Roman" w:hAnsi="Times New Roman"/>
                <w:noProof/>
              </w:rPr>
              <w:t>58</w:t>
            </w:r>
          </w:p>
        </w:tc>
        <w:tc>
          <w:tcPr>
            <w:tcW w:w="2856"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302FB8AA" w14:textId="77777777" w:rsidR="00D131FC" w:rsidRPr="00D131FC" w:rsidRDefault="00D131FC" w:rsidP="00CE0293">
            <w:pPr>
              <w:spacing w:before="40" w:after="40"/>
              <w:rPr>
                <w:rFonts w:ascii="Times New Roman" w:hAnsi="Times New Roman"/>
                <w:b/>
                <w:color w:val="000000"/>
              </w:rPr>
            </w:pPr>
            <w:r w:rsidRPr="00D131FC">
              <w:rPr>
                <w:rFonts w:ascii="Times New Roman" w:hAnsi="Times New Roman"/>
                <w:b/>
                <w:color w:val="000000"/>
              </w:rPr>
              <w:t>Percentage White</w:t>
            </w:r>
          </w:p>
        </w:tc>
        <w:sdt>
          <w:sdtPr>
            <w:rPr>
              <w:rFonts w:ascii="Times New Roman" w:hAnsi="Times New Roman"/>
              <w:color w:val="000000"/>
            </w:rPr>
            <w:alias w:val="Percentage White"/>
            <w:tag w:val="%White"/>
            <w:id w:val="-1348246961"/>
            <w:placeholder>
              <w:docPart w:val="B353083986B5493AB5CAEC82032E0A5D"/>
            </w:placeholder>
            <w:text/>
          </w:sdtPr>
          <w:sdtEndPr/>
          <w:sdtContent>
            <w:tc>
              <w:tcPr>
                <w:tcW w:w="2086" w:type="dxa"/>
                <w:tcBorders>
                  <w:top w:val="single" w:sz="4" w:space="0" w:color="000000"/>
                  <w:left w:val="single" w:sz="4" w:space="0" w:color="auto"/>
                  <w:bottom w:val="single" w:sz="4" w:space="0" w:color="auto"/>
                  <w:right w:val="single" w:sz="4" w:space="0" w:color="auto"/>
                </w:tcBorders>
                <w:tcMar>
                  <w:left w:w="115" w:type="dxa"/>
                  <w:right w:w="115" w:type="dxa"/>
                </w:tcMar>
                <w:vAlign w:val="center"/>
              </w:tcPr>
              <w:p w14:paraId="302FB8AB" w14:textId="77777777" w:rsidR="00D131FC" w:rsidRPr="00D131FC" w:rsidRDefault="00FC2E34" w:rsidP="00FC2E34">
                <w:pPr>
                  <w:spacing w:before="40" w:after="40"/>
                  <w:rPr>
                    <w:rFonts w:ascii="Times New Roman" w:hAnsi="Times New Roman"/>
                    <w:color w:val="000000"/>
                  </w:rPr>
                </w:pPr>
                <w:r>
                  <w:rPr>
                    <w:rFonts w:ascii="Times New Roman" w:hAnsi="Times New Roman"/>
                    <w:color w:val="000000"/>
                  </w:rPr>
                  <w:t>3%</w:t>
                </w:r>
              </w:p>
            </w:tc>
          </w:sdtContent>
        </w:sdt>
      </w:tr>
      <w:tr w:rsidR="00D131FC" w:rsidRPr="00D131FC" w14:paraId="302FB8B1" w14:textId="77777777" w:rsidTr="00355007">
        <w:tc>
          <w:tcPr>
            <w:tcW w:w="2903" w:type="dxa"/>
            <w:vMerge/>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302FB8AD" w14:textId="77777777" w:rsidR="00D131FC" w:rsidRPr="00D131FC" w:rsidRDefault="00D131FC" w:rsidP="00CE0293">
            <w:pPr>
              <w:spacing w:before="40" w:after="40"/>
              <w:rPr>
                <w:rFonts w:ascii="Times New Roman" w:hAnsi="Times New Roman"/>
                <w:color w:val="000000"/>
              </w:rPr>
            </w:pPr>
          </w:p>
        </w:tc>
        <w:tc>
          <w:tcPr>
            <w:tcW w:w="2609" w:type="dxa"/>
            <w:vMerge/>
            <w:tcBorders>
              <w:left w:val="nil"/>
              <w:bottom w:val="single" w:sz="4" w:space="0" w:color="auto"/>
              <w:right w:val="single" w:sz="4" w:space="0" w:color="auto"/>
            </w:tcBorders>
            <w:shd w:val="clear" w:color="auto" w:fill="auto"/>
            <w:tcMar>
              <w:left w:w="115" w:type="dxa"/>
              <w:right w:w="115" w:type="dxa"/>
            </w:tcMar>
            <w:vAlign w:val="center"/>
          </w:tcPr>
          <w:p w14:paraId="302FB8AE" w14:textId="77777777" w:rsidR="00D131FC" w:rsidRPr="00D131FC" w:rsidRDefault="00D131FC" w:rsidP="00CE0293">
            <w:pPr>
              <w:spacing w:before="40" w:after="40"/>
              <w:jc w:val="center"/>
              <w:rPr>
                <w:rFonts w:ascii="Times New Roman" w:hAnsi="Times New Roman"/>
                <w:noProof/>
              </w:rPr>
            </w:pPr>
          </w:p>
        </w:tc>
        <w:tc>
          <w:tcPr>
            <w:tcW w:w="2856"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302FB8AF" w14:textId="77777777" w:rsidR="00D131FC" w:rsidRPr="00D131FC" w:rsidRDefault="00D131FC" w:rsidP="00CE0293">
            <w:pPr>
              <w:spacing w:before="40" w:after="40"/>
              <w:rPr>
                <w:rFonts w:ascii="Times New Roman" w:hAnsi="Times New Roman"/>
                <w:b/>
                <w:color w:val="000000"/>
              </w:rPr>
            </w:pPr>
            <w:r w:rsidRPr="00D131FC">
              <w:rPr>
                <w:rFonts w:ascii="Times New Roman" w:hAnsi="Times New Roman"/>
                <w:b/>
                <w:color w:val="000000"/>
              </w:rPr>
              <w:t>Percentage Multirace</w:t>
            </w:r>
          </w:p>
        </w:tc>
        <w:sdt>
          <w:sdtPr>
            <w:rPr>
              <w:rFonts w:ascii="Times New Roman" w:hAnsi="Times New Roman"/>
              <w:color w:val="000000"/>
            </w:rPr>
            <w:alias w:val="Percentage Multirace"/>
            <w:tag w:val="%Multirace"/>
            <w:id w:val="1304584601"/>
            <w:placeholder>
              <w:docPart w:val="0B0F2468E3D340D6A89495D349536C30"/>
            </w:placeholder>
            <w:text/>
          </w:sdtPr>
          <w:sdtEndPr/>
          <w:sdtContent>
            <w:tc>
              <w:tcPr>
                <w:tcW w:w="2086"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302FB8B0" w14:textId="77777777" w:rsidR="00D131FC" w:rsidRPr="00D131FC" w:rsidRDefault="00FC2E34" w:rsidP="00FC2E34">
                <w:pPr>
                  <w:spacing w:before="40" w:after="40"/>
                  <w:rPr>
                    <w:rFonts w:ascii="Times New Roman" w:hAnsi="Times New Roman"/>
                    <w:color w:val="000000"/>
                  </w:rPr>
                </w:pPr>
                <w:r>
                  <w:rPr>
                    <w:rFonts w:ascii="Times New Roman" w:hAnsi="Times New Roman"/>
                    <w:color w:val="000000"/>
                  </w:rPr>
                  <w:t>1%</w:t>
                </w:r>
              </w:p>
            </w:tc>
          </w:sdtContent>
        </w:sdt>
      </w:tr>
      <w:tr w:rsidR="00D131FC" w:rsidRPr="00D131FC" w14:paraId="302FB8B3" w14:textId="77777777" w:rsidTr="00355007">
        <w:tc>
          <w:tcPr>
            <w:tcW w:w="10454" w:type="dxa"/>
            <w:gridSpan w:val="4"/>
            <w:tcBorders>
              <w:top w:val="single" w:sz="4" w:space="0" w:color="auto"/>
              <w:left w:val="single" w:sz="4" w:space="0" w:color="auto"/>
              <w:bottom w:val="single" w:sz="4" w:space="0" w:color="auto"/>
              <w:right w:val="single" w:sz="4" w:space="0" w:color="auto"/>
            </w:tcBorders>
            <w:shd w:val="clear" w:color="000000" w:fill="8DB3E2" w:themeFill="text2" w:themeFillTint="66"/>
            <w:tcMar>
              <w:left w:w="115" w:type="dxa"/>
              <w:right w:w="115" w:type="dxa"/>
            </w:tcMar>
            <w:vAlign w:val="center"/>
            <w:hideMark/>
          </w:tcPr>
          <w:p w14:paraId="302FB8B2" w14:textId="77777777" w:rsidR="00D131FC" w:rsidRPr="00D131FC" w:rsidRDefault="00D131FC" w:rsidP="00CE0293">
            <w:pPr>
              <w:spacing w:before="40" w:after="40"/>
              <w:jc w:val="center"/>
              <w:rPr>
                <w:rFonts w:ascii="Times New Roman" w:hAnsi="Times New Roman"/>
                <w:b/>
                <w:bCs/>
                <w:color w:val="000000"/>
              </w:rPr>
            </w:pPr>
            <w:r w:rsidRPr="00D131FC">
              <w:rPr>
                <w:rFonts w:ascii="Times New Roman" w:hAnsi="Times New Roman"/>
                <w:b/>
                <w:bCs/>
                <w:color w:val="000000"/>
              </w:rPr>
              <w:t>Priority Areas</w:t>
            </w:r>
          </w:p>
        </w:tc>
      </w:tr>
      <w:tr w:rsidR="00D131FC" w:rsidRPr="00D131FC" w14:paraId="302FB8B9" w14:textId="77777777" w:rsidTr="0010237B">
        <w:trPr>
          <w:trHeight w:val="1808"/>
        </w:trPr>
        <w:tc>
          <w:tcPr>
            <w:tcW w:w="10454" w:type="dxa"/>
            <w:gridSpan w:val="4"/>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vAlign w:val="center"/>
            <w:hideMark/>
          </w:tcPr>
          <w:p w14:paraId="302FB8B4" w14:textId="77777777" w:rsidR="00D131FC" w:rsidRPr="00D131FC" w:rsidRDefault="00D131FC" w:rsidP="0010237B">
            <w:pPr>
              <w:pStyle w:val="TableText"/>
              <w:spacing w:before="40" w:after="40"/>
              <w:rPr>
                <w:rFonts w:ascii="Times New Roman" w:hAnsi="Times New Roman"/>
                <w:noProof/>
              </w:rPr>
            </w:pPr>
            <w:r w:rsidRPr="00D131FC">
              <w:rPr>
                <w:rFonts w:ascii="Times New Roman" w:hAnsi="Times New Roman"/>
                <w:b/>
                <w:noProof/>
              </w:rPr>
              <w:t xml:space="preserve">Priority Area 1: </w:t>
            </w:r>
            <w:r w:rsidRPr="00D131FC">
              <w:rPr>
                <w:rFonts w:ascii="Times New Roman" w:hAnsi="Times New Roman"/>
                <w:noProof/>
              </w:rPr>
              <w:t>Recruitment and development of professional talent.</w:t>
            </w:r>
          </w:p>
          <w:p w14:paraId="302FB8B5" w14:textId="77777777" w:rsidR="00D131FC" w:rsidRPr="00D131FC" w:rsidRDefault="00D131FC" w:rsidP="0010237B">
            <w:pPr>
              <w:pStyle w:val="TableText"/>
              <w:spacing w:before="40" w:after="40"/>
              <w:rPr>
                <w:rFonts w:ascii="Times New Roman" w:hAnsi="Times New Roman"/>
                <w:noProof/>
              </w:rPr>
            </w:pPr>
            <w:r w:rsidRPr="00D131FC">
              <w:rPr>
                <w:rFonts w:ascii="Times New Roman" w:hAnsi="Times New Roman"/>
                <w:b/>
                <w:noProof/>
              </w:rPr>
              <w:t xml:space="preserve">Priority Area 2: </w:t>
            </w:r>
            <w:r w:rsidRPr="00D131FC">
              <w:rPr>
                <w:rFonts w:ascii="Times New Roman" w:hAnsi="Times New Roman"/>
                <w:noProof/>
              </w:rPr>
              <w:t>Systems to support professional learning and responsiveness in practice.</w:t>
            </w:r>
          </w:p>
          <w:p w14:paraId="302FB8B6" w14:textId="77777777" w:rsidR="00D131FC" w:rsidRPr="00D131FC" w:rsidRDefault="00D131FC" w:rsidP="0010237B">
            <w:pPr>
              <w:pStyle w:val="TableText"/>
              <w:spacing w:before="40" w:after="40"/>
              <w:rPr>
                <w:rFonts w:ascii="Times New Roman" w:hAnsi="Times New Roman"/>
                <w:b/>
                <w:noProof/>
              </w:rPr>
            </w:pPr>
            <w:r w:rsidRPr="00D131FC">
              <w:rPr>
                <w:rFonts w:ascii="Times New Roman" w:hAnsi="Times New Roman"/>
                <w:b/>
                <w:noProof/>
              </w:rPr>
              <w:t xml:space="preserve">Priority Area 3: </w:t>
            </w:r>
            <w:r w:rsidRPr="00D131FC">
              <w:rPr>
                <w:rFonts w:ascii="Times New Roman" w:hAnsi="Times New Roman"/>
                <w:noProof/>
              </w:rPr>
              <w:t>Creating a Center of Excellence for science, technology, engineering, and mathematics (STEM).</w:t>
            </w:r>
          </w:p>
          <w:p w14:paraId="302FB8B7" w14:textId="77777777" w:rsidR="00D131FC" w:rsidRPr="00D131FC" w:rsidRDefault="00D131FC" w:rsidP="0010237B">
            <w:pPr>
              <w:pStyle w:val="TableText"/>
              <w:spacing w:before="40" w:after="40"/>
              <w:rPr>
                <w:rFonts w:ascii="Times New Roman" w:hAnsi="Times New Roman"/>
                <w:noProof/>
              </w:rPr>
            </w:pPr>
            <w:r w:rsidRPr="00D131FC">
              <w:rPr>
                <w:rFonts w:ascii="Times New Roman" w:hAnsi="Times New Roman"/>
                <w:b/>
                <w:noProof/>
              </w:rPr>
              <w:t xml:space="preserve">Priority Area 4: </w:t>
            </w:r>
            <w:r w:rsidRPr="00D131FC">
              <w:rPr>
                <w:rFonts w:ascii="Times New Roman" w:hAnsi="Times New Roman"/>
                <w:noProof/>
              </w:rPr>
              <w:t>Targeted and aligned resources.</w:t>
            </w:r>
          </w:p>
          <w:p w14:paraId="302FB8B8" w14:textId="77777777" w:rsidR="00D131FC" w:rsidRPr="00D131FC" w:rsidRDefault="00D131FC" w:rsidP="0010237B">
            <w:pPr>
              <w:spacing w:before="40" w:after="40" w:line="240" w:lineRule="auto"/>
              <w:rPr>
                <w:rFonts w:ascii="Times New Roman" w:hAnsi="Times New Roman"/>
              </w:rPr>
            </w:pPr>
            <w:r w:rsidRPr="00D131FC">
              <w:rPr>
                <w:rFonts w:ascii="Times New Roman" w:hAnsi="Times New Roman"/>
                <w:b/>
                <w:noProof/>
              </w:rPr>
              <w:t xml:space="preserve">Priority Area 5: </w:t>
            </w:r>
            <w:r w:rsidRPr="00D131FC">
              <w:rPr>
                <w:rFonts w:ascii="Times New Roman" w:hAnsi="Times New Roman"/>
                <w:noProof/>
              </w:rPr>
              <w:t>Enhancing and sustaining family and community engagement.</w:t>
            </w:r>
          </w:p>
        </w:tc>
      </w:tr>
    </w:tbl>
    <w:p w14:paraId="302FB8BA" w14:textId="77777777" w:rsidR="0046336D" w:rsidRPr="00355007" w:rsidRDefault="0046336D">
      <w:pPr>
        <w:widowControl w:val="0"/>
        <w:tabs>
          <w:tab w:val="center" w:pos="4680"/>
        </w:tabs>
        <w:autoSpaceDE w:val="0"/>
        <w:autoSpaceDN w:val="0"/>
        <w:adjustRightInd w:val="0"/>
        <w:spacing w:before="240" w:after="120" w:line="240" w:lineRule="auto"/>
        <w:rPr>
          <w:rFonts w:ascii="Times New Roman" w:hAnsi="Times New Roman"/>
          <w:sz w:val="24"/>
          <w:szCs w:val="24"/>
        </w:rPr>
      </w:pPr>
      <w:r w:rsidRPr="00355007">
        <w:rPr>
          <w:rFonts w:ascii="Times New Roman" w:hAnsi="Times New Roman"/>
          <w:sz w:val="24"/>
          <w:szCs w:val="24"/>
        </w:rPr>
        <w:t>Content provided by Superintendent Stephen Zrike</w:t>
      </w:r>
    </w:p>
    <w:p w14:paraId="302FB8BB" w14:textId="77777777" w:rsidR="003C489F" w:rsidRPr="00355007" w:rsidRDefault="0046336D" w:rsidP="00355007">
      <w:pPr>
        <w:widowControl w:val="0"/>
        <w:tabs>
          <w:tab w:val="center" w:pos="4680"/>
        </w:tabs>
        <w:autoSpaceDE w:val="0"/>
        <w:autoSpaceDN w:val="0"/>
        <w:adjustRightInd w:val="0"/>
        <w:spacing w:before="120" w:after="120" w:line="240" w:lineRule="auto"/>
        <w:rPr>
          <w:rFonts w:ascii="Times New Roman" w:hAnsi="Times New Roman" w:cs="Times-Roman"/>
          <w:b/>
          <w:bCs/>
          <w:sz w:val="24"/>
          <w:szCs w:val="24"/>
        </w:rPr>
      </w:pPr>
      <w:r w:rsidRPr="00355007">
        <w:rPr>
          <w:rFonts w:ascii="Times New Roman" w:hAnsi="Times New Roman" w:cs="Times-Roman"/>
          <w:b/>
          <w:bCs/>
          <w:sz w:val="24"/>
          <w:szCs w:val="24"/>
        </w:rPr>
        <w:t>Executive Summary</w:t>
      </w:r>
    </w:p>
    <w:p w14:paraId="302FB8BC" w14:textId="77777777" w:rsidR="004824DF" w:rsidRDefault="00D037D5" w:rsidP="00355007">
      <w:pPr>
        <w:widowControl w:val="0"/>
        <w:autoSpaceDE w:val="0"/>
        <w:autoSpaceDN w:val="0"/>
        <w:adjustRightInd w:val="0"/>
        <w:spacing w:before="60" w:after="0" w:line="260" w:lineRule="atLeast"/>
        <w:rPr>
          <w:rFonts w:ascii="TimesNewRomanPSMT" w:hAnsi="TimesNewRomanPSMT" w:cs="TimesNewRomanPSMT"/>
          <w:sz w:val="24"/>
          <w:szCs w:val="24"/>
        </w:rPr>
      </w:pPr>
      <w:r>
        <w:rPr>
          <w:rFonts w:ascii="TimesNewRomanPSMT" w:hAnsi="TimesNewRomanPSMT" w:cs="TimesNewRomanPSMT"/>
          <w:b/>
          <w:sz w:val="24"/>
          <w:szCs w:val="24"/>
        </w:rPr>
        <w:t xml:space="preserve">Staffing and Leadership Support: </w:t>
      </w:r>
      <w:r w:rsidR="007522AC">
        <w:rPr>
          <w:rFonts w:ascii="TimesNewRomanPSMT" w:hAnsi="TimesNewRomanPSMT" w:cs="TimesNewRomanPSMT"/>
          <w:sz w:val="24"/>
          <w:szCs w:val="24"/>
        </w:rPr>
        <w:t xml:space="preserve">Morgan </w:t>
      </w:r>
      <w:r w:rsidR="00CF3AFD">
        <w:rPr>
          <w:rFonts w:ascii="TimesNewRomanPSMT" w:hAnsi="TimesNewRomanPSMT" w:cs="TimesNewRomanPSMT"/>
          <w:sz w:val="24"/>
          <w:szCs w:val="24"/>
        </w:rPr>
        <w:t xml:space="preserve">Full Service Community School </w:t>
      </w:r>
      <w:r w:rsidR="00856CCE">
        <w:rPr>
          <w:rFonts w:ascii="TimesNewRomanPSMT" w:hAnsi="TimesNewRomanPSMT" w:cs="TimesNewRomanPSMT"/>
          <w:sz w:val="24"/>
          <w:szCs w:val="24"/>
        </w:rPr>
        <w:t xml:space="preserve">(Morgan) </w:t>
      </w:r>
      <w:r w:rsidR="004824DF">
        <w:rPr>
          <w:rFonts w:ascii="TimesNewRomanPSMT" w:hAnsi="TimesNewRomanPSMT" w:cs="TimesNewRomanPSMT"/>
          <w:sz w:val="24"/>
          <w:szCs w:val="24"/>
        </w:rPr>
        <w:t>was</w:t>
      </w:r>
      <w:r w:rsidR="007522AC">
        <w:rPr>
          <w:rFonts w:ascii="TimesNewRomanPSMT" w:hAnsi="TimesNewRomanPSMT" w:cs="TimesNewRomanPSMT"/>
          <w:sz w:val="24"/>
          <w:szCs w:val="24"/>
        </w:rPr>
        <w:t xml:space="preserve"> fully staffed by mid-</w:t>
      </w:r>
      <w:r w:rsidR="003C489F">
        <w:rPr>
          <w:rFonts w:ascii="TimesNewRomanPSMT" w:hAnsi="TimesNewRomanPSMT" w:cs="TimesNewRomanPSMT"/>
          <w:sz w:val="24"/>
          <w:szCs w:val="24"/>
        </w:rPr>
        <w:t>Octobe</w:t>
      </w:r>
      <w:r w:rsidR="004824DF">
        <w:rPr>
          <w:rFonts w:ascii="TimesNewRomanPSMT" w:hAnsi="TimesNewRomanPSMT" w:cs="TimesNewRomanPSMT"/>
          <w:sz w:val="24"/>
          <w:szCs w:val="24"/>
        </w:rPr>
        <w:t>r</w:t>
      </w:r>
      <w:r w:rsidR="00CF3AFD">
        <w:rPr>
          <w:rFonts w:ascii="TimesNewRomanPSMT" w:hAnsi="TimesNewRomanPSMT" w:cs="TimesNewRomanPSMT"/>
          <w:sz w:val="24"/>
          <w:szCs w:val="24"/>
        </w:rPr>
        <w:t xml:space="preserve"> 2015</w:t>
      </w:r>
      <w:r w:rsidR="004824DF">
        <w:rPr>
          <w:rFonts w:ascii="TimesNewRomanPSMT" w:hAnsi="TimesNewRomanPSMT" w:cs="TimesNewRomanPSMT"/>
          <w:sz w:val="24"/>
          <w:szCs w:val="24"/>
        </w:rPr>
        <w:t>, with</w:t>
      </w:r>
      <w:r w:rsidR="003C489F">
        <w:rPr>
          <w:rFonts w:ascii="TimesNewRomanPSMT" w:hAnsi="TimesNewRomanPSMT" w:cs="TimesNewRomanPSMT"/>
          <w:sz w:val="24"/>
          <w:szCs w:val="24"/>
        </w:rPr>
        <w:t xml:space="preserve"> the middle school schedule </w:t>
      </w:r>
      <w:r w:rsidR="004824DF">
        <w:rPr>
          <w:rFonts w:ascii="TimesNewRomanPSMT" w:hAnsi="TimesNewRomanPSMT" w:cs="TimesNewRomanPSMT"/>
          <w:sz w:val="24"/>
          <w:szCs w:val="24"/>
        </w:rPr>
        <w:t xml:space="preserve">restructured </w:t>
      </w:r>
      <w:r w:rsidR="007522AC">
        <w:rPr>
          <w:rFonts w:ascii="TimesNewRomanPSMT" w:hAnsi="TimesNewRomanPSMT" w:cs="TimesNewRomanPSMT"/>
          <w:sz w:val="24"/>
          <w:szCs w:val="24"/>
        </w:rPr>
        <w:t>so</w:t>
      </w:r>
      <w:r w:rsidR="004824DF">
        <w:rPr>
          <w:rFonts w:ascii="TimesNewRomanPSMT" w:hAnsi="TimesNewRomanPSMT" w:cs="TimesNewRomanPSMT"/>
          <w:sz w:val="24"/>
          <w:szCs w:val="24"/>
        </w:rPr>
        <w:t xml:space="preserve"> all students receive</w:t>
      </w:r>
      <w:r w:rsidR="003C489F">
        <w:rPr>
          <w:rFonts w:ascii="TimesNewRomanPSMT" w:hAnsi="TimesNewRomanPSMT" w:cs="TimesNewRomanPSMT"/>
          <w:sz w:val="24"/>
          <w:szCs w:val="24"/>
        </w:rPr>
        <w:t xml:space="preserve"> </w:t>
      </w:r>
      <w:r w:rsidR="00CF3AFD">
        <w:rPr>
          <w:rFonts w:ascii="TimesNewRomanPSMT" w:hAnsi="TimesNewRomanPSMT" w:cs="TimesNewRomanPSMT"/>
          <w:sz w:val="24"/>
          <w:szCs w:val="24"/>
        </w:rPr>
        <w:t xml:space="preserve">daily </w:t>
      </w:r>
      <w:r w:rsidR="004824DF">
        <w:rPr>
          <w:rFonts w:ascii="TimesNewRomanPSMT" w:hAnsi="TimesNewRomanPSMT" w:cs="TimesNewRomanPSMT"/>
          <w:sz w:val="24"/>
          <w:szCs w:val="24"/>
        </w:rPr>
        <w:t>science and social studies instruction</w:t>
      </w:r>
      <w:r w:rsidR="00F51D4E">
        <w:rPr>
          <w:rFonts w:ascii="TimesNewRomanPSMT" w:hAnsi="TimesNewRomanPSMT" w:cs="TimesNewRomanPSMT"/>
          <w:sz w:val="24"/>
          <w:szCs w:val="24"/>
        </w:rPr>
        <w:t xml:space="preserve">. </w:t>
      </w:r>
      <w:r w:rsidR="007522AC">
        <w:rPr>
          <w:rFonts w:ascii="TimesNewRomanPSMT" w:hAnsi="TimesNewRomanPSMT" w:cs="TimesNewRomanPSMT"/>
          <w:sz w:val="24"/>
          <w:szCs w:val="24"/>
        </w:rPr>
        <w:t>In light of the resignation of the Dean o</w:t>
      </w:r>
      <w:r w:rsidR="00F51D4E">
        <w:rPr>
          <w:rFonts w:ascii="TimesNewRomanPSMT" w:hAnsi="TimesNewRomanPSMT" w:cs="TimesNewRomanPSMT"/>
          <w:sz w:val="24"/>
          <w:szCs w:val="24"/>
        </w:rPr>
        <w:t>f Instruction in October, the district</w:t>
      </w:r>
      <w:r w:rsidR="004824DF">
        <w:rPr>
          <w:rFonts w:ascii="TimesNewRomanPSMT" w:hAnsi="TimesNewRomanPSMT" w:cs="TimesNewRomanPSMT"/>
          <w:sz w:val="24"/>
          <w:szCs w:val="24"/>
        </w:rPr>
        <w:t xml:space="preserve"> is </w:t>
      </w:r>
      <w:r w:rsidR="00F51D4E">
        <w:rPr>
          <w:rFonts w:ascii="TimesNewRomanPSMT" w:hAnsi="TimesNewRomanPSMT" w:cs="TimesNewRomanPSMT"/>
          <w:sz w:val="24"/>
          <w:szCs w:val="24"/>
        </w:rPr>
        <w:t>partnering with School</w:t>
      </w:r>
      <w:r w:rsidR="003C489F">
        <w:rPr>
          <w:rFonts w:ascii="TimesNewRomanPSMT" w:hAnsi="TimesNewRomanPSMT" w:cs="TimesNewRomanPSMT"/>
          <w:sz w:val="24"/>
          <w:szCs w:val="24"/>
        </w:rPr>
        <w:t xml:space="preserve">Works to provide coaching and support around instructional improvement to </w:t>
      </w:r>
      <w:r w:rsidR="00F51D4E">
        <w:rPr>
          <w:rFonts w:ascii="TimesNewRomanPSMT" w:hAnsi="TimesNewRomanPSMT" w:cs="TimesNewRomanPSMT"/>
          <w:sz w:val="24"/>
          <w:szCs w:val="24"/>
        </w:rPr>
        <w:t xml:space="preserve">Morgan administration, academic coaches, and </w:t>
      </w:r>
      <w:r w:rsidR="003C489F">
        <w:rPr>
          <w:rFonts w:ascii="TimesNewRomanPSMT" w:hAnsi="TimesNewRomanPSMT" w:cs="TimesNewRomanPSMT"/>
          <w:sz w:val="24"/>
          <w:szCs w:val="24"/>
        </w:rPr>
        <w:t>teachers.</w:t>
      </w:r>
      <w:r w:rsidR="007522AC">
        <w:rPr>
          <w:rFonts w:ascii="TimesNewRomanPSMT" w:hAnsi="TimesNewRomanPSMT" w:cs="TimesNewRomanPSMT"/>
          <w:sz w:val="24"/>
          <w:szCs w:val="24"/>
        </w:rPr>
        <w:t xml:space="preserve"> T</w:t>
      </w:r>
      <w:r w:rsidR="004824DF">
        <w:rPr>
          <w:rFonts w:ascii="TimesNewRomanPSMT" w:hAnsi="TimesNewRomanPSMT" w:cs="TimesNewRomanPSMT"/>
          <w:sz w:val="24"/>
          <w:szCs w:val="24"/>
        </w:rPr>
        <w:t xml:space="preserve">he school </w:t>
      </w:r>
      <w:r w:rsidR="00F51D4E">
        <w:rPr>
          <w:rFonts w:ascii="TimesNewRomanPSMT" w:hAnsi="TimesNewRomanPSMT" w:cs="TimesNewRomanPSMT"/>
          <w:sz w:val="24"/>
          <w:szCs w:val="24"/>
        </w:rPr>
        <w:t xml:space="preserve">also </w:t>
      </w:r>
      <w:r w:rsidR="00CE0293">
        <w:rPr>
          <w:rFonts w:ascii="TimesNewRomanPSMT" w:hAnsi="TimesNewRomanPSMT" w:cs="TimesNewRomanPSMT"/>
          <w:sz w:val="24"/>
          <w:szCs w:val="24"/>
        </w:rPr>
        <w:t xml:space="preserve">has </w:t>
      </w:r>
      <w:r w:rsidR="004824DF">
        <w:rPr>
          <w:rFonts w:ascii="TimesNewRomanPSMT" w:hAnsi="TimesNewRomanPSMT" w:cs="TimesNewRomanPSMT"/>
          <w:sz w:val="24"/>
          <w:szCs w:val="24"/>
        </w:rPr>
        <w:t>begun an intensive partnership</w:t>
      </w:r>
      <w:r w:rsidR="003C489F">
        <w:rPr>
          <w:rFonts w:ascii="TimesNewRomanPSMT" w:hAnsi="TimesNewRomanPSMT" w:cs="TimesNewRomanPSMT"/>
          <w:sz w:val="24"/>
          <w:szCs w:val="24"/>
        </w:rPr>
        <w:t xml:space="preserve"> with the district</w:t>
      </w:r>
      <w:r w:rsidR="004824DF">
        <w:rPr>
          <w:rFonts w:ascii="TimesNewRomanPSMT" w:hAnsi="TimesNewRomanPSMT" w:cs="TimesNewRomanPSMT"/>
          <w:sz w:val="24"/>
          <w:szCs w:val="24"/>
        </w:rPr>
        <w:t>’</w:t>
      </w:r>
      <w:r w:rsidR="002B5B1F">
        <w:rPr>
          <w:rFonts w:ascii="TimesNewRomanPSMT" w:hAnsi="TimesNewRomanPSMT" w:cs="TimesNewRomanPSMT"/>
          <w:sz w:val="24"/>
          <w:szCs w:val="24"/>
        </w:rPr>
        <w:t xml:space="preserve">s </w:t>
      </w:r>
      <w:r w:rsidR="002B5B1F" w:rsidRPr="004A7A78">
        <w:rPr>
          <w:rFonts w:ascii="TimesNewRomanPSMT" w:hAnsi="TimesNewRomanPSMT" w:cs="TimesNewRomanPSMT"/>
          <w:sz w:val="24"/>
          <w:szCs w:val="24"/>
        </w:rPr>
        <w:t>T</w:t>
      </w:r>
      <w:r w:rsidR="003C489F" w:rsidRPr="004A7A78">
        <w:rPr>
          <w:rFonts w:ascii="TimesNewRomanPSMT" w:hAnsi="TimesNewRomanPSMT" w:cs="TimesNewRomanPSMT"/>
          <w:sz w:val="24"/>
          <w:szCs w:val="24"/>
        </w:rPr>
        <w:t>eaching and</w:t>
      </w:r>
      <w:r w:rsidR="002B5B1F" w:rsidRPr="004A7A78">
        <w:rPr>
          <w:rFonts w:ascii="TimesNewRomanPSMT" w:hAnsi="TimesNewRomanPSMT" w:cs="TimesNewRomanPSMT"/>
          <w:sz w:val="24"/>
          <w:szCs w:val="24"/>
        </w:rPr>
        <w:t xml:space="preserve"> Learning T</w:t>
      </w:r>
      <w:r w:rsidR="004824DF" w:rsidRPr="004A7A78">
        <w:rPr>
          <w:rFonts w:ascii="TimesNewRomanPSMT" w:hAnsi="TimesNewRomanPSMT" w:cs="TimesNewRomanPSMT"/>
          <w:sz w:val="24"/>
          <w:szCs w:val="24"/>
        </w:rPr>
        <w:t>eam</w:t>
      </w:r>
      <w:r w:rsidR="004824DF">
        <w:rPr>
          <w:rFonts w:ascii="TimesNewRomanPSMT" w:hAnsi="TimesNewRomanPSMT" w:cs="TimesNewRomanPSMT"/>
          <w:sz w:val="24"/>
          <w:szCs w:val="24"/>
        </w:rPr>
        <w:t xml:space="preserve">, creating an opportunity for all </w:t>
      </w:r>
      <w:r w:rsidR="003C489F">
        <w:rPr>
          <w:rFonts w:ascii="TimesNewRomanPSMT" w:hAnsi="TimesNewRomanPSMT" w:cs="TimesNewRomanPSMT"/>
          <w:sz w:val="24"/>
          <w:szCs w:val="24"/>
        </w:rPr>
        <w:t xml:space="preserve">Morgan teachers to </w:t>
      </w:r>
      <w:r w:rsidR="007522AC">
        <w:rPr>
          <w:rFonts w:ascii="TimesNewRomanPSMT" w:hAnsi="TimesNewRomanPSMT" w:cs="TimesNewRomanPSMT"/>
          <w:sz w:val="24"/>
          <w:szCs w:val="24"/>
        </w:rPr>
        <w:t xml:space="preserve">consistently </w:t>
      </w:r>
      <w:r w:rsidR="003C489F">
        <w:rPr>
          <w:rFonts w:ascii="TimesNewRomanPSMT" w:hAnsi="TimesNewRomanPSMT" w:cs="TimesNewRomanPSMT"/>
          <w:sz w:val="24"/>
          <w:szCs w:val="24"/>
        </w:rPr>
        <w:t xml:space="preserve">receive </w:t>
      </w:r>
      <w:r w:rsidR="007522AC">
        <w:rPr>
          <w:rFonts w:ascii="TimesNewRomanPSMT" w:hAnsi="TimesNewRomanPSMT" w:cs="TimesNewRomanPSMT"/>
          <w:sz w:val="24"/>
          <w:szCs w:val="24"/>
        </w:rPr>
        <w:t>individualized feedback.</w:t>
      </w:r>
      <w:r w:rsidR="003C489F">
        <w:rPr>
          <w:rFonts w:ascii="TimesNewRomanPSMT" w:hAnsi="TimesNewRomanPSMT" w:cs="TimesNewRomanPSMT"/>
          <w:sz w:val="24"/>
          <w:szCs w:val="24"/>
        </w:rPr>
        <w:t xml:space="preserve"> </w:t>
      </w:r>
    </w:p>
    <w:p w14:paraId="302FB8BD" w14:textId="77777777" w:rsidR="00A15512" w:rsidRDefault="00D037D5" w:rsidP="00D131FC">
      <w:pPr>
        <w:widowControl w:val="0"/>
        <w:autoSpaceDE w:val="0"/>
        <w:autoSpaceDN w:val="0"/>
        <w:adjustRightInd w:val="0"/>
        <w:spacing w:before="240" w:after="0" w:line="260" w:lineRule="atLeast"/>
        <w:rPr>
          <w:rFonts w:ascii="TimesNewRomanPSMT" w:hAnsi="TimesNewRomanPSMT" w:cs="TimesNewRomanPSMT"/>
          <w:sz w:val="24"/>
          <w:szCs w:val="24"/>
        </w:rPr>
        <w:sectPr w:rsidR="00A15512" w:rsidSect="00355007">
          <w:footerReference w:type="default" r:id="rId13"/>
          <w:pgSz w:w="12240" w:h="15840"/>
          <w:pgMar w:top="1440" w:right="1440" w:bottom="1440" w:left="1440" w:header="720" w:footer="720" w:gutter="0"/>
          <w:cols w:space="720"/>
          <w:noEndnote/>
          <w:docGrid w:linePitch="299"/>
        </w:sectPr>
      </w:pPr>
      <w:r>
        <w:rPr>
          <w:rFonts w:ascii="TimesNewRomanPSMT" w:hAnsi="TimesNewRomanPSMT" w:cs="TimesNewRomanPSMT"/>
          <w:b/>
          <w:sz w:val="24"/>
          <w:szCs w:val="24"/>
        </w:rPr>
        <w:t xml:space="preserve">Instruction: </w:t>
      </w:r>
      <w:r w:rsidR="004824DF">
        <w:rPr>
          <w:rFonts w:ascii="TimesNewRomanPSMT" w:hAnsi="TimesNewRomanPSMT" w:cs="TimesNewRomanPSMT"/>
          <w:sz w:val="24"/>
          <w:szCs w:val="24"/>
        </w:rPr>
        <w:t>The school has refocused on the us</w:t>
      </w:r>
      <w:r w:rsidR="007522AC">
        <w:rPr>
          <w:rFonts w:ascii="TimesNewRomanPSMT" w:hAnsi="TimesNewRomanPSMT" w:cs="TimesNewRomanPSMT"/>
          <w:sz w:val="24"/>
          <w:szCs w:val="24"/>
        </w:rPr>
        <w:t>e of the Reach Curriculum</w:t>
      </w:r>
      <w:r w:rsidR="003C489F">
        <w:rPr>
          <w:rFonts w:ascii="TimesNewRomanPSMT" w:hAnsi="TimesNewRomanPSMT" w:cs="TimesNewRomanPSMT"/>
          <w:sz w:val="24"/>
          <w:szCs w:val="24"/>
        </w:rPr>
        <w:t xml:space="preserve"> </w:t>
      </w:r>
      <w:r w:rsidR="004824DF">
        <w:rPr>
          <w:rFonts w:ascii="TimesNewRomanPSMT" w:hAnsi="TimesNewRomanPSMT" w:cs="TimesNewRomanPSMT"/>
          <w:sz w:val="24"/>
          <w:szCs w:val="24"/>
        </w:rPr>
        <w:t>for literacy instruction in grades K</w:t>
      </w:r>
      <w:r w:rsidR="00CF3AFD">
        <w:rPr>
          <w:rFonts w:ascii="TimesNewRomanPSMT" w:hAnsi="TimesNewRomanPSMT" w:cs="TimesNewRomanPSMT"/>
          <w:sz w:val="24"/>
          <w:szCs w:val="24"/>
        </w:rPr>
        <w:t>–</w:t>
      </w:r>
      <w:r w:rsidR="004824DF">
        <w:rPr>
          <w:rFonts w:ascii="TimesNewRomanPSMT" w:hAnsi="TimesNewRomanPSMT" w:cs="TimesNewRomanPSMT"/>
          <w:sz w:val="24"/>
          <w:szCs w:val="24"/>
        </w:rPr>
        <w:t xml:space="preserve">4, and organized </w:t>
      </w:r>
      <w:r w:rsidR="007522AC">
        <w:rPr>
          <w:rFonts w:ascii="TimesNewRomanPSMT" w:hAnsi="TimesNewRomanPSMT" w:cs="TimesNewRomanPSMT"/>
          <w:sz w:val="24"/>
          <w:szCs w:val="24"/>
        </w:rPr>
        <w:t xml:space="preserve">intensive </w:t>
      </w:r>
      <w:r w:rsidR="004824DF">
        <w:rPr>
          <w:rFonts w:ascii="TimesNewRomanPSMT" w:hAnsi="TimesNewRomanPSMT" w:cs="TimesNewRomanPSMT"/>
          <w:sz w:val="24"/>
          <w:szCs w:val="24"/>
        </w:rPr>
        <w:t>professional development</w:t>
      </w:r>
      <w:r w:rsidR="007522AC">
        <w:rPr>
          <w:rFonts w:ascii="TimesNewRomanPSMT" w:hAnsi="TimesNewRomanPSMT" w:cs="TimesNewRomanPSMT"/>
          <w:sz w:val="24"/>
          <w:szCs w:val="24"/>
        </w:rPr>
        <w:t xml:space="preserve"> to support its implementation</w:t>
      </w:r>
      <w:r w:rsidR="003C489F">
        <w:rPr>
          <w:rFonts w:ascii="TimesNewRomanPSMT" w:hAnsi="TimesNewRomanPSMT" w:cs="TimesNewRomanPSMT"/>
          <w:sz w:val="24"/>
          <w:szCs w:val="24"/>
        </w:rPr>
        <w:t>.</w:t>
      </w:r>
      <w:r>
        <w:rPr>
          <w:rFonts w:ascii="TimesNewRomanPSMT" w:hAnsi="TimesNewRomanPSMT" w:cs="TimesNewRomanPSMT"/>
          <w:sz w:val="24"/>
          <w:szCs w:val="24"/>
        </w:rPr>
        <w:t xml:space="preserve"> </w:t>
      </w:r>
      <w:r w:rsidR="007522AC">
        <w:rPr>
          <w:rFonts w:ascii="TimesNewRomanPSMT" w:hAnsi="TimesNewRomanPSMT" w:cs="TimesNewRomanPSMT"/>
          <w:sz w:val="24"/>
          <w:szCs w:val="24"/>
        </w:rPr>
        <w:t>T</w:t>
      </w:r>
      <w:r>
        <w:rPr>
          <w:rFonts w:ascii="TimesNewRomanPSMT" w:hAnsi="TimesNewRomanPSMT" w:cs="TimesNewRomanPSMT"/>
          <w:sz w:val="24"/>
          <w:szCs w:val="24"/>
        </w:rPr>
        <w:t>he daily targeted skills instruction (“</w:t>
      </w:r>
      <w:r w:rsidR="003C489F">
        <w:rPr>
          <w:rFonts w:ascii="TimesNewRomanPSMT" w:hAnsi="TimesNewRomanPSMT" w:cs="TimesNewRomanPSMT"/>
          <w:sz w:val="24"/>
          <w:szCs w:val="24"/>
        </w:rPr>
        <w:t>intervention</w:t>
      </w:r>
      <w:r>
        <w:rPr>
          <w:rFonts w:ascii="TimesNewRomanPSMT" w:hAnsi="TimesNewRomanPSMT" w:cs="TimesNewRomanPSMT"/>
          <w:sz w:val="24"/>
          <w:szCs w:val="24"/>
        </w:rPr>
        <w:t>”) block</w:t>
      </w:r>
      <w:r w:rsidR="007522AC">
        <w:rPr>
          <w:rFonts w:ascii="TimesNewRomanPSMT" w:hAnsi="TimesNewRomanPSMT" w:cs="TimesNewRomanPSMT"/>
          <w:sz w:val="24"/>
          <w:szCs w:val="24"/>
        </w:rPr>
        <w:t xml:space="preserve"> was reorganized</w:t>
      </w:r>
      <w:r>
        <w:rPr>
          <w:rFonts w:ascii="TimesNewRomanPSMT" w:hAnsi="TimesNewRomanPSMT" w:cs="TimesNewRomanPSMT"/>
          <w:sz w:val="24"/>
          <w:szCs w:val="24"/>
        </w:rPr>
        <w:t xml:space="preserve">, </w:t>
      </w:r>
      <w:r w:rsidR="003C489F">
        <w:rPr>
          <w:rFonts w:ascii="TimesNewRomanPSMT" w:hAnsi="TimesNewRomanPSMT" w:cs="TimesNewRomanPSMT"/>
          <w:sz w:val="24"/>
          <w:szCs w:val="24"/>
        </w:rPr>
        <w:t>with the decision to focus on literacy</w:t>
      </w:r>
      <w:r w:rsidR="007522AC">
        <w:rPr>
          <w:rFonts w:ascii="TimesNewRomanPSMT" w:hAnsi="TimesNewRomanPSMT" w:cs="TimesNewRomanPSMT"/>
          <w:sz w:val="24"/>
          <w:szCs w:val="24"/>
        </w:rPr>
        <w:t xml:space="preserve"> in</w:t>
      </w:r>
      <w:r w:rsidR="003C489F">
        <w:rPr>
          <w:rFonts w:ascii="TimesNewRomanPSMT" w:hAnsi="TimesNewRomanPSMT" w:cs="TimesNewRomanPSMT"/>
          <w:sz w:val="24"/>
          <w:szCs w:val="24"/>
        </w:rPr>
        <w:t xml:space="preserve"> K</w:t>
      </w:r>
      <w:r w:rsidR="00CF3AFD">
        <w:rPr>
          <w:rFonts w:ascii="TimesNewRomanPSMT" w:hAnsi="TimesNewRomanPSMT" w:cs="TimesNewRomanPSMT"/>
          <w:sz w:val="24"/>
          <w:szCs w:val="24"/>
        </w:rPr>
        <w:t>–</w:t>
      </w:r>
      <w:r w:rsidR="003C489F">
        <w:rPr>
          <w:rFonts w:ascii="TimesNewRomanPSMT" w:hAnsi="TimesNewRomanPSMT" w:cs="TimesNewRomanPSMT"/>
          <w:sz w:val="24"/>
          <w:szCs w:val="24"/>
        </w:rPr>
        <w:t xml:space="preserve">5 </w:t>
      </w:r>
      <w:r w:rsidR="007522AC">
        <w:rPr>
          <w:rFonts w:ascii="TimesNewRomanPSMT" w:hAnsi="TimesNewRomanPSMT" w:cs="TimesNewRomanPSMT"/>
          <w:sz w:val="24"/>
          <w:szCs w:val="24"/>
        </w:rPr>
        <w:t>and the integration of Lexia C</w:t>
      </w:r>
      <w:r w:rsidR="003C489F">
        <w:rPr>
          <w:rFonts w:ascii="TimesNewRomanPSMT" w:hAnsi="TimesNewRomanPSMT" w:cs="TimesNewRomanPSMT"/>
          <w:sz w:val="24"/>
          <w:szCs w:val="24"/>
        </w:rPr>
        <w:t>o</w:t>
      </w:r>
      <w:r w:rsidR="007522AC">
        <w:rPr>
          <w:rFonts w:ascii="TimesNewRomanPSMT" w:hAnsi="TimesNewRomanPSMT" w:cs="TimesNewRomanPSMT"/>
          <w:sz w:val="24"/>
          <w:szCs w:val="24"/>
        </w:rPr>
        <w:t>re 5 to support individualized, customized skill development</w:t>
      </w:r>
      <w:r>
        <w:rPr>
          <w:rFonts w:ascii="TimesNewRomanPSMT" w:hAnsi="TimesNewRomanPSMT" w:cs="TimesNewRomanPSMT"/>
          <w:sz w:val="24"/>
          <w:szCs w:val="24"/>
        </w:rPr>
        <w:t>; g</w:t>
      </w:r>
      <w:r w:rsidR="003C489F">
        <w:rPr>
          <w:rFonts w:ascii="TimesNewRomanPSMT" w:hAnsi="TimesNewRomanPSMT" w:cs="TimesNewRomanPSMT"/>
          <w:sz w:val="24"/>
          <w:szCs w:val="24"/>
        </w:rPr>
        <w:t>rades 6</w:t>
      </w:r>
      <w:r w:rsidR="00CF3AFD">
        <w:rPr>
          <w:rFonts w:ascii="TimesNewRomanPSMT" w:hAnsi="TimesNewRomanPSMT" w:cs="TimesNewRomanPSMT"/>
          <w:sz w:val="24"/>
          <w:szCs w:val="24"/>
        </w:rPr>
        <w:t>–</w:t>
      </w:r>
      <w:r w:rsidR="003C489F">
        <w:rPr>
          <w:rFonts w:ascii="TimesNewRomanPSMT" w:hAnsi="TimesNewRomanPSMT" w:cs="TimesNewRomanPSMT"/>
          <w:sz w:val="24"/>
          <w:szCs w:val="24"/>
        </w:rPr>
        <w:t>8 developed specific interventions based on student inst</w:t>
      </w:r>
      <w:r>
        <w:rPr>
          <w:rFonts w:ascii="TimesNewRomanPSMT" w:hAnsi="TimesNewRomanPSMT" w:cs="TimesNewRomanPSMT"/>
          <w:sz w:val="24"/>
          <w:szCs w:val="24"/>
        </w:rPr>
        <w:t xml:space="preserve">ructional needs in </w:t>
      </w:r>
      <w:r w:rsidR="005C738F">
        <w:rPr>
          <w:rFonts w:ascii="TimesNewRomanPSMT" w:hAnsi="TimesNewRomanPSMT" w:cs="TimesNewRomanPSMT"/>
          <w:sz w:val="24"/>
          <w:szCs w:val="24"/>
        </w:rPr>
        <w:t>ELA, mathematics, and science</w:t>
      </w:r>
      <w:r>
        <w:rPr>
          <w:rFonts w:ascii="TimesNewRomanPSMT" w:hAnsi="TimesNewRomanPSMT" w:cs="TimesNewRomanPSMT"/>
          <w:sz w:val="24"/>
          <w:szCs w:val="24"/>
        </w:rPr>
        <w:t xml:space="preserve">. </w:t>
      </w:r>
      <w:r w:rsidR="00CF3AFD">
        <w:rPr>
          <w:rFonts w:ascii="TimesNewRomanPSMT" w:hAnsi="TimesNewRomanPSMT" w:cs="TimesNewRomanPSMT"/>
          <w:sz w:val="24"/>
          <w:szCs w:val="24"/>
        </w:rPr>
        <w:t>M</w:t>
      </w:r>
      <w:r w:rsidR="003C489F">
        <w:rPr>
          <w:rFonts w:ascii="TimesNewRomanPSMT" w:hAnsi="TimesNewRomanPSMT" w:cs="TimesNewRomanPSMT"/>
          <w:sz w:val="24"/>
          <w:szCs w:val="24"/>
        </w:rPr>
        <w:t xml:space="preserve">organ teachers used </w:t>
      </w:r>
      <w:r w:rsidR="007522AC">
        <w:rPr>
          <w:rFonts w:ascii="TimesNewRomanPSMT" w:hAnsi="TimesNewRomanPSMT" w:cs="TimesNewRomanPSMT"/>
          <w:sz w:val="24"/>
          <w:szCs w:val="24"/>
        </w:rPr>
        <w:t>ANet</w:t>
      </w:r>
      <w:r w:rsidR="003C489F">
        <w:rPr>
          <w:rFonts w:ascii="TimesNewRomanPSMT" w:hAnsi="TimesNewRomanPSMT" w:cs="TimesNewRomanPSMT"/>
          <w:sz w:val="24"/>
          <w:szCs w:val="24"/>
        </w:rPr>
        <w:t xml:space="preserve"> data to identify strengths and weaknesses </w:t>
      </w:r>
      <w:r>
        <w:rPr>
          <w:rFonts w:ascii="TimesNewRomanPSMT" w:hAnsi="TimesNewRomanPSMT" w:cs="TimesNewRomanPSMT"/>
          <w:sz w:val="24"/>
          <w:szCs w:val="24"/>
        </w:rPr>
        <w:t xml:space="preserve">and plan reteaching </w:t>
      </w:r>
      <w:r w:rsidR="00F51D4E">
        <w:rPr>
          <w:rFonts w:ascii="TimesNewRomanPSMT" w:hAnsi="TimesNewRomanPSMT" w:cs="TimesNewRomanPSMT"/>
          <w:sz w:val="24"/>
          <w:szCs w:val="24"/>
        </w:rPr>
        <w:t xml:space="preserve">in ELA and </w:t>
      </w:r>
      <w:r w:rsidR="00252929">
        <w:rPr>
          <w:rFonts w:ascii="TimesNewRomanPSMT" w:hAnsi="TimesNewRomanPSMT" w:cs="TimesNewRomanPSMT"/>
          <w:sz w:val="24"/>
          <w:szCs w:val="24"/>
        </w:rPr>
        <w:t>mathematics</w:t>
      </w:r>
      <w:r w:rsidR="00F51D4E">
        <w:rPr>
          <w:rFonts w:ascii="TimesNewRomanPSMT" w:hAnsi="TimesNewRomanPSMT" w:cs="TimesNewRomanPSMT"/>
          <w:sz w:val="24"/>
          <w:szCs w:val="24"/>
        </w:rPr>
        <w:t xml:space="preserve">. </w:t>
      </w:r>
    </w:p>
    <w:p w14:paraId="302FB8BE" w14:textId="77777777" w:rsidR="007522AC" w:rsidRDefault="00F51D4E" w:rsidP="00D131FC">
      <w:pPr>
        <w:widowControl w:val="0"/>
        <w:autoSpaceDE w:val="0"/>
        <w:autoSpaceDN w:val="0"/>
        <w:adjustRightInd w:val="0"/>
        <w:spacing w:before="240" w:after="0" w:line="260" w:lineRule="atLeast"/>
        <w:rPr>
          <w:rFonts w:ascii="TimesNewRomanPSMT" w:hAnsi="TimesNewRomanPSMT" w:cs="TimesNewRomanPSMT"/>
          <w:sz w:val="24"/>
          <w:szCs w:val="24"/>
        </w:rPr>
      </w:pPr>
      <w:r>
        <w:rPr>
          <w:rFonts w:ascii="TimesNewRomanPSMT" w:hAnsi="TimesNewRomanPSMT" w:cs="TimesNewRomanPSMT"/>
          <w:sz w:val="24"/>
          <w:szCs w:val="24"/>
        </w:rPr>
        <w:lastRenderedPageBreak/>
        <w:t>The UMass STEM</w:t>
      </w:r>
      <w:r w:rsidR="003C489F">
        <w:rPr>
          <w:rFonts w:ascii="TimesNewRomanPSMT" w:hAnsi="TimesNewRomanPSMT" w:cs="TimesNewRomanPSMT"/>
          <w:sz w:val="24"/>
          <w:szCs w:val="24"/>
        </w:rPr>
        <w:t xml:space="preserve"> Ambassador Program began</w:t>
      </w:r>
      <w:r>
        <w:rPr>
          <w:rFonts w:ascii="TimesNewRomanPSMT" w:hAnsi="TimesNewRomanPSMT" w:cs="TimesNewRomanPSMT"/>
          <w:sz w:val="24"/>
          <w:szCs w:val="24"/>
        </w:rPr>
        <w:t xml:space="preserve"> in October</w:t>
      </w:r>
      <w:r w:rsidR="00D037D5">
        <w:rPr>
          <w:rFonts w:ascii="TimesNewRomanPSMT" w:hAnsi="TimesNewRomanPSMT" w:cs="TimesNewRomanPSMT"/>
          <w:sz w:val="24"/>
          <w:szCs w:val="24"/>
        </w:rPr>
        <w:t xml:space="preserve">, </w:t>
      </w:r>
      <w:r w:rsidR="007522AC">
        <w:rPr>
          <w:rFonts w:ascii="TimesNewRomanPSMT" w:hAnsi="TimesNewRomanPSMT" w:cs="TimesNewRomanPSMT"/>
          <w:sz w:val="24"/>
          <w:szCs w:val="24"/>
        </w:rPr>
        <w:t xml:space="preserve">with </w:t>
      </w:r>
      <w:r w:rsidR="00D037D5">
        <w:rPr>
          <w:rFonts w:ascii="TimesNewRomanPSMT" w:hAnsi="TimesNewRomanPSMT" w:cs="TimesNewRomanPSMT"/>
          <w:sz w:val="24"/>
          <w:szCs w:val="24"/>
        </w:rPr>
        <w:t>students working on specific science standards</w:t>
      </w:r>
      <w:r w:rsidR="00CF3AFD">
        <w:rPr>
          <w:rFonts w:ascii="TimesNewRomanPSMT" w:hAnsi="TimesNewRomanPSMT" w:cs="TimesNewRomanPSMT"/>
          <w:sz w:val="24"/>
          <w:szCs w:val="24"/>
        </w:rPr>
        <w:t>. These standards were chosen</w:t>
      </w:r>
      <w:r w:rsidR="00D037D5">
        <w:rPr>
          <w:rFonts w:ascii="TimesNewRomanPSMT" w:hAnsi="TimesNewRomanPSMT" w:cs="TimesNewRomanPSMT"/>
          <w:sz w:val="24"/>
          <w:szCs w:val="24"/>
        </w:rPr>
        <w:t xml:space="preserve"> </w:t>
      </w:r>
      <w:r w:rsidR="00CF3AFD">
        <w:rPr>
          <w:rFonts w:ascii="TimesNewRomanPSMT" w:hAnsi="TimesNewRomanPSMT" w:cs="TimesNewRomanPSMT"/>
          <w:sz w:val="24"/>
          <w:szCs w:val="24"/>
        </w:rPr>
        <w:t xml:space="preserve">for the UMass STEM Ambassador Program </w:t>
      </w:r>
      <w:r w:rsidR="00D037D5">
        <w:rPr>
          <w:rFonts w:ascii="TimesNewRomanPSMT" w:hAnsi="TimesNewRomanPSMT" w:cs="TimesNewRomanPSMT"/>
          <w:sz w:val="24"/>
          <w:szCs w:val="24"/>
        </w:rPr>
        <w:t>based on an analysis of student data</w:t>
      </w:r>
      <w:r w:rsidR="003C489F">
        <w:rPr>
          <w:rFonts w:ascii="TimesNewRomanPSMT" w:hAnsi="TimesNewRomanPSMT" w:cs="TimesNewRomanPSMT"/>
          <w:sz w:val="24"/>
          <w:szCs w:val="24"/>
        </w:rPr>
        <w:t xml:space="preserve">. </w:t>
      </w:r>
    </w:p>
    <w:p w14:paraId="302FB8BF" w14:textId="77777777" w:rsidR="003C489F" w:rsidRPr="00355007" w:rsidRDefault="00D037D5" w:rsidP="00AB4150">
      <w:pPr>
        <w:widowControl w:val="0"/>
        <w:autoSpaceDE w:val="0"/>
        <w:autoSpaceDN w:val="0"/>
        <w:adjustRightInd w:val="0"/>
        <w:spacing w:before="240" w:after="0" w:line="260" w:lineRule="atLeast"/>
        <w:rPr>
          <w:rFonts w:ascii="Times New Roman" w:hAnsi="Times New Roman"/>
          <w:sz w:val="24"/>
          <w:szCs w:val="24"/>
        </w:rPr>
      </w:pPr>
      <w:r w:rsidRPr="00355007">
        <w:rPr>
          <w:rFonts w:ascii="Times New Roman" w:hAnsi="Times New Roman"/>
          <w:b/>
          <w:sz w:val="24"/>
          <w:szCs w:val="24"/>
        </w:rPr>
        <w:t xml:space="preserve">Family </w:t>
      </w:r>
      <w:r w:rsidR="00CE0293">
        <w:rPr>
          <w:rFonts w:ascii="Times New Roman" w:hAnsi="Times New Roman"/>
          <w:b/>
          <w:sz w:val="24"/>
          <w:szCs w:val="24"/>
        </w:rPr>
        <w:t>and</w:t>
      </w:r>
      <w:r w:rsidRPr="00355007">
        <w:rPr>
          <w:rFonts w:ascii="Times New Roman" w:hAnsi="Times New Roman"/>
          <w:b/>
          <w:sz w:val="24"/>
          <w:szCs w:val="24"/>
        </w:rPr>
        <w:t xml:space="preserve"> Community Engagement: </w:t>
      </w:r>
      <w:r w:rsidRPr="00355007">
        <w:rPr>
          <w:rFonts w:ascii="Times New Roman" w:hAnsi="Times New Roman"/>
          <w:sz w:val="24"/>
          <w:szCs w:val="24"/>
        </w:rPr>
        <w:t>Principal Lings</w:t>
      </w:r>
      <w:r w:rsidR="00D263B4" w:rsidRPr="00355007">
        <w:rPr>
          <w:rFonts w:ascii="Times New Roman" w:hAnsi="Times New Roman"/>
          <w:sz w:val="24"/>
          <w:szCs w:val="24"/>
        </w:rPr>
        <w:t>c</w:t>
      </w:r>
      <w:r w:rsidRPr="00355007">
        <w:rPr>
          <w:rFonts w:ascii="Times New Roman" w:hAnsi="Times New Roman"/>
          <w:sz w:val="24"/>
          <w:szCs w:val="24"/>
        </w:rPr>
        <w:t>h and</w:t>
      </w:r>
      <w:r w:rsidR="00F51D4E" w:rsidRPr="00355007">
        <w:rPr>
          <w:rFonts w:ascii="Times New Roman" w:hAnsi="Times New Roman"/>
          <w:sz w:val="24"/>
          <w:szCs w:val="24"/>
        </w:rPr>
        <w:t xml:space="preserve"> Morgan </w:t>
      </w:r>
      <w:r w:rsidR="003C489F" w:rsidRPr="00355007">
        <w:rPr>
          <w:rFonts w:ascii="Times New Roman" w:hAnsi="Times New Roman"/>
          <w:sz w:val="24"/>
          <w:szCs w:val="24"/>
        </w:rPr>
        <w:t>received the City of Holyoke Community Partnership Award from l</w:t>
      </w:r>
      <w:r w:rsidR="00F51D4E" w:rsidRPr="00355007">
        <w:rPr>
          <w:rFonts w:ascii="Times New Roman" w:hAnsi="Times New Roman"/>
          <w:sz w:val="24"/>
          <w:szCs w:val="24"/>
        </w:rPr>
        <w:t>ocal law enforcement agencies</w:t>
      </w:r>
      <w:r w:rsidR="00CF3AFD" w:rsidRPr="00355007">
        <w:rPr>
          <w:rFonts w:ascii="Times New Roman" w:hAnsi="Times New Roman"/>
          <w:sz w:val="24"/>
          <w:szCs w:val="24"/>
        </w:rPr>
        <w:t xml:space="preserve"> based on</w:t>
      </w:r>
      <w:r w:rsidR="005C738F" w:rsidRPr="00355007">
        <w:rPr>
          <w:rFonts w:ascii="Times New Roman" w:hAnsi="Times New Roman"/>
          <w:sz w:val="24"/>
          <w:szCs w:val="24"/>
        </w:rPr>
        <w:t xml:space="preserve"> Morgan</w:t>
      </w:r>
      <w:r w:rsidR="00F019AB" w:rsidRPr="00355007">
        <w:rPr>
          <w:rFonts w:ascii="Times New Roman" w:hAnsi="Times New Roman"/>
          <w:sz w:val="24"/>
          <w:szCs w:val="24"/>
        </w:rPr>
        <w:t>’s</w:t>
      </w:r>
      <w:r w:rsidR="005C738F" w:rsidRPr="00355007">
        <w:rPr>
          <w:rFonts w:ascii="Times New Roman" w:hAnsi="Times New Roman"/>
          <w:sz w:val="24"/>
          <w:szCs w:val="24"/>
        </w:rPr>
        <w:t xml:space="preserve"> outstanding dedication, support</w:t>
      </w:r>
      <w:r w:rsidR="00CE0293">
        <w:rPr>
          <w:rFonts w:ascii="Times New Roman" w:hAnsi="Times New Roman"/>
          <w:sz w:val="24"/>
          <w:szCs w:val="24"/>
        </w:rPr>
        <w:t>,</w:t>
      </w:r>
      <w:r w:rsidR="005C738F" w:rsidRPr="00355007">
        <w:rPr>
          <w:rFonts w:ascii="Times New Roman" w:hAnsi="Times New Roman"/>
          <w:sz w:val="24"/>
          <w:szCs w:val="24"/>
        </w:rPr>
        <w:t xml:space="preserve"> and leadership toward public safety efforts in the city of Holyoke</w:t>
      </w:r>
      <w:r w:rsidR="00F51D4E" w:rsidRPr="00355007">
        <w:rPr>
          <w:rFonts w:ascii="Times New Roman" w:hAnsi="Times New Roman"/>
          <w:sz w:val="24"/>
          <w:szCs w:val="24"/>
        </w:rPr>
        <w:t xml:space="preserve">. </w:t>
      </w:r>
      <w:r w:rsidR="003C489F" w:rsidRPr="00355007">
        <w:rPr>
          <w:rFonts w:ascii="Times New Roman" w:hAnsi="Times New Roman"/>
          <w:sz w:val="24"/>
          <w:szCs w:val="24"/>
        </w:rPr>
        <w:t xml:space="preserve">Family Fun Nights </w:t>
      </w:r>
      <w:r w:rsidRPr="00355007">
        <w:rPr>
          <w:rFonts w:ascii="Times New Roman" w:hAnsi="Times New Roman"/>
          <w:sz w:val="24"/>
          <w:szCs w:val="24"/>
        </w:rPr>
        <w:t>continu</w:t>
      </w:r>
      <w:r w:rsidR="00F51D4E" w:rsidRPr="00355007">
        <w:rPr>
          <w:rFonts w:ascii="Times New Roman" w:hAnsi="Times New Roman"/>
          <w:sz w:val="24"/>
          <w:szCs w:val="24"/>
        </w:rPr>
        <w:t>e to be held consistently, and Morgan t</w:t>
      </w:r>
      <w:r w:rsidR="003C489F" w:rsidRPr="00355007">
        <w:rPr>
          <w:rFonts w:ascii="Times New Roman" w:hAnsi="Times New Roman"/>
          <w:sz w:val="24"/>
          <w:szCs w:val="24"/>
        </w:rPr>
        <w:t>eacher</w:t>
      </w:r>
      <w:r w:rsidR="00F51D4E" w:rsidRPr="00355007">
        <w:rPr>
          <w:rFonts w:ascii="Times New Roman" w:hAnsi="Times New Roman"/>
          <w:sz w:val="24"/>
          <w:szCs w:val="24"/>
        </w:rPr>
        <w:t>s</w:t>
      </w:r>
      <w:r w:rsidR="003C489F" w:rsidRPr="00355007">
        <w:rPr>
          <w:rFonts w:ascii="Times New Roman" w:hAnsi="Times New Roman"/>
          <w:sz w:val="24"/>
          <w:szCs w:val="24"/>
        </w:rPr>
        <w:t xml:space="preserve"> used a district conference day to participate in home visits </w:t>
      </w:r>
      <w:r w:rsidR="00F51D4E" w:rsidRPr="00355007">
        <w:rPr>
          <w:rFonts w:ascii="Times New Roman" w:hAnsi="Times New Roman"/>
          <w:sz w:val="24"/>
          <w:szCs w:val="24"/>
        </w:rPr>
        <w:t>and/</w:t>
      </w:r>
      <w:r w:rsidR="003C489F" w:rsidRPr="00355007">
        <w:rPr>
          <w:rFonts w:ascii="Times New Roman" w:hAnsi="Times New Roman"/>
          <w:sz w:val="24"/>
          <w:szCs w:val="24"/>
        </w:rPr>
        <w:t>or me</w:t>
      </w:r>
      <w:r w:rsidRPr="00355007">
        <w:rPr>
          <w:rFonts w:ascii="Times New Roman" w:hAnsi="Times New Roman"/>
          <w:sz w:val="24"/>
          <w:szCs w:val="24"/>
        </w:rPr>
        <w:t>e</w:t>
      </w:r>
      <w:r w:rsidR="003C489F" w:rsidRPr="00355007">
        <w:rPr>
          <w:rFonts w:ascii="Times New Roman" w:hAnsi="Times New Roman"/>
          <w:sz w:val="24"/>
          <w:szCs w:val="24"/>
        </w:rPr>
        <w:t>t with families</w:t>
      </w:r>
      <w:r w:rsidR="00F51D4E" w:rsidRPr="00355007">
        <w:rPr>
          <w:rFonts w:ascii="Times New Roman" w:hAnsi="Times New Roman"/>
          <w:sz w:val="24"/>
          <w:szCs w:val="24"/>
        </w:rPr>
        <w:t xml:space="preserve"> at school. A </w:t>
      </w:r>
      <w:r w:rsidRPr="00355007">
        <w:rPr>
          <w:rFonts w:ascii="Times New Roman" w:hAnsi="Times New Roman"/>
          <w:sz w:val="24"/>
          <w:szCs w:val="24"/>
        </w:rPr>
        <w:t xml:space="preserve">refocus of the </w:t>
      </w:r>
      <w:r w:rsidR="00E7089F">
        <w:rPr>
          <w:rFonts w:ascii="Times New Roman" w:hAnsi="Times New Roman"/>
          <w:sz w:val="24"/>
          <w:szCs w:val="24"/>
        </w:rPr>
        <w:t>full service community school</w:t>
      </w:r>
      <w:r w:rsidRPr="00355007">
        <w:rPr>
          <w:rFonts w:ascii="Times New Roman" w:hAnsi="Times New Roman"/>
          <w:sz w:val="24"/>
          <w:szCs w:val="24"/>
        </w:rPr>
        <w:t xml:space="preserve"> model on</w:t>
      </w:r>
      <w:r w:rsidR="003C489F" w:rsidRPr="00355007">
        <w:rPr>
          <w:rFonts w:ascii="Times New Roman" w:hAnsi="Times New Roman"/>
          <w:sz w:val="24"/>
          <w:szCs w:val="24"/>
        </w:rPr>
        <w:t xml:space="preserve"> student social</w:t>
      </w:r>
      <w:r w:rsidR="00CE0293">
        <w:rPr>
          <w:rFonts w:ascii="Times New Roman" w:hAnsi="Times New Roman"/>
          <w:sz w:val="24"/>
          <w:szCs w:val="24"/>
        </w:rPr>
        <w:t>-</w:t>
      </w:r>
      <w:r w:rsidR="003C489F" w:rsidRPr="00355007">
        <w:rPr>
          <w:rFonts w:ascii="Times New Roman" w:hAnsi="Times New Roman"/>
          <w:sz w:val="24"/>
          <w:szCs w:val="24"/>
        </w:rPr>
        <w:t xml:space="preserve">emotional supports </w:t>
      </w:r>
      <w:r w:rsidR="00F51D4E" w:rsidRPr="00355007">
        <w:rPr>
          <w:rFonts w:ascii="Times New Roman" w:hAnsi="Times New Roman"/>
          <w:sz w:val="24"/>
          <w:szCs w:val="24"/>
        </w:rPr>
        <w:t>continues</w:t>
      </w:r>
      <w:r w:rsidRPr="00355007">
        <w:rPr>
          <w:rFonts w:ascii="Times New Roman" w:hAnsi="Times New Roman"/>
          <w:sz w:val="24"/>
          <w:szCs w:val="24"/>
        </w:rPr>
        <w:t>, and work is underway to increase</w:t>
      </w:r>
      <w:r w:rsidR="003C489F" w:rsidRPr="00355007">
        <w:rPr>
          <w:rFonts w:ascii="Times New Roman" w:hAnsi="Times New Roman"/>
          <w:sz w:val="24"/>
          <w:szCs w:val="24"/>
        </w:rPr>
        <w:t xml:space="preserve"> community</w:t>
      </w:r>
      <w:r w:rsidRPr="00355007">
        <w:rPr>
          <w:rFonts w:ascii="Times New Roman" w:hAnsi="Times New Roman"/>
          <w:sz w:val="24"/>
          <w:szCs w:val="24"/>
        </w:rPr>
        <w:t xml:space="preserve"> collaboration in this process.</w:t>
      </w:r>
    </w:p>
    <w:p w14:paraId="302FB8C0" w14:textId="77777777" w:rsidR="0046336D" w:rsidRPr="00355007" w:rsidRDefault="0046336D" w:rsidP="00AB4150">
      <w:pPr>
        <w:widowControl w:val="0"/>
        <w:tabs>
          <w:tab w:val="center" w:pos="4680"/>
        </w:tabs>
        <w:autoSpaceDE w:val="0"/>
        <w:autoSpaceDN w:val="0"/>
        <w:adjustRightInd w:val="0"/>
        <w:spacing w:before="240" w:after="120" w:line="240" w:lineRule="auto"/>
        <w:rPr>
          <w:rFonts w:ascii="Times New Roman" w:hAnsi="Times New Roman" w:cs="Times-Roman"/>
          <w:b/>
          <w:bCs/>
          <w:sz w:val="24"/>
          <w:szCs w:val="24"/>
        </w:rPr>
      </w:pPr>
      <w:r w:rsidRPr="00355007">
        <w:rPr>
          <w:rFonts w:ascii="Times New Roman" w:hAnsi="Times New Roman" w:cs="Times-Roman"/>
          <w:b/>
          <w:bCs/>
          <w:sz w:val="24"/>
          <w:szCs w:val="24"/>
        </w:rPr>
        <w:t>Updates on Priority Areas</w:t>
      </w:r>
    </w:p>
    <w:p w14:paraId="302FB8C1" w14:textId="77777777" w:rsidR="0046336D" w:rsidRPr="00355007" w:rsidRDefault="0046336D" w:rsidP="00752533">
      <w:pPr>
        <w:widowControl w:val="0"/>
        <w:autoSpaceDE w:val="0"/>
        <w:autoSpaceDN w:val="0"/>
        <w:adjustRightInd w:val="0"/>
        <w:spacing w:after="0" w:line="240" w:lineRule="auto"/>
        <w:rPr>
          <w:rFonts w:ascii="Times New Roman" w:hAnsi="Times New Roman" w:cs="Times-Roman"/>
          <w:color w:val="000000"/>
          <w:sz w:val="24"/>
          <w:szCs w:val="24"/>
        </w:rPr>
      </w:pPr>
      <w:r w:rsidRPr="00355007">
        <w:rPr>
          <w:rFonts w:ascii="Times New Roman" w:hAnsi="Times New Roman" w:cs="Times-Roman"/>
          <w:b/>
          <w:bCs/>
          <w:color w:val="000000"/>
          <w:sz w:val="24"/>
          <w:szCs w:val="24"/>
        </w:rPr>
        <w:t xml:space="preserve">Priority Area 1: </w:t>
      </w:r>
      <w:r>
        <w:rPr>
          <w:rFonts w:ascii="TimesNewRomanPSMT" w:hAnsi="TimesNewRomanPSMT" w:cs="TimesNewRomanPSMT"/>
          <w:color w:val="000000"/>
          <w:sz w:val="24"/>
          <w:szCs w:val="24"/>
        </w:rPr>
        <w:t>Recruitment and development of professional talent.</w:t>
      </w:r>
    </w:p>
    <w:p w14:paraId="302FB8C2" w14:textId="77777777" w:rsidR="00F51D4E" w:rsidRDefault="0046336D" w:rsidP="00752533">
      <w:pPr>
        <w:widowControl w:val="0"/>
        <w:autoSpaceDE w:val="0"/>
        <w:autoSpaceDN w:val="0"/>
        <w:adjustRightInd w:val="0"/>
        <w:spacing w:before="120" w:after="0" w:line="240" w:lineRule="auto"/>
        <w:ind w:left="720"/>
        <w:rPr>
          <w:rFonts w:ascii="TimesNewRomanPSMT" w:hAnsi="TimesNewRomanPSMT" w:cs="TimesNewRomanPSMT"/>
          <w:sz w:val="24"/>
          <w:szCs w:val="24"/>
        </w:rPr>
      </w:pPr>
      <w:r w:rsidRPr="00355007">
        <w:rPr>
          <w:rFonts w:ascii="Times New Roman" w:hAnsi="Times New Roman" w:cs="Times-Roman"/>
          <w:b/>
          <w:bCs/>
          <w:sz w:val="24"/>
          <w:szCs w:val="24"/>
        </w:rPr>
        <w:t>Highlight:</w:t>
      </w:r>
      <w:r w:rsidRPr="00355007">
        <w:rPr>
          <w:rFonts w:ascii="Times New Roman" w:hAnsi="Times New Roman" w:cs="Times-Roman"/>
          <w:sz w:val="24"/>
          <w:szCs w:val="24"/>
        </w:rPr>
        <w:t xml:space="preserve"> </w:t>
      </w:r>
      <w:r w:rsidR="00F51D4E">
        <w:rPr>
          <w:rFonts w:ascii="TimesNewRomanPSMT" w:hAnsi="TimesNewRomanPSMT" w:cs="TimesNewRomanPSMT"/>
          <w:sz w:val="24"/>
          <w:szCs w:val="24"/>
        </w:rPr>
        <w:t xml:space="preserve">Morgan administrators were able to fill two vacant </w:t>
      </w:r>
      <w:r w:rsidR="0092219D">
        <w:rPr>
          <w:rFonts w:ascii="TimesNewRomanPSMT" w:hAnsi="TimesNewRomanPSMT" w:cs="TimesNewRomanPSMT"/>
          <w:sz w:val="24"/>
          <w:szCs w:val="24"/>
        </w:rPr>
        <w:t>English as a Second Language (</w:t>
      </w:r>
      <w:r w:rsidR="00F51D4E">
        <w:rPr>
          <w:rFonts w:ascii="TimesNewRomanPSMT" w:hAnsi="TimesNewRomanPSMT" w:cs="TimesNewRomanPSMT"/>
          <w:sz w:val="24"/>
          <w:szCs w:val="24"/>
        </w:rPr>
        <w:t>ESL</w:t>
      </w:r>
      <w:r w:rsidR="0092219D">
        <w:rPr>
          <w:rFonts w:ascii="TimesNewRomanPSMT" w:hAnsi="TimesNewRomanPSMT" w:cs="TimesNewRomanPSMT"/>
          <w:sz w:val="24"/>
          <w:szCs w:val="24"/>
        </w:rPr>
        <w:t>)</w:t>
      </w:r>
      <w:r w:rsidR="00F51D4E">
        <w:rPr>
          <w:rFonts w:ascii="TimesNewRomanPSMT" w:hAnsi="TimesNewRomanPSMT" w:cs="TimesNewRomanPSMT"/>
          <w:sz w:val="24"/>
          <w:szCs w:val="24"/>
        </w:rPr>
        <w:t xml:space="preserve"> teacher</w:t>
      </w:r>
      <w:r>
        <w:rPr>
          <w:rFonts w:ascii="TimesNewRomanPSMT" w:hAnsi="TimesNewRomanPSMT" w:cs="TimesNewRomanPSMT"/>
          <w:sz w:val="24"/>
          <w:szCs w:val="24"/>
        </w:rPr>
        <w:t xml:space="preserve"> posi</w:t>
      </w:r>
      <w:r w:rsidR="00F51D4E">
        <w:rPr>
          <w:rFonts w:ascii="TimesNewRomanPSMT" w:hAnsi="TimesNewRomanPSMT" w:cs="TimesNewRomanPSMT"/>
          <w:sz w:val="24"/>
          <w:szCs w:val="24"/>
        </w:rPr>
        <w:t>tions in September and October</w:t>
      </w:r>
      <w:r w:rsidR="0092219D">
        <w:rPr>
          <w:rFonts w:ascii="TimesNewRomanPSMT" w:hAnsi="TimesNewRomanPSMT" w:cs="TimesNewRomanPSMT"/>
          <w:sz w:val="24"/>
          <w:szCs w:val="24"/>
        </w:rPr>
        <w:t>. T</w:t>
      </w:r>
      <w:r w:rsidR="00F51D4E">
        <w:rPr>
          <w:rFonts w:ascii="TimesNewRomanPSMT" w:hAnsi="TimesNewRomanPSMT" w:cs="TimesNewRomanPSMT"/>
          <w:sz w:val="24"/>
          <w:szCs w:val="24"/>
        </w:rPr>
        <w:t>he school was fully staffed by mid-October.</w:t>
      </w:r>
    </w:p>
    <w:p w14:paraId="302FB8C3" w14:textId="77777777" w:rsidR="0046336D" w:rsidRDefault="00F51D4E" w:rsidP="00F51D4E">
      <w:pPr>
        <w:widowControl w:val="0"/>
        <w:autoSpaceDE w:val="0"/>
        <w:autoSpaceDN w:val="0"/>
        <w:adjustRightInd w:val="0"/>
        <w:spacing w:before="120" w:after="0" w:line="260" w:lineRule="atLeast"/>
        <w:ind w:left="720"/>
        <w:rPr>
          <w:rFonts w:ascii="TimesNewRomanPSMT" w:hAnsi="TimesNewRomanPSMT" w:cs="TimesNewRomanPSMT"/>
          <w:sz w:val="24"/>
          <w:szCs w:val="24"/>
        </w:rPr>
      </w:pPr>
      <w:r w:rsidRPr="00355007">
        <w:rPr>
          <w:rFonts w:ascii="Times New Roman" w:hAnsi="Times New Roman" w:cs="Times-Roman"/>
          <w:b/>
          <w:bCs/>
          <w:sz w:val="24"/>
          <w:szCs w:val="24"/>
        </w:rPr>
        <w:t xml:space="preserve">Highlight: </w:t>
      </w:r>
      <w:r w:rsidRPr="00355007">
        <w:rPr>
          <w:rFonts w:ascii="Times New Roman" w:hAnsi="Times New Roman" w:cs="Times-Roman"/>
          <w:bCs/>
          <w:sz w:val="24"/>
          <w:szCs w:val="24"/>
        </w:rPr>
        <w:t>R</w:t>
      </w:r>
      <w:r w:rsidR="0046336D">
        <w:rPr>
          <w:rFonts w:ascii="TimesNewRomanPSMT" w:hAnsi="TimesNewRomanPSMT" w:cs="TimesNewRomanPSMT"/>
          <w:sz w:val="24"/>
          <w:szCs w:val="24"/>
        </w:rPr>
        <w:t>ather than hiring a part</w:t>
      </w:r>
      <w:r w:rsidR="00CE0293">
        <w:rPr>
          <w:rFonts w:ascii="TimesNewRomanPSMT" w:hAnsi="TimesNewRomanPSMT" w:cs="TimesNewRomanPSMT"/>
          <w:sz w:val="24"/>
          <w:szCs w:val="24"/>
        </w:rPr>
        <w:t>-</w:t>
      </w:r>
      <w:r w:rsidR="0046336D">
        <w:rPr>
          <w:rFonts w:ascii="TimesNewRomanPSMT" w:hAnsi="TimesNewRomanPSMT" w:cs="TimesNewRomanPSMT"/>
          <w:sz w:val="24"/>
          <w:szCs w:val="24"/>
        </w:rPr>
        <w:t>time arts teacher</w:t>
      </w:r>
      <w:r>
        <w:rPr>
          <w:rFonts w:ascii="TimesNewRomanPSMT" w:hAnsi="TimesNewRomanPSMT" w:cs="TimesNewRomanPSMT"/>
          <w:sz w:val="24"/>
          <w:szCs w:val="24"/>
        </w:rPr>
        <w:t xml:space="preserve"> as originally planned, school leaders took the opportunity to partner</w:t>
      </w:r>
      <w:r w:rsidR="0046336D">
        <w:rPr>
          <w:rFonts w:ascii="TimesNewRomanPSMT" w:hAnsi="TimesNewRomanPSMT" w:cs="TimesNewRomanPSMT"/>
          <w:sz w:val="24"/>
          <w:szCs w:val="24"/>
        </w:rPr>
        <w:t xml:space="preserve"> with Enchanted Circle Theater</w:t>
      </w:r>
      <w:r w:rsidR="0092219D">
        <w:rPr>
          <w:rFonts w:ascii="TimesNewRomanPSMT" w:hAnsi="TimesNewRomanPSMT" w:cs="TimesNewRomanPSMT"/>
          <w:sz w:val="24"/>
          <w:szCs w:val="24"/>
        </w:rPr>
        <w:t xml:space="preserve"> (ECT)</w:t>
      </w:r>
      <w:r>
        <w:rPr>
          <w:rFonts w:ascii="TimesNewRomanPSMT" w:hAnsi="TimesNewRomanPSMT" w:cs="TimesNewRomanPSMT"/>
          <w:sz w:val="24"/>
          <w:szCs w:val="24"/>
        </w:rPr>
        <w:t xml:space="preserve">, a local arts integration organization, </w:t>
      </w:r>
      <w:r w:rsidR="0046336D">
        <w:rPr>
          <w:rFonts w:ascii="TimesNewRomanPSMT" w:hAnsi="TimesNewRomanPSMT" w:cs="TimesNewRomanPSMT"/>
          <w:sz w:val="24"/>
          <w:szCs w:val="24"/>
        </w:rPr>
        <w:t xml:space="preserve">to </w:t>
      </w:r>
      <w:r w:rsidR="007C04E1">
        <w:rPr>
          <w:rFonts w:ascii="TimesNewRomanPSMT" w:hAnsi="TimesNewRomanPSMT" w:cs="TimesNewRomanPSMT"/>
          <w:sz w:val="24"/>
          <w:szCs w:val="24"/>
        </w:rPr>
        <w:t>work on i</w:t>
      </w:r>
      <w:r>
        <w:rPr>
          <w:rFonts w:ascii="TimesNewRomanPSMT" w:hAnsi="TimesNewRomanPSMT" w:cs="TimesNewRomanPSMT"/>
          <w:sz w:val="24"/>
          <w:szCs w:val="24"/>
        </w:rPr>
        <w:t>ntegration of theater arts activities into all content areas. The school has</w:t>
      </w:r>
      <w:r w:rsidR="0046336D">
        <w:rPr>
          <w:rFonts w:ascii="TimesNewRomanPSMT" w:hAnsi="TimesNewRomanPSMT" w:cs="TimesNewRomanPSMT"/>
          <w:sz w:val="24"/>
          <w:szCs w:val="24"/>
        </w:rPr>
        <w:t xml:space="preserve"> budgeted for two cohorts of</w:t>
      </w:r>
      <w:r w:rsidR="0092219D">
        <w:rPr>
          <w:rFonts w:ascii="TimesNewRomanPSMT" w:hAnsi="TimesNewRomanPSMT" w:cs="TimesNewRomanPSMT"/>
          <w:sz w:val="24"/>
          <w:szCs w:val="24"/>
        </w:rPr>
        <w:t xml:space="preserve"> Morgan</w:t>
      </w:r>
      <w:r w:rsidR="0046336D">
        <w:rPr>
          <w:rFonts w:ascii="TimesNewRomanPSMT" w:hAnsi="TimesNewRomanPSMT" w:cs="TimesNewRomanPSMT"/>
          <w:sz w:val="24"/>
          <w:szCs w:val="24"/>
        </w:rPr>
        <w:t xml:space="preserve"> teachers to collaborate</w:t>
      </w:r>
      <w:r w:rsidR="007C04E1">
        <w:rPr>
          <w:rFonts w:ascii="TimesNewRomanPSMT" w:hAnsi="TimesNewRomanPSMT" w:cs="TimesNewRomanPSMT"/>
          <w:sz w:val="24"/>
          <w:szCs w:val="24"/>
        </w:rPr>
        <w:t xml:space="preserve"> with ECT teaching artists</w:t>
      </w:r>
      <w:r w:rsidR="0046336D">
        <w:rPr>
          <w:rFonts w:ascii="TimesNewRomanPSMT" w:hAnsi="TimesNewRomanPSMT" w:cs="TimesNewRomanPSMT"/>
          <w:sz w:val="24"/>
          <w:szCs w:val="24"/>
        </w:rPr>
        <w:t xml:space="preserve"> (</w:t>
      </w:r>
      <w:r w:rsidR="007C04E1">
        <w:rPr>
          <w:rFonts w:ascii="TimesNewRomanPSMT" w:hAnsi="TimesNewRomanPSMT" w:cs="TimesNewRomanPSMT"/>
          <w:sz w:val="24"/>
          <w:szCs w:val="24"/>
        </w:rPr>
        <w:t>one cohort from October to January, and the other from January to</w:t>
      </w:r>
      <w:r w:rsidR="0046336D">
        <w:rPr>
          <w:rFonts w:ascii="TimesNewRomanPSMT" w:hAnsi="TimesNewRomanPSMT" w:cs="TimesNewRomanPSMT"/>
          <w:sz w:val="24"/>
          <w:szCs w:val="24"/>
        </w:rPr>
        <w:t xml:space="preserve"> March).</w:t>
      </w:r>
      <w:r w:rsidR="005C738F">
        <w:rPr>
          <w:rFonts w:ascii="TimesNewRomanPSMT" w:hAnsi="TimesNewRomanPSMT" w:cs="TimesNewRomanPSMT"/>
          <w:sz w:val="24"/>
          <w:szCs w:val="24"/>
        </w:rPr>
        <w:t xml:space="preserve"> </w:t>
      </w:r>
      <w:r w:rsidR="005C738F" w:rsidRPr="005C738F">
        <w:rPr>
          <w:rFonts w:ascii="TimesNewRomanPSMT" w:hAnsi="TimesNewRomanPSMT" w:cs="TimesNewRomanPSMT"/>
          <w:sz w:val="24"/>
          <w:szCs w:val="24"/>
        </w:rPr>
        <w:t>Teachers had the opportunity to opt into either cohort. P</w:t>
      </w:r>
      <w:r w:rsidR="005C738F">
        <w:rPr>
          <w:rFonts w:ascii="TimesNewRomanPSMT" w:hAnsi="TimesNewRomanPSMT" w:cs="TimesNewRomanPSMT"/>
          <w:sz w:val="24"/>
          <w:szCs w:val="24"/>
        </w:rPr>
        <w:t>rofessional development</w:t>
      </w:r>
      <w:r w:rsidR="005C738F" w:rsidRPr="005C738F">
        <w:rPr>
          <w:rFonts w:ascii="TimesNewRomanPSMT" w:hAnsi="TimesNewRomanPSMT" w:cs="TimesNewRomanPSMT"/>
          <w:sz w:val="24"/>
          <w:szCs w:val="24"/>
        </w:rPr>
        <w:t xml:space="preserve"> for the first cohort </w:t>
      </w:r>
      <w:r w:rsidR="005C738F">
        <w:rPr>
          <w:rFonts w:ascii="TimesNewRomanPSMT" w:hAnsi="TimesNewRomanPSMT" w:cs="TimesNewRomanPSMT"/>
          <w:sz w:val="24"/>
          <w:szCs w:val="24"/>
        </w:rPr>
        <w:t>occurred</w:t>
      </w:r>
      <w:r w:rsidR="005C738F" w:rsidRPr="005C738F">
        <w:rPr>
          <w:rFonts w:ascii="TimesNewRomanPSMT" w:hAnsi="TimesNewRomanPSMT" w:cs="TimesNewRomanPSMT"/>
          <w:sz w:val="24"/>
          <w:szCs w:val="24"/>
        </w:rPr>
        <w:t xml:space="preserve"> over </w:t>
      </w:r>
      <w:r w:rsidR="005C738F">
        <w:rPr>
          <w:rFonts w:ascii="TimesNewRomanPSMT" w:hAnsi="TimesNewRomanPSMT" w:cs="TimesNewRomanPSMT"/>
          <w:sz w:val="24"/>
          <w:szCs w:val="24"/>
        </w:rPr>
        <w:t>four</w:t>
      </w:r>
      <w:r w:rsidR="005C738F" w:rsidRPr="005C738F">
        <w:rPr>
          <w:rFonts w:ascii="TimesNewRomanPSMT" w:hAnsi="TimesNewRomanPSMT" w:cs="TimesNewRomanPSMT"/>
          <w:sz w:val="24"/>
          <w:szCs w:val="24"/>
        </w:rPr>
        <w:t xml:space="preserve"> sessions during October and November</w:t>
      </w:r>
      <w:r w:rsidR="00F019AB">
        <w:rPr>
          <w:rFonts w:ascii="TimesNewRomanPSMT" w:hAnsi="TimesNewRomanPSMT" w:cs="TimesNewRomanPSMT"/>
          <w:sz w:val="24"/>
          <w:szCs w:val="24"/>
        </w:rPr>
        <w:t>,</w:t>
      </w:r>
      <w:r w:rsidR="005C738F" w:rsidRPr="005C738F">
        <w:rPr>
          <w:rFonts w:ascii="TimesNewRomanPSMT" w:hAnsi="TimesNewRomanPSMT" w:cs="TimesNewRomanPSMT"/>
          <w:sz w:val="24"/>
          <w:szCs w:val="24"/>
        </w:rPr>
        <w:t xml:space="preserve"> and the residency beg</w:t>
      </w:r>
      <w:r w:rsidR="00930DCF">
        <w:rPr>
          <w:rFonts w:ascii="TimesNewRomanPSMT" w:hAnsi="TimesNewRomanPSMT" w:cs="TimesNewRomanPSMT"/>
          <w:sz w:val="24"/>
          <w:szCs w:val="24"/>
        </w:rPr>
        <w:t>a</w:t>
      </w:r>
      <w:r w:rsidR="005C738F" w:rsidRPr="005C738F">
        <w:rPr>
          <w:rFonts w:ascii="TimesNewRomanPSMT" w:hAnsi="TimesNewRomanPSMT" w:cs="TimesNewRomanPSMT"/>
          <w:sz w:val="24"/>
          <w:szCs w:val="24"/>
        </w:rPr>
        <w:t xml:space="preserve">n in December and </w:t>
      </w:r>
      <w:r w:rsidR="00930DCF">
        <w:rPr>
          <w:rFonts w:ascii="TimesNewRomanPSMT" w:hAnsi="TimesNewRomanPSMT" w:cs="TimesNewRomanPSMT"/>
          <w:sz w:val="24"/>
          <w:szCs w:val="24"/>
        </w:rPr>
        <w:t xml:space="preserve">will </w:t>
      </w:r>
      <w:r w:rsidR="005C738F" w:rsidRPr="005C738F">
        <w:rPr>
          <w:rFonts w:ascii="TimesNewRomanPSMT" w:hAnsi="TimesNewRomanPSMT" w:cs="TimesNewRomanPSMT"/>
          <w:sz w:val="24"/>
          <w:szCs w:val="24"/>
        </w:rPr>
        <w:t>continue into February. Th</w:t>
      </w:r>
      <w:r w:rsidR="005C738F">
        <w:rPr>
          <w:rFonts w:ascii="TimesNewRomanPSMT" w:hAnsi="TimesNewRomanPSMT" w:cs="TimesNewRomanPSMT"/>
          <w:sz w:val="24"/>
          <w:szCs w:val="24"/>
        </w:rPr>
        <w:t>is</w:t>
      </w:r>
      <w:r w:rsidR="005C738F" w:rsidRPr="005C738F">
        <w:rPr>
          <w:rFonts w:ascii="TimesNewRomanPSMT" w:hAnsi="TimesNewRomanPSMT" w:cs="TimesNewRomanPSMT"/>
          <w:sz w:val="24"/>
          <w:szCs w:val="24"/>
        </w:rPr>
        <w:t xml:space="preserve"> cohort consists of 12 teachers spanning across grades 3</w:t>
      </w:r>
      <w:r w:rsidR="00CE0293">
        <w:rPr>
          <w:rFonts w:ascii="TimesNewRomanPSMT" w:hAnsi="TimesNewRomanPSMT" w:cs="TimesNewRomanPSMT"/>
          <w:sz w:val="24"/>
          <w:szCs w:val="24"/>
        </w:rPr>
        <w:t>–</w:t>
      </w:r>
      <w:r w:rsidR="005C738F" w:rsidRPr="005C738F">
        <w:rPr>
          <w:rFonts w:ascii="TimesNewRomanPSMT" w:hAnsi="TimesNewRomanPSMT" w:cs="TimesNewRomanPSMT"/>
          <w:sz w:val="24"/>
          <w:szCs w:val="24"/>
        </w:rPr>
        <w:t>8 and in all content areas.</w:t>
      </w:r>
    </w:p>
    <w:p w14:paraId="302FB8C4" w14:textId="77777777" w:rsidR="007C04E1" w:rsidRDefault="0046336D" w:rsidP="007C04E1">
      <w:pPr>
        <w:widowControl w:val="0"/>
        <w:autoSpaceDE w:val="0"/>
        <w:autoSpaceDN w:val="0"/>
        <w:adjustRightInd w:val="0"/>
        <w:spacing w:before="120" w:after="0" w:line="260" w:lineRule="atLeast"/>
        <w:ind w:left="720"/>
        <w:rPr>
          <w:rFonts w:ascii="TimesNewRomanPSMT" w:hAnsi="TimesNewRomanPSMT" w:cs="TimesNewRomanPSMT"/>
          <w:sz w:val="24"/>
          <w:szCs w:val="24"/>
        </w:rPr>
      </w:pPr>
      <w:r w:rsidRPr="00355007">
        <w:rPr>
          <w:rFonts w:ascii="Times New Roman" w:hAnsi="Times New Roman" w:cs="Times-Roman"/>
          <w:b/>
          <w:bCs/>
          <w:sz w:val="24"/>
          <w:szCs w:val="24"/>
        </w:rPr>
        <w:t>Highlight:</w:t>
      </w:r>
      <w:r w:rsidRPr="00355007">
        <w:rPr>
          <w:rFonts w:ascii="Times New Roman" w:hAnsi="Times New Roman" w:cs="Times-Roman"/>
          <w:sz w:val="24"/>
          <w:szCs w:val="24"/>
        </w:rPr>
        <w:t xml:space="preserve"> </w:t>
      </w:r>
      <w:r w:rsidR="007C04E1">
        <w:rPr>
          <w:rFonts w:ascii="TimesNewRomanPSMT" w:hAnsi="TimesNewRomanPSMT" w:cs="TimesNewRomanPSMT"/>
          <w:sz w:val="24"/>
          <w:szCs w:val="24"/>
        </w:rPr>
        <w:t>In light of an</w:t>
      </w:r>
      <w:r>
        <w:rPr>
          <w:rFonts w:ascii="TimesNewRomanPSMT" w:hAnsi="TimesNewRomanPSMT" w:cs="TimesNewRomanPSMT"/>
          <w:sz w:val="24"/>
          <w:szCs w:val="24"/>
        </w:rPr>
        <w:t xml:space="preserve"> unexpect</w:t>
      </w:r>
      <w:r w:rsidR="007C04E1">
        <w:rPr>
          <w:rFonts w:ascii="TimesNewRomanPSMT" w:hAnsi="TimesNewRomanPSMT" w:cs="TimesNewRomanPSMT"/>
          <w:sz w:val="24"/>
          <w:szCs w:val="24"/>
        </w:rPr>
        <w:t>ed need for science teachers</w:t>
      </w:r>
      <w:r w:rsidR="00252929">
        <w:rPr>
          <w:rFonts w:ascii="TimesNewRomanPSMT" w:hAnsi="TimesNewRomanPSMT" w:cs="TimesNewRomanPSMT"/>
          <w:sz w:val="24"/>
          <w:szCs w:val="24"/>
        </w:rPr>
        <w:t xml:space="preserve"> due to staff departures</w:t>
      </w:r>
      <w:r w:rsidR="007C04E1">
        <w:rPr>
          <w:rFonts w:ascii="TimesNewRomanPSMT" w:hAnsi="TimesNewRomanPSMT" w:cs="TimesNewRomanPSMT"/>
          <w:sz w:val="24"/>
          <w:szCs w:val="24"/>
        </w:rPr>
        <w:t>, Morgan leaders</w:t>
      </w:r>
      <w:r>
        <w:rPr>
          <w:rFonts w:ascii="TimesNewRomanPSMT" w:hAnsi="TimesNewRomanPSMT" w:cs="TimesNewRomanPSMT"/>
          <w:sz w:val="24"/>
          <w:szCs w:val="24"/>
        </w:rPr>
        <w:t xml:space="preserve"> restructured the middle school schedule </w:t>
      </w:r>
      <w:r w:rsidR="00F019AB">
        <w:rPr>
          <w:rFonts w:ascii="TimesNewRomanPSMT" w:hAnsi="TimesNewRomanPSMT" w:cs="TimesNewRomanPSMT"/>
          <w:sz w:val="24"/>
          <w:szCs w:val="24"/>
        </w:rPr>
        <w:t xml:space="preserve">such that </w:t>
      </w:r>
      <w:r w:rsidR="007C04E1">
        <w:rPr>
          <w:rFonts w:ascii="TimesNewRomanPSMT" w:hAnsi="TimesNewRomanPSMT" w:cs="TimesNewRomanPSMT"/>
          <w:sz w:val="24"/>
          <w:szCs w:val="24"/>
        </w:rPr>
        <w:t xml:space="preserve">all students receive </w:t>
      </w:r>
      <w:r w:rsidR="00CE0293">
        <w:rPr>
          <w:rFonts w:ascii="TimesNewRomanPSMT" w:hAnsi="TimesNewRomanPSMT" w:cs="TimesNewRomanPSMT"/>
          <w:sz w:val="24"/>
          <w:szCs w:val="24"/>
        </w:rPr>
        <w:t>s</w:t>
      </w:r>
      <w:r w:rsidR="007C04E1">
        <w:rPr>
          <w:rFonts w:ascii="TimesNewRomanPSMT" w:hAnsi="TimesNewRomanPSMT" w:cs="TimesNewRomanPSMT"/>
          <w:sz w:val="24"/>
          <w:szCs w:val="24"/>
        </w:rPr>
        <w:t xml:space="preserve">cience and </w:t>
      </w:r>
      <w:r w:rsidR="00CE0293">
        <w:rPr>
          <w:rFonts w:ascii="TimesNewRomanPSMT" w:hAnsi="TimesNewRomanPSMT" w:cs="TimesNewRomanPSMT"/>
          <w:sz w:val="24"/>
          <w:szCs w:val="24"/>
        </w:rPr>
        <w:t>s</w:t>
      </w:r>
      <w:r w:rsidR="007C04E1">
        <w:rPr>
          <w:rFonts w:ascii="TimesNewRomanPSMT" w:hAnsi="TimesNewRomanPSMT" w:cs="TimesNewRomanPSMT"/>
          <w:sz w:val="24"/>
          <w:szCs w:val="24"/>
        </w:rPr>
        <w:t xml:space="preserve">ocial </w:t>
      </w:r>
      <w:r w:rsidR="00CE0293">
        <w:rPr>
          <w:rFonts w:ascii="TimesNewRomanPSMT" w:hAnsi="TimesNewRomanPSMT" w:cs="TimesNewRomanPSMT"/>
          <w:sz w:val="24"/>
          <w:szCs w:val="24"/>
        </w:rPr>
        <w:t>s</w:t>
      </w:r>
      <w:r w:rsidR="007C04E1">
        <w:rPr>
          <w:rFonts w:ascii="TimesNewRomanPSMT" w:hAnsi="TimesNewRomanPSMT" w:cs="TimesNewRomanPSMT"/>
          <w:sz w:val="24"/>
          <w:szCs w:val="24"/>
        </w:rPr>
        <w:t>tudies instruction daily from one dedicated teacher in each discipline</w:t>
      </w:r>
      <w:r>
        <w:rPr>
          <w:rFonts w:ascii="TimesNewRomanPSMT" w:hAnsi="TimesNewRomanPSMT" w:cs="TimesNewRomanPSMT"/>
          <w:sz w:val="24"/>
          <w:szCs w:val="24"/>
        </w:rPr>
        <w:t xml:space="preserve">. </w:t>
      </w:r>
    </w:p>
    <w:p w14:paraId="302FB8C5" w14:textId="77777777" w:rsidR="00CF3AFD" w:rsidRPr="007C04E1" w:rsidRDefault="00CF3AFD" w:rsidP="00CF3AFD">
      <w:pPr>
        <w:widowControl w:val="0"/>
        <w:autoSpaceDE w:val="0"/>
        <w:autoSpaceDN w:val="0"/>
        <w:adjustRightInd w:val="0"/>
        <w:spacing w:before="120" w:after="0" w:line="260" w:lineRule="atLeast"/>
        <w:ind w:left="720"/>
        <w:rPr>
          <w:rFonts w:ascii="TimesNewRomanPSMT" w:hAnsi="TimesNewRomanPSMT" w:cs="TimesNewRomanPSMT"/>
          <w:sz w:val="24"/>
          <w:szCs w:val="24"/>
        </w:rPr>
      </w:pPr>
      <w:r>
        <w:rPr>
          <w:rFonts w:ascii="TimesNewRomanPSMT" w:hAnsi="TimesNewRomanPSMT" w:cs="TimesNewRomanPSMT"/>
          <w:b/>
          <w:bCs/>
          <w:sz w:val="24"/>
          <w:szCs w:val="24"/>
        </w:rPr>
        <w:t xml:space="preserve">Highlight: </w:t>
      </w:r>
      <w:r>
        <w:rPr>
          <w:rFonts w:ascii="TimesNewRomanPSMT" w:hAnsi="TimesNewRomanPSMT" w:cs="TimesNewRomanPSMT"/>
          <w:sz w:val="24"/>
          <w:szCs w:val="24"/>
        </w:rPr>
        <w:t xml:space="preserve">In order to develop a cycle for instructional monitoring for improvement for all staff, </w:t>
      </w:r>
      <w:r w:rsidRPr="004A7A78">
        <w:rPr>
          <w:rFonts w:ascii="TimesNewRomanPSMT" w:hAnsi="TimesNewRomanPSMT" w:cs="TimesNewRomanPSMT"/>
          <w:sz w:val="24"/>
          <w:szCs w:val="24"/>
        </w:rPr>
        <w:t>Morgan</w:t>
      </w:r>
      <w:r w:rsidR="00FC2E34" w:rsidRPr="00FC2E34">
        <w:rPr>
          <w:rFonts w:ascii="TimesNewRomanPSMT" w:hAnsi="TimesNewRomanPSMT" w:cs="TimesNewRomanPSMT"/>
          <w:sz w:val="24"/>
          <w:szCs w:val="24"/>
        </w:rPr>
        <w:t xml:space="preserve"> </w:t>
      </w:r>
      <w:r w:rsidRPr="004A7A78">
        <w:rPr>
          <w:rFonts w:ascii="TimesNewRomanPSMT" w:hAnsi="TimesNewRomanPSMT" w:cs="TimesNewRomanPSMT"/>
          <w:sz w:val="24"/>
          <w:szCs w:val="24"/>
        </w:rPr>
        <w:t>is partnering with the district’s Teaching and Learning Team (academic directors)</w:t>
      </w:r>
      <w:r>
        <w:rPr>
          <w:rFonts w:ascii="TimesNewRomanPSMT" w:hAnsi="TimesNewRomanPSMT" w:cs="TimesNewRomanPSMT"/>
          <w:sz w:val="24"/>
          <w:szCs w:val="24"/>
        </w:rPr>
        <w:t>. This partnership has established the conditions for all Morgan teachers to receive individualized</w:t>
      </w:r>
      <w:r w:rsidR="00CE0293">
        <w:rPr>
          <w:rFonts w:ascii="TimesNewRomanPSMT" w:hAnsi="TimesNewRomanPSMT" w:cs="TimesNewRomanPSMT"/>
          <w:sz w:val="24"/>
          <w:szCs w:val="24"/>
        </w:rPr>
        <w:t>,</w:t>
      </w:r>
      <w:r>
        <w:rPr>
          <w:rFonts w:ascii="TimesNewRomanPSMT" w:hAnsi="TimesNewRomanPSMT" w:cs="TimesNewRomanPSMT"/>
          <w:sz w:val="24"/>
          <w:szCs w:val="24"/>
        </w:rPr>
        <w:t xml:space="preserve"> </w:t>
      </w:r>
      <w:r w:rsidR="00252929">
        <w:rPr>
          <w:rFonts w:ascii="TimesNewRomanPSMT" w:hAnsi="TimesNewRomanPSMT" w:cs="TimesNewRomanPSMT"/>
          <w:sz w:val="24"/>
          <w:szCs w:val="24"/>
        </w:rPr>
        <w:t xml:space="preserve">consistent </w:t>
      </w:r>
      <w:r>
        <w:rPr>
          <w:rFonts w:ascii="TimesNewRomanPSMT" w:hAnsi="TimesNewRomanPSMT" w:cs="TimesNewRomanPSMT"/>
          <w:sz w:val="24"/>
          <w:szCs w:val="24"/>
        </w:rPr>
        <w:t xml:space="preserve">feedback on a </w:t>
      </w:r>
      <w:r w:rsidR="00252929">
        <w:rPr>
          <w:rFonts w:ascii="TimesNewRomanPSMT" w:hAnsi="TimesNewRomanPSMT" w:cs="TimesNewRomanPSMT"/>
          <w:sz w:val="24"/>
          <w:szCs w:val="24"/>
        </w:rPr>
        <w:t xml:space="preserve">routine </w:t>
      </w:r>
      <w:r>
        <w:rPr>
          <w:rFonts w:ascii="TimesNewRomanPSMT" w:hAnsi="TimesNewRomanPSMT" w:cs="TimesNewRomanPSMT"/>
          <w:sz w:val="24"/>
          <w:szCs w:val="24"/>
        </w:rPr>
        <w:t>basis, with frequency determined by individual need.</w:t>
      </w:r>
    </w:p>
    <w:p w14:paraId="302FB8C6" w14:textId="77777777" w:rsidR="007C04E1" w:rsidRDefault="0046336D" w:rsidP="007C04E1">
      <w:pPr>
        <w:widowControl w:val="0"/>
        <w:autoSpaceDE w:val="0"/>
        <w:autoSpaceDN w:val="0"/>
        <w:adjustRightInd w:val="0"/>
        <w:spacing w:before="120" w:after="0" w:line="260" w:lineRule="atLeast"/>
        <w:ind w:left="720"/>
        <w:rPr>
          <w:rFonts w:ascii="TimesNewRomanPSMT" w:hAnsi="TimesNewRomanPSMT" w:cs="TimesNewRomanPSMT"/>
          <w:sz w:val="24"/>
          <w:szCs w:val="24"/>
        </w:rPr>
      </w:pPr>
      <w:r w:rsidRPr="00355007">
        <w:rPr>
          <w:rFonts w:ascii="Times New Roman" w:hAnsi="Times New Roman" w:cs="Times-Roman"/>
          <w:b/>
          <w:bCs/>
          <w:sz w:val="24"/>
          <w:szCs w:val="24"/>
        </w:rPr>
        <w:t>Challenge:</w:t>
      </w:r>
      <w:r w:rsidRPr="00355007">
        <w:rPr>
          <w:rFonts w:ascii="Times New Roman" w:hAnsi="Times New Roman" w:cs="Times-Roman"/>
          <w:sz w:val="24"/>
          <w:szCs w:val="24"/>
        </w:rPr>
        <w:t xml:space="preserve"> </w:t>
      </w:r>
      <w:r w:rsidR="007C04E1" w:rsidRPr="00355007">
        <w:rPr>
          <w:rFonts w:ascii="Times New Roman" w:hAnsi="Times New Roman" w:cs="Times-Roman"/>
          <w:sz w:val="24"/>
          <w:szCs w:val="24"/>
        </w:rPr>
        <w:t xml:space="preserve">Morgan’s </w:t>
      </w:r>
      <w:r>
        <w:rPr>
          <w:rFonts w:ascii="TimesNewRomanPSMT" w:hAnsi="TimesNewRomanPSMT" w:cs="TimesNewRomanPSMT"/>
          <w:sz w:val="24"/>
          <w:szCs w:val="24"/>
        </w:rPr>
        <w:t>Dean of Instruction r</w:t>
      </w:r>
      <w:r w:rsidR="007C04E1">
        <w:rPr>
          <w:rFonts w:ascii="TimesNewRomanPSMT" w:hAnsi="TimesNewRomanPSMT" w:cs="TimesNewRomanPSMT"/>
          <w:sz w:val="24"/>
          <w:szCs w:val="24"/>
        </w:rPr>
        <w:t xml:space="preserve">esigned at the end of October. </w:t>
      </w:r>
      <w:r w:rsidR="0092219D">
        <w:rPr>
          <w:rFonts w:ascii="TimesNewRomanPSMT" w:hAnsi="TimesNewRomanPSMT" w:cs="TimesNewRomanPSMT"/>
          <w:sz w:val="24"/>
          <w:szCs w:val="24"/>
        </w:rPr>
        <w:t>T</w:t>
      </w:r>
      <w:r>
        <w:rPr>
          <w:rFonts w:ascii="TimesNewRomanPSMT" w:hAnsi="TimesNewRomanPSMT" w:cs="TimesNewRomanPSMT"/>
          <w:sz w:val="24"/>
          <w:szCs w:val="24"/>
        </w:rPr>
        <w:t xml:space="preserve">he position was posted </w:t>
      </w:r>
      <w:r w:rsidR="007C04E1">
        <w:rPr>
          <w:rFonts w:ascii="TimesNewRomanPSMT" w:hAnsi="TimesNewRomanPSMT" w:cs="TimesNewRomanPSMT"/>
          <w:sz w:val="24"/>
          <w:szCs w:val="24"/>
        </w:rPr>
        <w:t>immediately</w:t>
      </w:r>
      <w:r w:rsidR="00F019AB">
        <w:rPr>
          <w:rFonts w:ascii="TimesNewRomanPSMT" w:hAnsi="TimesNewRomanPSMT" w:cs="TimesNewRomanPSMT"/>
          <w:sz w:val="24"/>
          <w:szCs w:val="24"/>
        </w:rPr>
        <w:t>.</w:t>
      </w:r>
      <w:r w:rsidR="007C04E1">
        <w:rPr>
          <w:rFonts w:ascii="TimesNewRomanPSMT" w:hAnsi="TimesNewRomanPSMT" w:cs="TimesNewRomanPSMT"/>
          <w:sz w:val="24"/>
          <w:szCs w:val="24"/>
        </w:rPr>
        <w:t xml:space="preserve"> </w:t>
      </w:r>
      <w:r w:rsidR="00F019AB">
        <w:rPr>
          <w:rFonts w:ascii="TimesNewRomanPSMT" w:hAnsi="TimesNewRomanPSMT" w:cs="TimesNewRomanPSMT"/>
          <w:sz w:val="24"/>
          <w:szCs w:val="24"/>
        </w:rPr>
        <w:t>H</w:t>
      </w:r>
      <w:r w:rsidR="0092219D">
        <w:rPr>
          <w:rFonts w:ascii="TimesNewRomanPSMT" w:hAnsi="TimesNewRomanPSMT" w:cs="TimesNewRomanPSMT"/>
          <w:sz w:val="24"/>
          <w:szCs w:val="24"/>
        </w:rPr>
        <w:t xml:space="preserve">owever, </w:t>
      </w:r>
      <w:r w:rsidR="007C04E1">
        <w:rPr>
          <w:rFonts w:ascii="TimesNewRomanPSMT" w:hAnsi="TimesNewRomanPSMT" w:cs="TimesNewRomanPSMT"/>
          <w:sz w:val="24"/>
          <w:szCs w:val="24"/>
        </w:rPr>
        <w:t>in light of a weak candidate pool</w:t>
      </w:r>
      <w:r w:rsidR="0092219D">
        <w:rPr>
          <w:rFonts w:ascii="TimesNewRomanPSMT" w:hAnsi="TimesNewRomanPSMT" w:cs="TimesNewRomanPSMT"/>
          <w:sz w:val="24"/>
          <w:szCs w:val="24"/>
        </w:rPr>
        <w:t>,</w:t>
      </w:r>
      <w:r w:rsidR="007C04E1">
        <w:rPr>
          <w:rFonts w:ascii="TimesNewRomanPSMT" w:hAnsi="TimesNewRomanPSMT" w:cs="TimesNewRomanPSMT"/>
          <w:sz w:val="24"/>
          <w:szCs w:val="24"/>
        </w:rPr>
        <w:t xml:space="preserve"> the Receiver</w:t>
      </w:r>
      <w:r w:rsidR="0092219D">
        <w:rPr>
          <w:rFonts w:ascii="TimesNewRomanPSMT" w:hAnsi="TimesNewRomanPSMT" w:cs="TimesNewRomanPSMT"/>
          <w:sz w:val="24"/>
          <w:szCs w:val="24"/>
        </w:rPr>
        <w:t xml:space="preserve"> instead</w:t>
      </w:r>
      <w:r w:rsidR="007C04E1">
        <w:rPr>
          <w:rFonts w:ascii="TimesNewRomanPSMT" w:hAnsi="TimesNewRomanPSMT" w:cs="TimesNewRomanPSMT"/>
          <w:sz w:val="24"/>
          <w:szCs w:val="24"/>
        </w:rPr>
        <w:t xml:space="preserve"> contracted with School</w:t>
      </w:r>
      <w:r>
        <w:rPr>
          <w:rFonts w:ascii="TimesNewRomanPSMT" w:hAnsi="TimesNewRomanPSMT" w:cs="TimesNewRomanPSMT"/>
          <w:sz w:val="24"/>
          <w:szCs w:val="24"/>
        </w:rPr>
        <w:t>Works to provide coaching and support around instruction</w:t>
      </w:r>
      <w:r w:rsidR="007C04E1">
        <w:rPr>
          <w:rFonts w:ascii="TimesNewRomanPSMT" w:hAnsi="TimesNewRomanPSMT" w:cs="TimesNewRomanPSMT"/>
          <w:sz w:val="24"/>
          <w:szCs w:val="24"/>
        </w:rPr>
        <w:t>al improvement to administrators, academic coaches</w:t>
      </w:r>
      <w:r w:rsidR="00CE0293">
        <w:rPr>
          <w:rFonts w:ascii="TimesNewRomanPSMT" w:hAnsi="TimesNewRomanPSMT" w:cs="TimesNewRomanPSMT"/>
          <w:sz w:val="24"/>
          <w:szCs w:val="24"/>
        </w:rPr>
        <w:t>,</w:t>
      </w:r>
      <w:r w:rsidR="007C04E1">
        <w:rPr>
          <w:rFonts w:ascii="TimesNewRomanPSMT" w:hAnsi="TimesNewRomanPSMT" w:cs="TimesNewRomanPSMT"/>
          <w:sz w:val="24"/>
          <w:szCs w:val="24"/>
        </w:rPr>
        <w:t xml:space="preserve"> and teachers at Morgan. This created opportunities and support for Morgan </w:t>
      </w:r>
      <w:r w:rsidR="00E7089F">
        <w:rPr>
          <w:rFonts w:ascii="TimesNewRomanPSMT" w:hAnsi="TimesNewRomanPSMT" w:cs="TimesNewRomanPSMT"/>
          <w:sz w:val="24"/>
          <w:szCs w:val="24"/>
        </w:rPr>
        <w:t xml:space="preserve">school </w:t>
      </w:r>
      <w:r w:rsidR="007C04E1">
        <w:rPr>
          <w:rFonts w:ascii="TimesNewRomanPSMT" w:hAnsi="TimesNewRomanPSMT" w:cs="TimesNewRomanPSMT"/>
          <w:sz w:val="24"/>
          <w:szCs w:val="24"/>
        </w:rPr>
        <w:t>leaders to focus intensively on instructional improvement</w:t>
      </w:r>
      <w:r w:rsidR="0092219D">
        <w:rPr>
          <w:rFonts w:ascii="TimesNewRomanPSMT" w:hAnsi="TimesNewRomanPSMT" w:cs="TimesNewRomanPSMT"/>
          <w:sz w:val="24"/>
          <w:szCs w:val="24"/>
        </w:rPr>
        <w:t xml:space="preserve"> despite the loss of the Dean of Instruction</w:t>
      </w:r>
      <w:r w:rsidR="007C04E1">
        <w:rPr>
          <w:rFonts w:ascii="TimesNewRomanPSMT" w:hAnsi="TimesNewRomanPSMT" w:cs="TimesNewRomanPSMT"/>
          <w:sz w:val="24"/>
          <w:szCs w:val="24"/>
        </w:rPr>
        <w:t>.</w:t>
      </w:r>
    </w:p>
    <w:p w14:paraId="302FB8C7" w14:textId="77777777" w:rsidR="0046336D" w:rsidRPr="00355007" w:rsidRDefault="0046336D" w:rsidP="00752533">
      <w:pPr>
        <w:pageBreakBefore/>
        <w:widowControl w:val="0"/>
        <w:autoSpaceDE w:val="0"/>
        <w:autoSpaceDN w:val="0"/>
        <w:adjustRightInd w:val="0"/>
        <w:spacing w:after="0" w:line="240" w:lineRule="auto"/>
        <w:rPr>
          <w:rFonts w:ascii="Times New Roman" w:hAnsi="Times New Roman" w:cs="Times-Roman"/>
          <w:color w:val="000000"/>
          <w:sz w:val="24"/>
          <w:szCs w:val="24"/>
        </w:rPr>
      </w:pPr>
      <w:r w:rsidRPr="00355007">
        <w:rPr>
          <w:rFonts w:ascii="Times New Roman" w:hAnsi="Times New Roman" w:cs="Times-Roman"/>
          <w:b/>
          <w:bCs/>
          <w:color w:val="000000"/>
          <w:sz w:val="24"/>
          <w:szCs w:val="24"/>
        </w:rPr>
        <w:lastRenderedPageBreak/>
        <w:t xml:space="preserve">Priority Area 2: </w:t>
      </w:r>
      <w:r>
        <w:rPr>
          <w:rFonts w:ascii="TimesNewRomanPSMT" w:hAnsi="TimesNewRomanPSMT" w:cs="TimesNewRomanPSMT"/>
          <w:color w:val="000000"/>
          <w:sz w:val="24"/>
          <w:szCs w:val="24"/>
        </w:rPr>
        <w:t>Systems to support professional learning and responsiveness in practice.</w:t>
      </w:r>
    </w:p>
    <w:p w14:paraId="302FB8C8" w14:textId="77777777" w:rsidR="0046336D" w:rsidRDefault="0046336D">
      <w:pPr>
        <w:widowControl w:val="0"/>
        <w:autoSpaceDE w:val="0"/>
        <w:autoSpaceDN w:val="0"/>
        <w:adjustRightInd w:val="0"/>
        <w:spacing w:before="120" w:after="0" w:line="260" w:lineRule="atLeast"/>
        <w:ind w:left="720"/>
        <w:rPr>
          <w:rFonts w:ascii="TimesNewRomanPSMT" w:hAnsi="TimesNewRomanPSMT" w:cs="TimesNewRomanPSMT"/>
          <w:sz w:val="24"/>
          <w:szCs w:val="24"/>
        </w:rPr>
      </w:pPr>
      <w:r w:rsidRPr="00355007">
        <w:rPr>
          <w:rFonts w:ascii="Times New Roman" w:hAnsi="Times New Roman" w:cs="Times-Roman"/>
          <w:b/>
          <w:bCs/>
          <w:sz w:val="24"/>
          <w:szCs w:val="24"/>
        </w:rPr>
        <w:t>Highlight:</w:t>
      </w:r>
      <w:r w:rsidRPr="00355007">
        <w:rPr>
          <w:rFonts w:ascii="Times New Roman" w:hAnsi="Times New Roman" w:cs="Times-Roman"/>
          <w:sz w:val="24"/>
          <w:szCs w:val="24"/>
        </w:rPr>
        <w:t xml:space="preserve"> </w:t>
      </w:r>
      <w:r>
        <w:rPr>
          <w:rFonts w:ascii="TimesNewRomanPSMT" w:hAnsi="TimesNewRomanPSMT" w:cs="TimesNewRomanPSMT"/>
          <w:sz w:val="24"/>
          <w:szCs w:val="24"/>
        </w:rPr>
        <w:t xml:space="preserve">After a learning walk demonstrated limited implementation of </w:t>
      </w:r>
      <w:r w:rsidR="00406711">
        <w:rPr>
          <w:rFonts w:ascii="TimesNewRomanPSMT" w:hAnsi="TimesNewRomanPSMT" w:cs="TimesNewRomanPSMT"/>
          <w:sz w:val="24"/>
          <w:szCs w:val="24"/>
        </w:rPr>
        <w:t xml:space="preserve">the Reach for Reading program as the </w:t>
      </w:r>
      <w:r>
        <w:rPr>
          <w:rFonts w:ascii="TimesNewRomanPSMT" w:hAnsi="TimesNewRomanPSMT" w:cs="TimesNewRomanPSMT"/>
          <w:sz w:val="24"/>
          <w:szCs w:val="24"/>
        </w:rPr>
        <w:t xml:space="preserve">core curriculum for </w:t>
      </w:r>
      <w:r w:rsidR="00406711">
        <w:rPr>
          <w:rFonts w:ascii="TimesNewRomanPSMT" w:hAnsi="TimesNewRomanPSMT" w:cs="TimesNewRomanPSMT"/>
          <w:sz w:val="24"/>
          <w:szCs w:val="24"/>
        </w:rPr>
        <w:t>literacy in grades K</w:t>
      </w:r>
      <w:r w:rsidR="00222365">
        <w:rPr>
          <w:rFonts w:ascii="TimesNewRomanPSMT" w:hAnsi="TimesNewRomanPSMT" w:cs="TimesNewRomanPSMT"/>
          <w:sz w:val="24"/>
          <w:szCs w:val="24"/>
        </w:rPr>
        <w:t>–</w:t>
      </w:r>
      <w:r w:rsidR="00406711">
        <w:rPr>
          <w:rFonts w:ascii="TimesNewRomanPSMT" w:hAnsi="TimesNewRomanPSMT" w:cs="TimesNewRomanPSMT"/>
          <w:sz w:val="24"/>
          <w:szCs w:val="24"/>
        </w:rPr>
        <w:t>4</w:t>
      </w:r>
      <w:r w:rsidR="00ED0879">
        <w:rPr>
          <w:rFonts w:ascii="TimesNewRomanPSMT" w:hAnsi="TimesNewRomanPSMT" w:cs="TimesNewRomanPSMT"/>
          <w:sz w:val="24"/>
          <w:szCs w:val="24"/>
        </w:rPr>
        <w:t>, the p</w:t>
      </w:r>
      <w:r>
        <w:rPr>
          <w:rFonts w:ascii="TimesNewRomanPSMT" w:hAnsi="TimesNewRomanPSMT" w:cs="TimesNewRomanPSMT"/>
          <w:sz w:val="24"/>
          <w:szCs w:val="24"/>
        </w:rPr>
        <w:t xml:space="preserve">rincipal sent a clear message </w:t>
      </w:r>
      <w:r w:rsidR="005C738F">
        <w:rPr>
          <w:rFonts w:ascii="TimesNewRomanPSMT" w:hAnsi="TimesNewRomanPSMT" w:cs="TimesNewRomanPSMT"/>
          <w:sz w:val="24"/>
          <w:szCs w:val="24"/>
        </w:rPr>
        <w:t xml:space="preserve">through written and verbal communications </w:t>
      </w:r>
      <w:r>
        <w:rPr>
          <w:rFonts w:ascii="TimesNewRomanPSMT" w:hAnsi="TimesNewRomanPSMT" w:cs="TimesNewRomanPSMT"/>
          <w:sz w:val="24"/>
          <w:szCs w:val="24"/>
        </w:rPr>
        <w:t>to staff that all teachers were to use the Reach Curr</w:t>
      </w:r>
      <w:r w:rsidR="00ED0879">
        <w:rPr>
          <w:rFonts w:ascii="TimesNewRomanPSMT" w:hAnsi="TimesNewRomanPSMT" w:cs="TimesNewRomanPSMT"/>
          <w:sz w:val="24"/>
          <w:szCs w:val="24"/>
        </w:rPr>
        <w:t>iculum as their core resource. She also</w:t>
      </w:r>
      <w:r>
        <w:rPr>
          <w:rFonts w:ascii="TimesNewRomanPSMT" w:hAnsi="TimesNewRomanPSMT" w:cs="TimesNewRomanPSMT"/>
          <w:sz w:val="24"/>
          <w:szCs w:val="24"/>
        </w:rPr>
        <w:t xml:space="preserve"> altered the next professional d</w:t>
      </w:r>
      <w:r w:rsidR="00ED0879">
        <w:rPr>
          <w:rFonts w:ascii="TimesNewRomanPSMT" w:hAnsi="TimesNewRomanPSMT" w:cs="TimesNewRomanPSMT"/>
          <w:sz w:val="24"/>
          <w:szCs w:val="24"/>
        </w:rPr>
        <w:t xml:space="preserve">evelopment day to provide training to staff in implementing Reach, </w:t>
      </w:r>
      <w:r>
        <w:rPr>
          <w:rFonts w:ascii="TimesNewRomanPSMT" w:hAnsi="TimesNewRomanPSMT" w:cs="TimesNewRomanPSMT"/>
          <w:sz w:val="24"/>
          <w:szCs w:val="24"/>
        </w:rPr>
        <w:t>and provided additional training by the vendor before Thanksgiving</w:t>
      </w:r>
      <w:r w:rsidR="00ED0879">
        <w:rPr>
          <w:rFonts w:ascii="TimesNewRomanPSMT" w:hAnsi="TimesNewRomanPSMT" w:cs="TimesNewRomanPSMT"/>
          <w:sz w:val="24"/>
          <w:szCs w:val="24"/>
        </w:rPr>
        <w:t>,</w:t>
      </w:r>
      <w:r w:rsidR="00E7089F">
        <w:rPr>
          <w:rFonts w:ascii="TimesNewRomanPSMT" w:hAnsi="TimesNewRomanPSMT" w:cs="TimesNewRomanPSMT"/>
          <w:sz w:val="24"/>
          <w:szCs w:val="24"/>
        </w:rPr>
        <w:t xml:space="preserve"> </w:t>
      </w:r>
      <w:r>
        <w:rPr>
          <w:rFonts w:ascii="TimesNewRomanPSMT" w:hAnsi="TimesNewRomanPSMT" w:cs="TimesNewRomanPSMT"/>
          <w:sz w:val="24"/>
          <w:szCs w:val="24"/>
        </w:rPr>
        <w:t>with likely follow-up in January.</w:t>
      </w:r>
      <w:r w:rsidR="005C738F">
        <w:rPr>
          <w:rFonts w:ascii="TimesNewRomanPSMT" w:hAnsi="TimesNewRomanPSMT" w:cs="TimesNewRomanPSMT"/>
          <w:sz w:val="24"/>
          <w:szCs w:val="24"/>
        </w:rPr>
        <w:t xml:space="preserve"> </w:t>
      </w:r>
      <w:r w:rsidR="005C738F" w:rsidRPr="005C738F">
        <w:rPr>
          <w:rFonts w:ascii="TimesNewRomanPSMT" w:hAnsi="TimesNewRomanPSMT" w:cs="TimesNewRomanPSMT"/>
          <w:sz w:val="24"/>
          <w:szCs w:val="24"/>
        </w:rPr>
        <w:t>Learning walks and lesson plans for the month of November include</w:t>
      </w:r>
      <w:r w:rsidR="00CE0293">
        <w:rPr>
          <w:rFonts w:ascii="TimesNewRomanPSMT" w:hAnsi="TimesNewRomanPSMT" w:cs="TimesNewRomanPSMT"/>
          <w:sz w:val="24"/>
          <w:szCs w:val="24"/>
        </w:rPr>
        <w:t>d</w:t>
      </w:r>
      <w:r w:rsidR="005C738F" w:rsidRPr="005C738F">
        <w:rPr>
          <w:rFonts w:ascii="TimesNewRomanPSMT" w:hAnsi="TimesNewRomanPSMT" w:cs="TimesNewRomanPSMT"/>
          <w:sz w:val="24"/>
          <w:szCs w:val="24"/>
        </w:rPr>
        <w:t xml:space="preserve"> specific Reach materials.</w:t>
      </w:r>
    </w:p>
    <w:p w14:paraId="302FB8C9" w14:textId="77777777" w:rsidR="0046336D" w:rsidRDefault="0046336D">
      <w:pPr>
        <w:widowControl w:val="0"/>
        <w:autoSpaceDE w:val="0"/>
        <w:autoSpaceDN w:val="0"/>
        <w:adjustRightInd w:val="0"/>
        <w:spacing w:before="120" w:after="0" w:line="260" w:lineRule="atLeast"/>
        <w:ind w:left="720"/>
        <w:rPr>
          <w:rFonts w:ascii="TimesNewRomanPSMT" w:hAnsi="TimesNewRomanPSMT" w:cs="TimesNewRomanPSMT"/>
          <w:sz w:val="24"/>
          <w:szCs w:val="24"/>
        </w:rPr>
      </w:pPr>
      <w:r>
        <w:rPr>
          <w:rFonts w:ascii="TimesNewRomanPSMT" w:hAnsi="TimesNewRomanPSMT" w:cs="TimesNewRomanPSMT"/>
          <w:b/>
          <w:bCs/>
          <w:sz w:val="24"/>
          <w:szCs w:val="24"/>
        </w:rPr>
        <w:t>Highlight:</w:t>
      </w:r>
      <w:r>
        <w:rPr>
          <w:rFonts w:ascii="TimesNewRomanPSMT" w:hAnsi="TimesNewRomanPSMT" w:cs="TimesNewRomanPSMT"/>
          <w:sz w:val="24"/>
          <w:szCs w:val="24"/>
        </w:rPr>
        <w:t xml:space="preserve"> The </w:t>
      </w:r>
      <w:r w:rsidR="00ED0879">
        <w:rPr>
          <w:rFonts w:ascii="TimesNewRomanPSMT" w:hAnsi="TimesNewRomanPSMT" w:cs="TimesNewRomanPSMT"/>
          <w:sz w:val="24"/>
          <w:szCs w:val="24"/>
        </w:rPr>
        <w:t>targeted academic skills (“</w:t>
      </w:r>
      <w:r>
        <w:rPr>
          <w:rFonts w:ascii="TimesNewRomanPSMT" w:hAnsi="TimesNewRomanPSMT" w:cs="TimesNewRomanPSMT"/>
          <w:sz w:val="24"/>
          <w:szCs w:val="24"/>
        </w:rPr>
        <w:t>intervention</w:t>
      </w:r>
      <w:r w:rsidR="00ED0879">
        <w:rPr>
          <w:rFonts w:ascii="TimesNewRomanPSMT" w:hAnsi="TimesNewRomanPSMT" w:cs="TimesNewRomanPSMT"/>
          <w:sz w:val="24"/>
          <w:szCs w:val="24"/>
        </w:rPr>
        <w:t>”) block was reorganized in October. In grades K</w:t>
      </w:r>
      <w:r w:rsidR="00222365">
        <w:rPr>
          <w:rFonts w:ascii="TimesNewRomanPSMT" w:hAnsi="TimesNewRomanPSMT" w:cs="TimesNewRomanPSMT"/>
          <w:sz w:val="24"/>
          <w:szCs w:val="24"/>
        </w:rPr>
        <w:t>–</w:t>
      </w:r>
      <w:r w:rsidR="00ED0879">
        <w:rPr>
          <w:rFonts w:ascii="TimesNewRomanPSMT" w:hAnsi="TimesNewRomanPSMT" w:cs="TimesNewRomanPSMT"/>
          <w:sz w:val="24"/>
          <w:szCs w:val="24"/>
        </w:rPr>
        <w:t>5, leaders decided to focus on literacy (</w:t>
      </w:r>
      <w:r>
        <w:rPr>
          <w:rFonts w:ascii="TimesNewRomanPSMT" w:hAnsi="TimesNewRomanPSMT" w:cs="TimesNewRomanPSMT"/>
          <w:sz w:val="24"/>
          <w:szCs w:val="24"/>
        </w:rPr>
        <w:t xml:space="preserve">based on </w:t>
      </w:r>
      <w:r w:rsidR="00252929">
        <w:rPr>
          <w:rFonts w:ascii="TimesNewRomanPSMT" w:hAnsi="TimesNewRomanPSMT" w:cs="TimesNewRomanPSMT"/>
          <w:sz w:val="24"/>
          <w:szCs w:val="24"/>
        </w:rPr>
        <w:t xml:space="preserve">need determined by examining </w:t>
      </w:r>
      <w:r>
        <w:rPr>
          <w:rFonts w:ascii="TimesNewRomanPSMT" w:hAnsi="TimesNewRomanPSMT" w:cs="TimesNewRomanPSMT"/>
          <w:sz w:val="24"/>
          <w:szCs w:val="24"/>
        </w:rPr>
        <w:t>student achievement data</w:t>
      </w:r>
      <w:r w:rsidR="00ED0879">
        <w:rPr>
          <w:rFonts w:ascii="TimesNewRomanPSMT" w:hAnsi="TimesNewRomanPSMT" w:cs="TimesNewRomanPSMT"/>
          <w:sz w:val="24"/>
          <w:szCs w:val="24"/>
        </w:rPr>
        <w:t>) and have integrated the Lexia Core 5</w:t>
      </w:r>
      <w:r>
        <w:rPr>
          <w:rFonts w:ascii="TimesNewRomanPSMT" w:hAnsi="TimesNewRomanPSMT" w:cs="TimesNewRomanPSMT"/>
          <w:sz w:val="24"/>
          <w:szCs w:val="24"/>
        </w:rPr>
        <w:t xml:space="preserve"> software application to support teachers in delivering individua</w:t>
      </w:r>
      <w:r w:rsidR="00ED0879">
        <w:rPr>
          <w:rFonts w:ascii="TimesNewRomanPSMT" w:hAnsi="TimesNewRomanPSMT" w:cs="TimesNewRomanPSMT"/>
          <w:sz w:val="24"/>
          <w:szCs w:val="24"/>
        </w:rPr>
        <w:t>lized instruction to students. Teachers in g</w:t>
      </w:r>
      <w:r>
        <w:rPr>
          <w:rFonts w:ascii="TimesNewRomanPSMT" w:hAnsi="TimesNewRomanPSMT" w:cs="TimesNewRomanPSMT"/>
          <w:sz w:val="24"/>
          <w:szCs w:val="24"/>
        </w:rPr>
        <w:t>rades 6</w:t>
      </w:r>
      <w:r w:rsidR="00222365">
        <w:rPr>
          <w:rFonts w:ascii="TimesNewRomanPSMT" w:hAnsi="TimesNewRomanPSMT" w:cs="TimesNewRomanPSMT"/>
          <w:sz w:val="24"/>
          <w:szCs w:val="24"/>
        </w:rPr>
        <w:t>–</w:t>
      </w:r>
      <w:r>
        <w:rPr>
          <w:rFonts w:ascii="TimesNewRomanPSMT" w:hAnsi="TimesNewRomanPSMT" w:cs="TimesNewRomanPSMT"/>
          <w:sz w:val="24"/>
          <w:szCs w:val="24"/>
        </w:rPr>
        <w:t xml:space="preserve">8 </w:t>
      </w:r>
      <w:r w:rsidR="00ED0879">
        <w:rPr>
          <w:rFonts w:ascii="TimesNewRomanPSMT" w:hAnsi="TimesNewRomanPSMT" w:cs="TimesNewRomanPSMT"/>
          <w:sz w:val="24"/>
          <w:szCs w:val="24"/>
        </w:rPr>
        <w:t xml:space="preserve">have </w:t>
      </w:r>
      <w:r>
        <w:rPr>
          <w:rFonts w:ascii="TimesNewRomanPSMT" w:hAnsi="TimesNewRomanPSMT" w:cs="TimesNewRomanPSMT"/>
          <w:sz w:val="24"/>
          <w:szCs w:val="24"/>
        </w:rPr>
        <w:t xml:space="preserve">developed specific interventions based on student instructional needs in </w:t>
      </w:r>
      <w:r w:rsidR="005C738F">
        <w:rPr>
          <w:rFonts w:ascii="TimesNewRomanPSMT" w:hAnsi="TimesNewRomanPSMT" w:cs="TimesNewRomanPSMT"/>
          <w:sz w:val="24"/>
          <w:szCs w:val="24"/>
        </w:rPr>
        <w:t>ELA, mathematics, and science</w:t>
      </w:r>
      <w:r>
        <w:rPr>
          <w:rFonts w:ascii="TimesNewRomanPSMT" w:hAnsi="TimesNewRomanPSMT" w:cs="TimesNewRomanPSMT"/>
          <w:sz w:val="24"/>
          <w:szCs w:val="24"/>
        </w:rPr>
        <w:t xml:space="preserve"> (Focus Mathematic Readers, Reflex</w:t>
      </w:r>
      <w:r w:rsidR="00ED0879">
        <w:rPr>
          <w:rFonts w:ascii="TimesNewRomanPSMT" w:hAnsi="TimesNewRomanPSMT" w:cs="TimesNewRomanPSMT"/>
          <w:sz w:val="24"/>
          <w:szCs w:val="24"/>
        </w:rPr>
        <w:t>,</w:t>
      </w:r>
      <w:r>
        <w:rPr>
          <w:rFonts w:ascii="TimesNewRomanPSMT" w:hAnsi="TimesNewRomanPSMT" w:cs="TimesNewRomanPSMT"/>
          <w:sz w:val="24"/>
          <w:szCs w:val="24"/>
        </w:rPr>
        <w:t xml:space="preserve"> and reading comprehension strategi</w:t>
      </w:r>
      <w:r w:rsidR="00ED0879">
        <w:rPr>
          <w:rFonts w:ascii="TimesNewRomanPSMT" w:hAnsi="TimesNewRomanPSMT" w:cs="TimesNewRomanPSMT"/>
          <w:sz w:val="24"/>
          <w:szCs w:val="24"/>
        </w:rPr>
        <w:t>es using ANet reteaching tools)</w:t>
      </w:r>
      <w:r w:rsidR="00CE0293">
        <w:rPr>
          <w:rFonts w:ascii="TimesNewRomanPSMT" w:hAnsi="TimesNewRomanPSMT" w:cs="TimesNewRomanPSMT"/>
          <w:sz w:val="24"/>
          <w:szCs w:val="24"/>
        </w:rPr>
        <w:t>.</w:t>
      </w:r>
    </w:p>
    <w:p w14:paraId="302FB8CA" w14:textId="77777777" w:rsidR="00ED0879" w:rsidRDefault="0046336D" w:rsidP="00ED0879">
      <w:pPr>
        <w:widowControl w:val="0"/>
        <w:autoSpaceDE w:val="0"/>
        <w:autoSpaceDN w:val="0"/>
        <w:adjustRightInd w:val="0"/>
        <w:spacing w:before="120" w:after="0" w:line="260" w:lineRule="atLeast"/>
        <w:ind w:left="720"/>
        <w:rPr>
          <w:rFonts w:ascii="TimesNewRomanPSMT" w:hAnsi="TimesNewRomanPSMT" w:cs="TimesNewRomanPSMT"/>
          <w:sz w:val="24"/>
          <w:szCs w:val="24"/>
        </w:rPr>
      </w:pPr>
      <w:r>
        <w:rPr>
          <w:rFonts w:ascii="TimesNewRomanPSMT" w:hAnsi="TimesNewRomanPSMT" w:cs="TimesNewRomanPSMT"/>
          <w:b/>
          <w:bCs/>
          <w:sz w:val="24"/>
          <w:szCs w:val="24"/>
        </w:rPr>
        <w:t>Highlight:</w:t>
      </w:r>
      <w:r w:rsidR="00ED0879">
        <w:rPr>
          <w:rFonts w:ascii="TimesNewRomanPSMT" w:hAnsi="TimesNewRomanPSMT" w:cs="TimesNewRomanPSMT"/>
          <w:sz w:val="24"/>
          <w:szCs w:val="24"/>
        </w:rPr>
        <w:t xml:space="preserve"> Morgan teachers used ANet Interim 1 (A1)</w:t>
      </w:r>
      <w:r>
        <w:rPr>
          <w:rFonts w:ascii="TimesNewRomanPSMT" w:hAnsi="TimesNewRomanPSMT" w:cs="TimesNewRomanPSMT"/>
          <w:sz w:val="24"/>
          <w:szCs w:val="24"/>
        </w:rPr>
        <w:t xml:space="preserve"> data to identify strengths and weaknesses in ELA and </w:t>
      </w:r>
      <w:r w:rsidR="00252929">
        <w:rPr>
          <w:rFonts w:ascii="TimesNewRomanPSMT" w:hAnsi="TimesNewRomanPSMT" w:cs="TimesNewRomanPSMT"/>
          <w:sz w:val="24"/>
          <w:szCs w:val="24"/>
        </w:rPr>
        <w:t>mathematics</w:t>
      </w:r>
      <w:r w:rsidR="00ED0879">
        <w:rPr>
          <w:rFonts w:ascii="TimesNewRomanPSMT" w:hAnsi="TimesNewRomanPSMT" w:cs="TimesNewRomanPSMT"/>
          <w:sz w:val="24"/>
          <w:szCs w:val="24"/>
        </w:rPr>
        <w:t xml:space="preserve">. </w:t>
      </w:r>
      <w:r w:rsidR="00F019AB">
        <w:rPr>
          <w:rFonts w:ascii="TimesNewRomanPSMT" w:hAnsi="TimesNewRomanPSMT" w:cs="TimesNewRomanPSMT"/>
          <w:sz w:val="24"/>
          <w:szCs w:val="24"/>
        </w:rPr>
        <w:t>Specifically,</w:t>
      </w:r>
      <w:r w:rsidR="00ED0879">
        <w:rPr>
          <w:rFonts w:ascii="TimesNewRomanPSMT" w:hAnsi="TimesNewRomanPSMT" w:cs="TimesNewRomanPSMT"/>
          <w:sz w:val="24"/>
          <w:szCs w:val="24"/>
        </w:rPr>
        <w:t xml:space="preserve"> </w:t>
      </w:r>
      <w:r w:rsidR="00252929">
        <w:rPr>
          <w:rFonts w:ascii="TimesNewRomanPSMT" w:hAnsi="TimesNewRomanPSMT" w:cs="TimesNewRomanPSMT"/>
          <w:sz w:val="24"/>
          <w:szCs w:val="24"/>
        </w:rPr>
        <w:t>mathematics</w:t>
      </w:r>
      <w:r w:rsidR="00ED0879">
        <w:rPr>
          <w:rFonts w:ascii="TimesNewRomanPSMT" w:hAnsi="TimesNewRomanPSMT" w:cs="TimesNewRomanPSMT"/>
          <w:sz w:val="24"/>
          <w:szCs w:val="24"/>
        </w:rPr>
        <w:t xml:space="preserve"> teachers</w:t>
      </w:r>
      <w:r>
        <w:rPr>
          <w:rFonts w:ascii="TimesNewRomanPSMT" w:hAnsi="TimesNewRomanPSMT" w:cs="TimesNewRomanPSMT"/>
          <w:sz w:val="24"/>
          <w:szCs w:val="24"/>
        </w:rPr>
        <w:t xml:space="preserve"> analy</w:t>
      </w:r>
      <w:r w:rsidR="003044FD">
        <w:rPr>
          <w:rFonts w:ascii="TimesNewRomanPSMT" w:hAnsi="TimesNewRomanPSMT" w:cs="TimesNewRomanPSMT"/>
          <w:sz w:val="24"/>
          <w:szCs w:val="24"/>
        </w:rPr>
        <w:t>z</w:t>
      </w:r>
      <w:r w:rsidR="00F019AB">
        <w:rPr>
          <w:rFonts w:ascii="TimesNewRomanPSMT" w:hAnsi="TimesNewRomanPSMT" w:cs="TimesNewRomanPSMT"/>
          <w:sz w:val="24"/>
          <w:szCs w:val="24"/>
        </w:rPr>
        <w:t>ed</w:t>
      </w:r>
      <w:r>
        <w:rPr>
          <w:rFonts w:ascii="TimesNewRomanPSMT" w:hAnsi="TimesNewRomanPSMT" w:cs="TimesNewRomanPSMT"/>
          <w:sz w:val="24"/>
          <w:szCs w:val="24"/>
        </w:rPr>
        <w:t xml:space="preserve"> </w:t>
      </w:r>
      <w:r w:rsidR="003044FD">
        <w:rPr>
          <w:rFonts w:ascii="TimesNewRomanPSMT" w:hAnsi="TimesNewRomanPSMT" w:cs="TimesNewRomanPSMT"/>
          <w:sz w:val="24"/>
          <w:szCs w:val="24"/>
        </w:rPr>
        <w:t xml:space="preserve">weaknesses </w:t>
      </w:r>
      <w:r>
        <w:rPr>
          <w:rFonts w:ascii="TimesNewRomanPSMT" w:hAnsi="TimesNewRomanPSMT" w:cs="TimesNewRomanPSMT"/>
          <w:sz w:val="24"/>
          <w:szCs w:val="24"/>
        </w:rPr>
        <w:t xml:space="preserve">and </w:t>
      </w:r>
      <w:r w:rsidR="003044FD">
        <w:rPr>
          <w:rFonts w:ascii="TimesNewRomanPSMT" w:hAnsi="TimesNewRomanPSMT" w:cs="TimesNewRomanPSMT"/>
          <w:sz w:val="24"/>
          <w:szCs w:val="24"/>
        </w:rPr>
        <w:t>crea</w:t>
      </w:r>
      <w:r w:rsidR="00F019AB">
        <w:rPr>
          <w:rFonts w:ascii="TimesNewRomanPSMT" w:hAnsi="TimesNewRomanPSMT" w:cs="TimesNewRomanPSMT"/>
          <w:sz w:val="24"/>
          <w:szCs w:val="24"/>
        </w:rPr>
        <w:t>ted</w:t>
      </w:r>
      <w:r w:rsidR="003044FD">
        <w:rPr>
          <w:rFonts w:ascii="TimesNewRomanPSMT" w:hAnsi="TimesNewRomanPSMT" w:cs="TimesNewRomanPSMT"/>
          <w:sz w:val="24"/>
          <w:szCs w:val="24"/>
        </w:rPr>
        <w:t xml:space="preserve"> </w:t>
      </w:r>
      <w:r>
        <w:rPr>
          <w:rFonts w:ascii="TimesNewRomanPSMT" w:hAnsi="TimesNewRomanPSMT" w:cs="TimesNewRomanPSMT"/>
          <w:sz w:val="24"/>
          <w:szCs w:val="24"/>
        </w:rPr>
        <w:t>reteaching plans at the cluster level</w:t>
      </w:r>
      <w:r w:rsidR="00F019AB">
        <w:rPr>
          <w:rFonts w:ascii="TimesNewRomanPSMT" w:hAnsi="TimesNewRomanPSMT" w:cs="TimesNewRomanPSMT"/>
          <w:sz w:val="24"/>
          <w:szCs w:val="24"/>
        </w:rPr>
        <w:t xml:space="preserve">; </w:t>
      </w:r>
      <w:r>
        <w:rPr>
          <w:rFonts w:ascii="TimesNewRomanPSMT" w:hAnsi="TimesNewRomanPSMT" w:cs="TimesNewRomanPSMT"/>
          <w:sz w:val="24"/>
          <w:szCs w:val="24"/>
        </w:rPr>
        <w:t xml:space="preserve">ELA teachers </w:t>
      </w:r>
      <w:r w:rsidR="00ED0879">
        <w:rPr>
          <w:rFonts w:ascii="TimesNewRomanPSMT" w:hAnsi="TimesNewRomanPSMT" w:cs="TimesNewRomanPSMT"/>
          <w:sz w:val="24"/>
          <w:szCs w:val="24"/>
        </w:rPr>
        <w:t>analyz</w:t>
      </w:r>
      <w:r w:rsidR="00F019AB">
        <w:rPr>
          <w:rFonts w:ascii="TimesNewRomanPSMT" w:hAnsi="TimesNewRomanPSMT" w:cs="TimesNewRomanPSMT"/>
          <w:sz w:val="24"/>
          <w:szCs w:val="24"/>
        </w:rPr>
        <w:t>ed</w:t>
      </w:r>
      <w:r>
        <w:rPr>
          <w:rFonts w:ascii="TimesNewRomanPSMT" w:hAnsi="TimesNewRomanPSMT" w:cs="TimesNewRomanPSMT"/>
          <w:sz w:val="24"/>
          <w:szCs w:val="24"/>
        </w:rPr>
        <w:t xml:space="preserve"> text complexity and specific text features to develop their reteaching plans</w:t>
      </w:r>
      <w:r w:rsidR="003044FD">
        <w:rPr>
          <w:rFonts w:ascii="TimesNewRomanPSMT" w:hAnsi="TimesNewRomanPSMT" w:cs="TimesNewRomanPSMT"/>
          <w:sz w:val="24"/>
          <w:szCs w:val="24"/>
        </w:rPr>
        <w:t xml:space="preserve"> based on w</w:t>
      </w:r>
      <w:r>
        <w:rPr>
          <w:rFonts w:ascii="TimesNewRomanPSMT" w:hAnsi="TimesNewRomanPSMT" w:cs="TimesNewRomanPSMT"/>
          <w:sz w:val="24"/>
          <w:szCs w:val="24"/>
        </w:rPr>
        <w:t xml:space="preserve">eaknesses and </w:t>
      </w:r>
      <w:r w:rsidR="003044FD">
        <w:rPr>
          <w:rFonts w:ascii="TimesNewRomanPSMT" w:hAnsi="TimesNewRomanPSMT" w:cs="TimesNewRomanPSMT"/>
          <w:sz w:val="24"/>
          <w:szCs w:val="24"/>
        </w:rPr>
        <w:t>create</w:t>
      </w:r>
      <w:r w:rsidR="00F019AB">
        <w:rPr>
          <w:rFonts w:ascii="TimesNewRomanPSMT" w:hAnsi="TimesNewRomanPSMT" w:cs="TimesNewRomanPSMT"/>
          <w:sz w:val="24"/>
          <w:szCs w:val="24"/>
        </w:rPr>
        <w:t>d</w:t>
      </w:r>
      <w:r w:rsidR="003044FD">
        <w:rPr>
          <w:rFonts w:ascii="TimesNewRomanPSMT" w:hAnsi="TimesNewRomanPSMT" w:cs="TimesNewRomanPSMT"/>
          <w:sz w:val="24"/>
          <w:szCs w:val="24"/>
        </w:rPr>
        <w:t xml:space="preserve"> </w:t>
      </w:r>
      <w:r>
        <w:rPr>
          <w:rFonts w:ascii="TimesNewRomanPSMT" w:hAnsi="TimesNewRomanPSMT" w:cs="TimesNewRomanPSMT"/>
          <w:sz w:val="24"/>
          <w:szCs w:val="24"/>
        </w:rPr>
        <w:t>a m</w:t>
      </w:r>
      <w:r w:rsidR="00ED0879">
        <w:rPr>
          <w:rFonts w:ascii="TimesNewRomanPSMT" w:hAnsi="TimesNewRomanPSMT" w:cs="TimesNewRomanPSMT"/>
          <w:sz w:val="24"/>
          <w:szCs w:val="24"/>
        </w:rPr>
        <w:t xml:space="preserve">ini assessment for follow-up.  </w:t>
      </w:r>
    </w:p>
    <w:p w14:paraId="302FB8CB" w14:textId="77777777" w:rsidR="0046336D" w:rsidRPr="00ED0879" w:rsidRDefault="0046336D" w:rsidP="00ED0879">
      <w:pPr>
        <w:widowControl w:val="0"/>
        <w:autoSpaceDE w:val="0"/>
        <w:autoSpaceDN w:val="0"/>
        <w:adjustRightInd w:val="0"/>
        <w:spacing w:before="120" w:after="0" w:line="260" w:lineRule="atLeast"/>
        <w:ind w:left="720"/>
        <w:rPr>
          <w:rFonts w:ascii="TimesNewRomanPSMT" w:hAnsi="TimesNewRomanPSMT" w:cs="TimesNewRomanPSMT"/>
          <w:sz w:val="24"/>
          <w:szCs w:val="24"/>
        </w:rPr>
      </w:pPr>
      <w:r w:rsidRPr="00355007">
        <w:rPr>
          <w:rFonts w:ascii="Times New Roman" w:hAnsi="Times New Roman" w:cs="Times-Roman"/>
          <w:b/>
          <w:bCs/>
          <w:sz w:val="24"/>
          <w:szCs w:val="24"/>
        </w:rPr>
        <w:t>Challenge:</w:t>
      </w:r>
      <w:r w:rsidR="00ED0879" w:rsidRPr="00355007">
        <w:rPr>
          <w:rFonts w:ascii="Times New Roman" w:hAnsi="Times New Roman" w:cs="Times-Roman"/>
          <w:sz w:val="24"/>
          <w:szCs w:val="24"/>
        </w:rPr>
        <w:t xml:space="preserve"> </w:t>
      </w:r>
      <w:r w:rsidR="00ED0879">
        <w:rPr>
          <w:rFonts w:ascii="TimesNewRomanPSMT" w:hAnsi="TimesNewRomanPSMT" w:cs="TimesNewRomanPSMT"/>
          <w:sz w:val="24"/>
          <w:szCs w:val="24"/>
        </w:rPr>
        <w:t>Now that Morgan has</w:t>
      </w:r>
      <w:r>
        <w:rPr>
          <w:rFonts w:ascii="TimesNewRomanPSMT" w:hAnsi="TimesNewRomanPSMT" w:cs="TimesNewRomanPSMT"/>
          <w:sz w:val="24"/>
          <w:szCs w:val="24"/>
        </w:rPr>
        <w:t xml:space="preserve"> the infrastructures (a consistent core curriculum, interventions, </w:t>
      </w:r>
      <w:r w:rsidR="00411C47">
        <w:rPr>
          <w:rFonts w:ascii="TimesNewRomanPSMT" w:hAnsi="TimesNewRomanPSMT" w:cs="TimesNewRomanPSMT"/>
          <w:sz w:val="24"/>
          <w:szCs w:val="24"/>
        </w:rPr>
        <w:t xml:space="preserve">an </w:t>
      </w:r>
      <w:r w:rsidR="00222365">
        <w:rPr>
          <w:rFonts w:ascii="TimesNewRomanPSMT" w:hAnsi="TimesNewRomanPSMT" w:cs="TimesNewRomanPSMT"/>
          <w:sz w:val="24"/>
          <w:szCs w:val="24"/>
        </w:rPr>
        <w:t>instructional leadership team (</w:t>
      </w:r>
      <w:r>
        <w:rPr>
          <w:rFonts w:ascii="TimesNewRomanPSMT" w:hAnsi="TimesNewRomanPSMT" w:cs="TimesNewRomanPSMT"/>
          <w:sz w:val="24"/>
          <w:szCs w:val="24"/>
        </w:rPr>
        <w:t>ILT</w:t>
      </w:r>
      <w:r w:rsidR="00222365">
        <w:rPr>
          <w:rFonts w:ascii="TimesNewRomanPSMT" w:hAnsi="TimesNewRomanPSMT" w:cs="TimesNewRomanPSMT"/>
          <w:sz w:val="24"/>
          <w:szCs w:val="24"/>
        </w:rPr>
        <w:t>)</w:t>
      </w:r>
      <w:r>
        <w:rPr>
          <w:rFonts w:ascii="TimesNewRomanPSMT" w:hAnsi="TimesNewRomanPSMT" w:cs="TimesNewRomanPSMT"/>
          <w:sz w:val="24"/>
          <w:szCs w:val="24"/>
        </w:rPr>
        <w:t xml:space="preserve"> and instructional focus, stabilized staffing</w:t>
      </w:r>
      <w:r w:rsidR="007D2B51">
        <w:rPr>
          <w:rFonts w:ascii="TimesNewRomanPSMT" w:hAnsi="TimesNewRomanPSMT" w:cs="TimesNewRomanPSMT"/>
          <w:sz w:val="24"/>
          <w:szCs w:val="24"/>
        </w:rPr>
        <w:t>)</w:t>
      </w:r>
      <w:r>
        <w:rPr>
          <w:rFonts w:ascii="TimesNewRomanPSMT" w:hAnsi="TimesNewRomanPSMT" w:cs="TimesNewRomanPSMT"/>
          <w:sz w:val="24"/>
          <w:szCs w:val="24"/>
        </w:rPr>
        <w:t xml:space="preserve"> in place, the challenge is to support every teacher in providing a structure that allows students to be engaged in meaningful tasks that approximate grade</w:t>
      </w:r>
      <w:r w:rsidR="00411C47">
        <w:rPr>
          <w:rFonts w:ascii="TimesNewRomanPSMT" w:hAnsi="TimesNewRomanPSMT" w:cs="TimesNewRomanPSMT"/>
          <w:sz w:val="24"/>
          <w:szCs w:val="24"/>
        </w:rPr>
        <w:t>-</w:t>
      </w:r>
      <w:r>
        <w:rPr>
          <w:rFonts w:ascii="TimesNewRomanPSMT" w:hAnsi="TimesNewRomanPSMT" w:cs="TimesNewRomanPSMT"/>
          <w:sz w:val="24"/>
          <w:szCs w:val="24"/>
        </w:rPr>
        <w:t>level standards rather than using “sca</w:t>
      </w:r>
      <w:r w:rsidR="00ED0879">
        <w:rPr>
          <w:rFonts w:ascii="TimesNewRomanPSMT" w:hAnsi="TimesNewRomanPSMT" w:cs="TimesNewRomanPSMT"/>
          <w:sz w:val="24"/>
          <w:szCs w:val="24"/>
        </w:rPr>
        <w:t>ffolds” and/or “supplemental</w:t>
      </w:r>
      <w:r>
        <w:rPr>
          <w:rFonts w:ascii="TimesNewRomanPSMT" w:hAnsi="TimesNewRomanPSMT" w:cs="TimesNewRomanPSMT"/>
          <w:sz w:val="24"/>
          <w:szCs w:val="24"/>
        </w:rPr>
        <w:t xml:space="preserve"> materials” that reduce the level of rigor.</w:t>
      </w:r>
      <w:r w:rsidR="00ED0879">
        <w:rPr>
          <w:rFonts w:ascii="TimesNewRomanPSMT" w:hAnsi="TimesNewRomanPSMT" w:cs="TimesNewRomanPSMT"/>
          <w:sz w:val="24"/>
          <w:szCs w:val="24"/>
        </w:rPr>
        <w:t xml:space="preserve"> The school has identified respon</w:t>
      </w:r>
      <w:r w:rsidR="00411C47">
        <w:rPr>
          <w:rFonts w:ascii="TimesNewRomanPSMT" w:hAnsi="TimesNewRomanPSMT" w:cs="TimesNewRomanPSMT"/>
          <w:sz w:val="24"/>
          <w:szCs w:val="24"/>
        </w:rPr>
        <w:t>ding</w:t>
      </w:r>
      <w:r w:rsidR="00ED0879">
        <w:rPr>
          <w:rFonts w:ascii="TimesNewRomanPSMT" w:hAnsi="TimesNewRomanPSMT" w:cs="TimesNewRomanPSMT"/>
          <w:sz w:val="24"/>
          <w:szCs w:val="24"/>
        </w:rPr>
        <w:t xml:space="preserve"> to this challenge as its instructional focus, and the school </w:t>
      </w:r>
      <w:r w:rsidR="00411C47">
        <w:rPr>
          <w:rFonts w:ascii="TimesNewRomanPSMT" w:hAnsi="TimesNewRomanPSMT" w:cs="TimesNewRomanPSMT"/>
          <w:sz w:val="24"/>
          <w:szCs w:val="24"/>
        </w:rPr>
        <w:t>ILT</w:t>
      </w:r>
      <w:r w:rsidR="00ED0879">
        <w:rPr>
          <w:rFonts w:ascii="TimesNewRomanPSMT" w:hAnsi="TimesNewRomanPSMT" w:cs="TimesNewRomanPSMT"/>
          <w:sz w:val="24"/>
          <w:szCs w:val="24"/>
        </w:rPr>
        <w:t xml:space="preserve"> is working to lead professional learning and customized teacher supports to achieve this focus.</w:t>
      </w:r>
    </w:p>
    <w:p w14:paraId="302FB8CC" w14:textId="77777777" w:rsidR="0046336D" w:rsidRPr="00355007" w:rsidRDefault="0046336D" w:rsidP="00752533">
      <w:pPr>
        <w:widowControl w:val="0"/>
        <w:autoSpaceDE w:val="0"/>
        <w:autoSpaceDN w:val="0"/>
        <w:adjustRightInd w:val="0"/>
        <w:spacing w:before="240" w:after="0" w:line="240" w:lineRule="auto"/>
        <w:rPr>
          <w:rFonts w:ascii="Times New Roman" w:hAnsi="Times New Roman" w:cs="Times-Roman"/>
          <w:color w:val="000000"/>
          <w:sz w:val="24"/>
          <w:szCs w:val="24"/>
        </w:rPr>
      </w:pPr>
      <w:r w:rsidRPr="00355007">
        <w:rPr>
          <w:rFonts w:ascii="Times New Roman" w:hAnsi="Times New Roman" w:cs="Times-Roman"/>
          <w:b/>
          <w:bCs/>
          <w:color w:val="000000"/>
          <w:sz w:val="24"/>
          <w:szCs w:val="24"/>
        </w:rPr>
        <w:t xml:space="preserve">Priority Area 3: </w:t>
      </w:r>
      <w:r>
        <w:rPr>
          <w:rFonts w:ascii="TimesNewRomanPSMT" w:hAnsi="TimesNewRomanPSMT" w:cs="TimesNewRomanPSMT"/>
          <w:color w:val="000000"/>
          <w:sz w:val="24"/>
          <w:szCs w:val="24"/>
        </w:rPr>
        <w:t>Creating a Center of Excellence for science, technology, engineering, and mathematics (STEM).</w:t>
      </w:r>
    </w:p>
    <w:p w14:paraId="302FB8CD" w14:textId="77777777" w:rsidR="0046336D" w:rsidRDefault="0046336D">
      <w:pPr>
        <w:widowControl w:val="0"/>
        <w:autoSpaceDE w:val="0"/>
        <w:autoSpaceDN w:val="0"/>
        <w:adjustRightInd w:val="0"/>
        <w:spacing w:before="120" w:after="0" w:line="260" w:lineRule="atLeast"/>
        <w:ind w:left="720"/>
        <w:rPr>
          <w:rFonts w:ascii="TimesNewRomanPSMT" w:hAnsi="TimesNewRomanPSMT" w:cs="TimesNewRomanPSMT"/>
          <w:sz w:val="24"/>
          <w:szCs w:val="24"/>
        </w:rPr>
      </w:pPr>
      <w:r w:rsidRPr="00355007">
        <w:rPr>
          <w:rFonts w:ascii="Times New Roman" w:hAnsi="Times New Roman" w:cs="Times-Roman"/>
          <w:b/>
          <w:bCs/>
          <w:sz w:val="24"/>
          <w:szCs w:val="24"/>
        </w:rPr>
        <w:t>Highlight</w:t>
      </w:r>
      <w:r>
        <w:rPr>
          <w:rFonts w:ascii="TimesNewRomanPSMT" w:hAnsi="TimesNewRomanPSMT" w:cs="TimesNewRomanPSMT"/>
          <w:b/>
          <w:bCs/>
          <w:sz w:val="24"/>
          <w:szCs w:val="24"/>
        </w:rPr>
        <w:t>:</w:t>
      </w:r>
      <w:r w:rsidR="00ED0879">
        <w:rPr>
          <w:rFonts w:ascii="TimesNewRomanPSMT" w:hAnsi="TimesNewRomanPSMT" w:cs="TimesNewRomanPSMT"/>
          <w:sz w:val="24"/>
          <w:szCs w:val="24"/>
        </w:rPr>
        <w:t xml:space="preserve"> In response to an unexpected </w:t>
      </w:r>
      <w:r w:rsidR="005C738F">
        <w:rPr>
          <w:rFonts w:ascii="TimesNewRomanPSMT" w:hAnsi="TimesNewRomanPSMT" w:cs="TimesNewRomanPSMT"/>
          <w:sz w:val="24"/>
          <w:szCs w:val="24"/>
        </w:rPr>
        <w:t>s</w:t>
      </w:r>
      <w:r w:rsidR="00ED0879">
        <w:rPr>
          <w:rFonts w:ascii="TimesNewRomanPSMT" w:hAnsi="TimesNewRomanPSMT" w:cs="TimesNewRomanPSMT"/>
          <w:sz w:val="24"/>
          <w:szCs w:val="24"/>
        </w:rPr>
        <w:t>cience teacher vacancy at the middle school level, school leaders hired a teacher who they</w:t>
      </w:r>
      <w:r>
        <w:rPr>
          <w:rFonts w:ascii="TimesNewRomanPSMT" w:hAnsi="TimesNewRomanPSMT" w:cs="TimesNewRomanPSMT"/>
          <w:sz w:val="24"/>
          <w:szCs w:val="24"/>
        </w:rPr>
        <w:t xml:space="preserve"> believe has the potential to have </w:t>
      </w:r>
      <w:r w:rsidR="00ED3CFC">
        <w:rPr>
          <w:rFonts w:ascii="TimesNewRomanPSMT" w:hAnsi="TimesNewRomanPSMT" w:cs="TimesNewRomanPSMT"/>
          <w:sz w:val="24"/>
          <w:szCs w:val="24"/>
        </w:rPr>
        <w:t xml:space="preserve">significant </w:t>
      </w:r>
      <w:r>
        <w:rPr>
          <w:rFonts w:ascii="TimesNewRomanPSMT" w:hAnsi="TimesNewRomanPSMT" w:cs="TimesNewRomanPSMT"/>
          <w:sz w:val="24"/>
          <w:szCs w:val="24"/>
        </w:rPr>
        <w:t>impact on student learning, and who has responded to the assignment with great commitment and enthusiasm.</w:t>
      </w:r>
      <w:r w:rsidR="005C738F">
        <w:rPr>
          <w:rFonts w:ascii="TimesNewRomanPSMT" w:hAnsi="TimesNewRomanPSMT" w:cs="TimesNewRomanPSMT"/>
          <w:sz w:val="24"/>
          <w:szCs w:val="24"/>
        </w:rPr>
        <w:t xml:space="preserve"> She </w:t>
      </w:r>
      <w:r w:rsidR="005C738F" w:rsidRPr="005C738F">
        <w:rPr>
          <w:rFonts w:ascii="TimesNewRomanPSMT" w:hAnsi="TimesNewRomanPSMT" w:cs="TimesNewRomanPSMT"/>
          <w:sz w:val="24"/>
          <w:szCs w:val="24"/>
        </w:rPr>
        <w:t>commits mornings to planning before the students arrive and stays late to help the Connections after-school program.</w:t>
      </w:r>
      <w:r w:rsidR="005C738F">
        <w:rPr>
          <w:rFonts w:ascii="TimesNewRomanPSMT" w:hAnsi="TimesNewRomanPSMT" w:cs="TimesNewRomanPSMT"/>
          <w:sz w:val="24"/>
          <w:szCs w:val="24"/>
        </w:rPr>
        <w:t xml:space="preserve"> </w:t>
      </w:r>
    </w:p>
    <w:p w14:paraId="302FB8CE" w14:textId="77777777" w:rsidR="0046336D" w:rsidRDefault="0046336D">
      <w:pPr>
        <w:widowControl w:val="0"/>
        <w:autoSpaceDE w:val="0"/>
        <w:autoSpaceDN w:val="0"/>
        <w:adjustRightInd w:val="0"/>
        <w:spacing w:before="120" w:after="0" w:line="260" w:lineRule="atLeast"/>
        <w:ind w:left="720"/>
        <w:rPr>
          <w:rFonts w:ascii="TimesNewRomanPSMT" w:hAnsi="TimesNewRomanPSMT" w:cs="TimesNewRomanPSMT"/>
          <w:sz w:val="24"/>
          <w:szCs w:val="24"/>
        </w:rPr>
      </w:pPr>
      <w:r>
        <w:rPr>
          <w:rFonts w:ascii="TimesNewRomanPSMT" w:hAnsi="TimesNewRomanPSMT" w:cs="TimesNewRomanPSMT"/>
          <w:b/>
          <w:bCs/>
          <w:sz w:val="24"/>
          <w:szCs w:val="24"/>
        </w:rPr>
        <w:t>Highlight:</w:t>
      </w:r>
      <w:r>
        <w:rPr>
          <w:rFonts w:ascii="TimesNewRomanPSMT" w:hAnsi="TimesNewRomanPSMT" w:cs="TimesNewRomanPSMT"/>
          <w:sz w:val="24"/>
          <w:szCs w:val="24"/>
        </w:rPr>
        <w:t xml:space="preserve"> The UMASS S</w:t>
      </w:r>
      <w:r w:rsidR="00E7089F">
        <w:rPr>
          <w:rFonts w:ascii="TimesNewRomanPSMT" w:hAnsi="TimesNewRomanPSMT" w:cs="TimesNewRomanPSMT"/>
          <w:sz w:val="24"/>
          <w:szCs w:val="24"/>
        </w:rPr>
        <w:t>TEM</w:t>
      </w:r>
      <w:r>
        <w:rPr>
          <w:rFonts w:ascii="TimesNewRomanPSMT" w:hAnsi="TimesNewRomanPSMT" w:cs="TimesNewRomanPSMT"/>
          <w:sz w:val="24"/>
          <w:szCs w:val="24"/>
        </w:rPr>
        <w:t xml:space="preserve"> Ambassador Program began</w:t>
      </w:r>
      <w:r w:rsidR="00E7089F">
        <w:rPr>
          <w:rFonts w:ascii="TimesNewRomanPSMT" w:hAnsi="TimesNewRomanPSMT" w:cs="TimesNewRomanPSMT"/>
          <w:sz w:val="24"/>
          <w:szCs w:val="24"/>
        </w:rPr>
        <w:t xml:space="preserve"> on</w:t>
      </w:r>
      <w:r>
        <w:rPr>
          <w:rFonts w:ascii="TimesNewRomanPSMT" w:hAnsi="TimesNewRomanPSMT" w:cs="TimesNewRomanPSMT"/>
          <w:sz w:val="24"/>
          <w:szCs w:val="24"/>
        </w:rPr>
        <w:t xml:space="preserve"> October 5</w:t>
      </w:r>
      <w:r w:rsidR="003644B9">
        <w:rPr>
          <w:rFonts w:ascii="TimesNewRomanPSMT" w:hAnsi="TimesNewRomanPSMT" w:cs="TimesNewRomanPSMT"/>
          <w:sz w:val="24"/>
          <w:szCs w:val="24"/>
        </w:rPr>
        <w:t>, 2015.</w:t>
      </w:r>
      <w:r w:rsidR="00ED0879">
        <w:rPr>
          <w:rFonts w:ascii="TimesNewRomanPSMT" w:hAnsi="TimesNewRomanPSMT" w:cs="TimesNewRomanPSMT"/>
          <w:sz w:val="24"/>
          <w:szCs w:val="24"/>
        </w:rPr>
        <w:t xml:space="preserve"> Students are working</w:t>
      </w:r>
      <w:r>
        <w:rPr>
          <w:rFonts w:ascii="TimesNewRomanPSMT" w:hAnsi="TimesNewRomanPSMT" w:cs="TimesNewRomanPSMT"/>
          <w:sz w:val="24"/>
          <w:szCs w:val="24"/>
        </w:rPr>
        <w:t xml:space="preserve"> on Earth science standards, the</w:t>
      </w:r>
      <w:r w:rsidR="00ED0879">
        <w:rPr>
          <w:rFonts w:ascii="TimesNewRomanPSMT" w:hAnsi="TimesNewRomanPSMT" w:cs="TimesNewRomanPSMT"/>
          <w:sz w:val="24"/>
          <w:szCs w:val="24"/>
        </w:rPr>
        <w:t xml:space="preserve"> planets</w:t>
      </w:r>
      <w:r w:rsidR="003644B9">
        <w:rPr>
          <w:rFonts w:ascii="TimesNewRomanPSMT" w:hAnsi="TimesNewRomanPSMT" w:cs="TimesNewRomanPSMT"/>
          <w:sz w:val="24"/>
          <w:szCs w:val="24"/>
        </w:rPr>
        <w:t>,</w:t>
      </w:r>
      <w:r w:rsidR="00ED0879">
        <w:rPr>
          <w:rFonts w:ascii="TimesNewRomanPSMT" w:hAnsi="TimesNewRomanPSMT" w:cs="TimesNewRomanPSMT"/>
          <w:sz w:val="24"/>
          <w:szCs w:val="24"/>
        </w:rPr>
        <w:t xml:space="preserve"> and landscape, based on </w:t>
      </w:r>
      <w:r w:rsidR="005C738F">
        <w:rPr>
          <w:rFonts w:ascii="TimesNewRomanPSMT" w:hAnsi="TimesNewRomanPSMT" w:cs="TimesNewRomanPSMT"/>
          <w:sz w:val="24"/>
          <w:szCs w:val="24"/>
        </w:rPr>
        <w:t xml:space="preserve">2015 MCAS </w:t>
      </w:r>
      <w:r w:rsidR="00ED0879">
        <w:rPr>
          <w:rFonts w:ascii="TimesNewRomanPSMT" w:hAnsi="TimesNewRomanPSMT" w:cs="TimesNewRomanPSMT"/>
          <w:sz w:val="24"/>
          <w:szCs w:val="24"/>
        </w:rPr>
        <w:t>data indicating that they lack mastery in these standards.</w:t>
      </w:r>
    </w:p>
    <w:p w14:paraId="302FB8CF" w14:textId="77777777" w:rsidR="00ED0879" w:rsidRDefault="0046336D" w:rsidP="00ED0879">
      <w:pPr>
        <w:widowControl w:val="0"/>
        <w:autoSpaceDE w:val="0"/>
        <w:autoSpaceDN w:val="0"/>
        <w:adjustRightInd w:val="0"/>
        <w:spacing w:before="120" w:after="0" w:line="260" w:lineRule="atLeast"/>
        <w:ind w:left="720"/>
        <w:rPr>
          <w:rFonts w:ascii="TimesNewRomanPSMT" w:hAnsi="TimesNewRomanPSMT" w:cs="TimesNewRomanPSMT"/>
          <w:sz w:val="24"/>
          <w:szCs w:val="24"/>
        </w:rPr>
      </w:pPr>
      <w:r>
        <w:rPr>
          <w:rFonts w:ascii="TimesNewRomanPSMT" w:hAnsi="TimesNewRomanPSMT" w:cs="TimesNewRomanPSMT"/>
          <w:b/>
          <w:bCs/>
          <w:sz w:val="24"/>
          <w:szCs w:val="24"/>
        </w:rPr>
        <w:t>Highlight:</w:t>
      </w:r>
      <w:r w:rsidR="00ED0879">
        <w:rPr>
          <w:rFonts w:ascii="TimesNewRomanPSMT" w:hAnsi="TimesNewRomanPSMT" w:cs="TimesNewRomanPSMT"/>
          <w:sz w:val="24"/>
          <w:szCs w:val="24"/>
        </w:rPr>
        <w:t xml:space="preserve"> Morgan received a global volunteer event grant for water filtration for grades 5</w:t>
      </w:r>
      <w:r w:rsidR="003644B9">
        <w:rPr>
          <w:rFonts w:ascii="TimesNewRomanPSMT" w:hAnsi="TimesNewRomanPSMT" w:cs="TimesNewRomanPSMT"/>
          <w:sz w:val="24"/>
          <w:szCs w:val="24"/>
        </w:rPr>
        <w:t>–</w:t>
      </w:r>
      <w:r w:rsidR="00ED0879">
        <w:rPr>
          <w:rFonts w:ascii="TimesNewRomanPSMT" w:hAnsi="TimesNewRomanPSMT" w:cs="TimesNewRomanPSMT"/>
          <w:sz w:val="24"/>
          <w:szCs w:val="24"/>
        </w:rPr>
        <w:t>8 from EMD/Living I</w:t>
      </w:r>
      <w:r>
        <w:rPr>
          <w:rFonts w:ascii="TimesNewRomanPSMT" w:hAnsi="TimesNewRomanPSMT" w:cs="TimesNewRomanPSMT"/>
          <w:sz w:val="24"/>
          <w:szCs w:val="24"/>
        </w:rPr>
        <w:t xml:space="preserve">nnovation </w:t>
      </w:r>
      <w:r w:rsidR="00ED0879">
        <w:rPr>
          <w:rFonts w:ascii="TimesNewRomanPSMT" w:hAnsi="TimesNewRomanPSMT" w:cs="TimesNewRomanPSMT"/>
          <w:sz w:val="24"/>
          <w:szCs w:val="24"/>
        </w:rPr>
        <w:t>(Millipore Corporation).</w:t>
      </w:r>
      <w:r w:rsidR="005C738F">
        <w:rPr>
          <w:rFonts w:ascii="TimesNewRomanPSMT" w:hAnsi="TimesNewRomanPSMT" w:cs="TimesNewRomanPSMT"/>
          <w:sz w:val="24"/>
          <w:szCs w:val="24"/>
        </w:rPr>
        <w:t xml:space="preserve"> </w:t>
      </w:r>
      <w:r w:rsidR="005C738F" w:rsidRPr="005C738F">
        <w:rPr>
          <w:rFonts w:ascii="TimesNewRomanPSMT" w:hAnsi="TimesNewRomanPSMT" w:cs="TimesNewRomanPSMT"/>
          <w:sz w:val="24"/>
          <w:szCs w:val="24"/>
        </w:rPr>
        <w:t>The purpose of the grant is to allow Morgan to partner with EMD to positively impact our local community during</w:t>
      </w:r>
      <w:r w:rsidR="00D74664">
        <w:rPr>
          <w:rFonts w:ascii="TimesNewRomanPSMT" w:hAnsi="TimesNewRomanPSMT" w:cs="TimesNewRomanPSMT"/>
          <w:sz w:val="24"/>
          <w:szCs w:val="24"/>
        </w:rPr>
        <w:t xml:space="preserve"> the</w:t>
      </w:r>
      <w:r w:rsidR="005C738F" w:rsidRPr="005C738F">
        <w:rPr>
          <w:rFonts w:ascii="TimesNewRomanPSMT" w:hAnsi="TimesNewRomanPSMT" w:cs="TimesNewRomanPSMT"/>
          <w:sz w:val="24"/>
          <w:szCs w:val="24"/>
        </w:rPr>
        <w:t xml:space="preserve"> global volunteer event.  </w:t>
      </w:r>
      <w:r w:rsidR="00ED0879">
        <w:rPr>
          <w:rFonts w:ascii="TimesNewRomanPSMT" w:hAnsi="TimesNewRomanPSMT" w:cs="TimesNewRomanPSMT"/>
          <w:sz w:val="24"/>
          <w:szCs w:val="24"/>
        </w:rPr>
        <w:t xml:space="preserve">  </w:t>
      </w:r>
    </w:p>
    <w:p w14:paraId="302FB8D0" w14:textId="77777777" w:rsidR="0046336D" w:rsidRPr="00ED0879" w:rsidRDefault="0046336D" w:rsidP="00ED0879">
      <w:pPr>
        <w:widowControl w:val="0"/>
        <w:autoSpaceDE w:val="0"/>
        <w:autoSpaceDN w:val="0"/>
        <w:adjustRightInd w:val="0"/>
        <w:spacing w:before="120" w:after="0" w:line="260" w:lineRule="atLeast"/>
        <w:ind w:left="720"/>
        <w:rPr>
          <w:rFonts w:ascii="TimesNewRomanPSMT" w:hAnsi="TimesNewRomanPSMT" w:cs="TimesNewRomanPSMT"/>
          <w:sz w:val="24"/>
          <w:szCs w:val="24"/>
        </w:rPr>
      </w:pPr>
      <w:r>
        <w:rPr>
          <w:rFonts w:ascii="TimesNewRomanPSMT" w:hAnsi="TimesNewRomanPSMT" w:cs="TimesNewRomanPSMT"/>
          <w:b/>
          <w:bCs/>
          <w:sz w:val="24"/>
          <w:szCs w:val="24"/>
        </w:rPr>
        <w:lastRenderedPageBreak/>
        <w:t>Challenge:</w:t>
      </w:r>
      <w:r w:rsidR="00ED0879">
        <w:rPr>
          <w:rFonts w:ascii="TimesNewRomanPSMT" w:hAnsi="TimesNewRomanPSMT" w:cs="TimesNewRomanPSMT"/>
          <w:sz w:val="24"/>
          <w:szCs w:val="24"/>
        </w:rPr>
        <w:t xml:space="preserve"> Core instruction</w:t>
      </w:r>
      <w:r>
        <w:rPr>
          <w:rFonts w:ascii="TimesNewRomanPSMT" w:hAnsi="TimesNewRomanPSMT" w:cs="TimesNewRomanPSMT"/>
          <w:sz w:val="24"/>
          <w:szCs w:val="24"/>
        </w:rPr>
        <w:t xml:space="preserve"> for ELA and </w:t>
      </w:r>
      <w:r w:rsidR="00252929">
        <w:rPr>
          <w:rFonts w:ascii="TimesNewRomanPSMT" w:hAnsi="TimesNewRomanPSMT" w:cs="TimesNewRomanPSMT"/>
          <w:sz w:val="24"/>
          <w:szCs w:val="24"/>
        </w:rPr>
        <w:t>mathematics</w:t>
      </w:r>
      <w:r>
        <w:rPr>
          <w:rFonts w:ascii="TimesNewRomanPSMT" w:hAnsi="TimesNewRomanPSMT" w:cs="TimesNewRomanPSMT"/>
          <w:sz w:val="24"/>
          <w:szCs w:val="24"/>
        </w:rPr>
        <w:t xml:space="preserve"> </w:t>
      </w:r>
      <w:r w:rsidR="00930DCF">
        <w:rPr>
          <w:rFonts w:ascii="TimesNewRomanPSMT" w:hAnsi="TimesNewRomanPSMT" w:cs="TimesNewRomanPSMT"/>
          <w:sz w:val="24"/>
          <w:szCs w:val="24"/>
        </w:rPr>
        <w:t xml:space="preserve">continues </w:t>
      </w:r>
      <w:r w:rsidR="000D3EF1">
        <w:rPr>
          <w:rFonts w:ascii="TimesNewRomanPSMT" w:hAnsi="TimesNewRomanPSMT" w:cs="TimesNewRomanPSMT"/>
          <w:sz w:val="24"/>
          <w:szCs w:val="24"/>
        </w:rPr>
        <w:t>to be a major area of concern, in light of student</w:t>
      </w:r>
      <w:r w:rsidR="00252929">
        <w:rPr>
          <w:rFonts w:ascii="TimesNewRomanPSMT" w:hAnsi="TimesNewRomanPSMT" w:cs="TimesNewRomanPSMT"/>
          <w:sz w:val="24"/>
          <w:szCs w:val="24"/>
        </w:rPr>
        <w:t xml:space="preserve"> achievement</w:t>
      </w:r>
      <w:r w:rsidR="000D3EF1">
        <w:rPr>
          <w:rFonts w:ascii="TimesNewRomanPSMT" w:hAnsi="TimesNewRomanPSMT" w:cs="TimesNewRomanPSMT"/>
          <w:sz w:val="24"/>
          <w:szCs w:val="24"/>
        </w:rPr>
        <w:t xml:space="preserve"> data as well as</w:t>
      </w:r>
      <w:r>
        <w:rPr>
          <w:rFonts w:ascii="TimesNewRomanPSMT" w:hAnsi="TimesNewRomanPSMT" w:cs="TimesNewRomanPSMT"/>
          <w:sz w:val="24"/>
          <w:szCs w:val="24"/>
        </w:rPr>
        <w:t xml:space="preserve"> classroom</w:t>
      </w:r>
      <w:r w:rsidR="000D3EF1">
        <w:rPr>
          <w:rFonts w:ascii="TimesNewRomanPSMT" w:hAnsi="TimesNewRomanPSMT" w:cs="TimesNewRomanPSMT"/>
          <w:sz w:val="24"/>
          <w:szCs w:val="24"/>
        </w:rPr>
        <w:t xml:space="preserve"> observation</w:t>
      </w:r>
      <w:r w:rsidR="00E7089F">
        <w:rPr>
          <w:rFonts w:ascii="TimesNewRomanPSMT" w:hAnsi="TimesNewRomanPSMT" w:cs="TimesNewRomanPSMT"/>
          <w:sz w:val="24"/>
          <w:szCs w:val="24"/>
        </w:rPr>
        <w:t>s</w:t>
      </w:r>
      <w:r w:rsidR="000D3EF1">
        <w:rPr>
          <w:rFonts w:ascii="TimesNewRomanPSMT" w:hAnsi="TimesNewRomanPSMT" w:cs="TimesNewRomanPSMT"/>
          <w:sz w:val="24"/>
          <w:szCs w:val="24"/>
        </w:rPr>
        <w:t xml:space="preserve"> and learning walks; the need to work intensively to address these concerns has made it challenging for school leaders to focus consistently on STEM </w:t>
      </w:r>
      <w:r w:rsidR="000D3EF1" w:rsidRPr="003644B9">
        <w:rPr>
          <w:rFonts w:ascii="TimesNewRomanPSMT" w:hAnsi="TimesNewRomanPSMT" w:cs="TimesNewRomanPSMT"/>
          <w:sz w:val="24"/>
          <w:szCs w:val="24"/>
        </w:rPr>
        <w:t>integration.</w:t>
      </w:r>
      <w:r w:rsidR="00667A5D">
        <w:rPr>
          <w:rFonts w:ascii="TimesNewRomanPSMT" w:hAnsi="TimesNewRomanPSMT" w:cs="TimesNewRomanPSMT"/>
          <w:sz w:val="24"/>
          <w:szCs w:val="24"/>
        </w:rPr>
        <w:t xml:space="preserve"> </w:t>
      </w:r>
      <w:r w:rsidR="00667A5D" w:rsidRPr="008D26E6">
        <w:rPr>
          <w:rFonts w:ascii="TimesNewRomanPSMT" w:hAnsi="TimesNewRomanPSMT" w:cs="TimesNewRomanPSMT"/>
          <w:sz w:val="24"/>
          <w:szCs w:val="24"/>
        </w:rPr>
        <w:t>However, with new supports from SchoolWorks in place, leaders anticipate getting back on track.</w:t>
      </w:r>
    </w:p>
    <w:p w14:paraId="302FB8D1" w14:textId="77777777" w:rsidR="0046336D" w:rsidRPr="00355007" w:rsidRDefault="0046336D" w:rsidP="008A0B94">
      <w:pPr>
        <w:widowControl w:val="0"/>
        <w:autoSpaceDE w:val="0"/>
        <w:autoSpaceDN w:val="0"/>
        <w:adjustRightInd w:val="0"/>
        <w:spacing w:before="240" w:after="0" w:line="240" w:lineRule="auto"/>
        <w:rPr>
          <w:rFonts w:ascii="Times New Roman" w:hAnsi="Times New Roman" w:cs="Times-Roman"/>
          <w:color w:val="000000"/>
          <w:sz w:val="24"/>
          <w:szCs w:val="24"/>
        </w:rPr>
      </w:pPr>
      <w:r w:rsidRPr="00355007">
        <w:rPr>
          <w:rFonts w:ascii="Times New Roman" w:hAnsi="Times New Roman" w:cs="Times-Roman"/>
          <w:b/>
          <w:bCs/>
          <w:color w:val="000000"/>
          <w:sz w:val="24"/>
          <w:szCs w:val="24"/>
        </w:rPr>
        <w:t xml:space="preserve">Priority Area 4: </w:t>
      </w:r>
      <w:r>
        <w:rPr>
          <w:rFonts w:ascii="TimesNewRomanPSMT" w:hAnsi="TimesNewRomanPSMT" w:cs="TimesNewRomanPSMT"/>
          <w:color w:val="000000"/>
          <w:sz w:val="24"/>
          <w:szCs w:val="24"/>
        </w:rPr>
        <w:t>Targeted and aligned resources.</w:t>
      </w:r>
    </w:p>
    <w:p w14:paraId="302FB8D2" w14:textId="77777777" w:rsidR="0046336D" w:rsidRDefault="0046336D">
      <w:pPr>
        <w:widowControl w:val="0"/>
        <w:autoSpaceDE w:val="0"/>
        <w:autoSpaceDN w:val="0"/>
        <w:adjustRightInd w:val="0"/>
        <w:spacing w:before="120" w:after="0" w:line="260" w:lineRule="atLeast"/>
        <w:ind w:left="720"/>
        <w:rPr>
          <w:rFonts w:ascii="TimesNewRomanPSMT" w:hAnsi="TimesNewRomanPSMT" w:cs="TimesNewRomanPSMT"/>
          <w:sz w:val="24"/>
          <w:szCs w:val="24"/>
        </w:rPr>
      </w:pPr>
      <w:r w:rsidRPr="00355007">
        <w:rPr>
          <w:rFonts w:ascii="Times New Roman" w:hAnsi="Times New Roman" w:cs="Times-Roman"/>
          <w:b/>
          <w:bCs/>
          <w:sz w:val="24"/>
          <w:szCs w:val="24"/>
        </w:rPr>
        <w:t>Highlight:</w:t>
      </w:r>
      <w:r w:rsidRPr="00355007">
        <w:rPr>
          <w:rFonts w:ascii="Times New Roman" w:hAnsi="Times New Roman" w:cs="Times-Roman"/>
          <w:sz w:val="24"/>
          <w:szCs w:val="24"/>
        </w:rPr>
        <w:t xml:space="preserve"> </w:t>
      </w:r>
      <w:r w:rsidR="000D3EF1">
        <w:rPr>
          <w:rFonts w:ascii="TimesNewRomanPSMT" w:hAnsi="TimesNewRomanPSMT" w:cs="TimesNewRomanPSMT"/>
          <w:sz w:val="24"/>
          <w:szCs w:val="24"/>
        </w:rPr>
        <w:t>The Pre</w:t>
      </w:r>
      <w:r w:rsidR="00F50EB0">
        <w:rPr>
          <w:rFonts w:ascii="TimesNewRomanPSMT" w:hAnsi="TimesNewRomanPSMT" w:cs="TimesNewRomanPSMT"/>
          <w:sz w:val="24"/>
          <w:szCs w:val="24"/>
        </w:rPr>
        <w:t>-</w:t>
      </w:r>
      <w:r>
        <w:rPr>
          <w:rFonts w:ascii="TimesNewRomanPSMT" w:hAnsi="TimesNewRomanPSMT" w:cs="TimesNewRomanPSMT"/>
          <w:sz w:val="24"/>
          <w:szCs w:val="24"/>
        </w:rPr>
        <w:t xml:space="preserve">K </w:t>
      </w:r>
      <w:r w:rsidR="000D3EF1">
        <w:rPr>
          <w:rFonts w:ascii="TimesNewRomanPSMT" w:hAnsi="TimesNewRomanPSMT" w:cs="TimesNewRomanPSMT"/>
          <w:sz w:val="24"/>
          <w:szCs w:val="24"/>
        </w:rPr>
        <w:t>team from</w:t>
      </w:r>
      <w:r w:rsidR="00F50EB0">
        <w:rPr>
          <w:rFonts w:ascii="TimesNewRomanPSMT" w:hAnsi="TimesNewRomanPSMT" w:cs="TimesNewRomanPSMT"/>
          <w:sz w:val="24"/>
          <w:szCs w:val="24"/>
        </w:rPr>
        <w:t xml:space="preserve"> the</w:t>
      </w:r>
      <w:r w:rsidR="000D3EF1">
        <w:rPr>
          <w:rFonts w:ascii="TimesNewRomanPSMT" w:hAnsi="TimesNewRomanPSMT" w:cs="TimesNewRomanPSMT"/>
          <w:sz w:val="24"/>
          <w:szCs w:val="24"/>
        </w:rPr>
        <w:t xml:space="preserve"> Valley Opportunity Council (VOC)</w:t>
      </w:r>
      <w:r w:rsidR="00930DCF">
        <w:rPr>
          <w:rFonts w:ascii="TimesNewRomanPSMT" w:hAnsi="TimesNewRomanPSMT" w:cs="TimesNewRomanPSMT"/>
          <w:sz w:val="24"/>
          <w:szCs w:val="24"/>
        </w:rPr>
        <w:t>,</w:t>
      </w:r>
      <w:r w:rsidR="000D3EF1">
        <w:rPr>
          <w:rFonts w:ascii="TimesNewRomanPSMT" w:hAnsi="TimesNewRomanPSMT" w:cs="TimesNewRomanPSMT"/>
          <w:sz w:val="24"/>
          <w:szCs w:val="24"/>
        </w:rPr>
        <w:t xml:space="preserve"> offering a Pre</w:t>
      </w:r>
      <w:r w:rsidR="00F50EB0">
        <w:rPr>
          <w:rFonts w:ascii="TimesNewRomanPSMT" w:hAnsi="TimesNewRomanPSMT" w:cs="TimesNewRomanPSMT"/>
          <w:sz w:val="24"/>
          <w:szCs w:val="24"/>
        </w:rPr>
        <w:t>-</w:t>
      </w:r>
      <w:r w:rsidR="000D3EF1">
        <w:rPr>
          <w:rFonts w:ascii="TimesNewRomanPSMT" w:hAnsi="TimesNewRomanPSMT" w:cs="TimesNewRomanPSMT"/>
          <w:sz w:val="24"/>
          <w:szCs w:val="24"/>
        </w:rPr>
        <w:t>K classroom</w:t>
      </w:r>
      <w:r>
        <w:rPr>
          <w:rFonts w:ascii="TimesNewRomanPSMT" w:hAnsi="TimesNewRomanPSMT" w:cs="TimesNewRomanPSMT"/>
          <w:sz w:val="24"/>
          <w:szCs w:val="24"/>
        </w:rPr>
        <w:t xml:space="preserve"> </w:t>
      </w:r>
      <w:r w:rsidR="000D3EF1">
        <w:rPr>
          <w:rFonts w:ascii="TimesNewRomanPSMT" w:hAnsi="TimesNewRomanPSMT" w:cs="TimesNewRomanPSMT"/>
          <w:sz w:val="24"/>
          <w:szCs w:val="24"/>
        </w:rPr>
        <w:t>through the Department of Early Education and Care’s Preschool Expansion Grant (PEG) initiative</w:t>
      </w:r>
      <w:r w:rsidR="00930DCF">
        <w:rPr>
          <w:rFonts w:ascii="TimesNewRomanPSMT" w:hAnsi="TimesNewRomanPSMT" w:cs="TimesNewRomanPSMT"/>
          <w:sz w:val="24"/>
          <w:szCs w:val="24"/>
        </w:rPr>
        <w:t>,</w:t>
      </w:r>
      <w:r w:rsidR="000D3EF1">
        <w:rPr>
          <w:rFonts w:ascii="TimesNewRomanPSMT" w:hAnsi="TimesNewRomanPSMT" w:cs="TimesNewRomanPSMT"/>
          <w:sz w:val="24"/>
          <w:szCs w:val="24"/>
        </w:rPr>
        <w:t xml:space="preserve"> participated in a full</w:t>
      </w:r>
      <w:r>
        <w:rPr>
          <w:rFonts w:ascii="TimesNewRomanPSMT" w:hAnsi="TimesNewRomanPSMT" w:cs="TimesNewRomanPSMT"/>
          <w:sz w:val="24"/>
          <w:szCs w:val="24"/>
        </w:rPr>
        <w:t xml:space="preserve"> week of preservice</w:t>
      </w:r>
      <w:r w:rsidR="002B5B1F">
        <w:rPr>
          <w:rFonts w:ascii="TimesNewRomanPSMT" w:hAnsi="TimesNewRomanPSMT" w:cs="TimesNewRomanPSMT"/>
          <w:sz w:val="24"/>
          <w:szCs w:val="24"/>
        </w:rPr>
        <w:t xml:space="preserve"> training. </w:t>
      </w:r>
      <w:r w:rsidR="002B5B1F" w:rsidRPr="004A7A78">
        <w:rPr>
          <w:rFonts w:ascii="TimesNewRomanPSMT" w:hAnsi="TimesNewRomanPSMT" w:cs="TimesNewRomanPSMT"/>
          <w:sz w:val="24"/>
          <w:szCs w:val="24"/>
        </w:rPr>
        <w:t>This</w:t>
      </w:r>
      <w:r w:rsidRPr="004A7A78">
        <w:rPr>
          <w:rFonts w:ascii="TimesNewRomanPSMT" w:hAnsi="TimesNewRomanPSMT" w:cs="TimesNewRomanPSMT"/>
          <w:sz w:val="24"/>
          <w:szCs w:val="24"/>
        </w:rPr>
        <w:t xml:space="preserve"> included a joint session with </w:t>
      </w:r>
      <w:r w:rsidR="000D3EF1" w:rsidRPr="004A7A78">
        <w:rPr>
          <w:rFonts w:ascii="TimesNewRomanPSMT" w:hAnsi="TimesNewRomanPSMT" w:cs="TimesNewRomanPSMT"/>
          <w:sz w:val="24"/>
          <w:szCs w:val="24"/>
        </w:rPr>
        <w:t>Morgan’s existing Pre</w:t>
      </w:r>
      <w:r w:rsidR="00F50EB0">
        <w:rPr>
          <w:rFonts w:ascii="TimesNewRomanPSMT" w:hAnsi="TimesNewRomanPSMT" w:cs="TimesNewRomanPSMT"/>
          <w:sz w:val="24"/>
          <w:szCs w:val="24"/>
        </w:rPr>
        <w:t>-</w:t>
      </w:r>
      <w:r w:rsidR="000D3EF1" w:rsidRPr="004A7A78">
        <w:rPr>
          <w:rFonts w:ascii="TimesNewRomanPSMT" w:hAnsi="TimesNewRomanPSMT" w:cs="TimesNewRomanPSMT"/>
          <w:sz w:val="24"/>
          <w:szCs w:val="24"/>
        </w:rPr>
        <w:t xml:space="preserve">K teacher and </w:t>
      </w:r>
      <w:r w:rsidRPr="004A7A78">
        <w:rPr>
          <w:rFonts w:ascii="TimesNewRomanPSMT" w:hAnsi="TimesNewRomanPSMT" w:cs="TimesNewRomanPSMT"/>
          <w:sz w:val="24"/>
          <w:szCs w:val="24"/>
        </w:rPr>
        <w:t>kindergarten teachers</w:t>
      </w:r>
      <w:r w:rsidR="000D3EF1" w:rsidRPr="004A7A78">
        <w:rPr>
          <w:rFonts w:ascii="TimesNewRomanPSMT" w:hAnsi="TimesNewRomanPSMT" w:cs="TimesNewRomanPSMT"/>
          <w:sz w:val="24"/>
          <w:szCs w:val="24"/>
        </w:rPr>
        <w:t xml:space="preserve"> along</w:t>
      </w:r>
      <w:r w:rsidRPr="004A7A78">
        <w:rPr>
          <w:rFonts w:ascii="TimesNewRomanPSMT" w:hAnsi="TimesNewRomanPSMT" w:cs="TimesNewRomanPSMT"/>
          <w:sz w:val="24"/>
          <w:szCs w:val="24"/>
        </w:rPr>
        <w:t xml:space="preserve"> </w:t>
      </w:r>
      <w:r w:rsidR="00C8489B" w:rsidRPr="004A7A78">
        <w:rPr>
          <w:rFonts w:ascii="TimesNewRomanPSMT" w:hAnsi="TimesNewRomanPSMT" w:cs="TimesNewRomanPSMT"/>
          <w:sz w:val="24"/>
          <w:szCs w:val="24"/>
        </w:rPr>
        <w:t xml:space="preserve">with </w:t>
      </w:r>
      <w:r w:rsidRPr="004A7A78">
        <w:rPr>
          <w:rFonts w:ascii="TimesNewRomanPSMT" w:hAnsi="TimesNewRomanPSMT" w:cs="TimesNewRomanPSMT"/>
          <w:sz w:val="24"/>
          <w:szCs w:val="24"/>
        </w:rPr>
        <w:t>additional professional development provided through the Holyoke Early Literacy Initiative</w:t>
      </w:r>
      <w:r w:rsidR="00C8489B" w:rsidRPr="004A7A78">
        <w:rPr>
          <w:rFonts w:ascii="TimesNewRomanPSMT" w:hAnsi="TimesNewRomanPSMT" w:cs="TimesNewRomanPSMT"/>
          <w:sz w:val="24"/>
          <w:szCs w:val="24"/>
        </w:rPr>
        <w:t xml:space="preserve"> (HELI)</w:t>
      </w:r>
      <w:r w:rsidRPr="004A7A78">
        <w:rPr>
          <w:rFonts w:ascii="TimesNewRomanPSMT" w:hAnsi="TimesNewRomanPSMT" w:cs="TimesNewRomanPSMT"/>
          <w:sz w:val="24"/>
          <w:szCs w:val="24"/>
        </w:rPr>
        <w:t>.</w:t>
      </w:r>
      <w:r>
        <w:rPr>
          <w:rFonts w:ascii="TimesNewRomanPSMT" w:hAnsi="TimesNewRomanPSMT" w:cs="TimesNewRomanPSMT"/>
          <w:sz w:val="24"/>
          <w:szCs w:val="24"/>
        </w:rPr>
        <w:t xml:space="preserve">  </w:t>
      </w:r>
    </w:p>
    <w:p w14:paraId="302FB8D3" w14:textId="77777777" w:rsidR="0046336D" w:rsidRDefault="0046336D">
      <w:pPr>
        <w:widowControl w:val="0"/>
        <w:autoSpaceDE w:val="0"/>
        <w:autoSpaceDN w:val="0"/>
        <w:adjustRightInd w:val="0"/>
        <w:spacing w:before="120" w:after="0" w:line="260" w:lineRule="atLeast"/>
        <w:ind w:left="720"/>
        <w:rPr>
          <w:rFonts w:ascii="TimesNewRomanPSMT" w:hAnsi="TimesNewRomanPSMT" w:cs="TimesNewRomanPSMT"/>
          <w:sz w:val="24"/>
          <w:szCs w:val="24"/>
        </w:rPr>
      </w:pPr>
      <w:r>
        <w:rPr>
          <w:rFonts w:ascii="TimesNewRomanPSMT" w:hAnsi="TimesNewRomanPSMT" w:cs="TimesNewRomanPSMT"/>
          <w:b/>
          <w:bCs/>
          <w:sz w:val="24"/>
          <w:szCs w:val="24"/>
        </w:rPr>
        <w:t>Highlight:</w:t>
      </w:r>
      <w:r>
        <w:rPr>
          <w:rFonts w:ascii="TimesNewRomanPSMT" w:hAnsi="TimesNewRomanPSMT" w:cs="TimesNewRomanPSMT"/>
          <w:sz w:val="24"/>
          <w:szCs w:val="24"/>
        </w:rPr>
        <w:t xml:space="preserve"> </w:t>
      </w:r>
      <w:r w:rsidR="00C26E94">
        <w:rPr>
          <w:rFonts w:ascii="TimesNewRomanPSMT" w:hAnsi="TimesNewRomanPSMT" w:cs="TimesNewRomanPSMT"/>
          <w:sz w:val="24"/>
          <w:szCs w:val="24"/>
        </w:rPr>
        <w:t xml:space="preserve">Morgan leadership and the district Teaching </w:t>
      </w:r>
      <w:r w:rsidR="00CE0293">
        <w:rPr>
          <w:rFonts w:ascii="TimesNewRomanPSMT" w:hAnsi="TimesNewRomanPSMT" w:cs="TimesNewRomanPSMT"/>
          <w:sz w:val="24"/>
          <w:szCs w:val="24"/>
        </w:rPr>
        <w:t>and</w:t>
      </w:r>
      <w:r w:rsidR="00C26E94">
        <w:rPr>
          <w:rFonts w:ascii="TimesNewRomanPSMT" w:hAnsi="TimesNewRomanPSMT" w:cs="TimesNewRomanPSMT"/>
          <w:sz w:val="24"/>
          <w:szCs w:val="24"/>
        </w:rPr>
        <w:t xml:space="preserve"> Learning Team developed a </w:t>
      </w:r>
      <w:r w:rsidR="000D3EF1">
        <w:rPr>
          <w:rFonts w:ascii="TimesNewRomanPSMT" w:hAnsi="TimesNewRomanPSMT" w:cs="TimesNewRomanPSMT"/>
          <w:sz w:val="24"/>
          <w:szCs w:val="24"/>
        </w:rPr>
        <w:t>teacher support p</w:t>
      </w:r>
      <w:r>
        <w:rPr>
          <w:rFonts w:ascii="TimesNewRomanPSMT" w:hAnsi="TimesNewRomanPSMT" w:cs="TimesNewRomanPSMT"/>
          <w:sz w:val="24"/>
          <w:szCs w:val="24"/>
        </w:rPr>
        <w:t xml:space="preserve">lan </w:t>
      </w:r>
      <w:r w:rsidR="00C26E94">
        <w:rPr>
          <w:rFonts w:ascii="TimesNewRomanPSMT" w:hAnsi="TimesNewRomanPSMT" w:cs="TimesNewRomanPSMT"/>
          <w:sz w:val="24"/>
          <w:szCs w:val="24"/>
        </w:rPr>
        <w:t xml:space="preserve">that </w:t>
      </w:r>
      <w:r>
        <w:rPr>
          <w:rFonts w:ascii="TimesNewRomanPSMT" w:hAnsi="TimesNewRomanPSMT" w:cs="TimesNewRomanPSMT"/>
          <w:sz w:val="24"/>
          <w:szCs w:val="24"/>
        </w:rPr>
        <w:t xml:space="preserve">includes a cohort planning approach for ESL and </w:t>
      </w:r>
      <w:r w:rsidR="00CE0293">
        <w:rPr>
          <w:rFonts w:ascii="TimesNewRomanPSMT" w:hAnsi="TimesNewRomanPSMT" w:cs="TimesNewRomanPSMT"/>
          <w:sz w:val="24"/>
          <w:szCs w:val="24"/>
        </w:rPr>
        <w:t>s</w:t>
      </w:r>
      <w:r>
        <w:rPr>
          <w:rFonts w:ascii="TimesNewRomanPSMT" w:hAnsi="TimesNewRomanPSMT" w:cs="TimesNewRomanPSMT"/>
          <w:sz w:val="24"/>
          <w:szCs w:val="24"/>
        </w:rPr>
        <w:t xml:space="preserve">pecial </w:t>
      </w:r>
      <w:r w:rsidR="00CE0293">
        <w:rPr>
          <w:rFonts w:ascii="TimesNewRomanPSMT" w:hAnsi="TimesNewRomanPSMT" w:cs="TimesNewRomanPSMT"/>
          <w:sz w:val="24"/>
          <w:szCs w:val="24"/>
        </w:rPr>
        <w:t>e</w:t>
      </w:r>
      <w:r>
        <w:rPr>
          <w:rFonts w:ascii="TimesNewRomanPSMT" w:hAnsi="TimesNewRomanPSMT" w:cs="TimesNewRomanPSMT"/>
          <w:sz w:val="24"/>
          <w:szCs w:val="24"/>
        </w:rPr>
        <w:t>ducation teachers involving collaboration between the princip</w:t>
      </w:r>
      <w:r w:rsidR="005668CC">
        <w:rPr>
          <w:rFonts w:ascii="TimesNewRomanPSMT" w:hAnsi="TimesNewRomanPSMT" w:cs="TimesNewRomanPSMT"/>
          <w:sz w:val="24"/>
          <w:szCs w:val="24"/>
        </w:rPr>
        <w:t xml:space="preserve">al and the district ELL and </w:t>
      </w:r>
      <w:r w:rsidR="00CE0293">
        <w:rPr>
          <w:rFonts w:ascii="TimesNewRomanPSMT" w:hAnsi="TimesNewRomanPSMT" w:cs="TimesNewRomanPSMT"/>
          <w:sz w:val="24"/>
          <w:szCs w:val="24"/>
        </w:rPr>
        <w:t>special education</w:t>
      </w:r>
      <w:r>
        <w:rPr>
          <w:rFonts w:ascii="TimesNewRomanPSMT" w:hAnsi="TimesNewRomanPSMT" w:cs="TimesNewRomanPSMT"/>
          <w:sz w:val="24"/>
          <w:szCs w:val="24"/>
        </w:rPr>
        <w:t xml:space="preserve"> </w:t>
      </w:r>
      <w:r w:rsidR="00CE0293">
        <w:rPr>
          <w:rFonts w:ascii="TimesNewRomanPSMT" w:hAnsi="TimesNewRomanPSMT" w:cs="TimesNewRomanPSMT"/>
          <w:sz w:val="24"/>
          <w:szCs w:val="24"/>
        </w:rPr>
        <w:t>d</w:t>
      </w:r>
      <w:r>
        <w:rPr>
          <w:rFonts w:ascii="TimesNewRomanPSMT" w:hAnsi="TimesNewRomanPSMT" w:cs="TimesNewRomanPSMT"/>
          <w:sz w:val="24"/>
          <w:szCs w:val="24"/>
        </w:rPr>
        <w:t>irectors.</w:t>
      </w:r>
    </w:p>
    <w:p w14:paraId="302FB8D4" w14:textId="77777777" w:rsidR="0046336D" w:rsidRDefault="0046336D">
      <w:pPr>
        <w:widowControl w:val="0"/>
        <w:autoSpaceDE w:val="0"/>
        <w:autoSpaceDN w:val="0"/>
        <w:adjustRightInd w:val="0"/>
        <w:spacing w:before="120" w:after="0" w:line="260" w:lineRule="atLeast"/>
        <w:ind w:left="720"/>
        <w:rPr>
          <w:rFonts w:ascii="TimesNewRomanPSMT" w:hAnsi="TimesNewRomanPSMT" w:cs="TimesNewRomanPSMT"/>
          <w:sz w:val="24"/>
          <w:szCs w:val="24"/>
        </w:rPr>
      </w:pPr>
      <w:r>
        <w:rPr>
          <w:rFonts w:ascii="TimesNewRomanPSMT" w:hAnsi="TimesNewRomanPSMT" w:cs="TimesNewRomanPSMT"/>
          <w:b/>
          <w:bCs/>
          <w:sz w:val="24"/>
          <w:szCs w:val="24"/>
        </w:rPr>
        <w:t>Highlight:</w:t>
      </w:r>
      <w:r>
        <w:rPr>
          <w:rFonts w:ascii="TimesNewRomanPSMT" w:hAnsi="TimesNewRomanPSMT" w:cs="TimesNewRomanPSMT"/>
          <w:sz w:val="24"/>
          <w:szCs w:val="24"/>
        </w:rPr>
        <w:t xml:space="preserve"> Lead</w:t>
      </w:r>
      <w:r w:rsidR="005668CC">
        <w:rPr>
          <w:rFonts w:ascii="TimesNewRomanPSMT" w:hAnsi="TimesNewRomanPSMT" w:cs="TimesNewRomanPSMT"/>
          <w:sz w:val="24"/>
          <w:szCs w:val="24"/>
        </w:rPr>
        <w:t>ers are working on developing a</w:t>
      </w:r>
      <w:r>
        <w:rPr>
          <w:rFonts w:ascii="TimesNewRomanPSMT" w:hAnsi="TimesNewRomanPSMT" w:cs="TimesNewRomanPSMT"/>
          <w:sz w:val="24"/>
          <w:szCs w:val="24"/>
        </w:rPr>
        <w:t xml:space="preserve"> </w:t>
      </w:r>
      <w:r w:rsidR="005C738F">
        <w:rPr>
          <w:rFonts w:ascii="TimesNewRomanPSMT" w:hAnsi="TimesNewRomanPSMT" w:cs="TimesNewRomanPSMT"/>
          <w:sz w:val="24"/>
          <w:szCs w:val="24"/>
        </w:rPr>
        <w:t xml:space="preserve">collaborative </w:t>
      </w:r>
      <w:r w:rsidR="005668CC" w:rsidRPr="004A7A78">
        <w:rPr>
          <w:rFonts w:ascii="TimesNewRomanPSMT" w:hAnsi="TimesNewRomanPSMT" w:cs="TimesNewRomanPSMT"/>
          <w:sz w:val="24"/>
          <w:szCs w:val="24"/>
        </w:rPr>
        <w:t>lens</w:t>
      </w:r>
      <w:r w:rsidR="005668CC">
        <w:rPr>
          <w:rFonts w:ascii="TimesNewRomanPSMT" w:hAnsi="TimesNewRomanPSMT" w:cs="TimesNewRomanPSMT"/>
          <w:sz w:val="24"/>
          <w:szCs w:val="24"/>
        </w:rPr>
        <w:t xml:space="preserve"> </w:t>
      </w:r>
      <w:r>
        <w:rPr>
          <w:rFonts w:ascii="TimesNewRomanPSMT" w:hAnsi="TimesNewRomanPSMT" w:cs="TimesNewRomanPSMT"/>
          <w:sz w:val="24"/>
          <w:szCs w:val="24"/>
        </w:rPr>
        <w:t xml:space="preserve">to provide meaningful and actionable feedback to teachers around </w:t>
      </w:r>
      <w:r w:rsidRPr="00332BD0">
        <w:rPr>
          <w:rFonts w:ascii="Times New Roman" w:hAnsi="Times New Roman"/>
          <w:sz w:val="24"/>
          <w:szCs w:val="24"/>
        </w:rPr>
        <w:t xml:space="preserve">specific </w:t>
      </w:r>
      <w:r w:rsidR="00332BD0" w:rsidRPr="00332BD0">
        <w:rPr>
          <w:rFonts w:ascii="Times New Roman" w:hAnsi="Times New Roman"/>
          <w:sz w:val="24"/>
          <w:szCs w:val="24"/>
        </w:rPr>
        <w:t>Sheltered English Instruction</w:t>
      </w:r>
      <w:r w:rsidR="00332BD0">
        <w:rPr>
          <w:rFonts w:asciiTheme="majorHAnsi" w:hAnsiTheme="majorHAnsi"/>
          <w:sz w:val="24"/>
          <w:szCs w:val="24"/>
        </w:rPr>
        <w:t xml:space="preserve"> (</w:t>
      </w:r>
      <w:r>
        <w:rPr>
          <w:rFonts w:ascii="TimesNewRomanPSMT" w:hAnsi="TimesNewRomanPSMT" w:cs="TimesNewRomanPSMT"/>
          <w:sz w:val="24"/>
          <w:szCs w:val="24"/>
        </w:rPr>
        <w:t>SEI</w:t>
      </w:r>
      <w:r w:rsidR="00332BD0">
        <w:rPr>
          <w:rFonts w:ascii="TimesNewRomanPSMT" w:hAnsi="TimesNewRomanPSMT" w:cs="TimesNewRomanPSMT"/>
          <w:sz w:val="24"/>
          <w:szCs w:val="24"/>
        </w:rPr>
        <w:t>)</w:t>
      </w:r>
      <w:r>
        <w:rPr>
          <w:rFonts w:ascii="TimesNewRomanPSMT" w:hAnsi="TimesNewRomanPSMT" w:cs="TimesNewRomanPSMT"/>
          <w:sz w:val="24"/>
          <w:szCs w:val="24"/>
        </w:rPr>
        <w:t xml:space="preserve"> </w:t>
      </w:r>
      <w:r w:rsidR="00C26E94">
        <w:rPr>
          <w:rFonts w:ascii="TimesNewRomanPSMT" w:hAnsi="TimesNewRomanPSMT" w:cs="TimesNewRomanPSMT"/>
          <w:sz w:val="24"/>
          <w:szCs w:val="24"/>
        </w:rPr>
        <w:t>s</w:t>
      </w:r>
      <w:r>
        <w:rPr>
          <w:rFonts w:ascii="TimesNewRomanPSMT" w:hAnsi="TimesNewRomanPSMT" w:cs="TimesNewRomanPSMT"/>
          <w:sz w:val="24"/>
          <w:szCs w:val="24"/>
        </w:rPr>
        <w:t>trategies, such as student</w:t>
      </w:r>
      <w:r w:rsidR="00332BD0">
        <w:rPr>
          <w:rFonts w:ascii="TimesNewRomanPSMT" w:hAnsi="TimesNewRomanPSMT" w:cs="TimesNewRomanPSMT"/>
          <w:sz w:val="24"/>
          <w:szCs w:val="24"/>
        </w:rPr>
        <w:t>-</w:t>
      </w:r>
      <w:r>
        <w:rPr>
          <w:rFonts w:ascii="TimesNewRomanPSMT" w:hAnsi="TimesNewRomanPSMT" w:cs="TimesNewRomanPSMT"/>
          <w:sz w:val="24"/>
          <w:szCs w:val="24"/>
        </w:rPr>
        <w:t>to</w:t>
      </w:r>
      <w:r w:rsidR="00332BD0">
        <w:rPr>
          <w:rFonts w:ascii="TimesNewRomanPSMT" w:hAnsi="TimesNewRomanPSMT" w:cs="TimesNewRomanPSMT"/>
          <w:sz w:val="24"/>
          <w:szCs w:val="24"/>
        </w:rPr>
        <w:t>-</w:t>
      </w:r>
      <w:r>
        <w:rPr>
          <w:rFonts w:ascii="TimesNewRomanPSMT" w:hAnsi="TimesNewRomanPSMT" w:cs="TimesNewRomanPSMT"/>
          <w:sz w:val="24"/>
          <w:szCs w:val="24"/>
        </w:rPr>
        <w:t>student discourse.</w:t>
      </w:r>
    </w:p>
    <w:p w14:paraId="302FB8D5" w14:textId="77777777" w:rsidR="0046336D" w:rsidRDefault="0046336D" w:rsidP="00F50EB0">
      <w:pPr>
        <w:widowControl w:val="0"/>
        <w:autoSpaceDE w:val="0"/>
        <w:autoSpaceDN w:val="0"/>
        <w:adjustRightInd w:val="0"/>
        <w:spacing w:before="120" w:after="0" w:line="260" w:lineRule="atLeast"/>
        <w:ind w:left="720"/>
        <w:rPr>
          <w:rFonts w:ascii="TimesNewRomanPSMT" w:hAnsi="TimesNewRomanPSMT" w:cs="TimesNewRomanPSMT"/>
          <w:sz w:val="24"/>
          <w:szCs w:val="24"/>
        </w:rPr>
      </w:pPr>
      <w:r>
        <w:rPr>
          <w:rFonts w:ascii="TimesNewRomanPSMT" w:hAnsi="TimesNewRomanPSMT" w:cs="TimesNewRomanPSMT"/>
          <w:b/>
          <w:bCs/>
          <w:sz w:val="24"/>
          <w:szCs w:val="24"/>
        </w:rPr>
        <w:t>Challenge:</w:t>
      </w:r>
      <w:r>
        <w:rPr>
          <w:rFonts w:ascii="TimesNewRomanPSMT" w:hAnsi="TimesNewRomanPSMT" w:cs="TimesNewRomanPSMT"/>
          <w:sz w:val="24"/>
          <w:szCs w:val="24"/>
        </w:rPr>
        <w:t xml:space="preserve"> Wit</w:t>
      </w:r>
      <w:r w:rsidR="003C489F">
        <w:rPr>
          <w:rFonts w:ascii="TimesNewRomanPSMT" w:hAnsi="TimesNewRomanPSMT" w:cs="TimesNewRomanPSMT"/>
          <w:sz w:val="24"/>
          <w:szCs w:val="24"/>
        </w:rPr>
        <w:t xml:space="preserve">h the departure of the Dean of </w:t>
      </w:r>
      <w:r w:rsidR="000D3EF1">
        <w:rPr>
          <w:rFonts w:ascii="TimesNewRomanPSMT" w:hAnsi="TimesNewRomanPSMT" w:cs="TimesNewRomanPSMT"/>
          <w:sz w:val="24"/>
          <w:szCs w:val="24"/>
        </w:rPr>
        <w:t>Instruction, the school’s capacity for providing support for</w:t>
      </w:r>
      <w:r>
        <w:rPr>
          <w:rFonts w:ascii="TimesNewRomanPSMT" w:hAnsi="TimesNewRomanPSMT" w:cs="TimesNewRomanPSMT"/>
          <w:sz w:val="24"/>
          <w:szCs w:val="24"/>
        </w:rPr>
        <w:t xml:space="preserve"> SE</w:t>
      </w:r>
      <w:r w:rsidR="000D3EF1">
        <w:rPr>
          <w:rFonts w:ascii="TimesNewRomanPSMT" w:hAnsi="TimesNewRomanPSMT" w:cs="TimesNewRomanPSMT"/>
          <w:sz w:val="24"/>
          <w:szCs w:val="24"/>
        </w:rPr>
        <w:t xml:space="preserve">I instruction has diminished. </w:t>
      </w:r>
      <w:r w:rsidR="000D3EF1" w:rsidRPr="00332BD0">
        <w:rPr>
          <w:rFonts w:ascii="TimesNewRomanPSMT" w:hAnsi="TimesNewRomanPSMT" w:cs="TimesNewRomanPSMT"/>
          <w:sz w:val="24"/>
          <w:szCs w:val="24"/>
        </w:rPr>
        <w:t>School leaders</w:t>
      </w:r>
      <w:r w:rsidRPr="00332BD0">
        <w:rPr>
          <w:rFonts w:ascii="TimesNewRomanPSMT" w:hAnsi="TimesNewRomanPSMT" w:cs="TimesNewRomanPSMT"/>
          <w:sz w:val="24"/>
          <w:szCs w:val="24"/>
        </w:rPr>
        <w:t xml:space="preserve"> are working with the </w:t>
      </w:r>
      <w:r w:rsidR="000D3EF1" w:rsidRPr="00332BD0">
        <w:rPr>
          <w:rFonts w:ascii="TimesNewRomanPSMT" w:hAnsi="TimesNewRomanPSMT" w:cs="TimesNewRomanPSMT"/>
          <w:sz w:val="24"/>
          <w:szCs w:val="24"/>
        </w:rPr>
        <w:t>central office team, specifically with the Director of English Language Education, to enhance the school’s capacity in this area</w:t>
      </w:r>
      <w:r w:rsidRPr="00332BD0">
        <w:rPr>
          <w:rFonts w:ascii="TimesNewRomanPSMT" w:hAnsi="TimesNewRomanPSMT" w:cs="TimesNewRomanPSMT"/>
          <w:sz w:val="24"/>
          <w:szCs w:val="24"/>
        </w:rPr>
        <w:t>.</w:t>
      </w:r>
      <w:r w:rsidR="00FC2E34" w:rsidRPr="00332BD0">
        <w:rPr>
          <w:rFonts w:ascii="TimesNewRomanPSMT" w:hAnsi="TimesNewRomanPSMT" w:cs="TimesNewRomanPSMT"/>
          <w:sz w:val="24"/>
          <w:szCs w:val="24"/>
        </w:rPr>
        <w:t xml:space="preserve"> Recently, a</w:t>
      </w:r>
      <w:r w:rsidR="00D74664">
        <w:rPr>
          <w:rFonts w:ascii="TimesNewRomanPSMT" w:hAnsi="TimesNewRomanPSMT" w:cs="TimesNewRomanPSMT"/>
          <w:sz w:val="24"/>
          <w:szCs w:val="24"/>
        </w:rPr>
        <w:t xml:space="preserve"> cohort of teachers of</w:t>
      </w:r>
      <w:r w:rsidR="00FC2E34">
        <w:rPr>
          <w:rFonts w:ascii="TimesNewRomanPSMT" w:hAnsi="TimesNewRomanPSMT" w:cs="TimesNewRomanPSMT"/>
          <w:sz w:val="24"/>
          <w:szCs w:val="24"/>
        </w:rPr>
        <w:t xml:space="preserve"> ELL</w:t>
      </w:r>
      <w:r w:rsidR="00D74664">
        <w:rPr>
          <w:rFonts w:ascii="TimesNewRomanPSMT" w:hAnsi="TimesNewRomanPSMT" w:cs="TimesNewRomanPSMT"/>
          <w:sz w:val="24"/>
          <w:szCs w:val="24"/>
        </w:rPr>
        <w:t>s</w:t>
      </w:r>
      <w:r w:rsidR="00FC2E34">
        <w:rPr>
          <w:rFonts w:ascii="TimesNewRomanPSMT" w:hAnsi="TimesNewRomanPSMT" w:cs="TimesNewRomanPSMT"/>
          <w:sz w:val="24"/>
          <w:szCs w:val="24"/>
        </w:rPr>
        <w:t xml:space="preserve"> </w:t>
      </w:r>
      <w:r w:rsidR="00D74664">
        <w:rPr>
          <w:rFonts w:ascii="TimesNewRomanPSMT" w:hAnsi="TimesNewRomanPSMT" w:cs="TimesNewRomanPSMT"/>
          <w:sz w:val="24"/>
          <w:szCs w:val="24"/>
        </w:rPr>
        <w:t>began</w:t>
      </w:r>
      <w:r w:rsidR="00FC2E34">
        <w:rPr>
          <w:rFonts w:ascii="TimesNewRomanPSMT" w:hAnsi="TimesNewRomanPSMT" w:cs="TimesNewRomanPSMT"/>
          <w:sz w:val="24"/>
          <w:szCs w:val="24"/>
        </w:rPr>
        <w:t xml:space="preserve"> receiving monthly professional development as one way to build this capacity.</w:t>
      </w:r>
    </w:p>
    <w:p w14:paraId="302FB8D6" w14:textId="77777777" w:rsidR="0046336D" w:rsidRPr="00355007" w:rsidRDefault="0046336D" w:rsidP="008A0B94">
      <w:pPr>
        <w:widowControl w:val="0"/>
        <w:autoSpaceDE w:val="0"/>
        <w:autoSpaceDN w:val="0"/>
        <w:adjustRightInd w:val="0"/>
        <w:spacing w:before="240" w:after="0" w:line="240" w:lineRule="auto"/>
        <w:rPr>
          <w:rFonts w:ascii="Times New Roman" w:hAnsi="Times New Roman" w:cs="Times-Roman"/>
          <w:color w:val="000000"/>
          <w:sz w:val="24"/>
          <w:szCs w:val="24"/>
        </w:rPr>
      </w:pPr>
      <w:r w:rsidRPr="00355007">
        <w:rPr>
          <w:rFonts w:ascii="Times New Roman" w:hAnsi="Times New Roman" w:cs="Times-Roman"/>
          <w:b/>
          <w:bCs/>
          <w:color w:val="000000"/>
          <w:sz w:val="24"/>
          <w:szCs w:val="24"/>
        </w:rPr>
        <w:t xml:space="preserve">Priority Area 5: </w:t>
      </w:r>
      <w:r>
        <w:rPr>
          <w:rFonts w:ascii="TimesNewRomanPSMT" w:hAnsi="TimesNewRomanPSMT" w:cs="TimesNewRomanPSMT"/>
          <w:color w:val="000000"/>
          <w:sz w:val="24"/>
          <w:szCs w:val="24"/>
        </w:rPr>
        <w:t>Enhancing and sustaining family and community engagement.</w:t>
      </w:r>
    </w:p>
    <w:p w14:paraId="302FB8D7" w14:textId="77777777" w:rsidR="0046336D" w:rsidRDefault="0046336D">
      <w:pPr>
        <w:widowControl w:val="0"/>
        <w:autoSpaceDE w:val="0"/>
        <w:autoSpaceDN w:val="0"/>
        <w:adjustRightInd w:val="0"/>
        <w:spacing w:before="120" w:after="0" w:line="260" w:lineRule="atLeast"/>
        <w:ind w:left="720"/>
        <w:rPr>
          <w:rFonts w:ascii="TimesNewRomanPSMT" w:hAnsi="TimesNewRomanPSMT" w:cs="TimesNewRomanPSMT"/>
          <w:sz w:val="24"/>
          <w:szCs w:val="24"/>
        </w:rPr>
      </w:pPr>
      <w:r w:rsidRPr="00355007">
        <w:rPr>
          <w:rFonts w:ascii="Times New Roman" w:hAnsi="Times New Roman" w:cs="Times-Roman"/>
          <w:b/>
          <w:bCs/>
          <w:sz w:val="24"/>
          <w:szCs w:val="24"/>
        </w:rPr>
        <w:t>Highlight:</w:t>
      </w:r>
      <w:r w:rsidRPr="00355007">
        <w:rPr>
          <w:rFonts w:ascii="Times New Roman" w:hAnsi="Times New Roman" w:cs="Times-Roman"/>
          <w:sz w:val="24"/>
          <w:szCs w:val="24"/>
        </w:rPr>
        <w:t xml:space="preserve"> Principal Alyson Li</w:t>
      </w:r>
      <w:r w:rsidR="008B6370" w:rsidRPr="00355007">
        <w:rPr>
          <w:rFonts w:ascii="Times New Roman" w:hAnsi="Times New Roman" w:cs="Times-Roman"/>
          <w:sz w:val="24"/>
          <w:szCs w:val="24"/>
        </w:rPr>
        <w:t xml:space="preserve">ngsch and Morgan </w:t>
      </w:r>
      <w:r w:rsidRPr="00355007">
        <w:rPr>
          <w:rFonts w:ascii="Times New Roman" w:hAnsi="Times New Roman" w:cs="Times-Roman"/>
          <w:sz w:val="24"/>
          <w:szCs w:val="24"/>
        </w:rPr>
        <w:t>received the City of Holyoke Community Partnership Award from local law enforcement agencies, including Springfield and Holyoke Police Departments, the Hampden County Sheriff’s Department, and the South Holyoke Safe Neighborhood Initiative</w:t>
      </w:r>
      <w:r w:rsidR="00B76C0C" w:rsidRPr="00355007">
        <w:rPr>
          <w:rFonts w:ascii="Times New Roman" w:hAnsi="Times New Roman" w:cs="Times-Roman"/>
          <w:sz w:val="24"/>
          <w:szCs w:val="24"/>
        </w:rPr>
        <w:t xml:space="preserve"> (SHSNI)</w:t>
      </w:r>
      <w:r w:rsidRPr="00355007">
        <w:rPr>
          <w:rFonts w:ascii="Times New Roman" w:hAnsi="Times New Roman" w:cs="Times-Roman"/>
          <w:sz w:val="24"/>
          <w:szCs w:val="24"/>
        </w:rPr>
        <w:t>.</w:t>
      </w:r>
      <w:r w:rsidR="005C738F" w:rsidRPr="00355007">
        <w:rPr>
          <w:rFonts w:ascii="Times New Roman" w:hAnsi="Times New Roman" w:cs="Times-Roman"/>
          <w:sz w:val="24"/>
          <w:szCs w:val="24"/>
        </w:rPr>
        <w:t xml:space="preserve"> Principal Lingsch, representing Morgan, was presented with a plaque </w:t>
      </w:r>
      <w:r w:rsidR="00A15512">
        <w:rPr>
          <w:rFonts w:ascii="Times New Roman" w:hAnsi="Times New Roman" w:cs="Times-Roman"/>
          <w:sz w:val="24"/>
          <w:szCs w:val="24"/>
        </w:rPr>
        <w:t>inscribed with these words:</w:t>
      </w:r>
      <w:r w:rsidR="005C738F" w:rsidRPr="00355007">
        <w:rPr>
          <w:rFonts w:ascii="Times New Roman" w:hAnsi="Times New Roman" w:cs="Times-Roman"/>
          <w:sz w:val="24"/>
          <w:szCs w:val="24"/>
        </w:rPr>
        <w:t xml:space="preserve"> “City of Holyoke Community Partnership Award presented to Alyson Lingsch and Morgan </w:t>
      </w:r>
      <w:r w:rsidR="00FC2E34">
        <w:rPr>
          <w:rFonts w:ascii="TimesNewRomanPSMT" w:hAnsi="TimesNewRomanPSMT" w:cs="TimesNewRomanPSMT"/>
          <w:sz w:val="24"/>
          <w:szCs w:val="24"/>
        </w:rPr>
        <w:t>F</w:t>
      </w:r>
      <w:r w:rsidR="00E10D32">
        <w:rPr>
          <w:rFonts w:ascii="TimesNewRomanPSMT" w:hAnsi="TimesNewRomanPSMT" w:cs="TimesNewRomanPSMT"/>
          <w:sz w:val="24"/>
          <w:szCs w:val="24"/>
        </w:rPr>
        <w:t>ull Service Community School</w:t>
      </w:r>
      <w:r w:rsidR="00FC2E34">
        <w:rPr>
          <w:rFonts w:ascii="TimesNewRomanPSMT" w:hAnsi="TimesNewRomanPSMT" w:cs="TimesNewRomanPSMT"/>
          <w:sz w:val="24"/>
          <w:szCs w:val="24"/>
        </w:rPr>
        <w:t xml:space="preserve"> </w:t>
      </w:r>
      <w:r w:rsidR="005C738F" w:rsidRPr="00355007">
        <w:rPr>
          <w:rFonts w:ascii="Times New Roman" w:hAnsi="Times New Roman" w:cs="Times-Roman"/>
          <w:sz w:val="24"/>
          <w:szCs w:val="24"/>
        </w:rPr>
        <w:t>in recognition of your outstanding dedication, support, and leadership towards public safety efforts in the city of Holyoke. You have demonstrated selfless commitment by supporting our family-fun evening events for the youth and families of South Holyoke.”</w:t>
      </w:r>
    </w:p>
    <w:p w14:paraId="302FB8D8" w14:textId="77777777" w:rsidR="0046336D" w:rsidRDefault="0046336D">
      <w:pPr>
        <w:widowControl w:val="0"/>
        <w:autoSpaceDE w:val="0"/>
        <w:autoSpaceDN w:val="0"/>
        <w:adjustRightInd w:val="0"/>
        <w:spacing w:before="120" w:after="0" w:line="260" w:lineRule="atLeast"/>
        <w:ind w:left="720"/>
        <w:rPr>
          <w:rFonts w:ascii="TimesNewRomanPSMT" w:hAnsi="TimesNewRomanPSMT" w:cs="TimesNewRomanPSMT"/>
          <w:sz w:val="24"/>
          <w:szCs w:val="24"/>
        </w:rPr>
      </w:pPr>
      <w:r>
        <w:rPr>
          <w:rFonts w:ascii="TimesNewRomanPSMT" w:hAnsi="TimesNewRomanPSMT" w:cs="TimesNewRomanPSMT"/>
          <w:b/>
          <w:bCs/>
          <w:sz w:val="24"/>
          <w:szCs w:val="24"/>
        </w:rPr>
        <w:t>Highlight:</w:t>
      </w:r>
      <w:r w:rsidR="008B6370">
        <w:rPr>
          <w:rFonts w:ascii="TimesNewRomanPSMT" w:hAnsi="TimesNewRomanPSMT" w:cs="TimesNewRomanPSMT"/>
          <w:sz w:val="24"/>
          <w:szCs w:val="24"/>
        </w:rPr>
        <w:t xml:space="preserve"> The school hosted</w:t>
      </w:r>
      <w:r w:rsidR="00B76C0C">
        <w:rPr>
          <w:rFonts w:ascii="TimesNewRomanPSMT" w:hAnsi="TimesNewRomanPSMT" w:cs="TimesNewRomanPSMT"/>
          <w:sz w:val="24"/>
          <w:szCs w:val="24"/>
        </w:rPr>
        <w:t xml:space="preserve"> three </w:t>
      </w:r>
      <w:r w:rsidR="00E10D32">
        <w:rPr>
          <w:rFonts w:ascii="TimesNewRomanPSMT" w:hAnsi="TimesNewRomanPSMT" w:cs="TimesNewRomanPSMT"/>
          <w:sz w:val="24"/>
          <w:szCs w:val="24"/>
        </w:rPr>
        <w:t>SHSNI</w:t>
      </w:r>
      <w:r>
        <w:rPr>
          <w:rFonts w:ascii="TimesNewRomanPSMT" w:hAnsi="TimesNewRomanPSMT" w:cs="TimesNewRomanPSMT"/>
          <w:sz w:val="24"/>
          <w:szCs w:val="24"/>
        </w:rPr>
        <w:t xml:space="preserve"> Family Fun Nights that hav</w:t>
      </w:r>
      <w:r w:rsidR="008B6370">
        <w:rPr>
          <w:rFonts w:ascii="TimesNewRomanPSMT" w:hAnsi="TimesNewRomanPSMT" w:cs="TimesNewRomanPSMT"/>
          <w:sz w:val="24"/>
          <w:szCs w:val="24"/>
        </w:rPr>
        <w:t>e helped create positive connections</w:t>
      </w:r>
      <w:r>
        <w:rPr>
          <w:rFonts w:ascii="TimesNewRomanPSMT" w:hAnsi="TimesNewRomanPSMT" w:cs="TimesNewRomanPSMT"/>
          <w:sz w:val="24"/>
          <w:szCs w:val="24"/>
        </w:rPr>
        <w:t xml:space="preserve"> between Morgan families, staff members</w:t>
      </w:r>
      <w:r w:rsidR="00C26E94">
        <w:rPr>
          <w:rFonts w:ascii="TimesNewRomanPSMT" w:hAnsi="TimesNewRomanPSMT" w:cs="TimesNewRomanPSMT"/>
          <w:sz w:val="24"/>
          <w:szCs w:val="24"/>
        </w:rPr>
        <w:t>,</w:t>
      </w:r>
      <w:r>
        <w:rPr>
          <w:rFonts w:ascii="TimesNewRomanPSMT" w:hAnsi="TimesNewRomanPSMT" w:cs="TimesNewRomanPSMT"/>
          <w:sz w:val="24"/>
          <w:szCs w:val="24"/>
        </w:rPr>
        <w:t xml:space="preserve"> and community members.</w:t>
      </w:r>
      <w:r w:rsidR="00704322" w:rsidRPr="00704322">
        <w:t xml:space="preserve"> </w:t>
      </w:r>
      <w:r w:rsidR="00704322">
        <w:rPr>
          <w:rFonts w:ascii="TimesNewRomanPSMT" w:hAnsi="TimesNewRomanPSMT" w:cs="TimesNewRomanPSMT"/>
          <w:sz w:val="24"/>
          <w:szCs w:val="24"/>
        </w:rPr>
        <w:t>These e</w:t>
      </w:r>
      <w:r w:rsidR="00704322" w:rsidRPr="00704322">
        <w:rPr>
          <w:rFonts w:ascii="TimesNewRomanPSMT" w:hAnsi="TimesNewRomanPSMT" w:cs="TimesNewRomanPSMT"/>
          <w:sz w:val="24"/>
          <w:szCs w:val="24"/>
        </w:rPr>
        <w:t>vents allow parents, students</w:t>
      </w:r>
      <w:r w:rsidR="00A15512">
        <w:rPr>
          <w:rFonts w:ascii="TimesNewRomanPSMT" w:hAnsi="TimesNewRomanPSMT" w:cs="TimesNewRomanPSMT"/>
          <w:sz w:val="24"/>
          <w:szCs w:val="24"/>
        </w:rPr>
        <w:t>,</w:t>
      </w:r>
      <w:r w:rsidR="00704322" w:rsidRPr="00704322">
        <w:rPr>
          <w:rFonts w:ascii="TimesNewRomanPSMT" w:hAnsi="TimesNewRomanPSMT" w:cs="TimesNewRomanPSMT"/>
          <w:sz w:val="24"/>
          <w:szCs w:val="24"/>
        </w:rPr>
        <w:t xml:space="preserve"> and staff members </w:t>
      </w:r>
      <w:r w:rsidR="009077B0">
        <w:rPr>
          <w:rFonts w:ascii="TimesNewRomanPSMT" w:hAnsi="TimesNewRomanPSMT" w:cs="TimesNewRomanPSMT"/>
          <w:sz w:val="24"/>
          <w:szCs w:val="24"/>
        </w:rPr>
        <w:t xml:space="preserve">to </w:t>
      </w:r>
      <w:r w:rsidR="00704322" w:rsidRPr="00704322">
        <w:rPr>
          <w:rFonts w:ascii="TimesNewRomanPSMT" w:hAnsi="TimesNewRomanPSMT" w:cs="TimesNewRomanPSMT"/>
          <w:sz w:val="24"/>
          <w:szCs w:val="24"/>
        </w:rPr>
        <w:t xml:space="preserve">come together in a relaxing setting and see one another in a different light </w:t>
      </w:r>
      <w:r w:rsidR="00A15512">
        <w:rPr>
          <w:rFonts w:ascii="TimesNewRomanPSMT" w:hAnsi="TimesNewRomanPSMT" w:cs="TimesNewRomanPSMT"/>
          <w:sz w:val="24"/>
          <w:szCs w:val="24"/>
        </w:rPr>
        <w:t xml:space="preserve">rather </w:t>
      </w:r>
      <w:r w:rsidR="00704322" w:rsidRPr="00704322">
        <w:rPr>
          <w:rFonts w:ascii="TimesNewRomanPSMT" w:hAnsi="TimesNewRomanPSMT" w:cs="TimesNewRomanPSMT"/>
          <w:sz w:val="24"/>
          <w:szCs w:val="24"/>
        </w:rPr>
        <w:t xml:space="preserve">than </w:t>
      </w:r>
      <w:r w:rsidR="00A15512">
        <w:rPr>
          <w:rFonts w:ascii="TimesNewRomanPSMT" w:hAnsi="TimesNewRomanPSMT" w:cs="TimesNewRomanPSMT"/>
          <w:sz w:val="24"/>
          <w:szCs w:val="24"/>
        </w:rPr>
        <w:t xml:space="preserve">in a </w:t>
      </w:r>
      <w:r w:rsidR="00704322" w:rsidRPr="00704322">
        <w:rPr>
          <w:rFonts w:ascii="TimesNewRomanPSMT" w:hAnsi="TimesNewRomanPSMT" w:cs="TimesNewRomanPSMT"/>
          <w:sz w:val="24"/>
          <w:szCs w:val="24"/>
        </w:rPr>
        <w:t>“typical” school</w:t>
      </w:r>
      <w:r w:rsidR="00A15512">
        <w:rPr>
          <w:rFonts w:ascii="TimesNewRomanPSMT" w:hAnsi="TimesNewRomanPSMT" w:cs="TimesNewRomanPSMT"/>
          <w:sz w:val="24"/>
          <w:szCs w:val="24"/>
        </w:rPr>
        <w:t xml:space="preserve"> setting</w:t>
      </w:r>
      <w:r w:rsidR="00704322" w:rsidRPr="00704322">
        <w:rPr>
          <w:rFonts w:ascii="TimesNewRomanPSMT" w:hAnsi="TimesNewRomanPSMT" w:cs="TimesNewRomanPSMT"/>
          <w:sz w:val="24"/>
          <w:szCs w:val="24"/>
        </w:rPr>
        <w:t>. Events include B</w:t>
      </w:r>
      <w:r w:rsidR="00A15512">
        <w:rPr>
          <w:rFonts w:ascii="TimesNewRomanPSMT" w:hAnsi="TimesNewRomanPSMT" w:cs="TimesNewRomanPSMT"/>
          <w:sz w:val="24"/>
          <w:szCs w:val="24"/>
        </w:rPr>
        <w:t>ingo</w:t>
      </w:r>
      <w:r w:rsidR="00704322" w:rsidRPr="00704322">
        <w:rPr>
          <w:rFonts w:ascii="TimesNewRomanPSMT" w:hAnsi="TimesNewRomanPSMT" w:cs="TimesNewRomanPSMT"/>
          <w:sz w:val="24"/>
          <w:szCs w:val="24"/>
        </w:rPr>
        <w:t>, dancing, board games, face painting, and basketball.</w:t>
      </w:r>
    </w:p>
    <w:p w14:paraId="302FB8D9" w14:textId="77777777" w:rsidR="008B6370" w:rsidRDefault="0046336D" w:rsidP="008B6370">
      <w:pPr>
        <w:widowControl w:val="0"/>
        <w:autoSpaceDE w:val="0"/>
        <w:autoSpaceDN w:val="0"/>
        <w:adjustRightInd w:val="0"/>
        <w:spacing w:before="120" w:after="0" w:line="260" w:lineRule="atLeast"/>
        <w:ind w:left="720"/>
        <w:rPr>
          <w:rFonts w:ascii="TimesNewRomanPSMT" w:hAnsi="TimesNewRomanPSMT" w:cs="TimesNewRomanPSMT"/>
          <w:sz w:val="24"/>
          <w:szCs w:val="24"/>
        </w:rPr>
      </w:pPr>
      <w:r>
        <w:rPr>
          <w:rFonts w:ascii="TimesNewRomanPSMT" w:hAnsi="TimesNewRomanPSMT" w:cs="TimesNewRomanPSMT"/>
          <w:b/>
          <w:bCs/>
          <w:sz w:val="24"/>
          <w:szCs w:val="24"/>
        </w:rPr>
        <w:t>Highlight:</w:t>
      </w:r>
      <w:r>
        <w:rPr>
          <w:rFonts w:ascii="TimesNewRomanPSMT" w:hAnsi="TimesNewRomanPSMT" w:cs="TimesNewRomanPSMT"/>
          <w:sz w:val="24"/>
          <w:szCs w:val="24"/>
        </w:rPr>
        <w:t xml:space="preserve"> On October 30, 2015</w:t>
      </w:r>
      <w:r w:rsidR="00A15512">
        <w:rPr>
          <w:rFonts w:ascii="TimesNewRomanPSMT" w:hAnsi="TimesNewRomanPSMT" w:cs="TimesNewRomanPSMT"/>
          <w:sz w:val="24"/>
          <w:szCs w:val="24"/>
        </w:rPr>
        <w:t>,</w:t>
      </w:r>
      <w:r>
        <w:rPr>
          <w:rFonts w:ascii="TimesNewRomanPSMT" w:hAnsi="TimesNewRomanPSMT" w:cs="TimesNewRomanPSMT"/>
          <w:sz w:val="24"/>
          <w:szCs w:val="24"/>
        </w:rPr>
        <w:t xml:space="preserve"> </w:t>
      </w:r>
      <w:r w:rsidR="008B6370">
        <w:rPr>
          <w:rFonts w:ascii="TimesNewRomanPSMT" w:hAnsi="TimesNewRomanPSMT" w:cs="TimesNewRomanPSMT"/>
          <w:sz w:val="24"/>
          <w:szCs w:val="24"/>
        </w:rPr>
        <w:t>the school</w:t>
      </w:r>
      <w:r>
        <w:rPr>
          <w:rFonts w:ascii="TimesNewRomanPSMT" w:hAnsi="TimesNewRomanPSMT" w:cs="TimesNewRomanPSMT"/>
          <w:sz w:val="24"/>
          <w:szCs w:val="24"/>
        </w:rPr>
        <w:t xml:space="preserve"> used a district conference day to</w:t>
      </w:r>
      <w:r w:rsidR="008B6370">
        <w:rPr>
          <w:rFonts w:ascii="TimesNewRomanPSMT" w:hAnsi="TimesNewRomanPSMT" w:cs="TimesNewRomanPSMT"/>
          <w:sz w:val="24"/>
          <w:szCs w:val="24"/>
        </w:rPr>
        <w:t xml:space="preserve"> support every teacher in participating</w:t>
      </w:r>
      <w:r>
        <w:rPr>
          <w:rFonts w:ascii="TimesNewRomanPSMT" w:hAnsi="TimesNewRomanPSMT" w:cs="TimesNewRomanPSMT"/>
          <w:sz w:val="24"/>
          <w:szCs w:val="24"/>
        </w:rPr>
        <w:t xml:space="preserve"> in home visits </w:t>
      </w:r>
      <w:r w:rsidR="008B6370">
        <w:rPr>
          <w:rFonts w:ascii="TimesNewRomanPSMT" w:hAnsi="TimesNewRomanPSMT" w:cs="TimesNewRomanPSMT"/>
          <w:sz w:val="24"/>
          <w:szCs w:val="24"/>
        </w:rPr>
        <w:t>and/or meeting</w:t>
      </w:r>
      <w:r>
        <w:rPr>
          <w:rFonts w:ascii="TimesNewRomanPSMT" w:hAnsi="TimesNewRomanPSMT" w:cs="TimesNewRomanPSMT"/>
          <w:sz w:val="24"/>
          <w:szCs w:val="24"/>
        </w:rPr>
        <w:t xml:space="preserve"> with families i</w:t>
      </w:r>
      <w:r w:rsidR="008B6370">
        <w:rPr>
          <w:rFonts w:ascii="TimesNewRomanPSMT" w:hAnsi="TimesNewRomanPSMT" w:cs="TimesNewRomanPSMT"/>
          <w:sz w:val="24"/>
          <w:szCs w:val="24"/>
        </w:rPr>
        <w:t>n agreed</w:t>
      </w:r>
      <w:r w:rsidR="00A15512">
        <w:rPr>
          <w:rFonts w:ascii="TimesNewRomanPSMT" w:hAnsi="TimesNewRomanPSMT" w:cs="TimesNewRomanPSMT"/>
          <w:sz w:val="24"/>
          <w:szCs w:val="24"/>
        </w:rPr>
        <w:t>-</w:t>
      </w:r>
      <w:r w:rsidR="008B6370">
        <w:rPr>
          <w:rFonts w:ascii="TimesNewRomanPSMT" w:hAnsi="TimesNewRomanPSMT" w:cs="TimesNewRomanPSMT"/>
          <w:sz w:val="24"/>
          <w:szCs w:val="24"/>
        </w:rPr>
        <w:t xml:space="preserve">upon </w:t>
      </w:r>
      <w:r w:rsidR="008B6370">
        <w:rPr>
          <w:rFonts w:ascii="TimesNewRomanPSMT" w:hAnsi="TimesNewRomanPSMT" w:cs="TimesNewRomanPSMT"/>
          <w:sz w:val="24"/>
          <w:szCs w:val="24"/>
        </w:rPr>
        <w:lastRenderedPageBreak/>
        <w:t>community venues.</w:t>
      </w:r>
      <w:r w:rsidR="00704322">
        <w:rPr>
          <w:rFonts w:ascii="TimesNewRomanPSMT" w:hAnsi="TimesNewRomanPSMT" w:cs="TimesNewRomanPSMT"/>
          <w:sz w:val="24"/>
          <w:szCs w:val="24"/>
        </w:rPr>
        <w:t xml:space="preserve"> Thirty</w:t>
      </w:r>
      <w:r w:rsidR="00704322" w:rsidRPr="00704322">
        <w:rPr>
          <w:rFonts w:ascii="TimesNewRomanPSMT" w:hAnsi="TimesNewRomanPSMT" w:cs="TimesNewRomanPSMT"/>
          <w:sz w:val="24"/>
          <w:szCs w:val="24"/>
        </w:rPr>
        <w:t xml:space="preserve"> home visits were complet</w:t>
      </w:r>
      <w:r w:rsidR="00704322">
        <w:rPr>
          <w:rFonts w:ascii="TimesNewRomanPSMT" w:hAnsi="TimesNewRomanPSMT" w:cs="TimesNewRomanPSMT"/>
          <w:sz w:val="24"/>
          <w:szCs w:val="24"/>
        </w:rPr>
        <w:t>ed, with each individual teacher or team determining the purpose or f</w:t>
      </w:r>
      <w:r w:rsidR="00704322" w:rsidRPr="00704322">
        <w:rPr>
          <w:rFonts w:ascii="TimesNewRomanPSMT" w:hAnsi="TimesNewRomanPSMT" w:cs="TimesNewRomanPSMT"/>
          <w:sz w:val="24"/>
          <w:szCs w:val="24"/>
        </w:rPr>
        <w:t xml:space="preserve">ocus of </w:t>
      </w:r>
      <w:r w:rsidR="00704322">
        <w:rPr>
          <w:rFonts w:ascii="TimesNewRomanPSMT" w:hAnsi="TimesNewRomanPSMT" w:cs="TimesNewRomanPSMT"/>
          <w:sz w:val="24"/>
          <w:szCs w:val="24"/>
        </w:rPr>
        <w:t>individual</w:t>
      </w:r>
      <w:r w:rsidR="00704322" w:rsidRPr="00704322">
        <w:rPr>
          <w:rFonts w:ascii="TimesNewRomanPSMT" w:hAnsi="TimesNewRomanPSMT" w:cs="TimesNewRomanPSMT"/>
          <w:sz w:val="24"/>
          <w:szCs w:val="24"/>
        </w:rPr>
        <w:t xml:space="preserve"> visit</w:t>
      </w:r>
      <w:r w:rsidR="00704322">
        <w:rPr>
          <w:rFonts w:ascii="TimesNewRomanPSMT" w:hAnsi="TimesNewRomanPSMT" w:cs="TimesNewRomanPSMT"/>
          <w:sz w:val="24"/>
          <w:szCs w:val="24"/>
        </w:rPr>
        <w:t>s</w:t>
      </w:r>
      <w:r w:rsidR="00704322" w:rsidRPr="00704322">
        <w:rPr>
          <w:rFonts w:ascii="TimesNewRomanPSMT" w:hAnsi="TimesNewRomanPSMT" w:cs="TimesNewRomanPSMT"/>
          <w:sz w:val="24"/>
          <w:szCs w:val="24"/>
        </w:rPr>
        <w:t>. Additional visits will be scheduled in the spring.</w:t>
      </w:r>
    </w:p>
    <w:p w14:paraId="302FB8DA" w14:textId="77777777" w:rsidR="0046336D" w:rsidRPr="00FC2E34" w:rsidRDefault="0046336D" w:rsidP="00CD00AE">
      <w:pPr>
        <w:widowControl w:val="0"/>
        <w:autoSpaceDE w:val="0"/>
        <w:autoSpaceDN w:val="0"/>
        <w:adjustRightInd w:val="0"/>
        <w:spacing w:before="120" w:after="0" w:line="260" w:lineRule="atLeast"/>
        <w:ind w:left="720"/>
        <w:rPr>
          <w:rFonts w:ascii="TimesNewRomanPSMT" w:hAnsi="TimesNewRomanPSMT" w:cs="TimesNewRomanPSMT"/>
          <w:color w:val="000000"/>
          <w:sz w:val="24"/>
          <w:szCs w:val="24"/>
        </w:rPr>
      </w:pPr>
      <w:r>
        <w:rPr>
          <w:rFonts w:ascii="TimesNewRomanPSMT" w:hAnsi="TimesNewRomanPSMT" w:cs="TimesNewRomanPSMT"/>
          <w:b/>
          <w:bCs/>
          <w:sz w:val="24"/>
          <w:szCs w:val="24"/>
        </w:rPr>
        <w:t>Challenge:</w:t>
      </w:r>
      <w:r>
        <w:rPr>
          <w:rFonts w:ascii="TimesNewRomanPSMT" w:hAnsi="TimesNewRomanPSMT" w:cs="TimesNewRomanPSMT"/>
          <w:sz w:val="24"/>
          <w:szCs w:val="24"/>
        </w:rPr>
        <w:t xml:space="preserve"> With a new Director of Climate and Culture</w:t>
      </w:r>
      <w:r w:rsidR="00704322">
        <w:rPr>
          <w:rFonts w:ascii="TimesNewRomanPSMT" w:hAnsi="TimesNewRomanPSMT" w:cs="TimesNewRomanPSMT"/>
          <w:sz w:val="24"/>
          <w:szCs w:val="24"/>
        </w:rPr>
        <w:t xml:space="preserve"> who began work on September 21, 2015</w:t>
      </w:r>
      <w:r>
        <w:rPr>
          <w:rFonts w:ascii="TimesNewRomanPSMT" w:hAnsi="TimesNewRomanPSMT" w:cs="TimesNewRomanPSMT"/>
          <w:sz w:val="24"/>
          <w:szCs w:val="24"/>
        </w:rPr>
        <w:t>, efforts to increase student social</w:t>
      </w:r>
      <w:r w:rsidR="00A15512">
        <w:rPr>
          <w:rFonts w:ascii="TimesNewRomanPSMT" w:hAnsi="TimesNewRomanPSMT" w:cs="TimesNewRomanPSMT"/>
          <w:sz w:val="24"/>
          <w:szCs w:val="24"/>
        </w:rPr>
        <w:t>-</w:t>
      </w:r>
      <w:r>
        <w:rPr>
          <w:rFonts w:ascii="TimesNewRomanPSMT" w:hAnsi="TimesNewRomanPSMT" w:cs="TimesNewRomanPSMT"/>
          <w:sz w:val="24"/>
          <w:szCs w:val="24"/>
        </w:rPr>
        <w:t>emotional supports are underway. However, more work is needed to include community c</w:t>
      </w:r>
      <w:r w:rsidR="008B6370">
        <w:rPr>
          <w:rFonts w:ascii="TimesNewRomanPSMT" w:hAnsi="TimesNewRomanPSMT" w:cs="TimesNewRomanPSMT"/>
          <w:sz w:val="24"/>
          <w:szCs w:val="24"/>
        </w:rPr>
        <w:t>ollaborators in this process. The school is</w:t>
      </w:r>
      <w:r>
        <w:rPr>
          <w:rFonts w:ascii="TimesNewRomanPSMT" w:hAnsi="TimesNewRomanPSMT" w:cs="TimesNewRomanPSMT"/>
          <w:sz w:val="24"/>
          <w:szCs w:val="24"/>
        </w:rPr>
        <w:t xml:space="preserve"> partnering with the District Full Service Community</w:t>
      </w:r>
      <w:r w:rsidR="00E10D32">
        <w:rPr>
          <w:rFonts w:ascii="TimesNewRomanPSMT" w:hAnsi="TimesNewRomanPSMT" w:cs="TimesNewRomanPSMT"/>
          <w:sz w:val="24"/>
          <w:szCs w:val="24"/>
        </w:rPr>
        <w:t xml:space="preserve"> School</w:t>
      </w:r>
      <w:r>
        <w:rPr>
          <w:rFonts w:ascii="TimesNewRomanPSMT" w:hAnsi="TimesNewRomanPSMT" w:cs="TimesNewRomanPSMT"/>
          <w:sz w:val="24"/>
          <w:szCs w:val="24"/>
        </w:rPr>
        <w:t xml:space="preserve"> Director to increase the number of community </w:t>
      </w:r>
      <w:r w:rsidR="00704322">
        <w:rPr>
          <w:rFonts w:ascii="TimesNewRomanPSMT" w:hAnsi="TimesNewRomanPSMT" w:cs="TimesNewRomanPSMT"/>
          <w:sz w:val="24"/>
          <w:szCs w:val="24"/>
        </w:rPr>
        <w:t>partnerships within the school.</w:t>
      </w:r>
      <w:r>
        <w:rPr>
          <w:rFonts w:ascii="TimesNewRomanPSMT" w:hAnsi="TimesNewRomanPSMT" w:cs="TimesNewRomanPSMT"/>
          <w:sz w:val="24"/>
          <w:szCs w:val="24"/>
        </w:rPr>
        <w:t xml:space="preserve"> New focus partners include the Women of Color Attorney group and community mental health partners</w:t>
      </w:r>
      <w:r w:rsidR="00C26E94">
        <w:rPr>
          <w:rFonts w:ascii="TimesNewRomanPSMT" w:hAnsi="TimesNewRomanPSMT" w:cs="TimesNewRomanPSMT"/>
          <w:sz w:val="24"/>
          <w:szCs w:val="24"/>
        </w:rPr>
        <w:t>.</w:t>
      </w:r>
    </w:p>
    <w:sectPr w:rsidR="0046336D" w:rsidRPr="00FC2E34" w:rsidSect="00355007">
      <w:footerReference w:type="default" r:id="rId14"/>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FB8DD" w14:textId="77777777" w:rsidR="00B67070" w:rsidRDefault="00B67070" w:rsidP="00674F6F">
      <w:pPr>
        <w:spacing w:after="0" w:line="240" w:lineRule="auto"/>
      </w:pPr>
      <w:r>
        <w:separator/>
      </w:r>
    </w:p>
  </w:endnote>
  <w:endnote w:type="continuationSeparator" w:id="0">
    <w:p w14:paraId="302FB8DE" w14:textId="77777777" w:rsidR="00B67070" w:rsidRDefault="00B67070" w:rsidP="00674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FB8DF" w14:textId="77777777" w:rsidR="00E7089F" w:rsidRDefault="00E7089F" w:rsidP="00674F6F">
    <w:pPr>
      <w:pStyle w:val="Footer"/>
      <w:tabs>
        <w:tab w:val="clear" w:pos="4320"/>
        <w:tab w:val="clear" w:pos="8640"/>
        <w:tab w:val="right" w:pos="9360"/>
      </w:tabs>
      <w:rPr>
        <w:rFonts w:ascii="Times New Roman" w:hAnsi="Times New Roman"/>
        <w:noProof/>
        <w:sz w:val="20"/>
        <w:szCs w:val="20"/>
      </w:rPr>
    </w:pPr>
    <w:r w:rsidRPr="00674F6F">
      <w:rPr>
        <w:rFonts w:ascii="Times New Roman" w:hAnsi="Times New Roman"/>
        <w:sz w:val="20"/>
        <w:szCs w:val="20"/>
      </w:rPr>
      <w:t xml:space="preserve">Level 5 Schools Quarterly </w:t>
    </w:r>
    <w:r>
      <w:rPr>
        <w:rFonts w:ascii="Times New Roman" w:hAnsi="Times New Roman"/>
        <w:sz w:val="20"/>
        <w:szCs w:val="20"/>
      </w:rPr>
      <w:t>Report</w:t>
    </w:r>
    <w:r>
      <w:rPr>
        <w:rFonts w:ascii="Times New Roman" w:hAnsi="Times New Roman"/>
        <w:sz w:val="20"/>
        <w:szCs w:val="20"/>
      </w:rPr>
      <w:tab/>
      <w:t xml:space="preserve">Morgan Full Service Community </w:t>
    </w:r>
    <w:r w:rsidRPr="00674F6F">
      <w:rPr>
        <w:rFonts w:ascii="Times New Roman" w:hAnsi="Times New Roman"/>
        <w:sz w:val="20"/>
        <w:szCs w:val="20"/>
      </w:rPr>
      <w:t>School—</w:t>
    </w:r>
    <w:sdt>
      <w:sdtPr>
        <w:rPr>
          <w:rFonts w:ascii="Times New Roman" w:hAnsi="Times New Roman"/>
          <w:sz w:val="20"/>
          <w:szCs w:val="20"/>
        </w:rPr>
        <w:id w:val="-1983072177"/>
        <w:docPartObj>
          <w:docPartGallery w:val="Page Numbers (Bottom of Page)"/>
          <w:docPartUnique/>
        </w:docPartObj>
      </w:sdtPr>
      <w:sdtEndPr>
        <w:rPr>
          <w:noProof/>
        </w:rPr>
      </w:sdtEndPr>
      <w:sdtContent>
        <w:r w:rsidR="00C06FC1" w:rsidRPr="00674F6F">
          <w:rPr>
            <w:rFonts w:ascii="Times New Roman" w:hAnsi="Times New Roman"/>
            <w:sz w:val="20"/>
            <w:szCs w:val="20"/>
          </w:rPr>
          <w:fldChar w:fldCharType="begin"/>
        </w:r>
        <w:r w:rsidRPr="00674F6F">
          <w:rPr>
            <w:rFonts w:ascii="Times New Roman" w:hAnsi="Times New Roman"/>
            <w:sz w:val="20"/>
            <w:szCs w:val="20"/>
          </w:rPr>
          <w:instrText xml:space="preserve"> PAGE   \* MERGEFORMAT </w:instrText>
        </w:r>
        <w:r w:rsidR="00C06FC1" w:rsidRPr="00674F6F">
          <w:rPr>
            <w:rFonts w:ascii="Times New Roman" w:hAnsi="Times New Roman"/>
            <w:sz w:val="20"/>
            <w:szCs w:val="20"/>
          </w:rPr>
          <w:fldChar w:fldCharType="separate"/>
        </w:r>
        <w:r w:rsidR="0031164F">
          <w:rPr>
            <w:rFonts w:ascii="Times New Roman" w:hAnsi="Times New Roman"/>
            <w:noProof/>
            <w:sz w:val="20"/>
            <w:szCs w:val="20"/>
          </w:rPr>
          <w:t>1</w:t>
        </w:r>
        <w:r w:rsidR="00C06FC1" w:rsidRPr="00674F6F">
          <w:rPr>
            <w:rFonts w:ascii="Times New Roman" w:hAnsi="Times New Roman"/>
            <w:noProof/>
            <w:sz w:val="20"/>
            <w:szCs w:val="20"/>
          </w:rPr>
          <w:fldChar w:fldCharType="end"/>
        </w:r>
      </w:sdtContent>
    </w:sdt>
  </w:p>
  <w:p w14:paraId="302FB8E0" w14:textId="77777777" w:rsidR="00E7089F" w:rsidRPr="00674F6F" w:rsidRDefault="00E7089F" w:rsidP="00CD00AE">
    <w:pPr>
      <w:pStyle w:val="Footer"/>
      <w:tabs>
        <w:tab w:val="clear" w:pos="4320"/>
        <w:tab w:val="clear" w:pos="8640"/>
        <w:tab w:val="right" w:pos="9360"/>
      </w:tabs>
      <w:jc w:val="right"/>
      <w:rPr>
        <w:rFonts w:ascii="Times New Roman" w:hAnsi="Times New Roman"/>
        <w:noProof/>
        <w:sz w:val="20"/>
        <w:szCs w:val="20"/>
      </w:rPr>
    </w:pPr>
    <w:r>
      <w:rPr>
        <w:rFonts w:ascii="Times New Roman" w:hAnsi="Times New Roman"/>
        <w:noProof/>
        <w:sz w:val="20"/>
        <w:szCs w:val="20"/>
      </w:rPr>
      <w:t>4832_01/16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FB8E1" w14:textId="77777777" w:rsidR="00E7089F" w:rsidRPr="00674F6F" w:rsidRDefault="00E7089F" w:rsidP="00674F6F">
    <w:pPr>
      <w:pStyle w:val="Footer"/>
      <w:tabs>
        <w:tab w:val="clear" w:pos="4320"/>
        <w:tab w:val="clear" w:pos="8640"/>
        <w:tab w:val="right" w:pos="9360"/>
      </w:tabs>
      <w:rPr>
        <w:rFonts w:ascii="Times New Roman" w:hAnsi="Times New Roman"/>
        <w:noProof/>
        <w:sz w:val="20"/>
        <w:szCs w:val="20"/>
      </w:rPr>
    </w:pPr>
    <w:r w:rsidRPr="00674F6F">
      <w:rPr>
        <w:rFonts w:ascii="Times New Roman" w:hAnsi="Times New Roman"/>
        <w:sz w:val="20"/>
        <w:szCs w:val="20"/>
      </w:rPr>
      <w:t xml:space="preserve">Level 5 Schools Quarterly </w:t>
    </w:r>
    <w:r>
      <w:rPr>
        <w:rFonts w:ascii="Times New Roman" w:hAnsi="Times New Roman"/>
        <w:sz w:val="20"/>
        <w:szCs w:val="20"/>
      </w:rPr>
      <w:t>Report</w:t>
    </w:r>
    <w:r>
      <w:rPr>
        <w:rFonts w:ascii="Times New Roman" w:hAnsi="Times New Roman"/>
        <w:sz w:val="20"/>
        <w:szCs w:val="20"/>
      </w:rPr>
      <w:tab/>
      <w:t xml:space="preserve">Morgan Full Service Community </w:t>
    </w:r>
    <w:r w:rsidRPr="00674F6F">
      <w:rPr>
        <w:rFonts w:ascii="Times New Roman" w:hAnsi="Times New Roman"/>
        <w:sz w:val="20"/>
        <w:szCs w:val="20"/>
      </w:rPr>
      <w:t>School—</w:t>
    </w:r>
    <w:sdt>
      <w:sdtPr>
        <w:rPr>
          <w:rFonts w:ascii="Times New Roman" w:hAnsi="Times New Roman"/>
          <w:sz w:val="20"/>
          <w:szCs w:val="20"/>
        </w:rPr>
        <w:id w:val="-376320049"/>
        <w:docPartObj>
          <w:docPartGallery w:val="Page Numbers (Bottom of Page)"/>
          <w:docPartUnique/>
        </w:docPartObj>
      </w:sdtPr>
      <w:sdtEndPr>
        <w:rPr>
          <w:noProof/>
        </w:rPr>
      </w:sdtEndPr>
      <w:sdtContent>
        <w:r w:rsidR="00C06FC1" w:rsidRPr="00674F6F">
          <w:rPr>
            <w:rFonts w:ascii="Times New Roman" w:hAnsi="Times New Roman"/>
            <w:sz w:val="20"/>
            <w:szCs w:val="20"/>
          </w:rPr>
          <w:fldChar w:fldCharType="begin"/>
        </w:r>
        <w:r w:rsidRPr="00674F6F">
          <w:rPr>
            <w:rFonts w:ascii="Times New Roman" w:hAnsi="Times New Roman"/>
            <w:sz w:val="20"/>
            <w:szCs w:val="20"/>
          </w:rPr>
          <w:instrText xml:space="preserve"> PAGE   \* MERGEFORMAT </w:instrText>
        </w:r>
        <w:r w:rsidR="00C06FC1" w:rsidRPr="00674F6F">
          <w:rPr>
            <w:rFonts w:ascii="Times New Roman" w:hAnsi="Times New Roman"/>
            <w:sz w:val="20"/>
            <w:szCs w:val="20"/>
          </w:rPr>
          <w:fldChar w:fldCharType="separate"/>
        </w:r>
        <w:r w:rsidR="0031164F">
          <w:rPr>
            <w:rFonts w:ascii="Times New Roman" w:hAnsi="Times New Roman"/>
            <w:noProof/>
            <w:sz w:val="20"/>
            <w:szCs w:val="20"/>
          </w:rPr>
          <w:t>5</w:t>
        </w:r>
        <w:r w:rsidR="00C06FC1" w:rsidRPr="00674F6F">
          <w:rPr>
            <w:rFonts w:ascii="Times New Roman" w:hAnsi="Times New Roman"/>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FB8DB" w14:textId="77777777" w:rsidR="00B67070" w:rsidRDefault="00B67070" w:rsidP="00674F6F">
      <w:pPr>
        <w:spacing w:after="0" w:line="240" w:lineRule="auto"/>
      </w:pPr>
      <w:r>
        <w:separator/>
      </w:r>
    </w:p>
  </w:footnote>
  <w:footnote w:type="continuationSeparator" w:id="0">
    <w:p w14:paraId="302FB8DC" w14:textId="77777777" w:rsidR="00B67070" w:rsidRDefault="00B67070" w:rsidP="00674F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3045A"/>
    <w:multiLevelType w:val="hybridMultilevel"/>
    <w:tmpl w:val="0372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516B78"/>
    <w:multiLevelType w:val="hybridMultilevel"/>
    <w:tmpl w:val="6C14D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89F"/>
    <w:rsid w:val="00040116"/>
    <w:rsid w:val="000D3EF1"/>
    <w:rsid w:val="000E53C6"/>
    <w:rsid w:val="0010237B"/>
    <w:rsid w:val="0013138D"/>
    <w:rsid w:val="00193C76"/>
    <w:rsid w:val="00196BEC"/>
    <w:rsid w:val="001B0674"/>
    <w:rsid w:val="001B4D64"/>
    <w:rsid w:val="001E07D7"/>
    <w:rsid w:val="00222365"/>
    <w:rsid w:val="002346AC"/>
    <w:rsid w:val="00252929"/>
    <w:rsid w:val="00295F9E"/>
    <w:rsid w:val="002B5B1F"/>
    <w:rsid w:val="003044FD"/>
    <w:rsid w:val="0031164F"/>
    <w:rsid w:val="003271E4"/>
    <w:rsid w:val="00332BD0"/>
    <w:rsid w:val="00355007"/>
    <w:rsid w:val="003644B9"/>
    <w:rsid w:val="00366872"/>
    <w:rsid w:val="00372424"/>
    <w:rsid w:val="00392B76"/>
    <w:rsid w:val="003C489F"/>
    <w:rsid w:val="00406711"/>
    <w:rsid w:val="00411C47"/>
    <w:rsid w:val="00413CA3"/>
    <w:rsid w:val="0046336D"/>
    <w:rsid w:val="004824DF"/>
    <w:rsid w:val="004A7A78"/>
    <w:rsid w:val="004E15FC"/>
    <w:rsid w:val="00502EE8"/>
    <w:rsid w:val="005121F9"/>
    <w:rsid w:val="005668CC"/>
    <w:rsid w:val="005C738F"/>
    <w:rsid w:val="00667A5D"/>
    <w:rsid w:val="00674F6F"/>
    <w:rsid w:val="006B006B"/>
    <w:rsid w:val="006B7E0C"/>
    <w:rsid w:val="006E7CB5"/>
    <w:rsid w:val="00704322"/>
    <w:rsid w:val="007522AC"/>
    <w:rsid w:val="00752533"/>
    <w:rsid w:val="007534ED"/>
    <w:rsid w:val="00784E17"/>
    <w:rsid w:val="007914F7"/>
    <w:rsid w:val="007C04E1"/>
    <w:rsid w:val="007D2B51"/>
    <w:rsid w:val="00820145"/>
    <w:rsid w:val="00856CCE"/>
    <w:rsid w:val="008626DA"/>
    <w:rsid w:val="00870E8B"/>
    <w:rsid w:val="00894CF9"/>
    <w:rsid w:val="008A0B94"/>
    <w:rsid w:val="008A2762"/>
    <w:rsid w:val="008A510D"/>
    <w:rsid w:val="008B6370"/>
    <w:rsid w:val="008D26E6"/>
    <w:rsid w:val="008F2A0D"/>
    <w:rsid w:val="009077B0"/>
    <w:rsid w:val="00912823"/>
    <w:rsid w:val="0092219D"/>
    <w:rsid w:val="00930DCF"/>
    <w:rsid w:val="00933FEF"/>
    <w:rsid w:val="00942795"/>
    <w:rsid w:val="009475FC"/>
    <w:rsid w:val="0095015D"/>
    <w:rsid w:val="009978D6"/>
    <w:rsid w:val="009A451A"/>
    <w:rsid w:val="009B738C"/>
    <w:rsid w:val="009F170A"/>
    <w:rsid w:val="00A15512"/>
    <w:rsid w:val="00A917D1"/>
    <w:rsid w:val="00AB4150"/>
    <w:rsid w:val="00AC529C"/>
    <w:rsid w:val="00AC6DCB"/>
    <w:rsid w:val="00AD1E69"/>
    <w:rsid w:val="00AE4884"/>
    <w:rsid w:val="00B67070"/>
    <w:rsid w:val="00B76C0C"/>
    <w:rsid w:val="00B84EF5"/>
    <w:rsid w:val="00BB2ED8"/>
    <w:rsid w:val="00C06A17"/>
    <w:rsid w:val="00C06FC1"/>
    <w:rsid w:val="00C26E94"/>
    <w:rsid w:val="00C42400"/>
    <w:rsid w:val="00C74E77"/>
    <w:rsid w:val="00C8489B"/>
    <w:rsid w:val="00C929F0"/>
    <w:rsid w:val="00C97D50"/>
    <w:rsid w:val="00CB2E6A"/>
    <w:rsid w:val="00CD00AE"/>
    <w:rsid w:val="00CE0293"/>
    <w:rsid w:val="00CF3AFD"/>
    <w:rsid w:val="00CF65EA"/>
    <w:rsid w:val="00D023ED"/>
    <w:rsid w:val="00D037D5"/>
    <w:rsid w:val="00D131FC"/>
    <w:rsid w:val="00D263B4"/>
    <w:rsid w:val="00D518E3"/>
    <w:rsid w:val="00D74431"/>
    <w:rsid w:val="00D74664"/>
    <w:rsid w:val="00DC4EED"/>
    <w:rsid w:val="00DF4A15"/>
    <w:rsid w:val="00E10D32"/>
    <w:rsid w:val="00E7089F"/>
    <w:rsid w:val="00EA6FD4"/>
    <w:rsid w:val="00EC32F0"/>
    <w:rsid w:val="00ED0879"/>
    <w:rsid w:val="00ED3CFC"/>
    <w:rsid w:val="00EF5B7F"/>
    <w:rsid w:val="00F019AB"/>
    <w:rsid w:val="00F4297A"/>
    <w:rsid w:val="00F44698"/>
    <w:rsid w:val="00F448EB"/>
    <w:rsid w:val="00F50EB0"/>
    <w:rsid w:val="00F51D4E"/>
    <w:rsid w:val="00FB6A25"/>
    <w:rsid w:val="00FC2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2FB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D4E"/>
    <w:rPr>
      <w:rFonts w:ascii="Segoe UI" w:hAnsi="Segoe UI" w:cs="Segoe UI"/>
      <w:sz w:val="18"/>
      <w:szCs w:val="18"/>
    </w:rPr>
  </w:style>
  <w:style w:type="paragraph" w:styleId="ListParagraph">
    <w:name w:val="List Paragraph"/>
    <w:basedOn w:val="Normal"/>
    <w:uiPriority w:val="34"/>
    <w:qFormat/>
    <w:rsid w:val="008B6370"/>
    <w:pPr>
      <w:ind w:left="720"/>
      <w:contextualSpacing/>
    </w:pPr>
  </w:style>
  <w:style w:type="paragraph" w:customStyle="1" w:styleId="TableHeadingCenter">
    <w:name w:val="Table Heading Center"/>
    <w:basedOn w:val="Normal"/>
    <w:qFormat/>
    <w:rsid w:val="00D131FC"/>
    <w:pPr>
      <w:spacing w:after="0" w:line="240" w:lineRule="auto"/>
      <w:jc w:val="center"/>
    </w:pPr>
    <w:rPr>
      <w:rFonts w:eastAsia="Times New Roman"/>
      <w:b/>
      <w:bCs/>
      <w:color w:val="000000"/>
    </w:rPr>
  </w:style>
  <w:style w:type="paragraph" w:customStyle="1" w:styleId="TableSubheading">
    <w:name w:val="Table Subheading"/>
    <w:basedOn w:val="Normal"/>
    <w:qFormat/>
    <w:rsid w:val="00D131FC"/>
    <w:pPr>
      <w:spacing w:after="0" w:line="240" w:lineRule="auto"/>
    </w:pPr>
    <w:rPr>
      <w:rFonts w:eastAsia="Times New Roman"/>
      <w:b/>
      <w:color w:val="000000"/>
    </w:rPr>
  </w:style>
  <w:style w:type="paragraph" w:customStyle="1" w:styleId="TableText">
    <w:name w:val="Table Text"/>
    <w:basedOn w:val="Normal"/>
    <w:qFormat/>
    <w:rsid w:val="00D131FC"/>
    <w:pPr>
      <w:spacing w:after="0" w:line="240" w:lineRule="auto"/>
    </w:pPr>
    <w:rPr>
      <w:rFonts w:eastAsia="Times New Roman"/>
      <w:color w:val="000000"/>
    </w:rPr>
  </w:style>
  <w:style w:type="character" w:styleId="PlaceholderText">
    <w:name w:val="Placeholder Text"/>
    <w:basedOn w:val="DefaultParagraphFont"/>
    <w:uiPriority w:val="99"/>
    <w:semiHidden/>
    <w:rsid w:val="00D131FC"/>
    <w:rPr>
      <w:color w:val="808080"/>
    </w:rPr>
  </w:style>
  <w:style w:type="character" w:styleId="CommentReference">
    <w:name w:val="annotation reference"/>
    <w:basedOn w:val="DefaultParagraphFont"/>
    <w:uiPriority w:val="99"/>
    <w:semiHidden/>
    <w:unhideWhenUsed/>
    <w:rsid w:val="00CF3AFD"/>
    <w:rPr>
      <w:sz w:val="16"/>
      <w:szCs w:val="16"/>
    </w:rPr>
  </w:style>
  <w:style w:type="paragraph" w:styleId="CommentText">
    <w:name w:val="annotation text"/>
    <w:basedOn w:val="Normal"/>
    <w:link w:val="CommentTextChar"/>
    <w:uiPriority w:val="99"/>
    <w:semiHidden/>
    <w:unhideWhenUsed/>
    <w:rsid w:val="00CF3AFD"/>
    <w:pPr>
      <w:spacing w:line="240" w:lineRule="auto"/>
    </w:pPr>
    <w:rPr>
      <w:sz w:val="20"/>
      <w:szCs w:val="20"/>
    </w:rPr>
  </w:style>
  <w:style w:type="character" w:customStyle="1" w:styleId="CommentTextChar">
    <w:name w:val="Comment Text Char"/>
    <w:basedOn w:val="DefaultParagraphFont"/>
    <w:link w:val="CommentText"/>
    <w:uiPriority w:val="99"/>
    <w:semiHidden/>
    <w:rsid w:val="00CF3AFD"/>
    <w:rPr>
      <w:sz w:val="20"/>
      <w:szCs w:val="20"/>
    </w:rPr>
  </w:style>
  <w:style w:type="paragraph" w:styleId="CommentSubject">
    <w:name w:val="annotation subject"/>
    <w:basedOn w:val="CommentText"/>
    <w:next w:val="CommentText"/>
    <w:link w:val="CommentSubjectChar"/>
    <w:uiPriority w:val="99"/>
    <w:semiHidden/>
    <w:unhideWhenUsed/>
    <w:rsid w:val="00CF3AFD"/>
    <w:rPr>
      <w:b/>
      <w:bCs/>
    </w:rPr>
  </w:style>
  <w:style w:type="character" w:customStyle="1" w:styleId="CommentSubjectChar">
    <w:name w:val="Comment Subject Char"/>
    <w:basedOn w:val="CommentTextChar"/>
    <w:link w:val="CommentSubject"/>
    <w:uiPriority w:val="99"/>
    <w:semiHidden/>
    <w:rsid w:val="00CF3AFD"/>
    <w:rPr>
      <w:b/>
      <w:bCs/>
      <w:sz w:val="20"/>
      <w:szCs w:val="20"/>
    </w:rPr>
  </w:style>
  <w:style w:type="paragraph" w:styleId="BodyText">
    <w:name w:val="Body Text"/>
    <w:basedOn w:val="Normal"/>
    <w:link w:val="BodyTextChar"/>
    <w:rsid w:val="00FC2E34"/>
    <w:pPr>
      <w:spacing w:after="240" w:line="240" w:lineRule="auto"/>
    </w:pPr>
    <w:rPr>
      <w:rFonts w:ascii="Times New Roman" w:eastAsia="Times New Roman" w:hAnsi="Times New Roman"/>
      <w:noProof/>
      <w:snapToGrid w:val="0"/>
      <w:color w:val="000000"/>
      <w:sz w:val="24"/>
      <w:szCs w:val="20"/>
    </w:rPr>
  </w:style>
  <w:style w:type="character" w:customStyle="1" w:styleId="BodyTextChar">
    <w:name w:val="Body Text Char"/>
    <w:basedOn w:val="DefaultParagraphFont"/>
    <w:link w:val="BodyText"/>
    <w:rsid w:val="00FC2E34"/>
    <w:rPr>
      <w:rFonts w:ascii="Times New Roman" w:eastAsia="Times New Roman" w:hAnsi="Times New Roman"/>
      <w:noProof/>
      <w:snapToGrid w:val="0"/>
      <w:color w:val="000000"/>
      <w:sz w:val="24"/>
      <w:szCs w:val="20"/>
    </w:rPr>
  </w:style>
  <w:style w:type="paragraph" w:styleId="Header">
    <w:name w:val="header"/>
    <w:basedOn w:val="Normal"/>
    <w:link w:val="HeaderChar"/>
    <w:uiPriority w:val="99"/>
    <w:unhideWhenUsed/>
    <w:rsid w:val="00674F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674F6F"/>
  </w:style>
  <w:style w:type="paragraph" w:styleId="Footer">
    <w:name w:val="footer"/>
    <w:basedOn w:val="Normal"/>
    <w:link w:val="FooterChar"/>
    <w:uiPriority w:val="99"/>
    <w:unhideWhenUsed/>
    <w:rsid w:val="00674F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74F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D4E"/>
    <w:rPr>
      <w:rFonts w:ascii="Segoe UI" w:hAnsi="Segoe UI" w:cs="Segoe UI"/>
      <w:sz w:val="18"/>
      <w:szCs w:val="18"/>
    </w:rPr>
  </w:style>
  <w:style w:type="paragraph" w:styleId="ListParagraph">
    <w:name w:val="List Paragraph"/>
    <w:basedOn w:val="Normal"/>
    <w:uiPriority w:val="34"/>
    <w:qFormat/>
    <w:rsid w:val="008B6370"/>
    <w:pPr>
      <w:ind w:left="720"/>
      <w:contextualSpacing/>
    </w:pPr>
  </w:style>
  <w:style w:type="paragraph" w:customStyle="1" w:styleId="TableHeadingCenter">
    <w:name w:val="Table Heading Center"/>
    <w:basedOn w:val="Normal"/>
    <w:qFormat/>
    <w:rsid w:val="00D131FC"/>
    <w:pPr>
      <w:spacing w:after="0" w:line="240" w:lineRule="auto"/>
      <w:jc w:val="center"/>
    </w:pPr>
    <w:rPr>
      <w:rFonts w:eastAsia="Times New Roman"/>
      <w:b/>
      <w:bCs/>
      <w:color w:val="000000"/>
    </w:rPr>
  </w:style>
  <w:style w:type="paragraph" w:customStyle="1" w:styleId="TableSubheading">
    <w:name w:val="Table Subheading"/>
    <w:basedOn w:val="Normal"/>
    <w:qFormat/>
    <w:rsid w:val="00D131FC"/>
    <w:pPr>
      <w:spacing w:after="0" w:line="240" w:lineRule="auto"/>
    </w:pPr>
    <w:rPr>
      <w:rFonts w:eastAsia="Times New Roman"/>
      <w:b/>
      <w:color w:val="000000"/>
    </w:rPr>
  </w:style>
  <w:style w:type="paragraph" w:customStyle="1" w:styleId="TableText">
    <w:name w:val="Table Text"/>
    <w:basedOn w:val="Normal"/>
    <w:qFormat/>
    <w:rsid w:val="00D131FC"/>
    <w:pPr>
      <w:spacing w:after="0" w:line="240" w:lineRule="auto"/>
    </w:pPr>
    <w:rPr>
      <w:rFonts w:eastAsia="Times New Roman"/>
      <w:color w:val="000000"/>
    </w:rPr>
  </w:style>
  <w:style w:type="character" w:styleId="PlaceholderText">
    <w:name w:val="Placeholder Text"/>
    <w:basedOn w:val="DefaultParagraphFont"/>
    <w:uiPriority w:val="99"/>
    <w:semiHidden/>
    <w:rsid w:val="00D131FC"/>
    <w:rPr>
      <w:color w:val="808080"/>
    </w:rPr>
  </w:style>
  <w:style w:type="character" w:styleId="CommentReference">
    <w:name w:val="annotation reference"/>
    <w:basedOn w:val="DefaultParagraphFont"/>
    <w:uiPriority w:val="99"/>
    <w:semiHidden/>
    <w:unhideWhenUsed/>
    <w:rsid w:val="00CF3AFD"/>
    <w:rPr>
      <w:sz w:val="16"/>
      <w:szCs w:val="16"/>
    </w:rPr>
  </w:style>
  <w:style w:type="paragraph" w:styleId="CommentText">
    <w:name w:val="annotation text"/>
    <w:basedOn w:val="Normal"/>
    <w:link w:val="CommentTextChar"/>
    <w:uiPriority w:val="99"/>
    <w:semiHidden/>
    <w:unhideWhenUsed/>
    <w:rsid w:val="00CF3AFD"/>
    <w:pPr>
      <w:spacing w:line="240" w:lineRule="auto"/>
    </w:pPr>
    <w:rPr>
      <w:sz w:val="20"/>
      <w:szCs w:val="20"/>
    </w:rPr>
  </w:style>
  <w:style w:type="character" w:customStyle="1" w:styleId="CommentTextChar">
    <w:name w:val="Comment Text Char"/>
    <w:basedOn w:val="DefaultParagraphFont"/>
    <w:link w:val="CommentText"/>
    <w:uiPriority w:val="99"/>
    <w:semiHidden/>
    <w:rsid w:val="00CF3AFD"/>
    <w:rPr>
      <w:sz w:val="20"/>
      <w:szCs w:val="20"/>
    </w:rPr>
  </w:style>
  <w:style w:type="paragraph" w:styleId="CommentSubject">
    <w:name w:val="annotation subject"/>
    <w:basedOn w:val="CommentText"/>
    <w:next w:val="CommentText"/>
    <w:link w:val="CommentSubjectChar"/>
    <w:uiPriority w:val="99"/>
    <w:semiHidden/>
    <w:unhideWhenUsed/>
    <w:rsid w:val="00CF3AFD"/>
    <w:rPr>
      <w:b/>
      <w:bCs/>
    </w:rPr>
  </w:style>
  <w:style w:type="character" w:customStyle="1" w:styleId="CommentSubjectChar">
    <w:name w:val="Comment Subject Char"/>
    <w:basedOn w:val="CommentTextChar"/>
    <w:link w:val="CommentSubject"/>
    <w:uiPriority w:val="99"/>
    <w:semiHidden/>
    <w:rsid w:val="00CF3AFD"/>
    <w:rPr>
      <w:b/>
      <w:bCs/>
      <w:sz w:val="20"/>
      <w:szCs w:val="20"/>
    </w:rPr>
  </w:style>
  <w:style w:type="paragraph" w:styleId="BodyText">
    <w:name w:val="Body Text"/>
    <w:basedOn w:val="Normal"/>
    <w:link w:val="BodyTextChar"/>
    <w:rsid w:val="00FC2E34"/>
    <w:pPr>
      <w:spacing w:after="240" w:line="240" w:lineRule="auto"/>
    </w:pPr>
    <w:rPr>
      <w:rFonts w:ascii="Times New Roman" w:eastAsia="Times New Roman" w:hAnsi="Times New Roman"/>
      <w:noProof/>
      <w:snapToGrid w:val="0"/>
      <w:color w:val="000000"/>
      <w:sz w:val="24"/>
      <w:szCs w:val="20"/>
    </w:rPr>
  </w:style>
  <w:style w:type="character" w:customStyle="1" w:styleId="BodyTextChar">
    <w:name w:val="Body Text Char"/>
    <w:basedOn w:val="DefaultParagraphFont"/>
    <w:link w:val="BodyText"/>
    <w:rsid w:val="00FC2E34"/>
    <w:rPr>
      <w:rFonts w:ascii="Times New Roman" w:eastAsia="Times New Roman" w:hAnsi="Times New Roman"/>
      <w:noProof/>
      <w:snapToGrid w:val="0"/>
      <w:color w:val="000000"/>
      <w:sz w:val="24"/>
      <w:szCs w:val="20"/>
    </w:rPr>
  </w:style>
  <w:style w:type="paragraph" w:styleId="Header">
    <w:name w:val="header"/>
    <w:basedOn w:val="Normal"/>
    <w:link w:val="HeaderChar"/>
    <w:uiPriority w:val="99"/>
    <w:unhideWhenUsed/>
    <w:rsid w:val="00674F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674F6F"/>
  </w:style>
  <w:style w:type="paragraph" w:styleId="Footer">
    <w:name w:val="footer"/>
    <w:basedOn w:val="Normal"/>
    <w:link w:val="FooterChar"/>
    <w:uiPriority w:val="99"/>
    <w:unhideWhenUsed/>
    <w:rsid w:val="00674F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74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91C21C4B0134CDE897FC9715DC2E7A8"/>
        <w:category>
          <w:name w:val="General"/>
          <w:gallery w:val="placeholder"/>
        </w:category>
        <w:types>
          <w:type w:val="bbPlcHdr"/>
        </w:types>
        <w:behaviors>
          <w:behavior w:val="content"/>
        </w:behaviors>
        <w:guid w:val="{8AEC11BF-D086-4A06-BA0D-25D6761B543B}"/>
      </w:docPartPr>
      <w:docPartBody>
        <w:p w14:paraId="3E0F3C6C" w14:textId="77777777" w:rsidR="001C1A66" w:rsidRDefault="00041578" w:rsidP="00041578">
          <w:pPr>
            <w:pStyle w:val="391C21C4B0134CDE897FC9715DC2E7A8"/>
          </w:pPr>
          <w:r>
            <w:rPr>
              <w:rStyle w:val="PlaceholderText"/>
            </w:rPr>
            <w:t>To be entered by AIR.</w:t>
          </w:r>
        </w:p>
      </w:docPartBody>
    </w:docPart>
    <w:docPart>
      <w:docPartPr>
        <w:name w:val="45AA8BD7AE9B4EEE9377D1FB3AA12412"/>
        <w:category>
          <w:name w:val="General"/>
          <w:gallery w:val="placeholder"/>
        </w:category>
        <w:types>
          <w:type w:val="bbPlcHdr"/>
        </w:types>
        <w:behaviors>
          <w:behavior w:val="content"/>
        </w:behaviors>
        <w:guid w:val="{A174CB81-7B8F-4E5D-8B95-F8A015D66D08}"/>
      </w:docPartPr>
      <w:docPartBody>
        <w:p w14:paraId="3E0F3C6D" w14:textId="77777777" w:rsidR="001C1A66" w:rsidRDefault="00041578" w:rsidP="00041578">
          <w:pPr>
            <w:pStyle w:val="45AA8BD7AE9B4EEE9377D1FB3AA12412"/>
          </w:pPr>
          <w:r>
            <w:rPr>
              <w:rStyle w:val="PlaceholderText"/>
            </w:rPr>
            <w:t>To be entered by AIR.</w:t>
          </w:r>
        </w:p>
      </w:docPartBody>
    </w:docPart>
    <w:docPart>
      <w:docPartPr>
        <w:name w:val="5F0887171BB94A3DB5E631596AE0C650"/>
        <w:category>
          <w:name w:val="General"/>
          <w:gallery w:val="placeholder"/>
        </w:category>
        <w:types>
          <w:type w:val="bbPlcHdr"/>
        </w:types>
        <w:behaviors>
          <w:behavior w:val="content"/>
        </w:behaviors>
        <w:guid w:val="{93F4E1F9-F937-469B-8A51-27F012589D6E}"/>
      </w:docPartPr>
      <w:docPartBody>
        <w:p w14:paraId="3E0F3C6E" w14:textId="77777777" w:rsidR="001C1A66" w:rsidRDefault="00041578" w:rsidP="00041578">
          <w:pPr>
            <w:pStyle w:val="5F0887171BB94A3DB5E631596AE0C650"/>
          </w:pPr>
          <w:r>
            <w:rPr>
              <w:rStyle w:val="PlaceholderText"/>
            </w:rPr>
            <w:t>To be entered by AIR.</w:t>
          </w:r>
        </w:p>
      </w:docPartBody>
    </w:docPart>
    <w:docPart>
      <w:docPartPr>
        <w:name w:val="330912C11C1745B2998205631DFD8BD3"/>
        <w:category>
          <w:name w:val="General"/>
          <w:gallery w:val="placeholder"/>
        </w:category>
        <w:types>
          <w:type w:val="bbPlcHdr"/>
        </w:types>
        <w:behaviors>
          <w:behavior w:val="content"/>
        </w:behaviors>
        <w:guid w:val="{A633029A-4B73-417C-99EE-02AABEB347E9}"/>
      </w:docPartPr>
      <w:docPartBody>
        <w:p w14:paraId="3E0F3C6F" w14:textId="77777777" w:rsidR="001C1A66" w:rsidRDefault="00041578" w:rsidP="00041578">
          <w:pPr>
            <w:pStyle w:val="330912C11C1745B2998205631DFD8BD3"/>
          </w:pPr>
          <w:r>
            <w:rPr>
              <w:rStyle w:val="PlaceholderText"/>
            </w:rPr>
            <w:t>To be entered by AIR.</w:t>
          </w:r>
        </w:p>
      </w:docPartBody>
    </w:docPart>
    <w:docPart>
      <w:docPartPr>
        <w:name w:val="4815EB7F081F4BA4A2A1A4E30BF07472"/>
        <w:category>
          <w:name w:val="General"/>
          <w:gallery w:val="placeholder"/>
        </w:category>
        <w:types>
          <w:type w:val="bbPlcHdr"/>
        </w:types>
        <w:behaviors>
          <w:behavior w:val="content"/>
        </w:behaviors>
        <w:guid w:val="{BC86351B-F5EA-4889-B605-B403CE4F2701}"/>
      </w:docPartPr>
      <w:docPartBody>
        <w:p w14:paraId="3E0F3C70" w14:textId="77777777" w:rsidR="001C1A66" w:rsidRDefault="00041578" w:rsidP="00041578">
          <w:pPr>
            <w:pStyle w:val="4815EB7F081F4BA4A2A1A4E30BF07472"/>
          </w:pPr>
          <w:r>
            <w:rPr>
              <w:rStyle w:val="PlaceholderText"/>
            </w:rPr>
            <w:t>To be entered by AIR.</w:t>
          </w:r>
        </w:p>
      </w:docPartBody>
    </w:docPart>
    <w:docPart>
      <w:docPartPr>
        <w:name w:val="47F519AF2FF6474CBBFD85BE8CEDEC38"/>
        <w:category>
          <w:name w:val="General"/>
          <w:gallery w:val="placeholder"/>
        </w:category>
        <w:types>
          <w:type w:val="bbPlcHdr"/>
        </w:types>
        <w:behaviors>
          <w:behavior w:val="content"/>
        </w:behaviors>
        <w:guid w:val="{0F43DDA2-976B-44A9-BCE8-CD02F2B1C640}"/>
      </w:docPartPr>
      <w:docPartBody>
        <w:p w14:paraId="3E0F3C71" w14:textId="77777777" w:rsidR="001C1A66" w:rsidRDefault="00041578" w:rsidP="00041578">
          <w:pPr>
            <w:pStyle w:val="47F519AF2FF6474CBBFD85BE8CEDEC38"/>
          </w:pPr>
          <w:r>
            <w:rPr>
              <w:rStyle w:val="PlaceholderText"/>
            </w:rPr>
            <w:t>To be entered by AIR</w:t>
          </w:r>
          <w:r w:rsidRPr="00FB170F">
            <w:rPr>
              <w:rStyle w:val="PlaceholderText"/>
            </w:rPr>
            <w:t>.</w:t>
          </w:r>
        </w:p>
      </w:docPartBody>
    </w:docPart>
    <w:docPart>
      <w:docPartPr>
        <w:name w:val="B353083986B5493AB5CAEC82032E0A5D"/>
        <w:category>
          <w:name w:val="General"/>
          <w:gallery w:val="placeholder"/>
        </w:category>
        <w:types>
          <w:type w:val="bbPlcHdr"/>
        </w:types>
        <w:behaviors>
          <w:behavior w:val="content"/>
        </w:behaviors>
        <w:guid w:val="{3B49BA26-2D3A-457A-A2FF-553B46EC19CD}"/>
      </w:docPartPr>
      <w:docPartBody>
        <w:p w14:paraId="3E0F3C72" w14:textId="77777777" w:rsidR="001C1A66" w:rsidRDefault="00041578" w:rsidP="00041578">
          <w:pPr>
            <w:pStyle w:val="B353083986B5493AB5CAEC82032E0A5D"/>
          </w:pPr>
          <w:r>
            <w:rPr>
              <w:rStyle w:val="PlaceholderText"/>
            </w:rPr>
            <w:t>To be entered by AIR</w:t>
          </w:r>
          <w:r w:rsidRPr="00FB170F">
            <w:rPr>
              <w:rStyle w:val="PlaceholderText"/>
            </w:rPr>
            <w:t>.</w:t>
          </w:r>
        </w:p>
      </w:docPartBody>
    </w:docPart>
    <w:docPart>
      <w:docPartPr>
        <w:name w:val="0B0F2468E3D340D6A89495D349536C30"/>
        <w:category>
          <w:name w:val="General"/>
          <w:gallery w:val="placeholder"/>
        </w:category>
        <w:types>
          <w:type w:val="bbPlcHdr"/>
        </w:types>
        <w:behaviors>
          <w:behavior w:val="content"/>
        </w:behaviors>
        <w:guid w:val="{1BA8C6AB-3037-4C9F-9818-2F2365667371}"/>
      </w:docPartPr>
      <w:docPartBody>
        <w:p w14:paraId="3E0F3C73" w14:textId="77777777" w:rsidR="001C1A66" w:rsidRDefault="00041578" w:rsidP="00041578">
          <w:pPr>
            <w:pStyle w:val="0B0F2468E3D340D6A89495D349536C30"/>
          </w:pPr>
          <w:r>
            <w:rPr>
              <w:rStyle w:val="PlaceholderText"/>
            </w:rPr>
            <w:t>To be entered by AIR.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041578"/>
    <w:rsid w:val="00003871"/>
    <w:rsid w:val="00041578"/>
    <w:rsid w:val="00092CF5"/>
    <w:rsid w:val="00101037"/>
    <w:rsid w:val="001A3F57"/>
    <w:rsid w:val="001C1A66"/>
    <w:rsid w:val="001F7E32"/>
    <w:rsid w:val="00246E5B"/>
    <w:rsid w:val="00325A9A"/>
    <w:rsid w:val="004D56FA"/>
    <w:rsid w:val="00633988"/>
    <w:rsid w:val="00676CB2"/>
    <w:rsid w:val="006D09E8"/>
    <w:rsid w:val="0076738B"/>
    <w:rsid w:val="00883F10"/>
    <w:rsid w:val="00950B4C"/>
    <w:rsid w:val="00B3546D"/>
    <w:rsid w:val="00B46112"/>
    <w:rsid w:val="00C32F43"/>
    <w:rsid w:val="00DE1405"/>
    <w:rsid w:val="00F71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0F3C6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1578"/>
    <w:rPr>
      <w:color w:val="808080"/>
    </w:rPr>
  </w:style>
  <w:style w:type="paragraph" w:customStyle="1" w:styleId="391C21C4B0134CDE897FC9715DC2E7A8">
    <w:name w:val="391C21C4B0134CDE897FC9715DC2E7A8"/>
    <w:rsid w:val="00041578"/>
  </w:style>
  <w:style w:type="paragraph" w:customStyle="1" w:styleId="45AA8BD7AE9B4EEE9377D1FB3AA12412">
    <w:name w:val="45AA8BD7AE9B4EEE9377D1FB3AA12412"/>
    <w:rsid w:val="00041578"/>
  </w:style>
  <w:style w:type="paragraph" w:customStyle="1" w:styleId="5F0887171BB94A3DB5E631596AE0C650">
    <w:name w:val="5F0887171BB94A3DB5E631596AE0C650"/>
    <w:rsid w:val="00041578"/>
  </w:style>
  <w:style w:type="paragraph" w:customStyle="1" w:styleId="330912C11C1745B2998205631DFD8BD3">
    <w:name w:val="330912C11C1745B2998205631DFD8BD3"/>
    <w:rsid w:val="00041578"/>
  </w:style>
  <w:style w:type="paragraph" w:customStyle="1" w:styleId="4815EB7F081F4BA4A2A1A4E30BF07472">
    <w:name w:val="4815EB7F081F4BA4A2A1A4E30BF07472"/>
    <w:rsid w:val="00041578"/>
  </w:style>
  <w:style w:type="paragraph" w:customStyle="1" w:styleId="47F519AF2FF6474CBBFD85BE8CEDEC38">
    <w:name w:val="47F519AF2FF6474CBBFD85BE8CEDEC38"/>
    <w:rsid w:val="00041578"/>
  </w:style>
  <w:style w:type="paragraph" w:customStyle="1" w:styleId="B353083986B5493AB5CAEC82032E0A5D">
    <w:name w:val="B353083986B5493AB5CAEC82032E0A5D"/>
    <w:rsid w:val="00041578"/>
  </w:style>
  <w:style w:type="paragraph" w:customStyle="1" w:styleId="0B0F2468E3D340D6A89495D349536C30">
    <w:name w:val="0B0F2468E3D340D6A89495D349536C30"/>
    <w:rsid w:val="0004157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DESE-231-22159</_dlc_DocId>
    <_dlc_DocIdUrl xmlns="733efe1c-5bbe-4968-87dc-d400e65c879f">
      <Url>https://sharepoint.doemass.org/ese/webteam/cps/_layouts/DocIdRedir.aspx?ID=DESE-231-22159</Url>
      <Description>DESE-231-22159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1E129-D504-4246-B97D-2CCCA5529660}">
  <ds:schemaRefs>
    <ds:schemaRef ds:uri="http://purl.org/dc/terms/"/>
    <ds:schemaRef ds:uri="http://purl.org/dc/dcmitype/"/>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purl.org/dc/elements/1.1/"/>
    <ds:schemaRef ds:uri="733efe1c-5bbe-4968-87dc-d400e65c879f"/>
    <ds:schemaRef ds:uri="0a4e05da-b9bc-4326-ad73-01ef31b95567"/>
    <ds:schemaRef ds:uri="http://schemas.microsoft.com/office/2006/metadata/properties"/>
  </ds:schemaRefs>
</ds:datastoreItem>
</file>

<file path=customXml/itemProps2.xml><?xml version="1.0" encoding="utf-8"?>
<ds:datastoreItem xmlns:ds="http://schemas.openxmlformats.org/officeDocument/2006/customXml" ds:itemID="{291D128E-8C3B-4580-9B2C-38C756B8C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A425E6-159D-4A2D-8981-6CD2D050BDA3}">
  <ds:schemaRefs>
    <ds:schemaRef ds:uri="http://schemas.microsoft.com/sharepoint/events"/>
  </ds:schemaRefs>
</ds:datastoreItem>
</file>

<file path=customXml/itemProps4.xml><?xml version="1.0" encoding="utf-8"?>
<ds:datastoreItem xmlns:ds="http://schemas.openxmlformats.org/officeDocument/2006/customXml" ds:itemID="{4CF7E66E-E70B-437F-9232-452F1896DB49}">
  <ds:schemaRefs>
    <ds:schemaRef ds:uri="http://schemas.microsoft.com/sharepoint/v3/contenttype/forms"/>
  </ds:schemaRefs>
</ds:datastoreItem>
</file>

<file path=customXml/itemProps5.xml><?xml version="1.0" encoding="utf-8"?>
<ds:datastoreItem xmlns:ds="http://schemas.openxmlformats.org/officeDocument/2006/customXml" ds:itemID="{A04A8101-E8C5-414A-8752-CE5736235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1854</Words>
  <Characters>10811</Characters>
  <Application>Microsoft Office Word</Application>
  <DocSecurity>0</DocSecurity>
  <Lines>186</Lines>
  <Paragraphs>65</Paragraphs>
  <ScaleCrop>false</ScaleCrop>
  <HeadingPairs>
    <vt:vector size="2" baseType="variant">
      <vt:variant>
        <vt:lpstr>Title</vt:lpstr>
      </vt:variant>
      <vt:variant>
        <vt:i4>1</vt:i4>
      </vt:variant>
    </vt:vector>
  </HeadingPairs>
  <TitlesOfParts>
    <vt:vector size="1" baseType="lpstr">
      <vt:lpstr>Level 5 Schools 2015–16 Quarter 2 Report: Paul A. Dever Elementary School</vt:lpstr>
    </vt:vector>
  </TitlesOfParts>
  <Company>Microsoft</Company>
  <LinksUpToDate>false</LinksUpToDate>
  <CharactersWithSpaces>12600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5 Schools 2015–16 Quarter 2 Report: Morgan Full Service Community School</dc:title>
  <dc:creator>ESE</dc:creator>
  <cp:lastModifiedBy>ESE</cp:lastModifiedBy>
  <cp:revision>2</cp:revision>
  <cp:lastPrinted>2016-01-13T17:54:00Z</cp:lastPrinted>
  <dcterms:created xsi:type="dcterms:W3CDTF">2016-01-25T22:24:00Z</dcterms:created>
  <dcterms:modified xsi:type="dcterms:W3CDTF">2016-01-25T22:24:00Z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3f5c3144-379f-4b88-b0c9-4ca464ba4f6b</vt:lpwstr>
  </property>
  <property fmtid="{D5CDD505-2E9C-101B-9397-08002B2CF9AE}" pid="4" name="metadate">
    <vt:lpwstr>Jan 25 2016</vt:lpwstr>
  </property>
</Properties>
</file>