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53A4" w:rsidRPr="006A0059" w:rsidRDefault="003253A4" w:rsidP="00385A32">
      <w:pPr>
        <w:shd w:val="clear" w:color="auto" w:fill="FFFFFF" w:themeFill="background1"/>
        <w:spacing w:before="92"/>
        <w:ind w:left="107"/>
        <w:rPr>
          <w:rFonts w:ascii="Times New Roman" w:eastAsia="Times New Roman" w:hAnsi="Times New Roman" w:cs="Times New Roman"/>
          <w:sz w:val="20"/>
          <w:szCs w:val="20"/>
        </w:rPr>
      </w:pPr>
      <w:bookmarkStart w:id="0" w:name="_GoBack"/>
      <w:bookmarkEnd w:id="0"/>
      <w:r w:rsidRPr="006A0059">
        <w:rPr>
          <w:noProof/>
          <w:lang w:eastAsia="zh-CN" w:bidi="km-KH"/>
        </w:rPr>
        <w:drawing>
          <wp:inline distT="0" distB="0" distL="0" distR="0">
            <wp:extent cx="2047240" cy="873760"/>
            <wp:effectExtent l="0" t="0" r="0" b="0"/>
            <wp:docPr id="9" name="Picture 9" descr="Neighborhood House Charter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ighborhood House Charter School logo is an image of blue school buildings"/>
                    <pic:cNvPicPr>
                      <a:picLocks noChangeAspect="1" noChangeArrowheads="1"/>
                    </pic:cNvPicPr>
                  </pic:nvPicPr>
                  <pic:blipFill>
                    <a:blip r:embed="rId12"/>
                    <a:srcRect/>
                    <a:stretch>
                      <a:fillRect/>
                    </a:stretch>
                  </pic:blipFill>
                  <pic:spPr bwMode="auto">
                    <a:xfrm>
                      <a:off x="0" y="0"/>
                      <a:ext cx="2047240" cy="873760"/>
                    </a:xfrm>
                    <a:prstGeom prst="rect">
                      <a:avLst/>
                    </a:prstGeom>
                    <a:noFill/>
                    <a:ln w="9525">
                      <a:noFill/>
                      <a:miter lim="800000"/>
                      <a:headEnd/>
                      <a:tailEnd/>
                    </a:ln>
                  </pic:spPr>
                </pic:pic>
              </a:graphicData>
            </a:graphic>
          </wp:inline>
        </w:drawing>
      </w:r>
    </w:p>
    <w:p w:rsidR="003253A4" w:rsidRPr="006A0059" w:rsidRDefault="003253A4" w:rsidP="00385A32">
      <w:pPr>
        <w:shd w:val="clear" w:color="auto" w:fill="FFFFFF" w:themeFill="background1"/>
        <w:spacing w:line="200" w:lineRule="exact"/>
        <w:rPr>
          <w:sz w:val="20"/>
          <w:szCs w:val="20"/>
        </w:rPr>
      </w:pPr>
    </w:p>
    <w:p w:rsidR="003253A4" w:rsidRPr="006A0059" w:rsidRDefault="003253A4" w:rsidP="00385A32">
      <w:pPr>
        <w:pStyle w:val="BodyText"/>
        <w:shd w:val="clear" w:color="auto" w:fill="FFFFFF" w:themeFill="background1"/>
        <w:spacing w:before="69"/>
        <w:ind w:left="0"/>
      </w:pPr>
      <w:r w:rsidRPr="006A0059">
        <w:rPr>
          <w:spacing w:val="2"/>
        </w:rPr>
        <w:t>J</w:t>
      </w:r>
      <w:r w:rsidRPr="006A0059">
        <w:t>u</w:t>
      </w:r>
      <w:r w:rsidRPr="006A0059">
        <w:rPr>
          <w:spacing w:val="2"/>
        </w:rPr>
        <w:t>l</w:t>
      </w:r>
      <w:r w:rsidRPr="006A0059">
        <w:t>y</w:t>
      </w:r>
      <w:r w:rsidRPr="006A0059">
        <w:rPr>
          <w:spacing w:val="-8"/>
        </w:rPr>
        <w:t xml:space="preserve"> </w:t>
      </w:r>
      <w:r w:rsidRPr="006A0059">
        <w:t>31, 2015</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pPr>
      <w:r w:rsidRPr="006A0059">
        <w:rPr>
          <w:spacing w:val="-2"/>
        </w:rPr>
        <w:t>B</w:t>
      </w:r>
      <w:r w:rsidRPr="006A0059">
        <w:t>o</w:t>
      </w:r>
      <w:r w:rsidRPr="006A0059">
        <w:rPr>
          <w:spacing w:val="-1"/>
        </w:rPr>
        <w:t>ar</w:t>
      </w:r>
      <w:r w:rsidRPr="006A0059">
        <w:t xml:space="preserve">d </w:t>
      </w:r>
      <w:r w:rsidRPr="006A0059">
        <w:rPr>
          <w:spacing w:val="2"/>
        </w:rPr>
        <w:t>o</w:t>
      </w:r>
      <w:r w:rsidRPr="006A0059">
        <w:t>f</w:t>
      </w:r>
      <w:r w:rsidRPr="006A0059">
        <w:rPr>
          <w:spacing w:val="-1"/>
        </w:rPr>
        <w:t xml:space="preserve"> E</w:t>
      </w:r>
      <w:r w:rsidRPr="006A0059">
        <w:t>l</w:t>
      </w:r>
      <w:r w:rsidRPr="006A0059">
        <w:rPr>
          <w:spacing w:val="-1"/>
        </w:rPr>
        <w:t>e</w:t>
      </w:r>
      <w:r w:rsidRPr="006A0059">
        <w:t>m</w:t>
      </w:r>
      <w:r w:rsidRPr="006A0059">
        <w:rPr>
          <w:spacing w:val="-1"/>
        </w:rPr>
        <w:t>e</w:t>
      </w:r>
      <w:r w:rsidRPr="006A0059">
        <w:t>nt</w:t>
      </w:r>
      <w:r w:rsidRPr="006A0059">
        <w:rPr>
          <w:spacing w:val="1"/>
        </w:rPr>
        <w:t>a</w:t>
      </w:r>
      <w:r w:rsidRPr="006A0059">
        <w:rPr>
          <w:spacing w:val="4"/>
        </w:rPr>
        <w:t>r</w:t>
      </w:r>
      <w:r w:rsidRPr="006A0059">
        <w:t>y</w:t>
      </w:r>
      <w:r w:rsidRPr="006A0059">
        <w:rPr>
          <w:spacing w:val="-5"/>
        </w:rPr>
        <w:t xml:space="preserve"> </w:t>
      </w:r>
      <w:r w:rsidRPr="006A0059">
        <w:rPr>
          <w:spacing w:val="-1"/>
        </w:rPr>
        <w:t>a</w:t>
      </w:r>
      <w:r w:rsidRPr="006A0059">
        <w:t>nd</w:t>
      </w:r>
      <w:r w:rsidRPr="006A0059">
        <w:rPr>
          <w:spacing w:val="2"/>
        </w:rPr>
        <w:t xml:space="preserve"> </w:t>
      </w:r>
      <w:r w:rsidRPr="006A0059">
        <w:t>S</w:t>
      </w:r>
      <w:r w:rsidRPr="006A0059">
        <w:rPr>
          <w:spacing w:val="-1"/>
        </w:rPr>
        <w:t>eco</w:t>
      </w:r>
      <w:r w:rsidRPr="006A0059">
        <w:t>nd</w:t>
      </w:r>
      <w:r w:rsidRPr="006A0059">
        <w:rPr>
          <w:spacing w:val="-1"/>
        </w:rPr>
        <w:t>a</w:t>
      </w:r>
      <w:r w:rsidRPr="006A0059">
        <w:rPr>
          <w:spacing w:val="4"/>
        </w:rPr>
        <w:t>r</w:t>
      </w:r>
      <w:r w:rsidRPr="006A0059">
        <w:t>y</w:t>
      </w:r>
      <w:r w:rsidRPr="006A0059">
        <w:rPr>
          <w:spacing w:val="-5"/>
        </w:rPr>
        <w:t xml:space="preserve"> </w:t>
      </w:r>
      <w:r w:rsidRPr="006A0059">
        <w:rPr>
          <w:spacing w:val="-1"/>
        </w:rPr>
        <w:t>E</w:t>
      </w:r>
      <w:r w:rsidRPr="006A0059">
        <w:t>d</w:t>
      </w:r>
      <w:r w:rsidRPr="006A0059">
        <w:rPr>
          <w:spacing w:val="2"/>
        </w:rPr>
        <w:t>u</w:t>
      </w:r>
      <w:r w:rsidRPr="006A0059">
        <w:rPr>
          <w:spacing w:val="-1"/>
        </w:rPr>
        <w:t>ca</w:t>
      </w:r>
      <w:r w:rsidRPr="006A0059">
        <w:t>tion</w:t>
      </w:r>
    </w:p>
    <w:p w:rsidR="003253A4" w:rsidRPr="006A0059" w:rsidRDefault="003253A4" w:rsidP="00385A32">
      <w:pPr>
        <w:pStyle w:val="BodyText"/>
        <w:shd w:val="clear" w:color="auto" w:fill="FFFFFF" w:themeFill="background1"/>
        <w:ind w:left="0"/>
      </w:pPr>
      <w:r w:rsidRPr="006A0059">
        <w:t>M</w:t>
      </w:r>
      <w:r w:rsidRPr="006A0059">
        <w:rPr>
          <w:spacing w:val="-1"/>
        </w:rPr>
        <w:t>a</w:t>
      </w:r>
      <w:r w:rsidRPr="006A0059">
        <w:t>ss</w:t>
      </w:r>
      <w:r w:rsidRPr="006A0059">
        <w:rPr>
          <w:spacing w:val="-1"/>
        </w:rPr>
        <w:t>ac</w:t>
      </w:r>
      <w:r w:rsidRPr="006A0059">
        <w:t>h</w:t>
      </w:r>
      <w:r w:rsidRPr="006A0059">
        <w:rPr>
          <w:spacing w:val="-1"/>
        </w:rPr>
        <w:t>u</w:t>
      </w:r>
      <w:r w:rsidRPr="006A0059">
        <w:t>s</w:t>
      </w:r>
      <w:r w:rsidRPr="006A0059">
        <w:rPr>
          <w:spacing w:val="-1"/>
        </w:rPr>
        <w:t>e</w:t>
      </w:r>
      <w:r w:rsidRPr="006A0059">
        <w:t xml:space="preserve">tts </w:t>
      </w:r>
      <w:r w:rsidRPr="006A0059">
        <w:rPr>
          <w:spacing w:val="-1"/>
        </w:rPr>
        <w:t>De</w:t>
      </w:r>
      <w:r w:rsidRPr="006A0059">
        <w:rPr>
          <w:spacing w:val="2"/>
        </w:rPr>
        <w:t>p</w:t>
      </w:r>
      <w:r w:rsidRPr="006A0059">
        <w:rPr>
          <w:spacing w:val="-1"/>
        </w:rPr>
        <w:t>ar</w:t>
      </w:r>
      <w:r w:rsidRPr="006A0059">
        <w:t>tm</w:t>
      </w:r>
      <w:r w:rsidRPr="006A0059">
        <w:rPr>
          <w:spacing w:val="1"/>
        </w:rPr>
        <w:t>e</w:t>
      </w:r>
      <w:r w:rsidRPr="006A0059">
        <w:t>nt of</w:t>
      </w:r>
      <w:r w:rsidRPr="006A0059">
        <w:rPr>
          <w:spacing w:val="-1"/>
        </w:rPr>
        <w:t xml:space="preserve"> E</w:t>
      </w:r>
      <w:r w:rsidRPr="006A0059">
        <w:t>l</w:t>
      </w:r>
      <w:r w:rsidRPr="006A0059">
        <w:rPr>
          <w:spacing w:val="-1"/>
        </w:rPr>
        <w:t>e</w:t>
      </w:r>
      <w:r w:rsidRPr="006A0059">
        <w:t>m</w:t>
      </w:r>
      <w:r w:rsidRPr="006A0059">
        <w:rPr>
          <w:spacing w:val="-1"/>
        </w:rPr>
        <w:t>e</w:t>
      </w:r>
      <w:r w:rsidRPr="006A0059">
        <w:t>nt</w:t>
      </w:r>
      <w:r w:rsidRPr="006A0059">
        <w:rPr>
          <w:spacing w:val="-1"/>
        </w:rPr>
        <w:t>a</w:t>
      </w:r>
      <w:r w:rsidRPr="006A0059">
        <w:rPr>
          <w:spacing w:val="4"/>
        </w:rPr>
        <w:t>r</w:t>
      </w:r>
      <w:r w:rsidRPr="006A0059">
        <w:t>y</w:t>
      </w:r>
      <w:r w:rsidRPr="006A0059">
        <w:rPr>
          <w:spacing w:val="-5"/>
        </w:rPr>
        <w:t xml:space="preserve"> </w:t>
      </w:r>
      <w:r w:rsidRPr="006A0059">
        <w:rPr>
          <w:spacing w:val="-1"/>
        </w:rPr>
        <w:t>a</w:t>
      </w:r>
      <w:r w:rsidRPr="006A0059">
        <w:t>nd S</w:t>
      </w:r>
      <w:r w:rsidRPr="006A0059">
        <w:rPr>
          <w:spacing w:val="1"/>
        </w:rPr>
        <w:t>ec</w:t>
      </w:r>
      <w:r w:rsidRPr="006A0059">
        <w:t>ond</w:t>
      </w:r>
      <w:r w:rsidRPr="006A0059">
        <w:rPr>
          <w:spacing w:val="-1"/>
        </w:rPr>
        <w:t>a</w:t>
      </w:r>
      <w:r w:rsidRPr="006A0059">
        <w:rPr>
          <w:spacing w:val="4"/>
        </w:rPr>
        <w:t>r</w:t>
      </w:r>
      <w:r w:rsidRPr="006A0059">
        <w:t>y</w:t>
      </w:r>
      <w:r w:rsidRPr="006A0059">
        <w:rPr>
          <w:spacing w:val="-5"/>
        </w:rPr>
        <w:t xml:space="preserve"> </w:t>
      </w:r>
      <w:r w:rsidRPr="006A0059">
        <w:rPr>
          <w:spacing w:val="-1"/>
        </w:rPr>
        <w:t>E</w:t>
      </w:r>
      <w:r w:rsidRPr="006A0059">
        <w:t>du</w:t>
      </w:r>
      <w:r w:rsidRPr="006A0059">
        <w:rPr>
          <w:spacing w:val="1"/>
        </w:rPr>
        <w:t>c</w:t>
      </w:r>
      <w:r w:rsidRPr="006A0059">
        <w:rPr>
          <w:spacing w:val="-1"/>
        </w:rPr>
        <w:t>a</w:t>
      </w:r>
      <w:r w:rsidRPr="006A0059">
        <w:t>tion 75 Pl</w:t>
      </w:r>
      <w:r w:rsidRPr="006A0059">
        <w:rPr>
          <w:spacing w:val="-1"/>
        </w:rPr>
        <w:t>ea</w:t>
      </w:r>
      <w:r w:rsidRPr="006A0059">
        <w:t>s</w:t>
      </w:r>
      <w:r w:rsidRPr="006A0059">
        <w:rPr>
          <w:spacing w:val="-1"/>
        </w:rPr>
        <w:t>a</w:t>
      </w:r>
      <w:r w:rsidRPr="006A0059">
        <w:t>nt St</w:t>
      </w:r>
      <w:r w:rsidRPr="006A0059">
        <w:rPr>
          <w:spacing w:val="-1"/>
        </w:rPr>
        <w:t>reet</w:t>
      </w:r>
    </w:p>
    <w:p w:rsidR="00597FE0" w:rsidRPr="006A0059" w:rsidRDefault="003253A4" w:rsidP="00385A32">
      <w:pPr>
        <w:pStyle w:val="BodyText"/>
        <w:shd w:val="clear" w:color="auto" w:fill="FFFFFF" w:themeFill="background1"/>
        <w:tabs>
          <w:tab w:val="left" w:pos="3420"/>
        </w:tabs>
        <w:spacing w:line="480" w:lineRule="auto"/>
        <w:ind w:left="0"/>
      </w:pPr>
      <w:r w:rsidRPr="006A0059">
        <w:t>M</w:t>
      </w:r>
      <w:r w:rsidRPr="006A0059">
        <w:rPr>
          <w:spacing w:val="-1"/>
        </w:rPr>
        <w:t>a</w:t>
      </w:r>
      <w:r w:rsidRPr="006A0059">
        <w:t>ld</w:t>
      </w:r>
      <w:r w:rsidRPr="006A0059">
        <w:rPr>
          <w:spacing w:val="-1"/>
        </w:rPr>
        <w:t>e</w:t>
      </w:r>
      <w:r w:rsidRPr="006A0059">
        <w:t>n, MA</w:t>
      </w:r>
      <w:r w:rsidRPr="006A0059">
        <w:rPr>
          <w:spacing w:val="-1"/>
        </w:rPr>
        <w:t xml:space="preserve"> </w:t>
      </w:r>
      <w:r w:rsidRPr="006A0059">
        <w:t xml:space="preserve">02148 </w:t>
      </w:r>
    </w:p>
    <w:p w:rsidR="003253A4" w:rsidRPr="006A0059" w:rsidRDefault="003253A4" w:rsidP="00385A32">
      <w:pPr>
        <w:pStyle w:val="BodyText"/>
        <w:shd w:val="clear" w:color="auto" w:fill="FFFFFF" w:themeFill="background1"/>
        <w:tabs>
          <w:tab w:val="left" w:pos="3420"/>
        </w:tabs>
        <w:spacing w:line="480" w:lineRule="auto"/>
        <w:ind w:left="0"/>
      </w:pPr>
      <w:r w:rsidRPr="006A0059">
        <w:rPr>
          <w:spacing w:val="-1"/>
        </w:rPr>
        <w:t>Dea</w:t>
      </w:r>
      <w:r w:rsidRPr="006A0059">
        <w:t>r</w:t>
      </w:r>
      <w:r w:rsidRPr="006A0059">
        <w:rPr>
          <w:spacing w:val="1"/>
        </w:rPr>
        <w:t xml:space="preserve"> </w:t>
      </w:r>
      <w:r w:rsidRPr="006A0059">
        <w:rPr>
          <w:spacing w:val="-2"/>
        </w:rPr>
        <w:t>B</w:t>
      </w:r>
      <w:r w:rsidRPr="006A0059">
        <w:t>o</w:t>
      </w:r>
      <w:r w:rsidRPr="006A0059">
        <w:rPr>
          <w:spacing w:val="1"/>
        </w:rPr>
        <w:t>a</w:t>
      </w:r>
      <w:r w:rsidRPr="006A0059">
        <w:rPr>
          <w:spacing w:val="-1"/>
        </w:rPr>
        <w:t>r</w:t>
      </w:r>
      <w:r w:rsidRPr="006A0059">
        <w:t>d</w:t>
      </w:r>
      <w:r w:rsidRPr="006A0059">
        <w:rPr>
          <w:i/>
        </w:rPr>
        <w:t>,</w:t>
      </w:r>
    </w:p>
    <w:p w:rsidR="003253A4" w:rsidRPr="006A0059" w:rsidRDefault="003253A4" w:rsidP="00385A32">
      <w:pPr>
        <w:pStyle w:val="BodyText"/>
        <w:shd w:val="clear" w:color="auto" w:fill="FFFFFF" w:themeFill="background1"/>
        <w:spacing w:before="10"/>
        <w:ind w:left="0"/>
      </w:pPr>
      <w:r w:rsidRPr="006A0059">
        <w:rPr>
          <w:spacing w:val="-1"/>
        </w:rPr>
        <w:t>O</w:t>
      </w:r>
      <w:r w:rsidRPr="006A0059">
        <w:t>n b</w:t>
      </w:r>
      <w:r w:rsidRPr="006A0059">
        <w:rPr>
          <w:spacing w:val="-1"/>
        </w:rPr>
        <w:t>e</w:t>
      </w:r>
      <w:r w:rsidRPr="006A0059">
        <w:t>h</w:t>
      </w:r>
      <w:r w:rsidRPr="006A0059">
        <w:rPr>
          <w:spacing w:val="-1"/>
        </w:rPr>
        <w:t>a</w:t>
      </w:r>
      <w:r w:rsidRPr="006A0059">
        <w:t>lf</w:t>
      </w:r>
      <w:r w:rsidRPr="006A0059">
        <w:rPr>
          <w:spacing w:val="-1"/>
        </w:rPr>
        <w:t xml:space="preserve"> </w:t>
      </w:r>
      <w:r w:rsidRPr="006A0059">
        <w:t>of</w:t>
      </w:r>
      <w:r w:rsidRPr="006A0059">
        <w:rPr>
          <w:spacing w:val="-1"/>
        </w:rPr>
        <w:t xml:space="preserve"> </w:t>
      </w:r>
      <w:r w:rsidRPr="006A0059">
        <w:t>t</w:t>
      </w:r>
      <w:r w:rsidRPr="006A0059">
        <w:rPr>
          <w:spacing w:val="2"/>
        </w:rPr>
        <w:t>h</w:t>
      </w:r>
      <w:r w:rsidRPr="006A0059">
        <w:t>e</w:t>
      </w:r>
      <w:r w:rsidRPr="006A0059">
        <w:rPr>
          <w:spacing w:val="-1"/>
        </w:rPr>
        <w:t xml:space="preserve"> Ne</w:t>
      </w:r>
      <w:r w:rsidRPr="006A0059">
        <w:rPr>
          <w:spacing w:val="2"/>
        </w:rPr>
        <w:t>i</w:t>
      </w:r>
      <w:r w:rsidRPr="006A0059">
        <w:rPr>
          <w:spacing w:val="-3"/>
        </w:rPr>
        <w:t>g</w:t>
      </w:r>
      <w:r w:rsidRPr="006A0059">
        <w:t>hb</w:t>
      </w:r>
      <w:r w:rsidRPr="006A0059">
        <w:rPr>
          <w:spacing w:val="2"/>
        </w:rPr>
        <w:t>o</w:t>
      </w:r>
      <w:r w:rsidRPr="006A0059">
        <w:rPr>
          <w:spacing w:val="-1"/>
        </w:rPr>
        <w:t>r</w:t>
      </w:r>
      <w:r w:rsidRPr="006A0059">
        <w:t xml:space="preserve">hood </w:t>
      </w:r>
      <w:r w:rsidRPr="006A0059">
        <w:rPr>
          <w:spacing w:val="-1"/>
        </w:rPr>
        <w:t>H</w:t>
      </w:r>
      <w:r w:rsidRPr="006A0059">
        <w:t>ouse</w:t>
      </w:r>
      <w:r w:rsidRPr="006A0059">
        <w:rPr>
          <w:spacing w:val="-1"/>
        </w:rPr>
        <w:t xml:space="preserve"> </w:t>
      </w:r>
      <w:r w:rsidRPr="006A0059">
        <w:t>Ch</w:t>
      </w:r>
      <w:r w:rsidRPr="006A0059">
        <w:rPr>
          <w:spacing w:val="-1"/>
        </w:rPr>
        <w:t>ar</w:t>
      </w:r>
      <w:r w:rsidRPr="006A0059">
        <w:t>t</w:t>
      </w:r>
      <w:r w:rsidRPr="006A0059">
        <w:rPr>
          <w:spacing w:val="1"/>
        </w:rPr>
        <w:t>e</w:t>
      </w:r>
      <w:r w:rsidRPr="006A0059">
        <w:t>r</w:t>
      </w:r>
      <w:r w:rsidRPr="006A0059">
        <w:rPr>
          <w:spacing w:val="-1"/>
        </w:rPr>
        <w:t xml:space="preserve"> </w:t>
      </w:r>
      <w:r w:rsidRPr="006A0059">
        <w:t>S</w:t>
      </w:r>
      <w:r w:rsidRPr="006A0059">
        <w:rPr>
          <w:spacing w:val="-1"/>
        </w:rPr>
        <w:t>c</w:t>
      </w:r>
      <w:r w:rsidRPr="006A0059">
        <w:rPr>
          <w:spacing w:val="2"/>
        </w:rPr>
        <w:t>h</w:t>
      </w:r>
      <w:r w:rsidRPr="006A0059">
        <w:t xml:space="preserve">ool </w:t>
      </w:r>
      <w:r w:rsidRPr="006A0059">
        <w:rPr>
          <w:spacing w:val="-1"/>
        </w:rPr>
        <w:t>(NH</w:t>
      </w:r>
      <w:r w:rsidRPr="006A0059">
        <w:t>CS)</w:t>
      </w:r>
      <w:r w:rsidRPr="006A0059">
        <w:rPr>
          <w:spacing w:val="-1"/>
        </w:rPr>
        <w:t xml:space="preserve"> </w:t>
      </w:r>
      <w:r w:rsidRPr="006A0059">
        <w:rPr>
          <w:spacing w:val="-2"/>
        </w:rPr>
        <w:t>B</w:t>
      </w:r>
      <w:r w:rsidRPr="006A0059">
        <w:t>o</w:t>
      </w:r>
      <w:r w:rsidRPr="006A0059">
        <w:rPr>
          <w:spacing w:val="1"/>
        </w:rPr>
        <w:t>a</w:t>
      </w:r>
      <w:r w:rsidRPr="006A0059">
        <w:rPr>
          <w:spacing w:val="-1"/>
        </w:rPr>
        <w:t>r</w:t>
      </w:r>
      <w:r w:rsidRPr="006A0059">
        <w:t>d of</w:t>
      </w:r>
      <w:r w:rsidRPr="006A0059">
        <w:rPr>
          <w:spacing w:val="-1"/>
        </w:rPr>
        <w:t xml:space="preserve"> T</w:t>
      </w:r>
      <w:r w:rsidRPr="006A0059">
        <w:rPr>
          <w:spacing w:val="1"/>
        </w:rPr>
        <w:t>r</w:t>
      </w:r>
      <w:r w:rsidRPr="006A0059">
        <w:t>ust</w:t>
      </w:r>
      <w:r w:rsidRPr="006A0059">
        <w:rPr>
          <w:spacing w:val="-1"/>
        </w:rPr>
        <w:t>ee</w:t>
      </w:r>
      <w:r w:rsidRPr="006A0059">
        <w:t>s,</w:t>
      </w:r>
      <w:r w:rsidRPr="006A0059">
        <w:rPr>
          <w:spacing w:val="2"/>
        </w:rPr>
        <w:t xml:space="preserve"> </w:t>
      </w:r>
      <w:r w:rsidRPr="006A0059">
        <w:t xml:space="preserve">I </w:t>
      </w:r>
      <w:r w:rsidRPr="006A0059">
        <w:rPr>
          <w:spacing w:val="-1"/>
        </w:rPr>
        <w:t>re</w:t>
      </w:r>
      <w:r w:rsidRPr="006A0059">
        <w:t>sp</w:t>
      </w:r>
      <w:r w:rsidRPr="006A0059">
        <w:rPr>
          <w:spacing w:val="-1"/>
        </w:rPr>
        <w:t>ec</w:t>
      </w:r>
      <w:r w:rsidRPr="006A0059">
        <w:t>t</w:t>
      </w:r>
      <w:r w:rsidRPr="006A0059">
        <w:rPr>
          <w:spacing w:val="-1"/>
        </w:rPr>
        <w:t>f</w:t>
      </w:r>
      <w:r w:rsidRPr="006A0059">
        <w:t>ul</w:t>
      </w:r>
      <w:r w:rsidRPr="006A0059">
        <w:rPr>
          <w:spacing w:val="5"/>
        </w:rPr>
        <w:t>l</w:t>
      </w:r>
      <w:r w:rsidRPr="006A0059">
        <w:t>y</w:t>
      </w:r>
      <w:r w:rsidRPr="006A0059">
        <w:rPr>
          <w:spacing w:val="-5"/>
        </w:rPr>
        <w:t xml:space="preserve"> </w:t>
      </w:r>
      <w:r w:rsidRPr="006A0059">
        <w:rPr>
          <w:spacing w:val="1"/>
        </w:rPr>
        <w:t>r</w:t>
      </w:r>
      <w:r w:rsidRPr="006A0059">
        <w:rPr>
          <w:spacing w:val="-1"/>
        </w:rPr>
        <w:t>e</w:t>
      </w:r>
      <w:r w:rsidRPr="006A0059">
        <w:t>qu</w:t>
      </w:r>
      <w:r w:rsidRPr="006A0059">
        <w:rPr>
          <w:spacing w:val="-1"/>
        </w:rPr>
        <w:t>e</w:t>
      </w:r>
      <w:r w:rsidRPr="006A0059">
        <w:t>st</w:t>
      </w:r>
      <w:r w:rsidRPr="006A0059">
        <w:rPr>
          <w:spacing w:val="5"/>
        </w:rPr>
        <w:t xml:space="preserve"> </w:t>
      </w:r>
      <w:r w:rsidRPr="006A0059">
        <w:rPr>
          <w:spacing w:val="-5"/>
        </w:rPr>
        <w:t>y</w:t>
      </w:r>
      <w:r w:rsidRPr="006A0059">
        <w:t>our</w:t>
      </w:r>
      <w:r w:rsidRPr="006A0059">
        <w:rPr>
          <w:spacing w:val="1"/>
        </w:rPr>
        <w:t xml:space="preserve"> </w:t>
      </w:r>
      <w:r w:rsidRPr="006A0059">
        <w:rPr>
          <w:spacing w:val="-1"/>
        </w:rPr>
        <w:t>a</w:t>
      </w:r>
      <w:r w:rsidRPr="006A0059">
        <w:t>pp</w:t>
      </w:r>
      <w:r w:rsidRPr="006A0059">
        <w:rPr>
          <w:spacing w:val="-1"/>
        </w:rPr>
        <w:t>r</w:t>
      </w:r>
      <w:r w:rsidRPr="006A0059">
        <w:t>ov</w:t>
      </w:r>
      <w:r w:rsidRPr="006A0059">
        <w:rPr>
          <w:spacing w:val="-1"/>
        </w:rPr>
        <w:t>a</w:t>
      </w:r>
      <w:r w:rsidRPr="006A0059">
        <w:t>l of</w:t>
      </w:r>
      <w:r w:rsidRPr="006A0059">
        <w:rPr>
          <w:spacing w:val="1"/>
        </w:rPr>
        <w:t xml:space="preserve"> </w:t>
      </w:r>
      <w:r w:rsidRPr="006A0059">
        <w:rPr>
          <w:spacing w:val="-1"/>
        </w:rPr>
        <w:t>a</w:t>
      </w:r>
      <w:r w:rsidRPr="006A0059">
        <w:t xml:space="preserve">n </w:t>
      </w:r>
      <w:r w:rsidRPr="006A0059">
        <w:rPr>
          <w:spacing w:val="-1"/>
        </w:rPr>
        <w:t>a</w:t>
      </w:r>
      <w:r w:rsidRPr="006A0059">
        <w:t>m</w:t>
      </w:r>
      <w:r w:rsidRPr="006A0059">
        <w:rPr>
          <w:spacing w:val="-1"/>
        </w:rPr>
        <w:t>e</w:t>
      </w:r>
      <w:r w:rsidRPr="006A0059">
        <w:t>ndm</w:t>
      </w:r>
      <w:r w:rsidRPr="006A0059">
        <w:rPr>
          <w:spacing w:val="1"/>
        </w:rPr>
        <w:t>e</w:t>
      </w:r>
      <w:r w:rsidRPr="006A0059">
        <w:t xml:space="preserve">nt to </w:t>
      </w:r>
      <w:r w:rsidRPr="006A0059">
        <w:rPr>
          <w:spacing w:val="-1"/>
        </w:rPr>
        <w:t>c</w:t>
      </w:r>
      <w:r w:rsidRPr="006A0059">
        <w:t>h</w:t>
      </w:r>
      <w:r w:rsidRPr="006A0059">
        <w:rPr>
          <w:spacing w:val="-1"/>
        </w:rPr>
        <w:t>a</w:t>
      </w:r>
      <w:r w:rsidRPr="006A0059">
        <w:t>nge</w:t>
      </w:r>
      <w:r w:rsidRPr="006A0059">
        <w:rPr>
          <w:spacing w:val="-1"/>
        </w:rPr>
        <w:t xml:space="preserve"> </w:t>
      </w:r>
      <w:r w:rsidRPr="006A0059">
        <w:t>our</w:t>
      </w:r>
      <w:r w:rsidRPr="006A0059">
        <w:rPr>
          <w:spacing w:val="-1"/>
        </w:rPr>
        <w:t xml:space="preserve"> c</w:t>
      </w:r>
      <w:r w:rsidRPr="006A0059">
        <w:rPr>
          <w:spacing w:val="2"/>
        </w:rPr>
        <w:t>h</w:t>
      </w:r>
      <w:r w:rsidRPr="006A0059">
        <w:rPr>
          <w:spacing w:val="-1"/>
        </w:rPr>
        <w:t>ar</w:t>
      </w:r>
      <w:r w:rsidRPr="006A0059">
        <w:t>t</w:t>
      </w:r>
      <w:r w:rsidRPr="006A0059">
        <w:rPr>
          <w:spacing w:val="1"/>
        </w:rPr>
        <w:t>e</w:t>
      </w:r>
      <w:r w:rsidRPr="006A0059">
        <w:t>r</w:t>
      </w:r>
      <w:r w:rsidRPr="006A0059">
        <w:rPr>
          <w:spacing w:val="-1"/>
        </w:rPr>
        <w:t xml:space="preserve"> </w:t>
      </w:r>
      <w:r w:rsidRPr="006A0059">
        <w:t xml:space="preserve">to </w:t>
      </w:r>
      <w:r w:rsidRPr="006A0059">
        <w:rPr>
          <w:spacing w:val="-1"/>
        </w:rPr>
        <w:t>e</w:t>
      </w:r>
      <w:r w:rsidRPr="006A0059">
        <w:rPr>
          <w:spacing w:val="2"/>
        </w:rPr>
        <w:t>x</w:t>
      </w:r>
      <w:r w:rsidRPr="006A0059">
        <w:t>p</w:t>
      </w:r>
      <w:r w:rsidRPr="006A0059">
        <w:rPr>
          <w:spacing w:val="-1"/>
        </w:rPr>
        <w:t>a</w:t>
      </w:r>
      <w:r w:rsidRPr="006A0059">
        <w:t xml:space="preserve">nd the </w:t>
      </w:r>
      <w:r w:rsidRPr="006A0059">
        <w:rPr>
          <w:spacing w:val="-3"/>
        </w:rPr>
        <w:t>g</w:t>
      </w:r>
      <w:r w:rsidRPr="006A0059">
        <w:rPr>
          <w:spacing w:val="1"/>
        </w:rPr>
        <w:t>r</w:t>
      </w:r>
      <w:r w:rsidRPr="006A0059">
        <w:rPr>
          <w:spacing w:val="-1"/>
        </w:rPr>
        <w:t>a</w:t>
      </w:r>
      <w:r w:rsidRPr="006A0059">
        <w:t>de</w:t>
      </w:r>
      <w:r w:rsidRPr="006A0059">
        <w:rPr>
          <w:spacing w:val="-1"/>
        </w:rPr>
        <w:t xml:space="preserve"> </w:t>
      </w:r>
      <w:r w:rsidRPr="006A0059">
        <w:t>sp</w:t>
      </w:r>
      <w:r w:rsidRPr="006A0059">
        <w:rPr>
          <w:spacing w:val="-1"/>
        </w:rPr>
        <w:t>a</w:t>
      </w:r>
      <w:r w:rsidRPr="006A0059">
        <w:t>n to</w:t>
      </w:r>
      <w:r w:rsidRPr="006A0059">
        <w:rPr>
          <w:spacing w:val="2"/>
        </w:rPr>
        <w:t xml:space="preserve"> </w:t>
      </w:r>
      <w:r w:rsidRPr="006A0059">
        <w:rPr>
          <w:spacing w:val="-1"/>
        </w:rPr>
        <w:t>e</w:t>
      </w:r>
      <w:r w:rsidRPr="006A0059">
        <w:t>n</w:t>
      </w:r>
      <w:r w:rsidRPr="006A0059">
        <w:rPr>
          <w:spacing w:val="-1"/>
        </w:rPr>
        <w:t>c</w:t>
      </w:r>
      <w:r w:rsidRPr="006A0059">
        <w:t>omp</w:t>
      </w:r>
      <w:r w:rsidRPr="006A0059">
        <w:rPr>
          <w:spacing w:val="-1"/>
        </w:rPr>
        <w:t>a</w:t>
      </w:r>
      <w:r w:rsidRPr="006A0059">
        <w:t>ss</w:t>
      </w:r>
      <w:r w:rsidRPr="006A0059">
        <w:rPr>
          <w:spacing w:val="2"/>
        </w:rPr>
        <w:t xml:space="preserve"> </w:t>
      </w:r>
      <w:r w:rsidRPr="006A0059">
        <w:rPr>
          <w:spacing w:val="-3"/>
        </w:rPr>
        <w:t>g</w:t>
      </w:r>
      <w:r w:rsidRPr="006A0059">
        <w:rPr>
          <w:spacing w:val="1"/>
        </w:rPr>
        <w:t>r</w:t>
      </w:r>
      <w:r w:rsidRPr="006A0059">
        <w:rPr>
          <w:spacing w:val="-1"/>
        </w:rPr>
        <w:t>a</w:t>
      </w:r>
      <w:r w:rsidRPr="006A0059">
        <w:t>d</w:t>
      </w:r>
      <w:r w:rsidRPr="006A0059">
        <w:rPr>
          <w:spacing w:val="-1"/>
        </w:rPr>
        <w:t>e</w:t>
      </w:r>
      <w:r w:rsidRPr="006A0059">
        <w:t>s 9 th</w:t>
      </w:r>
      <w:r w:rsidRPr="006A0059">
        <w:rPr>
          <w:spacing w:val="-1"/>
        </w:rPr>
        <w:t>r</w:t>
      </w:r>
      <w:r w:rsidRPr="006A0059">
        <w:t>o</w:t>
      </w:r>
      <w:r w:rsidRPr="006A0059">
        <w:rPr>
          <w:spacing w:val="2"/>
        </w:rPr>
        <w:t>u</w:t>
      </w:r>
      <w:r w:rsidRPr="006A0059">
        <w:rPr>
          <w:spacing w:val="-3"/>
        </w:rPr>
        <w:t>g</w:t>
      </w:r>
      <w:r w:rsidRPr="006A0059">
        <w:t>h 12</w:t>
      </w:r>
      <w:r w:rsidRPr="006A0059">
        <w:rPr>
          <w:spacing w:val="2"/>
        </w:rPr>
        <w:t xml:space="preserve"> </w:t>
      </w:r>
      <w:r w:rsidRPr="006A0059">
        <w:rPr>
          <w:spacing w:val="-1"/>
        </w:rPr>
        <w:t>a</w:t>
      </w:r>
      <w:r w:rsidRPr="006A0059">
        <w:t xml:space="preserve">nd to </w:t>
      </w:r>
      <w:r w:rsidRPr="006A0059">
        <w:rPr>
          <w:spacing w:val="-1"/>
        </w:rPr>
        <w:t>a</w:t>
      </w:r>
      <w:r w:rsidRPr="006A0059">
        <w:t>dd 428 stud</w:t>
      </w:r>
      <w:r w:rsidRPr="006A0059">
        <w:rPr>
          <w:spacing w:val="-1"/>
        </w:rPr>
        <w:t>e</w:t>
      </w:r>
      <w:r w:rsidRPr="006A0059">
        <w:t>nt s</w:t>
      </w:r>
      <w:r w:rsidRPr="006A0059">
        <w:rPr>
          <w:spacing w:val="-1"/>
        </w:rPr>
        <w:t>ea</w:t>
      </w:r>
      <w:r w:rsidRPr="006A0059">
        <w:t>ts to our m</w:t>
      </w:r>
      <w:r w:rsidRPr="006A0059">
        <w:rPr>
          <w:spacing w:val="-1"/>
        </w:rPr>
        <w:t>a</w:t>
      </w:r>
      <w:r w:rsidRPr="006A0059">
        <w:rPr>
          <w:spacing w:val="2"/>
        </w:rPr>
        <w:t>x</w:t>
      </w:r>
      <w:r w:rsidRPr="006A0059">
        <w:t xml:space="preserve">imum </w:t>
      </w:r>
      <w:r w:rsidRPr="006A0059">
        <w:rPr>
          <w:spacing w:val="-1"/>
        </w:rPr>
        <w:t>e</w:t>
      </w:r>
      <w:r w:rsidRPr="006A0059">
        <w:t>n</w:t>
      </w:r>
      <w:r w:rsidRPr="006A0059">
        <w:rPr>
          <w:spacing w:val="-1"/>
        </w:rPr>
        <w:t>r</w:t>
      </w:r>
      <w:r w:rsidRPr="006A0059">
        <w:t>ollm</w:t>
      </w:r>
      <w:r w:rsidRPr="006A0059">
        <w:rPr>
          <w:spacing w:val="-1"/>
        </w:rPr>
        <w:t>e</w:t>
      </w:r>
      <w:r w:rsidRPr="006A0059">
        <w:t>nt.</w:t>
      </w:r>
      <w:r w:rsidRPr="006A0059">
        <w:rPr>
          <w:spacing w:val="60"/>
        </w:rPr>
        <w:t xml:space="preserve"> </w:t>
      </w:r>
      <w:r w:rsidRPr="006A0059">
        <w:rPr>
          <w:spacing w:val="-3"/>
        </w:rPr>
        <w:t>T</w:t>
      </w:r>
      <w:r w:rsidRPr="006A0059">
        <w:t>h</w:t>
      </w:r>
      <w:r w:rsidRPr="006A0059">
        <w:rPr>
          <w:spacing w:val="-1"/>
        </w:rPr>
        <w:t>e</w:t>
      </w:r>
      <w:r w:rsidRPr="006A0059">
        <w:t>se</w:t>
      </w:r>
      <w:r w:rsidRPr="006A0059">
        <w:rPr>
          <w:spacing w:val="-1"/>
        </w:rPr>
        <w:t xml:space="preserve"> c</w:t>
      </w:r>
      <w:r w:rsidRPr="006A0059">
        <w:t>h</w:t>
      </w:r>
      <w:r w:rsidRPr="006A0059">
        <w:rPr>
          <w:spacing w:val="-1"/>
        </w:rPr>
        <w:t>a</w:t>
      </w:r>
      <w:r w:rsidRPr="006A0059">
        <w:rPr>
          <w:spacing w:val="2"/>
        </w:rPr>
        <w:t>n</w:t>
      </w:r>
      <w:r w:rsidRPr="006A0059">
        <w:t>g</w:t>
      </w:r>
      <w:r w:rsidRPr="006A0059">
        <w:rPr>
          <w:spacing w:val="-1"/>
        </w:rPr>
        <w:t>e</w:t>
      </w:r>
      <w:r w:rsidRPr="006A0059">
        <w:t>s to our</w:t>
      </w:r>
      <w:r w:rsidRPr="006A0059">
        <w:rPr>
          <w:spacing w:val="-1"/>
        </w:rPr>
        <w:t xml:space="preserve"> c</w:t>
      </w:r>
      <w:r w:rsidRPr="006A0059">
        <w:rPr>
          <w:spacing w:val="2"/>
        </w:rPr>
        <w:t>h</w:t>
      </w:r>
      <w:r w:rsidRPr="006A0059">
        <w:rPr>
          <w:spacing w:val="-1"/>
        </w:rPr>
        <w:t>ar</w:t>
      </w:r>
      <w:r w:rsidRPr="006A0059">
        <w:rPr>
          <w:spacing w:val="2"/>
        </w:rPr>
        <w:t>t</w:t>
      </w:r>
      <w:r w:rsidRPr="006A0059">
        <w:rPr>
          <w:spacing w:val="-1"/>
        </w:rPr>
        <w:t>e</w:t>
      </w:r>
      <w:r w:rsidRPr="006A0059">
        <w:t>r</w:t>
      </w:r>
      <w:r w:rsidRPr="006A0059">
        <w:rPr>
          <w:spacing w:val="-1"/>
        </w:rPr>
        <w:t xml:space="preserve"> w</w:t>
      </w:r>
      <w:r w:rsidRPr="006A0059">
        <w:t xml:space="preserve">ill </w:t>
      </w:r>
      <w:r w:rsidRPr="006A0059">
        <w:rPr>
          <w:spacing w:val="-1"/>
        </w:rPr>
        <w:t>b</w:t>
      </w:r>
      <w:r w:rsidRPr="006A0059">
        <w:t>e</w:t>
      </w:r>
      <w:r w:rsidRPr="006A0059">
        <w:rPr>
          <w:spacing w:val="-1"/>
        </w:rPr>
        <w:t xml:space="preserve"> e</w:t>
      </w:r>
      <w:r w:rsidRPr="006A0059">
        <w:rPr>
          <w:spacing w:val="1"/>
        </w:rPr>
        <w:t>f</w:t>
      </w:r>
      <w:r w:rsidRPr="006A0059">
        <w:rPr>
          <w:spacing w:val="-1"/>
        </w:rPr>
        <w:t>fec</w:t>
      </w:r>
      <w:r w:rsidRPr="006A0059">
        <w:t>tive</w:t>
      </w:r>
      <w:r w:rsidRPr="006A0059">
        <w:rPr>
          <w:spacing w:val="-1"/>
        </w:rPr>
        <w:t xml:space="preserve"> </w:t>
      </w:r>
      <w:r w:rsidRPr="006A0059">
        <w:t>upon</w:t>
      </w:r>
      <w:r w:rsidRPr="006A0059">
        <w:rPr>
          <w:spacing w:val="2"/>
        </w:rPr>
        <w:t xml:space="preserve"> </w:t>
      </w:r>
      <w:r w:rsidRPr="006A0059">
        <w:t>the</w:t>
      </w:r>
      <w:r w:rsidRPr="006A0059">
        <w:rPr>
          <w:spacing w:val="-1"/>
        </w:rPr>
        <w:t xml:space="preserve"> a</w:t>
      </w:r>
      <w:r w:rsidRPr="006A0059">
        <w:t>pp</w:t>
      </w:r>
      <w:r w:rsidRPr="006A0059">
        <w:rPr>
          <w:spacing w:val="-1"/>
        </w:rPr>
        <w:t>r</w:t>
      </w:r>
      <w:r w:rsidRPr="006A0059">
        <w:t>ov</w:t>
      </w:r>
      <w:r w:rsidRPr="006A0059">
        <w:rPr>
          <w:spacing w:val="-1"/>
        </w:rPr>
        <w:t>a</w:t>
      </w:r>
      <w:r w:rsidRPr="006A0059">
        <w:t>l of</w:t>
      </w:r>
      <w:r w:rsidRPr="006A0059">
        <w:rPr>
          <w:spacing w:val="-1"/>
        </w:rPr>
        <w:t xml:space="preserve"> </w:t>
      </w:r>
      <w:r w:rsidRPr="006A0059">
        <w:t>the</w:t>
      </w:r>
      <w:r w:rsidRPr="006A0059">
        <w:rPr>
          <w:spacing w:val="-1"/>
        </w:rPr>
        <w:t xml:space="preserve"> </w:t>
      </w:r>
      <w:r w:rsidRPr="006A0059">
        <w:rPr>
          <w:spacing w:val="-2"/>
        </w:rPr>
        <w:t>B</w:t>
      </w:r>
      <w:r w:rsidRPr="006A0059">
        <w:rPr>
          <w:spacing w:val="2"/>
        </w:rPr>
        <w:t>o</w:t>
      </w:r>
      <w:r w:rsidRPr="006A0059">
        <w:rPr>
          <w:spacing w:val="-1"/>
        </w:rPr>
        <w:t>ar</w:t>
      </w:r>
      <w:r w:rsidRPr="006A0059">
        <w:t>d of</w:t>
      </w:r>
      <w:r w:rsidRPr="006A0059">
        <w:rPr>
          <w:spacing w:val="-1"/>
        </w:rPr>
        <w:t xml:space="preserve"> E</w:t>
      </w:r>
      <w:r w:rsidRPr="006A0059">
        <w:t>l</w:t>
      </w:r>
      <w:r w:rsidRPr="006A0059">
        <w:rPr>
          <w:spacing w:val="-1"/>
        </w:rPr>
        <w:t>e</w:t>
      </w:r>
      <w:r w:rsidRPr="006A0059">
        <w:rPr>
          <w:spacing w:val="2"/>
        </w:rPr>
        <w:t>m</w:t>
      </w:r>
      <w:r w:rsidRPr="006A0059">
        <w:rPr>
          <w:spacing w:val="-1"/>
        </w:rPr>
        <w:t>e</w:t>
      </w:r>
      <w:r w:rsidRPr="006A0059">
        <w:t>nt</w:t>
      </w:r>
      <w:r w:rsidRPr="006A0059">
        <w:rPr>
          <w:spacing w:val="1"/>
        </w:rPr>
        <w:t>ar</w:t>
      </w:r>
      <w:r w:rsidRPr="006A0059">
        <w:t>y</w:t>
      </w:r>
      <w:r w:rsidRPr="006A0059">
        <w:rPr>
          <w:spacing w:val="-3"/>
        </w:rPr>
        <w:t xml:space="preserve"> </w:t>
      </w:r>
      <w:r w:rsidRPr="006A0059">
        <w:rPr>
          <w:spacing w:val="-1"/>
        </w:rPr>
        <w:t>a</w:t>
      </w:r>
      <w:r w:rsidRPr="006A0059">
        <w:t>nd S</w:t>
      </w:r>
      <w:r w:rsidRPr="006A0059">
        <w:rPr>
          <w:spacing w:val="-1"/>
        </w:rPr>
        <w:t>ec</w:t>
      </w:r>
      <w:r w:rsidRPr="006A0059">
        <w:t>on</w:t>
      </w:r>
      <w:r w:rsidRPr="006A0059">
        <w:rPr>
          <w:spacing w:val="2"/>
        </w:rPr>
        <w:t>d</w:t>
      </w:r>
      <w:r w:rsidRPr="006A0059">
        <w:rPr>
          <w:spacing w:val="-1"/>
        </w:rPr>
        <w:t>a</w:t>
      </w:r>
      <w:r w:rsidRPr="006A0059">
        <w:rPr>
          <w:spacing w:val="4"/>
        </w:rPr>
        <w:t>r</w:t>
      </w:r>
      <w:r w:rsidRPr="006A0059">
        <w:t>y</w:t>
      </w:r>
      <w:r w:rsidRPr="006A0059">
        <w:rPr>
          <w:spacing w:val="-5"/>
        </w:rPr>
        <w:t xml:space="preserve"> </w:t>
      </w:r>
      <w:r w:rsidRPr="006A0059">
        <w:rPr>
          <w:spacing w:val="-1"/>
        </w:rPr>
        <w:t>E</w:t>
      </w:r>
      <w:r w:rsidRPr="006A0059">
        <w:t>du</w:t>
      </w:r>
      <w:r w:rsidRPr="006A0059">
        <w:rPr>
          <w:spacing w:val="1"/>
        </w:rPr>
        <w:t>c</w:t>
      </w:r>
      <w:r w:rsidRPr="006A0059">
        <w:rPr>
          <w:spacing w:val="-1"/>
        </w:rPr>
        <w:t>a</w:t>
      </w:r>
      <w:r w:rsidRPr="006A0059">
        <w:t>tion.</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jc w:val="both"/>
      </w:pPr>
      <w:r w:rsidRPr="006A0059">
        <w:rPr>
          <w:spacing w:val="-1"/>
        </w:rPr>
        <w:t>T</w:t>
      </w:r>
      <w:r w:rsidRPr="006A0059">
        <w:t>he</w:t>
      </w:r>
      <w:r w:rsidRPr="006A0059">
        <w:rPr>
          <w:spacing w:val="6"/>
        </w:rPr>
        <w:t xml:space="preserve"> </w:t>
      </w:r>
      <w:r w:rsidRPr="006A0059">
        <w:rPr>
          <w:spacing w:val="-1"/>
        </w:rPr>
        <w:t>NH</w:t>
      </w:r>
      <w:r w:rsidRPr="006A0059">
        <w:t>CS</w:t>
      </w:r>
      <w:r w:rsidRPr="006A0059">
        <w:rPr>
          <w:spacing w:val="8"/>
        </w:rPr>
        <w:t xml:space="preserve"> </w:t>
      </w:r>
      <w:r w:rsidRPr="006A0059">
        <w:rPr>
          <w:spacing w:val="-2"/>
        </w:rPr>
        <w:t>B</w:t>
      </w:r>
      <w:r w:rsidRPr="006A0059">
        <w:t>o</w:t>
      </w:r>
      <w:r w:rsidRPr="006A0059">
        <w:rPr>
          <w:spacing w:val="-1"/>
        </w:rPr>
        <w:t>ar</w:t>
      </w:r>
      <w:r w:rsidRPr="006A0059">
        <w:t>d</w:t>
      </w:r>
      <w:r w:rsidRPr="006A0059">
        <w:rPr>
          <w:spacing w:val="7"/>
        </w:rPr>
        <w:t xml:space="preserve"> </w:t>
      </w:r>
      <w:r w:rsidRPr="006A0059">
        <w:t>of</w:t>
      </w:r>
      <w:r w:rsidRPr="006A0059">
        <w:rPr>
          <w:spacing w:val="6"/>
        </w:rPr>
        <w:t xml:space="preserve"> </w:t>
      </w:r>
      <w:r w:rsidRPr="006A0059">
        <w:rPr>
          <w:spacing w:val="-1"/>
        </w:rPr>
        <w:t>Tr</w:t>
      </w:r>
      <w:r w:rsidRPr="006A0059">
        <w:rPr>
          <w:spacing w:val="2"/>
        </w:rPr>
        <w:t>u</w:t>
      </w:r>
      <w:r w:rsidRPr="006A0059">
        <w:t>st</w:t>
      </w:r>
      <w:r w:rsidRPr="006A0059">
        <w:rPr>
          <w:spacing w:val="-1"/>
        </w:rPr>
        <w:t>ee</w:t>
      </w:r>
      <w:r w:rsidRPr="006A0059">
        <w:t>s</w:t>
      </w:r>
      <w:r w:rsidRPr="006A0059">
        <w:rPr>
          <w:spacing w:val="7"/>
        </w:rPr>
        <w:t xml:space="preserve"> </w:t>
      </w:r>
      <w:r w:rsidRPr="006A0059">
        <w:rPr>
          <w:spacing w:val="-1"/>
        </w:rPr>
        <w:t>w</w:t>
      </w:r>
      <w:r w:rsidRPr="006A0059">
        <w:t>ish</w:t>
      </w:r>
      <w:r w:rsidRPr="006A0059">
        <w:rPr>
          <w:spacing w:val="-1"/>
        </w:rPr>
        <w:t>e</w:t>
      </w:r>
      <w:r w:rsidRPr="006A0059">
        <w:t>s</w:t>
      </w:r>
      <w:r w:rsidRPr="006A0059">
        <w:rPr>
          <w:spacing w:val="7"/>
        </w:rPr>
        <w:t xml:space="preserve"> </w:t>
      </w:r>
      <w:r w:rsidRPr="006A0059">
        <w:t>to</w:t>
      </w:r>
      <w:r w:rsidRPr="006A0059">
        <w:rPr>
          <w:spacing w:val="7"/>
        </w:rPr>
        <w:t xml:space="preserve"> </w:t>
      </w:r>
      <w:r w:rsidRPr="006A0059">
        <w:t>m</w:t>
      </w:r>
      <w:r w:rsidRPr="006A0059">
        <w:rPr>
          <w:spacing w:val="-1"/>
        </w:rPr>
        <w:t>a</w:t>
      </w:r>
      <w:r w:rsidRPr="006A0059">
        <w:t>ke</w:t>
      </w:r>
      <w:r w:rsidRPr="006A0059">
        <w:rPr>
          <w:spacing w:val="6"/>
        </w:rPr>
        <w:t xml:space="preserve"> </w:t>
      </w:r>
      <w:r w:rsidRPr="006A0059">
        <w:t>this</w:t>
      </w:r>
      <w:r w:rsidRPr="006A0059">
        <w:rPr>
          <w:spacing w:val="5"/>
        </w:rPr>
        <w:t xml:space="preserve"> </w:t>
      </w:r>
      <w:r w:rsidRPr="006A0059">
        <w:rPr>
          <w:spacing w:val="-1"/>
        </w:rPr>
        <w:t>c</w:t>
      </w:r>
      <w:r w:rsidRPr="006A0059">
        <w:t>h</w:t>
      </w:r>
      <w:r w:rsidRPr="006A0059">
        <w:rPr>
          <w:spacing w:val="-1"/>
        </w:rPr>
        <w:t>a</w:t>
      </w:r>
      <w:r w:rsidRPr="006A0059">
        <w:t>nge</w:t>
      </w:r>
      <w:r w:rsidRPr="006A0059">
        <w:rPr>
          <w:spacing w:val="6"/>
        </w:rPr>
        <w:t xml:space="preserve"> </w:t>
      </w:r>
      <w:r w:rsidRPr="006A0059">
        <w:t>in</w:t>
      </w:r>
      <w:r w:rsidRPr="006A0059">
        <w:rPr>
          <w:spacing w:val="7"/>
        </w:rPr>
        <w:t xml:space="preserve"> </w:t>
      </w:r>
      <w:r w:rsidRPr="006A0059">
        <w:t>o</w:t>
      </w:r>
      <w:r w:rsidRPr="006A0059">
        <w:rPr>
          <w:spacing w:val="-1"/>
        </w:rPr>
        <w:t>r</w:t>
      </w:r>
      <w:r w:rsidRPr="006A0059">
        <w:t>d</w:t>
      </w:r>
      <w:r w:rsidRPr="006A0059">
        <w:rPr>
          <w:spacing w:val="-1"/>
        </w:rPr>
        <w:t>e</w:t>
      </w:r>
      <w:r w:rsidRPr="006A0059">
        <w:t>r</w:t>
      </w:r>
      <w:r w:rsidRPr="006A0059">
        <w:rPr>
          <w:spacing w:val="6"/>
        </w:rPr>
        <w:t xml:space="preserve"> </w:t>
      </w:r>
      <w:r w:rsidRPr="006A0059">
        <w:t>to</w:t>
      </w:r>
      <w:r w:rsidRPr="006A0059">
        <w:rPr>
          <w:spacing w:val="7"/>
        </w:rPr>
        <w:t xml:space="preserve"> </w:t>
      </w:r>
      <w:r w:rsidRPr="006A0059">
        <w:rPr>
          <w:spacing w:val="-1"/>
        </w:rPr>
        <w:t>e</w:t>
      </w:r>
      <w:r w:rsidRPr="006A0059">
        <w:rPr>
          <w:spacing w:val="2"/>
        </w:rPr>
        <w:t>x</w:t>
      </w:r>
      <w:r w:rsidRPr="006A0059">
        <w:t>t</w:t>
      </w:r>
      <w:r w:rsidRPr="006A0059">
        <w:rPr>
          <w:spacing w:val="-1"/>
        </w:rPr>
        <w:t>e</w:t>
      </w:r>
      <w:r w:rsidRPr="006A0059">
        <w:t>nd</w:t>
      </w:r>
      <w:r w:rsidRPr="006A0059">
        <w:rPr>
          <w:spacing w:val="7"/>
        </w:rPr>
        <w:t xml:space="preserve"> </w:t>
      </w:r>
      <w:r w:rsidRPr="006A0059">
        <w:t>the</w:t>
      </w:r>
      <w:r w:rsidRPr="006A0059">
        <w:rPr>
          <w:spacing w:val="6"/>
        </w:rPr>
        <w:t xml:space="preserve"> </w:t>
      </w:r>
      <w:r w:rsidRPr="006A0059">
        <w:t>imp</w:t>
      </w:r>
      <w:r w:rsidRPr="006A0059">
        <w:rPr>
          <w:spacing w:val="-1"/>
        </w:rPr>
        <w:t xml:space="preserve">act </w:t>
      </w:r>
      <w:r w:rsidRPr="006A0059">
        <w:t>of</w:t>
      </w:r>
      <w:r w:rsidRPr="006A0059">
        <w:rPr>
          <w:spacing w:val="25"/>
        </w:rPr>
        <w:t xml:space="preserve"> </w:t>
      </w:r>
      <w:r w:rsidRPr="006A0059">
        <w:t>our</w:t>
      </w:r>
      <w:r w:rsidRPr="006A0059">
        <w:rPr>
          <w:spacing w:val="25"/>
        </w:rPr>
        <w:t xml:space="preserve"> </w:t>
      </w:r>
      <w:r w:rsidRPr="006A0059">
        <w:t>su</w:t>
      </w:r>
      <w:r w:rsidRPr="006A0059">
        <w:rPr>
          <w:spacing w:val="-1"/>
        </w:rPr>
        <w:t>cce</w:t>
      </w:r>
      <w:r w:rsidRPr="006A0059">
        <w:t>ss</w:t>
      </w:r>
      <w:r w:rsidRPr="006A0059">
        <w:rPr>
          <w:spacing w:val="-1"/>
        </w:rPr>
        <w:t>f</w:t>
      </w:r>
      <w:r w:rsidRPr="006A0059">
        <w:t>ul</w:t>
      </w:r>
      <w:r w:rsidRPr="006A0059">
        <w:rPr>
          <w:spacing w:val="26"/>
        </w:rPr>
        <w:t xml:space="preserve"> </w:t>
      </w:r>
      <w:r w:rsidRPr="006A0059">
        <w:rPr>
          <w:spacing w:val="-1"/>
        </w:rPr>
        <w:t>K-</w:t>
      </w:r>
      <w:r w:rsidRPr="006A0059">
        <w:t>8</w:t>
      </w:r>
      <w:r w:rsidRPr="006A0059">
        <w:rPr>
          <w:spacing w:val="26"/>
        </w:rPr>
        <w:t xml:space="preserve"> </w:t>
      </w:r>
      <w:r w:rsidRPr="006A0059">
        <w:t>p</w:t>
      </w:r>
      <w:r w:rsidRPr="006A0059">
        <w:rPr>
          <w:spacing w:val="1"/>
        </w:rPr>
        <w:t>r</w:t>
      </w:r>
      <w:r w:rsidRPr="006A0059">
        <w:t>o</w:t>
      </w:r>
      <w:r w:rsidRPr="006A0059">
        <w:rPr>
          <w:spacing w:val="-3"/>
        </w:rPr>
        <w:t>g</w:t>
      </w:r>
      <w:r w:rsidRPr="006A0059">
        <w:rPr>
          <w:spacing w:val="1"/>
        </w:rPr>
        <w:t>r</w:t>
      </w:r>
      <w:r w:rsidRPr="006A0059">
        <w:rPr>
          <w:spacing w:val="-1"/>
        </w:rPr>
        <w:t>a</w:t>
      </w:r>
      <w:r w:rsidRPr="006A0059">
        <w:t>m</w:t>
      </w:r>
      <w:r w:rsidRPr="006A0059">
        <w:rPr>
          <w:spacing w:val="26"/>
        </w:rPr>
        <w:t xml:space="preserve"> </w:t>
      </w:r>
      <w:r w:rsidRPr="006A0059">
        <w:rPr>
          <w:spacing w:val="2"/>
        </w:rPr>
        <w:t>b</w:t>
      </w:r>
      <w:r w:rsidRPr="006A0059">
        <w:t>y</w:t>
      </w:r>
      <w:r w:rsidRPr="006A0059">
        <w:rPr>
          <w:spacing w:val="21"/>
        </w:rPr>
        <w:t xml:space="preserve"> </w:t>
      </w:r>
      <w:r w:rsidRPr="006A0059">
        <w:t>p</w:t>
      </w:r>
      <w:r w:rsidRPr="006A0059">
        <w:rPr>
          <w:spacing w:val="-1"/>
        </w:rPr>
        <w:t>r</w:t>
      </w:r>
      <w:r w:rsidRPr="006A0059">
        <w:t>ovidi</w:t>
      </w:r>
      <w:r w:rsidRPr="006A0059">
        <w:rPr>
          <w:spacing w:val="2"/>
        </w:rPr>
        <w:t>n</w:t>
      </w:r>
      <w:r w:rsidRPr="006A0059">
        <w:t>g</w:t>
      </w:r>
      <w:r w:rsidRPr="006A0059">
        <w:rPr>
          <w:spacing w:val="24"/>
        </w:rPr>
        <w:t xml:space="preserve"> </w:t>
      </w:r>
      <w:r w:rsidRPr="006A0059">
        <w:t>a</w:t>
      </w:r>
      <w:r w:rsidRPr="006A0059">
        <w:rPr>
          <w:spacing w:val="25"/>
        </w:rPr>
        <w:t xml:space="preserve"> </w:t>
      </w:r>
      <w:r w:rsidRPr="006A0059">
        <w:t>h</w:t>
      </w:r>
      <w:r w:rsidRPr="006A0059">
        <w:rPr>
          <w:spacing w:val="2"/>
        </w:rPr>
        <w:t>i</w:t>
      </w:r>
      <w:r w:rsidRPr="006A0059">
        <w:rPr>
          <w:spacing w:val="-3"/>
        </w:rPr>
        <w:t>g</w:t>
      </w:r>
      <w:r w:rsidRPr="006A0059">
        <w:t>h</w:t>
      </w:r>
      <w:r w:rsidRPr="006A0059">
        <w:rPr>
          <w:spacing w:val="26"/>
        </w:rPr>
        <w:t xml:space="preserve"> </w:t>
      </w:r>
      <w:r w:rsidRPr="006A0059">
        <w:t>qu</w:t>
      </w:r>
      <w:r w:rsidRPr="006A0059">
        <w:rPr>
          <w:spacing w:val="-1"/>
        </w:rPr>
        <w:t>a</w:t>
      </w:r>
      <w:r w:rsidRPr="006A0059">
        <w:t>li</w:t>
      </w:r>
      <w:r w:rsidRPr="006A0059">
        <w:rPr>
          <w:spacing w:val="5"/>
        </w:rPr>
        <w:t>t</w:t>
      </w:r>
      <w:r w:rsidRPr="006A0059">
        <w:t>y</w:t>
      </w:r>
      <w:r w:rsidRPr="006A0059">
        <w:rPr>
          <w:spacing w:val="19"/>
        </w:rPr>
        <w:t xml:space="preserve"> </w:t>
      </w:r>
      <w:r w:rsidRPr="006A0059">
        <w:t>h</w:t>
      </w:r>
      <w:r w:rsidRPr="006A0059">
        <w:rPr>
          <w:spacing w:val="2"/>
        </w:rPr>
        <w:t>i</w:t>
      </w:r>
      <w:r w:rsidRPr="006A0059">
        <w:rPr>
          <w:spacing w:val="-3"/>
        </w:rPr>
        <w:t>g</w:t>
      </w:r>
      <w:r w:rsidRPr="006A0059">
        <w:t>h</w:t>
      </w:r>
      <w:r w:rsidRPr="006A0059">
        <w:rPr>
          <w:spacing w:val="26"/>
        </w:rPr>
        <w:t xml:space="preserve"> </w:t>
      </w:r>
      <w:r w:rsidRPr="006A0059">
        <w:t>s</w:t>
      </w:r>
      <w:r w:rsidRPr="006A0059">
        <w:rPr>
          <w:spacing w:val="-1"/>
        </w:rPr>
        <w:t>c</w:t>
      </w:r>
      <w:r w:rsidRPr="006A0059">
        <w:t>hool</w:t>
      </w:r>
      <w:r w:rsidRPr="006A0059">
        <w:rPr>
          <w:spacing w:val="26"/>
        </w:rPr>
        <w:t xml:space="preserve"> </w:t>
      </w:r>
      <w:r w:rsidRPr="006A0059">
        <w:rPr>
          <w:spacing w:val="1"/>
        </w:rPr>
        <w:t>e</w:t>
      </w:r>
      <w:r w:rsidRPr="006A0059">
        <w:rPr>
          <w:spacing w:val="2"/>
        </w:rPr>
        <w:t>x</w:t>
      </w:r>
      <w:r w:rsidRPr="006A0059">
        <w:t>p</w:t>
      </w:r>
      <w:r w:rsidRPr="006A0059">
        <w:rPr>
          <w:spacing w:val="-1"/>
        </w:rPr>
        <w:t>er</w:t>
      </w:r>
      <w:r w:rsidRPr="006A0059">
        <w:t>i</w:t>
      </w:r>
      <w:r w:rsidRPr="006A0059">
        <w:rPr>
          <w:spacing w:val="-1"/>
        </w:rPr>
        <w:t>e</w:t>
      </w:r>
      <w:r w:rsidRPr="006A0059">
        <w:t>n</w:t>
      </w:r>
      <w:r w:rsidRPr="006A0059">
        <w:rPr>
          <w:spacing w:val="-1"/>
        </w:rPr>
        <w:t>c</w:t>
      </w:r>
      <w:r w:rsidRPr="006A0059">
        <w:t>e</w:t>
      </w:r>
      <w:r w:rsidRPr="006A0059">
        <w:rPr>
          <w:spacing w:val="25"/>
        </w:rPr>
        <w:t xml:space="preserve"> </w:t>
      </w:r>
      <w:r w:rsidRPr="006A0059">
        <w:t>to stud</w:t>
      </w:r>
      <w:r w:rsidRPr="006A0059">
        <w:rPr>
          <w:spacing w:val="-1"/>
        </w:rPr>
        <w:t>e</w:t>
      </w:r>
      <w:r w:rsidRPr="006A0059">
        <w:t>nts</w:t>
      </w:r>
      <w:r w:rsidRPr="006A0059">
        <w:rPr>
          <w:spacing w:val="7"/>
        </w:rPr>
        <w:t xml:space="preserve"> </w:t>
      </w:r>
      <w:r w:rsidRPr="006A0059">
        <w:t>in</w:t>
      </w:r>
      <w:r w:rsidRPr="006A0059">
        <w:rPr>
          <w:spacing w:val="7"/>
        </w:rPr>
        <w:t xml:space="preserve"> </w:t>
      </w:r>
      <w:r w:rsidRPr="006A0059">
        <w:rPr>
          <w:spacing w:val="-2"/>
        </w:rPr>
        <w:t>B</w:t>
      </w:r>
      <w:r w:rsidRPr="006A0059">
        <w:t>oston,</w:t>
      </w:r>
      <w:r w:rsidRPr="006A0059">
        <w:rPr>
          <w:spacing w:val="7"/>
        </w:rPr>
        <w:t xml:space="preserve"> </w:t>
      </w:r>
      <w:r w:rsidRPr="006A0059">
        <w:rPr>
          <w:spacing w:val="-1"/>
        </w:rPr>
        <w:t>a</w:t>
      </w:r>
      <w:r w:rsidRPr="006A0059">
        <w:t>nd</w:t>
      </w:r>
      <w:r w:rsidRPr="006A0059">
        <w:rPr>
          <w:spacing w:val="7"/>
        </w:rPr>
        <w:t xml:space="preserve"> </w:t>
      </w:r>
      <w:r w:rsidRPr="006A0059">
        <w:rPr>
          <w:spacing w:val="2"/>
        </w:rPr>
        <w:t>p</w:t>
      </w:r>
      <w:r w:rsidRPr="006A0059">
        <w:rPr>
          <w:spacing w:val="-1"/>
        </w:rPr>
        <w:t>ar</w:t>
      </w:r>
      <w:r w:rsidRPr="006A0059">
        <w:t>ti</w:t>
      </w:r>
      <w:r w:rsidRPr="006A0059">
        <w:rPr>
          <w:spacing w:val="-1"/>
        </w:rPr>
        <w:t>c</w:t>
      </w:r>
      <w:r w:rsidRPr="006A0059">
        <w:t>ul</w:t>
      </w:r>
      <w:r w:rsidRPr="006A0059">
        <w:rPr>
          <w:spacing w:val="-1"/>
        </w:rPr>
        <w:t>ar</w:t>
      </w:r>
      <w:r w:rsidRPr="006A0059">
        <w:rPr>
          <w:spacing w:val="5"/>
        </w:rPr>
        <w:t>l</w:t>
      </w:r>
      <w:r w:rsidRPr="006A0059">
        <w:t>y</w:t>
      </w:r>
      <w:r w:rsidRPr="006A0059">
        <w:rPr>
          <w:spacing w:val="2"/>
        </w:rPr>
        <w:t xml:space="preserve"> </w:t>
      </w:r>
      <w:r w:rsidRPr="006A0059">
        <w:t>in</w:t>
      </w:r>
      <w:r w:rsidRPr="006A0059">
        <w:rPr>
          <w:spacing w:val="7"/>
        </w:rPr>
        <w:t xml:space="preserve"> </w:t>
      </w:r>
      <w:r w:rsidRPr="006A0059">
        <w:rPr>
          <w:spacing w:val="-1"/>
        </w:rPr>
        <w:t>D</w:t>
      </w:r>
      <w:r w:rsidRPr="006A0059">
        <w:t>o</w:t>
      </w:r>
      <w:r w:rsidRPr="006A0059">
        <w:rPr>
          <w:spacing w:val="1"/>
        </w:rPr>
        <w:t>r</w:t>
      </w:r>
      <w:r w:rsidRPr="006A0059">
        <w:rPr>
          <w:spacing w:val="-1"/>
        </w:rPr>
        <w:t>c</w:t>
      </w:r>
      <w:r w:rsidRPr="006A0059">
        <w:t>h</w:t>
      </w:r>
      <w:r w:rsidRPr="006A0059">
        <w:rPr>
          <w:spacing w:val="-1"/>
        </w:rPr>
        <w:t>e</w:t>
      </w:r>
      <w:r w:rsidRPr="006A0059">
        <w:t>st</w:t>
      </w:r>
      <w:r w:rsidRPr="006A0059">
        <w:rPr>
          <w:spacing w:val="1"/>
        </w:rPr>
        <w:t>e</w:t>
      </w:r>
      <w:r w:rsidRPr="006A0059">
        <w:rPr>
          <w:spacing w:val="-1"/>
        </w:rPr>
        <w:t>r</w:t>
      </w:r>
      <w:r w:rsidRPr="006A0059">
        <w:t>,</w:t>
      </w:r>
      <w:r w:rsidRPr="006A0059">
        <w:rPr>
          <w:spacing w:val="9"/>
        </w:rPr>
        <w:t xml:space="preserve"> </w:t>
      </w:r>
      <w:r w:rsidRPr="006A0059">
        <w:t>Ro</w:t>
      </w:r>
      <w:r w:rsidRPr="006A0059">
        <w:rPr>
          <w:spacing w:val="2"/>
        </w:rPr>
        <w:t>x</w:t>
      </w:r>
      <w:r w:rsidRPr="006A0059">
        <w:t>bu</w:t>
      </w:r>
      <w:r w:rsidRPr="006A0059">
        <w:rPr>
          <w:spacing w:val="1"/>
        </w:rPr>
        <w:t>r</w:t>
      </w:r>
      <w:r w:rsidRPr="006A0059">
        <w:rPr>
          <w:spacing w:val="-8"/>
        </w:rPr>
        <w:t>y</w:t>
      </w:r>
      <w:r w:rsidRPr="006A0059">
        <w:t>,</w:t>
      </w:r>
      <w:r w:rsidRPr="006A0059">
        <w:rPr>
          <w:spacing w:val="9"/>
        </w:rPr>
        <w:t xml:space="preserve"> </w:t>
      </w:r>
      <w:r w:rsidRPr="006A0059">
        <w:rPr>
          <w:spacing w:val="-1"/>
        </w:rPr>
        <w:t>a</w:t>
      </w:r>
      <w:r w:rsidRPr="006A0059">
        <w:t>nd</w:t>
      </w:r>
      <w:r w:rsidRPr="006A0059">
        <w:rPr>
          <w:spacing w:val="7"/>
        </w:rPr>
        <w:t xml:space="preserve"> </w:t>
      </w:r>
      <w:r w:rsidRPr="006A0059">
        <w:t>M</w:t>
      </w:r>
      <w:r w:rsidRPr="006A0059">
        <w:rPr>
          <w:spacing w:val="-1"/>
        </w:rPr>
        <w:t>a</w:t>
      </w:r>
      <w:r w:rsidRPr="006A0059">
        <w:t>tt</w:t>
      </w:r>
      <w:r w:rsidRPr="006A0059">
        <w:rPr>
          <w:spacing w:val="-1"/>
        </w:rPr>
        <w:t>a</w:t>
      </w:r>
      <w:r w:rsidRPr="006A0059">
        <w:t>p</w:t>
      </w:r>
      <w:r w:rsidRPr="006A0059">
        <w:rPr>
          <w:spacing w:val="-1"/>
        </w:rPr>
        <w:t>a</w:t>
      </w:r>
      <w:r w:rsidRPr="006A0059">
        <w:t>n.</w:t>
      </w:r>
      <w:r w:rsidRPr="006A0059">
        <w:rPr>
          <w:spacing w:val="16"/>
        </w:rPr>
        <w:t xml:space="preserve"> </w:t>
      </w:r>
      <w:r w:rsidRPr="006A0059">
        <w:rPr>
          <w:spacing w:val="-1"/>
        </w:rPr>
        <w:t>E</w:t>
      </w:r>
      <w:r w:rsidRPr="006A0059">
        <w:rPr>
          <w:spacing w:val="2"/>
        </w:rPr>
        <w:t>x</w:t>
      </w:r>
      <w:r w:rsidRPr="006A0059">
        <w:t>p</w:t>
      </w:r>
      <w:r w:rsidRPr="006A0059">
        <w:rPr>
          <w:spacing w:val="-1"/>
        </w:rPr>
        <w:t>a</w:t>
      </w:r>
      <w:r w:rsidRPr="006A0059">
        <w:t xml:space="preserve">nding </w:t>
      </w:r>
      <w:r w:rsidRPr="006A0059">
        <w:rPr>
          <w:spacing w:val="-1"/>
        </w:rPr>
        <w:t>NH</w:t>
      </w:r>
      <w:r w:rsidRPr="006A0059">
        <w:t>CS to a</w:t>
      </w:r>
      <w:r w:rsidRPr="006A0059">
        <w:rPr>
          <w:spacing w:val="-1"/>
        </w:rPr>
        <w:t xml:space="preserve"> K-</w:t>
      </w:r>
      <w:r w:rsidRPr="006A0059">
        <w:t>12 s</w:t>
      </w:r>
      <w:r w:rsidRPr="006A0059">
        <w:rPr>
          <w:spacing w:val="-1"/>
        </w:rPr>
        <w:t>c</w:t>
      </w:r>
      <w:r w:rsidRPr="006A0059">
        <w:t>hool</w:t>
      </w:r>
      <w:r w:rsidRPr="006A0059">
        <w:rPr>
          <w:spacing w:val="2"/>
        </w:rPr>
        <w:t xml:space="preserve"> </w:t>
      </w:r>
      <w:r w:rsidRPr="006A0059">
        <w:t>h</w:t>
      </w:r>
      <w:r w:rsidRPr="006A0059">
        <w:rPr>
          <w:spacing w:val="-1"/>
        </w:rPr>
        <w:t>a</w:t>
      </w:r>
      <w:r w:rsidRPr="006A0059">
        <w:t>s b</w:t>
      </w:r>
      <w:r w:rsidRPr="006A0059">
        <w:rPr>
          <w:spacing w:val="-1"/>
        </w:rPr>
        <w:t>ee</w:t>
      </w:r>
      <w:r w:rsidRPr="006A0059">
        <w:t>n a</w:t>
      </w:r>
      <w:r w:rsidRPr="006A0059">
        <w:rPr>
          <w:spacing w:val="-1"/>
        </w:rPr>
        <w:t xml:space="preserve"> </w:t>
      </w:r>
      <w:r w:rsidRPr="006A0059">
        <w:t>lo</w:t>
      </w:r>
      <w:r w:rsidRPr="006A0059">
        <w:rPr>
          <w:spacing w:val="2"/>
        </w:rPr>
        <w:t>n</w:t>
      </w:r>
      <w:r w:rsidRPr="006A0059">
        <w:t>g</w:t>
      </w:r>
      <w:r w:rsidRPr="006A0059">
        <w:rPr>
          <w:spacing w:val="-1"/>
        </w:rPr>
        <w:t>-</w:t>
      </w:r>
      <w:r w:rsidRPr="006A0059">
        <w:t>st</w:t>
      </w:r>
      <w:r w:rsidRPr="006A0059">
        <w:rPr>
          <w:spacing w:val="-1"/>
        </w:rPr>
        <w:t>a</w:t>
      </w:r>
      <w:r w:rsidRPr="006A0059">
        <w:t>nding d</w:t>
      </w:r>
      <w:r w:rsidRPr="006A0059">
        <w:rPr>
          <w:spacing w:val="-1"/>
        </w:rPr>
        <w:t>rea</w:t>
      </w:r>
      <w:r w:rsidRPr="006A0059">
        <w:t>m of</w:t>
      </w:r>
      <w:r w:rsidRPr="006A0059">
        <w:rPr>
          <w:spacing w:val="-1"/>
        </w:rPr>
        <w:t xml:space="preserve"> </w:t>
      </w:r>
      <w:r w:rsidRPr="006A0059">
        <w:t>our</w:t>
      </w:r>
      <w:r w:rsidRPr="006A0059">
        <w:rPr>
          <w:spacing w:val="1"/>
        </w:rPr>
        <w:t xml:space="preserve"> </w:t>
      </w:r>
      <w:r w:rsidRPr="006A0059">
        <w:rPr>
          <w:spacing w:val="-1"/>
        </w:rPr>
        <w:t>c</w:t>
      </w:r>
      <w:r w:rsidRPr="006A0059">
        <w:t>ommuni</w:t>
      </w:r>
      <w:r w:rsidRPr="006A0059">
        <w:rPr>
          <w:spacing w:val="2"/>
        </w:rPr>
        <w:t>t</w:t>
      </w:r>
      <w:r w:rsidRPr="006A0059">
        <w:rPr>
          <w:spacing w:val="-5"/>
        </w:rPr>
        <w:t>y</w:t>
      </w:r>
      <w:r w:rsidRPr="006A0059">
        <w:t>.</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pPr>
      <w:r w:rsidRPr="006A0059">
        <w:rPr>
          <w:spacing w:val="-1"/>
        </w:rPr>
        <w:t>T</w:t>
      </w:r>
      <w:r w:rsidRPr="006A0059">
        <w:t>he</w:t>
      </w:r>
      <w:r w:rsidRPr="006A0059">
        <w:rPr>
          <w:spacing w:val="-1"/>
        </w:rPr>
        <w:t xml:space="preserve"> NH</w:t>
      </w:r>
      <w:r w:rsidRPr="006A0059">
        <w:t xml:space="preserve">CS </w:t>
      </w:r>
      <w:r w:rsidRPr="006A0059">
        <w:rPr>
          <w:spacing w:val="-2"/>
        </w:rPr>
        <w:t>B</w:t>
      </w:r>
      <w:r w:rsidRPr="006A0059">
        <w:t>o</w:t>
      </w:r>
      <w:r w:rsidRPr="006A0059">
        <w:rPr>
          <w:spacing w:val="1"/>
        </w:rPr>
        <w:t>a</w:t>
      </w:r>
      <w:r w:rsidRPr="006A0059">
        <w:rPr>
          <w:spacing w:val="-1"/>
        </w:rPr>
        <w:t>r</w:t>
      </w:r>
      <w:r w:rsidRPr="006A0059">
        <w:t>d of</w:t>
      </w:r>
      <w:r w:rsidRPr="006A0059">
        <w:rPr>
          <w:spacing w:val="-1"/>
        </w:rPr>
        <w:t xml:space="preserve"> Tr</w:t>
      </w:r>
      <w:r w:rsidRPr="006A0059">
        <w:rPr>
          <w:spacing w:val="2"/>
        </w:rPr>
        <w:t>u</w:t>
      </w:r>
      <w:r w:rsidRPr="006A0059">
        <w:t>st</w:t>
      </w:r>
      <w:r w:rsidRPr="006A0059">
        <w:rPr>
          <w:spacing w:val="-1"/>
        </w:rPr>
        <w:t>ee</w:t>
      </w:r>
      <w:r w:rsidRPr="006A0059">
        <w:t>s vot</w:t>
      </w:r>
      <w:r w:rsidRPr="006A0059">
        <w:rPr>
          <w:spacing w:val="-1"/>
        </w:rPr>
        <w:t>e</w:t>
      </w:r>
      <w:r w:rsidRPr="006A0059">
        <w:t xml:space="preserve">d to </w:t>
      </w:r>
      <w:r w:rsidRPr="006A0059">
        <w:rPr>
          <w:spacing w:val="-1"/>
        </w:rPr>
        <w:t>a</w:t>
      </w:r>
      <w:r w:rsidRPr="006A0059">
        <w:t>pp</w:t>
      </w:r>
      <w:r w:rsidRPr="006A0059">
        <w:rPr>
          <w:spacing w:val="-1"/>
        </w:rPr>
        <w:t>r</w:t>
      </w:r>
      <w:r w:rsidRPr="006A0059">
        <w:t>ove</w:t>
      </w:r>
      <w:r w:rsidRPr="006A0059">
        <w:rPr>
          <w:spacing w:val="-1"/>
        </w:rPr>
        <w:t xml:space="preserve"> </w:t>
      </w:r>
      <w:r w:rsidRPr="006A0059">
        <w:t>th</w:t>
      </w:r>
      <w:r w:rsidRPr="006A0059">
        <w:rPr>
          <w:spacing w:val="2"/>
        </w:rPr>
        <w:t>i</w:t>
      </w:r>
      <w:r w:rsidRPr="006A0059">
        <w:t xml:space="preserve">s </w:t>
      </w:r>
      <w:r w:rsidRPr="006A0059">
        <w:rPr>
          <w:spacing w:val="-1"/>
        </w:rPr>
        <w:t>re</w:t>
      </w:r>
      <w:r w:rsidRPr="006A0059">
        <w:t>qu</w:t>
      </w:r>
      <w:r w:rsidRPr="006A0059">
        <w:rPr>
          <w:spacing w:val="-1"/>
        </w:rPr>
        <w:t>e</w:t>
      </w:r>
      <w:r w:rsidRPr="006A0059">
        <w:t xml:space="preserve">st on </w:t>
      </w:r>
      <w:r w:rsidRPr="006A0059">
        <w:rPr>
          <w:spacing w:val="2"/>
        </w:rPr>
        <w:t>J</w:t>
      </w:r>
      <w:r w:rsidRPr="006A0059">
        <w:t>u</w:t>
      </w:r>
      <w:r w:rsidRPr="006A0059">
        <w:rPr>
          <w:spacing w:val="2"/>
        </w:rPr>
        <w:t>l</w:t>
      </w:r>
      <w:r w:rsidRPr="006A0059">
        <w:t>y</w:t>
      </w:r>
      <w:r w:rsidRPr="006A0059">
        <w:rPr>
          <w:spacing w:val="-8"/>
        </w:rPr>
        <w:t xml:space="preserve"> </w:t>
      </w:r>
      <w:r w:rsidRPr="006A0059">
        <w:t>27, 20</w:t>
      </w:r>
      <w:r w:rsidRPr="006A0059">
        <w:rPr>
          <w:spacing w:val="2"/>
        </w:rPr>
        <w:t>1</w:t>
      </w:r>
      <w:r w:rsidRPr="006A0059">
        <w:t xml:space="preserve">5 </w:t>
      </w:r>
      <w:r w:rsidRPr="006A0059">
        <w:rPr>
          <w:spacing w:val="-1"/>
        </w:rPr>
        <w:t>a</w:t>
      </w:r>
      <w:r w:rsidRPr="006A0059">
        <w:t>t a m</w:t>
      </w:r>
      <w:r w:rsidRPr="006A0059">
        <w:rPr>
          <w:spacing w:val="-1"/>
        </w:rPr>
        <w:t>ee</w:t>
      </w:r>
      <w:r w:rsidRPr="006A0059">
        <w:t>ting</w:t>
      </w:r>
      <w:r w:rsidRPr="006A0059">
        <w:rPr>
          <w:spacing w:val="-3"/>
        </w:rPr>
        <w:t xml:space="preserve"> </w:t>
      </w:r>
      <w:r w:rsidRPr="006A0059">
        <w:rPr>
          <w:spacing w:val="2"/>
        </w:rPr>
        <w:t>h</w:t>
      </w:r>
      <w:r w:rsidRPr="006A0059">
        <w:rPr>
          <w:spacing w:val="-1"/>
        </w:rPr>
        <w:t>e</w:t>
      </w:r>
      <w:r w:rsidRPr="006A0059">
        <w:t xml:space="preserve">ld in </w:t>
      </w:r>
      <w:r w:rsidRPr="006A0059">
        <w:rPr>
          <w:spacing w:val="-1"/>
        </w:rPr>
        <w:t>c</w:t>
      </w:r>
      <w:r w:rsidRPr="006A0059">
        <w:t>ompli</w:t>
      </w:r>
      <w:r w:rsidRPr="006A0059">
        <w:rPr>
          <w:spacing w:val="-1"/>
        </w:rPr>
        <w:t>a</w:t>
      </w:r>
      <w:r w:rsidRPr="006A0059">
        <w:t>n</w:t>
      </w:r>
      <w:r w:rsidRPr="006A0059">
        <w:rPr>
          <w:spacing w:val="-1"/>
        </w:rPr>
        <w:t>c</w:t>
      </w:r>
      <w:r w:rsidRPr="006A0059">
        <w:t>e</w:t>
      </w:r>
      <w:r w:rsidRPr="006A0059">
        <w:rPr>
          <w:spacing w:val="-1"/>
        </w:rPr>
        <w:t xml:space="preserve"> w</w:t>
      </w:r>
      <w:r w:rsidRPr="006A0059">
        <w:t>ith M</w:t>
      </w:r>
      <w:r w:rsidRPr="006A0059">
        <w:rPr>
          <w:spacing w:val="-1"/>
        </w:rPr>
        <w:t>a</w:t>
      </w:r>
      <w:r w:rsidRPr="006A0059">
        <w:t>ss</w:t>
      </w:r>
      <w:r w:rsidRPr="006A0059">
        <w:rPr>
          <w:spacing w:val="1"/>
        </w:rPr>
        <w:t>a</w:t>
      </w:r>
      <w:r w:rsidRPr="006A0059">
        <w:rPr>
          <w:spacing w:val="-1"/>
        </w:rPr>
        <w:t>c</w:t>
      </w:r>
      <w:r w:rsidRPr="006A0059">
        <w:t>hus</w:t>
      </w:r>
      <w:r w:rsidRPr="006A0059">
        <w:rPr>
          <w:spacing w:val="-1"/>
        </w:rPr>
        <w:t>e</w:t>
      </w:r>
      <w:r w:rsidRPr="006A0059">
        <w:t xml:space="preserve">tts </w:t>
      </w:r>
      <w:r w:rsidRPr="006A0059">
        <w:rPr>
          <w:spacing w:val="1"/>
        </w:rPr>
        <w:t>O</w:t>
      </w:r>
      <w:r w:rsidRPr="006A0059">
        <w:t>p</w:t>
      </w:r>
      <w:r w:rsidRPr="006A0059">
        <w:rPr>
          <w:spacing w:val="-1"/>
        </w:rPr>
        <w:t>e</w:t>
      </w:r>
      <w:r w:rsidRPr="006A0059">
        <w:t>n M</w:t>
      </w:r>
      <w:r w:rsidRPr="006A0059">
        <w:rPr>
          <w:spacing w:val="-1"/>
        </w:rPr>
        <w:t>ee</w:t>
      </w:r>
      <w:r w:rsidRPr="006A0059">
        <w:t>ti</w:t>
      </w:r>
      <w:r w:rsidRPr="006A0059">
        <w:rPr>
          <w:spacing w:val="2"/>
        </w:rPr>
        <w:t>n</w:t>
      </w:r>
      <w:r w:rsidRPr="006A0059">
        <w:t xml:space="preserve">g </w:t>
      </w:r>
      <w:r w:rsidRPr="006A0059">
        <w:rPr>
          <w:spacing w:val="-3"/>
        </w:rPr>
        <w:t>L</w:t>
      </w:r>
      <w:r w:rsidRPr="006A0059">
        <w:rPr>
          <w:spacing w:val="-1"/>
        </w:rPr>
        <w:t>a</w:t>
      </w:r>
      <w:r w:rsidRPr="006A0059">
        <w:t>w</w:t>
      </w:r>
      <w:r w:rsidRPr="006A0059">
        <w:rPr>
          <w:spacing w:val="1"/>
        </w:rPr>
        <w:t xml:space="preserve"> </w:t>
      </w:r>
      <w:r w:rsidRPr="006A0059">
        <w:rPr>
          <w:spacing w:val="-1"/>
        </w:rPr>
        <w:t>G</w:t>
      </w:r>
      <w:r w:rsidRPr="006A0059">
        <w:rPr>
          <w:spacing w:val="2"/>
        </w:rPr>
        <w:t>.</w:t>
      </w:r>
      <w:r w:rsidRPr="006A0059">
        <w:rPr>
          <w:spacing w:val="-3"/>
        </w:rPr>
        <w:t>L</w:t>
      </w:r>
      <w:r w:rsidRPr="006A0059">
        <w:t xml:space="preserve">. </w:t>
      </w:r>
      <w:r w:rsidRPr="006A0059">
        <w:rPr>
          <w:spacing w:val="-1"/>
        </w:rPr>
        <w:t>c</w:t>
      </w:r>
      <w:r w:rsidRPr="006A0059">
        <w:t>.</w:t>
      </w:r>
      <w:r w:rsidRPr="006A0059">
        <w:rPr>
          <w:spacing w:val="2"/>
        </w:rPr>
        <w:t xml:space="preserve"> </w:t>
      </w:r>
      <w:r w:rsidRPr="006A0059">
        <w:t>30</w:t>
      </w:r>
      <w:r w:rsidRPr="006A0059">
        <w:rPr>
          <w:spacing w:val="-1"/>
        </w:rPr>
        <w:t>A</w:t>
      </w:r>
      <w:r w:rsidRPr="006A0059">
        <w:t>,</w:t>
      </w:r>
      <w:r w:rsidR="006E04A7" w:rsidRPr="006A0059">
        <w:t xml:space="preserve"> </w:t>
      </w:r>
      <w:r w:rsidRPr="006A0059">
        <w:t>§§ 18</w:t>
      </w:r>
      <w:r w:rsidRPr="006A0059">
        <w:rPr>
          <w:spacing w:val="-1"/>
        </w:rPr>
        <w:t>-</w:t>
      </w:r>
      <w:r w:rsidRPr="006A0059">
        <w:t>25.</w:t>
      </w:r>
      <w:r w:rsidRPr="006A0059">
        <w:rPr>
          <w:spacing w:val="60"/>
        </w:rPr>
        <w:t xml:space="preserve"> </w:t>
      </w:r>
      <w:r w:rsidRPr="006A0059">
        <w:rPr>
          <w:spacing w:val="-1"/>
        </w:rPr>
        <w:t>A</w:t>
      </w:r>
      <w:r w:rsidRPr="006A0059">
        <w:t>t th</w:t>
      </w:r>
      <w:r w:rsidRPr="006A0059">
        <w:rPr>
          <w:spacing w:val="-1"/>
        </w:rPr>
        <w:t>a</w:t>
      </w:r>
      <w:r w:rsidRPr="006A0059">
        <w:t>t m</w:t>
      </w:r>
      <w:r w:rsidRPr="006A0059">
        <w:rPr>
          <w:spacing w:val="-1"/>
        </w:rPr>
        <w:t>ee</w:t>
      </w:r>
      <w:r w:rsidRPr="006A0059">
        <w:t>tin</w:t>
      </w:r>
      <w:r w:rsidRPr="006A0059">
        <w:rPr>
          <w:spacing w:val="-3"/>
        </w:rPr>
        <w:t>g</w:t>
      </w:r>
      <w:r w:rsidRPr="006A0059">
        <w:t>, the</w:t>
      </w:r>
      <w:r w:rsidRPr="006A0059">
        <w:rPr>
          <w:spacing w:val="1"/>
        </w:rPr>
        <w:t xml:space="preserve"> </w:t>
      </w:r>
      <w:r w:rsidRPr="006A0059">
        <w:rPr>
          <w:spacing w:val="-2"/>
        </w:rPr>
        <w:t>B</w:t>
      </w:r>
      <w:r w:rsidRPr="006A0059">
        <w:t>o</w:t>
      </w:r>
      <w:r w:rsidRPr="006A0059">
        <w:rPr>
          <w:spacing w:val="1"/>
        </w:rPr>
        <w:t>a</w:t>
      </w:r>
      <w:r w:rsidRPr="006A0059">
        <w:rPr>
          <w:spacing w:val="-1"/>
        </w:rPr>
        <w:t>r</w:t>
      </w:r>
      <w:r w:rsidRPr="006A0059">
        <w:t>d of</w:t>
      </w:r>
      <w:r w:rsidRPr="006A0059">
        <w:rPr>
          <w:spacing w:val="-1"/>
        </w:rPr>
        <w:t xml:space="preserve"> Tr</w:t>
      </w:r>
      <w:r w:rsidRPr="006A0059">
        <w:t>ust</w:t>
      </w:r>
      <w:r w:rsidRPr="006A0059">
        <w:rPr>
          <w:spacing w:val="1"/>
        </w:rPr>
        <w:t>e</w:t>
      </w:r>
      <w:r w:rsidRPr="006A0059">
        <w:rPr>
          <w:spacing w:val="-1"/>
        </w:rPr>
        <w:t>e</w:t>
      </w:r>
      <w:r w:rsidRPr="006A0059">
        <w:t>s</w:t>
      </w:r>
      <w:r w:rsidRPr="006A0059">
        <w:rPr>
          <w:spacing w:val="2"/>
        </w:rPr>
        <w:t xml:space="preserve"> </w:t>
      </w:r>
      <w:r w:rsidRPr="006A0059">
        <w:rPr>
          <w:spacing w:val="-1"/>
        </w:rPr>
        <w:t>a</w:t>
      </w:r>
      <w:r w:rsidRPr="006A0059">
        <w:t>utho</w:t>
      </w:r>
      <w:r w:rsidRPr="006A0059">
        <w:rPr>
          <w:spacing w:val="-1"/>
        </w:rPr>
        <w:t>r</w:t>
      </w:r>
      <w:r w:rsidRPr="006A0059">
        <w:t>i</w:t>
      </w:r>
      <w:r w:rsidRPr="006A0059">
        <w:rPr>
          <w:spacing w:val="1"/>
        </w:rPr>
        <w:t>z</w:t>
      </w:r>
      <w:r w:rsidRPr="006A0059">
        <w:rPr>
          <w:spacing w:val="-1"/>
        </w:rPr>
        <w:t>e</w:t>
      </w:r>
      <w:r w:rsidRPr="006A0059">
        <w:t>d me</w:t>
      </w:r>
      <w:r w:rsidRPr="006A0059">
        <w:rPr>
          <w:spacing w:val="-1"/>
        </w:rPr>
        <w:t xml:space="preserve"> </w:t>
      </w:r>
      <w:r w:rsidRPr="006A0059">
        <w:t xml:space="preserve">to submit </w:t>
      </w:r>
      <w:r w:rsidRPr="006A0059">
        <w:rPr>
          <w:spacing w:val="-2"/>
        </w:rPr>
        <w:t>t</w:t>
      </w:r>
      <w:r w:rsidRPr="006A0059">
        <w:t xml:space="preserve">his </w:t>
      </w:r>
      <w:r w:rsidRPr="006A0059">
        <w:rPr>
          <w:spacing w:val="-1"/>
        </w:rPr>
        <w:t>re</w:t>
      </w:r>
      <w:r w:rsidRPr="006A0059">
        <w:t>qu</w:t>
      </w:r>
      <w:r w:rsidRPr="006A0059">
        <w:rPr>
          <w:spacing w:val="-1"/>
        </w:rPr>
        <w:t>e</w:t>
      </w:r>
      <w:r w:rsidRPr="006A0059">
        <w:t>st on th</w:t>
      </w:r>
      <w:r w:rsidRPr="006A0059">
        <w:rPr>
          <w:spacing w:val="-1"/>
        </w:rPr>
        <w:t>e</w:t>
      </w:r>
      <w:r w:rsidRPr="006A0059">
        <w:t>ir</w:t>
      </w:r>
      <w:r w:rsidRPr="006A0059">
        <w:rPr>
          <w:spacing w:val="-1"/>
        </w:rPr>
        <w:t xml:space="preserve"> </w:t>
      </w:r>
      <w:r w:rsidRPr="006A0059">
        <w:t>b</w:t>
      </w:r>
      <w:r w:rsidRPr="006A0059">
        <w:rPr>
          <w:spacing w:val="-1"/>
        </w:rPr>
        <w:t>e</w:t>
      </w:r>
      <w:r w:rsidRPr="006A0059">
        <w:t>h</w:t>
      </w:r>
      <w:r w:rsidRPr="006A0059">
        <w:rPr>
          <w:spacing w:val="-1"/>
        </w:rPr>
        <w:t>a</w:t>
      </w:r>
      <w:r w:rsidRPr="006A0059">
        <w:t>l</w:t>
      </w:r>
      <w:r w:rsidRPr="006A0059">
        <w:rPr>
          <w:spacing w:val="-1"/>
        </w:rPr>
        <w:t>f</w:t>
      </w:r>
      <w:r w:rsidRPr="006A0059">
        <w:t>.</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pPr>
      <w:r w:rsidRPr="006A0059">
        <w:rPr>
          <w:spacing w:val="-1"/>
        </w:rPr>
        <w:t>T</w:t>
      </w:r>
      <w:r w:rsidRPr="006A0059">
        <w:t>he</w:t>
      </w:r>
      <w:r w:rsidRPr="006A0059">
        <w:rPr>
          <w:spacing w:val="-1"/>
        </w:rPr>
        <w:t xml:space="preserve"> NH</w:t>
      </w:r>
      <w:r w:rsidRPr="006A0059">
        <w:t xml:space="preserve">CS </w:t>
      </w:r>
      <w:r w:rsidRPr="006A0059">
        <w:rPr>
          <w:spacing w:val="-2"/>
        </w:rPr>
        <w:t>B</w:t>
      </w:r>
      <w:r w:rsidRPr="006A0059">
        <w:t>o</w:t>
      </w:r>
      <w:r w:rsidRPr="006A0059">
        <w:rPr>
          <w:spacing w:val="1"/>
        </w:rPr>
        <w:t>a</w:t>
      </w:r>
      <w:r w:rsidRPr="006A0059">
        <w:rPr>
          <w:spacing w:val="-1"/>
        </w:rPr>
        <w:t>r</w:t>
      </w:r>
      <w:r w:rsidRPr="006A0059">
        <w:t>d of</w:t>
      </w:r>
      <w:r w:rsidRPr="006A0059">
        <w:rPr>
          <w:spacing w:val="-1"/>
        </w:rPr>
        <w:t xml:space="preserve"> Tr</w:t>
      </w:r>
      <w:r w:rsidRPr="006A0059">
        <w:rPr>
          <w:spacing w:val="2"/>
        </w:rPr>
        <w:t>u</w:t>
      </w:r>
      <w:r w:rsidRPr="006A0059">
        <w:t>st</w:t>
      </w:r>
      <w:r w:rsidRPr="006A0059">
        <w:rPr>
          <w:spacing w:val="-1"/>
        </w:rPr>
        <w:t>ee</w:t>
      </w:r>
      <w:r w:rsidRPr="006A0059">
        <w:t xml:space="preserve">s </w:t>
      </w:r>
      <w:r w:rsidRPr="006A0059">
        <w:rPr>
          <w:spacing w:val="-1"/>
        </w:rPr>
        <w:t>a</w:t>
      </w:r>
      <w:r w:rsidRPr="006A0059">
        <w:t xml:space="preserve">lso </w:t>
      </w:r>
      <w:r w:rsidRPr="006A0059">
        <w:rPr>
          <w:spacing w:val="-1"/>
        </w:rPr>
        <w:t>a</w:t>
      </w:r>
      <w:r w:rsidRPr="006A0059">
        <w:t>utho</w:t>
      </w:r>
      <w:r w:rsidRPr="006A0059">
        <w:rPr>
          <w:spacing w:val="-1"/>
        </w:rPr>
        <w:t>r</w:t>
      </w:r>
      <w:r w:rsidRPr="006A0059">
        <w:t>i</w:t>
      </w:r>
      <w:r w:rsidRPr="006A0059">
        <w:rPr>
          <w:spacing w:val="1"/>
        </w:rPr>
        <w:t>z</w:t>
      </w:r>
      <w:r w:rsidRPr="006A0059">
        <w:rPr>
          <w:spacing w:val="-1"/>
        </w:rPr>
        <w:t>e</w:t>
      </w:r>
      <w:r w:rsidRPr="006A0059">
        <w:t>d the</w:t>
      </w:r>
      <w:r w:rsidRPr="006A0059">
        <w:rPr>
          <w:spacing w:val="1"/>
        </w:rPr>
        <w:t xml:space="preserve"> </w:t>
      </w:r>
      <w:r w:rsidRPr="006A0059">
        <w:t>s</w:t>
      </w:r>
      <w:r w:rsidRPr="006A0059">
        <w:rPr>
          <w:spacing w:val="-1"/>
        </w:rPr>
        <w:t>c</w:t>
      </w:r>
      <w:r w:rsidRPr="006A0059">
        <w:t xml:space="preserve">hool to </w:t>
      </w:r>
      <w:r w:rsidRPr="006A0059">
        <w:rPr>
          <w:spacing w:val="-1"/>
        </w:rPr>
        <w:t>w</w:t>
      </w:r>
      <w:r w:rsidRPr="006A0059">
        <w:t>o</w:t>
      </w:r>
      <w:r w:rsidRPr="006A0059">
        <w:rPr>
          <w:spacing w:val="-1"/>
        </w:rPr>
        <w:t>r</w:t>
      </w:r>
      <w:r w:rsidRPr="006A0059">
        <w:t xml:space="preserve">k </w:t>
      </w:r>
      <w:r w:rsidRPr="006A0059">
        <w:rPr>
          <w:spacing w:val="-1"/>
        </w:rPr>
        <w:t>w</w:t>
      </w:r>
      <w:r w:rsidRPr="006A0059">
        <w:t>ith the</w:t>
      </w:r>
      <w:r w:rsidRPr="006A0059">
        <w:rPr>
          <w:spacing w:val="-1"/>
        </w:rPr>
        <w:t xml:space="preserve"> De</w:t>
      </w:r>
      <w:r w:rsidRPr="006A0059">
        <w:t>p</w:t>
      </w:r>
      <w:r w:rsidRPr="006A0059">
        <w:rPr>
          <w:spacing w:val="-1"/>
        </w:rPr>
        <w:t>ar</w:t>
      </w:r>
      <w:r w:rsidRPr="006A0059">
        <w:t>tm</w:t>
      </w:r>
      <w:r w:rsidRPr="006A0059">
        <w:rPr>
          <w:spacing w:val="-1"/>
        </w:rPr>
        <w:t>e</w:t>
      </w:r>
      <w:r w:rsidRPr="006A0059">
        <w:t>nt to m</w:t>
      </w:r>
      <w:r w:rsidRPr="006A0059">
        <w:rPr>
          <w:spacing w:val="-1"/>
        </w:rPr>
        <w:t>a</w:t>
      </w:r>
      <w:r w:rsidRPr="006A0059">
        <w:t>ke</w:t>
      </w:r>
      <w:r w:rsidRPr="006A0059">
        <w:rPr>
          <w:spacing w:val="-1"/>
        </w:rPr>
        <w:t xml:space="preserve"> a</w:t>
      </w:r>
      <w:r w:rsidRPr="006A0059">
        <w:rPr>
          <w:spacing w:val="4"/>
        </w:rPr>
        <w:t>n</w:t>
      </w:r>
      <w:r w:rsidRPr="006A0059">
        <w:t>y</w:t>
      </w:r>
      <w:r w:rsidRPr="006A0059">
        <w:rPr>
          <w:spacing w:val="-5"/>
        </w:rPr>
        <w:t xml:space="preserve"> </w:t>
      </w:r>
      <w:r w:rsidRPr="006A0059">
        <w:t>minor</w:t>
      </w:r>
      <w:r w:rsidRPr="006A0059">
        <w:rPr>
          <w:spacing w:val="-1"/>
        </w:rPr>
        <w:t xml:space="preserve"> </w:t>
      </w:r>
      <w:r w:rsidRPr="006A0059">
        <w:t>t</w:t>
      </w:r>
      <w:r w:rsidRPr="006A0059">
        <w:rPr>
          <w:spacing w:val="-1"/>
        </w:rPr>
        <w:t>ec</w:t>
      </w:r>
      <w:r w:rsidRPr="006A0059">
        <w:t>hn</w:t>
      </w:r>
      <w:r w:rsidRPr="006A0059">
        <w:rPr>
          <w:spacing w:val="2"/>
        </w:rPr>
        <w:t>i</w:t>
      </w:r>
      <w:r w:rsidRPr="006A0059">
        <w:rPr>
          <w:spacing w:val="-1"/>
        </w:rPr>
        <w:t>ca</w:t>
      </w:r>
      <w:r w:rsidRPr="006A0059">
        <w:t xml:space="preserve">l </w:t>
      </w:r>
      <w:r w:rsidRPr="006A0059">
        <w:rPr>
          <w:spacing w:val="-1"/>
        </w:rPr>
        <w:t>c</w:t>
      </w:r>
      <w:r w:rsidRPr="006A0059">
        <w:t>h</w:t>
      </w:r>
      <w:r w:rsidRPr="006A0059">
        <w:rPr>
          <w:spacing w:val="-1"/>
        </w:rPr>
        <w:t>a</w:t>
      </w:r>
      <w:r w:rsidRPr="006A0059">
        <w:rPr>
          <w:spacing w:val="2"/>
        </w:rPr>
        <w:t>n</w:t>
      </w:r>
      <w:r w:rsidRPr="006A0059">
        <w:t>g</w:t>
      </w:r>
      <w:r w:rsidRPr="006A0059">
        <w:rPr>
          <w:spacing w:val="-1"/>
        </w:rPr>
        <w:t>e</w:t>
      </w:r>
      <w:r w:rsidRPr="006A0059">
        <w:t>s to the</w:t>
      </w:r>
      <w:r w:rsidRPr="006A0059">
        <w:rPr>
          <w:spacing w:val="-1"/>
        </w:rPr>
        <w:t xml:space="preserve"> a</w:t>
      </w:r>
      <w:r w:rsidRPr="006A0059">
        <w:t>m</w:t>
      </w:r>
      <w:r w:rsidRPr="006A0059">
        <w:rPr>
          <w:spacing w:val="-1"/>
        </w:rPr>
        <w:t>e</w:t>
      </w:r>
      <w:r w:rsidRPr="006A0059">
        <w:t>n</w:t>
      </w:r>
      <w:r w:rsidRPr="006A0059">
        <w:rPr>
          <w:spacing w:val="2"/>
        </w:rPr>
        <w:t>d</w:t>
      </w:r>
      <w:r w:rsidRPr="006A0059">
        <w:t>m</w:t>
      </w:r>
      <w:r w:rsidRPr="006A0059">
        <w:rPr>
          <w:spacing w:val="-1"/>
        </w:rPr>
        <w:t>e</w:t>
      </w:r>
      <w:r w:rsidRPr="006A0059">
        <w:t>nt submitt</w:t>
      </w:r>
      <w:r w:rsidRPr="006A0059">
        <w:rPr>
          <w:spacing w:val="-1"/>
        </w:rPr>
        <w:t>e</w:t>
      </w:r>
      <w:r w:rsidRPr="006A0059">
        <w:t xml:space="preserve">d </w:t>
      </w:r>
      <w:r w:rsidRPr="006A0059">
        <w:rPr>
          <w:spacing w:val="-1"/>
        </w:rPr>
        <w:t>f</w:t>
      </w:r>
      <w:r w:rsidRPr="006A0059">
        <w:t>or</w:t>
      </w:r>
      <w:r w:rsidRPr="006A0059">
        <w:rPr>
          <w:spacing w:val="-1"/>
        </w:rPr>
        <w:t xml:space="preserve"> a</w:t>
      </w:r>
      <w:r w:rsidRPr="006A0059">
        <w:t>pp</w:t>
      </w:r>
      <w:r w:rsidRPr="006A0059">
        <w:rPr>
          <w:spacing w:val="-1"/>
        </w:rPr>
        <w:t>r</w:t>
      </w:r>
      <w:r w:rsidRPr="006A0059">
        <w:rPr>
          <w:spacing w:val="2"/>
        </w:rPr>
        <w:t>o</w:t>
      </w:r>
      <w:r w:rsidRPr="006A0059">
        <w:t>v</w:t>
      </w:r>
      <w:r w:rsidRPr="006A0059">
        <w:rPr>
          <w:spacing w:val="-1"/>
        </w:rPr>
        <w:t>a</w:t>
      </w:r>
      <w:r w:rsidRPr="006A0059">
        <w:t>l if</w:t>
      </w:r>
      <w:r w:rsidRPr="006A0059">
        <w:rPr>
          <w:spacing w:val="-1"/>
        </w:rPr>
        <w:t xml:space="preserve"> </w:t>
      </w:r>
      <w:r w:rsidRPr="006A0059">
        <w:t>su</w:t>
      </w:r>
      <w:r w:rsidRPr="006A0059">
        <w:rPr>
          <w:spacing w:val="-1"/>
        </w:rPr>
        <w:t>c</w:t>
      </w:r>
      <w:r w:rsidRPr="006A0059">
        <w:t xml:space="preserve">h </w:t>
      </w:r>
      <w:r w:rsidRPr="006A0059">
        <w:rPr>
          <w:spacing w:val="-1"/>
        </w:rPr>
        <w:t>c</w:t>
      </w:r>
      <w:r w:rsidRPr="006A0059">
        <w:t>h</w:t>
      </w:r>
      <w:r w:rsidRPr="006A0059">
        <w:rPr>
          <w:spacing w:val="-1"/>
        </w:rPr>
        <w:t>a</w:t>
      </w:r>
      <w:r w:rsidRPr="006A0059">
        <w:rPr>
          <w:spacing w:val="2"/>
        </w:rPr>
        <w:t>n</w:t>
      </w:r>
      <w:r w:rsidRPr="006A0059">
        <w:rPr>
          <w:spacing w:val="-3"/>
        </w:rPr>
        <w:t>g</w:t>
      </w:r>
      <w:r w:rsidRPr="006A0059">
        <w:rPr>
          <w:spacing w:val="-1"/>
        </w:rPr>
        <w:t>e</w:t>
      </w:r>
      <w:r w:rsidRPr="006A0059">
        <w:t xml:space="preserve">s </w:t>
      </w:r>
      <w:r w:rsidRPr="006A0059">
        <w:rPr>
          <w:spacing w:val="1"/>
        </w:rPr>
        <w:t>a</w:t>
      </w:r>
      <w:r w:rsidRPr="006A0059">
        <w:rPr>
          <w:spacing w:val="-1"/>
        </w:rPr>
        <w:t>r</w:t>
      </w:r>
      <w:r w:rsidRPr="006A0059">
        <w:t>e</w:t>
      </w:r>
      <w:r w:rsidRPr="006A0059">
        <w:rPr>
          <w:spacing w:val="-1"/>
        </w:rPr>
        <w:t xml:space="preserve"> </w:t>
      </w:r>
      <w:r w:rsidRPr="006A0059">
        <w:rPr>
          <w:spacing w:val="2"/>
        </w:rPr>
        <w:t>n</w:t>
      </w:r>
      <w:r w:rsidRPr="006A0059">
        <w:rPr>
          <w:spacing w:val="-1"/>
        </w:rPr>
        <w:t>ece</w:t>
      </w:r>
      <w:r w:rsidRPr="006A0059">
        <w:t>s</w:t>
      </w:r>
      <w:r w:rsidRPr="006A0059">
        <w:rPr>
          <w:spacing w:val="2"/>
        </w:rPr>
        <w:t>s</w:t>
      </w:r>
      <w:r w:rsidRPr="006A0059">
        <w:rPr>
          <w:spacing w:val="-1"/>
        </w:rPr>
        <w:t>a</w:t>
      </w:r>
      <w:r w:rsidRPr="006A0059">
        <w:rPr>
          <w:spacing w:val="4"/>
        </w:rPr>
        <w:t>r</w:t>
      </w:r>
      <w:r w:rsidRPr="006A0059">
        <w:t>y</w:t>
      </w:r>
      <w:r w:rsidRPr="006A0059">
        <w:rPr>
          <w:spacing w:val="-5"/>
        </w:rPr>
        <w:t xml:space="preserve"> </w:t>
      </w:r>
      <w:r w:rsidRPr="006A0059">
        <w:t>to</w:t>
      </w:r>
      <w:r w:rsidRPr="006A0059">
        <w:rPr>
          <w:spacing w:val="2"/>
        </w:rPr>
        <w:t xml:space="preserve"> </w:t>
      </w:r>
      <w:r w:rsidRPr="006A0059">
        <w:t>m</w:t>
      </w:r>
      <w:r w:rsidRPr="006A0059">
        <w:rPr>
          <w:spacing w:val="-1"/>
        </w:rPr>
        <w:t>ee</w:t>
      </w:r>
      <w:r w:rsidRPr="006A0059">
        <w:t>t the</w:t>
      </w:r>
      <w:r w:rsidRPr="006A0059">
        <w:rPr>
          <w:spacing w:val="-1"/>
        </w:rPr>
        <w:t xml:space="preserve"> re</w:t>
      </w:r>
      <w:r w:rsidRPr="006A0059">
        <w:t>qui</w:t>
      </w:r>
      <w:r w:rsidRPr="006A0059">
        <w:rPr>
          <w:spacing w:val="1"/>
        </w:rPr>
        <w:t>r</w:t>
      </w:r>
      <w:r w:rsidRPr="006A0059">
        <w:rPr>
          <w:spacing w:val="-1"/>
        </w:rPr>
        <w:t>e</w:t>
      </w:r>
      <w:r w:rsidRPr="006A0059">
        <w:t>m</w:t>
      </w:r>
      <w:r w:rsidRPr="006A0059">
        <w:rPr>
          <w:spacing w:val="-1"/>
        </w:rPr>
        <w:t>e</w:t>
      </w:r>
      <w:r w:rsidRPr="006A0059">
        <w:t>nts of</w:t>
      </w:r>
      <w:r w:rsidRPr="006A0059">
        <w:rPr>
          <w:spacing w:val="1"/>
        </w:rPr>
        <w:t xml:space="preserve"> </w:t>
      </w:r>
      <w:r w:rsidRPr="006A0059">
        <w:t>st</w:t>
      </w:r>
      <w:r w:rsidRPr="006A0059">
        <w:rPr>
          <w:spacing w:val="-1"/>
        </w:rPr>
        <w:t>a</w:t>
      </w:r>
      <w:r w:rsidRPr="006A0059">
        <w:t>tute</w:t>
      </w:r>
      <w:r w:rsidRPr="006A0059">
        <w:rPr>
          <w:spacing w:val="-1"/>
        </w:rPr>
        <w:t xml:space="preserve"> </w:t>
      </w:r>
      <w:r w:rsidRPr="006A0059">
        <w:t>or</w:t>
      </w:r>
      <w:r w:rsidRPr="006A0059">
        <w:rPr>
          <w:spacing w:val="-1"/>
        </w:rPr>
        <w:t xml:space="preserve"> r</w:t>
      </w:r>
      <w:r w:rsidRPr="006A0059">
        <w:rPr>
          <w:spacing w:val="1"/>
        </w:rPr>
        <w:t>e</w:t>
      </w:r>
      <w:r w:rsidRPr="006A0059">
        <w:rPr>
          <w:spacing w:val="-3"/>
        </w:rPr>
        <w:t>g</w:t>
      </w:r>
      <w:r w:rsidRPr="006A0059">
        <w:t>ul</w:t>
      </w:r>
      <w:r w:rsidRPr="006A0059">
        <w:rPr>
          <w:spacing w:val="-1"/>
        </w:rPr>
        <w:t>a</w:t>
      </w:r>
      <w:r w:rsidRPr="006A0059">
        <w:t xml:space="preserve">tions, </w:t>
      </w:r>
      <w:r w:rsidRPr="006A0059">
        <w:rPr>
          <w:spacing w:val="-1"/>
        </w:rPr>
        <w:t>a</w:t>
      </w:r>
      <w:r w:rsidRPr="006A0059">
        <w:rPr>
          <w:spacing w:val="2"/>
        </w:rPr>
        <w:t>n</w:t>
      </w:r>
      <w:r w:rsidRPr="006A0059">
        <w:t xml:space="preserve">d </w:t>
      </w:r>
      <w:r w:rsidRPr="006A0059">
        <w:rPr>
          <w:spacing w:val="-1"/>
        </w:rPr>
        <w:t>ar</w:t>
      </w:r>
      <w:r w:rsidRPr="006A0059">
        <w:t xml:space="preserve">e </w:t>
      </w:r>
      <w:r w:rsidRPr="006A0059">
        <w:rPr>
          <w:spacing w:val="-1"/>
        </w:rPr>
        <w:t>c</w:t>
      </w:r>
      <w:r w:rsidRPr="006A0059">
        <w:t>odi</w:t>
      </w:r>
      <w:r w:rsidRPr="006A0059">
        <w:rPr>
          <w:spacing w:val="-1"/>
        </w:rPr>
        <w:t>f</w:t>
      </w:r>
      <w:r w:rsidRPr="006A0059">
        <w:t>i</w:t>
      </w:r>
      <w:r w:rsidRPr="006A0059">
        <w:rPr>
          <w:spacing w:val="-1"/>
        </w:rPr>
        <w:t>e</w:t>
      </w:r>
      <w:r w:rsidRPr="006A0059">
        <w:t xml:space="preserve">d in </w:t>
      </w:r>
      <w:r w:rsidRPr="006A0059">
        <w:rPr>
          <w:spacing w:val="-1"/>
        </w:rPr>
        <w:t>De</w:t>
      </w:r>
      <w:r w:rsidRPr="006A0059">
        <w:t>p</w:t>
      </w:r>
      <w:r w:rsidRPr="006A0059">
        <w:rPr>
          <w:spacing w:val="1"/>
        </w:rPr>
        <w:t>a</w:t>
      </w:r>
      <w:r w:rsidRPr="006A0059">
        <w:rPr>
          <w:spacing w:val="-1"/>
        </w:rPr>
        <w:t>r</w:t>
      </w:r>
      <w:r w:rsidRPr="006A0059">
        <w:t>tm</w:t>
      </w:r>
      <w:r w:rsidRPr="006A0059">
        <w:rPr>
          <w:spacing w:val="-1"/>
        </w:rPr>
        <w:t>e</w:t>
      </w:r>
      <w:r w:rsidRPr="006A0059">
        <w:t>nt</w:t>
      </w:r>
      <w:r w:rsidRPr="006A0059">
        <w:rPr>
          <w:spacing w:val="2"/>
        </w:rPr>
        <w:t xml:space="preserve"> </w:t>
      </w:r>
      <w:r w:rsidRPr="006A0059">
        <w:t>guid</w:t>
      </w:r>
      <w:r w:rsidRPr="006A0059">
        <w:rPr>
          <w:spacing w:val="-1"/>
        </w:rPr>
        <w:t>a</w:t>
      </w:r>
      <w:r w:rsidRPr="006A0059">
        <w:t>n</w:t>
      </w:r>
      <w:r w:rsidRPr="006A0059">
        <w:rPr>
          <w:spacing w:val="-1"/>
        </w:rPr>
        <w:t>c</w:t>
      </w:r>
      <w:r w:rsidRPr="006A0059">
        <w:t>e</w:t>
      </w:r>
      <w:r w:rsidRPr="006A0059">
        <w:rPr>
          <w:spacing w:val="-1"/>
        </w:rPr>
        <w:t xml:space="preserve"> </w:t>
      </w:r>
      <w:r w:rsidRPr="006A0059">
        <w:t>th</w:t>
      </w:r>
      <w:r w:rsidRPr="006A0059">
        <w:rPr>
          <w:spacing w:val="-1"/>
        </w:rPr>
        <w:t>a</w:t>
      </w:r>
      <w:r w:rsidRPr="006A0059">
        <w:t xml:space="preserve">t </w:t>
      </w:r>
      <w:r w:rsidRPr="006A0059">
        <w:rPr>
          <w:spacing w:val="1"/>
        </w:rPr>
        <w:t>w</w:t>
      </w:r>
      <w:r w:rsidRPr="006A0059">
        <w:rPr>
          <w:spacing w:val="-1"/>
        </w:rPr>
        <w:t>a</w:t>
      </w:r>
      <w:r w:rsidRPr="006A0059">
        <w:t xml:space="preserve">s not </w:t>
      </w:r>
      <w:r w:rsidRPr="006A0059">
        <w:rPr>
          <w:spacing w:val="-1"/>
        </w:rPr>
        <w:t>a</w:t>
      </w:r>
      <w:r w:rsidRPr="006A0059">
        <w:t>d</w:t>
      </w:r>
      <w:r w:rsidRPr="006A0059">
        <w:rPr>
          <w:spacing w:val="2"/>
        </w:rPr>
        <w:t>h</w:t>
      </w:r>
      <w:r w:rsidRPr="006A0059">
        <w:rPr>
          <w:spacing w:val="-1"/>
        </w:rPr>
        <w:t>ere</w:t>
      </w:r>
      <w:r w:rsidRPr="006A0059">
        <w:t>d to in our</w:t>
      </w:r>
      <w:r w:rsidRPr="006A0059">
        <w:rPr>
          <w:spacing w:val="-1"/>
        </w:rPr>
        <w:t xml:space="preserve"> </w:t>
      </w:r>
      <w:r w:rsidRPr="006A0059">
        <w:t>submission.</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pPr>
      <w:r w:rsidRPr="006A0059">
        <w:rPr>
          <w:spacing w:val="-1"/>
        </w:rPr>
        <w:t>T</w:t>
      </w:r>
      <w:r w:rsidRPr="006A0059">
        <w:t>he</w:t>
      </w:r>
      <w:r w:rsidRPr="006A0059">
        <w:rPr>
          <w:spacing w:val="-1"/>
        </w:rPr>
        <w:t xml:space="preserve"> Ne</w:t>
      </w:r>
      <w:r w:rsidRPr="006A0059">
        <w:rPr>
          <w:spacing w:val="2"/>
        </w:rPr>
        <w:t>i</w:t>
      </w:r>
      <w:r w:rsidRPr="006A0059">
        <w:rPr>
          <w:spacing w:val="-3"/>
        </w:rPr>
        <w:t>g</w:t>
      </w:r>
      <w:r w:rsidRPr="006A0059">
        <w:t>hbo</w:t>
      </w:r>
      <w:r w:rsidRPr="006A0059">
        <w:rPr>
          <w:spacing w:val="-1"/>
        </w:rPr>
        <w:t>r</w:t>
      </w:r>
      <w:r w:rsidRPr="006A0059">
        <w:t xml:space="preserve">hood </w:t>
      </w:r>
      <w:r w:rsidRPr="006A0059">
        <w:rPr>
          <w:spacing w:val="-1"/>
        </w:rPr>
        <w:t>H</w:t>
      </w:r>
      <w:r w:rsidRPr="006A0059">
        <w:t>ou</w:t>
      </w:r>
      <w:r w:rsidRPr="006A0059">
        <w:rPr>
          <w:spacing w:val="2"/>
        </w:rPr>
        <w:t>s</w:t>
      </w:r>
      <w:r w:rsidRPr="006A0059">
        <w:t>e</w:t>
      </w:r>
      <w:r w:rsidRPr="006A0059">
        <w:rPr>
          <w:spacing w:val="-1"/>
        </w:rPr>
        <w:t xml:space="preserve"> </w:t>
      </w:r>
      <w:r w:rsidRPr="006A0059">
        <w:t>Ch</w:t>
      </w:r>
      <w:r w:rsidRPr="006A0059">
        <w:rPr>
          <w:spacing w:val="-1"/>
        </w:rPr>
        <w:t>ar</w:t>
      </w:r>
      <w:r w:rsidRPr="006A0059">
        <w:t>t</w:t>
      </w:r>
      <w:r w:rsidRPr="006A0059">
        <w:rPr>
          <w:spacing w:val="-1"/>
        </w:rPr>
        <w:t>e</w:t>
      </w:r>
      <w:r w:rsidRPr="006A0059">
        <w:t>r</w:t>
      </w:r>
      <w:r w:rsidRPr="006A0059">
        <w:rPr>
          <w:spacing w:val="-1"/>
        </w:rPr>
        <w:t xml:space="preserve"> </w:t>
      </w:r>
      <w:r w:rsidRPr="006A0059">
        <w:t>S</w:t>
      </w:r>
      <w:r w:rsidRPr="006A0059">
        <w:rPr>
          <w:spacing w:val="-1"/>
        </w:rPr>
        <w:t>c</w:t>
      </w:r>
      <w:r w:rsidRPr="006A0059">
        <w:t xml:space="preserve">hool is </w:t>
      </w:r>
      <w:r w:rsidRPr="006A0059">
        <w:rPr>
          <w:spacing w:val="-1"/>
        </w:rPr>
        <w:t>a</w:t>
      </w:r>
      <w:r w:rsidRPr="006A0059">
        <w:t>n</w:t>
      </w:r>
      <w:r w:rsidRPr="006A0059">
        <w:rPr>
          <w:spacing w:val="2"/>
        </w:rPr>
        <w:t xml:space="preserve"> </w:t>
      </w:r>
      <w:r w:rsidRPr="006A0059">
        <w:rPr>
          <w:spacing w:val="-1"/>
        </w:rPr>
        <w:t>a</w:t>
      </w:r>
      <w:r w:rsidRPr="006A0059">
        <w:rPr>
          <w:spacing w:val="1"/>
        </w:rPr>
        <w:t>c</w:t>
      </w:r>
      <w:r w:rsidRPr="006A0059">
        <w:rPr>
          <w:spacing w:val="-1"/>
        </w:rPr>
        <w:t>a</w:t>
      </w:r>
      <w:r w:rsidRPr="006A0059">
        <w:t>d</w:t>
      </w:r>
      <w:r w:rsidRPr="006A0059">
        <w:rPr>
          <w:spacing w:val="-1"/>
        </w:rPr>
        <w:t>e</w:t>
      </w:r>
      <w:r w:rsidRPr="006A0059">
        <w:t>mic</w:t>
      </w:r>
      <w:r w:rsidRPr="006A0059">
        <w:rPr>
          <w:spacing w:val="-1"/>
        </w:rPr>
        <w:t xml:space="preserve"> </w:t>
      </w:r>
      <w:r w:rsidRPr="006A0059">
        <w:t>su</w:t>
      </w:r>
      <w:r w:rsidRPr="006A0059">
        <w:rPr>
          <w:spacing w:val="-1"/>
        </w:rPr>
        <w:t>c</w:t>
      </w:r>
      <w:r w:rsidRPr="006A0059">
        <w:rPr>
          <w:spacing w:val="1"/>
        </w:rPr>
        <w:t>c</w:t>
      </w:r>
      <w:r w:rsidRPr="006A0059">
        <w:rPr>
          <w:spacing w:val="-1"/>
        </w:rPr>
        <w:t>e</w:t>
      </w:r>
      <w:r w:rsidRPr="006A0059">
        <w:t>ss, is a</w:t>
      </w:r>
      <w:r w:rsidRPr="006A0059">
        <w:rPr>
          <w:spacing w:val="-1"/>
        </w:rPr>
        <w:t xml:space="preserve"> v</w:t>
      </w:r>
      <w:r w:rsidRPr="006A0059">
        <w:t>i</w:t>
      </w:r>
      <w:r w:rsidRPr="006A0059">
        <w:rPr>
          <w:spacing w:val="-1"/>
        </w:rPr>
        <w:t>a</w:t>
      </w:r>
      <w:r w:rsidRPr="006A0059">
        <w:rPr>
          <w:spacing w:val="2"/>
        </w:rPr>
        <w:t>b</w:t>
      </w:r>
      <w:r w:rsidRPr="006A0059">
        <w:t>le o</w:t>
      </w:r>
      <w:r w:rsidRPr="006A0059">
        <w:rPr>
          <w:spacing w:val="-1"/>
        </w:rPr>
        <w:t>r</w:t>
      </w:r>
      <w:r w:rsidRPr="006A0059">
        <w:t>g</w:t>
      </w:r>
      <w:r w:rsidRPr="006A0059">
        <w:rPr>
          <w:spacing w:val="-1"/>
        </w:rPr>
        <w:t>a</w:t>
      </w:r>
      <w:r w:rsidRPr="006A0059">
        <w:t>ni</w:t>
      </w:r>
      <w:r w:rsidRPr="006A0059">
        <w:rPr>
          <w:spacing w:val="1"/>
        </w:rPr>
        <w:t>z</w:t>
      </w:r>
      <w:r w:rsidRPr="006A0059">
        <w:rPr>
          <w:spacing w:val="-1"/>
        </w:rPr>
        <w:t>a</w:t>
      </w:r>
      <w:r w:rsidRPr="006A0059">
        <w:t xml:space="preserve">tion, </w:t>
      </w:r>
      <w:r w:rsidRPr="006A0059">
        <w:rPr>
          <w:spacing w:val="-1"/>
        </w:rPr>
        <w:t>a</w:t>
      </w:r>
      <w:r w:rsidRPr="006A0059">
        <w:t xml:space="preserve">nd is </w:t>
      </w:r>
      <w:r w:rsidRPr="006A0059">
        <w:rPr>
          <w:spacing w:val="-1"/>
        </w:rPr>
        <w:t>fa</w:t>
      </w:r>
      <w:r w:rsidRPr="006A0059">
        <w:t>ith</w:t>
      </w:r>
      <w:r w:rsidRPr="006A0059">
        <w:rPr>
          <w:spacing w:val="-1"/>
        </w:rPr>
        <w:t>f</w:t>
      </w:r>
      <w:r w:rsidRPr="006A0059">
        <w:t>ul to the</w:t>
      </w:r>
      <w:r w:rsidRPr="006A0059">
        <w:rPr>
          <w:spacing w:val="-1"/>
        </w:rPr>
        <w:t xml:space="preserve"> </w:t>
      </w:r>
      <w:r w:rsidRPr="006A0059">
        <w:t>t</w:t>
      </w:r>
      <w:r w:rsidRPr="006A0059">
        <w:rPr>
          <w:spacing w:val="-1"/>
        </w:rPr>
        <w:t>er</w:t>
      </w:r>
      <w:r w:rsidRPr="006A0059">
        <w:t>ms of</w:t>
      </w:r>
      <w:r w:rsidRPr="006A0059">
        <w:rPr>
          <w:spacing w:val="-1"/>
        </w:rPr>
        <w:t xml:space="preserve"> </w:t>
      </w:r>
      <w:r w:rsidRPr="006A0059">
        <w:t xml:space="preserve">its </w:t>
      </w:r>
      <w:r w:rsidRPr="006A0059">
        <w:rPr>
          <w:spacing w:val="-1"/>
        </w:rPr>
        <w:t>c</w:t>
      </w:r>
      <w:r w:rsidRPr="006A0059">
        <w:t>h</w:t>
      </w:r>
      <w:r w:rsidRPr="006A0059">
        <w:rPr>
          <w:spacing w:val="1"/>
        </w:rPr>
        <w:t>a</w:t>
      </w:r>
      <w:r w:rsidRPr="006A0059">
        <w:rPr>
          <w:spacing w:val="-1"/>
        </w:rPr>
        <w:t>r</w:t>
      </w:r>
      <w:r w:rsidRPr="006A0059">
        <w:t>t</w:t>
      </w:r>
      <w:r w:rsidRPr="006A0059">
        <w:rPr>
          <w:spacing w:val="-1"/>
        </w:rPr>
        <w:t>er</w:t>
      </w:r>
      <w:r w:rsidRPr="006A0059">
        <w:t>.</w:t>
      </w:r>
      <w:r w:rsidRPr="006A0059">
        <w:rPr>
          <w:spacing w:val="60"/>
        </w:rPr>
        <w:t xml:space="preserve"> </w:t>
      </w:r>
      <w:r w:rsidRPr="006A0059">
        <w:rPr>
          <w:spacing w:val="1"/>
        </w:rPr>
        <w:t>W</w:t>
      </w:r>
      <w:r w:rsidRPr="006A0059">
        <w:t>e</w:t>
      </w:r>
      <w:r w:rsidRPr="006A0059">
        <w:rPr>
          <w:spacing w:val="-1"/>
        </w:rPr>
        <w:t xml:space="preserve"> </w:t>
      </w:r>
      <w:r w:rsidRPr="006A0059">
        <w:t>op</w:t>
      </w:r>
      <w:r w:rsidRPr="006A0059">
        <w:rPr>
          <w:spacing w:val="-1"/>
        </w:rPr>
        <w:t>e</w:t>
      </w:r>
      <w:r w:rsidRPr="006A0059">
        <w:t>n</w:t>
      </w:r>
      <w:r w:rsidRPr="006A0059">
        <w:rPr>
          <w:spacing w:val="-1"/>
        </w:rPr>
        <w:t>e</w:t>
      </w:r>
      <w:r w:rsidRPr="006A0059">
        <w:t>d o</w:t>
      </w:r>
      <w:r w:rsidRPr="006A0059">
        <w:rPr>
          <w:spacing w:val="2"/>
        </w:rPr>
        <w:t>u</w:t>
      </w:r>
      <w:r w:rsidRPr="006A0059">
        <w:t>r</w:t>
      </w:r>
      <w:r w:rsidRPr="006A0059">
        <w:rPr>
          <w:spacing w:val="-1"/>
        </w:rPr>
        <w:t xml:space="preserve"> </w:t>
      </w:r>
      <w:r w:rsidRPr="006A0059">
        <w:t>do</w:t>
      </w:r>
      <w:r w:rsidRPr="006A0059">
        <w:rPr>
          <w:spacing w:val="2"/>
        </w:rPr>
        <w:t>o</w:t>
      </w:r>
      <w:r w:rsidRPr="006A0059">
        <w:rPr>
          <w:spacing w:val="-1"/>
        </w:rPr>
        <w:t>r</w:t>
      </w:r>
      <w:r w:rsidRPr="006A0059">
        <w:t xml:space="preserve">s in 1995 </w:t>
      </w:r>
      <w:r w:rsidRPr="006A0059">
        <w:rPr>
          <w:spacing w:val="-1"/>
        </w:rPr>
        <w:t>a</w:t>
      </w:r>
      <w:r w:rsidRPr="006A0059">
        <w:t>s one</w:t>
      </w:r>
      <w:r w:rsidRPr="006A0059">
        <w:rPr>
          <w:spacing w:val="-1"/>
        </w:rPr>
        <w:t xml:space="preserve"> </w:t>
      </w:r>
      <w:r w:rsidRPr="006A0059">
        <w:t>of</w:t>
      </w:r>
      <w:r w:rsidRPr="006A0059">
        <w:rPr>
          <w:spacing w:val="-1"/>
        </w:rPr>
        <w:t xml:space="preserve"> </w:t>
      </w:r>
      <w:r w:rsidRPr="006A0059">
        <w:t>the</w:t>
      </w:r>
      <w:r w:rsidRPr="006A0059">
        <w:rPr>
          <w:spacing w:val="-1"/>
        </w:rPr>
        <w:t xml:space="preserve"> f</w:t>
      </w:r>
      <w:r w:rsidRPr="006A0059">
        <w:t>i</w:t>
      </w:r>
      <w:r w:rsidRPr="006A0059">
        <w:rPr>
          <w:spacing w:val="-1"/>
        </w:rPr>
        <w:t>r</w:t>
      </w:r>
      <w:r w:rsidRPr="006A0059">
        <w:t xml:space="preserve">st </w:t>
      </w:r>
      <w:r w:rsidRPr="006A0059">
        <w:rPr>
          <w:spacing w:val="-1"/>
        </w:rPr>
        <w:t>c</w:t>
      </w:r>
      <w:r w:rsidRPr="006A0059">
        <w:rPr>
          <w:spacing w:val="2"/>
        </w:rPr>
        <w:t>h</w:t>
      </w:r>
      <w:r w:rsidRPr="006A0059">
        <w:rPr>
          <w:spacing w:val="-1"/>
        </w:rPr>
        <w:t>ar</w:t>
      </w:r>
      <w:r w:rsidRPr="006A0059">
        <w:t>t</w:t>
      </w:r>
      <w:r w:rsidRPr="006A0059">
        <w:rPr>
          <w:spacing w:val="1"/>
        </w:rPr>
        <w:t>e</w:t>
      </w:r>
      <w:r w:rsidRPr="006A0059">
        <w:t>r</w:t>
      </w:r>
      <w:r w:rsidRPr="006A0059">
        <w:rPr>
          <w:spacing w:val="-1"/>
        </w:rPr>
        <w:t xml:space="preserve"> </w:t>
      </w:r>
      <w:r w:rsidRPr="006A0059">
        <w:t>s</w:t>
      </w:r>
      <w:r w:rsidRPr="006A0059">
        <w:rPr>
          <w:spacing w:val="1"/>
        </w:rPr>
        <w:t>c</w:t>
      </w:r>
      <w:r w:rsidRPr="006A0059">
        <w:t>hools in M</w:t>
      </w:r>
      <w:r w:rsidRPr="006A0059">
        <w:rPr>
          <w:spacing w:val="-1"/>
        </w:rPr>
        <w:t>a</w:t>
      </w:r>
      <w:r w:rsidRPr="006A0059">
        <w:t>ss</w:t>
      </w:r>
      <w:r w:rsidRPr="006A0059">
        <w:rPr>
          <w:spacing w:val="-1"/>
        </w:rPr>
        <w:t>ac</w:t>
      </w:r>
      <w:r w:rsidRPr="006A0059">
        <w:t>hus</w:t>
      </w:r>
      <w:r w:rsidRPr="006A0059">
        <w:rPr>
          <w:spacing w:val="-1"/>
        </w:rPr>
        <w:t>e</w:t>
      </w:r>
      <w:r w:rsidRPr="006A0059">
        <w:t xml:space="preserve">tts, </w:t>
      </w:r>
      <w:r w:rsidRPr="006A0059">
        <w:rPr>
          <w:spacing w:val="1"/>
        </w:rPr>
        <w:t>a</w:t>
      </w:r>
      <w:r w:rsidRPr="006A0059">
        <w:t>nd the</w:t>
      </w:r>
      <w:r w:rsidRPr="006A0059">
        <w:rPr>
          <w:spacing w:val="-1"/>
        </w:rPr>
        <w:t xml:space="preserve"> De</w:t>
      </w:r>
      <w:r w:rsidRPr="006A0059">
        <w:t>p</w:t>
      </w:r>
      <w:r w:rsidRPr="006A0059">
        <w:rPr>
          <w:spacing w:val="-1"/>
        </w:rPr>
        <w:t>ar</w:t>
      </w:r>
      <w:r w:rsidRPr="006A0059">
        <w:t>tm</w:t>
      </w:r>
      <w:r w:rsidRPr="006A0059">
        <w:rPr>
          <w:spacing w:val="-1"/>
        </w:rPr>
        <w:t>e</w:t>
      </w:r>
      <w:r w:rsidRPr="006A0059">
        <w:t xml:space="preserve">nt </w:t>
      </w:r>
      <w:r w:rsidRPr="006A0059">
        <w:rPr>
          <w:spacing w:val="2"/>
        </w:rPr>
        <w:t>h</w:t>
      </w:r>
      <w:r w:rsidRPr="006A0059">
        <w:rPr>
          <w:spacing w:val="-1"/>
        </w:rPr>
        <w:t>a</w:t>
      </w:r>
      <w:r w:rsidRPr="006A0059">
        <w:t xml:space="preserve">s </w:t>
      </w:r>
      <w:r w:rsidRPr="006A0059">
        <w:rPr>
          <w:spacing w:val="-1"/>
        </w:rPr>
        <w:t>r</w:t>
      </w:r>
      <w:r w:rsidRPr="006A0059">
        <w:rPr>
          <w:spacing w:val="1"/>
        </w:rPr>
        <w:t>e</w:t>
      </w:r>
      <w:r w:rsidRPr="006A0059">
        <w:t>n</w:t>
      </w:r>
      <w:r w:rsidRPr="006A0059">
        <w:rPr>
          <w:spacing w:val="-1"/>
        </w:rPr>
        <w:t>ewe</w:t>
      </w:r>
      <w:r w:rsidRPr="006A0059">
        <w:t xml:space="preserve">d our </w:t>
      </w:r>
      <w:r w:rsidRPr="006A0059">
        <w:rPr>
          <w:spacing w:val="-1"/>
        </w:rPr>
        <w:t>c</w:t>
      </w:r>
      <w:r w:rsidRPr="006A0059">
        <w:t>h</w:t>
      </w:r>
      <w:r w:rsidRPr="006A0059">
        <w:rPr>
          <w:spacing w:val="-1"/>
        </w:rPr>
        <w:t>ar</w:t>
      </w:r>
      <w:r w:rsidRPr="006A0059">
        <w:t>t</w:t>
      </w:r>
      <w:r w:rsidRPr="006A0059">
        <w:rPr>
          <w:spacing w:val="1"/>
        </w:rPr>
        <w:t>e</w:t>
      </w:r>
      <w:r w:rsidRPr="006A0059">
        <w:t>r</w:t>
      </w:r>
      <w:r w:rsidRPr="006A0059">
        <w:rPr>
          <w:spacing w:val="-1"/>
        </w:rPr>
        <w:t xml:space="preserve"> f</w:t>
      </w:r>
      <w:r w:rsidRPr="006A0059">
        <w:t>our</w:t>
      </w:r>
      <w:r w:rsidRPr="006A0059">
        <w:rPr>
          <w:spacing w:val="-1"/>
        </w:rPr>
        <w:t xml:space="preserve"> </w:t>
      </w:r>
      <w:r w:rsidRPr="006A0059">
        <w:t>tim</w:t>
      </w:r>
      <w:r w:rsidRPr="006A0059">
        <w:rPr>
          <w:spacing w:val="-1"/>
        </w:rPr>
        <w:t>e</w:t>
      </w:r>
      <w:r w:rsidRPr="006A0059">
        <w:t xml:space="preserve">s </w:t>
      </w:r>
      <w:r w:rsidRPr="006A0059">
        <w:rPr>
          <w:spacing w:val="-1"/>
        </w:rPr>
        <w:t>w</w:t>
      </w:r>
      <w:r w:rsidRPr="006A0059">
        <w:t xml:space="preserve">ith </w:t>
      </w:r>
      <w:r w:rsidRPr="006A0059">
        <w:rPr>
          <w:spacing w:val="2"/>
        </w:rPr>
        <w:t>n</w:t>
      </w:r>
      <w:r w:rsidRPr="006A0059">
        <w:t xml:space="preserve">o </w:t>
      </w:r>
      <w:r w:rsidRPr="006A0059">
        <w:rPr>
          <w:spacing w:val="-1"/>
        </w:rPr>
        <w:t>c</w:t>
      </w:r>
      <w:r w:rsidRPr="006A0059">
        <w:t>onditions.  A</w:t>
      </w:r>
      <w:r w:rsidRPr="006A0059">
        <w:rPr>
          <w:spacing w:val="1"/>
        </w:rPr>
        <w:t xml:space="preserve"> </w:t>
      </w:r>
      <w:r w:rsidRPr="006A0059">
        <w:rPr>
          <w:spacing w:val="-6"/>
        </w:rPr>
        <w:t>L</w:t>
      </w:r>
      <w:r w:rsidRPr="006A0059">
        <w:rPr>
          <w:spacing w:val="-1"/>
        </w:rPr>
        <w:t>e</w:t>
      </w:r>
      <w:r w:rsidRPr="006A0059">
        <w:rPr>
          <w:spacing w:val="2"/>
        </w:rPr>
        <w:t>v</w:t>
      </w:r>
      <w:r w:rsidRPr="006A0059">
        <w:rPr>
          <w:spacing w:val="-1"/>
        </w:rPr>
        <w:t>e</w:t>
      </w:r>
      <w:r w:rsidRPr="006A0059">
        <w:t>l 1</w:t>
      </w:r>
      <w:r w:rsidRPr="006A0059">
        <w:rPr>
          <w:spacing w:val="2"/>
        </w:rPr>
        <w:t xml:space="preserve"> </w:t>
      </w:r>
      <w:r w:rsidRPr="006A0059">
        <w:t>s</w:t>
      </w:r>
      <w:r w:rsidRPr="006A0059">
        <w:rPr>
          <w:spacing w:val="-1"/>
        </w:rPr>
        <w:t>c</w:t>
      </w:r>
      <w:r w:rsidRPr="006A0059">
        <w:t xml:space="preserve">hool </w:t>
      </w:r>
      <w:r w:rsidRPr="006A0059">
        <w:rPr>
          <w:spacing w:val="-1"/>
        </w:rPr>
        <w:t>w</w:t>
      </w:r>
      <w:r w:rsidRPr="006A0059">
        <w:t xml:space="preserve">ith </w:t>
      </w:r>
      <w:r w:rsidRPr="006A0059">
        <w:rPr>
          <w:spacing w:val="-1"/>
        </w:rPr>
        <w:t>r</w:t>
      </w:r>
      <w:r w:rsidRPr="006A0059">
        <w:t>i</w:t>
      </w:r>
      <w:r w:rsidRPr="006A0059">
        <w:rPr>
          <w:spacing w:val="-1"/>
        </w:rPr>
        <w:t>c</w:t>
      </w:r>
      <w:r w:rsidRPr="006A0059">
        <w:t xml:space="preserve">h </w:t>
      </w:r>
      <w:r w:rsidRPr="006A0059">
        <w:rPr>
          <w:spacing w:val="-1"/>
        </w:rPr>
        <w:t>ar</w:t>
      </w:r>
      <w:r w:rsidRPr="006A0059">
        <w:t>ts int</w:t>
      </w:r>
      <w:r w:rsidRPr="006A0059">
        <w:rPr>
          <w:spacing w:val="1"/>
        </w:rPr>
        <w:t>e</w:t>
      </w:r>
      <w:r w:rsidRPr="006A0059">
        <w:rPr>
          <w:spacing w:val="-3"/>
        </w:rPr>
        <w:t>g</w:t>
      </w:r>
      <w:r w:rsidRPr="006A0059">
        <w:rPr>
          <w:spacing w:val="1"/>
        </w:rPr>
        <w:t>r</w:t>
      </w:r>
      <w:r w:rsidRPr="006A0059">
        <w:rPr>
          <w:spacing w:val="-1"/>
        </w:rPr>
        <w:t>a</w:t>
      </w:r>
      <w:r w:rsidRPr="006A0059">
        <w:t>tion, st</w:t>
      </w:r>
      <w:r w:rsidRPr="006A0059">
        <w:rPr>
          <w:spacing w:val="-1"/>
        </w:rPr>
        <w:t>r</w:t>
      </w:r>
      <w:r w:rsidRPr="006A0059">
        <w:t>ong</w:t>
      </w:r>
      <w:r w:rsidRPr="006A0059">
        <w:rPr>
          <w:spacing w:val="-3"/>
        </w:rPr>
        <w:t xml:space="preserve"> </w:t>
      </w:r>
      <w:r w:rsidRPr="006A0059">
        <w:t>so</w:t>
      </w:r>
      <w:r w:rsidRPr="006A0059">
        <w:rPr>
          <w:spacing w:val="-1"/>
        </w:rPr>
        <w:t>c</w:t>
      </w:r>
      <w:r w:rsidRPr="006A0059">
        <w:t>io</w:t>
      </w:r>
      <w:r w:rsidRPr="006A0059">
        <w:rPr>
          <w:spacing w:val="1"/>
        </w:rPr>
        <w:t>-</w:t>
      </w:r>
      <w:r w:rsidRPr="006A0059">
        <w:rPr>
          <w:spacing w:val="-1"/>
        </w:rPr>
        <w:t>e</w:t>
      </w:r>
      <w:r w:rsidRPr="006A0059">
        <w:t>motion</w:t>
      </w:r>
      <w:r w:rsidRPr="006A0059">
        <w:rPr>
          <w:spacing w:val="-1"/>
        </w:rPr>
        <w:t>a</w:t>
      </w:r>
      <w:r w:rsidRPr="006A0059">
        <w:t>l suppo</w:t>
      </w:r>
      <w:r w:rsidRPr="006A0059">
        <w:rPr>
          <w:spacing w:val="-1"/>
        </w:rPr>
        <w:t>r</w:t>
      </w:r>
      <w:r w:rsidRPr="006A0059">
        <w:t xml:space="preserve">t, </w:t>
      </w:r>
      <w:r w:rsidRPr="006A0059">
        <w:rPr>
          <w:spacing w:val="-1"/>
        </w:rPr>
        <w:t>a</w:t>
      </w:r>
      <w:r w:rsidRPr="006A0059">
        <w:t>nd a</w:t>
      </w:r>
      <w:r w:rsidRPr="006A0059">
        <w:rPr>
          <w:spacing w:val="-1"/>
        </w:rPr>
        <w:t xml:space="preserve"> c</w:t>
      </w:r>
      <w:r w:rsidRPr="006A0059">
        <w:t>ultu</w:t>
      </w:r>
      <w:r w:rsidRPr="006A0059">
        <w:rPr>
          <w:spacing w:val="1"/>
        </w:rPr>
        <w:t>r</w:t>
      </w:r>
      <w:r w:rsidRPr="006A0059">
        <w:t>e</w:t>
      </w:r>
      <w:r w:rsidRPr="006A0059">
        <w:rPr>
          <w:spacing w:val="-1"/>
        </w:rPr>
        <w:t xml:space="preserve"> </w:t>
      </w:r>
      <w:r w:rsidRPr="006A0059">
        <w:t>of</w:t>
      </w:r>
      <w:r w:rsidRPr="006A0059">
        <w:rPr>
          <w:spacing w:val="-1"/>
        </w:rPr>
        <w:t xml:space="preserve"> </w:t>
      </w:r>
      <w:r w:rsidRPr="006A0059">
        <w:rPr>
          <w:spacing w:val="2"/>
        </w:rPr>
        <w:t>s</w:t>
      </w:r>
      <w:r w:rsidRPr="006A0059">
        <w:t>tud</w:t>
      </w:r>
      <w:r w:rsidRPr="006A0059">
        <w:rPr>
          <w:spacing w:val="-1"/>
        </w:rPr>
        <w:t>e</w:t>
      </w:r>
      <w:r w:rsidRPr="006A0059">
        <w:t xml:space="preserve">nt </w:t>
      </w:r>
      <w:r w:rsidRPr="006A0059">
        <w:rPr>
          <w:spacing w:val="-1"/>
        </w:rPr>
        <w:t>eff</w:t>
      </w:r>
      <w:r w:rsidRPr="006A0059">
        <w:t>o</w:t>
      </w:r>
      <w:r w:rsidRPr="006A0059">
        <w:rPr>
          <w:spacing w:val="-1"/>
        </w:rPr>
        <w:t>r</w:t>
      </w:r>
      <w:r w:rsidRPr="006A0059">
        <w:t xml:space="preserve">t </w:t>
      </w:r>
      <w:r w:rsidRPr="006A0059">
        <w:rPr>
          <w:spacing w:val="-1"/>
        </w:rPr>
        <w:t>a</w:t>
      </w:r>
      <w:r w:rsidRPr="006A0059">
        <w:t xml:space="preserve">nd </w:t>
      </w:r>
      <w:r w:rsidRPr="006A0059">
        <w:rPr>
          <w:spacing w:val="2"/>
        </w:rPr>
        <w:t>p</w:t>
      </w:r>
      <w:r w:rsidRPr="006A0059">
        <w:rPr>
          <w:spacing w:val="-1"/>
        </w:rPr>
        <w:t>er</w:t>
      </w:r>
      <w:r w:rsidRPr="006A0059">
        <w:t>s</w:t>
      </w:r>
      <w:r w:rsidRPr="006A0059">
        <w:rPr>
          <w:spacing w:val="-1"/>
        </w:rPr>
        <w:t>e</w:t>
      </w:r>
      <w:r w:rsidRPr="006A0059">
        <w:rPr>
          <w:spacing w:val="2"/>
        </w:rPr>
        <w:t>v</w:t>
      </w:r>
      <w:r w:rsidRPr="006A0059">
        <w:rPr>
          <w:spacing w:val="1"/>
        </w:rPr>
        <w:t>e</w:t>
      </w:r>
      <w:r w:rsidRPr="006A0059">
        <w:rPr>
          <w:spacing w:val="-1"/>
        </w:rPr>
        <w:t>ra</w:t>
      </w:r>
      <w:r w:rsidRPr="006A0059">
        <w:t>n</w:t>
      </w:r>
      <w:r w:rsidRPr="006A0059">
        <w:rPr>
          <w:spacing w:val="-1"/>
        </w:rPr>
        <w:t>ce</w:t>
      </w:r>
      <w:r w:rsidRPr="006A0059">
        <w:t>,</w:t>
      </w:r>
      <w:r w:rsidRPr="006A0059">
        <w:rPr>
          <w:spacing w:val="2"/>
        </w:rPr>
        <w:t xml:space="preserve"> </w:t>
      </w:r>
      <w:r w:rsidRPr="006A0059">
        <w:rPr>
          <w:spacing w:val="-1"/>
        </w:rPr>
        <w:t>w</w:t>
      </w:r>
      <w:r w:rsidRPr="006A0059">
        <w:t>e</w:t>
      </w:r>
      <w:r w:rsidRPr="006A0059">
        <w:rPr>
          <w:spacing w:val="-1"/>
        </w:rPr>
        <w:t xml:space="preserve"> </w:t>
      </w:r>
      <w:r w:rsidRPr="006A0059">
        <w:rPr>
          <w:spacing w:val="1"/>
        </w:rPr>
        <w:t>a</w:t>
      </w:r>
      <w:r w:rsidRPr="006A0059">
        <w:rPr>
          <w:spacing w:val="-1"/>
        </w:rPr>
        <w:t>r</w:t>
      </w:r>
      <w:r w:rsidRPr="006A0059">
        <w:t>e p</w:t>
      </w:r>
      <w:r w:rsidRPr="006A0059">
        <w:rPr>
          <w:spacing w:val="-1"/>
        </w:rPr>
        <w:t>r</w:t>
      </w:r>
      <w:r w:rsidRPr="006A0059">
        <w:t>oud to be</w:t>
      </w:r>
      <w:r w:rsidRPr="006A0059">
        <w:rPr>
          <w:spacing w:val="-1"/>
        </w:rPr>
        <w:t xml:space="preserve"> </w:t>
      </w:r>
      <w:r w:rsidRPr="006A0059">
        <w:t>the</w:t>
      </w:r>
      <w:r w:rsidRPr="006A0059">
        <w:rPr>
          <w:spacing w:val="-1"/>
        </w:rPr>
        <w:t xml:space="preserve"> r</w:t>
      </w:r>
      <w:r w:rsidRPr="006A0059">
        <w:rPr>
          <w:spacing w:val="1"/>
        </w:rPr>
        <w:t>e</w:t>
      </w:r>
      <w:r w:rsidRPr="006A0059">
        <w:rPr>
          <w:spacing w:val="-1"/>
        </w:rPr>
        <w:t>c</w:t>
      </w:r>
      <w:r w:rsidRPr="006A0059">
        <w:t>ipi</w:t>
      </w:r>
      <w:r w:rsidRPr="006A0059">
        <w:rPr>
          <w:spacing w:val="-1"/>
        </w:rPr>
        <w:t>e</w:t>
      </w:r>
      <w:r w:rsidRPr="006A0059">
        <w:t>nt</w:t>
      </w:r>
      <w:r w:rsidRPr="006A0059">
        <w:rPr>
          <w:spacing w:val="2"/>
        </w:rPr>
        <w:t xml:space="preserve"> </w:t>
      </w:r>
      <w:r w:rsidRPr="006A0059">
        <w:t>of</w:t>
      </w:r>
      <w:r w:rsidRPr="006A0059">
        <w:rPr>
          <w:spacing w:val="-1"/>
        </w:rPr>
        <w:t xml:space="preserve"> </w:t>
      </w:r>
      <w:r w:rsidRPr="006A0059">
        <w:t>a</w:t>
      </w:r>
      <w:r w:rsidRPr="006A0059">
        <w:rPr>
          <w:spacing w:val="-1"/>
        </w:rPr>
        <w:t xml:space="preserve"> </w:t>
      </w:r>
      <w:r w:rsidRPr="006A0059">
        <w:t>n</w:t>
      </w:r>
      <w:r w:rsidRPr="006A0059">
        <w:rPr>
          <w:spacing w:val="-1"/>
        </w:rPr>
        <w:t>a</w:t>
      </w:r>
      <w:r w:rsidRPr="006A0059">
        <w:t>tion</w:t>
      </w:r>
      <w:r w:rsidRPr="006A0059">
        <w:rPr>
          <w:spacing w:val="-1"/>
        </w:rPr>
        <w:t>a</w:t>
      </w:r>
      <w:r w:rsidRPr="006A0059">
        <w:t xml:space="preserve">l </w:t>
      </w:r>
      <w:r w:rsidRPr="006A0059">
        <w:rPr>
          <w:spacing w:val="-1"/>
        </w:rPr>
        <w:t>a</w:t>
      </w:r>
      <w:r w:rsidRPr="006A0059">
        <w:rPr>
          <w:spacing w:val="1"/>
        </w:rPr>
        <w:t>w</w:t>
      </w:r>
      <w:r w:rsidRPr="006A0059">
        <w:rPr>
          <w:spacing w:val="-1"/>
        </w:rPr>
        <w:t>ar</w:t>
      </w:r>
      <w:r w:rsidRPr="006A0059">
        <w:t>d in 2</w:t>
      </w:r>
      <w:r w:rsidRPr="006A0059">
        <w:rPr>
          <w:spacing w:val="2"/>
        </w:rPr>
        <w:t>0</w:t>
      </w:r>
      <w:r w:rsidRPr="006A0059">
        <w:t xml:space="preserve">15 </w:t>
      </w:r>
      <w:r w:rsidRPr="006A0059">
        <w:rPr>
          <w:spacing w:val="-1"/>
        </w:rPr>
        <w:t>fr</w:t>
      </w:r>
      <w:r w:rsidRPr="006A0059">
        <w:t>om the</w:t>
      </w:r>
      <w:r w:rsidRPr="006A0059">
        <w:rPr>
          <w:spacing w:val="-1"/>
        </w:rPr>
        <w:t xml:space="preserve"> </w:t>
      </w:r>
      <w:r w:rsidRPr="006A0059">
        <w:t>Co</w:t>
      </w:r>
      <w:r w:rsidRPr="006A0059">
        <w:rPr>
          <w:spacing w:val="-1"/>
        </w:rPr>
        <w:t>a</w:t>
      </w:r>
      <w:r w:rsidRPr="006A0059">
        <w:t>lition of</w:t>
      </w:r>
      <w:r w:rsidRPr="006A0059">
        <w:rPr>
          <w:spacing w:val="-1"/>
        </w:rPr>
        <w:t xml:space="preserve"> </w:t>
      </w:r>
      <w:r w:rsidRPr="006A0059">
        <w:t>S</w:t>
      </w:r>
      <w:r w:rsidRPr="006A0059">
        <w:rPr>
          <w:spacing w:val="-1"/>
        </w:rPr>
        <w:t>c</w:t>
      </w:r>
      <w:r w:rsidRPr="006A0059">
        <w:t xml:space="preserve">hools </w:t>
      </w:r>
      <w:r w:rsidRPr="006A0059">
        <w:rPr>
          <w:spacing w:val="-1"/>
        </w:rPr>
        <w:t>E</w:t>
      </w:r>
      <w:r w:rsidRPr="006A0059">
        <w:t>du</w:t>
      </w:r>
      <w:r w:rsidRPr="006A0059">
        <w:rPr>
          <w:spacing w:val="-1"/>
        </w:rPr>
        <w:t>ca</w:t>
      </w:r>
      <w:r w:rsidRPr="006A0059">
        <w:t xml:space="preserve">ting </w:t>
      </w:r>
      <w:r w:rsidRPr="006A0059">
        <w:rPr>
          <w:spacing w:val="-2"/>
        </w:rPr>
        <w:t>B</w:t>
      </w:r>
      <w:r w:rsidRPr="006A0059">
        <w:rPr>
          <w:spacing w:val="4"/>
        </w:rPr>
        <w:t>o</w:t>
      </w:r>
      <w:r w:rsidRPr="006A0059">
        <w:rPr>
          <w:spacing w:val="-5"/>
        </w:rPr>
        <w:t>y</w:t>
      </w:r>
      <w:r w:rsidRPr="006A0059">
        <w:t>s of</w:t>
      </w:r>
      <w:r w:rsidRPr="006A0059">
        <w:rPr>
          <w:spacing w:val="-1"/>
        </w:rPr>
        <w:t xml:space="preserve"> </w:t>
      </w:r>
      <w:r w:rsidRPr="006A0059">
        <w:t>Color</w:t>
      </w:r>
      <w:r w:rsidRPr="006A0059">
        <w:rPr>
          <w:spacing w:val="1"/>
        </w:rPr>
        <w:t xml:space="preserve"> </w:t>
      </w:r>
      <w:r w:rsidRPr="006A0059">
        <w:rPr>
          <w:spacing w:val="-1"/>
        </w:rPr>
        <w:t>(</w:t>
      </w:r>
      <w:r w:rsidRPr="006A0059">
        <w:t>CS</w:t>
      </w:r>
      <w:r w:rsidRPr="006A0059">
        <w:rPr>
          <w:spacing w:val="-1"/>
        </w:rPr>
        <w:t>E</w:t>
      </w:r>
      <w:r w:rsidRPr="006A0059">
        <w:rPr>
          <w:spacing w:val="-2"/>
        </w:rPr>
        <w:t>B</w:t>
      </w:r>
      <w:r w:rsidRPr="006A0059">
        <w:rPr>
          <w:spacing w:val="-1"/>
        </w:rPr>
        <w:t>O</w:t>
      </w:r>
      <w:r w:rsidRPr="006A0059">
        <w:t>C)</w:t>
      </w:r>
      <w:r w:rsidRPr="006A0059">
        <w:rPr>
          <w:spacing w:val="-1"/>
        </w:rPr>
        <w:t xml:space="preserve"> f</w:t>
      </w:r>
      <w:r w:rsidRPr="006A0059">
        <w:t>or</w:t>
      </w:r>
      <w:r w:rsidRPr="006A0059">
        <w:rPr>
          <w:spacing w:val="-1"/>
        </w:rPr>
        <w:t xml:space="preserve"> </w:t>
      </w:r>
      <w:r w:rsidRPr="006A0059">
        <w:t>o</w:t>
      </w:r>
      <w:r w:rsidRPr="006A0059">
        <w:rPr>
          <w:spacing w:val="2"/>
        </w:rPr>
        <w:t>u</w:t>
      </w:r>
      <w:r w:rsidRPr="006A0059">
        <w:t>r</w:t>
      </w:r>
      <w:r w:rsidRPr="006A0059">
        <w:rPr>
          <w:spacing w:val="-1"/>
        </w:rPr>
        <w:t xml:space="preserve"> </w:t>
      </w:r>
      <w:r w:rsidRPr="006A0059">
        <w:t>su</w:t>
      </w:r>
      <w:r w:rsidRPr="006A0059">
        <w:rPr>
          <w:spacing w:val="-1"/>
        </w:rPr>
        <w:t>c</w:t>
      </w:r>
      <w:r w:rsidRPr="006A0059">
        <w:rPr>
          <w:spacing w:val="1"/>
        </w:rPr>
        <w:t>ce</w:t>
      </w:r>
      <w:r w:rsidRPr="006A0059">
        <w:t>ss to d</w:t>
      </w:r>
      <w:r w:rsidRPr="006A0059">
        <w:rPr>
          <w:spacing w:val="-1"/>
        </w:rPr>
        <w:t>a</w:t>
      </w:r>
      <w:r w:rsidRPr="006A0059">
        <w:t>t</w:t>
      </w:r>
      <w:r w:rsidRPr="006A0059">
        <w:rPr>
          <w:spacing w:val="-1"/>
        </w:rPr>
        <w:t>e</w:t>
      </w:r>
      <w:r w:rsidRPr="006A0059">
        <w:t>.</w:t>
      </w:r>
    </w:p>
    <w:p w:rsidR="003253A4" w:rsidRPr="006A0059" w:rsidRDefault="003253A4" w:rsidP="00385A32">
      <w:pPr>
        <w:shd w:val="clear" w:color="auto" w:fill="FFFFFF" w:themeFill="background1"/>
        <w:spacing w:before="16" w:line="260" w:lineRule="exact"/>
        <w:rPr>
          <w:sz w:val="26"/>
          <w:szCs w:val="26"/>
        </w:rPr>
      </w:pPr>
    </w:p>
    <w:p w:rsidR="009E25D7" w:rsidRDefault="009E25D7">
      <w:pPr>
        <w:rPr>
          <w:rFonts w:ascii="Times New Roman" w:eastAsiaTheme="minorEastAsia" w:hAnsi="Times New Roman" w:cs="Times New Roman"/>
          <w:spacing w:val="-1"/>
          <w:sz w:val="24"/>
          <w:szCs w:val="24"/>
        </w:rPr>
      </w:pPr>
      <w:r>
        <w:rPr>
          <w:spacing w:val="-1"/>
        </w:rPr>
        <w:br w:type="page"/>
      </w:r>
    </w:p>
    <w:p w:rsidR="003253A4" w:rsidRPr="006A0059" w:rsidRDefault="003253A4" w:rsidP="00385A32">
      <w:pPr>
        <w:pStyle w:val="BodyText"/>
        <w:shd w:val="clear" w:color="auto" w:fill="FFFFFF" w:themeFill="background1"/>
        <w:ind w:left="0"/>
      </w:pPr>
      <w:r w:rsidRPr="006A0059">
        <w:rPr>
          <w:spacing w:val="-1"/>
        </w:rPr>
        <w:lastRenderedPageBreak/>
        <w:t>T</w:t>
      </w:r>
      <w:r w:rsidRPr="006A0059">
        <w:t>he</w:t>
      </w:r>
      <w:r w:rsidRPr="006A0059">
        <w:rPr>
          <w:spacing w:val="-1"/>
        </w:rPr>
        <w:t xml:space="preserve"> NH</w:t>
      </w:r>
      <w:r w:rsidRPr="006A0059">
        <w:t xml:space="preserve">CS </w:t>
      </w:r>
      <w:r w:rsidRPr="006A0059">
        <w:rPr>
          <w:spacing w:val="-2"/>
        </w:rPr>
        <w:t>B</w:t>
      </w:r>
      <w:r w:rsidRPr="006A0059">
        <w:t>o</w:t>
      </w:r>
      <w:r w:rsidRPr="006A0059">
        <w:rPr>
          <w:spacing w:val="1"/>
        </w:rPr>
        <w:t>a</w:t>
      </w:r>
      <w:r w:rsidRPr="006A0059">
        <w:rPr>
          <w:spacing w:val="-1"/>
        </w:rPr>
        <w:t>r</w:t>
      </w:r>
      <w:r w:rsidRPr="006A0059">
        <w:t>d of</w:t>
      </w:r>
      <w:r w:rsidRPr="006A0059">
        <w:rPr>
          <w:spacing w:val="-1"/>
        </w:rPr>
        <w:t xml:space="preserve"> Tr</w:t>
      </w:r>
      <w:r w:rsidRPr="006A0059">
        <w:rPr>
          <w:spacing w:val="2"/>
        </w:rPr>
        <w:t>u</w:t>
      </w:r>
      <w:r w:rsidRPr="006A0059">
        <w:t>st</w:t>
      </w:r>
      <w:r w:rsidRPr="006A0059">
        <w:rPr>
          <w:spacing w:val="-1"/>
        </w:rPr>
        <w:t>ee</w:t>
      </w:r>
      <w:r w:rsidRPr="006A0059">
        <w:t xml:space="preserve">s </w:t>
      </w:r>
      <w:r w:rsidRPr="006A0059">
        <w:rPr>
          <w:spacing w:val="-1"/>
        </w:rPr>
        <w:t>re</w:t>
      </w:r>
      <w:r w:rsidRPr="006A0059">
        <w:t>qu</w:t>
      </w:r>
      <w:r w:rsidRPr="006A0059">
        <w:rPr>
          <w:spacing w:val="-1"/>
        </w:rPr>
        <w:t>e</w:t>
      </w:r>
      <w:r w:rsidRPr="006A0059">
        <w:t>sts th</w:t>
      </w:r>
      <w:r w:rsidRPr="006A0059">
        <w:rPr>
          <w:spacing w:val="-1"/>
        </w:rPr>
        <w:t>a</w:t>
      </w:r>
      <w:r w:rsidRPr="006A0059">
        <w:t>t the</w:t>
      </w:r>
      <w:r w:rsidRPr="006A0059">
        <w:rPr>
          <w:spacing w:val="1"/>
        </w:rPr>
        <w:t xml:space="preserve"> </w:t>
      </w:r>
      <w:r w:rsidRPr="006A0059">
        <w:rPr>
          <w:spacing w:val="-2"/>
        </w:rPr>
        <w:t>B</w:t>
      </w:r>
      <w:r w:rsidRPr="006A0059">
        <w:rPr>
          <w:spacing w:val="2"/>
        </w:rPr>
        <w:t>o</w:t>
      </w:r>
      <w:r w:rsidRPr="006A0059">
        <w:rPr>
          <w:spacing w:val="-1"/>
        </w:rPr>
        <w:t>ar</w:t>
      </w:r>
      <w:r w:rsidRPr="006A0059">
        <w:t>d of</w:t>
      </w:r>
      <w:r w:rsidRPr="006A0059">
        <w:rPr>
          <w:spacing w:val="-1"/>
        </w:rPr>
        <w:t xml:space="preserve"> E</w:t>
      </w:r>
      <w:r w:rsidRPr="006A0059">
        <w:t>l</w:t>
      </w:r>
      <w:r w:rsidRPr="006A0059">
        <w:rPr>
          <w:spacing w:val="-1"/>
        </w:rPr>
        <w:t>e</w:t>
      </w:r>
      <w:r w:rsidRPr="006A0059">
        <w:t>m</w:t>
      </w:r>
      <w:r w:rsidRPr="006A0059">
        <w:rPr>
          <w:spacing w:val="-1"/>
        </w:rPr>
        <w:t>e</w:t>
      </w:r>
      <w:r w:rsidRPr="006A0059">
        <w:t>n</w:t>
      </w:r>
      <w:r w:rsidRPr="006A0059">
        <w:rPr>
          <w:spacing w:val="2"/>
        </w:rPr>
        <w:t>t</w:t>
      </w:r>
      <w:r w:rsidRPr="006A0059">
        <w:rPr>
          <w:spacing w:val="-1"/>
        </w:rPr>
        <w:t>a</w:t>
      </w:r>
      <w:r w:rsidRPr="006A0059">
        <w:rPr>
          <w:spacing w:val="4"/>
        </w:rPr>
        <w:t>r</w:t>
      </w:r>
      <w:r w:rsidRPr="006A0059">
        <w:t>y</w:t>
      </w:r>
      <w:r w:rsidRPr="006A0059">
        <w:rPr>
          <w:spacing w:val="-5"/>
        </w:rPr>
        <w:t xml:space="preserve"> </w:t>
      </w:r>
      <w:r w:rsidRPr="006A0059">
        <w:rPr>
          <w:spacing w:val="-1"/>
        </w:rPr>
        <w:t>a</w:t>
      </w:r>
      <w:r w:rsidRPr="006A0059">
        <w:t>nd S</w:t>
      </w:r>
      <w:r w:rsidRPr="006A0059">
        <w:rPr>
          <w:spacing w:val="1"/>
        </w:rPr>
        <w:t>e</w:t>
      </w:r>
      <w:r w:rsidRPr="006A0059">
        <w:rPr>
          <w:spacing w:val="-1"/>
        </w:rPr>
        <w:t>c</w:t>
      </w:r>
      <w:r w:rsidRPr="006A0059">
        <w:t>ond</w:t>
      </w:r>
      <w:r w:rsidRPr="006A0059">
        <w:rPr>
          <w:spacing w:val="-1"/>
        </w:rPr>
        <w:t>a</w:t>
      </w:r>
      <w:r w:rsidRPr="006A0059">
        <w:rPr>
          <w:spacing w:val="4"/>
        </w:rPr>
        <w:t>r</w:t>
      </w:r>
      <w:r w:rsidRPr="006A0059">
        <w:t xml:space="preserve">y </w:t>
      </w:r>
      <w:r w:rsidRPr="006A0059">
        <w:rPr>
          <w:spacing w:val="-1"/>
        </w:rPr>
        <w:t>E</w:t>
      </w:r>
      <w:r w:rsidRPr="006A0059">
        <w:t>du</w:t>
      </w:r>
      <w:r w:rsidRPr="006A0059">
        <w:rPr>
          <w:spacing w:val="-1"/>
        </w:rPr>
        <w:t>ca</w:t>
      </w:r>
      <w:r w:rsidRPr="006A0059">
        <w:t xml:space="preserve">tion </w:t>
      </w:r>
      <w:r w:rsidRPr="006A0059">
        <w:rPr>
          <w:spacing w:val="-1"/>
        </w:rPr>
        <w:t>a</w:t>
      </w:r>
      <w:r w:rsidRPr="006A0059">
        <w:t>pp</w:t>
      </w:r>
      <w:r w:rsidRPr="006A0059">
        <w:rPr>
          <w:spacing w:val="-1"/>
        </w:rPr>
        <w:t>r</w:t>
      </w:r>
      <w:r w:rsidRPr="006A0059">
        <w:t>o</w:t>
      </w:r>
      <w:r w:rsidRPr="006A0059">
        <w:rPr>
          <w:spacing w:val="2"/>
        </w:rPr>
        <w:t>v</w:t>
      </w:r>
      <w:r w:rsidRPr="006A0059">
        <w:t>e</w:t>
      </w:r>
      <w:r w:rsidRPr="006A0059">
        <w:rPr>
          <w:spacing w:val="-1"/>
        </w:rPr>
        <w:t xml:space="preserve"> </w:t>
      </w:r>
      <w:r w:rsidRPr="006A0059">
        <w:t xml:space="preserve">this </w:t>
      </w:r>
      <w:r w:rsidRPr="006A0059">
        <w:rPr>
          <w:spacing w:val="-1"/>
        </w:rPr>
        <w:t>re</w:t>
      </w:r>
      <w:r w:rsidRPr="006A0059">
        <w:t>qu</w:t>
      </w:r>
      <w:r w:rsidRPr="006A0059">
        <w:rPr>
          <w:spacing w:val="-1"/>
        </w:rPr>
        <w:t>e</w:t>
      </w:r>
      <w:r w:rsidRPr="006A0059">
        <w:t xml:space="preserve">st </w:t>
      </w:r>
      <w:r w:rsidRPr="006A0059">
        <w:rPr>
          <w:spacing w:val="-1"/>
        </w:rPr>
        <w:t>a</w:t>
      </w:r>
      <w:r w:rsidRPr="006A0059">
        <w:t xml:space="preserve">t its </w:t>
      </w:r>
      <w:r w:rsidRPr="006A0059">
        <w:rPr>
          <w:spacing w:val="-2"/>
        </w:rPr>
        <w:t>F</w:t>
      </w:r>
      <w:r w:rsidRPr="006A0059">
        <w:rPr>
          <w:spacing w:val="-1"/>
        </w:rPr>
        <w:t>e</w:t>
      </w:r>
      <w:r w:rsidRPr="006A0059">
        <w:t>b</w:t>
      </w:r>
      <w:r w:rsidRPr="006A0059">
        <w:rPr>
          <w:spacing w:val="-1"/>
        </w:rPr>
        <w:t>r</w:t>
      </w:r>
      <w:r w:rsidRPr="006A0059">
        <w:rPr>
          <w:spacing w:val="2"/>
        </w:rPr>
        <w:t>u</w:t>
      </w:r>
      <w:r w:rsidRPr="006A0059">
        <w:rPr>
          <w:spacing w:val="-1"/>
        </w:rPr>
        <w:t>a</w:t>
      </w:r>
      <w:r w:rsidRPr="006A0059">
        <w:rPr>
          <w:spacing w:val="4"/>
        </w:rPr>
        <w:t>r</w:t>
      </w:r>
      <w:r w:rsidRPr="006A0059">
        <w:t>y</w:t>
      </w:r>
      <w:r w:rsidRPr="006A0059">
        <w:rPr>
          <w:spacing w:val="-5"/>
        </w:rPr>
        <w:t xml:space="preserve"> </w:t>
      </w:r>
      <w:r w:rsidRPr="006A0059">
        <w:t>23,</w:t>
      </w:r>
      <w:r w:rsidRPr="006A0059">
        <w:rPr>
          <w:spacing w:val="2"/>
        </w:rPr>
        <w:t xml:space="preserve"> </w:t>
      </w:r>
      <w:r w:rsidRPr="006A0059">
        <w:t>2016 m</w:t>
      </w:r>
      <w:r w:rsidRPr="006A0059">
        <w:rPr>
          <w:spacing w:val="-1"/>
        </w:rPr>
        <w:t>ee</w:t>
      </w:r>
      <w:r w:rsidRPr="006A0059">
        <w:t>tin</w:t>
      </w:r>
      <w:r w:rsidRPr="006A0059">
        <w:rPr>
          <w:spacing w:val="-3"/>
        </w:rPr>
        <w:t>g</w:t>
      </w:r>
      <w:r w:rsidRPr="006A0059">
        <w:rPr>
          <w:i/>
        </w:rPr>
        <w:t xml:space="preserve">, </w:t>
      </w:r>
      <w:r w:rsidRPr="006A0059">
        <w:t>or</w:t>
      </w:r>
      <w:r w:rsidRPr="006A0059">
        <w:rPr>
          <w:spacing w:val="-1"/>
        </w:rPr>
        <w:t xml:space="preserve"> </w:t>
      </w:r>
      <w:r w:rsidRPr="006A0059">
        <w:t>soo</w:t>
      </w:r>
      <w:r w:rsidRPr="006A0059">
        <w:rPr>
          <w:spacing w:val="2"/>
        </w:rPr>
        <w:t>n</w:t>
      </w:r>
      <w:r w:rsidRPr="006A0059">
        <w:rPr>
          <w:spacing w:val="-1"/>
        </w:rPr>
        <w:t>e</w:t>
      </w:r>
      <w:r w:rsidRPr="006A0059">
        <w:t>r</w:t>
      </w:r>
      <w:r w:rsidRPr="006A0059">
        <w:rPr>
          <w:spacing w:val="1"/>
        </w:rPr>
        <w:t xml:space="preserve"> </w:t>
      </w:r>
      <w:r w:rsidRPr="006A0059">
        <w:t>if</w:t>
      </w:r>
      <w:r w:rsidRPr="006A0059">
        <w:rPr>
          <w:spacing w:val="-1"/>
        </w:rPr>
        <w:t xml:space="preserve"> </w:t>
      </w:r>
      <w:r w:rsidRPr="006A0059">
        <w:t>possibl</w:t>
      </w:r>
      <w:r w:rsidRPr="006A0059">
        <w:rPr>
          <w:spacing w:val="-1"/>
        </w:rPr>
        <w:t>e</w:t>
      </w:r>
      <w:r w:rsidRPr="006A0059">
        <w:t>, in o</w:t>
      </w:r>
      <w:r w:rsidRPr="006A0059">
        <w:rPr>
          <w:spacing w:val="-1"/>
        </w:rPr>
        <w:t>r</w:t>
      </w:r>
      <w:r w:rsidRPr="006A0059">
        <w:t>d</w:t>
      </w:r>
      <w:r w:rsidRPr="006A0059">
        <w:rPr>
          <w:spacing w:val="-1"/>
        </w:rPr>
        <w:t>e</w:t>
      </w:r>
      <w:r w:rsidRPr="006A0059">
        <w:t>r</w:t>
      </w:r>
      <w:r w:rsidRPr="006A0059">
        <w:rPr>
          <w:spacing w:val="-1"/>
        </w:rPr>
        <w:t xml:space="preserve"> </w:t>
      </w:r>
      <w:r w:rsidRPr="006A0059">
        <w:t>to</w:t>
      </w:r>
      <w:r w:rsidRPr="006A0059">
        <w:rPr>
          <w:spacing w:val="2"/>
        </w:rPr>
        <w:t xml:space="preserve"> </w:t>
      </w:r>
      <w:r w:rsidRPr="006A0059">
        <w:rPr>
          <w:spacing w:val="-3"/>
        </w:rPr>
        <w:t>g</w:t>
      </w:r>
      <w:r w:rsidRPr="006A0059">
        <w:t>ive</w:t>
      </w:r>
      <w:r w:rsidRPr="006A0059">
        <w:rPr>
          <w:spacing w:val="-1"/>
        </w:rPr>
        <w:t xml:space="preserve"> NH</w:t>
      </w:r>
      <w:r w:rsidRPr="006A0059">
        <w:t xml:space="preserve">CS </w:t>
      </w:r>
      <w:r w:rsidRPr="006A0059">
        <w:rPr>
          <w:spacing w:val="-1"/>
        </w:rPr>
        <w:t>a</w:t>
      </w:r>
      <w:r w:rsidRPr="006A0059">
        <w:t>s</w:t>
      </w:r>
      <w:r w:rsidRPr="006A0059">
        <w:rPr>
          <w:spacing w:val="2"/>
        </w:rPr>
        <w:t xml:space="preserve"> </w:t>
      </w:r>
      <w:r w:rsidRPr="006A0059">
        <w:t>mu</w:t>
      </w:r>
      <w:r w:rsidRPr="006A0059">
        <w:rPr>
          <w:spacing w:val="-1"/>
        </w:rPr>
        <w:t>c</w:t>
      </w:r>
      <w:r w:rsidRPr="006A0059">
        <w:t>h time</w:t>
      </w:r>
      <w:r w:rsidRPr="006A0059">
        <w:rPr>
          <w:spacing w:val="-1"/>
        </w:rPr>
        <w:t xml:space="preserve"> a</w:t>
      </w:r>
      <w:r w:rsidRPr="006A0059">
        <w:t>s possible</w:t>
      </w:r>
      <w:r w:rsidRPr="006A0059">
        <w:rPr>
          <w:spacing w:val="-1"/>
        </w:rPr>
        <w:t xml:space="preserve"> </w:t>
      </w:r>
      <w:r w:rsidRPr="006A0059">
        <w:t>to b</w:t>
      </w:r>
      <w:r w:rsidRPr="006A0059">
        <w:rPr>
          <w:spacing w:val="-1"/>
        </w:rPr>
        <w:t>e</w:t>
      </w:r>
      <w:r w:rsidRPr="006A0059">
        <w:rPr>
          <w:spacing w:val="-3"/>
        </w:rPr>
        <w:t>g</w:t>
      </w:r>
      <w:r w:rsidRPr="006A0059">
        <w:t>in the</w:t>
      </w:r>
      <w:r w:rsidRPr="006A0059">
        <w:rPr>
          <w:spacing w:val="1"/>
        </w:rPr>
        <w:t xml:space="preserve"> </w:t>
      </w:r>
      <w:r w:rsidRPr="006A0059">
        <w:rPr>
          <w:spacing w:val="-1"/>
        </w:rPr>
        <w:t>e</w:t>
      </w:r>
      <w:r w:rsidRPr="006A0059">
        <w:rPr>
          <w:spacing w:val="2"/>
        </w:rPr>
        <w:t>x</w:t>
      </w:r>
      <w:r w:rsidRPr="006A0059">
        <w:t>p</w:t>
      </w:r>
      <w:r w:rsidRPr="006A0059">
        <w:rPr>
          <w:spacing w:val="-1"/>
        </w:rPr>
        <w:t>a</w:t>
      </w:r>
      <w:r w:rsidRPr="006A0059">
        <w:t>nsion p</w:t>
      </w:r>
      <w:r w:rsidRPr="006A0059">
        <w:rPr>
          <w:spacing w:val="-1"/>
        </w:rPr>
        <w:t>r</w:t>
      </w:r>
      <w:r w:rsidRPr="006A0059">
        <w:t>o</w:t>
      </w:r>
      <w:r w:rsidRPr="006A0059">
        <w:rPr>
          <w:spacing w:val="-1"/>
        </w:rPr>
        <w:t>ce</w:t>
      </w:r>
      <w:r w:rsidRPr="006A0059">
        <w:t>ss.</w:t>
      </w:r>
    </w:p>
    <w:p w:rsidR="003253A4" w:rsidRPr="006A0059" w:rsidRDefault="003253A4" w:rsidP="00385A32">
      <w:pPr>
        <w:shd w:val="clear" w:color="auto" w:fill="FFFFFF" w:themeFill="background1"/>
        <w:spacing w:before="5" w:line="120" w:lineRule="exact"/>
        <w:rPr>
          <w:sz w:val="12"/>
          <w:szCs w:val="12"/>
        </w:rPr>
      </w:pPr>
    </w:p>
    <w:p w:rsidR="003253A4" w:rsidRPr="006A0059" w:rsidRDefault="003253A4" w:rsidP="00385A32">
      <w:pPr>
        <w:pStyle w:val="BodyText"/>
        <w:shd w:val="clear" w:color="auto" w:fill="FFFFFF" w:themeFill="background1"/>
        <w:ind w:left="0"/>
      </w:pPr>
      <w:r w:rsidRPr="006A0059">
        <w:t>Pl</w:t>
      </w:r>
      <w:r w:rsidRPr="006A0059">
        <w:rPr>
          <w:spacing w:val="-1"/>
        </w:rPr>
        <w:t>ea</w:t>
      </w:r>
      <w:r w:rsidRPr="006A0059">
        <w:t>se</w:t>
      </w:r>
      <w:r w:rsidRPr="006A0059">
        <w:rPr>
          <w:spacing w:val="-1"/>
        </w:rPr>
        <w:t xml:space="preserve"> c</w:t>
      </w:r>
      <w:r w:rsidRPr="006A0059">
        <w:t>ont</w:t>
      </w:r>
      <w:r w:rsidRPr="006A0059">
        <w:rPr>
          <w:spacing w:val="-1"/>
        </w:rPr>
        <w:t>ac</w:t>
      </w:r>
      <w:r w:rsidRPr="006A0059">
        <w:t>t me</w:t>
      </w:r>
      <w:r w:rsidRPr="006A0059">
        <w:rPr>
          <w:spacing w:val="1"/>
        </w:rPr>
        <w:t xml:space="preserve"> </w:t>
      </w:r>
      <w:r w:rsidRPr="006A0059">
        <w:rPr>
          <w:spacing w:val="-1"/>
        </w:rPr>
        <w:t>a</w:t>
      </w:r>
      <w:r w:rsidRPr="006A0059">
        <w:t xml:space="preserve">t </w:t>
      </w:r>
      <w:r w:rsidRPr="006A0059">
        <w:rPr>
          <w:spacing w:val="-1"/>
        </w:rPr>
        <w:t>(</w:t>
      </w:r>
      <w:r w:rsidRPr="006A0059">
        <w:t>61</w:t>
      </w:r>
      <w:r w:rsidRPr="006A0059">
        <w:rPr>
          <w:spacing w:val="2"/>
        </w:rPr>
        <w:t>7</w:t>
      </w:r>
      <w:r w:rsidRPr="006A0059">
        <w:t>)</w:t>
      </w:r>
      <w:r w:rsidRPr="006A0059">
        <w:rPr>
          <w:spacing w:val="-1"/>
        </w:rPr>
        <w:t xml:space="preserve"> </w:t>
      </w:r>
      <w:r w:rsidRPr="006A0059">
        <w:t>825</w:t>
      </w:r>
      <w:r w:rsidRPr="006A0059">
        <w:rPr>
          <w:spacing w:val="-1"/>
        </w:rPr>
        <w:t>-</w:t>
      </w:r>
      <w:r w:rsidRPr="006A0059">
        <w:t xml:space="preserve">0703 </w:t>
      </w:r>
      <w:r w:rsidRPr="006A0059">
        <w:rPr>
          <w:spacing w:val="-1"/>
        </w:rPr>
        <w:t>e</w:t>
      </w:r>
      <w:r w:rsidRPr="006A0059">
        <w:rPr>
          <w:spacing w:val="2"/>
        </w:rPr>
        <w:t>x</w:t>
      </w:r>
      <w:r w:rsidRPr="006A0059">
        <w:t>t. 3222 or</w:t>
      </w:r>
      <w:r w:rsidRPr="006A0059">
        <w:rPr>
          <w:spacing w:val="-1"/>
        </w:rPr>
        <w:t xml:space="preserve"> </w:t>
      </w:r>
      <w:r w:rsidRPr="006A0059">
        <w:rPr>
          <w:spacing w:val="1"/>
        </w:rPr>
        <w:t>a</w:t>
      </w:r>
      <w:r w:rsidRPr="006A0059">
        <w:t xml:space="preserve">t </w:t>
      </w:r>
      <w:hyperlink r:id="rId13">
        <w:r w:rsidRPr="006A0059">
          <w:rPr>
            <w:u w:val="single" w:color="0000FF"/>
          </w:rPr>
          <w:t>ks</w:t>
        </w:r>
        <w:r w:rsidRPr="006A0059">
          <w:rPr>
            <w:spacing w:val="-1"/>
            <w:u w:val="single" w:color="0000FF"/>
          </w:rPr>
          <w:t>c</w:t>
        </w:r>
        <w:r w:rsidRPr="006A0059">
          <w:rPr>
            <w:u w:val="single" w:color="0000FF"/>
          </w:rPr>
          <w:t>ott</w:t>
        </w:r>
        <w:r w:rsidRPr="006A0059">
          <w:rPr>
            <w:spacing w:val="-1"/>
            <w:u w:val="single" w:color="0000FF"/>
          </w:rPr>
          <w:t>@</w:t>
        </w:r>
        <w:r w:rsidRPr="006A0059">
          <w:rPr>
            <w:u w:val="single" w:color="0000FF"/>
          </w:rPr>
          <w:t>th</w:t>
        </w:r>
        <w:r w:rsidRPr="006A0059">
          <w:rPr>
            <w:spacing w:val="-1"/>
            <w:u w:val="single" w:color="0000FF"/>
          </w:rPr>
          <w:t>e</w:t>
        </w:r>
        <w:r w:rsidRPr="006A0059">
          <w:rPr>
            <w:u w:val="single" w:color="0000FF"/>
          </w:rPr>
          <w:t>nh</w:t>
        </w:r>
        <w:r w:rsidRPr="006A0059">
          <w:rPr>
            <w:spacing w:val="-1"/>
            <w:u w:val="single" w:color="0000FF"/>
          </w:rPr>
          <w:t>c</w:t>
        </w:r>
        <w:r w:rsidRPr="006A0059">
          <w:rPr>
            <w:u w:val="single" w:color="0000FF"/>
          </w:rPr>
          <w:t>s.o</w:t>
        </w:r>
        <w:r w:rsidRPr="006A0059">
          <w:rPr>
            <w:spacing w:val="1"/>
            <w:u w:val="single" w:color="0000FF"/>
          </w:rPr>
          <w:t>r</w:t>
        </w:r>
        <w:r w:rsidRPr="006A0059">
          <w:rPr>
            <w:u w:val="single" w:color="0000FF"/>
          </w:rPr>
          <w:t>g</w:t>
        </w:r>
        <w:r w:rsidRPr="006A0059">
          <w:rPr>
            <w:spacing w:val="-3"/>
            <w:u w:val="single" w:color="0000FF"/>
          </w:rPr>
          <w:t xml:space="preserve"> </w:t>
        </w:r>
      </w:hyperlink>
      <w:r w:rsidRPr="006A0059">
        <w:t>if</w:t>
      </w:r>
      <w:r w:rsidRPr="006A0059">
        <w:rPr>
          <w:spacing w:val="4"/>
        </w:rPr>
        <w:t xml:space="preserve"> </w:t>
      </w:r>
      <w:r w:rsidRPr="006A0059">
        <w:rPr>
          <w:spacing w:val="-3"/>
        </w:rPr>
        <w:t>y</w:t>
      </w:r>
      <w:r w:rsidRPr="006A0059">
        <w:t>ou h</w:t>
      </w:r>
      <w:r w:rsidRPr="006A0059">
        <w:rPr>
          <w:spacing w:val="-1"/>
        </w:rPr>
        <w:t>a</w:t>
      </w:r>
      <w:r w:rsidRPr="006A0059">
        <w:t xml:space="preserve">ve </w:t>
      </w:r>
      <w:r w:rsidRPr="006A0059">
        <w:rPr>
          <w:spacing w:val="-1"/>
        </w:rPr>
        <w:t>a</w:t>
      </w:r>
      <w:r w:rsidRPr="006A0059">
        <w:rPr>
          <w:spacing w:val="2"/>
        </w:rPr>
        <w:t>n</w:t>
      </w:r>
      <w:r w:rsidRPr="006A0059">
        <w:t>y</w:t>
      </w:r>
      <w:r w:rsidRPr="006A0059">
        <w:rPr>
          <w:spacing w:val="-5"/>
        </w:rPr>
        <w:t xml:space="preserve"> </w:t>
      </w:r>
      <w:r w:rsidRPr="006A0059">
        <w:t>q</w:t>
      </w:r>
      <w:r w:rsidRPr="006A0059">
        <w:rPr>
          <w:spacing w:val="2"/>
        </w:rPr>
        <w:t>u</w:t>
      </w:r>
      <w:r w:rsidRPr="006A0059">
        <w:rPr>
          <w:spacing w:val="-1"/>
        </w:rPr>
        <w:t>e</w:t>
      </w:r>
      <w:r w:rsidRPr="006A0059">
        <w:t xml:space="preserve">stions </w:t>
      </w:r>
      <w:r w:rsidRPr="006A0059">
        <w:rPr>
          <w:spacing w:val="-1"/>
        </w:rPr>
        <w:t>a</w:t>
      </w:r>
      <w:r w:rsidRPr="006A0059">
        <w:t xml:space="preserve">bout this </w:t>
      </w:r>
      <w:r w:rsidRPr="006A0059">
        <w:rPr>
          <w:spacing w:val="-1"/>
        </w:rPr>
        <w:t>re</w:t>
      </w:r>
      <w:r w:rsidRPr="006A0059">
        <w:t>qu</w:t>
      </w:r>
      <w:r w:rsidRPr="006A0059">
        <w:rPr>
          <w:spacing w:val="-1"/>
        </w:rPr>
        <w:t>e</w:t>
      </w:r>
      <w:r w:rsidRPr="006A0059">
        <w:t>st.</w:t>
      </w:r>
    </w:p>
    <w:p w:rsidR="003253A4" w:rsidRPr="006A0059" w:rsidRDefault="003253A4" w:rsidP="00385A32">
      <w:pPr>
        <w:shd w:val="clear" w:color="auto" w:fill="FFFFFF" w:themeFill="background1"/>
        <w:spacing w:before="2" w:line="150" w:lineRule="exact"/>
        <w:rPr>
          <w:sz w:val="15"/>
          <w:szCs w:val="15"/>
        </w:rPr>
      </w:pPr>
    </w:p>
    <w:p w:rsidR="003253A4" w:rsidRPr="006A0059" w:rsidRDefault="003253A4" w:rsidP="00385A32">
      <w:pPr>
        <w:shd w:val="clear" w:color="auto" w:fill="FFFFFF" w:themeFill="background1"/>
        <w:spacing w:line="200" w:lineRule="exact"/>
        <w:rPr>
          <w:sz w:val="20"/>
          <w:szCs w:val="20"/>
        </w:rPr>
      </w:pPr>
    </w:p>
    <w:p w:rsidR="003253A4" w:rsidRPr="006A0059" w:rsidRDefault="003253A4" w:rsidP="00385A32">
      <w:pPr>
        <w:pStyle w:val="BodyText"/>
        <w:shd w:val="clear" w:color="auto" w:fill="FFFFFF" w:themeFill="background1"/>
        <w:ind w:left="0"/>
      </w:pPr>
      <w:r w:rsidRPr="006A0059">
        <w:t>Sin</w:t>
      </w:r>
      <w:r w:rsidRPr="006A0059">
        <w:rPr>
          <w:spacing w:val="-1"/>
        </w:rPr>
        <w:t>cere</w:t>
      </w:r>
      <w:r w:rsidRPr="006A0059">
        <w:rPr>
          <w:spacing w:val="5"/>
        </w:rPr>
        <w:t>l</w:t>
      </w:r>
      <w:r w:rsidRPr="006A0059">
        <w:rPr>
          <w:spacing w:val="-5"/>
        </w:rPr>
        <w:t>y</w:t>
      </w:r>
      <w:r w:rsidRPr="006A0059">
        <w:t>,</w:t>
      </w:r>
    </w:p>
    <w:p w:rsidR="003253A4" w:rsidRPr="006A0059" w:rsidRDefault="003253A4" w:rsidP="00385A32">
      <w:pPr>
        <w:shd w:val="clear" w:color="auto" w:fill="FFFFFF" w:themeFill="background1"/>
        <w:spacing w:before="7" w:line="280" w:lineRule="exact"/>
        <w:rPr>
          <w:sz w:val="28"/>
          <w:szCs w:val="28"/>
        </w:rPr>
      </w:pPr>
    </w:p>
    <w:p w:rsidR="003253A4" w:rsidRPr="006A0059" w:rsidRDefault="003253A4" w:rsidP="00385A32">
      <w:pPr>
        <w:pStyle w:val="BodyText"/>
        <w:shd w:val="clear" w:color="auto" w:fill="FFFFFF" w:themeFill="background1"/>
        <w:ind w:left="0"/>
      </w:pPr>
      <w:r w:rsidRPr="006A0059">
        <w:rPr>
          <w:spacing w:val="-1"/>
        </w:rPr>
        <w:t>Ka</w:t>
      </w:r>
      <w:r w:rsidRPr="006A0059">
        <w:t>te</w:t>
      </w:r>
      <w:r w:rsidRPr="006A0059">
        <w:rPr>
          <w:spacing w:val="-1"/>
        </w:rPr>
        <w:t xml:space="preserve"> </w:t>
      </w:r>
      <w:r w:rsidRPr="006A0059">
        <w:t>S</w:t>
      </w:r>
      <w:r w:rsidRPr="006A0059">
        <w:rPr>
          <w:spacing w:val="-1"/>
        </w:rPr>
        <w:t>c</w:t>
      </w:r>
      <w:r w:rsidRPr="006A0059">
        <w:t xml:space="preserve">ott </w:t>
      </w:r>
      <w:r w:rsidRPr="006A0059">
        <w:rPr>
          <w:spacing w:val="-1"/>
        </w:rPr>
        <w:t>E</w:t>
      </w:r>
      <w:r w:rsidRPr="006A0059">
        <w:rPr>
          <w:spacing w:val="2"/>
        </w:rPr>
        <w:t>x</w:t>
      </w:r>
      <w:r w:rsidRPr="006A0059">
        <w:rPr>
          <w:spacing w:val="-1"/>
        </w:rPr>
        <w:t>ec</w:t>
      </w:r>
      <w:r w:rsidRPr="006A0059">
        <w:t>utive</w:t>
      </w:r>
      <w:r w:rsidRPr="006A0059">
        <w:rPr>
          <w:spacing w:val="-1"/>
        </w:rPr>
        <w:t xml:space="preserve"> D</w:t>
      </w:r>
      <w:r w:rsidRPr="006A0059">
        <w:t>i</w:t>
      </w:r>
      <w:r w:rsidRPr="006A0059">
        <w:rPr>
          <w:spacing w:val="-1"/>
        </w:rPr>
        <w:t>rec</w:t>
      </w:r>
      <w:r w:rsidRPr="006A0059">
        <w:t>tor</w:t>
      </w:r>
    </w:p>
    <w:p w:rsidR="003253A4" w:rsidRPr="006A0059" w:rsidRDefault="003253A4" w:rsidP="00385A32">
      <w:pPr>
        <w:shd w:val="clear" w:color="auto" w:fill="FFFFFF" w:themeFill="background1"/>
        <w:spacing w:line="200" w:lineRule="exact"/>
        <w:rPr>
          <w:sz w:val="20"/>
          <w:szCs w:val="20"/>
        </w:rPr>
      </w:pPr>
    </w:p>
    <w:p w:rsidR="003253A4" w:rsidRPr="006A0059" w:rsidRDefault="003253A4" w:rsidP="00385A32">
      <w:pPr>
        <w:shd w:val="clear" w:color="auto" w:fill="FFFFFF" w:themeFill="background1"/>
        <w:spacing w:line="200" w:lineRule="exact"/>
        <w:rPr>
          <w:sz w:val="20"/>
          <w:szCs w:val="20"/>
        </w:rPr>
      </w:pPr>
    </w:p>
    <w:p w:rsidR="003253A4" w:rsidRPr="006A0059" w:rsidRDefault="003253A4" w:rsidP="00385A32">
      <w:pPr>
        <w:pStyle w:val="BodyText"/>
        <w:shd w:val="clear" w:color="auto" w:fill="FFFFFF" w:themeFill="background1"/>
        <w:tabs>
          <w:tab w:val="left" w:pos="859"/>
        </w:tabs>
        <w:ind w:left="0"/>
      </w:pPr>
      <w:r w:rsidRPr="006A0059">
        <w:rPr>
          <w:spacing w:val="-1"/>
        </w:rPr>
        <w:t>cc</w:t>
      </w:r>
      <w:r w:rsidRPr="006A0059">
        <w:t>:</w:t>
      </w:r>
      <w:r w:rsidR="006E04A7" w:rsidRPr="006A0059">
        <w:t xml:space="preserve"> </w:t>
      </w:r>
      <w:r w:rsidRPr="006A0059">
        <w:rPr>
          <w:spacing w:val="2"/>
        </w:rPr>
        <w:t>J</w:t>
      </w:r>
      <w:r w:rsidRPr="006A0059">
        <w:t>os</w:t>
      </w:r>
      <w:r w:rsidRPr="006A0059">
        <w:rPr>
          <w:spacing w:val="-1"/>
        </w:rPr>
        <w:t>e</w:t>
      </w:r>
      <w:r w:rsidRPr="006A0059">
        <w:t>ph Co</w:t>
      </w:r>
      <w:r w:rsidRPr="006A0059">
        <w:rPr>
          <w:spacing w:val="-1"/>
        </w:rPr>
        <w:t>rra</w:t>
      </w:r>
      <w:r w:rsidRPr="006A0059">
        <w:t>do, Ch</w:t>
      </w:r>
      <w:r w:rsidRPr="006A0059">
        <w:rPr>
          <w:spacing w:val="-1"/>
        </w:rPr>
        <w:t>a</w:t>
      </w:r>
      <w:r w:rsidRPr="006A0059">
        <w:t>ir</w:t>
      </w:r>
      <w:r w:rsidRPr="006A0059">
        <w:rPr>
          <w:spacing w:val="-1"/>
        </w:rPr>
        <w:t xml:space="preserve"> </w:t>
      </w:r>
      <w:r w:rsidRPr="006A0059">
        <w:t>of</w:t>
      </w:r>
      <w:r w:rsidRPr="006A0059">
        <w:rPr>
          <w:spacing w:val="-1"/>
        </w:rPr>
        <w:t xml:space="preserve"> </w:t>
      </w:r>
      <w:r w:rsidRPr="006A0059">
        <w:t>the</w:t>
      </w:r>
      <w:r w:rsidRPr="006A0059">
        <w:rPr>
          <w:spacing w:val="-1"/>
        </w:rPr>
        <w:t xml:space="preserve"> </w:t>
      </w:r>
      <w:r w:rsidRPr="006A0059">
        <w:rPr>
          <w:spacing w:val="-2"/>
        </w:rPr>
        <w:t>B</w:t>
      </w:r>
      <w:r w:rsidRPr="006A0059">
        <w:rPr>
          <w:spacing w:val="2"/>
        </w:rPr>
        <w:t>o</w:t>
      </w:r>
      <w:r w:rsidRPr="006A0059">
        <w:rPr>
          <w:spacing w:val="-1"/>
        </w:rPr>
        <w:t>ar</w:t>
      </w:r>
      <w:r w:rsidRPr="006A0059">
        <w:t>d of</w:t>
      </w:r>
      <w:r w:rsidRPr="006A0059">
        <w:rPr>
          <w:spacing w:val="-1"/>
        </w:rPr>
        <w:t xml:space="preserve"> </w:t>
      </w:r>
      <w:r w:rsidRPr="006A0059">
        <w:rPr>
          <w:spacing w:val="2"/>
        </w:rPr>
        <w:t>T</w:t>
      </w:r>
      <w:r w:rsidRPr="006A0059">
        <w:rPr>
          <w:spacing w:val="-1"/>
        </w:rPr>
        <w:t>r</w:t>
      </w:r>
      <w:r w:rsidRPr="006A0059">
        <w:t>ust</w:t>
      </w:r>
      <w:r w:rsidRPr="006A0059">
        <w:rPr>
          <w:spacing w:val="-1"/>
        </w:rPr>
        <w:t>ee</w:t>
      </w:r>
      <w:r w:rsidRPr="006A0059">
        <w:t xml:space="preserve">s </w:t>
      </w:r>
      <w:r w:rsidRPr="006A0059">
        <w:rPr>
          <w:spacing w:val="2"/>
        </w:rPr>
        <w:t>o</w:t>
      </w:r>
      <w:r w:rsidRPr="006A0059">
        <w:t>f</w:t>
      </w:r>
      <w:r w:rsidRPr="006A0059">
        <w:rPr>
          <w:spacing w:val="-1"/>
        </w:rPr>
        <w:t xml:space="preserve"> NH</w:t>
      </w:r>
      <w:r w:rsidRPr="006A0059">
        <w:t>CS Cli</w:t>
      </w:r>
      <w:r w:rsidRPr="006A0059">
        <w:rPr>
          <w:spacing w:val="-1"/>
        </w:rPr>
        <w:t>f</w:t>
      </w:r>
      <w:r w:rsidRPr="006A0059">
        <w:t>f</w:t>
      </w:r>
      <w:r w:rsidRPr="006A0059">
        <w:rPr>
          <w:spacing w:val="-1"/>
        </w:rPr>
        <w:t xml:space="preserve"> </w:t>
      </w:r>
      <w:r w:rsidRPr="006A0059">
        <w:t>Chu</w:t>
      </w:r>
      <w:r w:rsidRPr="006A0059">
        <w:rPr>
          <w:spacing w:val="-1"/>
        </w:rPr>
        <w:t>a</w:t>
      </w:r>
      <w:r w:rsidRPr="006A0059">
        <w:t>n</w:t>
      </w:r>
      <w:r w:rsidRPr="006A0059">
        <w:rPr>
          <w:spacing w:val="-3"/>
        </w:rPr>
        <w:t>g</w:t>
      </w:r>
      <w:r w:rsidRPr="006A0059">
        <w:t xml:space="preserve">, </w:t>
      </w:r>
      <w:r w:rsidRPr="006A0059">
        <w:rPr>
          <w:spacing w:val="-1"/>
        </w:rPr>
        <w:t>A</w:t>
      </w:r>
      <w:r w:rsidRPr="006A0059">
        <w:t>sso</w:t>
      </w:r>
      <w:r w:rsidRPr="006A0059">
        <w:rPr>
          <w:spacing w:val="-1"/>
        </w:rPr>
        <w:t>c</w:t>
      </w:r>
      <w:r w:rsidRPr="006A0059">
        <w:rPr>
          <w:spacing w:val="2"/>
        </w:rPr>
        <w:t>i</w:t>
      </w:r>
      <w:r w:rsidRPr="006A0059">
        <w:rPr>
          <w:spacing w:val="-1"/>
        </w:rPr>
        <w:t>a</w:t>
      </w:r>
      <w:r w:rsidRPr="006A0059">
        <w:t>te</w:t>
      </w:r>
      <w:r w:rsidRPr="006A0059">
        <w:rPr>
          <w:spacing w:val="1"/>
        </w:rPr>
        <w:t xml:space="preserve"> </w:t>
      </w:r>
      <w:r w:rsidRPr="006A0059">
        <w:t>Commission</w:t>
      </w:r>
      <w:r w:rsidRPr="006A0059">
        <w:rPr>
          <w:spacing w:val="-1"/>
        </w:rPr>
        <w:t>e</w:t>
      </w:r>
      <w:r w:rsidRPr="006A0059">
        <w:t>r</w:t>
      </w:r>
    </w:p>
    <w:p w:rsidR="003253A4" w:rsidRPr="006A0059" w:rsidRDefault="003253A4" w:rsidP="00385A32">
      <w:pPr>
        <w:shd w:val="clear" w:color="auto" w:fill="FFFFFF" w:themeFill="background1"/>
        <w:spacing w:before="16" w:line="260" w:lineRule="exact"/>
        <w:rPr>
          <w:sz w:val="26"/>
          <w:szCs w:val="26"/>
        </w:rPr>
      </w:pPr>
    </w:p>
    <w:p w:rsidR="003253A4" w:rsidRPr="006A0059" w:rsidRDefault="003253A4" w:rsidP="00385A32">
      <w:pPr>
        <w:pStyle w:val="BodyText"/>
        <w:shd w:val="clear" w:color="auto" w:fill="FFFFFF" w:themeFill="background1"/>
        <w:ind w:left="0"/>
      </w:pPr>
      <w:r w:rsidRPr="006A0059">
        <w:rPr>
          <w:spacing w:val="-1"/>
        </w:rPr>
        <w:t>E</w:t>
      </w:r>
      <w:r w:rsidRPr="006A0059">
        <w:t>n</w:t>
      </w:r>
      <w:r w:rsidRPr="006A0059">
        <w:rPr>
          <w:spacing w:val="-1"/>
        </w:rPr>
        <w:t>c</w:t>
      </w:r>
      <w:r w:rsidRPr="006A0059">
        <w:t>losu</w:t>
      </w:r>
      <w:r w:rsidRPr="006A0059">
        <w:rPr>
          <w:spacing w:val="-1"/>
        </w:rPr>
        <w:t>re</w:t>
      </w:r>
      <w:r w:rsidRPr="006A0059">
        <w:t>s</w:t>
      </w:r>
    </w:p>
    <w:p w:rsidR="003253A4" w:rsidRPr="006A0059" w:rsidRDefault="003253A4" w:rsidP="00385A32">
      <w:pPr>
        <w:shd w:val="clear" w:color="auto" w:fill="FFFFFF" w:themeFill="background1"/>
        <w:rPr>
          <w:rFonts w:eastAsia="Batang" w:cs="Times New Roman"/>
          <w:sz w:val="23"/>
          <w:szCs w:val="23"/>
          <w:lang w:eastAsia="ko-KR"/>
        </w:rPr>
      </w:pPr>
      <w:r w:rsidRPr="006A0059">
        <w:rPr>
          <w:rFonts w:eastAsia="Batang" w:cs="Times New Roman"/>
          <w:sz w:val="23"/>
          <w:szCs w:val="23"/>
          <w:lang w:eastAsia="ko-KR"/>
        </w:rPr>
        <w:br w:type="page"/>
      </w:r>
    </w:p>
    <w:p w:rsidR="00EE26EF" w:rsidRPr="006A0059" w:rsidRDefault="00EE26EF" w:rsidP="00385A32">
      <w:pPr>
        <w:shd w:val="clear" w:color="auto" w:fill="FFFFFF" w:themeFill="background1"/>
        <w:jc w:val="center"/>
        <w:rPr>
          <w:rFonts w:eastAsia="Batang" w:cs="Times New Roman"/>
          <w:sz w:val="23"/>
          <w:szCs w:val="23"/>
          <w:lang w:eastAsia="ko-KR"/>
        </w:rPr>
      </w:pPr>
    </w:p>
    <w:p w:rsidR="00EE26EF" w:rsidRPr="006A0059" w:rsidRDefault="00EE26EF" w:rsidP="00385A32">
      <w:pPr>
        <w:shd w:val="clear" w:color="auto" w:fill="FFFFFF" w:themeFill="background1"/>
        <w:jc w:val="center"/>
        <w:rPr>
          <w:rFonts w:eastAsia="Batang" w:cs="Times New Roman"/>
          <w:sz w:val="23"/>
          <w:szCs w:val="23"/>
          <w:lang w:eastAsia="ko-KR"/>
        </w:rPr>
      </w:pPr>
      <w:r w:rsidRPr="006A0059">
        <w:rPr>
          <w:rFonts w:ascii="Times New Roman" w:eastAsia="Batang" w:hAnsi="Times New Roman" w:cs="Times New Roman"/>
          <w:noProof/>
          <w:sz w:val="24"/>
          <w:szCs w:val="24"/>
          <w:lang w:eastAsia="zh-CN" w:bidi="km-KH"/>
        </w:rPr>
        <w:drawing>
          <wp:inline distT="0" distB="0" distL="0" distR="0">
            <wp:extent cx="2048256" cy="865632"/>
            <wp:effectExtent l="19050" t="0" r="9144" b="0"/>
            <wp:docPr id="1" name="Picture 0" descr="Neighborhood House Charter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CS_lgo_top.tif"/>
                    <pic:cNvPicPr/>
                  </pic:nvPicPr>
                  <pic:blipFill>
                    <a:blip r:embed="rId14"/>
                    <a:stretch>
                      <a:fillRect/>
                    </a:stretch>
                  </pic:blipFill>
                  <pic:spPr>
                    <a:xfrm>
                      <a:off x="0" y="0"/>
                      <a:ext cx="2048256" cy="865632"/>
                    </a:xfrm>
                    <a:prstGeom prst="rect">
                      <a:avLst/>
                    </a:prstGeom>
                  </pic:spPr>
                </pic:pic>
              </a:graphicData>
            </a:graphic>
          </wp:inline>
        </w:drawing>
      </w: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0" w:line="240" w:lineRule="auto"/>
        <w:jc w:val="center"/>
        <w:rPr>
          <w:rFonts w:eastAsia="Batang" w:cs="Times New Roman"/>
          <w:sz w:val="23"/>
          <w:szCs w:val="23"/>
          <w:lang w:eastAsia="ko-KR"/>
        </w:rPr>
      </w:pPr>
    </w:p>
    <w:p w:rsidR="00EE26EF" w:rsidRPr="006A0059" w:rsidRDefault="00EE26EF" w:rsidP="00385A32">
      <w:pPr>
        <w:shd w:val="clear" w:color="auto" w:fill="FFFFFF" w:themeFill="background1"/>
        <w:spacing w:after="120" w:line="240" w:lineRule="auto"/>
        <w:jc w:val="center"/>
        <w:rPr>
          <w:rFonts w:eastAsia="Times New Roman" w:cs="Times New Roman"/>
          <w:b/>
          <w:sz w:val="48"/>
          <w:szCs w:val="48"/>
        </w:rPr>
      </w:pPr>
      <w:r w:rsidRPr="006A0059">
        <w:rPr>
          <w:rFonts w:eastAsia="Times New Roman" w:cs="Times New Roman"/>
          <w:b/>
          <w:sz w:val="48"/>
          <w:szCs w:val="48"/>
        </w:rPr>
        <w:t>Neighborhood House Charter School</w:t>
      </w:r>
    </w:p>
    <w:p w:rsidR="00EE26EF" w:rsidRPr="006A0059" w:rsidRDefault="00EE26EF" w:rsidP="00385A32">
      <w:pPr>
        <w:shd w:val="clear" w:color="auto" w:fill="FFFFFF" w:themeFill="background1"/>
        <w:spacing w:after="120" w:line="240" w:lineRule="auto"/>
        <w:jc w:val="center"/>
        <w:rPr>
          <w:rFonts w:eastAsia="Times New Roman" w:cs="Times New Roman"/>
          <w:b/>
          <w:sz w:val="48"/>
          <w:szCs w:val="48"/>
        </w:rPr>
      </w:pPr>
      <w:r w:rsidRPr="006A0059">
        <w:rPr>
          <w:rFonts w:eastAsia="Times New Roman" w:cs="Times New Roman"/>
          <w:b/>
          <w:sz w:val="48"/>
          <w:szCs w:val="48"/>
        </w:rPr>
        <w:t>Major Amendment Request</w:t>
      </w:r>
      <w:r w:rsidRPr="006A0059">
        <w:rPr>
          <w:rFonts w:eastAsia="Times New Roman" w:cs="Times New Roman"/>
          <w:b/>
          <w:sz w:val="48"/>
          <w:szCs w:val="48"/>
        </w:rPr>
        <w:br/>
        <w:t>to Increase Grade Span and Enrollment</w:t>
      </w:r>
    </w:p>
    <w:p w:rsidR="00EE26EF" w:rsidRPr="006A0059" w:rsidRDefault="00EE26EF" w:rsidP="00385A32">
      <w:pPr>
        <w:shd w:val="clear" w:color="auto" w:fill="FFFFFF" w:themeFill="background1"/>
        <w:spacing w:after="120" w:line="240" w:lineRule="auto"/>
        <w:jc w:val="center"/>
        <w:rPr>
          <w:rFonts w:eastAsia="Times New Roman" w:cs="Times New Roman"/>
          <w:b/>
          <w:sz w:val="44"/>
          <w:szCs w:val="48"/>
        </w:rPr>
      </w:pPr>
      <w:r w:rsidRPr="006A0059">
        <w:rPr>
          <w:rFonts w:eastAsia="Times New Roman" w:cs="Times New Roman"/>
          <w:b/>
          <w:sz w:val="44"/>
          <w:szCs w:val="48"/>
        </w:rPr>
        <w:t>July 31, 2015</w:t>
      </w: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line="240" w:lineRule="auto"/>
        <w:rPr>
          <w:rFonts w:eastAsia="Batang" w:cs="Times New Roman"/>
          <w:sz w:val="24"/>
          <w:szCs w:val="24"/>
          <w:lang w:eastAsia="ko-KR"/>
        </w:rPr>
      </w:pPr>
    </w:p>
    <w:p w:rsidR="00EE26EF" w:rsidRPr="006A0059" w:rsidRDefault="00EE26EF" w:rsidP="00385A32">
      <w:pPr>
        <w:shd w:val="clear" w:color="auto" w:fill="FFFFFF" w:themeFill="background1"/>
        <w:spacing w:after="0"/>
        <w:rPr>
          <w:lang w:eastAsia="ko-KR"/>
        </w:rPr>
      </w:pPr>
      <w:r w:rsidRPr="006A0059">
        <w:rPr>
          <w:lang w:eastAsia="ko-KR"/>
        </w:rPr>
        <w:t>Kate Scott, Executive Director</w:t>
      </w:r>
    </w:p>
    <w:p w:rsidR="00EE26EF" w:rsidRPr="006A0059" w:rsidRDefault="00EE26EF" w:rsidP="00385A32">
      <w:pPr>
        <w:shd w:val="clear" w:color="auto" w:fill="FFFFFF" w:themeFill="background1"/>
        <w:spacing w:after="0"/>
        <w:rPr>
          <w:lang w:eastAsia="ko-KR"/>
        </w:rPr>
      </w:pPr>
      <w:r w:rsidRPr="006A0059">
        <w:rPr>
          <w:lang w:eastAsia="ko-KR"/>
        </w:rPr>
        <w:t>Neighborhood House Charter School</w:t>
      </w:r>
    </w:p>
    <w:p w:rsidR="00EE26EF" w:rsidRPr="006A0059" w:rsidRDefault="00EE26EF" w:rsidP="00385A32">
      <w:pPr>
        <w:shd w:val="clear" w:color="auto" w:fill="FFFFFF" w:themeFill="background1"/>
        <w:spacing w:after="0"/>
        <w:rPr>
          <w:lang w:eastAsia="ko-KR"/>
        </w:rPr>
      </w:pPr>
      <w:r w:rsidRPr="006A0059">
        <w:rPr>
          <w:lang w:eastAsia="ko-KR"/>
        </w:rPr>
        <w:t>21 Queen Street</w:t>
      </w:r>
    </w:p>
    <w:p w:rsidR="00EE26EF" w:rsidRPr="006A0059" w:rsidRDefault="00EE26EF" w:rsidP="00385A32">
      <w:pPr>
        <w:shd w:val="clear" w:color="auto" w:fill="FFFFFF" w:themeFill="background1"/>
        <w:spacing w:after="0"/>
        <w:rPr>
          <w:lang w:eastAsia="ko-KR"/>
        </w:rPr>
      </w:pPr>
      <w:r w:rsidRPr="006A0059">
        <w:rPr>
          <w:lang w:eastAsia="ko-KR"/>
        </w:rPr>
        <w:t>Dorchester, MA 02122</w:t>
      </w:r>
    </w:p>
    <w:p w:rsidR="00EE26EF" w:rsidRPr="006A0059" w:rsidRDefault="00EE26EF" w:rsidP="00385A32">
      <w:pPr>
        <w:shd w:val="clear" w:color="auto" w:fill="FFFFFF" w:themeFill="background1"/>
        <w:spacing w:after="0"/>
        <w:rPr>
          <w:lang w:eastAsia="ko-KR"/>
        </w:rPr>
      </w:pPr>
      <w:r w:rsidRPr="006A0059">
        <w:rPr>
          <w:lang w:eastAsia="ko-KR"/>
        </w:rPr>
        <w:t>Phone: (617) 825-0703</w:t>
      </w:r>
    </w:p>
    <w:p w:rsidR="00EE26EF" w:rsidRPr="006A0059" w:rsidRDefault="00EE26EF" w:rsidP="00385A32">
      <w:pPr>
        <w:shd w:val="clear" w:color="auto" w:fill="FFFFFF" w:themeFill="background1"/>
        <w:spacing w:after="0"/>
        <w:rPr>
          <w:lang w:eastAsia="ko-KR"/>
        </w:rPr>
      </w:pPr>
      <w:r w:rsidRPr="006A0059">
        <w:rPr>
          <w:lang w:eastAsia="ko-KR"/>
        </w:rPr>
        <w:t>Fax: (617) 825-1829</w:t>
      </w:r>
    </w:p>
    <w:p w:rsidR="00EE26EF" w:rsidRPr="006A0059" w:rsidRDefault="009D7283" w:rsidP="00385A32">
      <w:pPr>
        <w:shd w:val="clear" w:color="auto" w:fill="FFFFFF" w:themeFill="background1"/>
        <w:spacing w:after="0"/>
        <w:rPr>
          <w:u w:val="single"/>
          <w:lang w:eastAsia="ko-KR"/>
        </w:rPr>
      </w:pPr>
      <w:hyperlink r:id="rId15" w:history="1">
        <w:r w:rsidR="00EE26EF" w:rsidRPr="006A0059">
          <w:rPr>
            <w:u w:val="single"/>
            <w:lang w:eastAsia="ko-KR"/>
          </w:rPr>
          <w:t>kscott@thenhcs.org</w:t>
        </w:r>
      </w:hyperlink>
    </w:p>
    <w:p w:rsidR="00EE26EF" w:rsidRPr="006A0059" w:rsidRDefault="009D7283" w:rsidP="00385A32">
      <w:pPr>
        <w:shd w:val="clear" w:color="auto" w:fill="FFFFFF" w:themeFill="background1"/>
        <w:spacing w:after="0"/>
        <w:rPr>
          <w:lang w:eastAsia="ko-KR"/>
        </w:rPr>
      </w:pPr>
      <w:hyperlink r:id="rId16" w:history="1">
        <w:r w:rsidR="00EE26EF" w:rsidRPr="006A0059">
          <w:rPr>
            <w:u w:val="single"/>
            <w:lang w:eastAsia="ko-KR"/>
          </w:rPr>
          <w:t>www.thenhcs.org</w:t>
        </w:r>
      </w:hyperlink>
      <w:r w:rsidR="00EE26EF" w:rsidRPr="006A0059">
        <w:rPr>
          <w:lang w:eastAsia="ko-KR"/>
        </w:rPr>
        <w:t xml:space="preserve"> </w:t>
      </w:r>
    </w:p>
    <w:p w:rsidR="008874BF" w:rsidRPr="006A0059" w:rsidRDefault="008874BF" w:rsidP="00385A32">
      <w:pPr>
        <w:shd w:val="clear" w:color="auto" w:fill="FFFFFF" w:themeFill="background1"/>
        <w:spacing w:after="0"/>
        <w:rPr>
          <w:szCs w:val="32"/>
          <w:lang w:eastAsia="ko-KR"/>
        </w:rPr>
      </w:pPr>
    </w:p>
    <w:p w:rsidR="00EF2D47" w:rsidRPr="006A0059" w:rsidRDefault="000A3389" w:rsidP="00385A32">
      <w:pPr>
        <w:shd w:val="clear" w:color="auto" w:fill="FFFFFF" w:themeFill="background1"/>
        <w:spacing w:after="0"/>
        <w:rPr>
          <w:szCs w:val="32"/>
          <w:lang w:eastAsia="ko-KR"/>
        </w:rPr>
        <w:sectPr w:rsidR="00EF2D47" w:rsidRPr="006A0059" w:rsidSect="005F4040">
          <w:footerReference w:type="default" r:id="rId17"/>
          <w:footerReference w:type="first" r:id="rId18"/>
          <w:pgSz w:w="12240" w:h="15840"/>
          <w:pgMar w:top="864" w:right="1440" w:bottom="1008" w:left="1440" w:header="720" w:footer="720" w:gutter="0"/>
          <w:pgNumType w:start="1"/>
          <w:cols w:space="720"/>
          <w:titlePg/>
          <w:docGrid w:linePitch="360"/>
        </w:sectPr>
      </w:pPr>
      <w:r w:rsidRPr="006A0059">
        <w:rPr>
          <w:szCs w:val="32"/>
          <w:lang w:eastAsia="ko-KR"/>
        </w:rPr>
        <w:t>Approved</w:t>
      </w:r>
      <w:r w:rsidR="00EE26EF" w:rsidRPr="006A0059">
        <w:rPr>
          <w:szCs w:val="32"/>
          <w:lang w:eastAsia="ko-KR"/>
        </w:rPr>
        <w:t xml:space="preserve"> by the Neighborhood House Charter School Board of Trustees </w:t>
      </w:r>
      <w:r w:rsidR="00EF2D47" w:rsidRPr="006A0059">
        <w:rPr>
          <w:szCs w:val="32"/>
          <w:lang w:eastAsia="ko-KR"/>
        </w:rPr>
        <w:t>on July 27, 2</w:t>
      </w:r>
    </w:p>
    <w:sdt>
      <w:sdtPr>
        <w:rPr>
          <w:rFonts w:asciiTheme="minorHAnsi" w:eastAsiaTheme="minorHAnsi" w:hAnsiTheme="minorHAnsi" w:cstheme="minorBidi"/>
          <w:b w:val="0"/>
          <w:bCs w:val="0"/>
          <w:color w:val="auto"/>
          <w:sz w:val="22"/>
          <w:szCs w:val="22"/>
          <w:lang w:eastAsia="en-US"/>
        </w:rPr>
        <w:id w:val="-1505422063"/>
        <w:docPartObj>
          <w:docPartGallery w:val="Table of Contents"/>
          <w:docPartUnique/>
        </w:docPartObj>
      </w:sdtPr>
      <w:sdtEndPr>
        <w:rPr>
          <w:noProof/>
        </w:rPr>
      </w:sdtEndPr>
      <w:sdtContent>
        <w:p w:rsidR="00EE26EF" w:rsidRPr="006A0059" w:rsidRDefault="00EE26EF" w:rsidP="00385A32">
          <w:pPr>
            <w:pStyle w:val="TOCHeading"/>
            <w:shd w:val="clear" w:color="auto" w:fill="FFFFFF" w:themeFill="background1"/>
            <w:rPr>
              <w:color w:val="auto"/>
            </w:rPr>
          </w:pPr>
          <w:r w:rsidRPr="006A0059">
            <w:rPr>
              <w:color w:val="auto"/>
            </w:rPr>
            <w:t>Contents</w:t>
          </w:r>
        </w:p>
        <w:p w:rsidR="003F70EF" w:rsidRDefault="0018485C" w:rsidP="00385A32">
          <w:pPr>
            <w:pStyle w:val="TOC1"/>
            <w:shd w:val="clear" w:color="auto" w:fill="FFFFFF" w:themeFill="background1"/>
            <w:tabs>
              <w:tab w:val="right" w:leader="dot" w:pos="9350"/>
            </w:tabs>
            <w:rPr>
              <w:rFonts w:eastAsiaTheme="minorEastAsia"/>
              <w:noProof/>
            </w:rPr>
          </w:pPr>
          <w:r w:rsidRPr="006A0059">
            <w:fldChar w:fldCharType="begin"/>
          </w:r>
          <w:r w:rsidR="00EE26EF" w:rsidRPr="006A0059">
            <w:instrText xml:space="preserve"> TOC \o "1-3" \h \z \u </w:instrText>
          </w:r>
          <w:r w:rsidRPr="006A0059">
            <w:fldChar w:fldCharType="separate"/>
          </w:r>
          <w:hyperlink w:anchor="_Toc442876279" w:history="1">
            <w:r w:rsidR="003F70EF" w:rsidRPr="009515C3">
              <w:rPr>
                <w:rStyle w:val="Hyperlink"/>
                <w:noProof/>
              </w:rPr>
              <w:t>Executive Summary</w:t>
            </w:r>
            <w:r w:rsidR="003F70EF">
              <w:rPr>
                <w:noProof/>
                <w:webHidden/>
              </w:rPr>
              <w:tab/>
            </w:r>
            <w:r>
              <w:rPr>
                <w:noProof/>
                <w:webHidden/>
              </w:rPr>
              <w:fldChar w:fldCharType="begin"/>
            </w:r>
            <w:r w:rsidR="003F70EF">
              <w:rPr>
                <w:noProof/>
                <w:webHidden/>
              </w:rPr>
              <w:instrText xml:space="preserve"> PAGEREF _Toc442876279 \h </w:instrText>
            </w:r>
            <w:r>
              <w:rPr>
                <w:noProof/>
                <w:webHidden/>
              </w:rPr>
            </w:r>
            <w:r>
              <w:rPr>
                <w:noProof/>
                <w:webHidden/>
              </w:rPr>
              <w:fldChar w:fldCharType="separate"/>
            </w:r>
            <w:r w:rsidR="003F70EF">
              <w:rPr>
                <w:noProof/>
                <w:webHidden/>
              </w:rPr>
              <w:t>5</w:t>
            </w:r>
            <w:r>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0" w:history="1">
            <w:r w:rsidR="003F70EF" w:rsidRPr="009515C3">
              <w:rPr>
                <w:rStyle w:val="Hyperlink"/>
                <w:noProof/>
              </w:rPr>
              <w:t>Mission and Key Design Elements</w:t>
            </w:r>
            <w:r w:rsidR="003F70EF">
              <w:rPr>
                <w:noProof/>
                <w:webHidden/>
              </w:rPr>
              <w:tab/>
            </w:r>
            <w:r w:rsidR="0018485C">
              <w:rPr>
                <w:noProof/>
                <w:webHidden/>
              </w:rPr>
              <w:fldChar w:fldCharType="begin"/>
            </w:r>
            <w:r w:rsidR="003F70EF">
              <w:rPr>
                <w:noProof/>
                <w:webHidden/>
              </w:rPr>
              <w:instrText xml:space="preserve"> PAGEREF _Toc442876280 \h </w:instrText>
            </w:r>
            <w:r w:rsidR="0018485C">
              <w:rPr>
                <w:noProof/>
                <w:webHidden/>
              </w:rPr>
            </w:r>
            <w:r w:rsidR="0018485C">
              <w:rPr>
                <w:noProof/>
                <w:webHidden/>
              </w:rPr>
              <w:fldChar w:fldCharType="separate"/>
            </w:r>
            <w:r w:rsidR="003F70EF">
              <w:rPr>
                <w:noProof/>
                <w:webHidden/>
              </w:rPr>
              <w:t>7</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81" w:history="1">
            <w:r w:rsidR="003F70EF" w:rsidRPr="009515C3">
              <w:rPr>
                <w:rStyle w:val="Hyperlink"/>
                <w:noProof/>
              </w:rPr>
              <w:t>Design Element 1: Delivering rich and structured learning</w:t>
            </w:r>
            <w:r w:rsidR="003F70EF">
              <w:rPr>
                <w:noProof/>
                <w:webHidden/>
              </w:rPr>
              <w:tab/>
            </w:r>
            <w:r w:rsidR="0018485C">
              <w:rPr>
                <w:noProof/>
                <w:webHidden/>
              </w:rPr>
              <w:fldChar w:fldCharType="begin"/>
            </w:r>
            <w:r w:rsidR="003F70EF">
              <w:rPr>
                <w:noProof/>
                <w:webHidden/>
              </w:rPr>
              <w:instrText xml:space="preserve"> PAGEREF _Toc442876281 \h </w:instrText>
            </w:r>
            <w:r w:rsidR="0018485C">
              <w:rPr>
                <w:noProof/>
                <w:webHidden/>
              </w:rPr>
            </w:r>
            <w:r w:rsidR="0018485C">
              <w:rPr>
                <w:noProof/>
                <w:webHidden/>
              </w:rPr>
              <w:fldChar w:fldCharType="separate"/>
            </w:r>
            <w:r w:rsidR="003F70EF">
              <w:rPr>
                <w:noProof/>
                <w:webHidden/>
              </w:rPr>
              <w:t>9</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82" w:history="1">
            <w:r w:rsidR="003F70EF" w:rsidRPr="009515C3">
              <w:rPr>
                <w:rStyle w:val="Hyperlink"/>
                <w:noProof/>
              </w:rPr>
              <w:t>Design Element 2: Building social/emotional well-being</w:t>
            </w:r>
            <w:r w:rsidR="003F70EF">
              <w:rPr>
                <w:noProof/>
                <w:webHidden/>
              </w:rPr>
              <w:tab/>
            </w:r>
            <w:r w:rsidR="0018485C">
              <w:rPr>
                <w:noProof/>
                <w:webHidden/>
              </w:rPr>
              <w:fldChar w:fldCharType="begin"/>
            </w:r>
            <w:r w:rsidR="003F70EF">
              <w:rPr>
                <w:noProof/>
                <w:webHidden/>
              </w:rPr>
              <w:instrText xml:space="preserve"> PAGEREF _Toc442876282 \h </w:instrText>
            </w:r>
            <w:r w:rsidR="0018485C">
              <w:rPr>
                <w:noProof/>
                <w:webHidden/>
              </w:rPr>
            </w:r>
            <w:r w:rsidR="0018485C">
              <w:rPr>
                <w:noProof/>
                <w:webHidden/>
              </w:rPr>
              <w:fldChar w:fldCharType="separate"/>
            </w:r>
            <w:r w:rsidR="003F70EF">
              <w:rPr>
                <w:noProof/>
                <w:webHidden/>
              </w:rPr>
              <w:t>12</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83" w:history="1">
            <w:r w:rsidR="003F70EF" w:rsidRPr="009515C3">
              <w:rPr>
                <w:rStyle w:val="Hyperlink"/>
                <w:noProof/>
              </w:rPr>
              <w:t>Design Element 3: “We don’t give up on students so students don’t give up on themselves”</w:t>
            </w:r>
            <w:r w:rsidR="003F70EF">
              <w:rPr>
                <w:noProof/>
                <w:webHidden/>
              </w:rPr>
              <w:tab/>
            </w:r>
            <w:r w:rsidR="0018485C">
              <w:rPr>
                <w:noProof/>
                <w:webHidden/>
              </w:rPr>
              <w:fldChar w:fldCharType="begin"/>
            </w:r>
            <w:r w:rsidR="003F70EF">
              <w:rPr>
                <w:noProof/>
                <w:webHidden/>
              </w:rPr>
              <w:instrText xml:space="preserve"> PAGEREF _Toc442876283 \h </w:instrText>
            </w:r>
            <w:r w:rsidR="0018485C">
              <w:rPr>
                <w:noProof/>
                <w:webHidden/>
              </w:rPr>
            </w:r>
            <w:r w:rsidR="0018485C">
              <w:rPr>
                <w:noProof/>
                <w:webHidden/>
              </w:rPr>
              <w:fldChar w:fldCharType="separate"/>
            </w:r>
            <w:r w:rsidR="003F70EF">
              <w:rPr>
                <w:noProof/>
                <w:webHidden/>
              </w:rPr>
              <w:t>13</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84" w:history="1">
            <w:r w:rsidR="003F70EF" w:rsidRPr="009515C3">
              <w:rPr>
                <w:rStyle w:val="Hyperlink"/>
                <w:noProof/>
              </w:rPr>
              <w:t>Design Element 4: Developing extraordinary teachers and staff</w:t>
            </w:r>
            <w:r w:rsidR="003F70EF">
              <w:rPr>
                <w:noProof/>
                <w:webHidden/>
              </w:rPr>
              <w:tab/>
            </w:r>
            <w:r w:rsidR="0018485C">
              <w:rPr>
                <w:noProof/>
                <w:webHidden/>
              </w:rPr>
              <w:fldChar w:fldCharType="begin"/>
            </w:r>
            <w:r w:rsidR="003F70EF">
              <w:rPr>
                <w:noProof/>
                <w:webHidden/>
              </w:rPr>
              <w:instrText xml:space="preserve"> PAGEREF _Toc442876284 \h </w:instrText>
            </w:r>
            <w:r w:rsidR="0018485C">
              <w:rPr>
                <w:noProof/>
                <w:webHidden/>
              </w:rPr>
            </w:r>
            <w:r w:rsidR="0018485C">
              <w:rPr>
                <w:noProof/>
                <w:webHidden/>
              </w:rPr>
              <w:fldChar w:fldCharType="separate"/>
            </w:r>
            <w:r w:rsidR="003F70EF">
              <w:rPr>
                <w:noProof/>
                <w:webHidden/>
              </w:rPr>
              <w:t>15</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5" w:history="1">
            <w:r w:rsidR="003F70EF" w:rsidRPr="009515C3">
              <w:rPr>
                <w:rStyle w:val="Hyperlink"/>
                <w:noProof/>
              </w:rPr>
              <w:t>Access and Equity</w:t>
            </w:r>
            <w:r w:rsidR="003F70EF">
              <w:rPr>
                <w:noProof/>
                <w:webHidden/>
              </w:rPr>
              <w:tab/>
            </w:r>
            <w:r w:rsidR="0018485C">
              <w:rPr>
                <w:noProof/>
                <w:webHidden/>
              </w:rPr>
              <w:fldChar w:fldCharType="begin"/>
            </w:r>
            <w:r w:rsidR="003F70EF">
              <w:rPr>
                <w:noProof/>
                <w:webHidden/>
              </w:rPr>
              <w:instrText xml:space="preserve"> PAGEREF _Toc442876285 \h </w:instrText>
            </w:r>
            <w:r w:rsidR="0018485C">
              <w:rPr>
                <w:noProof/>
                <w:webHidden/>
              </w:rPr>
            </w:r>
            <w:r w:rsidR="0018485C">
              <w:rPr>
                <w:noProof/>
                <w:webHidden/>
              </w:rPr>
              <w:fldChar w:fldCharType="separate"/>
            </w:r>
            <w:r w:rsidR="003F70EF">
              <w:rPr>
                <w:noProof/>
                <w:webHidden/>
              </w:rPr>
              <w:t>22</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6" w:history="1">
            <w:r w:rsidR="003F70EF" w:rsidRPr="009515C3">
              <w:rPr>
                <w:rStyle w:val="Hyperlink"/>
                <w:noProof/>
              </w:rPr>
              <w:t>Compliance</w:t>
            </w:r>
            <w:r w:rsidR="003F70EF">
              <w:rPr>
                <w:noProof/>
                <w:webHidden/>
              </w:rPr>
              <w:tab/>
            </w:r>
            <w:r w:rsidR="0018485C">
              <w:rPr>
                <w:noProof/>
                <w:webHidden/>
              </w:rPr>
              <w:fldChar w:fldCharType="begin"/>
            </w:r>
            <w:r w:rsidR="003F70EF">
              <w:rPr>
                <w:noProof/>
                <w:webHidden/>
              </w:rPr>
              <w:instrText xml:space="preserve"> PAGEREF _Toc442876286 \h </w:instrText>
            </w:r>
            <w:r w:rsidR="0018485C">
              <w:rPr>
                <w:noProof/>
                <w:webHidden/>
              </w:rPr>
            </w:r>
            <w:r w:rsidR="0018485C">
              <w:rPr>
                <w:noProof/>
                <w:webHidden/>
              </w:rPr>
              <w:fldChar w:fldCharType="separate"/>
            </w:r>
            <w:r w:rsidR="003F70EF">
              <w:rPr>
                <w:noProof/>
                <w:webHidden/>
              </w:rPr>
              <w:t>29</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7" w:history="1">
            <w:r w:rsidR="003F70EF" w:rsidRPr="009515C3">
              <w:rPr>
                <w:rStyle w:val="Hyperlink"/>
                <w:noProof/>
              </w:rPr>
              <w:t>Dissemination</w:t>
            </w:r>
            <w:r w:rsidR="003F70EF">
              <w:rPr>
                <w:noProof/>
                <w:webHidden/>
              </w:rPr>
              <w:tab/>
            </w:r>
            <w:r w:rsidR="0018485C">
              <w:rPr>
                <w:noProof/>
                <w:webHidden/>
              </w:rPr>
              <w:fldChar w:fldCharType="begin"/>
            </w:r>
            <w:r w:rsidR="003F70EF">
              <w:rPr>
                <w:noProof/>
                <w:webHidden/>
              </w:rPr>
              <w:instrText xml:space="preserve"> PAGEREF _Toc442876287 \h </w:instrText>
            </w:r>
            <w:r w:rsidR="0018485C">
              <w:rPr>
                <w:noProof/>
                <w:webHidden/>
              </w:rPr>
            </w:r>
            <w:r w:rsidR="0018485C">
              <w:rPr>
                <w:noProof/>
                <w:webHidden/>
              </w:rPr>
              <w:fldChar w:fldCharType="separate"/>
            </w:r>
            <w:r w:rsidR="003F70EF">
              <w:rPr>
                <w:noProof/>
                <w:webHidden/>
              </w:rPr>
              <w:t>31</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8" w:history="1">
            <w:r w:rsidR="003F70EF" w:rsidRPr="009515C3">
              <w:rPr>
                <w:rStyle w:val="Hyperlink"/>
                <w:noProof/>
              </w:rPr>
              <w:t>Student Performance</w:t>
            </w:r>
            <w:r w:rsidR="003F70EF">
              <w:rPr>
                <w:noProof/>
                <w:webHidden/>
              </w:rPr>
              <w:tab/>
            </w:r>
            <w:r w:rsidR="0018485C">
              <w:rPr>
                <w:noProof/>
                <w:webHidden/>
              </w:rPr>
              <w:fldChar w:fldCharType="begin"/>
            </w:r>
            <w:r w:rsidR="003F70EF">
              <w:rPr>
                <w:noProof/>
                <w:webHidden/>
              </w:rPr>
              <w:instrText xml:space="preserve"> PAGEREF _Toc442876288 \h </w:instrText>
            </w:r>
            <w:r w:rsidR="0018485C">
              <w:rPr>
                <w:noProof/>
                <w:webHidden/>
              </w:rPr>
            </w:r>
            <w:r w:rsidR="0018485C">
              <w:rPr>
                <w:noProof/>
                <w:webHidden/>
              </w:rPr>
              <w:fldChar w:fldCharType="separate"/>
            </w:r>
            <w:r w:rsidR="003F70EF">
              <w:rPr>
                <w:noProof/>
                <w:webHidden/>
              </w:rPr>
              <w:t>33</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89" w:history="1">
            <w:r w:rsidR="003F70EF" w:rsidRPr="009515C3">
              <w:rPr>
                <w:rStyle w:val="Hyperlink"/>
                <w:noProof/>
              </w:rPr>
              <w:t>Program Delivery</w:t>
            </w:r>
            <w:r w:rsidR="003F70EF">
              <w:rPr>
                <w:noProof/>
                <w:webHidden/>
              </w:rPr>
              <w:tab/>
            </w:r>
            <w:r w:rsidR="0018485C">
              <w:rPr>
                <w:noProof/>
                <w:webHidden/>
              </w:rPr>
              <w:fldChar w:fldCharType="begin"/>
            </w:r>
            <w:r w:rsidR="003F70EF">
              <w:rPr>
                <w:noProof/>
                <w:webHidden/>
              </w:rPr>
              <w:instrText xml:space="preserve"> PAGEREF _Toc442876289 \h </w:instrText>
            </w:r>
            <w:r w:rsidR="0018485C">
              <w:rPr>
                <w:noProof/>
                <w:webHidden/>
              </w:rPr>
            </w:r>
            <w:r w:rsidR="0018485C">
              <w:rPr>
                <w:noProof/>
                <w:webHidden/>
              </w:rPr>
              <w:fldChar w:fldCharType="separate"/>
            </w:r>
            <w:r w:rsidR="003F70EF">
              <w:rPr>
                <w:noProof/>
                <w:webHidden/>
              </w:rPr>
              <w:t>38</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90" w:history="1">
            <w:r w:rsidR="003F70EF" w:rsidRPr="009515C3">
              <w:rPr>
                <w:rStyle w:val="Hyperlink"/>
                <w:noProof/>
              </w:rPr>
              <w:t>Culture and Family Engagement</w:t>
            </w:r>
            <w:r w:rsidR="003F70EF">
              <w:rPr>
                <w:noProof/>
                <w:webHidden/>
              </w:rPr>
              <w:tab/>
            </w:r>
            <w:r w:rsidR="0018485C">
              <w:rPr>
                <w:noProof/>
                <w:webHidden/>
              </w:rPr>
              <w:fldChar w:fldCharType="begin"/>
            </w:r>
            <w:r w:rsidR="003F70EF">
              <w:rPr>
                <w:noProof/>
                <w:webHidden/>
              </w:rPr>
              <w:instrText xml:space="preserve"> PAGEREF _Toc442876290 \h </w:instrText>
            </w:r>
            <w:r w:rsidR="0018485C">
              <w:rPr>
                <w:noProof/>
                <w:webHidden/>
              </w:rPr>
            </w:r>
            <w:r w:rsidR="0018485C">
              <w:rPr>
                <w:noProof/>
                <w:webHidden/>
              </w:rPr>
              <w:fldChar w:fldCharType="separate"/>
            </w:r>
            <w:r w:rsidR="003F70EF">
              <w:rPr>
                <w:noProof/>
                <w:webHidden/>
              </w:rPr>
              <w:t>46</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91" w:history="1">
            <w:r w:rsidR="003F70EF" w:rsidRPr="009515C3">
              <w:rPr>
                <w:rStyle w:val="Hyperlink"/>
                <w:noProof/>
              </w:rPr>
              <w:t>Capacity</w:t>
            </w:r>
            <w:r w:rsidR="003F70EF">
              <w:rPr>
                <w:noProof/>
                <w:webHidden/>
              </w:rPr>
              <w:tab/>
            </w:r>
            <w:r w:rsidR="0018485C">
              <w:rPr>
                <w:noProof/>
                <w:webHidden/>
              </w:rPr>
              <w:fldChar w:fldCharType="begin"/>
            </w:r>
            <w:r w:rsidR="003F70EF">
              <w:rPr>
                <w:noProof/>
                <w:webHidden/>
              </w:rPr>
              <w:instrText xml:space="preserve"> PAGEREF _Toc442876291 \h </w:instrText>
            </w:r>
            <w:r w:rsidR="0018485C">
              <w:rPr>
                <w:noProof/>
                <w:webHidden/>
              </w:rPr>
            </w:r>
            <w:r w:rsidR="0018485C">
              <w:rPr>
                <w:noProof/>
                <w:webHidden/>
              </w:rPr>
              <w:fldChar w:fldCharType="separate"/>
            </w:r>
            <w:r w:rsidR="003F70EF">
              <w:rPr>
                <w:noProof/>
                <w:webHidden/>
              </w:rPr>
              <w:t>50</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92" w:history="1">
            <w:r w:rsidR="003F70EF" w:rsidRPr="009515C3">
              <w:rPr>
                <w:rStyle w:val="Hyperlink"/>
                <w:noProof/>
              </w:rPr>
              <w:t>Governance</w:t>
            </w:r>
            <w:r w:rsidR="003F70EF">
              <w:rPr>
                <w:noProof/>
                <w:webHidden/>
              </w:rPr>
              <w:tab/>
            </w:r>
            <w:r w:rsidR="0018485C">
              <w:rPr>
                <w:noProof/>
                <w:webHidden/>
              </w:rPr>
              <w:fldChar w:fldCharType="begin"/>
            </w:r>
            <w:r w:rsidR="003F70EF">
              <w:rPr>
                <w:noProof/>
                <w:webHidden/>
              </w:rPr>
              <w:instrText xml:space="preserve"> PAGEREF _Toc442876292 \h </w:instrText>
            </w:r>
            <w:r w:rsidR="0018485C">
              <w:rPr>
                <w:noProof/>
                <w:webHidden/>
              </w:rPr>
            </w:r>
            <w:r w:rsidR="0018485C">
              <w:rPr>
                <w:noProof/>
                <w:webHidden/>
              </w:rPr>
              <w:fldChar w:fldCharType="separate"/>
            </w:r>
            <w:r w:rsidR="003F70EF">
              <w:rPr>
                <w:noProof/>
                <w:webHidden/>
              </w:rPr>
              <w:t>53</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93" w:history="1">
            <w:r w:rsidR="003F70EF" w:rsidRPr="009515C3">
              <w:rPr>
                <w:rStyle w:val="Hyperlink"/>
                <w:noProof/>
              </w:rPr>
              <w:t>Finance</w:t>
            </w:r>
            <w:r w:rsidR="003F70EF">
              <w:rPr>
                <w:noProof/>
                <w:webHidden/>
              </w:rPr>
              <w:tab/>
            </w:r>
            <w:r w:rsidR="0018485C">
              <w:rPr>
                <w:noProof/>
                <w:webHidden/>
              </w:rPr>
              <w:fldChar w:fldCharType="begin"/>
            </w:r>
            <w:r w:rsidR="003F70EF">
              <w:rPr>
                <w:noProof/>
                <w:webHidden/>
              </w:rPr>
              <w:instrText xml:space="preserve"> PAGEREF _Toc442876293 \h </w:instrText>
            </w:r>
            <w:r w:rsidR="0018485C">
              <w:rPr>
                <w:noProof/>
                <w:webHidden/>
              </w:rPr>
            </w:r>
            <w:r w:rsidR="0018485C">
              <w:rPr>
                <w:noProof/>
                <w:webHidden/>
              </w:rPr>
              <w:fldChar w:fldCharType="separate"/>
            </w:r>
            <w:r w:rsidR="003F70EF">
              <w:rPr>
                <w:noProof/>
                <w:webHidden/>
              </w:rPr>
              <w:t>54</w:t>
            </w:r>
            <w:r w:rsidR="0018485C">
              <w:rPr>
                <w:noProof/>
                <w:webHidden/>
              </w:rPr>
              <w:fldChar w:fldCharType="end"/>
            </w:r>
          </w:hyperlink>
        </w:p>
        <w:p w:rsidR="003F70EF" w:rsidRDefault="009D7283" w:rsidP="00385A32">
          <w:pPr>
            <w:pStyle w:val="TOC1"/>
            <w:shd w:val="clear" w:color="auto" w:fill="FFFFFF" w:themeFill="background1"/>
            <w:tabs>
              <w:tab w:val="right" w:leader="dot" w:pos="9350"/>
            </w:tabs>
            <w:rPr>
              <w:rFonts w:eastAsiaTheme="minorEastAsia"/>
              <w:noProof/>
            </w:rPr>
          </w:pPr>
          <w:hyperlink w:anchor="_Toc442876294" w:history="1">
            <w:r w:rsidR="003F70EF" w:rsidRPr="009515C3">
              <w:rPr>
                <w:rStyle w:val="Hyperlink"/>
                <w:noProof/>
              </w:rPr>
              <w:t>APPENDICES</w:t>
            </w:r>
            <w:r w:rsidR="003F70EF">
              <w:rPr>
                <w:noProof/>
                <w:webHidden/>
              </w:rPr>
              <w:tab/>
            </w:r>
            <w:r w:rsidR="0018485C">
              <w:rPr>
                <w:noProof/>
                <w:webHidden/>
              </w:rPr>
              <w:fldChar w:fldCharType="begin"/>
            </w:r>
            <w:r w:rsidR="003F70EF">
              <w:rPr>
                <w:noProof/>
                <w:webHidden/>
              </w:rPr>
              <w:instrText xml:space="preserve"> PAGEREF _Toc442876294 \h </w:instrText>
            </w:r>
            <w:r w:rsidR="0018485C">
              <w:rPr>
                <w:noProof/>
                <w:webHidden/>
              </w:rPr>
            </w:r>
            <w:r w:rsidR="0018485C">
              <w:rPr>
                <w:noProof/>
                <w:webHidden/>
              </w:rPr>
              <w:fldChar w:fldCharType="separate"/>
            </w:r>
            <w:r w:rsidR="003F70EF">
              <w:rPr>
                <w:noProof/>
                <w:webHidden/>
              </w:rPr>
              <w:t>60</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95" w:history="1">
            <w:r w:rsidR="003F70EF" w:rsidRPr="009515C3">
              <w:rPr>
                <w:rStyle w:val="Hyperlink"/>
                <w:noProof/>
              </w:rPr>
              <w:t>Appendix A – NHCS’s Best Practices for Instruction and Behavior Management</w:t>
            </w:r>
            <w:r w:rsidR="003F70EF">
              <w:rPr>
                <w:noProof/>
                <w:webHidden/>
              </w:rPr>
              <w:tab/>
            </w:r>
            <w:r w:rsidR="0018485C">
              <w:rPr>
                <w:noProof/>
                <w:webHidden/>
              </w:rPr>
              <w:fldChar w:fldCharType="begin"/>
            </w:r>
            <w:r w:rsidR="003F70EF">
              <w:rPr>
                <w:noProof/>
                <w:webHidden/>
              </w:rPr>
              <w:instrText xml:space="preserve"> PAGEREF _Toc442876295 \h </w:instrText>
            </w:r>
            <w:r w:rsidR="0018485C">
              <w:rPr>
                <w:noProof/>
                <w:webHidden/>
              </w:rPr>
            </w:r>
            <w:r w:rsidR="0018485C">
              <w:rPr>
                <w:noProof/>
                <w:webHidden/>
              </w:rPr>
              <w:fldChar w:fldCharType="separate"/>
            </w:r>
            <w:r w:rsidR="003F70EF">
              <w:rPr>
                <w:noProof/>
                <w:webHidden/>
              </w:rPr>
              <w:t>61</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96" w:history="1">
            <w:r w:rsidR="003F70EF" w:rsidRPr="009515C3">
              <w:rPr>
                <w:rStyle w:val="Hyperlink"/>
                <w:noProof/>
              </w:rPr>
              <w:t>Appendix B –Staffing Plan</w:t>
            </w:r>
            <w:r w:rsidR="003F70EF">
              <w:rPr>
                <w:noProof/>
                <w:webHidden/>
              </w:rPr>
              <w:tab/>
            </w:r>
            <w:r w:rsidR="0018485C">
              <w:rPr>
                <w:noProof/>
                <w:webHidden/>
              </w:rPr>
              <w:fldChar w:fldCharType="begin"/>
            </w:r>
            <w:r w:rsidR="003F70EF">
              <w:rPr>
                <w:noProof/>
                <w:webHidden/>
              </w:rPr>
              <w:instrText xml:space="preserve"> PAGEREF _Toc442876296 \h </w:instrText>
            </w:r>
            <w:r w:rsidR="0018485C">
              <w:rPr>
                <w:noProof/>
                <w:webHidden/>
              </w:rPr>
            </w:r>
            <w:r w:rsidR="0018485C">
              <w:rPr>
                <w:noProof/>
                <w:webHidden/>
              </w:rPr>
              <w:fldChar w:fldCharType="separate"/>
            </w:r>
            <w:r w:rsidR="003F70EF">
              <w:rPr>
                <w:noProof/>
                <w:webHidden/>
              </w:rPr>
              <w:t>66</w:t>
            </w:r>
            <w:r w:rsidR="0018485C">
              <w:rPr>
                <w:noProof/>
                <w:webHidden/>
              </w:rPr>
              <w:fldChar w:fldCharType="end"/>
            </w:r>
          </w:hyperlink>
        </w:p>
        <w:p w:rsidR="003F70EF" w:rsidRDefault="009D7283" w:rsidP="00385A32">
          <w:pPr>
            <w:pStyle w:val="TOC2"/>
            <w:shd w:val="clear" w:color="auto" w:fill="FFFFFF" w:themeFill="background1"/>
            <w:tabs>
              <w:tab w:val="right" w:leader="dot" w:pos="9350"/>
            </w:tabs>
            <w:rPr>
              <w:rFonts w:eastAsiaTheme="minorEastAsia"/>
              <w:noProof/>
            </w:rPr>
          </w:pPr>
          <w:hyperlink w:anchor="_Toc442876297" w:history="1">
            <w:r w:rsidR="003F70EF" w:rsidRPr="009515C3">
              <w:rPr>
                <w:rStyle w:val="Hyperlink"/>
                <w:noProof/>
              </w:rPr>
              <w:t>Appendix C– Financial Projections</w:t>
            </w:r>
            <w:r w:rsidR="003F70EF">
              <w:rPr>
                <w:noProof/>
                <w:webHidden/>
              </w:rPr>
              <w:tab/>
            </w:r>
            <w:r w:rsidR="0018485C">
              <w:rPr>
                <w:noProof/>
                <w:webHidden/>
              </w:rPr>
              <w:fldChar w:fldCharType="begin"/>
            </w:r>
            <w:r w:rsidR="003F70EF">
              <w:rPr>
                <w:noProof/>
                <w:webHidden/>
              </w:rPr>
              <w:instrText xml:space="preserve"> PAGEREF _Toc442876297 \h </w:instrText>
            </w:r>
            <w:r w:rsidR="0018485C">
              <w:rPr>
                <w:noProof/>
                <w:webHidden/>
              </w:rPr>
            </w:r>
            <w:r w:rsidR="0018485C">
              <w:rPr>
                <w:noProof/>
                <w:webHidden/>
              </w:rPr>
              <w:fldChar w:fldCharType="separate"/>
            </w:r>
            <w:r w:rsidR="003F70EF">
              <w:rPr>
                <w:noProof/>
                <w:webHidden/>
              </w:rPr>
              <w:t>68</w:t>
            </w:r>
            <w:r w:rsidR="0018485C">
              <w:rPr>
                <w:noProof/>
                <w:webHidden/>
              </w:rPr>
              <w:fldChar w:fldCharType="end"/>
            </w:r>
          </w:hyperlink>
        </w:p>
        <w:p w:rsidR="00EE26EF" w:rsidRPr="006A0059" w:rsidRDefault="0018485C" w:rsidP="00385A32">
          <w:pPr>
            <w:shd w:val="clear" w:color="auto" w:fill="FFFFFF" w:themeFill="background1"/>
          </w:pPr>
          <w:r w:rsidRPr="006A0059">
            <w:rPr>
              <w:b/>
              <w:bCs/>
              <w:noProof/>
            </w:rPr>
            <w:fldChar w:fldCharType="end"/>
          </w:r>
        </w:p>
      </w:sdtContent>
    </w:sdt>
    <w:p w:rsidR="00FA4D2D" w:rsidRPr="006A0059" w:rsidRDefault="00FA4D2D" w:rsidP="00385A32">
      <w:pPr>
        <w:shd w:val="clear" w:color="auto" w:fill="FFFFFF" w:themeFill="background1"/>
        <w:rPr>
          <w:rFonts w:asciiTheme="majorHAnsi" w:eastAsiaTheme="majorEastAsia" w:hAnsiTheme="majorHAnsi" w:cstheme="majorBidi"/>
          <w:b/>
          <w:bCs/>
          <w:sz w:val="28"/>
          <w:szCs w:val="28"/>
        </w:rPr>
      </w:pPr>
      <w:r w:rsidRPr="006A0059">
        <w:br w:type="page"/>
      </w:r>
    </w:p>
    <w:p w:rsidR="005C0D1E" w:rsidRPr="006A0059" w:rsidRDefault="005C0D1E" w:rsidP="00385A32">
      <w:pPr>
        <w:pStyle w:val="Heading1"/>
        <w:shd w:val="clear" w:color="auto" w:fill="FFFFFF" w:themeFill="background1"/>
        <w:rPr>
          <w:color w:val="auto"/>
        </w:rPr>
      </w:pPr>
      <w:bookmarkStart w:id="1" w:name="_Toc442876279"/>
      <w:r w:rsidRPr="006A0059">
        <w:rPr>
          <w:color w:val="auto"/>
        </w:rPr>
        <w:lastRenderedPageBreak/>
        <w:t>Executive Summary</w:t>
      </w:r>
      <w:bookmarkEnd w:id="1"/>
    </w:p>
    <w:p w:rsidR="005C0D1E" w:rsidRPr="006A0059" w:rsidRDefault="005C0D1E" w:rsidP="00385A32">
      <w:pPr>
        <w:shd w:val="clear" w:color="auto" w:fill="FFFFFF" w:themeFill="background1"/>
        <w:rPr>
          <w:sz w:val="24"/>
        </w:rPr>
      </w:pPr>
      <w:r w:rsidRPr="006A0059">
        <w:rPr>
          <w:sz w:val="24"/>
        </w:rPr>
        <w:t>Neighborhood House Charter School (NHCS), a K1-8</w:t>
      </w:r>
      <w:r w:rsidRPr="006A0059">
        <w:rPr>
          <w:sz w:val="24"/>
          <w:vertAlign w:val="superscript"/>
        </w:rPr>
        <w:t>th</w:t>
      </w:r>
      <w:r w:rsidRPr="006A0059">
        <w:rPr>
          <w:sz w:val="24"/>
        </w:rPr>
        <w:t xml:space="preserve"> grade charter school in Dorchester serving 400 students, combines rich and structured learning with extensive social/emotional programming to help all students succeed in school and in life.  </w:t>
      </w:r>
    </w:p>
    <w:p w:rsidR="005C0D1E" w:rsidRPr="006A0059" w:rsidRDefault="005C0D1E" w:rsidP="00385A32">
      <w:pPr>
        <w:shd w:val="clear" w:color="auto" w:fill="FFFFFF" w:themeFill="background1"/>
        <w:rPr>
          <w:sz w:val="24"/>
        </w:rPr>
      </w:pPr>
      <w:r w:rsidRPr="006A0059">
        <w:rPr>
          <w:sz w:val="24"/>
        </w:rPr>
        <w:t>NHCS, which backfills through 8</w:t>
      </w:r>
      <w:r w:rsidRPr="006A0059">
        <w:rPr>
          <w:sz w:val="24"/>
          <w:vertAlign w:val="superscript"/>
        </w:rPr>
        <w:t>th</w:t>
      </w:r>
      <w:r w:rsidRPr="006A0059">
        <w:rPr>
          <w:sz w:val="24"/>
        </w:rPr>
        <w:t xml:space="preserve"> grade and whose student population is predominantly low-income students of color, has developed over our 20 year history a comprehensive system of strategies and interventions to support the academic and social/emotional growth of our diverse population of learners.  We invest heavily in an extraordinary corps of teachers and staff who are aligned with our mission and model and who embrace our culture of effort in which both students and staff constantly strive to learn and grow.  </w:t>
      </w:r>
    </w:p>
    <w:p w:rsidR="005C0D1E" w:rsidRPr="006A0059" w:rsidRDefault="005C0D1E" w:rsidP="00385A32">
      <w:pPr>
        <w:shd w:val="clear" w:color="auto" w:fill="FFFFFF" w:themeFill="background1"/>
        <w:rPr>
          <w:sz w:val="24"/>
        </w:rPr>
      </w:pPr>
      <w:r w:rsidRPr="006A0059">
        <w:rPr>
          <w:sz w:val="24"/>
        </w:rPr>
        <w:t>Our approach achieves results.  NHCS has been a Level 1 school since the designation was introduced, and we have experienced four clean charter renewals, most recently in 2015.  Our students – particularly our high needs students – routinely out-perform the state and city in both achievement and growth.  Not only do our students master grade</w:t>
      </w:r>
      <w:r w:rsidR="00E57F26" w:rsidRPr="006A0059">
        <w:rPr>
          <w:sz w:val="24"/>
        </w:rPr>
        <w:t>-</w:t>
      </w:r>
      <w:r w:rsidRPr="006A0059">
        <w:rPr>
          <w:sz w:val="24"/>
        </w:rPr>
        <w:t>level content, they develop critical social/emotional competencies t</w:t>
      </w:r>
      <w:r w:rsidR="00E57F26" w:rsidRPr="006A0059">
        <w:rPr>
          <w:sz w:val="24"/>
        </w:rPr>
        <w:t>hat impact their long-</w:t>
      </w:r>
      <w:r w:rsidRPr="006A0059">
        <w:rPr>
          <w:sz w:val="24"/>
        </w:rPr>
        <w:t xml:space="preserve">term educational and life outcomes.  </w:t>
      </w:r>
    </w:p>
    <w:p w:rsidR="005C0D1E" w:rsidRPr="006A0059" w:rsidRDefault="005C0D1E" w:rsidP="00385A32">
      <w:pPr>
        <w:shd w:val="clear" w:color="auto" w:fill="FFFFFF" w:themeFill="background1"/>
        <w:rPr>
          <w:sz w:val="24"/>
        </w:rPr>
      </w:pPr>
      <w:r w:rsidRPr="006A0059">
        <w:rPr>
          <w:sz w:val="24"/>
        </w:rPr>
        <w:t>Our extensive dissemination effort, through which we have worked with multiple schools in Boston and Lawrence, has enabled us to share what we have learned over 20 years to positively impact students and teachers well beyond our four walls.  We are proud to have received an “exceeds expectations” rating for our dissemination work on the 2015 Summary of Review in connection with our most recent charter renewal.</w:t>
      </w:r>
    </w:p>
    <w:p w:rsidR="005C0D1E" w:rsidRPr="006A0059" w:rsidRDefault="005C0D1E" w:rsidP="00385A32">
      <w:pPr>
        <w:shd w:val="clear" w:color="auto" w:fill="FFFFFF" w:themeFill="background1"/>
        <w:rPr>
          <w:sz w:val="24"/>
        </w:rPr>
      </w:pPr>
      <w:r w:rsidRPr="006A0059">
        <w:rPr>
          <w:sz w:val="24"/>
        </w:rPr>
        <w:t xml:space="preserve">Over the past several years, it has grown increasingly apparent to our Board of Trustees that there is a critical need in Boston not just for more high quality public high schools, but specifically for an </w:t>
      </w:r>
      <w:r w:rsidRPr="006A0059">
        <w:rPr>
          <w:sz w:val="24"/>
          <w:u w:val="single"/>
        </w:rPr>
        <w:t>NHCS</w:t>
      </w:r>
      <w:r w:rsidRPr="006A0059">
        <w:rPr>
          <w:sz w:val="24"/>
        </w:rPr>
        <w:t xml:space="preserve"> high school.  NHCS parents first brought this need to the Board’s attention in 2011.  Since then, the Board and senior staff have invested significant time in designing a high school model that thoughtfully builds on the K-8 program and ensures the organizational viability of the proposed K-12.  In doing so, we realized that in addition to growing “up” through grade 12, it makes programmatic and financial sense to also grow “out” by adding students within grades 3-8.  This lateral growth as proposed in our amendment request will give more students the opportunity of a Neighborhood House education and will ensure a larger cohort of NHCS 8</w:t>
      </w:r>
      <w:r w:rsidRPr="006A0059">
        <w:rPr>
          <w:sz w:val="24"/>
          <w:vertAlign w:val="superscript"/>
        </w:rPr>
        <w:t>th</w:t>
      </w:r>
      <w:r w:rsidRPr="006A0059">
        <w:rPr>
          <w:sz w:val="24"/>
        </w:rPr>
        <w:t xml:space="preserve"> graders transitioning to become NHCS 9</w:t>
      </w:r>
      <w:r w:rsidRPr="006A0059">
        <w:rPr>
          <w:sz w:val="24"/>
          <w:vertAlign w:val="superscript"/>
        </w:rPr>
        <w:t>th</w:t>
      </w:r>
      <w:r w:rsidRPr="006A0059">
        <w:rPr>
          <w:sz w:val="24"/>
        </w:rPr>
        <w:t xml:space="preserve"> graders.</w:t>
      </w:r>
    </w:p>
    <w:p w:rsidR="005C0D1E" w:rsidRPr="006A0059" w:rsidRDefault="005C0D1E" w:rsidP="00385A32">
      <w:pPr>
        <w:shd w:val="clear" w:color="auto" w:fill="FFFFFF" w:themeFill="background1"/>
        <w:tabs>
          <w:tab w:val="left" w:pos="7867"/>
        </w:tabs>
        <w:rPr>
          <w:sz w:val="24"/>
        </w:rPr>
      </w:pPr>
      <w:r w:rsidRPr="006A0059">
        <w:rPr>
          <w:sz w:val="24"/>
        </w:rPr>
        <w:t xml:space="preserve">The high school proposed in this amendment request has several unique features that make it a distinctly NHCS high school and that build thoughtfully on our successful K-8 program.  For example, our high school will feature a rich and structured College &amp; Career Readiness (CCR) </w:t>
      </w:r>
      <w:r w:rsidRPr="006A0059">
        <w:rPr>
          <w:sz w:val="24"/>
        </w:rPr>
        <w:lastRenderedPageBreak/>
        <w:t>program aligned to the goal embedded in our mission that all our students graduate from high school and pursue post-secondary education on the path to life success.  This program will pair classroom experiences with applied learning opportunities outside the traditional classroom setting.  An NHCS-designed CCR curriculum spanning grades 8 through 12 will help students understand their talents, interests, and goals; match those to possible careers; and plan a course of action to reach their future educational, career, and life goals.  In the 11</w:t>
      </w:r>
      <w:r w:rsidRPr="006A0059">
        <w:rPr>
          <w:sz w:val="24"/>
          <w:vertAlign w:val="superscript"/>
        </w:rPr>
        <w:t>th</w:t>
      </w:r>
      <w:r w:rsidRPr="006A0059">
        <w:rPr>
          <w:sz w:val="24"/>
        </w:rPr>
        <w:t xml:space="preserve"> and 12</w:t>
      </w:r>
      <w:r w:rsidRPr="006A0059">
        <w:rPr>
          <w:sz w:val="24"/>
          <w:vertAlign w:val="superscript"/>
        </w:rPr>
        <w:t>th</w:t>
      </w:r>
      <w:r w:rsidRPr="006A0059">
        <w:rPr>
          <w:sz w:val="24"/>
        </w:rPr>
        <w:t xml:space="preserve"> grades, in parallel with this coursework, students will pursue Extended Learning Opportunities to “try out” career fields through internships, experience what college is like by taking a course on a nearby campus, design their own independent study project, or otherwise prepare for the transition from high school to post-secondary education and career.</w:t>
      </w:r>
    </w:p>
    <w:p w:rsidR="005C0D1E" w:rsidRPr="006A0059" w:rsidRDefault="005C0D1E" w:rsidP="00385A32">
      <w:pPr>
        <w:shd w:val="clear" w:color="auto" w:fill="FFFFFF" w:themeFill="background1"/>
        <w:tabs>
          <w:tab w:val="left" w:pos="7867"/>
        </w:tabs>
        <w:rPr>
          <w:sz w:val="24"/>
        </w:rPr>
      </w:pPr>
      <w:r w:rsidRPr="006A0059">
        <w:rPr>
          <w:sz w:val="24"/>
        </w:rPr>
        <w:t>In addition, reflecting our long commitment to backfilling and to educating students who are high needs or bring other challenges, our high school will backfill through 11</w:t>
      </w:r>
      <w:r w:rsidRPr="006A0059">
        <w:rPr>
          <w:sz w:val="24"/>
          <w:vertAlign w:val="superscript"/>
        </w:rPr>
        <w:t>th</w:t>
      </w:r>
      <w:r w:rsidRPr="006A0059">
        <w:rPr>
          <w:sz w:val="24"/>
        </w:rPr>
        <w:t xml:space="preserve"> grade.  In doing so, we will welcome students who may need significant academic and social/emotional support to earn their high school degree and transition to post-secondary education.  An enhanced staffing model at the 11</w:t>
      </w:r>
      <w:r w:rsidRPr="006A0059">
        <w:rPr>
          <w:sz w:val="24"/>
          <w:vertAlign w:val="superscript"/>
        </w:rPr>
        <w:t>th</w:t>
      </w:r>
      <w:r w:rsidRPr="006A0059">
        <w:rPr>
          <w:sz w:val="24"/>
        </w:rPr>
        <w:t xml:space="preserve"> and 12</w:t>
      </w:r>
      <w:r w:rsidRPr="006A0059">
        <w:rPr>
          <w:sz w:val="24"/>
          <w:vertAlign w:val="superscript"/>
        </w:rPr>
        <w:t>th</w:t>
      </w:r>
      <w:r w:rsidRPr="006A0059">
        <w:rPr>
          <w:sz w:val="24"/>
        </w:rPr>
        <w:t xml:space="preserve"> grades will enable us to work with students in small group settings and to provide a high degree of customization in addressing students’ needs.  As we do in our K-8, we will design a system of supports and interventions that may include a summer academy, a differentiated length of school day, and, as necessary, a separate strand of coursework for those still struggling with grade level content even with significant support.</w:t>
      </w:r>
    </w:p>
    <w:p w:rsidR="005C0D1E" w:rsidRPr="006A0059" w:rsidRDefault="005C0D1E" w:rsidP="00385A32">
      <w:pPr>
        <w:shd w:val="clear" w:color="auto" w:fill="FFFFFF" w:themeFill="background1"/>
        <w:tabs>
          <w:tab w:val="left" w:pos="7867"/>
        </w:tabs>
      </w:pPr>
      <w:r w:rsidRPr="006A0059">
        <w:rPr>
          <w:sz w:val="24"/>
        </w:rPr>
        <w:t xml:space="preserve">After careful planning, our Board of Trustees has the vision, commitment, and capacity to embark on this next phase of growth for Neighborhood House.  Our staff, students, and families are eager for a Neighborhood House that will serve more students and carry them through grade 12.  And the larger Boston community needs more high quality public high school options.  In the hope of meeting that need, we are pleased to submit a detailed plan for growth, both within grades 3-8 and by adding grades 9-12, in the ensuing amendment request.   We believe that we can make a unique contribution to the Boston high school landscape: a school that fosters the academic and social/emotional growth of its students and shows them that there many paths to post-secondary and life success.  </w:t>
      </w:r>
    </w:p>
    <w:p w:rsidR="00E57F26" w:rsidRPr="006A0059" w:rsidRDefault="00E57F26" w:rsidP="00385A32">
      <w:pPr>
        <w:shd w:val="clear" w:color="auto" w:fill="FFFFFF" w:themeFill="background1"/>
        <w:rPr>
          <w:rFonts w:asciiTheme="majorHAnsi" w:eastAsiaTheme="majorEastAsia" w:hAnsiTheme="majorHAnsi" w:cstheme="majorBidi"/>
          <w:b/>
          <w:bCs/>
          <w:sz w:val="28"/>
          <w:szCs w:val="28"/>
        </w:rPr>
      </w:pPr>
      <w:r w:rsidRPr="006A0059">
        <w:br w:type="page"/>
      </w:r>
    </w:p>
    <w:p w:rsidR="009C0B2C" w:rsidRPr="006A0059" w:rsidRDefault="006C6689" w:rsidP="00385A32">
      <w:pPr>
        <w:pStyle w:val="Heading1"/>
        <w:shd w:val="clear" w:color="auto" w:fill="FFFFFF" w:themeFill="background1"/>
        <w:rPr>
          <w:color w:val="auto"/>
        </w:rPr>
      </w:pPr>
      <w:bookmarkStart w:id="2" w:name="_Toc442876280"/>
      <w:r w:rsidRPr="006A0059">
        <w:rPr>
          <w:color w:val="auto"/>
        </w:rPr>
        <w:lastRenderedPageBreak/>
        <w:t>Mission and Key Design Elements</w:t>
      </w:r>
      <w:bookmarkEnd w:id="2"/>
    </w:p>
    <w:p w:rsidR="00BE32A3" w:rsidRPr="006A0059" w:rsidRDefault="001E4763" w:rsidP="00385A32">
      <w:pPr>
        <w:shd w:val="clear" w:color="auto" w:fill="FFFFFF" w:themeFill="background1"/>
        <w:rPr>
          <w:i/>
          <w:sz w:val="20"/>
        </w:rPr>
      </w:pPr>
      <w:r w:rsidRPr="006A0059">
        <w:rPr>
          <w:i/>
          <w:sz w:val="20"/>
        </w:rPr>
        <w:t>Describe how the amendment request is consis</w:t>
      </w:r>
      <w:r w:rsidR="007945F4" w:rsidRPr="006A0059">
        <w:rPr>
          <w:i/>
          <w:sz w:val="20"/>
        </w:rPr>
        <w:t>tent with the school’s mission.</w:t>
      </w:r>
    </w:p>
    <w:p w:rsidR="009178B9" w:rsidRPr="006A0059" w:rsidRDefault="00632514" w:rsidP="00385A32">
      <w:pPr>
        <w:shd w:val="clear" w:color="auto" w:fill="FFFFFF" w:themeFill="background1"/>
        <w:rPr>
          <w:sz w:val="24"/>
          <w:szCs w:val="24"/>
        </w:rPr>
      </w:pPr>
      <w:r w:rsidRPr="006A0059">
        <w:rPr>
          <w:sz w:val="24"/>
          <w:szCs w:val="24"/>
        </w:rPr>
        <w:t>In the fall o</w:t>
      </w:r>
      <w:r w:rsidR="005C0D1E" w:rsidRPr="006A0059">
        <w:rPr>
          <w:sz w:val="24"/>
          <w:szCs w:val="24"/>
        </w:rPr>
        <w:t xml:space="preserve">f 1995, </w:t>
      </w:r>
      <w:r w:rsidRPr="006A0059">
        <w:rPr>
          <w:sz w:val="24"/>
          <w:szCs w:val="24"/>
        </w:rPr>
        <w:t>Neighborhood House Charter School (NHCS) opened its doors with 51 students in kindergarten through 2</w:t>
      </w:r>
      <w:r w:rsidRPr="006A0059">
        <w:rPr>
          <w:sz w:val="24"/>
          <w:szCs w:val="24"/>
          <w:vertAlign w:val="superscript"/>
        </w:rPr>
        <w:t>nd</w:t>
      </w:r>
      <w:r w:rsidRPr="006A0059">
        <w:rPr>
          <w:sz w:val="24"/>
          <w:szCs w:val="24"/>
        </w:rPr>
        <w:t xml:space="preserve"> grade.  Over the past 20 years the school has grown significantly.  We now educate 400 students in K</w:t>
      </w:r>
      <w:r w:rsidR="00E437A4" w:rsidRPr="006A0059">
        <w:rPr>
          <w:sz w:val="24"/>
          <w:szCs w:val="24"/>
        </w:rPr>
        <w:t>1</w:t>
      </w:r>
      <w:r w:rsidRPr="006A0059">
        <w:rPr>
          <w:sz w:val="24"/>
          <w:szCs w:val="24"/>
        </w:rPr>
        <w:t xml:space="preserve"> </w:t>
      </w:r>
      <w:r w:rsidR="00E437A4" w:rsidRPr="006A0059">
        <w:rPr>
          <w:sz w:val="24"/>
          <w:szCs w:val="24"/>
        </w:rPr>
        <w:t xml:space="preserve">(pre-K) </w:t>
      </w:r>
      <w:r w:rsidRPr="006A0059">
        <w:rPr>
          <w:sz w:val="24"/>
          <w:szCs w:val="24"/>
        </w:rPr>
        <w:t>through 8</w:t>
      </w:r>
      <w:r w:rsidR="00E437A4" w:rsidRPr="006A0059">
        <w:rPr>
          <w:sz w:val="24"/>
          <w:szCs w:val="24"/>
          <w:vertAlign w:val="superscript"/>
        </w:rPr>
        <w:t>th</w:t>
      </w:r>
      <w:r w:rsidR="00E437A4" w:rsidRPr="006A0059">
        <w:rPr>
          <w:sz w:val="24"/>
          <w:szCs w:val="24"/>
        </w:rPr>
        <w:t xml:space="preserve"> </w:t>
      </w:r>
      <w:r w:rsidRPr="006A0059">
        <w:rPr>
          <w:sz w:val="24"/>
          <w:szCs w:val="24"/>
        </w:rPr>
        <w:t xml:space="preserve">grade.  As we grew, our mission and values evolved as well.  </w:t>
      </w:r>
      <w:r w:rsidR="009178B9" w:rsidRPr="006A0059">
        <w:rPr>
          <w:sz w:val="24"/>
          <w:szCs w:val="24"/>
        </w:rPr>
        <w:t>In recognition of this evolution, and driven in part by our most recent strategic plan, the school recently</w:t>
      </w:r>
      <w:r w:rsidRPr="006A0059">
        <w:rPr>
          <w:sz w:val="24"/>
          <w:szCs w:val="24"/>
        </w:rPr>
        <w:t xml:space="preserve"> refreshed </w:t>
      </w:r>
      <w:r w:rsidR="009178B9" w:rsidRPr="006A0059">
        <w:rPr>
          <w:sz w:val="24"/>
          <w:szCs w:val="24"/>
        </w:rPr>
        <w:t>our</w:t>
      </w:r>
      <w:r w:rsidRPr="006A0059">
        <w:rPr>
          <w:sz w:val="24"/>
          <w:szCs w:val="24"/>
        </w:rPr>
        <w:t xml:space="preserve"> mission statement to concisely articulate who we are as a school and what we want for our stu</w:t>
      </w:r>
      <w:r w:rsidR="00CE72E0" w:rsidRPr="006A0059">
        <w:rPr>
          <w:sz w:val="24"/>
          <w:szCs w:val="24"/>
        </w:rPr>
        <w:t>dents’ futures.</w:t>
      </w:r>
      <w:r w:rsidR="009178B9" w:rsidRPr="006A0059">
        <w:rPr>
          <w:sz w:val="24"/>
          <w:szCs w:val="24"/>
        </w:rPr>
        <w:t xml:space="preserve">  It now reads as follows:</w:t>
      </w:r>
      <w:r w:rsidR="00CE72E0" w:rsidRPr="006A0059">
        <w:rPr>
          <w:sz w:val="24"/>
          <w:szCs w:val="24"/>
        </w:rPr>
        <w:t xml:space="preserve">  </w:t>
      </w:r>
    </w:p>
    <w:p w:rsidR="009178B9" w:rsidRPr="006A0059" w:rsidRDefault="009178B9" w:rsidP="00385A32">
      <w:pPr>
        <w:shd w:val="clear" w:color="auto" w:fill="FFFFFF" w:themeFill="background1"/>
        <w:ind w:left="720" w:right="1440"/>
        <w:rPr>
          <w:sz w:val="24"/>
          <w:szCs w:val="21"/>
        </w:rPr>
      </w:pPr>
      <w:r w:rsidRPr="006A0059">
        <w:rPr>
          <w:iCs/>
          <w:sz w:val="24"/>
          <w:szCs w:val="21"/>
        </w:rPr>
        <w:t>Neighborhood House Charter School combines rich and structured learning with extensive social/emotional programming to help </w:t>
      </w:r>
      <w:r w:rsidR="00E57F26" w:rsidRPr="006A0059">
        <w:rPr>
          <w:iCs/>
          <w:sz w:val="24"/>
          <w:szCs w:val="21"/>
        </w:rPr>
        <w:t>all</w:t>
      </w:r>
      <w:r w:rsidRPr="006A0059">
        <w:rPr>
          <w:iCs/>
          <w:sz w:val="24"/>
          <w:szCs w:val="21"/>
        </w:rPr>
        <w:t> our students succeed in school and in life. We strive to develop scholars who seek knowledge, embrace effort, act thoughtfully, and commit to the common good.</w:t>
      </w:r>
    </w:p>
    <w:p w:rsidR="009178B9" w:rsidRPr="006A0059" w:rsidRDefault="009178B9" w:rsidP="00385A32">
      <w:pPr>
        <w:shd w:val="clear" w:color="auto" w:fill="FFFFFF" w:themeFill="background1"/>
        <w:ind w:left="720" w:right="1440"/>
        <w:rPr>
          <w:sz w:val="24"/>
          <w:szCs w:val="24"/>
        </w:rPr>
      </w:pPr>
      <w:r w:rsidRPr="006A0059">
        <w:rPr>
          <w:iCs/>
          <w:sz w:val="24"/>
          <w:szCs w:val="21"/>
        </w:rPr>
        <w:t xml:space="preserve">Many children come to us with significant needs.  We don’t give up on them. Our goal is that </w:t>
      </w:r>
      <w:r w:rsidRPr="006A0059">
        <w:rPr>
          <w:iCs/>
          <w:sz w:val="24"/>
          <w:szCs w:val="21"/>
          <w:u w:val="single"/>
        </w:rPr>
        <w:t>all</w:t>
      </w:r>
      <w:r w:rsidRPr="006A0059">
        <w:rPr>
          <w:iCs/>
          <w:sz w:val="24"/>
          <w:szCs w:val="21"/>
        </w:rPr>
        <w:t xml:space="preserve"> of our students thrive at Neighborhood House, graduate from high school, and pursue post-secondary education on the path to life success.</w:t>
      </w:r>
    </w:p>
    <w:p w:rsidR="00632514" w:rsidRPr="006A0059" w:rsidRDefault="00DA0BD3" w:rsidP="00385A32">
      <w:pPr>
        <w:shd w:val="clear" w:color="auto" w:fill="FFFFFF" w:themeFill="background1"/>
        <w:rPr>
          <w:sz w:val="24"/>
          <w:szCs w:val="24"/>
        </w:rPr>
      </w:pPr>
      <w:r w:rsidRPr="006A0059">
        <w:rPr>
          <w:sz w:val="24"/>
          <w:szCs w:val="24"/>
        </w:rPr>
        <w:t>We</w:t>
      </w:r>
      <w:r w:rsidR="009178B9" w:rsidRPr="006A0059">
        <w:rPr>
          <w:sz w:val="24"/>
          <w:szCs w:val="24"/>
        </w:rPr>
        <w:t xml:space="preserve"> believe that a</w:t>
      </w:r>
      <w:r w:rsidR="00CE72E0" w:rsidRPr="006A0059">
        <w:rPr>
          <w:sz w:val="24"/>
          <w:szCs w:val="24"/>
        </w:rPr>
        <w:t>n NHCS high school is a missing critical</w:t>
      </w:r>
      <w:r w:rsidR="00632514" w:rsidRPr="006A0059">
        <w:rPr>
          <w:sz w:val="24"/>
          <w:szCs w:val="24"/>
        </w:rPr>
        <w:t xml:space="preserve"> </w:t>
      </w:r>
      <w:r w:rsidR="00CE72E0" w:rsidRPr="006A0059">
        <w:rPr>
          <w:sz w:val="24"/>
          <w:szCs w:val="24"/>
        </w:rPr>
        <w:t xml:space="preserve">component </w:t>
      </w:r>
      <w:r w:rsidR="00632514" w:rsidRPr="006A0059">
        <w:rPr>
          <w:sz w:val="24"/>
          <w:szCs w:val="24"/>
        </w:rPr>
        <w:t xml:space="preserve">to fulfilling </w:t>
      </w:r>
      <w:r w:rsidR="001361EF" w:rsidRPr="006A0059">
        <w:rPr>
          <w:sz w:val="24"/>
          <w:szCs w:val="24"/>
        </w:rPr>
        <w:t>this</w:t>
      </w:r>
      <w:r w:rsidRPr="006A0059">
        <w:rPr>
          <w:sz w:val="24"/>
          <w:szCs w:val="24"/>
        </w:rPr>
        <w:t xml:space="preserve"> </w:t>
      </w:r>
      <w:r w:rsidR="00632514" w:rsidRPr="006A0059">
        <w:rPr>
          <w:sz w:val="24"/>
          <w:szCs w:val="24"/>
        </w:rPr>
        <w:t>mission</w:t>
      </w:r>
      <w:r w:rsidR="00CE72E0" w:rsidRPr="006A0059">
        <w:rPr>
          <w:sz w:val="24"/>
          <w:szCs w:val="24"/>
        </w:rPr>
        <w:t xml:space="preserve"> in the following ways</w:t>
      </w:r>
      <w:r w:rsidRPr="006A0059">
        <w:rPr>
          <w:sz w:val="24"/>
          <w:szCs w:val="24"/>
        </w:rPr>
        <w:t>:</w:t>
      </w:r>
    </w:p>
    <w:p w:rsidR="00632514" w:rsidRPr="006A0059" w:rsidRDefault="00CE72E0" w:rsidP="00385A32">
      <w:pPr>
        <w:shd w:val="clear" w:color="auto" w:fill="FFFFFF" w:themeFill="background1"/>
        <w:rPr>
          <w:sz w:val="24"/>
          <w:szCs w:val="24"/>
        </w:rPr>
      </w:pPr>
      <w:r w:rsidRPr="006A0059">
        <w:rPr>
          <w:sz w:val="24"/>
          <w:szCs w:val="24"/>
        </w:rPr>
        <w:t xml:space="preserve">First, </w:t>
      </w:r>
      <w:r w:rsidR="00632514" w:rsidRPr="006A0059">
        <w:rPr>
          <w:sz w:val="24"/>
          <w:szCs w:val="24"/>
        </w:rPr>
        <w:t xml:space="preserve">NHCS invests heavily in making meaningful connections with our students and families.  Whether a student begins Neighborhood House in K1 or a later grade, we </w:t>
      </w:r>
      <w:r w:rsidRPr="006A0059">
        <w:rPr>
          <w:sz w:val="24"/>
          <w:szCs w:val="24"/>
        </w:rPr>
        <w:t>develop a deep understanding of that student</w:t>
      </w:r>
      <w:r w:rsidR="00632514" w:rsidRPr="006A0059">
        <w:rPr>
          <w:sz w:val="24"/>
          <w:szCs w:val="24"/>
        </w:rPr>
        <w:t xml:space="preserve">, </w:t>
      </w:r>
      <w:r w:rsidRPr="006A0059">
        <w:rPr>
          <w:sz w:val="24"/>
          <w:szCs w:val="24"/>
        </w:rPr>
        <w:t xml:space="preserve">including </w:t>
      </w:r>
      <w:r w:rsidR="001361EF" w:rsidRPr="006A0059">
        <w:rPr>
          <w:sz w:val="24"/>
          <w:szCs w:val="24"/>
        </w:rPr>
        <w:t xml:space="preserve">his or her strengths and </w:t>
      </w:r>
      <w:r w:rsidR="00632514" w:rsidRPr="006A0059">
        <w:rPr>
          <w:sz w:val="24"/>
          <w:szCs w:val="24"/>
        </w:rPr>
        <w:t xml:space="preserve">challenges, perceptions of school, and hopes for the future.  Students </w:t>
      </w:r>
      <w:r w:rsidRPr="006A0059">
        <w:rPr>
          <w:sz w:val="24"/>
          <w:szCs w:val="24"/>
        </w:rPr>
        <w:t>are welcom</w:t>
      </w:r>
      <w:r w:rsidR="001361EF" w:rsidRPr="006A0059">
        <w:rPr>
          <w:sz w:val="24"/>
          <w:szCs w:val="24"/>
        </w:rPr>
        <w:t xml:space="preserve">ed into our strong </w:t>
      </w:r>
      <w:r w:rsidRPr="006A0059">
        <w:rPr>
          <w:sz w:val="24"/>
          <w:szCs w:val="24"/>
        </w:rPr>
        <w:t>school culture in which our school values</w:t>
      </w:r>
      <w:r w:rsidR="00632514" w:rsidRPr="006A0059">
        <w:rPr>
          <w:sz w:val="24"/>
          <w:szCs w:val="24"/>
        </w:rPr>
        <w:t xml:space="preserve"> teach the importance of actively </w:t>
      </w:r>
      <w:r w:rsidR="00632514" w:rsidRPr="006A0059">
        <w:rPr>
          <w:i/>
          <w:sz w:val="24"/>
          <w:szCs w:val="24"/>
        </w:rPr>
        <w:t>seeking knowledge</w:t>
      </w:r>
      <w:r w:rsidRPr="006A0059">
        <w:rPr>
          <w:sz w:val="24"/>
          <w:szCs w:val="24"/>
        </w:rPr>
        <w:t>;</w:t>
      </w:r>
      <w:r w:rsidR="00632514" w:rsidRPr="006A0059">
        <w:rPr>
          <w:sz w:val="24"/>
          <w:szCs w:val="24"/>
        </w:rPr>
        <w:t xml:space="preserve"> </w:t>
      </w:r>
      <w:r w:rsidR="00632514" w:rsidRPr="006A0059">
        <w:rPr>
          <w:i/>
          <w:sz w:val="24"/>
          <w:szCs w:val="24"/>
        </w:rPr>
        <w:t>embracing effort</w:t>
      </w:r>
      <w:r w:rsidRPr="006A0059">
        <w:rPr>
          <w:sz w:val="24"/>
          <w:szCs w:val="24"/>
        </w:rPr>
        <w:t xml:space="preserve"> as the key to success;</w:t>
      </w:r>
      <w:r w:rsidR="00632514" w:rsidRPr="006A0059">
        <w:rPr>
          <w:sz w:val="24"/>
          <w:szCs w:val="24"/>
        </w:rPr>
        <w:t xml:space="preserve"> </w:t>
      </w:r>
      <w:r w:rsidR="00632514" w:rsidRPr="006A0059">
        <w:rPr>
          <w:i/>
          <w:sz w:val="24"/>
          <w:szCs w:val="24"/>
        </w:rPr>
        <w:t>acting thoughtfully</w:t>
      </w:r>
      <w:r w:rsidR="00632514" w:rsidRPr="006A0059">
        <w:rPr>
          <w:sz w:val="24"/>
          <w:szCs w:val="24"/>
        </w:rPr>
        <w:t xml:space="preserve"> towards others a</w:t>
      </w:r>
      <w:r w:rsidRPr="006A0059">
        <w:rPr>
          <w:sz w:val="24"/>
          <w:szCs w:val="24"/>
        </w:rPr>
        <w:t>nd cultivating reflection;</w:t>
      </w:r>
      <w:r w:rsidR="00632514" w:rsidRPr="006A0059">
        <w:rPr>
          <w:sz w:val="24"/>
          <w:szCs w:val="24"/>
        </w:rPr>
        <w:t xml:space="preserve"> and </w:t>
      </w:r>
      <w:r w:rsidR="00632514" w:rsidRPr="006A0059">
        <w:rPr>
          <w:i/>
          <w:sz w:val="24"/>
          <w:szCs w:val="24"/>
        </w:rPr>
        <w:t>committing to the common good</w:t>
      </w:r>
      <w:r w:rsidR="00632514" w:rsidRPr="006A0059">
        <w:rPr>
          <w:sz w:val="24"/>
          <w:szCs w:val="24"/>
        </w:rPr>
        <w:t xml:space="preserve"> of the community.  We “don’t give up on kids” and will go to great lengths to support them academically,</w:t>
      </w:r>
      <w:r w:rsidR="001361EF" w:rsidRPr="006A0059">
        <w:rPr>
          <w:sz w:val="24"/>
          <w:szCs w:val="24"/>
        </w:rPr>
        <w:t xml:space="preserve"> socially, and emotionally.  </w:t>
      </w:r>
      <w:r w:rsidR="00632514" w:rsidRPr="006A0059">
        <w:rPr>
          <w:sz w:val="24"/>
          <w:szCs w:val="24"/>
        </w:rPr>
        <w:t xml:space="preserve">We </w:t>
      </w:r>
      <w:r w:rsidRPr="006A0059">
        <w:rPr>
          <w:sz w:val="24"/>
          <w:szCs w:val="24"/>
        </w:rPr>
        <w:t xml:space="preserve">organize our </w:t>
      </w:r>
      <w:r w:rsidR="00632514" w:rsidRPr="006A0059">
        <w:rPr>
          <w:sz w:val="24"/>
          <w:szCs w:val="24"/>
        </w:rPr>
        <w:t xml:space="preserve">time and resources </w:t>
      </w:r>
      <w:r w:rsidRPr="006A0059">
        <w:rPr>
          <w:sz w:val="24"/>
          <w:szCs w:val="24"/>
        </w:rPr>
        <w:t>around providing</w:t>
      </w:r>
      <w:r w:rsidR="00632514" w:rsidRPr="006A0059">
        <w:rPr>
          <w:sz w:val="24"/>
          <w:szCs w:val="24"/>
        </w:rPr>
        <w:t xml:space="preserve"> the supports</w:t>
      </w:r>
      <w:r w:rsidR="007F787F" w:rsidRPr="006A0059">
        <w:rPr>
          <w:sz w:val="24"/>
          <w:szCs w:val="24"/>
        </w:rPr>
        <w:t xml:space="preserve"> – both academic and</w:t>
      </w:r>
      <w:r w:rsidR="00632514" w:rsidRPr="006A0059">
        <w:rPr>
          <w:sz w:val="24"/>
          <w:szCs w:val="24"/>
        </w:rPr>
        <w:t xml:space="preserve"> social/emotional –</w:t>
      </w:r>
      <w:r w:rsidRPr="006A0059">
        <w:rPr>
          <w:sz w:val="24"/>
          <w:szCs w:val="24"/>
        </w:rPr>
        <w:t xml:space="preserve"> that our students</w:t>
      </w:r>
      <w:r w:rsidR="00632514" w:rsidRPr="006A0059">
        <w:rPr>
          <w:sz w:val="24"/>
          <w:szCs w:val="24"/>
        </w:rPr>
        <w:t xml:space="preserve"> need to </w:t>
      </w:r>
      <w:r w:rsidR="001361EF" w:rsidRPr="006A0059">
        <w:rPr>
          <w:sz w:val="24"/>
          <w:szCs w:val="24"/>
        </w:rPr>
        <w:t xml:space="preserve">be successful.  </w:t>
      </w:r>
      <w:r w:rsidR="00632514" w:rsidRPr="006A0059">
        <w:rPr>
          <w:sz w:val="24"/>
          <w:szCs w:val="24"/>
        </w:rPr>
        <w:t>However, the job of preparing our students to graduate from high school and pursue post-secondary educat</w:t>
      </w:r>
      <w:r w:rsidR="001361EF" w:rsidRPr="006A0059">
        <w:rPr>
          <w:sz w:val="24"/>
          <w:szCs w:val="24"/>
        </w:rPr>
        <w:t>ion on the path to life success</w:t>
      </w:r>
      <w:r w:rsidR="00632514" w:rsidRPr="006A0059">
        <w:rPr>
          <w:sz w:val="24"/>
          <w:szCs w:val="24"/>
        </w:rPr>
        <w:t xml:space="preserve"> is not done when they complete 8</w:t>
      </w:r>
      <w:r w:rsidR="00632514" w:rsidRPr="006A0059">
        <w:rPr>
          <w:sz w:val="24"/>
          <w:szCs w:val="24"/>
          <w:vertAlign w:val="superscript"/>
        </w:rPr>
        <w:t>th</w:t>
      </w:r>
      <w:r w:rsidR="00632514" w:rsidRPr="006A0059">
        <w:rPr>
          <w:sz w:val="24"/>
          <w:szCs w:val="24"/>
        </w:rPr>
        <w:t xml:space="preserve"> grade.</w:t>
      </w:r>
      <w:r w:rsidR="001361EF" w:rsidRPr="006A0059">
        <w:rPr>
          <w:sz w:val="24"/>
          <w:szCs w:val="24"/>
        </w:rPr>
        <w:t xml:space="preserve">  We </w:t>
      </w:r>
      <w:r w:rsidR="00632514" w:rsidRPr="006A0059">
        <w:rPr>
          <w:sz w:val="24"/>
          <w:szCs w:val="24"/>
        </w:rPr>
        <w:t>inve</w:t>
      </w:r>
      <w:r w:rsidR="001361EF" w:rsidRPr="006A0059">
        <w:rPr>
          <w:sz w:val="24"/>
          <w:szCs w:val="24"/>
        </w:rPr>
        <w:t>st a great deal in our students</w:t>
      </w:r>
      <w:r w:rsidR="00632514" w:rsidRPr="006A0059">
        <w:rPr>
          <w:sz w:val="24"/>
          <w:szCs w:val="24"/>
        </w:rPr>
        <w:t xml:space="preserve"> and then, in too many cases, they go on to high schools that </w:t>
      </w:r>
      <w:r w:rsidR="00EA18D6" w:rsidRPr="006A0059">
        <w:rPr>
          <w:sz w:val="24"/>
          <w:szCs w:val="24"/>
        </w:rPr>
        <w:t>do not provide the culture</w:t>
      </w:r>
      <w:r w:rsidR="00632514" w:rsidRPr="006A0059">
        <w:rPr>
          <w:sz w:val="24"/>
          <w:szCs w:val="24"/>
        </w:rPr>
        <w:t xml:space="preserve">, </w:t>
      </w:r>
      <w:r w:rsidR="001361EF" w:rsidRPr="006A0059">
        <w:rPr>
          <w:sz w:val="24"/>
          <w:szCs w:val="24"/>
        </w:rPr>
        <w:t xml:space="preserve">relationships, </w:t>
      </w:r>
      <w:r w:rsidR="00632514" w:rsidRPr="006A0059">
        <w:rPr>
          <w:sz w:val="24"/>
          <w:szCs w:val="24"/>
        </w:rPr>
        <w:t>supports, expectations</w:t>
      </w:r>
      <w:r w:rsidR="00E437A4" w:rsidRPr="006A0059">
        <w:rPr>
          <w:sz w:val="24"/>
          <w:szCs w:val="24"/>
        </w:rPr>
        <w:t>,</w:t>
      </w:r>
      <w:r w:rsidR="00632514" w:rsidRPr="006A0059">
        <w:rPr>
          <w:sz w:val="24"/>
          <w:szCs w:val="24"/>
        </w:rPr>
        <w:t xml:space="preserve"> and</w:t>
      </w:r>
      <w:r w:rsidR="00EA18D6" w:rsidRPr="006A0059">
        <w:rPr>
          <w:sz w:val="24"/>
          <w:szCs w:val="24"/>
        </w:rPr>
        <w:t xml:space="preserve"> </w:t>
      </w:r>
      <w:r w:rsidR="00632514" w:rsidRPr="006A0059">
        <w:rPr>
          <w:sz w:val="24"/>
          <w:szCs w:val="24"/>
        </w:rPr>
        <w:t>offerings they ne</w:t>
      </w:r>
      <w:r w:rsidR="001361EF" w:rsidRPr="006A0059">
        <w:rPr>
          <w:sz w:val="24"/>
          <w:szCs w:val="24"/>
        </w:rPr>
        <w:t>ed to continue their positive trajectory</w:t>
      </w:r>
      <w:r w:rsidR="00632514" w:rsidRPr="006A0059">
        <w:rPr>
          <w:sz w:val="24"/>
          <w:szCs w:val="24"/>
        </w:rPr>
        <w:t xml:space="preserve">.  By creating a single </w:t>
      </w:r>
      <w:r w:rsidR="00632514" w:rsidRPr="006A0059">
        <w:rPr>
          <w:sz w:val="24"/>
          <w:szCs w:val="24"/>
        </w:rPr>
        <w:lastRenderedPageBreak/>
        <w:t xml:space="preserve">K-12 pipeline we will be able to provide the kind of high school experience we know our students </w:t>
      </w:r>
      <w:r w:rsidR="00EA18D6" w:rsidRPr="006A0059">
        <w:rPr>
          <w:sz w:val="24"/>
          <w:szCs w:val="24"/>
        </w:rPr>
        <w:t xml:space="preserve">need </w:t>
      </w:r>
      <w:r w:rsidR="00632514" w:rsidRPr="006A0059">
        <w:rPr>
          <w:sz w:val="24"/>
          <w:szCs w:val="24"/>
        </w:rPr>
        <w:t>and deserve.</w:t>
      </w:r>
    </w:p>
    <w:p w:rsidR="004E65F5" w:rsidRPr="006A0059" w:rsidRDefault="00CE72E0" w:rsidP="00385A32">
      <w:pPr>
        <w:shd w:val="clear" w:color="auto" w:fill="FFFFFF" w:themeFill="background1"/>
        <w:rPr>
          <w:sz w:val="24"/>
        </w:rPr>
      </w:pPr>
      <w:r w:rsidRPr="006A0059">
        <w:rPr>
          <w:sz w:val="24"/>
        </w:rPr>
        <w:t xml:space="preserve">Second, </w:t>
      </w:r>
      <w:r w:rsidR="004E65F5" w:rsidRPr="006A0059">
        <w:rPr>
          <w:sz w:val="24"/>
        </w:rPr>
        <w:t>Neighborhood House h</w:t>
      </w:r>
      <w:r w:rsidR="0055705C" w:rsidRPr="006A0059">
        <w:rPr>
          <w:sz w:val="24"/>
        </w:rPr>
        <w:t>as long been committed to offering</w:t>
      </w:r>
      <w:r w:rsidR="004E65F5" w:rsidRPr="006A0059">
        <w:rPr>
          <w:sz w:val="24"/>
        </w:rPr>
        <w:t xml:space="preserve"> as many children as possible – especially those that need us the most – the opportunity </w:t>
      </w:r>
      <w:r w:rsidR="00D925FB" w:rsidRPr="006A0059">
        <w:rPr>
          <w:sz w:val="24"/>
        </w:rPr>
        <w:t>for</w:t>
      </w:r>
      <w:r w:rsidR="004E65F5" w:rsidRPr="006A0059">
        <w:rPr>
          <w:sz w:val="24"/>
        </w:rPr>
        <w:t xml:space="preserve"> a Neighborhood House education, a commitment that is demonstrated by the lengths to which we go to recruit and retain </w:t>
      </w:r>
      <w:r w:rsidR="00E71A97" w:rsidRPr="006A0059">
        <w:rPr>
          <w:sz w:val="24"/>
        </w:rPr>
        <w:t xml:space="preserve">a diverse population of learners </w:t>
      </w:r>
      <w:r w:rsidR="00EA18D6" w:rsidRPr="006A0059">
        <w:rPr>
          <w:sz w:val="24"/>
        </w:rPr>
        <w:t>(</w:t>
      </w:r>
      <w:r w:rsidR="007F787F" w:rsidRPr="006A0059">
        <w:rPr>
          <w:sz w:val="24"/>
        </w:rPr>
        <w:t>70-</w:t>
      </w:r>
      <w:r w:rsidR="00377CA3" w:rsidRPr="006A0059">
        <w:rPr>
          <w:sz w:val="24"/>
        </w:rPr>
        <w:t xml:space="preserve">75% of our students have typically been designated as </w:t>
      </w:r>
      <w:r w:rsidR="00EA18D6" w:rsidRPr="006A0059">
        <w:rPr>
          <w:sz w:val="24"/>
        </w:rPr>
        <w:t xml:space="preserve">“high needs”) </w:t>
      </w:r>
      <w:r w:rsidR="004E65F5" w:rsidRPr="006A0059">
        <w:rPr>
          <w:sz w:val="24"/>
        </w:rPr>
        <w:t>and the fact that we backfill available spots right up through 8</w:t>
      </w:r>
      <w:r w:rsidR="004E65F5" w:rsidRPr="006A0059">
        <w:rPr>
          <w:sz w:val="24"/>
          <w:vertAlign w:val="superscript"/>
        </w:rPr>
        <w:t>th</w:t>
      </w:r>
      <w:r w:rsidR="004E65F5" w:rsidRPr="006A0059">
        <w:rPr>
          <w:sz w:val="24"/>
        </w:rPr>
        <w:t xml:space="preserve"> grade.  Expanding laterally in grades 3-8 and continuing our practices </w:t>
      </w:r>
      <w:r w:rsidR="00377CA3" w:rsidRPr="006A0059">
        <w:rPr>
          <w:sz w:val="24"/>
        </w:rPr>
        <w:t xml:space="preserve">of </w:t>
      </w:r>
      <w:r w:rsidR="004E65F5" w:rsidRPr="006A0059">
        <w:rPr>
          <w:sz w:val="24"/>
        </w:rPr>
        <w:t xml:space="preserve">backfilling at the high school level will enable us not just to educate more students, but to educate more of, and for longer, the students who need us the most.  </w:t>
      </w:r>
    </w:p>
    <w:p w:rsidR="00BE32A3" w:rsidRPr="006A0059" w:rsidRDefault="004E65F5" w:rsidP="00385A32">
      <w:pPr>
        <w:shd w:val="clear" w:color="auto" w:fill="FFFFFF" w:themeFill="background1"/>
        <w:rPr>
          <w:sz w:val="24"/>
        </w:rPr>
      </w:pPr>
      <w:r w:rsidRPr="006A0059">
        <w:rPr>
          <w:sz w:val="24"/>
        </w:rPr>
        <w:t>Third, o</w:t>
      </w:r>
      <w:r w:rsidR="00831339" w:rsidRPr="006A0059">
        <w:rPr>
          <w:sz w:val="24"/>
        </w:rPr>
        <w:t xml:space="preserve">ur vision for an NHCS high school has been several years in the making.  The seeds were planted in </w:t>
      </w:r>
      <w:r w:rsidR="00523CD4" w:rsidRPr="006A0059">
        <w:rPr>
          <w:sz w:val="24"/>
        </w:rPr>
        <w:t xml:space="preserve">January 2011 </w:t>
      </w:r>
      <w:r w:rsidR="00831339" w:rsidRPr="006A0059">
        <w:rPr>
          <w:sz w:val="24"/>
        </w:rPr>
        <w:t xml:space="preserve">when </w:t>
      </w:r>
      <w:r w:rsidR="00DA0B2C" w:rsidRPr="006A0059">
        <w:rPr>
          <w:sz w:val="24"/>
        </w:rPr>
        <w:t>a group of parents brought to the Board’</w:t>
      </w:r>
      <w:r w:rsidR="005915EF" w:rsidRPr="006A0059">
        <w:rPr>
          <w:sz w:val="24"/>
        </w:rPr>
        <w:t>s attention perceived</w:t>
      </w:r>
      <w:r w:rsidR="00DA0B2C" w:rsidRPr="006A0059">
        <w:rPr>
          <w:sz w:val="24"/>
        </w:rPr>
        <w:t xml:space="preserve"> gaps in the Boston high school landscape and presented </w:t>
      </w:r>
      <w:r w:rsidR="007F787F" w:rsidRPr="006A0059">
        <w:rPr>
          <w:sz w:val="24"/>
        </w:rPr>
        <w:t xml:space="preserve">to the Board </w:t>
      </w:r>
      <w:r w:rsidR="00DA0B2C" w:rsidRPr="006A0059">
        <w:rPr>
          <w:sz w:val="24"/>
        </w:rPr>
        <w:t xml:space="preserve">a request that NHCS consider expanding through grade 12.  </w:t>
      </w:r>
      <w:r w:rsidR="00831339" w:rsidRPr="006A0059">
        <w:rPr>
          <w:sz w:val="24"/>
        </w:rPr>
        <w:t>In response, the Board formed a High School Task Force and worked with a consultant to conduct</w:t>
      </w:r>
      <w:r w:rsidR="005915EF" w:rsidRPr="006A0059">
        <w:rPr>
          <w:sz w:val="24"/>
        </w:rPr>
        <w:t xml:space="preserve"> a</w:t>
      </w:r>
      <w:r w:rsidR="00831339" w:rsidRPr="006A0059">
        <w:rPr>
          <w:sz w:val="24"/>
        </w:rPr>
        <w:t xml:space="preserve"> landscape analysis and study</w:t>
      </w:r>
      <w:r w:rsidR="005915EF" w:rsidRPr="006A0059">
        <w:rPr>
          <w:sz w:val="24"/>
        </w:rPr>
        <w:t xml:space="preserve"> the high school placement data and high school and post-secondary outcomes </w:t>
      </w:r>
      <w:r w:rsidR="00831339" w:rsidRPr="006A0059">
        <w:rPr>
          <w:sz w:val="24"/>
        </w:rPr>
        <w:t xml:space="preserve">of our alumni. </w:t>
      </w:r>
      <w:r w:rsidR="005915EF" w:rsidRPr="006A0059">
        <w:rPr>
          <w:sz w:val="24"/>
        </w:rPr>
        <w:t xml:space="preserve"> </w:t>
      </w:r>
      <w:r w:rsidR="00DA0BD3" w:rsidRPr="006A0059">
        <w:rPr>
          <w:sz w:val="24"/>
        </w:rPr>
        <w:t>I</w:t>
      </w:r>
      <w:r w:rsidR="005915EF" w:rsidRPr="006A0059">
        <w:rPr>
          <w:sz w:val="24"/>
        </w:rPr>
        <w:t xml:space="preserve">t became clear that there was not only room for another high quality public high school in Boston but a </w:t>
      </w:r>
      <w:r w:rsidR="00831339" w:rsidRPr="006A0059">
        <w:rPr>
          <w:sz w:val="24"/>
        </w:rPr>
        <w:t xml:space="preserve">real need for an </w:t>
      </w:r>
      <w:r w:rsidR="00831339" w:rsidRPr="006A0059">
        <w:rPr>
          <w:sz w:val="24"/>
          <w:u w:val="single"/>
        </w:rPr>
        <w:t>NHCS</w:t>
      </w:r>
      <w:r w:rsidR="00831339" w:rsidRPr="006A0059">
        <w:rPr>
          <w:i/>
          <w:sz w:val="24"/>
        </w:rPr>
        <w:t xml:space="preserve"> </w:t>
      </w:r>
      <w:r w:rsidR="005915EF" w:rsidRPr="006A0059">
        <w:rPr>
          <w:sz w:val="24"/>
        </w:rPr>
        <w:t>high school</w:t>
      </w:r>
      <w:r w:rsidR="00831339" w:rsidRPr="006A0059">
        <w:rPr>
          <w:sz w:val="24"/>
        </w:rPr>
        <w:t>.</w:t>
      </w:r>
      <w:r w:rsidR="005915EF" w:rsidRPr="006A0059">
        <w:rPr>
          <w:sz w:val="24"/>
        </w:rPr>
        <w:t xml:space="preserve"> </w:t>
      </w:r>
      <w:r w:rsidR="00831339" w:rsidRPr="006A0059">
        <w:rPr>
          <w:sz w:val="24"/>
        </w:rPr>
        <w:t xml:space="preserve"> </w:t>
      </w:r>
      <w:r w:rsidR="007D0503" w:rsidRPr="006A0059">
        <w:rPr>
          <w:sz w:val="24"/>
        </w:rPr>
        <w:t>Ultimately, the Board made starting an NHCS high school one of the key goals of its strategic plan adopted in April 2013</w:t>
      </w:r>
      <w:r w:rsidR="00E71A97" w:rsidRPr="006A0059">
        <w:rPr>
          <w:sz w:val="24"/>
        </w:rPr>
        <w:t xml:space="preserve">. </w:t>
      </w:r>
      <w:r w:rsidR="007D0503" w:rsidRPr="006A0059">
        <w:rPr>
          <w:sz w:val="24"/>
        </w:rPr>
        <w:t xml:space="preserve"> </w:t>
      </w:r>
      <w:r w:rsidR="00E71A97" w:rsidRPr="006A0059">
        <w:rPr>
          <w:sz w:val="24"/>
        </w:rPr>
        <w:t>S</w:t>
      </w:r>
      <w:r w:rsidR="007D0503" w:rsidRPr="006A0059">
        <w:rPr>
          <w:sz w:val="24"/>
        </w:rPr>
        <w:t>ince then, a staff working group and Board level Expansion Committee have been tasked with high school research and design, the results of which are detailed in this amendment request.</w:t>
      </w:r>
    </w:p>
    <w:p w:rsidR="00932B6B" w:rsidRPr="006A0059" w:rsidRDefault="001E4763" w:rsidP="00385A32">
      <w:pPr>
        <w:shd w:val="clear" w:color="auto" w:fill="FFFFFF" w:themeFill="background1"/>
        <w:spacing w:line="240" w:lineRule="auto"/>
        <w:rPr>
          <w:i/>
          <w:sz w:val="20"/>
        </w:rPr>
      </w:pPr>
      <w:r w:rsidRPr="006A0059">
        <w:rPr>
          <w:i/>
          <w:sz w:val="20"/>
        </w:rPr>
        <w:t>Describe how this amendment enhances or expands the educational opportunities available to the targeted student population.  Incorporate a discussion regarding the key design elements of your school.</w:t>
      </w:r>
    </w:p>
    <w:p w:rsidR="00212F79" w:rsidRPr="006A0059" w:rsidRDefault="001E4763" w:rsidP="00385A32">
      <w:pPr>
        <w:shd w:val="clear" w:color="auto" w:fill="FFFFFF" w:themeFill="background1"/>
        <w:rPr>
          <w:sz w:val="24"/>
        </w:rPr>
      </w:pPr>
      <w:r w:rsidRPr="006A0059">
        <w:rPr>
          <w:sz w:val="24"/>
        </w:rPr>
        <w:t>Our request to expand vertically by adding grades 9-12 (and to expand laterally by taking additional</w:t>
      </w:r>
      <w:r w:rsidR="00F57194" w:rsidRPr="006A0059">
        <w:rPr>
          <w:sz w:val="24"/>
        </w:rPr>
        <w:t xml:space="preserve"> students in grades 3-8</w:t>
      </w:r>
      <w:r w:rsidRPr="006A0059">
        <w:rPr>
          <w:sz w:val="24"/>
        </w:rPr>
        <w:t xml:space="preserve">) will </w:t>
      </w:r>
      <w:r w:rsidR="00212F79" w:rsidRPr="006A0059">
        <w:rPr>
          <w:sz w:val="24"/>
        </w:rPr>
        <w:t xml:space="preserve">greatly </w:t>
      </w:r>
      <w:r w:rsidRPr="006A0059">
        <w:rPr>
          <w:sz w:val="24"/>
        </w:rPr>
        <w:t xml:space="preserve">enhance or expand educational opportunities </w:t>
      </w:r>
      <w:r w:rsidR="00212F79" w:rsidRPr="006A0059">
        <w:rPr>
          <w:sz w:val="24"/>
        </w:rPr>
        <w:t xml:space="preserve">for our targeted student population.  As noted above, NHCS has been contemplating a high school for some time now, largely driven by the fact that the existing </w:t>
      </w:r>
      <w:r w:rsidR="00D95791" w:rsidRPr="006A0059">
        <w:rPr>
          <w:sz w:val="24"/>
        </w:rPr>
        <w:t>landscape provides</w:t>
      </w:r>
      <w:r w:rsidR="00212F79" w:rsidRPr="006A0059">
        <w:rPr>
          <w:sz w:val="24"/>
        </w:rPr>
        <w:t xml:space="preserve"> insufficient educational opportunities for </w:t>
      </w:r>
      <w:r w:rsidR="00D95791" w:rsidRPr="006A0059">
        <w:rPr>
          <w:sz w:val="24"/>
        </w:rPr>
        <w:t>our students once they reach high school</w:t>
      </w:r>
      <w:r w:rsidR="00212F79" w:rsidRPr="006A0059">
        <w:rPr>
          <w:sz w:val="24"/>
        </w:rPr>
        <w:t xml:space="preserve">.  </w:t>
      </w:r>
    </w:p>
    <w:p w:rsidR="00D95791" w:rsidRPr="006A0059" w:rsidRDefault="00D95791" w:rsidP="00385A32">
      <w:pPr>
        <w:shd w:val="clear" w:color="auto" w:fill="FFFFFF" w:themeFill="background1"/>
        <w:rPr>
          <w:sz w:val="24"/>
        </w:rPr>
      </w:pPr>
      <w:r w:rsidRPr="006A0059">
        <w:rPr>
          <w:sz w:val="24"/>
        </w:rPr>
        <w:t>A high school “designed up” from our K-8 program will mean that every student entering NHCS by 8</w:t>
      </w:r>
      <w:r w:rsidRPr="006A0059">
        <w:rPr>
          <w:sz w:val="24"/>
          <w:vertAlign w:val="superscript"/>
        </w:rPr>
        <w:t>th</w:t>
      </w:r>
      <w:r w:rsidRPr="006A0059">
        <w:rPr>
          <w:sz w:val="24"/>
        </w:rPr>
        <w:t xml:space="preserve"> grade will now be able to benefit from an NHCS education through high school graduation.  In addition, by expanding laterally and backfilling through 11</w:t>
      </w:r>
      <w:r w:rsidRPr="006A0059">
        <w:rPr>
          <w:sz w:val="24"/>
          <w:vertAlign w:val="superscript"/>
        </w:rPr>
        <w:t>th</w:t>
      </w:r>
      <w:r w:rsidRPr="006A0059">
        <w:rPr>
          <w:sz w:val="24"/>
        </w:rPr>
        <w:t xml:space="preserve"> grade, many more students will be able to </w:t>
      </w:r>
      <w:r w:rsidR="007F787F" w:rsidRPr="006A0059">
        <w:rPr>
          <w:sz w:val="24"/>
        </w:rPr>
        <w:t>attend NHCS</w:t>
      </w:r>
      <w:r w:rsidRPr="006A0059">
        <w:rPr>
          <w:sz w:val="24"/>
        </w:rPr>
        <w:t xml:space="preserve">.  </w:t>
      </w:r>
    </w:p>
    <w:p w:rsidR="00F10EDF" w:rsidRPr="006A0059" w:rsidRDefault="00F10EDF" w:rsidP="00385A32">
      <w:pPr>
        <w:shd w:val="clear" w:color="auto" w:fill="FFFFFF" w:themeFill="background1"/>
        <w:rPr>
          <w:sz w:val="24"/>
        </w:rPr>
      </w:pPr>
      <w:r w:rsidRPr="006A0059">
        <w:rPr>
          <w:sz w:val="24"/>
        </w:rPr>
        <w:t xml:space="preserve">An NHCS high school will expand educational opportunities for students by taking the design elements that have made our K-8 program so successful and adapting and integrating them with best practices gleaned from the most successful small high schools in the country.  </w:t>
      </w:r>
    </w:p>
    <w:p w:rsidR="00F10EDF" w:rsidRPr="006A0059" w:rsidRDefault="007929EC" w:rsidP="00385A32">
      <w:pPr>
        <w:shd w:val="clear" w:color="auto" w:fill="FFFFFF" w:themeFill="background1"/>
        <w:rPr>
          <w:sz w:val="24"/>
        </w:rPr>
      </w:pPr>
      <w:r w:rsidRPr="006A0059">
        <w:rPr>
          <w:sz w:val="24"/>
        </w:rPr>
        <w:lastRenderedPageBreak/>
        <w:t>To understand how an NHCS high school will uniquely meet the educational needs of our target population, it is important to first understand the key design elements of the K-8 program.  These design el</w:t>
      </w:r>
      <w:r w:rsidR="007F787F" w:rsidRPr="006A0059">
        <w:rPr>
          <w:sz w:val="24"/>
        </w:rPr>
        <w:t xml:space="preserve">ements, which have been developed and </w:t>
      </w:r>
      <w:r w:rsidRPr="006A0059">
        <w:rPr>
          <w:sz w:val="24"/>
        </w:rPr>
        <w:t xml:space="preserve">implemented </w:t>
      </w:r>
      <w:r w:rsidR="007F787F" w:rsidRPr="006A0059">
        <w:rPr>
          <w:sz w:val="24"/>
        </w:rPr>
        <w:t xml:space="preserve">and honed </w:t>
      </w:r>
      <w:r w:rsidRPr="006A0059">
        <w:rPr>
          <w:sz w:val="24"/>
        </w:rPr>
        <w:t>at NHCS over the last 20 years, will lay the foundation for the high school.  These design elements are:</w:t>
      </w:r>
    </w:p>
    <w:p w:rsidR="00F57194" w:rsidRPr="006A0059" w:rsidRDefault="00F57194" w:rsidP="00385A32">
      <w:pPr>
        <w:pStyle w:val="ListParagraph"/>
        <w:numPr>
          <w:ilvl w:val="0"/>
          <w:numId w:val="11"/>
        </w:numPr>
        <w:shd w:val="clear" w:color="auto" w:fill="FFFFFF" w:themeFill="background1"/>
        <w:rPr>
          <w:sz w:val="24"/>
        </w:rPr>
      </w:pPr>
      <w:r w:rsidRPr="006A0059">
        <w:rPr>
          <w:sz w:val="24"/>
        </w:rPr>
        <w:t>Delivering rich and structured learning</w:t>
      </w:r>
    </w:p>
    <w:p w:rsidR="00F57194" w:rsidRPr="006A0059" w:rsidRDefault="00F57194" w:rsidP="00385A32">
      <w:pPr>
        <w:pStyle w:val="ListParagraph"/>
        <w:numPr>
          <w:ilvl w:val="0"/>
          <w:numId w:val="11"/>
        </w:numPr>
        <w:shd w:val="clear" w:color="auto" w:fill="FFFFFF" w:themeFill="background1"/>
        <w:rPr>
          <w:sz w:val="24"/>
        </w:rPr>
      </w:pPr>
      <w:r w:rsidRPr="006A0059">
        <w:rPr>
          <w:sz w:val="24"/>
        </w:rPr>
        <w:t>Building social/emotional well-being</w:t>
      </w:r>
    </w:p>
    <w:p w:rsidR="00F57194" w:rsidRPr="006A0059" w:rsidRDefault="00B570CC" w:rsidP="00385A32">
      <w:pPr>
        <w:pStyle w:val="ListParagraph"/>
        <w:numPr>
          <w:ilvl w:val="0"/>
          <w:numId w:val="11"/>
        </w:numPr>
        <w:shd w:val="clear" w:color="auto" w:fill="FFFFFF" w:themeFill="background1"/>
        <w:rPr>
          <w:sz w:val="24"/>
        </w:rPr>
      </w:pPr>
      <w:r w:rsidRPr="006A0059">
        <w:rPr>
          <w:sz w:val="24"/>
        </w:rPr>
        <w:t>“</w:t>
      </w:r>
      <w:r w:rsidR="0055705C" w:rsidRPr="006A0059">
        <w:rPr>
          <w:sz w:val="24"/>
        </w:rPr>
        <w:t xml:space="preserve">We don’t give </w:t>
      </w:r>
      <w:r w:rsidR="00F57194" w:rsidRPr="006A0059">
        <w:rPr>
          <w:sz w:val="24"/>
        </w:rPr>
        <w:t>up on students so students don’t give up on themselves”</w:t>
      </w:r>
    </w:p>
    <w:p w:rsidR="00F57194" w:rsidRPr="006A0059" w:rsidRDefault="00F57194" w:rsidP="00385A32">
      <w:pPr>
        <w:pStyle w:val="ListParagraph"/>
        <w:numPr>
          <w:ilvl w:val="0"/>
          <w:numId w:val="11"/>
        </w:numPr>
        <w:shd w:val="clear" w:color="auto" w:fill="FFFFFF" w:themeFill="background1"/>
        <w:rPr>
          <w:sz w:val="24"/>
        </w:rPr>
      </w:pPr>
      <w:r w:rsidRPr="006A0059">
        <w:rPr>
          <w:sz w:val="24"/>
        </w:rPr>
        <w:t>Developing extraordinary teachers and staff</w:t>
      </w:r>
    </w:p>
    <w:p w:rsidR="00BC2C89" w:rsidRPr="006A0059" w:rsidRDefault="00E71A97" w:rsidP="00385A32">
      <w:pPr>
        <w:pStyle w:val="Heading2"/>
        <w:shd w:val="clear" w:color="auto" w:fill="FFFFFF" w:themeFill="background1"/>
      </w:pPr>
      <w:bookmarkStart w:id="3" w:name="_Toc442876281"/>
      <w:r w:rsidRPr="006A0059">
        <w:t xml:space="preserve">Design Element 1: </w:t>
      </w:r>
      <w:r w:rsidR="006A3A8C" w:rsidRPr="006A0059">
        <w:t>Delivering rich and structured learning</w:t>
      </w:r>
      <w:bookmarkEnd w:id="3"/>
    </w:p>
    <w:p w:rsidR="00BC2C89" w:rsidRPr="006A0059" w:rsidRDefault="00BC2C89" w:rsidP="00385A32">
      <w:pPr>
        <w:shd w:val="clear" w:color="auto" w:fill="FFFFFF" w:themeFill="background1"/>
        <w:tabs>
          <w:tab w:val="left" w:pos="180"/>
        </w:tabs>
        <w:spacing w:after="0"/>
        <w:rPr>
          <w:sz w:val="24"/>
          <w:szCs w:val="24"/>
        </w:rPr>
      </w:pPr>
    </w:p>
    <w:p w:rsidR="005A6B3A" w:rsidRPr="006A0059" w:rsidRDefault="00612461" w:rsidP="00385A32">
      <w:pPr>
        <w:shd w:val="clear" w:color="auto" w:fill="FFFFFF" w:themeFill="background1"/>
        <w:tabs>
          <w:tab w:val="left" w:pos="7920"/>
        </w:tabs>
        <w:ind w:left="720" w:right="1440"/>
        <w:rPr>
          <w:sz w:val="24"/>
          <w:szCs w:val="24"/>
        </w:rPr>
      </w:pPr>
      <w:r w:rsidRPr="006A0059">
        <w:rPr>
          <w:sz w:val="24"/>
          <w:szCs w:val="24"/>
        </w:rPr>
        <w:t>“Quite simply, we need to expect all teachers to teach all students how to think and communicate effectively, and they need to assess these skills and benchmark expectations to what the world will require of our high school graduates. And this needs to happen every day in every class and at all grade levels. If we do this in all of our schools, while also stimulating curiosity and imagination, then all students will have the skills they need to get and keep a good job and be a contributing citizen, while our country will have a workforce that can con</w:t>
      </w:r>
      <w:r w:rsidR="007A4D52" w:rsidRPr="006A0059">
        <w:rPr>
          <w:sz w:val="24"/>
          <w:szCs w:val="24"/>
        </w:rPr>
        <w:t xml:space="preserve">tinually produce innovations.” </w:t>
      </w:r>
      <w:r w:rsidR="00822BE0" w:rsidRPr="006A0059">
        <w:rPr>
          <w:sz w:val="24"/>
          <w:szCs w:val="24"/>
        </w:rPr>
        <w:t>–</w:t>
      </w:r>
      <w:r w:rsidR="00BC2C89" w:rsidRPr="006A0059">
        <w:rPr>
          <w:sz w:val="24"/>
          <w:szCs w:val="24"/>
        </w:rPr>
        <w:t xml:space="preserve"> </w:t>
      </w:r>
      <w:r w:rsidRPr="006A0059">
        <w:rPr>
          <w:sz w:val="24"/>
          <w:szCs w:val="24"/>
        </w:rPr>
        <w:t xml:space="preserve">Tony Wagner, from an August 2008 Q&amp;A with Kevin Conlon of Harvard Graduate School of Education, available online at </w:t>
      </w:r>
      <w:hyperlink r:id="rId19" w:history="1">
        <w:r w:rsidRPr="006A0059">
          <w:rPr>
            <w:rStyle w:val="Hyperlink"/>
            <w:color w:val="auto"/>
            <w:sz w:val="24"/>
            <w:szCs w:val="24"/>
          </w:rPr>
          <w:t>http://www.gse.harvard.edu/news/08/08/global-achievement-gap</w:t>
        </w:r>
      </w:hyperlink>
    </w:p>
    <w:p w:rsidR="00B574A1" w:rsidRPr="006A0059" w:rsidRDefault="009456E6" w:rsidP="00385A32">
      <w:pPr>
        <w:shd w:val="clear" w:color="auto" w:fill="FFFFFF" w:themeFill="background1"/>
        <w:tabs>
          <w:tab w:val="left" w:pos="180"/>
        </w:tabs>
        <w:rPr>
          <w:sz w:val="24"/>
          <w:szCs w:val="24"/>
        </w:rPr>
      </w:pPr>
      <w:r w:rsidRPr="006A0059">
        <w:rPr>
          <w:sz w:val="24"/>
          <w:szCs w:val="24"/>
        </w:rPr>
        <w:t xml:space="preserve">In </w:t>
      </w:r>
      <w:r w:rsidR="006F2920" w:rsidRPr="006A0059">
        <w:rPr>
          <w:sz w:val="24"/>
          <w:szCs w:val="24"/>
        </w:rPr>
        <w:t>the spring of 2011</w:t>
      </w:r>
      <w:r w:rsidRPr="006A0059">
        <w:rPr>
          <w:sz w:val="24"/>
          <w:szCs w:val="24"/>
        </w:rPr>
        <w:t>,</w:t>
      </w:r>
      <w:r w:rsidR="007F787F" w:rsidRPr="006A0059">
        <w:rPr>
          <w:sz w:val="24"/>
          <w:szCs w:val="24"/>
        </w:rPr>
        <w:t xml:space="preserve"> the NHCS Management T</w:t>
      </w:r>
      <w:r w:rsidRPr="006A0059">
        <w:rPr>
          <w:sz w:val="24"/>
          <w:szCs w:val="24"/>
        </w:rPr>
        <w:t xml:space="preserve">eam </w:t>
      </w:r>
      <w:r w:rsidR="006F2920" w:rsidRPr="006A0059">
        <w:rPr>
          <w:sz w:val="24"/>
          <w:szCs w:val="24"/>
        </w:rPr>
        <w:t>undertook</w:t>
      </w:r>
      <w:r w:rsidRPr="006A0059">
        <w:rPr>
          <w:sz w:val="24"/>
          <w:szCs w:val="24"/>
        </w:rPr>
        <w:t xml:space="preserve"> an effort to codify the school’s educational philosophy with the goal of embedding it more explicitly</w:t>
      </w:r>
      <w:r w:rsidR="007267B8" w:rsidRPr="006A0059">
        <w:rPr>
          <w:sz w:val="24"/>
          <w:szCs w:val="24"/>
        </w:rPr>
        <w:t xml:space="preserve"> and</w:t>
      </w:r>
      <w:r w:rsidRPr="006A0059">
        <w:rPr>
          <w:sz w:val="24"/>
          <w:szCs w:val="24"/>
        </w:rPr>
        <w:t xml:space="preserve"> consistently</w:t>
      </w:r>
      <w:r w:rsidR="003F5452" w:rsidRPr="006A0059">
        <w:rPr>
          <w:sz w:val="24"/>
          <w:szCs w:val="24"/>
        </w:rPr>
        <w:t xml:space="preserve"> </w:t>
      </w:r>
      <w:r w:rsidR="009A76A1" w:rsidRPr="006A0059">
        <w:rPr>
          <w:sz w:val="24"/>
          <w:szCs w:val="24"/>
        </w:rPr>
        <w:t>throughout</w:t>
      </w:r>
      <w:r w:rsidRPr="006A0059">
        <w:rPr>
          <w:sz w:val="24"/>
          <w:szCs w:val="24"/>
        </w:rPr>
        <w:t xml:space="preserve"> the school.  </w:t>
      </w:r>
      <w:r w:rsidR="007267B8" w:rsidRPr="006A0059">
        <w:rPr>
          <w:sz w:val="24"/>
          <w:szCs w:val="24"/>
        </w:rPr>
        <w:t xml:space="preserve">The philosophy, which we call </w:t>
      </w:r>
      <w:r w:rsidR="007267B8" w:rsidRPr="006A0059">
        <w:rPr>
          <w:i/>
          <w:sz w:val="24"/>
          <w:szCs w:val="24"/>
        </w:rPr>
        <w:t>rich and structured learning</w:t>
      </w:r>
      <w:r w:rsidR="007267B8" w:rsidRPr="006A0059">
        <w:rPr>
          <w:sz w:val="24"/>
          <w:szCs w:val="24"/>
        </w:rPr>
        <w:t xml:space="preserve"> and which is characterized by rich and structured learning experiences, or RSLEs, </w:t>
      </w:r>
      <w:r w:rsidR="007929EC" w:rsidRPr="006A0059">
        <w:rPr>
          <w:sz w:val="24"/>
          <w:szCs w:val="24"/>
        </w:rPr>
        <w:t>emerged from</w:t>
      </w:r>
      <w:r w:rsidR="00D77CD1" w:rsidRPr="006A0059">
        <w:rPr>
          <w:sz w:val="24"/>
          <w:szCs w:val="24"/>
        </w:rPr>
        <w:t xml:space="preserve"> the educational practices long utilized at Neighborhood House to ensure our diverse population of students was acquiring not just critical knowledge and skills but a life-long love of learning.  </w:t>
      </w:r>
      <w:r w:rsidR="007C63A2" w:rsidRPr="006A0059">
        <w:rPr>
          <w:sz w:val="24"/>
          <w:szCs w:val="24"/>
        </w:rPr>
        <w:t>The work of education expert Tony Wagner and others has enabled us to support our approach with high quality research and data.</w:t>
      </w:r>
      <w:r w:rsidR="00D77CD1" w:rsidRPr="006A0059">
        <w:rPr>
          <w:sz w:val="24"/>
          <w:szCs w:val="24"/>
        </w:rPr>
        <w:t xml:space="preserve">  </w:t>
      </w:r>
    </w:p>
    <w:p w:rsidR="008D776A" w:rsidRPr="006A0059" w:rsidRDefault="007267B8" w:rsidP="00385A32">
      <w:pPr>
        <w:shd w:val="clear" w:color="auto" w:fill="FFFFFF" w:themeFill="background1"/>
        <w:tabs>
          <w:tab w:val="left" w:pos="180"/>
        </w:tabs>
        <w:rPr>
          <w:sz w:val="24"/>
          <w:szCs w:val="24"/>
        </w:rPr>
      </w:pPr>
      <w:r w:rsidRPr="006A0059">
        <w:rPr>
          <w:sz w:val="24"/>
          <w:szCs w:val="24"/>
        </w:rPr>
        <w:t>Rich and structured</w:t>
      </w:r>
      <w:r w:rsidR="00974DC1" w:rsidRPr="006A0059">
        <w:rPr>
          <w:sz w:val="24"/>
          <w:szCs w:val="24"/>
        </w:rPr>
        <w:t xml:space="preserve"> </w:t>
      </w:r>
      <w:r w:rsidRPr="006A0059">
        <w:rPr>
          <w:sz w:val="24"/>
          <w:szCs w:val="24"/>
        </w:rPr>
        <w:t xml:space="preserve">learning </w:t>
      </w:r>
      <w:r w:rsidR="00844A42" w:rsidRPr="006A0059">
        <w:rPr>
          <w:sz w:val="24"/>
          <w:szCs w:val="24"/>
        </w:rPr>
        <w:t>emphasizes student engagement, builds higher order thinking skills like creativity and problem solving, and facilitates deeper understanding.  RSLEs require much of the teacher in terms of preparation</w:t>
      </w:r>
      <w:r w:rsidR="001E1299" w:rsidRPr="006A0059">
        <w:rPr>
          <w:sz w:val="24"/>
          <w:szCs w:val="24"/>
        </w:rPr>
        <w:t>,</w:t>
      </w:r>
      <w:r w:rsidR="00844A42" w:rsidRPr="006A0059">
        <w:rPr>
          <w:sz w:val="24"/>
          <w:szCs w:val="24"/>
        </w:rPr>
        <w:t xml:space="preserve"> planning, </w:t>
      </w:r>
      <w:r w:rsidR="001E1299" w:rsidRPr="006A0059">
        <w:rPr>
          <w:sz w:val="24"/>
          <w:szCs w:val="24"/>
        </w:rPr>
        <w:t xml:space="preserve">and assessment, but </w:t>
      </w:r>
      <w:r w:rsidR="00844A42" w:rsidRPr="006A0059">
        <w:rPr>
          <w:sz w:val="24"/>
          <w:szCs w:val="24"/>
        </w:rPr>
        <w:t>put the onus o</w:t>
      </w:r>
      <w:r w:rsidR="00F00797" w:rsidRPr="006A0059">
        <w:rPr>
          <w:sz w:val="24"/>
          <w:szCs w:val="24"/>
        </w:rPr>
        <w:t xml:space="preserve">n the student to do the work.  </w:t>
      </w:r>
    </w:p>
    <w:p w:rsidR="008D776A" w:rsidRPr="006A0059" w:rsidRDefault="00F00797" w:rsidP="00385A32">
      <w:pPr>
        <w:shd w:val="clear" w:color="auto" w:fill="FFFFFF" w:themeFill="background1"/>
        <w:tabs>
          <w:tab w:val="left" w:pos="180"/>
        </w:tabs>
        <w:rPr>
          <w:sz w:val="24"/>
          <w:szCs w:val="24"/>
        </w:rPr>
      </w:pPr>
      <w:r w:rsidRPr="006A0059">
        <w:rPr>
          <w:rFonts w:cstheme="minorHAnsi"/>
          <w:sz w:val="24"/>
        </w:rPr>
        <w:lastRenderedPageBreak/>
        <w:t>RSLEs</w:t>
      </w:r>
      <w:r w:rsidR="000A0280" w:rsidRPr="006A0059">
        <w:rPr>
          <w:rFonts w:cstheme="minorHAnsi"/>
          <w:sz w:val="24"/>
        </w:rPr>
        <w:t xml:space="preserve"> are the means through which NHCS purposefully a</w:t>
      </w:r>
      <w:r w:rsidRPr="006A0059">
        <w:rPr>
          <w:rFonts w:cstheme="minorHAnsi"/>
          <w:sz w:val="24"/>
        </w:rPr>
        <w:t>nd explicitly</w:t>
      </w:r>
      <w:r w:rsidR="000A0280" w:rsidRPr="006A0059">
        <w:rPr>
          <w:rFonts w:cstheme="minorHAnsi"/>
          <w:sz w:val="24"/>
        </w:rPr>
        <w:t xml:space="preserve"> develop</w:t>
      </w:r>
      <w:r w:rsidRPr="006A0059">
        <w:rPr>
          <w:rFonts w:cstheme="minorHAnsi"/>
          <w:sz w:val="24"/>
        </w:rPr>
        <w:t>s</w:t>
      </w:r>
      <w:r w:rsidR="000A0280" w:rsidRPr="006A0059">
        <w:rPr>
          <w:rFonts w:cstheme="minorHAnsi"/>
          <w:sz w:val="24"/>
        </w:rPr>
        <w:t xml:space="preserve"> </w:t>
      </w:r>
      <w:r w:rsidRPr="006A0059">
        <w:rPr>
          <w:rFonts w:cstheme="minorHAnsi"/>
          <w:sz w:val="24"/>
        </w:rPr>
        <w:t xml:space="preserve">in students </w:t>
      </w:r>
      <w:r w:rsidR="000A0280" w:rsidRPr="006A0059">
        <w:rPr>
          <w:rFonts w:cstheme="minorHAnsi"/>
          <w:sz w:val="24"/>
        </w:rPr>
        <w:t>th</w:t>
      </w:r>
      <w:r w:rsidR="007F787F" w:rsidRPr="006A0059">
        <w:rPr>
          <w:rFonts w:cstheme="minorHAnsi"/>
          <w:sz w:val="24"/>
        </w:rPr>
        <w:t xml:space="preserve">e academic </w:t>
      </w:r>
      <w:r w:rsidR="000A0280" w:rsidRPr="006A0059">
        <w:rPr>
          <w:rFonts w:cstheme="minorHAnsi"/>
          <w:sz w:val="24"/>
        </w:rPr>
        <w:t xml:space="preserve">competencies </w:t>
      </w:r>
      <w:r w:rsidR="007F787F" w:rsidRPr="006A0059">
        <w:rPr>
          <w:rFonts w:cstheme="minorHAnsi"/>
          <w:sz w:val="24"/>
        </w:rPr>
        <w:t xml:space="preserve">and habits of mind and work </w:t>
      </w:r>
      <w:r w:rsidR="000A0280" w:rsidRPr="006A0059">
        <w:rPr>
          <w:rFonts w:cstheme="minorHAnsi"/>
          <w:sz w:val="24"/>
        </w:rPr>
        <w:t xml:space="preserve">that are necessary for their success in further education and in life.  </w:t>
      </w:r>
    </w:p>
    <w:p w:rsidR="00F00797" w:rsidRPr="006A0059" w:rsidRDefault="00F00797" w:rsidP="00385A32">
      <w:pPr>
        <w:shd w:val="clear" w:color="auto" w:fill="FFFFFF" w:themeFill="background1"/>
        <w:tabs>
          <w:tab w:val="left" w:pos="180"/>
        </w:tabs>
        <w:rPr>
          <w:sz w:val="24"/>
          <w:szCs w:val="24"/>
        </w:rPr>
      </w:pPr>
      <w:r w:rsidRPr="006A0059">
        <w:rPr>
          <w:sz w:val="24"/>
          <w:szCs w:val="24"/>
        </w:rPr>
        <w:t>A “rich” learning experience will:</w:t>
      </w:r>
    </w:p>
    <w:p w:rsidR="00F00797" w:rsidRPr="006A0059" w:rsidRDefault="00F00797" w:rsidP="00385A32">
      <w:pPr>
        <w:pStyle w:val="ListParagraph"/>
        <w:numPr>
          <w:ilvl w:val="0"/>
          <w:numId w:val="7"/>
        </w:numPr>
        <w:shd w:val="clear" w:color="auto" w:fill="FFFFFF" w:themeFill="background1"/>
        <w:tabs>
          <w:tab w:val="left" w:pos="180"/>
        </w:tabs>
        <w:rPr>
          <w:sz w:val="24"/>
          <w:szCs w:val="24"/>
        </w:rPr>
      </w:pPr>
      <w:r w:rsidRPr="006A0059">
        <w:rPr>
          <w:sz w:val="24"/>
          <w:szCs w:val="24"/>
        </w:rPr>
        <w:t>Allow entry through personal and/or emotional connections that are engaging, relev</w:t>
      </w:r>
      <w:r w:rsidR="00772E66" w:rsidRPr="006A0059">
        <w:rPr>
          <w:sz w:val="24"/>
          <w:szCs w:val="24"/>
        </w:rPr>
        <w:t xml:space="preserve">ant, </w:t>
      </w:r>
      <w:r w:rsidRPr="006A0059">
        <w:rPr>
          <w:sz w:val="24"/>
          <w:szCs w:val="24"/>
        </w:rPr>
        <w:t>applied</w:t>
      </w:r>
      <w:r w:rsidR="00E437A4" w:rsidRPr="006A0059">
        <w:rPr>
          <w:sz w:val="24"/>
          <w:szCs w:val="24"/>
        </w:rPr>
        <w:t>,</w:t>
      </w:r>
      <w:r w:rsidR="00772E66" w:rsidRPr="006A0059">
        <w:rPr>
          <w:sz w:val="24"/>
          <w:szCs w:val="24"/>
        </w:rPr>
        <w:t xml:space="preserve"> and often interdisciplinary</w:t>
      </w:r>
    </w:p>
    <w:p w:rsidR="00F00797" w:rsidRPr="006A0059" w:rsidRDefault="00772E66" w:rsidP="00385A32">
      <w:pPr>
        <w:pStyle w:val="ListParagraph"/>
        <w:numPr>
          <w:ilvl w:val="0"/>
          <w:numId w:val="7"/>
        </w:numPr>
        <w:shd w:val="clear" w:color="auto" w:fill="FFFFFF" w:themeFill="background1"/>
        <w:tabs>
          <w:tab w:val="left" w:pos="180"/>
        </w:tabs>
        <w:rPr>
          <w:sz w:val="24"/>
          <w:szCs w:val="24"/>
        </w:rPr>
      </w:pPr>
      <w:r w:rsidRPr="006A0059">
        <w:rPr>
          <w:sz w:val="24"/>
          <w:szCs w:val="24"/>
        </w:rPr>
        <w:t>Integrate with and leverage our strong creative arts program</w:t>
      </w:r>
    </w:p>
    <w:p w:rsidR="00F00797" w:rsidRPr="006A0059" w:rsidRDefault="00772E66" w:rsidP="00385A32">
      <w:pPr>
        <w:pStyle w:val="ListParagraph"/>
        <w:numPr>
          <w:ilvl w:val="0"/>
          <w:numId w:val="7"/>
        </w:numPr>
        <w:shd w:val="clear" w:color="auto" w:fill="FFFFFF" w:themeFill="background1"/>
        <w:tabs>
          <w:tab w:val="left" w:pos="180"/>
        </w:tabs>
        <w:rPr>
          <w:sz w:val="24"/>
          <w:szCs w:val="24"/>
        </w:rPr>
      </w:pPr>
      <w:r w:rsidRPr="006A0059">
        <w:rPr>
          <w:sz w:val="24"/>
          <w:szCs w:val="24"/>
        </w:rPr>
        <w:t>Differentiate for interests and learning styles</w:t>
      </w:r>
    </w:p>
    <w:p w:rsidR="00772E66" w:rsidRPr="006A0059" w:rsidRDefault="00772E66" w:rsidP="00385A32">
      <w:pPr>
        <w:pStyle w:val="ListParagraph"/>
        <w:numPr>
          <w:ilvl w:val="0"/>
          <w:numId w:val="7"/>
        </w:numPr>
        <w:shd w:val="clear" w:color="auto" w:fill="FFFFFF" w:themeFill="background1"/>
        <w:tabs>
          <w:tab w:val="left" w:pos="180"/>
        </w:tabs>
        <w:rPr>
          <w:sz w:val="24"/>
          <w:szCs w:val="24"/>
        </w:rPr>
      </w:pPr>
      <w:r w:rsidRPr="006A0059">
        <w:rPr>
          <w:sz w:val="24"/>
          <w:szCs w:val="24"/>
        </w:rPr>
        <w:t>Promote student choice and voice</w:t>
      </w:r>
      <w:r w:rsidR="00645A52" w:rsidRPr="006A0059">
        <w:rPr>
          <w:sz w:val="24"/>
          <w:szCs w:val="24"/>
        </w:rPr>
        <w:t>,</w:t>
      </w:r>
      <w:r w:rsidR="00203439" w:rsidRPr="006A0059">
        <w:rPr>
          <w:sz w:val="24"/>
          <w:szCs w:val="24"/>
        </w:rPr>
        <w:t xml:space="preserve"> and inspire reflection</w:t>
      </w:r>
    </w:p>
    <w:p w:rsidR="000A0280" w:rsidRPr="006A0059" w:rsidRDefault="00645A52" w:rsidP="00385A32">
      <w:pPr>
        <w:pStyle w:val="ListParagraph"/>
        <w:numPr>
          <w:ilvl w:val="0"/>
          <w:numId w:val="7"/>
        </w:numPr>
        <w:shd w:val="clear" w:color="auto" w:fill="FFFFFF" w:themeFill="background1"/>
        <w:tabs>
          <w:tab w:val="left" w:pos="180"/>
        </w:tabs>
        <w:rPr>
          <w:sz w:val="24"/>
          <w:szCs w:val="24"/>
        </w:rPr>
      </w:pPr>
      <w:r w:rsidRPr="006A0059">
        <w:rPr>
          <w:sz w:val="24"/>
          <w:szCs w:val="24"/>
        </w:rPr>
        <w:t xml:space="preserve">Emphasize </w:t>
      </w:r>
      <w:r w:rsidR="00E437A4" w:rsidRPr="006A0059">
        <w:rPr>
          <w:sz w:val="24"/>
          <w:szCs w:val="24"/>
        </w:rPr>
        <w:t xml:space="preserve">the </w:t>
      </w:r>
      <w:r w:rsidRPr="006A0059">
        <w:rPr>
          <w:sz w:val="24"/>
          <w:szCs w:val="24"/>
        </w:rPr>
        <w:t>4</w:t>
      </w:r>
      <w:r w:rsidR="002B636B" w:rsidRPr="006A0059">
        <w:rPr>
          <w:sz w:val="24"/>
          <w:szCs w:val="24"/>
        </w:rPr>
        <w:t xml:space="preserve"> </w:t>
      </w:r>
      <w:r w:rsidRPr="006A0059">
        <w:rPr>
          <w:sz w:val="24"/>
          <w:szCs w:val="24"/>
        </w:rPr>
        <w:t>C</w:t>
      </w:r>
      <w:r w:rsidR="002B636B" w:rsidRPr="006A0059">
        <w:rPr>
          <w:sz w:val="24"/>
          <w:szCs w:val="24"/>
        </w:rPr>
        <w:t>’</w:t>
      </w:r>
      <w:r w:rsidRPr="006A0059">
        <w:rPr>
          <w:sz w:val="24"/>
          <w:szCs w:val="24"/>
        </w:rPr>
        <w:t>s of 21</w:t>
      </w:r>
      <w:r w:rsidRPr="006A0059">
        <w:rPr>
          <w:sz w:val="24"/>
          <w:szCs w:val="24"/>
          <w:vertAlign w:val="superscript"/>
        </w:rPr>
        <w:t>st</w:t>
      </w:r>
      <w:r w:rsidRPr="006A0059">
        <w:rPr>
          <w:sz w:val="24"/>
          <w:szCs w:val="24"/>
        </w:rPr>
        <w:t xml:space="preserve"> century learning: </w:t>
      </w:r>
      <w:r w:rsidR="00772E66" w:rsidRPr="006A0059">
        <w:rPr>
          <w:sz w:val="24"/>
          <w:szCs w:val="24"/>
        </w:rPr>
        <w:t>collaboration, communication</w:t>
      </w:r>
      <w:r w:rsidRPr="006A0059">
        <w:rPr>
          <w:sz w:val="24"/>
          <w:szCs w:val="24"/>
        </w:rPr>
        <w:t>, creativity</w:t>
      </w:r>
      <w:r w:rsidR="00E437A4" w:rsidRPr="006A0059">
        <w:rPr>
          <w:sz w:val="24"/>
          <w:szCs w:val="24"/>
        </w:rPr>
        <w:t>,</w:t>
      </w:r>
      <w:r w:rsidR="00772E66" w:rsidRPr="006A0059">
        <w:rPr>
          <w:sz w:val="24"/>
          <w:szCs w:val="24"/>
        </w:rPr>
        <w:t xml:space="preserve"> and critical thinking</w:t>
      </w:r>
    </w:p>
    <w:p w:rsidR="00772E66" w:rsidRPr="006A0059" w:rsidRDefault="00772E66" w:rsidP="00385A32">
      <w:pPr>
        <w:shd w:val="clear" w:color="auto" w:fill="FFFFFF" w:themeFill="background1"/>
        <w:tabs>
          <w:tab w:val="left" w:pos="180"/>
        </w:tabs>
        <w:rPr>
          <w:sz w:val="24"/>
          <w:szCs w:val="24"/>
        </w:rPr>
      </w:pPr>
      <w:r w:rsidRPr="006A0059">
        <w:rPr>
          <w:sz w:val="24"/>
          <w:szCs w:val="24"/>
        </w:rPr>
        <w:t>A “structured” learning experience will:</w:t>
      </w:r>
    </w:p>
    <w:p w:rsidR="00772E66" w:rsidRPr="006A0059" w:rsidRDefault="00203439" w:rsidP="00385A32">
      <w:pPr>
        <w:pStyle w:val="ListParagraph"/>
        <w:numPr>
          <w:ilvl w:val="0"/>
          <w:numId w:val="8"/>
        </w:numPr>
        <w:shd w:val="clear" w:color="auto" w:fill="FFFFFF" w:themeFill="background1"/>
        <w:tabs>
          <w:tab w:val="left" w:pos="180"/>
        </w:tabs>
        <w:rPr>
          <w:sz w:val="24"/>
          <w:szCs w:val="24"/>
        </w:rPr>
      </w:pPr>
      <w:r w:rsidRPr="006A0059">
        <w:rPr>
          <w:sz w:val="24"/>
          <w:szCs w:val="24"/>
        </w:rPr>
        <w:t xml:space="preserve">Align to </w:t>
      </w:r>
      <w:r w:rsidR="00645A52" w:rsidRPr="006A0059">
        <w:rPr>
          <w:sz w:val="24"/>
          <w:szCs w:val="24"/>
        </w:rPr>
        <w:t xml:space="preserve">the Massachusetts </w:t>
      </w:r>
      <w:r w:rsidRPr="006A0059">
        <w:rPr>
          <w:sz w:val="24"/>
          <w:szCs w:val="24"/>
        </w:rPr>
        <w:t>Common Core standards and f</w:t>
      </w:r>
      <w:r w:rsidR="00772E66" w:rsidRPr="006A0059">
        <w:rPr>
          <w:sz w:val="24"/>
          <w:szCs w:val="24"/>
        </w:rPr>
        <w:t>ocus on explicit teaching objectives for knowledge and skills</w:t>
      </w:r>
    </w:p>
    <w:p w:rsidR="00772E66" w:rsidRPr="006A0059" w:rsidRDefault="00772E66" w:rsidP="00385A32">
      <w:pPr>
        <w:pStyle w:val="ListParagraph"/>
        <w:numPr>
          <w:ilvl w:val="0"/>
          <w:numId w:val="8"/>
        </w:numPr>
        <w:shd w:val="clear" w:color="auto" w:fill="FFFFFF" w:themeFill="background1"/>
        <w:tabs>
          <w:tab w:val="left" w:pos="180"/>
        </w:tabs>
        <w:rPr>
          <w:sz w:val="24"/>
          <w:szCs w:val="24"/>
        </w:rPr>
      </w:pPr>
      <w:r w:rsidRPr="006A0059">
        <w:rPr>
          <w:sz w:val="24"/>
          <w:szCs w:val="24"/>
        </w:rPr>
        <w:t>Be well-planned and thoughtful about timing and pacing</w:t>
      </w:r>
    </w:p>
    <w:p w:rsidR="00772E66" w:rsidRPr="006A0059" w:rsidRDefault="00772E66" w:rsidP="00385A32">
      <w:pPr>
        <w:pStyle w:val="ListParagraph"/>
        <w:numPr>
          <w:ilvl w:val="0"/>
          <w:numId w:val="8"/>
        </w:numPr>
        <w:shd w:val="clear" w:color="auto" w:fill="FFFFFF" w:themeFill="background1"/>
        <w:tabs>
          <w:tab w:val="left" w:pos="180"/>
        </w:tabs>
        <w:rPr>
          <w:sz w:val="24"/>
          <w:szCs w:val="24"/>
        </w:rPr>
      </w:pPr>
      <w:r w:rsidRPr="006A0059">
        <w:rPr>
          <w:sz w:val="24"/>
          <w:szCs w:val="24"/>
        </w:rPr>
        <w:t>Differentiate for ability levels while ensuring all students do grade level work</w:t>
      </w:r>
    </w:p>
    <w:p w:rsidR="00772E66" w:rsidRPr="006A0059" w:rsidRDefault="00772E66" w:rsidP="00385A32">
      <w:pPr>
        <w:pStyle w:val="ListParagraph"/>
        <w:numPr>
          <w:ilvl w:val="0"/>
          <w:numId w:val="8"/>
        </w:numPr>
        <w:shd w:val="clear" w:color="auto" w:fill="FFFFFF" w:themeFill="background1"/>
        <w:tabs>
          <w:tab w:val="left" w:pos="180"/>
        </w:tabs>
        <w:rPr>
          <w:sz w:val="24"/>
          <w:szCs w:val="24"/>
        </w:rPr>
      </w:pPr>
      <w:r w:rsidRPr="006A0059">
        <w:rPr>
          <w:sz w:val="24"/>
          <w:szCs w:val="24"/>
        </w:rPr>
        <w:t>Set clear and consistent expectations and provide exemplars and rubrics</w:t>
      </w:r>
    </w:p>
    <w:p w:rsidR="00203439" w:rsidRPr="006A0059" w:rsidRDefault="00203439" w:rsidP="00385A32">
      <w:pPr>
        <w:pStyle w:val="ListParagraph"/>
        <w:numPr>
          <w:ilvl w:val="0"/>
          <w:numId w:val="8"/>
        </w:numPr>
        <w:shd w:val="clear" w:color="auto" w:fill="FFFFFF" w:themeFill="background1"/>
        <w:tabs>
          <w:tab w:val="left" w:pos="180"/>
        </w:tabs>
        <w:rPr>
          <w:sz w:val="24"/>
          <w:szCs w:val="24"/>
        </w:rPr>
      </w:pPr>
      <w:r w:rsidRPr="006A0059">
        <w:rPr>
          <w:sz w:val="24"/>
          <w:szCs w:val="24"/>
        </w:rPr>
        <w:t xml:space="preserve">Emphasize </w:t>
      </w:r>
      <w:r w:rsidR="00B24EDD" w:rsidRPr="006A0059">
        <w:rPr>
          <w:sz w:val="24"/>
          <w:szCs w:val="24"/>
        </w:rPr>
        <w:t xml:space="preserve">both </w:t>
      </w:r>
      <w:r w:rsidRPr="006A0059">
        <w:rPr>
          <w:sz w:val="24"/>
          <w:szCs w:val="24"/>
        </w:rPr>
        <w:t>content and process skills</w:t>
      </w:r>
    </w:p>
    <w:p w:rsidR="00695428" w:rsidRPr="006A0059" w:rsidRDefault="00695428" w:rsidP="00385A32">
      <w:pPr>
        <w:pStyle w:val="ListParagraph"/>
        <w:numPr>
          <w:ilvl w:val="0"/>
          <w:numId w:val="8"/>
        </w:numPr>
        <w:shd w:val="clear" w:color="auto" w:fill="FFFFFF" w:themeFill="background1"/>
        <w:tabs>
          <w:tab w:val="left" w:pos="180"/>
        </w:tabs>
        <w:rPr>
          <w:sz w:val="24"/>
          <w:szCs w:val="24"/>
        </w:rPr>
      </w:pPr>
      <w:r w:rsidRPr="006A0059">
        <w:rPr>
          <w:sz w:val="24"/>
          <w:szCs w:val="24"/>
        </w:rPr>
        <w:t>Assess student learning and inform planning to ensure all students can demonstrate mastery</w:t>
      </w:r>
    </w:p>
    <w:p w:rsidR="007A4D52" w:rsidRPr="006A0059" w:rsidRDefault="007A4D52" w:rsidP="00385A32">
      <w:pPr>
        <w:shd w:val="clear" w:color="auto" w:fill="FFFFFF" w:themeFill="background1"/>
        <w:rPr>
          <w:sz w:val="24"/>
          <w:szCs w:val="24"/>
        </w:rPr>
      </w:pPr>
      <w:r w:rsidRPr="006A0059">
        <w:rPr>
          <w:sz w:val="24"/>
          <w:szCs w:val="24"/>
        </w:rPr>
        <w:t>An example to illustrate Design Element 1:</w:t>
      </w:r>
      <w:r w:rsidR="00F85D07" w:rsidRPr="006A0059">
        <w:rPr>
          <w:sz w:val="24"/>
          <w:szCs w:val="24"/>
        </w:rPr>
        <w:t xml:space="preserve"> </w:t>
      </w:r>
      <w:r w:rsidR="007F787F" w:rsidRPr="006A0059">
        <w:rPr>
          <w:sz w:val="24"/>
          <w:szCs w:val="24"/>
        </w:rPr>
        <w:t>4</w:t>
      </w:r>
      <w:r w:rsidR="007F787F" w:rsidRPr="006A0059">
        <w:rPr>
          <w:sz w:val="24"/>
          <w:szCs w:val="24"/>
          <w:vertAlign w:val="superscript"/>
        </w:rPr>
        <w:t>th</w:t>
      </w:r>
      <w:r w:rsidR="007F787F" w:rsidRPr="006A0059">
        <w:rPr>
          <w:sz w:val="24"/>
          <w:szCs w:val="24"/>
        </w:rPr>
        <w:t xml:space="preserve"> Grade Year-End Project</w:t>
      </w:r>
    </w:p>
    <w:p w:rsidR="00974DC1" w:rsidRPr="006A0059" w:rsidRDefault="000A0280" w:rsidP="00385A32">
      <w:pPr>
        <w:shd w:val="clear" w:color="auto" w:fill="FFFFFF" w:themeFill="background1"/>
        <w:rPr>
          <w:sz w:val="24"/>
          <w:szCs w:val="24"/>
        </w:rPr>
      </w:pPr>
      <w:r w:rsidRPr="006A0059">
        <w:rPr>
          <w:sz w:val="24"/>
          <w:szCs w:val="24"/>
        </w:rPr>
        <w:t xml:space="preserve">Students became architects whose task was to design a useful addition to the NHCS school building.  The RSLE integrated math, science, </w:t>
      </w:r>
      <w:r w:rsidR="00695428" w:rsidRPr="006A0059">
        <w:rPr>
          <w:sz w:val="24"/>
          <w:szCs w:val="24"/>
        </w:rPr>
        <w:t>visual arts</w:t>
      </w:r>
      <w:r w:rsidR="00E437A4" w:rsidRPr="006A0059">
        <w:rPr>
          <w:sz w:val="24"/>
          <w:szCs w:val="24"/>
        </w:rPr>
        <w:t>,</w:t>
      </w:r>
      <w:r w:rsidR="00695428" w:rsidRPr="006A0059">
        <w:rPr>
          <w:sz w:val="24"/>
          <w:szCs w:val="24"/>
        </w:rPr>
        <w:t xml:space="preserve"> </w:t>
      </w:r>
      <w:r w:rsidRPr="006A0059">
        <w:rPr>
          <w:sz w:val="24"/>
          <w:szCs w:val="24"/>
        </w:rPr>
        <w:t>and literacy as well as the 4</w:t>
      </w:r>
      <w:r w:rsidR="002B636B" w:rsidRPr="006A0059">
        <w:rPr>
          <w:sz w:val="24"/>
          <w:szCs w:val="24"/>
        </w:rPr>
        <w:t xml:space="preserve"> </w:t>
      </w:r>
      <w:r w:rsidRPr="006A0059">
        <w:rPr>
          <w:sz w:val="24"/>
          <w:szCs w:val="24"/>
        </w:rPr>
        <w:t>C</w:t>
      </w:r>
      <w:r w:rsidR="002B636B" w:rsidRPr="006A0059">
        <w:rPr>
          <w:sz w:val="24"/>
          <w:szCs w:val="24"/>
        </w:rPr>
        <w:t>’</w:t>
      </w:r>
      <w:r w:rsidRPr="006A0059">
        <w:rPr>
          <w:sz w:val="24"/>
          <w:szCs w:val="24"/>
        </w:rPr>
        <w:t xml:space="preserve">s of </w:t>
      </w:r>
      <w:r w:rsidR="00E437A4" w:rsidRPr="006A0059">
        <w:rPr>
          <w:sz w:val="24"/>
          <w:szCs w:val="24"/>
        </w:rPr>
        <w:t>21</w:t>
      </w:r>
      <w:r w:rsidR="00E437A4" w:rsidRPr="006A0059">
        <w:rPr>
          <w:sz w:val="24"/>
          <w:szCs w:val="24"/>
          <w:vertAlign w:val="superscript"/>
        </w:rPr>
        <w:t>st</w:t>
      </w:r>
      <w:r w:rsidR="00E437A4" w:rsidRPr="006A0059">
        <w:rPr>
          <w:sz w:val="24"/>
          <w:szCs w:val="24"/>
        </w:rPr>
        <w:t xml:space="preserve"> century</w:t>
      </w:r>
      <w:r w:rsidRPr="006A0059">
        <w:rPr>
          <w:sz w:val="24"/>
          <w:szCs w:val="24"/>
        </w:rPr>
        <w:t xml:space="preserve"> learning that we emphasize at NHCS: collaboration, communication, creativity and critical thinking</w:t>
      </w:r>
      <w:r w:rsidR="00695428" w:rsidRPr="006A0059">
        <w:rPr>
          <w:sz w:val="24"/>
          <w:szCs w:val="24"/>
        </w:rPr>
        <w:t xml:space="preserve">.  </w:t>
      </w:r>
      <w:r w:rsidRPr="006A0059">
        <w:rPr>
          <w:sz w:val="24"/>
          <w:szCs w:val="24"/>
        </w:rPr>
        <w:t xml:space="preserve">In science class the students studied climate change and global warming, and in math they had recently completed a geometry unit.  The students met with a professional architect from a major Boston firm, who showed them blueprints and </w:t>
      </w:r>
      <w:r w:rsidR="00645A52" w:rsidRPr="006A0059">
        <w:rPr>
          <w:sz w:val="24"/>
          <w:szCs w:val="24"/>
        </w:rPr>
        <w:t xml:space="preserve">pictures of </w:t>
      </w:r>
      <w:r w:rsidRPr="006A0059">
        <w:rPr>
          <w:sz w:val="24"/>
          <w:szCs w:val="24"/>
        </w:rPr>
        <w:t>buildings he had designed and answered their questions about the design process.  As with all guest speakers at NHCS</w:t>
      </w:r>
      <w:r w:rsidR="00DA0BD3" w:rsidRPr="006A0059">
        <w:rPr>
          <w:sz w:val="24"/>
          <w:szCs w:val="24"/>
        </w:rPr>
        <w:t>,</w:t>
      </w:r>
      <w:r w:rsidRPr="006A0059">
        <w:rPr>
          <w:sz w:val="24"/>
          <w:szCs w:val="24"/>
        </w:rPr>
        <w:t xml:space="preserve"> he also discussed the educational path that </w:t>
      </w:r>
      <w:r w:rsidR="00B24EDD" w:rsidRPr="006A0059">
        <w:rPr>
          <w:sz w:val="24"/>
          <w:szCs w:val="24"/>
        </w:rPr>
        <w:t>le</w:t>
      </w:r>
      <w:r w:rsidRPr="006A0059">
        <w:rPr>
          <w:sz w:val="24"/>
          <w:szCs w:val="24"/>
        </w:rPr>
        <w:t>d to his profession</w:t>
      </w:r>
      <w:r w:rsidR="00DA0BD3" w:rsidRPr="006A0059">
        <w:rPr>
          <w:sz w:val="24"/>
          <w:szCs w:val="24"/>
        </w:rPr>
        <w:t>,</w:t>
      </w:r>
      <w:r w:rsidRPr="006A0059">
        <w:rPr>
          <w:sz w:val="24"/>
          <w:szCs w:val="24"/>
        </w:rPr>
        <w:t xml:space="preserve"> explaining how many years of undergraduate and graduate schooling it </w:t>
      </w:r>
      <w:r w:rsidR="00B24EDD" w:rsidRPr="006A0059">
        <w:rPr>
          <w:sz w:val="24"/>
          <w:szCs w:val="24"/>
        </w:rPr>
        <w:t>took</w:t>
      </w:r>
      <w:r w:rsidRPr="006A0059">
        <w:rPr>
          <w:sz w:val="24"/>
          <w:szCs w:val="24"/>
        </w:rPr>
        <w:t xml:space="preserve"> to become an architect.  Once students understood the princip</w:t>
      </w:r>
      <w:r w:rsidR="00645A52" w:rsidRPr="006A0059">
        <w:rPr>
          <w:sz w:val="24"/>
          <w:szCs w:val="24"/>
        </w:rPr>
        <w:t>le</w:t>
      </w:r>
      <w:r w:rsidRPr="006A0059">
        <w:rPr>
          <w:sz w:val="24"/>
          <w:szCs w:val="24"/>
        </w:rPr>
        <w:t>s of architecture</w:t>
      </w:r>
      <w:r w:rsidR="00DA0BD3" w:rsidRPr="006A0059">
        <w:rPr>
          <w:sz w:val="24"/>
          <w:szCs w:val="24"/>
        </w:rPr>
        <w:t>,</w:t>
      </w:r>
      <w:r w:rsidRPr="006A0059">
        <w:rPr>
          <w:sz w:val="24"/>
          <w:szCs w:val="24"/>
        </w:rPr>
        <w:t xml:space="preserve"> they created their own blueprints, using the actual plot plan of our school </w:t>
      </w:r>
      <w:r w:rsidR="00B24EDD" w:rsidRPr="006A0059">
        <w:rPr>
          <w:sz w:val="24"/>
          <w:szCs w:val="24"/>
        </w:rPr>
        <w:t xml:space="preserve">building </w:t>
      </w:r>
      <w:r w:rsidRPr="006A0059">
        <w:rPr>
          <w:sz w:val="24"/>
          <w:szCs w:val="24"/>
        </w:rPr>
        <w:t>as the starting point.  Integrating their knowledge of climate change and natural resources with their understanding of geometry</w:t>
      </w:r>
      <w:r w:rsidR="00DA0BD3" w:rsidRPr="006A0059">
        <w:rPr>
          <w:sz w:val="24"/>
          <w:szCs w:val="24"/>
        </w:rPr>
        <w:t>,</w:t>
      </w:r>
      <w:r w:rsidRPr="006A0059">
        <w:rPr>
          <w:sz w:val="24"/>
          <w:szCs w:val="24"/>
        </w:rPr>
        <w:t xml:space="preserve"> students created many interesting additions including swimming pools powered by solar </w:t>
      </w:r>
      <w:r w:rsidRPr="006A0059">
        <w:rPr>
          <w:sz w:val="24"/>
          <w:szCs w:val="24"/>
        </w:rPr>
        <w:lastRenderedPageBreak/>
        <w:t>panels, indoor gardens with passive s</w:t>
      </w:r>
      <w:r w:rsidR="007F787F" w:rsidRPr="006A0059">
        <w:rPr>
          <w:sz w:val="24"/>
          <w:szCs w:val="24"/>
        </w:rPr>
        <w:t>olar light</w:t>
      </w:r>
      <w:r w:rsidRPr="006A0059">
        <w:rPr>
          <w:sz w:val="24"/>
          <w:szCs w:val="24"/>
        </w:rPr>
        <w:t>, and</w:t>
      </w:r>
      <w:r w:rsidR="00DA0BD3" w:rsidRPr="006A0059">
        <w:rPr>
          <w:sz w:val="24"/>
          <w:szCs w:val="24"/>
        </w:rPr>
        <w:t xml:space="preserve">, </w:t>
      </w:r>
      <w:r w:rsidRPr="006A0059">
        <w:rPr>
          <w:sz w:val="24"/>
          <w:szCs w:val="24"/>
        </w:rPr>
        <w:t>of course</w:t>
      </w:r>
      <w:r w:rsidR="00DA0BD3" w:rsidRPr="006A0059">
        <w:rPr>
          <w:sz w:val="24"/>
          <w:szCs w:val="24"/>
        </w:rPr>
        <w:t>,</w:t>
      </w:r>
      <w:r w:rsidRPr="006A0059">
        <w:rPr>
          <w:sz w:val="24"/>
          <w:szCs w:val="24"/>
        </w:rPr>
        <w:t xml:space="preserve"> the requisite  </w:t>
      </w:r>
      <w:r w:rsidR="007F787F" w:rsidRPr="006A0059">
        <w:rPr>
          <w:sz w:val="24"/>
          <w:szCs w:val="24"/>
        </w:rPr>
        <w:t>trampoline/</w:t>
      </w:r>
      <w:r w:rsidRPr="006A0059">
        <w:rPr>
          <w:sz w:val="24"/>
          <w:szCs w:val="24"/>
        </w:rPr>
        <w:t xml:space="preserve">ice-cream room.  </w:t>
      </w:r>
      <w:r w:rsidR="007F787F" w:rsidRPr="006A0059">
        <w:rPr>
          <w:sz w:val="24"/>
          <w:szCs w:val="24"/>
        </w:rPr>
        <w:t>They then wrote a final essay describing their project and presented their pr</w:t>
      </w:r>
      <w:r w:rsidR="00B24EDD" w:rsidRPr="006A0059">
        <w:rPr>
          <w:sz w:val="24"/>
          <w:szCs w:val="24"/>
        </w:rPr>
        <w:t>oject to their peers and families.</w:t>
      </w:r>
    </w:p>
    <w:p w:rsidR="00EE26EF" w:rsidRPr="006A0059" w:rsidRDefault="00D8280E" w:rsidP="00385A32">
      <w:pPr>
        <w:pStyle w:val="Heading2"/>
        <w:shd w:val="clear" w:color="auto" w:fill="FFFFFF" w:themeFill="background1"/>
      </w:pPr>
      <w:bookmarkStart w:id="4" w:name="_Toc442876282"/>
      <w:r w:rsidRPr="006A0059">
        <w:t xml:space="preserve">Design Element 2: </w:t>
      </w:r>
      <w:r w:rsidR="006A3A8C" w:rsidRPr="006A0059">
        <w:t>Building social</w:t>
      </w:r>
      <w:r w:rsidR="007236DD" w:rsidRPr="006A0059">
        <w:t>/</w:t>
      </w:r>
      <w:r w:rsidR="006A3A8C" w:rsidRPr="006A0059">
        <w:t>emotional well-being</w:t>
      </w:r>
      <w:bookmarkEnd w:id="4"/>
      <w:r w:rsidR="001127A9" w:rsidRPr="006A0059">
        <w:t xml:space="preserve"> </w:t>
      </w:r>
      <w:r w:rsidR="00EE26EF" w:rsidRPr="006A0059">
        <w:br/>
      </w:r>
    </w:p>
    <w:p w:rsidR="007A4D52" w:rsidRPr="006A0059" w:rsidRDefault="00612461" w:rsidP="00385A32">
      <w:pPr>
        <w:shd w:val="clear" w:color="auto" w:fill="FFFFFF" w:themeFill="background1"/>
        <w:spacing w:after="240"/>
        <w:ind w:left="720" w:right="1260"/>
        <w:rPr>
          <w:sz w:val="24"/>
          <w:szCs w:val="24"/>
        </w:rPr>
      </w:pPr>
      <w:r w:rsidRPr="006A0059">
        <w:rPr>
          <w:sz w:val="24"/>
          <w:szCs w:val="24"/>
        </w:rPr>
        <w:t>“SEL [Social Emotional Learning] is the process through which children and adults acquire the knowledge, attitudes, and skills they need to recognize and manage their emotions, demonstrate caring and concern for others, establish positive relationships, make responsible decisions, and handle challenging situations constructively. Competence in the use of SEL skills is promoted in the context of safe and supportive school, family, and community learning environments in which children feel valued and respected and connected to and engaged in learning. SEL is fundamental not only to children’s social and emotional development but also to their health, ethical development, citizenship, motivation to achieve, and acade</w:t>
      </w:r>
      <w:r w:rsidR="007A4D52" w:rsidRPr="006A0059">
        <w:rPr>
          <w:sz w:val="24"/>
          <w:szCs w:val="24"/>
        </w:rPr>
        <w:t xml:space="preserve">mic learning as well.” </w:t>
      </w:r>
      <w:r w:rsidRPr="006A0059" w:rsidDel="00612461">
        <w:rPr>
          <w:rFonts w:cs="Aharoni"/>
          <w:sz w:val="24"/>
          <w:szCs w:val="24"/>
        </w:rPr>
        <w:t xml:space="preserve"> </w:t>
      </w:r>
      <w:r w:rsidRPr="006A0059">
        <w:rPr>
          <w:rFonts w:cs="Aharoni"/>
          <w:sz w:val="24"/>
          <w:szCs w:val="24"/>
        </w:rPr>
        <w:t xml:space="preserve">– </w:t>
      </w:r>
      <w:r w:rsidRPr="006A0059">
        <w:rPr>
          <w:sz w:val="24"/>
          <w:szCs w:val="24"/>
        </w:rPr>
        <w:t xml:space="preserve">Collaborative for Academic, Social, and Emotional Learning (CASEL), from “Frequently Asked Questions,” available online at </w:t>
      </w:r>
      <w:hyperlink r:id="rId20" w:history="1">
        <w:r w:rsidRPr="006A0059">
          <w:rPr>
            <w:rStyle w:val="Hyperlink"/>
            <w:color w:val="auto"/>
            <w:sz w:val="24"/>
            <w:szCs w:val="24"/>
          </w:rPr>
          <w:t>http://www.casel.org/social-and-emotional-learning/frequently-asked-questions/</w:t>
        </w:r>
      </w:hyperlink>
    </w:p>
    <w:p w:rsidR="00EA50BB" w:rsidRPr="006A0059" w:rsidRDefault="001127A9" w:rsidP="00385A32">
      <w:pPr>
        <w:shd w:val="clear" w:color="auto" w:fill="FFFFFF" w:themeFill="background1"/>
        <w:rPr>
          <w:sz w:val="24"/>
        </w:rPr>
      </w:pPr>
      <w:r w:rsidRPr="006A0059">
        <w:rPr>
          <w:sz w:val="24"/>
        </w:rPr>
        <w:t>NHCS has long recognized that social and emotional factors directly impact student en</w:t>
      </w:r>
      <w:r w:rsidR="00266AFE" w:rsidRPr="006A0059">
        <w:rPr>
          <w:sz w:val="24"/>
        </w:rPr>
        <w:t>gagement, achievement, and long-</w:t>
      </w:r>
      <w:r w:rsidRPr="006A0059">
        <w:rPr>
          <w:sz w:val="24"/>
        </w:rPr>
        <w:t>term educational and life outcomes</w:t>
      </w:r>
      <w:r w:rsidR="00EA50BB" w:rsidRPr="006A0059">
        <w:rPr>
          <w:sz w:val="24"/>
        </w:rPr>
        <w:t>,</w:t>
      </w:r>
      <w:r w:rsidR="00695428" w:rsidRPr="006A0059">
        <w:rPr>
          <w:sz w:val="24"/>
        </w:rPr>
        <w:t xml:space="preserve"> and </w:t>
      </w:r>
      <w:r w:rsidR="00EA50BB" w:rsidRPr="006A0059">
        <w:rPr>
          <w:sz w:val="24"/>
        </w:rPr>
        <w:t>we have</w:t>
      </w:r>
      <w:r w:rsidR="00D8280E" w:rsidRPr="006A0059">
        <w:rPr>
          <w:sz w:val="24"/>
        </w:rPr>
        <w:t xml:space="preserve"> a history</w:t>
      </w:r>
      <w:r w:rsidR="00B24EDD" w:rsidRPr="006A0059">
        <w:rPr>
          <w:sz w:val="24"/>
        </w:rPr>
        <w:t xml:space="preserve"> </w:t>
      </w:r>
      <w:r w:rsidR="00DA0BD3" w:rsidRPr="006A0059">
        <w:rPr>
          <w:sz w:val="24"/>
        </w:rPr>
        <w:t>that few schools can claim</w:t>
      </w:r>
      <w:r w:rsidR="00B24EDD" w:rsidRPr="006A0059">
        <w:rPr>
          <w:sz w:val="24"/>
        </w:rPr>
        <w:t xml:space="preserve"> </w:t>
      </w:r>
      <w:r w:rsidR="00D8280E" w:rsidRPr="006A0059">
        <w:rPr>
          <w:sz w:val="24"/>
        </w:rPr>
        <w:t>of dedicating significant resources to social/emotional learning.</w:t>
      </w:r>
      <w:r w:rsidR="00695428" w:rsidRPr="006A0059">
        <w:rPr>
          <w:sz w:val="24"/>
        </w:rPr>
        <w:t xml:space="preserve">  </w:t>
      </w:r>
    </w:p>
    <w:p w:rsidR="00695428" w:rsidRPr="006A0059" w:rsidRDefault="00F85D07" w:rsidP="00385A32">
      <w:pPr>
        <w:shd w:val="clear" w:color="auto" w:fill="FFFFFF" w:themeFill="background1"/>
        <w:spacing w:after="0"/>
        <w:rPr>
          <w:rFonts w:eastAsia="Times New Roman" w:cs="Arial"/>
          <w:sz w:val="24"/>
          <w:szCs w:val="26"/>
        </w:rPr>
      </w:pPr>
      <w:r w:rsidRPr="006A0059">
        <w:rPr>
          <w:sz w:val="24"/>
        </w:rPr>
        <w:t>Indeed, t</w:t>
      </w:r>
      <w:r w:rsidR="00695428" w:rsidRPr="006A0059">
        <w:rPr>
          <w:sz w:val="24"/>
        </w:rPr>
        <w:t>he strength of our social/emotional learn</w:t>
      </w:r>
      <w:r w:rsidR="00C613D9" w:rsidRPr="006A0059">
        <w:rPr>
          <w:sz w:val="24"/>
        </w:rPr>
        <w:t>ing program has frequently been recognized</w:t>
      </w:r>
      <w:r w:rsidR="00EA50BB" w:rsidRPr="006A0059">
        <w:rPr>
          <w:sz w:val="24"/>
        </w:rPr>
        <w:t xml:space="preserve">.  In </w:t>
      </w:r>
      <w:r w:rsidR="00F62CAC" w:rsidRPr="006A0059">
        <w:rPr>
          <w:sz w:val="24"/>
        </w:rPr>
        <w:t xml:space="preserve">2015, we received an “exceeds </w:t>
      </w:r>
      <w:r w:rsidR="004F0B9C" w:rsidRPr="006A0059">
        <w:rPr>
          <w:sz w:val="24"/>
        </w:rPr>
        <w:t>expectations” rating</w:t>
      </w:r>
      <w:r w:rsidR="00F62CAC" w:rsidRPr="006A0059">
        <w:rPr>
          <w:sz w:val="24"/>
        </w:rPr>
        <w:t xml:space="preserve"> </w:t>
      </w:r>
      <w:r w:rsidR="00064D7F" w:rsidRPr="006A0059">
        <w:rPr>
          <w:sz w:val="24"/>
        </w:rPr>
        <w:t>under “Social, Emotional, and Health Needs” o</w:t>
      </w:r>
      <w:r w:rsidR="004F0B9C" w:rsidRPr="006A0059">
        <w:rPr>
          <w:sz w:val="24"/>
        </w:rPr>
        <w:t xml:space="preserve">n </w:t>
      </w:r>
      <w:r w:rsidR="00EA50BB" w:rsidRPr="006A0059">
        <w:rPr>
          <w:sz w:val="24"/>
        </w:rPr>
        <w:t xml:space="preserve">the Summary of Review prepared by the </w:t>
      </w:r>
      <w:r w:rsidR="007236DD" w:rsidRPr="006A0059">
        <w:rPr>
          <w:sz w:val="24"/>
        </w:rPr>
        <w:t>Department</w:t>
      </w:r>
      <w:r w:rsidR="00F62CAC" w:rsidRPr="006A0059">
        <w:rPr>
          <w:sz w:val="24"/>
        </w:rPr>
        <w:t xml:space="preserve"> </w:t>
      </w:r>
      <w:r w:rsidR="00B24EDD" w:rsidRPr="006A0059">
        <w:rPr>
          <w:sz w:val="24"/>
        </w:rPr>
        <w:t xml:space="preserve">of Elementary and Secondary Education (the Department) </w:t>
      </w:r>
      <w:r w:rsidR="00F62CAC" w:rsidRPr="006A0059">
        <w:rPr>
          <w:sz w:val="24"/>
        </w:rPr>
        <w:t>in connection with our charter renewal.  This rating means</w:t>
      </w:r>
      <w:r w:rsidR="00EA50BB" w:rsidRPr="006A0059">
        <w:rPr>
          <w:sz w:val="24"/>
        </w:rPr>
        <w:t xml:space="preserve"> </w:t>
      </w:r>
      <w:r w:rsidR="00F62CAC" w:rsidRPr="006A0059">
        <w:rPr>
          <w:sz w:val="24"/>
        </w:rPr>
        <w:t xml:space="preserve">that </w:t>
      </w:r>
      <w:r w:rsidR="00EA50BB" w:rsidRPr="006A0059">
        <w:rPr>
          <w:sz w:val="24"/>
        </w:rPr>
        <w:t>NHCS “</w:t>
      </w:r>
      <w:r w:rsidRPr="006A0059">
        <w:rPr>
          <w:bCs/>
          <w:sz w:val="24"/>
          <w:szCs w:val="16"/>
        </w:rPr>
        <w:t>fully and consistently meets the criterion and is a potential exemplar in this area</w:t>
      </w:r>
      <w:r w:rsidR="00EA50BB" w:rsidRPr="006A0059">
        <w:rPr>
          <w:sz w:val="24"/>
        </w:rPr>
        <w:t>.</w:t>
      </w:r>
      <w:r w:rsidRPr="006A0059">
        <w:rPr>
          <w:sz w:val="24"/>
        </w:rPr>
        <w:t>”</w:t>
      </w:r>
      <w:r w:rsidR="00EA50BB" w:rsidRPr="006A0059">
        <w:rPr>
          <w:sz w:val="24"/>
        </w:rPr>
        <w:t xml:space="preserve">   Also in</w:t>
      </w:r>
      <w:r w:rsidR="00EA50BB" w:rsidRPr="006A0059">
        <w:rPr>
          <w:rFonts w:eastAsia="Times New Roman" w:cs="Arial"/>
          <w:sz w:val="24"/>
          <w:szCs w:val="26"/>
        </w:rPr>
        <w:t xml:space="preserve"> 2015, NHCS was proud to be one of three schools nationally to receive a prestigious award from the Coalition of Schools Educating Boys of Color (COSEBOC).  COSEBOC supports schools dedicated to the social, emotional, and academic development of boys of color.  </w:t>
      </w:r>
    </w:p>
    <w:p w:rsidR="00F85D07" w:rsidRPr="006A0059" w:rsidRDefault="00F85D07" w:rsidP="00385A32">
      <w:pPr>
        <w:shd w:val="clear" w:color="auto" w:fill="FFFFFF" w:themeFill="background1"/>
        <w:spacing w:after="0"/>
        <w:rPr>
          <w:rFonts w:eastAsia="Times New Roman" w:cs="Arial"/>
          <w:sz w:val="24"/>
          <w:szCs w:val="26"/>
        </w:rPr>
      </w:pPr>
    </w:p>
    <w:p w:rsidR="00202206" w:rsidRPr="006A0059" w:rsidRDefault="006B79AA" w:rsidP="00385A32">
      <w:pPr>
        <w:shd w:val="clear" w:color="auto" w:fill="FFFFFF" w:themeFill="background1"/>
        <w:rPr>
          <w:rFonts w:ascii="Calibri" w:hAnsi="Calibri" w:cs="Calibri"/>
          <w:sz w:val="24"/>
          <w:szCs w:val="24"/>
        </w:rPr>
      </w:pPr>
      <w:r w:rsidRPr="006A0059">
        <w:rPr>
          <w:sz w:val="24"/>
        </w:rPr>
        <w:t xml:space="preserve">Guided by research done by the Collaborative for Academic, Social and Emotional Learning (CASEL) and </w:t>
      </w:r>
      <w:r w:rsidR="002B4CB2" w:rsidRPr="006A0059">
        <w:rPr>
          <w:sz w:val="24"/>
        </w:rPr>
        <w:t xml:space="preserve">the </w:t>
      </w:r>
      <w:r w:rsidR="00202206" w:rsidRPr="006A0059">
        <w:rPr>
          <w:sz w:val="24"/>
        </w:rPr>
        <w:t>Partnership in Education, Aft</w:t>
      </w:r>
      <w:r w:rsidR="00F85D07" w:rsidRPr="006A0059">
        <w:rPr>
          <w:sz w:val="24"/>
        </w:rPr>
        <w:t>erschool and Resiliency (PEAR), NHCS’s social/emotional learning program is</w:t>
      </w:r>
      <w:r w:rsidR="001127A9" w:rsidRPr="006A0059">
        <w:rPr>
          <w:rFonts w:ascii="Calibri" w:hAnsi="Calibri" w:cs="Calibri"/>
          <w:sz w:val="24"/>
          <w:szCs w:val="24"/>
        </w:rPr>
        <w:t xml:space="preserve"> based on the philosophy that all students have strengths and struggles that affect how they learn</w:t>
      </w:r>
      <w:r w:rsidR="00202206" w:rsidRPr="006A0059">
        <w:rPr>
          <w:rFonts w:ascii="Calibri" w:hAnsi="Calibri" w:cs="Calibri"/>
          <w:sz w:val="24"/>
          <w:szCs w:val="24"/>
        </w:rPr>
        <w:t>, behave</w:t>
      </w:r>
      <w:r w:rsidR="00B24EDD" w:rsidRPr="006A0059">
        <w:rPr>
          <w:rFonts w:ascii="Calibri" w:hAnsi="Calibri" w:cs="Calibri"/>
          <w:sz w:val="24"/>
          <w:szCs w:val="24"/>
        </w:rPr>
        <w:t>,</w:t>
      </w:r>
      <w:r w:rsidR="001127A9" w:rsidRPr="006A0059">
        <w:rPr>
          <w:rFonts w:ascii="Calibri" w:hAnsi="Calibri" w:cs="Calibri"/>
          <w:sz w:val="24"/>
          <w:szCs w:val="24"/>
        </w:rPr>
        <w:t xml:space="preserve"> and interact with others; and that helping students build resiliency and social/emotional intelligence will better equip them for success in </w:t>
      </w:r>
      <w:r w:rsidR="001127A9" w:rsidRPr="006A0059">
        <w:rPr>
          <w:rFonts w:ascii="Calibri" w:hAnsi="Calibri" w:cs="Calibri"/>
          <w:sz w:val="24"/>
          <w:szCs w:val="24"/>
        </w:rPr>
        <w:lastRenderedPageBreak/>
        <w:t>school and in life.</w:t>
      </w:r>
      <w:r w:rsidR="003D1B30" w:rsidRPr="006A0059">
        <w:rPr>
          <w:rFonts w:ascii="Calibri" w:hAnsi="Calibri" w:cs="Calibri"/>
          <w:sz w:val="24"/>
          <w:szCs w:val="24"/>
        </w:rPr>
        <w:t xml:space="preserve">  </w:t>
      </w:r>
      <w:r w:rsidR="00202206" w:rsidRPr="006A0059">
        <w:rPr>
          <w:rFonts w:ascii="Calibri" w:hAnsi="Calibri" w:cs="Calibri"/>
          <w:sz w:val="24"/>
          <w:szCs w:val="24"/>
        </w:rPr>
        <w:t>The goal o</w:t>
      </w:r>
      <w:r w:rsidR="00F85D07" w:rsidRPr="006A0059">
        <w:rPr>
          <w:rFonts w:ascii="Calibri" w:hAnsi="Calibri" w:cs="Calibri"/>
          <w:sz w:val="24"/>
          <w:szCs w:val="24"/>
        </w:rPr>
        <w:t>f our program</w:t>
      </w:r>
      <w:r w:rsidR="00202206" w:rsidRPr="006A0059">
        <w:rPr>
          <w:rFonts w:ascii="Calibri" w:hAnsi="Calibri" w:cs="Calibri"/>
          <w:sz w:val="24"/>
          <w:szCs w:val="24"/>
        </w:rPr>
        <w:t xml:space="preserve"> is to support the development of CASEL’s five social/emotional competencies: self-awareness, self-management, social awareness, relationship skills, and responsible decision-making.</w:t>
      </w:r>
    </w:p>
    <w:p w:rsidR="00202206" w:rsidRPr="006A0059" w:rsidRDefault="00F85D07" w:rsidP="00385A32">
      <w:pPr>
        <w:shd w:val="clear" w:color="auto" w:fill="FFFFFF" w:themeFill="background1"/>
        <w:rPr>
          <w:rFonts w:ascii="Calibri" w:hAnsi="Calibri" w:cs="Calibri"/>
          <w:sz w:val="24"/>
          <w:szCs w:val="24"/>
        </w:rPr>
      </w:pPr>
      <w:r w:rsidRPr="006A0059">
        <w:rPr>
          <w:rFonts w:ascii="Calibri" w:hAnsi="Calibri" w:cs="Calibri"/>
          <w:sz w:val="24"/>
          <w:szCs w:val="24"/>
        </w:rPr>
        <w:t>We do this through</w:t>
      </w:r>
      <w:r w:rsidR="00202206" w:rsidRPr="006A0059">
        <w:rPr>
          <w:rFonts w:ascii="Calibri" w:hAnsi="Calibri" w:cs="Calibri"/>
          <w:sz w:val="24"/>
          <w:szCs w:val="24"/>
        </w:rPr>
        <w:t xml:space="preserve">: </w:t>
      </w:r>
    </w:p>
    <w:p w:rsidR="00202206" w:rsidRPr="006A0059" w:rsidRDefault="00202206"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sz w:val="24"/>
          <w:szCs w:val="24"/>
        </w:rPr>
        <w:t>A</w:t>
      </w:r>
      <w:r w:rsidR="003D1B30" w:rsidRPr="006A0059">
        <w:rPr>
          <w:rFonts w:ascii="Calibri" w:hAnsi="Calibri" w:cs="Calibri"/>
          <w:sz w:val="24"/>
          <w:szCs w:val="24"/>
        </w:rPr>
        <w:t xml:space="preserve"> </w:t>
      </w:r>
      <w:r w:rsidR="003D1B30" w:rsidRPr="006A0059">
        <w:rPr>
          <w:rFonts w:ascii="Calibri" w:hAnsi="Calibri" w:cs="Calibri"/>
          <w:b/>
          <w:sz w:val="24"/>
          <w:szCs w:val="24"/>
        </w:rPr>
        <w:t xml:space="preserve">consistent approach </w:t>
      </w:r>
      <w:r w:rsidR="005C3BC6" w:rsidRPr="006A0059">
        <w:rPr>
          <w:rFonts w:ascii="Calibri" w:hAnsi="Calibri" w:cs="Calibri"/>
          <w:b/>
          <w:sz w:val="24"/>
          <w:szCs w:val="24"/>
        </w:rPr>
        <w:t>and universal language</w:t>
      </w:r>
      <w:r w:rsidR="005C3BC6" w:rsidRPr="006A0059">
        <w:rPr>
          <w:rFonts w:ascii="Calibri" w:hAnsi="Calibri" w:cs="Calibri"/>
          <w:sz w:val="24"/>
          <w:szCs w:val="24"/>
        </w:rPr>
        <w:t xml:space="preserve"> </w:t>
      </w:r>
      <w:r w:rsidR="003D1B30" w:rsidRPr="006A0059">
        <w:rPr>
          <w:rFonts w:ascii="Calibri" w:hAnsi="Calibri" w:cs="Calibri"/>
          <w:sz w:val="24"/>
          <w:szCs w:val="24"/>
        </w:rPr>
        <w:t xml:space="preserve">among all teachers and staff to integrating social/emotional learning within the classroom </w:t>
      </w:r>
      <w:r w:rsidR="00F62CAC" w:rsidRPr="006A0059">
        <w:rPr>
          <w:rFonts w:ascii="Calibri" w:hAnsi="Calibri" w:cs="Calibri"/>
          <w:sz w:val="24"/>
          <w:szCs w:val="24"/>
        </w:rPr>
        <w:t xml:space="preserve">and </w:t>
      </w:r>
      <w:r w:rsidR="00B24EDD" w:rsidRPr="006A0059">
        <w:rPr>
          <w:rFonts w:ascii="Calibri" w:hAnsi="Calibri" w:cs="Calibri"/>
          <w:sz w:val="24"/>
          <w:szCs w:val="24"/>
        </w:rPr>
        <w:t xml:space="preserve">to </w:t>
      </w:r>
      <w:r w:rsidR="003D1B30" w:rsidRPr="006A0059">
        <w:rPr>
          <w:rFonts w:ascii="Calibri" w:hAnsi="Calibri" w:cs="Calibri"/>
          <w:sz w:val="24"/>
          <w:szCs w:val="24"/>
        </w:rPr>
        <w:t>recogniz</w:t>
      </w:r>
      <w:r w:rsidR="00B24EDD" w:rsidRPr="006A0059">
        <w:rPr>
          <w:rFonts w:ascii="Calibri" w:hAnsi="Calibri" w:cs="Calibri"/>
          <w:sz w:val="24"/>
          <w:szCs w:val="24"/>
        </w:rPr>
        <w:t>ing</w:t>
      </w:r>
      <w:r w:rsidR="003D1B30" w:rsidRPr="006A0059">
        <w:rPr>
          <w:rFonts w:ascii="Calibri" w:hAnsi="Calibri" w:cs="Calibri"/>
          <w:sz w:val="24"/>
          <w:szCs w:val="24"/>
        </w:rPr>
        <w:t xml:space="preserve"> and respond</w:t>
      </w:r>
      <w:r w:rsidR="00B24EDD" w:rsidRPr="006A0059">
        <w:rPr>
          <w:rFonts w:ascii="Calibri" w:hAnsi="Calibri" w:cs="Calibri"/>
          <w:sz w:val="24"/>
          <w:szCs w:val="24"/>
        </w:rPr>
        <w:t>ing</w:t>
      </w:r>
      <w:r w:rsidR="003D1B30" w:rsidRPr="006A0059">
        <w:rPr>
          <w:rFonts w:ascii="Calibri" w:hAnsi="Calibri" w:cs="Calibri"/>
          <w:sz w:val="24"/>
          <w:szCs w:val="24"/>
        </w:rPr>
        <w:t xml:space="preserve"> to students’ social/emotio</w:t>
      </w:r>
      <w:r w:rsidR="00F85D07" w:rsidRPr="006A0059">
        <w:rPr>
          <w:rFonts w:ascii="Calibri" w:hAnsi="Calibri" w:cs="Calibri"/>
          <w:sz w:val="24"/>
          <w:szCs w:val="24"/>
        </w:rPr>
        <w:t>nal strengths and struggles</w:t>
      </w:r>
    </w:p>
    <w:p w:rsidR="00FC43FE" w:rsidRPr="006A0059" w:rsidRDefault="002B4CB2"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b/>
          <w:sz w:val="24"/>
          <w:szCs w:val="24"/>
        </w:rPr>
        <w:t>S</w:t>
      </w:r>
      <w:r w:rsidR="003D1B30" w:rsidRPr="006A0059">
        <w:rPr>
          <w:rFonts w:ascii="Calibri" w:hAnsi="Calibri" w:cs="Calibri"/>
          <w:b/>
          <w:sz w:val="24"/>
          <w:szCs w:val="24"/>
        </w:rPr>
        <w:t>ocial/emotional learning groups for all students</w:t>
      </w:r>
      <w:r w:rsidR="003D1B30" w:rsidRPr="006A0059">
        <w:rPr>
          <w:rFonts w:ascii="Calibri" w:hAnsi="Calibri" w:cs="Calibri"/>
          <w:sz w:val="24"/>
          <w:szCs w:val="24"/>
        </w:rPr>
        <w:t xml:space="preserve"> that build a caring community and directly teach resiliency skills a</w:t>
      </w:r>
      <w:r w:rsidR="00202206" w:rsidRPr="006A0059">
        <w:rPr>
          <w:rFonts w:ascii="Calibri" w:hAnsi="Calibri" w:cs="Calibri"/>
          <w:sz w:val="24"/>
          <w:szCs w:val="24"/>
        </w:rPr>
        <w:t>nd social/emotional competencies</w:t>
      </w:r>
      <w:r w:rsidR="001127A9" w:rsidRPr="006A0059">
        <w:rPr>
          <w:rFonts w:ascii="Calibri" w:hAnsi="Calibri" w:cs="Calibri"/>
          <w:sz w:val="24"/>
          <w:szCs w:val="24"/>
        </w:rPr>
        <w:t xml:space="preserve"> </w:t>
      </w:r>
      <w:r w:rsidR="003D1B30" w:rsidRPr="006A0059">
        <w:rPr>
          <w:rFonts w:ascii="Calibri" w:hAnsi="Calibri" w:cs="Calibri"/>
          <w:sz w:val="24"/>
          <w:szCs w:val="24"/>
        </w:rPr>
        <w:t>at every grade</w:t>
      </w:r>
      <w:r w:rsidR="00254C7C" w:rsidRPr="006A0059">
        <w:rPr>
          <w:rFonts w:ascii="Calibri" w:hAnsi="Calibri" w:cs="Calibri"/>
          <w:sz w:val="24"/>
          <w:szCs w:val="24"/>
        </w:rPr>
        <w:t xml:space="preserve"> level</w:t>
      </w:r>
      <w:r w:rsidR="00FC43FE" w:rsidRPr="006A0059">
        <w:rPr>
          <w:rFonts w:ascii="Calibri" w:hAnsi="Calibri" w:cs="Calibri"/>
          <w:b/>
          <w:sz w:val="24"/>
          <w:szCs w:val="24"/>
        </w:rPr>
        <w:t xml:space="preserve"> </w:t>
      </w:r>
    </w:p>
    <w:p w:rsidR="002B4CB2" w:rsidRPr="006A0059" w:rsidRDefault="002B4CB2"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sz w:val="24"/>
          <w:szCs w:val="24"/>
        </w:rPr>
        <w:t xml:space="preserve">A </w:t>
      </w:r>
      <w:r w:rsidRPr="006A0059">
        <w:rPr>
          <w:rFonts w:ascii="Calibri" w:hAnsi="Calibri" w:cs="Calibri"/>
          <w:b/>
          <w:sz w:val="24"/>
          <w:szCs w:val="24"/>
        </w:rPr>
        <w:t>school climate survey and other assessment tools</w:t>
      </w:r>
      <w:r w:rsidRPr="006A0059">
        <w:rPr>
          <w:rFonts w:ascii="Calibri" w:hAnsi="Calibri" w:cs="Calibri"/>
          <w:sz w:val="24"/>
          <w:szCs w:val="24"/>
        </w:rPr>
        <w:t xml:space="preserve"> to collect data on student outcomes relating to social/emotional learning and guide decision-making </w:t>
      </w:r>
      <w:r w:rsidR="00F85D07" w:rsidRPr="006A0059">
        <w:rPr>
          <w:rFonts w:ascii="Calibri" w:hAnsi="Calibri" w:cs="Calibri"/>
          <w:sz w:val="24"/>
          <w:szCs w:val="24"/>
        </w:rPr>
        <w:t>around programming and services</w:t>
      </w:r>
    </w:p>
    <w:p w:rsidR="002B4CB2" w:rsidRPr="006A0059" w:rsidRDefault="002B4CB2"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sz w:val="24"/>
          <w:szCs w:val="24"/>
        </w:rPr>
        <w:t xml:space="preserve">A </w:t>
      </w:r>
      <w:r w:rsidRPr="006A0059">
        <w:rPr>
          <w:rFonts w:ascii="Calibri" w:hAnsi="Calibri" w:cs="Calibri"/>
          <w:b/>
          <w:sz w:val="24"/>
          <w:szCs w:val="24"/>
        </w:rPr>
        <w:t>highly trained Student Support Team</w:t>
      </w:r>
      <w:r w:rsidR="00B24EDD" w:rsidRPr="006A0059">
        <w:rPr>
          <w:rFonts w:ascii="Calibri" w:hAnsi="Calibri" w:cs="Calibri"/>
          <w:sz w:val="24"/>
          <w:szCs w:val="24"/>
        </w:rPr>
        <w:t xml:space="preserve"> </w:t>
      </w:r>
      <w:r w:rsidRPr="006A0059">
        <w:rPr>
          <w:rFonts w:ascii="Calibri" w:hAnsi="Calibri" w:cs="Calibri"/>
          <w:sz w:val="24"/>
          <w:szCs w:val="24"/>
        </w:rPr>
        <w:t>that utilizes an innovative and effective system in partnership with classroom teachers to ensure that all students get the support and services they need in a timely fash</w:t>
      </w:r>
      <w:r w:rsidR="00F85D07" w:rsidRPr="006A0059">
        <w:rPr>
          <w:rFonts w:ascii="Calibri" w:hAnsi="Calibri" w:cs="Calibri"/>
          <w:sz w:val="24"/>
          <w:szCs w:val="24"/>
        </w:rPr>
        <w:t>ion and with critical follow-up</w:t>
      </w:r>
    </w:p>
    <w:p w:rsidR="00202206" w:rsidRPr="006A0059" w:rsidRDefault="002B4CB2"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b/>
          <w:sz w:val="24"/>
          <w:szCs w:val="24"/>
        </w:rPr>
        <w:t>S</w:t>
      </w:r>
      <w:r w:rsidR="003D1B30" w:rsidRPr="006A0059">
        <w:rPr>
          <w:rFonts w:ascii="Calibri" w:hAnsi="Calibri" w:cs="Calibri"/>
          <w:b/>
          <w:sz w:val="24"/>
          <w:szCs w:val="24"/>
        </w:rPr>
        <w:t>trategically cultivated partnerships</w:t>
      </w:r>
      <w:r w:rsidR="003D1B30" w:rsidRPr="006A0059">
        <w:rPr>
          <w:rFonts w:ascii="Calibri" w:hAnsi="Calibri" w:cs="Calibri"/>
          <w:sz w:val="24"/>
          <w:szCs w:val="24"/>
        </w:rPr>
        <w:t xml:space="preserve"> that enhance our capacity to provide high quality social/emotional programs and ser</w:t>
      </w:r>
      <w:r w:rsidR="00F85D07" w:rsidRPr="006A0059">
        <w:rPr>
          <w:rFonts w:ascii="Calibri" w:hAnsi="Calibri" w:cs="Calibri"/>
          <w:sz w:val="24"/>
          <w:szCs w:val="24"/>
        </w:rPr>
        <w:t>vices to our students</w:t>
      </w:r>
    </w:p>
    <w:p w:rsidR="006A3A8C" w:rsidRPr="006A0059" w:rsidRDefault="002B4CB2" w:rsidP="00385A32">
      <w:pPr>
        <w:pStyle w:val="ListParagraph"/>
        <w:numPr>
          <w:ilvl w:val="0"/>
          <w:numId w:val="3"/>
        </w:numPr>
        <w:shd w:val="clear" w:color="auto" w:fill="FFFFFF" w:themeFill="background1"/>
        <w:rPr>
          <w:rFonts w:ascii="Calibri" w:hAnsi="Calibri" w:cs="Calibri"/>
          <w:sz w:val="24"/>
          <w:szCs w:val="24"/>
        </w:rPr>
      </w:pPr>
      <w:r w:rsidRPr="006A0059">
        <w:rPr>
          <w:rFonts w:ascii="Calibri" w:hAnsi="Calibri" w:cs="Calibri"/>
          <w:b/>
          <w:sz w:val="24"/>
          <w:szCs w:val="24"/>
        </w:rPr>
        <w:t>O</w:t>
      </w:r>
      <w:r w:rsidR="003D1B30" w:rsidRPr="006A0059">
        <w:rPr>
          <w:rFonts w:ascii="Calibri" w:hAnsi="Calibri" w:cs="Calibri"/>
          <w:b/>
          <w:sz w:val="24"/>
          <w:szCs w:val="24"/>
        </w:rPr>
        <w:t>ngoing professional development</w:t>
      </w:r>
      <w:r w:rsidR="003D1B30" w:rsidRPr="006A0059">
        <w:rPr>
          <w:rFonts w:ascii="Calibri" w:hAnsi="Calibri" w:cs="Calibri"/>
          <w:sz w:val="24"/>
          <w:szCs w:val="24"/>
        </w:rPr>
        <w:t xml:space="preserve"> and other traini</w:t>
      </w:r>
      <w:r w:rsidR="00254C7C" w:rsidRPr="006A0059">
        <w:rPr>
          <w:rFonts w:ascii="Calibri" w:hAnsi="Calibri" w:cs="Calibri"/>
          <w:sz w:val="24"/>
          <w:szCs w:val="24"/>
        </w:rPr>
        <w:t xml:space="preserve">ngs for teachers and staff to drive continuous learning and improvement </w:t>
      </w:r>
      <w:r w:rsidRPr="006A0059">
        <w:rPr>
          <w:rFonts w:ascii="Calibri" w:hAnsi="Calibri" w:cs="Calibri"/>
          <w:sz w:val="24"/>
          <w:szCs w:val="24"/>
        </w:rPr>
        <w:t xml:space="preserve">around </w:t>
      </w:r>
      <w:r w:rsidR="004C3C53" w:rsidRPr="006A0059">
        <w:rPr>
          <w:rFonts w:ascii="Calibri" w:hAnsi="Calibri" w:cs="Calibri"/>
          <w:sz w:val="24"/>
          <w:szCs w:val="24"/>
        </w:rPr>
        <w:t>socia</w:t>
      </w:r>
      <w:r w:rsidRPr="006A0059">
        <w:rPr>
          <w:rFonts w:ascii="Calibri" w:hAnsi="Calibri" w:cs="Calibri"/>
          <w:sz w:val="24"/>
          <w:szCs w:val="24"/>
        </w:rPr>
        <w:t>l/emotional learning and keep our staff current on the latest research and best practices</w:t>
      </w:r>
    </w:p>
    <w:p w:rsidR="007A4D52" w:rsidRPr="006A0059" w:rsidRDefault="007A4D52" w:rsidP="00385A32">
      <w:pPr>
        <w:shd w:val="clear" w:color="auto" w:fill="FFFFFF" w:themeFill="background1"/>
        <w:rPr>
          <w:sz w:val="24"/>
        </w:rPr>
      </w:pPr>
      <w:r w:rsidRPr="006A0059">
        <w:rPr>
          <w:sz w:val="24"/>
        </w:rPr>
        <w:t>An example to illustrate Design Element 2:</w:t>
      </w:r>
      <w:r w:rsidR="008045F8" w:rsidRPr="006A0059">
        <w:rPr>
          <w:sz w:val="24"/>
        </w:rPr>
        <w:t xml:space="preserve"> </w:t>
      </w:r>
      <w:r w:rsidR="008045F8" w:rsidRPr="006A0059">
        <w:rPr>
          <w:i/>
          <w:sz w:val="24"/>
        </w:rPr>
        <w:t>Ready, Set, Action</w:t>
      </w:r>
      <w:r w:rsidR="008045F8" w:rsidRPr="006A0059">
        <w:rPr>
          <w:sz w:val="24"/>
        </w:rPr>
        <w:t xml:space="preserve"> </w:t>
      </w:r>
      <w:r w:rsidR="00267335" w:rsidRPr="006A0059">
        <w:rPr>
          <w:sz w:val="24"/>
        </w:rPr>
        <w:t>Social/Emotional Learning Group</w:t>
      </w:r>
    </w:p>
    <w:p w:rsidR="00F85D07" w:rsidRPr="006A0059" w:rsidRDefault="008045F8" w:rsidP="00385A32">
      <w:pPr>
        <w:shd w:val="clear" w:color="auto" w:fill="FFFFFF" w:themeFill="background1"/>
        <w:rPr>
          <w:sz w:val="24"/>
        </w:rPr>
      </w:pPr>
      <w:r w:rsidRPr="006A0059">
        <w:rPr>
          <w:iCs/>
          <w:sz w:val="24"/>
        </w:rPr>
        <w:t>A</w:t>
      </w:r>
      <w:r w:rsidR="00F62CAC" w:rsidRPr="006A0059">
        <w:rPr>
          <w:sz w:val="24"/>
        </w:rPr>
        <w:t>ll</w:t>
      </w:r>
      <w:r w:rsidRPr="006A0059">
        <w:rPr>
          <w:sz w:val="24"/>
        </w:rPr>
        <w:t xml:space="preserve"> 1</w:t>
      </w:r>
      <w:r w:rsidRPr="006A0059">
        <w:rPr>
          <w:sz w:val="24"/>
          <w:vertAlign w:val="superscript"/>
        </w:rPr>
        <w:t>st</w:t>
      </w:r>
      <w:r w:rsidR="00F85D07" w:rsidRPr="006A0059">
        <w:rPr>
          <w:sz w:val="24"/>
        </w:rPr>
        <w:t xml:space="preserve"> and</w:t>
      </w:r>
      <w:r w:rsidRPr="006A0059">
        <w:rPr>
          <w:sz w:val="24"/>
        </w:rPr>
        <w:t xml:space="preserve"> 2</w:t>
      </w:r>
      <w:r w:rsidRPr="006A0059">
        <w:rPr>
          <w:sz w:val="24"/>
          <w:vertAlign w:val="superscript"/>
        </w:rPr>
        <w:t>nd</w:t>
      </w:r>
      <w:r w:rsidR="00F62CAC" w:rsidRPr="006A0059">
        <w:rPr>
          <w:sz w:val="24"/>
        </w:rPr>
        <w:t xml:space="preserve"> graders participate in </w:t>
      </w:r>
      <w:r w:rsidR="00267335" w:rsidRPr="006A0059">
        <w:rPr>
          <w:i/>
          <w:sz w:val="24"/>
        </w:rPr>
        <w:t>Ready, Set, Action</w:t>
      </w:r>
      <w:r w:rsidRPr="006A0059">
        <w:rPr>
          <w:sz w:val="24"/>
        </w:rPr>
        <w:t xml:space="preserve"> </w:t>
      </w:r>
      <w:r w:rsidR="00F62CAC" w:rsidRPr="006A0059">
        <w:rPr>
          <w:sz w:val="24"/>
        </w:rPr>
        <w:t>on a weekly basis</w:t>
      </w:r>
      <w:r w:rsidR="00F85D07" w:rsidRPr="006A0059">
        <w:rPr>
          <w:i/>
          <w:iCs/>
          <w:sz w:val="24"/>
        </w:rPr>
        <w:t>.</w:t>
      </w:r>
      <w:r w:rsidRPr="006A0059">
        <w:rPr>
          <w:sz w:val="24"/>
        </w:rPr>
        <w:t xml:space="preserve"> The</w:t>
      </w:r>
      <w:r w:rsidR="00F85D07" w:rsidRPr="006A0059">
        <w:rPr>
          <w:sz w:val="24"/>
        </w:rPr>
        <w:t xml:space="preserve"> curriculum was developed by PEAR and modified by N</w:t>
      </w:r>
      <w:r w:rsidR="00267335" w:rsidRPr="006A0059">
        <w:rPr>
          <w:sz w:val="24"/>
        </w:rPr>
        <w:t>HCS to meet the needs of our</w:t>
      </w:r>
      <w:r w:rsidR="00F85D07" w:rsidRPr="006A0059">
        <w:rPr>
          <w:sz w:val="24"/>
        </w:rPr>
        <w:t xml:space="preserve"> students. </w:t>
      </w:r>
      <w:r w:rsidR="00267335" w:rsidRPr="006A0059">
        <w:rPr>
          <w:sz w:val="24"/>
        </w:rPr>
        <w:t xml:space="preserve"> </w:t>
      </w:r>
      <w:r w:rsidR="00F85D07" w:rsidRPr="006A0059">
        <w:rPr>
          <w:i/>
          <w:iCs/>
          <w:sz w:val="24"/>
        </w:rPr>
        <w:t>Ready, Set, Action</w:t>
      </w:r>
      <w:r w:rsidR="00F85D07" w:rsidRPr="006A0059">
        <w:rPr>
          <w:sz w:val="24"/>
        </w:rPr>
        <w:t xml:space="preserve"> engages students by tapping into their strength of being action oriented. Through various activities </w:t>
      </w:r>
      <w:r w:rsidR="004F0B9C" w:rsidRPr="006A0059">
        <w:rPr>
          <w:sz w:val="24"/>
        </w:rPr>
        <w:t xml:space="preserve">such </w:t>
      </w:r>
      <w:r w:rsidR="00E437A4" w:rsidRPr="006A0059">
        <w:rPr>
          <w:sz w:val="24"/>
        </w:rPr>
        <w:t xml:space="preserve">as </w:t>
      </w:r>
      <w:r w:rsidR="004F0B9C" w:rsidRPr="006A0059">
        <w:rPr>
          <w:sz w:val="24"/>
        </w:rPr>
        <w:t xml:space="preserve">group juggling </w:t>
      </w:r>
      <w:r w:rsidR="00F85D07" w:rsidRPr="006A0059">
        <w:rPr>
          <w:sz w:val="24"/>
        </w:rPr>
        <w:t xml:space="preserve">and </w:t>
      </w:r>
      <w:r w:rsidR="004F0B9C" w:rsidRPr="006A0059">
        <w:rPr>
          <w:sz w:val="24"/>
        </w:rPr>
        <w:t xml:space="preserve">post-activity </w:t>
      </w:r>
      <w:r w:rsidR="00F85D07" w:rsidRPr="006A0059">
        <w:rPr>
          <w:sz w:val="24"/>
        </w:rPr>
        <w:t xml:space="preserve">debriefs from </w:t>
      </w:r>
      <w:r w:rsidRPr="006A0059">
        <w:rPr>
          <w:sz w:val="24"/>
        </w:rPr>
        <w:t xml:space="preserve">these </w:t>
      </w:r>
      <w:r w:rsidR="00F85D07" w:rsidRPr="006A0059">
        <w:rPr>
          <w:sz w:val="24"/>
        </w:rPr>
        <w:t xml:space="preserve">group experiences, students learn to become more reflective and </w:t>
      </w:r>
      <w:r w:rsidR="00F62CAC" w:rsidRPr="006A0059">
        <w:rPr>
          <w:sz w:val="24"/>
        </w:rPr>
        <w:t xml:space="preserve">better </w:t>
      </w:r>
      <w:r w:rsidR="00F85D07" w:rsidRPr="006A0059">
        <w:rPr>
          <w:sz w:val="24"/>
        </w:rPr>
        <w:t xml:space="preserve">able to control their impulses. </w:t>
      </w:r>
      <w:r w:rsidR="00F62CAC" w:rsidRPr="006A0059">
        <w:rPr>
          <w:sz w:val="24"/>
        </w:rPr>
        <w:t xml:space="preserve"> T</w:t>
      </w:r>
      <w:r w:rsidR="00F85D07" w:rsidRPr="006A0059">
        <w:rPr>
          <w:sz w:val="24"/>
        </w:rPr>
        <w:t xml:space="preserve">hey </w:t>
      </w:r>
      <w:r w:rsidR="00F62CAC" w:rsidRPr="006A0059">
        <w:rPr>
          <w:sz w:val="24"/>
        </w:rPr>
        <w:t xml:space="preserve">also practice </w:t>
      </w:r>
      <w:r w:rsidR="00F85D07" w:rsidRPr="006A0059">
        <w:rPr>
          <w:sz w:val="24"/>
        </w:rPr>
        <w:t>skills necessary to develop</w:t>
      </w:r>
      <w:r w:rsidR="00F62CAC" w:rsidRPr="006A0059">
        <w:rPr>
          <w:sz w:val="24"/>
        </w:rPr>
        <w:t>ing healthy relationships.  The goal is not only for students</w:t>
      </w:r>
      <w:r w:rsidR="00F85D07" w:rsidRPr="006A0059">
        <w:rPr>
          <w:sz w:val="24"/>
        </w:rPr>
        <w:t xml:space="preserve"> to develop these strengths in the group, b</w:t>
      </w:r>
      <w:r w:rsidR="00F62CAC" w:rsidRPr="006A0059">
        <w:rPr>
          <w:sz w:val="24"/>
        </w:rPr>
        <w:t>ut also</w:t>
      </w:r>
      <w:r w:rsidR="00F85D07" w:rsidRPr="006A0059">
        <w:rPr>
          <w:sz w:val="24"/>
        </w:rPr>
        <w:t xml:space="preserve"> to </w:t>
      </w:r>
      <w:r w:rsidR="00F62CAC" w:rsidRPr="006A0059">
        <w:rPr>
          <w:sz w:val="24"/>
        </w:rPr>
        <w:t xml:space="preserve">practice them in </w:t>
      </w:r>
      <w:r w:rsidR="00F85D07" w:rsidRPr="006A0059">
        <w:rPr>
          <w:sz w:val="24"/>
        </w:rPr>
        <w:t xml:space="preserve">their daily lives. </w:t>
      </w:r>
      <w:r w:rsidR="00F62CAC" w:rsidRPr="006A0059">
        <w:rPr>
          <w:sz w:val="24"/>
        </w:rPr>
        <w:t xml:space="preserve"> </w:t>
      </w:r>
      <w:r w:rsidR="00F85D07" w:rsidRPr="006A0059">
        <w:rPr>
          <w:sz w:val="24"/>
        </w:rPr>
        <w:t xml:space="preserve">While </w:t>
      </w:r>
      <w:r w:rsidR="00F85D07" w:rsidRPr="006A0059">
        <w:rPr>
          <w:i/>
          <w:sz w:val="24"/>
        </w:rPr>
        <w:t>Ready, Set, Action</w:t>
      </w:r>
      <w:r w:rsidR="00F85D07" w:rsidRPr="006A0059">
        <w:rPr>
          <w:sz w:val="24"/>
        </w:rPr>
        <w:t xml:space="preserve"> primarily engages students kinesthetically, eac</w:t>
      </w:r>
      <w:r w:rsidR="00AA7331" w:rsidRPr="006A0059">
        <w:rPr>
          <w:sz w:val="24"/>
        </w:rPr>
        <w:t xml:space="preserve">h activity also </w:t>
      </w:r>
      <w:r w:rsidR="00F85D07" w:rsidRPr="006A0059">
        <w:rPr>
          <w:sz w:val="24"/>
        </w:rPr>
        <w:t>help</w:t>
      </w:r>
      <w:r w:rsidR="00AA7331" w:rsidRPr="006A0059">
        <w:rPr>
          <w:sz w:val="24"/>
        </w:rPr>
        <w:t>s</w:t>
      </w:r>
      <w:r w:rsidR="00F85D07" w:rsidRPr="006A0059">
        <w:rPr>
          <w:sz w:val="24"/>
        </w:rPr>
        <w:t xml:space="preserve"> students feel part of a ca</w:t>
      </w:r>
      <w:r w:rsidR="00AA7331" w:rsidRPr="006A0059">
        <w:rPr>
          <w:sz w:val="24"/>
        </w:rPr>
        <w:t xml:space="preserve">ring community, find their </w:t>
      </w:r>
      <w:r w:rsidR="00F85D07" w:rsidRPr="006A0059">
        <w:rPr>
          <w:sz w:val="24"/>
        </w:rPr>
        <w:t>voice</w:t>
      </w:r>
      <w:r w:rsidR="00AA7331" w:rsidRPr="006A0059">
        <w:rPr>
          <w:sz w:val="24"/>
        </w:rPr>
        <w:t>,</w:t>
      </w:r>
      <w:r w:rsidR="00F85D07" w:rsidRPr="006A0059">
        <w:rPr>
          <w:sz w:val="24"/>
        </w:rPr>
        <w:t xml:space="preserve"> and understand the importanc</w:t>
      </w:r>
      <w:r w:rsidR="00AA7331" w:rsidRPr="006A0059">
        <w:rPr>
          <w:sz w:val="24"/>
        </w:rPr>
        <w:t>e of reflection in acquiring knowledge and developing self-awareness</w:t>
      </w:r>
      <w:r w:rsidR="00F85D07" w:rsidRPr="006A0059">
        <w:rPr>
          <w:sz w:val="24"/>
        </w:rPr>
        <w:t xml:space="preserve">.  </w:t>
      </w:r>
    </w:p>
    <w:p w:rsidR="00EE26EF" w:rsidRPr="006A0059" w:rsidRDefault="0055705C" w:rsidP="00385A32">
      <w:pPr>
        <w:pStyle w:val="Heading2"/>
        <w:shd w:val="clear" w:color="auto" w:fill="FFFFFF" w:themeFill="background1"/>
      </w:pPr>
      <w:bookmarkStart w:id="5" w:name="_Toc442876283"/>
      <w:r w:rsidRPr="006A0059">
        <w:t xml:space="preserve">Design Element 3: </w:t>
      </w:r>
      <w:r w:rsidR="00B570CC" w:rsidRPr="006A0059">
        <w:t>“</w:t>
      </w:r>
      <w:r w:rsidR="005C3BC6" w:rsidRPr="006A0059">
        <w:t>We don’t give up</w:t>
      </w:r>
      <w:r w:rsidR="00B570CC" w:rsidRPr="006A0059">
        <w:t xml:space="preserve"> on students so</w:t>
      </w:r>
      <w:r w:rsidR="006A3A8C" w:rsidRPr="006A0059">
        <w:t xml:space="preserve"> </w:t>
      </w:r>
      <w:r w:rsidR="00E437A4" w:rsidRPr="006A0059">
        <w:t>students</w:t>
      </w:r>
      <w:r w:rsidR="006A3A8C" w:rsidRPr="006A0059">
        <w:t xml:space="preserve"> don’t give up on themselves”</w:t>
      </w:r>
      <w:bookmarkEnd w:id="5"/>
      <w:r w:rsidR="00B570CC" w:rsidRPr="006A0059">
        <w:t xml:space="preserve"> </w:t>
      </w:r>
      <w:r w:rsidR="00EE26EF" w:rsidRPr="006A0059">
        <w:br/>
      </w:r>
    </w:p>
    <w:p w:rsidR="005E7056" w:rsidRPr="006A0059" w:rsidRDefault="005E7056" w:rsidP="00385A32">
      <w:pPr>
        <w:shd w:val="clear" w:color="auto" w:fill="FFFFFF" w:themeFill="background1"/>
        <w:tabs>
          <w:tab w:val="left" w:pos="7920"/>
        </w:tabs>
        <w:ind w:left="720" w:right="1440"/>
        <w:rPr>
          <w:sz w:val="24"/>
          <w:szCs w:val="24"/>
        </w:rPr>
      </w:pPr>
      <w:r w:rsidRPr="006A0059">
        <w:rPr>
          <w:sz w:val="24"/>
          <w:szCs w:val="24"/>
        </w:rPr>
        <w:t>“</w:t>
      </w:r>
      <w:r w:rsidRPr="006A0059">
        <w:rPr>
          <w:i/>
          <w:iCs/>
          <w:sz w:val="24"/>
          <w:szCs w:val="24"/>
        </w:rPr>
        <w:t>[G]rowth mindset</w:t>
      </w:r>
      <w:r w:rsidRPr="006A0059">
        <w:rPr>
          <w:sz w:val="24"/>
          <w:szCs w:val="24"/>
        </w:rPr>
        <w:t xml:space="preserve"> is based on the belief that your basic qualities are things you can cultivate through your efforts.  Although people may differ </w:t>
      </w:r>
      <w:r w:rsidRPr="006A0059">
        <w:rPr>
          <w:sz w:val="24"/>
          <w:szCs w:val="24"/>
        </w:rPr>
        <w:lastRenderedPageBreak/>
        <w:t>in every which way – in their initial talents and aptitudes, interests or temperaments – everyone can change and grow through application and experience.”</w:t>
      </w:r>
      <w:r w:rsidR="007A4D52" w:rsidRPr="006A0059">
        <w:rPr>
          <w:sz w:val="24"/>
          <w:szCs w:val="24"/>
        </w:rPr>
        <w:t xml:space="preserve"> – </w:t>
      </w:r>
      <w:r w:rsidRPr="006A0059">
        <w:rPr>
          <w:sz w:val="24"/>
          <w:szCs w:val="24"/>
        </w:rPr>
        <w:t xml:space="preserve">Carol Dweck, from </w:t>
      </w:r>
      <w:r w:rsidRPr="006A0059">
        <w:rPr>
          <w:i/>
          <w:iCs/>
          <w:sz w:val="24"/>
          <w:szCs w:val="24"/>
        </w:rPr>
        <w:t>Mindset: The New Psychology of Success</w:t>
      </w:r>
      <w:r w:rsidRPr="006A0059">
        <w:rPr>
          <w:sz w:val="24"/>
          <w:szCs w:val="24"/>
        </w:rPr>
        <w:t>, page 7, published by Ballantine Books, 2007.</w:t>
      </w:r>
    </w:p>
    <w:p w:rsidR="00AA7331" w:rsidRPr="006A0059" w:rsidRDefault="002254BF" w:rsidP="00385A32">
      <w:pPr>
        <w:shd w:val="clear" w:color="auto" w:fill="FFFFFF" w:themeFill="background1"/>
        <w:rPr>
          <w:sz w:val="24"/>
        </w:rPr>
      </w:pPr>
      <w:r w:rsidRPr="006A0059">
        <w:rPr>
          <w:sz w:val="24"/>
        </w:rPr>
        <w:t xml:space="preserve">NHCS has </w:t>
      </w:r>
      <w:r w:rsidR="00BA51D0" w:rsidRPr="006A0059">
        <w:rPr>
          <w:sz w:val="24"/>
        </w:rPr>
        <w:t>always</w:t>
      </w:r>
      <w:r w:rsidRPr="006A0059">
        <w:rPr>
          <w:sz w:val="24"/>
        </w:rPr>
        <w:t xml:space="preserve"> taught that “effort is the key to life success,” a concept that has since been validated by the research of Carol Dweck and others.  </w:t>
      </w:r>
      <w:r w:rsidR="003C3275" w:rsidRPr="006A0059">
        <w:rPr>
          <w:sz w:val="24"/>
        </w:rPr>
        <w:t>Design Element 3 encompasses a web of strate</w:t>
      </w:r>
      <w:r w:rsidR="00267335" w:rsidRPr="006A0059">
        <w:rPr>
          <w:sz w:val="24"/>
        </w:rPr>
        <w:t>gies, practices</w:t>
      </w:r>
      <w:r w:rsidR="003C3275" w:rsidRPr="006A0059">
        <w:rPr>
          <w:sz w:val="24"/>
        </w:rPr>
        <w:t xml:space="preserve">, and interventions that build an effort-based culture, </w:t>
      </w:r>
      <w:r w:rsidR="00FC43FE" w:rsidRPr="006A0059">
        <w:rPr>
          <w:sz w:val="24"/>
        </w:rPr>
        <w:t>signal “we don’t give up on kids</w:t>
      </w:r>
      <w:r w:rsidR="003C3275" w:rsidRPr="006A0059">
        <w:rPr>
          <w:sz w:val="24"/>
        </w:rPr>
        <w:t>,</w:t>
      </w:r>
      <w:r w:rsidR="00FC43FE" w:rsidRPr="006A0059">
        <w:rPr>
          <w:sz w:val="24"/>
        </w:rPr>
        <w:t>” and</w:t>
      </w:r>
      <w:r w:rsidR="003C3275" w:rsidRPr="006A0059">
        <w:rPr>
          <w:sz w:val="24"/>
        </w:rPr>
        <w:t xml:space="preserve"> </w:t>
      </w:r>
      <w:r w:rsidR="00222CDE" w:rsidRPr="006A0059">
        <w:rPr>
          <w:sz w:val="24"/>
        </w:rPr>
        <w:t>suppo</w:t>
      </w:r>
      <w:r w:rsidR="00FC43FE" w:rsidRPr="006A0059">
        <w:rPr>
          <w:sz w:val="24"/>
        </w:rPr>
        <w:t xml:space="preserve">rt student </w:t>
      </w:r>
      <w:r w:rsidR="003C3275" w:rsidRPr="006A0059">
        <w:rPr>
          <w:sz w:val="24"/>
        </w:rPr>
        <w:t xml:space="preserve">learning and </w:t>
      </w:r>
      <w:r w:rsidR="00FC43FE" w:rsidRPr="006A0059">
        <w:rPr>
          <w:sz w:val="24"/>
        </w:rPr>
        <w:t>growth</w:t>
      </w:r>
      <w:r w:rsidR="00222CDE" w:rsidRPr="006A0059">
        <w:rPr>
          <w:sz w:val="24"/>
        </w:rPr>
        <w:t xml:space="preserve">.  </w:t>
      </w:r>
    </w:p>
    <w:p w:rsidR="002254BF" w:rsidRPr="006A0059" w:rsidRDefault="00AA7331" w:rsidP="00385A32">
      <w:pPr>
        <w:shd w:val="clear" w:color="auto" w:fill="FFFFFF" w:themeFill="background1"/>
        <w:rPr>
          <w:sz w:val="24"/>
        </w:rPr>
      </w:pPr>
      <w:r w:rsidRPr="006A0059">
        <w:rPr>
          <w:sz w:val="24"/>
        </w:rPr>
        <w:t>W</w:t>
      </w:r>
      <w:r w:rsidR="00222CDE" w:rsidRPr="006A0059">
        <w:rPr>
          <w:sz w:val="24"/>
        </w:rPr>
        <w:t>e</w:t>
      </w:r>
      <w:r w:rsidRPr="006A0059">
        <w:rPr>
          <w:sz w:val="24"/>
        </w:rPr>
        <w:t xml:space="preserve"> do this through</w:t>
      </w:r>
      <w:r w:rsidR="00222CDE" w:rsidRPr="006A0059">
        <w:rPr>
          <w:sz w:val="24"/>
        </w:rPr>
        <w:t>:</w:t>
      </w:r>
      <w:r w:rsidR="002254BF" w:rsidRPr="006A0059">
        <w:rPr>
          <w:sz w:val="24"/>
        </w:rPr>
        <w:t xml:space="preserve"> </w:t>
      </w:r>
    </w:p>
    <w:p w:rsidR="00222CDE" w:rsidRPr="006A0059" w:rsidRDefault="00AA7331" w:rsidP="00385A32">
      <w:pPr>
        <w:pStyle w:val="ListParagraph"/>
        <w:numPr>
          <w:ilvl w:val="0"/>
          <w:numId w:val="9"/>
        </w:numPr>
        <w:shd w:val="clear" w:color="auto" w:fill="FFFFFF" w:themeFill="background1"/>
        <w:rPr>
          <w:sz w:val="24"/>
        </w:rPr>
      </w:pPr>
      <w:r w:rsidRPr="006A0059">
        <w:rPr>
          <w:sz w:val="24"/>
        </w:rPr>
        <w:t>Clear and consistent communication</w:t>
      </w:r>
      <w:r w:rsidR="00222CDE" w:rsidRPr="006A0059">
        <w:rPr>
          <w:sz w:val="24"/>
        </w:rPr>
        <w:t xml:space="preserve"> </w:t>
      </w:r>
      <w:r w:rsidRPr="006A0059">
        <w:rPr>
          <w:sz w:val="24"/>
        </w:rPr>
        <w:t xml:space="preserve">of </w:t>
      </w:r>
      <w:r w:rsidR="00222CDE" w:rsidRPr="006A0059">
        <w:rPr>
          <w:sz w:val="24"/>
        </w:rPr>
        <w:t>the idea that hard work is the key to life success and that failure is necessary for learning and growth</w:t>
      </w:r>
    </w:p>
    <w:p w:rsidR="00920273" w:rsidRPr="006A0059" w:rsidRDefault="00920273" w:rsidP="00385A32">
      <w:pPr>
        <w:pStyle w:val="ListParagraph"/>
        <w:numPr>
          <w:ilvl w:val="0"/>
          <w:numId w:val="9"/>
        </w:numPr>
        <w:shd w:val="clear" w:color="auto" w:fill="FFFFFF" w:themeFill="background1"/>
        <w:rPr>
          <w:sz w:val="24"/>
        </w:rPr>
      </w:pPr>
      <w:r w:rsidRPr="006A0059">
        <w:rPr>
          <w:sz w:val="24"/>
        </w:rPr>
        <w:t>E</w:t>
      </w:r>
      <w:r w:rsidR="00AE228D" w:rsidRPr="006A0059">
        <w:rPr>
          <w:sz w:val="24"/>
        </w:rPr>
        <w:t>xplicit teach</w:t>
      </w:r>
      <w:r w:rsidR="00AA7331" w:rsidRPr="006A0059">
        <w:rPr>
          <w:sz w:val="24"/>
        </w:rPr>
        <w:t>ing of</w:t>
      </w:r>
      <w:r w:rsidR="00CB6699" w:rsidRPr="006A0059">
        <w:rPr>
          <w:sz w:val="24"/>
        </w:rPr>
        <w:t xml:space="preserve"> </w:t>
      </w:r>
      <w:r w:rsidR="00AE228D" w:rsidRPr="006A0059">
        <w:rPr>
          <w:sz w:val="24"/>
        </w:rPr>
        <w:t>the science behind</w:t>
      </w:r>
      <w:r w:rsidR="005C3BC6" w:rsidRPr="006A0059">
        <w:rPr>
          <w:sz w:val="24"/>
        </w:rPr>
        <w:t xml:space="preserve"> brain development </w:t>
      </w:r>
      <w:r w:rsidRPr="006A0059">
        <w:rPr>
          <w:sz w:val="24"/>
        </w:rPr>
        <w:t>and growth mindset research</w:t>
      </w:r>
    </w:p>
    <w:p w:rsidR="003C3275" w:rsidRPr="006A0059" w:rsidRDefault="00AA7331" w:rsidP="00385A32">
      <w:pPr>
        <w:pStyle w:val="ListParagraph"/>
        <w:numPr>
          <w:ilvl w:val="0"/>
          <w:numId w:val="9"/>
        </w:numPr>
        <w:shd w:val="clear" w:color="auto" w:fill="FFFFFF" w:themeFill="background1"/>
        <w:rPr>
          <w:sz w:val="24"/>
        </w:rPr>
      </w:pPr>
      <w:r w:rsidRPr="006A0059">
        <w:rPr>
          <w:sz w:val="24"/>
        </w:rPr>
        <w:t>R</w:t>
      </w:r>
      <w:r w:rsidR="006452F2" w:rsidRPr="006A0059">
        <w:rPr>
          <w:sz w:val="24"/>
        </w:rPr>
        <w:t>ecognitions for achievement and growth, with equal emphasis on both</w:t>
      </w:r>
    </w:p>
    <w:p w:rsidR="00A751D3" w:rsidRPr="006A0059" w:rsidRDefault="003C3275" w:rsidP="00385A32">
      <w:pPr>
        <w:pStyle w:val="ListParagraph"/>
        <w:numPr>
          <w:ilvl w:val="0"/>
          <w:numId w:val="9"/>
        </w:numPr>
        <w:shd w:val="clear" w:color="auto" w:fill="FFFFFF" w:themeFill="background1"/>
        <w:rPr>
          <w:sz w:val="24"/>
        </w:rPr>
      </w:pPr>
      <w:r w:rsidRPr="006A0059">
        <w:rPr>
          <w:sz w:val="24"/>
        </w:rPr>
        <w:t>A behavior management system that intentionally results in low suspension rates</w:t>
      </w:r>
      <w:r w:rsidR="00920273" w:rsidRPr="006A0059">
        <w:rPr>
          <w:sz w:val="24"/>
        </w:rPr>
        <w:t xml:space="preserve"> </w:t>
      </w:r>
      <w:r w:rsidRPr="006A0059">
        <w:rPr>
          <w:sz w:val="24"/>
        </w:rPr>
        <w:t>and almost never leads to expulsion</w:t>
      </w:r>
    </w:p>
    <w:p w:rsidR="00B570CC" w:rsidRPr="006A0059" w:rsidRDefault="00AA7331" w:rsidP="00385A32">
      <w:pPr>
        <w:pStyle w:val="ListParagraph"/>
        <w:numPr>
          <w:ilvl w:val="0"/>
          <w:numId w:val="9"/>
        </w:numPr>
        <w:shd w:val="clear" w:color="auto" w:fill="FFFFFF" w:themeFill="background1"/>
        <w:rPr>
          <w:sz w:val="24"/>
        </w:rPr>
      </w:pPr>
      <w:r w:rsidRPr="006A0059">
        <w:rPr>
          <w:sz w:val="24"/>
        </w:rPr>
        <w:t>H</w:t>
      </w:r>
      <w:r w:rsidR="00CB6699" w:rsidRPr="006A0059">
        <w:rPr>
          <w:sz w:val="24"/>
        </w:rPr>
        <w:t>eter</w:t>
      </w:r>
      <w:r w:rsidR="008020EA" w:rsidRPr="006A0059">
        <w:rPr>
          <w:sz w:val="24"/>
        </w:rPr>
        <w:t xml:space="preserve">ogeneous full inclusion classrooms </w:t>
      </w:r>
      <w:r w:rsidR="00BA51D0" w:rsidRPr="006A0059">
        <w:rPr>
          <w:sz w:val="24"/>
        </w:rPr>
        <w:t xml:space="preserve">in all grades and subjects </w:t>
      </w:r>
      <w:r w:rsidR="008020EA" w:rsidRPr="006A0059">
        <w:rPr>
          <w:sz w:val="24"/>
        </w:rPr>
        <w:t xml:space="preserve">with a co-teaching model that enables </w:t>
      </w:r>
      <w:r w:rsidR="00BA51D0" w:rsidRPr="006A0059">
        <w:rPr>
          <w:sz w:val="24"/>
        </w:rPr>
        <w:t xml:space="preserve">flexible and </w:t>
      </w:r>
      <w:r w:rsidR="008020EA" w:rsidRPr="006A0059">
        <w:rPr>
          <w:sz w:val="24"/>
        </w:rPr>
        <w:t xml:space="preserve">frequent small group instruction to </w:t>
      </w:r>
      <w:r w:rsidR="00E437A4" w:rsidRPr="006A0059">
        <w:rPr>
          <w:sz w:val="24"/>
        </w:rPr>
        <w:t xml:space="preserve">the </w:t>
      </w:r>
      <w:r w:rsidR="008020EA" w:rsidRPr="006A0059">
        <w:rPr>
          <w:sz w:val="24"/>
        </w:rPr>
        <w:t>benefit of all learners</w:t>
      </w:r>
      <w:r w:rsidR="00324A8C" w:rsidRPr="006A0059">
        <w:rPr>
          <w:sz w:val="24"/>
        </w:rPr>
        <w:t xml:space="preserve"> </w:t>
      </w:r>
    </w:p>
    <w:p w:rsidR="006452F2" w:rsidRPr="006A0059" w:rsidRDefault="00920273" w:rsidP="00385A32">
      <w:pPr>
        <w:pStyle w:val="ListParagraph"/>
        <w:numPr>
          <w:ilvl w:val="0"/>
          <w:numId w:val="9"/>
        </w:numPr>
        <w:shd w:val="clear" w:color="auto" w:fill="FFFFFF" w:themeFill="background1"/>
        <w:rPr>
          <w:sz w:val="24"/>
        </w:rPr>
      </w:pPr>
      <w:r w:rsidRPr="006A0059">
        <w:rPr>
          <w:sz w:val="24"/>
        </w:rPr>
        <w:t>E</w:t>
      </w:r>
      <w:r w:rsidR="00AA7331" w:rsidRPr="006A0059">
        <w:rPr>
          <w:sz w:val="24"/>
        </w:rPr>
        <w:t>nsuring</w:t>
      </w:r>
      <w:r w:rsidR="006452F2" w:rsidRPr="006A0059">
        <w:rPr>
          <w:sz w:val="24"/>
        </w:rPr>
        <w:t xml:space="preserve"> that every student does grade level work every day</w:t>
      </w:r>
      <w:r w:rsidR="00AA7331" w:rsidRPr="006A0059">
        <w:rPr>
          <w:sz w:val="24"/>
        </w:rPr>
        <w:t xml:space="preserve"> and requiring</w:t>
      </w:r>
      <w:r w:rsidR="00BA51D0" w:rsidRPr="006A0059">
        <w:rPr>
          <w:sz w:val="24"/>
        </w:rPr>
        <w:t xml:space="preserve"> </w:t>
      </w:r>
      <w:r w:rsidR="00AA7331" w:rsidRPr="006A0059">
        <w:rPr>
          <w:sz w:val="24"/>
        </w:rPr>
        <w:t>that students redo</w:t>
      </w:r>
      <w:r w:rsidR="00BA51D0" w:rsidRPr="006A0059">
        <w:rPr>
          <w:sz w:val="24"/>
        </w:rPr>
        <w:t xml:space="preserve"> work </w:t>
      </w:r>
      <w:r w:rsidR="00E437A4" w:rsidRPr="006A0059">
        <w:rPr>
          <w:sz w:val="24"/>
        </w:rPr>
        <w:t>as part of the learning process</w:t>
      </w:r>
      <w:r w:rsidR="00BA51D0" w:rsidRPr="006A0059">
        <w:rPr>
          <w:sz w:val="24"/>
        </w:rPr>
        <w:t xml:space="preserve"> </w:t>
      </w:r>
    </w:p>
    <w:p w:rsidR="008020EA" w:rsidRPr="006A0059" w:rsidRDefault="00AA7331" w:rsidP="00385A32">
      <w:pPr>
        <w:pStyle w:val="ListParagraph"/>
        <w:numPr>
          <w:ilvl w:val="0"/>
          <w:numId w:val="9"/>
        </w:numPr>
        <w:shd w:val="clear" w:color="auto" w:fill="FFFFFF" w:themeFill="background1"/>
        <w:rPr>
          <w:sz w:val="24"/>
        </w:rPr>
      </w:pPr>
      <w:r w:rsidRPr="006A0059">
        <w:rPr>
          <w:sz w:val="24"/>
        </w:rPr>
        <w:t>A t</w:t>
      </w:r>
      <w:r w:rsidR="008020EA" w:rsidRPr="006A0059">
        <w:rPr>
          <w:sz w:val="24"/>
        </w:rPr>
        <w:t>eaching fellows program to affordably offer a student to teacher ratio of 11:1</w:t>
      </w:r>
    </w:p>
    <w:p w:rsidR="008020EA" w:rsidRPr="006A0059" w:rsidRDefault="00AA7331" w:rsidP="00385A32">
      <w:pPr>
        <w:pStyle w:val="ListParagraph"/>
        <w:numPr>
          <w:ilvl w:val="0"/>
          <w:numId w:val="9"/>
        </w:numPr>
        <w:shd w:val="clear" w:color="auto" w:fill="FFFFFF" w:themeFill="background1"/>
        <w:rPr>
          <w:sz w:val="24"/>
        </w:rPr>
      </w:pPr>
      <w:r w:rsidRPr="006A0059">
        <w:rPr>
          <w:sz w:val="24"/>
        </w:rPr>
        <w:t>A</w:t>
      </w:r>
      <w:r w:rsidR="008020EA" w:rsidRPr="006A0059">
        <w:rPr>
          <w:sz w:val="24"/>
        </w:rPr>
        <w:t xml:space="preserve">mple time for small group and one-on-one academic support including </w:t>
      </w:r>
      <w:r w:rsidR="006452F2" w:rsidRPr="006A0059">
        <w:rPr>
          <w:sz w:val="24"/>
        </w:rPr>
        <w:t xml:space="preserve">scheduled time </w:t>
      </w:r>
      <w:r w:rsidR="008020EA" w:rsidRPr="006A0059">
        <w:rPr>
          <w:sz w:val="24"/>
        </w:rPr>
        <w:t xml:space="preserve">for classroom teachers to </w:t>
      </w:r>
      <w:r w:rsidR="006452F2" w:rsidRPr="006A0059">
        <w:rPr>
          <w:sz w:val="24"/>
        </w:rPr>
        <w:t>provide extra help in literacy and math</w:t>
      </w:r>
    </w:p>
    <w:p w:rsidR="00BB183F" w:rsidRPr="006A0059" w:rsidRDefault="00BB183F" w:rsidP="00385A32">
      <w:pPr>
        <w:pStyle w:val="ListParagraph"/>
        <w:numPr>
          <w:ilvl w:val="0"/>
          <w:numId w:val="9"/>
        </w:numPr>
        <w:shd w:val="clear" w:color="auto" w:fill="FFFFFF" w:themeFill="background1"/>
        <w:rPr>
          <w:sz w:val="24"/>
        </w:rPr>
      </w:pPr>
      <w:r w:rsidRPr="006A0059">
        <w:rPr>
          <w:sz w:val="24"/>
          <w:szCs w:val="24"/>
        </w:rPr>
        <w:t xml:space="preserve">A </w:t>
      </w:r>
      <w:r w:rsidR="00267335" w:rsidRPr="006A0059">
        <w:rPr>
          <w:sz w:val="24"/>
          <w:szCs w:val="24"/>
        </w:rPr>
        <w:t>course c</w:t>
      </w:r>
      <w:r w:rsidRPr="006A0059">
        <w:rPr>
          <w:sz w:val="24"/>
          <w:szCs w:val="24"/>
        </w:rPr>
        <w:t>oaching program that includes daily parent contact</w:t>
      </w:r>
    </w:p>
    <w:p w:rsidR="006452F2" w:rsidRPr="006A0059" w:rsidRDefault="00AA7331" w:rsidP="00385A32">
      <w:pPr>
        <w:pStyle w:val="ListParagraph"/>
        <w:numPr>
          <w:ilvl w:val="0"/>
          <w:numId w:val="9"/>
        </w:numPr>
        <w:shd w:val="clear" w:color="auto" w:fill="FFFFFF" w:themeFill="background1"/>
        <w:rPr>
          <w:sz w:val="24"/>
        </w:rPr>
      </w:pPr>
      <w:r w:rsidRPr="006A0059">
        <w:rPr>
          <w:sz w:val="24"/>
        </w:rPr>
        <w:t>A</w:t>
      </w:r>
      <w:r w:rsidR="00267335" w:rsidRPr="006A0059">
        <w:rPr>
          <w:sz w:val="24"/>
        </w:rPr>
        <w:t xml:space="preserve">fter school </w:t>
      </w:r>
      <w:r w:rsidR="006452F2" w:rsidRPr="006A0059">
        <w:rPr>
          <w:sz w:val="24"/>
        </w:rPr>
        <w:t>h</w:t>
      </w:r>
      <w:r w:rsidR="00267335" w:rsidRPr="006A0059">
        <w:rPr>
          <w:sz w:val="24"/>
        </w:rPr>
        <w:t>omework club</w:t>
      </w:r>
      <w:r w:rsidR="005B0B32" w:rsidRPr="006A0059">
        <w:rPr>
          <w:sz w:val="24"/>
        </w:rPr>
        <w:t xml:space="preserve"> and summer school</w:t>
      </w:r>
      <w:r w:rsidR="006452F2" w:rsidRPr="006A0059">
        <w:rPr>
          <w:sz w:val="24"/>
        </w:rPr>
        <w:t xml:space="preserve"> for students needing extra </w:t>
      </w:r>
      <w:r w:rsidR="00BA51D0" w:rsidRPr="006A0059">
        <w:rPr>
          <w:sz w:val="24"/>
        </w:rPr>
        <w:t>support</w:t>
      </w:r>
    </w:p>
    <w:p w:rsidR="00A751D3" w:rsidRPr="006A0059" w:rsidRDefault="00AA7331" w:rsidP="00385A32">
      <w:pPr>
        <w:pStyle w:val="ListParagraph"/>
        <w:numPr>
          <w:ilvl w:val="0"/>
          <w:numId w:val="9"/>
        </w:numPr>
        <w:shd w:val="clear" w:color="auto" w:fill="FFFFFF" w:themeFill="background1"/>
        <w:rPr>
          <w:sz w:val="24"/>
        </w:rPr>
      </w:pPr>
      <w:r w:rsidRPr="006A0059">
        <w:rPr>
          <w:sz w:val="24"/>
        </w:rPr>
        <w:t>Sophisticated u</w:t>
      </w:r>
      <w:r w:rsidR="005B0B32" w:rsidRPr="006A0059">
        <w:rPr>
          <w:sz w:val="24"/>
        </w:rPr>
        <w:t xml:space="preserve">se </w:t>
      </w:r>
      <w:r w:rsidRPr="006A0059">
        <w:rPr>
          <w:sz w:val="24"/>
        </w:rPr>
        <w:t xml:space="preserve">of </w:t>
      </w:r>
      <w:r w:rsidR="00324A8C" w:rsidRPr="006A0059">
        <w:rPr>
          <w:sz w:val="24"/>
        </w:rPr>
        <w:t>assessment data to inform instruction, plan interventions, and ensure all st</w:t>
      </w:r>
      <w:r w:rsidR="005B0B32" w:rsidRPr="006A0059">
        <w:rPr>
          <w:sz w:val="24"/>
        </w:rPr>
        <w:t>udents are learning and growing</w:t>
      </w:r>
    </w:p>
    <w:p w:rsidR="008D6928" w:rsidRPr="006A0059" w:rsidRDefault="008D6928" w:rsidP="00385A32">
      <w:pPr>
        <w:shd w:val="clear" w:color="auto" w:fill="FFFFFF" w:themeFill="background1"/>
        <w:rPr>
          <w:rFonts w:eastAsia="Times New Roman" w:cs="Tahoma"/>
          <w:sz w:val="24"/>
          <w:szCs w:val="20"/>
        </w:rPr>
      </w:pPr>
      <w:r w:rsidRPr="006A0059">
        <w:rPr>
          <w:rFonts w:eastAsia="Times New Roman" w:cs="Tahoma"/>
          <w:sz w:val="24"/>
          <w:szCs w:val="20"/>
        </w:rPr>
        <w:t>An example to illustrate Design Element 3:</w:t>
      </w:r>
      <w:r w:rsidR="008045F8" w:rsidRPr="006A0059">
        <w:rPr>
          <w:rFonts w:eastAsia="Times New Roman" w:cs="Tahoma"/>
          <w:sz w:val="24"/>
          <w:szCs w:val="20"/>
        </w:rPr>
        <w:t xml:space="preserve"> A Struggling Student Receives Support and Learns Effort</w:t>
      </w:r>
    </w:p>
    <w:p w:rsidR="00A109AB" w:rsidRPr="006A0059" w:rsidRDefault="008045F8" w:rsidP="00385A32">
      <w:pPr>
        <w:shd w:val="clear" w:color="auto" w:fill="FFFFFF" w:themeFill="background1"/>
        <w:rPr>
          <w:rFonts w:eastAsia="Times New Roman" w:cs="Tahoma"/>
          <w:sz w:val="24"/>
          <w:szCs w:val="20"/>
        </w:rPr>
      </w:pPr>
      <w:r w:rsidRPr="006A0059">
        <w:rPr>
          <w:rFonts w:eastAsia="Times New Roman" w:cs="Tahoma"/>
          <w:sz w:val="24"/>
          <w:szCs w:val="20"/>
        </w:rPr>
        <w:t>When Ashana came to NHCS half way</w:t>
      </w:r>
      <w:r w:rsidR="00412E03" w:rsidRPr="006A0059">
        <w:rPr>
          <w:rFonts w:eastAsia="Times New Roman" w:cs="Tahoma"/>
          <w:sz w:val="24"/>
          <w:szCs w:val="20"/>
        </w:rPr>
        <w:t xml:space="preserve"> </w:t>
      </w:r>
      <w:r w:rsidRPr="006A0059">
        <w:rPr>
          <w:rFonts w:eastAsia="Times New Roman" w:cs="Tahoma"/>
          <w:sz w:val="24"/>
          <w:szCs w:val="20"/>
        </w:rPr>
        <w:t xml:space="preserve">through </w:t>
      </w:r>
      <w:r w:rsidR="00412E03" w:rsidRPr="006A0059">
        <w:rPr>
          <w:rFonts w:eastAsia="Times New Roman" w:cs="Tahoma"/>
          <w:sz w:val="24"/>
          <w:szCs w:val="20"/>
        </w:rPr>
        <w:t>4</w:t>
      </w:r>
      <w:r w:rsidR="00412E03" w:rsidRPr="006A0059">
        <w:rPr>
          <w:rFonts w:eastAsia="Times New Roman" w:cs="Tahoma"/>
          <w:sz w:val="24"/>
          <w:szCs w:val="20"/>
          <w:vertAlign w:val="superscript"/>
        </w:rPr>
        <w:t>th</w:t>
      </w:r>
      <w:r w:rsidR="00A109AB" w:rsidRPr="006A0059">
        <w:rPr>
          <w:rFonts w:eastAsia="Times New Roman" w:cs="Tahoma"/>
          <w:sz w:val="24"/>
          <w:szCs w:val="20"/>
        </w:rPr>
        <w:t xml:space="preserve"> grade, she was a quiet </w:t>
      </w:r>
      <w:r w:rsidR="00412E03" w:rsidRPr="006A0059">
        <w:rPr>
          <w:rFonts w:eastAsia="Times New Roman" w:cs="Tahoma"/>
          <w:sz w:val="24"/>
          <w:szCs w:val="20"/>
        </w:rPr>
        <w:t xml:space="preserve">and </w:t>
      </w:r>
      <w:r w:rsidR="00A109AB" w:rsidRPr="006A0059">
        <w:rPr>
          <w:rFonts w:eastAsia="Times New Roman" w:cs="Tahoma"/>
          <w:sz w:val="24"/>
          <w:szCs w:val="20"/>
        </w:rPr>
        <w:t>sweet girl who rarely spoke during whole class discussions.  It quickly became clea</w:t>
      </w:r>
      <w:r w:rsidR="00267335" w:rsidRPr="006A0059">
        <w:rPr>
          <w:rFonts w:eastAsia="Times New Roman" w:cs="Tahoma"/>
          <w:sz w:val="24"/>
          <w:szCs w:val="20"/>
        </w:rPr>
        <w:t xml:space="preserve">r </w:t>
      </w:r>
      <w:r w:rsidR="00A109AB" w:rsidRPr="006A0059">
        <w:rPr>
          <w:rFonts w:eastAsia="Times New Roman" w:cs="Tahoma"/>
          <w:sz w:val="24"/>
          <w:szCs w:val="20"/>
        </w:rPr>
        <w:t>that Ashana had so</w:t>
      </w:r>
      <w:r w:rsidRPr="006A0059">
        <w:rPr>
          <w:rFonts w:eastAsia="Times New Roman" w:cs="Tahoma"/>
          <w:sz w:val="24"/>
          <w:szCs w:val="20"/>
        </w:rPr>
        <w:t xml:space="preserve">me significant skill deficits.  </w:t>
      </w:r>
      <w:r w:rsidR="00A109AB" w:rsidRPr="006A0059">
        <w:rPr>
          <w:rFonts w:eastAsia="Times New Roman" w:cs="Tahoma"/>
          <w:sz w:val="24"/>
          <w:szCs w:val="20"/>
        </w:rPr>
        <w:t>She was placed in daily sma</w:t>
      </w:r>
      <w:r w:rsidR="00267335" w:rsidRPr="006A0059">
        <w:rPr>
          <w:rFonts w:eastAsia="Times New Roman" w:cs="Tahoma"/>
          <w:sz w:val="24"/>
          <w:szCs w:val="20"/>
        </w:rPr>
        <w:t xml:space="preserve">ll group literacy intervention </w:t>
      </w:r>
      <w:r w:rsidR="00A109AB" w:rsidRPr="006A0059">
        <w:rPr>
          <w:rFonts w:eastAsia="Times New Roman" w:cs="Tahoma"/>
          <w:sz w:val="24"/>
          <w:szCs w:val="20"/>
        </w:rPr>
        <w:t>and met with the math interv</w:t>
      </w:r>
      <w:r w:rsidR="00412E03" w:rsidRPr="006A0059">
        <w:rPr>
          <w:rFonts w:eastAsia="Times New Roman" w:cs="Tahoma"/>
          <w:sz w:val="24"/>
          <w:szCs w:val="20"/>
        </w:rPr>
        <w:t>entionist three times a week.  Still</w:t>
      </w:r>
      <w:r w:rsidRPr="006A0059">
        <w:rPr>
          <w:rFonts w:eastAsia="Times New Roman" w:cs="Tahoma"/>
          <w:sz w:val="24"/>
          <w:szCs w:val="20"/>
        </w:rPr>
        <w:t xml:space="preserve"> Ashana continued to struggle</w:t>
      </w:r>
      <w:r w:rsidR="00412E03" w:rsidRPr="006A0059">
        <w:rPr>
          <w:rFonts w:eastAsia="Times New Roman" w:cs="Tahoma"/>
          <w:sz w:val="24"/>
          <w:szCs w:val="20"/>
        </w:rPr>
        <w:t>.  By 5</w:t>
      </w:r>
      <w:r w:rsidR="00412E03" w:rsidRPr="006A0059">
        <w:rPr>
          <w:rFonts w:eastAsia="Times New Roman" w:cs="Tahoma"/>
          <w:sz w:val="24"/>
          <w:szCs w:val="20"/>
          <w:vertAlign w:val="superscript"/>
        </w:rPr>
        <w:t>th</w:t>
      </w:r>
      <w:r w:rsidR="00A109AB" w:rsidRPr="006A0059">
        <w:rPr>
          <w:rFonts w:eastAsia="Times New Roman" w:cs="Tahoma"/>
          <w:sz w:val="24"/>
          <w:szCs w:val="20"/>
        </w:rPr>
        <w:t xml:space="preserve"> grade, </w:t>
      </w:r>
      <w:r w:rsidR="00DA0BD3" w:rsidRPr="006A0059">
        <w:rPr>
          <w:rFonts w:eastAsia="Times New Roman" w:cs="Tahoma"/>
          <w:sz w:val="24"/>
          <w:szCs w:val="20"/>
        </w:rPr>
        <w:t xml:space="preserve">frustrated and </w:t>
      </w:r>
      <w:r w:rsidR="00A109AB" w:rsidRPr="006A0059">
        <w:rPr>
          <w:rFonts w:eastAsia="Times New Roman" w:cs="Tahoma"/>
          <w:sz w:val="24"/>
          <w:szCs w:val="20"/>
        </w:rPr>
        <w:t>lack</w:t>
      </w:r>
      <w:r w:rsidR="00267335" w:rsidRPr="006A0059">
        <w:rPr>
          <w:rFonts w:eastAsia="Times New Roman" w:cs="Tahoma"/>
          <w:sz w:val="24"/>
          <w:szCs w:val="20"/>
        </w:rPr>
        <w:t>ing confidence</w:t>
      </w:r>
      <w:r w:rsidR="00A109AB" w:rsidRPr="006A0059">
        <w:rPr>
          <w:rFonts w:eastAsia="Times New Roman" w:cs="Tahoma"/>
          <w:sz w:val="24"/>
          <w:szCs w:val="20"/>
        </w:rPr>
        <w:t>, Ashana became withdrawn and reluctant to pu</w:t>
      </w:r>
      <w:r w:rsidR="00412E03" w:rsidRPr="006A0059">
        <w:rPr>
          <w:rFonts w:eastAsia="Times New Roman" w:cs="Tahoma"/>
          <w:sz w:val="24"/>
          <w:szCs w:val="20"/>
        </w:rPr>
        <w:t>t effort into her learning.  Her</w:t>
      </w:r>
      <w:r w:rsidR="00A109AB" w:rsidRPr="006A0059">
        <w:rPr>
          <w:rFonts w:eastAsia="Times New Roman" w:cs="Tahoma"/>
          <w:sz w:val="24"/>
          <w:szCs w:val="20"/>
        </w:rPr>
        <w:t xml:space="preserve"> 5</w:t>
      </w:r>
      <w:r w:rsidR="00A109AB" w:rsidRPr="006A0059">
        <w:rPr>
          <w:rFonts w:eastAsia="Times New Roman" w:cs="Tahoma"/>
          <w:sz w:val="24"/>
          <w:szCs w:val="20"/>
          <w:vertAlign w:val="superscript"/>
        </w:rPr>
        <w:t>th</w:t>
      </w:r>
      <w:r w:rsidR="00412E03" w:rsidRPr="006A0059">
        <w:rPr>
          <w:rFonts w:eastAsia="Times New Roman" w:cs="Tahoma"/>
          <w:sz w:val="24"/>
          <w:szCs w:val="20"/>
        </w:rPr>
        <w:t xml:space="preserve"> grade teachers and our Student Support Team coordinated an action plan</w:t>
      </w:r>
      <w:r w:rsidR="00267335" w:rsidRPr="006A0059">
        <w:rPr>
          <w:rFonts w:eastAsia="Times New Roman" w:cs="Tahoma"/>
          <w:sz w:val="24"/>
          <w:szCs w:val="20"/>
        </w:rPr>
        <w:t xml:space="preserve">.  </w:t>
      </w:r>
      <w:r w:rsidR="00267335" w:rsidRPr="006A0059">
        <w:rPr>
          <w:rFonts w:eastAsia="Times New Roman" w:cs="Tahoma"/>
          <w:sz w:val="24"/>
          <w:szCs w:val="20"/>
        </w:rPr>
        <w:lastRenderedPageBreak/>
        <w:t>She was placed in afterschool course c</w:t>
      </w:r>
      <w:r w:rsidR="00412E03" w:rsidRPr="006A0059">
        <w:rPr>
          <w:rFonts w:eastAsia="Times New Roman" w:cs="Tahoma"/>
          <w:sz w:val="24"/>
          <w:szCs w:val="20"/>
        </w:rPr>
        <w:t xml:space="preserve">oaching </w:t>
      </w:r>
      <w:r w:rsidR="00A109AB" w:rsidRPr="006A0059">
        <w:rPr>
          <w:rFonts w:eastAsia="Times New Roman" w:cs="Tahoma"/>
          <w:sz w:val="24"/>
          <w:szCs w:val="20"/>
        </w:rPr>
        <w:t>to help her complete her assignments, stay organized</w:t>
      </w:r>
      <w:r w:rsidR="00E437A4" w:rsidRPr="006A0059">
        <w:rPr>
          <w:rFonts w:eastAsia="Times New Roman" w:cs="Tahoma"/>
          <w:sz w:val="24"/>
          <w:szCs w:val="20"/>
        </w:rPr>
        <w:t>,</w:t>
      </w:r>
      <w:r w:rsidR="00A109AB" w:rsidRPr="006A0059">
        <w:rPr>
          <w:rFonts w:eastAsia="Times New Roman" w:cs="Tahoma"/>
          <w:sz w:val="24"/>
          <w:szCs w:val="20"/>
        </w:rPr>
        <w:t xml:space="preserve"> and study for exams.  She also received additional instruction from her primary teacher during interv</w:t>
      </w:r>
      <w:r w:rsidR="00267335" w:rsidRPr="006A0059">
        <w:rPr>
          <w:rFonts w:eastAsia="Times New Roman" w:cs="Tahoma"/>
          <w:sz w:val="24"/>
          <w:szCs w:val="20"/>
        </w:rPr>
        <w:t>ention time.  The results of her</w:t>
      </w:r>
      <w:r w:rsidR="00A109AB" w:rsidRPr="006A0059">
        <w:rPr>
          <w:rFonts w:eastAsia="Times New Roman" w:cs="Tahoma"/>
          <w:sz w:val="24"/>
          <w:szCs w:val="20"/>
        </w:rPr>
        <w:t xml:space="preserve"> special education testing demonstrated that Ashana had a communication disorder and a specific learning disability in readi</w:t>
      </w:r>
      <w:r w:rsidRPr="006A0059">
        <w:rPr>
          <w:rFonts w:eastAsia="Times New Roman" w:cs="Tahoma"/>
          <w:sz w:val="24"/>
          <w:szCs w:val="20"/>
        </w:rPr>
        <w:t>ng.  The teachers’ ongoing message to</w:t>
      </w:r>
      <w:r w:rsidR="00A109AB" w:rsidRPr="006A0059">
        <w:rPr>
          <w:rFonts w:eastAsia="Times New Roman" w:cs="Tahoma"/>
          <w:sz w:val="24"/>
          <w:szCs w:val="20"/>
        </w:rPr>
        <w:t xml:space="preserve"> Ashana </w:t>
      </w:r>
      <w:r w:rsidRPr="006A0059">
        <w:rPr>
          <w:rFonts w:eastAsia="Times New Roman" w:cs="Tahoma"/>
          <w:sz w:val="24"/>
          <w:szCs w:val="20"/>
        </w:rPr>
        <w:t xml:space="preserve">was </w:t>
      </w:r>
      <w:r w:rsidR="00A109AB" w:rsidRPr="006A0059">
        <w:rPr>
          <w:rFonts w:eastAsia="Times New Roman" w:cs="Tahoma"/>
          <w:sz w:val="24"/>
          <w:szCs w:val="20"/>
        </w:rPr>
        <w:t>that there were parts of learning that were difficult for her, but with</w:t>
      </w:r>
      <w:r w:rsidR="009F4567" w:rsidRPr="006A0059">
        <w:rPr>
          <w:rFonts w:eastAsia="Times New Roman" w:cs="Tahoma"/>
          <w:sz w:val="24"/>
          <w:szCs w:val="20"/>
        </w:rPr>
        <w:t xml:space="preserve"> her own </w:t>
      </w:r>
      <w:r w:rsidR="00A109AB" w:rsidRPr="006A0059">
        <w:rPr>
          <w:rFonts w:eastAsia="Times New Roman" w:cs="Tahoma"/>
          <w:sz w:val="24"/>
          <w:szCs w:val="20"/>
        </w:rPr>
        <w:t xml:space="preserve">hard work and support from her teachers she </w:t>
      </w:r>
      <w:r w:rsidRPr="006A0059">
        <w:rPr>
          <w:rFonts w:eastAsia="Times New Roman" w:cs="Tahoma"/>
          <w:sz w:val="24"/>
          <w:szCs w:val="20"/>
        </w:rPr>
        <w:t>would be successful</w:t>
      </w:r>
      <w:r w:rsidR="00267335" w:rsidRPr="006A0059">
        <w:rPr>
          <w:rFonts w:eastAsia="Times New Roman" w:cs="Tahoma"/>
          <w:sz w:val="24"/>
          <w:szCs w:val="20"/>
        </w:rPr>
        <w:t xml:space="preserve">.  </w:t>
      </w:r>
      <w:r w:rsidR="00412E03" w:rsidRPr="006A0059">
        <w:rPr>
          <w:rFonts w:eastAsia="Times New Roman" w:cs="Tahoma"/>
          <w:sz w:val="24"/>
          <w:szCs w:val="20"/>
        </w:rPr>
        <w:t>A</w:t>
      </w:r>
      <w:r w:rsidR="00A109AB" w:rsidRPr="006A0059">
        <w:rPr>
          <w:rFonts w:eastAsia="Times New Roman" w:cs="Tahoma"/>
          <w:sz w:val="24"/>
          <w:szCs w:val="20"/>
        </w:rPr>
        <w:t>t first Ashana w</w:t>
      </w:r>
      <w:r w:rsidR="00267335" w:rsidRPr="006A0059">
        <w:rPr>
          <w:rFonts w:eastAsia="Times New Roman" w:cs="Tahoma"/>
          <w:sz w:val="24"/>
          <w:szCs w:val="20"/>
        </w:rPr>
        <w:t>as reluctant to put in the extra effort to revise work for a better grade</w:t>
      </w:r>
      <w:r w:rsidR="00412E03" w:rsidRPr="006A0059">
        <w:rPr>
          <w:rFonts w:eastAsia="Times New Roman" w:cs="Tahoma"/>
          <w:sz w:val="24"/>
          <w:szCs w:val="20"/>
        </w:rPr>
        <w:t xml:space="preserve">.  </w:t>
      </w:r>
      <w:r w:rsidR="00A109AB" w:rsidRPr="006A0059">
        <w:rPr>
          <w:rFonts w:eastAsia="Times New Roman" w:cs="Tahoma"/>
          <w:sz w:val="24"/>
          <w:szCs w:val="20"/>
        </w:rPr>
        <w:t xml:space="preserve">On a day </w:t>
      </w:r>
      <w:r w:rsidR="00412E03" w:rsidRPr="006A0059">
        <w:rPr>
          <w:rFonts w:eastAsia="Times New Roman" w:cs="Tahoma"/>
          <w:sz w:val="24"/>
          <w:szCs w:val="20"/>
        </w:rPr>
        <w:t>when Ashana was particularly resistant</w:t>
      </w:r>
      <w:r w:rsidRPr="006A0059">
        <w:rPr>
          <w:rFonts w:eastAsia="Times New Roman" w:cs="Tahoma"/>
          <w:sz w:val="24"/>
          <w:szCs w:val="20"/>
        </w:rPr>
        <w:t>, her teacher asked</w:t>
      </w:r>
      <w:r w:rsidR="00A109AB" w:rsidRPr="006A0059">
        <w:rPr>
          <w:rFonts w:eastAsia="Times New Roman" w:cs="Tahoma"/>
          <w:sz w:val="24"/>
          <w:szCs w:val="20"/>
        </w:rPr>
        <w:t xml:space="preserve"> her </w:t>
      </w:r>
      <w:r w:rsidRPr="006A0059">
        <w:rPr>
          <w:rFonts w:eastAsia="Times New Roman" w:cs="Tahoma"/>
          <w:sz w:val="24"/>
          <w:szCs w:val="20"/>
        </w:rPr>
        <w:t>to watch as she entered Ashana’s revised grades into the</w:t>
      </w:r>
      <w:r w:rsidR="00A109AB" w:rsidRPr="006A0059">
        <w:rPr>
          <w:rFonts w:eastAsia="Times New Roman" w:cs="Tahoma"/>
          <w:sz w:val="24"/>
          <w:szCs w:val="20"/>
        </w:rPr>
        <w:t xml:space="preserve"> digital grade book.  Ashana’s average went up each time a new grade was entered.  The teacher also pointed out her quiz average</w:t>
      </w:r>
      <w:r w:rsidR="00E437A4" w:rsidRPr="006A0059">
        <w:rPr>
          <w:rFonts w:eastAsia="Times New Roman" w:cs="Tahoma"/>
          <w:sz w:val="24"/>
          <w:szCs w:val="20"/>
        </w:rPr>
        <w:t>,</w:t>
      </w:r>
      <w:r w:rsidR="00A109AB" w:rsidRPr="006A0059">
        <w:rPr>
          <w:rFonts w:eastAsia="Times New Roman" w:cs="Tahoma"/>
          <w:sz w:val="24"/>
          <w:szCs w:val="20"/>
        </w:rPr>
        <w:t xml:space="preserve"> which for the first time was in </w:t>
      </w:r>
      <w:r w:rsidRPr="006A0059">
        <w:rPr>
          <w:rFonts w:eastAsia="Times New Roman" w:cs="Tahoma"/>
          <w:sz w:val="24"/>
          <w:szCs w:val="20"/>
        </w:rPr>
        <w:t>the B range.  Ashana saw that</w:t>
      </w:r>
      <w:r w:rsidR="00A109AB" w:rsidRPr="006A0059">
        <w:rPr>
          <w:rFonts w:eastAsia="Times New Roman" w:cs="Tahoma"/>
          <w:sz w:val="24"/>
          <w:szCs w:val="20"/>
        </w:rPr>
        <w:t xml:space="preserve"> extra effort cou</w:t>
      </w:r>
      <w:r w:rsidR="00412E03" w:rsidRPr="006A0059">
        <w:rPr>
          <w:rFonts w:eastAsia="Times New Roman" w:cs="Tahoma"/>
          <w:sz w:val="24"/>
          <w:szCs w:val="20"/>
        </w:rPr>
        <w:t>ld affect her grades and learning</w:t>
      </w:r>
      <w:r w:rsidR="00A7556F" w:rsidRPr="006A0059">
        <w:rPr>
          <w:rFonts w:eastAsia="Times New Roman" w:cs="Tahoma"/>
          <w:sz w:val="24"/>
          <w:szCs w:val="20"/>
        </w:rPr>
        <w:t>, and she began to commit herself to her school work</w:t>
      </w:r>
      <w:r w:rsidR="00A109AB" w:rsidRPr="006A0059">
        <w:rPr>
          <w:rFonts w:eastAsia="Times New Roman" w:cs="Tahoma"/>
          <w:sz w:val="24"/>
          <w:szCs w:val="20"/>
        </w:rPr>
        <w:t>. </w:t>
      </w:r>
      <w:r w:rsidR="00A7556F" w:rsidRPr="006A0059">
        <w:rPr>
          <w:rFonts w:eastAsia="Times New Roman" w:cs="Tahoma"/>
          <w:sz w:val="24"/>
          <w:szCs w:val="20"/>
        </w:rPr>
        <w:t xml:space="preserve"> By 7</w:t>
      </w:r>
      <w:r w:rsidR="00A7556F" w:rsidRPr="006A0059">
        <w:rPr>
          <w:rFonts w:eastAsia="Times New Roman" w:cs="Tahoma"/>
          <w:sz w:val="24"/>
          <w:szCs w:val="20"/>
          <w:vertAlign w:val="superscript"/>
        </w:rPr>
        <w:t>th</w:t>
      </w:r>
      <w:r w:rsidR="00A7556F" w:rsidRPr="006A0059">
        <w:rPr>
          <w:rFonts w:eastAsia="Times New Roman" w:cs="Tahoma"/>
          <w:sz w:val="24"/>
          <w:szCs w:val="20"/>
        </w:rPr>
        <w:t xml:space="preserve"> </w:t>
      </w:r>
      <w:r w:rsidR="00A109AB" w:rsidRPr="006A0059">
        <w:rPr>
          <w:rFonts w:eastAsia="Times New Roman" w:cs="Tahoma"/>
          <w:sz w:val="24"/>
          <w:szCs w:val="20"/>
        </w:rPr>
        <w:t xml:space="preserve">grade Ashana was a confident student, requesting a seat at the front of the class, participating regularly, and staying after school to </w:t>
      </w:r>
      <w:r w:rsidR="00267335" w:rsidRPr="006A0059">
        <w:rPr>
          <w:rFonts w:eastAsia="Times New Roman" w:cs="Tahoma"/>
          <w:sz w:val="24"/>
          <w:szCs w:val="20"/>
        </w:rPr>
        <w:t>ask questions of her</w:t>
      </w:r>
      <w:r w:rsidR="00A109AB" w:rsidRPr="006A0059">
        <w:rPr>
          <w:rFonts w:eastAsia="Times New Roman" w:cs="Tahoma"/>
          <w:sz w:val="24"/>
          <w:szCs w:val="20"/>
        </w:rPr>
        <w:t xml:space="preserve"> teachers.  Ashana’s success was evident to all at 8</w:t>
      </w:r>
      <w:r w:rsidR="00A109AB" w:rsidRPr="006A0059">
        <w:rPr>
          <w:rFonts w:eastAsia="Times New Roman" w:cs="Tahoma"/>
          <w:sz w:val="24"/>
          <w:szCs w:val="20"/>
          <w:vertAlign w:val="superscript"/>
        </w:rPr>
        <w:t>th</w:t>
      </w:r>
      <w:r w:rsidR="00A109AB" w:rsidRPr="006A0059">
        <w:rPr>
          <w:rFonts w:eastAsia="Times New Roman" w:cs="Tahoma"/>
          <w:sz w:val="24"/>
          <w:szCs w:val="20"/>
        </w:rPr>
        <w:t xml:space="preserve"> grade commencement when she walked across the stage wearing an honor cord, proud of her hard-won A average.  A student who had come to us with low skills</w:t>
      </w:r>
      <w:r w:rsidR="00A67D62" w:rsidRPr="006A0059">
        <w:rPr>
          <w:rFonts w:eastAsia="Times New Roman" w:cs="Tahoma"/>
          <w:sz w:val="24"/>
          <w:szCs w:val="20"/>
        </w:rPr>
        <w:t>, learning challenges, and a poor</w:t>
      </w:r>
      <w:r w:rsidR="00A109AB" w:rsidRPr="006A0059">
        <w:rPr>
          <w:rFonts w:eastAsia="Times New Roman" w:cs="Tahoma"/>
          <w:sz w:val="24"/>
          <w:szCs w:val="20"/>
        </w:rPr>
        <w:t xml:space="preserve"> work ethic was graduating in the top of her class.  </w:t>
      </w:r>
      <w:r w:rsidR="00A109AB" w:rsidRPr="006A0059">
        <w:rPr>
          <w:rFonts w:eastAsia="Times New Roman" w:cs="Tahoma"/>
          <w:sz w:val="20"/>
          <w:szCs w:val="20"/>
        </w:rPr>
        <w:t xml:space="preserve"> </w:t>
      </w:r>
    </w:p>
    <w:p w:rsidR="00EE26EF" w:rsidRPr="006A0059" w:rsidRDefault="0055705C" w:rsidP="00385A32">
      <w:pPr>
        <w:pStyle w:val="Heading2"/>
        <w:shd w:val="clear" w:color="auto" w:fill="FFFFFF" w:themeFill="background1"/>
      </w:pPr>
      <w:bookmarkStart w:id="6" w:name="_Toc442876284"/>
      <w:r w:rsidRPr="006A0059">
        <w:t xml:space="preserve">Design Element 4: </w:t>
      </w:r>
      <w:r w:rsidR="00775DAE" w:rsidRPr="006A0059">
        <w:t>Developing extraordinary teachers and staff</w:t>
      </w:r>
      <w:bookmarkEnd w:id="6"/>
      <w:r w:rsidR="005E431A" w:rsidRPr="006A0059">
        <w:t xml:space="preserve"> </w:t>
      </w:r>
      <w:r w:rsidR="00EE26EF" w:rsidRPr="006A0059">
        <w:br/>
      </w:r>
    </w:p>
    <w:p w:rsidR="008D6928" w:rsidRPr="006A0059" w:rsidRDefault="005E7056" w:rsidP="00385A32">
      <w:pPr>
        <w:shd w:val="clear" w:color="auto" w:fill="FFFFFF" w:themeFill="background1"/>
        <w:ind w:left="720" w:right="1440"/>
        <w:rPr>
          <w:sz w:val="24"/>
          <w:szCs w:val="24"/>
        </w:rPr>
      </w:pPr>
      <w:r w:rsidRPr="006A0059">
        <w:rPr>
          <w:sz w:val="24"/>
          <w:szCs w:val="24"/>
        </w:rPr>
        <w:t xml:space="preserve">“After all, great teachers are the heart of successful schools, but teachers alone can’t make a school succeed or fail. The environments where they work, and particularly the school leaders who nurture and shape those environments, play an important role in setting teachers up to do their best work in the classroom.” </w:t>
      </w:r>
      <w:r w:rsidR="00AC2F07" w:rsidRPr="006A0059">
        <w:rPr>
          <w:sz w:val="24"/>
        </w:rPr>
        <w:t xml:space="preserve">– </w:t>
      </w:r>
      <w:r w:rsidRPr="006A0059">
        <w:rPr>
          <w:sz w:val="24"/>
          <w:szCs w:val="24"/>
        </w:rPr>
        <w:t xml:space="preserve">TNTP (The New Teacher Project), from “Greenhouse Schools in Boston: School Leadership Practices Across a High-Performing Charter Sector,” page 1, available online at </w:t>
      </w:r>
      <w:hyperlink r:id="rId21" w:history="1">
        <w:r w:rsidRPr="006A0059">
          <w:rPr>
            <w:rStyle w:val="Hyperlink"/>
            <w:color w:val="auto"/>
            <w:sz w:val="24"/>
            <w:szCs w:val="24"/>
          </w:rPr>
          <w:t>http://tntp.org/assets/documents/TNTP_Greenhouse_Schools_in_Boston_2015.pdf</w:t>
        </w:r>
      </w:hyperlink>
    </w:p>
    <w:p w:rsidR="005B0B32" w:rsidRPr="006A0059" w:rsidRDefault="00254C7C" w:rsidP="00385A32">
      <w:pPr>
        <w:shd w:val="clear" w:color="auto" w:fill="FFFFFF" w:themeFill="background1"/>
        <w:rPr>
          <w:sz w:val="24"/>
        </w:rPr>
      </w:pPr>
      <w:r w:rsidRPr="006A0059">
        <w:rPr>
          <w:sz w:val="24"/>
        </w:rPr>
        <w:t>No matter how innovative and well-designed our program may be, its ultimate effe</w:t>
      </w:r>
      <w:r w:rsidR="00A36999" w:rsidRPr="006A0059">
        <w:rPr>
          <w:sz w:val="24"/>
        </w:rPr>
        <w:t>ctiveness rests on the ability</w:t>
      </w:r>
      <w:r w:rsidRPr="006A0059">
        <w:rPr>
          <w:sz w:val="24"/>
        </w:rPr>
        <w:t xml:space="preserve"> of our teachers and staff to execute it with skill, commitment, and compassion.  </w:t>
      </w:r>
      <w:r w:rsidR="004C3C53" w:rsidRPr="006A0059">
        <w:rPr>
          <w:sz w:val="24"/>
        </w:rPr>
        <w:t>Therefore NHCS invests heavily in systems and practices designed to recruit, develop</w:t>
      </w:r>
      <w:r w:rsidR="00E437A4" w:rsidRPr="006A0059">
        <w:rPr>
          <w:sz w:val="24"/>
        </w:rPr>
        <w:t>,</w:t>
      </w:r>
      <w:r w:rsidR="004C3C53" w:rsidRPr="006A0059">
        <w:rPr>
          <w:sz w:val="24"/>
        </w:rPr>
        <w:t xml:space="preserve"> and retain extraordinary teachers and staff.</w:t>
      </w:r>
    </w:p>
    <w:p w:rsidR="00AC2F07" w:rsidRPr="006A0059" w:rsidRDefault="00A67D62" w:rsidP="00385A32">
      <w:pPr>
        <w:shd w:val="clear" w:color="auto" w:fill="FFFFFF" w:themeFill="background1"/>
        <w:rPr>
          <w:sz w:val="24"/>
        </w:rPr>
      </w:pPr>
      <w:r w:rsidRPr="006A0059">
        <w:rPr>
          <w:sz w:val="24"/>
        </w:rPr>
        <w:t>Our</w:t>
      </w:r>
      <w:r w:rsidR="002D283F" w:rsidRPr="006A0059">
        <w:rPr>
          <w:sz w:val="24"/>
        </w:rPr>
        <w:t xml:space="preserve"> recruiting</w:t>
      </w:r>
      <w:r w:rsidRPr="006A0059">
        <w:rPr>
          <w:sz w:val="24"/>
        </w:rPr>
        <w:t xml:space="preserve"> </w:t>
      </w:r>
      <w:r w:rsidR="002D283F" w:rsidRPr="006A0059">
        <w:rPr>
          <w:sz w:val="24"/>
        </w:rPr>
        <w:t>strategy is to</w:t>
      </w:r>
      <w:r w:rsidR="000A637C" w:rsidRPr="006A0059">
        <w:rPr>
          <w:sz w:val="24"/>
        </w:rPr>
        <w:t xml:space="preserve"> </w:t>
      </w:r>
      <w:r w:rsidR="002D283F" w:rsidRPr="006A0059">
        <w:rPr>
          <w:sz w:val="24"/>
        </w:rPr>
        <w:t>find candidate</w:t>
      </w:r>
      <w:r w:rsidR="000A637C" w:rsidRPr="006A0059">
        <w:rPr>
          <w:sz w:val="24"/>
        </w:rPr>
        <w:t xml:space="preserve">s </w:t>
      </w:r>
      <w:r w:rsidR="008B6BA0" w:rsidRPr="006A0059">
        <w:rPr>
          <w:sz w:val="24"/>
        </w:rPr>
        <w:t xml:space="preserve">with </w:t>
      </w:r>
      <w:r w:rsidR="00BA51D0" w:rsidRPr="006A0059">
        <w:rPr>
          <w:sz w:val="24"/>
        </w:rPr>
        <w:t xml:space="preserve">outstanding </w:t>
      </w:r>
      <w:r w:rsidR="008B6BA0" w:rsidRPr="006A0059">
        <w:rPr>
          <w:sz w:val="24"/>
        </w:rPr>
        <w:t>potential w</w:t>
      </w:r>
      <w:r w:rsidR="00A36999" w:rsidRPr="006A0059">
        <w:rPr>
          <w:sz w:val="24"/>
        </w:rPr>
        <w:t>ho share our mission and values</w:t>
      </w:r>
      <w:r w:rsidR="005B0B32" w:rsidRPr="006A0059">
        <w:rPr>
          <w:sz w:val="24"/>
        </w:rPr>
        <w:t xml:space="preserve"> and</w:t>
      </w:r>
      <w:r w:rsidR="000A637C" w:rsidRPr="006A0059">
        <w:rPr>
          <w:sz w:val="24"/>
        </w:rPr>
        <w:t xml:space="preserve"> who reflect our student population</w:t>
      </w:r>
      <w:r w:rsidR="002D283F" w:rsidRPr="006A0059">
        <w:rPr>
          <w:sz w:val="24"/>
        </w:rPr>
        <w:t xml:space="preserve">.  </w:t>
      </w:r>
      <w:r w:rsidR="00843A1E" w:rsidRPr="006A0059">
        <w:rPr>
          <w:sz w:val="24"/>
        </w:rPr>
        <w:t>To do so, w</w:t>
      </w:r>
      <w:r w:rsidR="002D283F" w:rsidRPr="006A0059">
        <w:rPr>
          <w:sz w:val="24"/>
        </w:rPr>
        <w:t xml:space="preserve">e have developed a detailed </w:t>
      </w:r>
      <w:r w:rsidR="000A637C" w:rsidRPr="006A0059">
        <w:rPr>
          <w:sz w:val="24"/>
        </w:rPr>
        <w:t>list</w:t>
      </w:r>
      <w:r w:rsidR="002D283F" w:rsidRPr="006A0059">
        <w:rPr>
          <w:sz w:val="24"/>
        </w:rPr>
        <w:t xml:space="preserve"> of the competencies and qualities we are looking for and a </w:t>
      </w:r>
      <w:r w:rsidR="008B6BA0" w:rsidRPr="006A0059">
        <w:rPr>
          <w:sz w:val="24"/>
        </w:rPr>
        <w:t>multi-stage</w:t>
      </w:r>
      <w:r w:rsidR="002D283F" w:rsidRPr="006A0059">
        <w:rPr>
          <w:sz w:val="24"/>
        </w:rPr>
        <w:t xml:space="preserve"> screening and interview process.  </w:t>
      </w:r>
    </w:p>
    <w:p w:rsidR="0071348C" w:rsidRPr="006A0059" w:rsidRDefault="008B6BA0" w:rsidP="00385A32">
      <w:pPr>
        <w:shd w:val="clear" w:color="auto" w:fill="FFFFFF" w:themeFill="background1"/>
        <w:rPr>
          <w:sz w:val="24"/>
        </w:rPr>
      </w:pPr>
      <w:r w:rsidRPr="006A0059">
        <w:rPr>
          <w:sz w:val="24"/>
        </w:rPr>
        <w:lastRenderedPageBreak/>
        <w:t xml:space="preserve">Our </w:t>
      </w:r>
      <w:r w:rsidR="005B0B32" w:rsidRPr="006A0059">
        <w:rPr>
          <w:sz w:val="24"/>
        </w:rPr>
        <w:t xml:space="preserve">skilled instructional leadership team </w:t>
      </w:r>
      <w:r w:rsidRPr="006A0059">
        <w:rPr>
          <w:sz w:val="24"/>
        </w:rPr>
        <w:t>invests significantly in teachers’</w:t>
      </w:r>
      <w:r w:rsidR="002D283F" w:rsidRPr="006A0059">
        <w:rPr>
          <w:sz w:val="24"/>
        </w:rPr>
        <w:t xml:space="preserve"> development.  </w:t>
      </w:r>
      <w:r w:rsidR="00B64033" w:rsidRPr="006A0059">
        <w:rPr>
          <w:sz w:val="24"/>
        </w:rPr>
        <w:t>Some examples include</w:t>
      </w:r>
      <w:r w:rsidR="0071348C" w:rsidRPr="006A0059">
        <w:rPr>
          <w:sz w:val="24"/>
        </w:rPr>
        <w:t xml:space="preserve">: </w:t>
      </w:r>
    </w:p>
    <w:p w:rsidR="005B0B32" w:rsidRPr="006A0059" w:rsidRDefault="00A67D62" w:rsidP="00385A32">
      <w:pPr>
        <w:pStyle w:val="ListParagraph"/>
        <w:numPr>
          <w:ilvl w:val="0"/>
          <w:numId w:val="4"/>
        </w:numPr>
        <w:shd w:val="clear" w:color="auto" w:fill="FFFFFF" w:themeFill="background1"/>
        <w:rPr>
          <w:sz w:val="24"/>
        </w:rPr>
      </w:pPr>
      <w:r w:rsidRPr="006A0059">
        <w:rPr>
          <w:sz w:val="24"/>
        </w:rPr>
        <w:t>Instilling a shared</w:t>
      </w:r>
      <w:r w:rsidR="0071348C" w:rsidRPr="006A0059">
        <w:rPr>
          <w:sz w:val="24"/>
        </w:rPr>
        <w:t xml:space="preserve"> understanding of what “great teaching” at NHCS looks like </w:t>
      </w:r>
      <w:r w:rsidR="005B0B32" w:rsidRPr="006A0059">
        <w:rPr>
          <w:sz w:val="24"/>
        </w:rPr>
        <w:t xml:space="preserve">as detailed in NHCS’s Best Practices for </w:t>
      </w:r>
      <w:r w:rsidR="003A2539" w:rsidRPr="006A0059">
        <w:rPr>
          <w:sz w:val="24"/>
        </w:rPr>
        <w:t>Instruction</w:t>
      </w:r>
      <w:r w:rsidR="005B0B32" w:rsidRPr="006A0059">
        <w:rPr>
          <w:sz w:val="24"/>
        </w:rPr>
        <w:t xml:space="preserve"> and Behavior Management (see </w:t>
      </w:r>
      <w:r w:rsidR="00BB40B8" w:rsidRPr="006A0059">
        <w:rPr>
          <w:sz w:val="24"/>
        </w:rPr>
        <w:t>A</w:t>
      </w:r>
      <w:r w:rsidR="005B0B32" w:rsidRPr="006A0059">
        <w:rPr>
          <w:sz w:val="24"/>
        </w:rPr>
        <w:t>ppendix</w:t>
      </w:r>
      <w:r w:rsidR="00BB40B8" w:rsidRPr="006A0059">
        <w:rPr>
          <w:sz w:val="24"/>
        </w:rPr>
        <w:t xml:space="preserve"> A</w:t>
      </w:r>
      <w:r w:rsidR="005B0B32" w:rsidRPr="006A0059">
        <w:rPr>
          <w:sz w:val="24"/>
        </w:rPr>
        <w:t>)</w:t>
      </w:r>
    </w:p>
    <w:p w:rsidR="0071348C" w:rsidRPr="006A0059" w:rsidRDefault="005B0B32" w:rsidP="00385A32">
      <w:pPr>
        <w:pStyle w:val="ListParagraph"/>
        <w:numPr>
          <w:ilvl w:val="0"/>
          <w:numId w:val="4"/>
        </w:numPr>
        <w:shd w:val="clear" w:color="auto" w:fill="FFFFFF" w:themeFill="background1"/>
        <w:rPr>
          <w:sz w:val="24"/>
        </w:rPr>
      </w:pPr>
      <w:r w:rsidRPr="006A0059">
        <w:rPr>
          <w:sz w:val="24"/>
        </w:rPr>
        <w:t>C</w:t>
      </w:r>
      <w:r w:rsidR="0071348C" w:rsidRPr="006A0059">
        <w:rPr>
          <w:sz w:val="24"/>
        </w:rPr>
        <w:t>lear and consistent coaching and support for teachers to a</w:t>
      </w:r>
      <w:r w:rsidRPr="006A0059">
        <w:rPr>
          <w:sz w:val="24"/>
        </w:rPr>
        <w:t xml:space="preserve">lign and improve their practice </w:t>
      </w:r>
    </w:p>
    <w:p w:rsidR="0071348C" w:rsidRPr="006A0059" w:rsidRDefault="00333D9F" w:rsidP="00385A32">
      <w:pPr>
        <w:pStyle w:val="ListParagraph"/>
        <w:numPr>
          <w:ilvl w:val="0"/>
          <w:numId w:val="4"/>
        </w:numPr>
        <w:shd w:val="clear" w:color="auto" w:fill="FFFFFF" w:themeFill="background1"/>
        <w:rPr>
          <w:sz w:val="24"/>
        </w:rPr>
      </w:pPr>
      <w:r w:rsidRPr="006A0059">
        <w:rPr>
          <w:sz w:val="24"/>
        </w:rPr>
        <w:t>H</w:t>
      </w:r>
      <w:r w:rsidR="002D283F" w:rsidRPr="006A0059">
        <w:rPr>
          <w:sz w:val="24"/>
        </w:rPr>
        <w:t>igh quality professional development for teachers, delivered through weekly sessions with follow-up to help teachers as they integrate profession</w:t>
      </w:r>
      <w:r w:rsidR="00B64033" w:rsidRPr="006A0059">
        <w:rPr>
          <w:sz w:val="24"/>
        </w:rPr>
        <w:t xml:space="preserve">al </w:t>
      </w:r>
      <w:r w:rsidR="005B0B32" w:rsidRPr="006A0059">
        <w:rPr>
          <w:sz w:val="24"/>
        </w:rPr>
        <w:t>learning into their practice</w:t>
      </w:r>
    </w:p>
    <w:p w:rsidR="0071348C" w:rsidRPr="006A0059" w:rsidRDefault="0071348C" w:rsidP="00385A32">
      <w:pPr>
        <w:pStyle w:val="ListParagraph"/>
        <w:numPr>
          <w:ilvl w:val="0"/>
          <w:numId w:val="4"/>
        </w:numPr>
        <w:shd w:val="clear" w:color="auto" w:fill="FFFFFF" w:themeFill="background1"/>
        <w:rPr>
          <w:sz w:val="24"/>
        </w:rPr>
      </w:pPr>
      <w:r w:rsidRPr="006A0059">
        <w:rPr>
          <w:sz w:val="24"/>
        </w:rPr>
        <w:t>F</w:t>
      </w:r>
      <w:r w:rsidR="00843A1E" w:rsidRPr="006A0059">
        <w:rPr>
          <w:sz w:val="24"/>
        </w:rPr>
        <w:t>requent observation and</w:t>
      </w:r>
      <w:r w:rsidR="002D283F" w:rsidRPr="006A0059">
        <w:rPr>
          <w:sz w:val="24"/>
        </w:rPr>
        <w:t xml:space="preserve"> feedback </w:t>
      </w:r>
      <w:r w:rsidR="00843A1E" w:rsidRPr="006A0059">
        <w:rPr>
          <w:sz w:val="24"/>
        </w:rPr>
        <w:t xml:space="preserve">sessions, particularly for new teachers, </w:t>
      </w:r>
      <w:r w:rsidR="002D283F" w:rsidRPr="006A0059">
        <w:rPr>
          <w:sz w:val="24"/>
        </w:rPr>
        <w:t xml:space="preserve">and </w:t>
      </w:r>
      <w:r w:rsidR="006827D8" w:rsidRPr="006A0059">
        <w:rPr>
          <w:sz w:val="24"/>
        </w:rPr>
        <w:t>follow-up</w:t>
      </w:r>
      <w:r w:rsidR="00843A1E" w:rsidRPr="006A0059">
        <w:rPr>
          <w:sz w:val="24"/>
        </w:rPr>
        <w:t xml:space="preserve"> to support </w:t>
      </w:r>
      <w:r w:rsidR="00BA51D0" w:rsidRPr="006A0059">
        <w:rPr>
          <w:sz w:val="24"/>
        </w:rPr>
        <w:t>effective instruction</w:t>
      </w:r>
      <w:r w:rsidR="002D283F" w:rsidRPr="006A0059">
        <w:rPr>
          <w:sz w:val="24"/>
        </w:rPr>
        <w:t xml:space="preserve"> </w:t>
      </w:r>
    </w:p>
    <w:p w:rsidR="006827D8" w:rsidRPr="006A0059" w:rsidRDefault="00333D9F" w:rsidP="00385A32">
      <w:pPr>
        <w:pStyle w:val="ListParagraph"/>
        <w:numPr>
          <w:ilvl w:val="0"/>
          <w:numId w:val="4"/>
        </w:numPr>
        <w:shd w:val="clear" w:color="auto" w:fill="FFFFFF" w:themeFill="background1"/>
        <w:rPr>
          <w:sz w:val="24"/>
        </w:rPr>
      </w:pPr>
      <w:r w:rsidRPr="006A0059">
        <w:rPr>
          <w:sz w:val="24"/>
        </w:rPr>
        <w:t>Coac</w:t>
      </w:r>
      <w:r w:rsidR="006827D8" w:rsidRPr="006A0059">
        <w:rPr>
          <w:sz w:val="24"/>
        </w:rPr>
        <w:t>hing from instructional leaders and</w:t>
      </w:r>
      <w:r w:rsidRPr="006A0059">
        <w:rPr>
          <w:sz w:val="24"/>
        </w:rPr>
        <w:t xml:space="preserve"> p</w:t>
      </w:r>
      <w:r w:rsidR="0071348C" w:rsidRPr="006A0059">
        <w:rPr>
          <w:sz w:val="24"/>
        </w:rPr>
        <w:t xml:space="preserve">eer-to-peer learning </w:t>
      </w:r>
    </w:p>
    <w:p w:rsidR="0071348C" w:rsidRPr="006A0059" w:rsidRDefault="006827D8" w:rsidP="00385A32">
      <w:pPr>
        <w:pStyle w:val="ListParagraph"/>
        <w:numPr>
          <w:ilvl w:val="0"/>
          <w:numId w:val="4"/>
        </w:numPr>
        <w:shd w:val="clear" w:color="auto" w:fill="FFFFFF" w:themeFill="background1"/>
        <w:rPr>
          <w:sz w:val="24"/>
        </w:rPr>
      </w:pPr>
      <w:r w:rsidRPr="006A0059">
        <w:rPr>
          <w:sz w:val="24"/>
        </w:rPr>
        <w:t xml:space="preserve">New Teacher Academy </w:t>
      </w:r>
      <w:r w:rsidR="007B3268" w:rsidRPr="006A0059">
        <w:rPr>
          <w:sz w:val="24"/>
        </w:rPr>
        <w:t xml:space="preserve">to onboard and build camaraderie among new teachers </w:t>
      </w:r>
      <w:r w:rsidR="0071348C" w:rsidRPr="006A0059">
        <w:rPr>
          <w:sz w:val="24"/>
        </w:rPr>
        <w:t xml:space="preserve">and veteran </w:t>
      </w:r>
      <w:r w:rsidR="005B0B32" w:rsidRPr="006A0059">
        <w:rPr>
          <w:sz w:val="24"/>
        </w:rPr>
        <w:t>mentoring for new teachers</w:t>
      </w:r>
      <w:r w:rsidR="002D283F" w:rsidRPr="006A0059">
        <w:rPr>
          <w:sz w:val="24"/>
        </w:rPr>
        <w:t xml:space="preserve"> </w:t>
      </w:r>
    </w:p>
    <w:p w:rsidR="0071348C" w:rsidRPr="006A0059" w:rsidRDefault="0071348C" w:rsidP="00385A32">
      <w:pPr>
        <w:pStyle w:val="ListParagraph"/>
        <w:numPr>
          <w:ilvl w:val="0"/>
          <w:numId w:val="4"/>
        </w:numPr>
        <w:shd w:val="clear" w:color="auto" w:fill="FFFFFF" w:themeFill="background1"/>
        <w:rPr>
          <w:sz w:val="24"/>
        </w:rPr>
      </w:pPr>
      <w:r w:rsidRPr="006A0059">
        <w:rPr>
          <w:sz w:val="24"/>
        </w:rPr>
        <w:t>A</w:t>
      </w:r>
      <w:r w:rsidR="002D283F" w:rsidRPr="006A0059">
        <w:rPr>
          <w:sz w:val="24"/>
        </w:rPr>
        <w:t>mple time for collaboration and planning</w:t>
      </w:r>
      <w:r w:rsidR="00843A1E" w:rsidRPr="006A0059">
        <w:rPr>
          <w:sz w:val="24"/>
        </w:rPr>
        <w:t xml:space="preserve"> in grade l</w:t>
      </w:r>
      <w:r w:rsidR="005B0B32" w:rsidRPr="006A0059">
        <w:rPr>
          <w:sz w:val="24"/>
        </w:rPr>
        <w:t>evel and content area teams</w:t>
      </w:r>
    </w:p>
    <w:p w:rsidR="0071348C" w:rsidRPr="006A0059" w:rsidRDefault="00A67D62" w:rsidP="00385A32">
      <w:pPr>
        <w:pStyle w:val="ListParagraph"/>
        <w:numPr>
          <w:ilvl w:val="0"/>
          <w:numId w:val="4"/>
        </w:numPr>
        <w:shd w:val="clear" w:color="auto" w:fill="FFFFFF" w:themeFill="background1"/>
        <w:rPr>
          <w:sz w:val="24"/>
        </w:rPr>
      </w:pPr>
      <w:r w:rsidRPr="006A0059">
        <w:rPr>
          <w:sz w:val="24"/>
        </w:rPr>
        <w:t>Strong s</w:t>
      </w:r>
      <w:r w:rsidR="002D283F" w:rsidRPr="006A0059">
        <w:rPr>
          <w:sz w:val="24"/>
        </w:rPr>
        <w:t>ystems and processes around goal-setting, accountability, and eval</w:t>
      </w:r>
      <w:r w:rsidR="005B0B32" w:rsidRPr="006A0059">
        <w:rPr>
          <w:sz w:val="24"/>
        </w:rPr>
        <w:t>uation</w:t>
      </w:r>
    </w:p>
    <w:p w:rsidR="00C731DA" w:rsidRPr="006A0059" w:rsidRDefault="005B0B32" w:rsidP="00385A32">
      <w:pPr>
        <w:pStyle w:val="ListParagraph"/>
        <w:numPr>
          <w:ilvl w:val="0"/>
          <w:numId w:val="4"/>
        </w:numPr>
        <w:shd w:val="clear" w:color="auto" w:fill="FFFFFF" w:themeFill="background1"/>
        <w:rPr>
          <w:sz w:val="24"/>
        </w:rPr>
      </w:pPr>
      <w:r w:rsidRPr="006A0059">
        <w:rPr>
          <w:sz w:val="24"/>
        </w:rPr>
        <w:t>I</w:t>
      </w:r>
      <w:r w:rsidR="00843A1E" w:rsidRPr="006A0059">
        <w:rPr>
          <w:sz w:val="24"/>
        </w:rPr>
        <w:t>ntention</w:t>
      </w:r>
      <w:r w:rsidR="0006365E" w:rsidRPr="006A0059">
        <w:rPr>
          <w:sz w:val="24"/>
        </w:rPr>
        <w:t>al</w:t>
      </w:r>
      <w:r w:rsidR="00843A1E" w:rsidRPr="006A0059">
        <w:rPr>
          <w:sz w:val="24"/>
        </w:rPr>
        <w:t xml:space="preserve"> development of a</w:t>
      </w:r>
      <w:r w:rsidR="002D283F" w:rsidRPr="006A0059">
        <w:rPr>
          <w:sz w:val="24"/>
        </w:rPr>
        <w:t xml:space="preserve"> professi</w:t>
      </w:r>
      <w:r w:rsidR="0071348C" w:rsidRPr="006A0059">
        <w:rPr>
          <w:sz w:val="24"/>
        </w:rPr>
        <w:t xml:space="preserve">onal culture </w:t>
      </w:r>
      <w:r w:rsidR="00A67D62" w:rsidRPr="006A0059">
        <w:rPr>
          <w:sz w:val="24"/>
        </w:rPr>
        <w:t>of</w:t>
      </w:r>
      <w:r w:rsidR="002D283F" w:rsidRPr="006A0059">
        <w:rPr>
          <w:sz w:val="24"/>
        </w:rPr>
        <w:t xml:space="preserve"> contin</w:t>
      </w:r>
      <w:r w:rsidR="00A67D62" w:rsidRPr="006A0059">
        <w:rPr>
          <w:sz w:val="24"/>
        </w:rPr>
        <w:t>uous learning and improvement and h</w:t>
      </w:r>
      <w:r w:rsidR="002D283F" w:rsidRPr="006A0059">
        <w:rPr>
          <w:sz w:val="24"/>
        </w:rPr>
        <w:t>igh expectations</w:t>
      </w:r>
      <w:r w:rsidR="00A67D62" w:rsidRPr="006A0059">
        <w:rPr>
          <w:sz w:val="24"/>
        </w:rPr>
        <w:t xml:space="preserve"> that</w:t>
      </w:r>
      <w:r w:rsidR="002D283F" w:rsidRPr="006A0059">
        <w:rPr>
          <w:sz w:val="24"/>
        </w:rPr>
        <w:t xml:space="preserve"> </w:t>
      </w:r>
      <w:r w:rsidR="00A67D62" w:rsidRPr="006A0059">
        <w:rPr>
          <w:sz w:val="24"/>
        </w:rPr>
        <w:t xml:space="preserve">values </w:t>
      </w:r>
      <w:r w:rsidR="002D283F" w:rsidRPr="006A0059">
        <w:rPr>
          <w:sz w:val="24"/>
        </w:rPr>
        <w:t>hard wor</w:t>
      </w:r>
      <w:r w:rsidR="0071348C" w:rsidRPr="006A0059">
        <w:rPr>
          <w:sz w:val="24"/>
        </w:rPr>
        <w:t>k, integrity, and collaboration</w:t>
      </w:r>
    </w:p>
    <w:p w:rsidR="00333D9F" w:rsidRPr="006A0059" w:rsidRDefault="00A67D62" w:rsidP="00385A32">
      <w:pPr>
        <w:pStyle w:val="ListParagraph"/>
        <w:numPr>
          <w:ilvl w:val="0"/>
          <w:numId w:val="4"/>
        </w:numPr>
        <w:shd w:val="clear" w:color="auto" w:fill="FFFFFF" w:themeFill="background1"/>
        <w:rPr>
          <w:sz w:val="24"/>
        </w:rPr>
      </w:pPr>
      <w:r w:rsidRPr="006A0059">
        <w:rPr>
          <w:sz w:val="24"/>
        </w:rPr>
        <w:t xml:space="preserve">Collaborative planning </w:t>
      </w:r>
      <w:r w:rsidR="005B0B32" w:rsidRPr="006A0059">
        <w:rPr>
          <w:sz w:val="24"/>
        </w:rPr>
        <w:t>time to refine and align NHCS’s</w:t>
      </w:r>
      <w:r w:rsidR="00333D9F" w:rsidRPr="006A0059">
        <w:rPr>
          <w:sz w:val="24"/>
        </w:rPr>
        <w:t xml:space="preserve"> rigorous and engaging standards-based curriculum</w:t>
      </w:r>
    </w:p>
    <w:p w:rsidR="00C139EF" w:rsidRPr="006A0059" w:rsidRDefault="00843A1E" w:rsidP="00385A32">
      <w:pPr>
        <w:shd w:val="clear" w:color="auto" w:fill="FFFFFF" w:themeFill="background1"/>
        <w:rPr>
          <w:sz w:val="24"/>
        </w:rPr>
      </w:pPr>
      <w:r w:rsidRPr="006A0059">
        <w:rPr>
          <w:sz w:val="24"/>
        </w:rPr>
        <w:t>Strategies for retaining our best teachers and staff include</w:t>
      </w:r>
      <w:r w:rsidR="00C139EF" w:rsidRPr="006A0059">
        <w:rPr>
          <w:sz w:val="24"/>
        </w:rPr>
        <w:t xml:space="preserve">: </w:t>
      </w:r>
    </w:p>
    <w:p w:rsidR="00C139EF" w:rsidRPr="006A0059" w:rsidRDefault="00C139EF" w:rsidP="00385A32">
      <w:pPr>
        <w:pStyle w:val="ListParagraph"/>
        <w:numPr>
          <w:ilvl w:val="0"/>
          <w:numId w:val="5"/>
        </w:numPr>
        <w:shd w:val="clear" w:color="auto" w:fill="FFFFFF" w:themeFill="background1"/>
        <w:rPr>
          <w:sz w:val="24"/>
        </w:rPr>
      </w:pPr>
      <w:r w:rsidRPr="006A0059">
        <w:rPr>
          <w:sz w:val="24"/>
        </w:rPr>
        <w:t xml:space="preserve">A new </w:t>
      </w:r>
      <w:r w:rsidR="002D283F" w:rsidRPr="006A0059">
        <w:rPr>
          <w:sz w:val="24"/>
        </w:rPr>
        <w:t xml:space="preserve">compensation system </w:t>
      </w:r>
      <w:r w:rsidRPr="006A0059">
        <w:rPr>
          <w:sz w:val="24"/>
        </w:rPr>
        <w:t xml:space="preserve">designed with staff input </w:t>
      </w:r>
      <w:r w:rsidR="002D283F" w:rsidRPr="006A0059">
        <w:rPr>
          <w:sz w:val="24"/>
        </w:rPr>
        <w:t>that is fair</w:t>
      </w:r>
      <w:r w:rsidR="008B6BA0" w:rsidRPr="006A0059">
        <w:rPr>
          <w:sz w:val="24"/>
        </w:rPr>
        <w:t xml:space="preserve"> and</w:t>
      </w:r>
      <w:r w:rsidR="002D283F" w:rsidRPr="006A0059">
        <w:rPr>
          <w:sz w:val="24"/>
        </w:rPr>
        <w:t xml:space="preserve"> transparent</w:t>
      </w:r>
      <w:r w:rsidR="00843A1E" w:rsidRPr="006A0059">
        <w:rPr>
          <w:sz w:val="24"/>
        </w:rPr>
        <w:t xml:space="preserve"> and will be revisited every </w:t>
      </w:r>
      <w:r w:rsidR="0006365E" w:rsidRPr="006A0059">
        <w:rPr>
          <w:sz w:val="24"/>
        </w:rPr>
        <w:t>4</w:t>
      </w:r>
      <w:r w:rsidR="000212EE" w:rsidRPr="006A0059">
        <w:rPr>
          <w:sz w:val="24"/>
        </w:rPr>
        <w:t>-5 years</w:t>
      </w:r>
    </w:p>
    <w:p w:rsidR="00C139EF" w:rsidRPr="006A0059" w:rsidRDefault="006F1A19" w:rsidP="00385A32">
      <w:pPr>
        <w:pStyle w:val="ListParagraph"/>
        <w:numPr>
          <w:ilvl w:val="0"/>
          <w:numId w:val="5"/>
        </w:numPr>
        <w:shd w:val="clear" w:color="auto" w:fill="FFFFFF" w:themeFill="background1"/>
        <w:rPr>
          <w:sz w:val="24"/>
        </w:rPr>
      </w:pPr>
      <w:r w:rsidRPr="006A0059">
        <w:rPr>
          <w:sz w:val="24"/>
        </w:rPr>
        <w:t>O</w:t>
      </w:r>
      <w:r w:rsidR="002D283F" w:rsidRPr="006A0059">
        <w:rPr>
          <w:sz w:val="24"/>
        </w:rPr>
        <w:t>pportunities for lea</w:t>
      </w:r>
      <w:r w:rsidR="00843A1E" w:rsidRPr="006A0059">
        <w:rPr>
          <w:sz w:val="24"/>
        </w:rPr>
        <w:t>ders</w:t>
      </w:r>
      <w:r w:rsidR="000212EE" w:rsidRPr="006A0059">
        <w:rPr>
          <w:sz w:val="24"/>
        </w:rPr>
        <w:t>hip and professional growth</w:t>
      </w:r>
      <w:r w:rsidR="00C139EF" w:rsidRPr="006A0059">
        <w:rPr>
          <w:sz w:val="24"/>
        </w:rPr>
        <w:t xml:space="preserve"> </w:t>
      </w:r>
    </w:p>
    <w:p w:rsidR="00C139EF" w:rsidRPr="006A0059" w:rsidRDefault="00C139EF" w:rsidP="00385A32">
      <w:pPr>
        <w:pStyle w:val="ListParagraph"/>
        <w:numPr>
          <w:ilvl w:val="0"/>
          <w:numId w:val="5"/>
        </w:numPr>
        <w:shd w:val="clear" w:color="auto" w:fill="FFFFFF" w:themeFill="background1"/>
        <w:rPr>
          <w:sz w:val="24"/>
        </w:rPr>
      </w:pPr>
      <w:r w:rsidRPr="006A0059">
        <w:rPr>
          <w:sz w:val="24"/>
        </w:rPr>
        <w:t>The Leventhal Award for New Teachers and the Leventhal Prize for Teaching Excellence</w:t>
      </w:r>
      <w:r w:rsidR="00A36999" w:rsidRPr="006A0059">
        <w:rPr>
          <w:sz w:val="24"/>
        </w:rPr>
        <w:t xml:space="preserve"> </w:t>
      </w:r>
      <w:r w:rsidRPr="006A0059">
        <w:rPr>
          <w:sz w:val="24"/>
        </w:rPr>
        <w:t>that provide recognition and a mone</w:t>
      </w:r>
      <w:r w:rsidR="000212EE" w:rsidRPr="006A0059">
        <w:rPr>
          <w:sz w:val="24"/>
        </w:rPr>
        <w:t>tary award</w:t>
      </w:r>
      <w:r w:rsidR="007B3268" w:rsidRPr="006A0059">
        <w:rPr>
          <w:sz w:val="24"/>
        </w:rPr>
        <w:t>, funded by an endowment,</w:t>
      </w:r>
      <w:r w:rsidR="000212EE" w:rsidRPr="006A0059">
        <w:rPr>
          <w:sz w:val="24"/>
        </w:rPr>
        <w:t xml:space="preserve"> for outstanding work</w:t>
      </w:r>
    </w:p>
    <w:p w:rsidR="00C139EF" w:rsidRPr="006A0059" w:rsidRDefault="00C139EF" w:rsidP="00385A32">
      <w:pPr>
        <w:pStyle w:val="ListParagraph"/>
        <w:numPr>
          <w:ilvl w:val="0"/>
          <w:numId w:val="5"/>
        </w:numPr>
        <w:shd w:val="clear" w:color="auto" w:fill="FFFFFF" w:themeFill="background1"/>
        <w:rPr>
          <w:sz w:val="24"/>
        </w:rPr>
      </w:pPr>
      <w:r w:rsidRPr="006A0059">
        <w:rPr>
          <w:sz w:val="24"/>
        </w:rPr>
        <w:t>A</w:t>
      </w:r>
      <w:r w:rsidR="00843A1E" w:rsidRPr="006A0059">
        <w:rPr>
          <w:sz w:val="24"/>
        </w:rPr>
        <w:t xml:space="preserve">n active </w:t>
      </w:r>
      <w:r w:rsidRPr="006A0059">
        <w:rPr>
          <w:sz w:val="24"/>
        </w:rPr>
        <w:t xml:space="preserve">teacher-led </w:t>
      </w:r>
      <w:r w:rsidR="00843A1E" w:rsidRPr="006A0059">
        <w:rPr>
          <w:sz w:val="24"/>
        </w:rPr>
        <w:t xml:space="preserve">Quality of Life Committee that serves as a mechanism for management </w:t>
      </w:r>
      <w:r w:rsidRPr="006A0059">
        <w:rPr>
          <w:sz w:val="24"/>
        </w:rPr>
        <w:t xml:space="preserve">and teachers </w:t>
      </w:r>
      <w:r w:rsidR="00843A1E" w:rsidRPr="006A0059">
        <w:rPr>
          <w:sz w:val="24"/>
        </w:rPr>
        <w:t>to te</w:t>
      </w:r>
      <w:r w:rsidRPr="006A0059">
        <w:rPr>
          <w:sz w:val="24"/>
        </w:rPr>
        <w:t>st ideas with each other</w:t>
      </w:r>
      <w:r w:rsidR="00843A1E" w:rsidRPr="006A0059">
        <w:rPr>
          <w:sz w:val="24"/>
        </w:rPr>
        <w:t xml:space="preserve">, hear and address </w:t>
      </w:r>
      <w:r w:rsidR="0051742B" w:rsidRPr="006A0059">
        <w:rPr>
          <w:sz w:val="24"/>
        </w:rPr>
        <w:t>concerns</w:t>
      </w:r>
      <w:r w:rsidR="000212EE" w:rsidRPr="006A0059">
        <w:rPr>
          <w:sz w:val="24"/>
        </w:rPr>
        <w:t>, and share information</w:t>
      </w:r>
    </w:p>
    <w:p w:rsidR="00C139EF" w:rsidRPr="006A0059" w:rsidRDefault="00A67D62" w:rsidP="00385A32">
      <w:pPr>
        <w:pStyle w:val="ListParagraph"/>
        <w:numPr>
          <w:ilvl w:val="0"/>
          <w:numId w:val="5"/>
        </w:numPr>
        <w:shd w:val="clear" w:color="auto" w:fill="FFFFFF" w:themeFill="background1"/>
        <w:rPr>
          <w:sz w:val="24"/>
        </w:rPr>
      </w:pPr>
      <w:r w:rsidRPr="006A0059">
        <w:rPr>
          <w:sz w:val="24"/>
        </w:rPr>
        <w:t xml:space="preserve">A </w:t>
      </w:r>
      <w:r w:rsidR="00C139EF" w:rsidRPr="006A0059">
        <w:rPr>
          <w:sz w:val="24"/>
        </w:rPr>
        <w:t>Teacher Leadership Team that facilitates cluster meetings, informs professional development, and helps unive</w:t>
      </w:r>
      <w:r w:rsidR="000212EE" w:rsidRPr="006A0059">
        <w:rPr>
          <w:sz w:val="24"/>
        </w:rPr>
        <w:t>rsalize instructional practices</w:t>
      </w:r>
    </w:p>
    <w:p w:rsidR="007B3268" w:rsidRPr="006A0059" w:rsidRDefault="007B3268" w:rsidP="00385A32">
      <w:pPr>
        <w:pStyle w:val="ListParagraph"/>
        <w:numPr>
          <w:ilvl w:val="0"/>
          <w:numId w:val="5"/>
        </w:numPr>
        <w:shd w:val="clear" w:color="auto" w:fill="FFFFFF" w:themeFill="background1"/>
        <w:rPr>
          <w:sz w:val="24"/>
        </w:rPr>
      </w:pPr>
      <w:r w:rsidRPr="006A0059">
        <w:rPr>
          <w:sz w:val="24"/>
        </w:rPr>
        <w:t>A Board level Teachers’ Compensat</w:t>
      </w:r>
      <w:r w:rsidR="00E9253C" w:rsidRPr="006A0059">
        <w:rPr>
          <w:sz w:val="24"/>
        </w:rPr>
        <w:t>ion and Benefits Committee that helps make teacher and staff compensation a priority, looks for other ways to recognize and reward teachers and staff, and supports strategies to build a strong and positive professional culture</w:t>
      </w:r>
    </w:p>
    <w:p w:rsidR="003B6F80" w:rsidRPr="006A0059" w:rsidRDefault="000212EE" w:rsidP="00385A32">
      <w:pPr>
        <w:shd w:val="clear" w:color="auto" w:fill="FFFFFF" w:themeFill="background1"/>
        <w:rPr>
          <w:sz w:val="24"/>
        </w:rPr>
      </w:pPr>
      <w:r w:rsidRPr="006A0059">
        <w:rPr>
          <w:sz w:val="24"/>
        </w:rPr>
        <w:lastRenderedPageBreak/>
        <w:t>Recently, we have begun to use the New Teacher Project’s Professional Culture Insight Survey to monitor how effectively we are performing across a variety of dimensions that together signal a strong professional culture in which teachers feel supported, developed</w:t>
      </w:r>
      <w:r w:rsidR="00044AE1" w:rsidRPr="006A0059">
        <w:rPr>
          <w:sz w:val="24"/>
        </w:rPr>
        <w:t>,</w:t>
      </w:r>
      <w:r w:rsidRPr="006A0059">
        <w:rPr>
          <w:sz w:val="24"/>
        </w:rPr>
        <w:t xml:space="preserve"> and valued and </w:t>
      </w:r>
      <w:r w:rsidR="00044AE1" w:rsidRPr="006A0059">
        <w:rPr>
          <w:sz w:val="24"/>
        </w:rPr>
        <w:t>that</w:t>
      </w:r>
      <w:r w:rsidRPr="006A0059">
        <w:rPr>
          <w:sz w:val="24"/>
        </w:rPr>
        <w:t xml:space="preserve"> aligns to positive student outcomes.  The Insight Survey has given us valuable feedback with respect to our teacher recruitment, development</w:t>
      </w:r>
      <w:r w:rsidR="00044AE1" w:rsidRPr="006A0059">
        <w:rPr>
          <w:sz w:val="24"/>
        </w:rPr>
        <w:t>,</w:t>
      </w:r>
      <w:r w:rsidRPr="006A0059">
        <w:rPr>
          <w:sz w:val="24"/>
        </w:rPr>
        <w:t xml:space="preserve"> and retention strategies and enables us to benchmark our professional culture as perceived by teachers against those of other high performing schools.</w:t>
      </w:r>
      <w:r w:rsidR="00AA7331" w:rsidRPr="006A0059">
        <w:rPr>
          <w:sz w:val="24"/>
        </w:rPr>
        <w:t xml:space="preserve">  </w:t>
      </w:r>
    </w:p>
    <w:p w:rsidR="000212EE" w:rsidRPr="006A0059" w:rsidRDefault="003B6F80" w:rsidP="00385A32">
      <w:pPr>
        <w:shd w:val="clear" w:color="auto" w:fill="FFFFFF" w:themeFill="background1"/>
        <w:rPr>
          <w:sz w:val="24"/>
        </w:rPr>
      </w:pPr>
      <w:r w:rsidRPr="006A0059">
        <w:rPr>
          <w:sz w:val="24"/>
        </w:rPr>
        <w:t>Some examples from the fall 2014 Insight Survey include:</w:t>
      </w:r>
    </w:p>
    <w:p w:rsidR="003B6F80" w:rsidRPr="006A0059" w:rsidRDefault="003B6F80" w:rsidP="00385A32">
      <w:pPr>
        <w:pStyle w:val="ListParagraph"/>
        <w:numPr>
          <w:ilvl w:val="0"/>
          <w:numId w:val="12"/>
        </w:numPr>
        <w:shd w:val="clear" w:color="auto" w:fill="FFFFFF" w:themeFill="background1"/>
        <w:rPr>
          <w:sz w:val="24"/>
        </w:rPr>
      </w:pPr>
      <w:r w:rsidRPr="006A0059">
        <w:rPr>
          <w:sz w:val="24"/>
        </w:rPr>
        <w:t>94% of NHCS teachers (as compared to 76% in the sector) say that “my school is a good place to teach and learn”</w:t>
      </w:r>
    </w:p>
    <w:p w:rsidR="003B6F80" w:rsidRPr="006A0059" w:rsidRDefault="003B6F80" w:rsidP="00385A32">
      <w:pPr>
        <w:pStyle w:val="ListParagraph"/>
        <w:numPr>
          <w:ilvl w:val="0"/>
          <w:numId w:val="12"/>
        </w:numPr>
        <w:shd w:val="clear" w:color="auto" w:fill="FFFFFF" w:themeFill="background1"/>
        <w:rPr>
          <w:sz w:val="24"/>
        </w:rPr>
      </w:pPr>
      <w:r w:rsidRPr="006A0059">
        <w:rPr>
          <w:sz w:val="24"/>
        </w:rPr>
        <w:t>95% of NHCS teachers (as compared to 77% in the sector) say that “</w:t>
      </w:r>
      <w:r w:rsidR="00DA0BD3" w:rsidRPr="006A0059">
        <w:rPr>
          <w:sz w:val="24"/>
        </w:rPr>
        <w:t xml:space="preserve">my </w:t>
      </w:r>
      <w:r w:rsidRPr="006A0059">
        <w:rPr>
          <w:sz w:val="24"/>
        </w:rPr>
        <w:t>school leaders articulate a clear overarching vision that drives priorities, goals and decision-making within the school”</w:t>
      </w:r>
    </w:p>
    <w:p w:rsidR="003B6F80" w:rsidRPr="006A0059" w:rsidRDefault="003B6F80" w:rsidP="00385A32">
      <w:pPr>
        <w:pStyle w:val="ListParagraph"/>
        <w:numPr>
          <w:ilvl w:val="0"/>
          <w:numId w:val="12"/>
        </w:numPr>
        <w:shd w:val="clear" w:color="auto" w:fill="FFFFFF" w:themeFill="background1"/>
        <w:rPr>
          <w:sz w:val="24"/>
        </w:rPr>
      </w:pPr>
      <w:r w:rsidRPr="006A0059">
        <w:rPr>
          <w:sz w:val="24"/>
        </w:rPr>
        <w:t>91% of NHCS teachers (as compared to 82% in the sector) say that “my school is committed to improving my instructional practice”</w:t>
      </w:r>
    </w:p>
    <w:p w:rsidR="008D6928" w:rsidRPr="006A0059" w:rsidRDefault="008D6928" w:rsidP="00385A32">
      <w:pPr>
        <w:shd w:val="clear" w:color="auto" w:fill="FFFFFF" w:themeFill="background1"/>
        <w:rPr>
          <w:sz w:val="24"/>
        </w:rPr>
      </w:pPr>
      <w:r w:rsidRPr="006A0059">
        <w:rPr>
          <w:sz w:val="24"/>
        </w:rPr>
        <w:t>An example to illustrate Design Element 4:</w:t>
      </w:r>
      <w:r w:rsidR="00523CD4" w:rsidRPr="006A0059">
        <w:rPr>
          <w:sz w:val="24"/>
        </w:rPr>
        <w:t xml:space="preserve"> </w:t>
      </w:r>
      <w:r w:rsidR="00FA4D2D" w:rsidRPr="006A0059">
        <w:rPr>
          <w:sz w:val="24"/>
        </w:rPr>
        <w:t>With Support, a</w:t>
      </w:r>
      <w:r w:rsidR="00A67D62" w:rsidRPr="006A0059">
        <w:rPr>
          <w:sz w:val="24"/>
        </w:rPr>
        <w:t xml:space="preserve"> New Teacher Become</w:t>
      </w:r>
      <w:r w:rsidR="00FA4D2D" w:rsidRPr="006A0059">
        <w:rPr>
          <w:sz w:val="24"/>
        </w:rPr>
        <w:t>s</w:t>
      </w:r>
      <w:r w:rsidR="00A67D62" w:rsidRPr="006A0059">
        <w:rPr>
          <w:sz w:val="24"/>
        </w:rPr>
        <w:t xml:space="preserve"> a Great Teacher</w:t>
      </w:r>
    </w:p>
    <w:p w:rsidR="004F3C73" w:rsidRPr="006A0059" w:rsidRDefault="004F3C73" w:rsidP="00385A32">
      <w:pPr>
        <w:shd w:val="clear" w:color="auto" w:fill="FFFFFF" w:themeFill="background1"/>
        <w:rPr>
          <w:sz w:val="24"/>
        </w:rPr>
      </w:pPr>
      <w:r w:rsidRPr="006A0059">
        <w:rPr>
          <w:sz w:val="24"/>
        </w:rPr>
        <w:t>Lisa Nam, our 4</w:t>
      </w:r>
      <w:r w:rsidRPr="006A0059">
        <w:rPr>
          <w:sz w:val="24"/>
          <w:vertAlign w:val="superscript"/>
        </w:rPr>
        <w:t>th</w:t>
      </w:r>
      <w:r w:rsidRPr="006A0059">
        <w:rPr>
          <w:sz w:val="24"/>
        </w:rPr>
        <w:t xml:space="preserve"> gr</w:t>
      </w:r>
      <w:r w:rsidR="007A4C91" w:rsidRPr="006A0059">
        <w:rPr>
          <w:sz w:val="24"/>
        </w:rPr>
        <w:t>ade E</w:t>
      </w:r>
      <w:r w:rsidR="007236DD" w:rsidRPr="006A0059">
        <w:rPr>
          <w:sz w:val="24"/>
        </w:rPr>
        <w:t>nglish language arts (ELA)</w:t>
      </w:r>
      <w:r w:rsidR="007A4C91" w:rsidRPr="006A0059">
        <w:rPr>
          <w:sz w:val="24"/>
        </w:rPr>
        <w:t xml:space="preserve"> </w:t>
      </w:r>
      <w:r w:rsidR="00044AE1" w:rsidRPr="006A0059">
        <w:rPr>
          <w:sz w:val="24"/>
        </w:rPr>
        <w:t>and</w:t>
      </w:r>
      <w:r w:rsidR="007A4C91" w:rsidRPr="006A0059">
        <w:rPr>
          <w:sz w:val="24"/>
        </w:rPr>
        <w:t xml:space="preserve"> social s</w:t>
      </w:r>
      <w:r w:rsidRPr="006A0059">
        <w:rPr>
          <w:sz w:val="24"/>
        </w:rPr>
        <w:t>tudies teacher, came to NHCS right out of college with great natural instincts for teaching and little experience.  In her first year of teaching, NHCS provided effective supervision, support</w:t>
      </w:r>
      <w:r w:rsidR="00044AE1" w:rsidRPr="006A0059">
        <w:rPr>
          <w:sz w:val="24"/>
        </w:rPr>
        <w:t>,</w:t>
      </w:r>
      <w:r w:rsidRPr="006A0059">
        <w:rPr>
          <w:sz w:val="24"/>
        </w:rPr>
        <w:t xml:space="preserve"> and coaching to ensure that she and her students had a successful year.  Early in the summer before her first year, Lisa spent </w:t>
      </w:r>
      <w:r w:rsidR="00DB5395" w:rsidRPr="006A0059">
        <w:rPr>
          <w:sz w:val="24"/>
        </w:rPr>
        <w:t xml:space="preserve">several </w:t>
      </w:r>
      <w:r w:rsidRPr="006A0059">
        <w:rPr>
          <w:sz w:val="24"/>
        </w:rPr>
        <w:t>days meeting with the Director of Curriculum and Instruction, diving deeply into the 4</w:t>
      </w:r>
      <w:r w:rsidRPr="006A0059">
        <w:rPr>
          <w:sz w:val="24"/>
          <w:vertAlign w:val="superscript"/>
        </w:rPr>
        <w:t>th</w:t>
      </w:r>
      <w:r w:rsidRPr="006A0059">
        <w:rPr>
          <w:sz w:val="24"/>
        </w:rPr>
        <w:t xml:space="preserve"> grade curriculum. Lisa’s year officially began with our week-long New Teacher Academy in August, during which she learned about NHCS’s mission and values, teaching norms, and behavioral management strategies as well as operational systems and procedures.  During the school year, Lisa attended over 40 hours of professional development focused on how to effectively prepare students for Common Core and PARCC aligned writing tasks, tec</w:t>
      </w:r>
      <w:r w:rsidR="00A7556F" w:rsidRPr="006A0059">
        <w:rPr>
          <w:sz w:val="24"/>
        </w:rPr>
        <w:t>hnology integration, and social/</w:t>
      </w:r>
      <w:r w:rsidRPr="006A0059">
        <w:rPr>
          <w:sz w:val="24"/>
        </w:rPr>
        <w:t>emotional learning.  She also participated in over 30 hours of supported professional time through department and grade level m</w:t>
      </w:r>
      <w:r w:rsidR="00A7556F" w:rsidRPr="006A0059">
        <w:rPr>
          <w:sz w:val="24"/>
        </w:rPr>
        <w:t>eetings.  In</w:t>
      </w:r>
      <w:r w:rsidR="007A4C91" w:rsidRPr="006A0059">
        <w:rPr>
          <w:sz w:val="24"/>
        </w:rPr>
        <w:t xml:space="preserve"> social s</w:t>
      </w:r>
      <w:r w:rsidRPr="006A0059">
        <w:rPr>
          <w:sz w:val="24"/>
        </w:rPr>
        <w:t>tudies department meetings Lisa developed a deeper understanding of the inquiry arc, designed lessons and units that incorporated it into her teaching, and received peer feedback on those lessons.  In ELA department meetings Lisa learned t</w:t>
      </w:r>
      <w:r w:rsidR="00A7556F" w:rsidRPr="006A0059">
        <w:rPr>
          <w:sz w:val="24"/>
        </w:rPr>
        <w:t>o interpret and action plan from assessment data</w:t>
      </w:r>
      <w:r w:rsidRPr="006A0059">
        <w:rPr>
          <w:sz w:val="24"/>
        </w:rPr>
        <w:t xml:space="preserve"> and wrestled with the depth and rigor of the standards.  In grade level meetings Lisa and her team thought deeply about their struggling students and created action plans and interventions to support them.  Lisa also received the support of the literacy coach who modeled lessons, observed her teaching, and met weekly with her around instructional planning, student </w:t>
      </w:r>
      <w:r w:rsidRPr="006A0059">
        <w:rPr>
          <w:sz w:val="24"/>
        </w:rPr>
        <w:lastRenderedPageBreak/>
        <w:t>questioning, and loo</w:t>
      </w:r>
      <w:r w:rsidR="00A7556F" w:rsidRPr="006A0059">
        <w:rPr>
          <w:sz w:val="24"/>
        </w:rPr>
        <w:t xml:space="preserve">king at student work.  Her </w:t>
      </w:r>
      <w:r w:rsidR="007A4C91" w:rsidRPr="006A0059">
        <w:rPr>
          <w:sz w:val="24"/>
        </w:rPr>
        <w:t>p</w:t>
      </w:r>
      <w:r w:rsidRPr="006A0059">
        <w:rPr>
          <w:sz w:val="24"/>
        </w:rPr>
        <w:t>rincipal observed over 20 of Lisa’s lessons and provided feedb</w:t>
      </w:r>
      <w:r w:rsidR="00A67D62" w:rsidRPr="006A0059">
        <w:rPr>
          <w:sz w:val="24"/>
        </w:rPr>
        <w:t>ack on each one</w:t>
      </w:r>
      <w:r w:rsidRPr="006A0059">
        <w:rPr>
          <w:sz w:val="24"/>
        </w:rPr>
        <w:t>.  Together they set goals around improved pacing and classroom management.  To help her achieve these goals he modeled and co-taught multiple lessons.  He also provided coverage for 90 minutes of non-instructional time every other week for her to plan and g</w:t>
      </w:r>
      <w:r w:rsidR="00A7274B" w:rsidRPr="006A0059">
        <w:rPr>
          <w:sz w:val="24"/>
        </w:rPr>
        <w:t xml:space="preserve">rade.  </w:t>
      </w:r>
      <w:r w:rsidRPr="006A0059">
        <w:rPr>
          <w:sz w:val="24"/>
        </w:rPr>
        <w:t>Lisa’s mentor met with her both formally and informally throughout the year to answer questions and provide support.  Although there was a point in the year when Lisa said, “I’m learning and growing so much it hurts,” we know this combination of expectations and support works.  After conducting observations at NHCS this spring, a principal from another Boston school asked if he could send his 4</w:t>
      </w:r>
      <w:r w:rsidRPr="006A0059">
        <w:rPr>
          <w:sz w:val="24"/>
          <w:vertAlign w:val="superscript"/>
        </w:rPr>
        <w:t>th</w:t>
      </w:r>
      <w:r w:rsidR="00A7556F" w:rsidRPr="006A0059">
        <w:rPr>
          <w:sz w:val="24"/>
        </w:rPr>
        <w:t xml:space="preserve"> grade teacher to observe Lisa</w:t>
      </w:r>
      <w:r w:rsidRPr="006A0059">
        <w:rPr>
          <w:sz w:val="24"/>
        </w:rPr>
        <w:t xml:space="preserve"> for the day because he was so impressed with her teaching practice</w:t>
      </w:r>
      <w:r w:rsidR="006827D8" w:rsidRPr="006A0059">
        <w:rPr>
          <w:sz w:val="24"/>
        </w:rPr>
        <w:t>.  Parent feedback about Lisa</w:t>
      </w:r>
      <w:r w:rsidRPr="006A0059">
        <w:rPr>
          <w:sz w:val="24"/>
        </w:rPr>
        <w:t xml:space="preserve"> was glowing as well and included a personal note from a father declaring that his daughter had the</w:t>
      </w:r>
      <w:r w:rsidR="006827D8" w:rsidRPr="006A0059">
        <w:rPr>
          <w:sz w:val="24"/>
        </w:rPr>
        <w:t xml:space="preserve"> best year of her life in Ms. Nam’s</w:t>
      </w:r>
      <w:r w:rsidRPr="006A0059">
        <w:rPr>
          <w:sz w:val="24"/>
        </w:rPr>
        <w:t xml:space="preserve"> 4</w:t>
      </w:r>
      <w:r w:rsidRPr="006A0059">
        <w:rPr>
          <w:sz w:val="24"/>
          <w:vertAlign w:val="superscript"/>
        </w:rPr>
        <w:t>th</w:t>
      </w:r>
      <w:r w:rsidRPr="006A0059">
        <w:rPr>
          <w:sz w:val="24"/>
        </w:rPr>
        <w:t xml:space="preserve"> grade classroom.  </w:t>
      </w:r>
    </w:p>
    <w:p w:rsidR="00775DAE" w:rsidRPr="006A0059" w:rsidRDefault="000975EF" w:rsidP="00385A32">
      <w:pPr>
        <w:shd w:val="clear" w:color="auto" w:fill="FFFFFF" w:themeFill="background1"/>
        <w:spacing w:line="240" w:lineRule="auto"/>
        <w:rPr>
          <w:i/>
          <w:sz w:val="20"/>
        </w:rPr>
      </w:pPr>
      <w:r w:rsidRPr="006A0059">
        <w:rPr>
          <w:i/>
          <w:sz w:val="20"/>
        </w:rPr>
        <w:t>Describe how the proposed change to grades served will impact key design elements of the current educational program or curriculum model.  Provide examples of how the key design elements of the current school model will be reflected in the additional proposed grades.</w:t>
      </w:r>
    </w:p>
    <w:p w:rsidR="00EE0486" w:rsidRPr="006A0059" w:rsidRDefault="00892BD8" w:rsidP="00385A32">
      <w:pPr>
        <w:shd w:val="clear" w:color="auto" w:fill="FFFFFF" w:themeFill="background1"/>
        <w:rPr>
          <w:sz w:val="24"/>
        </w:rPr>
      </w:pPr>
      <w:r w:rsidRPr="006A0059">
        <w:rPr>
          <w:sz w:val="24"/>
        </w:rPr>
        <w:t xml:space="preserve">We do not expect that the changes </w:t>
      </w:r>
      <w:r w:rsidR="00B2199B" w:rsidRPr="006A0059">
        <w:rPr>
          <w:sz w:val="24"/>
        </w:rPr>
        <w:t>to grades served proposed in our</w:t>
      </w:r>
      <w:r w:rsidRPr="006A0059">
        <w:rPr>
          <w:sz w:val="24"/>
        </w:rPr>
        <w:t xml:space="preserve"> amendment </w:t>
      </w:r>
      <w:r w:rsidR="00B2199B" w:rsidRPr="006A0059">
        <w:rPr>
          <w:sz w:val="24"/>
        </w:rPr>
        <w:t xml:space="preserve">request </w:t>
      </w:r>
      <w:r w:rsidRPr="006A0059">
        <w:rPr>
          <w:sz w:val="24"/>
        </w:rPr>
        <w:t xml:space="preserve">will materially impact the key design elements of our current K-8 program.  </w:t>
      </w:r>
      <w:r w:rsidR="00B2199B" w:rsidRPr="006A0059">
        <w:rPr>
          <w:sz w:val="24"/>
        </w:rPr>
        <w:t xml:space="preserve">However, we have spent a good deal of </w:t>
      </w:r>
      <w:r w:rsidR="00632514" w:rsidRPr="006A0059">
        <w:rPr>
          <w:sz w:val="24"/>
        </w:rPr>
        <w:t>time over the last two years</w:t>
      </w:r>
      <w:r w:rsidR="00B2199B" w:rsidRPr="006A0059">
        <w:rPr>
          <w:sz w:val="24"/>
        </w:rPr>
        <w:t xml:space="preserve"> exploring how the key design ele</w:t>
      </w:r>
      <w:r w:rsidR="00632514" w:rsidRPr="006A0059">
        <w:rPr>
          <w:sz w:val="24"/>
        </w:rPr>
        <w:t>ments</w:t>
      </w:r>
      <w:r w:rsidR="00B2199B" w:rsidRPr="006A0059">
        <w:rPr>
          <w:sz w:val="24"/>
        </w:rPr>
        <w:t xml:space="preserve"> will be reflected in the proposed high school.  </w:t>
      </w:r>
      <w:r w:rsidR="00EE0486" w:rsidRPr="006A0059">
        <w:rPr>
          <w:sz w:val="24"/>
        </w:rPr>
        <w:t xml:space="preserve"> </w:t>
      </w:r>
      <w:r w:rsidR="00DB4ABF" w:rsidRPr="006A0059">
        <w:rPr>
          <w:sz w:val="24"/>
        </w:rPr>
        <w:t>One of the planning exercises we undertook with our staff-level high school working group, which met throughout the spring of 2014, was to imagine what kind of high school programming would be needed to best support the</w:t>
      </w:r>
      <w:r w:rsidR="00A7274B" w:rsidRPr="006A0059">
        <w:rPr>
          <w:sz w:val="24"/>
        </w:rPr>
        <w:t xml:space="preserve"> continued academic and social/emotional</w:t>
      </w:r>
      <w:r w:rsidR="00DB4ABF" w:rsidRPr="006A0059">
        <w:rPr>
          <w:sz w:val="24"/>
        </w:rPr>
        <w:t xml:space="preserve"> development of students who have </w:t>
      </w:r>
      <w:r w:rsidR="00A7274B" w:rsidRPr="006A0059">
        <w:rPr>
          <w:sz w:val="24"/>
        </w:rPr>
        <w:t xml:space="preserve">benefited from our K-8 program.  </w:t>
      </w:r>
      <w:r w:rsidR="00BB40B8" w:rsidRPr="006A0059">
        <w:rPr>
          <w:sz w:val="24"/>
        </w:rPr>
        <w:t xml:space="preserve">During this exercise, we chose three students to profile.  While the three we chose are specific individuals, they are representative of the types of students we tend to educate at NHCS.  This approach was so effective in helping us understand how our K-8 program should evolve at the high school level that we have chosen to use it here to illustrate how </w:t>
      </w:r>
      <w:r w:rsidR="00090457" w:rsidRPr="006A0059">
        <w:rPr>
          <w:sz w:val="24"/>
        </w:rPr>
        <w:t>our key design elements</w:t>
      </w:r>
      <w:r w:rsidR="00BB40B8" w:rsidRPr="006A0059">
        <w:rPr>
          <w:sz w:val="24"/>
        </w:rPr>
        <w:t xml:space="preserve"> will be reflected </w:t>
      </w:r>
      <w:r w:rsidR="00090457" w:rsidRPr="006A0059">
        <w:rPr>
          <w:sz w:val="24"/>
        </w:rPr>
        <w:t>in an NHCS high school</w:t>
      </w:r>
      <w:r w:rsidR="00EE0486" w:rsidRPr="006A0059">
        <w:rPr>
          <w:sz w:val="24"/>
        </w:rPr>
        <w:t>.</w:t>
      </w:r>
    </w:p>
    <w:p w:rsidR="00EE0486" w:rsidRPr="006A0059" w:rsidRDefault="00EE0486" w:rsidP="00385A32">
      <w:pPr>
        <w:shd w:val="clear" w:color="auto" w:fill="FFFFFF" w:themeFill="background1"/>
        <w:ind w:left="450" w:right="540"/>
        <w:rPr>
          <w:b/>
          <w:sz w:val="24"/>
          <w:szCs w:val="24"/>
        </w:rPr>
      </w:pPr>
      <w:r w:rsidRPr="006A0059">
        <w:rPr>
          <w:b/>
          <w:sz w:val="24"/>
          <w:szCs w:val="24"/>
        </w:rPr>
        <w:t xml:space="preserve">Jonathan:  </w:t>
      </w:r>
      <w:r w:rsidRPr="006A0059">
        <w:rPr>
          <w:sz w:val="24"/>
          <w:szCs w:val="24"/>
        </w:rPr>
        <w:t>Jonathan is the oldest of three siblings, all of whom have attended NHCS since K1.  Jonathan’s father is an officer with the Boston Police Department.  The children were all born in the United States but their parents are originally from the Dominican Republic.  At a young age Jonathan presented as a bright but daydreamy child who struggled to maintain focus in school.  As he got older, Jonathan began to demonstrate increasing frustration with his peers an</w:t>
      </w:r>
      <w:r w:rsidR="00A7274B" w:rsidRPr="006A0059">
        <w:rPr>
          <w:sz w:val="24"/>
          <w:szCs w:val="24"/>
        </w:rPr>
        <w:t>d with academic tasks.  He</w:t>
      </w:r>
      <w:r w:rsidRPr="006A0059">
        <w:rPr>
          <w:sz w:val="24"/>
          <w:szCs w:val="24"/>
        </w:rPr>
        <w:t xml:space="preserve"> frequently argue</w:t>
      </w:r>
      <w:r w:rsidR="00A7274B" w:rsidRPr="006A0059">
        <w:rPr>
          <w:sz w:val="24"/>
          <w:szCs w:val="24"/>
        </w:rPr>
        <w:t>d</w:t>
      </w:r>
      <w:r w:rsidRPr="006A0059">
        <w:rPr>
          <w:sz w:val="24"/>
          <w:szCs w:val="24"/>
        </w:rPr>
        <w:t xml:space="preserve"> with classmates and shut down when asked to do rigorous work. Jonathan benefited from </w:t>
      </w:r>
      <w:r w:rsidRPr="006A0059">
        <w:rPr>
          <w:i/>
          <w:sz w:val="24"/>
          <w:szCs w:val="24"/>
        </w:rPr>
        <w:t xml:space="preserve">Ready, Set, Action, </w:t>
      </w:r>
      <w:r w:rsidRPr="006A0059">
        <w:rPr>
          <w:sz w:val="24"/>
          <w:szCs w:val="24"/>
        </w:rPr>
        <w:t>our social</w:t>
      </w:r>
      <w:r w:rsidR="00090457" w:rsidRPr="006A0059">
        <w:rPr>
          <w:sz w:val="24"/>
          <w:szCs w:val="24"/>
        </w:rPr>
        <w:t>/</w:t>
      </w:r>
      <w:r w:rsidRPr="006A0059">
        <w:rPr>
          <w:sz w:val="24"/>
          <w:szCs w:val="24"/>
        </w:rPr>
        <w:t xml:space="preserve">emotional learning group </w:t>
      </w:r>
      <w:r w:rsidR="00090457" w:rsidRPr="006A0059">
        <w:rPr>
          <w:sz w:val="24"/>
          <w:szCs w:val="24"/>
        </w:rPr>
        <w:t>in which</w:t>
      </w:r>
      <w:r w:rsidRPr="006A0059">
        <w:rPr>
          <w:sz w:val="24"/>
          <w:szCs w:val="24"/>
        </w:rPr>
        <w:t xml:space="preserve"> students work on physical challenges and process how their approaches would apply to other situations.  During a child study process in 2</w:t>
      </w:r>
      <w:r w:rsidRPr="006A0059">
        <w:rPr>
          <w:sz w:val="24"/>
          <w:szCs w:val="24"/>
          <w:vertAlign w:val="superscript"/>
        </w:rPr>
        <w:t>nd</w:t>
      </w:r>
      <w:r w:rsidRPr="006A0059">
        <w:rPr>
          <w:sz w:val="24"/>
          <w:szCs w:val="24"/>
        </w:rPr>
        <w:t xml:space="preserve"> grade</w:t>
      </w:r>
      <w:r w:rsidR="00DA0BD3" w:rsidRPr="006A0059">
        <w:rPr>
          <w:sz w:val="24"/>
          <w:szCs w:val="24"/>
        </w:rPr>
        <w:t>,</w:t>
      </w:r>
      <w:r w:rsidRPr="006A0059">
        <w:rPr>
          <w:sz w:val="24"/>
          <w:szCs w:val="24"/>
        </w:rPr>
        <w:t xml:space="preserve"> it was noted that </w:t>
      </w:r>
      <w:r w:rsidRPr="006A0059">
        <w:rPr>
          <w:sz w:val="24"/>
          <w:szCs w:val="24"/>
        </w:rPr>
        <w:lastRenderedPageBreak/>
        <w:t>Jonathan’s behavior and focus in art class w</w:t>
      </w:r>
      <w:r w:rsidR="00090457" w:rsidRPr="006A0059">
        <w:rPr>
          <w:sz w:val="24"/>
          <w:szCs w:val="24"/>
        </w:rPr>
        <w:t>ere</w:t>
      </w:r>
      <w:r w:rsidRPr="006A0059">
        <w:rPr>
          <w:sz w:val="24"/>
          <w:szCs w:val="24"/>
        </w:rPr>
        <w:t xml:space="preserve"> significantly </w:t>
      </w:r>
      <w:r w:rsidR="00090457" w:rsidRPr="006A0059">
        <w:rPr>
          <w:sz w:val="24"/>
          <w:szCs w:val="24"/>
        </w:rPr>
        <w:t>better than at other times</w:t>
      </w:r>
      <w:r w:rsidRPr="006A0059">
        <w:rPr>
          <w:sz w:val="24"/>
          <w:szCs w:val="24"/>
        </w:rPr>
        <w:t xml:space="preserve">. </w:t>
      </w:r>
      <w:r w:rsidR="00A7274B" w:rsidRPr="006A0059">
        <w:rPr>
          <w:sz w:val="24"/>
          <w:szCs w:val="24"/>
        </w:rPr>
        <w:t xml:space="preserve"> </w:t>
      </w:r>
      <w:r w:rsidRPr="006A0059">
        <w:rPr>
          <w:sz w:val="24"/>
          <w:szCs w:val="24"/>
        </w:rPr>
        <w:t xml:space="preserve">As he moved into the upper elementary grades it became clear that Jonathan was an exceptional visual artist and his talents were encouraged and developed </w:t>
      </w:r>
      <w:r w:rsidR="00044AE1" w:rsidRPr="006A0059">
        <w:rPr>
          <w:sz w:val="24"/>
          <w:szCs w:val="24"/>
        </w:rPr>
        <w:t xml:space="preserve">in </w:t>
      </w:r>
      <w:r w:rsidRPr="006A0059">
        <w:rPr>
          <w:sz w:val="24"/>
          <w:szCs w:val="24"/>
        </w:rPr>
        <w:t>art class</w:t>
      </w:r>
      <w:r w:rsidR="00090457" w:rsidRPr="006A0059">
        <w:rPr>
          <w:sz w:val="24"/>
          <w:szCs w:val="24"/>
        </w:rPr>
        <w:t xml:space="preserve"> twice a week</w:t>
      </w:r>
      <w:r w:rsidRPr="006A0059">
        <w:rPr>
          <w:sz w:val="24"/>
          <w:szCs w:val="24"/>
        </w:rPr>
        <w:t>.  In middle school Jonathan drew inspiration through our partnership with the Institute of Contemporary Art, producing brilliant works during field lessons at the ICA, in his art classes, and during arts integration projects in his core subjects.  As his confidence in his artistic abilities grew, so did Jonathan’s</w:t>
      </w:r>
      <w:r w:rsidR="00F4068C" w:rsidRPr="006A0059">
        <w:rPr>
          <w:sz w:val="24"/>
          <w:szCs w:val="24"/>
        </w:rPr>
        <w:t xml:space="preserve"> </w:t>
      </w:r>
      <w:r w:rsidRPr="006A0059">
        <w:rPr>
          <w:sz w:val="24"/>
          <w:szCs w:val="24"/>
        </w:rPr>
        <w:t xml:space="preserve">sense of success and his willingness to take academic risks.  </w:t>
      </w:r>
      <w:r w:rsidR="00F4068C" w:rsidRPr="006A0059">
        <w:rPr>
          <w:sz w:val="24"/>
          <w:szCs w:val="24"/>
        </w:rPr>
        <w:t>This coupled with his teachers’ persistent efforts to hold him accountable meant that b</w:t>
      </w:r>
      <w:r w:rsidRPr="006A0059">
        <w:rPr>
          <w:sz w:val="24"/>
          <w:szCs w:val="24"/>
        </w:rPr>
        <w:t>y 8</w:t>
      </w:r>
      <w:r w:rsidRPr="006A0059">
        <w:rPr>
          <w:sz w:val="24"/>
          <w:szCs w:val="24"/>
          <w:vertAlign w:val="superscript"/>
        </w:rPr>
        <w:t>th</w:t>
      </w:r>
      <w:r w:rsidRPr="006A0059">
        <w:rPr>
          <w:sz w:val="24"/>
          <w:szCs w:val="24"/>
        </w:rPr>
        <w:t xml:space="preserve"> grade, Jonathan was a solid student and </w:t>
      </w:r>
      <w:r w:rsidR="005276F2" w:rsidRPr="006A0059">
        <w:rPr>
          <w:sz w:val="24"/>
          <w:szCs w:val="24"/>
        </w:rPr>
        <w:t xml:space="preserve">no longer struggled behaviorally. </w:t>
      </w:r>
    </w:p>
    <w:p w:rsidR="00EE0486" w:rsidRPr="006A0059" w:rsidRDefault="00EE0486" w:rsidP="00385A32">
      <w:pPr>
        <w:shd w:val="clear" w:color="auto" w:fill="FFFFFF" w:themeFill="background1"/>
        <w:ind w:left="450" w:right="540"/>
        <w:rPr>
          <w:sz w:val="24"/>
          <w:szCs w:val="24"/>
        </w:rPr>
      </w:pPr>
      <w:r w:rsidRPr="006A0059">
        <w:rPr>
          <w:sz w:val="24"/>
          <w:szCs w:val="24"/>
        </w:rPr>
        <w:t xml:space="preserve">Now imagine Jonathan as an NHCS high school student.  He will benefit from </w:t>
      </w:r>
      <w:r w:rsidR="00D54219" w:rsidRPr="006A0059">
        <w:rPr>
          <w:sz w:val="24"/>
          <w:szCs w:val="24"/>
        </w:rPr>
        <w:t>our four-year College and Career Readiness (CCR) course and our 11</w:t>
      </w:r>
      <w:r w:rsidR="00D54219" w:rsidRPr="006A0059">
        <w:rPr>
          <w:sz w:val="24"/>
          <w:szCs w:val="24"/>
          <w:vertAlign w:val="superscript"/>
        </w:rPr>
        <w:t>th</w:t>
      </w:r>
      <w:r w:rsidR="00D54219" w:rsidRPr="006A0059">
        <w:rPr>
          <w:sz w:val="24"/>
          <w:szCs w:val="24"/>
        </w:rPr>
        <w:t xml:space="preserve"> and 12</w:t>
      </w:r>
      <w:r w:rsidR="00D54219" w:rsidRPr="006A0059">
        <w:rPr>
          <w:sz w:val="24"/>
          <w:szCs w:val="24"/>
          <w:vertAlign w:val="superscript"/>
        </w:rPr>
        <w:t>th</w:t>
      </w:r>
      <w:r w:rsidR="00D54219" w:rsidRPr="006A0059">
        <w:rPr>
          <w:sz w:val="24"/>
          <w:szCs w:val="24"/>
        </w:rPr>
        <w:t xml:space="preserve"> grade Extended Learning Opportunity program, both of which are</w:t>
      </w:r>
      <w:r w:rsidRPr="006A0059">
        <w:rPr>
          <w:sz w:val="24"/>
          <w:szCs w:val="24"/>
        </w:rPr>
        <w:t xml:space="preserve"> informed by Design Element 1: </w:t>
      </w:r>
      <w:r w:rsidR="00C55BD0" w:rsidRPr="006A0059">
        <w:rPr>
          <w:sz w:val="24"/>
          <w:szCs w:val="24"/>
        </w:rPr>
        <w:t>D</w:t>
      </w:r>
      <w:r w:rsidRPr="006A0059">
        <w:rPr>
          <w:sz w:val="24"/>
          <w:szCs w:val="24"/>
        </w:rPr>
        <w:t xml:space="preserve">elivering rich and structured learning.  Like all NHCS high schoolers, Jonathan takes </w:t>
      </w:r>
      <w:r w:rsidR="00064D7F" w:rsidRPr="006A0059">
        <w:rPr>
          <w:sz w:val="24"/>
          <w:szCs w:val="24"/>
        </w:rPr>
        <w:t>CCR</w:t>
      </w:r>
      <w:r w:rsidR="00D54219" w:rsidRPr="006A0059">
        <w:rPr>
          <w:sz w:val="24"/>
          <w:szCs w:val="24"/>
        </w:rPr>
        <w:t>, learning</w:t>
      </w:r>
      <w:r w:rsidR="005276F2" w:rsidRPr="006A0059">
        <w:rPr>
          <w:sz w:val="24"/>
          <w:szCs w:val="24"/>
        </w:rPr>
        <w:t xml:space="preserve"> more about himself and his passion for the arts as he explores the </w:t>
      </w:r>
      <w:r w:rsidRPr="006A0059">
        <w:rPr>
          <w:sz w:val="24"/>
          <w:szCs w:val="24"/>
        </w:rPr>
        <w:t>9</w:t>
      </w:r>
      <w:r w:rsidRPr="006A0059">
        <w:rPr>
          <w:sz w:val="24"/>
          <w:szCs w:val="24"/>
          <w:vertAlign w:val="superscript"/>
        </w:rPr>
        <w:t>th</w:t>
      </w:r>
      <w:r w:rsidRPr="006A0059">
        <w:rPr>
          <w:sz w:val="24"/>
          <w:szCs w:val="24"/>
        </w:rPr>
        <w:t xml:space="preserve"> </w:t>
      </w:r>
      <w:r w:rsidR="005276F2" w:rsidRPr="006A0059">
        <w:rPr>
          <w:sz w:val="24"/>
          <w:szCs w:val="24"/>
        </w:rPr>
        <w:t>and 10</w:t>
      </w:r>
      <w:r w:rsidR="005276F2" w:rsidRPr="006A0059">
        <w:rPr>
          <w:sz w:val="24"/>
          <w:szCs w:val="24"/>
          <w:vertAlign w:val="superscript"/>
        </w:rPr>
        <w:t>th</w:t>
      </w:r>
      <w:r w:rsidR="005276F2" w:rsidRPr="006A0059">
        <w:rPr>
          <w:sz w:val="24"/>
          <w:szCs w:val="24"/>
        </w:rPr>
        <w:t xml:space="preserve"> </w:t>
      </w:r>
      <w:r w:rsidRPr="006A0059">
        <w:rPr>
          <w:sz w:val="24"/>
          <w:szCs w:val="24"/>
        </w:rPr>
        <w:t>grade</w:t>
      </w:r>
      <w:r w:rsidR="005276F2" w:rsidRPr="006A0059">
        <w:rPr>
          <w:sz w:val="24"/>
          <w:szCs w:val="24"/>
        </w:rPr>
        <w:t xml:space="preserve"> themes</w:t>
      </w:r>
      <w:r w:rsidRPr="006A0059">
        <w:rPr>
          <w:sz w:val="24"/>
          <w:szCs w:val="24"/>
        </w:rPr>
        <w:t xml:space="preserve"> “Who Am I?” an</w:t>
      </w:r>
      <w:r w:rsidR="008D6928" w:rsidRPr="006A0059">
        <w:rPr>
          <w:sz w:val="24"/>
          <w:szCs w:val="24"/>
        </w:rPr>
        <w:t>d</w:t>
      </w:r>
      <w:r w:rsidRPr="006A0059">
        <w:rPr>
          <w:sz w:val="24"/>
          <w:szCs w:val="24"/>
        </w:rPr>
        <w:t xml:space="preserve"> “What Do I Want?”  In 11</w:t>
      </w:r>
      <w:r w:rsidRPr="006A0059">
        <w:rPr>
          <w:sz w:val="24"/>
          <w:szCs w:val="24"/>
          <w:vertAlign w:val="superscript"/>
        </w:rPr>
        <w:t>th</w:t>
      </w:r>
      <w:r w:rsidRPr="006A0059">
        <w:rPr>
          <w:sz w:val="24"/>
          <w:szCs w:val="24"/>
        </w:rPr>
        <w:t xml:space="preserve"> grade, Jonathan’s Extended Learning </w:t>
      </w:r>
      <w:r w:rsidR="005276F2" w:rsidRPr="006A0059">
        <w:rPr>
          <w:sz w:val="24"/>
          <w:szCs w:val="24"/>
        </w:rPr>
        <w:t>O</w:t>
      </w:r>
      <w:r w:rsidRPr="006A0059">
        <w:rPr>
          <w:sz w:val="24"/>
          <w:szCs w:val="24"/>
        </w:rPr>
        <w:t xml:space="preserve">pportunity allows him to intern </w:t>
      </w:r>
      <w:r w:rsidR="00D54219" w:rsidRPr="006A0059">
        <w:rPr>
          <w:sz w:val="24"/>
          <w:szCs w:val="24"/>
        </w:rPr>
        <w:t>eight</w:t>
      </w:r>
      <w:r w:rsidRPr="006A0059">
        <w:rPr>
          <w:sz w:val="24"/>
          <w:szCs w:val="24"/>
        </w:rPr>
        <w:t xml:space="preserve"> hours a week with a graphic designer at MIT.  That same year, his CCR class tackles the question “How Do I Get There?” and Jonathan researches colleg</w:t>
      </w:r>
      <w:r w:rsidR="00A7274B" w:rsidRPr="006A0059">
        <w:rPr>
          <w:sz w:val="24"/>
          <w:szCs w:val="24"/>
        </w:rPr>
        <w:t xml:space="preserve">es and universities that have </w:t>
      </w:r>
      <w:r w:rsidRPr="006A0059">
        <w:rPr>
          <w:sz w:val="24"/>
          <w:szCs w:val="24"/>
        </w:rPr>
        <w:t>strong visual arts and design program</w:t>
      </w:r>
      <w:r w:rsidR="00A7274B" w:rsidRPr="006A0059">
        <w:rPr>
          <w:sz w:val="24"/>
          <w:szCs w:val="24"/>
        </w:rPr>
        <w:t>s</w:t>
      </w:r>
      <w:r w:rsidRPr="006A0059">
        <w:rPr>
          <w:sz w:val="24"/>
          <w:szCs w:val="24"/>
        </w:rPr>
        <w:t>.  His heart is set on attending the Maine College of Art</w:t>
      </w:r>
      <w:r w:rsidR="00A7274B" w:rsidRPr="006A0059">
        <w:rPr>
          <w:sz w:val="24"/>
          <w:szCs w:val="24"/>
        </w:rPr>
        <w:t>.  T</w:t>
      </w:r>
      <w:r w:rsidRPr="006A0059">
        <w:rPr>
          <w:sz w:val="24"/>
          <w:szCs w:val="24"/>
        </w:rPr>
        <w:t>o strengthen his application</w:t>
      </w:r>
      <w:r w:rsidR="00A7274B" w:rsidRPr="006A0059">
        <w:rPr>
          <w:sz w:val="24"/>
          <w:szCs w:val="24"/>
        </w:rPr>
        <w:t xml:space="preserve">, </w:t>
      </w:r>
      <w:r w:rsidR="005276F2" w:rsidRPr="006A0059">
        <w:rPr>
          <w:sz w:val="24"/>
          <w:szCs w:val="24"/>
        </w:rPr>
        <w:t>our Extend</w:t>
      </w:r>
      <w:r w:rsidR="00044AE1" w:rsidRPr="006A0059">
        <w:rPr>
          <w:sz w:val="24"/>
          <w:szCs w:val="24"/>
        </w:rPr>
        <w:t>ed</w:t>
      </w:r>
      <w:r w:rsidR="005276F2" w:rsidRPr="006A0059">
        <w:rPr>
          <w:sz w:val="24"/>
          <w:szCs w:val="24"/>
        </w:rPr>
        <w:t xml:space="preserve"> Learning Coordinator helps him enroll in</w:t>
      </w:r>
      <w:r w:rsidRPr="006A0059">
        <w:rPr>
          <w:sz w:val="24"/>
          <w:szCs w:val="24"/>
        </w:rPr>
        <w:t xml:space="preserve"> a portfolio development course at MassArt </w:t>
      </w:r>
      <w:r w:rsidR="005276F2" w:rsidRPr="006A0059">
        <w:rPr>
          <w:sz w:val="24"/>
          <w:szCs w:val="24"/>
        </w:rPr>
        <w:t>as</w:t>
      </w:r>
      <w:r w:rsidRPr="006A0059">
        <w:rPr>
          <w:sz w:val="24"/>
          <w:szCs w:val="24"/>
        </w:rPr>
        <w:t xml:space="preserve"> his 12</w:t>
      </w:r>
      <w:r w:rsidRPr="006A0059">
        <w:rPr>
          <w:sz w:val="24"/>
          <w:szCs w:val="24"/>
          <w:vertAlign w:val="superscript"/>
        </w:rPr>
        <w:t>th</w:t>
      </w:r>
      <w:r w:rsidRPr="006A0059">
        <w:rPr>
          <w:sz w:val="24"/>
          <w:szCs w:val="24"/>
        </w:rPr>
        <w:t xml:space="preserve"> grade Extended Learning</w:t>
      </w:r>
      <w:r w:rsidR="005276F2" w:rsidRPr="006A0059">
        <w:rPr>
          <w:sz w:val="24"/>
          <w:szCs w:val="24"/>
        </w:rPr>
        <w:t xml:space="preserve"> Opportunity</w:t>
      </w:r>
      <w:r w:rsidRPr="006A0059">
        <w:rPr>
          <w:sz w:val="24"/>
          <w:szCs w:val="24"/>
        </w:rPr>
        <w:t xml:space="preserve">.  </w:t>
      </w:r>
      <w:r w:rsidR="00A7274B" w:rsidRPr="006A0059">
        <w:rPr>
          <w:sz w:val="24"/>
          <w:szCs w:val="24"/>
        </w:rPr>
        <w:t>Meanwhile, his 12</w:t>
      </w:r>
      <w:r w:rsidR="00A7274B" w:rsidRPr="006A0059">
        <w:rPr>
          <w:sz w:val="24"/>
          <w:szCs w:val="24"/>
          <w:vertAlign w:val="superscript"/>
        </w:rPr>
        <w:t>th</w:t>
      </w:r>
      <w:r w:rsidR="00A7274B" w:rsidRPr="006A0059">
        <w:rPr>
          <w:sz w:val="24"/>
          <w:szCs w:val="24"/>
        </w:rPr>
        <w:t xml:space="preserve"> grade CCR course, “How Do I Transition and Succeed?” arms him with the knowledge and </w:t>
      </w:r>
      <w:r w:rsidR="00DB5573" w:rsidRPr="006A0059">
        <w:rPr>
          <w:sz w:val="24"/>
          <w:szCs w:val="24"/>
        </w:rPr>
        <w:t>skills to take the</w:t>
      </w:r>
      <w:r w:rsidR="00A7274B" w:rsidRPr="006A0059">
        <w:rPr>
          <w:sz w:val="24"/>
          <w:szCs w:val="24"/>
        </w:rPr>
        <w:t xml:space="preserve"> critical next step</w:t>
      </w:r>
      <w:r w:rsidR="00DB5573" w:rsidRPr="006A0059">
        <w:rPr>
          <w:sz w:val="24"/>
          <w:szCs w:val="24"/>
        </w:rPr>
        <w:t xml:space="preserve"> to college.  </w:t>
      </w:r>
      <w:r w:rsidRPr="006A0059">
        <w:rPr>
          <w:sz w:val="24"/>
          <w:szCs w:val="24"/>
        </w:rPr>
        <w:t xml:space="preserve">Jonathan is accepted to Maine </w:t>
      </w:r>
      <w:r w:rsidR="00DB5573" w:rsidRPr="006A0059">
        <w:rPr>
          <w:sz w:val="24"/>
          <w:szCs w:val="24"/>
        </w:rPr>
        <w:t xml:space="preserve">College of Art </w:t>
      </w:r>
      <w:r w:rsidRPr="006A0059">
        <w:rPr>
          <w:sz w:val="24"/>
          <w:szCs w:val="24"/>
        </w:rPr>
        <w:t xml:space="preserve">and feels prepared because of his NHCS experience.  </w:t>
      </w:r>
    </w:p>
    <w:p w:rsidR="00EE0486" w:rsidRPr="006A0059" w:rsidRDefault="00EE0486" w:rsidP="00385A32">
      <w:pPr>
        <w:widowControl w:val="0"/>
        <w:shd w:val="clear" w:color="auto" w:fill="FFFFFF" w:themeFill="background1"/>
        <w:autoSpaceDE w:val="0"/>
        <w:autoSpaceDN w:val="0"/>
        <w:adjustRightInd w:val="0"/>
        <w:spacing w:after="0"/>
        <w:ind w:left="450" w:right="540"/>
        <w:rPr>
          <w:rFonts w:cs="Tahoma"/>
          <w:sz w:val="24"/>
          <w:szCs w:val="24"/>
        </w:rPr>
      </w:pPr>
      <w:r w:rsidRPr="006A0059">
        <w:rPr>
          <w:rFonts w:cs="Tahoma"/>
          <w:b/>
          <w:bCs/>
          <w:sz w:val="24"/>
          <w:szCs w:val="24"/>
        </w:rPr>
        <w:t>Caris:  </w:t>
      </w:r>
      <w:r w:rsidRPr="006A0059">
        <w:rPr>
          <w:rFonts w:cs="Tahoma"/>
          <w:sz w:val="24"/>
          <w:szCs w:val="24"/>
        </w:rPr>
        <w:t xml:space="preserve">Caris and her younger sister started NHCS when Caris was a </w:t>
      </w:r>
      <w:r w:rsidR="00D54219" w:rsidRPr="006A0059">
        <w:rPr>
          <w:rFonts w:cs="Tahoma"/>
          <w:sz w:val="24"/>
          <w:szCs w:val="24"/>
        </w:rPr>
        <w:t>5th</w:t>
      </w:r>
      <w:r w:rsidR="00DB5573" w:rsidRPr="006A0059">
        <w:rPr>
          <w:rFonts w:cs="Tahoma"/>
          <w:sz w:val="24"/>
          <w:szCs w:val="24"/>
        </w:rPr>
        <w:t xml:space="preserve"> grader.  </w:t>
      </w:r>
      <w:r w:rsidR="00D54219" w:rsidRPr="006A0059">
        <w:rPr>
          <w:rFonts w:cs="Tahoma"/>
          <w:sz w:val="24"/>
          <w:szCs w:val="24"/>
        </w:rPr>
        <w:t>During h</w:t>
      </w:r>
      <w:r w:rsidRPr="006A0059">
        <w:rPr>
          <w:rFonts w:cs="Tahoma"/>
          <w:sz w:val="24"/>
          <w:szCs w:val="24"/>
        </w:rPr>
        <w:t>er first semester, Caris, like all NHCS 5</w:t>
      </w:r>
      <w:r w:rsidRPr="006A0059">
        <w:rPr>
          <w:rFonts w:cs="Tahoma"/>
          <w:sz w:val="24"/>
          <w:szCs w:val="24"/>
          <w:vertAlign w:val="superscript"/>
        </w:rPr>
        <w:t>th</w:t>
      </w:r>
      <w:r w:rsidRPr="006A0059">
        <w:rPr>
          <w:rFonts w:cs="Tahoma"/>
          <w:sz w:val="24"/>
          <w:szCs w:val="24"/>
        </w:rPr>
        <w:t> graders, took a Holistic Student Assessment (HSA)</w:t>
      </w:r>
      <w:r w:rsidR="00044AE1" w:rsidRPr="006A0059">
        <w:rPr>
          <w:rFonts w:cs="Tahoma"/>
          <w:sz w:val="24"/>
          <w:szCs w:val="24"/>
        </w:rPr>
        <w:t>.</w:t>
      </w:r>
      <w:r w:rsidRPr="006A0059">
        <w:rPr>
          <w:rFonts w:cs="Tahoma"/>
          <w:sz w:val="24"/>
          <w:szCs w:val="24"/>
        </w:rPr>
        <w:t xml:space="preserve"> </w:t>
      </w:r>
      <w:r w:rsidR="00044AE1" w:rsidRPr="006A0059">
        <w:rPr>
          <w:rFonts w:cs="Tahoma"/>
          <w:sz w:val="24"/>
          <w:szCs w:val="24"/>
        </w:rPr>
        <w:t xml:space="preserve"> The </w:t>
      </w:r>
      <w:r w:rsidR="007651E3" w:rsidRPr="006A0059">
        <w:rPr>
          <w:rFonts w:cs="Tahoma"/>
          <w:sz w:val="24"/>
          <w:szCs w:val="24"/>
        </w:rPr>
        <w:t xml:space="preserve">results of this assessment of </w:t>
      </w:r>
      <w:r w:rsidR="00044AE1" w:rsidRPr="006A0059">
        <w:rPr>
          <w:rFonts w:cs="Tahoma"/>
          <w:sz w:val="24"/>
          <w:szCs w:val="24"/>
        </w:rPr>
        <w:t>students</w:t>
      </w:r>
      <w:r w:rsidR="007651E3" w:rsidRPr="006A0059">
        <w:rPr>
          <w:rFonts w:cs="Tahoma"/>
          <w:sz w:val="24"/>
          <w:szCs w:val="24"/>
        </w:rPr>
        <w:t>’</w:t>
      </w:r>
      <w:r w:rsidR="00044AE1" w:rsidRPr="006A0059">
        <w:rPr>
          <w:rFonts w:cs="Tahoma"/>
          <w:sz w:val="24"/>
          <w:szCs w:val="24"/>
        </w:rPr>
        <w:t xml:space="preserve"> social/emotional </w:t>
      </w:r>
      <w:r w:rsidR="007651E3" w:rsidRPr="006A0059">
        <w:rPr>
          <w:rFonts w:cs="Tahoma"/>
          <w:sz w:val="24"/>
          <w:szCs w:val="24"/>
        </w:rPr>
        <w:t xml:space="preserve">health </w:t>
      </w:r>
      <w:r w:rsidRPr="006A0059">
        <w:rPr>
          <w:rFonts w:cs="Tahoma"/>
          <w:sz w:val="24"/>
          <w:szCs w:val="24"/>
        </w:rPr>
        <w:t>indicated to our Student Support Team</w:t>
      </w:r>
      <w:r w:rsidR="00D54219" w:rsidRPr="006A0059">
        <w:rPr>
          <w:rFonts w:cs="Tahoma"/>
          <w:sz w:val="24"/>
          <w:szCs w:val="24"/>
        </w:rPr>
        <w:t xml:space="preserve"> some areas of concern</w:t>
      </w:r>
      <w:r w:rsidRPr="006A0059">
        <w:rPr>
          <w:rFonts w:cs="Tahoma"/>
          <w:sz w:val="24"/>
          <w:szCs w:val="24"/>
        </w:rPr>
        <w:t>.  A top student, Caris put a lot of pressure on herself to succeed academically.  </w:t>
      </w:r>
      <w:r w:rsidR="00D54219" w:rsidRPr="006A0059">
        <w:rPr>
          <w:rFonts w:cs="Tahoma"/>
          <w:sz w:val="24"/>
          <w:szCs w:val="24"/>
        </w:rPr>
        <w:t>Her</w:t>
      </w:r>
      <w:r w:rsidRPr="006A0059">
        <w:rPr>
          <w:rFonts w:cs="Tahoma"/>
          <w:sz w:val="24"/>
          <w:szCs w:val="24"/>
        </w:rPr>
        <w:t xml:space="preserve"> large extended African-American family valued education, </w:t>
      </w:r>
      <w:r w:rsidR="00D54219" w:rsidRPr="006A0059">
        <w:rPr>
          <w:rFonts w:cs="Tahoma"/>
          <w:sz w:val="24"/>
          <w:szCs w:val="24"/>
        </w:rPr>
        <w:t>though</w:t>
      </w:r>
      <w:r w:rsidRPr="006A0059">
        <w:rPr>
          <w:rFonts w:cs="Tahoma"/>
          <w:sz w:val="24"/>
          <w:szCs w:val="24"/>
        </w:rPr>
        <w:t xml:space="preserve"> neither of Caris’ parents </w:t>
      </w:r>
      <w:r w:rsidR="00D54219" w:rsidRPr="006A0059">
        <w:rPr>
          <w:rFonts w:cs="Tahoma"/>
          <w:sz w:val="24"/>
          <w:szCs w:val="24"/>
        </w:rPr>
        <w:t>were</w:t>
      </w:r>
      <w:r w:rsidRPr="006A0059">
        <w:rPr>
          <w:rFonts w:cs="Tahoma"/>
          <w:sz w:val="24"/>
          <w:szCs w:val="24"/>
        </w:rPr>
        <w:t xml:space="preserve"> college educated.  In 6</w:t>
      </w:r>
      <w:r w:rsidRPr="006A0059">
        <w:rPr>
          <w:rFonts w:cs="Tahoma"/>
          <w:sz w:val="24"/>
          <w:szCs w:val="24"/>
          <w:vertAlign w:val="superscript"/>
        </w:rPr>
        <w:t>th</w:t>
      </w:r>
      <w:r w:rsidRPr="006A0059">
        <w:rPr>
          <w:rFonts w:cs="Tahoma"/>
          <w:sz w:val="24"/>
          <w:szCs w:val="24"/>
        </w:rPr>
        <w:t> grade, Caris applied for and was accepted to the Boston Latin School (BLS).  That same year, she experienced her first significant mental health crisis, a depressive episode that req</w:t>
      </w:r>
      <w:r w:rsidR="00F62EE8" w:rsidRPr="006A0059">
        <w:rPr>
          <w:rFonts w:cs="Tahoma"/>
          <w:sz w:val="24"/>
          <w:szCs w:val="24"/>
        </w:rPr>
        <w:t>uired a brief hospitalization. </w:t>
      </w:r>
      <w:r w:rsidR="00DB5573" w:rsidRPr="006A0059">
        <w:rPr>
          <w:rFonts w:cs="Tahoma"/>
          <w:sz w:val="24"/>
          <w:szCs w:val="24"/>
        </w:rPr>
        <w:t xml:space="preserve"> </w:t>
      </w:r>
      <w:r w:rsidRPr="006A0059">
        <w:rPr>
          <w:rFonts w:cs="Tahoma"/>
          <w:sz w:val="24"/>
          <w:szCs w:val="24"/>
        </w:rPr>
        <w:t xml:space="preserve">Caris and her parents built strong ties with our school psychologist and our Director of Special Education and Student Support, who worked with her family and her doctors to create a plan for her return </w:t>
      </w:r>
      <w:r w:rsidRPr="006A0059">
        <w:rPr>
          <w:rFonts w:cs="Tahoma"/>
          <w:sz w:val="24"/>
          <w:szCs w:val="24"/>
        </w:rPr>
        <w:lastRenderedPageBreak/>
        <w:t>to school.  They also decided to forgo the acceptance to BLS, convinced that the smaller and more supportive atmosphere of NHCS was a better fit for Caris.  Over the course of her last two years at NHCS, Caris consistently earned high honors but continued to have significant depressive episodes, including suicidal ideation.  She was hospitalized on three more occasions as her doctors worked to determine an effective treatment plan.  </w:t>
      </w:r>
      <w:r w:rsidR="00F62EE8" w:rsidRPr="006A0059">
        <w:rPr>
          <w:rFonts w:cs="Tahoma"/>
          <w:sz w:val="24"/>
          <w:szCs w:val="24"/>
        </w:rPr>
        <w:t>Coordination between her doctors, family</w:t>
      </w:r>
      <w:r w:rsidR="007651E3" w:rsidRPr="006A0059">
        <w:rPr>
          <w:rFonts w:cs="Tahoma"/>
          <w:sz w:val="24"/>
          <w:szCs w:val="24"/>
        </w:rPr>
        <w:t>,</w:t>
      </w:r>
      <w:r w:rsidR="00F62EE8" w:rsidRPr="006A0059">
        <w:rPr>
          <w:rFonts w:cs="Tahoma"/>
          <w:sz w:val="24"/>
          <w:szCs w:val="24"/>
        </w:rPr>
        <w:t xml:space="preserve"> and NHCS continued with the goal of supporting Caris emotionally and keeping her on track academically.  </w:t>
      </w:r>
      <w:r w:rsidR="00DB5573" w:rsidRPr="006A0059">
        <w:rPr>
          <w:rFonts w:cs="Tahoma"/>
          <w:sz w:val="24"/>
          <w:szCs w:val="24"/>
        </w:rPr>
        <w:t>In “Who I</w:t>
      </w:r>
      <w:r w:rsidRPr="006A0059">
        <w:rPr>
          <w:rFonts w:cs="Tahoma"/>
          <w:sz w:val="24"/>
          <w:szCs w:val="24"/>
        </w:rPr>
        <w:t>s She?</w:t>
      </w:r>
      <w:r w:rsidR="009B1A83" w:rsidRPr="006A0059">
        <w:rPr>
          <w:rFonts w:cs="Tahoma"/>
          <w:sz w:val="24"/>
          <w:szCs w:val="24"/>
        </w:rPr>
        <w:t>,</w:t>
      </w:r>
      <w:r w:rsidR="00DB5573" w:rsidRPr="006A0059">
        <w:rPr>
          <w:rFonts w:cs="Tahoma"/>
          <w:sz w:val="24"/>
          <w:szCs w:val="24"/>
        </w:rPr>
        <w:t xml:space="preserve">” our </w:t>
      </w:r>
      <w:r w:rsidRPr="006A0059">
        <w:rPr>
          <w:rFonts w:cs="Tahoma"/>
          <w:sz w:val="24"/>
          <w:szCs w:val="24"/>
        </w:rPr>
        <w:t>social/emotional learning group</w:t>
      </w:r>
      <w:r w:rsidR="00DB5573" w:rsidRPr="006A0059">
        <w:rPr>
          <w:rFonts w:cs="Tahoma"/>
          <w:sz w:val="24"/>
          <w:szCs w:val="24"/>
        </w:rPr>
        <w:t xml:space="preserve"> for 8</w:t>
      </w:r>
      <w:r w:rsidR="00DB5573" w:rsidRPr="006A0059">
        <w:rPr>
          <w:rFonts w:cs="Tahoma"/>
          <w:sz w:val="24"/>
          <w:szCs w:val="24"/>
          <w:vertAlign w:val="superscript"/>
        </w:rPr>
        <w:t>th</w:t>
      </w:r>
      <w:r w:rsidR="00DB5573" w:rsidRPr="006A0059">
        <w:rPr>
          <w:rFonts w:cs="Tahoma"/>
          <w:sz w:val="24"/>
          <w:szCs w:val="24"/>
        </w:rPr>
        <w:t xml:space="preserve"> grade girls</w:t>
      </w:r>
      <w:r w:rsidRPr="006A0059">
        <w:rPr>
          <w:rFonts w:cs="Tahoma"/>
          <w:sz w:val="24"/>
          <w:szCs w:val="24"/>
        </w:rPr>
        <w:t>, Caris developed her sense of belonging and shared some of her struggles with her peers.  When things began to spiral downwards d</w:t>
      </w:r>
      <w:r w:rsidR="00DB5573" w:rsidRPr="006A0059">
        <w:rPr>
          <w:rFonts w:cs="Tahoma"/>
          <w:sz w:val="24"/>
          <w:szCs w:val="24"/>
        </w:rPr>
        <w:t xml:space="preserve">uring her last semester, her classmates </w:t>
      </w:r>
      <w:r w:rsidRPr="006A0059">
        <w:rPr>
          <w:rFonts w:cs="Tahoma"/>
          <w:sz w:val="24"/>
          <w:szCs w:val="24"/>
        </w:rPr>
        <w:t>reached out to members of our Student Support Team to ensure that she go</w:t>
      </w:r>
      <w:r w:rsidR="008874BF" w:rsidRPr="006A0059">
        <w:rPr>
          <w:rFonts w:cs="Tahoma"/>
          <w:sz w:val="24"/>
          <w:szCs w:val="24"/>
        </w:rPr>
        <w:t xml:space="preserve">t the support that she needed.  </w:t>
      </w:r>
      <w:r w:rsidRPr="006A0059">
        <w:rPr>
          <w:rFonts w:cs="Tahoma"/>
          <w:sz w:val="24"/>
          <w:szCs w:val="24"/>
        </w:rPr>
        <w:t>Upon graduation, Caris earned a full scholarship to a competitive independent school.  Academically, she was well-prepared, and members of NHCS’ Student Support Team as well as our Graduate Service</w:t>
      </w:r>
      <w:r w:rsidR="00D54219" w:rsidRPr="006A0059">
        <w:rPr>
          <w:rFonts w:cs="Tahoma"/>
          <w:sz w:val="24"/>
          <w:szCs w:val="24"/>
        </w:rPr>
        <w:t>s</w:t>
      </w:r>
      <w:r w:rsidRPr="006A0059">
        <w:rPr>
          <w:rFonts w:cs="Tahoma"/>
          <w:sz w:val="24"/>
          <w:szCs w:val="24"/>
        </w:rPr>
        <w:t xml:space="preserve"> Coordinator worked with counselors at the school to help prepare Caris for the transition</w:t>
      </w:r>
      <w:r w:rsidR="00DB2A72" w:rsidRPr="006A0059">
        <w:rPr>
          <w:rFonts w:cs="Tahoma"/>
          <w:sz w:val="24"/>
          <w:szCs w:val="24"/>
        </w:rPr>
        <w:t>, however Caris struggled emotionally in 9</w:t>
      </w:r>
      <w:r w:rsidR="00DB2A72" w:rsidRPr="006A0059">
        <w:rPr>
          <w:rFonts w:cs="Tahoma"/>
          <w:sz w:val="24"/>
          <w:szCs w:val="24"/>
          <w:vertAlign w:val="superscript"/>
        </w:rPr>
        <w:t>th</w:t>
      </w:r>
      <w:r w:rsidR="00DB2A72" w:rsidRPr="006A0059">
        <w:rPr>
          <w:rFonts w:cs="Tahoma"/>
          <w:sz w:val="24"/>
          <w:szCs w:val="24"/>
        </w:rPr>
        <w:t xml:space="preserve"> grade and had to take an extended leave of absence from school as a res</w:t>
      </w:r>
      <w:r w:rsidR="009B1A83" w:rsidRPr="006A0059">
        <w:rPr>
          <w:rFonts w:cs="Tahoma"/>
          <w:sz w:val="24"/>
          <w:szCs w:val="24"/>
        </w:rPr>
        <w:t>ult of her mental health issue</w:t>
      </w:r>
      <w:r w:rsidR="007670E0" w:rsidRPr="006A0059">
        <w:rPr>
          <w:rFonts w:cs="Tahoma"/>
          <w:sz w:val="24"/>
          <w:szCs w:val="24"/>
        </w:rPr>
        <w:t>s.</w:t>
      </w:r>
    </w:p>
    <w:p w:rsidR="00EE0486" w:rsidRPr="006A0059" w:rsidRDefault="00EE0486" w:rsidP="00385A32">
      <w:pPr>
        <w:widowControl w:val="0"/>
        <w:shd w:val="clear" w:color="auto" w:fill="FFFFFF" w:themeFill="background1"/>
        <w:autoSpaceDE w:val="0"/>
        <w:autoSpaceDN w:val="0"/>
        <w:adjustRightInd w:val="0"/>
        <w:spacing w:after="0"/>
        <w:ind w:right="540"/>
        <w:rPr>
          <w:rFonts w:cs="Tahoma"/>
          <w:sz w:val="24"/>
          <w:szCs w:val="24"/>
        </w:rPr>
      </w:pPr>
    </w:p>
    <w:p w:rsidR="00EE0486" w:rsidRPr="006A0059" w:rsidRDefault="00EE0486" w:rsidP="00385A32">
      <w:pPr>
        <w:shd w:val="clear" w:color="auto" w:fill="FFFFFF" w:themeFill="background1"/>
        <w:ind w:left="450" w:right="540"/>
        <w:rPr>
          <w:b/>
          <w:sz w:val="24"/>
          <w:szCs w:val="24"/>
        </w:rPr>
      </w:pPr>
      <w:r w:rsidRPr="006A0059">
        <w:rPr>
          <w:rFonts w:cs="Tahoma"/>
          <w:sz w:val="24"/>
          <w:szCs w:val="24"/>
        </w:rPr>
        <w:t xml:space="preserve">Now imagine Caris as an NHCS high school student.  She continues to be a strong academic performer, but will benefit greatly from </w:t>
      </w:r>
      <w:r w:rsidR="00D54219" w:rsidRPr="006A0059">
        <w:rPr>
          <w:rFonts w:cs="Tahoma"/>
          <w:sz w:val="24"/>
          <w:szCs w:val="24"/>
        </w:rPr>
        <w:t xml:space="preserve">programs aligned to </w:t>
      </w:r>
      <w:r w:rsidRPr="006A0059">
        <w:rPr>
          <w:rFonts w:cs="Tahoma"/>
          <w:sz w:val="24"/>
          <w:szCs w:val="24"/>
        </w:rPr>
        <w:t xml:space="preserve">Design Element 2: Building social/emotional well-being.  Caris is close to her advisor, who </w:t>
      </w:r>
      <w:r w:rsidR="00D54219" w:rsidRPr="006A0059">
        <w:rPr>
          <w:rFonts w:cs="Tahoma"/>
          <w:sz w:val="24"/>
          <w:szCs w:val="24"/>
        </w:rPr>
        <w:t>has</w:t>
      </w:r>
      <w:r w:rsidRPr="006A0059">
        <w:rPr>
          <w:rFonts w:cs="Tahoma"/>
          <w:sz w:val="24"/>
          <w:szCs w:val="24"/>
        </w:rPr>
        <w:t xml:space="preserve"> the same group of students throughout their four years at NHCS.  She has joined the track team and finds that regular exercise helps her regulate her moods.  She is also a vice</w:t>
      </w:r>
      <w:r w:rsidR="00D54219" w:rsidRPr="006A0059">
        <w:rPr>
          <w:rFonts w:cs="Tahoma"/>
          <w:sz w:val="24"/>
          <w:szCs w:val="24"/>
        </w:rPr>
        <w:t xml:space="preserve"> </w:t>
      </w:r>
      <w:r w:rsidRPr="006A0059">
        <w:rPr>
          <w:rFonts w:cs="Tahoma"/>
          <w:sz w:val="24"/>
          <w:szCs w:val="24"/>
        </w:rPr>
        <w:t xml:space="preserve">chair of </w:t>
      </w:r>
      <w:r w:rsidR="00DB5573" w:rsidRPr="006A0059">
        <w:rPr>
          <w:rFonts w:cs="Tahoma"/>
          <w:sz w:val="24"/>
          <w:szCs w:val="24"/>
        </w:rPr>
        <w:t xml:space="preserve">the Student Leadership Council.  </w:t>
      </w:r>
      <w:r w:rsidRPr="006A0059">
        <w:rPr>
          <w:rFonts w:cs="Tahoma"/>
          <w:sz w:val="24"/>
          <w:szCs w:val="24"/>
        </w:rPr>
        <w:t>Caris' parents and doctors continue to coordinate her care with NHCS staff</w:t>
      </w:r>
      <w:r w:rsidR="00D54219" w:rsidRPr="006A0059">
        <w:rPr>
          <w:rFonts w:cs="Tahoma"/>
          <w:sz w:val="24"/>
          <w:szCs w:val="24"/>
        </w:rPr>
        <w:t>, who have been able to maint</w:t>
      </w:r>
      <w:r w:rsidR="008153AD" w:rsidRPr="006A0059">
        <w:rPr>
          <w:rFonts w:cs="Tahoma"/>
          <w:sz w:val="24"/>
          <w:szCs w:val="24"/>
        </w:rPr>
        <w:t xml:space="preserve">ain a high degree of continuity and knowledge-sharing </w:t>
      </w:r>
      <w:r w:rsidR="00D54219" w:rsidRPr="006A0059">
        <w:rPr>
          <w:rFonts w:cs="Tahoma"/>
          <w:sz w:val="24"/>
          <w:szCs w:val="24"/>
        </w:rPr>
        <w:t xml:space="preserve">as she seamlessly transitioned from </w:t>
      </w:r>
      <w:r w:rsidR="008153AD" w:rsidRPr="006A0059">
        <w:rPr>
          <w:rFonts w:cs="Tahoma"/>
          <w:sz w:val="24"/>
          <w:szCs w:val="24"/>
        </w:rPr>
        <w:t>the NHCS K-8 to the NHCS high school</w:t>
      </w:r>
      <w:r w:rsidRPr="006A0059">
        <w:rPr>
          <w:rFonts w:cs="Tahoma"/>
          <w:sz w:val="24"/>
          <w:szCs w:val="24"/>
        </w:rPr>
        <w:t>.  She sees an outside psychiatrist, but also has periodic check-ins with our school psychologist to reflec</w:t>
      </w:r>
      <w:r w:rsidR="00DB5573" w:rsidRPr="006A0059">
        <w:rPr>
          <w:rFonts w:cs="Tahoma"/>
          <w:sz w:val="24"/>
          <w:szCs w:val="24"/>
        </w:rPr>
        <w:t>t on her emotional state and plan for</w:t>
      </w:r>
      <w:r w:rsidRPr="006A0059">
        <w:rPr>
          <w:rFonts w:cs="Tahoma"/>
          <w:sz w:val="24"/>
          <w:szCs w:val="24"/>
        </w:rPr>
        <w:t xml:space="preserve"> stressful situations such as a major exam or the college admissions process.  In part due to her personal history, Caris is interested in the field of psychology.  As NHCS does not offer courses in this field, </w:t>
      </w:r>
      <w:r w:rsidR="008153AD" w:rsidRPr="006A0059">
        <w:rPr>
          <w:rFonts w:cs="Tahoma"/>
          <w:sz w:val="24"/>
          <w:szCs w:val="24"/>
        </w:rPr>
        <w:t xml:space="preserve">our Extended Learning Coordinator helps Caris find </w:t>
      </w:r>
      <w:r w:rsidR="00DB5573" w:rsidRPr="006A0059">
        <w:rPr>
          <w:rFonts w:cs="Tahoma"/>
          <w:sz w:val="24"/>
          <w:szCs w:val="24"/>
        </w:rPr>
        <w:t>an honors p</w:t>
      </w:r>
      <w:r w:rsidRPr="006A0059">
        <w:rPr>
          <w:rFonts w:cs="Tahoma"/>
          <w:sz w:val="24"/>
          <w:szCs w:val="24"/>
        </w:rPr>
        <w:t xml:space="preserve">sychology class through the Virtual High School as her </w:t>
      </w:r>
      <w:r w:rsidR="008153AD" w:rsidRPr="006A0059">
        <w:rPr>
          <w:rFonts w:cs="Tahoma"/>
          <w:sz w:val="24"/>
          <w:szCs w:val="24"/>
        </w:rPr>
        <w:t>11</w:t>
      </w:r>
      <w:r w:rsidR="008153AD" w:rsidRPr="006A0059">
        <w:rPr>
          <w:rFonts w:cs="Tahoma"/>
          <w:sz w:val="24"/>
          <w:szCs w:val="24"/>
          <w:vertAlign w:val="superscript"/>
        </w:rPr>
        <w:t>th</w:t>
      </w:r>
      <w:r w:rsidR="008153AD" w:rsidRPr="006A0059">
        <w:rPr>
          <w:rFonts w:cs="Tahoma"/>
          <w:sz w:val="24"/>
          <w:szCs w:val="24"/>
        </w:rPr>
        <w:t xml:space="preserve"> grade </w:t>
      </w:r>
      <w:r w:rsidRPr="006A0059">
        <w:rPr>
          <w:rFonts w:cs="Tahoma"/>
          <w:sz w:val="24"/>
          <w:szCs w:val="24"/>
        </w:rPr>
        <w:t xml:space="preserve">Extended Learning </w:t>
      </w:r>
      <w:r w:rsidR="008153AD" w:rsidRPr="006A0059">
        <w:rPr>
          <w:rFonts w:cs="Tahoma"/>
          <w:sz w:val="24"/>
          <w:szCs w:val="24"/>
        </w:rPr>
        <w:t>Opportunity</w:t>
      </w:r>
      <w:r w:rsidRPr="006A0059">
        <w:rPr>
          <w:rFonts w:cs="Tahoma"/>
          <w:sz w:val="24"/>
          <w:szCs w:val="24"/>
        </w:rPr>
        <w:t>.  As a senior, she serves as a play</w:t>
      </w:r>
      <w:r w:rsidR="008153AD" w:rsidRPr="006A0059">
        <w:rPr>
          <w:rFonts w:cs="Tahoma"/>
          <w:sz w:val="24"/>
          <w:szCs w:val="24"/>
        </w:rPr>
        <w:t>-</w:t>
      </w:r>
      <w:r w:rsidRPr="006A0059">
        <w:rPr>
          <w:rFonts w:cs="Tahoma"/>
          <w:sz w:val="24"/>
          <w:szCs w:val="24"/>
        </w:rPr>
        <w:t>based volunteer at Boston Children's Hospital for her Extended Learning</w:t>
      </w:r>
      <w:r w:rsidR="008153AD" w:rsidRPr="006A0059">
        <w:rPr>
          <w:rFonts w:cs="Tahoma"/>
          <w:sz w:val="24"/>
          <w:szCs w:val="24"/>
        </w:rPr>
        <w:t xml:space="preserve"> Opportunity</w:t>
      </w:r>
      <w:r w:rsidRPr="006A0059">
        <w:rPr>
          <w:rFonts w:cs="Tahoma"/>
          <w:sz w:val="24"/>
          <w:szCs w:val="24"/>
        </w:rPr>
        <w:t>.</w:t>
      </w:r>
    </w:p>
    <w:p w:rsidR="00EE0486" w:rsidRPr="006A0059" w:rsidRDefault="00EE0486" w:rsidP="00385A32">
      <w:pPr>
        <w:shd w:val="clear" w:color="auto" w:fill="FFFFFF" w:themeFill="background1"/>
        <w:ind w:left="450" w:right="540"/>
        <w:rPr>
          <w:sz w:val="24"/>
          <w:szCs w:val="24"/>
        </w:rPr>
      </w:pPr>
      <w:r w:rsidRPr="006A0059">
        <w:rPr>
          <w:b/>
          <w:sz w:val="24"/>
          <w:szCs w:val="24"/>
        </w:rPr>
        <w:t xml:space="preserve">Wilson: </w:t>
      </w:r>
      <w:r w:rsidRPr="006A0059">
        <w:rPr>
          <w:sz w:val="24"/>
          <w:szCs w:val="24"/>
        </w:rPr>
        <w:t>Wilson emigrated from Haiti as a 6</w:t>
      </w:r>
      <w:r w:rsidRPr="006A0059">
        <w:rPr>
          <w:sz w:val="24"/>
          <w:szCs w:val="24"/>
          <w:vertAlign w:val="superscript"/>
        </w:rPr>
        <w:t>th</w:t>
      </w:r>
      <w:r w:rsidRPr="006A0059">
        <w:rPr>
          <w:sz w:val="24"/>
          <w:szCs w:val="24"/>
        </w:rPr>
        <w:t xml:space="preserve"> grader and attended a district public school upon his arrival.  He had little English and </w:t>
      </w:r>
      <w:r w:rsidR="008153AD" w:rsidRPr="006A0059">
        <w:rPr>
          <w:sz w:val="24"/>
          <w:szCs w:val="24"/>
        </w:rPr>
        <w:t>significant</w:t>
      </w:r>
      <w:r w:rsidRPr="006A0059">
        <w:rPr>
          <w:sz w:val="24"/>
          <w:szCs w:val="24"/>
        </w:rPr>
        <w:t xml:space="preserve"> stress from </w:t>
      </w:r>
      <w:r w:rsidR="008153AD" w:rsidRPr="006A0059">
        <w:rPr>
          <w:sz w:val="24"/>
          <w:szCs w:val="24"/>
        </w:rPr>
        <w:t xml:space="preserve">the </w:t>
      </w:r>
      <w:r w:rsidR="00F62EE8" w:rsidRPr="006A0059">
        <w:rPr>
          <w:sz w:val="24"/>
          <w:szCs w:val="24"/>
        </w:rPr>
        <w:t>violence in</w:t>
      </w:r>
      <w:r w:rsidRPr="006A0059">
        <w:rPr>
          <w:sz w:val="24"/>
          <w:szCs w:val="24"/>
        </w:rPr>
        <w:t xml:space="preserve"> the Bowdoin-Geneva neighborhood in which he lived with his mother and older </w:t>
      </w:r>
      <w:r w:rsidRPr="006A0059">
        <w:rPr>
          <w:sz w:val="24"/>
          <w:szCs w:val="24"/>
        </w:rPr>
        <w:lastRenderedPageBreak/>
        <w:t>brother.  In 8</w:t>
      </w:r>
      <w:r w:rsidRPr="006A0059">
        <w:rPr>
          <w:sz w:val="24"/>
          <w:szCs w:val="24"/>
          <w:vertAlign w:val="superscript"/>
        </w:rPr>
        <w:t>th</w:t>
      </w:r>
      <w:r w:rsidRPr="006A0059">
        <w:rPr>
          <w:sz w:val="24"/>
          <w:szCs w:val="24"/>
        </w:rPr>
        <w:t xml:space="preserve"> grade, Wilson was offered a spot at Neighborhood House.  His W-APT assessment indicated that he was a Level 3 (“Developing”) English Language Learner.  Initially quite shy, Wilson began to open up in his small advisory group and also in “Men in the Making</w:t>
      </w:r>
      <w:r w:rsidR="007651E3" w:rsidRPr="006A0059">
        <w:rPr>
          <w:sz w:val="24"/>
          <w:szCs w:val="24"/>
        </w:rPr>
        <w:t>,</w:t>
      </w:r>
      <w:r w:rsidRPr="006A0059">
        <w:rPr>
          <w:sz w:val="24"/>
          <w:szCs w:val="24"/>
        </w:rPr>
        <w:t xml:space="preserve">” a </w:t>
      </w:r>
      <w:r w:rsidR="008153AD" w:rsidRPr="006A0059">
        <w:rPr>
          <w:sz w:val="24"/>
          <w:szCs w:val="24"/>
        </w:rPr>
        <w:t>social/</w:t>
      </w:r>
      <w:r w:rsidRPr="006A0059">
        <w:rPr>
          <w:sz w:val="24"/>
          <w:szCs w:val="24"/>
        </w:rPr>
        <w:t>emotional learning group in which our 8</w:t>
      </w:r>
      <w:r w:rsidRPr="006A0059">
        <w:rPr>
          <w:sz w:val="24"/>
          <w:szCs w:val="24"/>
          <w:vertAlign w:val="superscript"/>
        </w:rPr>
        <w:t>th</w:t>
      </w:r>
      <w:r w:rsidRPr="006A0059">
        <w:rPr>
          <w:sz w:val="24"/>
          <w:szCs w:val="24"/>
        </w:rPr>
        <w:t xml:space="preserve"> grade boys develop a sense of belonging while focusing on what it means to be a young man of color in today’s society.  Wilson worked closely with our ESL teacher and also received academic interventions from his English and math teachers during enrichment periods three times per week.</w:t>
      </w:r>
      <w:r w:rsidR="00DB5573" w:rsidRPr="006A0059">
        <w:rPr>
          <w:sz w:val="24"/>
          <w:szCs w:val="24"/>
        </w:rPr>
        <w:t xml:space="preserve">  He took part in afterschool c</w:t>
      </w:r>
      <w:r w:rsidR="008D6928" w:rsidRPr="006A0059">
        <w:rPr>
          <w:sz w:val="24"/>
          <w:szCs w:val="24"/>
        </w:rPr>
        <w:t>o</w:t>
      </w:r>
      <w:r w:rsidR="00DB5573" w:rsidRPr="006A0059">
        <w:rPr>
          <w:sz w:val="24"/>
          <w:szCs w:val="24"/>
        </w:rPr>
        <w:t>urse c</w:t>
      </w:r>
      <w:r w:rsidR="008D6928" w:rsidRPr="006A0059">
        <w:rPr>
          <w:sz w:val="24"/>
          <w:szCs w:val="24"/>
        </w:rPr>
        <w:t>oaching</w:t>
      </w:r>
      <w:r w:rsidR="008153AD" w:rsidRPr="006A0059">
        <w:rPr>
          <w:sz w:val="24"/>
          <w:szCs w:val="24"/>
        </w:rPr>
        <w:t xml:space="preserve"> which provided</w:t>
      </w:r>
      <w:r w:rsidRPr="006A0059">
        <w:rPr>
          <w:sz w:val="24"/>
          <w:szCs w:val="24"/>
        </w:rPr>
        <w:t xml:space="preserve"> small group support focused on homework and study skills.  When the 8</w:t>
      </w:r>
      <w:r w:rsidRPr="006A0059">
        <w:rPr>
          <w:sz w:val="24"/>
          <w:szCs w:val="24"/>
          <w:vertAlign w:val="superscript"/>
        </w:rPr>
        <w:t>th</w:t>
      </w:r>
      <w:r w:rsidRPr="006A0059">
        <w:rPr>
          <w:sz w:val="24"/>
          <w:szCs w:val="24"/>
        </w:rPr>
        <w:t xml:space="preserve"> grade students began preparing</w:t>
      </w:r>
      <w:r w:rsidR="00DB5573" w:rsidRPr="006A0059">
        <w:rPr>
          <w:sz w:val="24"/>
          <w:szCs w:val="24"/>
        </w:rPr>
        <w:t xml:space="preserve"> for commencement, they selected</w:t>
      </w:r>
      <w:r w:rsidRPr="006A0059">
        <w:rPr>
          <w:sz w:val="24"/>
          <w:szCs w:val="24"/>
        </w:rPr>
        <w:t xml:space="preserve"> “See You Again” </w:t>
      </w:r>
      <w:r w:rsidR="00DB5573" w:rsidRPr="006A0059">
        <w:rPr>
          <w:sz w:val="24"/>
          <w:szCs w:val="24"/>
        </w:rPr>
        <w:t xml:space="preserve">to perform </w:t>
      </w:r>
      <w:r w:rsidRPr="006A0059">
        <w:rPr>
          <w:sz w:val="24"/>
          <w:szCs w:val="24"/>
        </w:rPr>
        <w:t>during the ceremonies and Wilson was one of three students chosen to rap sections of the so</w:t>
      </w:r>
      <w:r w:rsidR="00DB5573" w:rsidRPr="006A0059">
        <w:rPr>
          <w:sz w:val="24"/>
          <w:szCs w:val="24"/>
        </w:rPr>
        <w:t xml:space="preserve">ng.  Initially this was a </w:t>
      </w:r>
      <w:r w:rsidRPr="006A0059">
        <w:rPr>
          <w:sz w:val="24"/>
          <w:szCs w:val="24"/>
        </w:rPr>
        <w:t xml:space="preserve">challenge for Wilson, but with a lot of practice and the support of his classmates, he soloed, “…What’s small turned to a friendship, a friendship turned to a bond, and that bond will never be broken, the love will never get lost” to huge cheers from all assembled.  It was a triumph for this young man with limited English to perform, and his words </w:t>
      </w:r>
      <w:r w:rsidR="00C55BD0" w:rsidRPr="006A0059">
        <w:rPr>
          <w:sz w:val="24"/>
          <w:szCs w:val="24"/>
        </w:rPr>
        <w:t>reflected</w:t>
      </w:r>
      <w:r w:rsidRPr="006A0059">
        <w:rPr>
          <w:sz w:val="24"/>
          <w:szCs w:val="24"/>
        </w:rPr>
        <w:t xml:space="preserve"> how connected he had become to his peers and school in just one year.</w:t>
      </w:r>
    </w:p>
    <w:p w:rsidR="00632514" w:rsidRPr="006A0059" w:rsidRDefault="00EE0486" w:rsidP="00385A32">
      <w:pPr>
        <w:pStyle w:val="CommentText"/>
        <w:shd w:val="clear" w:color="auto" w:fill="FFFFFF" w:themeFill="background1"/>
        <w:spacing w:line="276" w:lineRule="auto"/>
        <w:ind w:left="450"/>
        <w:rPr>
          <w:sz w:val="24"/>
        </w:rPr>
      </w:pPr>
      <w:r w:rsidRPr="006A0059">
        <w:rPr>
          <w:sz w:val="24"/>
          <w:szCs w:val="24"/>
        </w:rPr>
        <w:t xml:space="preserve">Now imagine if Wilson </w:t>
      </w:r>
      <w:r w:rsidR="00C55BD0" w:rsidRPr="006A0059">
        <w:rPr>
          <w:sz w:val="24"/>
          <w:szCs w:val="24"/>
        </w:rPr>
        <w:t xml:space="preserve">had </w:t>
      </w:r>
      <w:r w:rsidRPr="006A0059">
        <w:rPr>
          <w:sz w:val="24"/>
          <w:szCs w:val="24"/>
        </w:rPr>
        <w:t>arrived in the U</w:t>
      </w:r>
      <w:r w:rsidR="00C55BD0" w:rsidRPr="006A0059">
        <w:rPr>
          <w:sz w:val="24"/>
          <w:szCs w:val="24"/>
        </w:rPr>
        <w:t>nited States</w:t>
      </w:r>
      <w:r w:rsidRPr="006A0059">
        <w:rPr>
          <w:sz w:val="24"/>
          <w:szCs w:val="24"/>
        </w:rPr>
        <w:t xml:space="preserve"> as a 9</w:t>
      </w:r>
      <w:r w:rsidRPr="006A0059">
        <w:rPr>
          <w:sz w:val="24"/>
          <w:szCs w:val="24"/>
          <w:vertAlign w:val="superscript"/>
        </w:rPr>
        <w:t>th</w:t>
      </w:r>
      <w:r w:rsidRPr="006A0059">
        <w:rPr>
          <w:sz w:val="24"/>
          <w:szCs w:val="24"/>
        </w:rPr>
        <w:t xml:space="preserve"> grader.  Perhaps he struggles in a district school and is </w:t>
      </w:r>
      <w:r w:rsidR="00C55BD0" w:rsidRPr="006A0059">
        <w:rPr>
          <w:sz w:val="24"/>
          <w:szCs w:val="24"/>
        </w:rPr>
        <w:t>on track</w:t>
      </w:r>
      <w:r w:rsidRPr="006A0059">
        <w:rPr>
          <w:sz w:val="24"/>
          <w:szCs w:val="24"/>
        </w:rPr>
        <w:t xml:space="preserve"> to fail his Competency Determination as a 10</w:t>
      </w:r>
      <w:r w:rsidRPr="006A0059">
        <w:rPr>
          <w:sz w:val="24"/>
          <w:szCs w:val="24"/>
          <w:vertAlign w:val="superscript"/>
        </w:rPr>
        <w:t>th</w:t>
      </w:r>
      <w:r w:rsidRPr="006A0059">
        <w:rPr>
          <w:sz w:val="24"/>
          <w:szCs w:val="24"/>
        </w:rPr>
        <w:t xml:space="preserve"> grader.  He and his mother meet Nick Shiggs, NHCS’ Family Outreach Coordinator</w:t>
      </w:r>
      <w:r w:rsidR="00C55BD0" w:rsidRPr="006A0059">
        <w:rPr>
          <w:sz w:val="24"/>
          <w:szCs w:val="24"/>
        </w:rPr>
        <w:t>,</w:t>
      </w:r>
      <w:r w:rsidRPr="006A0059">
        <w:rPr>
          <w:sz w:val="24"/>
          <w:szCs w:val="24"/>
        </w:rPr>
        <w:t xml:space="preserve"> who has an information table set up at the Bowdoin Street Health Center.  Mr. Shiggs </w:t>
      </w:r>
      <w:r w:rsidR="0057239B" w:rsidRPr="006A0059">
        <w:rPr>
          <w:sz w:val="24"/>
          <w:szCs w:val="24"/>
        </w:rPr>
        <w:t>informs them</w:t>
      </w:r>
      <w:r w:rsidRPr="006A0059">
        <w:rPr>
          <w:sz w:val="24"/>
          <w:szCs w:val="24"/>
        </w:rPr>
        <w:t xml:space="preserve"> that NHCS encourages applicants through the 11</w:t>
      </w:r>
      <w:r w:rsidRPr="006A0059">
        <w:rPr>
          <w:sz w:val="24"/>
          <w:szCs w:val="24"/>
          <w:vertAlign w:val="superscript"/>
        </w:rPr>
        <w:t>th</w:t>
      </w:r>
      <w:r w:rsidRPr="006A0059">
        <w:rPr>
          <w:sz w:val="24"/>
          <w:szCs w:val="24"/>
        </w:rPr>
        <w:t xml:space="preserve"> grade and has support programs in place to help off-track students graduate from high school and prepare for post-secondary education.  </w:t>
      </w:r>
      <w:r w:rsidR="0057239B" w:rsidRPr="006A0059">
        <w:rPr>
          <w:sz w:val="24"/>
          <w:szCs w:val="24"/>
        </w:rPr>
        <w:t xml:space="preserve">These programs are informed by Design Element 3: “We don’t give up on students so students don’t give up on themselves.”  </w:t>
      </w:r>
      <w:r w:rsidRPr="006A0059">
        <w:rPr>
          <w:sz w:val="24"/>
          <w:szCs w:val="24"/>
        </w:rPr>
        <w:t xml:space="preserve">Wilson </w:t>
      </w:r>
      <w:r w:rsidR="00C55BD0" w:rsidRPr="006A0059">
        <w:rPr>
          <w:sz w:val="24"/>
          <w:szCs w:val="24"/>
        </w:rPr>
        <w:t>wins a spot</w:t>
      </w:r>
      <w:r w:rsidRPr="006A0059">
        <w:rPr>
          <w:sz w:val="24"/>
          <w:szCs w:val="24"/>
        </w:rPr>
        <w:t xml:space="preserve"> in </w:t>
      </w:r>
      <w:r w:rsidR="00C55BD0" w:rsidRPr="006A0059">
        <w:rPr>
          <w:sz w:val="24"/>
          <w:szCs w:val="24"/>
        </w:rPr>
        <w:t>our</w:t>
      </w:r>
      <w:r w:rsidRPr="006A0059">
        <w:rPr>
          <w:sz w:val="24"/>
          <w:szCs w:val="24"/>
        </w:rPr>
        <w:t xml:space="preserve"> 11</w:t>
      </w:r>
      <w:r w:rsidRPr="006A0059">
        <w:rPr>
          <w:sz w:val="24"/>
          <w:szCs w:val="24"/>
          <w:vertAlign w:val="superscript"/>
        </w:rPr>
        <w:t>th</w:t>
      </w:r>
      <w:r w:rsidRPr="006A0059">
        <w:rPr>
          <w:sz w:val="24"/>
          <w:szCs w:val="24"/>
        </w:rPr>
        <w:t xml:space="preserve"> grade lottery and arrives for </w:t>
      </w:r>
      <w:r w:rsidR="0057239B" w:rsidRPr="006A0059">
        <w:rPr>
          <w:sz w:val="24"/>
          <w:szCs w:val="24"/>
        </w:rPr>
        <w:t>o</w:t>
      </w:r>
      <w:r w:rsidRPr="006A0059">
        <w:rPr>
          <w:sz w:val="24"/>
          <w:szCs w:val="24"/>
        </w:rPr>
        <w:t xml:space="preserve">rientation in August, </w:t>
      </w:r>
      <w:r w:rsidR="00C55BD0" w:rsidRPr="006A0059">
        <w:rPr>
          <w:sz w:val="24"/>
          <w:szCs w:val="24"/>
        </w:rPr>
        <w:t>during which</w:t>
      </w:r>
      <w:r w:rsidRPr="006A0059">
        <w:rPr>
          <w:sz w:val="24"/>
          <w:szCs w:val="24"/>
        </w:rPr>
        <w:t xml:space="preserve"> he takes initial assessments in English and math</w:t>
      </w:r>
      <w:r w:rsidR="00C55BD0" w:rsidRPr="006A0059">
        <w:rPr>
          <w:sz w:val="24"/>
          <w:szCs w:val="24"/>
        </w:rPr>
        <w:t>.</w:t>
      </w:r>
      <w:r w:rsidRPr="006A0059">
        <w:rPr>
          <w:sz w:val="24"/>
          <w:szCs w:val="24"/>
        </w:rPr>
        <w:t xml:space="preserve"> </w:t>
      </w:r>
      <w:r w:rsidR="00C55BD0" w:rsidRPr="006A0059">
        <w:rPr>
          <w:sz w:val="24"/>
          <w:szCs w:val="24"/>
        </w:rPr>
        <w:t xml:space="preserve">These </w:t>
      </w:r>
      <w:r w:rsidRPr="006A0059">
        <w:rPr>
          <w:sz w:val="24"/>
          <w:szCs w:val="24"/>
        </w:rPr>
        <w:t>plac</w:t>
      </w:r>
      <w:r w:rsidR="00C55BD0" w:rsidRPr="006A0059">
        <w:rPr>
          <w:sz w:val="24"/>
          <w:szCs w:val="24"/>
        </w:rPr>
        <w:t>e</w:t>
      </w:r>
      <w:r w:rsidRPr="006A0059">
        <w:rPr>
          <w:sz w:val="24"/>
          <w:szCs w:val="24"/>
        </w:rPr>
        <w:t xml:space="preserve"> his literacy skills at the 4</w:t>
      </w:r>
      <w:r w:rsidRPr="006A0059">
        <w:rPr>
          <w:sz w:val="24"/>
          <w:szCs w:val="24"/>
          <w:vertAlign w:val="superscript"/>
        </w:rPr>
        <w:t>th</w:t>
      </w:r>
      <w:r w:rsidRPr="006A0059">
        <w:rPr>
          <w:sz w:val="24"/>
          <w:szCs w:val="24"/>
        </w:rPr>
        <w:t xml:space="preserve"> grade level and his math skills at the 8</w:t>
      </w:r>
      <w:r w:rsidRPr="006A0059">
        <w:rPr>
          <w:sz w:val="24"/>
          <w:szCs w:val="24"/>
          <w:vertAlign w:val="superscript"/>
        </w:rPr>
        <w:t>th</w:t>
      </w:r>
      <w:r w:rsidRPr="006A0059">
        <w:rPr>
          <w:sz w:val="24"/>
          <w:szCs w:val="24"/>
        </w:rPr>
        <w:t xml:space="preserve"> grade level.  In addition to his core coursework and an academic intervention block </w:t>
      </w:r>
      <w:r w:rsidR="00C55BD0" w:rsidRPr="006A0059">
        <w:rPr>
          <w:sz w:val="24"/>
          <w:szCs w:val="24"/>
        </w:rPr>
        <w:t>for</w:t>
      </w:r>
      <w:r w:rsidRPr="006A0059">
        <w:rPr>
          <w:sz w:val="24"/>
          <w:szCs w:val="24"/>
        </w:rPr>
        <w:t xml:space="preserve"> math, Wilson’s academic program includes a daily supplemental English class taught by our </w:t>
      </w:r>
      <w:r w:rsidR="00F62EE8" w:rsidRPr="006A0059">
        <w:rPr>
          <w:sz w:val="24"/>
        </w:rPr>
        <w:t>dual certified (ESL and Special Education) interventionist and a special education fellow, both of whom have received considerable professional development at NHCS on how to en</w:t>
      </w:r>
      <w:r w:rsidR="0057239B" w:rsidRPr="006A0059">
        <w:rPr>
          <w:sz w:val="24"/>
        </w:rPr>
        <w:t>gage, motivate, and support off-</w:t>
      </w:r>
      <w:r w:rsidR="00F62EE8" w:rsidRPr="006A0059">
        <w:rPr>
          <w:sz w:val="24"/>
        </w:rPr>
        <w:t xml:space="preserve">track learners.  </w:t>
      </w:r>
      <w:r w:rsidRPr="006A0059">
        <w:rPr>
          <w:sz w:val="24"/>
          <w:szCs w:val="24"/>
        </w:rPr>
        <w:t xml:space="preserve">After significant discussions with his advisor, Wilson and his mother determine that with perseverance and hard work, he should be able to graduate in three years.  In his second year at NHCS, Wilson participates in an Extended Learning </w:t>
      </w:r>
      <w:r w:rsidR="00C55BD0" w:rsidRPr="006A0059">
        <w:rPr>
          <w:sz w:val="24"/>
          <w:szCs w:val="24"/>
        </w:rPr>
        <w:t>Opportunity</w:t>
      </w:r>
      <w:r w:rsidRPr="006A0059">
        <w:rPr>
          <w:sz w:val="24"/>
          <w:szCs w:val="24"/>
        </w:rPr>
        <w:t xml:space="preserve"> supporting childcare providers at the Cleveland Community </w:t>
      </w:r>
      <w:r w:rsidR="0057239B" w:rsidRPr="006A0059">
        <w:rPr>
          <w:sz w:val="24"/>
          <w:szCs w:val="24"/>
        </w:rPr>
        <w:t xml:space="preserve">Center and </w:t>
      </w:r>
      <w:r w:rsidRPr="006A0059">
        <w:rPr>
          <w:sz w:val="24"/>
          <w:szCs w:val="24"/>
        </w:rPr>
        <w:t xml:space="preserve">discovers that he enjoys working with young children.  After his third year at NHCS, Wilson has passed his PARCC exam and has the necessary credits to graduate.  He enrolls at Bunker </w:t>
      </w:r>
      <w:r w:rsidR="0057239B" w:rsidRPr="006A0059">
        <w:rPr>
          <w:sz w:val="24"/>
          <w:szCs w:val="24"/>
        </w:rPr>
        <w:t>Hill Community College with an education c</w:t>
      </w:r>
      <w:r w:rsidRPr="006A0059">
        <w:rPr>
          <w:sz w:val="24"/>
          <w:szCs w:val="24"/>
        </w:rPr>
        <w:t xml:space="preserve">oncentration </w:t>
      </w:r>
      <w:r w:rsidRPr="006A0059">
        <w:rPr>
          <w:sz w:val="24"/>
          <w:szCs w:val="24"/>
        </w:rPr>
        <w:lastRenderedPageBreak/>
        <w:t>and a plan to transfer to UMass Boston.  Perhaps one day he’ll come back to NHCS as a teacher</w:t>
      </w:r>
      <w:r w:rsidR="0057239B" w:rsidRPr="006A0059">
        <w:rPr>
          <w:sz w:val="24"/>
          <w:szCs w:val="24"/>
        </w:rPr>
        <w:t>!</w:t>
      </w:r>
    </w:p>
    <w:p w:rsidR="007E598E" w:rsidRPr="006A0059" w:rsidRDefault="007E598E" w:rsidP="00385A32">
      <w:pPr>
        <w:shd w:val="clear" w:color="auto" w:fill="FFFFFF" w:themeFill="background1"/>
        <w:spacing w:line="240" w:lineRule="auto"/>
        <w:rPr>
          <w:i/>
          <w:sz w:val="20"/>
        </w:rPr>
      </w:pPr>
      <w:r w:rsidRPr="006A0059">
        <w:rPr>
          <w:i/>
          <w:sz w:val="20"/>
        </w:rPr>
        <w:t xml:space="preserve">Schools are encouraged to </w:t>
      </w:r>
      <w:r w:rsidR="00C4609F" w:rsidRPr="006A0059">
        <w:rPr>
          <w:i/>
          <w:sz w:val="20"/>
        </w:rPr>
        <w:t>summarize briefly within their request the school’s track record of success in demonstrating faithfulness to its mission, implementing the key design elements outlined in its charter, and substantially meeting its accountability plan goals.  The summary should provide additional context to any recent circumstances in the school’s history involving these areas of the school’s performance, including charter conditions, probation, recent amendments, performance against CSPC as reported in site visit reports, or charter renewal.</w:t>
      </w:r>
    </w:p>
    <w:p w:rsidR="00ED17B1" w:rsidRPr="006A0059" w:rsidRDefault="006C5B73" w:rsidP="00385A32">
      <w:pPr>
        <w:shd w:val="clear" w:color="auto" w:fill="FFFFFF" w:themeFill="background1"/>
        <w:rPr>
          <w:sz w:val="24"/>
          <w:szCs w:val="24"/>
        </w:rPr>
      </w:pPr>
      <w:r w:rsidRPr="006A0059">
        <w:rPr>
          <w:sz w:val="24"/>
          <w:szCs w:val="24"/>
        </w:rPr>
        <w:t>NHCS was awarded its original</w:t>
      </w:r>
      <w:r w:rsidR="00EA18D6" w:rsidRPr="006A0059">
        <w:rPr>
          <w:sz w:val="24"/>
          <w:szCs w:val="24"/>
        </w:rPr>
        <w:t xml:space="preserve"> charter in 1995, </w:t>
      </w:r>
      <w:r w:rsidRPr="006A0059">
        <w:rPr>
          <w:sz w:val="24"/>
          <w:szCs w:val="24"/>
        </w:rPr>
        <w:t xml:space="preserve">the year that the first charter schools opened in Massachusetts.  Since then, </w:t>
      </w:r>
      <w:r w:rsidR="00ED17B1" w:rsidRPr="006A0059">
        <w:rPr>
          <w:sz w:val="24"/>
          <w:szCs w:val="24"/>
        </w:rPr>
        <w:t>NHCS has</w:t>
      </w:r>
      <w:r w:rsidRPr="006A0059">
        <w:rPr>
          <w:sz w:val="24"/>
          <w:szCs w:val="24"/>
        </w:rPr>
        <w:t xml:space="preserve"> consistently demonstrated faithfulness to our mission, successfully implemented our key design elements, and substantially met our accountability goals.  Our track record of success is evidenced by four clean charter renewals since 1995, including most recently in 2015.  In the 2015</w:t>
      </w:r>
      <w:r w:rsidR="00ED17B1" w:rsidRPr="006A0059">
        <w:rPr>
          <w:sz w:val="24"/>
          <w:szCs w:val="24"/>
        </w:rPr>
        <w:t xml:space="preserve"> S</w:t>
      </w:r>
      <w:r w:rsidR="0057239B" w:rsidRPr="006A0059">
        <w:rPr>
          <w:sz w:val="24"/>
          <w:szCs w:val="24"/>
        </w:rPr>
        <w:t xml:space="preserve">ummary of Review, </w:t>
      </w:r>
      <w:r w:rsidR="007236DD" w:rsidRPr="006A0059">
        <w:rPr>
          <w:sz w:val="24"/>
          <w:szCs w:val="24"/>
        </w:rPr>
        <w:t xml:space="preserve">the </w:t>
      </w:r>
      <w:r w:rsidR="007A4C91" w:rsidRPr="006A0059">
        <w:rPr>
          <w:sz w:val="24"/>
          <w:szCs w:val="24"/>
        </w:rPr>
        <w:t>Department</w:t>
      </w:r>
      <w:r w:rsidR="00ED17B1" w:rsidRPr="006A0059">
        <w:rPr>
          <w:sz w:val="24"/>
          <w:szCs w:val="24"/>
        </w:rPr>
        <w:t xml:space="preserve"> found that</w:t>
      </w:r>
      <w:r w:rsidR="00ED17B1" w:rsidRPr="006A0059">
        <w:rPr>
          <w:i/>
          <w:iCs/>
          <w:sz w:val="24"/>
          <w:szCs w:val="24"/>
        </w:rPr>
        <w:t xml:space="preserve"> </w:t>
      </w:r>
      <w:r w:rsidR="006827D8" w:rsidRPr="006A0059">
        <w:rPr>
          <w:sz w:val="24"/>
          <w:szCs w:val="24"/>
        </w:rPr>
        <w:t>“[a]ll</w:t>
      </w:r>
      <w:r w:rsidR="00ED17B1" w:rsidRPr="006A0059">
        <w:rPr>
          <w:sz w:val="24"/>
          <w:szCs w:val="24"/>
        </w:rPr>
        <w:t xml:space="preserve"> stakeholders have a common understanding of the school’s mission and key design elements, particularly rich structured learning experiences and socio-emotional supports for students. The renewal inspection team observed implementation of these key design elements through a variety of programs.”  Further, the Department found that “NHCS met a majority of the measures in its accountabil</w:t>
      </w:r>
      <w:r w:rsidR="00E33A3C" w:rsidRPr="006A0059">
        <w:rPr>
          <w:sz w:val="24"/>
          <w:szCs w:val="24"/>
        </w:rPr>
        <w:t>ity plan.” </w:t>
      </w:r>
      <w:r w:rsidR="00ED17B1" w:rsidRPr="006A0059">
        <w:rPr>
          <w:sz w:val="24"/>
          <w:szCs w:val="24"/>
        </w:rPr>
        <w:t xml:space="preserve"> As we look ahead to the next five years under our renewed charter and our refreshed accountability plan, we are eager to meet the rigorous goals we have set</w:t>
      </w:r>
      <w:r w:rsidR="0057239B" w:rsidRPr="006A0059">
        <w:rPr>
          <w:sz w:val="24"/>
          <w:szCs w:val="24"/>
        </w:rPr>
        <w:t xml:space="preserve"> for the school</w:t>
      </w:r>
      <w:r w:rsidR="00ED17B1" w:rsidRPr="006A0059">
        <w:rPr>
          <w:sz w:val="24"/>
          <w:szCs w:val="24"/>
        </w:rPr>
        <w:t>.</w:t>
      </w:r>
    </w:p>
    <w:p w:rsidR="00ED17B1" w:rsidRPr="006A0059" w:rsidRDefault="00ED17B1" w:rsidP="00385A32">
      <w:pPr>
        <w:pStyle w:val="Heading1"/>
        <w:shd w:val="clear" w:color="auto" w:fill="FFFFFF" w:themeFill="background1"/>
        <w:rPr>
          <w:color w:val="auto"/>
        </w:rPr>
      </w:pPr>
      <w:bookmarkStart w:id="7" w:name="_Toc442876285"/>
      <w:r w:rsidRPr="006A0059">
        <w:rPr>
          <w:color w:val="auto"/>
        </w:rPr>
        <w:t>Access and Equity</w:t>
      </w:r>
      <w:bookmarkEnd w:id="7"/>
    </w:p>
    <w:p w:rsidR="00ED17B1" w:rsidRPr="006A0059" w:rsidRDefault="00ED17B1" w:rsidP="00385A32">
      <w:pPr>
        <w:shd w:val="clear" w:color="auto" w:fill="FFFFFF" w:themeFill="background1"/>
        <w:spacing w:line="240" w:lineRule="auto"/>
        <w:rPr>
          <w:i/>
          <w:sz w:val="20"/>
        </w:rPr>
      </w:pPr>
      <w:r w:rsidRPr="006A0059">
        <w:rPr>
          <w:i/>
          <w:sz w:val="20"/>
          <w:szCs w:val="24"/>
        </w:rPr>
        <w:t xml:space="preserve">Describe how the charter school has determined a need to increase maximum enrollment and/or increase the grade span.  </w:t>
      </w:r>
      <w:r w:rsidRPr="006A0059">
        <w:rPr>
          <w:i/>
          <w:sz w:val="20"/>
        </w:rPr>
        <w:t xml:space="preserve">Strong evidence includes feedback from parent and faculty surveys, a historical pattern of an increase in submitted admission applications, and a growing population of eligible students in local region. </w:t>
      </w:r>
    </w:p>
    <w:p w:rsidR="00ED17B1" w:rsidRPr="006A0059" w:rsidRDefault="00ED17B1" w:rsidP="00385A32">
      <w:pPr>
        <w:shd w:val="clear" w:color="auto" w:fill="FFFFFF" w:themeFill="background1"/>
        <w:rPr>
          <w:sz w:val="24"/>
        </w:rPr>
      </w:pPr>
      <w:r w:rsidRPr="006A0059">
        <w:rPr>
          <w:sz w:val="24"/>
        </w:rPr>
        <w:t xml:space="preserve">In </w:t>
      </w:r>
      <w:r w:rsidR="00523CD4" w:rsidRPr="006A0059">
        <w:rPr>
          <w:sz w:val="24"/>
        </w:rPr>
        <w:t>December 2010</w:t>
      </w:r>
      <w:r w:rsidRPr="006A0059">
        <w:rPr>
          <w:sz w:val="24"/>
        </w:rPr>
        <w:t xml:space="preserve"> a diverse group</w:t>
      </w:r>
      <w:r w:rsidR="00E33A3C" w:rsidRPr="006A0059">
        <w:rPr>
          <w:sz w:val="24"/>
        </w:rPr>
        <w:t xml:space="preserve"> of NHCS parents</w:t>
      </w:r>
      <w:r w:rsidRPr="006A0059">
        <w:rPr>
          <w:sz w:val="24"/>
        </w:rPr>
        <w:t xml:space="preserve"> </w:t>
      </w:r>
      <w:r w:rsidR="00E33A3C" w:rsidRPr="006A0059">
        <w:rPr>
          <w:sz w:val="24"/>
        </w:rPr>
        <w:t>approached then-Headmaster Kevin Andrews with a request that we</w:t>
      </w:r>
      <w:r w:rsidRPr="006A0059">
        <w:rPr>
          <w:sz w:val="24"/>
        </w:rPr>
        <w:t xml:space="preserve"> start a high school.  Their message was simple: Neighborhood House’s K-8 </w:t>
      </w:r>
      <w:r w:rsidR="00E33A3C" w:rsidRPr="006A0059">
        <w:rPr>
          <w:sz w:val="24"/>
        </w:rPr>
        <w:t xml:space="preserve">program </w:t>
      </w:r>
      <w:r w:rsidRPr="006A0059">
        <w:rPr>
          <w:sz w:val="24"/>
        </w:rPr>
        <w:t xml:space="preserve">was </w:t>
      </w:r>
      <w:r w:rsidR="00E33A3C" w:rsidRPr="006A0059">
        <w:rPr>
          <w:sz w:val="24"/>
        </w:rPr>
        <w:t xml:space="preserve">exceptional, demonstrating </w:t>
      </w:r>
      <w:r w:rsidRPr="006A0059">
        <w:rPr>
          <w:sz w:val="24"/>
        </w:rPr>
        <w:t xml:space="preserve">outstanding academic results </w:t>
      </w:r>
      <w:r w:rsidR="00E33A3C" w:rsidRPr="006A0059">
        <w:rPr>
          <w:sz w:val="24"/>
        </w:rPr>
        <w:t>while nurturing the social</w:t>
      </w:r>
      <w:r w:rsidR="007236DD" w:rsidRPr="006A0059">
        <w:rPr>
          <w:sz w:val="24"/>
        </w:rPr>
        <w:t>/</w:t>
      </w:r>
      <w:r w:rsidR="00E33A3C" w:rsidRPr="006A0059">
        <w:rPr>
          <w:sz w:val="24"/>
        </w:rPr>
        <w:t>em</w:t>
      </w:r>
      <w:r w:rsidR="0057239B" w:rsidRPr="006A0059">
        <w:rPr>
          <w:sz w:val="24"/>
        </w:rPr>
        <w:t>otional well-being of students</w:t>
      </w:r>
      <w:r w:rsidR="00E33A3C" w:rsidRPr="006A0059">
        <w:rPr>
          <w:sz w:val="24"/>
        </w:rPr>
        <w:t>.  When they considered</w:t>
      </w:r>
      <w:r w:rsidRPr="006A0059">
        <w:rPr>
          <w:sz w:val="24"/>
        </w:rPr>
        <w:t xml:space="preserve"> their children’s high school options,</w:t>
      </w:r>
      <w:r w:rsidR="00E33A3C" w:rsidRPr="006A0059">
        <w:rPr>
          <w:sz w:val="24"/>
        </w:rPr>
        <w:t xml:space="preserve"> however,</w:t>
      </w:r>
      <w:r w:rsidRPr="006A0059">
        <w:rPr>
          <w:sz w:val="24"/>
        </w:rPr>
        <w:t xml:space="preserve"> there was a dearth of </w:t>
      </w:r>
      <w:r w:rsidR="00E33A3C" w:rsidRPr="006A0059">
        <w:rPr>
          <w:sz w:val="24"/>
        </w:rPr>
        <w:t xml:space="preserve">high </w:t>
      </w:r>
      <w:r w:rsidRPr="006A0059">
        <w:rPr>
          <w:sz w:val="24"/>
        </w:rPr>
        <w:t>quality, affordable</w:t>
      </w:r>
      <w:r w:rsidR="00E33A3C" w:rsidRPr="006A0059">
        <w:rPr>
          <w:sz w:val="24"/>
        </w:rPr>
        <w:t>,</w:t>
      </w:r>
      <w:r w:rsidRPr="006A0059">
        <w:rPr>
          <w:sz w:val="24"/>
        </w:rPr>
        <w:t xml:space="preserve"> nearby options.  </w:t>
      </w:r>
      <w:r w:rsidR="00E33A3C" w:rsidRPr="006A0059">
        <w:rPr>
          <w:sz w:val="24"/>
        </w:rPr>
        <w:t>Many families applied to independent</w:t>
      </w:r>
      <w:r w:rsidRPr="006A0059">
        <w:rPr>
          <w:sz w:val="24"/>
        </w:rPr>
        <w:t xml:space="preserve"> and parochial schools but tuition was a financial burden, even when scholarships were available.  Families </w:t>
      </w:r>
      <w:r w:rsidR="007651E3" w:rsidRPr="006A0059">
        <w:rPr>
          <w:sz w:val="24"/>
        </w:rPr>
        <w:t>with</w:t>
      </w:r>
      <w:r w:rsidRPr="006A0059">
        <w:rPr>
          <w:sz w:val="24"/>
        </w:rPr>
        <w:t xml:space="preserve"> older </w:t>
      </w:r>
      <w:r w:rsidR="007651E3" w:rsidRPr="006A0059">
        <w:rPr>
          <w:sz w:val="24"/>
        </w:rPr>
        <w:t>children</w:t>
      </w:r>
      <w:r w:rsidRPr="006A0059">
        <w:rPr>
          <w:sz w:val="24"/>
        </w:rPr>
        <w:t xml:space="preserve"> who had already graduated described a stressful application process </w:t>
      </w:r>
      <w:r w:rsidR="007651E3" w:rsidRPr="006A0059">
        <w:rPr>
          <w:sz w:val="24"/>
        </w:rPr>
        <w:t>that</w:t>
      </w:r>
      <w:r w:rsidRPr="006A0059">
        <w:rPr>
          <w:sz w:val="24"/>
        </w:rPr>
        <w:t xml:space="preserve"> yielded a limited range of high school options.  They envisioned a Neighborhood House high school </w:t>
      </w:r>
      <w:r w:rsidR="007651E3" w:rsidRPr="006A0059">
        <w:rPr>
          <w:sz w:val="24"/>
        </w:rPr>
        <w:t>that</w:t>
      </w:r>
      <w:r w:rsidRPr="006A0059">
        <w:rPr>
          <w:sz w:val="24"/>
        </w:rPr>
        <w:t xml:space="preserve"> would continue to build on the great work of the K-8 </w:t>
      </w:r>
      <w:r w:rsidR="00E33A3C" w:rsidRPr="006A0059">
        <w:rPr>
          <w:sz w:val="24"/>
        </w:rPr>
        <w:t>program to</w:t>
      </w:r>
      <w:r w:rsidRPr="006A0059">
        <w:rPr>
          <w:sz w:val="24"/>
        </w:rPr>
        <w:t xml:space="preserve"> prepare students for post-secondary and life success.</w:t>
      </w:r>
    </w:p>
    <w:p w:rsidR="00ED17B1" w:rsidRPr="006A0059" w:rsidRDefault="00ED17B1" w:rsidP="00385A32">
      <w:pPr>
        <w:shd w:val="clear" w:color="auto" w:fill="FFFFFF" w:themeFill="background1"/>
        <w:rPr>
          <w:sz w:val="24"/>
        </w:rPr>
      </w:pPr>
      <w:r w:rsidRPr="006A0059">
        <w:rPr>
          <w:sz w:val="24"/>
        </w:rPr>
        <w:t>A</w:t>
      </w:r>
      <w:r w:rsidR="00E33A3C" w:rsidRPr="006A0059">
        <w:rPr>
          <w:sz w:val="24"/>
        </w:rPr>
        <w:t xml:space="preserve"> parent committee was formed to develop a presentation to the Board of Trustees</w:t>
      </w:r>
      <w:r w:rsidR="007651E3" w:rsidRPr="006A0059">
        <w:rPr>
          <w:sz w:val="24"/>
        </w:rPr>
        <w:t>,</w:t>
      </w:r>
      <w:r w:rsidR="00E33A3C" w:rsidRPr="006A0059">
        <w:rPr>
          <w:sz w:val="24"/>
        </w:rPr>
        <w:t xml:space="preserve"> which was delivered in </w:t>
      </w:r>
      <w:r w:rsidR="00523CD4" w:rsidRPr="006A0059">
        <w:rPr>
          <w:sz w:val="24"/>
        </w:rPr>
        <w:t>January 2011</w:t>
      </w:r>
      <w:r w:rsidR="00E33A3C" w:rsidRPr="006A0059">
        <w:rPr>
          <w:sz w:val="24"/>
        </w:rPr>
        <w:t xml:space="preserve"> to tremendous effect. </w:t>
      </w:r>
      <w:r w:rsidR="00AD3783" w:rsidRPr="006A0059">
        <w:rPr>
          <w:sz w:val="24"/>
        </w:rPr>
        <w:t>As a next step, t</w:t>
      </w:r>
      <w:r w:rsidRPr="006A0059">
        <w:rPr>
          <w:sz w:val="24"/>
        </w:rPr>
        <w:t>he Board formed a High School Task Force, which met regularly throughout the 2011-12 school year to expl</w:t>
      </w:r>
      <w:r w:rsidR="00AD3783" w:rsidRPr="006A0059">
        <w:rPr>
          <w:sz w:val="24"/>
        </w:rPr>
        <w:t xml:space="preserve">ore the possibility </w:t>
      </w:r>
      <w:r w:rsidR="00AD3783" w:rsidRPr="006A0059">
        <w:rPr>
          <w:sz w:val="24"/>
        </w:rPr>
        <w:lastRenderedPageBreak/>
        <w:t>of a high school</w:t>
      </w:r>
      <w:r w:rsidRPr="006A0059">
        <w:rPr>
          <w:sz w:val="24"/>
        </w:rPr>
        <w:t>.  The High School Task Force’s research showed that students’ performance in high school correlated with the qualit</w:t>
      </w:r>
      <w:r w:rsidR="00AD3783" w:rsidRPr="006A0059">
        <w:rPr>
          <w:sz w:val="24"/>
        </w:rPr>
        <w:t>y of their high school</w:t>
      </w:r>
      <w:r w:rsidRPr="006A0059">
        <w:rPr>
          <w:sz w:val="24"/>
        </w:rPr>
        <w:t>, and that competit</w:t>
      </w:r>
      <w:r w:rsidR="00AD3783" w:rsidRPr="006A0059">
        <w:rPr>
          <w:sz w:val="24"/>
        </w:rPr>
        <w:t xml:space="preserve">ion for the relatively few high </w:t>
      </w:r>
      <w:r w:rsidRPr="006A0059">
        <w:rPr>
          <w:sz w:val="24"/>
        </w:rPr>
        <w:t xml:space="preserve">quality high school seats </w:t>
      </w:r>
      <w:r w:rsidR="00AD3783" w:rsidRPr="006A0059">
        <w:rPr>
          <w:sz w:val="24"/>
        </w:rPr>
        <w:t xml:space="preserve">had intensified.  Building off the work of the High School Task Force, the Board continued to assess the need for and feasibility of an NHCS high school as part of the strategic planning process it embarked on in the fall of 2012.  Ultimately, in the spring of 2013, </w:t>
      </w:r>
      <w:r w:rsidRPr="006A0059">
        <w:rPr>
          <w:sz w:val="24"/>
        </w:rPr>
        <w:t>the Board inc</w:t>
      </w:r>
      <w:r w:rsidR="00AD3783" w:rsidRPr="006A0059">
        <w:rPr>
          <w:sz w:val="24"/>
        </w:rPr>
        <w:t>luded as one of the five goals of its five</w:t>
      </w:r>
      <w:r w:rsidRPr="006A0059">
        <w:rPr>
          <w:sz w:val="24"/>
        </w:rPr>
        <w:t xml:space="preserve">-year </w:t>
      </w:r>
      <w:r w:rsidR="0060737F" w:rsidRPr="006A0059">
        <w:rPr>
          <w:sz w:val="24"/>
        </w:rPr>
        <w:t>s</w:t>
      </w:r>
      <w:r w:rsidRPr="006A0059">
        <w:rPr>
          <w:sz w:val="24"/>
        </w:rPr>
        <w:t xml:space="preserve">trategic </w:t>
      </w:r>
      <w:r w:rsidR="0060737F" w:rsidRPr="006A0059">
        <w:rPr>
          <w:sz w:val="24"/>
        </w:rPr>
        <w:t>p</w:t>
      </w:r>
      <w:r w:rsidRPr="006A0059">
        <w:rPr>
          <w:sz w:val="24"/>
        </w:rPr>
        <w:t>lan to “develop a plan to expand NHCS by adding a high school.”</w:t>
      </w:r>
      <w:r w:rsidR="00F826CD" w:rsidRPr="006A0059">
        <w:rPr>
          <w:sz w:val="24"/>
        </w:rPr>
        <w:t xml:space="preserve">  </w:t>
      </w:r>
      <w:r w:rsidRPr="006A0059">
        <w:rPr>
          <w:sz w:val="24"/>
        </w:rPr>
        <w:t xml:space="preserve"> </w:t>
      </w:r>
    </w:p>
    <w:p w:rsidR="00ED17B1" w:rsidRPr="006A0059" w:rsidRDefault="00F826CD" w:rsidP="00385A32">
      <w:pPr>
        <w:shd w:val="clear" w:color="auto" w:fill="FFFFFF" w:themeFill="background1"/>
        <w:rPr>
          <w:sz w:val="24"/>
        </w:rPr>
      </w:pPr>
      <w:r w:rsidRPr="006A0059">
        <w:rPr>
          <w:sz w:val="24"/>
        </w:rPr>
        <w:t>Under the direction of a new Board</w:t>
      </w:r>
      <w:r w:rsidR="004E3C24" w:rsidRPr="006A0059">
        <w:rPr>
          <w:sz w:val="24"/>
        </w:rPr>
        <w:t xml:space="preserve"> </w:t>
      </w:r>
      <w:r w:rsidRPr="006A0059">
        <w:rPr>
          <w:sz w:val="24"/>
        </w:rPr>
        <w:t>level Expansion Committee, in</w:t>
      </w:r>
      <w:r w:rsidR="00ED17B1" w:rsidRPr="006A0059">
        <w:rPr>
          <w:sz w:val="24"/>
        </w:rPr>
        <w:t xml:space="preserve"> the </w:t>
      </w:r>
      <w:r w:rsidR="00AD3783" w:rsidRPr="006A0059">
        <w:rPr>
          <w:sz w:val="24"/>
        </w:rPr>
        <w:t>spring of 2014</w:t>
      </w:r>
      <w:r w:rsidR="00ED17B1" w:rsidRPr="006A0059">
        <w:rPr>
          <w:sz w:val="24"/>
        </w:rPr>
        <w:t xml:space="preserve"> then-Interim Head of School Kate Scott </w:t>
      </w:r>
      <w:r w:rsidRPr="006A0059">
        <w:rPr>
          <w:sz w:val="24"/>
        </w:rPr>
        <w:t>(now NHCS</w:t>
      </w:r>
      <w:r w:rsidR="00AD3783" w:rsidRPr="006A0059">
        <w:rPr>
          <w:sz w:val="24"/>
        </w:rPr>
        <w:t xml:space="preserve">’s Executive Director) </w:t>
      </w:r>
      <w:r w:rsidR="00ED17B1" w:rsidRPr="006A0059">
        <w:rPr>
          <w:sz w:val="24"/>
        </w:rPr>
        <w:t xml:space="preserve">convened a working group </w:t>
      </w:r>
      <w:r w:rsidRPr="006A0059">
        <w:rPr>
          <w:sz w:val="24"/>
        </w:rPr>
        <w:t xml:space="preserve">to develop a program model for the proposed high school along with staffing and financial models.  The working group was comprised of NHCS </w:t>
      </w:r>
      <w:r w:rsidR="00ED17B1" w:rsidRPr="006A0059">
        <w:rPr>
          <w:sz w:val="24"/>
        </w:rPr>
        <w:t xml:space="preserve">teachers </w:t>
      </w:r>
      <w:r w:rsidR="007651E3" w:rsidRPr="006A0059">
        <w:rPr>
          <w:sz w:val="24"/>
        </w:rPr>
        <w:t xml:space="preserve">and </w:t>
      </w:r>
      <w:r w:rsidRPr="006A0059">
        <w:rPr>
          <w:sz w:val="24"/>
        </w:rPr>
        <w:t xml:space="preserve">administrators, </w:t>
      </w:r>
      <w:r w:rsidR="007651E3" w:rsidRPr="006A0059">
        <w:rPr>
          <w:sz w:val="24"/>
        </w:rPr>
        <w:t xml:space="preserve">including the </w:t>
      </w:r>
      <w:r w:rsidR="00ED17B1" w:rsidRPr="006A0059">
        <w:rPr>
          <w:sz w:val="24"/>
        </w:rPr>
        <w:t>Director o</w:t>
      </w:r>
      <w:r w:rsidRPr="006A0059">
        <w:rPr>
          <w:sz w:val="24"/>
        </w:rPr>
        <w:t xml:space="preserve">f High School Placement, and outside advisor </w:t>
      </w:r>
      <w:r w:rsidR="00ED17B1" w:rsidRPr="006A0059">
        <w:rPr>
          <w:sz w:val="24"/>
        </w:rPr>
        <w:t>Rachel Hunt, founder of Salem Academy Cha</w:t>
      </w:r>
      <w:r w:rsidR="00AD3783" w:rsidRPr="006A0059">
        <w:rPr>
          <w:sz w:val="24"/>
        </w:rPr>
        <w:t xml:space="preserve">rter School.  </w:t>
      </w:r>
      <w:r w:rsidR="00ED17B1" w:rsidRPr="006A0059">
        <w:rPr>
          <w:sz w:val="24"/>
        </w:rPr>
        <w:t xml:space="preserve">While the </w:t>
      </w:r>
      <w:r w:rsidRPr="006A0059">
        <w:rPr>
          <w:sz w:val="24"/>
        </w:rPr>
        <w:t xml:space="preserve">high school </w:t>
      </w:r>
      <w:r w:rsidR="00ED17B1" w:rsidRPr="006A0059">
        <w:rPr>
          <w:sz w:val="24"/>
        </w:rPr>
        <w:t xml:space="preserve">design has </w:t>
      </w:r>
      <w:r w:rsidRPr="006A0059">
        <w:rPr>
          <w:sz w:val="24"/>
        </w:rPr>
        <w:t>continued to evolve since then</w:t>
      </w:r>
      <w:r w:rsidR="00ED17B1" w:rsidRPr="006A0059">
        <w:rPr>
          <w:sz w:val="24"/>
        </w:rPr>
        <w:t>, this application is grounded in that work.</w:t>
      </w:r>
    </w:p>
    <w:p w:rsidR="00ED17B1" w:rsidRPr="006A0059" w:rsidRDefault="00F826CD" w:rsidP="00385A32">
      <w:pPr>
        <w:shd w:val="clear" w:color="auto" w:fill="FFFFFF" w:themeFill="background1"/>
        <w:rPr>
          <w:rStyle w:val="CommentReference"/>
          <w:sz w:val="18"/>
        </w:rPr>
      </w:pPr>
      <w:r w:rsidRPr="006A0059">
        <w:rPr>
          <w:sz w:val="24"/>
        </w:rPr>
        <w:t>NHCS p</w:t>
      </w:r>
      <w:r w:rsidR="00ED17B1" w:rsidRPr="006A0059">
        <w:rPr>
          <w:sz w:val="24"/>
        </w:rPr>
        <w:t xml:space="preserve">arents have continued to </w:t>
      </w:r>
      <w:r w:rsidRPr="006A0059">
        <w:rPr>
          <w:sz w:val="24"/>
        </w:rPr>
        <w:t xml:space="preserve">express strong support for a high school.  </w:t>
      </w:r>
      <w:r w:rsidR="00ED17B1" w:rsidRPr="006A0059">
        <w:rPr>
          <w:sz w:val="24"/>
        </w:rPr>
        <w:t xml:space="preserve">At the end of the 2014-15 school year, when </w:t>
      </w:r>
      <w:r w:rsidR="007A4C91" w:rsidRPr="006A0059">
        <w:rPr>
          <w:sz w:val="24"/>
        </w:rPr>
        <w:t>the Department</w:t>
      </w:r>
      <w:r w:rsidR="00A33359" w:rsidRPr="006A0059">
        <w:rPr>
          <w:sz w:val="24"/>
        </w:rPr>
        <w:t xml:space="preserve"> announced this unexpected </w:t>
      </w:r>
      <w:r w:rsidR="00ED17B1" w:rsidRPr="006A0059">
        <w:rPr>
          <w:sz w:val="24"/>
        </w:rPr>
        <w:t xml:space="preserve">expansion </w:t>
      </w:r>
      <w:r w:rsidR="00A33359" w:rsidRPr="006A0059">
        <w:rPr>
          <w:sz w:val="24"/>
        </w:rPr>
        <w:t>opportunity</w:t>
      </w:r>
      <w:r w:rsidR="00ED17B1" w:rsidRPr="006A0059">
        <w:rPr>
          <w:sz w:val="24"/>
        </w:rPr>
        <w:t>, we opened a</w:t>
      </w:r>
      <w:r w:rsidR="00A33359" w:rsidRPr="006A0059">
        <w:rPr>
          <w:sz w:val="24"/>
        </w:rPr>
        <w:t>n online survey to collect feedback from parents and other constituencies</w:t>
      </w:r>
      <w:r w:rsidR="00ED17B1" w:rsidRPr="006A0059">
        <w:rPr>
          <w:sz w:val="24"/>
        </w:rPr>
        <w:t>.  In the span of two weeks, we received overwhelmingly affirmative responses from current and prospective families, students</w:t>
      </w:r>
      <w:r w:rsidR="00A33359" w:rsidRPr="006A0059">
        <w:rPr>
          <w:sz w:val="24"/>
        </w:rPr>
        <w:t>,</w:t>
      </w:r>
      <w:r w:rsidR="00ED17B1" w:rsidRPr="006A0059">
        <w:rPr>
          <w:sz w:val="24"/>
        </w:rPr>
        <w:t xml:space="preserve"> alumni</w:t>
      </w:r>
      <w:r w:rsidR="007651E3" w:rsidRPr="006A0059">
        <w:rPr>
          <w:sz w:val="24"/>
        </w:rPr>
        <w:t>,</w:t>
      </w:r>
      <w:r w:rsidR="00ED17B1" w:rsidRPr="006A0059">
        <w:rPr>
          <w:sz w:val="24"/>
        </w:rPr>
        <w:t xml:space="preserve"> </w:t>
      </w:r>
      <w:r w:rsidR="004E3C24" w:rsidRPr="006A0059">
        <w:rPr>
          <w:sz w:val="24"/>
        </w:rPr>
        <w:t xml:space="preserve">and others </w:t>
      </w:r>
      <w:r w:rsidR="00ED17B1" w:rsidRPr="006A0059">
        <w:rPr>
          <w:sz w:val="24"/>
        </w:rPr>
        <w:t xml:space="preserve">in support of an NHCS high school.  </w:t>
      </w:r>
      <w:r w:rsidR="00A33359" w:rsidRPr="006A0059">
        <w:rPr>
          <w:sz w:val="24"/>
        </w:rPr>
        <w:t>Representative comments include</w:t>
      </w:r>
      <w:r w:rsidR="00ED17B1" w:rsidRPr="006A0059">
        <w:rPr>
          <w:sz w:val="24"/>
        </w:rPr>
        <w:t>:</w:t>
      </w:r>
    </w:p>
    <w:p w:rsidR="00ED17B1" w:rsidRPr="006A0059" w:rsidRDefault="006827D8" w:rsidP="00385A32">
      <w:pPr>
        <w:shd w:val="clear" w:color="auto" w:fill="FFFFFF" w:themeFill="background1"/>
        <w:tabs>
          <w:tab w:val="left" w:pos="7920"/>
        </w:tabs>
        <w:ind w:left="720" w:right="1440"/>
        <w:rPr>
          <w:sz w:val="32"/>
        </w:rPr>
      </w:pPr>
      <w:r w:rsidRPr="006A0059">
        <w:rPr>
          <w:rFonts w:cs="Arial"/>
          <w:i/>
          <w:sz w:val="24"/>
          <w:szCs w:val="18"/>
          <w:shd w:val="clear" w:color="auto" w:fill="FFFFFF"/>
        </w:rPr>
        <w:t xml:space="preserve"> </w:t>
      </w:r>
      <w:r w:rsidR="00ED17B1" w:rsidRPr="006A0059">
        <w:rPr>
          <w:rFonts w:cs="Arial"/>
          <w:i/>
          <w:sz w:val="24"/>
          <w:szCs w:val="18"/>
          <w:shd w:val="clear" w:color="auto" w:fill="FFFFFF"/>
        </w:rPr>
        <w:t xml:space="preserve">“This school is committed to increased achievement for all students and they deliver on that commitment. Increasing their scope to include high school aged students would benefit the entire community.” </w:t>
      </w:r>
      <w:r w:rsidR="00FA4D2D" w:rsidRPr="006A0059">
        <w:rPr>
          <w:rFonts w:cs="Arial"/>
          <w:i/>
          <w:sz w:val="24"/>
          <w:szCs w:val="18"/>
          <w:shd w:val="clear" w:color="auto" w:fill="FFFFFF"/>
        </w:rPr>
        <w:br/>
      </w:r>
      <w:r w:rsidR="00ED17B1" w:rsidRPr="006A0059">
        <w:rPr>
          <w:rFonts w:cs="Arial"/>
          <w:i/>
          <w:sz w:val="24"/>
          <w:szCs w:val="18"/>
          <w:shd w:val="clear" w:color="auto" w:fill="FFFFFF"/>
        </w:rPr>
        <w:t xml:space="preserve"> </w:t>
      </w:r>
      <w:r w:rsidR="00FA4D2D" w:rsidRPr="006A0059">
        <w:rPr>
          <w:rFonts w:cs="Arial"/>
          <w:sz w:val="24"/>
          <w:szCs w:val="18"/>
          <w:shd w:val="clear" w:color="auto" w:fill="FFFFFF"/>
        </w:rPr>
        <w:t>—</w:t>
      </w:r>
      <w:r w:rsidR="008D776A" w:rsidRPr="006A0059">
        <w:rPr>
          <w:rFonts w:cs="Arial"/>
          <w:sz w:val="24"/>
          <w:szCs w:val="18"/>
          <w:shd w:val="clear" w:color="auto" w:fill="FFFFFF"/>
        </w:rPr>
        <w:t xml:space="preserve"> </w:t>
      </w:r>
      <w:r w:rsidR="004E3C24" w:rsidRPr="006A0059">
        <w:rPr>
          <w:rFonts w:cs="Arial"/>
          <w:sz w:val="24"/>
          <w:szCs w:val="18"/>
          <w:shd w:val="clear" w:color="auto" w:fill="FFFFFF"/>
        </w:rPr>
        <w:t>Father of a current lower school student</w:t>
      </w:r>
    </w:p>
    <w:p w:rsidR="00ED17B1" w:rsidRPr="006A0059" w:rsidRDefault="00A33359" w:rsidP="00385A32">
      <w:pPr>
        <w:shd w:val="clear" w:color="auto" w:fill="FFFFFF" w:themeFill="background1"/>
        <w:ind w:left="720" w:right="1440"/>
        <w:rPr>
          <w:sz w:val="24"/>
        </w:rPr>
      </w:pPr>
      <w:r w:rsidRPr="006A0059">
        <w:rPr>
          <w:rFonts w:cs="Arial"/>
          <w:i/>
          <w:sz w:val="24"/>
          <w:shd w:val="clear" w:color="auto" w:fill="FFFFFF"/>
        </w:rPr>
        <w:t>“</w:t>
      </w:r>
      <w:r w:rsidR="00ED17B1" w:rsidRPr="006A0059">
        <w:rPr>
          <w:rFonts w:cs="Arial"/>
          <w:i/>
          <w:sz w:val="24"/>
          <w:shd w:val="clear" w:color="auto" w:fill="FFFFFF"/>
        </w:rPr>
        <w:t>NHCS has been a great support for my children. They love waking up every morning to go to school. Having a high school will provide better interactions, support and education to my children . . . Please expand NHCS to a high school, it will not just benefit the parents but will benefit the children as well. I am a nurse and continuity of care is a big one in this setting and I also feel that continuity w</w:t>
      </w:r>
      <w:r w:rsidR="008D776A" w:rsidRPr="006A0059">
        <w:rPr>
          <w:rFonts w:cs="Arial"/>
          <w:i/>
          <w:sz w:val="24"/>
          <w:shd w:val="clear" w:color="auto" w:fill="FFFFFF"/>
        </w:rPr>
        <w:t>ith education is also a must.”</w:t>
      </w:r>
      <w:r w:rsidR="00FA4D2D" w:rsidRPr="006A0059">
        <w:rPr>
          <w:rFonts w:cs="Arial"/>
          <w:i/>
          <w:sz w:val="24"/>
          <w:shd w:val="clear" w:color="auto" w:fill="FFFFFF"/>
        </w:rPr>
        <w:br/>
      </w:r>
      <w:r w:rsidR="00FA4D2D" w:rsidRPr="006A0059">
        <w:rPr>
          <w:rFonts w:cs="Arial"/>
          <w:sz w:val="24"/>
          <w:szCs w:val="18"/>
          <w:shd w:val="clear" w:color="auto" w:fill="FFFFFF"/>
        </w:rPr>
        <w:t xml:space="preserve"> — </w:t>
      </w:r>
      <w:r w:rsidR="004E3C24" w:rsidRPr="006A0059">
        <w:rPr>
          <w:rFonts w:cs="Arial"/>
          <w:sz w:val="24"/>
          <w:shd w:val="clear" w:color="auto" w:fill="FFFFFF"/>
        </w:rPr>
        <w:t>Mother of a current lower school student</w:t>
      </w:r>
    </w:p>
    <w:p w:rsidR="00ED17B1" w:rsidRPr="006A0059" w:rsidRDefault="00ED17B1" w:rsidP="00385A32">
      <w:pPr>
        <w:shd w:val="clear" w:color="auto" w:fill="FFFFFF" w:themeFill="background1"/>
        <w:rPr>
          <w:sz w:val="24"/>
          <w:szCs w:val="24"/>
        </w:rPr>
      </w:pPr>
      <w:r w:rsidRPr="006A0059">
        <w:rPr>
          <w:sz w:val="24"/>
          <w:szCs w:val="24"/>
        </w:rPr>
        <w:t>Dorchester, as Boston’s largest and most diverse neighborhood, contains a disproportionate share of the city’s school-a</w:t>
      </w:r>
      <w:r w:rsidR="00A33359" w:rsidRPr="006A0059">
        <w:rPr>
          <w:sz w:val="24"/>
          <w:szCs w:val="24"/>
        </w:rPr>
        <w:t xml:space="preserve">ged youth.  While 16.7% </w:t>
      </w:r>
      <w:r w:rsidRPr="006A0059">
        <w:rPr>
          <w:sz w:val="24"/>
          <w:szCs w:val="24"/>
        </w:rPr>
        <w:t>of Boston residents are aged 5-19, almost 22% of Do</w:t>
      </w:r>
      <w:r w:rsidR="00A33359" w:rsidRPr="006A0059">
        <w:rPr>
          <w:sz w:val="24"/>
          <w:szCs w:val="24"/>
        </w:rPr>
        <w:t>rchester residents are in that</w:t>
      </w:r>
      <w:r w:rsidRPr="006A0059">
        <w:rPr>
          <w:sz w:val="24"/>
          <w:szCs w:val="24"/>
        </w:rPr>
        <w:t xml:space="preserve"> age range.  Indeed, about one in every four </w:t>
      </w:r>
      <w:r w:rsidR="0057239B" w:rsidRPr="006A0059">
        <w:rPr>
          <w:sz w:val="24"/>
          <w:szCs w:val="24"/>
        </w:rPr>
        <w:t xml:space="preserve">of Boston’s </w:t>
      </w:r>
      <w:r w:rsidR="0057239B" w:rsidRPr="006A0059">
        <w:rPr>
          <w:sz w:val="24"/>
          <w:szCs w:val="24"/>
        </w:rPr>
        <w:lastRenderedPageBreak/>
        <w:t xml:space="preserve">youth </w:t>
      </w:r>
      <w:r w:rsidRPr="006A0059">
        <w:rPr>
          <w:sz w:val="24"/>
          <w:szCs w:val="24"/>
        </w:rPr>
        <w:t>live in Dorchester.</w:t>
      </w:r>
      <w:r w:rsidRPr="006A0059">
        <w:rPr>
          <w:rStyle w:val="FootnoteReference"/>
          <w:sz w:val="24"/>
          <w:szCs w:val="24"/>
          <w:vertAlign w:val="superscript"/>
        </w:rPr>
        <w:footnoteReference w:id="1"/>
      </w:r>
      <w:r w:rsidRPr="006A0059">
        <w:rPr>
          <w:sz w:val="24"/>
          <w:szCs w:val="24"/>
          <w:vertAlign w:val="superscript"/>
        </w:rPr>
        <w:t xml:space="preserve"> </w:t>
      </w:r>
      <w:r w:rsidR="0057239B" w:rsidRPr="006A0059">
        <w:rPr>
          <w:sz w:val="24"/>
          <w:szCs w:val="24"/>
        </w:rPr>
        <w:t xml:space="preserve"> Yet</w:t>
      </w:r>
      <w:r w:rsidRPr="006A0059">
        <w:rPr>
          <w:sz w:val="24"/>
          <w:szCs w:val="24"/>
        </w:rPr>
        <w:t xml:space="preserve"> the number of high-performing schools in Dorchester is limited.  There are only two Level 1 public high schools in Dorchester: Boston Latin Academy (an exam school) and Boston International High School (whose admissions are restricted to English Language Learners).</w:t>
      </w:r>
      <w:r w:rsidRPr="006A0059">
        <w:rPr>
          <w:rStyle w:val="FootnoteReference"/>
          <w:sz w:val="24"/>
          <w:szCs w:val="24"/>
          <w:vertAlign w:val="superscript"/>
        </w:rPr>
        <w:footnoteReference w:id="2"/>
      </w:r>
      <w:r w:rsidRPr="006A0059">
        <w:rPr>
          <w:sz w:val="24"/>
          <w:szCs w:val="24"/>
          <w:vertAlign w:val="superscript"/>
        </w:rPr>
        <w:t xml:space="preserve"> </w:t>
      </w:r>
      <w:r w:rsidRPr="006A0059">
        <w:rPr>
          <w:sz w:val="24"/>
          <w:szCs w:val="24"/>
        </w:rPr>
        <w:t xml:space="preserve"> Demand for high quality high schools is likely to increase </w:t>
      </w:r>
      <w:r w:rsidR="0057239B" w:rsidRPr="006A0059">
        <w:rPr>
          <w:sz w:val="24"/>
          <w:szCs w:val="24"/>
        </w:rPr>
        <w:t xml:space="preserve">even more </w:t>
      </w:r>
      <w:r w:rsidRPr="006A0059">
        <w:rPr>
          <w:sz w:val="24"/>
          <w:szCs w:val="24"/>
        </w:rPr>
        <w:t>as the number of school-aged Boston residents increases.</w:t>
      </w:r>
      <w:r w:rsidRPr="006A0059">
        <w:rPr>
          <w:rStyle w:val="FootnoteReference"/>
          <w:sz w:val="24"/>
          <w:szCs w:val="24"/>
          <w:vertAlign w:val="superscript"/>
        </w:rPr>
        <w:footnoteReference w:id="3"/>
      </w:r>
      <w:r w:rsidRPr="006A0059">
        <w:rPr>
          <w:sz w:val="24"/>
          <w:szCs w:val="24"/>
        </w:rPr>
        <w:tab/>
      </w:r>
    </w:p>
    <w:p w:rsidR="00ED17B1" w:rsidRPr="006A0059" w:rsidRDefault="00ED17B1" w:rsidP="00385A32">
      <w:pPr>
        <w:shd w:val="clear" w:color="auto" w:fill="FFFFFF" w:themeFill="background1"/>
        <w:rPr>
          <w:sz w:val="24"/>
          <w:szCs w:val="24"/>
        </w:rPr>
      </w:pPr>
      <w:r w:rsidRPr="006A0059">
        <w:rPr>
          <w:sz w:val="24"/>
          <w:szCs w:val="24"/>
        </w:rPr>
        <w:t>NHCS’s own experience confirms these trends.  Our enrollment lottery has filled the scho</w:t>
      </w:r>
      <w:r w:rsidR="0057239B" w:rsidRPr="006A0059">
        <w:rPr>
          <w:sz w:val="24"/>
          <w:szCs w:val="24"/>
        </w:rPr>
        <w:t>ol year after year</w:t>
      </w:r>
      <w:r w:rsidRPr="006A0059">
        <w:rPr>
          <w:sz w:val="24"/>
          <w:szCs w:val="24"/>
        </w:rPr>
        <w:t>, and we have added hundreds of names to the school’s waiting list.  As t</w:t>
      </w:r>
      <w:r w:rsidR="00A33359" w:rsidRPr="006A0059">
        <w:rPr>
          <w:sz w:val="24"/>
          <w:szCs w:val="24"/>
        </w:rPr>
        <w:t xml:space="preserve">hat waiting list had </w:t>
      </w:r>
      <w:r w:rsidRPr="006A0059">
        <w:rPr>
          <w:sz w:val="24"/>
          <w:szCs w:val="24"/>
        </w:rPr>
        <w:t>gro</w:t>
      </w:r>
      <w:r w:rsidR="00A33359" w:rsidRPr="006A0059">
        <w:rPr>
          <w:sz w:val="24"/>
          <w:szCs w:val="24"/>
        </w:rPr>
        <w:t>wn to over 2,000 names, in 2015</w:t>
      </w:r>
      <w:r w:rsidRPr="006A0059">
        <w:rPr>
          <w:sz w:val="24"/>
          <w:szCs w:val="24"/>
        </w:rPr>
        <w:t xml:space="preserve"> we began asking families to re-apply in each year that they wished to send a child to NHCS.  The number of students on our current waitlist after this year’s en</w:t>
      </w:r>
      <w:r w:rsidR="008E02A2" w:rsidRPr="006A0059">
        <w:rPr>
          <w:sz w:val="24"/>
          <w:szCs w:val="24"/>
        </w:rPr>
        <w:t>rollment lottery is as follows:</w:t>
      </w:r>
    </w:p>
    <w:tbl>
      <w:tblPr>
        <w:tblStyle w:val="ColorfulList-Accent6"/>
        <w:tblW w:w="0" w:type="auto"/>
        <w:tblInd w:w="3360" w:type="dxa"/>
        <w:shd w:val="clear" w:color="auto" w:fill="FFFFFF" w:themeFill="background1"/>
        <w:tblLook w:val="04A0" w:firstRow="1" w:lastRow="0" w:firstColumn="1" w:lastColumn="0" w:noHBand="0" w:noVBand="1"/>
      </w:tblPr>
      <w:tblGrid>
        <w:gridCol w:w="1240"/>
        <w:gridCol w:w="1388"/>
      </w:tblGrid>
      <w:tr w:rsidR="00ED17B1" w:rsidRPr="006A0059" w:rsidTr="00E335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b w:val="0"/>
                <w:bCs w:val="0"/>
                <w:color w:val="auto"/>
              </w:rPr>
            </w:pPr>
            <w:r w:rsidRPr="006A0059">
              <w:rPr>
                <w:color w:val="auto"/>
              </w:rPr>
              <w:t>Grade</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6A0059">
              <w:rPr>
                <w:color w:val="auto"/>
              </w:rPr>
              <w:t>Waitlist size</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K</w:t>
            </w:r>
            <w:r w:rsidR="007651E3" w:rsidRPr="006A0059">
              <w:rPr>
                <w:color w:val="auto"/>
              </w:rPr>
              <w:t>1</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225</w:t>
            </w:r>
          </w:p>
        </w:tc>
      </w:tr>
      <w:tr w:rsidR="00ED17B1" w:rsidRPr="006A0059" w:rsidTr="00E3353D">
        <w:trPr>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K</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142</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01</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69</w:t>
            </w:r>
          </w:p>
        </w:tc>
      </w:tr>
      <w:tr w:rsidR="00ED17B1" w:rsidRPr="006A0059" w:rsidTr="00E3353D">
        <w:trPr>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02</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88</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03</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68</w:t>
            </w:r>
          </w:p>
        </w:tc>
      </w:tr>
      <w:tr w:rsidR="00ED17B1" w:rsidRPr="006A0059" w:rsidTr="00E3353D">
        <w:trPr>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04</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71</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05</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47</w:t>
            </w:r>
          </w:p>
        </w:tc>
      </w:tr>
      <w:tr w:rsidR="00ED17B1" w:rsidRPr="006A0059" w:rsidTr="00E3353D">
        <w:trPr>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06</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52</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07</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24</w:t>
            </w:r>
          </w:p>
        </w:tc>
      </w:tr>
      <w:tr w:rsidR="00ED17B1" w:rsidRPr="006A0059" w:rsidTr="00E3353D">
        <w:trPr>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color w:val="auto"/>
              </w:rPr>
            </w:pPr>
            <w:r w:rsidRPr="006A0059">
              <w:rPr>
                <w:color w:val="auto"/>
              </w:rPr>
              <w:t>08</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5</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shd w:val="clear" w:color="auto" w:fill="FFFFFF" w:themeFill="background1"/>
            <w:noWrap/>
            <w:hideMark/>
          </w:tcPr>
          <w:p w:rsidR="00ED17B1" w:rsidRPr="006A0059" w:rsidRDefault="00ED17B1" w:rsidP="00385A32">
            <w:pPr>
              <w:shd w:val="clear" w:color="auto" w:fill="FFFFFF" w:themeFill="background1"/>
              <w:jc w:val="center"/>
              <w:rPr>
                <w:b w:val="0"/>
                <w:bCs w:val="0"/>
                <w:color w:val="auto"/>
              </w:rPr>
            </w:pPr>
            <w:r w:rsidRPr="006A0059">
              <w:rPr>
                <w:color w:val="auto"/>
              </w:rPr>
              <w:t>Total</w:t>
            </w:r>
          </w:p>
        </w:tc>
        <w:tc>
          <w:tcPr>
            <w:tcW w:w="1388" w:type="dxa"/>
            <w:shd w:val="clear" w:color="auto" w:fill="FFFFFF" w:themeFill="background1"/>
            <w:noWrap/>
            <w:hideMark/>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b/>
                <w:bCs/>
                <w:color w:val="auto"/>
              </w:rPr>
            </w:pPr>
            <w:r w:rsidRPr="006A0059">
              <w:rPr>
                <w:b/>
                <w:bCs/>
                <w:color w:val="auto"/>
              </w:rPr>
              <w:t>791</w:t>
            </w:r>
          </w:p>
        </w:tc>
      </w:tr>
    </w:tbl>
    <w:p w:rsidR="00ED17B1" w:rsidRPr="006A0059" w:rsidRDefault="00ED17B1" w:rsidP="00385A32">
      <w:pPr>
        <w:shd w:val="clear" w:color="auto" w:fill="FFFFFF" w:themeFill="background1"/>
        <w:rPr>
          <w:sz w:val="24"/>
          <w:szCs w:val="24"/>
        </w:rPr>
      </w:pPr>
      <w:r w:rsidRPr="006A0059">
        <w:rPr>
          <w:sz w:val="24"/>
          <w:szCs w:val="24"/>
        </w:rPr>
        <w:br/>
        <w:t xml:space="preserve">These numbers show us that there is strong demand for seats at our school, especially at our </w:t>
      </w:r>
      <w:r w:rsidR="003C6701" w:rsidRPr="006A0059">
        <w:rPr>
          <w:sz w:val="24"/>
          <w:szCs w:val="24"/>
        </w:rPr>
        <w:t xml:space="preserve">primary </w:t>
      </w:r>
      <w:r w:rsidRPr="006A0059">
        <w:rPr>
          <w:sz w:val="24"/>
          <w:szCs w:val="24"/>
        </w:rPr>
        <w:t>entry point of K</w:t>
      </w:r>
      <w:r w:rsidR="007651E3" w:rsidRPr="006A0059">
        <w:rPr>
          <w:sz w:val="24"/>
          <w:szCs w:val="24"/>
        </w:rPr>
        <w:t>1</w:t>
      </w:r>
      <w:r w:rsidRPr="006A0059">
        <w:rPr>
          <w:sz w:val="24"/>
          <w:szCs w:val="24"/>
        </w:rPr>
        <w:t xml:space="preserve">.  The size of waitlists is lower in the </w:t>
      </w:r>
      <w:r w:rsidR="001036C1" w:rsidRPr="006A0059">
        <w:rPr>
          <w:sz w:val="24"/>
          <w:szCs w:val="24"/>
        </w:rPr>
        <w:t xml:space="preserve">upper </w:t>
      </w:r>
      <w:r w:rsidRPr="006A0059">
        <w:rPr>
          <w:sz w:val="24"/>
          <w:szCs w:val="24"/>
        </w:rPr>
        <w:t>grades because</w:t>
      </w:r>
      <w:r w:rsidR="00B0088F" w:rsidRPr="006A0059">
        <w:rPr>
          <w:sz w:val="24"/>
          <w:szCs w:val="24"/>
        </w:rPr>
        <w:t xml:space="preserve"> h</w:t>
      </w:r>
      <w:r w:rsidRPr="006A0059">
        <w:rPr>
          <w:sz w:val="24"/>
          <w:szCs w:val="24"/>
        </w:rPr>
        <w:t xml:space="preserve">istorically our </w:t>
      </w:r>
      <w:r w:rsidR="00B0088F" w:rsidRPr="006A0059">
        <w:rPr>
          <w:sz w:val="24"/>
          <w:szCs w:val="24"/>
        </w:rPr>
        <w:t xml:space="preserve">outreach </w:t>
      </w:r>
      <w:r w:rsidRPr="006A0059">
        <w:rPr>
          <w:sz w:val="24"/>
          <w:szCs w:val="24"/>
        </w:rPr>
        <w:t>efforts have been focused on the K</w:t>
      </w:r>
      <w:r w:rsidR="007651E3" w:rsidRPr="006A0059">
        <w:rPr>
          <w:sz w:val="24"/>
          <w:szCs w:val="24"/>
        </w:rPr>
        <w:t>1</w:t>
      </w:r>
      <w:r w:rsidRPr="006A0059">
        <w:rPr>
          <w:sz w:val="24"/>
          <w:szCs w:val="24"/>
        </w:rPr>
        <w:t xml:space="preserve"> lottery.  </w:t>
      </w:r>
      <w:r w:rsidR="00B0088F" w:rsidRPr="006A0059">
        <w:rPr>
          <w:sz w:val="24"/>
          <w:szCs w:val="24"/>
        </w:rPr>
        <w:t>Going forward, we will actively solicit applications for all grade levels</w:t>
      </w:r>
      <w:r w:rsidRPr="006A0059">
        <w:rPr>
          <w:sz w:val="24"/>
          <w:szCs w:val="24"/>
        </w:rPr>
        <w:t xml:space="preserve">, and we expect our waitlist numbers to increase accordingly. </w:t>
      </w:r>
    </w:p>
    <w:p w:rsidR="008D776A" w:rsidRPr="006A0059" w:rsidRDefault="00ED17B1" w:rsidP="00385A32">
      <w:pPr>
        <w:shd w:val="clear" w:color="auto" w:fill="FFFFFF" w:themeFill="background1"/>
        <w:spacing w:line="240" w:lineRule="auto"/>
        <w:rPr>
          <w:i/>
          <w:sz w:val="20"/>
        </w:rPr>
      </w:pPr>
      <w:r w:rsidRPr="006A0059">
        <w:rPr>
          <w:i/>
          <w:sz w:val="20"/>
        </w:rPr>
        <w:t>Describe how the school has determined that there is sufficient parent support to fill existing and proposed seats and/or grades at the school under the proposed amendment.</w:t>
      </w:r>
    </w:p>
    <w:p w:rsidR="00ED17B1" w:rsidRPr="006A0059" w:rsidRDefault="00ED17B1" w:rsidP="00385A32">
      <w:pPr>
        <w:shd w:val="clear" w:color="auto" w:fill="FFFFFF" w:themeFill="background1"/>
        <w:rPr>
          <w:sz w:val="24"/>
          <w:szCs w:val="24"/>
        </w:rPr>
      </w:pPr>
      <w:r w:rsidRPr="006A0059">
        <w:rPr>
          <w:sz w:val="24"/>
          <w:szCs w:val="24"/>
        </w:rPr>
        <w:t>We have determined that there is sufficient parent support to fill the proposed seats and grades not only based on the above survey feedback and</w:t>
      </w:r>
      <w:r w:rsidR="00A33359" w:rsidRPr="006A0059">
        <w:rPr>
          <w:sz w:val="24"/>
          <w:szCs w:val="24"/>
        </w:rPr>
        <w:t xml:space="preserve"> statistics, but also </w:t>
      </w:r>
      <w:r w:rsidRPr="006A0059">
        <w:rPr>
          <w:sz w:val="24"/>
          <w:szCs w:val="24"/>
        </w:rPr>
        <w:t>on our direct experience with families trying to find the best school</w:t>
      </w:r>
      <w:r w:rsidR="00B0088F" w:rsidRPr="006A0059">
        <w:rPr>
          <w:sz w:val="24"/>
          <w:szCs w:val="24"/>
        </w:rPr>
        <w:t>s</w:t>
      </w:r>
      <w:r w:rsidRPr="006A0059">
        <w:rPr>
          <w:sz w:val="24"/>
          <w:szCs w:val="24"/>
        </w:rPr>
        <w:t xml:space="preserve"> for t</w:t>
      </w:r>
      <w:r w:rsidR="00B0088F" w:rsidRPr="006A0059">
        <w:rPr>
          <w:sz w:val="24"/>
          <w:szCs w:val="24"/>
        </w:rPr>
        <w:t xml:space="preserve">heir children.  There is </w:t>
      </w:r>
      <w:r w:rsidR="005F262C" w:rsidRPr="006A0059">
        <w:rPr>
          <w:sz w:val="24"/>
          <w:szCs w:val="24"/>
        </w:rPr>
        <w:t>pent-</w:t>
      </w:r>
      <w:r w:rsidRPr="006A0059">
        <w:rPr>
          <w:sz w:val="24"/>
          <w:szCs w:val="24"/>
        </w:rPr>
        <w:t xml:space="preserve">up demand in Boston for high quality charter seats </w:t>
      </w:r>
      <w:r w:rsidR="00B0088F" w:rsidRPr="006A0059">
        <w:rPr>
          <w:sz w:val="24"/>
          <w:szCs w:val="24"/>
        </w:rPr>
        <w:t xml:space="preserve">particularly </w:t>
      </w:r>
      <w:r w:rsidRPr="006A0059">
        <w:rPr>
          <w:sz w:val="24"/>
          <w:szCs w:val="24"/>
        </w:rPr>
        <w:t xml:space="preserve">in the high school </w:t>
      </w:r>
      <w:r w:rsidR="00B0088F" w:rsidRPr="006A0059">
        <w:rPr>
          <w:sz w:val="24"/>
          <w:szCs w:val="24"/>
        </w:rPr>
        <w:t xml:space="preserve">grades.  </w:t>
      </w:r>
      <w:r w:rsidR="007A4C91" w:rsidRPr="006A0059">
        <w:rPr>
          <w:sz w:val="24"/>
          <w:szCs w:val="24"/>
        </w:rPr>
        <w:t>In 2014, the Department</w:t>
      </w:r>
      <w:r w:rsidRPr="006A0059">
        <w:rPr>
          <w:sz w:val="24"/>
          <w:szCs w:val="24"/>
        </w:rPr>
        <w:t xml:space="preserve"> reported that there were 3,284 students on waitlists for Boston charter schools </w:t>
      </w:r>
      <w:r w:rsidRPr="006A0059">
        <w:rPr>
          <w:sz w:val="24"/>
          <w:szCs w:val="24"/>
        </w:rPr>
        <w:lastRenderedPageBreak/>
        <w:t>in the 9</w:t>
      </w:r>
      <w:r w:rsidRPr="006A0059">
        <w:rPr>
          <w:sz w:val="24"/>
          <w:szCs w:val="24"/>
          <w:vertAlign w:val="superscript"/>
        </w:rPr>
        <w:t>th</w:t>
      </w:r>
      <w:r w:rsidRPr="006A0059">
        <w:rPr>
          <w:sz w:val="24"/>
          <w:szCs w:val="24"/>
        </w:rPr>
        <w:t xml:space="preserve"> grade alone</w:t>
      </w:r>
      <w:r w:rsidR="00B0088F" w:rsidRPr="006A0059">
        <w:rPr>
          <w:sz w:val="24"/>
          <w:szCs w:val="24"/>
        </w:rPr>
        <w:t xml:space="preserve">.  </w:t>
      </w:r>
      <w:r w:rsidRPr="006A0059">
        <w:rPr>
          <w:sz w:val="24"/>
          <w:szCs w:val="24"/>
        </w:rPr>
        <w:t>Indeed, the 9</w:t>
      </w:r>
      <w:r w:rsidRPr="006A0059">
        <w:rPr>
          <w:sz w:val="24"/>
          <w:szCs w:val="24"/>
          <w:vertAlign w:val="superscript"/>
        </w:rPr>
        <w:t>th</w:t>
      </w:r>
      <w:r w:rsidRPr="006A0059">
        <w:rPr>
          <w:sz w:val="24"/>
          <w:szCs w:val="24"/>
        </w:rPr>
        <w:t xml:space="preserve"> grade waitlist is larger than the waitlist for any other grade, signaling </w:t>
      </w:r>
      <w:r w:rsidR="00B0088F" w:rsidRPr="006A0059">
        <w:rPr>
          <w:sz w:val="24"/>
          <w:szCs w:val="24"/>
        </w:rPr>
        <w:t xml:space="preserve">both high demand </w:t>
      </w:r>
      <w:r w:rsidR="008E02A2" w:rsidRPr="006A0059">
        <w:rPr>
          <w:sz w:val="24"/>
          <w:szCs w:val="24"/>
        </w:rPr>
        <w:t>and a lack of good options.</w:t>
      </w:r>
    </w:p>
    <w:p w:rsidR="00ED17B1" w:rsidRPr="006A0059" w:rsidRDefault="00ED17B1" w:rsidP="00385A32">
      <w:pPr>
        <w:shd w:val="clear" w:color="auto" w:fill="FFFFFF" w:themeFill="background1"/>
        <w:rPr>
          <w:sz w:val="24"/>
        </w:rPr>
      </w:pPr>
      <w:r w:rsidRPr="006A0059">
        <w:rPr>
          <w:sz w:val="24"/>
        </w:rPr>
        <w:t>Through our high school placement program we have witnessed how the</w:t>
      </w:r>
      <w:r w:rsidR="00A33359" w:rsidRPr="006A0059">
        <w:rPr>
          <w:sz w:val="24"/>
        </w:rPr>
        <w:t xml:space="preserve"> current high school </w:t>
      </w:r>
      <w:r w:rsidRPr="006A0059">
        <w:rPr>
          <w:sz w:val="24"/>
        </w:rPr>
        <w:t xml:space="preserve">landscape affects students’ lives.  After </w:t>
      </w:r>
      <w:r w:rsidR="00A33359" w:rsidRPr="006A0059">
        <w:rPr>
          <w:sz w:val="24"/>
        </w:rPr>
        <w:t>the 8</w:t>
      </w:r>
      <w:r w:rsidR="00A33359" w:rsidRPr="006A0059">
        <w:rPr>
          <w:sz w:val="24"/>
          <w:vertAlign w:val="superscript"/>
        </w:rPr>
        <w:t>th</w:t>
      </w:r>
      <w:r w:rsidRPr="006A0059">
        <w:rPr>
          <w:sz w:val="24"/>
        </w:rPr>
        <w:t xml:space="preserve"> grade, too many students are not able to enroll at their best-fit high school (which is often an independent, parochial, or exam school) due to financial or other concerns</w:t>
      </w:r>
      <w:r w:rsidR="00A33359" w:rsidRPr="006A0059">
        <w:rPr>
          <w:sz w:val="24"/>
        </w:rPr>
        <w:t>.  From 2012 to 2014, our 8</w:t>
      </w:r>
      <w:r w:rsidR="00A33359" w:rsidRPr="006A0059">
        <w:rPr>
          <w:sz w:val="24"/>
          <w:vertAlign w:val="superscript"/>
        </w:rPr>
        <w:t>th</w:t>
      </w:r>
      <w:r w:rsidRPr="006A0059">
        <w:rPr>
          <w:sz w:val="24"/>
        </w:rPr>
        <w:t xml:space="preserve"> grad</w:t>
      </w:r>
      <w:r w:rsidR="00B0088F" w:rsidRPr="006A0059">
        <w:rPr>
          <w:sz w:val="24"/>
        </w:rPr>
        <w:t>e students collectively submitted</w:t>
      </w:r>
      <w:r w:rsidRPr="006A0059">
        <w:rPr>
          <w:sz w:val="24"/>
        </w:rPr>
        <w:t xml:space="preserve"> over 1,200 applications to selective area high schools.  In the end, 81% of students were accepted</w:t>
      </w:r>
      <w:r w:rsidR="002E0A88" w:rsidRPr="006A0059">
        <w:rPr>
          <w:sz w:val="24"/>
        </w:rPr>
        <w:t xml:space="preserve"> to selective schools, y</w:t>
      </w:r>
      <w:r w:rsidRPr="006A0059">
        <w:rPr>
          <w:sz w:val="24"/>
        </w:rPr>
        <w:t>et o</w:t>
      </w:r>
      <w:r w:rsidR="00B0088F" w:rsidRPr="006A0059">
        <w:rPr>
          <w:sz w:val="24"/>
        </w:rPr>
        <w:t xml:space="preserve">nly 57% </w:t>
      </w:r>
      <w:r w:rsidRPr="006A0059">
        <w:rPr>
          <w:sz w:val="24"/>
        </w:rPr>
        <w:t>enroll</w:t>
      </w:r>
      <w:r w:rsidR="00B0088F" w:rsidRPr="006A0059">
        <w:rPr>
          <w:sz w:val="24"/>
        </w:rPr>
        <w:t>ed, mainly due to financial constraints</w:t>
      </w:r>
      <w:r w:rsidRPr="006A0059">
        <w:rPr>
          <w:sz w:val="24"/>
        </w:rPr>
        <w:t xml:space="preserve">.  The remaining </w:t>
      </w:r>
      <w:r w:rsidR="001036C1" w:rsidRPr="006A0059">
        <w:rPr>
          <w:sz w:val="24"/>
        </w:rPr>
        <w:t>43</w:t>
      </w:r>
      <w:r w:rsidRPr="006A0059">
        <w:rPr>
          <w:sz w:val="24"/>
        </w:rPr>
        <w:t>% vied for limited cha</w:t>
      </w:r>
      <w:r w:rsidR="002E0A88" w:rsidRPr="006A0059">
        <w:rPr>
          <w:sz w:val="24"/>
        </w:rPr>
        <w:t xml:space="preserve">rter spots or enrolled in pilot or other BPS </w:t>
      </w:r>
      <w:r w:rsidRPr="006A0059">
        <w:rPr>
          <w:sz w:val="24"/>
        </w:rPr>
        <w:t>schools</w:t>
      </w:r>
      <w:r w:rsidR="002E0A88" w:rsidRPr="006A0059">
        <w:rPr>
          <w:sz w:val="24"/>
        </w:rPr>
        <w:t xml:space="preserve"> or METCO.  For these students in particular, a </w:t>
      </w:r>
      <w:r w:rsidRPr="006A0059">
        <w:rPr>
          <w:sz w:val="24"/>
        </w:rPr>
        <w:t xml:space="preserve">Neighborhood House </w:t>
      </w:r>
      <w:r w:rsidR="002E0A88" w:rsidRPr="006A0059">
        <w:rPr>
          <w:sz w:val="24"/>
        </w:rPr>
        <w:t xml:space="preserve">high school </w:t>
      </w:r>
      <w:r w:rsidRPr="006A0059">
        <w:rPr>
          <w:sz w:val="24"/>
        </w:rPr>
        <w:t xml:space="preserve">would be an obvious choice: free, rigorous, supportive, and deeply knowledgeable about each student’s strengths and struggles.  </w:t>
      </w:r>
      <w:r w:rsidR="002E0A88" w:rsidRPr="006A0059">
        <w:rPr>
          <w:sz w:val="24"/>
        </w:rPr>
        <w:t>In addition, our research indicates that the majority of</w:t>
      </w:r>
      <w:r w:rsidR="007C3343" w:rsidRPr="006A0059">
        <w:rPr>
          <w:sz w:val="24"/>
        </w:rPr>
        <w:t xml:space="preserve"> our </w:t>
      </w:r>
      <w:r w:rsidR="002E0A88" w:rsidRPr="006A0059">
        <w:rPr>
          <w:sz w:val="24"/>
        </w:rPr>
        <w:t>students who currently opt for an independent, parochial</w:t>
      </w:r>
      <w:r w:rsidR="00B0088F" w:rsidRPr="006A0059">
        <w:rPr>
          <w:sz w:val="24"/>
        </w:rPr>
        <w:t>,</w:t>
      </w:r>
      <w:r w:rsidR="002E0A88" w:rsidRPr="006A0059">
        <w:rPr>
          <w:sz w:val="24"/>
        </w:rPr>
        <w:t xml:space="preserve"> or exam school would instead continue to an NHCS hi</w:t>
      </w:r>
      <w:r w:rsidR="00B0088F" w:rsidRPr="006A0059">
        <w:rPr>
          <w:sz w:val="24"/>
        </w:rPr>
        <w:t xml:space="preserve">gh school if given the choice. </w:t>
      </w:r>
    </w:p>
    <w:p w:rsidR="00ED17B1" w:rsidRPr="006A0059" w:rsidRDefault="002E0A88" w:rsidP="00385A32">
      <w:pPr>
        <w:shd w:val="clear" w:color="auto" w:fill="FFFFFF" w:themeFill="background1"/>
        <w:rPr>
          <w:sz w:val="24"/>
          <w:szCs w:val="24"/>
        </w:rPr>
      </w:pPr>
      <w:r w:rsidRPr="006A0059">
        <w:rPr>
          <w:sz w:val="24"/>
          <w:szCs w:val="24"/>
        </w:rPr>
        <w:t>I</w:t>
      </w:r>
      <w:r w:rsidR="00B0088F" w:rsidRPr="006A0059">
        <w:rPr>
          <w:sz w:val="24"/>
          <w:szCs w:val="24"/>
        </w:rPr>
        <w:t>f the Department approves</w:t>
      </w:r>
      <w:r w:rsidR="00ED17B1" w:rsidRPr="006A0059">
        <w:rPr>
          <w:sz w:val="24"/>
          <w:szCs w:val="24"/>
        </w:rPr>
        <w:t xml:space="preserve"> this amendment request, we will not only open </w:t>
      </w:r>
      <w:r w:rsidRPr="006A0059">
        <w:rPr>
          <w:sz w:val="24"/>
          <w:szCs w:val="24"/>
        </w:rPr>
        <w:t>a high school, but will also increase</w:t>
      </w:r>
      <w:r w:rsidR="00ED17B1" w:rsidRPr="006A0059">
        <w:rPr>
          <w:sz w:val="24"/>
          <w:szCs w:val="24"/>
        </w:rPr>
        <w:t xml:space="preserve"> the numb</w:t>
      </w:r>
      <w:r w:rsidRPr="006A0059">
        <w:rPr>
          <w:sz w:val="24"/>
          <w:szCs w:val="24"/>
        </w:rPr>
        <w:t xml:space="preserve">er of seats per grade from </w:t>
      </w:r>
      <w:r w:rsidR="007C3343" w:rsidRPr="006A0059">
        <w:rPr>
          <w:sz w:val="24"/>
          <w:szCs w:val="24"/>
        </w:rPr>
        <w:t>3</w:t>
      </w:r>
      <w:r w:rsidR="007651E3" w:rsidRPr="006A0059">
        <w:rPr>
          <w:sz w:val="24"/>
          <w:szCs w:val="24"/>
          <w:vertAlign w:val="superscript"/>
        </w:rPr>
        <w:t>rd</w:t>
      </w:r>
      <w:r w:rsidR="007651E3" w:rsidRPr="006A0059">
        <w:rPr>
          <w:sz w:val="24"/>
          <w:szCs w:val="24"/>
        </w:rPr>
        <w:t xml:space="preserve"> </w:t>
      </w:r>
      <w:r w:rsidRPr="006A0059">
        <w:rPr>
          <w:sz w:val="24"/>
          <w:szCs w:val="24"/>
        </w:rPr>
        <w:t xml:space="preserve">grade onward (see </w:t>
      </w:r>
      <w:r w:rsidR="00ED17B1" w:rsidRPr="006A0059">
        <w:rPr>
          <w:sz w:val="24"/>
          <w:szCs w:val="24"/>
        </w:rPr>
        <w:t>projected enrollment table below)</w:t>
      </w:r>
      <w:r w:rsidR="007C3343" w:rsidRPr="006A0059">
        <w:rPr>
          <w:sz w:val="24"/>
          <w:szCs w:val="24"/>
        </w:rPr>
        <w:t xml:space="preserve"> with a significant new entry point in the 5</w:t>
      </w:r>
      <w:r w:rsidR="007C3343" w:rsidRPr="006A0059">
        <w:rPr>
          <w:sz w:val="24"/>
          <w:szCs w:val="24"/>
          <w:vertAlign w:val="superscript"/>
        </w:rPr>
        <w:t>th</w:t>
      </w:r>
      <w:r w:rsidR="007C3343" w:rsidRPr="006A0059">
        <w:rPr>
          <w:sz w:val="24"/>
          <w:szCs w:val="24"/>
        </w:rPr>
        <w:t xml:space="preserve"> grade</w:t>
      </w:r>
      <w:r w:rsidR="00ED17B1" w:rsidRPr="006A0059">
        <w:rPr>
          <w:sz w:val="24"/>
          <w:szCs w:val="24"/>
        </w:rPr>
        <w:t xml:space="preserve">.  While the size of the </w:t>
      </w:r>
      <w:r w:rsidRPr="006A0059">
        <w:rPr>
          <w:sz w:val="24"/>
          <w:szCs w:val="24"/>
        </w:rPr>
        <w:t>current 5</w:t>
      </w:r>
      <w:r w:rsidRPr="006A0059">
        <w:rPr>
          <w:sz w:val="24"/>
          <w:szCs w:val="24"/>
          <w:vertAlign w:val="superscript"/>
        </w:rPr>
        <w:t>th</w:t>
      </w:r>
      <w:r w:rsidRPr="006A0059">
        <w:rPr>
          <w:sz w:val="24"/>
          <w:szCs w:val="24"/>
        </w:rPr>
        <w:t xml:space="preserve"> </w:t>
      </w:r>
      <w:r w:rsidR="00ED17B1" w:rsidRPr="006A0059">
        <w:rPr>
          <w:sz w:val="24"/>
          <w:szCs w:val="24"/>
        </w:rPr>
        <w:t xml:space="preserve">grade waiting list (47 students) may seem small in comparison to the projected </w:t>
      </w:r>
      <w:r w:rsidR="007C3343" w:rsidRPr="006A0059">
        <w:rPr>
          <w:sz w:val="24"/>
          <w:szCs w:val="24"/>
        </w:rPr>
        <w:t xml:space="preserve">increase in the </w:t>
      </w:r>
      <w:r w:rsidR="00ED17B1" w:rsidRPr="006A0059">
        <w:rPr>
          <w:sz w:val="24"/>
          <w:szCs w:val="24"/>
        </w:rPr>
        <w:t>number of seats (</w:t>
      </w:r>
      <w:r w:rsidR="007C3343" w:rsidRPr="006A0059">
        <w:rPr>
          <w:sz w:val="24"/>
          <w:szCs w:val="24"/>
        </w:rPr>
        <w:t xml:space="preserve">22 </w:t>
      </w:r>
      <w:r w:rsidR="00ED17B1" w:rsidRPr="006A0059">
        <w:rPr>
          <w:sz w:val="24"/>
          <w:szCs w:val="24"/>
        </w:rPr>
        <w:t>students), we believe this waitlist number is deceptive and will likely change.  Cur</w:t>
      </w:r>
      <w:r w:rsidRPr="006A0059">
        <w:rPr>
          <w:sz w:val="24"/>
          <w:szCs w:val="24"/>
        </w:rPr>
        <w:t xml:space="preserve">rently, </w:t>
      </w:r>
      <w:r w:rsidR="007C3343" w:rsidRPr="006A0059">
        <w:rPr>
          <w:sz w:val="24"/>
          <w:szCs w:val="24"/>
        </w:rPr>
        <w:t xml:space="preserve">a number of </w:t>
      </w:r>
      <w:r w:rsidRPr="006A0059">
        <w:rPr>
          <w:sz w:val="24"/>
          <w:szCs w:val="24"/>
        </w:rPr>
        <w:t>parents of rising 5</w:t>
      </w:r>
      <w:r w:rsidRPr="006A0059">
        <w:rPr>
          <w:sz w:val="24"/>
          <w:szCs w:val="24"/>
          <w:vertAlign w:val="superscript"/>
        </w:rPr>
        <w:t>th</w:t>
      </w:r>
      <w:r w:rsidRPr="006A0059">
        <w:rPr>
          <w:sz w:val="24"/>
          <w:szCs w:val="24"/>
        </w:rPr>
        <w:t xml:space="preserve"> </w:t>
      </w:r>
      <w:r w:rsidR="00ED17B1" w:rsidRPr="006A0059">
        <w:rPr>
          <w:sz w:val="24"/>
          <w:szCs w:val="24"/>
        </w:rPr>
        <w:t xml:space="preserve">graders choose to apply to other </w:t>
      </w:r>
      <w:r w:rsidR="007C3343" w:rsidRPr="006A0059">
        <w:rPr>
          <w:sz w:val="24"/>
          <w:szCs w:val="24"/>
        </w:rPr>
        <w:t xml:space="preserve">charter </w:t>
      </w:r>
      <w:r w:rsidR="00ED17B1" w:rsidRPr="006A0059">
        <w:rPr>
          <w:sz w:val="24"/>
          <w:szCs w:val="24"/>
        </w:rPr>
        <w:t xml:space="preserve">schools </w:t>
      </w:r>
      <w:r w:rsidR="007C3343" w:rsidRPr="006A0059">
        <w:rPr>
          <w:sz w:val="24"/>
          <w:szCs w:val="24"/>
        </w:rPr>
        <w:t>that</w:t>
      </w:r>
      <w:r w:rsidR="00ED17B1" w:rsidRPr="006A0059">
        <w:rPr>
          <w:sz w:val="24"/>
          <w:szCs w:val="24"/>
        </w:rPr>
        <w:t xml:space="preserve"> serve grades 5-12.  For example, our</w:t>
      </w:r>
      <w:r w:rsidRPr="006A0059">
        <w:rPr>
          <w:sz w:val="24"/>
          <w:szCs w:val="24"/>
        </w:rPr>
        <w:t xml:space="preserve"> attrition rate for rising 5</w:t>
      </w:r>
      <w:r w:rsidRPr="006A0059">
        <w:rPr>
          <w:sz w:val="24"/>
          <w:szCs w:val="24"/>
          <w:vertAlign w:val="superscript"/>
        </w:rPr>
        <w:t>th</w:t>
      </w:r>
      <w:r w:rsidRPr="006A0059">
        <w:rPr>
          <w:sz w:val="24"/>
          <w:szCs w:val="24"/>
        </w:rPr>
        <w:t xml:space="preserve"> </w:t>
      </w:r>
      <w:r w:rsidR="00ED17B1" w:rsidRPr="006A0059">
        <w:rPr>
          <w:sz w:val="24"/>
          <w:szCs w:val="24"/>
        </w:rPr>
        <w:t xml:space="preserve">graders was 23% from 2013 to 2014, </w:t>
      </w:r>
      <w:r w:rsidR="007C3343" w:rsidRPr="006A0059">
        <w:rPr>
          <w:sz w:val="24"/>
          <w:szCs w:val="24"/>
        </w:rPr>
        <w:t>largely ba</w:t>
      </w:r>
      <w:r w:rsidR="00A67D62" w:rsidRPr="006A0059">
        <w:rPr>
          <w:sz w:val="24"/>
          <w:szCs w:val="24"/>
        </w:rPr>
        <w:t xml:space="preserve">sed on students leaving for </w:t>
      </w:r>
      <w:r w:rsidR="00FD310F" w:rsidRPr="006A0059">
        <w:rPr>
          <w:sz w:val="24"/>
          <w:szCs w:val="24"/>
        </w:rPr>
        <w:t xml:space="preserve">charters serving grades </w:t>
      </w:r>
      <w:r w:rsidR="00A67D62" w:rsidRPr="006A0059">
        <w:rPr>
          <w:sz w:val="24"/>
          <w:szCs w:val="24"/>
        </w:rPr>
        <w:t>5-</w:t>
      </w:r>
      <w:r w:rsidR="007C3343" w:rsidRPr="006A0059">
        <w:rPr>
          <w:sz w:val="24"/>
          <w:szCs w:val="24"/>
        </w:rPr>
        <w:t>12.</w:t>
      </w:r>
      <w:r w:rsidR="00ED17B1" w:rsidRPr="006A0059">
        <w:rPr>
          <w:sz w:val="24"/>
          <w:szCs w:val="24"/>
        </w:rPr>
        <w:t xml:space="preserve">  Despite the attrition, we were able to </w:t>
      </w:r>
      <w:r w:rsidR="007C3343" w:rsidRPr="006A0059">
        <w:rPr>
          <w:sz w:val="24"/>
          <w:szCs w:val="24"/>
        </w:rPr>
        <w:t xml:space="preserve">easily </w:t>
      </w:r>
      <w:r w:rsidR="00ED17B1" w:rsidRPr="006A0059">
        <w:rPr>
          <w:sz w:val="24"/>
          <w:szCs w:val="24"/>
        </w:rPr>
        <w:t xml:space="preserve">fill all seats available.  </w:t>
      </w:r>
      <w:r w:rsidR="007C3343" w:rsidRPr="006A0059">
        <w:rPr>
          <w:sz w:val="24"/>
          <w:szCs w:val="24"/>
        </w:rPr>
        <w:t xml:space="preserve">If </w:t>
      </w:r>
      <w:r w:rsidR="00ED17B1" w:rsidRPr="006A0059">
        <w:rPr>
          <w:sz w:val="24"/>
          <w:szCs w:val="24"/>
        </w:rPr>
        <w:t>we increase our grade</w:t>
      </w:r>
      <w:r w:rsidR="006827D8" w:rsidRPr="006A0059">
        <w:rPr>
          <w:sz w:val="24"/>
          <w:szCs w:val="24"/>
        </w:rPr>
        <w:t xml:space="preserve"> </w:t>
      </w:r>
      <w:r w:rsidR="00ED17B1" w:rsidRPr="006A0059">
        <w:rPr>
          <w:sz w:val="24"/>
          <w:szCs w:val="24"/>
        </w:rPr>
        <w:t>span to K-12</w:t>
      </w:r>
      <w:r w:rsidR="00B0088F" w:rsidRPr="006A0059">
        <w:rPr>
          <w:sz w:val="24"/>
          <w:szCs w:val="24"/>
        </w:rPr>
        <w:t>,</w:t>
      </w:r>
      <w:r w:rsidR="00ED17B1" w:rsidRPr="006A0059">
        <w:rPr>
          <w:sz w:val="24"/>
          <w:szCs w:val="24"/>
        </w:rPr>
        <w:t xml:space="preserve"> </w:t>
      </w:r>
      <w:r w:rsidR="007C3343" w:rsidRPr="006A0059">
        <w:rPr>
          <w:sz w:val="24"/>
          <w:szCs w:val="24"/>
        </w:rPr>
        <w:t>we anticipate losing fewer rising 5</w:t>
      </w:r>
      <w:r w:rsidR="007C3343" w:rsidRPr="006A0059">
        <w:rPr>
          <w:sz w:val="24"/>
          <w:szCs w:val="24"/>
          <w:vertAlign w:val="superscript"/>
        </w:rPr>
        <w:t>th</w:t>
      </w:r>
      <w:r w:rsidR="00B0088F" w:rsidRPr="006A0059">
        <w:rPr>
          <w:sz w:val="24"/>
          <w:szCs w:val="24"/>
        </w:rPr>
        <w:t xml:space="preserve"> graders and </w:t>
      </w:r>
      <w:r w:rsidR="007C3343" w:rsidRPr="006A0059">
        <w:rPr>
          <w:sz w:val="24"/>
          <w:szCs w:val="24"/>
        </w:rPr>
        <w:t xml:space="preserve">are confident that increased </w:t>
      </w:r>
      <w:r w:rsidR="00ED17B1" w:rsidRPr="006A0059">
        <w:rPr>
          <w:sz w:val="24"/>
          <w:szCs w:val="24"/>
        </w:rPr>
        <w:t>recruitment efforts will boost</w:t>
      </w:r>
      <w:r w:rsidR="008D709D" w:rsidRPr="006A0059">
        <w:rPr>
          <w:sz w:val="24"/>
          <w:szCs w:val="24"/>
        </w:rPr>
        <w:t xml:space="preserve"> </w:t>
      </w:r>
      <w:r w:rsidR="00ED17B1" w:rsidRPr="006A0059">
        <w:rPr>
          <w:sz w:val="24"/>
          <w:szCs w:val="24"/>
        </w:rPr>
        <w:t xml:space="preserve">demand for </w:t>
      </w:r>
      <w:r w:rsidR="008D709D" w:rsidRPr="006A0059">
        <w:rPr>
          <w:sz w:val="24"/>
          <w:szCs w:val="24"/>
        </w:rPr>
        <w:t xml:space="preserve">the remaining available </w:t>
      </w:r>
      <w:r w:rsidR="00ED17B1" w:rsidRPr="006A0059">
        <w:rPr>
          <w:sz w:val="24"/>
          <w:szCs w:val="24"/>
        </w:rPr>
        <w:t xml:space="preserve">seats </w:t>
      </w:r>
      <w:r w:rsidR="007C3343" w:rsidRPr="006A0059">
        <w:rPr>
          <w:sz w:val="24"/>
          <w:szCs w:val="24"/>
        </w:rPr>
        <w:t>at this</w:t>
      </w:r>
      <w:r w:rsidR="00ED17B1" w:rsidRPr="006A0059">
        <w:rPr>
          <w:sz w:val="24"/>
          <w:szCs w:val="24"/>
        </w:rPr>
        <w:t xml:space="preserve"> entry</w:t>
      </w:r>
      <w:r w:rsidR="00B0088F" w:rsidRPr="006A0059">
        <w:rPr>
          <w:sz w:val="24"/>
          <w:szCs w:val="24"/>
        </w:rPr>
        <w:t xml:space="preserve"> point</w:t>
      </w:r>
      <w:r w:rsidR="00ED17B1" w:rsidRPr="006A0059">
        <w:rPr>
          <w:sz w:val="24"/>
          <w:szCs w:val="24"/>
        </w:rPr>
        <w:t>.</w:t>
      </w:r>
    </w:p>
    <w:p w:rsidR="00ED17B1" w:rsidRPr="006A0059" w:rsidRDefault="00ED17B1" w:rsidP="00385A32">
      <w:pPr>
        <w:shd w:val="clear" w:color="auto" w:fill="FFFFFF" w:themeFill="background1"/>
        <w:spacing w:after="0" w:line="240" w:lineRule="auto"/>
        <w:rPr>
          <w:i/>
          <w:sz w:val="20"/>
        </w:rPr>
      </w:pPr>
      <w:r w:rsidRPr="006A0059">
        <w:rPr>
          <w:i/>
          <w:sz w:val="20"/>
        </w:rPr>
        <w:t>Provide a brief summary of the school’s efforts to eliminate barriers to program access, including but not limited to, recruitment and enrollment practices, retention practices, and school policies, such as student support and discipline systems. Describe the progress made in attracting, enrolling, and retaining a student population that is demographically comparable to similar grades in schools from which the existing charter school(s) enrolls students. Describe actions taken and reported in their recruitment and retention plan to address challenges in any of these areas of school performance. Indicate how the school’s efforts may need to evolve during implementation of the proposed expansion.</w:t>
      </w:r>
    </w:p>
    <w:p w:rsidR="00ED17B1" w:rsidRPr="006A0059" w:rsidRDefault="00ED17B1" w:rsidP="00385A32">
      <w:pPr>
        <w:shd w:val="clear" w:color="auto" w:fill="FFFFFF" w:themeFill="background1"/>
        <w:spacing w:after="0"/>
        <w:rPr>
          <w:sz w:val="24"/>
          <w:szCs w:val="24"/>
        </w:rPr>
      </w:pPr>
    </w:p>
    <w:p w:rsidR="00ED17B1" w:rsidRPr="006A0059" w:rsidRDefault="00A67D62" w:rsidP="00385A32">
      <w:pPr>
        <w:shd w:val="clear" w:color="auto" w:fill="FFFFFF" w:themeFill="background1"/>
        <w:spacing w:after="0"/>
        <w:rPr>
          <w:sz w:val="24"/>
          <w:szCs w:val="24"/>
        </w:rPr>
      </w:pPr>
      <w:r w:rsidRPr="006A0059">
        <w:rPr>
          <w:sz w:val="24"/>
          <w:szCs w:val="24"/>
        </w:rPr>
        <w:t>We make a significant</w:t>
      </w:r>
      <w:r w:rsidR="00ED17B1" w:rsidRPr="006A0059">
        <w:rPr>
          <w:sz w:val="24"/>
          <w:szCs w:val="24"/>
        </w:rPr>
        <w:t xml:space="preserve"> effort each year to eliminate the barriers that prevent students from enrolling in, and accessing a full education at, Neighborhood House.  Our attrition of high-needs students, who </w:t>
      </w:r>
      <w:r w:rsidR="008D709D" w:rsidRPr="006A0059">
        <w:rPr>
          <w:sz w:val="24"/>
          <w:szCs w:val="24"/>
        </w:rPr>
        <w:t xml:space="preserve">historically have </w:t>
      </w:r>
      <w:r w:rsidR="00ED17B1" w:rsidRPr="006A0059">
        <w:rPr>
          <w:sz w:val="24"/>
          <w:szCs w:val="24"/>
        </w:rPr>
        <w:t>represent</w:t>
      </w:r>
      <w:r w:rsidR="008D709D" w:rsidRPr="006A0059">
        <w:rPr>
          <w:sz w:val="24"/>
          <w:szCs w:val="24"/>
        </w:rPr>
        <w:t>ed</w:t>
      </w:r>
      <w:r w:rsidR="00ED17B1" w:rsidRPr="006A0059">
        <w:rPr>
          <w:sz w:val="24"/>
          <w:szCs w:val="24"/>
        </w:rPr>
        <w:t xml:space="preserve"> 70</w:t>
      </w:r>
      <w:r w:rsidR="008D709D" w:rsidRPr="006A0059">
        <w:rPr>
          <w:sz w:val="24"/>
          <w:szCs w:val="24"/>
        </w:rPr>
        <w:t>-75</w:t>
      </w:r>
      <w:r w:rsidR="00ED17B1" w:rsidRPr="006A0059">
        <w:rPr>
          <w:sz w:val="24"/>
          <w:szCs w:val="24"/>
        </w:rPr>
        <w:t>% of our student body, has been well below the state average for the past three years, and our attendance rates have increased every year for the past five ye</w:t>
      </w:r>
      <w:r w:rsidR="003C3275" w:rsidRPr="006A0059">
        <w:rPr>
          <w:sz w:val="24"/>
          <w:szCs w:val="24"/>
        </w:rPr>
        <w:t>ars to the current rate</w:t>
      </w:r>
      <w:r w:rsidR="00ED17B1" w:rsidRPr="006A0059">
        <w:rPr>
          <w:sz w:val="24"/>
          <w:szCs w:val="24"/>
        </w:rPr>
        <w:t xml:space="preserve"> </w:t>
      </w:r>
      <w:r w:rsidR="003C3275" w:rsidRPr="006A0059">
        <w:rPr>
          <w:sz w:val="24"/>
          <w:szCs w:val="24"/>
        </w:rPr>
        <w:t>of 97%.  Much</w:t>
      </w:r>
      <w:r w:rsidR="00ED17B1" w:rsidRPr="006A0059">
        <w:rPr>
          <w:sz w:val="24"/>
          <w:szCs w:val="24"/>
        </w:rPr>
        <w:t xml:space="preserve"> of this success stems from the </w:t>
      </w:r>
      <w:r w:rsidR="003C3275" w:rsidRPr="006A0059">
        <w:rPr>
          <w:sz w:val="24"/>
          <w:szCs w:val="24"/>
        </w:rPr>
        <w:t xml:space="preserve">policies </w:t>
      </w:r>
      <w:r w:rsidR="003C3275" w:rsidRPr="006A0059">
        <w:rPr>
          <w:sz w:val="24"/>
          <w:szCs w:val="24"/>
        </w:rPr>
        <w:lastRenderedPageBreak/>
        <w:t xml:space="preserve">and practices that underpin the program design element we call “We don’t give up on students so </w:t>
      </w:r>
      <w:r w:rsidR="007651E3" w:rsidRPr="006A0059">
        <w:rPr>
          <w:sz w:val="24"/>
          <w:szCs w:val="24"/>
        </w:rPr>
        <w:t>students</w:t>
      </w:r>
      <w:r w:rsidR="003C3275" w:rsidRPr="006A0059">
        <w:rPr>
          <w:sz w:val="24"/>
          <w:szCs w:val="24"/>
        </w:rPr>
        <w:t xml:space="preserve"> don’t give up on themselves” described </w:t>
      </w:r>
      <w:r w:rsidR="008D709D" w:rsidRPr="006A0059">
        <w:rPr>
          <w:sz w:val="24"/>
          <w:szCs w:val="24"/>
        </w:rPr>
        <w:t xml:space="preserve">above </w:t>
      </w:r>
      <w:r w:rsidR="004E3C24" w:rsidRPr="006A0059">
        <w:rPr>
          <w:sz w:val="24"/>
          <w:szCs w:val="24"/>
        </w:rPr>
        <w:t xml:space="preserve">in </w:t>
      </w:r>
      <w:r w:rsidR="008D709D" w:rsidRPr="006A0059">
        <w:rPr>
          <w:sz w:val="24"/>
          <w:szCs w:val="24"/>
        </w:rPr>
        <w:t>Mission and Key Design Elements</w:t>
      </w:r>
      <w:r w:rsidR="003C3275" w:rsidRPr="006A0059">
        <w:rPr>
          <w:sz w:val="24"/>
          <w:szCs w:val="24"/>
        </w:rPr>
        <w:t>.</w:t>
      </w:r>
    </w:p>
    <w:p w:rsidR="00ED17B1" w:rsidRPr="006A0059" w:rsidRDefault="00ED17B1" w:rsidP="00385A32">
      <w:pPr>
        <w:shd w:val="clear" w:color="auto" w:fill="FFFFFF" w:themeFill="background1"/>
        <w:spacing w:after="0"/>
        <w:rPr>
          <w:b/>
          <w:sz w:val="24"/>
          <w:szCs w:val="24"/>
        </w:rPr>
      </w:pPr>
    </w:p>
    <w:p w:rsidR="00ED17B1" w:rsidRPr="006A0059" w:rsidRDefault="00ED17B1" w:rsidP="00385A32">
      <w:pPr>
        <w:shd w:val="clear" w:color="auto" w:fill="FFFFFF" w:themeFill="background1"/>
        <w:spacing w:after="0"/>
        <w:rPr>
          <w:sz w:val="24"/>
          <w:szCs w:val="24"/>
        </w:rPr>
      </w:pPr>
      <w:r w:rsidRPr="006A0059">
        <w:rPr>
          <w:sz w:val="24"/>
          <w:szCs w:val="24"/>
        </w:rPr>
        <w:t>NHCS enrolls students at every grade level through a neutral lottery without discriminating on any basis other than sibling status, Boston residency, and minimum age—all of which are permitted or required by the Department’s regulations.  In the past several years, we have closely re-examined our enrollment process to ensure that we reach the populations we were chartered to serve.  The NHCS enrollment application once asked families to fill out and return several pages of information.  Today, the application is one page long, clear and straightforward, available in multiple languages, and also accessible in an easy-to-use online form</w:t>
      </w:r>
      <w:r w:rsidR="003C3275" w:rsidRPr="006A0059">
        <w:rPr>
          <w:sz w:val="24"/>
          <w:szCs w:val="24"/>
        </w:rPr>
        <w:t>at</w:t>
      </w:r>
      <w:r w:rsidRPr="006A0059">
        <w:rPr>
          <w:sz w:val="24"/>
          <w:szCs w:val="24"/>
        </w:rPr>
        <w:t xml:space="preserve">.  A look at our statistics on the Charter Analysis and Review Tool shows that we serve a population that is comparable to similar schools in terms of students with disabilities and those who qualify for free or reduced lunch.  However, we recognize our need to recruit more actively from the non-English speaking population and from families enrolled in SNAP, MassHealth, and other public assistance programs qualifying them as “economically disadvantaged.”  A major effort for the upcoming year will be </w:t>
      </w:r>
      <w:r w:rsidR="00884A07" w:rsidRPr="006A0059">
        <w:rPr>
          <w:sz w:val="24"/>
          <w:szCs w:val="24"/>
        </w:rPr>
        <w:t>to</w:t>
      </w:r>
      <w:r w:rsidRPr="006A0059">
        <w:rPr>
          <w:sz w:val="24"/>
          <w:szCs w:val="24"/>
        </w:rPr>
        <w:t xml:space="preserve"> </w:t>
      </w:r>
      <w:r w:rsidR="00884A07" w:rsidRPr="006A0059">
        <w:rPr>
          <w:sz w:val="24"/>
          <w:szCs w:val="24"/>
        </w:rPr>
        <w:t>consolidate and streamline all aspects of the recruitment and enrollment process under a newly-created Director of Operations position</w:t>
      </w:r>
      <w:r w:rsidR="008D709D" w:rsidRPr="006A0059">
        <w:rPr>
          <w:sz w:val="24"/>
          <w:szCs w:val="24"/>
        </w:rPr>
        <w:t xml:space="preserve">.  </w:t>
      </w:r>
      <w:r w:rsidR="00DA0BD3" w:rsidRPr="006A0059">
        <w:rPr>
          <w:sz w:val="24"/>
          <w:szCs w:val="24"/>
        </w:rPr>
        <w:t>T</w:t>
      </w:r>
      <w:r w:rsidR="00A67D62" w:rsidRPr="006A0059">
        <w:rPr>
          <w:sz w:val="24"/>
          <w:szCs w:val="24"/>
        </w:rPr>
        <w:t>he Director of Operations</w:t>
      </w:r>
      <w:r w:rsidR="00884A07" w:rsidRPr="006A0059">
        <w:rPr>
          <w:sz w:val="24"/>
          <w:szCs w:val="24"/>
        </w:rPr>
        <w:t xml:space="preserve"> will be tasked with strengthening our recruitment and enrollment strategies, systems, and processes and with building stronger relationships with </w:t>
      </w:r>
      <w:r w:rsidRPr="006A0059">
        <w:rPr>
          <w:sz w:val="24"/>
          <w:szCs w:val="24"/>
        </w:rPr>
        <w:t xml:space="preserve">social service agencies and other referral sources.  As we implement the proposed expansion, we will </w:t>
      </w:r>
      <w:r w:rsidR="006F755B" w:rsidRPr="006A0059">
        <w:rPr>
          <w:sz w:val="24"/>
          <w:szCs w:val="24"/>
        </w:rPr>
        <w:t xml:space="preserve">leverage our new relationships and improved practices around recruitment and enrollment </w:t>
      </w:r>
      <w:r w:rsidRPr="006A0059">
        <w:rPr>
          <w:sz w:val="24"/>
          <w:szCs w:val="24"/>
        </w:rPr>
        <w:t>to</w:t>
      </w:r>
      <w:r w:rsidR="006F755B" w:rsidRPr="006A0059">
        <w:rPr>
          <w:sz w:val="24"/>
          <w:szCs w:val="24"/>
        </w:rPr>
        <w:t xml:space="preserve"> get the word out through multiple channels in target communities </w:t>
      </w:r>
      <w:r w:rsidR="00BB183F" w:rsidRPr="006A0059">
        <w:rPr>
          <w:sz w:val="24"/>
          <w:szCs w:val="24"/>
        </w:rPr>
        <w:t xml:space="preserve">that </w:t>
      </w:r>
      <w:r w:rsidRPr="006A0059">
        <w:rPr>
          <w:sz w:val="24"/>
          <w:szCs w:val="24"/>
        </w:rPr>
        <w:t>we welcome new students of all ab</w:t>
      </w:r>
      <w:r w:rsidR="008D709D" w:rsidRPr="006A0059">
        <w:rPr>
          <w:sz w:val="24"/>
          <w:szCs w:val="24"/>
        </w:rPr>
        <w:t xml:space="preserve">ilities at every grade level </w:t>
      </w:r>
      <w:r w:rsidRPr="006A0059">
        <w:rPr>
          <w:sz w:val="24"/>
          <w:szCs w:val="24"/>
        </w:rPr>
        <w:t>through 11</w:t>
      </w:r>
      <w:r w:rsidRPr="006A0059">
        <w:rPr>
          <w:sz w:val="24"/>
          <w:szCs w:val="24"/>
          <w:vertAlign w:val="superscript"/>
        </w:rPr>
        <w:t>th</w:t>
      </w:r>
      <w:r w:rsidRPr="006A0059">
        <w:rPr>
          <w:sz w:val="24"/>
          <w:szCs w:val="24"/>
        </w:rPr>
        <w:t xml:space="preserve"> grade.</w:t>
      </w:r>
    </w:p>
    <w:p w:rsidR="00ED17B1" w:rsidRPr="006A0059" w:rsidRDefault="00ED17B1" w:rsidP="00385A32">
      <w:pPr>
        <w:shd w:val="clear" w:color="auto" w:fill="FFFFFF" w:themeFill="background1"/>
        <w:spacing w:after="0"/>
        <w:rPr>
          <w:sz w:val="24"/>
          <w:szCs w:val="24"/>
        </w:rPr>
      </w:pPr>
    </w:p>
    <w:p w:rsidR="008D709D" w:rsidRPr="006A0059" w:rsidRDefault="00ED17B1" w:rsidP="00385A32">
      <w:pPr>
        <w:shd w:val="clear" w:color="auto" w:fill="FFFFFF" w:themeFill="background1"/>
        <w:spacing w:after="0"/>
        <w:rPr>
          <w:sz w:val="24"/>
          <w:szCs w:val="24"/>
        </w:rPr>
      </w:pPr>
      <w:r w:rsidRPr="006A0059">
        <w:rPr>
          <w:sz w:val="24"/>
          <w:szCs w:val="24"/>
        </w:rPr>
        <w:t xml:space="preserve">Once students are enrolled, our policies are designed to keep them with us.  Our disciplinary practices function as teaching tools, and students remain in the classroom as much as possible. </w:t>
      </w:r>
      <w:r w:rsidR="00BB183F" w:rsidRPr="006A0059">
        <w:rPr>
          <w:sz w:val="24"/>
          <w:szCs w:val="24"/>
        </w:rPr>
        <w:t xml:space="preserve"> We have </w:t>
      </w:r>
      <w:r w:rsidRPr="006A0059">
        <w:rPr>
          <w:sz w:val="24"/>
          <w:szCs w:val="24"/>
        </w:rPr>
        <w:t>ve</w:t>
      </w:r>
      <w:r w:rsidR="00BB183F" w:rsidRPr="006A0059">
        <w:rPr>
          <w:sz w:val="24"/>
          <w:szCs w:val="24"/>
        </w:rPr>
        <w:t xml:space="preserve">ry low </w:t>
      </w:r>
      <w:r w:rsidRPr="006A0059">
        <w:rPr>
          <w:sz w:val="24"/>
          <w:szCs w:val="24"/>
        </w:rPr>
        <w:t xml:space="preserve">suspension </w:t>
      </w:r>
      <w:r w:rsidR="00BB183F" w:rsidRPr="006A0059">
        <w:rPr>
          <w:sz w:val="24"/>
          <w:szCs w:val="24"/>
        </w:rPr>
        <w:t xml:space="preserve">and expulsion </w:t>
      </w:r>
      <w:r w:rsidRPr="006A0059">
        <w:rPr>
          <w:sz w:val="24"/>
          <w:szCs w:val="24"/>
        </w:rPr>
        <w:t>rate</w:t>
      </w:r>
      <w:r w:rsidR="00BB183F" w:rsidRPr="006A0059">
        <w:rPr>
          <w:sz w:val="24"/>
          <w:szCs w:val="24"/>
        </w:rPr>
        <w:t>s</w:t>
      </w:r>
      <w:r w:rsidRPr="006A0059">
        <w:rPr>
          <w:sz w:val="24"/>
          <w:szCs w:val="24"/>
        </w:rPr>
        <w:t xml:space="preserve"> compared with other area charter </w:t>
      </w:r>
      <w:r w:rsidR="00BB183F" w:rsidRPr="006A0059">
        <w:rPr>
          <w:sz w:val="24"/>
          <w:szCs w:val="24"/>
        </w:rPr>
        <w:t>schools.  Our strategy</w:t>
      </w:r>
      <w:r w:rsidRPr="006A0059">
        <w:rPr>
          <w:sz w:val="24"/>
          <w:szCs w:val="24"/>
        </w:rPr>
        <w:t xml:space="preserve"> </w:t>
      </w:r>
      <w:r w:rsidR="00BB183F" w:rsidRPr="006A0059">
        <w:rPr>
          <w:sz w:val="24"/>
          <w:szCs w:val="24"/>
        </w:rPr>
        <w:t xml:space="preserve">is </w:t>
      </w:r>
      <w:r w:rsidRPr="006A0059">
        <w:rPr>
          <w:sz w:val="24"/>
          <w:szCs w:val="24"/>
        </w:rPr>
        <w:t>early and frequent intervention</w:t>
      </w:r>
      <w:r w:rsidR="00BB183F" w:rsidRPr="006A0059">
        <w:rPr>
          <w:sz w:val="24"/>
          <w:szCs w:val="24"/>
        </w:rPr>
        <w:t>s</w:t>
      </w:r>
      <w:r w:rsidRPr="006A0059">
        <w:rPr>
          <w:sz w:val="24"/>
          <w:szCs w:val="24"/>
        </w:rPr>
        <w:t xml:space="preserve"> such as targeted small group homework clubs for struggling students</w:t>
      </w:r>
      <w:r w:rsidR="00BB183F" w:rsidRPr="006A0059">
        <w:rPr>
          <w:sz w:val="24"/>
          <w:szCs w:val="24"/>
        </w:rPr>
        <w:t xml:space="preserve"> and </w:t>
      </w:r>
      <w:r w:rsidR="008D709D" w:rsidRPr="006A0059">
        <w:rPr>
          <w:sz w:val="24"/>
          <w:szCs w:val="24"/>
        </w:rPr>
        <w:t>a course c</w:t>
      </w:r>
      <w:r w:rsidRPr="006A0059">
        <w:rPr>
          <w:sz w:val="24"/>
          <w:szCs w:val="24"/>
        </w:rPr>
        <w:t>oaching program that includes daily parent con</w:t>
      </w:r>
      <w:r w:rsidR="00BB183F" w:rsidRPr="006A0059">
        <w:rPr>
          <w:sz w:val="24"/>
          <w:szCs w:val="24"/>
        </w:rPr>
        <w:t>tact.  F</w:t>
      </w:r>
      <w:r w:rsidRPr="006A0059">
        <w:rPr>
          <w:sz w:val="24"/>
          <w:szCs w:val="24"/>
        </w:rPr>
        <w:t>or students with social</w:t>
      </w:r>
      <w:r w:rsidR="007236DD" w:rsidRPr="006A0059">
        <w:rPr>
          <w:sz w:val="24"/>
          <w:szCs w:val="24"/>
        </w:rPr>
        <w:t>/</w:t>
      </w:r>
      <w:r w:rsidRPr="006A0059">
        <w:rPr>
          <w:sz w:val="24"/>
          <w:szCs w:val="24"/>
        </w:rPr>
        <w:t xml:space="preserve">emotional struggles, </w:t>
      </w:r>
      <w:r w:rsidR="00BB183F" w:rsidRPr="006A0059">
        <w:rPr>
          <w:sz w:val="24"/>
          <w:szCs w:val="24"/>
        </w:rPr>
        <w:t xml:space="preserve">we offer </w:t>
      </w:r>
      <w:r w:rsidRPr="006A0059">
        <w:rPr>
          <w:sz w:val="24"/>
          <w:szCs w:val="24"/>
        </w:rPr>
        <w:t xml:space="preserve">counseling, referrals, mentoring, and other responsive interventions.  </w:t>
      </w:r>
    </w:p>
    <w:p w:rsidR="008D709D" w:rsidRPr="006A0059" w:rsidRDefault="008D709D" w:rsidP="00385A32">
      <w:pPr>
        <w:shd w:val="clear" w:color="auto" w:fill="FFFFFF" w:themeFill="background1"/>
        <w:spacing w:after="0"/>
        <w:rPr>
          <w:sz w:val="24"/>
          <w:szCs w:val="24"/>
        </w:rPr>
      </w:pPr>
    </w:p>
    <w:p w:rsidR="00ED17B1" w:rsidRPr="006A0059" w:rsidRDefault="00ED17B1" w:rsidP="00385A32">
      <w:pPr>
        <w:shd w:val="clear" w:color="auto" w:fill="FFFFFF" w:themeFill="background1"/>
        <w:spacing w:after="0"/>
        <w:rPr>
          <w:sz w:val="24"/>
          <w:szCs w:val="24"/>
        </w:rPr>
      </w:pPr>
      <w:r w:rsidRPr="006A0059">
        <w:rPr>
          <w:sz w:val="24"/>
          <w:szCs w:val="24"/>
        </w:rPr>
        <w:t xml:space="preserve">Finally, we provide numerous high-interest options to maximize student engagement at </w:t>
      </w:r>
      <w:r w:rsidR="008D709D" w:rsidRPr="006A0059">
        <w:rPr>
          <w:sz w:val="24"/>
          <w:szCs w:val="24"/>
        </w:rPr>
        <w:t xml:space="preserve">school.  In addition to </w:t>
      </w:r>
      <w:r w:rsidRPr="006A0059">
        <w:rPr>
          <w:sz w:val="24"/>
          <w:szCs w:val="24"/>
        </w:rPr>
        <w:t>regular classes in art, music, physical ed</w:t>
      </w:r>
      <w:r w:rsidR="007A4C91" w:rsidRPr="006A0059">
        <w:rPr>
          <w:sz w:val="24"/>
          <w:szCs w:val="24"/>
        </w:rPr>
        <w:t>ucation, and technology, middle s</w:t>
      </w:r>
      <w:r w:rsidRPr="006A0059">
        <w:rPr>
          <w:sz w:val="24"/>
          <w:szCs w:val="24"/>
        </w:rPr>
        <w:t>chool students may choose amon</w:t>
      </w:r>
      <w:r w:rsidR="00BB183F" w:rsidRPr="006A0059">
        <w:rPr>
          <w:sz w:val="24"/>
          <w:szCs w:val="24"/>
        </w:rPr>
        <w:t>g additional enrichments in art</w:t>
      </w:r>
      <w:r w:rsidRPr="006A0059">
        <w:rPr>
          <w:sz w:val="24"/>
          <w:szCs w:val="24"/>
        </w:rPr>
        <w:t>, music, sports, cinem</w:t>
      </w:r>
      <w:r w:rsidR="008D709D" w:rsidRPr="006A0059">
        <w:rPr>
          <w:sz w:val="24"/>
          <w:szCs w:val="24"/>
        </w:rPr>
        <w:t>a, technology, and more, while l</w:t>
      </w:r>
      <w:r w:rsidRPr="006A0059">
        <w:rPr>
          <w:sz w:val="24"/>
          <w:szCs w:val="24"/>
        </w:rPr>
        <w:t xml:space="preserve">ower </w:t>
      </w:r>
      <w:r w:rsidR="008D709D" w:rsidRPr="006A0059">
        <w:rPr>
          <w:sz w:val="24"/>
          <w:szCs w:val="24"/>
        </w:rPr>
        <w:t>s</w:t>
      </w:r>
      <w:r w:rsidRPr="006A0059">
        <w:rPr>
          <w:sz w:val="24"/>
          <w:szCs w:val="24"/>
        </w:rPr>
        <w:t>chool students participate in art, music, movement, and the highly acclaimed KidLab program—a hands-on learning laboratory wh</w:t>
      </w:r>
      <w:r w:rsidR="00BB183F" w:rsidRPr="006A0059">
        <w:rPr>
          <w:sz w:val="24"/>
          <w:szCs w:val="24"/>
        </w:rPr>
        <w:t>ere art, science, and creativity</w:t>
      </w:r>
      <w:r w:rsidRPr="006A0059">
        <w:rPr>
          <w:sz w:val="24"/>
          <w:szCs w:val="24"/>
        </w:rPr>
        <w:t xml:space="preserve"> come together.  Our partner organization PlayWorks leads physical education that incorporates </w:t>
      </w:r>
      <w:r w:rsidRPr="006A0059">
        <w:rPr>
          <w:sz w:val="24"/>
          <w:szCs w:val="24"/>
        </w:rPr>
        <w:lastRenderedPageBreak/>
        <w:t>social</w:t>
      </w:r>
      <w:r w:rsidR="007236DD" w:rsidRPr="006A0059">
        <w:rPr>
          <w:sz w:val="24"/>
          <w:szCs w:val="24"/>
        </w:rPr>
        <w:t>/</w:t>
      </w:r>
      <w:r w:rsidRPr="006A0059">
        <w:rPr>
          <w:sz w:val="24"/>
          <w:szCs w:val="24"/>
        </w:rPr>
        <w:t>emotional learning.  Studen</w:t>
      </w:r>
      <w:r w:rsidR="008D709D" w:rsidRPr="006A0059">
        <w:rPr>
          <w:sz w:val="24"/>
          <w:szCs w:val="24"/>
        </w:rPr>
        <w:t>ts in every grade go on</w:t>
      </w:r>
      <w:r w:rsidRPr="006A0059">
        <w:rPr>
          <w:sz w:val="24"/>
          <w:szCs w:val="24"/>
        </w:rPr>
        <w:t xml:space="preserve"> field lessons throughout the year, with major trips including New York City, Camp Wing, Washington, D.C., and even Costa Rica.  We feature partnerships with the Institute of Contemporary Art, Thompson Island Outward Bound Education Center, and the Museum of Science.   As we implement the proposed expansion, we will increase the amount of student choice available in </w:t>
      </w:r>
      <w:r w:rsidR="00BB183F" w:rsidRPr="006A0059">
        <w:rPr>
          <w:sz w:val="24"/>
          <w:szCs w:val="24"/>
        </w:rPr>
        <w:t>the arts, sports</w:t>
      </w:r>
      <w:r w:rsidRPr="006A0059">
        <w:rPr>
          <w:sz w:val="24"/>
          <w:szCs w:val="24"/>
        </w:rPr>
        <w:t>, and technology and will put an emphasis on mentoring for older students.</w:t>
      </w:r>
    </w:p>
    <w:p w:rsidR="00ED17B1" w:rsidRPr="006A0059" w:rsidRDefault="00ED17B1" w:rsidP="00385A32">
      <w:pPr>
        <w:shd w:val="clear" w:color="auto" w:fill="FFFFFF" w:themeFill="background1"/>
        <w:spacing w:after="0"/>
        <w:rPr>
          <w:sz w:val="24"/>
          <w:szCs w:val="24"/>
        </w:rPr>
      </w:pPr>
    </w:p>
    <w:p w:rsidR="00ED17B1" w:rsidRPr="006A0059" w:rsidRDefault="00ED17B1" w:rsidP="00385A32">
      <w:pPr>
        <w:shd w:val="clear" w:color="auto" w:fill="FFFFFF" w:themeFill="background1"/>
        <w:spacing w:after="0" w:line="240" w:lineRule="auto"/>
        <w:rPr>
          <w:i/>
          <w:sz w:val="20"/>
        </w:rPr>
      </w:pPr>
      <w:r w:rsidRPr="006A0059">
        <w:rPr>
          <w:i/>
          <w:sz w:val="20"/>
        </w:rPr>
        <w:t xml:space="preserve">Explain trends and/or anomalies in attendance, retention, attrition, in-school suspension rates, out-of-school suspension rates, and if applicable, graduation and dropout data over the past four years. The Department performs a review using available student data in the aggregate, and by targeted subgroups, and grade cohorts using the </w:t>
      </w:r>
      <w:hyperlink r:id="rId22" w:history="1">
        <w:r w:rsidRPr="006A0059">
          <w:rPr>
            <w:rStyle w:val="Hyperlink"/>
            <w:i/>
            <w:color w:val="auto"/>
            <w:sz w:val="20"/>
          </w:rPr>
          <w:t>CHART tool</w:t>
        </w:r>
      </w:hyperlink>
      <w:r w:rsidRPr="006A0059">
        <w:rPr>
          <w:i/>
          <w:sz w:val="20"/>
        </w:rPr>
        <w:t xml:space="preserve"> at </w:t>
      </w:r>
      <w:hyperlink r:id="rId23" w:history="1">
        <w:r w:rsidR="00347B0B" w:rsidRPr="00347B0B">
          <w:rPr>
            <w:rStyle w:val="Hyperlink"/>
            <w:rFonts w:cstheme="minorBidi"/>
            <w:i/>
            <w:sz w:val="20"/>
          </w:rPr>
          <w:t>http://www.doe.mass.edu/charter/finance/chart/</w:t>
        </w:r>
      </w:hyperlink>
      <w:r w:rsidR="00347B0B">
        <w:rPr>
          <w:i/>
          <w:sz w:val="20"/>
        </w:rPr>
        <w:t xml:space="preserve"> </w:t>
      </w:r>
      <w:r w:rsidRPr="006A0059">
        <w:rPr>
          <w:i/>
          <w:sz w:val="20"/>
        </w:rPr>
        <w:t xml:space="preserve">Schools should explain any unique circumstances related to published school data, and corrective actions taken to address challenges in any of these areas of school performance. </w:t>
      </w:r>
    </w:p>
    <w:p w:rsidR="00ED17B1" w:rsidRPr="006A0059" w:rsidRDefault="00ED17B1" w:rsidP="00385A32">
      <w:pPr>
        <w:shd w:val="clear" w:color="auto" w:fill="FFFFFF" w:themeFill="background1"/>
        <w:spacing w:after="0" w:line="240" w:lineRule="auto"/>
      </w:pPr>
    </w:p>
    <w:p w:rsidR="00ED17B1" w:rsidRPr="006A0059" w:rsidRDefault="00ED17B1" w:rsidP="00385A32">
      <w:pPr>
        <w:shd w:val="clear" w:color="auto" w:fill="FFFFFF" w:themeFill="background1"/>
        <w:spacing w:after="0" w:line="240" w:lineRule="auto"/>
        <w:rPr>
          <w:sz w:val="24"/>
          <w:szCs w:val="24"/>
        </w:rPr>
      </w:pPr>
      <w:r w:rsidRPr="006A0059">
        <w:rPr>
          <w:sz w:val="24"/>
          <w:szCs w:val="24"/>
        </w:rPr>
        <w:t xml:space="preserve">As mentioned in the section above, NHCS’s trends in these areas are generally positive. </w:t>
      </w:r>
    </w:p>
    <w:p w:rsidR="00ED17B1" w:rsidRPr="006A0059" w:rsidRDefault="00ED17B1" w:rsidP="00385A32">
      <w:pPr>
        <w:pStyle w:val="ListParagraph"/>
        <w:numPr>
          <w:ilvl w:val="0"/>
          <w:numId w:val="6"/>
        </w:numPr>
        <w:shd w:val="clear" w:color="auto" w:fill="FFFFFF" w:themeFill="background1"/>
        <w:spacing w:after="0" w:line="240" w:lineRule="auto"/>
        <w:rPr>
          <w:sz w:val="24"/>
          <w:szCs w:val="24"/>
        </w:rPr>
      </w:pPr>
      <w:r w:rsidRPr="006A0059">
        <w:rPr>
          <w:sz w:val="24"/>
          <w:szCs w:val="24"/>
        </w:rPr>
        <w:t xml:space="preserve">Our retention rate has been 0.3% </w:t>
      </w:r>
      <w:r w:rsidR="00BB183F" w:rsidRPr="006A0059">
        <w:rPr>
          <w:sz w:val="24"/>
          <w:szCs w:val="24"/>
        </w:rPr>
        <w:t>or less for the past four years</w:t>
      </w:r>
    </w:p>
    <w:p w:rsidR="00ED17B1" w:rsidRPr="006A0059" w:rsidRDefault="00ED17B1" w:rsidP="00385A32">
      <w:pPr>
        <w:pStyle w:val="ListParagraph"/>
        <w:numPr>
          <w:ilvl w:val="0"/>
          <w:numId w:val="6"/>
        </w:numPr>
        <w:shd w:val="clear" w:color="auto" w:fill="FFFFFF" w:themeFill="background1"/>
        <w:spacing w:after="0" w:line="240" w:lineRule="auto"/>
        <w:rPr>
          <w:sz w:val="24"/>
          <w:szCs w:val="24"/>
        </w:rPr>
      </w:pPr>
      <w:r w:rsidRPr="006A0059">
        <w:rPr>
          <w:sz w:val="24"/>
          <w:szCs w:val="24"/>
        </w:rPr>
        <w:t>Our attrition of high</w:t>
      </w:r>
      <w:r w:rsidR="00FD310F" w:rsidRPr="006A0059">
        <w:rPr>
          <w:sz w:val="24"/>
          <w:szCs w:val="24"/>
        </w:rPr>
        <w:t xml:space="preserve"> </w:t>
      </w:r>
      <w:r w:rsidRPr="006A0059">
        <w:rPr>
          <w:sz w:val="24"/>
          <w:szCs w:val="24"/>
        </w:rPr>
        <w:t>needs students (around 6%) has been well below the state average (around 10%) for the past three years</w:t>
      </w:r>
    </w:p>
    <w:p w:rsidR="00ED17B1" w:rsidRPr="006A0059" w:rsidRDefault="00ED17B1" w:rsidP="00385A32">
      <w:pPr>
        <w:pStyle w:val="ListParagraph"/>
        <w:numPr>
          <w:ilvl w:val="0"/>
          <w:numId w:val="6"/>
        </w:numPr>
        <w:shd w:val="clear" w:color="auto" w:fill="FFFFFF" w:themeFill="background1"/>
        <w:spacing w:after="0" w:line="240" w:lineRule="auto"/>
        <w:rPr>
          <w:sz w:val="24"/>
          <w:szCs w:val="24"/>
        </w:rPr>
      </w:pPr>
      <w:r w:rsidRPr="006A0059">
        <w:rPr>
          <w:sz w:val="24"/>
          <w:szCs w:val="24"/>
        </w:rPr>
        <w:t>Our attendance rates have increased every year for the past five years t</w:t>
      </w:r>
      <w:r w:rsidR="00BB183F" w:rsidRPr="006A0059">
        <w:rPr>
          <w:sz w:val="24"/>
          <w:szCs w:val="24"/>
        </w:rPr>
        <w:t>o the</w:t>
      </w:r>
      <w:r w:rsidR="00FD310F" w:rsidRPr="006A0059">
        <w:rPr>
          <w:sz w:val="24"/>
          <w:szCs w:val="24"/>
        </w:rPr>
        <w:t xml:space="preserve"> current rate of </w:t>
      </w:r>
      <w:r w:rsidR="00BB183F" w:rsidRPr="006A0059">
        <w:rPr>
          <w:sz w:val="24"/>
          <w:szCs w:val="24"/>
        </w:rPr>
        <w:t>97%</w:t>
      </w:r>
    </w:p>
    <w:p w:rsidR="00ED17B1" w:rsidRPr="006A0059" w:rsidRDefault="00ED17B1" w:rsidP="00385A32">
      <w:pPr>
        <w:pStyle w:val="ListParagraph"/>
        <w:numPr>
          <w:ilvl w:val="0"/>
          <w:numId w:val="6"/>
        </w:numPr>
        <w:shd w:val="clear" w:color="auto" w:fill="FFFFFF" w:themeFill="background1"/>
        <w:spacing w:after="0" w:line="240" w:lineRule="auto"/>
        <w:rPr>
          <w:sz w:val="24"/>
          <w:szCs w:val="24"/>
        </w:rPr>
      </w:pPr>
      <w:r w:rsidRPr="006A0059">
        <w:rPr>
          <w:sz w:val="24"/>
          <w:szCs w:val="24"/>
        </w:rPr>
        <w:t>Our suspension rate is</w:t>
      </w:r>
      <w:r w:rsidR="00BB183F" w:rsidRPr="006A0059">
        <w:rPr>
          <w:sz w:val="24"/>
          <w:szCs w:val="24"/>
        </w:rPr>
        <w:t xml:space="preserve"> low—it has</w:t>
      </w:r>
      <w:r w:rsidRPr="006A0059">
        <w:rPr>
          <w:sz w:val="24"/>
          <w:szCs w:val="24"/>
        </w:rPr>
        <w:t xml:space="preserve"> been below the statewide and Boston (district) suspension rates f</w:t>
      </w:r>
      <w:r w:rsidR="00BB183F" w:rsidRPr="006A0059">
        <w:rPr>
          <w:sz w:val="24"/>
          <w:szCs w:val="24"/>
        </w:rPr>
        <w:t>or three of the past four years</w:t>
      </w:r>
      <w:r w:rsidRPr="006A0059">
        <w:rPr>
          <w:sz w:val="24"/>
          <w:szCs w:val="24"/>
        </w:rPr>
        <w:t xml:space="preserve"> </w:t>
      </w:r>
    </w:p>
    <w:p w:rsidR="00ED17B1" w:rsidRPr="006A0059" w:rsidRDefault="00ED17B1" w:rsidP="00385A32">
      <w:pPr>
        <w:pStyle w:val="ListParagraph"/>
        <w:numPr>
          <w:ilvl w:val="0"/>
          <w:numId w:val="6"/>
        </w:numPr>
        <w:shd w:val="clear" w:color="auto" w:fill="FFFFFF" w:themeFill="background1"/>
        <w:spacing w:after="0" w:line="240" w:lineRule="auto"/>
        <w:rPr>
          <w:sz w:val="24"/>
          <w:szCs w:val="24"/>
        </w:rPr>
      </w:pPr>
      <w:r w:rsidRPr="006A0059">
        <w:rPr>
          <w:sz w:val="24"/>
          <w:szCs w:val="24"/>
        </w:rPr>
        <w:t>Graduation and dr</w:t>
      </w:r>
      <w:r w:rsidR="00BB183F" w:rsidRPr="006A0059">
        <w:rPr>
          <w:sz w:val="24"/>
          <w:szCs w:val="24"/>
        </w:rPr>
        <w:t>op-out rates are not applicable</w:t>
      </w:r>
    </w:p>
    <w:p w:rsidR="00ED17B1" w:rsidRPr="006A0059" w:rsidRDefault="00ED17B1" w:rsidP="00385A32">
      <w:pPr>
        <w:shd w:val="clear" w:color="auto" w:fill="FFFFFF" w:themeFill="background1"/>
        <w:spacing w:after="0" w:line="240" w:lineRule="auto"/>
      </w:pPr>
    </w:p>
    <w:p w:rsidR="00ED17B1" w:rsidRPr="006A0059" w:rsidRDefault="00ED17B1" w:rsidP="00385A32">
      <w:pPr>
        <w:shd w:val="clear" w:color="auto" w:fill="FFFFFF" w:themeFill="background1"/>
        <w:spacing w:after="0" w:line="240" w:lineRule="auto"/>
        <w:rPr>
          <w:i/>
          <w:sz w:val="20"/>
        </w:rPr>
      </w:pPr>
      <w:r w:rsidRPr="006A0059">
        <w:rPr>
          <w:i/>
          <w:sz w:val="20"/>
        </w:rPr>
        <w:t>Indicate, in a table, both the historical distribution of enrolled students in the present grade span, and the projected distribution of students by grade, including the primary entry points for new students, and the grades where backfilling will occur. The Department strongly encourages schools to promote new student access under the proposed expansion, and to explicitly indicate access for new students at as many grade levels as possible.</w:t>
      </w:r>
      <w:r w:rsidRPr="006A0059">
        <w:rPr>
          <w:bCs/>
          <w:i/>
          <w:sz w:val="20"/>
        </w:rPr>
        <w:t xml:space="preserve"> </w:t>
      </w:r>
      <w:r w:rsidRPr="006A0059">
        <w:rPr>
          <w:i/>
          <w:sz w:val="20"/>
        </w:rPr>
        <w:t>The table should reflect the implementation timeline, projecting a five-year enrollment pattern, or more if necessary, to project the maximum enrollment and/or grade span requested. In your projection, indicate clearly the potential for variation in enrollment to safeguard against the need for a futu</w:t>
      </w:r>
      <w:r w:rsidR="00BB183F" w:rsidRPr="006A0059">
        <w:rPr>
          <w:i/>
          <w:sz w:val="20"/>
        </w:rPr>
        <w:t xml:space="preserve">re minor amendment if granted. </w:t>
      </w:r>
    </w:p>
    <w:p w:rsidR="005A15A9" w:rsidRDefault="005A15A9" w:rsidP="00385A32">
      <w:pPr>
        <w:shd w:val="clear" w:color="auto" w:fill="FFFFFF" w:themeFill="background1"/>
        <w:rPr>
          <w:i/>
          <w:sz w:val="20"/>
        </w:rPr>
      </w:pPr>
      <w:r>
        <w:rPr>
          <w:i/>
          <w:sz w:val="20"/>
        </w:rPr>
        <w:br w:type="page"/>
      </w:r>
    </w:p>
    <w:p w:rsidR="005F262C" w:rsidRPr="006A0059" w:rsidRDefault="005F262C" w:rsidP="00385A32">
      <w:pPr>
        <w:shd w:val="clear" w:color="auto" w:fill="FFFFFF" w:themeFill="background1"/>
        <w:spacing w:after="0" w:line="240" w:lineRule="auto"/>
        <w:rPr>
          <w:i/>
          <w:sz w:val="20"/>
        </w:rPr>
      </w:pPr>
    </w:p>
    <w:p w:rsidR="00ED17B1" w:rsidRPr="006A0059" w:rsidRDefault="00ED17B1" w:rsidP="00385A32">
      <w:pPr>
        <w:shd w:val="clear" w:color="auto" w:fill="FFFFFF" w:themeFill="background1"/>
        <w:spacing w:after="0"/>
        <w:rPr>
          <w:i/>
          <w:sz w:val="24"/>
          <w:szCs w:val="24"/>
        </w:rPr>
      </w:pPr>
    </w:p>
    <w:tbl>
      <w:tblPr>
        <w:tblStyle w:val="ColorfulList-Accent6"/>
        <w:tblW w:w="0" w:type="auto"/>
        <w:jc w:val="center"/>
        <w:shd w:val="clear" w:color="auto" w:fill="FFFFFF" w:themeFill="background1"/>
        <w:tblLook w:val="04A0" w:firstRow="1" w:lastRow="0" w:firstColumn="1" w:lastColumn="0" w:noHBand="0" w:noVBand="1"/>
      </w:tblPr>
      <w:tblGrid>
        <w:gridCol w:w="889"/>
        <w:gridCol w:w="1050"/>
        <w:gridCol w:w="1050"/>
        <w:gridCol w:w="1050"/>
        <w:gridCol w:w="1050"/>
        <w:gridCol w:w="1050"/>
        <w:gridCol w:w="1050"/>
        <w:gridCol w:w="1109"/>
      </w:tblGrid>
      <w:tr w:rsidR="00ED17B1" w:rsidRPr="006A0059" w:rsidTr="00E3353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2015-16</w:t>
            </w: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2016-17</w:t>
            </w: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2017-18</w:t>
            </w: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2018-19</w:t>
            </w: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2019-20</w:t>
            </w:r>
          </w:p>
        </w:tc>
        <w:tc>
          <w:tcPr>
            <w:tcW w:w="1050"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2020-21</w:t>
            </w:r>
          </w:p>
        </w:tc>
        <w:tc>
          <w:tcPr>
            <w:tcW w:w="1109" w:type="dxa"/>
            <w:shd w:val="clear" w:color="auto" w:fill="FFFFFF" w:themeFill="background1"/>
          </w:tcPr>
          <w:p w:rsidR="00ED17B1" w:rsidRPr="006A0059" w:rsidRDefault="00ED17B1"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2021-22</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K1</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40</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K2</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1</w:t>
            </w:r>
            <w:r w:rsidRPr="006A0059">
              <w:rPr>
                <w:color w:val="auto"/>
                <w:sz w:val="24"/>
                <w:szCs w:val="24"/>
                <w:vertAlign w:val="superscript"/>
              </w:rPr>
              <w:t>st</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2</w:t>
            </w:r>
            <w:r w:rsidRPr="006A0059">
              <w:rPr>
                <w:color w:val="auto"/>
                <w:sz w:val="24"/>
                <w:szCs w:val="24"/>
                <w:vertAlign w:val="superscript"/>
              </w:rPr>
              <w:t>nd</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3</w:t>
            </w:r>
            <w:r w:rsidRPr="006A0059">
              <w:rPr>
                <w:color w:val="auto"/>
                <w:sz w:val="24"/>
                <w:szCs w:val="24"/>
                <w:vertAlign w:val="superscript"/>
              </w:rPr>
              <w:t>rd</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4</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5</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66</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green"/>
              </w:rPr>
            </w:pPr>
            <w:r w:rsidRPr="006A0059">
              <w:rPr>
                <w:color w:val="auto"/>
                <w:sz w:val="24"/>
                <w:szCs w:val="24"/>
                <w:highlight w:val="green"/>
              </w:rPr>
              <w:t>66</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6</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highlight w:val="yellow"/>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66</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66</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7</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72</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72</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72</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72</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8</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highlight w:val="yellow"/>
              </w:rPr>
            </w:pPr>
            <w:r w:rsidRPr="006A0059">
              <w:rPr>
                <w:color w:val="auto"/>
                <w:sz w:val="24"/>
                <w:szCs w:val="24"/>
                <w:highlight w:val="yellow"/>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44</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highlight w:val="yellow"/>
              </w:rPr>
              <w:t>72</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72</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72</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72</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9</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60</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green"/>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78</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highlight w:val="yellow"/>
              </w:rPr>
              <w:t>78</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6A0059">
              <w:rPr>
                <w:color w:val="auto"/>
                <w:sz w:val="24"/>
                <w:szCs w:val="24"/>
                <w:highlight w:val="yellow"/>
              </w:rPr>
              <w:t>78</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10</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highlight w:val="yellow"/>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highlight w:val="green"/>
              </w:rPr>
              <w:t>78</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78</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78</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11</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66</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78</w:t>
            </w:r>
          </w:p>
        </w:tc>
        <w:tc>
          <w:tcPr>
            <w:tcW w:w="1109" w:type="dxa"/>
            <w:shd w:val="clear" w:color="auto" w:fill="FFFFFF" w:themeFill="background1"/>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78</w:t>
            </w:r>
          </w:p>
        </w:tc>
      </w:tr>
      <w:tr w:rsidR="00ED17B1"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r w:rsidRPr="006A0059">
              <w:rPr>
                <w:color w:val="auto"/>
                <w:sz w:val="24"/>
                <w:szCs w:val="24"/>
              </w:rPr>
              <w:t>12</w:t>
            </w:r>
            <w:r w:rsidRPr="006A0059">
              <w:rPr>
                <w:color w:val="auto"/>
                <w:sz w:val="24"/>
                <w:szCs w:val="24"/>
                <w:vertAlign w:val="superscript"/>
              </w:rPr>
              <w:t>th</w:t>
            </w: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1050" w:type="dxa"/>
            <w:shd w:val="clear" w:color="auto" w:fill="FFFFFF" w:themeFill="background1"/>
          </w:tcPr>
          <w:p w:rsidR="00ED17B1" w:rsidRPr="006A0059" w:rsidRDefault="00ED17B1"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60</w:t>
            </w:r>
          </w:p>
        </w:tc>
        <w:tc>
          <w:tcPr>
            <w:tcW w:w="1109" w:type="dxa"/>
            <w:shd w:val="clear" w:color="auto" w:fill="FFFFFF" w:themeFill="background1"/>
          </w:tcPr>
          <w:p w:rsidR="00ED17B1" w:rsidRPr="006A0059" w:rsidDel="0097754A" w:rsidRDefault="00713914" w:rsidP="00385A32">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70</w:t>
            </w:r>
          </w:p>
        </w:tc>
      </w:tr>
      <w:tr w:rsidR="00ED17B1" w:rsidRPr="006A0059" w:rsidTr="00E335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 w:type="dxa"/>
            <w:shd w:val="clear" w:color="auto" w:fill="FFFFFF" w:themeFill="background1"/>
          </w:tcPr>
          <w:p w:rsidR="00ED17B1" w:rsidRPr="006A0059" w:rsidRDefault="00ED17B1" w:rsidP="00385A32">
            <w:pPr>
              <w:shd w:val="clear" w:color="auto" w:fill="FFFFFF" w:themeFill="background1"/>
              <w:jc w:val="center"/>
              <w:rPr>
                <w:color w:val="auto"/>
                <w:sz w:val="24"/>
                <w:szCs w:val="24"/>
              </w:rPr>
            </w:pP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400</w:t>
            </w: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468</w:t>
            </w: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550</w:t>
            </w: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656</w:t>
            </w: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746</w:t>
            </w:r>
          </w:p>
        </w:tc>
        <w:tc>
          <w:tcPr>
            <w:tcW w:w="1050" w:type="dxa"/>
            <w:shd w:val="clear" w:color="auto" w:fill="FFFFFF" w:themeFill="background1"/>
            <w:vAlign w:val="center"/>
          </w:tcPr>
          <w:p w:rsidR="00ED17B1" w:rsidRPr="006A0059" w:rsidRDefault="00ED17B1"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818</w:t>
            </w:r>
          </w:p>
        </w:tc>
        <w:tc>
          <w:tcPr>
            <w:tcW w:w="1109" w:type="dxa"/>
            <w:shd w:val="clear" w:color="auto" w:fill="FFFFFF" w:themeFill="background1"/>
            <w:vAlign w:val="center"/>
          </w:tcPr>
          <w:p w:rsidR="00ED17B1" w:rsidRPr="006A0059" w:rsidRDefault="005C7202" w:rsidP="00385A32">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auto"/>
                <w:sz w:val="24"/>
                <w:szCs w:val="24"/>
              </w:rPr>
            </w:pPr>
            <w:r w:rsidRPr="006A0059">
              <w:rPr>
                <w:rFonts w:ascii="Calibri" w:hAnsi="Calibri"/>
                <w:b/>
                <w:bCs/>
                <w:color w:val="auto"/>
                <w:sz w:val="24"/>
              </w:rPr>
              <w:t>828</w:t>
            </w:r>
          </w:p>
        </w:tc>
      </w:tr>
      <w:tr w:rsidR="005C7202" w:rsidRPr="006A0059" w:rsidTr="00E3353D">
        <w:trPr>
          <w:jc w:val="center"/>
        </w:trPr>
        <w:tc>
          <w:tcPr>
            <w:cnfStyle w:val="001000000000" w:firstRow="0" w:lastRow="0" w:firstColumn="1" w:lastColumn="0" w:oddVBand="0" w:evenVBand="0" w:oddHBand="0" w:evenHBand="0" w:firstRowFirstColumn="0" w:firstRowLastColumn="0" w:lastRowFirstColumn="0" w:lastRowLastColumn="0"/>
            <w:tcW w:w="8298" w:type="dxa"/>
            <w:gridSpan w:val="8"/>
            <w:shd w:val="clear" w:color="auto" w:fill="FFFFFF" w:themeFill="background1"/>
          </w:tcPr>
          <w:p w:rsidR="005F262C" w:rsidRPr="006A0059" w:rsidRDefault="005F262C" w:rsidP="00385A32">
            <w:pPr>
              <w:shd w:val="clear" w:color="auto" w:fill="FFFFFF" w:themeFill="background1"/>
              <w:rPr>
                <w:b w:val="0"/>
                <w:i/>
                <w:color w:val="auto"/>
                <w:sz w:val="24"/>
                <w:szCs w:val="24"/>
              </w:rPr>
            </w:pPr>
          </w:p>
          <w:p w:rsidR="005F262C" w:rsidRPr="006A0059" w:rsidRDefault="005F262C" w:rsidP="00385A32">
            <w:pPr>
              <w:shd w:val="clear" w:color="auto" w:fill="FFFFFF" w:themeFill="background1"/>
              <w:rPr>
                <w:b w:val="0"/>
                <w:i/>
                <w:color w:val="auto"/>
                <w:sz w:val="24"/>
                <w:szCs w:val="24"/>
              </w:rPr>
            </w:pPr>
            <w:r w:rsidRPr="006A0059">
              <w:rPr>
                <w:b w:val="0"/>
                <w:i/>
                <w:color w:val="auto"/>
                <w:sz w:val="24"/>
                <w:szCs w:val="24"/>
              </w:rPr>
              <w:t>Legend:</w:t>
            </w:r>
          </w:p>
          <w:p w:rsidR="005C7202" w:rsidRPr="006A0059" w:rsidRDefault="005C7202" w:rsidP="00385A32">
            <w:pPr>
              <w:shd w:val="clear" w:color="auto" w:fill="FFFFFF" w:themeFill="background1"/>
              <w:rPr>
                <w:b w:val="0"/>
                <w:color w:val="auto"/>
                <w:sz w:val="24"/>
                <w:szCs w:val="24"/>
              </w:rPr>
            </w:pPr>
            <w:r w:rsidRPr="006A0059">
              <w:rPr>
                <w:b w:val="0"/>
                <w:color w:val="auto"/>
                <w:sz w:val="24"/>
                <w:szCs w:val="24"/>
              </w:rPr>
              <w:t>Yellow highlights indicate minor entry points for new students</w:t>
            </w:r>
            <w:r w:rsidR="00CB620C" w:rsidRPr="006A0059">
              <w:rPr>
                <w:b w:val="0"/>
                <w:color w:val="auto"/>
                <w:sz w:val="24"/>
                <w:szCs w:val="24"/>
              </w:rPr>
              <w:t xml:space="preserve"> (n&lt;10)</w:t>
            </w:r>
            <w:r w:rsidRPr="006A0059">
              <w:rPr>
                <w:b w:val="0"/>
                <w:color w:val="auto"/>
                <w:sz w:val="24"/>
                <w:szCs w:val="24"/>
              </w:rPr>
              <w:t xml:space="preserve">. </w:t>
            </w:r>
          </w:p>
          <w:p w:rsidR="005C7202" w:rsidRPr="006A0059" w:rsidRDefault="005C7202" w:rsidP="00385A32">
            <w:pPr>
              <w:shd w:val="clear" w:color="auto" w:fill="FFFFFF" w:themeFill="background1"/>
              <w:rPr>
                <w:b w:val="0"/>
                <w:color w:val="auto"/>
                <w:sz w:val="24"/>
                <w:szCs w:val="24"/>
              </w:rPr>
            </w:pPr>
            <w:r w:rsidRPr="006A0059">
              <w:rPr>
                <w:b w:val="0"/>
                <w:color w:val="auto"/>
                <w:sz w:val="24"/>
                <w:szCs w:val="24"/>
              </w:rPr>
              <w:t>Green highlights indicate major entry points for new students</w:t>
            </w:r>
            <w:r w:rsidR="00CB620C" w:rsidRPr="006A0059">
              <w:rPr>
                <w:b w:val="0"/>
                <w:color w:val="auto"/>
                <w:sz w:val="24"/>
                <w:szCs w:val="24"/>
              </w:rPr>
              <w:t xml:space="preserve"> (n&gt;10)</w:t>
            </w:r>
            <w:r w:rsidRPr="006A0059">
              <w:rPr>
                <w:b w:val="0"/>
                <w:color w:val="auto"/>
                <w:sz w:val="24"/>
                <w:szCs w:val="24"/>
              </w:rPr>
              <w:t xml:space="preserve">. </w:t>
            </w:r>
          </w:p>
          <w:p w:rsidR="005C7202" w:rsidRPr="006A0059" w:rsidRDefault="005C7202" w:rsidP="00385A32">
            <w:pPr>
              <w:shd w:val="clear" w:color="auto" w:fill="FFFFFF" w:themeFill="background1"/>
              <w:rPr>
                <w:rFonts w:ascii="Calibri" w:hAnsi="Calibri"/>
                <w:b w:val="0"/>
                <w:bCs w:val="0"/>
                <w:color w:val="auto"/>
                <w:sz w:val="24"/>
              </w:rPr>
            </w:pPr>
            <w:r w:rsidRPr="006A0059">
              <w:rPr>
                <w:b w:val="0"/>
                <w:color w:val="auto"/>
                <w:sz w:val="24"/>
                <w:szCs w:val="24"/>
              </w:rPr>
              <w:t xml:space="preserve">We intend to backfill available seats </w:t>
            </w:r>
            <w:r w:rsidR="00DA0BD3" w:rsidRPr="006A0059">
              <w:rPr>
                <w:b w:val="0"/>
                <w:color w:val="auto"/>
                <w:sz w:val="24"/>
                <w:szCs w:val="24"/>
              </w:rPr>
              <w:t xml:space="preserve">at all grade levels </w:t>
            </w:r>
            <w:r w:rsidRPr="006A0059">
              <w:rPr>
                <w:b w:val="0"/>
                <w:color w:val="auto"/>
                <w:sz w:val="24"/>
                <w:szCs w:val="24"/>
              </w:rPr>
              <w:t>through 11</w:t>
            </w:r>
            <w:r w:rsidRPr="006A0059">
              <w:rPr>
                <w:b w:val="0"/>
                <w:color w:val="auto"/>
                <w:sz w:val="24"/>
                <w:szCs w:val="24"/>
                <w:vertAlign w:val="superscript"/>
              </w:rPr>
              <w:t>th</w:t>
            </w:r>
            <w:r w:rsidRPr="006A0059">
              <w:rPr>
                <w:b w:val="0"/>
                <w:color w:val="auto"/>
                <w:sz w:val="24"/>
                <w:szCs w:val="24"/>
              </w:rPr>
              <w:t xml:space="preserve"> grade.</w:t>
            </w:r>
          </w:p>
        </w:tc>
      </w:tr>
    </w:tbl>
    <w:p w:rsidR="008E02A2" w:rsidRPr="006A0059" w:rsidRDefault="008E02A2" w:rsidP="00385A32">
      <w:pPr>
        <w:shd w:val="clear" w:color="auto" w:fill="FFFFFF" w:themeFill="background1"/>
        <w:rPr>
          <w:sz w:val="24"/>
          <w:szCs w:val="24"/>
        </w:rPr>
      </w:pPr>
    </w:p>
    <w:p w:rsidR="00ED17B1" w:rsidRPr="006A0059" w:rsidRDefault="00ED17B1" w:rsidP="00385A32">
      <w:pPr>
        <w:shd w:val="clear" w:color="auto" w:fill="FFFFFF" w:themeFill="background1"/>
        <w:rPr>
          <w:sz w:val="24"/>
          <w:szCs w:val="24"/>
        </w:rPr>
      </w:pPr>
      <w:r w:rsidRPr="006A0059">
        <w:rPr>
          <w:sz w:val="24"/>
          <w:szCs w:val="24"/>
        </w:rPr>
        <w:t>Since we re</w:t>
      </w:r>
      <w:r w:rsidR="008D709D" w:rsidRPr="006A0059">
        <w:rPr>
          <w:sz w:val="24"/>
          <w:szCs w:val="24"/>
        </w:rPr>
        <w:t>ached full enrollment in 2007-</w:t>
      </w:r>
      <w:r w:rsidRPr="006A0059">
        <w:rPr>
          <w:sz w:val="24"/>
          <w:szCs w:val="24"/>
        </w:rPr>
        <w:t>08 fo</w:t>
      </w:r>
      <w:r w:rsidR="004A1704" w:rsidRPr="006A0059">
        <w:rPr>
          <w:sz w:val="24"/>
          <w:szCs w:val="24"/>
        </w:rPr>
        <w:t xml:space="preserve">llowing our last expansion, </w:t>
      </w:r>
      <w:r w:rsidRPr="006A0059">
        <w:rPr>
          <w:sz w:val="24"/>
          <w:szCs w:val="24"/>
        </w:rPr>
        <w:t xml:space="preserve">NHCS has maintained a student body of 400 students.  The enrollment pattern shown above for 2015-16 demonstrates our ideal enrollment at each grade level.  </w:t>
      </w:r>
    </w:p>
    <w:p w:rsidR="00ED17B1" w:rsidRPr="006A0059" w:rsidRDefault="00ED17B1" w:rsidP="00385A32">
      <w:pPr>
        <w:shd w:val="clear" w:color="auto" w:fill="FFFFFF" w:themeFill="background1"/>
        <w:rPr>
          <w:sz w:val="24"/>
          <w:szCs w:val="24"/>
        </w:rPr>
      </w:pPr>
      <w:r w:rsidRPr="006A0059">
        <w:rPr>
          <w:sz w:val="24"/>
          <w:szCs w:val="24"/>
        </w:rPr>
        <w:t>By the 202</w:t>
      </w:r>
      <w:r w:rsidR="00713914" w:rsidRPr="006A0059">
        <w:rPr>
          <w:sz w:val="24"/>
          <w:szCs w:val="24"/>
        </w:rPr>
        <w:t>1</w:t>
      </w:r>
      <w:r w:rsidRPr="006A0059">
        <w:rPr>
          <w:sz w:val="24"/>
          <w:szCs w:val="24"/>
        </w:rPr>
        <w:t>-2</w:t>
      </w:r>
      <w:r w:rsidR="00713914" w:rsidRPr="006A0059">
        <w:rPr>
          <w:sz w:val="24"/>
          <w:szCs w:val="24"/>
        </w:rPr>
        <w:t>2</w:t>
      </w:r>
      <w:r w:rsidRPr="006A0059">
        <w:rPr>
          <w:sz w:val="24"/>
          <w:szCs w:val="24"/>
        </w:rPr>
        <w:t xml:space="preserve"> school year when we would reach full enrollment, our application calls for a modest increase to 22 st</w:t>
      </w:r>
      <w:r w:rsidR="008D6928" w:rsidRPr="006A0059">
        <w:rPr>
          <w:sz w:val="24"/>
          <w:szCs w:val="24"/>
        </w:rPr>
        <w:t>udents per class at grades 3-6</w:t>
      </w:r>
      <w:r w:rsidRPr="006A0059">
        <w:rPr>
          <w:sz w:val="24"/>
          <w:szCs w:val="24"/>
        </w:rPr>
        <w:t>, a significant new entry point expa</w:t>
      </w:r>
      <w:r w:rsidR="008D6928" w:rsidRPr="006A0059">
        <w:rPr>
          <w:sz w:val="24"/>
          <w:szCs w:val="24"/>
        </w:rPr>
        <w:t>nding to three sections at 5</w:t>
      </w:r>
      <w:r w:rsidR="008D6928" w:rsidRPr="006A0059">
        <w:rPr>
          <w:sz w:val="24"/>
          <w:szCs w:val="24"/>
          <w:vertAlign w:val="superscript"/>
        </w:rPr>
        <w:t>th</w:t>
      </w:r>
      <w:r w:rsidRPr="006A0059">
        <w:rPr>
          <w:sz w:val="24"/>
          <w:szCs w:val="24"/>
        </w:rPr>
        <w:t xml:space="preserve"> grade, as well as modest increases to class size at </w:t>
      </w:r>
      <w:r w:rsidR="008D6928" w:rsidRPr="006A0059">
        <w:rPr>
          <w:sz w:val="24"/>
          <w:szCs w:val="24"/>
        </w:rPr>
        <w:t>7</w:t>
      </w:r>
      <w:r w:rsidR="008D6928" w:rsidRPr="006A0059">
        <w:rPr>
          <w:sz w:val="24"/>
          <w:szCs w:val="24"/>
          <w:vertAlign w:val="superscript"/>
        </w:rPr>
        <w:t>th</w:t>
      </w:r>
      <w:r w:rsidR="008D6928" w:rsidRPr="006A0059">
        <w:rPr>
          <w:sz w:val="24"/>
          <w:szCs w:val="24"/>
        </w:rPr>
        <w:t xml:space="preserve"> grade </w:t>
      </w:r>
      <w:r w:rsidRPr="006A0059">
        <w:rPr>
          <w:sz w:val="24"/>
          <w:szCs w:val="24"/>
        </w:rPr>
        <w:t xml:space="preserve">(24 students) and </w:t>
      </w:r>
      <w:r w:rsidR="008D6928" w:rsidRPr="006A0059">
        <w:rPr>
          <w:sz w:val="24"/>
          <w:szCs w:val="24"/>
        </w:rPr>
        <w:t>9</w:t>
      </w:r>
      <w:r w:rsidR="008D6928" w:rsidRPr="006A0059">
        <w:rPr>
          <w:sz w:val="24"/>
          <w:szCs w:val="24"/>
          <w:vertAlign w:val="superscript"/>
        </w:rPr>
        <w:t>th</w:t>
      </w:r>
      <w:r w:rsidR="008D6928" w:rsidRPr="006A0059">
        <w:rPr>
          <w:sz w:val="24"/>
          <w:szCs w:val="24"/>
        </w:rPr>
        <w:t xml:space="preserve"> grade </w:t>
      </w:r>
      <w:r w:rsidRPr="006A0059">
        <w:rPr>
          <w:sz w:val="24"/>
          <w:szCs w:val="24"/>
        </w:rPr>
        <w:t>(2</w:t>
      </w:r>
      <w:r w:rsidR="005C7202" w:rsidRPr="006A0059">
        <w:rPr>
          <w:sz w:val="24"/>
          <w:szCs w:val="24"/>
        </w:rPr>
        <w:t>6</w:t>
      </w:r>
      <w:r w:rsidRPr="006A0059">
        <w:rPr>
          <w:sz w:val="24"/>
          <w:szCs w:val="24"/>
        </w:rPr>
        <w:t xml:space="preserve"> students).  We intend to backfill students at all grade levels through </w:t>
      </w:r>
      <w:r w:rsidR="00FD310F" w:rsidRPr="006A0059">
        <w:rPr>
          <w:sz w:val="24"/>
          <w:szCs w:val="24"/>
        </w:rPr>
        <w:t>11</w:t>
      </w:r>
      <w:r w:rsidR="00FD310F" w:rsidRPr="006A0059">
        <w:rPr>
          <w:sz w:val="24"/>
          <w:szCs w:val="24"/>
          <w:vertAlign w:val="superscript"/>
        </w:rPr>
        <w:t>th</w:t>
      </w:r>
      <w:r w:rsidRPr="006A0059">
        <w:rPr>
          <w:sz w:val="24"/>
          <w:szCs w:val="24"/>
        </w:rPr>
        <w:t xml:space="preserve"> grade and</w:t>
      </w:r>
      <w:r w:rsidR="00FC43FF" w:rsidRPr="006A0059">
        <w:rPr>
          <w:sz w:val="24"/>
          <w:szCs w:val="24"/>
        </w:rPr>
        <w:t xml:space="preserve"> are allowing</w:t>
      </w:r>
      <w:r w:rsidR="008D709D" w:rsidRPr="006A0059">
        <w:rPr>
          <w:sz w:val="24"/>
          <w:szCs w:val="24"/>
        </w:rPr>
        <w:t xml:space="preserve"> for a 10% </w:t>
      </w:r>
      <w:r w:rsidRPr="006A0059">
        <w:rPr>
          <w:sz w:val="24"/>
          <w:szCs w:val="24"/>
        </w:rPr>
        <w:t xml:space="preserve">attrition </w:t>
      </w:r>
      <w:r w:rsidR="008D709D" w:rsidRPr="006A0059">
        <w:rPr>
          <w:sz w:val="24"/>
          <w:szCs w:val="24"/>
        </w:rPr>
        <w:t xml:space="preserve">rate at </w:t>
      </w:r>
      <w:r w:rsidRPr="006A0059">
        <w:rPr>
          <w:sz w:val="24"/>
          <w:szCs w:val="24"/>
        </w:rPr>
        <w:t>12</w:t>
      </w:r>
      <w:r w:rsidRPr="006A0059">
        <w:rPr>
          <w:sz w:val="24"/>
          <w:szCs w:val="24"/>
          <w:vertAlign w:val="superscript"/>
        </w:rPr>
        <w:t>th</w:t>
      </w:r>
      <w:r w:rsidR="008D709D" w:rsidRPr="006A0059">
        <w:rPr>
          <w:sz w:val="24"/>
          <w:szCs w:val="24"/>
        </w:rPr>
        <w:t xml:space="preserve"> grade</w:t>
      </w:r>
      <w:r w:rsidRPr="006A0059">
        <w:rPr>
          <w:sz w:val="24"/>
          <w:szCs w:val="24"/>
        </w:rPr>
        <w:t xml:space="preserve">.  </w:t>
      </w:r>
    </w:p>
    <w:p w:rsidR="00ED17B1" w:rsidRPr="006A0059" w:rsidRDefault="00ED17B1" w:rsidP="00385A32">
      <w:pPr>
        <w:shd w:val="clear" w:color="auto" w:fill="FFFFFF" w:themeFill="background1"/>
        <w:rPr>
          <w:sz w:val="24"/>
          <w:szCs w:val="24"/>
        </w:rPr>
      </w:pPr>
      <w:r w:rsidRPr="006A0059">
        <w:rPr>
          <w:sz w:val="24"/>
          <w:szCs w:val="24"/>
        </w:rPr>
        <w:t>Beginning in 2016-17 we plan to officially increase section size</w:t>
      </w:r>
      <w:r w:rsidR="008D6928" w:rsidRPr="006A0059">
        <w:rPr>
          <w:sz w:val="24"/>
          <w:szCs w:val="24"/>
        </w:rPr>
        <w:t>s to 22 students in grades 3-8</w:t>
      </w:r>
      <w:r w:rsidRPr="006A0059">
        <w:rPr>
          <w:sz w:val="24"/>
          <w:szCs w:val="24"/>
        </w:rPr>
        <w:t xml:space="preserve"> (class sizes have at times been this large in various grade levels when we have</w:t>
      </w:r>
      <w:r w:rsidR="00FD310F" w:rsidRPr="006A0059">
        <w:rPr>
          <w:sz w:val="24"/>
          <w:szCs w:val="24"/>
        </w:rPr>
        <w:t xml:space="preserve"> not</w:t>
      </w:r>
      <w:r w:rsidRPr="006A0059">
        <w:rPr>
          <w:sz w:val="24"/>
          <w:szCs w:val="24"/>
        </w:rPr>
        <w:t xml:space="preserve"> had maximum enrollment in other grades).  In addition, we will add an</w:t>
      </w:r>
      <w:r w:rsidR="008D6928" w:rsidRPr="006A0059">
        <w:rPr>
          <w:sz w:val="24"/>
          <w:szCs w:val="24"/>
        </w:rPr>
        <w:t xml:space="preserve"> additional section each of 5</w:t>
      </w:r>
      <w:r w:rsidR="008D6928" w:rsidRPr="006A0059">
        <w:rPr>
          <w:sz w:val="24"/>
          <w:szCs w:val="24"/>
          <w:vertAlign w:val="superscript"/>
        </w:rPr>
        <w:t>th</w:t>
      </w:r>
      <w:r w:rsidR="008D6928" w:rsidRPr="006A0059">
        <w:rPr>
          <w:sz w:val="24"/>
          <w:szCs w:val="24"/>
        </w:rPr>
        <w:t xml:space="preserve"> and 6</w:t>
      </w:r>
      <w:r w:rsidR="008D6928" w:rsidRPr="006A0059">
        <w:rPr>
          <w:sz w:val="24"/>
          <w:szCs w:val="24"/>
          <w:vertAlign w:val="superscript"/>
        </w:rPr>
        <w:t>th</w:t>
      </w:r>
      <w:r w:rsidR="008D6928" w:rsidRPr="006A0059">
        <w:rPr>
          <w:sz w:val="24"/>
          <w:szCs w:val="24"/>
        </w:rPr>
        <w:t xml:space="preserve"> </w:t>
      </w:r>
      <w:r w:rsidRPr="006A0059">
        <w:rPr>
          <w:sz w:val="24"/>
          <w:szCs w:val="24"/>
        </w:rPr>
        <w:t>grades.  Expanding first in these grade levels requires additional staffing and classroom space but</w:t>
      </w:r>
      <w:r w:rsidR="008D6928" w:rsidRPr="006A0059">
        <w:rPr>
          <w:sz w:val="24"/>
          <w:szCs w:val="24"/>
        </w:rPr>
        <w:t>,</w:t>
      </w:r>
      <w:r w:rsidRPr="006A0059">
        <w:rPr>
          <w:sz w:val="24"/>
          <w:szCs w:val="24"/>
        </w:rPr>
        <w:t xml:space="preserve"> given the rapid turnaround between authori</w:t>
      </w:r>
      <w:r w:rsidR="008D6928" w:rsidRPr="006A0059">
        <w:rPr>
          <w:sz w:val="24"/>
          <w:szCs w:val="24"/>
        </w:rPr>
        <w:t>zation and new enrollment, is</w:t>
      </w:r>
      <w:r w:rsidRPr="006A0059">
        <w:rPr>
          <w:sz w:val="24"/>
          <w:szCs w:val="24"/>
        </w:rPr>
        <w:t xml:space="preserve"> most pragmatic since we already have a well-developed program and curriculum for these grade levels.</w:t>
      </w:r>
      <w:r w:rsidR="008D6928" w:rsidRPr="006A0059">
        <w:rPr>
          <w:sz w:val="24"/>
          <w:szCs w:val="24"/>
        </w:rPr>
        <w:t xml:space="preserve">  New 5</w:t>
      </w:r>
      <w:r w:rsidR="008D6928" w:rsidRPr="006A0059">
        <w:rPr>
          <w:sz w:val="24"/>
          <w:szCs w:val="24"/>
          <w:vertAlign w:val="superscript"/>
        </w:rPr>
        <w:t>th</w:t>
      </w:r>
      <w:r w:rsidR="008D6928" w:rsidRPr="006A0059">
        <w:rPr>
          <w:sz w:val="24"/>
          <w:szCs w:val="24"/>
        </w:rPr>
        <w:t xml:space="preserve"> and 6</w:t>
      </w:r>
      <w:r w:rsidR="008D6928" w:rsidRPr="006A0059">
        <w:rPr>
          <w:sz w:val="24"/>
          <w:szCs w:val="24"/>
          <w:vertAlign w:val="superscript"/>
        </w:rPr>
        <w:t>th</w:t>
      </w:r>
      <w:r w:rsidR="008D6928" w:rsidRPr="006A0059">
        <w:rPr>
          <w:sz w:val="24"/>
          <w:szCs w:val="24"/>
        </w:rPr>
        <w:t xml:space="preserve"> grade classrooms will</w:t>
      </w:r>
      <w:r w:rsidRPr="006A0059">
        <w:rPr>
          <w:sz w:val="24"/>
          <w:szCs w:val="24"/>
        </w:rPr>
        <w:t xml:space="preserve"> exist on our current site by rec</w:t>
      </w:r>
      <w:r w:rsidR="008D6928" w:rsidRPr="006A0059">
        <w:rPr>
          <w:sz w:val="24"/>
          <w:szCs w:val="24"/>
        </w:rPr>
        <w:t xml:space="preserve">onfiguring our </w:t>
      </w:r>
      <w:r w:rsidR="008D6928" w:rsidRPr="006A0059">
        <w:rPr>
          <w:sz w:val="24"/>
          <w:szCs w:val="24"/>
        </w:rPr>
        <w:lastRenderedPageBreak/>
        <w:t xml:space="preserve">existing space.  </w:t>
      </w:r>
      <w:r w:rsidRPr="006A0059">
        <w:rPr>
          <w:sz w:val="24"/>
          <w:szCs w:val="24"/>
        </w:rPr>
        <w:t>Our high school principal will be hired</w:t>
      </w:r>
      <w:r w:rsidR="008D6928" w:rsidRPr="006A0059">
        <w:rPr>
          <w:sz w:val="24"/>
          <w:szCs w:val="24"/>
        </w:rPr>
        <w:t xml:space="preserve"> in the spring of 2016 and will</w:t>
      </w:r>
      <w:r w:rsidRPr="006A0059">
        <w:rPr>
          <w:sz w:val="24"/>
          <w:szCs w:val="24"/>
        </w:rPr>
        <w:t xml:space="preserve"> spend the 2016-17 school year engaged in understanding our model </w:t>
      </w:r>
      <w:r w:rsidR="00FD310F" w:rsidRPr="006A0059">
        <w:rPr>
          <w:sz w:val="24"/>
          <w:szCs w:val="24"/>
        </w:rPr>
        <w:t xml:space="preserve">and doing </w:t>
      </w:r>
      <w:r w:rsidRPr="006A0059">
        <w:rPr>
          <w:sz w:val="24"/>
          <w:szCs w:val="24"/>
        </w:rPr>
        <w:t xml:space="preserve">planning and </w:t>
      </w:r>
      <w:r w:rsidR="00FD310F" w:rsidRPr="006A0059">
        <w:rPr>
          <w:sz w:val="24"/>
          <w:szCs w:val="24"/>
        </w:rPr>
        <w:t xml:space="preserve">program </w:t>
      </w:r>
      <w:r w:rsidR="00FC43FF" w:rsidRPr="006A0059">
        <w:rPr>
          <w:sz w:val="24"/>
          <w:szCs w:val="24"/>
        </w:rPr>
        <w:t>design</w:t>
      </w:r>
      <w:r w:rsidRPr="006A0059">
        <w:rPr>
          <w:sz w:val="24"/>
          <w:szCs w:val="24"/>
        </w:rPr>
        <w:t>.</w:t>
      </w:r>
    </w:p>
    <w:p w:rsidR="00ED17B1" w:rsidRPr="006A0059" w:rsidRDefault="008D6928" w:rsidP="00385A32">
      <w:pPr>
        <w:shd w:val="clear" w:color="auto" w:fill="FFFFFF" w:themeFill="background1"/>
        <w:rPr>
          <w:sz w:val="24"/>
          <w:szCs w:val="24"/>
        </w:rPr>
      </w:pPr>
      <w:r w:rsidRPr="006A0059">
        <w:rPr>
          <w:sz w:val="24"/>
          <w:szCs w:val="24"/>
        </w:rPr>
        <w:t>2017-18 will</w:t>
      </w:r>
      <w:r w:rsidR="00ED17B1" w:rsidRPr="006A0059">
        <w:rPr>
          <w:sz w:val="24"/>
          <w:szCs w:val="24"/>
        </w:rPr>
        <w:t xml:space="preserve"> mark the first year o</w:t>
      </w:r>
      <w:r w:rsidRPr="006A0059">
        <w:rPr>
          <w:sz w:val="24"/>
          <w:szCs w:val="24"/>
        </w:rPr>
        <w:t>f our high school, with a 9</w:t>
      </w:r>
      <w:r w:rsidRPr="006A0059">
        <w:rPr>
          <w:sz w:val="24"/>
          <w:szCs w:val="24"/>
          <w:vertAlign w:val="superscript"/>
        </w:rPr>
        <w:t>th</w:t>
      </w:r>
      <w:r w:rsidRPr="006A0059">
        <w:rPr>
          <w:sz w:val="24"/>
          <w:szCs w:val="24"/>
        </w:rPr>
        <w:t xml:space="preserve"> </w:t>
      </w:r>
      <w:r w:rsidR="00FC43FF" w:rsidRPr="006A0059">
        <w:rPr>
          <w:sz w:val="24"/>
          <w:szCs w:val="24"/>
        </w:rPr>
        <w:t>grade class of 60 students (</w:t>
      </w:r>
      <w:r w:rsidR="00ED17B1" w:rsidRPr="006A0059">
        <w:rPr>
          <w:sz w:val="24"/>
          <w:szCs w:val="24"/>
        </w:rPr>
        <w:t>three sections of 20 students</w:t>
      </w:r>
      <w:r w:rsidR="00FC43FF" w:rsidRPr="006A0059">
        <w:rPr>
          <w:sz w:val="24"/>
          <w:szCs w:val="24"/>
        </w:rPr>
        <w:t>)</w:t>
      </w:r>
      <w:r w:rsidR="00ED17B1" w:rsidRPr="006A0059">
        <w:rPr>
          <w:sz w:val="24"/>
          <w:szCs w:val="24"/>
        </w:rPr>
        <w:t xml:space="preserve">.  By keeping our first graduating class smaller than subsequent cohorts, we will allow teaching teams in expansion grades to have a </w:t>
      </w:r>
      <w:r w:rsidR="00CB620C" w:rsidRPr="006A0059">
        <w:rPr>
          <w:sz w:val="24"/>
          <w:szCs w:val="24"/>
        </w:rPr>
        <w:t xml:space="preserve">lighter </w:t>
      </w:r>
      <w:r w:rsidR="00ED17B1" w:rsidRPr="006A0059">
        <w:rPr>
          <w:sz w:val="24"/>
          <w:szCs w:val="24"/>
        </w:rPr>
        <w:t xml:space="preserve">schedule </w:t>
      </w:r>
      <w:r w:rsidR="00CB620C" w:rsidRPr="006A0059">
        <w:rPr>
          <w:sz w:val="24"/>
          <w:szCs w:val="24"/>
        </w:rPr>
        <w:t>in</w:t>
      </w:r>
      <w:r w:rsidR="00ED17B1" w:rsidRPr="006A0059">
        <w:rPr>
          <w:sz w:val="24"/>
          <w:szCs w:val="24"/>
        </w:rPr>
        <w:t xml:space="preserve"> their first year when there will be increased planning and preparation responsibilities related to the new curriculum.  </w:t>
      </w:r>
    </w:p>
    <w:p w:rsidR="00ED17B1" w:rsidRPr="006A0059" w:rsidRDefault="008D6928" w:rsidP="00385A32">
      <w:pPr>
        <w:shd w:val="clear" w:color="auto" w:fill="FFFFFF" w:themeFill="background1"/>
        <w:rPr>
          <w:sz w:val="24"/>
          <w:szCs w:val="24"/>
        </w:rPr>
      </w:pPr>
      <w:r w:rsidRPr="006A0059">
        <w:rPr>
          <w:sz w:val="24"/>
          <w:szCs w:val="24"/>
        </w:rPr>
        <w:t>2018-19 will</w:t>
      </w:r>
      <w:r w:rsidR="00ED17B1" w:rsidRPr="006A0059">
        <w:rPr>
          <w:sz w:val="24"/>
          <w:szCs w:val="24"/>
        </w:rPr>
        <w:t xml:space="preserve"> see enrollment at </w:t>
      </w:r>
      <w:r w:rsidRPr="006A0059">
        <w:rPr>
          <w:sz w:val="24"/>
          <w:szCs w:val="24"/>
        </w:rPr>
        <w:t>7</w:t>
      </w:r>
      <w:r w:rsidRPr="006A0059">
        <w:rPr>
          <w:sz w:val="24"/>
          <w:szCs w:val="24"/>
          <w:vertAlign w:val="superscript"/>
        </w:rPr>
        <w:t>th</w:t>
      </w:r>
      <w:r w:rsidRPr="006A0059">
        <w:rPr>
          <w:sz w:val="24"/>
          <w:szCs w:val="24"/>
        </w:rPr>
        <w:t xml:space="preserve"> and 8</w:t>
      </w:r>
      <w:r w:rsidRPr="006A0059">
        <w:rPr>
          <w:sz w:val="24"/>
          <w:szCs w:val="24"/>
          <w:vertAlign w:val="superscript"/>
        </w:rPr>
        <w:t>th</w:t>
      </w:r>
      <w:r w:rsidRPr="006A0059">
        <w:rPr>
          <w:sz w:val="24"/>
          <w:szCs w:val="24"/>
        </w:rPr>
        <w:t xml:space="preserve"> grades </w:t>
      </w:r>
      <w:r w:rsidR="00ED17B1" w:rsidRPr="006A0059">
        <w:rPr>
          <w:sz w:val="24"/>
          <w:szCs w:val="24"/>
        </w:rPr>
        <w:t xml:space="preserve">reach its maximum capacity of 72 students (three sections of 24 students each) as well as a modest increase in the number of students in our oldest class.  Given our past experience with </w:t>
      </w:r>
      <w:r w:rsidR="00CB620C" w:rsidRPr="006A0059">
        <w:rPr>
          <w:sz w:val="24"/>
          <w:szCs w:val="24"/>
        </w:rPr>
        <w:t>expanding our K</w:t>
      </w:r>
      <w:r w:rsidR="006F755B" w:rsidRPr="006A0059">
        <w:rPr>
          <w:sz w:val="24"/>
          <w:szCs w:val="24"/>
        </w:rPr>
        <w:t>-8</w:t>
      </w:r>
      <w:r w:rsidR="00CB620C" w:rsidRPr="006A0059">
        <w:rPr>
          <w:sz w:val="24"/>
          <w:szCs w:val="24"/>
        </w:rPr>
        <w:t xml:space="preserve"> program between 2005</w:t>
      </w:r>
      <w:r w:rsidR="006F755B" w:rsidRPr="006A0059">
        <w:rPr>
          <w:sz w:val="24"/>
          <w:szCs w:val="24"/>
        </w:rPr>
        <w:t xml:space="preserve"> and</w:t>
      </w:r>
      <w:r w:rsidRPr="006A0059">
        <w:rPr>
          <w:sz w:val="24"/>
          <w:szCs w:val="24"/>
        </w:rPr>
        <w:t xml:space="preserve"> </w:t>
      </w:r>
      <w:r w:rsidR="00CB620C" w:rsidRPr="006A0059">
        <w:rPr>
          <w:sz w:val="24"/>
          <w:szCs w:val="24"/>
        </w:rPr>
        <w:t>2009,</w:t>
      </w:r>
      <w:r w:rsidR="00ED17B1" w:rsidRPr="006A0059">
        <w:rPr>
          <w:sz w:val="24"/>
          <w:szCs w:val="24"/>
        </w:rPr>
        <w:t xml:space="preserve"> we know that new students </w:t>
      </w:r>
      <w:r w:rsidRPr="006A0059">
        <w:rPr>
          <w:sz w:val="24"/>
          <w:szCs w:val="24"/>
        </w:rPr>
        <w:t xml:space="preserve">more quickly </w:t>
      </w:r>
      <w:r w:rsidR="00ED17B1" w:rsidRPr="006A0059">
        <w:rPr>
          <w:sz w:val="24"/>
          <w:szCs w:val="24"/>
        </w:rPr>
        <w:t>become a part of the positive school culture when they represent a smaller percentage of the overa</w:t>
      </w:r>
      <w:r w:rsidR="00FC43FF" w:rsidRPr="006A0059">
        <w:rPr>
          <w:sz w:val="24"/>
          <w:szCs w:val="24"/>
        </w:rPr>
        <w:t>ll grade enrollment.  Therefore</w:t>
      </w:r>
      <w:r w:rsidR="00ED17B1" w:rsidRPr="006A0059">
        <w:rPr>
          <w:sz w:val="24"/>
          <w:szCs w:val="24"/>
        </w:rPr>
        <w:t xml:space="preserve"> we have developed a strong model to successfully onboard new students into our middle school program and are more confident that we ca</w:t>
      </w:r>
      <w:r w:rsidRPr="006A0059">
        <w:rPr>
          <w:sz w:val="24"/>
          <w:szCs w:val="24"/>
        </w:rPr>
        <w:t>n take on a new section of 5</w:t>
      </w:r>
      <w:r w:rsidRPr="006A0059">
        <w:rPr>
          <w:sz w:val="24"/>
          <w:szCs w:val="24"/>
          <w:vertAlign w:val="superscript"/>
        </w:rPr>
        <w:t>th</w:t>
      </w:r>
      <w:r w:rsidR="00ED17B1" w:rsidRPr="006A0059">
        <w:rPr>
          <w:sz w:val="24"/>
          <w:szCs w:val="24"/>
        </w:rPr>
        <w:t xml:space="preserve"> graders each year and maintain our</w:t>
      </w:r>
      <w:r w:rsidR="00FC43FF" w:rsidRPr="006A0059">
        <w:rPr>
          <w:sz w:val="24"/>
          <w:szCs w:val="24"/>
        </w:rPr>
        <w:t xml:space="preserve"> culture</w:t>
      </w:r>
      <w:r w:rsidR="00ED17B1" w:rsidRPr="006A0059">
        <w:rPr>
          <w:sz w:val="24"/>
          <w:szCs w:val="24"/>
        </w:rPr>
        <w:t xml:space="preserve">.  Since the high school years will be new to </w:t>
      </w:r>
      <w:r w:rsidR="00CB620C" w:rsidRPr="006A0059">
        <w:rPr>
          <w:sz w:val="24"/>
          <w:szCs w:val="24"/>
        </w:rPr>
        <w:t xml:space="preserve">our </w:t>
      </w:r>
      <w:r w:rsidR="00ED17B1" w:rsidRPr="006A0059">
        <w:rPr>
          <w:sz w:val="24"/>
          <w:szCs w:val="24"/>
        </w:rPr>
        <w:t xml:space="preserve">program and we need to develop a culture that aligns with the K-8 program model, we are being intentionally conservative with the year-to-year enrollment increases in our </w:t>
      </w:r>
      <w:r w:rsidR="00891423" w:rsidRPr="006A0059">
        <w:rPr>
          <w:sz w:val="24"/>
          <w:szCs w:val="24"/>
        </w:rPr>
        <w:t xml:space="preserve">early </w:t>
      </w:r>
      <w:r w:rsidR="00ED17B1" w:rsidRPr="006A0059">
        <w:rPr>
          <w:sz w:val="24"/>
          <w:szCs w:val="24"/>
        </w:rPr>
        <w:t>graduating class</w:t>
      </w:r>
      <w:r w:rsidR="00891423" w:rsidRPr="006A0059">
        <w:rPr>
          <w:sz w:val="24"/>
          <w:szCs w:val="24"/>
        </w:rPr>
        <w:t>es</w:t>
      </w:r>
      <w:r w:rsidR="00ED17B1" w:rsidRPr="006A0059">
        <w:rPr>
          <w:sz w:val="24"/>
          <w:szCs w:val="24"/>
        </w:rPr>
        <w:t>.</w:t>
      </w:r>
    </w:p>
    <w:p w:rsidR="00ED17B1" w:rsidRPr="006A0059" w:rsidRDefault="00ED17B1" w:rsidP="00385A32">
      <w:pPr>
        <w:shd w:val="clear" w:color="auto" w:fill="FFFFFF" w:themeFill="background1"/>
        <w:rPr>
          <w:sz w:val="24"/>
          <w:szCs w:val="24"/>
        </w:rPr>
      </w:pPr>
      <w:r w:rsidRPr="006A0059">
        <w:rPr>
          <w:sz w:val="24"/>
          <w:szCs w:val="24"/>
        </w:rPr>
        <w:t>In 2019</w:t>
      </w:r>
      <w:r w:rsidR="006F755B" w:rsidRPr="006A0059">
        <w:rPr>
          <w:sz w:val="24"/>
          <w:szCs w:val="24"/>
        </w:rPr>
        <w:t>-</w:t>
      </w:r>
      <w:r w:rsidRPr="006A0059">
        <w:rPr>
          <w:sz w:val="24"/>
          <w:szCs w:val="24"/>
        </w:rPr>
        <w:t xml:space="preserve">20, we </w:t>
      </w:r>
      <w:r w:rsidR="003C6701" w:rsidRPr="006A0059">
        <w:rPr>
          <w:sz w:val="24"/>
          <w:szCs w:val="24"/>
        </w:rPr>
        <w:t>will expand the size of our 9</w:t>
      </w:r>
      <w:r w:rsidR="003C6701" w:rsidRPr="006A0059">
        <w:rPr>
          <w:sz w:val="24"/>
          <w:szCs w:val="24"/>
          <w:vertAlign w:val="superscript"/>
        </w:rPr>
        <w:t>th</w:t>
      </w:r>
      <w:r w:rsidR="003C6701" w:rsidRPr="006A0059">
        <w:rPr>
          <w:sz w:val="24"/>
          <w:szCs w:val="24"/>
        </w:rPr>
        <w:t xml:space="preserve"> and 10</w:t>
      </w:r>
      <w:r w:rsidR="003C6701" w:rsidRPr="006A0059">
        <w:rPr>
          <w:sz w:val="24"/>
          <w:szCs w:val="24"/>
          <w:vertAlign w:val="superscript"/>
        </w:rPr>
        <w:t>th</w:t>
      </w:r>
      <w:r w:rsidR="003C6701" w:rsidRPr="006A0059">
        <w:rPr>
          <w:sz w:val="24"/>
          <w:szCs w:val="24"/>
        </w:rPr>
        <w:t xml:space="preserve"> grade cohorts to 78 students (three sections of 26) and will </w:t>
      </w:r>
      <w:r w:rsidRPr="006A0059">
        <w:rPr>
          <w:sz w:val="24"/>
          <w:szCs w:val="24"/>
        </w:rPr>
        <w:t xml:space="preserve">enroll through </w:t>
      </w:r>
      <w:r w:rsidR="00FD310F" w:rsidRPr="006A0059">
        <w:rPr>
          <w:sz w:val="24"/>
          <w:szCs w:val="24"/>
        </w:rPr>
        <w:t>11</w:t>
      </w:r>
      <w:r w:rsidR="00FD310F" w:rsidRPr="006A0059">
        <w:rPr>
          <w:sz w:val="24"/>
          <w:szCs w:val="24"/>
          <w:vertAlign w:val="superscript"/>
        </w:rPr>
        <w:t>th</w:t>
      </w:r>
      <w:r w:rsidRPr="006A0059">
        <w:rPr>
          <w:sz w:val="24"/>
          <w:szCs w:val="24"/>
        </w:rPr>
        <w:t xml:space="preserve"> grade.  </w:t>
      </w:r>
      <w:r w:rsidR="00CB620C" w:rsidRPr="006A0059">
        <w:rPr>
          <w:sz w:val="24"/>
          <w:szCs w:val="24"/>
        </w:rPr>
        <w:t>We recognize and embrace the fact tha</w:t>
      </w:r>
      <w:r w:rsidR="00FC43FF" w:rsidRPr="006A0059">
        <w:rPr>
          <w:sz w:val="24"/>
          <w:szCs w:val="24"/>
        </w:rPr>
        <w:t xml:space="preserve">t new students enrolling at </w:t>
      </w:r>
      <w:r w:rsidR="00CB620C" w:rsidRPr="006A0059">
        <w:rPr>
          <w:sz w:val="24"/>
          <w:szCs w:val="24"/>
        </w:rPr>
        <w:t>11</w:t>
      </w:r>
      <w:r w:rsidR="00CB620C" w:rsidRPr="006A0059">
        <w:rPr>
          <w:sz w:val="24"/>
          <w:szCs w:val="24"/>
          <w:vertAlign w:val="superscript"/>
        </w:rPr>
        <w:t>th</w:t>
      </w:r>
      <w:r w:rsidR="00FC43FF" w:rsidRPr="006A0059">
        <w:rPr>
          <w:sz w:val="24"/>
          <w:szCs w:val="24"/>
        </w:rPr>
        <w:t xml:space="preserve"> grade </w:t>
      </w:r>
      <w:r w:rsidR="00CB620C" w:rsidRPr="006A0059">
        <w:rPr>
          <w:sz w:val="24"/>
          <w:szCs w:val="24"/>
        </w:rPr>
        <w:t>may come to us with significant academic a</w:t>
      </w:r>
      <w:r w:rsidR="00FC43FF" w:rsidRPr="006A0059">
        <w:rPr>
          <w:sz w:val="24"/>
          <w:szCs w:val="24"/>
        </w:rPr>
        <w:t xml:space="preserve">nd social/emotional challenges.  </w:t>
      </w:r>
      <w:r w:rsidR="00CB620C" w:rsidRPr="006A0059">
        <w:rPr>
          <w:sz w:val="24"/>
          <w:szCs w:val="24"/>
        </w:rPr>
        <w:t xml:space="preserve">Our staffing model introduces additional special education and </w:t>
      </w:r>
      <w:r w:rsidR="00FC43FF" w:rsidRPr="006A0059">
        <w:rPr>
          <w:sz w:val="24"/>
          <w:szCs w:val="24"/>
        </w:rPr>
        <w:t xml:space="preserve">support staff </w:t>
      </w:r>
      <w:r w:rsidR="00CB620C" w:rsidRPr="006A0059">
        <w:rPr>
          <w:sz w:val="24"/>
          <w:szCs w:val="24"/>
        </w:rPr>
        <w:t xml:space="preserve">to </w:t>
      </w:r>
      <w:r w:rsidR="00BC7D3F" w:rsidRPr="006A0059">
        <w:rPr>
          <w:sz w:val="24"/>
          <w:szCs w:val="24"/>
        </w:rPr>
        <w:t xml:space="preserve">meet the needs of </w:t>
      </w:r>
      <w:r w:rsidR="00FC43FF" w:rsidRPr="006A0059">
        <w:rPr>
          <w:sz w:val="24"/>
          <w:szCs w:val="24"/>
        </w:rPr>
        <w:t>these students</w:t>
      </w:r>
      <w:r w:rsidR="00BC7D3F" w:rsidRPr="006A0059">
        <w:rPr>
          <w:sz w:val="24"/>
          <w:szCs w:val="24"/>
        </w:rPr>
        <w:t xml:space="preserve">. </w:t>
      </w:r>
    </w:p>
    <w:p w:rsidR="00ED17B1" w:rsidRPr="006A0059" w:rsidRDefault="00FC43FF" w:rsidP="00385A32">
      <w:pPr>
        <w:shd w:val="clear" w:color="auto" w:fill="FFFFFF" w:themeFill="background1"/>
        <w:rPr>
          <w:sz w:val="24"/>
          <w:szCs w:val="24"/>
        </w:rPr>
      </w:pPr>
      <w:r w:rsidRPr="006A0059">
        <w:rPr>
          <w:sz w:val="24"/>
          <w:szCs w:val="24"/>
        </w:rPr>
        <w:t>2020-21 will</w:t>
      </w:r>
      <w:r w:rsidR="00ED17B1" w:rsidRPr="006A0059">
        <w:rPr>
          <w:sz w:val="24"/>
          <w:szCs w:val="24"/>
        </w:rPr>
        <w:t xml:space="preserve"> be our first year </w:t>
      </w:r>
      <w:r w:rsidR="00BC7D3F" w:rsidRPr="006A0059">
        <w:rPr>
          <w:sz w:val="24"/>
          <w:szCs w:val="24"/>
        </w:rPr>
        <w:t>with a 12</w:t>
      </w:r>
      <w:r w:rsidR="00BC7D3F" w:rsidRPr="006A0059">
        <w:rPr>
          <w:sz w:val="24"/>
          <w:szCs w:val="24"/>
          <w:vertAlign w:val="superscript"/>
        </w:rPr>
        <w:t>th</w:t>
      </w:r>
      <w:r w:rsidR="00BC7D3F" w:rsidRPr="006A0059">
        <w:rPr>
          <w:sz w:val="24"/>
          <w:szCs w:val="24"/>
        </w:rPr>
        <w:t xml:space="preserve"> grade.  Based on conversations with existing charter high schools, we are accounting for a 10% decrease in enrollment given the fact that we d</w:t>
      </w:r>
      <w:r w:rsidRPr="006A0059">
        <w:rPr>
          <w:sz w:val="24"/>
          <w:szCs w:val="24"/>
        </w:rPr>
        <w:t xml:space="preserve">o not intend to backfill at </w:t>
      </w:r>
      <w:r w:rsidR="00BC7D3F" w:rsidRPr="006A0059">
        <w:rPr>
          <w:sz w:val="24"/>
          <w:szCs w:val="24"/>
        </w:rPr>
        <w:t>12</w:t>
      </w:r>
      <w:r w:rsidR="00BC7D3F" w:rsidRPr="006A0059">
        <w:rPr>
          <w:sz w:val="24"/>
          <w:szCs w:val="24"/>
          <w:vertAlign w:val="superscript"/>
        </w:rPr>
        <w:t>th</w:t>
      </w:r>
      <w:r w:rsidRPr="006A0059">
        <w:rPr>
          <w:sz w:val="24"/>
          <w:szCs w:val="24"/>
        </w:rPr>
        <w:t xml:space="preserve"> grade.  In 2021-22 we will</w:t>
      </w:r>
      <w:r w:rsidR="00BC7D3F" w:rsidRPr="006A0059">
        <w:rPr>
          <w:sz w:val="24"/>
          <w:szCs w:val="24"/>
        </w:rPr>
        <w:t xml:space="preserve"> reach</w:t>
      </w:r>
      <w:r w:rsidR="00ED17B1" w:rsidRPr="006A0059">
        <w:rPr>
          <w:sz w:val="24"/>
          <w:szCs w:val="24"/>
        </w:rPr>
        <w:t xml:space="preserve"> full enrollment </w:t>
      </w:r>
      <w:r w:rsidR="00CB620C" w:rsidRPr="006A0059">
        <w:rPr>
          <w:sz w:val="24"/>
          <w:szCs w:val="24"/>
        </w:rPr>
        <w:t xml:space="preserve">serving 828 students </w:t>
      </w:r>
      <w:r w:rsidRPr="006A0059">
        <w:rPr>
          <w:sz w:val="24"/>
          <w:szCs w:val="24"/>
        </w:rPr>
        <w:t>K1-12</w:t>
      </w:r>
      <w:r w:rsidR="00BC7D3F" w:rsidRPr="006A0059">
        <w:rPr>
          <w:sz w:val="24"/>
          <w:szCs w:val="24"/>
        </w:rPr>
        <w:t>.</w:t>
      </w:r>
    </w:p>
    <w:p w:rsidR="008E02A2" w:rsidRPr="006A0059" w:rsidRDefault="00BC7D3F" w:rsidP="00385A32">
      <w:pPr>
        <w:shd w:val="clear" w:color="auto" w:fill="FFFFFF" w:themeFill="background1"/>
        <w:tabs>
          <w:tab w:val="left" w:pos="1440"/>
        </w:tabs>
        <w:rPr>
          <w:bCs/>
          <w:sz w:val="24"/>
        </w:rPr>
      </w:pPr>
      <w:r w:rsidRPr="006A0059">
        <w:rPr>
          <w:bCs/>
          <w:sz w:val="24"/>
        </w:rPr>
        <w:t>While we intend to fully enroll according to the chart above, we recognize that</w:t>
      </w:r>
      <w:r w:rsidR="00FC43FF" w:rsidRPr="006A0059">
        <w:rPr>
          <w:bCs/>
          <w:sz w:val="24"/>
        </w:rPr>
        <w:t xml:space="preserve"> there may be variations in </w:t>
      </w:r>
      <w:r w:rsidRPr="006A0059">
        <w:rPr>
          <w:bCs/>
          <w:sz w:val="24"/>
        </w:rPr>
        <w:t xml:space="preserve">enrollment patterns.  In our current </w:t>
      </w:r>
      <w:r w:rsidR="006F755B" w:rsidRPr="006A0059">
        <w:rPr>
          <w:bCs/>
          <w:sz w:val="24"/>
        </w:rPr>
        <w:t>K-8</w:t>
      </w:r>
      <w:r w:rsidRPr="006A0059">
        <w:rPr>
          <w:bCs/>
          <w:sz w:val="24"/>
        </w:rPr>
        <w:t xml:space="preserve"> program, we sometimes enroll up to 44 students in a grade when we are unable</w:t>
      </w:r>
      <w:r w:rsidR="00FC43FF" w:rsidRPr="006A0059">
        <w:rPr>
          <w:bCs/>
          <w:sz w:val="24"/>
        </w:rPr>
        <w:t xml:space="preserve"> to fully enroll in another grade </w:t>
      </w:r>
      <w:r w:rsidRPr="006A0059">
        <w:rPr>
          <w:bCs/>
          <w:sz w:val="24"/>
        </w:rPr>
        <w:t>(</w:t>
      </w:r>
      <w:r w:rsidR="006F755B" w:rsidRPr="006A0059">
        <w:rPr>
          <w:bCs/>
          <w:sz w:val="24"/>
        </w:rPr>
        <w:t xml:space="preserve">the under-enrolled grade is </w:t>
      </w:r>
      <w:r w:rsidRPr="006A0059">
        <w:rPr>
          <w:bCs/>
          <w:sz w:val="24"/>
        </w:rPr>
        <w:t>most often 8</w:t>
      </w:r>
      <w:r w:rsidRPr="006A0059">
        <w:rPr>
          <w:bCs/>
          <w:sz w:val="24"/>
          <w:vertAlign w:val="superscript"/>
        </w:rPr>
        <w:t>th</w:t>
      </w:r>
      <w:r w:rsidR="00FD310F" w:rsidRPr="006A0059">
        <w:rPr>
          <w:bCs/>
          <w:sz w:val="24"/>
        </w:rPr>
        <w:t>,</w:t>
      </w:r>
      <w:r w:rsidRPr="006A0059">
        <w:rPr>
          <w:bCs/>
          <w:sz w:val="24"/>
        </w:rPr>
        <w:t xml:space="preserve"> </w:t>
      </w:r>
      <w:r w:rsidR="006F755B" w:rsidRPr="006A0059">
        <w:rPr>
          <w:bCs/>
          <w:sz w:val="24"/>
        </w:rPr>
        <w:t>which we attribute to the fact that we do</w:t>
      </w:r>
      <w:r w:rsidR="00FD310F" w:rsidRPr="006A0059">
        <w:rPr>
          <w:bCs/>
          <w:sz w:val="24"/>
        </w:rPr>
        <w:t xml:space="preserve"> not</w:t>
      </w:r>
      <w:r w:rsidR="006F755B" w:rsidRPr="006A0059">
        <w:rPr>
          <w:bCs/>
          <w:sz w:val="24"/>
        </w:rPr>
        <w:t xml:space="preserve"> have </w:t>
      </w:r>
      <w:r w:rsidRPr="006A0059">
        <w:rPr>
          <w:bCs/>
          <w:sz w:val="24"/>
        </w:rPr>
        <w:t>a high school</w:t>
      </w:r>
      <w:r w:rsidR="00FC43FF" w:rsidRPr="006A0059">
        <w:rPr>
          <w:bCs/>
          <w:sz w:val="24"/>
        </w:rPr>
        <w:t xml:space="preserve"> and therefore find it very difficult to attract 8</w:t>
      </w:r>
      <w:r w:rsidR="00FC43FF" w:rsidRPr="006A0059">
        <w:rPr>
          <w:bCs/>
          <w:sz w:val="24"/>
          <w:vertAlign w:val="superscript"/>
        </w:rPr>
        <w:t>th</w:t>
      </w:r>
      <w:r w:rsidR="00FC43FF" w:rsidRPr="006A0059">
        <w:rPr>
          <w:bCs/>
          <w:sz w:val="24"/>
        </w:rPr>
        <w:t xml:space="preserve"> grade students for just one year</w:t>
      </w:r>
      <w:r w:rsidRPr="006A0059">
        <w:rPr>
          <w:bCs/>
          <w:sz w:val="24"/>
        </w:rPr>
        <w:t>).  Under the existing model, we will preserve the ability to enroll up to 44 students in grades K1</w:t>
      </w:r>
      <w:r w:rsidR="006F755B" w:rsidRPr="006A0059">
        <w:rPr>
          <w:bCs/>
          <w:sz w:val="24"/>
        </w:rPr>
        <w:t>-</w:t>
      </w:r>
      <w:r w:rsidRPr="006A0059">
        <w:rPr>
          <w:bCs/>
          <w:sz w:val="24"/>
        </w:rPr>
        <w:t>2</w:t>
      </w:r>
      <w:r w:rsidR="007C6BC5" w:rsidRPr="006A0059">
        <w:rPr>
          <w:bCs/>
          <w:sz w:val="24"/>
        </w:rPr>
        <w:t xml:space="preserve"> if we are under</w:t>
      </w:r>
      <w:r w:rsidR="006F755B" w:rsidRPr="006A0059">
        <w:rPr>
          <w:bCs/>
          <w:sz w:val="24"/>
        </w:rPr>
        <w:t>-</w:t>
      </w:r>
      <w:r w:rsidR="007C6BC5" w:rsidRPr="006A0059">
        <w:rPr>
          <w:bCs/>
          <w:sz w:val="24"/>
        </w:rPr>
        <w:t xml:space="preserve">enrolled at a higher grade level.  We have also been very conservative in our financial modeling </w:t>
      </w:r>
      <w:r w:rsidR="007C6BC5" w:rsidRPr="006A0059">
        <w:rPr>
          <w:bCs/>
          <w:sz w:val="24"/>
        </w:rPr>
        <w:lastRenderedPageBreak/>
        <w:t xml:space="preserve">so as to ensure that a </w:t>
      </w:r>
      <w:r w:rsidR="00436E9E" w:rsidRPr="006A0059">
        <w:rPr>
          <w:bCs/>
          <w:sz w:val="24"/>
        </w:rPr>
        <w:t>K1-12</w:t>
      </w:r>
      <w:r w:rsidR="00FC43FF" w:rsidRPr="006A0059">
        <w:rPr>
          <w:bCs/>
          <w:sz w:val="24"/>
        </w:rPr>
        <w:t xml:space="preserve"> </w:t>
      </w:r>
      <w:r w:rsidR="007C6BC5" w:rsidRPr="006A0059">
        <w:rPr>
          <w:bCs/>
          <w:sz w:val="24"/>
        </w:rPr>
        <w:t>program is financi</w:t>
      </w:r>
      <w:r w:rsidR="00FC43FF" w:rsidRPr="006A0059">
        <w:rPr>
          <w:bCs/>
          <w:sz w:val="24"/>
        </w:rPr>
        <w:t xml:space="preserve">ally sustainable even if </w:t>
      </w:r>
      <w:r w:rsidR="007C6BC5" w:rsidRPr="006A0059">
        <w:rPr>
          <w:bCs/>
          <w:sz w:val="24"/>
        </w:rPr>
        <w:t xml:space="preserve">not fully enrolled.  </w:t>
      </w:r>
      <w:r w:rsidR="00FC43FF" w:rsidRPr="006A0059">
        <w:rPr>
          <w:bCs/>
          <w:sz w:val="24"/>
        </w:rPr>
        <w:t>Therefore w</w:t>
      </w:r>
      <w:r w:rsidR="007C6BC5" w:rsidRPr="006A0059">
        <w:rPr>
          <w:bCs/>
          <w:sz w:val="24"/>
        </w:rPr>
        <w:t>e do not anticipate the need for a future minor amendment.</w:t>
      </w:r>
    </w:p>
    <w:p w:rsidR="00ED17B1" w:rsidRPr="006A0059" w:rsidRDefault="00ED17B1" w:rsidP="00385A32">
      <w:pPr>
        <w:shd w:val="clear" w:color="auto" w:fill="FFFFFF" w:themeFill="background1"/>
        <w:tabs>
          <w:tab w:val="left" w:pos="1440"/>
        </w:tabs>
        <w:spacing w:line="240" w:lineRule="auto"/>
        <w:rPr>
          <w:rFonts w:ascii="Cambria" w:hAnsi="Cambria"/>
          <w:b/>
          <w:bCs/>
          <w:i/>
          <w:sz w:val="20"/>
        </w:rPr>
      </w:pPr>
      <w:r w:rsidRPr="006A0059">
        <w:rPr>
          <w:bCs/>
          <w:i/>
          <w:sz w:val="20"/>
        </w:rPr>
        <w:t xml:space="preserve">Submit a draft enrollment policy and application for admission which reflects the proposed change to entry point(s) and backfilling of vacancies, as applicable. </w:t>
      </w:r>
      <w:r w:rsidRPr="006A0059">
        <w:rPr>
          <w:i/>
          <w:sz w:val="20"/>
        </w:rPr>
        <w:t>The Department strongly encourages schools to promote new student access under the proposed expansion, and to explicitly indicate access for new students at as many grade levels as possible.</w:t>
      </w:r>
      <w:r w:rsidRPr="006A0059">
        <w:rPr>
          <w:bCs/>
          <w:i/>
          <w:sz w:val="20"/>
        </w:rPr>
        <w:t xml:space="preserve"> [If granted, the school must amend its enrollment policy and application for admission and receive Commissioner approval prior to implementation.]</w:t>
      </w:r>
    </w:p>
    <w:p w:rsidR="00ED17B1" w:rsidRPr="006A0059" w:rsidRDefault="00436E9E" w:rsidP="00385A32">
      <w:pPr>
        <w:shd w:val="clear" w:color="auto" w:fill="FFFFFF" w:themeFill="background1"/>
        <w:spacing w:line="240" w:lineRule="auto"/>
        <w:jc w:val="both"/>
        <w:rPr>
          <w:rFonts w:eastAsia="Times New Roman" w:cs="Times New Roman"/>
          <w:sz w:val="24"/>
          <w:szCs w:val="24"/>
        </w:rPr>
      </w:pPr>
      <w:r w:rsidRPr="006A0059">
        <w:rPr>
          <w:rFonts w:eastAsia="Times New Roman" w:cs="Times New Roman"/>
          <w:sz w:val="24"/>
          <w:szCs w:val="24"/>
        </w:rPr>
        <w:t>See Appendix B</w:t>
      </w:r>
      <w:r w:rsidR="00ED17B1" w:rsidRPr="006A0059">
        <w:rPr>
          <w:rFonts w:eastAsia="Times New Roman" w:cs="Times New Roman"/>
          <w:sz w:val="24"/>
          <w:szCs w:val="24"/>
        </w:rPr>
        <w:t xml:space="preserve"> </w:t>
      </w:r>
      <w:r w:rsidRPr="006A0059">
        <w:rPr>
          <w:rFonts w:eastAsia="Times New Roman" w:cs="Times New Roman"/>
          <w:sz w:val="24"/>
          <w:szCs w:val="24"/>
        </w:rPr>
        <w:t xml:space="preserve">for a </w:t>
      </w:r>
      <w:r w:rsidR="00ED17B1" w:rsidRPr="006A0059">
        <w:rPr>
          <w:rFonts w:eastAsia="Times New Roman" w:cs="Times New Roman"/>
          <w:sz w:val="24"/>
          <w:szCs w:val="24"/>
        </w:rPr>
        <w:t xml:space="preserve">draft enrollment policy and </w:t>
      </w:r>
      <w:r w:rsidR="00AF5B01" w:rsidRPr="006A0059">
        <w:rPr>
          <w:rFonts w:eastAsia="Times New Roman" w:cs="Times New Roman"/>
          <w:sz w:val="24"/>
          <w:szCs w:val="24"/>
        </w:rPr>
        <w:t xml:space="preserve">Appendix C for an </w:t>
      </w:r>
      <w:r w:rsidR="00ED17B1" w:rsidRPr="006A0059">
        <w:rPr>
          <w:rFonts w:eastAsia="Times New Roman" w:cs="Times New Roman"/>
          <w:sz w:val="24"/>
          <w:szCs w:val="24"/>
        </w:rPr>
        <w:t>application for admission.</w:t>
      </w:r>
      <w:r w:rsidR="00ED17B1" w:rsidRPr="006A0059">
        <w:rPr>
          <w:rFonts w:eastAsia="Times New Roman" w:cs="Arial"/>
          <w:vanish/>
          <w:sz w:val="24"/>
          <w:szCs w:val="24"/>
        </w:rPr>
        <w:t>Bottom of Form</w:t>
      </w:r>
    </w:p>
    <w:p w:rsidR="00ED17B1" w:rsidRPr="006A0059" w:rsidRDefault="00ED17B1" w:rsidP="00385A32">
      <w:pPr>
        <w:pStyle w:val="Heading1"/>
        <w:shd w:val="clear" w:color="auto" w:fill="FFFFFF" w:themeFill="background1"/>
        <w:rPr>
          <w:color w:val="auto"/>
        </w:rPr>
      </w:pPr>
      <w:bookmarkStart w:id="8" w:name="_Toc442876286"/>
      <w:r w:rsidRPr="006A0059">
        <w:rPr>
          <w:color w:val="auto"/>
        </w:rPr>
        <w:t>Compliance</w:t>
      </w:r>
      <w:bookmarkEnd w:id="8"/>
    </w:p>
    <w:p w:rsidR="00ED17B1" w:rsidRPr="006A0059" w:rsidRDefault="00ED17B1" w:rsidP="00385A32">
      <w:pPr>
        <w:shd w:val="clear" w:color="auto" w:fill="FFFFFF" w:themeFill="background1"/>
        <w:spacing w:line="240" w:lineRule="auto"/>
        <w:rPr>
          <w:i/>
          <w:sz w:val="20"/>
        </w:rPr>
      </w:pPr>
      <w:r w:rsidRPr="006A0059">
        <w:rPr>
          <w:i/>
          <w:sz w:val="20"/>
        </w:rPr>
        <w:t>Schools may choose to summarize briefly within their request the school’s record of compliance with the terms of its charter and applicable state and federal laws and regulations over the past four years, both in reference to school and board operations. Indicate in the summary any corrective action taken in response to challenges, and the implementation of any safeguards to maintain compliance with all legal requirements. The summary should provide additional context to any recent circumstances in the school’s history involving these areas of the school’s performance, including charter conditions, probation, recent amendments, performance against CSPC as reported in site visit reports, or charter renewal.</w:t>
      </w:r>
    </w:p>
    <w:p w:rsidR="00ED17B1" w:rsidRPr="006A0059" w:rsidRDefault="00ED17B1" w:rsidP="00385A32">
      <w:pPr>
        <w:shd w:val="clear" w:color="auto" w:fill="FFFFFF" w:themeFill="background1"/>
        <w:rPr>
          <w:sz w:val="24"/>
          <w:szCs w:val="24"/>
        </w:rPr>
      </w:pPr>
      <w:r w:rsidRPr="006A0059">
        <w:rPr>
          <w:sz w:val="24"/>
          <w:szCs w:val="24"/>
        </w:rPr>
        <w:t>NHCS has a very strong record of compliance with the terms of our charter as well as with the laws, regulations, and guidelines that apply to our school.  The Department has given us glowing feedback during complianc</w:t>
      </w:r>
      <w:r w:rsidR="00FC43FF" w:rsidRPr="006A0059">
        <w:rPr>
          <w:sz w:val="24"/>
          <w:szCs w:val="24"/>
        </w:rPr>
        <w:t xml:space="preserve">e monitoring exercises.  </w:t>
      </w:r>
      <w:r w:rsidRPr="006A0059">
        <w:rPr>
          <w:sz w:val="24"/>
          <w:szCs w:val="24"/>
        </w:rPr>
        <w:t xml:space="preserve">During the most recent Coordinated Program Review </w:t>
      </w:r>
      <w:r w:rsidR="00FC43FF" w:rsidRPr="006A0059">
        <w:rPr>
          <w:sz w:val="24"/>
          <w:szCs w:val="24"/>
        </w:rPr>
        <w:t xml:space="preserve">(CPR) </w:t>
      </w:r>
      <w:r w:rsidRPr="006A0059">
        <w:rPr>
          <w:sz w:val="24"/>
          <w:szCs w:val="24"/>
        </w:rPr>
        <w:t>of our school in 2013, Program Quality Assurance Team Member Tim Gallagher reported that</w:t>
      </w:r>
      <w:r w:rsidR="00FC43FF" w:rsidRPr="006A0059">
        <w:rPr>
          <w:sz w:val="24"/>
          <w:szCs w:val="24"/>
        </w:rPr>
        <w:t xml:space="preserve"> past CPR</w:t>
      </w:r>
      <w:r w:rsidRPr="006A0059">
        <w:rPr>
          <w:sz w:val="24"/>
          <w:szCs w:val="24"/>
        </w:rPr>
        <w:t>s have been positive at NHCS, a</w:t>
      </w:r>
      <w:r w:rsidR="00BB183F" w:rsidRPr="006A0059">
        <w:rPr>
          <w:sz w:val="24"/>
          <w:szCs w:val="24"/>
        </w:rPr>
        <w:t xml:space="preserve">nd </w:t>
      </w:r>
      <w:r w:rsidR="00DA0BD3" w:rsidRPr="006A0059">
        <w:rPr>
          <w:sz w:val="24"/>
          <w:szCs w:val="24"/>
        </w:rPr>
        <w:t xml:space="preserve">that </w:t>
      </w:r>
      <w:r w:rsidR="00BB183F" w:rsidRPr="006A0059">
        <w:rPr>
          <w:sz w:val="24"/>
          <w:szCs w:val="24"/>
        </w:rPr>
        <w:t>this review was even better</w:t>
      </w:r>
      <w:r w:rsidRPr="006A0059">
        <w:rPr>
          <w:sz w:val="24"/>
          <w:szCs w:val="24"/>
        </w:rPr>
        <w:t xml:space="preserve">.  </w:t>
      </w:r>
    </w:p>
    <w:p w:rsidR="00ED17B1" w:rsidRPr="006A0059" w:rsidRDefault="00ED17B1" w:rsidP="00385A32">
      <w:pPr>
        <w:shd w:val="clear" w:color="auto" w:fill="FFFFFF" w:themeFill="background1"/>
        <w:rPr>
          <w:sz w:val="24"/>
          <w:szCs w:val="24"/>
        </w:rPr>
      </w:pPr>
      <w:r w:rsidRPr="006A0059">
        <w:rPr>
          <w:sz w:val="24"/>
          <w:szCs w:val="24"/>
        </w:rPr>
        <w:t xml:space="preserve">We are proud of our strong compliance record and remain very committed to continual improvement. </w:t>
      </w:r>
      <w:r w:rsidR="00FC43FF" w:rsidRPr="006A0059">
        <w:rPr>
          <w:sz w:val="24"/>
          <w:szCs w:val="24"/>
        </w:rPr>
        <w:t xml:space="preserve"> </w:t>
      </w:r>
      <w:r w:rsidRPr="006A0059">
        <w:rPr>
          <w:sz w:val="24"/>
          <w:szCs w:val="24"/>
        </w:rPr>
        <w:t xml:space="preserve">When areas of concern are indicated, as occurred during the 2013 review </w:t>
      </w:r>
      <w:r w:rsidR="00FC43FF" w:rsidRPr="006A0059">
        <w:rPr>
          <w:sz w:val="24"/>
          <w:szCs w:val="24"/>
        </w:rPr>
        <w:t>of our English Language Learners</w:t>
      </w:r>
      <w:r w:rsidRPr="006A0059">
        <w:rPr>
          <w:sz w:val="24"/>
          <w:szCs w:val="24"/>
        </w:rPr>
        <w:t xml:space="preserve"> program, NHCS quickly addresses the issues.  Our ELL Corrective Action Plan was closed in fall 2014 and we have taken affirmative steps to strengthen the program.  Aside</w:t>
      </w:r>
      <w:r w:rsidR="00FC43FF" w:rsidRPr="006A0059">
        <w:rPr>
          <w:sz w:val="24"/>
          <w:szCs w:val="24"/>
        </w:rPr>
        <w:t xml:space="preserve"> from CPR</w:t>
      </w:r>
      <w:r w:rsidRPr="006A0059">
        <w:rPr>
          <w:sz w:val="24"/>
          <w:szCs w:val="24"/>
        </w:rPr>
        <w:t>s, we also monitor compliance through regular staff reporting to our Board of Trustees and the state and federal government on discipline, enrollment, finances, and other areas.  Premised upon our understanding of current laws and regulations, our school has policies or procedures in place to ensure compliance with:</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N</w:t>
      </w:r>
      <w:r w:rsidR="00ED17B1" w:rsidRPr="006A0059">
        <w:rPr>
          <w:sz w:val="24"/>
          <w:szCs w:val="24"/>
        </w:rPr>
        <w:t>ondiscrimination laws like Title IX (gender and gender identity), the Age Discrimination Act of 1975, IDEA, section 504 of the Rehabilitation Act, Title II of the ADA, Chapters 71A and 71B of the Massachusetts General Laws, and the enrollment po</w:t>
      </w:r>
      <w:r w:rsidRPr="006A0059">
        <w:rPr>
          <w:sz w:val="24"/>
          <w:szCs w:val="24"/>
        </w:rPr>
        <w:t>licy provisions at 603 CMR 1.05</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O</w:t>
      </w:r>
      <w:r w:rsidR="00ED17B1" w:rsidRPr="006A0059">
        <w:rPr>
          <w:sz w:val="24"/>
          <w:szCs w:val="24"/>
        </w:rPr>
        <w:t>ther Massachusetts Charter School regulations at 6</w:t>
      </w:r>
      <w:r w:rsidRPr="006A0059">
        <w:rPr>
          <w:sz w:val="24"/>
          <w:szCs w:val="24"/>
        </w:rPr>
        <w:t>03 CMR 1.00</w:t>
      </w:r>
    </w:p>
    <w:p w:rsidR="00ED17B1" w:rsidRPr="006A0059" w:rsidRDefault="00ED17B1" w:rsidP="00385A32">
      <w:pPr>
        <w:pStyle w:val="ListParagraph"/>
        <w:numPr>
          <w:ilvl w:val="0"/>
          <w:numId w:val="1"/>
        </w:numPr>
        <w:shd w:val="clear" w:color="auto" w:fill="FFFFFF" w:themeFill="background1"/>
        <w:rPr>
          <w:sz w:val="24"/>
          <w:szCs w:val="24"/>
        </w:rPr>
      </w:pPr>
      <w:r w:rsidRPr="006A0059">
        <w:rPr>
          <w:sz w:val="24"/>
          <w:szCs w:val="24"/>
        </w:rPr>
        <w:t xml:space="preserve">Board requirements like the financial disclosure law, State </w:t>
      </w:r>
      <w:r w:rsidR="00BB183F" w:rsidRPr="006A0059">
        <w:rPr>
          <w:sz w:val="24"/>
          <w:szCs w:val="24"/>
        </w:rPr>
        <w:t>Ethics Law</w:t>
      </w:r>
      <w:r w:rsidR="00FD310F" w:rsidRPr="006A0059">
        <w:rPr>
          <w:sz w:val="24"/>
          <w:szCs w:val="24"/>
        </w:rPr>
        <w:t>,</w:t>
      </w:r>
      <w:r w:rsidR="00BB183F" w:rsidRPr="006A0059">
        <w:rPr>
          <w:sz w:val="24"/>
          <w:szCs w:val="24"/>
        </w:rPr>
        <w:t xml:space="preserve"> and Open Meeting Law</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lastRenderedPageBreak/>
        <w:t>P</w:t>
      </w:r>
      <w:r w:rsidR="00ED17B1" w:rsidRPr="006A0059">
        <w:rPr>
          <w:sz w:val="24"/>
          <w:szCs w:val="24"/>
        </w:rPr>
        <w:t>hysical safety regulations (including discipline,</w:t>
      </w:r>
      <w:r w:rsidRPr="006A0059">
        <w:rPr>
          <w:sz w:val="24"/>
          <w:szCs w:val="24"/>
        </w:rPr>
        <w:t xml:space="preserve"> restraint, and emergency plan)</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F</w:t>
      </w:r>
      <w:r w:rsidR="00ED17B1" w:rsidRPr="006A0059">
        <w:rPr>
          <w:sz w:val="24"/>
          <w:szCs w:val="24"/>
        </w:rPr>
        <w:t>inance and accountability regulations such as 603 CMR 10.00</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Public procurement laws</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R</w:t>
      </w:r>
      <w:r w:rsidR="00ED17B1" w:rsidRPr="006A0059">
        <w:rPr>
          <w:sz w:val="24"/>
          <w:szCs w:val="24"/>
        </w:rPr>
        <w:t>ecordkeeping la</w:t>
      </w:r>
      <w:r w:rsidRPr="006A0059">
        <w:rPr>
          <w:sz w:val="24"/>
          <w:szCs w:val="24"/>
        </w:rPr>
        <w:t>ws like FERPA and 603 CMR 23.00</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T</w:t>
      </w:r>
      <w:r w:rsidR="00ED17B1" w:rsidRPr="006A0059">
        <w:rPr>
          <w:sz w:val="24"/>
          <w:szCs w:val="24"/>
        </w:rPr>
        <w:t>eacher q</w:t>
      </w:r>
      <w:r w:rsidRPr="006A0059">
        <w:rPr>
          <w:sz w:val="24"/>
          <w:szCs w:val="24"/>
        </w:rPr>
        <w:t>ualification and licensure laws</w:t>
      </w:r>
    </w:p>
    <w:p w:rsidR="00ED17B1" w:rsidRPr="006A0059" w:rsidRDefault="00ED17B1" w:rsidP="00385A32">
      <w:pPr>
        <w:pStyle w:val="ListParagraph"/>
        <w:numPr>
          <w:ilvl w:val="0"/>
          <w:numId w:val="1"/>
        </w:numPr>
        <w:shd w:val="clear" w:color="auto" w:fill="FFFFFF" w:themeFill="background1"/>
        <w:rPr>
          <w:sz w:val="24"/>
          <w:szCs w:val="24"/>
        </w:rPr>
      </w:pPr>
      <w:r w:rsidRPr="006A0059">
        <w:rPr>
          <w:sz w:val="24"/>
          <w:szCs w:val="24"/>
        </w:rPr>
        <w:t>Ti</w:t>
      </w:r>
      <w:r w:rsidR="00BB183F" w:rsidRPr="006A0059">
        <w:rPr>
          <w:sz w:val="24"/>
          <w:szCs w:val="24"/>
        </w:rPr>
        <w:t>tle I accountability provisions</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E</w:t>
      </w:r>
      <w:r w:rsidR="00ED17B1" w:rsidRPr="006A0059">
        <w:rPr>
          <w:sz w:val="24"/>
          <w:szCs w:val="24"/>
        </w:rPr>
        <w:t>mployment, retirement, benefits</w:t>
      </w:r>
      <w:r w:rsidRPr="006A0059">
        <w:rPr>
          <w:sz w:val="24"/>
          <w:szCs w:val="24"/>
        </w:rPr>
        <w:t>, and fair labor standards laws</w:t>
      </w:r>
    </w:p>
    <w:p w:rsidR="00ED17B1" w:rsidRPr="006A0059" w:rsidRDefault="00BB183F" w:rsidP="00385A32">
      <w:pPr>
        <w:pStyle w:val="ListParagraph"/>
        <w:numPr>
          <w:ilvl w:val="0"/>
          <w:numId w:val="1"/>
        </w:numPr>
        <w:shd w:val="clear" w:color="auto" w:fill="FFFFFF" w:themeFill="background1"/>
        <w:rPr>
          <w:sz w:val="24"/>
          <w:szCs w:val="24"/>
        </w:rPr>
      </w:pPr>
      <w:r w:rsidRPr="006A0059">
        <w:rPr>
          <w:sz w:val="24"/>
          <w:szCs w:val="24"/>
        </w:rPr>
        <w:t>S</w:t>
      </w:r>
      <w:r w:rsidR="00ED17B1" w:rsidRPr="006A0059">
        <w:rPr>
          <w:sz w:val="24"/>
          <w:szCs w:val="24"/>
        </w:rPr>
        <w:t xml:space="preserve">chool nutrition, vaccination, </w:t>
      </w:r>
      <w:r w:rsidRPr="006A0059">
        <w:rPr>
          <w:sz w:val="24"/>
          <w:szCs w:val="24"/>
        </w:rPr>
        <w:t>and wellness policy regulations</w:t>
      </w:r>
    </w:p>
    <w:p w:rsidR="00ED17B1" w:rsidRPr="006A0059" w:rsidRDefault="00D5155E" w:rsidP="00385A32">
      <w:pPr>
        <w:pStyle w:val="ListParagraph"/>
        <w:numPr>
          <w:ilvl w:val="0"/>
          <w:numId w:val="1"/>
        </w:numPr>
        <w:shd w:val="clear" w:color="auto" w:fill="FFFFFF" w:themeFill="background1"/>
        <w:rPr>
          <w:sz w:val="24"/>
          <w:szCs w:val="24"/>
        </w:rPr>
      </w:pPr>
      <w:r w:rsidRPr="006A0059">
        <w:rPr>
          <w:sz w:val="24"/>
          <w:szCs w:val="24"/>
        </w:rPr>
        <w:t>O</w:t>
      </w:r>
      <w:r w:rsidR="00ED17B1" w:rsidRPr="006A0059">
        <w:rPr>
          <w:sz w:val="24"/>
          <w:szCs w:val="24"/>
        </w:rPr>
        <w:t xml:space="preserve">ccupancy, inspection, </w:t>
      </w:r>
      <w:r w:rsidRPr="006A0059">
        <w:rPr>
          <w:sz w:val="24"/>
          <w:szCs w:val="24"/>
        </w:rPr>
        <w:t>and insurance requirements</w:t>
      </w:r>
    </w:p>
    <w:p w:rsidR="00ED17B1" w:rsidRPr="006A0059" w:rsidRDefault="00D5155E" w:rsidP="00385A32">
      <w:pPr>
        <w:pStyle w:val="ListParagraph"/>
        <w:numPr>
          <w:ilvl w:val="0"/>
          <w:numId w:val="1"/>
        </w:numPr>
        <w:shd w:val="clear" w:color="auto" w:fill="FFFFFF" w:themeFill="background1"/>
        <w:rPr>
          <w:sz w:val="24"/>
          <w:szCs w:val="24"/>
        </w:rPr>
      </w:pPr>
      <w:r w:rsidRPr="006A0059">
        <w:rPr>
          <w:sz w:val="24"/>
          <w:szCs w:val="24"/>
        </w:rPr>
        <w:t>O</w:t>
      </w:r>
      <w:r w:rsidR="00ED17B1" w:rsidRPr="006A0059">
        <w:rPr>
          <w:sz w:val="24"/>
          <w:szCs w:val="24"/>
        </w:rPr>
        <w:t>ther laws that may not fall neatly into the above c</w:t>
      </w:r>
      <w:r w:rsidRPr="006A0059">
        <w:rPr>
          <w:sz w:val="24"/>
          <w:szCs w:val="24"/>
        </w:rPr>
        <w:t xml:space="preserve">ategories but </w:t>
      </w:r>
      <w:r w:rsidR="00FD310F" w:rsidRPr="006A0059">
        <w:rPr>
          <w:sz w:val="24"/>
          <w:szCs w:val="24"/>
        </w:rPr>
        <w:t>that</w:t>
      </w:r>
      <w:r w:rsidRPr="006A0059">
        <w:rPr>
          <w:sz w:val="24"/>
          <w:szCs w:val="24"/>
        </w:rPr>
        <w:t xml:space="preserve"> apply to us</w:t>
      </w:r>
    </w:p>
    <w:p w:rsidR="007F787F" w:rsidRPr="006A0059" w:rsidRDefault="00D5155E" w:rsidP="00385A32">
      <w:pPr>
        <w:shd w:val="clear" w:color="auto" w:fill="FFFFFF" w:themeFill="background1"/>
        <w:rPr>
          <w:sz w:val="24"/>
          <w:szCs w:val="24"/>
        </w:rPr>
      </w:pPr>
      <w:r w:rsidRPr="006A0059">
        <w:rPr>
          <w:sz w:val="24"/>
          <w:szCs w:val="24"/>
        </w:rPr>
        <w:t xml:space="preserve">As we plan for </w:t>
      </w:r>
      <w:r w:rsidR="00ED17B1" w:rsidRPr="006A0059">
        <w:rPr>
          <w:sz w:val="24"/>
          <w:szCs w:val="24"/>
        </w:rPr>
        <w:t>expansion into the high school grades, we anticipate the need to devote greater staff resources to compliance.  In September 2014, the school hired a lawyer in a new role as Associate Director of Compliance.  This staff member will help monitor requirements that apply to high schools and tailor the school</w:t>
      </w:r>
      <w:r w:rsidR="00FC43FF" w:rsidRPr="006A0059">
        <w:rPr>
          <w:sz w:val="24"/>
          <w:szCs w:val="24"/>
        </w:rPr>
        <w:t>’s</w:t>
      </w:r>
      <w:r w:rsidR="00ED17B1" w:rsidRPr="006A0059">
        <w:rPr>
          <w:sz w:val="24"/>
          <w:szCs w:val="24"/>
        </w:rPr>
        <w:t xml:space="preserve"> policies to meet those requirements, ensuring that the school is prepared to effectively implement this request.</w:t>
      </w:r>
    </w:p>
    <w:p w:rsidR="006A3A8C" w:rsidRPr="006A0059" w:rsidRDefault="0067219A" w:rsidP="00385A32">
      <w:pPr>
        <w:pStyle w:val="Heading1"/>
        <w:shd w:val="clear" w:color="auto" w:fill="FFFFFF" w:themeFill="background1"/>
        <w:rPr>
          <w:color w:val="auto"/>
        </w:rPr>
      </w:pPr>
      <w:bookmarkStart w:id="9" w:name="_Toc442876287"/>
      <w:r w:rsidRPr="006A0059">
        <w:rPr>
          <w:color w:val="auto"/>
        </w:rPr>
        <w:t>Dissemination</w:t>
      </w:r>
      <w:bookmarkEnd w:id="9"/>
    </w:p>
    <w:p w:rsidR="0067219A" w:rsidRPr="006A0059" w:rsidRDefault="0067219A" w:rsidP="00385A32">
      <w:pPr>
        <w:shd w:val="clear" w:color="auto" w:fill="FFFFFF" w:themeFill="background1"/>
        <w:spacing w:line="240" w:lineRule="auto"/>
        <w:rPr>
          <w:i/>
          <w:sz w:val="20"/>
        </w:rPr>
      </w:pPr>
      <w:r w:rsidRPr="006A0059">
        <w:rPr>
          <w:i/>
          <w:sz w:val="20"/>
        </w:rPr>
        <w:t>Schools may choose to summarize briefly within their request the school’s efforts to provide innovative models for replication and best practices to other public schools in the district where the charter school is located. The response may also include dissemination to other schools, districts, and organizations beyond the district of location. The summary should provide additional context to any recent circumstances in the school’s history involving these areas of the school’s performance, including past or present grant awards related to dissemination practices.</w:t>
      </w:r>
    </w:p>
    <w:p w:rsidR="00D5155E" w:rsidRPr="006A0059" w:rsidRDefault="002A7D9B" w:rsidP="00385A32">
      <w:pPr>
        <w:shd w:val="clear" w:color="auto" w:fill="FFFFFF" w:themeFill="background1"/>
        <w:rPr>
          <w:sz w:val="24"/>
        </w:rPr>
      </w:pPr>
      <w:r w:rsidRPr="006A0059">
        <w:rPr>
          <w:rFonts w:cs="Times New Roman"/>
          <w:sz w:val="24"/>
        </w:rPr>
        <w:t xml:space="preserve">Neighborhood House is deeply committed to the idea that </w:t>
      </w:r>
      <w:r w:rsidR="001053DF" w:rsidRPr="006A0059">
        <w:rPr>
          <w:rFonts w:cs="Times New Roman"/>
          <w:sz w:val="24"/>
        </w:rPr>
        <w:t xml:space="preserve">charter schools </w:t>
      </w:r>
      <w:r w:rsidRPr="006A0059">
        <w:rPr>
          <w:rFonts w:cs="Times New Roman"/>
          <w:sz w:val="24"/>
        </w:rPr>
        <w:t xml:space="preserve">exist in part </w:t>
      </w:r>
      <w:r w:rsidR="001053DF" w:rsidRPr="006A0059">
        <w:rPr>
          <w:rFonts w:cs="Times New Roman"/>
          <w:sz w:val="24"/>
        </w:rPr>
        <w:t xml:space="preserve">to develop innovative </w:t>
      </w:r>
      <w:r w:rsidRPr="006A0059">
        <w:rPr>
          <w:rFonts w:cs="Times New Roman"/>
          <w:sz w:val="24"/>
        </w:rPr>
        <w:t xml:space="preserve">and effective practices and to </w:t>
      </w:r>
      <w:r w:rsidR="001053DF" w:rsidRPr="006A0059">
        <w:rPr>
          <w:rFonts w:cs="Times New Roman"/>
          <w:sz w:val="24"/>
        </w:rPr>
        <w:t>provide models fo</w:t>
      </w:r>
      <w:r w:rsidRPr="006A0059">
        <w:rPr>
          <w:rFonts w:cs="Times New Roman"/>
          <w:sz w:val="24"/>
        </w:rPr>
        <w:t>r replication in other schools.</w:t>
      </w:r>
      <w:r w:rsidR="001053DF" w:rsidRPr="006A0059">
        <w:rPr>
          <w:rFonts w:cs="Times New Roman"/>
          <w:sz w:val="24"/>
        </w:rPr>
        <w:t xml:space="preserve"> </w:t>
      </w:r>
      <w:r w:rsidRPr="006A0059">
        <w:rPr>
          <w:rFonts w:cs="Times New Roman"/>
          <w:sz w:val="24"/>
        </w:rPr>
        <w:t xml:space="preserve"> </w:t>
      </w:r>
      <w:r w:rsidR="001053DF" w:rsidRPr="006A0059">
        <w:rPr>
          <w:rFonts w:cs="Times New Roman"/>
          <w:sz w:val="24"/>
        </w:rPr>
        <w:t>In fact, dissemi</w:t>
      </w:r>
      <w:r w:rsidR="00D5155E" w:rsidRPr="006A0059">
        <w:rPr>
          <w:rFonts w:cs="Times New Roman"/>
          <w:sz w:val="24"/>
        </w:rPr>
        <w:t>nation is such a priority for NHCS that one of the five goals in our most</w:t>
      </w:r>
      <w:r w:rsidR="001053DF" w:rsidRPr="006A0059">
        <w:rPr>
          <w:rFonts w:cs="Times New Roman"/>
          <w:sz w:val="24"/>
        </w:rPr>
        <w:t xml:space="preserve"> recent </w:t>
      </w:r>
      <w:r w:rsidR="0060737F" w:rsidRPr="006A0059">
        <w:rPr>
          <w:rFonts w:cs="Times New Roman"/>
          <w:sz w:val="24"/>
        </w:rPr>
        <w:t>s</w:t>
      </w:r>
      <w:r w:rsidR="001053DF" w:rsidRPr="006A0059">
        <w:rPr>
          <w:rFonts w:cs="Times New Roman"/>
          <w:sz w:val="24"/>
        </w:rPr>
        <w:t xml:space="preserve">trategic </w:t>
      </w:r>
      <w:r w:rsidR="0060737F" w:rsidRPr="006A0059">
        <w:rPr>
          <w:rFonts w:cs="Times New Roman"/>
          <w:sz w:val="24"/>
        </w:rPr>
        <w:t>p</w:t>
      </w:r>
      <w:r w:rsidR="001053DF" w:rsidRPr="006A0059">
        <w:rPr>
          <w:rFonts w:cs="Times New Roman"/>
          <w:sz w:val="24"/>
        </w:rPr>
        <w:t xml:space="preserve">lan </w:t>
      </w:r>
      <w:r w:rsidR="00D5155E" w:rsidRPr="006A0059">
        <w:rPr>
          <w:rFonts w:cs="Times New Roman"/>
          <w:sz w:val="24"/>
        </w:rPr>
        <w:t>is to “</w:t>
      </w:r>
      <w:r w:rsidR="001053DF" w:rsidRPr="006A0059">
        <w:rPr>
          <w:rFonts w:cs="Times New Roman"/>
          <w:sz w:val="24"/>
        </w:rPr>
        <w:t xml:space="preserve">play a leadership role in the field and fulfill NHCS’s mandate to disseminate effective school improvement strategies by helping to improve low performing schools.”  </w:t>
      </w:r>
      <w:r w:rsidR="00D5155E" w:rsidRPr="006A0059">
        <w:rPr>
          <w:sz w:val="24"/>
        </w:rPr>
        <w:t>In 2015, we received an “exceeds expectations” rating for dissemination on the Su</w:t>
      </w:r>
      <w:r w:rsidR="007A4C91" w:rsidRPr="006A0059">
        <w:rPr>
          <w:sz w:val="24"/>
        </w:rPr>
        <w:t>mmary of Review prepared by Department</w:t>
      </w:r>
      <w:r w:rsidR="00D5155E" w:rsidRPr="006A0059">
        <w:rPr>
          <w:sz w:val="24"/>
        </w:rPr>
        <w:t xml:space="preserve"> in connection with our </w:t>
      </w:r>
      <w:r w:rsidRPr="006A0059">
        <w:rPr>
          <w:sz w:val="24"/>
        </w:rPr>
        <w:t xml:space="preserve">most recent </w:t>
      </w:r>
      <w:r w:rsidR="00D5155E" w:rsidRPr="006A0059">
        <w:rPr>
          <w:sz w:val="24"/>
        </w:rPr>
        <w:t xml:space="preserve">charter renewal.  </w:t>
      </w:r>
    </w:p>
    <w:p w:rsidR="001053DF" w:rsidRPr="006A0059" w:rsidRDefault="001053DF" w:rsidP="00385A32">
      <w:pPr>
        <w:shd w:val="clear" w:color="auto" w:fill="FFFFFF" w:themeFill="background1"/>
        <w:rPr>
          <w:rFonts w:cs="Times New Roman"/>
          <w:sz w:val="24"/>
        </w:rPr>
      </w:pPr>
      <w:r w:rsidRPr="006A0059">
        <w:rPr>
          <w:rFonts w:cs="Times New Roman"/>
          <w:sz w:val="24"/>
        </w:rPr>
        <w:t>NHCS has a strong history of forming effective dissemination partnerships in order to provide instructional leadership development and teacher professional development that align with dist</w:t>
      </w:r>
      <w:r w:rsidR="002A7D9B" w:rsidRPr="006A0059">
        <w:rPr>
          <w:rFonts w:cs="Times New Roman"/>
          <w:sz w:val="24"/>
        </w:rPr>
        <w:t>rict priorities, respond to a</w:t>
      </w:r>
      <w:r w:rsidRPr="006A0059">
        <w:rPr>
          <w:rFonts w:cs="Times New Roman"/>
          <w:sz w:val="24"/>
        </w:rPr>
        <w:t xml:space="preserve"> school’s strengths and struggles, and draw on its own effective leadership and teaching practices.  In 2010, NHCS wa</w:t>
      </w:r>
      <w:r w:rsidR="00D5155E" w:rsidRPr="006A0059">
        <w:rPr>
          <w:rFonts w:cs="Times New Roman"/>
          <w:sz w:val="24"/>
        </w:rPr>
        <w:t>s asked by BPS</w:t>
      </w:r>
      <w:r w:rsidRPr="006A0059">
        <w:rPr>
          <w:rFonts w:cs="Times New Roman"/>
          <w:sz w:val="24"/>
        </w:rPr>
        <w:t xml:space="preserve"> to partner with the Harbor Pilot Middle School, which, because of consistently low perf</w:t>
      </w:r>
      <w:r w:rsidR="00D5155E" w:rsidRPr="006A0059">
        <w:rPr>
          <w:rFonts w:cs="Times New Roman"/>
          <w:sz w:val="24"/>
        </w:rPr>
        <w:t>ormance, had been designated a turnaround school</w:t>
      </w:r>
      <w:r w:rsidRPr="006A0059">
        <w:rPr>
          <w:rFonts w:cs="Times New Roman"/>
          <w:sz w:val="24"/>
        </w:rPr>
        <w:t xml:space="preserve">. </w:t>
      </w:r>
      <w:r w:rsidR="002A7D9B" w:rsidRPr="006A0059">
        <w:rPr>
          <w:rFonts w:cs="Times New Roman"/>
          <w:sz w:val="24"/>
        </w:rPr>
        <w:t xml:space="preserve"> </w:t>
      </w:r>
      <w:r w:rsidRPr="006A0059">
        <w:rPr>
          <w:rFonts w:cs="Times New Roman"/>
          <w:sz w:val="24"/>
        </w:rPr>
        <w:t xml:space="preserve">For three years, funded by grants from the Barr Foundation and the </w:t>
      </w:r>
      <w:r w:rsidRPr="006A0059">
        <w:rPr>
          <w:rFonts w:cs="Times New Roman"/>
          <w:sz w:val="24"/>
        </w:rPr>
        <w:lastRenderedPageBreak/>
        <w:t>Hayden Foundation as well as a partial matc</w:t>
      </w:r>
      <w:r w:rsidR="00D5155E" w:rsidRPr="006A0059">
        <w:rPr>
          <w:rFonts w:cs="Times New Roman"/>
          <w:sz w:val="24"/>
        </w:rPr>
        <w:t xml:space="preserve">h </w:t>
      </w:r>
      <w:r w:rsidR="00082A7E" w:rsidRPr="006A0059">
        <w:rPr>
          <w:rFonts w:cs="Times New Roman"/>
          <w:sz w:val="24"/>
        </w:rPr>
        <w:t xml:space="preserve">from </w:t>
      </w:r>
      <w:r w:rsidR="00D5155E" w:rsidRPr="006A0059">
        <w:rPr>
          <w:rFonts w:cs="Times New Roman"/>
          <w:sz w:val="24"/>
        </w:rPr>
        <w:t>BPS</w:t>
      </w:r>
      <w:r w:rsidRPr="006A0059">
        <w:rPr>
          <w:rFonts w:cs="Times New Roman"/>
          <w:sz w:val="24"/>
        </w:rPr>
        <w:t xml:space="preserve">, NHCS staff members provided professional development and coaching for the Harbor faculty and leadership team. </w:t>
      </w:r>
      <w:r w:rsidR="002A7D9B" w:rsidRPr="006A0059">
        <w:rPr>
          <w:rFonts w:cs="Times New Roman"/>
          <w:sz w:val="24"/>
        </w:rPr>
        <w:t xml:space="preserve"> </w:t>
      </w:r>
      <w:r w:rsidRPr="006A0059">
        <w:rPr>
          <w:rFonts w:cs="Times New Roman"/>
          <w:sz w:val="24"/>
        </w:rPr>
        <w:t xml:space="preserve">At the conclusion of the project, </w:t>
      </w:r>
      <w:r w:rsidR="00D5155E" w:rsidRPr="006A0059">
        <w:rPr>
          <w:rFonts w:cs="Times New Roman"/>
          <w:sz w:val="24"/>
        </w:rPr>
        <w:t>the Harbor successfully exited t</w:t>
      </w:r>
      <w:r w:rsidRPr="006A0059">
        <w:rPr>
          <w:rFonts w:cs="Times New Roman"/>
          <w:sz w:val="24"/>
        </w:rPr>
        <w:t xml:space="preserve">urnaround status, rising from a Level 4 to a Level 3 school. </w:t>
      </w:r>
      <w:r w:rsidR="002A7D9B" w:rsidRPr="006A0059">
        <w:rPr>
          <w:rFonts w:cs="Times New Roman"/>
          <w:sz w:val="24"/>
        </w:rPr>
        <w:t xml:space="preserve"> </w:t>
      </w:r>
      <w:r w:rsidRPr="006A0059">
        <w:rPr>
          <w:rFonts w:cs="Times New Roman"/>
          <w:sz w:val="24"/>
        </w:rPr>
        <w:t xml:space="preserve">In fact, </w:t>
      </w:r>
      <w:r w:rsidRPr="006A0059">
        <w:rPr>
          <w:rFonts w:ascii="Calibri" w:hAnsi="Calibri" w:cs="Calibri"/>
          <w:sz w:val="24"/>
        </w:rPr>
        <w:t xml:space="preserve">Harbor students outperformed all Level 4 </w:t>
      </w:r>
      <w:r w:rsidR="00D5155E" w:rsidRPr="006A0059">
        <w:rPr>
          <w:rFonts w:ascii="Calibri" w:hAnsi="Calibri" w:cs="Calibri"/>
          <w:sz w:val="24"/>
        </w:rPr>
        <w:t>schools in Boston on the ELA</w:t>
      </w:r>
      <w:r w:rsidRPr="006A0059">
        <w:rPr>
          <w:rFonts w:ascii="Calibri" w:hAnsi="Calibri" w:cs="Calibri"/>
          <w:sz w:val="24"/>
        </w:rPr>
        <w:t xml:space="preserve"> MCAS, with </w:t>
      </w:r>
      <w:r w:rsidR="00D5155E" w:rsidRPr="006A0059">
        <w:rPr>
          <w:rFonts w:ascii="Calibri" w:hAnsi="Calibri" w:cs="Calibri"/>
          <w:sz w:val="24"/>
        </w:rPr>
        <w:t>44% of its students scoring proficient versus 29% at</w:t>
      </w:r>
      <w:r w:rsidRPr="006A0059">
        <w:rPr>
          <w:rFonts w:ascii="Calibri" w:hAnsi="Calibri" w:cs="Calibri"/>
          <w:sz w:val="24"/>
        </w:rPr>
        <w:t xml:space="preserve"> other Boston Level 4 schools. </w:t>
      </w:r>
      <w:r w:rsidR="002A7D9B" w:rsidRPr="006A0059">
        <w:rPr>
          <w:rFonts w:ascii="Calibri" w:hAnsi="Calibri" w:cs="Calibri"/>
          <w:sz w:val="24"/>
        </w:rPr>
        <w:t xml:space="preserve"> </w:t>
      </w:r>
      <w:r w:rsidRPr="006A0059">
        <w:rPr>
          <w:rFonts w:ascii="Calibri" w:hAnsi="Calibri" w:cs="Calibri"/>
          <w:sz w:val="24"/>
        </w:rPr>
        <w:t>The Harbor also outperformed almost all of the other Level 4 elementary and middle schools in Bos</w:t>
      </w:r>
      <w:r w:rsidR="00D5155E" w:rsidRPr="006A0059">
        <w:rPr>
          <w:rFonts w:ascii="Calibri" w:hAnsi="Calibri" w:cs="Calibri"/>
          <w:sz w:val="24"/>
        </w:rPr>
        <w:t xml:space="preserve">ton on the 2013 MCAS among high </w:t>
      </w:r>
      <w:r w:rsidRPr="006A0059">
        <w:rPr>
          <w:rFonts w:ascii="Calibri" w:hAnsi="Calibri" w:cs="Calibri"/>
          <w:sz w:val="24"/>
        </w:rPr>
        <w:t>need</w:t>
      </w:r>
      <w:r w:rsidR="00D5155E" w:rsidRPr="006A0059">
        <w:rPr>
          <w:rFonts w:ascii="Calibri" w:hAnsi="Calibri" w:cs="Calibri"/>
          <w:sz w:val="24"/>
        </w:rPr>
        <w:t>s</w:t>
      </w:r>
      <w:r w:rsidRPr="006A0059">
        <w:rPr>
          <w:rFonts w:ascii="Calibri" w:hAnsi="Calibri" w:cs="Calibri"/>
          <w:sz w:val="24"/>
        </w:rPr>
        <w:t xml:space="preserve"> students </w:t>
      </w:r>
      <w:r w:rsidRPr="006A0059">
        <w:rPr>
          <w:rFonts w:ascii="Calibri" w:hAnsi="Calibri" w:cs="Calibri"/>
          <w:i/>
          <w:sz w:val="24"/>
        </w:rPr>
        <w:t xml:space="preserve">and </w:t>
      </w:r>
      <w:r w:rsidRPr="006A0059">
        <w:rPr>
          <w:rFonts w:ascii="Calibri" w:hAnsi="Calibri" w:cs="Calibri"/>
          <w:sz w:val="24"/>
        </w:rPr>
        <w:t>students with disabilities. On the Cumulative Progress and Performance Index (PPI), a fo</w:t>
      </w:r>
      <w:r w:rsidR="007A4C91" w:rsidRPr="006A0059">
        <w:rPr>
          <w:rFonts w:ascii="Calibri" w:hAnsi="Calibri" w:cs="Calibri"/>
          <w:sz w:val="24"/>
        </w:rPr>
        <w:t>ur-year measure computed by the Department</w:t>
      </w:r>
      <w:r w:rsidRPr="006A0059">
        <w:rPr>
          <w:rFonts w:ascii="Calibri" w:hAnsi="Calibri" w:cs="Calibri"/>
          <w:sz w:val="24"/>
        </w:rPr>
        <w:t xml:space="preserve"> </w:t>
      </w:r>
      <w:r w:rsidR="00082A7E" w:rsidRPr="006A0059">
        <w:rPr>
          <w:rFonts w:ascii="Calibri" w:hAnsi="Calibri" w:cs="Calibri"/>
          <w:sz w:val="24"/>
        </w:rPr>
        <w:t>that</w:t>
      </w:r>
      <w:r w:rsidRPr="006A0059">
        <w:rPr>
          <w:rFonts w:ascii="Calibri" w:hAnsi="Calibri" w:cs="Calibri"/>
          <w:sz w:val="24"/>
        </w:rPr>
        <w:t xml:space="preserve"> combines information about narrowing proficiency gaps and growth</w:t>
      </w:r>
      <w:r w:rsidR="00D5155E" w:rsidRPr="006A0059">
        <w:rPr>
          <w:rFonts w:ascii="Calibri" w:hAnsi="Calibri" w:cs="Calibri"/>
          <w:sz w:val="24"/>
        </w:rPr>
        <w:t xml:space="preserve">, the Harbor scored 86 for high </w:t>
      </w:r>
      <w:r w:rsidRPr="006A0059">
        <w:rPr>
          <w:rFonts w:ascii="Calibri" w:hAnsi="Calibri" w:cs="Calibri"/>
          <w:sz w:val="24"/>
        </w:rPr>
        <w:t>need</w:t>
      </w:r>
      <w:r w:rsidR="00D5155E" w:rsidRPr="006A0059">
        <w:rPr>
          <w:rFonts w:ascii="Calibri" w:hAnsi="Calibri" w:cs="Calibri"/>
          <w:sz w:val="24"/>
        </w:rPr>
        <w:t>s</w:t>
      </w:r>
      <w:r w:rsidRPr="006A0059">
        <w:rPr>
          <w:rFonts w:ascii="Calibri" w:hAnsi="Calibri" w:cs="Calibri"/>
          <w:sz w:val="24"/>
        </w:rPr>
        <w:t xml:space="preserve"> students and 88 for students with </w:t>
      </w:r>
      <w:r w:rsidR="002A7D9B" w:rsidRPr="006A0059">
        <w:rPr>
          <w:rFonts w:ascii="Calibri" w:hAnsi="Calibri" w:cs="Calibri"/>
          <w:sz w:val="24"/>
        </w:rPr>
        <w:t>disabilities</w:t>
      </w:r>
      <w:r w:rsidR="00463D72" w:rsidRPr="006A0059">
        <w:rPr>
          <w:rFonts w:ascii="Calibri" w:hAnsi="Calibri" w:cs="Calibri"/>
          <w:sz w:val="24"/>
        </w:rPr>
        <w:t>.  This was well above the PPI threshold of 75 that was the minimum</w:t>
      </w:r>
      <w:r w:rsidR="00D5155E" w:rsidRPr="006A0059">
        <w:rPr>
          <w:rFonts w:ascii="Calibri" w:hAnsi="Calibri" w:cs="Calibri"/>
          <w:sz w:val="24"/>
        </w:rPr>
        <w:t xml:space="preserve"> </w:t>
      </w:r>
      <w:r w:rsidR="00463D72" w:rsidRPr="006A0059">
        <w:rPr>
          <w:rFonts w:ascii="Calibri" w:hAnsi="Calibri" w:cs="Calibri"/>
          <w:sz w:val="24"/>
        </w:rPr>
        <w:t xml:space="preserve">required </w:t>
      </w:r>
      <w:r w:rsidR="00D5155E" w:rsidRPr="006A0059">
        <w:rPr>
          <w:rFonts w:ascii="Calibri" w:hAnsi="Calibri" w:cs="Calibri"/>
          <w:sz w:val="24"/>
        </w:rPr>
        <w:t>in order for the s</w:t>
      </w:r>
      <w:r w:rsidRPr="006A0059">
        <w:rPr>
          <w:rFonts w:ascii="Calibri" w:hAnsi="Calibri" w:cs="Calibri"/>
          <w:sz w:val="24"/>
        </w:rPr>
        <w:t>tate to consider a school as making adequate progress toward nar</w:t>
      </w:r>
      <w:r w:rsidR="00463D72" w:rsidRPr="006A0059">
        <w:rPr>
          <w:rFonts w:ascii="Calibri" w:hAnsi="Calibri" w:cs="Calibri"/>
          <w:sz w:val="24"/>
        </w:rPr>
        <w:t>rowing proficiency gaps</w:t>
      </w:r>
      <w:r w:rsidRPr="006A0059">
        <w:rPr>
          <w:rFonts w:ascii="Calibri" w:hAnsi="Calibri" w:cs="Calibri"/>
          <w:sz w:val="24"/>
        </w:rPr>
        <w:t xml:space="preserve">.  </w:t>
      </w:r>
    </w:p>
    <w:p w:rsidR="001053DF" w:rsidRPr="006A0059" w:rsidRDefault="001053DF" w:rsidP="00385A32">
      <w:pPr>
        <w:shd w:val="clear" w:color="auto" w:fill="FFFFFF" w:themeFill="background1"/>
        <w:rPr>
          <w:rFonts w:cs="Times New Roman"/>
          <w:i/>
          <w:sz w:val="24"/>
        </w:rPr>
      </w:pPr>
      <w:r w:rsidRPr="006A0059">
        <w:rPr>
          <w:rFonts w:cs="Times New Roman"/>
          <w:i/>
          <w:sz w:val="24"/>
        </w:rPr>
        <w:t>Boston Compact</w:t>
      </w:r>
      <w:r w:rsidRPr="006A0059">
        <w:rPr>
          <w:rFonts w:cs="Times New Roman"/>
          <w:i/>
          <w:sz w:val="24"/>
        </w:rPr>
        <w:br/>
      </w:r>
      <w:r w:rsidRPr="006A0059">
        <w:rPr>
          <w:rFonts w:cs="Times New Roman"/>
          <w:sz w:val="24"/>
        </w:rPr>
        <w:t>Since the conclusion of the Harbor project, NHCS has continued its dissemination work with charter and district s</w:t>
      </w:r>
      <w:r w:rsidR="00724C49" w:rsidRPr="006A0059">
        <w:rPr>
          <w:rFonts w:cs="Times New Roman"/>
          <w:sz w:val="24"/>
        </w:rPr>
        <w:t>chool partners. In 20</w:t>
      </w:r>
      <w:r w:rsidRPr="006A0059">
        <w:rPr>
          <w:rFonts w:cs="Times New Roman"/>
          <w:sz w:val="24"/>
        </w:rPr>
        <w:t>1</w:t>
      </w:r>
      <w:r w:rsidR="00724C49" w:rsidRPr="006A0059">
        <w:rPr>
          <w:rFonts w:cs="Times New Roman"/>
          <w:sz w:val="24"/>
        </w:rPr>
        <w:t>3-1</w:t>
      </w:r>
      <w:r w:rsidRPr="006A0059">
        <w:rPr>
          <w:rFonts w:cs="Times New Roman"/>
          <w:sz w:val="24"/>
        </w:rPr>
        <w:t>4, through a one-year grant funded by the Boston Compact, NHCS provided trainings and</w:t>
      </w:r>
      <w:r w:rsidR="00724C49" w:rsidRPr="006A0059">
        <w:rPr>
          <w:rFonts w:cs="Times New Roman"/>
          <w:sz w:val="24"/>
        </w:rPr>
        <w:t xml:space="preserve"> coaching to improve </w:t>
      </w:r>
      <w:r w:rsidRPr="006A0059">
        <w:rPr>
          <w:rFonts w:cs="Times New Roman"/>
          <w:sz w:val="24"/>
        </w:rPr>
        <w:t>literacy for black and Latino boys at BPS’ Charles H. Taylor Elementary School and the Pope John Paul II Catholic Academy</w:t>
      </w:r>
      <w:r w:rsidR="00724C49" w:rsidRPr="006A0059">
        <w:rPr>
          <w:rFonts w:cs="Times New Roman"/>
          <w:sz w:val="24"/>
        </w:rPr>
        <w:t>. The results of thi</w:t>
      </w:r>
      <w:r w:rsidR="00463D72" w:rsidRPr="006A0059">
        <w:rPr>
          <w:rFonts w:cs="Times New Roman"/>
          <w:sz w:val="24"/>
        </w:rPr>
        <w:t xml:space="preserve">s work were extremely promising. </w:t>
      </w:r>
      <w:r w:rsidR="00724C49" w:rsidRPr="006A0059">
        <w:rPr>
          <w:rFonts w:cs="Times New Roman"/>
          <w:sz w:val="24"/>
        </w:rPr>
        <w:t xml:space="preserve"> I</w:t>
      </w:r>
      <w:r w:rsidRPr="006A0059">
        <w:rPr>
          <w:rFonts w:cs="Times New Roman"/>
          <w:sz w:val="24"/>
        </w:rPr>
        <w:t>n 2014, the Taylor was in the to</w:t>
      </w:r>
      <w:r w:rsidR="00463D72" w:rsidRPr="006A0059">
        <w:rPr>
          <w:rFonts w:cs="Times New Roman"/>
          <w:sz w:val="24"/>
        </w:rPr>
        <w:t>p 10% of the district in terms of student growth in ELA</w:t>
      </w:r>
      <w:r w:rsidRPr="006A0059">
        <w:rPr>
          <w:rFonts w:cs="Times New Roman"/>
          <w:sz w:val="24"/>
        </w:rPr>
        <w:t xml:space="preserve">. </w:t>
      </w:r>
    </w:p>
    <w:p w:rsidR="001053DF" w:rsidRPr="006A0059" w:rsidRDefault="001053DF" w:rsidP="00385A32">
      <w:pPr>
        <w:shd w:val="clear" w:color="auto" w:fill="FFFFFF" w:themeFill="background1"/>
        <w:rPr>
          <w:i/>
          <w:sz w:val="24"/>
        </w:rPr>
      </w:pPr>
      <w:r w:rsidRPr="006A0059">
        <w:rPr>
          <w:i/>
          <w:sz w:val="24"/>
        </w:rPr>
        <w:t>School Consulting Initiative</w:t>
      </w:r>
      <w:r w:rsidRPr="006A0059">
        <w:rPr>
          <w:i/>
          <w:sz w:val="24"/>
        </w:rPr>
        <w:br/>
      </w:r>
      <w:r w:rsidR="00724C49" w:rsidRPr="006A0059">
        <w:rPr>
          <w:sz w:val="24"/>
        </w:rPr>
        <w:t>In 2014-</w:t>
      </w:r>
      <w:r w:rsidRPr="006A0059">
        <w:rPr>
          <w:sz w:val="24"/>
        </w:rPr>
        <w:t xml:space="preserve">15, with new funding from the Barr Foundation, NHCS launched a </w:t>
      </w:r>
      <w:r w:rsidRPr="006A0059">
        <w:rPr>
          <w:rFonts w:cs="Times New Roman"/>
          <w:sz w:val="24"/>
        </w:rPr>
        <w:t>three-ye</w:t>
      </w:r>
      <w:r w:rsidR="00724C49" w:rsidRPr="006A0059">
        <w:rPr>
          <w:rFonts w:cs="Times New Roman"/>
          <w:sz w:val="24"/>
        </w:rPr>
        <w:t>ar School Consulting Initiative</w:t>
      </w:r>
      <w:r w:rsidRPr="006A0059">
        <w:rPr>
          <w:rFonts w:cs="Times New Roman"/>
          <w:sz w:val="24"/>
        </w:rPr>
        <w:t xml:space="preserve"> to provide focused assis</w:t>
      </w:r>
      <w:r w:rsidR="00724C49" w:rsidRPr="006A0059">
        <w:rPr>
          <w:rFonts w:cs="Times New Roman"/>
          <w:sz w:val="24"/>
        </w:rPr>
        <w:t>tance to BPS</w:t>
      </w:r>
      <w:r w:rsidRPr="006A0059">
        <w:rPr>
          <w:rFonts w:cs="Times New Roman"/>
          <w:sz w:val="24"/>
        </w:rPr>
        <w:t xml:space="preserve"> in order to (1) improve teaching practices, (2) increase student academic growth and performance, and (3) build the capacity and infrastructure to sustain th</w:t>
      </w:r>
      <w:r w:rsidR="00082A7E" w:rsidRPr="006A0059">
        <w:rPr>
          <w:rFonts w:cs="Times New Roman"/>
          <w:sz w:val="24"/>
        </w:rPr>
        <w:t>ese</w:t>
      </w:r>
      <w:r w:rsidRPr="006A0059">
        <w:rPr>
          <w:rFonts w:cs="Times New Roman"/>
          <w:sz w:val="24"/>
        </w:rPr>
        <w:t xml:space="preserve"> improvement</w:t>
      </w:r>
      <w:r w:rsidR="00082A7E" w:rsidRPr="006A0059">
        <w:rPr>
          <w:rFonts w:cs="Times New Roman"/>
          <w:sz w:val="24"/>
        </w:rPr>
        <w:t>s</w:t>
      </w:r>
      <w:r w:rsidRPr="006A0059">
        <w:rPr>
          <w:rFonts w:cs="Times New Roman"/>
          <w:sz w:val="24"/>
        </w:rPr>
        <w:t xml:space="preserve"> in the future.</w:t>
      </w:r>
    </w:p>
    <w:p w:rsidR="001053DF" w:rsidRPr="006A0059" w:rsidRDefault="00463D72" w:rsidP="00385A32">
      <w:pPr>
        <w:pStyle w:val="NoSpacing"/>
        <w:shd w:val="clear" w:color="auto" w:fill="FFFFFF" w:themeFill="background1"/>
        <w:spacing w:after="200" w:line="276" w:lineRule="auto"/>
        <w:rPr>
          <w:rFonts w:cs="Times New Roman"/>
          <w:sz w:val="24"/>
        </w:rPr>
      </w:pPr>
      <w:r w:rsidRPr="006A0059">
        <w:rPr>
          <w:rFonts w:cs="Times New Roman"/>
          <w:sz w:val="24"/>
        </w:rPr>
        <w:t>In year one</w:t>
      </w:r>
      <w:r w:rsidR="001053DF" w:rsidRPr="006A0059">
        <w:rPr>
          <w:rFonts w:cs="Times New Roman"/>
          <w:sz w:val="24"/>
        </w:rPr>
        <w:t xml:space="preserve"> of this initiative, NHCS worked at the network level </w:t>
      </w:r>
      <w:r w:rsidR="00724C49" w:rsidRPr="006A0059">
        <w:rPr>
          <w:rFonts w:cs="Times New Roman"/>
          <w:sz w:val="24"/>
        </w:rPr>
        <w:t>with the schools</w:t>
      </w:r>
      <w:r w:rsidR="001053DF" w:rsidRPr="006A0059">
        <w:rPr>
          <w:rFonts w:cs="Times New Roman"/>
          <w:sz w:val="24"/>
        </w:rPr>
        <w:t xml:space="preserve"> in Southern Dorchester and Mattapan, and at the school level with the Mildred Avenue K-8 School in Mattapan. </w:t>
      </w:r>
      <w:r w:rsidR="00724C49" w:rsidRPr="006A0059">
        <w:rPr>
          <w:rFonts w:cs="Times New Roman"/>
          <w:sz w:val="24"/>
        </w:rPr>
        <w:t xml:space="preserve"> </w:t>
      </w:r>
      <w:r w:rsidR="001053DF" w:rsidRPr="006A0059">
        <w:rPr>
          <w:rFonts w:cs="Times New Roman"/>
          <w:sz w:val="24"/>
        </w:rPr>
        <w:t xml:space="preserve">A Level 3 school, Mildred Avenue is among the </w:t>
      </w:r>
      <w:r w:rsidR="001053DF" w:rsidRPr="006A0059">
        <w:rPr>
          <w:sz w:val="24"/>
        </w:rPr>
        <w:t>lowest performing 1% of schools in the state.</w:t>
      </w:r>
    </w:p>
    <w:p w:rsidR="001053DF" w:rsidRPr="006A0059" w:rsidRDefault="00724C49" w:rsidP="00385A32">
      <w:pPr>
        <w:pStyle w:val="NoSpacing"/>
        <w:shd w:val="clear" w:color="auto" w:fill="FFFFFF" w:themeFill="background1"/>
        <w:spacing w:after="200" w:line="276" w:lineRule="auto"/>
        <w:rPr>
          <w:rFonts w:cs="Times New Roman"/>
          <w:sz w:val="24"/>
        </w:rPr>
      </w:pPr>
      <w:r w:rsidRPr="006A0059">
        <w:rPr>
          <w:rFonts w:cs="Times New Roman"/>
          <w:sz w:val="24"/>
        </w:rPr>
        <w:t>At Mildred Avenue</w:t>
      </w:r>
      <w:r w:rsidR="001053DF" w:rsidRPr="006A0059">
        <w:rPr>
          <w:rFonts w:cs="Times New Roman"/>
          <w:sz w:val="24"/>
        </w:rPr>
        <w:t xml:space="preserve">, NHCS provided direct professional development and coaching sessions for </w:t>
      </w:r>
      <w:r w:rsidRPr="006A0059">
        <w:rPr>
          <w:rFonts w:cs="Times New Roman"/>
          <w:sz w:val="24"/>
        </w:rPr>
        <w:t xml:space="preserve">the </w:t>
      </w:r>
      <w:r w:rsidR="001053DF" w:rsidRPr="006A0059">
        <w:rPr>
          <w:rFonts w:cs="Times New Roman"/>
          <w:sz w:val="24"/>
        </w:rPr>
        <w:t>leadership team and faculty to build a foundation of effective practic</w:t>
      </w:r>
      <w:r w:rsidRPr="006A0059">
        <w:rPr>
          <w:rFonts w:cs="Times New Roman"/>
          <w:sz w:val="24"/>
        </w:rPr>
        <w:t>e around the transition to the Common Co</w:t>
      </w:r>
      <w:r w:rsidR="001053DF" w:rsidRPr="006A0059">
        <w:rPr>
          <w:rFonts w:cs="Times New Roman"/>
          <w:sz w:val="24"/>
        </w:rPr>
        <w:t>re standards and instructional</w:t>
      </w:r>
      <w:r w:rsidRPr="006A0059">
        <w:rPr>
          <w:rFonts w:cs="Times New Roman"/>
          <w:sz w:val="24"/>
        </w:rPr>
        <w:t xml:space="preserve"> best practices concerning data-</w:t>
      </w:r>
      <w:r w:rsidR="001053DF" w:rsidRPr="006A0059">
        <w:rPr>
          <w:rFonts w:cs="Times New Roman"/>
          <w:sz w:val="24"/>
        </w:rPr>
        <w:t xml:space="preserve">informed instruction, curriculum, intervention, and effective teaching practices. </w:t>
      </w:r>
      <w:r w:rsidR="00463D72" w:rsidRPr="006A0059">
        <w:rPr>
          <w:rFonts w:cs="Times New Roman"/>
          <w:sz w:val="24"/>
        </w:rPr>
        <w:t xml:space="preserve"> At the same time, NHCS helped the school </w:t>
      </w:r>
      <w:r w:rsidR="001053DF" w:rsidRPr="006A0059">
        <w:rPr>
          <w:rFonts w:cs="Times New Roman"/>
          <w:sz w:val="24"/>
        </w:rPr>
        <w:t>develop an effective, skilled, and focused instructional leadership team with the capacity to sustain school imp</w:t>
      </w:r>
      <w:r w:rsidR="008E02A2" w:rsidRPr="006A0059">
        <w:rPr>
          <w:rFonts w:cs="Times New Roman"/>
          <w:sz w:val="24"/>
        </w:rPr>
        <w:t>rovement efforts in the future.</w:t>
      </w:r>
    </w:p>
    <w:p w:rsidR="001053DF" w:rsidRPr="006A0059" w:rsidRDefault="00724C49" w:rsidP="00385A32">
      <w:pPr>
        <w:pStyle w:val="PlainText"/>
        <w:shd w:val="clear" w:color="auto" w:fill="FFFFFF" w:themeFill="background1"/>
        <w:spacing w:after="200" w:line="276" w:lineRule="auto"/>
        <w:rPr>
          <w:sz w:val="24"/>
        </w:rPr>
      </w:pPr>
      <w:r w:rsidRPr="006A0059">
        <w:rPr>
          <w:sz w:val="24"/>
        </w:rPr>
        <w:lastRenderedPageBreak/>
        <w:t>The NHCS-Mildred Avenue</w:t>
      </w:r>
      <w:r w:rsidR="001053DF" w:rsidRPr="006A0059">
        <w:rPr>
          <w:sz w:val="24"/>
        </w:rPr>
        <w:t xml:space="preserve"> partnership has been a success</w:t>
      </w:r>
      <w:r w:rsidR="00082A7E" w:rsidRPr="006A0059">
        <w:rPr>
          <w:sz w:val="24"/>
        </w:rPr>
        <w:t>.</w:t>
      </w:r>
      <w:r w:rsidR="001053DF" w:rsidRPr="006A0059">
        <w:rPr>
          <w:sz w:val="24"/>
        </w:rPr>
        <w:t xml:space="preserve"> </w:t>
      </w:r>
      <w:r w:rsidR="00082A7E" w:rsidRPr="006A0059">
        <w:rPr>
          <w:sz w:val="24"/>
        </w:rPr>
        <w:t xml:space="preserve"> </w:t>
      </w:r>
      <w:r w:rsidR="001053DF" w:rsidRPr="006A0059">
        <w:rPr>
          <w:sz w:val="24"/>
        </w:rPr>
        <w:t>In each of the three years preceding the NHCS partnership, Mildred Avenue scored 20 or more percentage points below the BPS aver</w:t>
      </w:r>
      <w:r w:rsidRPr="006A0059">
        <w:rPr>
          <w:sz w:val="24"/>
        </w:rPr>
        <w:t>age on the ELA</w:t>
      </w:r>
      <w:r w:rsidR="001053DF" w:rsidRPr="006A0059">
        <w:rPr>
          <w:sz w:val="24"/>
        </w:rPr>
        <w:t xml:space="preserve"> Achievement Network (ANet) assessments and 22 or more percentage points below the BPS average on the mathemat</w:t>
      </w:r>
      <w:r w:rsidRPr="006A0059">
        <w:rPr>
          <w:sz w:val="24"/>
        </w:rPr>
        <w:t xml:space="preserve">ics ANet assessments. </w:t>
      </w:r>
      <w:r w:rsidR="00463D72" w:rsidRPr="006A0059">
        <w:rPr>
          <w:sz w:val="24"/>
        </w:rPr>
        <w:t xml:space="preserve"> </w:t>
      </w:r>
      <w:r w:rsidRPr="006A0059">
        <w:rPr>
          <w:sz w:val="24"/>
        </w:rPr>
        <w:t>In 2014-</w:t>
      </w:r>
      <w:r w:rsidR="001053DF" w:rsidRPr="006A0059">
        <w:rPr>
          <w:sz w:val="24"/>
        </w:rPr>
        <w:t xml:space="preserve">15, while in partnership with NHCS, Mildred Avenue scored 1 percentage point </w:t>
      </w:r>
      <w:r w:rsidR="001053DF" w:rsidRPr="006A0059">
        <w:rPr>
          <w:i/>
          <w:sz w:val="24"/>
        </w:rPr>
        <w:t>above</w:t>
      </w:r>
      <w:r w:rsidR="001053DF" w:rsidRPr="006A0059">
        <w:rPr>
          <w:sz w:val="24"/>
        </w:rPr>
        <w:t xml:space="preserve"> the BPS average in ELA and on par with </w:t>
      </w:r>
      <w:r w:rsidR="008E02A2" w:rsidRPr="006A0059">
        <w:rPr>
          <w:sz w:val="24"/>
        </w:rPr>
        <w:t>the BPS average in mathematics.</w:t>
      </w:r>
    </w:p>
    <w:p w:rsidR="001053DF" w:rsidRPr="006A0059" w:rsidRDefault="001053DF" w:rsidP="00385A32">
      <w:pPr>
        <w:shd w:val="clear" w:color="auto" w:fill="FFFFFF" w:themeFill="background1"/>
        <w:rPr>
          <w:sz w:val="24"/>
        </w:rPr>
      </w:pPr>
      <w:r w:rsidRPr="006A0059">
        <w:rPr>
          <w:rFonts w:cs="Times New Roman"/>
          <w:sz w:val="24"/>
        </w:rPr>
        <w:t>At the network level, NHCS provided p</w:t>
      </w:r>
      <w:r w:rsidR="00724C49" w:rsidRPr="006A0059">
        <w:rPr>
          <w:rFonts w:cs="Times New Roman"/>
          <w:sz w:val="24"/>
        </w:rPr>
        <w:t>rofessional development and acted</w:t>
      </w:r>
      <w:r w:rsidRPr="006A0059">
        <w:rPr>
          <w:rFonts w:cs="Times New Roman"/>
          <w:sz w:val="24"/>
        </w:rPr>
        <w:t xml:space="preserve"> as a resource for 15 principals in un</w:t>
      </w:r>
      <w:r w:rsidR="00724C49" w:rsidRPr="006A0059">
        <w:rPr>
          <w:rFonts w:cs="Times New Roman"/>
          <w:sz w:val="24"/>
        </w:rPr>
        <w:t>derstanding the demands of the Common C</w:t>
      </w:r>
      <w:r w:rsidRPr="006A0059">
        <w:rPr>
          <w:rFonts w:cs="Times New Roman"/>
          <w:sz w:val="24"/>
        </w:rPr>
        <w:t xml:space="preserve">ore writing standards and PARCC assessments. </w:t>
      </w:r>
      <w:r w:rsidR="00463D72" w:rsidRPr="006A0059">
        <w:rPr>
          <w:rFonts w:cs="Times New Roman"/>
          <w:sz w:val="24"/>
        </w:rPr>
        <w:t xml:space="preserve"> </w:t>
      </w:r>
      <w:r w:rsidRPr="006A0059">
        <w:rPr>
          <w:sz w:val="24"/>
        </w:rPr>
        <w:t>When surveyed</w:t>
      </w:r>
      <w:r w:rsidR="00724C49" w:rsidRPr="006A0059">
        <w:rPr>
          <w:sz w:val="24"/>
        </w:rPr>
        <w:t>, 93% of network</w:t>
      </w:r>
      <w:r w:rsidRPr="006A0059">
        <w:rPr>
          <w:sz w:val="24"/>
        </w:rPr>
        <w:t xml:space="preserve"> principals reported that the quality of the professional development sessions provided by NHCS was “very high</w:t>
      </w:r>
      <w:r w:rsidR="00082A7E" w:rsidRPr="006A0059">
        <w:rPr>
          <w:sz w:val="24"/>
        </w:rPr>
        <w:t>,</w:t>
      </w:r>
      <w:r w:rsidRPr="006A0059">
        <w:rPr>
          <w:sz w:val="24"/>
        </w:rPr>
        <w:t>” with 7% (one principal) r</w:t>
      </w:r>
      <w:r w:rsidR="00724C49" w:rsidRPr="006A0059">
        <w:rPr>
          <w:sz w:val="24"/>
        </w:rPr>
        <w:t>eporting the quality “high</w:t>
      </w:r>
      <w:r w:rsidR="00463D72" w:rsidRPr="006A0059">
        <w:rPr>
          <w:sz w:val="24"/>
        </w:rPr>
        <w:t>.</w:t>
      </w:r>
      <w:r w:rsidR="00724C49" w:rsidRPr="006A0059">
        <w:rPr>
          <w:sz w:val="24"/>
        </w:rPr>
        <w:t xml:space="preserve">” </w:t>
      </w:r>
      <w:r w:rsidR="00463D72" w:rsidRPr="006A0059">
        <w:rPr>
          <w:sz w:val="24"/>
        </w:rPr>
        <w:t xml:space="preserve"> In addition, </w:t>
      </w:r>
      <w:r w:rsidRPr="006A0059">
        <w:rPr>
          <w:sz w:val="24"/>
        </w:rPr>
        <w:t>100% indicated that they “would like to continue professional development sessions with NHCS in the upcoming year</w:t>
      </w:r>
      <w:r w:rsidR="00724C49" w:rsidRPr="006A0059">
        <w:rPr>
          <w:sz w:val="24"/>
        </w:rPr>
        <w:t>.”</w:t>
      </w:r>
    </w:p>
    <w:p w:rsidR="001053DF" w:rsidRPr="006A0059" w:rsidRDefault="00724C49" w:rsidP="00385A32">
      <w:pPr>
        <w:shd w:val="clear" w:color="auto" w:fill="FFFFFF" w:themeFill="background1"/>
        <w:rPr>
          <w:sz w:val="24"/>
        </w:rPr>
      </w:pPr>
      <w:r w:rsidRPr="006A0059">
        <w:rPr>
          <w:rFonts w:cs="Times New Roman"/>
          <w:sz w:val="24"/>
        </w:rPr>
        <w:t>In 2015-</w:t>
      </w:r>
      <w:r w:rsidR="001053DF" w:rsidRPr="006A0059">
        <w:rPr>
          <w:rFonts w:cs="Times New Roman"/>
          <w:sz w:val="24"/>
        </w:rPr>
        <w:t>16, NHCS will continue its</w:t>
      </w:r>
      <w:r w:rsidRPr="006A0059">
        <w:rPr>
          <w:rFonts w:cs="Times New Roman"/>
          <w:sz w:val="24"/>
        </w:rPr>
        <w:t xml:space="preserve"> work with Mildred Avenue</w:t>
      </w:r>
      <w:r w:rsidR="001053DF" w:rsidRPr="006A0059">
        <w:rPr>
          <w:rFonts w:cs="Times New Roman"/>
          <w:sz w:val="24"/>
        </w:rPr>
        <w:t xml:space="preserve"> </w:t>
      </w:r>
      <w:r w:rsidRPr="006A0059">
        <w:rPr>
          <w:rFonts w:cs="Times New Roman"/>
          <w:sz w:val="24"/>
        </w:rPr>
        <w:t xml:space="preserve">and </w:t>
      </w:r>
      <w:r w:rsidR="001053DF" w:rsidRPr="006A0059">
        <w:rPr>
          <w:rFonts w:cs="Times New Roman"/>
          <w:sz w:val="24"/>
        </w:rPr>
        <w:t>other schools and school leaders in Mattapan and Dorchester under the School Consulting Initiative and will a</w:t>
      </w:r>
      <w:r w:rsidR="00463D72" w:rsidRPr="006A0059">
        <w:rPr>
          <w:rFonts w:cs="Times New Roman"/>
          <w:sz w:val="24"/>
        </w:rPr>
        <w:t>dd</w:t>
      </w:r>
      <w:r w:rsidR="001053DF" w:rsidRPr="006A0059">
        <w:rPr>
          <w:rFonts w:cs="Times New Roman"/>
          <w:sz w:val="24"/>
        </w:rPr>
        <w:t xml:space="preserve"> the Thomas</w:t>
      </w:r>
      <w:r w:rsidRPr="006A0059">
        <w:rPr>
          <w:rFonts w:cs="Times New Roman"/>
          <w:sz w:val="24"/>
        </w:rPr>
        <w:t xml:space="preserve"> J. Kenny Elementary School, a L</w:t>
      </w:r>
      <w:r w:rsidR="001053DF" w:rsidRPr="006A0059">
        <w:rPr>
          <w:rFonts w:cs="Times New Roman"/>
          <w:sz w:val="24"/>
        </w:rPr>
        <w:t>evel 3 K-5 school in Dorchester</w:t>
      </w:r>
      <w:r w:rsidR="00463D72" w:rsidRPr="006A0059">
        <w:rPr>
          <w:rFonts w:cs="Times New Roman"/>
          <w:sz w:val="24"/>
        </w:rPr>
        <w:t>, as another partner school</w:t>
      </w:r>
      <w:r w:rsidR="001053DF" w:rsidRPr="006A0059">
        <w:rPr>
          <w:rFonts w:cs="Times New Roman"/>
          <w:sz w:val="24"/>
        </w:rPr>
        <w:t xml:space="preserve">. </w:t>
      </w:r>
    </w:p>
    <w:p w:rsidR="001053DF" w:rsidRPr="006A0059" w:rsidRDefault="001053DF" w:rsidP="00385A32">
      <w:pPr>
        <w:shd w:val="clear" w:color="auto" w:fill="FFFFFF" w:themeFill="background1"/>
        <w:rPr>
          <w:sz w:val="24"/>
        </w:rPr>
      </w:pPr>
      <w:r w:rsidRPr="006A0059">
        <w:rPr>
          <w:i/>
          <w:sz w:val="24"/>
        </w:rPr>
        <w:t xml:space="preserve">Arts in Education Model Development &amp; Dissemination </w:t>
      </w:r>
      <w:r w:rsidR="00724C49" w:rsidRPr="006A0059">
        <w:rPr>
          <w:sz w:val="24"/>
        </w:rPr>
        <w:br/>
        <w:t>In 2013-14, NHCS received a three</w:t>
      </w:r>
      <w:r w:rsidRPr="006A0059">
        <w:rPr>
          <w:sz w:val="24"/>
        </w:rPr>
        <w:t>-year Federal Arts in Education Model Development &amp; Dissemination (AEMDD) grant to r</w:t>
      </w:r>
      <w:r w:rsidR="00463D72" w:rsidRPr="006A0059">
        <w:rPr>
          <w:sz w:val="24"/>
        </w:rPr>
        <w:t>efine and share its innovative Rich and Structured Learning E</w:t>
      </w:r>
      <w:r w:rsidRPr="006A0059">
        <w:rPr>
          <w:sz w:val="24"/>
        </w:rPr>
        <w:t xml:space="preserve">xperiences </w:t>
      </w:r>
      <w:r w:rsidR="00724C49" w:rsidRPr="006A0059">
        <w:rPr>
          <w:sz w:val="24"/>
        </w:rPr>
        <w:t xml:space="preserve">(RSLE) </w:t>
      </w:r>
      <w:r w:rsidRPr="006A0059">
        <w:rPr>
          <w:sz w:val="24"/>
        </w:rPr>
        <w:t xml:space="preserve">model. </w:t>
      </w:r>
      <w:r w:rsidR="00463D72" w:rsidRPr="006A0059">
        <w:rPr>
          <w:sz w:val="24"/>
        </w:rPr>
        <w:t xml:space="preserve"> </w:t>
      </w:r>
      <w:r w:rsidRPr="006A0059">
        <w:rPr>
          <w:sz w:val="24"/>
        </w:rPr>
        <w:t xml:space="preserve">Under the grant, NHCS spent the first year working with outside partners to refine the model within the school. </w:t>
      </w:r>
      <w:r w:rsidR="00463D72" w:rsidRPr="006A0059">
        <w:rPr>
          <w:sz w:val="24"/>
        </w:rPr>
        <w:t xml:space="preserve"> </w:t>
      </w:r>
      <w:r w:rsidRPr="006A0059">
        <w:rPr>
          <w:sz w:val="24"/>
        </w:rPr>
        <w:t xml:space="preserve">In </w:t>
      </w:r>
      <w:r w:rsidR="00082A7E" w:rsidRPr="006A0059">
        <w:rPr>
          <w:sz w:val="24"/>
        </w:rPr>
        <w:t>y</w:t>
      </w:r>
      <w:r w:rsidRPr="006A0059">
        <w:rPr>
          <w:sz w:val="24"/>
        </w:rPr>
        <w:t xml:space="preserve">ear </w:t>
      </w:r>
      <w:r w:rsidR="00082A7E" w:rsidRPr="006A0059">
        <w:rPr>
          <w:sz w:val="24"/>
        </w:rPr>
        <w:t>two</w:t>
      </w:r>
      <w:r w:rsidRPr="006A0059">
        <w:rPr>
          <w:sz w:val="24"/>
        </w:rPr>
        <w:t xml:space="preserve">, we partnered with the Charles H. Taylor Elementary School in Mattapan to develop a team of arts specialists and classroom/subject area teachers with expertise in the development and implementation of arts-integrated RSLE lessons. </w:t>
      </w:r>
      <w:r w:rsidR="00463D72" w:rsidRPr="006A0059">
        <w:rPr>
          <w:sz w:val="24"/>
        </w:rPr>
        <w:t xml:space="preserve"> </w:t>
      </w:r>
      <w:r w:rsidRPr="006A0059">
        <w:rPr>
          <w:sz w:val="24"/>
        </w:rPr>
        <w:t xml:space="preserve">Our partnership with </w:t>
      </w:r>
      <w:r w:rsidR="00724C49" w:rsidRPr="006A0059">
        <w:rPr>
          <w:sz w:val="24"/>
        </w:rPr>
        <w:t>the Taylor will continue into 2015-</w:t>
      </w:r>
      <w:r w:rsidRPr="006A0059">
        <w:rPr>
          <w:sz w:val="24"/>
        </w:rPr>
        <w:t xml:space="preserve">16. </w:t>
      </w:r>
      <w:r w:rsidR="00463D72" w:rsidRPr="006A0059">
        <w:rPr>
          <w:sz w:val="24"/>
        </w:rPr>
        <w:t xml:space="preserve"> </w:t>
      </w:r>
      <w:r w:rsidRPr="006A0059">
        <w:rPr>
          <w:sz w:val="24"/>
        </w:rPr>
        <w:t xml:space="preserve">In addition, we will </w:t>
      </w:r>
      <w:r w:rsidR="00724C49" w:rsidRPr="006A0059">
        <w:rPr>
          <w:sz w:val="24"/>
        </w:rPr>
        <w:t xml:space="preserve">deepen our effectiveness at Mildred Avenue </w:t>
      </w:r>
      <w:r w:rsidRPr="006A0059">
        <w:rPr>
          <w:sz w:val="24"/>
        </w:rPr>
        <w:t>by including it as a partner in our AEMDD program.</w:t>
      </w:r>
    </w:p>
    <w:p w:rsidR="001053DF" w:rsidRPr="006A0059" w:rsidRDefault="008E02A2" w:rsidP="00385A32">
      <w:pPr>
        <w:pStyle w:val="NoSpacing"/>
        <w:shd w:val="clear" w:color="auto" w:fill="FFFFFF" w:themeFill="background1"/>
        <w:spacing w:after="200" w:line="276" w:lineRule="auto"/>
        <w:rPr>
          <w:rFonts w:cs="Times New Roman"/>
          <w:i/>
          <w:sz w:val="24"/>
        </w:rPr>
      </w:pPr>
      <w:r w:rsidRPr="006A0059">
        <w:rPr>
          <w:rFonts w:cs="Times New Roman"/>
          <w:i/>
          <w:sz w:val="24"/>
        </w:rPr>
        <w:t>Other Dissemination Activities</w:t>
      </w:r>
      <w:r w:rsidRPr="006A0059">
        <w:rPr>
          <w:rFonts w:cs="Times New Roman"/>
          <w:i/>
          <w:sz w:val="24"/>
        </w:rPr>
        <w:br/>
      </w:r>
      <w:r w:rsidR="001053DF" w:rsidRPr="006A0059">
        <w:rPr>
          <w:sz w:val="24"/>
        </w:rPr>
        <w:t>In addition</w:t>
      </w:r>
      <w:r w:rsidR="00724C49" w:rsidRPr="006A0059">
        <w:rPr>
          <w:sz w:val="24"/>
        </w:rPr>
        <w:t xml:space="preserve"> to th</w:t>
      </w:r>
      <w:r w:rsidR="00463D72" w:rsidRPr="006A0059">
        <w:rPr>
          <w:sz w:val="24"/>
        </w:rPr>
        <w:t>e above initiatives, in 2013-14</w:t>
      </w:r>
      <w:r w:rsidR="00724C49" w:rsidRPr="006A0059">
        <w:rPr>
          <w:sz w:val="24"/>
        </w:rPr>
        <w:t xml:space="preserve"> NHCS was invited to</w:t>
      </w:r>
      <w:r w:rsidR="001053DF" w:rsidRPr="006A0059">
        <w:rPr>
          <w:sz w:val="24"/>
        </w:rPr>
        <w:t xml:space="preserve"> </w:t>
      </w:r>
      <w:r w:rsidR="00724C49" w:rsidRPr="006A0059">
        <w:rPr>
          <w:sz w:val="24"/>
        </w:rPr>
        <w:t xml:space="preserve">work </w:t>
      </w:r>
      <w:r w:rsidR="001053DF" w:rsidRPr="006A0059">
        <w:rPr>
          <w:sz w:val="24"/>
        </w:rPr>
        <w:t xml:space="preserve">with Lawrence Public Schools, providing professional development workshops to assist </w:t>
      </w:r>
      <w:r w:rsidR="001053DF" w:rsidRPr="006A0059">
        <w:rPr>
          <w:rFonts w:cs="Times New Roman"/>
          <w:sz w:val="24"/>
        </w:rPr>
        <w:t>teachers and scho</w:t>
      </w:r>
      <w:r w:rsidR="00724C49" w:rsidRPr="006A0059">
        <w:rPr>
          <w:rFonts w:cs="Times New Roman"/>
          <w:sz w:val="24"/>
        </w:rPr>
        <w:t>ol leaders across the district i</w:t>
      </w:r>
      <w:r w:rsidR="001053DF" w:rsidRPr="006A0059">
        <w:rPr>
          <w:rFonts w:cs="Times New Roman"/>
          <w:sz w:val="24"/>
        </w:rPr>
        <w:t>n effectively p</w:t>
      </w:r>
      <w:r w:rsidR="00724C49" w:rsidRPr="006A0059">
        <w:rPr>
          <w:rFonts w:cs="Times New Roman"/>
          <w:sz w:val="24"/>
        </w:rPr>
        <w:t>reparing students for the ELA MCAS</w:t>
      </w:r>
      <w:r w:rsidR="001053DF" w:rsidRPr="006A0059">
        <w:rPr>
          <w:rFonts w:cs="Times New Roman"/>
          <w:sz w:val="24"/>
        </w:rPr>
        <w:t xml:space="preserve">. </w:t>
      </w:r>
      <w:r w:rsidR="00724C49" w:rsidRPr="006A0059">
        <w:rPr>
          <w:rFonts w:cs="Times New Roman"/>
          <w:sz w:val="24"/>
        </w:rPr>
        <w:t xml:space="preserve"> </w:t>
      </w:r>
      <w:r w:rsidR="001053DF" w:rsidRPr="006A0059">
        <w:rPr>
          <w:rFonts w:cs="Times New Roman"/>
          <w:sz w:val="24"/>
        </w:rPr>
        <w:t xml:space="preserve">We also </w:t>
      </w:r>
      <w:r w:rsidR="001053DF" w:rsidRPr="006A0059">
        <w:rPr>
          <w:sz w:val="24"/>
        </w:rPr>
        <w:t xml:space="preserve">designed curriculum for the district’s acceleration academies. </w:t>
      </w:r>
      <w:r w:rsidR="00724C49" w:rsidRPr="006A0059">
        <w:rPr>
          <w:sz w:val="24"/>
        </w:rPr>
        <w:t xml:space="preserve"> </w:t>
      </w:r>
      <w:r w:rsidR="001053DF" w:rsidRPr="006A0059">
        <w:rPr>
          <w:sz w:val="24"/>
        </w:rPr>
        <w:t>We also part</w:t>
      </w:r>
      <w:r w:rsidR="00724C49" w:rsidRPr="006A0059">
        <w:rPr>
          <w:sz w:val="24"/>
        </w:rPr>
        <w:t>nered with the McKay School, a L</w:t>
      </w:r>
      <w:r w:rsidR="001053DF" w:rsidRPr="006A0059">
        <w:rPr>
          <w:sz w:val="24"/>
        </w:rPr>
        <w:t xml:space="preserve">evel 3 school in East Boston. The McKay’s principal, Jordan Weymer, </w:t>
      </w:r>
      <w:r w:rsidR="00724C49" w:rsidRPr="006A0059">
        <w:rPr>
          <w:sz w:val="24"/>
        </w:rPr>
        <w:t>had been the instructional leader</w:t>
      </w:r>
      <w:r w:rsidR="001053DF" w:rsidRPr="006A0059">
        <w:rPr>
          <w:sz w:val="24"/>
        </w:rPr>
        <w:t xml:space="preserve"> at the Harbor, and </w:t>
      </w:r>
      <w:r w:rsidR="00D25524" w:rsidRPr="006A0059">
        <w:rPr>
          <w:sz w:val="24"/>
        </w:rPr>
        <w:t xml:space="preserve">had </w:t>
      </w:r>
      <w:r w:rsidR="001053DF" w:rsidRPr="006A0059">
        <w:rPr>
          <w:sz w:val="24"/>
        </w:rPr>
        <w:t>found NHCS’s work</w:t>
      </w:r>
      <w:r w:rsidR="00D25524" w:rsidRPr="006A0059">
        <w:rPr>
          <w:sz w:val="24"/>
        </w:rPr>
        <w:t xml:space="preserve"> </w:t>
      </w:r>
      <w:r w:rsidR="00724C49" w:rsidRPr="006A0059">
        <w:rPr>
          <w:sz w:val="24"/>
        </w:rPr>
        <w:t xml:space="preserve">to be </w:t>
      </w:r>
      <w:r w:rsidR="00082A7E" w:rsidRPr="006A0059">
        <w:rPr>
          <w:sz w:val="24"/>
        </w:rPr>
        <w:t>o</w:t>
      </w:r>
      <w:r w:rsidR="00D25524" w:rsidRPr="006A0059">
        <w:rPr>
          <w:sz w:val="24"/>
        </w:rPr>
        <w:t>f such</w:t>
      </w:r>
      <w:r w:rsidR="001053DF" w:rsidRPr="006A0059">
        <w:rPr>
          <w:sz w:val="24"/>
        </w:rPr>
        <w:t xml:space="preserve"> high quali</w:t>
      </w:r>
      <w:r w:rsidR="00463D72" w:rsidRPr="006A0059">
        <w:rPr>
          <w:sz w:val="24"/>
        </w:rPr>
        <w:t>ty that he engaged us to work with</w:t>
      </w:r>
      <w:r w:rsidR="001053DF" w:rsidRPr="006A0059">
        <w:rPr>
          <w:sz w:val="24"/>
        </w:rPr>
        <w:t xml:space="preserve"> his new school. </w:t>
      </w:r>
      <w:r w:rsidR="00463D72" w:rsidRPr="006A0059">
        <w:rPr>
          <w:sz w:val="24"/>
        </w:rPr>
        <w:t xml:space="preserve"> </w:t>
      </w:r>
      <w:r w:rsidR="001053DF" w:rsidRPr="006A0059">
        <w:rPr>
          <w:sz w:val="24"/>
        </w:rPr>
        <w:t xml:space="preserve">All three efforts were funded on a fee-for-service basis by the partner schools/districts. </w:t>
      </w:r>
    </w:p>
    <w:p w:rsidR="00D25524" w:rsidRPr="006A0059" w:rsidRDefault="0067219A" w:rsidP="00385A32">
      <w:pPr>
        <w:pStyle w:val="Heading1"/>
        <w:shd w:val="clear" w:color="auto" w:fill="FFFFFF" w:themeFill="background1"/>
        <w:rPr>
          <w:color w:val="auto"/>
        </w:rPr>
      </w:pPr>
      <w:bookmarkStart w:id="10" w:name="_Toc442876288"/>
      <w:r w:rsidRPr="006A0059">
        <w:rPr>
          <w:color w:val="auto"/>
        </w:rPr>
        <w:lastRenderedPageBreak/>
        <w:t>Student Performance</w:t>
      </w:r>
      <w:bookmarkEnd w:id="10"/>
    </w:p>
    <w:p w:rsidR="00374D2E" w:rsidRPr="006A0059" w:rsidRDefault="0067219A" w:rsidP="00385A32">
      <w:pPr>
        <w:shd w:val="clear" w:color="auto" w:fill="FFFFFF" w:themeFill="background1"/>
        <w:spacing w:line="240" w:lineRule="auto"/>
        <w:rPr>
          <w:i/>
          <w:sz w:val="20"/>
        </w:rPr>
      </w:pPr>
      <w:r w:rsidRPr="006A0059">
        <w:rPr>
          <w:i/>
          <w:sz w:val="20"/>
        </w:rPr>
        <w:t>The Department will review the school’s academic performance based on available MCAS data, including student subgroups. Schools should explain any unique circumstances related to published school data, and corrective actions taken to address challenges in any of these areas of school performance within their request. The Department typically reviews the most recent 3 or 4 years</w:t>
      </w:r>
      <w:r w:rsidR="00027C63" w:rsidRPr="006A0059">
        <w:rPr>
          <w:i/>
          <w:sz w:val="20"/>
        </w:rPr>
        <w:t xml:space="preserve"> of student data, as available.</w:t>
      </w:r>
    </w:p>
    <w:p w:rsidR="00374D2E" w:rsidRPr="006A0059" w:rsidRDefault="00374D2E" w:rsidP="00385A32">
      <w:pPr>
        <w:shd w:val="clear" w:color="auto" w:fill="FFFFFF" w:themeFill="background1"/>
        <w:rPr>
          <w:sz w:val="24"/>
          <w:szCs w:val="24"/>
        </w:rPr>
      </w:pPr>
      <w:r w:rsidRPr="006A0059">
        <w:rPr>
          <w:sz w:val="24"/>
          <w:szCs w:val="24"/>
        </w:rPr>
        <w:t>In 2014, NHCS faced a unique situation with regard to math instruction.  Lead teachers for grades 6 and 8 were both in their first year of teaching math, as well as their first year at the school.  In the 4</w:t>
      </w:r>
      <w:r w:rsidRPr="006A0059">
        <w:rPr>
          <w:sz w:val="24"/>
          <w:szCs w:val="24"/>
          <w:vertAlign w:val="superscript"/>
        </w:rPr>
        <w:t>th</w:t>
      </w:r>
      <w:r w:rsidRPr="006A0059">
        <w:rPr>
          <w:sz w:val="24"/>
          <w:szCs w:val="24"/>
        </w:rPr>
        <w:t xml:space="preserve"> grade, a maternity leave replacement began teaching math in December and remained through the end of the year.  This replacement proved to be ineffective and was not invited to remain in a permanent position the following year.  The 6</w:t>
      </w:r>
      <w:r w:rsidRPr="006A0059">
        <w:rPr>
          <w:sz w:val="24"/>
          <w:szCs w:val="24"/>
          <w:vertAlign w:val="superscript"/>
        </w:rPr>
        <w:t>th</w:t>
      </w:r>
      <w:r w:rsidRPr="006A0059">
        <w:rPr>
          <w:sz w:val="24"/>
          <w:szCs w:val="24"/>
        </w:rPr>
        <w:t xml:space="preserve"> and 8</w:t>
      </w:r>
      <w:r w:rsidRPr="006A0059">
        <w:rPr>
          <w:sz w:val="24"/>
          <w:szCs w:val="24"/>
          <w:vertAlign w:val="superscript"/>
        </w:rPr>
        <w:t>th</w:t>
      </w:r>
      <w:r w:rsidRPr="006A0059">
        <w:rPr>
          <w:sz w:val="24"/>
          <w:szCs w:val="24"/>
        </w:rPr>
        <w:t xml:space="preserve"> grade teache</w:t>
      </w:r>
      <w:r w:rsidR="00463D72" w:rsidRPr="006A0059">
        <w:rPr>
          <w:sz w:val="24"/>
          <w:szCs w:val="24"/>
        </w:rPr>
        <w:t>rs were somewhat more effective</w:t>
      </w:r>
      <w:r w:rsidRPr="006A0059">
        <w:rPr>
          <w:sz w:val="24"/>
          <w:szCs w:val="24"/>
        </w:rPr>
        <w:t xml:space="preserve"> but, for both, it was a new curriculum and despite significant coaching they struggled to teach to the appropriate level of rigor and to differentiate for all learners.  Since 4</w:t>
      </w:r>
      <w:r w:rsidRPr="006A0059">
        <w:rPr>
          <w:sz w:val="24"/>
          <w:szCs w:val="24"/>
          <w:vertAlign w:val="superscript"/>
        </w:rPr>
        <w:t>th</w:t>
      </w:r>
      <w:r w:rsidRPr="006A0059">
        <w:rPr>
          <w:sz w:val="24"/>
          <w:szCs w:val="24"/>
        </w:rPr>
        <w:t>-8</w:t>
      </w:r>
      <w:r w:rsidRPr="006A0059">
        <w:rPr>
          <w:sz w:val="24"/>
          <w:szCs w:val="24"/>
          <w:vertAlign w:val="superscript"/>
        </w:rPr>
        <w:t>th</w:t>
      </w:r>
      <w:r w:rsidRPr="006A0059">
        <w:rPr>
          <w:sz w:val="24"/>
          <w:szCs w:val="24"/>
        </w:rPr>
        <w:t xml:space="preserve"> grade math at NHCS is taught to the entire grade level by one lead teacher, these staff members had an outsized impact on our math results for the year.  </w:t>
      </w:r>
    </w:p>
    <w:p w:rsidR="00374D2E" w:rsidRPr="006A0059" w:rsidRDefault="00374D2E" w:rsidP="00385A32">
      <w:pPr>
        <w:shd w:val="clear" w:color="auto" w:fill="FFFFFF" w:themeFill="background1"/>
        <w:rPr>
          <w:sz w:val="24"/>
          <w:szCs w:val="24"/>
        </w:rPr>
      </w:pPr>
      <w:r w:rsidRPr="006A0059">
        <w:rPr>
          <w:sz w:val="24"/>
          <w:szCs w:val="24"/>
        </w:rPr>
        <w:t>In the case of the 6</w:t>
      </w:r>
      <w:r w:rsidRPr="006A0059">
        <w:rPr>
          <w:sz w:val="24"/>
          <w:szCs w:val="24"/>
          <w:vertAlign w:val="superscript"/>
        </w:rPr>
        <w:t>th</w:t>
      </w:r>
      <w:r w:rsidRPr="006A0059">
        <w:rPr>
          <w:sz w:val="24"/>
          <w:szCs w:val="24"/>
        </w:rPr>
        <w:t xml:space="preserve"> grade, a cohort of students who were high academic achievers (many of whom left for the Boston Latin School at the end of the year) continued to earn proficient or advanced scores on the MCAS, but had relatively low student growth percentiles (SGPs).  In the 8</w:t>
      </w:r>
      <w:r w:rsidRPr="006A0059">
        <w:rPr>
          <w:sz w:val="24"/>
          <w:szCs w:val="24"/>
          <w:vertAlign w:val="superscript"/>
        </w:rPr>
        <w:t xml:space="preserve">th </w:t>
      </w:r>
      <w:r w:rsidR="00EF43A5" w:rsidRPr="006A0059">
        <w:rPr>
          <w:sz w:val="24"/>
          <w:szCs w:val="24"/>
        </w:rPr>
        <w:t xml:space="preserve">grade, a less academically </w:t>
      </w:r>
      <w:r w:rsidRPr="006A0059">
        <w:rPr>
          <w:sz w:val="24"/>
          <w:szCs w:val="24"/>
        </w:rPr>
        <w:t xml:space="preserve">successful group had slightly lower percentages of students in the top two </w:t>
      </w:r>
      <w:r w:rsidR="009E6B03" w:rsidRPr="006A0059">
        <w:rPr>
          <w:sz w:val="24"/>
          <w:szCs w:val="24"/>
        </w:rPr>
        <w:t xml:space="preserve">performance </w:t>
      </w:r>
      <w:r w:rsidRPr="006A0059">
        <w:rPr>
          <w:sz w:val="24"/>
          <w:szCs w:val="24"/>
        </w:rPr>
        <w:t>categories and low SGPs.  In the fourth grade, overall performance and SGP were both extremely low.  </w:t>
      </w:r>
    </w:p>
    <w:p w:rsidR="00374D2E" w:rsidRPr="006A0059" w:rsidRDefault="00374D2E" w:rsidP="00385A32">
      <w:pPr>
        <w:shd w:val="clear" w:color="auto" w:fill="FFFFFF" w:themeFill="background1"/>
        <w:rPr>
          <w:sz w:val="24"/>
          <w:szCs w:val="24"/>
        </w:rPr>
      </w:pPr>
      <w:r w:rsidRPr="006A0059">
        <w:rPr>
          <w:sz w:val="24"/>
          <w:szCs w:val="24"/>
        </w:rPr>
        <w:t>Of all math subgroups, it was our white students who had the lowest median SGP (at 29.</w:t>
      </w:r>
      <w:r w:rsidR="009E6B03" w:rsidRPr="006A0059">
        <w:rPr>
          <w:sz w:val="24"/>
          <w:szCs w:val="24"/>
        </w:rPr>
        <w:t>5). Despite their low SGP,</w:t>
      </w:r>
      <w:r w:rsidRPr="006A0059">
        <w:rPr>
          <w:sz w:val="24"/>
          <w:szCs w:val="24"/>
        </w:rPr>
        <w:t xml:space="preserve"> 75% of the students in the white subgroup scored in the advanced or proficient category (35% in the advanced category and 40% in the proficient category) and none of the students in this subgroup scored in the warning category. </w:t>
      </w:r>
      <w:r w:rsidR="009E6B03" w:rsidRPr="006A0059">
        <w:rPr>
          <w:sz w:val="24"/>
          <w:szCs w:val="24"/>
        </w:rPr>
        <w:t xml:space="preserve"> </w:t>
      </w:r>
      <w:r w:rsidRPr="006A0059">
        <w:rPr>
          <w:sz w:val="24"/>
          <w:szCs w:val="24"/>
        </w:rPr>
        <w:t xml:space="preserve">Of note, 20% of students in the white subgroup did not have SGPs calculated; all of these students scored at the advanced or proficient level. </w:t>
      </w:r>
    </w:p>
    <w:p w:rsidR="00374D2E" w:rsidRPr="006A0059" w:rsidRDefault="00374D2E" w:rsidP="00385A32">
      <w:pPr>
        <w:shd w:val="clear" w:color="auto" w:fill="FFFFFF" w:themeFill="background1"/>
        <w:rPr>
          <w:sz w:val="24"/>
          <w:szCs w:val="24"/>
        </w:rPr>
      </w:pPr>
      <w:r w:rsidRPr="006A0059">
        <w:rPr>
          <w:sz w:val="24"/>
          <w:szCs w:val="24"/>
          <w:shd w:val="clear" w:color="auto" w:fill="FFFFFF"/>
        </w:rPr>
        <w:t>Finally, while we had special educators who were supporting the special education students, given the students' experiences in the classroom, their SPED support proved insufficient to help them make the gains that our special education students typically experience in a year.</w:t>
      </w:r>
      <w:r w:rsidRPr="006A0059">
        <w:rPr>
          <w:rStyle w:val="apple-converted-space"/>
          <w:rFonts w:ascii="Tahoma" w:hAnsi="Tahoma" w:cs="Tahoma"/>
          <w:sz w:val="24"/>
          <w:szCs w:val="24"/>
          <w:shd w:val="clear" w:color="auto" w:fill="FFFFFF"/>
        </w:rPr>
        <w:t> </w:t>
      </w:r>
      <w:r w:rsidR="009E6B03" w:rsidRPr="006A0059">
        <w:rPr>
          <w:rStyle w:val="apple-converted-space"/>
          <w:rFonts w:ascii="Tahoma" w:hAnsi="Tahoma" w:cs="Tahoma"/>
          <w:sz w:val="24"/>
          <w:szCs w:val="24"/>
          <w:shd w:val="clear" w:color="auto" w:fill="FFFFFF"/>
        </w:rPr>
        <w:t xml:space="preserve"> </w:t>
      </w:r>
      <w:r w:rsidRPr="006A0059">
        <w:rPr>
          <w:sz w:val="24"/>
          <w:szCs w:val="24"/>
        </w:rPr>
        <w:t xml:space="preserve">For all these reasons, our school-wide median SGP for math, at 47.0, was significantly lower than our typical math SGP, which has historically always been above 65.0.  Lower than typical aggregate SGP in math coupled with a slight decline in aggregate performance (2014 CPI = 82.1 vs. 2013 CPI = 85.3) had a negative impact on our overall progress and performance index (PPI). </w:t>
      </w:r>
      <w:r w:rsidR="009E6B03" w:rsidRPr="006A0059">
        <w:rPr>
          <w:sz w:val="24"/>
          <w:szCs w:val="24"/>
        </w:rPr>
        <w:t xml:space="preserve"> </w:t>
      </w:r>
      <w:r w:rsidRPr="006A0059">
        <w:rPr>
          <w:sz w:val="24"/>
          <w:szCs w:val="24"/>
        </w:rPr>
        <w:t xml:space="preserve">A parallel trend held true for our special education subgroup. </w:t>
      </w:r>
    </w:p>
    <w:p w:rsidR="00374D2E" w:rsidRPr="006A0059" w:rsidRDefault="00374D2E" w:rsidP="00385A32">
      <w:pPr>
        <w:shd w:val="clear" w:color="auto" w:fill="FFFFFF" w:themeFill="background1"/>
        <w:rPr>
          <w:sz w:val="24"/>
          <w:szCs w:val="24"/>
        </w:rPr>
      </w:pPr>
      <w:r w:rsidRPr="006A0059">
        <w:rPr>
          <w:rFonts w:cs="Calibri"/>
          <w:sz w:val="24"/>
          <w:szCs w:val="24"/>
        </w:rPr>
        <w:lastRenderedPageBreak/>
        <w:t>Based upon 2014 MCAS results, m</w:t>
      </w:r>
      <w:r w:rsidRPr="006A0059">
        <w:rPr>
          <w:bCs/>
          <w:sz w:val="24"/>
          <w:szCs w:val="24"/>
        </w:rPr>
        <w:t>ath instruction became a focal point for professional development in all grade levels in 2014-15. </w:t>
      </w:r>
      <w:r w:rsidR="009E6B03" w:rsidRPr="006A0059">
        <w:rPr>
          <w:bCs/>
          <w:sz w:val="24"/>
          <w:szCs w:val="24"/>
        </w:rPr>
        <w:t xml:space="preserve"> </w:t>
      </w:r>
      <w:r w:rsidRPr="006A0059">
        <w:rPr>
          <w:bCs/>
          <w:sz w:val="24"/>
          <w:szCs w:val="24"/>
        </w:rPr>
        <w:t>W</w:t>
      </w:r>
      <w:r w:rsidRPr="006A0059">
        <w:rPr>
          <w:sz w:val="24"/>
          <w:szCs w:val="24"/>
        </w:rPr>
        <w:t>e hired a new 4</w:t>
      </w:r>
      <w:r w:rsidRPr="006A0059">
        <w:rPr>
          <w:sz w:val="24"/>
          <w:szCs w:val="24"/>
          <w:vertAlign w:val="superscript"/>
        </w:rPr>
        <w:t>th</w:t>
      </w:r>
      <w:r w:rsidRPr="006A0059">
        <w:rPr>
          <w:sz w:val="24"/>
          <w:szCs w:val="24"/>
        </w:rPr>
        <w:t xml:space="preserve"> grade math teacher with several years of experience and shifted the 4</w:t>
      </w:r>
      <w:r w:rsidRPr="006A0059">
        <w:rPr>
          <w:sz w:val="24"/>
          <w:szCs w:val="24"/>
          <w:vertAlign w:val="superscript"/>
        </w:rPr>
        <w:t>th</w:t>
      </w:r>
      <w:r w:rsidRPr="006A0059">
        <w:rPr>
          <w:sz w:val="24"/>
          <w:szCs w:val="24"/>
        </w:rPr>
        <w:t xml:space="preserve"> grade's structure and expectations about work completion and rigor significantly by having the middle school principal work closely with the team.  </w:t>
      </w:r>
      <w:r w:rsidRPr="006A0059">
        <w:rPr>
          <w:bCs/>
          <w:sz w:val="24"/>
          <w:szCs w:val="24"/>
        </w:rPr>
        <w:t xml:space="preserve">For the first time, the math department met </w:t>
      </w:r>
      <w:r w:rsidR="00BE2000" w:rsidRPr="006A0059">
        <w:rPr>
          <w:bCs/>
          <w:sz w:val="24"/>
          <w:szCs w:val="24"/>
        </w:rPr>
        <w:t>together</w:t>
      </w:r>
      <w:r w:rsidRPr="006A0059">
        <w:rPr>
          <w:bCs/>
          <w:sz w:val="24"/>
          <w:szCs w:val="24"/>
        </w:rPr>
        <w:t xml:space="preserve"> each week. These meetings focused on building norms and expectations across all grades for the standards of mathematical practice and rigor of questioning. </w:t>
      </w:r>
      <w:r w:rsidR="009E6B03" w:rsidRPr="006A0059">
        <w:rPr>
          <w:bCs/>
          <w:sz w:val="24"/>
          <w:szCs w:val="24"/>
        </w:rPr>
        <w:t xml:space="preserve"> </w:t>
      </w:r>
      <w:r w:rsidRPr="006A0059">
        <w:rPr>
          <w:bCs/>
          <w:sz w:val="24"/>
          <w:szCs w:val="24"/>
        </w:rPr>
        <w:t>Teachers also used time to thoughtfully plan for interventions and re-teaching based on data. </w:t>
      </w:r>
      <w:r w:rsidR="009E6B03" w:rsidRPr="006A0059">
        <w:rPr>
          <w:bCs/>
          <w:sz w:val="24"/>
          <w:szCs w:val="24"/>
        </w:rPr>
        <w:t xml:space="preserve"> </w:t>
      </w:r>
      <w:r w:rsidRPr="006A0059">
        <w:rPr>
          <w:sz w:val="24"/>
          <w:szCs w:val="24"/>
        </w:rPr>
        <w:t xml:space="preserve">These enhancements improved teaching and collaboration between both general education and special education teachers.  </w:t>
      </w:r>
      <w:r w:rsidRPr="006A0059">
        <w:rPr>
          <w:bCs/>
          <w:sz w:val="24"/>
          <w:szCs w:val="24"/>
        </w:rPr>
        <w:t xml:space="preserve">The </w:t>
      </w:r>
      <w:r w:rsidRPr="006A0059">
        <w:rPr>
          <w:sz w:val="24"/>
          <w:szCs w:val="24"/>
        </w:rPr>
        <w:t>math department chair also held weekly meetings with our 6</w:t>
      </w:r>
      <w:r w:rsidRPr="006A0059">
        <w:rPr>
          <w:sz w:val="24"/>
          <w:szCs w:val="24"/>
          <w:vertAlign w:val="superscript"/>
        </w:rPr>
        <w:t>th</w:t>
      </w:r>
      <w:r w:rsidRPr="006A0059">
        <w:rPr>
          <w:sz w:val="24"/>
          <w:szCs w:val="24"/>
        </w:rPr>
        <w:t xml:space="preserve"> and 8</w:t>
      </w:r>
      <w:r w:rsidRPr="006A0059">
        <w:rPr>
          <w:sz w:val="24"/>
          <w:szCs w:val="24"/>
          <w:vertAlign w:val="superscript"/>
        </w:rPr>
        <w:t>th</w:t>
      </w:r>
      <w:r w:rsidRPr="006A0059">
        <w:rPr>
          <w:sz w:val="24"/>
          <w:szCs w:val="24"/>
        </w:rPr>
        <w:t xml:space="preserve"> grade math teachers, both now in their second year of teaching. </w:t>
      </w:r>
      <w:r w:rsidR="009E6B03" w:rsidRPr="006A0059">
        <w:rPr>
          <w:sz w:val="24"/>
          <w:szCs w:val="24"/>
        </w:rPr>
        <w:t xml:space="preserve"> </w:t>
      </w:r>
      <w:r w:rsidRPr="006A0059">
        <w:rPr>
          <w:sz w:val="24"/>
          <w:szCs w:val="24"/>
        </w:rPr>
        <w:t xml:space="preserve">Individually and as a group, in 2014-15 </w:t>
      </w:r>
      <w:r w:rsidRPr="006A0059">
        <w:rPr>
          <w:bCs/>
          <w:sz w:val="24"/>
          <w:szCs w:val="24"/>
        </w:rPr>
        <w:t>NHCS teachers were much more thoughtful and purposeful about which students to place in interventions and how to spend intervention time, focusing significantly on our special education and high heeds populations.</w:t>
      </w:r>
      <w:r w:rsidRPr="006A0059">
        <w:rPr>
          <w:sz w:val="24"/>
          <w:szCs w:val="24"/>
        </w:rPr>
        <w:t xml:space="preserve"> </w:t>
      </w:r>
    </w:p>
    <w:p w:rsidR="00374D2E" w:rsidRPr="006A0059" w:rsidRDefault="00374D2E" w:rsidP="00385A32">
      <w:pPr>
        <w:shd w:val="clear" w:color="auto" w:fill="FFFFFF" w:themeFill="background1"/>
        <w:rPr>
          <w:rFonts w:ascii="Times New Roman" w:hAnsi="Times New Roman" w:cs="Times New Roman"/>
          <w:sz w:val="24"/>
          <w:szCs w:val="24"/>
        </w:rPr>
      </w:pPr>
      <w:r w:rsidRPr="006A0059">
        <w:rPr>
          <w:i/>
        </w:rPr>
        <w:t>Schools may submit student performance data for other standardized assessments in English Language Arts and mathematics as additional evidence of academic student achievement. Please indicate and define the metric used in your submission. Schools are required to submit at least three years of data for all students and one or more targeted subgroups.</w:t>
      </w:r>
      <w:r w:rsidRPr="006A0059">
        <w:rPr>
          <w:rStyle w:val="FootnoteReference"/>
          <w:i/>
          <w:szCs w:val="20"/>
          <w:vertAlign w:val="superscript"/>
        </w:rPr>
        <w:footnoteReference w:id="4"/>
      </w:r>
      <w:r w:rsidRPr="006A0059">
        <w:rPr>
          <w:i/>
        </w:rPr>
        <w:t xml:space="preserve"> Targeted subgroups may include, but are not limited to students with disabilities;</w:t>
      </w:r>
      <w:r w:rsidRPr="006A0059">
        <w:rPr>
          <w:i/>
          <w:szCs w:val="20"/>
        </w:rPr>
        <w:t xml:space="preserve"> </w:t>
      </w:r>
      <w:r w:rsidRPr="006A0059">
        <w:rPr>
          <w:i/>
        </w:rPr>
        <w:t>students who qualify for free and/or reduced lunch; and</w:t>
      </w:r>
      <w:r w:rsidRPr="006A0059">
        <w:rPr>
          <w:i/>
          <w:szCs w:val="20"/>
        </w:rPr>
        <w:t xml:space="preserve"> </w:t>
      </w:r>
      <w:r w:rsidRPr="006A0059">
        <w:rPr>
          <w:i/>
        </w:rPr>
        <w:t>English language learners.  If the number of students in one or more targeted subgroups is below the threshold of students required for reporting based on the metric</w:t>
      </w:r>
      <w:r w:rsidRPr="006A0059">
        <w:rPr>
          <w:rStyle w:val="FootnoteReference"/>
          <w:i/>
          <w:szCs w:val="20"/>
          <w:vertAlign w:val="superscript"/>
        </w:rPr>
        <w:footnoteReference w:id="5"/>
      </w:r>
      <w:r w:rsidRPr="006A0059">
        <w:rPr>
          <w:i/>
        </w:rPr>
        <w:t>, schools may include a high needs</w:t>
      </w:r>
      <w:r w:rsidRPr="006A0059">
        <w:rPr>
          <w:rStyle w:val="FootnoteReference"/>
          <w:i/>
          <w:szCs w:val="20"/>
          <w:vertAlign w:val="superscript"/>
        </w:rPr>
        <w:footnoteReference w:id="6"/>
      </w:r>
      <w:r w:rsidRPr="006A0059">
        <w:rPr>
          <w:i/>
          <w:sz w:val="20"/>
          <w:szCs w:val="20"/>
        </w:rPr>
        <w:t xml:space="preserve"> </w:t>
      </w:r>
      <w:r w:rsidRPr="006A0059">
        <w:rPr>
          <w:i/>
        </w:rPr>
        <w:t>student subgroup where student data is aggregated into a ‘super’ subgroup of students with high needs adjusted for enrollment.</w:t>
      </w:r>
      <w:r w:rsidRPr="006A0059">
        <w:rPr>
          <w:rFonts w:ascii="Times New Roman" w:hAnsi="Times New Roman" w:cs="Times New Roman"/>
          <w:sz w:val="24"/>
          <w:szCs w:val="24"/>
        </w:rPr>
        <w:t xml:space="preserve"> </w:t>
      </w:r>
    </w:p>
    <w:p w:rsidR="00374D2E" w:rsidRPr="006A0059" w:rsidRDefault="00374D2E" w:rsidP="00385A32">
      <w:pPr>
        <w:pStyle w:val="Listnumberbold"/>
        <w:numPr>
          <w:ilvl w:val="0"/>
          <w:numId w:val="0"/>
        </w:numPr>
        <w:shd w:val="clear" w:color="auto" w:fill="FFFFFF" w:themeFill="background1"/>
        <w:spacing w:line="276" w:lineRule="auto"/>
        <w:jc w:val="left"/>
        <w:rPr>
          <w:rFonts w:asciiTheme="minorHAnsi" w:hAnsiTheme="minorHAnsi"/>
        </w:rPr>
      </w:pPr>
      <w:r w:rsidRPr="006A0059">
        <w:rPr>
          <w:rFonts w:asciiTheme="minorHAnsi" w:hAnsiTheme="minorHAnsi"/>
        </w:rPr>
        <w:t>Fountas &amp; Pinnell Benchmark Assessment</w:t>
      </w:r>
    </w:p>
    <w:p w:rsidR="00374D2E" w:rsidRPr="006A0059" w:rsidRDefault="00374D2E" w:rsidP="00385A32">
      <w:pPr>
        <w:pStyle w:val="Listnumberbold"/>
        <w:numPr>
          <w:ilvl w:val="0"/>
          <w:numId w:val="0"/>
        </w:numPr>
        <w:shd w:val="clear" w:color="auto" w:fill="FFFFFF" w:themeFill="background1"/>
        <w:spacing w:line="276" w:lineRule="auto"/>
        <w:jc w:val="left"/>
        <w:rPr>
          <w:rFonts w:asciiTheme="minorHAnsi" w:hAnsiTheme="minorHAnsi"/>
          <w:b w:val="0"/>
        </w:rPr>
      </w:pPr>
      <w:r w:rsidRPr="006A0059">
        <w:rPr>
          <w:rFonts w:asciiTheme="minorHAnsi" w:hAnsiTheme="minorHAnsi"/>
          <w:b w:val="0"/>
        </w:rPr>
        <w:t xml:space="preserve">NHCS uses this assessment in grades K2 through 3 to identify students’ reading levels and track the progression of their reading comprehension over time. </w:t>
      </w:r>
      <w:r w:rsidR="009E6B03" w:rsidRPr="006A0059">
        <w:rPr>
          <w:rFonts w:asciiTheme="minorHAnsi" w:hAnsiTheme="minorHAnsi"/>
          <w:b w:val="0"/>
        </w:rPr>
        <w:t xml:space="preserve"> </w:t>
      </w:r>
      <w:r w:rsidRPr="006A0059">
        <w:rPr>
          <w:rFonts w:asciiTheme="minorHAnsi" w:hAnsiTheme="minorHAnsi"/>
          <w:b w:val="0"/>
        </w:rPr>
        <w:t xml:space="preserve">The assessment is also used to identify students who may need intervention. </w:t>
      </w:r>
      <w:r w:rsidR="009E6B03" w:rsidRPr="006A0059">
        <w:rPr>
          <w:rFonts w:asciiTheme="minorHAnsi" w:hAnsiTheme="minorHAnsi"/>
          <w:b w:val="0"/>
        </w:rPr>
        <w:t xml:space="preserve"> </w:t>
      </w:r>
      <w:r w:rsidRPr="006A0059">
        <w:rPr>
          <w:rFonts w:asciiTheme="minorHAnsi" w:hAnsiTheme="minorHAnsi"/>
          <w:b w:val="0"/>
        </w:rPr>
        <w:t xml:space="preserve">Over the last several years, we have adjusted our benchmark expectations to align with Teachers College recommendations and the increased rigor of the Common Core. </w:t>
      </w:r>
      <w:r w:rsidR="009E6B03" w:rsidRPr="006A0059">
        <w:rPr>
          <w:rFonts w:asciiTheme="minorHAnsi" w:hAnsiTheme="minorHAnsi"/>
          <w:b w:val="0"/>
        </w:rPr>
        <w:t xml:space="preserve"> </w:t>
      </w:r>
      <w:r w:rsidRPr="006A0059">
        <w:rPr>
          <w:rFonts w:asciiTheme="minorHAnsi" w:hAnsiTheme="minorHAnsi"/>
          <w:b w:val="0"/>
        </w:rPr>
        <w:t>For example, in K2, the spring benchmark has increased dramatically from C in 2011-2012, to D in 2012-2013, to E in 2014-2015.</w:t>
      </w:r>
      <w:r w:rsidR="005A411A" w:rsidRPr="006A0059">
        <w:rPr>
          <w:rFonts w:asciiTheme="minorHAnsi" w:hAnsiTheme="minorHAnsi"/>
          <w:b w:val="0"/>
        </w:rPr>
        <w:t xml:space="preserve"> </w:t>
      </w:r>
      <w:r w:rsidR="00745BB5" w:rsidRPr="006A0059">
        <w:rPr>
          <w:rFonts w:asciiTheme="minorHAnsi" w:hAnsiTheme="minorHAnsi"/>
          <w:b w:val="0"/>
        </w:rPr>
        <w:t>Average s</w:t>
      </w:r>
      <w:r w:rsidR="005A411A" w:rsidRPr="006A0059">
        <w:rPr>
          <w:rFonts w:asciiTheme="minorHAnsi" w:hAnsiTheme="minorHAnsi"/>
          <w:b w:val="0"/>
        </w:rPr>
        <w:t xml:space="preserve">tudent scores across grades and sub-groups </w:t>
      </w:r>
      <w:r w:rsidR="00745BB5" w:rsidRPr="006A0059">
        <w:rPr>
          <w:rFonts w:asciiTheme="minorHAnsi" w:hAnsiTheme="minorHAnsi"/>
          <w:b w:val="0"/>
        </w:rPr>
        <w:t>show a steady</w:t>
      </w:r>
      <w:r w:rsidR="005A411A" w:rsidRPr="006A0059">
        <w:rPr>
          <w:rFonts w:asciiTheme="minorHAnsi" w:hAnsiTheme="minorHAnsi"/>
          <w:b w:val="0"/>
        </w:rPr>
        <w:t xml:space="preserve"> </w:t>
      </w:r>
      <w:r w:rsidR="00745BB5" w:rsidRPr="006A0059">
        <w:rPr>
          <w:rFonts w:asciiTheme="minorHAnsi" w:hAnsiTheme="minorHAnsi"/>
          <w:b w:val="0"/>
        </w:rPr>
        <w:t xml:space="preserve">increase </w:t>
      </w:r>
      <w:r w:rsidR="005A411A" w:rsidRPr="006A0059">
        <w:rPr>
          <w:rFonts w:asciiTheme="minorHAnsi" w:hAnsiTheme="minorHAnsi"/>
          <w:b w:val="0"/>
        </w:rPr>
        <w:t xml:space="preserve">over the past three years, demonstrating </w:t>
      </w:r>
      <w:r w:rsidR="00745BB5" w:rsidRPr="006A0059">
        <w:rPr>
          <w:rFonts w:asciiTheme="minorHAnsi" w:hAnsiTheme="minorHAnsi"/>
          <w:b w:val="0"/>
        </w:rPr>
        <w:t xml:space="preserve">our youngest students’ </w:t>
      </w:r>
      <w:r w:rsidR="005A411A" w:rsidRPr="006A0059">
        <w:rPr>
          <w:rFonts w:asciiTheme="minorHAnsi" w:hAnsiTheme="minorHAnsi"/>
          <w:b w:val="0"/>
        </w:rPr>
        <w:t>achievement in reading comprehension.</w:t>
      </w:r>
    </w:p>
    <w:p w:rsidR="00374D2E" w:rsidRPr="006A0059" w:rsidRDefault="00374D2E" w:rsidP="00385A32">
      <w:pPr>
        <w:pStyle w:val="Listnumberbold"/>
        <w:numPr>
          <w:ilvl w:val="0"/>
          <w:numId w:val="0"/>
        </w:numPr>
        <w:shd w:val="clear" w:color="auto" w:fill="FFFFFF" w:themeFill="background1"/>
        <w:jc w:val="left"/>
        <w:rPr>
          <w:rFonts w:asciiTheme="minorHAnsi" w:hAnsiTheme="minorHAnsi"/>
          <w:b w:val="0"/>
          <w:sz w:val="22"/>
          <w:szCs w:val="22"/>
        </w:rPr>
      </w:pPr>
    </w:p>
    <w:tbl>
      <w:tblPr>
        <w:tblStyle w:val="ColorfulList-Accent6"/>
        <w:tblW w:w="9658" w:type="dxa"/>
        <w:tblLook w:val="04A0" w:firstRow="1" w:lastRow="0" w:firstColumn="1" w:lastColumn="0" w:noHBand="0" w:noVBand="1"/>
      </w:tblPr>
      <w:tblGrid>
        <w:gridCol w:w="1420"/>
        <w:gridCol w:w="1425"/>
        <w:gridCol w:w="1269"/>
        <w:gridCol w:w="1425"/>
        <w:gridCol w:w="1268"/>
        <w:gridCol w:w="1425"/>
        <w:gridCol w:w="1426"/>
      </w:tblGrid>
      <w:tr w:rsidR="00374D2E" w:rsidRPr="006A0059" w:rsidTr="00E3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p>
        </w:tc>
        <w:tc>
          <w:tcPr>
            <w:tcW w:w="2694"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2012-2013</w:t>
            </w:r>
          </w:p>
        </w:tc>
        <w:tc>
          <w:tcPr>
            <w:tcW w:w="2693"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2013-2014</w:t>
            </w:r>
          </w:p>
        </w:tc>
        <w:tc>
          <w:tcPr>
            <w:tcW w:w="2851"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2014-2015</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Aggregate</w:t>
            </w:r>
          </w:p>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(K2-3)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53</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10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65</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10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66</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9</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K2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68</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90</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56</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1</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60</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70</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79</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43</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63</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72</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39</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36</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55</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21</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Low-income</w:t>
            </w:r>
          </w:p>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(K2-3)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41</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11</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59</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12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62</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12</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K2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56</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85</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62</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1</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58</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67</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70</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2</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40</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59</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9</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61</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2"/>
                <w:szCs w:val="22"/>
              </w:rPr>
            </w:pPr>
            <w:r w:rsidRPr="006A0059">
              <w:rPr>
                <w:rFonts w:asciiTheme="minorHAnsi" w:hAnsiTheme="minorHAnsi"/>
                <w:color w:val="auto"/>
                <w:sz w:val="22"/>
                <w:szCs w:val="22"/>
              </w:rPr>
              <w:t>3</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17</w:t>
            </w:r>
          </w:p>
        </w:tc>
        <w:tc>
          <w:tcPr>
            <w:tcW w:w="126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20</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35</w:t>
            </w:r>
          </w:p>
        </w:tc>
        <w:tc>
          <w:tcPr>
            <w:tcW w:w="1268"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24</w:t>
            </w:r>
          </w:p>
        </w:tc>
        <w:tc>
          <w:tcPr>
            <w:tcW w:w="1425"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54</w:t>
            </w:r>
          </w:p>
        </w:tc>
        <w:tc>
          <w:tcPr>
            <w:tcW w:w="1426"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27</w:t>
            </w:r>
          </w:p>
        </w:tc>
      </w:tr>
    </w:tbl>
    <w:p w:rsidR="00374D2E" w:rsidRPr="006A0059" w:rsidRDefault="00374D2E" w:rsidP="00385A32">
      <w:pPr>
        <w:pStyle w:val="Listnumberbold"/>
        <w:numPr>
          <w:ilvl w:val="0"/>
          <w:numId w:val="0"/>
        </w:numPr>
        <w:shd w:val="clear" w:color="auto" w:fill="FFFFFF" w:themeFill="background1"/>
        <w:jc w:val="left"/>
        <w:rPr>
          <w:rFonts w:asciiTheme="minorHAnsi" w:hAnsiTheme="minorHAnsi"/>
          <w:b w:val="0"/>
          <w:sz w:val="22"/>
          <w:szCs w:val="22"/>
        </w:rPr>
      </w:pPr>
    </w:p>
    <w:p w:rsidR="00374D2E" w:rsidRPr="006A0059" w:rsidRDefault="00374D2E" w:rsidP="00385A32">
      <w:pPr>
        <w:pStyle w:val="Listnumberbold"/>
        <w:numPr>
          <w:ilvl w:val="0"/>
          <w:numId w:val="0"/>
        </w:numPr>
        <w:shd w:val="clear" w:color="auto" w:fill="FFFFFF" w:themeFill="background1"/>
        <w:spacing w:line="276" w:lineRule="auto"/>
        <w:jc w:val="left"/>
        <w:rPr>
          <w:rFonts w:asciiTheme="minorHAnsi" w:hAnsiTheme="minorHAnsi"/>
        </w:rPr>
      </w:pPr>
      <w:r w:rsidRPr="006A0059">
        <w:rPr>
          <w:rFonts w:asciiTheme="minorHAnsi" w:hAnsiTheme="minorHAnsi"/>
        </w:rPr>
        <w:t xml:space="preserve">Early Childhood Assessment in Mathematics (ECAM) </w:t>
      </w:r>
    </w:p>
    <w:p w:rsidR="00374D2E" w:rsidRPr="006A0059" w:rsidRDefault="009E6B03" w:rsidP="00385A32">
      <w:pPr>
        <w:pStyle w:val="Listnumberbold"/>
        <w:numPr>
          <w:ilvl w:val="0"/>
          <w:numId w:val="0"/>
        </w:numPr>
        <w:shd w:val="clear" w:color="auto" w:fill="FFFFFF" w:themeFill="background1"/>
        <w:spacing w:line="276" w:lineRule="auto"/>
        <w:jc w:val="left"/>
        <w:rPr>
          <w:rFonts w:asciiTheme="minorHAnsi" w:hAnsiTheme="minorHAnsi"/>
          <w:b w:val="0"/>
        </w:rPr>
      </w:pPr>
      <w:r w:rsidRPr="006A0059">
        <w:rPr>
          <w:rFonts w:asciiTheme="minorHAnsi" w:hAnsiTheme="minorHAnsi"/>
          <w:b w:val="0"/>
        </w:rPr>
        <w:t>The ECAM</w:t>
      </w:r>
      <w:r w:rsidR="00374D2E" w:rsidRPr="006A0059">
        <w:rPr>
          <w:rFonts w:asciiTheme="minorHAnsi" w:hAnsiTheme="minorHAnsi"/>
          <w:b w:val="0"/>
        </w:rPr>
        <w:t xml:space="preserve"> assesses students in three mathematical areas: counting, numeration, and addition/subtraction, each represented by a subtest of the assessment. </w:t>
      </w:r>
      <w:r w:rsidRPr="006A0059">
        <w:rPr>
          <w:rFonts w:asciiTheme="minorHAnsi" w:hAnsiTheme="minorHAnsi"/>
          <w:b w:val="0"/>
        </w:rPr>
        <w:t xml:space="preserve"> </w:t>
      </w:r>
      <w:r w:rsidR="00374D2E" w:rsidRPr="006A0059">
        <w:rPr>
          <w:rFonts w:asciiTheme="minorHAnsi" w:hAnsiTheme="minorHAnsi"/>
          <w:b w:val="0"/>
        </w:rPr>
        <w:t>At NHCS, students must score at grade level on all three subtests to attain overall proficiency.</w:t>
      </w:r>
      <w:r w:rsidRPr="006A0059">
        <w:rPr>
          <w:rFonts w:asciiTheme="minorHAnsi" w:hAnsiTheme="minorHAnsi"/>
          <w:b w:val="0"/>
        </w:rPr>
        <w:t xml:space="preserve"> </w:t>
      </w:r>
      <w:r w:rsidR="00374D2E" w:rsidRPr="006A0059">
        <w:rPr>
          <w:rFonts w:asciiTheme="minorHAnsi" w:hAnsiTheme="minorHAnsi"/>
          <w:b w:val="0"/>
        </w:rPr>
        <w:t xml:space="preserve"> If a student is two levels below grade level on any one of the subtests, that student fails the assessment overall. </w:t>
      </w:r>
      <w:r w:rsidR="00745BB5" w:rsidRPr="006A0059">
        <w:rPr>
          <w:rFonts w:asciiTheme="minorHAnsi" w:hAnsiTheme="minorHAnsi"/>
          <w:b w:val="0"/>
        </w:rPr>
        <w:t xml:space="preserve"> Over the past three years, while the percentage of students who scored in the proficient category increased or remained constant, the percentage of students who scored in the failing category decreased steadily, demonstrating our youngest students’ </w:t>
      </w:r>
      <w:r w:rsidR="00315F77" w:rsidRPr="006A0059">
        <w:rPr>
          <w:rFonts w:asciiTheme="minorHAnsi" w:hAnsiTheme="minorHAnsi"/>
          <w:b w:val="0"/>
        </w:rPr>
        <w:t>progress</w:t>
      </w:r>
      <w:r w:rsidR="00745BB5" w:rsidRPr="006A0059">
        <w:rPr>
          <w:rFonts w:asciiTheme="minorHAnsi" w:hAnsiTheme="minorHAnsi"/>
          <w:b w:val="0"/>
        </w:rPr>
        <w:t xml:space="preserve"> in Mathematics.</w:t>
      </w:r>
    </w:p>
    <w:p w:rsidR="00374D2E" w:rsidRPr="006A0059" w:rsidRDefault="00374D2E" w:rsidP="00385A32">
      <w:pPr>
        <w:pStyle w:val="Listnumberbold"/>
        <w:numPr>
          <w:ilvl w:val="0"/>
          <w:numId w:val="0"/>
        </w:numPr>
        <w:shd w:val="clear" w:color="auto" w:fill="FFFFFF" w:themeFill="background1"/>
        <w:jc w:val="left"/>
        <w:rPr>
          <w:rFonts w:asciiTheme="minorHAnsi" w:hAnsiTheme="minorHAnsi"/>
          <w:b w:val="0"/>
          <w:sz w:val="22"/>
          <w:szCs w:val="22"/>
        </w:rPr>
      </w:pPr>
    </w:p>
    <w:tbl>
      <w:tblPr>
        <w:tblStyle w:val="ColorfulList-Accent6"/>
        <w:tblW w:w="9706" w:type="dxa"/>
        <w:tblLayout w:type="fixed"/>
        <w:tblLook w:val="04A0" w:firstRow="1" w:lastRow="0" w:firstColumn="1" w:lastColumn="0" w:noHBand="0" w:noVBand="1"/>
      </w:tblPr>
      <w:tblGrid>
        <w:gridCol w:w="1310"/>
        <w:gridCol w:w="1399"/>
        <w:gridCol w:w="1360"/>
        <w:gridCol w:w="1439"/>
        <w:gridCol w:w="1351"/>
        <w:gridCol w:w="1447"/>
        <w:gridCol w:w="1400"/>
      </w:tblGrid>
      <w:tr w:rsidR="00374D2E" w:rsidRPr="006A0059" w:rsidTr="00E3353D">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left"/>
              <w:rPr>
                <w:rFonts w:asciiTheme="minorHAnsi" w:hAnsiTheme="minorHAnsi"/>
                <w:color w:val="auto"/>
                <w:sz w:val="22"/>
                <w:szCs w:val="22"/>
              </w:rPr>
            </w:pPr>
          </w:p>
        </w:tc>
        <w:tc>
          <w:tcPr>
            <w:tcW w:w="2759"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2012-2013</w:t>
            </w:r>
          </w:p>
        </w:tc>
        <w:tc>
          <w:tcPr>
            <w:tcW w:w="2790"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2013-2014</w:t>
            </w:r>
          </w:p>
        </w:tc>
        <w:tc>
          <w:tcPr>
            <w:tcW w:w="2847" w:type="dxa"/>
            <w:gridSpan w:val="2"/>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2014-2015</w:t>
            </w:r>
          </w:p>
        </w:tc>
      </w:tr>
      <w:tr w:rsidR="00374D2E" w:rsidRPr="006A0059" w:rsidTr="00E335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left"/>
              <w:rPr>
                <w:rFonts w:asciiTheme="minorHAnsi" w:hAnsiTheme="minorHAnsi"/>
                <w:color w:val="auto"/>
                <w:sz w:val="20"/>
                <w:szCs w:val="20"/>
              </w:rPr>
            </w:pPr>
          </w:p>
        </w:tc>
        <w:tc>
          <w:tcPr>
            <w:tcW w:w="1399"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360"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c>
          <w:tcPr>
            <w:tcW w:w="1439"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351"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c>
          <w:tcPr>
            <w:tcW w:w="1447"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Proficient</w:t>
            </w:r>
          </w:p>
        </w:tc>
        <w:tc>
          <w:tcPr>
            <w:tcW w:w="1400" w:type="dxa"/>
            <w:shd w:val="clear" w:color="auto" w:fill="FFFFFF" w:themeFill="background1"/>
          </w:tcPr>
          <w:p w:rsidR="00374D2E" w:rsidRPr="006A0059" w:rsidRDefault="00374D2E" w:rsidP="00385A32">
            <w:pPr>
              <w:pStyle w:val="Listnumberbold"/>
              <w:numPr>
                <w:ilvl w:val="0"/>
                <w:numId w:val="0"/>
              </w:num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 Failing</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Aggregate</w:t>
            </w:r>
          </w:p>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(K1-1)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62</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8</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72</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65</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3</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84</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78</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83</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0</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K2</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74</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78</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63</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32</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12</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60</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10</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50</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Low-income</w:t>
            </w:r>
          </w:p>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(K1-1)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57</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8</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67</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7</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56</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szCs w:val="22"/>
              </w:rPr>
            </w:pPr>
            <w:r w:rsidRPr="006A0059">
              <w:rPr>
                <w:rFonts w:asciiTheme="minorHAnsi" w:hAnsiTheme="minorHAnsi"/>
                <w:color w:val="auto"/>
                <w:sz w:val="22"/>
                <w:szCs w:val="22"/>
              </w:rPr>
              <w:t>4</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78</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9</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65</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72</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0</w:t>
            </w:r>
          </w:p>
        </w:tc>
      </w:tr>
      <w:tr w:rsidR="00374D2E" w:rsidRPr="006A0059"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K2</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72</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73</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58</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w:t>
            </w:r>
          </w:p>
        </w:tc>
      </w:tr>
      <w:tr w:rsidR="00374D2E" w:rsidRPr="006A0059" w:rsidTr="00E3353D">
        <w:tc>
          <w:tcPr>
            <w:cnfStyle w:val="001000000000" w:firstRow="0" w:lastRow="0" w:firstColumn="1" w:lastColumn="0" w:oddVBand="0" w:evenVBand="0" w:oddHBand="0" w:evenHBand="0" w:firstRowFirstColumn="0" w:firstRowLastColumn="0" w:lastRowFirstColumn="0" w:lastRowLastColumn="0"/>
            <w:tcW w:w="131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rPr>
                <w:rFonts w:asciiTheme="minorHAnsi" w:hAnsiTheme="minorHAnsi"/>
                <w:color w:val="auto"/>
                <w:sz w:val="20"/>
                <w:szCs w:val="20"/>
              </w:rPr>
            </w:pPr>
            <w:r w:rsidRPr="006A0059">
              <w:rPr>
                <w:rFonts w:asciiTheme="minorHAnsi" w:hAnsiTheme="minorHAnsi"/>
                <w:color w:val="auto"/>
                <w:sz w:val="20"/>
                <w:szCs w:val="20"/>
              </w:rPr>
              <w:t>1</w:t>
            </w:r>
          </w:p>
        </w:tc>
        <w:tc>
          <w:tcPr>
            <w:tcW w:w="139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23</w:t>
            </w:r>
          </w:p>
        </w:tc>
        <w:tc>
          <w:tcPr>
            <w:tcW w:w="136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39"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63</w:t>
            </w:r>
          </w:p>
        </w:tc>
        <w:tc>
          <w:tcPr>
            <w:tcW w:w="1351"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8</w:t>
            </w:r>
          </w:p>
        </w:tc>
        <w:tc>
          <w:tcPr>
            <w:tcW w:w="1447"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41</w:t>
            </w:r>
          </w:p>
        </w:tc>
        <w:tc>
          <w:tcPr>
            <w:tcW w:w="1400" w:type="dxa"/>
            <w:shd w:val="clear" w:color="auto" w:fill="FFFFFF" w:themeFill="background1"/>
            <w:vAlign w:val="center"/>
          </w:tcPr>
          <w:p w:rsidR="00374D2E" w:rsidRPr="006A0059" w:rsidRDefault="00374D2E" w:rsidP="00385A32">
            <w:pPr>
              <w:pStyle w:val="Listnumberbold"/>
              <w:numPr>
                <w:ilvl w:val="0"/>
                <w:numId w:val="0"/>
              </w:num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color w:val="auto"/>
                <w:sz w:val="22"/>
                <w:szCs w:val="22"/>
              </w:rPr>
            </w:pPr>
            <w:r w:rsidRPr="006A0059">
              <w:rPr>
                <w:rFonts w:asciiTheme="minorHAnsi" w:hAnsiTheme="minorHAnsi"/>
                <w:b w:val="0"/>
                <w:color w:val="auto"/>
                <w:sz w:val="22"/>
                <w:szCs w:val="22"/>
              </w:rPr>
              <w:t>7</w:t>
            </w:r>
          </w:p>
        </w:tc>
      </w:tr>
    </w:tbl>
    <w:p w:rsidR="00374D2E" w:rsidRPr="006A0059" w:rsidRDefault="00374D2E" w:rsidP="00385A32">
      <w:pPr>
        <w:pStyle w:val="Listnumberbold"/>
        <w:numPr>
          <w:ilvl w:val="0"/>
          <w:numId w:val="0"/>
        </w:numPr>
        <w:shd w:val="clear" w:color="auto" w:fill="FFFFFF" w:themeFill="background1"/>
        <w:jc w:val="left"/>
        <w:rPr>
          <w:rFonts w:asciiTheme="minorHAnsi" w:hAnsiTheme="minorHAnsi"/>
          <w:b w:val="0"/>
        </w:rPr>
      </w:pPr>
    </w:p>
    <w:p w:rsidR="00374D2E" w:rsidRPr="006A0059" w:rsidRDefault="00374D2E" w:rsidP="00385A32">
      <w:pPr>
        <w:pStyle w:val="Listnumberbold"/>
        <w:numPr>
          <w:ilvl w:val="0"/>
          <w:numId w:val="0"/>
        </w:numPr>
        <w:shd w:val="clear" w:color="auto" w:fill="FFFFFF" w:themeFill="background1"/>
        <w:spacing w:line="276" w:lineRule="auto"/>
        <w:jc w:val="left"/>
        <w:rPr>
          <w:rFonts w:asciiTheme="minorHAnsi" w:hAnsiTheme="minorHAnsi"/>
        </w:rPr>
      </w:pPr>
      <w:r w:rsidRPr="006A0059">
        <w:rPr>
          <w:rFonts w:asciiTheme="minorHAnsi" w:hAnsiTheme="minorHAnsi"/>
        </w:rPr>
        <w:t xml:space="preserve">Achievement Network </w:t>
      </w:r>
      <w:r w:rsidR="001D2980" w:rsidRPr="006A0059">
        <w:rPr>
          <w:rFonts w:asciiTheme="minorHAnsi" w:hAnsiTheme="minorHAnsi"/>
        </w:rPr>
        <w:t>(ANet) Interim Assessments</w:t>
      </w:r>
    </w:p>
    <w:p w:rsidR="00374D2E" w:rsidRPr="006A0059" w:rsidRDefault="00374D2E" w:rsidP="00385A32">
      <w:pPr>
        <w:pStyle w:val="Listnumberbold"/>
        <w:numPr>
          <w:ilvl w:val="0"/>
          <w:numId w:val="0"/>
        </w:numPr>
        <w:shd w:val="clear" w:color="auto" w:fill="FFFFFF" w:themeFill="background1"/>
        <w:spacing w:line="276" w:lineRule="auto"/>
        <w:jc w:val="left"/>
        <w:rPr>
          <w:rFonts w:asciiTheme="minorHAnsi" w:hAnsiTheme="minorHAnsi"/>
          <w:b w:val="0"/>
        </w:rPr>
      </w:pPr>
      <w:r w:rsidRPr="006A0059">
        <w:rPr>
          <w:rFonts w:asciiTheme="minorHAnsi" w:hAnsiTheme="minorHAnsi"/>
          <w:b w:val="0"/>
        </w:rPr>
        <w:lastRenderedPageBreak/>
        <w:t>NHCS has been partn</w:t>
      </w:r>
      <w:r w:rsidR="009E6B03" w:rsidRPr="006A0059">
        <w:rPr>
          <w:rFonts w:asciiTheme="minorHAnsi" w:hAnsiTheme="minorHAnsi"/>
          <w:b w:val="0"/>
        </w:rPr>
        <w:t xml:space="preserve">ering with ANet </w:t>
      </w:r>
      <w:r w:rsidRPr="006A0059">
        <w:rPr>
          <w:rFonts w:asciiTheme="minorHAnsi" w:hAnsiTheme="minorHAnsi"/>
          <w:b w:val="0"/>
        </w:rPr>
        <w:t>since 2008 to regularly assess our stu</w:t>
      </w:r>
      <w:r w:rsidR="001D2980" w:rsidRPr="006A0059">
        <w:rPr>
          <w:rFonts w:asciiTheme="minorHAnsi" w:hAnsiTheme="minorHAnsi"/>
          <w:b w:val="0"/>
        </w:rPr>
        <w:t>dents in ELA</w:t>
      </w:r>
      <w:r w:rsidRPr="006A0059">
        <w:rPr>
          <w:rFonts w:asciiTheme="minorHAnsi" w:hAnsiTheme="minorHAnsi"/>
          <w:b w:val="0"/>
        </w:rPr>
        <w:t xml:space="preserve"> and mathematics through standardized formative assessments aligned with state standards and administered by a network of schools against which we can measure student progress and identify areas of relative st</w:t>
      </w:r>
      <w:r w:rsidR="001D2980" w:rsidRPr="006A0059">
        <w:rPr>
          <w:rFonts w:asciiTheme="minorHAnsi" w:hAnsiTheme="minorHAnsi"/>
          <w:b w:val="0"/>
        </w:rPr>
        <w:t xml:space="preserve">rength and challenge. </w:t>
      </w:r>
      <w:r w:rsidR="009E6B03" w:rsidRPr="006A0059">
        <w:rPr>
          <w:rFonts w:asciiTheme="minorHAnsi" w:hAnsiTheme="minorHAnsi"/>
          <w:b w:val="0"/>
        </w:rPr>
        <w:t xml:space="preserve"> </w:t>
      </w:r>
      <w:r w:rsidR="001D2980" w:rsidRPr="006A0059">
        <w:rPr>
          <w:rFonts w:asciiTheme="minorHAnsi" w:hAnsiTheme="minorHAnsi"/>
          <w:b w:val="0"/>
        </w:rPr>
        <w:t>In 2012-</w:t>
      </w:r>
      <w:r w:rsidRPr="006A0059">
        <w:rPr>
          <w:rFonts w:asciiTheme="minorHAnsi" w:hAnsiTheme="minorHAnsi"/>
          <w:b w:val="0"/>
        </w:rPr>
        <w:t>13, NHCS st</w:t>
      </w:r>
      <w:r w:rsidR="009E6B03" w:rsidRPr="006A0059">
        <w:rPr>
          <w:rFonts w:asciiTheme="minorHAnsi" w:hAnsiTheme="minorHAnsi"/>
          <w:b w:val="0"/>
        </w:rPr>
        <w:t>udents in grades 2-8 each took four ELA and four</w:t>
      </w:r>
      <w:r w:rsidRPr="006A0059">
        <w:rPr>
          <w:rFonts w:asciiTheme="minorHAnsi" w:hAnsiTheme="minorHAnsi"/>
          <w:b w:val="0"/>
        </w:rPr>
        <w:t xml:space="preserve"> mathematics assessments within a nationwide ne</w:t>
      </w:r>
      <w:r w:rsidR="001D2980" w:rsidRPr="006A0059">
        <w:rPr>
          <w:rFonts w:asciiTheme="minorHAnsi" w:hAnsiTheme="minorHAnsi"/>
          <w:b w:val="0"/>
        </w:rPr>
        <w:t>twork of 254 schools. In 2013-</w:t>
      </w:r>
      <w:r w:rsidRPr="006A0059">
        <w:rPr>
          <w:rFonts w:asciiTheme="minorHAnsi" w:hAnsiTheme="minorHAnsi"/>
          <w:b w:val="0"/>
        </w:rPr>
        <w:t xml:space="preserve">14, students in grades 2-8 each </w:t>
      </w:r>
      <w:r w:rsidR="009E6B03" w:rsidRPr="006A0059">
        <w:rPr>
          <w:rFonts w:asciiTheme="minorHAnsi" w:hAnsiTheme="minorHAnsi"/>
          <w:b w:val="0"/>
        </w:rPr>
        <w:t>took three ELA assessments and four</w:t>
      </w:r>
      <w:r w:rsidRPr="006A0059">
        <w:rPr>
          <w:rFonts w:asciiTheme="minorHAnsi" w:hAnsiTheme="minorHAnsi"/>
          <w:b w:val="0"/>
        </w:rPr>
        <w:t xml:space="preserve"> mathematics assessments within a nationwide ne</w:t>
      </w:r>
      <w:r w:rsidR="001D2980" w:rsidRPr="006A0059">
        <w:rPr>
          <w:rFonts w:asciiTheme="minorHAnsi" w:hAnsiTheme="minorHAnsi"/>
          <w:b w:val="0"/>
        </w:rPr>
        <w:t xml:space="preserve">twork of 333 schools. </w:t>
      </w:r>
      <w:r w:rsidR="009E6B03" w:rsidRPr="006A0059">
        <w:rPr>
          <w:rFonts w:asciiTheme="minorHAnsi" w:hAnsiTheme="minorHAnsi"/>
          <w:b w:val="0"/>
        </w:rPr>
        <w:t xml:space="preserve"> </w:t>
      </w:r>
      <w:r w:rsidR="001D2980" w:rsidRPr="006A0059">
        <w:rPr>
          <w:rFonts w:asciiTheme="minorHAnsi" w:hAnsiTheme="minorHAnsi"/>
          <w:b w:val="0"/>
        </w:rPr>
        <w:t>In 2014-</w:t>
      </w:r>
      <w:r w:rsidRPr="006A0059">
        <w:rPr>
          <w:rFonts w:asciiTheme="minorHAnsi" w:hAnsiTheme="minorHAnsi"/>
          <w:b w:val="0"/>
        </w:rPr>
        <w:t xml:space="preserve">15, NHCS chose to participate in ANet’s piloting of online assessments, aligned with the Common Core and possessing certain similarities to the PARCC assessment. </w:t>
      </w:r>
      <w:r w:rsidR="009E6B03" w:rsidRPr="006A0059">
        <w:rPr>
          <w:rFonts w:asciiTheme="minorHAnsi" w:hAnsiTheme="minorHAnsi"/>
          <w:b w:val="0"/>
        </w:rPr>
        <w:t xml:space="preserve"> </w:t>
      </w:r>
      <w:r w:rsidRPr="006A0059">
        <w:rPr>
          <w:rFonts w:asciiTheme="minorHAnsi" w:hAnsiTheme="minorHAnsi"/>
          <w:b w:val="0"/>
        </w:rPr>
        <w:t xml:space="preserve">Approximately 60 schools across six different regions </w:t>
      </w:r>
      <w:r w:rsidR="00315F77" w:rsidRPr="006A0059">
        <w:rPr>
          <w:rFonts w:asciiTheme="minorHAnsi" w:hAnsiTheme="minorHAnsi"/>
          <w:b w:val="0"/>
        </w:rPr>
        <w:t xml:space="preserve">were invited to </w:t>
      </w:r>
      <w:r w:rsidRPr="006A0059">
        <w:rPr>
          <w:rFonts w:asciiTheme="minorHAnsi" w:hAnsiTheme="minorHAnsi"/>
          <w:b w:val="0"/>
        </w:rPr>
        <w:t xml:space="preserve">participate in the online pilot. </w:t>
      </w:r>
      <w:r w:rsidR="009E6B03" w:rsidRPr="006A0059">
        <w:rPr>
          <w:rFonts w:asciiTheme="minorHAnsi" w:hAnsiTheme="minorHAnsi"/>
          <w:b w:val="0"/>
        </w:rPr>
        <w:t xml:space="preserve"> </w:t>
      </w:r>
      <w:r w:rsidRPr="006A0059">
        <w:rPr>
          <w:rFonts w:asciiTheme="minorHAnsi" w:hAnsiTheme="minorHAnsi"/>
          <w:b w:val="0"/>
        </w:rPr>
        <w:t xml:space="preserve">The online assessments were available to students in grades 3-8. </w:t>
      </w:r>
      <w:r w:rsidR="009E6B03" w:rsidRPr="006A0059">
        <w:rPr>
          <w:rFonts w:asciiTheme="minorHAnsi" w:hAnsiTheme="minorHAnsi"/>
          <w:b w:val="0"/>
        </w:rPr>
        <w:t xml:space="preserve"> </w:t>
      </w:r>
      <w:r w:rsidRPr="006A0059">
        <w:rPr>
          <w:rFonts w:asciiTheme="minorHAnsi" w:hAnsiTheme="minorHAnsi"/>
          <w:b w:val="0"/>
        </w:rPr>
        <w:t xml:space="preserve">NHCS students in grade 2 continued to participate in the </w:t>
      </w:r>
      <w:r w:rsidR="009E6B03" w:rsidRPr="006A0059">
        <w:rPr>
          <w:rFonts w:asciiTheme="minorHAnsi" w:hAnsiTheme="minorHAnsi"/>
          <w:b w:val="0"/>
        </w:rPr>
        <w:t>paper-based assessment as they had</w:t>
      </w:r>
      <w:r w:rsidRPr="006A0059">
        <w:rPr>
          <w:rFonts w:asciiTheme="minorHAnsi" w:hAnsiTheme="minorHAnsi"/>
          <w:b w:val="0"/>
        </w:rPr>
        <w:t xml:space="preserve"> done in the past. </w:t>
      </w:r>
      <w:r w:rsidR="009E6B03" w:rsidRPr="006A0059">
        <w:rPr>
          <w:rFonts w:asciiTheme="minorHAnsi" w:hAnsiTheme="minorHAnsi"/>
          <w:b w:val="0"/>
        </w:rPr>
        <w:t xml:space="preserve"> </w:t>
      </w:r>
      <w:r w:rsidRPr="006A0059">
        <w:rPr>
          <w:rFonts w:asciiTheme="minorHAnsi" w:hAnsiTheme="minorHAnsi"/>
          <w:b w:val="0"/>
        </w:rPr>
        <w:t>Approximately 300 schools took paper-based assessments nationwide; over 200 of</w:t>
      </w:r>
      <w:r w:rsidR="009E6B03" w:rsidRPr="006A0059">
        <w:rPr>
          <w:rFonts w:asciiTheme="minorHAnsi" w:hAnsiTheme="minorHAnsi"/>
          <w:b w:val="0"/>
        </w:rPr>
        <w:t xml:space="preserve"> them participated at the 2</w:t>
      </w:r>
      <w:r w:rsidR="009E6B03" w:rsidRPr="006A0059">
        <w:rPr>
          <w:rFonts w:asciiTheme="minorHAnsi" w:hAnsiTheme="minorHAnsi"/>
          <w:b w:val="0"/>
          <w:vertAlign w:val="superscript"/>
        </w:rPr>
        <w:t>nd</w:t>
      </w:r>
      <w:r w:rsidRPr="006A0059">
        <w:rPr>
          <w:rFonts w:asciiTheme="minorHAnsi" w:hAnsiTheme="minorHAnsi"/>
          <w:b w:val="0"/>
        </w:rPr>
        <w:t xml:space="preserve"> grade level.</w:t>
      </w:r>
      <w:r w:rsidR="00D925FB" w:rsidRPr="006A0059">
        <w:rPr>
          <w:rFonts w:asciiTheme="minorHAnsi" w:hAnsiTheme="minorHAnsi"/>
          <w:b w:val="0"/>
        </w:rPr>
        <w:t xml:space="preserve">  On average over the past three years, in both ELA and Mathematics, the average student score at NHCS exceeded the network average by 6 to 12 percentage points.</w:t>
      </w:r>
    </w:p>
    <w:p w:rsidR="00DA0BD3" w:rsidRPr="006A0059" w:rsidRDefault="00374D2E" w:rsidP="00385A32">
      <w:pPr>
        <w:shd w:val="clear" w:color="auto" w:fill="FFFFFF" w:themeFill="background1"/>
        <w:spacing w:before="240" w:line="240" w:lineRule="auto"/>
        <w:rPr>
          <w:b/>
        </w:rPr>
      </w:pPr>
      <w:r w:rsidRPr="006A0059">
        <w:rPr>
          <w:b/>
        </w:rPr>
        <w:br w:type="page"/>
      </w:r>
    </w:p>
    <w:p w:rsidR="00DA0BD3" w:rsidRPr="006A0059" w:rsidRDefault="00B35C5E" w:rsidP="00385A32">
      <w:pPr>
        <w:shd w:val="clear" w:color="auto" w:fill="FFFFFF" w:themeFill="background1"/>
        <w:spacing w:before="240" w:line="240" w:lineRule="auto"/>
        <w:rPr>
          <w:b/>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-782320</wp:posOffset>
                </wp:positionV>
                <wp:extent cx="7045325" cy="75266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325" cy="7526655"/>
                        </a:xfrm>
                        <a:prstGeom prst="rect">
                          <a:avLst/>
                        </a:prstGeom>
                        <a:solidFill>
                          <a:srgbClr val="FFFFFF"/>
                        </a:solidFill>
                        <a:ln w="9525">
                          <a:noFill/>
                          <a:miter lim="800000"/>
                          <a:headEnd/>
                          <a:tailEnd/>
                        </a:ln>
                      </wps:spPr>
                      <wps:txbx>
                        <w:txbxContent>
                          <w:p w:rsidR="004600DF" w:rsidRDefault="004600DF" w:rsidP="001D2980">
                            <w:pPr>
                              <w:pStyle w:val="Listnumberbold"/>
                              <w:numPr>
                                <w:ilvl w:val="0"/>
                                <w:numId w:val="0"/>
                              </w:numPr>
                              <w:jc w:val="left"/>
                              <w:rPr>
                                <w:rFonts w:asciiTheme="minorHAnsi" w:hAnsiTheme="minorHAnsi"/>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86"/>
                              <w:gridCol w:w="5586"/>
                            </w:tblGrid>
                            <w:tr w:rsidR="004600DF" w:rsidRPr="003C4106" w:rsidTr="00E3353D">
                              <w:trPr>
                                <w:trHeight w:val="8496"/>
                              </w:trPr>
                              <w:tc>
                                <w:tcPr>
                                  <w:tcW w:w="236" w:type="dxa"/>
                                  <w:shd w:val="clear" w:color="auto" w:fill="FFFFFF" w:themeFill="background1"/>
                                </w:tcPr>
                                <w:p w:rsidR="004600DF" w:rsidRPr="0012525B" w:rsidRDefault="004600DF" w:rsidP="00E437A4">
                                  <w:pPr>
                                    <w:pStyle w:val="Listnumberbold"/>
                                    <w:numPr>
                                      <w:ilvl w:val="0"/>
                                      <w:numId w:val="0"/>
                                    </w:numPr>
                                    <w:jc w:val="left"/>
                                    <w:rPr>
                                      <w:rFonts w:asciiTheme="minorHAnsi" w:hAnsiTheme="minorHAnsi"/>
                                      <w:sz w:val="20"/>
                                      <w:szCs w:val="20"/>
                                    </w:rPr>
                                  </w:pPr>
                                  <w:r>
                                    <w:rPr>
                                      <w:rFonts w:asciiTheme="minorHAnsi" w:hAnsiTheme="minorHAnsi"/>
                                      <w:sz w:val="20"/>
                                      <w:szCs w:val="20"/>
                                    </w:rPr>
                                    <w:t xml:space="preserve">                          </w:t>
                                  </w:r>
                                  <w:r w:rsidRPr="0012525B">
                                    <w:rPr>
                                      <w:rFonts w:asciiTheme="minorHAnsi" w:hAnsiTheme="minorHAnsi"/>
                                      <w:sz w:val="20"/>
                                      <w:szCs w:val="20"/>
                                    </w:rPr>
                                    <w:t>Distance from the Network Average-ELA</w:t>
                                  </w:r>
                                </w:p>
                                <w:tbl>
                                  <w:tblPr>
                                    <w:tblStyle w:val="ColorfulList-Accent6"/>
                                    <w:tblW w:w="5370" w:type="dxa"/>
                                    <w:tblLook w:val="04A0" w:firstRow="1" w:lastRow="0" w:firstColumn="1" w:lastColumn="0" w:noHBand="0" w:noVBand="1"/>
                                  </w:tblPr>
                                  <w:tblGrid>
                                    <w:gridCol w:w="1425"/>
                                    <w:gridCol w:w="521"/>
                                    <w:gridCol w:w="753"/>
                                    <w:gridCol w:w="624"/>
                                    <w:gridCol w:w="753"/>
                                    <w:gridCol w:w="541"/>
                                    <w:gridCol w:w="753"/>
                                  </w:tblGrid>
                                  <w:tr w:rsidR="004600DF" w:rsidRPr="003C4106" w:rsidTr="00E3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127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2012-2013</w:t>
                                        </w:r>
                                      </w:p>
                                    </w:tc>
                                    <w:tc>
                                      <w:tcPr>
                                        <w:tcW w:w="1377"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2013-2014</w:t>
                                        </w:r>
                                      </w:p>
                                    </w:tc>
                                    <w:tc>
                                      <w:tcPr>
                                        <w:tcW w:w="129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2014-2015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521"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624"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541"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Aggregate (Gr2-8)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color w:val="808080" w:themeColor="background1" w:themeShade="80"/>
                                            <w:sz w:val="20"/>
                                            <w:szCs w:val="20"/>
                                          </w:rPr>
                                        </w:pPr>
                                        <w:r w:rsidRPr="0012525B">
                                          <w:rPr>
                                            <w:rFonts w:asciiTheme="minorHAnsi" w:hAnsiTheme="minorHAnsi"/>
                                            <w:b w:val="0"/>
                                            <w:i/>
                                            <w:color w:val="808080" w:themeColor="background1" w:themeShade="80"/>
                                            <w:sz w:val="20"/>
                                            <w:szCs w:val="20"/>
                                          </w:rPr>
                                          <w:t>281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+9</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0</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+8</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41</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37</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29</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Low-income</w:t>
                                        </w:r>
                                        <w:r>
                                          <w:rPr>
                                            <w:rFonts w:asciiTheme="minorHAnsi" w:hAnsiTheme="minorHAnsi"/>
                                            <w:sz w:val="20"/>
                                            <w:szCs w:val="20"/>
                                          </w:rPr>
                                          <w:t>*</w:t>
                                        </w:r>
                                        <w:r w:rsidRPr="003C4106">
                                          <w:rPr>
                                            <w:rFonts w:asciiTheme="minorHAnsi" w:hAnsiTheme="minorHAnsi"/>
                                            <w:sz w:val="20"/>
                                            <w:szCs w:val="20"/>
                                          </w:rPr>
                                          <w:t xml:space="preserve"> (Gr2-8)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206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180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3" w:type="dxa"/>
                                        <w:shd w:val="clear" w:color="auto" w:fill="FFFFFF" w:themeFill="background1"/>
                                      </w:tcPr>
                                      <w:p w:rsidR="004600DF" w:rsidRPr="00782211"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782211">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3" w:type="dxa"/>
                                        <w:shd w:val="clear" w:color="auto" w:fill="FFFFFF" w:themeFill="background1"/>
                                      </w:tcPr>
                                      <w:p w:rsidR="004600DF" w:rsidRPr="00B7144E"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B7144E">
                                          <w:rPr>
                                            <w:rFonts w:asciiTheme="minorHAnsi" w:hAnsiTheme="minorHAnsi"/>
                                            <w:b w:val="0"/>
                                            <w:sz w:val="20"/>
                                            <w:szCs w:val="20"/>
                                          </w:rPr>
                                          <w:t>+4</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 xml:space="preserve">SPED </w:t>
                                        </w:r>
                                        <w:r>
                                          <w:rPr>
                                            <w:rFonts w:asciiTheme="minorHAnsi" w:hAnsiTheme="minorHAnsi"/>
                                            <w:sz w:val="20"/>
                                            <w:szCs w:val="20"/>
                                          </w:rPr>
                                          <w:t>*</w:t>
                                        </w:r>
                                      </w:p>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(Gr 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-4</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color w:val="808080" w:themeColor="background1" w:themeShade="80"/>
                                            <w:sz w:val="20"/>
                                            <w:szCs w:val="20"/>
                                          </w:rPr>
                                        </w:pPr>
                                        <w:r w:rsidRPr="0012525B">
                                          <w:rPr>
                                            <w:rFonts w:asciiTheme="minorHAnsi" w:hAnsiTheme="minorHAnsi"/>
                                            <w:i/>
                                            <w:color w:val="808080" w:themeColor="background1" w:themeShade="80"/>
                                            <w:sz w:val="20"/>
                                            <w:szCs w:val="20"/>
                                          </w:rPr>
                                          <w:t>54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+7</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r>
                                </w:tbl>
                                <w:p w:rsidR="004600DF" w:rsidRPr="003C4106" w:rsidRDefault="004600DF" w:rsidP="00E437A4">
                                  <w:pPr>
                                    <w:pStyle w:val="Listnumberbold"/>
                                    <w:numPr>
                                      <w:ilvl w:val="0"/>
                                      <w:numId w:val="0"/>
                                    </w:numPr>
                                    <w:jc w:val="left"/>
                                    <w:rPr>
                                      <w:rFonts w:asciiTheme="minorHAnsi" w:hAnsiTheme="minorHAnsi"/>
                                      <w:b w:val="0"/>
                                      <w:sz w:val="16"/>
                                      <w:szCs w:val="16"/>
                                    </w:rPr>
                                  </w:pPr>
                                </w:p>
                              </w:tc>
                              <w:tc>
                                <w:tcPr>
                                  <w:tcW w:w="236" w:type="dxa"/>
                                  <w:shd w:val="clear" w:color="auto" w:fill="FFFFFF" w:themeFill="background1"/>
                                </w:tcPr>
                                <w:p w:rsidR="004600DF" w:rsidRPr="0012525B" w:rsidRDefault="004600DF" w:rsidP="00E437A4">
                                  <w:pPr>
                                    <w:pStyle w:val="Listnumberbold"/>
                                    <w:numPr>
                                      <w:ilvl w:val="0"/>
                                      <w:numId w:val="0"/>
                                    </w:numPr>
                                    <w:jc w:val="left"/>
                                    <w:rPr>
                                      <w:rFonts w:asciiTheme="minorHAnsi" w:hAnsiTheme="minorHAnsi"/>
                                      <w:sz w:val="20"/>
                                      <w:szCs w:val="20"/>
                                    </w:rPr>
                                  </w:pPr>
                                  <w:r>
                                    <w:rPr>
                                      <w:rFonts w:asciiTheme="minorHAnsi" w:hAnsiTheme="minorHAnsi"/>
                                      <w:sz w:val="20"/>
                                      <w:szCs w:val="20"/>
                                    </w:rPr>
                                    <w:t xml:space="preserve">                          </w:t>
                                  </w:r>
                                  <w:r w:rsidRPr="0012525B">
                                    <w:rPr>
                                      <w:rFonts w:asciiTheme="minorHAnsi" w:hAnsiTheme="minorHAnsi"/>
                                      <w:sz w:val="20"/>
                                      <w:szCs w:val="20"/>
                                    </w:rPr>
                                    <w:t>Distance from the Network Average-Math</w:t>
                                  </w:r>
                                </w:p>
                                <w:tbl>
                                  <w:tblPr>
                                    <w:tblStyle w:val="ColorfulList-Accent6"/>
                                    <w:tblW w:w="5370" w:type="dxa"/>
                                    <w:tblLook w:val="04A0" w:firstRow="1" w:lastRow="0" w:firstColumn="1" w:lastColumn="0" w:noHBand="0" w:noVBand="1"/>
                                  </w:tblPr>
                                  <w:tblGrid>
                                    <w:gridCol w:w="1425"/>
                                    <w:gridCol w:w="522"/>
                                    <w:gridCol w:w="752"/>
                                    <w:gridCol w:w="543"/>
                                    <w:gridCol w:w="752"/>
                                    <w:gridCol w:w="624"/>
                                    <w:gridCol w:w="752"/>
                                  </w:tblGrid>
                                  <w:tr w:rsidR="004600DF" w:rsidRPr="003C4106" w:rsidTr="00E3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127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2012-2013</w:t>
                                        </w:r>
                                      </w:p>
                                    </w:tc>
                                    <w:tc>
                                      <w:tcPr>
                                        <w:tcW w:w="1295"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2013-2014</w:t>
                                        </w:r>
                                      </w:p>
                                    </w:tc>
                                    <w:tc>
                                      <w:tcPr>
                                        <w:tcW w:w="1376"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2014-2015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54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624"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Aggregate (Gr2-8)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281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+8</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w:t>
                                        </w:r>
                                        <w:r>
                                          <w:rPr>
                                            <w:rFonts w:asciiTheme="minorHAnsi" w:hAnsiTheme="minorHAnsi"/>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+12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+6</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40</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+14</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+10</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+19</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37</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+20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29</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+4</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Low-income</w:t>
                                        </w:r>
                                        <w:r>
                                          <w:rPr>
                                            <w:rFonts w:asciiTheme="minorHAnsi" w:hAnsiTheme="minorHAnsi"/>
                                            <w:sz w:val="20"/>
                                            <w:szCs w:val="20"/>
                                          </w:rPr>
                                          <w:t>*</w:t>
                                        </w:r>
                                        <w:r w:rsidRPr="003C4106">
                                          <w:rPr>
                                            <w:rFonts w:asciiTheme="minorHAnsi" w:hAnsiTheme="minorHAnsi"/>
                                            <w:sz w:val="20"/>
                                            <w:szCs w:val="20"/>
                                          </w:rPr>
                                          <w:t xml:space="preserve"> (Gr2-8)</w:t>
                                        </w: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sz w:val="20"/>
                                            <w:szCs w:val="20"/>
                                          </w:rPr>
                                        </w:pPr>
                                        <w:r w:rsidRPr="0012525B">
                                          <w:rPr>
                                            <w:rFonts w:asciiTheme="minorHAnsi" w:hAnsiTheme="minorHAnsi"/>
                                            <w:b w:val="0"/>
                                            <w:i/>
                                            <w:color w:val="808080" w:themeColor="background1" w:themeShade="80"/>
                                            <w:sz w:val="20"/>
                                            <w:szCs w:val="20"/>
                                          </w:rPr>
                                          <w:t>206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+16</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+19</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2" w:type="dxa"/>
                                        <w:shd w:val="clear" w:color="auto" w:fill="FFFFFF" w:themeFill="background1"/>
                                      </w:tcPr>
                                      <w:p w:rsidR="004600DF" w:rsidRPr="00CD4F70"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CD4F70">
                                          <w:rPr>
                                            <w:rFonts w:asciiTheme="minorHAnsi" w:hAnsiTheme="minorHAnsi"/>
                                            <w:b w:val="0"/>
                                            <w:sz w:val="20"/>
                                            <w:szCs w:val="20"/>
                                          </w:rPr>
                                          <w:t>+4</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2" w:type="dxa"/>
                                        <w:shd w:val="clear" w:color="auto" w:fill="FFFFFF" w:themeFill="background1"/>
                                      </w:tcPr>
                                      <w:p w:rsidR="004600DF" w:rsidRPr="004D24A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4D24A6">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 xml:space="preserve">SPED </w:t>
                                        </w:r>
                                        <w:r>
                                          <w:rPr>
                                            <w:rFonts w:asciiTheme="minorHAnsi" w:hAnsiTheme="minorHAnsi"/>
                                            <w:sz w:val="20"/>
                                            <w:szCs w:val="20"/>
                                          </w:rPr>
                                          <w:t>*</w:t>
                                        </w:r>
                                      </w:p>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(Gr 2-8)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+6</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-16</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sidRPr="0012525B">
                                          <w:rPr>
                                            <w:rFonts w:asciiTheme="minorHAnsi" w:hAnsiTheme="minorHAnsi"/>
                                            <w:b w:val="0"/>
                                            <w:i/>
                                            <w:color w:val="808080" w:themeColor="background1" w:themeShade="80"/>
                                            <w:sz w:val="20"/>
                                            <w:szCs w:val="20"/>
                                          </w:rPr>
                                          <w:t>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-7</w:t>
                                        </w:r>
                                      </w:p>
                                    </w:tc>
                                  </w:tr>
                                </w:tbl>
                                <w:p w:rsidR="004600DF" w:rsidRPr="003C4106" w:rsidRDefault="004600DF" w:rsidP="00E437A4">
                                  <w:pPr>
                                    <w:pStyle w:val="Listnumberbold"/>
                                    <w:numPr>
                                      <w:ilvl w:val="0"/>
                                      <w:numId w:val="0"/>
                                    </w:numPr>
                                    <w:jc w:val="left"/>
                                    <w:rPr>
                                      <w:rFonts w:asciiTheme="minorHAnsi" w:hAnsiTheme="minorHAnsi"/>
                                      <w:b w:val="0"/>
                                      <w:sz w:val="20"/>
                                      <w:szCs w:val="20"/>
                                    </w:rPr>
                                  </w:pPr>
                                </w:p>
                              </w:tc>
                            </w:tr>
                          </w:tbl>
                          <w:p w:rsidR="004600DF" w:rsidRDefault="004600DF" w:rsidP="001D2980"/>
                          <w:p w:rsidR="004600DF" w:rsidRDefault="004600DF" w:rsidP="001D2980">
                            <w:r>
                              <w:t>* SPED and low-income sub-group scores in this table are compared with network averages for all students, not network averages only for those sub-groups.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5pt;margin-top:-61.6pt;width:554.75pt;height:592.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" stroked="f">
                <v:textbox style="mso-fit-shape-to-text:t">
                  <w:txbxContent>
                    <w:p w:rsidR="004600DF" w:rsidRDefault="004600DF" w:rsidP="001D2980">
                      <w:pPr>
                        <w:pStyle w:val="Listnumberbold"/>
                        <w:numPr>
                          <w:ilvl w:val="0"/>
                          <w:numId w:val="0"/>
                        </w:numPr>
                        <w:jc w:val="left"/>
                        <w:rPr>
                          <w:rFonts w:asciiTheme="minorHAnsi" w:hAnsiTheme="minorHAnsi"/>
                          <w:b w:val="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86"/>
                        <w:gridCol w:w="5586"/>
                      </w:tblGrid>
                      <w:tr w:rsidR="004600DF" w:rsidRPr="003C4106" w:rsidTr="00E3353D">
                        <w:trPr>
                          <w:trHeight w:val="8496"/>
                        </w:trPr>
                        <w:tc>
                          <w:tcPr>
                            <w:tcW w:w="236" w:type="dxa"/>
                            <w:shd w:val="clear" w:color="auto" w:fill="FFFFFF" w:themeFill="background1"/>
                          </w:tcPr>
                          <w:p w:rsidR="004600DF" w:rsidRPr="0012525B" w:rsidRDefault="004600DF" w:rsidP="00E437A4">
                            <w:pPr>
                              <w:pStyle w:val="Listnumberbold"/>
                              <w:numPr>
                                <w:ilvl w:val="0"/>
                                <w:numId w:val="0"/>
                              </w:numPr>
                              <w:jc w:val="left"/>
                              <w:rPr>
                                <w:rFonts w:asciiTheme="minorHAnsi" w:hAnsiTheme="minorHAnsi"/>
                                <w:sz w:val="20"/>
                                <w:szCs w:val="20"/>
                              </w:rPr>
                            </w:pPr>
                            <w:r>
                              <w:rPr>
                                <w:rFonts w:asciiTheme="minorHAnsi" w:hAnsiTheme="minorHAnsi"/>
                                <w:sz w:val="20"/>
                                <w:szCs w:val="20"/>
                              </w:rPr>
                              <w:t xml:space="preserve">                          </w:t>
                            </w:r>
                            <w:r w:rsidRPr="0012525B">
                              <w:rPr>
                                <w:rFonts w:asciiTheme="minorHAnsi" w:hAnsiTheme="minorHAnsi"/>
                                <w:sz w:val="20"/>
                                <w:szCs w:val="20"/>
                              </w:rPr>
                              <w:t>Distance from the Network Average-ELA</w:t>
                            </w:r>
                          </w:p>
                          <w:tbl>
                            <w:tblPr>
                              <w:tblStyle w:val="ColorfulList-Accent6"/>
                              <w:tblW w:w="5370" w:type="dxa"/>
                              <w:tblLook w:val="04A0" w:firstRow="1" w:lastRow="0" w:firstColumn="1" w:lastColumn="0" w:noHBand="0" w:noVBand="1"/>
                            </w:tblPr>
                            <w:tblGrid>
                              <w:gridCol w:w="1425"/>
                              <w:gridCol w:w="521"/>
                              <w:gridCol w:w="753"/>
                              <w:gridCol w:w="624"/>
                              <w:gridCol w:w="753"/>
                              <w:gridCol w:w="541"/>
                              <w:gridCol w:w="753"/>
                            </w:tblGrid>
                            <w:tr w:rsidR="004600DF" w:rsidRPr="003C4106" w:rsidTr="00E3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127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2012-2013</w:t>
                                  </w:r>
                                </w:p>
                              </w:tc>
                              <w:tc>
                                <w:tcPr>
                                  <w:tcW w:w="1377"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2013-2014</w:t>
                                  </w:r>
                                </w:p>
                              </w:tc>
                              <w:tc>
                                <w:tcPr>
                                  <w:tcW w:w="129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2014-2015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521"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624"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541"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Aggregate (Gr2-8)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color w:val="808080" w:themeColor="background1" w:themeShade="80"/>
                                      <w:sz w:val="20"/>
                                      <w:szCs w:val="20"/>
                                    </w:rPr>
                                  </w:pPr>
                                  <w:r w:rsidRPr="0012525B">
                                    <w:rPr>
                                      <w:rFonts w:asciiTheme="minorHAnsi" w:hAnsiTheme="minorHAnsi"/>
                                      <w:b w:val="0"/>
                                      <w:i/>
                                      <w:color w:val="808080" w:themeColor="background1" w:themeShade="80"/>
                                      <w:sz w:val="20"/>
                                      <w:szCs w:val="20"/>
                                    </w:rPr>
                                    <w:t>281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+9</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0</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+8</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41</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1"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37</w:t>
                                  </w:r>
                                </w:p>
                              </w:tc>
                              <w:tc>
                                <w:tcPr>
                                  <w:tcW w:w="753"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29</w:t>
                                  </w:r>
                                </w:p>
                              </w:tc>
                              <w:tc>
                                <w:tcPr>
                                  <w:tcW w:w="753"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Low-income</w:t>
                                  </w:r>
                                  <w:r>
                                    <w:rPr>
                                      <w:rFonts w:asciiTheme="minorHAnsi" w:hAnsiTheme="minorHAnsi"/>
                                      <w:sz w:val="20"/>
                                      <w:szCs w:val="20"/>
                                    </w:rPr>
                                    <w:t>*</w:t>
                                  </w:r>
                                  <w:r w:rsidRPr="003C4106">
                                    <w:rPr>
                                      <w:rFonts w:asciiTheme="minorHAnsi" w:hAnsiTheme="minorHAnsi"/>
                                      <w:sz w:val="20"/>
                                      <w:szCs w:val="20"/>
                                    </w:rPr>
                                    <w:t xml:space="preserve"> (Gr2-8)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206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180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+6</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3" w:type="dxa"/>
                                  <w:shd w:val="clear" w:color="auto" w:fill="FFFFFF" w:themeFill="background1"/>
                                </w:tcPr>
                                <w:p w:rsidR="004600DF" w:rsidRPr="00782211"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782211">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3" w:type="dxa"/>
                                  <w:shd w:val="clear" w:color="auto" w:fill="FFFFFF" w:themeFill="background1"/>
                                </w:tcPr>
                                <w:p w:rsidR="004600DF" w:rsidRPr="00B7144E"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B7144E">
                                    <w:rPr>
                                      <w:rFonts w:asciiTheme="minorHAnsi" w:hAnsiTheme="minorHAnsi"/>
                                      <w:b w:val="0"/>
                                      <w:sz w:val="20"/>
                                      <w:szCs w:val="20"/>
                                    </w:rPr>
                                    <w:t>+4</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 xml:space="preserve">SPED </w:t>
                                  </w:r>
                                  <w:r>
                                    <w:rPr>
                                      <w:rFonts w:asciiTheme="minorHAnsi" w:hAnsiTheme="minorHAnsi"/>
                                      <w:sz w:val="20"/>
                                      <w:szCs w:val="20"/>
                                    </w:rPr>
                                    <w:t>*</w:t>
                                  </w:r>
                                </w:p>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(Gr 2-8)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52</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-4</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-5</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color w:val="808080" w:themeColor="background1" w:themeShade="80"/>
                                      <w:sz w:val="20"/>
                                      <w:szCs w:val="20"/>
                                    </w:rPr>
                                  </w:pPr>
                                  <w:r w:rsidRPr="0012525B">
                                    <w:rPr>
                                      <w:rFonts w:asciiTheme="minorHAnsi" w:hAnsiTheme="minorHAnsi"/>
                                      <w:i/>
                                      <w:color w:val="808080" w:themeColor="background1" w:themeShade="80"/>
                                      <w:sz w:val="20"/>
                                      <w:szCs w:val="20"/>
                                    </w:rPr>
                                    <w:t>54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+7</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13</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-12</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+4</w:t>
                                  </w:r>
                                </w:p>
                              </w:tc>
                              <w:tc>
                                <w:tcPr>
                                  <w:tcW w:w="541"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-8</w:t>
                                  </w:r>
                                </w:p>
                              </w:tc>
                            </w:tr>
                          </w:tbl>
                          <w:p w:rsidR="004600DF" w:rsidRPr="003C4106" w:rsidRDefault="004600DF" w:rsidP="00E437A4">
                            <w:pPr>
                              <w:pStyle w:val="Listnumberbold"/>
                              <w:numPr>
                                <w:ilvl w:val="0"/>
                                <w:numId w:val="0"/>
                              </w:numPr>
                              <w:jc w:val="left"/>
                              <w:rPr>
                                <w:rFonts w:asciiTheme="minorHAnsi" w:hAnsiTheme="minorHAnsi"/>
                                <w:b w:val="0"/>
                                <w:sz w:val="16"/>
                                <w:szCs w:val="16"/>
                              </w:rPr>
                            </w:pPr>
                          </w:p>
                        </w:tc>
                        <w:tc>
                          <w:tcPr>
                            <w:tcW w:w="236" w:type="dxa"/>
                            <w:shd w:val="clear" w:color="auto" w:fill="FFFFFF" w:themeFill="background1"/>
                          </w:tcPr>
                          <w:p w:rsidR="004600DF" w:rsidRPr="0012525B" w:rsidRDefault="004600DF" w:rsidP="00E437A4">
                            <w:pPr>
                              <w:pStyle w:val="Listnumberbold"/>
                              <w:numPr>
                                <w:ilvl w:val="0"/>
                                <w:numId w:val="0"/>
                              </w:numPr>
                              <w:jc w:val="left"/>
                              <w:rPr>
                                <w:rFonts w:asciiTheme="minorHAnsi" w:hAnsiTheme="minorHAnsi"/>
                                <w:sz w:val="20"/>
                                <w:szCs w:val="20"/>
                              </w:rPr>
                            </w:pPr>
                            <w:r>
                              <w:rPr>
                                <w:rFonts w:asciiTheme="minorHAnsi" w:hAnsiTheme="minorHAnsi"/>
                                <w:sz w:val="20"/>
                                <w:szCs w:val="20"/>
                              </w:rPr>
                              <w:t xml:space="preserve">                          </w:t>
                            </w:r>
                            <w:r w:rsidRPr="0012525B">
                              <w:rPr>
                                <w:rFonts w:asciiTheme="minorHAnsi" w:hAnsiTheme="minorHAnsi"/>
                                <w:sz w:val="20"/>
                                <w:szCs w:val="20"/>
                              </w:rPr>
                              <w:t>Distance from the Network Average-Math</w:t>
                            </w:r>
                          </w:p>
                          <w:tbl>
                            <w:tblPr>
                              <w:tblStyle w:val="ColorfulList-Accent6"/>
                              <w:tblW w:w="5370" w:type="dxa"/>
                              <w:tblLook w:val="04A0" w:firstRow="1" w:lastRow="0" w:firstColumn="1" w:lastColumn="0" w:noHBand="0" w:noVBand="1"/>
                            </w:tblPr>
                            <w:tblGrid>
                              <w:gridCol w:w="1425"/>
                              <w:gridCol w:w="522"/>
                              <w:gridCol w:w="752"/>
                              <w:gridCol w:w="543"/>
                              <w:gridCol w:w="752"/>
                              <w:gridCol w:w="624"/>
                              <w:gridCol w:w="752"/>
                            </w:tblGrid>
                            <w:tr w:rsidR="004600DF" w:rsidRPr="003C4106" w:rsidTr="00E33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1274"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2012-2013</w:t>
                                  </w:r>
                                </w:p>
                              </w:tc>
                              <w:tc>
                                <w:tcPr>
                                  <w:tcW w:w="1295"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2013-2014</w:t>
                                  </w:r>
                                </w:p>
                              </w:tc>
                              <w:tc>
                                <w:tcPr>
                                  <w:tcW w:w="1376" w:type="dxa"/>
                                  <w:gridSpan w:val="2"/>
                                  <w:shd w:val="clear" w:color="auto" w:fill="FFFFFF" w:themeFill="background1"/>
                                </w:tcPr>
                                <w:p w:rsidR="004600DF" w:rsidRPr="003C4106" w:rsidRDefault="004600DF" w:rsidP="00E437A4">
                                  <w:pPr>
                                    <w:pStyle w:val="Listnumberbold"/>
                                    <w:numPr>
                                      <w:ilvl w:val="0"/>
                                      <w:numId w:val="0"/>
                                    </w:num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2014-2015</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543"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c>
                                <w:tcPr>
                                  <w:tcW w:w="624"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Pr>
                                      <w:rFonts w:asciiTheme="minorHAnsi" w:hAnsiTheme="minorHAnsi"/>
                                      <w:b w:val="0"/>
                                      <w:i/>
                                      <w:sz w:val="20"/>
                                      <w:szCs w:val="20"/>
                                    </w:rPr>
                                    <w:t>n</w:t>
                                  </w:r>
                                  <w:r w:rsidRPr="003C4106">
                                    <w:rPr>
                                      <w:rFonts w:asciiTheme="minorHAnsi" w:hAnsiTheme="minorHAnsi"/>
                                      <w:b w:val="0"/>
                                      <w:i/>
                                      <w:sz w:val="20"/>
                                      <w:szCs w:val="20"/>
                                    </w:rPr>
                                    <w:t>=</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Aggregate (Gr2-8)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281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+8</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w:t>
                                  </w:r>
                                  <w:r>
                                    <w:rPr>
                                      <w:rFonts w:asciiTheme="minorHAnsi" w:hAnsiTheme="minorHAnsi"/>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+12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+7</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+9</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+6</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40</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+14</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+12</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42</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+10</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+19</w:t>
                                  </w:r>
                                </w:p>
                              </w:tc>
                              <w:tc>
                                <w:tcPr>
                                  <w:tcW w:w="624" w:type="dxa"/>
                                  <w:shd w:val="clear" w:color="auto" w:fill="FFFFFF" w:themeFill="background1"/>
                                </w:tcPr>
                                <w:p w:rsidR="004600DF" w:rsidRPr="0012525B"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37</w:t>
                                  </w:r>
                                </w:p>
                              </w:tc>
                              <w:tc>
                                <w:tcPr>
                                  <w:tcW w:w="752" w:type="dxa"/>
                                  <w:shd w:val="clear" w:color="auto" w:fill="FFFFFF" w:themeFill="background1"/>
                                </w:tcPr>
                                <w:p w:rsidR="004600DF" w:rsidRPr="003C4106" w:rsidRDefault="004600DF" w:rsidP="00E437A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+20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+5</w:t>
                                  </w:r>
                                </w:p>
                              </w:tc>
                              <w:tc>
                                <w:tcPr>
                                  <w:tcW w:w="624" w:type="dxa"/>
                                  <w:shd w:val="clear" w:color="auto" w:fill="FFFFFF" w:themeFill="background1"/>
                                </w:tcPr>
                                <w:p w:rsidR="004600DF" w:rsidRPr="0012525B"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i/>
                                      <w:color w:val="808080" w:themeColor="background1" w:themeShade="80"/>
                                      <w:sz w:val="20"/>
                                      <w:szCs w:val="20"/>
                                    </w:rPr>
                                  </w:pPr>
                                  <w:r w:rsidRPr="0012525B">
                                    <w:rPr>
                                      <w:rFonts w:ascii="Calibri" w:eastAsia="Times New Roman" w:hAnsi="Calibri"/>
                                      <w:i/>
                                      <w:color w:val="808080" w:themeColor="background1" w:themeShade="80"/>
                                      <w:sz w:val="20"/>
                                      <w:szCs w:val="20"/>
                                    </w:rPr>
                                    <w:t>29</w:t>
                                  </w:r>
                                </w:p>
                              </w:tc>
                              <w:tc>
                                <w:tcPr>
                                  <w:tcW w:w="752" w:type="dxa"/>
                                  <w:shd w:val="clear" w:color="auto" w:fill="FFFFFF" w:themeFill="background1"/>
                                </w:tcPr>
                                <w:p w:rsidR="004600DF" w:rsidRPr="003C4106" w:rsidRDefault="004600DF" w:rsidP="00E437A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rPr>
                                  </w:pPr>
                                  <w:r w:rsidRPr="003C4106">
                                    <w:rPr>
                                      <w:rFonts w:ascii="Calibri" w:eastAsia="Times New Roman" w:hAnsi="Calibri"/>
                                      <w:color w:val="000000"/>
                                      <w:sz w:val="20"/>
                                      <w:szCs w:val="20"/>
                                    </w:rPr>
                                    <w:t>+4</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Low-income</w:t>
                                  </w:r>
                                  <w:r>
                                    <w:rPr>
                                      <w:rFonts w:asciiTheme="minorHAnsi" w:hAnsiTheme="minorHAnsi"/>
                                      <w:sz w:val="20"/>
                                      <w:szCs w:val="20"/>
                                    </w:rPr>
                                    <w:t>*</w:t>
                                  </w:r>
                                  <w:r w:rsidRPr="003C4106">
                                    <w:rPr>
                                      <w:rFonts w:asciiTheme="minorHAnsi" w:hAnsiTheme="minorHAnsi"/>
                                      <w:sz w:val="20"/>
                                      <w:szCs w:val="20"/>
                                    </w:rPr>
                                    <w:t xml:space="preserve"> (Gr2-8)</w:t>
                                  </w: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sz w:val="20"/>
                                      <w:szCs w:val="20"/>
                                    </w:rPr>
                                  </w:pPr>
                                  <w:r w:rsidRPr="0012525B">
                                    <w:rPr>
                                      <w:rFonts w:asciiTheme="minorHAnsi" w:hAnsiTheme="minorHAnsi"/>
                                      <w:b w:val="0"/>
                                      <w:i/>
                                      <w:color w:val="808080" w:themeColor="background1" w:themeShade="80"/>
                                      <w:sz w:val="20"/>
                                      <w:szCs w:val="20"/>
                                    </w:rPr>
                                    <w:t>206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+7</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179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+16</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+9</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30</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+13</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+19</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+7</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31</w:t>
                                  </w:r>
                                </w:p>
                              </w:tc>
                              <w:tc>
                                <w:tcPr>
                                  <w:tcW w:w="752" w:type="dxa"/>
                                  <w:shd w:val="clear" w:color="auto" w:fill="FFFFFF" w:themeFill="background1"/>
                                </w:tcPr>
                                <w:p w:rsidR="004600DF" w:rsidRPr="00CD4F70"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CD4F70">
                                    <w:rPr>
                                      <w:rFonts w:asciiTheme="minorHAnsi" w:hAnsiTheme="minorHAnsi"/>
                                      <w:b w:val="0"/>
                                      <w:sz w:val="20"/>
                                      <w:szCs w:val="20"/>
                                    </w:rPr>
                                    <w:t>+4</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23</w:t>
                                  </w:r>
                                </w:p>
                              </w:tc>
                              <w:tc>
                                <w:tcPr>
                                  <w:tcW w:w="752" w:type="dxa"/>
                                  <w:shd w:val="clear" w:color="auto" w:fill="FFFFFF" w:themeFill="background1"/>
                                </w:tcPr>
                                <w:p w:rsidR="004600DF" w:rsidRPr="004D24A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4D24A6">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 xml:space="preserve">SPED </w:t>
                                  </w:r>
                                  <w:r>
                                    <w:rPr>
                                      <w:rFonts w:asciiTheme="minorHAnsi" w:hAnsiTheme="minorHAnsi"/>
                                      <w:sz w:val="20"/>
                                      <w:szCs w:val="20"/>
                                    </w:rPr>
                                    <w:t>*</w:t>
                                  </w:r>
                                </w:p>
                                <w:p w:rsidR="004600DF" w:rsidRPr="003C4106" w:rsidRDefault="004600DF" w:rsidP="00E437A4">
                                  <w:pPr>
                                    <w:pStyle w:val="Listnumberbold"/>
                                    <w:numPr>
                                      <w:ilvl w:val="0"/>
                                      <w:numId w:val="0"/>
                                    </w:numPr>
                                    <w:jc w:val="left"/>
                                    <w:rPr>
                                      <w:rFonts w:asciiTheme="minorHAnsi" w:hAnsiTheme="minorHAnsi"/>
                                      <w:sz w:val="20"/>
                                      <w:szCs w:val="20"/>
                                    </w:rPr>
                                  </w:pPr>
                                  <w:r w:rsidRPr="003C4106">
                                    <w:rPr>
                                      <w:rFonts w:asciiTheme="minorHAnsi" w:hAnsiTheme="minorHAnsi"/>
                                      <w:sz w:val="20"/>
                                      <w:szCs w:val="20"/>
                                    </w:rPr>
                                    <w:t>(Gr 2-8)</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52</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C4106">
                                    <w:rPr>
                                      <w:rFonts w:asciiTheme="minorHAnsi" w:hAnsiTheme="minorHAnsi"/>
                                      <w:sz w:val="20"/>
                                      <w:szCs w:val="20"/>
                                    </w:rPr>
                                    <w:t>+6</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-3</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2</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+23</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3</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-11</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13</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4</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+6</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-18</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-16</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5</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+2</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6</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8</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+3</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11</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-5</w:t>
                                  </w:r>
                                </w:p>
                              </w:tc>
                            </w:tr>
                            <w:tr w:rsidR="004600DF" w:rsidRPr="003C4106" w:rsidTr="00E3353D">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7</w:t>
                                  </w:r>
                                </w:p>
                              </w:tc>
                              <w:tc>
                                <w:tcPr>
                                  <w:tcW w:w="522"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6</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+24</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+6</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7</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+10</w:t>
                                  </w:r>
                                </w:p>
                              </w:tc>
                            </w:tr>
                            <w:tr w:rsidR="004600DF" w:rsidRPr="003C4106" w:rsidTr="00E33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5" w:type="dxa"/>
                                  <w:shd w:val="clear" w:color="auto" w:fill="FFFFFF" w:themeFill="background1"/>
                                </w:tcPr>
                                <w:p w:rsidR="004600DF" w:rsidRPr="003C4106" w:rsidRDefault="004600DF" w:rsidP="00CC66A9">
                                  <w:pPr>
                                    <w:pStyle w:val="Listnumberbold"/>
                                    <w:numPr>
                                      <w:ilvl w:val="0"/>
                                      <w:numId w:val="0"/>
                                    </w:numPr>
                                    <w:jc w:val="center"/>
                                    <w:rPr>
                                      <w:rFonts w:asciiTheme="minorHAnsi" w:hAnsiTheme="minorHAnsi"/>
                                      <w:sz w:val="20"/>
                                      <w:szCs w:val="20"/>
                                    </w:rPr>
                                  </w:pPr>
                                  <w:r w:rsidRPr="003C4106">
                                    <w:rPr>
                                      <w:rFonts w:asciiTheme="minorHAnsi" w:hAnsiTheme="minorHAnsi"/>
                                      <w:sz w:val="20"/>
                                      <w:szCs w:val="20"/>
                                    </w:rPr>
                                    <w:t>8</w:t>
                                  </w:r>
                                </w:p>
                              </w:tc>
                              <w:tc>
                                <w:tcPr>
                                  <w:tcW w:w="52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sz w:val="20"/>
                                      <w:szCs w:val="20"/>
                                    </w:rPr>
                                  </w:pPr>
                                  <w:r w:rsidRPr="0012525B">
                                    <w:rPr>
                                      <w:rFonts w:asciiTheme="minorHAnsi" w:hAnsiTheme="minorHAnsi"/>
                                      <w:b w:val="0"/>
                                      <w:i/>
                                      <w:color w:val="808080" w:themeColor="background1" w:themeShade="80"/>
                                      <w:sz w:val="20"/>
                                      <w:szCs w:val="20"/>
                                    </w:rPr>
                                    <w:t>9</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sidRPr="003C4106">
                                    <w:rPr>
                                      <w:rFonts w:asciiTheme="minorHAnsi" w:hAnsiTheme="minorHAnsi"/>
                                      <w:b w:val="0"/>
                                      <w:sz w:val="20"/>
                                      <w:szCs w:val="20"/>
                                    </w:rPr>
                                    <w:t>+15</w:t>
                                  </w:r>
                                </w:p>
                              </w:tc>
                              <w:tc>
                                <w:tcPr>
                                  <w:tcW w:w="543"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5</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-1</w:t>
                                  </w:r>
                                </w:p>
                              </w:tc>
                              <w:tc>
                                <w:tcPr>
                                  <w:tcW w:w="624" w:type="dxa"/>
                                  <w:shd w:val="clear" w:color="auto" w:fill="FFFFFF" w:themeFill="background1"/>
                                </w:tcPr>
                                <w:p w:rsidR="004600DF" w:rsidRPr="0012525B"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i/>
                                      <w:color w:val="808080" w:themeColor="background1" w:themeShade="80"/>
                                      <w:sz w:val="20"/>
                                      <w:szCs w:val="20"/>
                                    </w:rPr>
                                  </w:pPr>
                                  <w:r w:rsidRPr="0012525B">
                                    <w:rPr>
                                      <w:rFonts w:asciiTheme="minorHAnsi" w:hAnsiTheme="minorHAnsi"/>
                                      <w:b w:val="0"/>
                                      <w:i/>
                                      <w:color w:val="808080" w:themeColor="background1" w:themeShade="80"/>
                                      <w:sz w:val="20"/>
                                      <w:szCs w:val="20"/>
                                    </w:rPr>
                                    <w:t>4</w:t>
                                  </w:r>
                                </w:p>
                              </w:tc>
                              <w:tc>
                                <w:tcPr>
                                  <w:tcW w:w="752" w:type="dxa"/>
                                  <w:shd w:val="clear" w:color="auto" w:fill="FFFFFF" w:themeFill="background1"/>
                                </w:tcPr>
                                <w:p w:rsidR="004600DF" w:rsidRPr="003C4106" w:rsidRDefault="004600DF" w:rsidP="00E437A4">
                                  <w:pPr>
                                    <w:pStyle w:val="Listnumberbold"/>
                                    <w:numPr>
                                      <w:ilvl w:val="0"/>
                                      <w:numId w:val="0"/>
                                    </w:num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val="0"/>
                                      <w:sz w:val="20"/>
                                      <w:szCs w:val="20"/>
                                    </w:rPr>
                                  </w:pPr>
                                  <w:r>
                                    <w:rPr>
                                      <w:rFonts w:asciiTheme="minorHAnsi" w:hAnsiTheme="minorHAnsi"/>
                                      <w:b w:val="0"/>
                                      <w:sz w:val="20"/>
                                      <w:szCs w:val="20"/>
                                    </w:rPr>
                                    <w:t>-7</w:t>
                                  </w:r>
                                </w:p>
                              </w:tc>
                            </w:tr>
                          </w:tbl>
                          <w:p w:rsidR="004600DF" w:rsidRPr="003C4106" w:rsidRDefault="004600DF" w:rsidP="00E437A4">
                            <w:pPr>
                              <w:pStyle w:val="Listnumberbold"/>
                              <w:numPr>
                                <w:ilvl w:val="0"/>
                                <w:numId w:val="0"/>
                              </w:numPr>
                              <w:jc w:val="left"/>
                              <w:rPr>
                                <w:rFonts w:asciiTheme="minorHAnsi" w:hAnsiTheme="minorHAnsi"/>
                                <w:b w:val="0"/>
                                <w:sz w:val="20"/>
                                <w:szCs w:val="20"/>
                              </w:rPr>
                            </w:pPr>
                          </w:p>
                        </w:tc>
                      </w:tr>
                    </w:tbl>
                    <w:p w:rsidR="004600DF" w:rsidRDefault="004600DF" w:rsidP="001D2980"/>
                    <w:p w:rsidR="004600DF" w:rsidRDefault="004600DF" w:rsidP="001D2980">
                      <w:r>
                        <w:t>* SPED and low-income sub-group scores in this table are compared with network averages for all students, not network averages only for those sub-groups.</w:t>
                      </w:r>
                    </w:p>
                  </w:txbxContent>
                </v:textbox>
              </v:shape>
            </w:pict>
          </mc:Fallback>
        </mc:AlternateContent>
      </w: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DA0BD3" w:rsidRPr="006A0059" w:rsidRDefault="00DA0BD3" w:rsidP="00385A32">
      <w:pPr>
        <w:shd w:val="clear" w:color="auto" w:fill="FFFFFF" w:themeFill="background1"/>
        <w:spacing w:before="240" w:line="240" w:lineRule="auto"/>
        <w:rPr>
          <w:b/>
        </w:rPr>
      </w:pPr>
    </w:p>
    <w:p w:rsidR="009E6B03" w:rsidRPr="006A0059" w:rsidRDefault="009E6B03" w:rsidP="00385A32">
      <w:pPr>
        <w:pStyle w:val="Heading1"/>
        <w:shd w:val="clear" w:color="auto" w:fill="FFFFFF" w:themeFill="background1"/>
        <w:rPr>
          <w:color w:val="auto"/>
        </w:rPr>
      </w:pPr>
    </w:p>
    <w:p w:rsidR="00867A99" w:rsidRPr="006A0059" w:rsidRDefault="00867A99" w:rsidP="00385A32">
      <w:pPr>
        <w:pStyle w:val="Heading1"/>
        <w:shd w:val="clear" w:color="auto" w:fill="FFFFFF" w:themeFill="background1"/>
        <w:rPr>
          <w:color w:val="auto"/>
          <w:sz w:val="24"/>
        </w:rPr>
      </w:pPr>
      <w:bookmarkStart w:id="11" w:name="_Toc442876289"/>
      <w:r w:rsidRPr="006A0059">
        <w:rPr>
          <w:color w:val="auto"/>
        </w:rPr>
        <w:t>Program Delivery</w:t>
      </w:r>
      <w:bookmarkEnd w:id="11"/>
    </w:p>
    <w:p w:rsidR="00867A99" w:rsidRPr="006A0059" w:rsidRDefault="00867A99" w:rsidP="00385A32">
      <w:pPr>
        <w:shd w:val="clear" w:color="auto" w:fill="FFFFFF" w:themeFill="background1"/>
        <w:spacing w:line="240" w:lineRule="auto"/>
        <w:rPr>
          <w:i/>
          <w:sz w:val="20"/>
        </w:rPr>
      </w:pPr>
      <w:r w:rsidRPr="006A0059">
        <w:rPr>
          <w:i/>
          <w:sz w:val="20"/>
        </w:rPr>
        <w:t>Describe any schedule changes anticipated with implementation of the new grade span, including length of school year, week, or day. Describe how the change in grade span will impact the mechanics of the educational program in terms of the daily and weekly organization of students and faculty.</w:t>
      </w:r>
    </w:p>
    <w:p w:rsidR="00867A99" w:rsidRPr="006A0059" w:rsidRDefault="00867A99" w:rsidP="00385A32">
      <w:pPr>
        <w:shd w:val="clear" w:color="auto" w:fill="FFFFFF" w:themeFill="background1"/>
        <w:rPr>
          <w:sz w:val="24"/>
        </w:rPr>
      </w:pPr>
      <w:r w:rsidRPr="006A0059">
        <w:rPr>
          <w:sz w:val="24"/>
        </w:rPr>
        <w:t>Neighborhood House ha</w:t>
      </w:r>
      <w:r w:rsidR="00B54608" w:rsidRPr="006A0059">
        <w:rPr>
          <w:sz w:val="24"/>
        </w:rPr>
        <w:t>s a 180-</w:t>
      </w:r>
      <w:r w:rsidR="00082A7E" w:rsidRPr="006A0059">
        <w:rPr>
          <w:sz w:val="24"/>
        </w:rPr>
        <w:t>day school year for K1-8</w:t>
      </w:r>
      <w:r w:rsidRPr="006A0059">
        <w:rPr>
          <w:sz w:val="24"/>
        </w:rPr>
        <w:t xml:space="preserve"> students and intends to continue that model for students in grades 9-1</w:t>
      </w:r>
      <w:r w:rsidR="009E6B03" w:rsidRPr="006A0059">
        <w:rPr>
          <w:sz w:val="24"/>
        </w:rPr>
        <w:t>2.  The lower school and middle</w:t>
      </w:r>
      <w:r w:rsidRPr="006A0059">
        <w:rPr>
          <w:sz w:val="24"/>
        </w:rPr>
        <w:t xml:space="preserve"> school have staggered arrival </w:t>
      </w:r>
      <w:r w:rsidRPr="006A0059">
        <w:rPr>
          <w:sz w:val="24"/>
        </w:rPr>
        <w:lastRenderedPageBreak/>
        <w:t>and dismissal times to allow for ease of arrival and departure a</w:t>
      </w:r>
      <w:r w:rsidR="009E6B03" w:rsidRPr="006A0059">
        <w:rPr>
          <w:sz w:val="24"/>
        </w:rPr>
        <w:t>nd this model will</w:t>
      </w:r>
      <w:r w:rsidRPr="006A0059">
        <w:rPr>
          <w:sz w:val="24"/>
        </w:rPr>
        <w:t xml:space="preserve"> continue in order to decrease congestion as we add students in grades 5-8.  Dismissal times for students in 6</w:t>
      </w:r>
      <w:r w:rsidRPr="006A0059">
        <w:rPr>
          <w:sz w:val="24"/>
          <w:vertAlign w:val="superscript"/>
        </w:rPr>
        <w:t>th</w:t>
      </w:r>
      <w:r w:rsidRPr="006A0059">
        <w:rPr>
          <w:sz w:val="24"/>
        </w:rPr>
        <w:t>-8</w:t>
      </w:r>
      <w:r w:rsidRPr="006A0059">
        <w:rPr>
          <w:sz w:val="24"/>
          <w:vertAlign w:val="superscript"/>
        </w:rPr>
        <w:t>th</w:t>
      </w:r>
      <w:r w:rsidRPr="006A0059">
        <w:rPr>
          <w:sz w:val="24"/>
        </w:rPr>
        <w:t xml:space="preserve"> grades is differentiated based on students’ need for academic support with many students leaving after 7.5 hours and some staying for an additional hour.  A similar model, allowing additional support, will be continued in the 9</w:t>
      </w:r>
      <w:r w:rsidRPr="006A0059">
        <w:rPr>
          <w:sz w:val="24"/>
          <w:vertAlign w:val="superscript"/>
        </w:rPr>
        <w:t>th</w:t>
      </w:r>
      <w:r w:rsidRPr="006A0059">
        <w:rPr>
          <w:sz w:val="24"/>
        </w:rPr>
        <w:t>-12</w:t>
      </w:r>
      <w:r w:rsidRPr="006A0059">
        <w:rPr>
          <w:sz w:val="24"/>
          <w:vertAlign w:val="superscript"/>
        </w:rPr>
        <w:t>th</w:t>
      </w:r>
      <w:r w:rsidRPr="006A0059">
        <w:rPr>
          <w:sz w:val="24"/>
        </w:rPr>
        <w:t xml:space="preserve"> grade</w:t>
      </w:r>
      <w:r w:rsidR="009E6B03" w:rsidRPr="006A0059">
        <w:rPr>
          <w:sz w:val="24"/>
        </w:rPr>
        <w:t>s</w:t>
      </w:r>
      <w:r w:rsidRPr="006A0059">
        <w:rPr>
          <w:sz w:val="24"/>
        </w:rPr>
        <w:t>.  Elements of our existing program</w:t>
      </w:r>
      <w:r w:rsidR="00082A7E" w:rsidRPr="006A0059">
        <w:rPr>
          <w:sz w:val="24"/>
        </w:rPr>
        <w:t xml:space="preserve"> that</w:t>
      </w:r>
      <w:r w:rsidRPr="006A0059">
        <w:rPr>
          <w:sz w:val="24"/>
        </w:rPr>
        <w:t xml:space="preserve"> will be extended to the high school include a weekly early release for staff development as well as a summer program for students in need of additional academic support.   </w:t>
      </w:r>
    </w:p>
    <w:p w:rsidR="00867A99" w:rsidRPr="006A0059" w:rsidRDefault="00867A99" w:rsidP="00385A32">
      <w:pPr>
        <w:shd w:val="clear" w:color="auto" w:fill="FFFFFF" w:themeFill="background1"/>
        <w:rPr>
          <w:sz w:val="24"/>
        </w:rPr>
      </w:pPr>
      <w:r w:rsidRPr="006A0059">
        <w:rPr>
          <w:sz w:val="24"/>
        </w:rPr>
        <w:t>Additional students in grades 5-8 will require additional staffing and a reconfiguration of schedules to allow for lunch, recess, and specials</w:t>
      </w:r>
      <w:r w:rsidR="00082A7E" w:rsidRPr="006A0059">
        <w:rPr>
          <w:sz w:val="24"/>
        </w:rPr>
        <w:t xml:space="preserve"> such as art and music</w:t>
      </w:r>
      <w:r w:rsidRPr="006A0059">
        <w:rPr>
          <w:sz w:val="24"/>
        </w:rPr>
        <w:t>.  At capacity the K-8 and high school will be located at different sites, and therefore will not share staff with the exception of some of the</w:t>
      </w:r>
      <w:r w:rsidR="00082A7E" w:rsidRPr="006A0059">
        <w:rPr>
          <w:sz w:val="24"/>
        </w:rPr>
        <w:t xml:space="preserve"> administrative team</w:t>
      </w:r>
      <w:r w:rsidRPr="006A0059">
        <w:rPr>
          <w:sz w:val="24"/>
        </w:rPr>
        <w:t>.</w:t>
      </w:r>
    </w:p>
    <w:p w:rsidR="004E07B9" w:rsidRPr="006A0059" w:rsidRDefault="004E07B9" w:rsidP="00385A32">
      <w:pPr>
        <w:shd w:val="clear" w:color="auto" w:fill="FFFFFF" w:themeFill="background1"/>
        <w:rPr>
          <w:sz w:val="24"/>
        </w:rPr>
      </w:pPr>
      <w:r w:rsidRPr="006A0059">
        <w:rPr>
          <w:sz w:val="24"/>
        </w:rPr>
        <w:t xml:space="preserve">Weekly early release professional development for the K-8 and high school will be on different days, allowing shared instructional leaders to support both schools effectively and enabling department heads to attend both meetings when necessary.  </w:t>
      </w:r>
    </w:p>
    <w:p w:rsidR="004E07B9" w:rsidRPr="006A0059" w:rsidRDefault="005C7202" w:rsidP="00385A32">
      <w:pPr>
        <w:shd w:val="clear" w:color="auto" w:fill="FFFFFF" w:themeFill="background1"/>
        <w:spacing w:after="0" w:line="240" w:lineRule="auto"/>
        <w:rPr>
          <w:i/>
          <w:sz w:val="20"/>
        </w:rPr>
      </w:pPr>
      <w:r w:rsidRPr="006A0059">
        <w:rPr>
          <w:i/>
          <w:sz w:val="20"/>
        </w:rPr>
        <w:t xml:space="preserve">Provide an overview of how the current educational program, curriculum model, or whole school design, including curriculum and instruction, will be adapted to serve younger or older students, as applicable. </w:t>
      </w:r>
    </w:p>
    <w:p w:rsidR="007F787F" w:rsidRPr="006A0059" w:rsidRDefault="007F787F" w:rsidP="00385A32">
      <w:pPr>
        <w:shd w:val="clear" w:color="auto" w:fill="FFFFFF" w:themeFill="background1"/>
        <w:spacing w:after="0" w:line="240" w:lineRule="auto"/>
        <w:rPr>
          <w:i/>
        </w:rPr>
      </w:pPr>
    </w:p>
    <w:p w:rsidR="005C7202" w:rsidRPr="006A0059" w:rsidRDefault="005C7202" w:rsidP="00385A32">
      <w:pPr>
        <w:shd w:val="clear" w:color="auto" w:fill="FFFFFF" w:themeFill="background1"/>
        <w:rPr>
          <w:sz w:val="24"/>
        </w:rPr>
      </w:pPr>
      <w:r w:rsidRPr="006A0059">
        <w:rPr>
          <w:sz w:val="24"/>
        </w:rPr>
        <w:t>The NHCS high school w</w:t>
      </w:r>
      <w:r w:rsidR="00436E9E" w:rsidRPr="006A0059">
        <w:rPr>
          <w:sz w:val="24"/>
        </w:rPr>
        <w:t>ill</w:t>
      </w:r>
      <w:r w:rsidRPr="006A0059">
        <w:rPr>
          <w:sz w:val="24"/>
        </w:rPr>
        <w:t xml:space="preserve"> be a continuation of the model we successfully implement in our K-8 program, which combines high expectations with appropriate supports.  NHCS teachers will use thoughtful curriculum design to address M</w:t>
      </w:r>
      <w:r w:rsidR="00436E9E" w:rsidRPr="006A0059">
        <w:rPr>
          <w:sz w:val="24"/>
        </w:rPr>
        <w:t>assachusetts</w:t>
      </w:r>
      <w:r w:rsidRPr="006A0059">
        <w:rPr>
          <w:sz w:val="24"/>
        </w:rPr>
        <w:t xml:space="preserve"> standards, engage students, and challe</w:t>
      </w:r>
      <w:r w:rsidR="00027C63" w:rsidRPr="006A0059">
        <w:rPr>
          <w:sz w:val="24"/>
        </w:rPr>
        <w:t xml:space="preserve">nge them to greater </w:t>
      </w:r>
      <w:r w:rsidR="009E6B03" w:rsidRPr="006A0059">
        <w:rPr>
          <w:sz w:val="24"/>
        </w:rPr>
        <w:t xml:space="preserve">academic independence.  </w:t>
      </w:r>
      <w:r w:rsidRPr="006A0059">
        <w:rPr>
          <w:sz w:val="24"/>
        </w:rPr>
        <w:t>Our r</w:t>
      </w:r>
      <w:r w:rsidR="00027C63" w:rsidRPr="006A0059">
        <w:rPr>
          <w:sz w:val="24"/>
        </w:rPr>
        <w:t>ich and structured learning and</w:t>
      </w:r>
      <w:r w:rsidRPr="006A0059">
        <w:rPr>
          <w:sz w:val="24"/>
        </w:rPr>
        <w:t xml:space="preserve"> extensive social/emotional programming will be adapted to meet the needs of older students.  </w:t>
      </w:r>
      <w:r w:rsidR="00557717" w:rsidRPr="006A0059">
        <w:rPr>
          <w:sz w:val="24"/>
        </w:rPr>
        <w:t>In addition to</w:t>
      </w:r>
      <w:r w:rsidR="00557717" w:rsidRPr="006A0059">
        <w:rPr>
          <w:rFonts w:ascii="Calibri" w:hAnsi="Calibri"/>
          <w:sz w:val="24"/>
          <w:szCs w:val="24"/>
        </w:rPr>
        <w:t xml:space="preserve"> the Massachusetts High School Program of Studies (MassCore)</w:t>
      </w:r>
      <w:r w:rsidR="00557717" w:rsidRPr="006A0059">
        <w:rPr>
          <w:sz w:val="24"/>
        </w:rPr>
        <w:t>,</w:t>
      </w:r>
      <w:r w:rsidRPr="006A0059">
        <w:rPr>
          <w:sz w:val="24"/>
        </w:rPr>
        <w:t xml:space="preserve"> </w:t>
      </w:r>
      <w:r w:rsidR="00557717" w:rsidRPr="006A0059">
        <w:rPr>
          <w:sz w:val="24"/>
        </w:rPr>
        <w:t xml:space="preserve">we will require participation in an NHCS-designed </w:t>
      </w:r>
      <w:r w:rsidRPr="006A0059">
        <w:rPr>
          <w:sz w:val="24"/>
        </w:rPr>
        <w:t xml:space="preserve">College and Career Readiness (CCR) </w:t>
      </w:r>
      <w:r w:rsidR="00436E9E" w:rsidRPr="006A0059">
        <w:rPr>
          <w:sz w:val="24"/>
        </w:rPr>
        <w:t>program</w:t>
      </w:r>
      <w:r w:rsidR="00557717" w:rsidRPr="006A0059">
        <w:rPr>
          <w:sz w:val="24"/>
        </w:rPr>
        <w:t xml:space="preserve"> beginning in 8</w:t>
      </w:r>
      <w:r w:rsidR="00557717" w:rsidRPr="006A0059">
        <w:rPr>
          <w:sz w:val="24"/>
          <w:vertAlign w:val="superscript"/>
        </w:rPr>
        <w:t>th</w:t>
      </w:r>
      <w:r w:rsidR="00557717" w:rsidRPr="006A0059">
        <w:rPr>
          <w:sz w:val="24"/>
        </w:rPr>
        <w:t xml:space="preserve"> grade.  The CCR themes </w:t>
      </w:r>
      <w:r w:rsidR="00027C63" w:rsidRPr="006A0059">
        <w:rPr>
          <w:sz w:val="24"/>
        </w:rPr>
        <w:t xml:space="preserve">will build on each other and provide students with a map for their future, </w:t>
      </w:r>
      <w:r w:rsidR="00436E9E" w:rsidRPr="006A0059">
        <w:rPr>
          <w:sz w:val="24"/>
        </w:rPr>
        <w:t>progress</w:t>
      </w:r>
      <w:r w:rsidR="00027C63" w:rsidRPr="006A0059">
        <w:rPr>
          <w:sz w:val="24"/>
        </w:rPr>
        <w:t>ing</w:t>
      </w:r>
      <w:r w:rsidR="00436E9E" w:rsidRPr="006A0059">
        <w:rPr>
          <w:sz w:val="24"/>
        </w:rPr>
        <w:t xml:space="preserve"> as follows from 9</w:t>
      </w:r>
      <w:r w:rsidR="00436E9E" w:rsidRPr="006A0059">
        <w:rPr>
          <w:sz w:val="24"/>
          <w:vertAlign w:val="superscript"/>
        </w:rPr>
        <w:t>th</w:t>
      </w:r>
      <w:r w:rsidR="00436E9E" w:rsidRPr="006A0059">
        <w:rPr>
          <w:sz w:val="24"/>
        </w:rPr>
        <w:t>-12</w:t>
      </w:r>
      <w:r w:rsidR="00436E9E" w:rsidRPr="006A0059">
        <w:rPr>
          <w:sz w:val="24"/>
          <w:vertAlign w:val="superscript"/>
        </w:rPr>
        <w:t>th</w:t>
      </w:r>
      <w:r w:rsidR="00436E9E" w:rsidRPr="006A0059">
        <w:rPr>
          <w:sz w:val="24"/>
        </w:rPr>
        <w:t xml:space="preserve"> grade: </w:t>
      </w:r>
      <w:r w:rsidRPr="006A0059">
        <w:rPr>
          <w:sz w:val="24"/>
        </w:rPr>
        <w:t>“W</w:t>
      </w:r>
      <w:r w:rsidR="0095352C" w:rsidRPr="006A0059">
        <w:rPr>
          <w:sz w:val="24"/>
        </w:rPr>
        <w:t>ho A</w:t>
      </w:r>
      <w:r w:rsidRPr="006A0059">
        <w:rPr>
          <w:sz w:val="24"/>
        </w:rPr>
        <w:t>m I?</w:t>
      </w:r>
      <w:r w:rsidR="00082A7E" w:rsidRPr="006A0059">
        <w:rPr>
          <w:sz w:val="24"/>
        </w:rPr>
        <w:t>,</w:t>
      </w:r>
      <w:r w:rsidRPr="006A0059">
        <w:rPr>
          <w:sz w:val="24"/>
        </w:rPr>
        <w:t>”</w:t>
      </w:r>
      <w:r w:rsidR="0095352C" w:rsidRPr="006A0059">
        <w:rPr>
          <w:sz w:val="24"/>
        </w:rPr>
        <w:t xml:space="preserve"> “What Do I W</w:t>
      </w:r>
      <w:r w:rsidRPr="006A0059">
        <w:rPr>
          <w:sz w:val="24"/>
        </w:rPr>
        <w:t>ant?</w:t>
      </w:r>
      <w:r w:rsidR="00082A7E" w:rsidRPr="006A0059">
        <w:rPr>
          <w:sz w:val="24"/>
        </w:rPr>
        <w:t>,</w:t>
      </w:r>
      <w:r w:rsidRPr="006A0059">
        <w:rPr>
          <w:sz w:val="24"/>
        </w:rPr>
        <w:t>”</w:t>
      </w:r>
      <w:r w:rsidR="0095352C" w:rsidRPr="006A0059">
        <w:rPr>
          <w:sz w:val="24"/>
        </w:rPr>
        <w:t xml:space="preserve"> “How Do I Get T</w:t>
      </w:r>
      <w:r w:rsidRPr="006A0059">
        <w:rPr>
          <w:sz w:val="24"/>
        </w:rPr>
        <w:t>here?</w:t>
      </w:r>
      <w:r w:rsidR="00082A7E" w:rsidRPr="006A0059">
        <w:rPr>
          <w:sz w:val="24"/>
        </w:rPr>
        <w:t>,</w:t>
      </w:r>
      <w:r w:rsidRPr="006A0059">
        <w:rPr>
          <w:sz w:val="24"/>
        </w:rPr>
        <w:t>”</w:t>
      </w:r>
      <w:r w:rsidR="00436E9E" w:rsidRPr="006A0059">
        <w:rPr>
          <w:sz w:val="24"/>
        </w:rPr>
        <w:t xml:space="preserve"> and</w:t>
      </w:r>
      <w:r w:rsidR="004172CC" w:rsidRPr="006A0059">
        <w:rPr>
          <w:sz w:val="24"/>
        </w:rPr>
        <w:t xml:space="preserve"> </w:t>
      </w:r>
      <w:r w:rsidR="0095352C" w:rsidRPr="006A0059">
        <w:rPr>
          <w:sz w:val="24"/>
        </w:rPr>
        <w:t>“How Do I Transition and S</w:t>
      </w:r>
      <w:r w:rsidRPr="006A0059">
        <w:rPr>
          <w:sz w:val="24"/>
        </w:rPr>
        <w:t xml:space="preserve">ucceed?”  In addition to </w:t>
      </w:r>
      <w:r w:rsidR="00557717" w:rsidRPr="006A0059">
        <w:rPr>
          <w:sz w:val="24"/>
        </w:rPr>
        <w:t xml:space="preserve">the </w:t>
      </w:r>
      <w:r w:rsidRPr="006A0059">
        <w:rPr>
          <w:sz w:val="24"/>
        </w:rPr>
        <w:t>CCR</w:t>
      </w:r>
      <w:r w:rsidR="00557717" w:rsidRPr="006A0059">
        <w:rPr>
          <w:sz w:val="24"/>
        </w:rPr>
        <w:t xml:space="preserve"> curriculum</w:t>
      </w:r>
      <w:r w:rsidRPr="006A0059">
        <w:rPr>
          <w:sz w:val="24"/>
        </w:rPr>
        <w:t>, students in grades 11 and 12 will participate in E</w:t>
      </w:r>
      <w:r w:rsidR="00557717" w:rsidRPr="006A0059">
        <w:rPr>
          <w:sz w:val="24"/>
        </w:rPr>
        <w:t xml:space="preserve">xtended Learning Opportunities </w:t>
      </w:r>
      <w:r w:rsidRPr="006A0059">
        <w:rPr>
          <w:sz w:val="24"/>
        </w:rPr>
        <w:t xml:space="preserve">which will include internships, independent studies, online courses, or college courses.  Finally, extracurricular clubs and sports opportunities will </w:t>
      </w:r>
      <w:r w:rsidR="00557717" w:rsidRPr="006A0059">
        <w:rPr>
          <w:sz w:val="24"/>
        </w:rPr>
        <w:t xml:space="preserve">be another venue for </w:t>
      </w:r>
      <w:r w:rsidRPr="006A0059">
        <w:rPr>
          <w:sz w:val="24"/>
        </w:rPr>
        <w:t xml:space="preserve">students to pursue their unique skills and passions.  The NHCS high school will have a schedule that allows for students to spend considerable time each week engaged in these opportunities.  </w:t>
      </w:r>
    </w:p>
    <w:p w:rsidR="005C7202" w:rsidRPr="006A0059" w:rsidRDefault="005C7202" w:rsidP="00385A32">
      <w:pPr>
        <w:shd w:val="clear" w:color="auto" w:fill="FFFFFF" w:themeFill="background1"/>
        <w:rPr>
          <w:sz w:val="24"/>
        </w:rPr>
      </w:pPr>
      <w:r w:rsidRPr="006A0059">
        <w:rPr>
          <w:sz w:val="24"/>
        </w:rPr>
        <w:t xml:space="preserve">NHCS will continue to message the value of embracing effort throughout the high school program.  Students will be grouped heterogeneously in grades 9 and 10 with all students engaged with grade level work each day, and we will have academic interventions to support </w:t>
      </w:r>
      <w:r w:rsidRPr="006A0059">
        <w:rPr>
          <w:sz w:val="24"/>
        </w:rPr>
        <w:lastRenderedPageBreak/>
        <w:t>struggling students.  In grades 11 and 12</w:t>
      </w:r>
      <w:r w:rsidR="00082A7E" w:rsidRPr="006A0059">
        <w:rPr>
          <w:sz w:val="24"/>
        </w:rPr>
        <w:t>,</w:t>
      </w:r>
      <w:r w:rsidRPr="006A0059">
        <w:rPr>
          <w:sz w:val="24"/>
        </w:rPr>
        <w:t xml:space="preserve"> students will have more latitude to self-select program</w:t>
      </w:r>
      <w:r w:rsidR="004E28E0" w:rsidRPr="006A0059">
        <w:rPr>
          <w:sz w:val="24"/>
        </w:rPr>
        <w:t>m</w:t>
      </w:r>
      <w:r w:rsidRPr="006A0059">
        <w:rPr>
          <w:sz w:val="24"/>
        </w:rPr>
        <w:t xml:space="preserve">ing that matches their </w:t>
      </w:r>
      <w:r w:rsidR="004E28E0" w:rsidRPr="006A0059">
        <w:rPr>
          <w:sz w:val="24"/>
        </w:rPr>
        <w:t>goals</w:t>
      </w:r>
      <w:r w:rsidRPr="006A0059">
        <w:rPr>
          <w:sz w:val="24"/>
        </w:rPr>
        <w:t xml:space="preserve">, interests, and abilities.  NHCS will offer grade level as well as advanced </w:t>
      </w:r>
      <w:r w:rsidR="00557717" w:rsidRPr="006A0059">
        <w:rPr>
          <w:sz w:val="24"/>
        </w:rPr>
        <w:t xml:space="preserve">placement </w:t>
      </w:r>
      <w:r w:rsidRPr="006A0059">
        <w:rPr>
          <w:sz w:val="24"/>
        </w:rPr>
        <w:t>co</w:t>
      </w:r>
      <w:r w:rsidR="00557717" w:rsidRPr="006A0059">
        <w:rPr>
          <w:sz w:val="24"/>
        </w:rPr>
        <w:t>urses</w:t>
      </w:r>
      <w:r w:rsidRPr="006A0059">
        <w:rPr>
          <w:sz w:val="24"/>
        </w:rPr>
        <w:t>.  NHCS will also offer remedial classes as necessary</w:t>
      </w:r>
      <w:r w:rsidR="004E28E0" w:rsidRPr="006A0059">
        <w:rPr>
          <w:sz w:val="24"/>
        </w:rPr>
        <w:t>.</w:t>
      </w:r>
      <w:r w:rsidRPr="006A0059">
        <w:rPr>
          <w:sz w:val="24"/>
        </w:rPr>
        <w:t xml:space="preserve">  Students, guided by conversations with teachers</w:t>
      </w:r>
      <w:r w:rsidR="004172CC" w:rsidRPr="006A0059">
        <w:rPr>
          <w:sz w:val="24"/>
        </w:rPr>
        <w:t>,</w:t>
      </w:r>
      <w:r w:rsidRPr="006A0059">
        <w:rPr>
          <w:sz w:val="24"/>
        </w:rPr>
        <w:t xml:space="preserve"> advisors, </w:t>
      </w:r>
      <w:r w:rsidR="004E28E0" w:rsidRPr="006A0059">
        <w:rPr>
          <w:sz w:val="24"/>
        </w:rPr>
        <w:t xml:space="preserve">and their families, </w:t>
      </w:r>
      <w:r w:rsidRPr="006A0059">
        <w:rPr>
          <w:sz w:val="24"/>
        </w:rPr>
        <w:t xml:space="preserve">will make course selections and all classes will be open to all students.  </w:t>
      </w:r>
    </w:p>
    <w:p w:rsidR="00AC0A0F" w:rsidRPr="006A0059" w:rsidRDefault="00AC0A0F" w:rsidP="00385A32">
      <w:pPr>
        <w:shd w:val="clear" w:color="auto" w:fill="FFFFFF" w:themeFill="background1"/>
        <w:spacing w:line="240" w:lineRule="auto"/>
        <w:rPr>
          <w:i/>
          <w:sz w:val="20"/>
        </w:rPr>
      </w:pPr>
      <w:r w:rsidRPr="006A0059">
        <w:rPr>
          <w:i/>
          <w:sz w:val="20"/>
        </w:rPr>
        <w:t>Briefly describe the process that is used to align curriculum to the Massachusetts curriculum frameworks. Include in your response the processes used to align curriculum to the 2011 Mathematics and English Language Arts curriculum frameworks incorporating the Common Core State Standards, and to incorporate the World-class Design and assessment English Language Development (WIDA ELD) standards into content area curricula as an example of prior effective implementation.</w:t>
      </w:r>
    </w:p>
    <w:p w:rsidR="00AC0A0F" w:rsidRPr="006A0059" w:rsidRDefault="00AC0A0F" w:rsidP="00385A32">
      <w:pPr>
        <w:shd w:val="clear" w:color="auto" w:fill="FFFFFF" w:themeFill="background1"/>
        <w:rPr>
          <w:sz w:val="24"/>
        </w:rPr>
      </w:pPr>
      <w:r w:rsidRPr="006A0059">
        <w:rPr>
          <w:sz w:val="24"/>
        </w:rPr>
        <w:t>Our Director of Curriculum and Instruction (DCI) has overseen the process of curriculum alignment, including the changes necessary to align with the 2011 frameworks and the WIDA ELD standards.  Teachers have worked in grade level or department teams to create scope and sequence documents and unit plans that are backwards-mapped from the expectations set forth in the standards.  Considerable professional time during August and on weekly early release days during the school year has been set aside for this work.  In addition to focusing on the standards, teachers spent a significant amount of professional time developing deep unde</w:t>
      </w:r>
      <w:r w:rsidR="00110E80" w:rsidRPr="006A0059">
        <w:rPr>
          <w:sz w:val="24"/>
        </w:rPr>
        <w:t>rstandings of the ELA and math Common C</w:t>
      </w:r>
      <w:r w:rsidRPr="006A0059">
        <w:rPr>
          <w:sz w:val="24"/>
        </w:rPr>
        <w:t>ore shifts and made significant changes to curriculum to align teaching practices.  As PARCC sample items have been released</w:t>
      </w:r>
      <w:r w:rsidR="00557717" w:rsidRPr="006A0059">
        <w:rPr>
          <w:sz w:val="24"/>
        </w:rPr>
        <w:t>,</w:t>
      </w:r>
      <w:r w:rsidRPr="006A0059">
        <w:rPr>
          <w:sz w:val="24"/>
        </w:rPr>
        <w:t xml:space="preserve"> teachers have revisited standards and </w:t>
      </w:r>
      <w:r w:rsidR="00110E80" w:rsidRPr="006A0059">
        <w:rPr>
          <w:sz w:val="24"/>
        </w:rPr>
        <w:t xml:space="preserve">domains </w:t>
      </w:r>
      <w:r w:rsidRPr="006A0059">
        <w:rPr>
          <w:sz w:val="24"/>
        </w:rPr>
        <w:t xml:space="preserve">to continue to build their understanding of appropriate levels of rigor.  </w:t>
      </w:r>
    </w:p>
    <w:p w:rsidR="00AC0A0F" w:rsidRPr="006A0059" w:rsidRDefault="00110E80" w:rsidP="00385A32">
      <w:pPr>
        <w:shd w:val="clear" w:color="auto" w:fill="FFFFFF" w:themeFill="background1"/>
        <w:rPr>
          <w:sz w:val="24"/>
        </w:rPr>
      </w:pPr>
      <w:r w:rsidRPr="006A0059">
        <w:rPr>
          <w:sz w:val="24"/>
        </w:rPr>
        <w:t>From 2013 to</w:t>
      </w:r>
      <w:r w:rsidR="00AC0A0F" w:rsidRPr="006A0059">
        <w:rPr>
          <w:sz w:val="24"/>
        </w:rPr>
        <w:t xml:space="preserve"> 2015 NHCS teachers attended </w:t>
      </w:r>
      <w:r w:rsidR="002811EB" w:rsidRPr="006A0059">
        <w:rPr>
          <w:sz w:val="24"/>
        </w:rPr>
        <w:t>Rethinking Equity and Teaching for English Language Learners (</w:t>
      </w:r>
      <w:r w:rsidR="00AC0A0F" w:rsidRPr="006A0059">
        <w:rPr>
          <w:sz w:val="24"/>
        </w:rPr>
        <w:t>RETELL</w:t>
      </w:r>
      <w:r w:rsidR="002811EB" w:rsidRPr="006A0059">
        <w:rPr>
          <w:sz w:val="24"/>
        </w:rPr>
        <w:t>)</w:t>
      </w:r>
      <w:r w:rsidR="00AC0A0F" w:rsidRPr="006A0059">
        <w:rPr>
          <w:sz w:val="24"/>
        </w:rPr>
        <w:t xml:space="preserve"> courses to earn </w:t>
      </w:r>
      <w:r w:rsidR="002811EB" w:rsidRPr="006A0059">
        <w:rPr>
          <w:sz w:val="24"/>
        </w:rPr>
        <w:t>Sheltered English Immersion (</w:t>
      </w:r>
      <w:r w:rsidR="00AC0A0F" w:rsidRPr="006A0059">
        <w:rPr>
          <w:sz w:val="24"/>
        </w:rPr>
        <w:t>SEI</w:t>
      </w:r>
      <w:r w:rsidR="002811EB" w:rsidRPr="006A0059">
        <w:rPr>
          <w:sz w:val="24"/>
        </w:rPr>
        <w:t>)</w:t>
      </w:r>
      <w:r w:rsidR="00AC0A0F" w:rsidRPr="006A0059">
        <w:rPr>
          <w:sz w:val="24"/>
        </w:rPr>
        <w:t xml:space="preserve"> endorsement.  At each grade level, teachers have led professional development for their teams to share best practices learned in their courses.  We have set aside time for teachers to align curriculum to the WIDA standards and have adapted our materials accordingly, including by adding a detailed tiered vocabulary section to all scope and sequence documents.   </w:t>
      </w:r>
    </w:p>
    <w:p w:rsidR="00242BB2" w:rsidRPr="006A0059" w:rsidRDefault="00242BB2" w:rsidP="00385A32">
      <w:pPr>
        <w:shd w:val="clear" w:color="auto" w:fill="FFFFFF" w:themeFill="background1"/>
        <w:spacing w:after="0" w:line="240" w:lineRule="auto"/>
        <w:rPr>
          <w:i/>
          <w:sz w:val="20"/>
        </w:rPr>
      </w:pPr>
      <w:r w:rsidRPr="006A0059">
        <w:rPr>
          <w:i/>
          <w:sz w:val="20"/>
        </w:rPr>
        <w:t>Describe the process used to develop horizontally and vertically aligned curriculum for the new grade span and a timeline for curriculum development and implementation, if applicable, incl</w:t>
      </w:r>
      <w:r w:rsidR="00AC0A0F" w:rsidRPr="006A0059">
        <w:rPr>
          <w:i/>
          <w:sz w:val="20"/>
        </w:rPr>
        <w:t>uding the individuals involved.</w:t>
      </w:r>
    </w:p>
    <w:p w:rsidR="00AC0A0F" w:rsidRPr="006A0059" w:rsidRDefault="00AC0A0F" w:rsidP="00385A32">
      <w:pPr>
        <w:shd w:val="clear" w:color="auto" w:fill="FFFFFF" w:themeFill="background1"/>
        <w:spacing w:after="0" w:line="240" w:lineRule="auto"/>
        <w:rPr>
          <w:i/>
        </w:rPr>
      </w:pPr>
    </w:p>
    <w:p w:rsidR="00110E80" w:rsidRPr="006A0059" w:rsidRDefault="00110E80" w:rsidP="00385A32">
      <w:pPr>
        <w:shd w:val="clear" w:color="auto" w:fill="FFFFFF" w:themeFill="background1"/>
        <w:rPr>
          <w:sz w:val="24"/>
        </w:rPr>
      </w:pPr>
      <w:r w:rsidRPr="006A0059">
        <w:rPr>
          <w:sz w:val="24"/>
        </w:rPr>
        <w:t>The DCI will lead the curriculum design process in conjunction with the high school principal.  Our intention is to hire the principal for the start of the 2016-17 school year, one year prior to having our first 9</w:t>
      </w:r>
      <w:r w:rsidRPr="006A0059">
        <w:rPr>
          <w:sz w:val="24"/>
          <w:vertAlign w:val="superscript"/>
        </w:rPr>
        <w:t>th</w:t>
      </w:r>
      <w:r w:rsidRPr="006A0059">
        <w:rPr>
          <w:sz w:val="24"/>
        </w:rPr>
        <w:t xml:space="preserve"> grade class.  The DCI and the principal will evaluate high school curriculums from high performing schools and utilize the considerable knowledge base of a committee </w:t>
      </w:r>
      <w:r w:rsidR="0087440B" w:rsidRPr="006A0059">
        <w:rPr>
          <w:sz w:val="24"/>
        </w:rPr>
        <w:t xml:space="preserve">of advisors with extensive high school expertise </w:t>
      </w:r>
      <w:r w:rsidRPr="006A0059">
        <w:rPr>
          <w:sz w:val="24"/>
        </w:rPr>
        <w:t xml:space="preserve">in </w:t>
      </w:r>
      <w:r w:rsidR="00557717" w:rsidRPr="006A0059">
        <w:rPr>
          <w:sz w:val="24"/>
        </w:rPr>
        <w:t xml:space="preserve">order to develop NHCS’ MassCore </w:t>
      </w:r>
      <w:r w:rsidRPr="006A0059">
        <w:rPr>
          <w:sz w:val="24"/>
        </w:rPr>
        <w:t>aligned scope and sequence.  This process will be completed during the 2016-17 school year.  Teachers</w:t>
      </w:r>
      <w:r w:rsidR="00557717" w:rsidRPr="006A0059">
        <w:rPr>
          <w:sz w:val="24"/>
        </w:rPr>
        <w:t xml:space="preserve"> for each expansion grade </w:t>
      </w:r>
      <w:r w:rsidRPr="006A0059">
        <w:rPr>
          <w:sz w:val="24"/>
        </w:rPr>
        <w:t>will work over the summer prior to the addition of that grade in order to develop materials for their courses.  By design, our first 9</w:t>
      </w:r>
      <w:r w:rsidRPr="006A0059">
        <w:rPr>
          <w:sz w:val="24"/>
          <w:vertAlign w:val="superscript"/>
        </w:rPr>
        <w:t>th</w:t>
      </w:r>
      <w:r w:rsidRPr="006A0059">
        <w:rPr>
          <w:sz w:val="24"/>
        </w:rPr>
        <w:t xml:space="preserve"> grade class will be smaller than </w:t>
      </w:r>
      <w:r w:rsidRPr="006A0059">
        <w:rPr>
          <w:sz w:val="24"/>
        </w:rPr>
        <w:lastRenderedPageBreak/>
        <w:t>subsequent classes, and will remain so through 12</w:t>
      </w:r>
      <w:r w:rsidRPr="006A0059">
        <w:rPr>
          <w:sz w:val="24"/>
          <w:vertAlign w:val="superscript"/>
        </w:rPr>
        <w:t>th</w:t>
      </w:r>
      <w:r w:rsidRPr="006A0059">
        <w:rPr>
          <w:sz w:val="24"/>
        </w:rPr>
        <w:t xml:space="preserve"> grade.  This will give teachers a slightly lighter teaching load as we expand into each new grade level, allowing for additional time to work on curriculum development. </w:t>
      </w:r>
    </w:p>
    <w:p w:rsidR="00110E80" w:rsidRPr="006A0059" w:rsidRDefault="00110E80" w:rsidP="00385A32">
      <w:pPr>
        <w:shd w:val="clear" w:color="auto" w:fill="FFFFFF" w:themeFill="background1"/>
        <w:rPr>
          <w:sz w:val="24"/>
        </w:rPr>
      </w:pPr>
      <w:r w:rsidRPr="006A0059">
        <w:rPr>
          <w:sz w:val="24"/>
        </w:rPr>
        <w:t xml:space="preserve">A continuous strand in our weekly professional time with K-8 staff is set aside for grade level and department meetings.  This professional time will be a component of the high school model as well.  In the first year of each </w:t>
      </w:r>
      <w:r w:rsidR="00557717" w:rsidRPr="006A0059">
        <w:rPr>
          <w:sz w:val="24"/>
        </w:rPr>
        <w:t xml:space="preserve">new </w:t>
      </w:r>
      <w:r w:rsidRPr="006A0059">
        <w:rPr>
          <w:sz w:val="24"/>
        </w:rPr>
        <w:t>grade level, teachers will meet as a group for grade level meetings facilitated by the high school principal.  These meetings will focus on academic expectations, procedures such as start-of-class routines and organizational systems, and</w:t>
      </w:r>
      <w:r w:rsidR="00027C63" w:rsidRPr="006A0059">
        <w:rPr>
          <w:sz w:val="24"/>
        </w:rPr>
        <w:t xml:space="preserve"> universal NHCS Best Practices for </w:t>
      </w:r>
      <w:r w:rsidR="00B54608" w:rsidRPr="006A0059">
        <w:rPr>
          <w:sz w:val="24"/>
        </w:rPr>
        <w:t>Instruction</w:t>
      </w:r>
      <w:r w:rsidR="00027C63" w:rsidRPr="006A0059">
        <w:rPr>
          <w:sz w:val="24"/>
        </w:rPr>
        <w:t xml:space="preserve"> and Behavior M</w:t>
      </w:r>
      <w:r w:rsidRPr="006A0059">
        <w:rPr>
          <w:sz w:val="24"/>
        </w:rPr>
        <w:t>anagement (see Appendi</w:t>
      </w:r>
      <w:r w:rsidR="00027C63" w:rsidRPr="006A0059">
        <w:rPr>
          <w:sz w:val="24"/>
        </w:rPr>
        <w:t>x A</w:t>
      </w:r>
      <w:r w:rsidRPr="006A0059">
        <w:rPr>
          <w:sz w:val="24"/>
        </w:rPr>
        <w:t>).  During the first year of the high school expansion in 2017-18, 9</w:t>
      </w:r>
      <w:r w:rsidRPr="006A0059">
        <w:rPr>
          <w:sz w:val="24"/>
          <w:vertAlign w:val="superscript"/>
        </w:rPr>
        <w:t>th</w:t>
      </w:r>
      <w:r w:rsidRPr="006A0059">
        <w:rPr>
          <w:sz w:val="24"/>
        </w:rPr>
        <w:t xml:space="preserve"> grade teachers will also meet regularly with their middle school colleagues for department meetings in order to </w:t>
      </w:r>
      <w:r w:rsidR="0087440B" w:rsidRPr="006A0059">
        <w:rPr>
          <w:sz w:val="24"/>
        </w:rPr>
        <w:t>e</w:t>
      </w:r>
      <w:r w:rsidRPr="006A0059">
        <w:rPr>
          <w:sz w:val="24"/>
        </w:rPr>
        <w:t>nsure a smooth vertical alignment with our 7</w:t>
      </w:r>
      <w:r w:rsidRPr="006A0059">
        <w:rPr>
          <w:sz w:val="24"/>
          <w:vertAlign w:val="superscript"/>
        </w:rPr>
        <w:t>th</w:t>
      </w:r>
      <w:r w:rsidRPr="006A0059">
        <w:rPr>
          <w:sz w:val="24"/>
        </w:rPr>
        <w:t xml:space="preserve"> and 8</w:t>
      </w:r>
      <w:r w:rsidRPr="006A0059">
        <w:rPr>
          <w:sz w:val="24"/>
          <w:vertAlign w:val="superscript"/>
        </w:rPr>
        <w:t>th</w:t>
      </w:r>
      <w:r w:rsidRPr="006A0059">
        <w:rPr>
          <w:sz w:val="24"/>
        </w:rPr>
        <w:t xml:space="preserve"> grade program.  Beginning in the 2018-19 school year, when the school will include 9</w:t>
      </w:r>
      <w:r w:rsidRPr="006A0059">
        <w:rPr>
          <w:sz w:val="24"/>
          <w:vertAlign w:val="superscript"/>
        </w:rPr>
        <w:t>th</w:t>
      </w:r>
      <w:r w:rsidRPr="006A0059">
        <w:rPr>
          <w:sz w:val="24"/>
        </w:rPr>
        <w:t xml:space="preserve"> and 10</w:t>
      </w:r>
      <w:r w:rsidRPr="006A0059">
        <w:rPr>
          <w:sz w:val="24"/>
          <w:vertAlign w:val="superscript"/>
        </w:rPr>
        <w:t>th</w:t>
      </w:r>
      <w:r w:rsidRPr="006A0059">
        <w:rPr>
          <w:sz w:val="24"/>
        </w:rPr>
        <w:t xml:space="preserve"> grades, we wil</w:t>
      </w:r>
      <w:r w:rsidR="00B54608" w:rsidRPr="006A0059">
        <w:rPr>
          <w:sz w:val="24"/>
        </w:rPr>
        <w:t>l launch high school department-</w:t>
      </w:r>
      <w:r w:rsidRPr="006A0059">
        <w:rPr>
          <w:sz w:val="24"/>
        </w:rPr>
        <w:t>level meetings.</w:t>
      </w:r>
    </w:p>
    <w:p w:rsidR="00242BB2" w:rsidRPr="006A0059" w:rsidRDefault="00242BB2" w:rsidP="00385A32">
      <w:pPr>
        <w:shd w:val="clear" w:color="auto" w:fill="FFFFFF" w:themeFill="background1"/>
        <w:spacing w:after="0" w:line="240" w:lineRule="auto"/>
        <w:rPr>
          <w:i/>
          <w:sz w:val="20"/>
        </w:rPr>
      </w:pPr>
      <w:r w:rsidRPr="006A0059">
        <w:rPr>
          <w:i/>
          <w:sz w:val="20"/>
        </w:rPr>
        <w:t xml:space="preserve">Describe the process and procedures used to evaluate whether curriculum and instruction is effective and successfully implemented. Include in your response a brief summary of the assessment system implemented at the school, and any modifications if request is granted. </w:t>
      </w:r>
    </w:p>
    <w:p w:rsidR="00110E80" w:rsidRPr="006A0059" w:rsidRDefault="00110E80" w:rsidP="00385A32">
      <w:pPr>
        <w:shd w:val="clear" w:color="auto" w:fill="FFFFFF" w:themeFill="background1"/>
        <w:rPr>
          <w:sz w:val="24"/>
        </w:rPr>
      </w:pPr>
      <w:r w:rsidRPr="006A0059">
        <w:br/>
      </w:r>
      <w:r w:rsidRPr="006A0059">
        <w:rPr>
          <w:sz w:val="24"/>
        </w:rPr>
        <w:t>Neighborhood House uses frequent teacher observation, measures of student engagement, and student assessments to evaluate the effectiveness of curriculum and instruction.  We value the power of formative assessments in informing teachers’ practice and identifying student struggles, and also want to maximize instructional time and therefore do not want our students spending excessive amounts of time testing.  The goal of our assessment program is to provide teachers with actionable information about their own teaching as well as areas of student strength and weakness in an efficient and timely manner.  In addition to state assessments and those deve</w:t>
      </w:r>
      <w:r w:rsidR="00557717" w:rsidRPr="006A0059">
        <w:rPr>
          <w:sz w:val="24"/>
        </w:rPr>
        <w:t>loped by ANet</w:t>
      </w:r>
      <w:r w:rsidRPr="006A0059">
        <w:rPr>
          <w:sz w:val="24"/>
        </w:rPr>
        <w:t xml:space="preserve">, we currently use an array of tools to evaluate the efficacy </w:t>
      </w:r>
      <w:r w:rsidR="00557717" w:rsidRPr="006A0059">
        <w:rPr>
          <w:sz w:val="24"/>
        </w:rPr>
        <w:t xml:space="preserve">of curriculum and instruction.  </w:t>
      </w:r>
      <w:r w:rsidRPr="006A0059">
        <w:rPr>
          <w:sz w:val="24"/>
        </w:rPr>
        <w:t>We decide what we want to measure and then look for assessments that measure these skills and competencies.  If we do not find standardized assessments that are a good fit, we develop our own.   We also continually revisi</w:t>
      </w:r>
      <w:r w:rsidR="00557717" w:rsidRPr="006A0059">
        <w:rPr>
          <w:sz w:val="24"/>
        </w:rPr>
        <w:t xml:space="preserve">t assessments for usefulness.  </w:t>
      </w:r>
      <w:r w:rsidRPr="006A0059">
        <w:rPr>
          <w:sz w:val="24"/>
        </w:rPr>
        <w:t>For example, in the early grades we use a combination of standardized and internally developed assessments to measure literacy.  Teachers administer Fountas and Pinnell benchmark assessments, the Peabody Picture and Vocabulary test to measure receptive vocabulary, a sight word assessment based on the DOLCH lists, and an internally developed pre-reading and phonics assessment.  Teachers use this constellation of data to design the most effective instructional program for each student that utilizes their strengths to mitigate their weaknesses.  Teachers in all grade levels and subjects use observational assessments, do-nows, exit tickets, quizzes, tests, and rubric scored projects and presentations to assess student lear</w:t>
      </w:r>
      <w:r w:rsidR="009D25D1" w:rsidRPr="006A0059">
        <w:rPr>
          <w:sz w:val="24"/>
        </w:rPr>
        <w:t xml:space="preserve">ning.  Students in grades 6-8 </w:t>
      </w:r>
      <w:r w:rsidRPr="006A0059">
        <w:rPr>
          <w:sz w:val="24"/>
        </w:rPr>
        <w:t xml:space="preserve">take final exams in their four core subjects.  </w:t>
      </w:r>
    </w:p>
    <w:p w:rsidR="00110E80" w:rsidRPr="006A0059" w:rsidRDefault="00110E80" w:rsidP="00385A32">
      <w:pPr>
        <w:shd w:val="clear" w:color="auto" w:fill="FFFFFF" w:themeFill="background1"/>
        <w:rPr>
          <w:sz w:val="24"/>
        </w:rPr>
      </w:pPr>
      <w:r w:rsidRPr="006A0059">
        <w:rPr>
          <w:sz w:val="24"/>
        </w:rPr>
        <w:lastRenderedPageBreak/>
        <w:t>Neighborhood House also utilizes student assessment data to determine the social/emotional strengths and challenges of our students.  In partnership with the Program for Education, Afterschool, and Resiliency (PEAR) from McLean Hospital, we g</w:t>
      </w:r>
      <w:r w:rsidR="009D25D1" w:rsidRPr="006A0059">
        <w:rPr>
          <w:sz w:val="24"/>
        </w:rPr>
        <w:t>ive all students in grades 5-8</w:t>
      </w:r>
      <w:r w:rsidRPr="006A0059">
        <w:rPr>
          <w:sz w:val="24"/>
        </w:rPr>
        <w:t xml:space="preserve"> a Holistic Student Assessment (HSA) twice yearly.  The results of the HSA inform teachers and </w:t>
      </w:r>
      <w:r w:rsidR="009D25D1" w:rsidRPr="006A0059">
        <w:rPr>
          <w:sz w:val="24"/>
        </w:rPr>
        <w:t>the Student Support Team in the delivery of social/</w:t>
      </w:r>
      <w:r w:rsidRPr="006A0059">
        <w:rPr>
          <w:sz w:val="24"/>
        </w:rPr>
        <w:t xml:space="preserve">emotional learning groups and other support programs.  </w:t>
      </w:r>
    </w:p>
    <w:p w:rsidR="00242BB2" w:rsidRPr="006A0059" w:rsidRDefault="00110E80" w:rsidP="00385A32">
      <w:pPr>
        <w:shd w:val="clear" w:color="auto" w:fill="FFFFFF" w:themeFill="background1"/>
        <w:rPr>
          <w:sz w:val="24"/>
        </w:rPr>
      </w:pPr>
      <w:r w:rsidRPr="006A0059">
        <w:rPr>
          <w:sz w:val="24"/>
        </w:rPr>
        <w:t>With an exp</w:t>
      </w:r>
      <w:r w:rsidR="009D25D1" w:rsidRPr="006A0059">
        <w:rPr>
          <w:sz w:val="24"/>
        </w:rPr>
        <w:t>ansion to grades 9-12</w:t>
      </w:r>
      <w:r w:rsidRPr="006A0059">
        <w:rPr>
          <w:sz w:val="24"/>
        </w:rPr>
        <w:t>, Neighborhood House would continue to use assessment tools to measure the growth and development of our students’ academic skills as well as their social/emotional well</w:t>
      </w:r>
      <w:r w:rsidR="009D25D1" w:rsidRPr="006A0059">
        <w:rPr>
          <w:sz w:val="24"/>
        </w:rPr>
        <w:t>-</w:t>
      </w:r>
      <w:r w:rsidRPr="006A0059">
        <w:rPr>
          <w:sz w:val="24"/>
        </w:rPr>
        <w:t>being.  Fo</w:t>
      </w:r>
      <w:r w:rsidR="009D25D1" w:rsidRPr="006A0059">
        <w:rPr>
          <w:sz w:val="24"/>
        </w:rPr>
        <w:t>r academic assessments, we will</w:t>
      </w:r>
      <w:r w:rsidRPr="006A0059">
        <w:rPr>
          <w:sz w:val="24"/>
        </w:rPr>
        <w:t xml:space="preserve"> continue to seek out or internally develop assessment tools for both formative and summative assessments of our students’ growth.  The HSA tool is currently u</w:t>
      </w:r>
      <w:r w:rsidR="009D25D1" w:rsidRPr="006A0059">
        <w:rPr>
          <w:sz w:val="24"/>
        </w:rPr>
        <w:t>sed by other high schools and we will use it at the high school level as well</w:t>
      </w:r>
      <w:r w:rsidRPr="006A0059">
        <w:rPr>
          <w:sz w:val="24"/>
        </w:rPr>
        <w:t xml:space="preserve">.  </w:t>
      </w:r>
    </w:p>
    <w:p w:rsidR="00B002D1" w:rsidRPr="006A0059" w:rsidRDefault="00242BB2" w:rsidP="00385A32">
      <w:pPr>
        <w:shd w:val="clear" w:color="auto" w:fill="FFFFFF" w:themeFill="background1"/>
        <w:spacing w:after="0" w:line="240" w:lineRule="auto"/>
        <w:rPr>
          <w:i/>
          <w:sz w:val="20"/>
        </w:rPr>
      </w:pPr>
      <w:r w:rsidRPr="006A0059">
        <w:rPr>
          <w:i/>
          <w:sz w:val="20"/>
        </w:rPr>
        <w:t xml:space="preserve">Provide an outline of the curriculum scope and sequence that will be used in the new grade levels, including the content and skills to be taught in the core content areas at each </w:t>
      </w:r>
      <w:r w:rsidR="0095352C" w:rsidRPr="006A0059">
        <w:rPr>
          <w:i/>
          <w:sz w:val="20"/>
        </w:rPr>
        <w:t>new grade level, if applicable.</w:t>
      </w:r>
    </w:p>
    <w:p w:rsidR="0095352C" w:rsidRPr="006A0059" w:rsidRDefault="0095352C" w:rsidP="00385A32">
      <w:pPr>
        <w:shd w:val="clear" w:color="auto" w:fill="FFFFFF" w:themeFill="background1"/>
        <w:spacing w:after="0" w:line="240" w:lineRule="auto"/>
        <w:rPr>
          <w:i/>
        </w:rPr>
      </w:pPr>
    </w:p>
    <w:p w:rsidR="008A4FF9" w:rsidRPr="006A0059" w:rsidRDefault="008A4FF9" w:rsidP="00385A32">
      <w:pPr>
        <w:shd w:val="clear" w:color="auto" w:fill="FFFFFF" w:themeFill="background1"/>
        <w:rPr>
          <w:rFonts w:ascii="Calibri" w:hAnsi="Calibri"/>
          <w:sz w:val="24"/>
          <w:szCs w:val="24"/>
        </w:rPr>
      </w:pPr>
      <w:r w:rsidRPr="006A0059">
        <w:rPr>
          <w:rFonts w:ascii="Calibri" w:hAnsi="Calibri"/>
        </w:rPr>
        <w:t xml:space="preserve"> </w:t>
      </w:r>
      <w:r w:rsidRPr="006A0059">
        <w:rPr>
          <w:rFonts w:ascii="Calibri" w:hAnsi="Calibri"/>
          <w:sz w:val="24"/>
          <w:szCs w:val="24"/>
        </w:rPr>
        <w:t>Neighborhood House inte</w:t>
      </w:r>
      <w:r w:rsidR="00557717" w:rsidRPr="006A0059">
        <w:rPr>
          <w:rFonts w:ascii="Calibri" w:hAnsi="Calibri"/>
          <w:sz w:val="24"/>
          <w:szCs w:val="24"/>
        </w:rPr>
        <w:t>nds to follow MassCore</w:t>
      </w:r>
      <w:r w:rsidRPr="006A0059">
        <w:rPr>
          <w:rFonts w:ascii="Calibri" w:hAnsi="Calibri"/>
          <w:sz w:val="24"/>
          <w:szCs w:val="24"/>
        </w:rPr>
        <w:t xml:space="preserve"> with all students completing a minimum of four years of English, four years of math, three years of lab-based science, three years of history, two years of the same foreign language, one year of arts, and five additional core classes.   </w:t>
      </w: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b/>
          <w:sz w:val="24"/>
          <w:szCs w:val="24"/>
        </w:rPr>
        <w:t>English:</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Literary Analysis and Composition</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British and World Literature</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American Literature/ English Foundations</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Journalism/AP English Language and Composition/ Creative Writing and Literature</w:t>
            </w:r>
          </w:p>
        </w:tc>
      </w:tr>
    </w:tbl>
    <w:p w:rsidR="008A4FF9" w:rsidRPr="006A0059" w:rsidRDefault="008A4FF9" w:rsidP="00385A32">
      <w:pPr>
        <w:shd w:val="clear" w:color="auto" w:fill="FFFFFF" w:themeFill="background1"/>
        <w:rPr>
          <w:rFonts w:ascii="Calibri" w:hAnsi="Calibri"/>
          <w:b/>
          <w:sz w:val="24"/>
          <w:szCs w:val="24"/>
        </w:rPr>
      </w:pPr>
    </w:p>
    <w:p w:rsidR="008A4FF9" w:rsidRPr="006A0059" w:rsidRDefault="008A4FF9" w:rsidP="00385A32">
      <w:pPr>
        <w:shd w:val="clear" w:color="auto" w:fill="FFFFFF" w:themeFill="background1"/>
        <w:rPr>
          <w:rFonts w:ascii="Calibri" w:hAnsi="Calibri"/>
          <w:sz w:val="24"/>
          <w:szCs w:val="24"/>
        </w:rPr>
      </w:pPr>
      <w:r w:rsidRPr="006A0059">
        <w:rPr>
          <w:rFonts w:ascii="Calibri" w:hAnsi="Calibri"/>
          <w:sz w:val="24"/>
          <w:szCs w:val="24"/>
        </w:rPr>
        <w:t>NHCS high school English courses will focus on text based reading and writing aligned to the standards put forth in the 2011 Massachusetts Curriculum Framework.  Students will implement close reading and critical analysis of texts as they read short stories, poetry, novels, autobiographies, essays, and famous speeches.  Students will broaden their composition skills through the study of model essays and effective implementation of the writing process with a focus on topic development and organization as well as sentence structure and grammatical mechanics.  All courses will work to prepare students with the reading and writing skills necessary for college and career.  9</w:t>
      </w:r>
      <w:r w:rsidRPr="006A0059">
        <w:rPr>
          <w:rFonts w:ascii="Calibri" w:hAnsi="Calibri"/>
          <w:sz w:val="24"/>
          <w:szCs w:val="24"/>
          <w:vertAlign w:val="superscript"/>
        </w:rPr>
        <w:t>th</w:t>
      </w:r>
      <w:r w:rsidRPr="006A0059">
        <w:rPr>
          <w:rFonts w:ascii="Calibri" w:hAnsi="Calibri"/>
          <w:sz w:val="24"/>
          <w:szCs w:val="24"/>
        </w:rPr>
        <w:t xml:space="preserve"> grade instruction will reinforce the academic skills necessary to be a critical reader, writer, and thinker.  In 10</w:t>
      </w:r>
      <w:r w:rsidRPr="006A0059">
        <w:rPr>
          <w:rFonts w:ascii="Calibri" w:hAnsi="Calibri"/>
          <w:sz w:val="24"/>
          <w:szCs w:val="24"/>
          <w:vertAlign w:val="superscript"/>
        </w:rPr>
        <w:t>th</w:t>
      </w:r>
      <w:r w:rsidRPr="006A0059">
        <w:rPr>
          <w:rFonts w:ascii="Calibri" w:hAnsi="Calibri"/>
          <w:sz w:val="24"/>
          <w:szCs w:val="24"/>
        </w:rPr>
        <w:t xml:space="preserve"> grade students will read texts from around the world.  Potential titles include:  </w:t>
      </w:r>
      <w:r w:rsidRPr="006A0059">
        <w:rPr>
          <w:rFonts w:ascii="Calibri" w:hAnsi="Calibri"/>
          <w:i/>
          <w:sz w:val="24"/>
          <w:szCs w:val="24"/>
        </w:rPr>
        <w:t xml:space="preserve">Things Fall Apart, Kite Runner, In the Time of the </w:t>
      </w:r>
      <w:r w:rsidRPr="006A0059">
        <w:rPr>
          <w:rFonts w:ascii="Calibri" w:hAnsi="Calibri"/>
          <w:i/>
          <w:sz w:val="24"/>
          <w:szCs w:val="24"/>
        </w:rPr>
        <w:lastRenderedPageBreak/>
        <w:t xml:space="preserve">Butterflies, </w:t>
      </w:r>
      <w:r w:rsidR="00794E34" w:rsidRPr="006A0059">
        <w:rPr>
          <w:rFonts w:ascii="Calibri" w:hAnsi="Calibri"/>
          <w:i/>
          <w:sz w:val="24"/>
          <w:szCs w:val="24"/>
        </w:rPr>
        <w:t xml:space="preserve">The </w:t>
      </w:r>
      <w:r w:rsidRPr="006A0059">
        <w:rPr>
          <w:rFonts w:ascii="Calibri" w:hAnsi="Calibri"/>
          <w:i/>
          <w:sz w:val="24"/>
          <w:szCs w:val="24"/>
        </w:rPr>
        <w:t>Bookseller of Kabul, One Day in the Life of Ivan Denisovich, A Long Way Gone, The Little Prince,</w:t>
      </w:r>
      <w:r w:rsidRPr="006A0059">
        <w:rPr>
          <w:rFonts w:ascii="Calibri" w:hAnsi="Calibri"/>
          <w:sz w:val="24"/>
          <w:szCs w:val="24"/>
        </w:rPr>
        <w:t xml:space="preserve"> and works from Shakespeare.  Potential titles for American Literature in the 11</w:t>
      </w:r>
      <w:r w:rsidRPr="006A0059">
        <w:rPr>
          <w:rFonts w:ascii="Calibri" w:hAnsi="Calibri"/>
          <w:sz w:val="24"/>
          <w:szCs w:val="24"/>
          <w:vertAlign w:val="superscript"/>
        </w:rPr>
        <w:t>th</w:t>
      </w:r>
      <w:r w:rsidRPr="006A0059">
        <w:rPr>
          <w:rFonts w:ascii="Calibri" w:hAnsi="Calibri"/>
          <w:sz w:val="24"/>
          <w:szCs w:val="24"/>
        </w:rPr>
        <w:t xml:space="preserve"> grade are: </w:t>
      </w:r>
      <w:r w:rsidRPr="006A0059">
        <w:rPr>
          <w:rFonts w:ascii="Calibri" w:hAnsi="Calibri"/>
          <w:i/>
          <w:sz w:val="24"/>
          <w:szCs w:val="24"/>
        </w:rPr>
        <w:t>The Great Gatsby, Catcher in the Rye, The Scarlet Letter, Their Eyes Were Watching God, Native Son, One Flew Over the Cuckoo’s Nest</w:t>
      </w:r>
      <w:r w:rsidRPr="006A0059">
        <w:rPr>
          <w:rFonts w:ascii="Calibri" w:hAnsi="Calibri"/>
          <w:sz w:val="24"/>
          <w:szCs w:val="24"/>
        </w:rPr>
        <w:t xml:space="preserve"> and </w:t>
      </w:r>
      <w:r w:rsidRPr="006A0059">
        <w:rPr>
          <w:rFonts w:ascii="Calibri" w:hAnsi="Calibri"/>
          <w:i/>
          <w:sz w:val="24"/>
          <w:szCs w:val="24"/>
        </w:rPr>
        <w:t>A Lesson Before Dying</w:t>
      </w:r>
      <w:r w:rsidRPr="006A0059">
        <w:rPr>
          <w:rFonts w:ascii="Calibri" w:hAnsi="Calibri"/>
          <w:sz w:val="24"/>
          <w:szCs w:val="24"/>
        </w:rPr>
        <w:t>.  English Foundations, a remedial course, will be available for students unable to access the grade level curriculum.  In 12</w:t>
      </w:r>
      <w:r w:rsidRPr="006A0059">
        <w:rPr>
          <w:rFonts w:ascii="Calibri" w:hAnsi="Calibri"/>
          <w:sz w:val="24"/>
          <w:szCs w:val="24"/>
          <w:vertAlign w:val="superscript"/>
        </w:rPr>
        <w:t>th</w:t>
      </w:r>
      <w:r w:rsidRPr="006A0059">
        <w:rPr>
          <w:rFonts w:ascii="Calibri" w:hAnsi="Calibri"/>
          <w:sz w:val="24"/>
          <w:szCs w:val="24"/>
        </w:rPr>
        <w:t xml:space="preserve"> grade students will be able to select half or full year courses.  In Journalism students will learn about the historical importance of journalism, as well as the craft of research and journalistic writing.  Creative </w:t>
      </w:r>
      <w:r w:rsidR="00794E34" w:rsidRPr="006A0059">
        <w:rPr>
          <w:rFonts w:ascii="Calibri" w:hAnsi="Calibri"/>
          <w:sz w:val="24"/>
          <w:szCs w:val="24"/>
        </w:rPr>
        <w:t xml:space="preserve">Writing </w:t>
      </w:r>
      <w:r w:rsidRPr="006A0059">
        <w:rPr>
          <w:rFonts w:ascii="Calibri" w:hAnsi="Calibri"/>
          <w:sz w:val="24"/>
          <w:szCs w:val="24"/>
        </w:rPr>
        <w:t>will focus on student development of original short stories, essays, plays, and poetry using examples from classic literature as models.  AP English Language and Composition will be a year-long course g</w:t>
      </w:r>
      <w:r w:rsidR="00557717" w:rsidRPr="006A0059">
        <w:rPr>
          <w:rFonts w:ascii="Calibri" w:hAnsi="Calibri"/>
          <w:sz w:val="24"/>
          <w:szCs w:val="24"/>
        </w:rPr>
        <w:t>eared toward success on the advanced placement</w:t>
      </w:r>
      <w:r w:rsidRPr="006A0059">
        <w:rPr>
          <w:rFonts w:ascii="Calibri" w:hAnsi="Calibri"/>
          <w:sz w:val="24"/>
          <w:szCs w:val="24"/>
        </w:rPr>
        <w:t xml:space="preserve"> exam.</w:t>
      </w: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b/>
          <w:sz w:val="24"/>
          <w:szCs w:val="24"/>
        </w:rPr>
        <w:t xml:space="preserve">Mathematics:  </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Algebra 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Geometry</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Algebra II/ Math Foundations 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Math Foundations II/ Precalculus/ Calculus/ AP Statistics</w:t>
            </w:r>
          </w:p>
        </w:tc>
      </w:tr>
    </w:tbl>
    <w:p w:rsidR="008A4FF9" w:rsidRPr="006A0059" w:rsidRDefault="008A4FF9" w:rsidP="00385A32">
      <w:pPr>
        <w:shd w:val="clear" w:color="auto" w:fill="FFFFFF" w:themeFill="background1"/>
        <w:rPr>
          <w:rFonts w:ascii="Calibri" w:hAnsi="Calibri"/>
          <w:b/>
          <w:sz w:val="24"/>
          <w:szCs w:val="24"/>
        </w:rPr>
      </w:pP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sz w:val="24"/>
          <w:szCs w:val="24"/>
        </w:rPr>
        <w:t>NHCS high school math courses will follow the Model Traditional Pathway as outlined in the 2011 Massachusetts Curriculum Framework.  9</w:t>
      </w:r>
      <w:r w:rsidRPr="006A0059">
        <w:rPr>
          <w:rFonts w:ascii="Calibri" w:hAnsi="Calibri"/>
          <w:sz w:val="24"/>
          <w:szCs w:val="24"/>
          <w:vertAlign w:val="superscript"/>
        </w:rPr>
        <w:t>th</w:t>
      </w:r>
      <w:r w:rsidRPr="006A0059">
        <w:rPr>
          <w:rFonts w:ascii="Calibri" w:hAnsi="Calibri"/>
          <w:sz w:val="24"/>
          <w:szCs w:val="24"/>
        </w:rPr>
        <w:t xml:space="preserve"> grade instruction will focus on linear, exponential, and quadratic functions.  In 10</w:t>
      </w:r>
      <w:r w:rsidRPr="006A0059">
        <w:rPr>
          <w:rFonts w:ascii="Calibri" w:hAnsi="Calibri"/>
          <w:sz w:val="24"/>
          <w:szCs w:val="24"/>
          <w:vertAlign w:val="superscript"/>
        </w:rPr>
        <w:t>th</w:t>
      </w:r>
      <w:r w:rsidRPr="006A0059">
        <w:rPr>
          <w:rFonts w:ascii="Calibri" w:hAnsi="Calibri"/>
          <w:sz w:val="24"/>
          <w:szCs w:val="24"/>
        </w:rPr>
        <w:t xml:space="preserve"> grade, students will deepen their understanding of geometric relationships with a focus on congruence and similarity and the development of geometric proofs.  Most 11</w:t>
      </w:r>
      <w:r w:rsidRPr="006A0059">
        <w:rPr>
          <w:rFonts w:ascii="Calibri" w:hAnsi="Calibri"/>
          <w:sz w:val="24"/>
          <w:szCs w:val="24"/>
          <w:vertAlign w:val="superscript"/>
        </w:rPr>
        <w:t>th</w:t>
      </w:r>
      <w:r w:rsidRPr="006A0059">
        <w:rPr>
          <w:rFonts w:ascii="Calibri" w:hAnsi="Calibri"/>
          <w:sz w:val="24"/>
          <w:szCs w:val="24"/>
        </w:rPr>
        <w:t xml:space="preserve"> graders will</w:t>
      </w:r>
      <w:r w:rsidR="00557717" w:rsidRPr="006A0059">
        <w:rPr>
          <w:rFonts w:ascii="Calibri" w:hAnsi="Calibri"/>
          <w:sz w:val="24"/>
          <w:szCs w:val="24"/>
        </w:rPr>
        <w:t xml:space="preserve"> build on their earlier </w:t>
      </w:r>
      <w:r w:rsidRPr="006A0059">
        <w:rPr>
          <w:rFonts w:ascii="Calibri" w:hAnsi="Calibri"/>
          <w:sz w:val="24"/>
          <w:szCs w:val="24"/>
        </w:rPr>
        <w:t>work in Algebra while learning about logarithmic, polynomial, rational, and radical functions.   A Math Foundations I course will be available for entering 11</w:t>
      </w:r>
      <w:r w:rsidRPr="006A0059">
        <w:rPr>
          <w:rFonts w:ascii="Calibri" w:hAnsi="Calibri"/>
          <w:sz w:val="24"/>
          <w:szCs w:val="24"/>
          <w:vertAlign w:val="superscript"/>
        </w:rPr>
        <w:t>th</w:t>
      </w:r>
      <w:r w:rsidRPr="006A0059">
        <w:rPr>
          <w:rFonts w:ascii="Calibri" w:hAnsi="Calibri"/>
          <w:sz w:val="24"/>
          <w:szCs w:val="24"/>
        </w:rPr>
        <w:t xml:space="preserve"> graders who struggle to access the grade level curriculum.  12</w:t>
      </w:r>
      <w:r w:rsidRPr="006A0059">
        <w:rPr>
          <w:rFonts w:ascii="Calibri" w:hAnsi="Calibri"/>
          <w:sz w:val="24"/>
          <w:szCs w:val="24"/>
          <w:vertAlign w:val="superscript"/>
        </w:rPr>
        <w:t>th</w:t>
      </w:r>
      <w:r w:rsidRPr="006A0059">
        <w:rPr>
          <w:rFonts w:ascii="Calibri" w:hAnsi="Calibri"/>
          <w:sz w:val="24"/>
          <w:szCs w:val="24"/>
        </w:rPr>
        <w:t xml:space="preserve"> graders will have the option to take a range of courses to fulfill their math requirement, including Foundations II, Precalculus, Calculus, or AP Statistics.  The Standards for Mathematical Practice will be embedded into math instruction throughout all of the courses and students will be encouraged to reflect on the interconnectedness across various mathematical ideas.</w:t>
      </w: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b/>
          <w:sz w:val="24"/>
          <w:szCs w:val="24"/>
        </w:rPr>
        <w:t xml:space="preserve">Science: </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Physics</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Biology</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Chemistry</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Technology and Engineering/ AP Chemistry/ Earth and Space Science</w:t>
            </w:r>
          </w:p>
        </w:tc>
      </w:tr>
    </w:tbl>
    <w:p w:rsidR="008A4FF9" w:rsidRPr="006A0059" w:rsidRDefault="008A4FF9" w:rsidP="00385A32">
      <w:pPr>
        <w:shd w:val="clear" w:color="auto" w:fill="FFFFFF" w:themeFill="background1"/>
        <w:rPr>
          <w:rFonts w:ascii="Calibri" w:hAnsi="Calibri"/>
          <w:b/>
          <w:sz w:val="24"/>
          <w:szCs w:val="24"/>
        </w:rPr>
      </w:pPr>
    </w:p>
    <w:p w:rsidR="008A4FF9" w:rsidRPr="006A0059" w:rsidRDefault="008A4FF9" w:rsidP="00385A32">
      <w:pPr>
        <w:shd w:val="clear" w:color="auto" w:fill="FFFFFF" w:themeFill="background1"/>
        <w:rPr>
          <w:rFonts w:ascii="Calibri" w:hAnsi="Calibri"/>
          <w:sz w:val="24"/>
          <w:szCs w:val="24"/>
        </w:rPr>
      </w:pPr>
      <w:r w:rsidRPr="006A0059">
        <w:rPr>
          <w:rFonts w:ascii="Calibri" w:hAnsi="Calibri"/>
          <w:sz w:val="24"/>
          <w:szCs w:val="24"/>
        </w:rPr>
        <w:lastRenderedPageBreak/>
        <w:t>The proposed courses above reflect our current thinking regarding a sequence for high school science based on the most recent draft of the Revised Science and Technology/Engineering Standards, but we recognize that the state may make changes to this framework prior to its final adoption.  We have begun to incorporate the Next Generation Science Standards and cross-cutting concepts throughout our K-8 program and look forward to clearer expectations from the state to inform our high school scope and sequence development.   In 9</w:t>
      </w:r>
      <w:r w:rsidRPr="006A0059">
        <w:rPr>
          <w:rFonts w:ascii="Calibri" w:hAnsi="Calibri"/>
          <w:sz w:val="24"/>
          <w:szCs w:val="24"/>
          <w:vertAlign w:val="superscript"/>
        </w:rPr>
        <w:t>th</w:t>
      </w:r>
      <w:r w:rsidRPr="006A0059">
        <w:rPr>
          <w:rFonts w:ascii="Calibri" w:hAnsi="Calibri"/>
          <w:sz w:val="24"/>
          <w:szCs w:val="24"/>
        </w:rPr>
        <w:t xml:space="preserve"> grade, students will study conceptual physics with an emphasis on hands-on experiences of energy, forces and interactions.  They will also study the application of waves as a technology for information transfer.  10</w:t>
      </w:r>
      <w:r w:rsidRPr="006A0059">
        <w:rPr>
          <w:rFonts w:ascii="Calibri" w:hAnsi="Calibri"/>
          <w:sz w:val="24"/>
          <w:szCs w:val="24"/>
          <w:vertAlign w:val="superscript"/>
        </w:rPr>
        <w:t>th</w:t>
      </w:r>
      <w:r w:rsidRPr="006A0059">
        <w:rPr>
          <w:rFonts w:ascii="Calibri" w:hAnsi="Calibri"/>
          <w:sz w:val="24"/>
          <w:szCs w:val="24"/>
        </w:rPr>
        <w:t xml:space="preserve"> graders will study biology with an emphasis on molecules, organisms, ecosystems, heredity, and evolution.  11</w:t>
      </w:r>
      <w:r w:rsidRPr="006A0059">
        <w:rPr>
          <w:rFonts w:ascii="Calibri" w:hAnsi="Calibri"/>
          <w:sz w:val="24"/>
          <w:szCs w:val="24"/>
          <w:vertAlign w:val="superscript"/>
        </w:rPr>
        <w:t>th</w:t>
      </w:r>
      <w:r w:rsidRPr="006A0059">
        <w:rPr>
          <w:rFonts w:ascii="Calibri" w:hAnsi="Calibri"/>
          <w:sz w:val="24"/>
          <w:szCs w:val="24"/>
        </w:rPr>
        <w:t xml:space="preserve"> graders will take chemistry, studying matter with a focus on the periodic table, energy transfers during chemical reactions, and molecular structures and their properties.  Finally, 12</w:t>
      </w:r>
      <w:r w:rsidRPr="006A0059">
        <w:rPr>
          <w:rFonts w:ascii="Calibri" w:hAnsi="Calibri"/>
          <w:sz w:val="24"/>
          <w:szCs w:val="24"/>
          <w:vertAlign w:val="superscript"/>
        </w:rPr>
        <w:t>th</w:t>
      </w:r>
      <w:r w:rsidRPr="006A0059">
        <w:rPr>
          <w:rFonts w:ascii="Calibri" w:hAnsi="Calibri"/>
          <w:sz w:val="24"/>
          <w:szCs w:val="24"/>
        </w:rPr>
        <w:t xml:space="preserve"> grade</w:t>
      </w:r>
      <w:r w:rsidR="001B0645" w:rsidRPr="006A0059">
        <w:rPr>
          <w:rFonts w:ascii="Calibri" w:hAnsi="Calibri"/>
          <w:sz w:val="24"/>
          <w:szCs w:val="24"/>
        </w:rPr>
        <w:t xml:space="preserve">rs </w:t>
      </w:r>
      <w:r w:rsidRPr="006A0059">
        <w:rPr>
          <w:rFonts w:ascii="Calibri" w:hAnsi="Calibri"/>
          <w:sz w:val="24"/>
          <w:szCs w:val="24"/>
        </w:rPr>
        <w:t>will have a choice of three courses: Technology and Engineering, AP Chemistry, or Earth and Space Science.  Throughout, there will be a focus on the Scientific and Engineering Practices and on cross-cutting concepts.</w:t>
      </w:r>
    </w:p>
    <w:p w:rsidR="008A4FF9" w:rsidRPr="006A0059" w:rsidRDefault="008A4FF9" w:rsidP="00385A32">
      <w:pPr>
        <w:shd w:val="clear" w:color="auto" w:fill="FFFFFF" w:themeFill="background1"/>
        <w:rPr>
          <w:rFonts w:ascii="Calibri" w:hAnsi="Calibri"/>
          <w:sz w:val="24"/>
          <w:szCs w:val="24"/>
        </w:rPr>
      </w:pPr>
      <w:r w:rsidRPr="006A0059">
        <w:rPr>
          <w:rFonts w:ascii="Calibri" w:hAnsi="Calibri"/>
          <w:b/>
          <w:sz w:val="24"/>
          <w:szCs w:val="24"/>
        </w:rPr>
        <w:t>History</w:t>
      </w:r>
      <w:r w:rsidRPr="006A0059">
        <w:rPr>
          <w:rFonts w:ascii="Calibri" w:hAnsi="Calibri"/>
          <w:sz w:val="24"/>
          <w:szCs w:val="24"/>
        </w:rPr>
        <w:t xml:space="preserve">: </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World History 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World History II</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US History II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AP Microeconomics/ AP Psychology/ Geography</w:t>
            </w:r>
          </w:p>
        </w:tc>
      </w:tr>
    </w:tbl>
    <w:p w:rsidR="008A4FF9" w:rsidRPr="006A0059" w:rsidRDefault="008A4FF9" w:rsidP="00385A32">
      <w:pPr>
        <w:shd w:val="clear" w:color="auto" w:fill="FFFFFF" w:themeFill="background1"/>
        <w:rPr>
          <w:rFonts w:ascii="Calibri" w:hAnsi="Calibri"/>
          <w:sz w:val="24"/>
          <w:szCs w:val="24"/>
        </w:rPr>
      </w:pPr>
    </w:p>
    <w:p w:rsidR="008A4FF9" w:rsidRPr="006A0059" w:rsidRDefault="008A4FF9" w:rsidP="00385A32">
      <w:pPr>
        <w:shd w:val="clear" w:color="auto" w:fill="FFFFFF" w:themeFill="background1"/>
        <w:rPr>
          <w:rFonts w:ascii="Calibri" w:hAnsi="Calibri"/>
          <w:sz w:val="24"/>
          <w:szCs w:val="24"/>
        </w:rPr>
      </w:pPr>
      <w:r w:rsidRPr="006A0059">
        <w:rPr>
          <w:rFonts w:ascii="Calibri" w:hAnsi="Calibri"/>
          <w:sz w:val="24"/>
          <w:szCs w:val="24"/>
        </w:rPr>
        <w:t>Building off their 8</w:t>
      </w:r>
      <w:r w:rsidRPr="006A0059">
        <w:rPr>
          <w:rFonts w:ascii="Calibri" w:hAnsi="Calibri"/>
          <w:sz w:val="24"/>
          <w:szCs w:val="24"/>
          <w:vertAlign w:val="superscript"/>
        </w:rPr>
        <w:t>th</w:t>
      </w:r>
      <w:r w:rsidRPr="006A0059">
        <w:rPr>
          <w:rFonts w:ascii="Calibri" w:hAnsi="Calibri"/>
          <w:sz w:val="24"/>
          <w:szCs w:val="24"/>
        </w:rPr>
        <w:t xml:space="preserve"> grade experience with US History, NHCS high school students will follow Pathway 3 from the Massachusetts History and Social Studies Curriculum Framework.  In 9</w:t>
      </w:r>
      <w:r w:rsidRPr="006A0059">
        <w:rPr>
          <w:rFonts w:ascii="Calibri" w:hAnsi="Calibri"/>
          <w:sz w:val="24"/>
          <w:szCs w:val="24"/>
          <w:vertAlign w:val="superscript"/>
        </w:rPr>
        <w:t>th</w:t>
      </w:r>
      <w:r w:rsidRPr="006A0059">
        <w:rPr>
          <w:rFonts w:ascii="Calibri" w:hAnsi="Calibri"/>
          <w:sz w:val="24"/>
          <w:szCs w:val="24"/>
        </w:rPr>
        <w:t xml:space="preserve"> grade, the curriculum will focus on world civilizations after the fall of the Roman Empire through the enlightenment era in Europe.  10</w:t>
      </w:r>
      <w:r w:rsidRPr="006A0059">
        <w:rPr>
          <w:rFonts w:ascii="Calibri" w:hAnsi="Calibri"/>
          <w:sz w:val="24"/>
          <w:szCs w:val="24"/>
          <w:vertAlign w:val="superscript"/>
        </w:rPr>
        <w:t>th</w:t>
      </w:r>
      <w:r w:rsidRPr="006A0059">
        <w:rPr>
          <w:rFonts w:ascii="Calibri" w:hAnsi="Calibri"/>
          <w:sz w:val="24"/>
          <w:szCs w:val="24"/>
        </w:rPr>
        <w:t xml:space="preserve"> grade students will study the development of the nation state in Europe through the present.  In 11</w:t>
      </w:r>
      <w:r w:rsidRPr="006A0059">
        <w:rPr>
          <w:rFonts w:ascii="Calibri" w:hAnsi="Calibri"/>
          <w:sz w:val="24"/>
          <w:szCs w:val="24"/>
          <w:vertAlign w:val="superscript"/>
        </w:rPr>
        <w:t>th</w:t>
      </w:r>
      <w:r w:rsidRPr="006A0059">
        <w:rPr>
          <w:rFonts w:ascii="Calibri" w:hAnsi="Calibri"/>
          <w:sz w:val="24"/>
          <w:szCs w:val="24"/>
        </w:rPr>
        <w:t xml:space="preserve"> grade, students’ focus will return to US history, from the Reconstruction era to the present day.  In 12</w:t>
      </w:r>
      <w:r w:rsidRPr="006A0059">
        <w:rPr>
          <w:rFonts w:ascii="Calibri" w:hAnsi="Calibri"/>
          <w:sz w:val="24"/>
          <w:szCs w:val="24"/>
          <w:vertAlign w:val="superscript"/>
        </w:rPr>
        <w:t>th</w:t>
      </w:r>
      <w:r w:rsidRPr="006A0059">
        <w:rPr>
          <w:rFonts w:ascii="Calibri" w:hAnsi="Calibri"/>
          <w:sz w:val="24"/>
          <w:szCs w:val="24"/>
        </w:rPr>
        <w:t xml:space="preserve"> grade, students will be able to opt for an elective course.  In all grades, our curriculum is guided by the Inquiry Arc from the C3 framework for Social S</w:t>
      </w:r>
      <w:r w:rsidR="001B0645" w:rsidRPr="006A0059">
        <w:rPr>
          <w:rFonts w:ascii="Calibri" w:hAnsi="Calibri"/>
          <w:sz w:val="24"/>
          <w:szCs w:val="24"/>
        </w:rPr>
        <w:t>tudies.  This framework is grounded</w:t>
      </w:r>
      <w:r w:rsidRPr="006A0059">
        <w:rPr>
          <w:rFonts w:ascii="Calibri" w:hAnsi="Calibri"/>
          <w:sz w:val="24"/>
          <w:szCs w:val="24"/>
        </w:rPr>
        <w:t xml:space="preserve"> in the belief that students need to (1) recognize societal problems; (2) ask good questions and develop robust investigations into them; (3) consider possible solutions and consequences; (4) separate evidence-based claims from parochial opinions; and (5) communicate and act upon what they learn. </w:t>
      </w: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b/>
          <w:sz w:val="24"/>
          <w:szCs w:val="24"/>
        </w:rPr>
        <w:t xml:space="preserve">Foreign Language:  </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Spanish* 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Spanish* II</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lastRenderedPageBreak/>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Spanish* III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 xml:space="preserve">Optional Spanish IV/ AP Spanish Language and Culture </w:t>
            </w:r>
          </w:p>
        </w:tc>
      </w:tr>
    </w:tbl>
    <w:p w:rsidR="008A4FF9" w:rsidRPr="006A0059" w:rsidRDefault="008A4FF9" w:rsidP="00385A32">
      <w:pPr>
        <w:shd w:val="clear" w:color="auto" w:fill="FFFFFF" w:themeFill="background1"/>
        <w:rPr>
          <w:rFonts w:ascii="Calibri" w:hAnsi="Calibri"/>
          <w:sz w:val="24"/>
          <w:szCs w:val="24"/>
        </w:rPr>
      </w:pPr>
    </w:p>
    <w:p w:rsidR="008A4FF9" w:rsidRPr="006A0059" w:rsidRDefault="008A4FF9" w:rsidP="00385A32">
      <w:pPr>
        <w:shd w:val="clear" w:color="auto" w:fill="FFFFFF" w:themeFill="background1"/>
        <w:rPr>
          <w:rFonts w:ascii="Calibri" w:hAnsi="Calibri"/>
          <w:sz w:val="24"/>
          <w:szCs w:val="24"/>
        </w:rPr>
      </w:pPr>
      <w:r w:rsidRPr="006A0059">
        <w:rPr>
          <w:rFonts w:ascii="Calibri" w:hAnsi="Calibri"/>
          <w:sz w:val="24"/>
          <w:szCs w:val="24"/>
        </w:rPr>
        <w:t>*Spanish is listed here as a placeholder.  Our intention is to use information from various stakeholders (including middle school students and their families) during our planning year to determine which foreign language(s) will be offered at Neighborhood House.  Potential offerings include Spanish, French, Mandarin, Arabic and/or Latin.  Teachers at all levels will integrate the study of culture into their courses.  Students will take a minimum of three years of the same foreign language and will develop increasing competency in their reading, writing, speaking, and listening skills.  An optional fourth year as well as an advanced placement course will be available.</w:t>
      </w:r>
    </w:p>
    <w:p w:rsidR="008A4FF9" w:rsidRPr="006A0059" w:rsidRDefault="008A4FF9" w:rsidP="00385A32">
      <w:pPr>
        <w:shd w:val="clear" w:color="auto" w:fill="FFFFFF" w:themeFill="background1"/>
        <w:rPr>
          <w:rFonts w:ascii="Calibri" w:hAnsi="Calibri"/>
          <w:b/>
          <w:sz w:val="24"/>
          <w:szCs w:val="24"/>
        </w:rPr>
      </w:pPr>
      <w:r w:rsidRPr="006A0059">
        <w:rPr>
          <w:rFonts w:ascii="Calibri" w:hAnsi="Calibri"/>
          <w:b/>
          <w:sz w:val="24"/>
          <w:szCs w:val="24"/>
        </w:rPr>
        <w:t xml:space="preserve">College and Career Readiness (CCR):  </w:t>
      </w:r>
    </w:p>
    <w:tbl>
      <w:tblPr>
        <w:tblStyle w:val="ColorfulList-Accent6"/>
        <w:tblW w:w="9918" w:type="dxa"/>
        <w:shd w:val="clear" w:color="auto" w:fill="FFFFFF" w:themeFill="background1"/>
        <w:tblLook w:val="04A0" w:firstRow="1" w:lastRow="0" w:firstColumn="1" w:lastColumn="0" w:noHBand="0" w:noVBand="1"/>
      </w:tblPr>
      <w:tblGrid>
        <w:gridCol w:w="1008"/>
        <w:gridCol w:w="8910"/>
      </w:tblGrid>
      <w:tr w:rsidR="008A4FF9" w:rsidRPr="006A0059" w:rsidTr="004B4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Grade</w:t>
            </w:r>
          </w:p>
        </w:tc>
        <w:tc>
          <w:tcPr>
            <w:tcW w:w="8910" w:type="dxa"/>
            <w:shd w:val="clear" w:color="auto" w:fill="FFFFFF" w:themeFill="background1"/>
          </w:tcPr>
          <w:p w:rsidR="008A4FF9" w:rsidRPr="006A0059" w:rsidRDefault="008A4FF9"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4"/>
                <w:szCs w:val="24"/>
              </w:rPr>
            </w:pPr>
            <w:r w:rsidRPr="006A0059">
              <w:rPr>
                <w:rFonts w:ascii="Calibri" w:hAnsi="Calibri"/>
                <w:b w:val="0"/>
                <w:color w:val="auto"/>
                <w:sz w:val="24"/>
                <w:szCs w:val="24"/>
              </w:rPr>
              <w:t>Course Options</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9</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“Who Am I?”</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10</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“What Do I Want?”</w:t>
            </w:r>
          </w:p>
        </w:tc>
      </w:tr>
      <w:tr w:rsidR="008A4FF9" w:rsidRPr="006A0059" w:rsidTr="004B4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11</w:t>
            </w:r>
          </w:p>
        </w:tc>
        <w:tc>
          <w:tcPr>
            <w:tcW w:w="8910" w:type="dxa"/>
            <w:shd w:val="clear" w:color="auto" w:fill="FFFFFF" w:themeFill="background1"/>
          </w:tcPr>
          <w:p w:rsidR="008A4FF9" w:rsidRPr="006A0059" w:rsidRDefault="008A4FF9"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“How Do I Get There?”</w:t>
            </w:r>
          </w:p>
        </w:tc>
      </w:tr>
      <w:tr w:rsidR="008A4FF9" w:rsidRPr="006A0059" w:rsidTr="004B4CE9">
        <w:tc>
          <w:tcPr>
            <w:cnfStyle w:val="001000000000" w:firstRow="0" w:lastRow="0" w:firstColumn="1" w:lastColumn="0" w:oddVBand="0" w:evenVBand="0" w:oddHBand="0" w:evenHBand="0" w:firstRowFirstColumn="0" w:firstRowLastColumn="0" w:lastRowFirstColumn="0" w:lastRowLastColumn="0"/>
            <w:tcW w:w="1008" w:type="dxa"/>
            <w:shd w:val="clear" w:color="auto" w:fill="FFFFFF" w:themeFill="background1"/>
          </w:tcPr>
          <w:p w:rsidR="008A4FF9" w:rsidRPr="006A0059" w:rsidRDefault="008A4FF9" w:rsidP="00385A32">
            <w:pPr>
              <w:shd w:val="clear" w:color="auto" w:fill="FFFFFF" w:themeFill="background1"/>
              <w:jc w:val="center"/>
              <w:rPr>
                <w:rFonts w:ascii="Calibri" w:hAnsi="Calibri"/>
                <w:b w:val="0"/>
                <w:color w:val="auto"/>
                <w:sz w:val="24"/>
                <w:szCs w:val="24"/>
              </w:rPr>
            </w:pPr>
            <w:r w:rsidRPr="006A0059">
              <w:rPr>
                <w:rFonts w:ascii="Calibri" w:hAnsi="Calibri"/>
                <w:b w:val="0"/>
                <w:color w:val="auto"/>
                <w:sz w:val="24"/>
                <w:szCs w:val="24"/>
              </w:rPr>
              <w:t>12</w:t>
            </w:r>
          </w:p>
        </w:tc>
        <w:tc>
          <w:tcPr>
            <w:tcW w:w="8910" w:type="dxa"/>
            <w:shd w:val="clear" w:color="auto" w:fill="FFFFFF" w:themeFill="background1"/>
          </w:tcPr>
          <w:p w:rsidR="008A4FF9" w:rsidRPr="006A0059" w:rsidRDefault="008A4FF9"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hAnsi="Calibri"/>
                <w:color w:val="auto"/>
                <w:sz w:val="24"/>
                <w:szCs w:val="24"/>
              </w:rPr>
            </w:pPr>
            <w:r w:rsidRPr="006A0059">
              <w:rPr>
                <w:rFonts w:ascii="Calibri" w:hAnsi="Calibri"/>
                <w:color w:val="auto"/>
                <w:sz w:val="24"/>
                <w:szCs w:val="24"/>
              </w:rPr>
              <w:t>“How Do I Transition and Succeed?”</w:t>
            </w:r>
          </w:p>
        </w:tc>
      </w:tr>
    </w:tbl>
    <w:p w:rsidR="008A4FF9" w:rsidRPr="006A0059" w:rsidRDefault="008A4FF9" w:rsidP="00385A32">
      <w:pPr>
        <w:shd w:val="clear" w:color="auto" w:fill="FFFFFF" w:themeFill="background1"/>
        <w:rPr>
          <w:rFonts w:ascii="Calibri" w:hAnsi="Calibri"/>
          <w:sz w:val="24"/>
          <w:szCs w:val="24"/>
        </w:rPr>
      </w:pPr>
    </w:p>
    <w:p w:rsidR="00794E34" w:rsidRPr="006A0059" w:rsidRDefault="008A4FF9" w:rsidP="00385A32">
      <w:pPr>
        <w:shd w:val="clear" w:color="auto" w:fill="FFFFFF" w:themeFill="background1"/>
        <w:rPr>
          <w:rFonts w:ascii="Calibri" w:hAnsi="Calibri"/>
          <w:sz w:val="24"/>
          <w:szCs w:val="24"/>
        </w:rPr>
      </w:pPr>
      <w:r w:rsidRPr="006A0059">
        <w:rPr>
          <w:rFonts w:ascii="Calibri" w:hAnsi="Calibri"/>
          <w:sz w:val="24"/>
          <w:szCs w:val="24"/>
        </w:rPr>
        <w:t>NHCS students will build off of a CCR course they take in middle school with a four-year high school sequence preparing them for success in post-secondary education and in life.  Each year will focus on a particular theme.  In 9</w:t>
      </w:r>
      <w:r w:rsidRPr="006A0059">
        <w:rPr>
          <w:rFonts w:ascii="Calibri" w:hAnsi="Calibri"/>
          <w:sz w:val="24"/>
          <w:szCs w:val="24"/>
          <w:vertAlign w:val="superscript"/>
        </w:rPr>
        <w:t>th</w:t>
      </w:r>
      <w:r w:rsidRPr="006A0059">
        <w:rPr>
          <w:rFonts w:ascii="Calibri" w:hAnsi="Calibri"/>
          <w:sz w:val="24"/>
          <w:szCs w:val="24"/>
        </w:rPr>
        <w:t xml:space="preserve"> grade, students will turn a lens on themselves, reflecting on the question “Who Am I?</w:t>
      </w:r>
      <w:r w:rsidR="0087440B" w:rsidRPr="006A0059">
        <w:rPr>
          <w:rFonts w:ascii="Calibri" w:hAnsi="Calibri"/>
          <w:sz w:val="24"/>
          <w:szCs w:val="24"/>
        </w:rPr>
        <w:t>”</w:t>
      </w:r>
      <w:r w:rsidRPr="006A0059">
        <w:rPr>
          <w:rFonts w:ascii="Calibri" w:hAnsi="Calibri"/>
          <w:sz w:val="24"/>
          <w:szCs w:val="24"/>
        </w:rPr>
        <w:t xml:space="preserve">  Through a series of exercises, they will focus on their strengths and challenges, developing a better understanding of their unique profile.  In 10</w:t>
      </w:r>
      <w:r w:rsidRPr="006A0059">
        <w:rPr>
          <w:rFonts w:ascii="Calibri" w:hAnsi="Calibri"/>
          <w:sz w:val="24"/>
          <w:szCs w:val="24"/>
          <w:vertAlign w:val="superscript"/>
        </w:rPr>
        <w:t>th</w:t>
      </w:r>
      <w:r w:rsidRPr="006A0059">
        <w:rPr>
          <w:rFonts w:ascii="Calibri" w:hAnsi="Calibri"/>
          <w:sz w:val="24"/>
          <w:szCs w:val="24"/>
        </w:rPr>
        <w:t xml:space="preserve"> grade, students will look to the future, imagining many potential possibilities and answering the questio</w:t>
      </w:r>
      <w:r w:rsidR="001B0645" w:rsidRPr="006A0059">
        <w:rPr>
          <w:rFonts w:ascii="Calibri" w:hAnsi="Calibri"/>
          <w:sz w:val="24"/>
          <w:szCs w:val="24"/>
        </w:rPr>
        <w:t>n “What Do I Want?</w:t>
      </w:r>
      <w:r w:rsidR="0087440B" w:rsidRPr="006A0059">
        <w:rPr>
          <w:rFonts w:ascii="Calibri" w:hAnsi="Calibri"/>
          <w:sz w:val="24"/>
          <w:szCs w:val="24"/>
        </w:rPr>
        <w:t>”</w:t>
      </w:r>
      <w:r w:rsidRPr="006A0059">
        <w:rPr>
          <w:rFonts w:ascii="Calibri" w:hAnsi="Calibri"/>
          <w:sz w:val="24"/>
          <w:szCs w:val="24"/>
        </w:rPr>
        <w:t xml:space="preserve">  With this evolving sense of direction, 11</w:t>
      </w:r>
      <w:r w:rsidRPr="006A0059">
        <w:rPr>
          <w:rFonts w:ascii="Calibri" w:hAnsi="Calibri"/>
          <w:sz w:val="24"/>
          <w:szCs w:val="24"/>
          <w:vertAlign w:val="superscript"/>
        </w:rPr>
        <w:t>th</w:t>
      </w:r>
      <w:r w:rsidRPr="006A0059">
        <w:rPr>
          <w:rFonts w:ascii="Calibri" w:hAnsi="Calibri"/>
          <w:sz w:val="24"/>
          <w:szCs w:val="24"/>
        </w:rPr>
        <w:t xml:space="preserve"> graders will explore “How Do I Get There?</w:t>
      </w:r>
      <w:r w:rsidR="0087440B" w:rsidRPr="006A0059">
        <w:rPr>
          <w:rFonts w:ascii="Calibri" w:hAnsi="Calibri"/>
          <w:sz w:val="24"/>
          <w:szCs w:val="24"/>
        </w:rPr>
        <w:t>”</w:t>
      </w:r>
      <w:r w:rsidRPr="006A0059">
        <w:rPr>
          <w:rFonts w:ascii="Calibri" w:hAnsi="Calibri"/>
          <w:sz w:val="24"/>
          <w:szCs w:val="24"/>
        </w:rPr>
        <w:t xml:space="preserve"> researching the various post-secondary programs which might be a good match given their interests a</w:t>
      </w:r>
      <w:r w:rsidR="001B0645" w:rsidRPr="006A0059">
        <w:rPr>
          <w:rFonts w:ascii="Calibri" w:hAnsi="Calibri"/>
          <w:sz w:val="24"/>
          <w:szCs w:val="24"/>
        </w:rPr>
        <w:t>nd abilities.  Finally, in 12</w:t>
      </w:r>
      <w:r w:rsidR="001B0645" w:rsidRPr="006A0059">
        <w:rPr>
          <w:rFonts w:ascii="Calibri" w:hAnsi="Calibri"/>
          <w:sz w:val="24"/>
          <w:szCs w:val="24"/>
          <w:vertAlign w:val="superscript"/>
        </w:rPr>
        <w:t>th</w:t>
      </w:r>
      <w:r w:rsidR="001B0645" w:rsidRPr="006A0059">
        <w:rPr>
          <w:rFonts w:ascii="Calibri" w:hAnsi="Calibri"/>
          <w:sz w:val="24"/>
          <w:szCs w:val="24"/>
        </w:rPr>
        <w:t xml:space="preserve"> grade</w:t>
      </w:r>
      <w:r w:rsidRPr="006A0059">
        <w:rPr>
          <w:rFonts w:ascii="Calibri" w:hAnsi="Calibri"/>
          <w:sz w:val="24"/>
          <w:szCs w:val="24"/>
        </w:rPr>
        <w:t xml:space="preserve">, “How Do I Transition and Succeed?” will focus on the key strategies that will enable them to prosper as they move on to life after Neighborhood House.  An additional </w:t>
      </w:r>
      <w:r w:rsidR="0087440B" w:rsidRPr="006A0059">
        <w:rPr>
          <w:rFonts w:ascii="Calibri" w:hAnsi="Calibri"/>
          <w:sz w:val="24"/>
          <w:szCs w:val="24"/>
        </w:rPr>
        <w:t>component of the CCR program is</w:t>
      </w:r>
      <w:r w:rsidRPr="006A0059">
        <w:rPr>
          <w:rFonts w:ascii="Calibri" w:hAnsi="Calibri"/>
          <w:sz w:val="24"/>
          <w:szCs w:val="24"/>
        </w:rPr>
        <w:t xml:space="preserve"> the Exten</w:t>
      </w:r>
      <w:r w:rsidR="001B0645" w:rsidRPr="006A0059">
        <w:rPr>
          <w:rFonts w:ascii="Calibri" w:hAnsi="Calibri"/>
          <w:sz w:val="24"/>
          <w:szCs w:val="24"/>
        </w:rPr>
        <w:t>ded Learning Opportunities through which 11</w:t>
      </w:r>
      <w:r w:rsidR="001B0645" w:rsidRPr="006A0059">
        <w:rPr>
          <w:rFonts w:ascii="Calibri" w:hAnsi="Calibri"/>
          <w:sz w:val="24"/>
          <w:szCs w:val="24"/>
          <w:vertAlign w:val="superscript"/>
        </w:rPr>
        <w:t>th</w:t>
      </w:r>
      <w:r w:rsidR="001B0645" w:rsidRPr="006A0059">
        <w:rPr>
          <w:rFonts w:ascii="Calibri" w:hAnsi="Calibri"/>
          <w:sz w:val="24"/>
          <w:szCs w:val="24"/>
        </w:rPr>
        <w:t xml:space="preserve"> and 12</w:t>
      </w:r>
      <w:r w:rsidR="001B0645" w:rsidRPr="006A0059">
        <w:rPr>
          <w:rFonts w:ascii="Calibri" w:hAnsi="Calibri"/>
          <w:sz w:val="24"/>
          <w:szCs w:val="24"/>
          <w:vertAlign w:val="superscript"/>
        </w:rPr>
        <w:t>th</w:t>
      </w:r>
      <w:r w:rsidR="001B0645" w:rsidRPr="006A0059">
        <w:rPr>
          <w:rFonts w:ascii="Calibri" w:hAnsi="Calibri"/>
          <w:sz w:val="24"/>
          <w:szCs w:val="24"/>
        </w:rPr>
        <w:t xml:space="preserve"> graders will</w:t>
      </w:r>
      <w:r w:rsidRPr="006A0059">
        <w:rPr>
          <w:rFonts w:ascii="Calibri" w:hAnsi="Calibri"/>
          <w:sz w:val="24"/>
          <w:szCs w:val="24"/>
        </w:rPr>
        <w:t xml:space="preserve"> participate in internships, onl</w:t>
      </w:r>
      <w:r w:rsidR="001B0645" w:rsidRPr="006A0059">
        <w:rPr>
          <w:rFonts w:ascii="Calibri" w:hAnsi="Calibri"/>
          <w:sz w:val="24"/>
          <w:szCs w:val="24"/>
        </w:rPr>
        <w:t xml:space="preserve">ine courses, independent study projects, or </w:t>
      </w:r>
      <w:r w:rsidRPr="006A0059">
        <w:rPr>
          <w:rFonts w:ascii="Calibri" w:hAnsi="Calibri"/>
          <w:sz w:val="24"/>
          <w:szCs w:val="24"/>
        </w:rPr>
        <w:t>enroll in college classes.</w:t>
      </w:r>
    </w:p>
    <w:p w:rsidR="003C6701" w:rsidRPr="006A0059" w:rsidRDefault="003C6701" w:rsidP="00385A32">
      <w:pPr>
        <w:shd w:val="clear" w:color="auto" w:fill="FFFFFF" w:themeFill="background1"/>
        <w:spacing w:line="240" w:lineRule="auto"/>
        <w:rPr>
          <w:i/>
          <w:sz w:val="20"/>
          <w:highlight w:val="yellow"/>
        </w:rPr>
      </w:pPr>
      <w:r w:rsidRPr="006A0059">
        <w:rPr>
          <w:i/>
          <w:sz w:val="20"/>
        </w:rPr>
        <w:t>Briefly describe the supports provided to meet the academic needs of all students, including but not limited to students with disabilities, and English language learners. Indicate how the strategies may need to evolve during implementation of the proposed expansion.</w:t>
      </w:r>
    </w:p>
    <w:p w:rsidR="003C6701" w:rsidRPr="006A0059" w:rsidRDefault="003C6701" w:rsidP="00385A32">
      <w:pPr>
        <w:shd w:val="clear" w:color="auto" w:fill="FFFFFF" w:themeFill="background1"/>
        <w:rPr>
          <w:sz w:val="28"/>
        </w:rPr>
      </w:pPr>
      <w:r w:rsidRPr="006A0059">
        <w:rPr>
          <w:sz w:val="24"/>
        </w:rPr>
        <w:t>Neighborhood House is a full-inclusion school, serving students with a wide range of abilities</w:t>
      </w:r>
      <w:r w:rsidR="000915E8" w:rsidRPr="006A0059">
        <w:rPr>
          <w:sz w:val="24"/>
        </w:rPr>
        <w:t>.  Our model includes a student-to-</w:t>
      </w:r>
      <w:r w:rsidRPr="006A0059">
        <w:rPr>
          <w:sz w:val="24"/>
        </w:rPr>
        <w:t xml:space="preserve">teacher ratio of 11:1 allowing us significant ability to support </w:t>
      </w:r>
      <w:r w:rsidRPr="006A0059">
        <w:rPr>
          <w:sz w:val="24"/>
        </w:rPr>
        <w:lastRenderedPageBreak/>
        <w:t>all learners.  Flexible small group instruction allows teachers to group students in ways that maximize learning for all.  A myriad of supports such as scheduled math and literacy intervention during the day and afterschool homework support provide needed support for struggling students.  A dedicated special education teacher or special education fellow in all grades 1</w:t>
      </w:r>
      <w:r w:rsidR="00B002D1" w:rsidRPr="006A0059">
        <w:rPr>
          <w:sz w:val="24"/>
        </w:rPr>
        <w:t>-8</w:t>
      </w:r>
      <w:r w:rsidRPr="006A0059">
        <w:rPr>
          <w:sz w:val="24"/>
        </w:rPr>
        <w:t>, a full</w:t>
      </w:r>
      <w:r w:rsidR="00B002D1" w:rsidRPr="006A0059">
        <w:rPr>
          <w:sz w:val="24"/>
        </w:rPr>
        <w:t>-</w:t>
      </w:r>
      <w:r w:rsidRPr="006A0059">
        <w:rPr>
          <w:sz w:val="24"/>
        </w:rPr>
        <w:t>time occupational therapist, a full</w:t>
      </w:r>
      <w:r w:rsidR="00B002D1" w:rsidRPr="006A0059">
        <w:rPr>
          <w:sz w:val="24"/>
        </w:rPr>
        <w:t>-</w:t>
      </w:r>
      <w:r w:rsidRPr="006A0059">
        <w:rPr>
          <w:sz w:val="24"/>
        </w:rPr>
        <w:t>time school psychologist, and full</w:t>
      </w:r>
      <w:r w:rsidR="00B002D1" w:rsidRPr="006A0059">
        <w:rPr>
          <w:sz w:val="24"/>
        </w:rPr>
        <w:t>-</w:t>
      </w:r>
      <w:r w:rsidRPr="006A0059">
        <w:rPr>
          <w:sz w:val="24"/>
        </w:rPr>
        <w:t xml:space="preserve">time speech language pathologist all provide both push-in and pull-out supports </w:t>
      </w:r>
      <w:r w:rsidR="00B002D1" w:rsidRPr="006A0059">
        <w:rPr>
          <w:sz w:val="24"/>
        </w:rPr>
        <w:t>for</w:t>
      </w:r>
      <w:r w:rsidRPr="006A0059">
        <w:rPr>
          <w:sz w:val="24"/>
        </w:rPr>
        <w:t xml:space="preserve"> students.  This talented special education team works with general education teachers, students, and families to craft IEPs that are unique to each student and take careful consideration of strengths, struggles, successful past interventions</w:t>
      </w:r>
      <w:r w:rsidR="0087440B" w:rsidRPr="006A0059">
        <w:rPr>
          <w:sz w:val="24"/>
        </w:rPr>
        <w:t>,</w:t>
      </w:r>
      <w:r w:rsidRPr="006A0059">
        <w:rPr>
          <w:sz w:val="24"/>
        </w:rPr>
        <w:t xml:space="preserve"> and areas of growth.  </w:t>
      </w:r>
      <w:r w:rsidR="009D25D1" w:rsidRPr="006A0059">
        <w:rPr>
          <w:sz w:val="24"/>
        </w:rPr>
        <w:t>One hundred percent of our classroom teachers serving English Language Learners and 73% of our overall classroom teaching staff are either SEI endorsed or are pursuing their ESL licensure</w:t>
      </w:r>
      <w:r w:rsidR="009D25D1" w:rsidRPr="006A0059">
        <w:rPr>
          <w:sz w:val="28"/>
        </w:rPr>
        <w:t>.</w:t>
      </w:r>
      <w:r w:rsidRPr="006A0059">
        <w:rPr>
          <w:sz w:val="28"/>
        </w:rPr>
        <w:t xml:space="preserve">  </w:t>
      </w:r>
    </w:p>
    <w:p w:rsidR="003C6701" w:rsidRPr="006A0059" w:rsidRDefault="003C6701" w:rsidP="00385A32">
      <w:pPr>
        <w:shd w:val="clear" w:color="auto" w:fill="FFFFFF" w:themeFill="background1"/>
        <w:rPr>
          <w:sz w:val="24"/>
        </w:rPr>
      </w:pPr>
      <w:r w:rsidRPr="006A0059">
        <w:rPr>
          <w:sz w:val="24"/>
        </w:rPr>
        <w:t xml:space="preserve">The successful support model of NHCS’s K-8 program will be continued through our high school program.  We will have a robust staffing model </w:t>
      </w:r>
      <w:r w:rsidR="000915E8" w:rsidRPr="006A0059">
        <w:rPr>
          <w:sz w:val="24"/>
        </w:rPr>
        <w:t>with a student-to-</w:t>
      </w:r>
      <w:r w:rsidR="00B002D1" w:rsidRPr="006A0059">
        <w:rPr>
          <w:sz w:val="24"/>
        </w:rPr>
        <w:t xml:space="preserve">teacher ratio of 9:1 </w:t>
      </w:r>
      <w:r w:rsidR="001B0645" w:rsidRPr="006A0059">
        <w:rPr>
          <w:sz w:val="24"/>
        </w:rPr>
        <w:t xml:space="preserve">at the high school level </w:t>
      </w:r>
      <w:r w:rsidRPr="006A0059">
        <w:rPr>
          <w:sz w:val="24"/>
        </w:rPr>
        <w:t xml:space="preserve">and </w:t>
      </w:r>
      <w:r w:rsidR="00B002D1" w:rsidRPr="006A0059">
        <w:rPr>
          <w:sz w:val="24"/>
        </w:rPr>
        <w:t xml:space="preserve">use </w:t>
      </w:r>
      <w:r w:rsidRPr="006A0059">
        <w:rPr>
          <w:sz w:val="24"/>
        </w:rPr>
        <w:t xml:space="preserve">creative scheduling </w:t>
      </w:r>
      <w:r w:rsidR="00B002D1" w:rsidRPr="006A0059">
        <w:rPr>
          <w:sz w:val="24"/>
        </w:rPr>
        <w:t xml:space="preserve">to </w:t>
      </w:r>
      <w:r w:rsidRPr="006A0059">
        <w:rPr>
          <w:sz w:val="24"/>
        </w:rPr>
        <w:t xml:space="preserve">allow for two adults in the classroom for a majority of instructional time.  NHCS has always backfilled through our highest grades and </w:t>
      </w:r>
      <w:r w:rsidR="00B002D1" w:rsidRPr="006A0059">
        <w:rPr>
          <w:sz w:val="24"/>
        </w:rPr>
        <w:t>in doing so</w:t>
      </w:r>
      <w:r w:rsidRPr="006A0059">
        <w:rPr>
          <w:sz w:val="24"/>
        </w:rPr>
        <w:t xml:space="preserve"> has brought in students of all abilities and needs.  To support new students who are significantly behind we have developed creative program</w:t>
      </w:r>
      <w:r w:rsidR="00B002D1" w:rsidRPr="006A0059">
        <w:rPr>
          <w:sz w:val="24"/>
        </w:rPr>
        <w:t>m</w:t>
      </w:r>
      <w:r w:rsidR="00027C63" w:rsidRPr="006A0059">
        <w:rPr>
          <w:sz w:val="24"/>
        </w:rPr>
        <w:t>ing</w:t>
      </w:r>
      <w:r w:rsidRPr="006A0059">
        <w:rPr>
          <w:sz w:val="24"/>
        </w:rPr>
        <w:t xml:space="preserve"> such as </w:t>
      </w:r>
      <w:r w:rsidR="00B002D1" w:rsidRPr="006A0059">
        <w:rPr>
          <w:sz w:val="24"/>
        </w:rPr>
        <w:t>Scholar A</w:t>
      </w:r>
      <w:r w:rsidRPr="006A0059">
        <w:rPr>
          <w:sz w:val="24"/>
        </w:rPr>
        <w:t>cademy</w:t>
      </w:r>
      <w:r w:rsidR="0087440B" w:rsidRPr="006A0059">
        <w:rPr>
          <w:sz w:val="24"/>
        </w:rPr>
        <w:t>,</w:t>
      </w:r>
      <w:r w:rsidRPr="006A0059">
        <w:rPr>
          <w:sz w:val="24"/>
        </w:rPr>
        <w:t xml:space="preserve"> which takes place during the first week of school, enrichment cycles targeted to support new students, peer mentoring, and afterschool support.  As we enroll new students through the 11</w:t>
      </w:r>
      <w:r w:rsidRPr="006A0059">
        <w:rPr>
          <w:sz w:val="24"/>
          <w:vertAlign w:val="superscript"/>
        </w:rPr>
        <w:t>th</w:t>
      </w:r>
      <w:r w:rsidRPr="006A0059">
        <w:rPr>
          <w:sz w:val="24"/>
        </w:rPr>
        <w:t xml:space="preserve"> grade we recognize that academic gaps for some students will be even more significant.  We will develop more supports to enable these students to be academically successful, </w:t>
      </w:r>
      <w:r w:rsidR="00B002D1" w:rsidRPr="006A0059">
        <w:rPr>
          <w:sz w:val="24"/>
        </w:rPr>
        <w:t xml:space="preserve">which may </w:t>
      </w:r>
      <w:r w:rsidRPr="006A0059">
        <w:rPr>
          <w:sz w:val="24"/>
        </w:rPr>
        <w:t>includ</w:t>
      </w:r>
      <w:r w:rsidR="00B002D1" w:rsidRPr="006A0059">
        <w:rPr>
          <w:sz w:val="24"/>
        </w:rPr>
        <w:t>e</w:t>
      </w:r>
      <w:r w:rsidRPr="006A0059">
        <w:rPr>
          <w:sz w:val="24"/>
        </w:rPr>
        <w:t xml:space="preserve"> a late summer academy to prepare students for the start of school, a differentiated length of school day, and</w:t>
      </w:r>
      <w:r w:rsidR="00B002D1" w:rsidRPr="006A0059">
        <w:rPr>
          <w:sz w:val="24"/>
        </w:rPr>
        <w:t>,</w:t>
      </w:r>
      <w:r w:rsidRPr="006A0059">
        <w:rPr>
          <w:sz w:val="24"/>
        </w:rPr>
        <w:t xml:space="preserve"> </w:t>
      </w:r>
      <w:r w:rsidR="0035658E" w:rsidRPr="006A0059">
        <w:rPr>
          <w:sz w:val="24"/>
        </w:rPr>
        <w:t>when necessary</w:t>
      </w:r>
      <w:r w:rsidRPr="006A0059">
        <w:rPr>
          <w:sz w:val="24"/>
        </w:rPr>
        <w:t xml:space="preserve">, a separate strand of coursework for students who are unable to be successful in the grade level classroom even with support.   </w:t>
      </w:r>
    </w:p>
    <w:p w:rsidR="008F6C19" w:rsidRPr="006A0059" w:rsidRDefault="00242BB2" w:rsidP="00385A32">
      <w:pPr>
        <w:pStyle w:val="Heading1"/>
        <w:shd w:val="clear" w:color="auto" w:fill="FFFFFF" w:themeFill="background1"/>
        <w:rPr>
          <w:color w:val="auto"/>
        </w:rPr>
      </w:pPr>
      <w:bookmarkStart w:id="12" w:name="_Toc442876290"/>
      <w:r w:rsidRPr="006A0059">
        <w:rPr>
          <w:color w:val="auto"/>
        </w:rPr>
        <w:t>Culture and Family Engagement</w:t>
      </w:r>
      <w:bookmarkEnd w:id="12"/>
    </w:p>
    <w:p w:rsidR="005E7056" w:rsidRPr="006A0059" w:rsidRDefault="008F6C19" w:rsidP="00385A32">
      <w:pPr>
        <w:shd w:val="clear" w:color="auto" w:fill="FFFFFF" w:themeFill="background1"/>
        <w:spacing w:after="0" w:line="240" w:lineRule="auto"/>
        <w:rPr>
          <w:i/>
          <w:sz w:val="20"/>
        </w:rPr>
      </w:pPr>
      <w:r w:rsidRPr="006A0059">
        <w:rPr>
          <w:i/>
          <w:sz w:val="20"/>
        </w:rPr>
        <w:t>Briefly describe the strategies used to create a safe school environment, and to address the physical, social, emotional, and health needs of your students. Indicate how the strategies may need to evolve during implementation of the proposed expansion.</w:t>
      </w:r>
    </w:p>
    <w:p w:rsidR="005E7056" w:rsidRPr="006A0059" w:rsidRDefault="005E7056" w:rsidP="00385A32">
      <w:pPr>
        <w:shd w:val="clear" w:color="auto" w:fill="FFFFFF" w:themeFill="background1"/>
        <w:spacing w:after="0" w:line="240" w:lineRule="auto"/>
        <w:rPr>
          <w:i/>
        </w:rPr>
      </w:pPr>
    </w:p>
    <w:p w:rsidR="005E7056" w:rsidRPr="006A0059" w:rsidRDefault="005E7056" w:rsidP="00385A32">
      <w:pPr>
        <w:shd w:val="clear" w:color="auto" w:fill="FFFFFF" w:themeFill="background1"/>
        <w:rPr>
          <w:bCs/>
          <w:i/>
          <w:sz w:val="24"/>
          <w:szCs w:val="24"/>
        </w:rPr>
      </w:pPr>
      <w:r w:rsidRPr="006A0059">
        <w:rPr>
          <w:bCs/>
          <w:i/>
          <w:sz w:val="24"/>
          <w:szCs w:val="24"/>
        </w:rPr>
        <w:t>Safe School Environment</w:t>
      </w:r>
      <w:r w:rsidR="004172CC" w:rsidRPr="006A0059">
        <w:rPr>
          <w:bCs/>
          <w:i/>
          <w:sz w:val="24"/>
          <w:szCs w:val="24"/>
        </w:rPr>
        <w:br/>
      </w:r>
      <w:r w:rsidRPr="006A0059">
        <w:rPr>
          <w:sz w:val="24"/>
          <w:szCs w:val="24"/>
        </w:rPr>
        <w:t>NHCS has successfully created a positive learning environment that is both emotionally and physically safe. This culture is very evident to all who enter the school. Visitors frequently comment on how calm and pleasant the school is and how happy children and a</w:t>
      </w:r>
      <w:r w:rsidR="00027C63" w:rsidRPr="006A0059">
        <w:rPr>
          <w:sz w:val="24"/>
          <w:szCs w:val="24"/>
        </w:rPr>
        <w:t>dults appear. It is also clear</w:t>
      </w:r>
      <w:r w:rsidRPr="006A0059">
        <w:rPr>
          <w:sz w:val="24"/>
          <w:szCs w:val="24"/>
        </w:rPr>
        <w:t xml:space="preserve"> that our students have been taught responsibility, and </w:t>
      </w:r>
      <w:r w:rsidR="00027C63" w:rsidRPr="006A0059">
        <w:rPr>
          <w:sz w:val="24"/>
          <w:szCs w:val="24"/>
        </w:rPr>
        <w:t>that they are ready and eager</w:t>
      </w:r>
      <w:r w:rsidRPr="006A0059">
        <w:rPr>
          <w:sz w:val="24"/>
          <w:szCs w:val="24"/>
        </w:rPr>
        <w:t xml:space="preserve"> to learn.  On recent surveys, 85% of surveyed students and 98% of parents indicated that they consider Neighborhood </w:t>
      </w:r>
      <w:r w:rsidR="00027C63" w:rsidRPr="006A0059">
        <w:rPr>
          <w:sz w:val="24"/>
          <w:szCs w:val="24"/>
        </w:rPr>
        <w:t>House to be a safe environment.</w:t>
      </w:r>
      <w:r w:rsidR="001B0645" w:rsidRPr="006A0059">
        <w:rPr>
          <w:sz w:val="24"/>
          <w:szCs w:val="24"/>
        </w:rPr>
        <w:t xml:space="preserve"> </w:t>
      </w:r>
      <w:r w:rsidRPr="006A0059">
        <w:rPr>
          <w:sz w:val="24"/>
          <w:szCs w:val="24"/>
        </w:rPr>
        <w:t xml:space="preserve"> Our culture and systems were tested in 2013 when the Boston marathon bombing led to the death of one of our students as </w:t>
      </w:r>
      <w:r w:rsidRPr="006A0059">
        <w:rPr>
          <w:sz w:val="24"/>
          <w:szCs w:val="24"/>
        </w:rPr>
        <w:lastRenderedPageBreak/>
        <w:t xml:space="preserve">well as severe injuries to another student. </w:t>
      </w:r>
      <w:r w:rsidR="001B0645" w:rsidRPr="006A0059">
        <w:rPr>
          <w:sz w:val="24"/>
          <w:szCs w:val="24"/>
        </w:rPr>
        <w:t xml:space="preserve"> </w:t>
      </w:r>
      <w:r w:rsidRPr="006A0059">
        <w:rPr>
          <w:sz w:val="24"/>
          <w:szCs w:val="24"/>
        </w:rPr>
        <w:t>This tragedy required a rapid response from our school leaders and Student Support Team to meet the needs of traumatized</w:t>
      </w:r>
      <w:r w:rsidR="001B0645" w:rsidRPr="006A0059">
        <w:rPr>
          <w:sz w:val="24"/>
          <w:szCs w:val="24"/>
        </w:rPr>
        <w:t xml:space="preserve"> students, staff, and families.  </w:t>
      </w:r>
      <w:r w:rsidRPr="006A0059">
        <w:rPr>
          <w:sz w:val="24"/>
          <w:szCs w:val="24"/>
        </w:rPr>
        <w:t xml:space="preserve">We were recognized and praised by some of the nation’s leaders in trauma response for our ability </w:t>
      </w:r>
      <w:r w:rsidR="00891423" w:rsidRPr="006A0059">
        <w:rPr>
          <w:sz w:val="24"/>
          <w:szCs w:val="24"/>
        </w:rPr>
        <w:t xml:space="preserve">to </w:t>
      </w:r>
      <w:r w:rsidRPr="006A0059">
        <w:rPr>
          <w:sz w:val="24"/>
          <w:szCs w:val="24"/>
        </w:rPr>
        <w:t>stabilize the entire school community and minimiz</w:t>
      </w:r>
      <w:r w:rsidR="0095352C" w:rsidRPr="006A0059">
        <w:rPr>
          <w:sz w:val="24"/>
          <w:szCs w:val="24"/>
        </w:rPr>
        <w:t>e further exposure and disruption</w:t>
      </w:r>
      <w:r w:rsidRPr="006A0059">
        <w:rPr>
          <w:sz w:val="24"/>
          <w:szCs w:val="24"/>
        </w:rPr>
        <w:t xml:space="preserve">. </w:t>
      </w:r>
      <w:r w:rsidR="001B0645" w:rsidRPr="006A0059">
        <w:rPr>
          <w:sz w:val="24"/>
          <w:szCs w:val="24"/>
        </w:rPr>
        <w:t xml:space="preserve"> </w:t>
      </w:r>
      <w:r w:rsidRPr="006A0059">
        <w:rPr>
          <w:sz w:val="24"/>
          <w:szCs w:val="24"/>
        </w:rPr>
        <w:t xml:space="preserve">Robert Macy, </w:t>
      </w:r>
      <w:r w:rsidR="0095352C" w:rsidRPr="006A0059">
        <w:rPr>
          <w:sz w:val="24"/>
          <w:szCs w:val="24"/>
        </w:rPr>
        <w:t xml:space="preserve">Ph.D., </w:t>
      </w:r>
      <w:r w:rsidRPr="006A0059">
        <w:rPr>
          <w:sz w:val="24"/>
          <w:szCs w:val="24"/>
        </w:rPr>
        <w:t>the Founder and Director of International Trauma Center, remarked that NHCS employed “brilliant instincts” in the handling of the marathon bombing tragedy as well as the handling of the anniversary of th</w:t>
      </w:r>
      <w:r w:rsidR="0095352C" w:rsidRPr="006A0059">
        <w:rPr>
          <w:sz w:val="24"/>
          <w:szCs w:val="24"/>
        </w:rPr>
        <w:t xml:space="preserve">e tragedy one year later. </w:t>
      </w:r>
      <w:r w:rsidR="001B0645" w:rsidRPr="006A0059">
        <w:rPr>
          <w:sz w:val="24"/>
          <w:szCs w:val="24"/>
        </w:rPr>
        <w:t xml:space="preserve"> </w:t>
      </w:r>
      <w:r w:rsidR="0095352C" w:rsidRPr="006A0059">
        <w:rPr>
          <w:sz w:val="24"/>
          <w:szCs w:val="24"/>
        </w:rPr>
        <w:t>Dr.</w:t>
      </w:r>
      <w:r w:rsidRPr="006A0059">
        <w:rPr>
          <w:sz w:val="24"/>
          <w:szCs w:val="24"/>
        </w:rPr>
        <w:t xml:space="preserve"> Macy explained that incidents of this magnitude often expose the cracks and inconsistencies in systems and leadership at institutions.  </w:t>
      </w:r>
      <w:r w:rsidR="001B0645" w:rsidRPr="006A0059">
        <w:rPr>
          <w:sz w:val="24"/>
          <w:szCs w:val="24"/>
        </w:rPr>
        <w:t xml:space="preserve"> </w:t>
      </w:r>
      <w:r w:rsidRPr="006A0059">
        <w:rPr>
          <w:sz w:val="24"/>
          <w:szCs w:val="24"/>
        </w:rPr>
        <w:t>He credited Neighborhood House’s strong systems of communication and student support for the capacity to respond so effectively.</w:t>
      </w:r>
    </w:p>
    <w:p w:rsidR="005E7056" w:rsidRPr="006A0059" w:rsidRDefault="005E7056" w:rsidP="00385A32">
      <w:pPr>
        <w:shd w:val="clear" w:color="auto" w:fill="FFFFFF" w:themeFill="background1"/>
        <w:rPr>
          <w:sz w:val="24"/>
          <w:szCs w:val="24"/>
        </w:rPr>
      </w:pPr>
      <w:r w:rsidRPr="006A0059">
        <w:rPr>
          <w:sz w:val="24"/>
          <w:szCs w:val="24"/>
        </w:rPr>
        <w:t>The key elements of effective student support systems, clear safety rules and expectations, and strong student</w:t>
      </w:r>
      <w:r w:rsidR="00891423" w:rsidRPr="006A0059">
        <w:rPr>
          <w:sz w:val="24"/>
          <w:szCs w:val="24"/>
        </w:rPr>
        <w:t>-</w:t>
      </w:r>
      <w:r w:rsidRPr="006A0059">
        <w:rPr>
          <w:sz w:val="24"/>
          <w:szCs w:val="24"/>
        </w:rPr>
        <w:t>to</w:t>
      </w:r>
      <w:r w:rsidR="00891423" w:rsidRPr="006A0059">
        <w:rPr>
          <w:sz w:val="24"/>
          <w:szCs w:val="24"/>
        </w:rPr>
        <w:t>-</w:t>
      </w:r>
      <w:r w:rsidRPr="006A0059">
        <w:rPr>
          <w:sz w:val="24"/>
          <w:szCs w:val="24"/>
        </w:rPr>
        <w:t>staff and peer</w:t>
      </w:r>
      <w:r w:rsidR="00891423" w:rsidRPr="006A0059">
        <w:rPr>
          <w:sz w:val="24"/>
          <w:szCs w:val="24"/>
        </w:rPr>
        <w:t>-</w:t>
      </w:r>
      <w:r w:rsidRPr="006A0059">
        <w:rPr>
          <w:sz w:val="24"/>
          <w:szCs w:val="24"/>
        </w:rPr>
        <w:t>to</w:t>
      </w:r>
      <w:r w:rsidR="00891423" w:rsidRPr="006A0059">
        <w:rPr>
          <w:sz w:val="24"/>
          <w:szCs w:val="24"/>
        </w:rPr>
        <w:t>-</w:t>
      </w:r>
      <w:r w:rsidRPr="006A0059">
        <w:rPr>
          <w:sz w:val="24"/>
          <w:szCs w:val="24"/>
        </w:rPr>
        <w:t>peer relationships will continue into the NHCS high school to support the same culture and safe learning environment that currently exists.</w:t>
      </w:r>
    </w:p>
    <w:p w:rsidR="008E02A2" w:rsidRPr="006A0059" w:rsidRDefault="005E7056" w:rsidP="00385A32">
      <w:pPr>
        <w:shd w:val="clear" w:color="auto" w:fill="FFFFFF" w:themeFill="background1"/>
        <w:rPr>
          <w:sz w:val="24"/>
          <w:szCs w:val="24"/>
        </w:rPr>
      </w:pPr>
      <w:r w:rsidRPr="006A0059">
        <w:rPr>
          <w:bCs/>
          <w:i/>
          <w:sz w:val="24"/>
          <w:szCs w:val="24"/>
        </w:rPr>
        <w:t xml:space="preserve">Social/Emotional Support    </w:t>
      </w:r>
      <w:r w:rsidRPr="006A0059">
        <w:rPr>
          <w:rStyle w:val="CommentReference"/>
          <w:i/>
          <w:sz w:val="24"/>
          <w:szCs w:val="24"/>
        </w:rPr>
        <w:t> </w:t>
      </w:r>
      <w:r w:rsidR="004172CC" w:rsidRPr="006A0059">
        <w:rPr>
          <w:bCs/>
          <w:i/>
          <w:sz w:val="24"/>
          <w:szCs w:val="24"/>
        </w:rPr>
        <w:br/>
      </w:r>
      <w:r w:rsidRPr="006A0059">
        <w:rPr>
          <w:sz w:val="24"/>
          <w:szCs w:val="24"/>
        </w:rPr>
        <w:t xml:space="preserve">At its full proposed enrollment, Neighborhood House will continue </w:t>
      </w:r>
      <w:r w:rsidR="00891423" w:rsidRPr="006A0059">
        <w:rPr>
          <w:sz w:val="24"/>
          <w:szCs w:val="24"/>
        </w:rPr>
        <w:t xml:space="preserve">to </w:t>
      </w:r>
      <w:r w:rsidR="0095352C" w:rsidRPr="006A0059">
        <w:rPr>
          <w:sz w:val="24"/>
          <w:szCs w:val="24"/>
        </w:rPr>
        <w:t>be what it is today</w:t>
      </w:r>
      <w:r w:rsidRPr="006A0059">
        <w:rPr>
          <w:sz w:val="24"/>
          <w:szCs w:val="24"/>
        </w:rPr>
        <w:t xml:space="preserve">: a small school with a </w:t>
      </w:r>
      <w:r w:rsidR="00891423" w:rsidRPr="006A0059">
        <w:rPr>
          <w:sz w:val="24"/>
          <w:szCs w:val="24"/>
        </w:rPr>
        <w:t xml:space="preserve">low </w:t>
      </w:r>
      <w:r w:rsidR="000915E8" w:rsidRPr="006A0059">
        <w:rPr>
          <w:sz w:val="24"/>
          <w:szCs w:val="24"/>
        </w:rPr>
        <w:t>student-to-</w:t>
      </w:r>
      <w:r w:rsidRPr="006A0059">
        <w:rPr>
          <w:sz w:val="24"/>
          <w:szCs w:val="24"/>
        </w:rPr>
        <w:t xml:space="preserve">teacher ratio that strives to build meaningful connections among students and teachers as well as among peers. </w:t>
      </w:r>
      <w:r w:rsidR="0095352C" w:rsidRPr="006A0059">
        <w:rPr>
          <w:sz w:val="24"/>
          <w:szCs w:val="24"/>
        </w:rPr>
        <w:t xml:space="preserve">The </w:t>
      </w:r>
      <w:r w:rsidRPr="006A0059">
        <w:rPr>
          <w:sz w:val="24"/>
          <w:szCs w:val="24"/>
        </w:rPr>
        <w:t xml:space="preserve">NHCS high school will continue to </w:t>
      </w:r>
      <w:r w:rsidR="0095352C" w:rsidRPr="006A0059">
        <w:rPr>
          <w:sz w:val="24"/>
          <w:szCs w:val="24"/>
        </w:rPr>
        <w:t>emphasize the importance of social</w:t>
      </w:r>
      <w:r w:rsidR="007236DD" w:rsidRPr="006A0059">
        <w:rPr>
          <w:sz w:val="24"/>
          <w:szCs w:val="24"/>
        </w:rPr>
        <w:t>/</w:t>
      </w:r>
      <w:r w:rsidR="0095352C" w:rsidRPr="006A0059">
        <w:rPr>
          <w:sz w:val="24"/>
          <w:szCs w:val="24"/>
        </w:rPr>
        <w:t>emotional competence in achieving success in school and in life</w:t>
      </w:r>
      <w:r w:rsidRPr="006A0059">
        <w:rPr>
          <w:sz w:val="24"/>
          <w:szCs w:val="24"/>
        </w:rPr>
        <w:t xml:space="preserve">. </w:t>
      </w:r>
      <w:r w:rsidR="001B0645" w:rsidRPr="006A0059">
        <w:rPr>
          <w:sz w:val="24"/>
          <w:szCs w:val="24"/>
        </w:rPr>
        <w:t xml:space="preserve"> </w:t>
      </w:r>
      <w:r w:rsidR="009C114A" w:rsidRPr="006A0059">
        <w:rPr>
          <w:sz w:val="24"/>
          <w:szCs w:val="24"/>
        </w:rPr>
        <w:t>We will demonstrate o</w:t>
      </w:r>
      <w:r w:rsidRPr="006A0059">
        <w:rPr>
          <w:sz w:val="24"/>
          <w:szCs w:val="24"/>
        </w:rPr>
        <w:t>ur commitment to prioritizing high levels of social</w:t>
      </w:r>
      <w:r w:rsidR="0087440B" w:rsidRPr="006A0059">
        <w:rPr>
          <w:sz w:val="24"/>
          <w:szCs w:val="24"/>
        </w:rPr>
        <w:t>/</w:t>
      </w:r>
      <w:r w:rsidRPr="006A0059">
        <w:rPr>
          <w:sz w:val="24"/>
          <w:szCs w:val="24"/>
        </w:rPr>
        <w:t>emotion</w:t>
      </w:r>
      <w:r w:rsidR="009C114A" w:rsidRPr="006A0059">
        <w:rPr>
          <w:sz w:val="24"/>
          <w:szCs w:val="24"/>
        </w:rPr>
        <w:t>al support by</w:t>
      </w:r>
      <w:r w:rsidRPr="006A0059">
        <w:rPr>
          <w:sz w:val="24"/>
          <w:szCs w:val="24"/>
        </w:rPr>
        <w:t>:</w:t>
      </w:r>
      <w:r w:rsidR="008E02A2" w:rsidRPr="006A0059">
        <w:rPr>
          <w:sz w:val="24"/>
          <w:szCs w:val="24"/>
        </w:rPr>
        <w:t xml:space="preserve"> </w:t>
      </w:r>
    </w:p>
    <w:p w:rsidR="00794E34" w:rsidRPr="006A0059" w:rsidRDefault="005E7056" w:rsidP="00385A32">
      <w:pPr>
        <w:pStyle w:val="ListParagraph"/>
        <w:numPr>
          <w:ilvl w:val="0"/>
          <w:numId w:val="19"/>
        </w:numPr>
        <w:shd w:val="clear" w:color="auto" w:fill="FFFFFF" w:themeFill="background1"/>
        <w:rPr>
          <w:sz w:val="24"/>
          <w:szCs w:val="24"/>
        </w:rPr>
      </w:pPr>
      <w:r w:rsidRPr="006A0059">
        <w:rPr>
          <w:sz w:val="24"/>
          <w:szCs w:val="24"/>
        </w:rPr>
        <w:t>Implementing active, participatory and engaging instructional methods for teaching SEL skills to students</w:t>
      </w:r>
    </w:p>
    <w:p w:rsidR="00794E34" w:rsidRPr="006A0059" w:rsidRDefault="005E7056" w:rsidP="00385A32">
      <w:pPr>
        <w:pStyle w:val="ListParagraph"/>
        <w:numPr>
          <w:ilvl w:val="0"/>
          <w:numId w:val="19"/>
        </w:numPr>
        <w:shd w:val="clear" w:color="auto" w:fill="FFFFFF" w:themeFill="background1"/>
        <w:rPr>
          <w:sz w:val="24"/>
          <w:szCs w:val="24"/>
        </w:rPr>
      </w:pPr>
      <w:r w:rsidRPr="006A0059">
        <w:rPr>
          <w:sz w:val="24"/>
          <w:szCs w:val="24"/>
        </w:rPr>
        <w:t>Assuring that all teaching and support personnel have initial and ongoing professional development and support for implementing programming and responding to students’ needs</w:t>
      </w:r>
    </w:p>
    <w:p w:rsidR="008E02A2" w:rsidRPr="006A0059" w:rsidRDefault="005E7056" w:rsidP="00385A32">
      <w:pPr>
        <w:pStyle w:val="ListParagraph"/>
        <w:numPr>
          <w:ilvl w:val="0"/>
          <w:numId w:val="19"/>
        </w:numPr>
        <w:shd w:val="clear" w:color="auto" w:fill="FFFFFF" w:themeFill="background1"/>
        <w:rPr>
          <w:sz w:val="24"/>
          <w:szCs w:val="24"/>
        </w:rPr>
      </w:pPr>
      <w:r w:rsidRPr="006A0059">
        <w:rPr>
          <w:sz w:val="24"/>
          <w:szCs w:val="24"/>
        </w:rPr>
        <w:t>Continuously deve</w:t>
      </w:r>
      <w:r w:rsidR="0095352C" w:rsidRPr="006A0059">
        <w:rPr>
          <w:sz w:val="24"/>
          <w:szCs w:val="24"/>
        </w:rPr>
        <w:t xml:space="preserve">loping and evaluating practices and </w:t>
      </w:r>
      <w:r w:rsidRPr="006A0059">
        <w:rPr>
          <w:sz w:val="24"/>
          <w:szCs w:val="24"/>
        </w:rPr>
        <w:t>protocols to ensure alignment with our philosophy of social</w:t>
      </w:r>
      <w:r w:rsidR="0087440B" w:rsidRPr="006A0059">
        <w:rPr>
          <w:sz w:val="24"/>
          <w:szCs w:val="24"/>
        </w:rPr>
        <w:t>/</w:t>
      </w:r>
      <w:r w:rsidRPr="006A0059">
        <w:rPr>
          <w:sz w:val="24"/>
          <w:szCs w:val="24"/>
        </w:rPr>
        <w:t>emotion</w:t>
      </w:r>
      <w:r w:rsidR="008E02A2" w:rsidRPr="006A0059">
        <w:rPr>
          <w:sz w:val="24"/>
          <w:szCs w:val="24"/>
        </w:rPr>
        <w:t>al support</w:t>
      </w:r>
    </w:p>
    <w:p w:rsidR="005E7056" w:rsidRPr="006A0059" w:rsidRDefault="005E7056" w:rsidP="00385A32">
      <w:pPr>
        <w:shd w:val="clear" w:color="auto" w:fill="FFFFFF" w:themeFill="background1"/>
        <w:rPr>
          <w:sz w:val="24"/>
          <w:szCs w:val="24"/>
        </w:rPr>
      </w:pPr>
      <w:r w:rsidRPr="006A0059">
        <w:rPr>
          <w:sz w:val="24"/>
          <w:szCs w:val="24"/>
        </w:rPr>
        <w:t>In the high school, student support will follow the same model as has been succ</w:t>
      </w:r>
      <w:r w:rsidR="008B4B6F" w:rsidRPr="006A0059">
        <w:rPr>
          <w:sz w:val="24"/>
          <w:szCs w:val="24"/>
        </w:rPr>
        <w:t>essful in the</w:t>
      </w:r>
      <w:r w:rsidRPr="006A0059">
        <w:rPr>
          <w:sz w:val="24"/>
          <w:szCs w:val="24"/>
        </w:rPr>
        <w:t xml:space="preserve"> K-8 program. </w:t>
      </w:r>
      <w:r w:rsidR="001B0645" w:rsidRPr="006A0059">
        <w:rPr>
          <w:sz w:val="24"/>
          <w:szCs w:val="24"/>
        </w:rPr>
        <w:t xml:space="preserve"> </w:t>
      </w:r>
      <w:r w:rsidRPr="006A0059">
        <w:rPr>
          <w:sz w:val="24"/>
          <w:szCs w:val="24"/>
        </w:rPr>
        <w:t xml:space="preserve">It will be led by a Student Support Team with members focused solely on the high </w:t>
      </w:r>
      <w:r w:rsidR="008B4B6F" w:rsidRPr="006A0059">
        <w:rPr>
          <w:sz w:val="24"/>
          <w:szCs w:val="24"/>
        </w:rPr>
        <w:t>schoo</w:t>
      </w:r>
      <w:r w:rsidR="001B0645" w:rsidRPr="006A0059">
        <w:rPr>
          <w:sz w:val="24"/>
          <w:szCs w:val="24"/>
        </w:rPr>
        <w:t>l population</w:t>
      </w:r>
      <w:r w:rsidR="009C114A" w:rsidRPr="006A0059">
        <w:rPr>
          <w:sz w:val="24"/>
          <w:szCs w:val="24"/>
        </w:rPr>
        <w:t>.</w:t>
      </w:r>
      <w:r w:rsidR="001B0645" w:rsidRPr="006A0059">
        <w:rPr>
          <w:sz w:val="24"/>
          <w:szCs w:val="24"/>
        </w:rPr>
        <w:t xml:space="preserve"> </w:t>
      </w:r>
      <w:r w:rsidR="009C114A" w:rsidRPr="006A0059">
        <w:rPr>
          <w:sz w:val="24"/>
          <w:szCs w:val="24"/>
        </w:rPr>
        <w:t xml:space="preserve"> All teachers will be trained i</w:t>
      </w:r>
      <w:r w:rsidRPr="006A0059">
        <w:rPr>
          <w:sz w:val="24"/>
          <w:szCs w:val="24"/>
        </w:rPr>
        <w:t>n how to bring student support into the classroom</w:t>
      </w:r>
      <w:r w:rsidR="00F25D7D" w:rsidRPr="006A0059">
        <w:rPr>
          <w:sz w:val="24"/>
          <w:szCs w:val="24"/>
        </w:rPr>
        <w:t>.</w:t>
      </w:r>
      <w:r w:rsidRPr="006A0059">
        <w:rPr>
          <w:sz w:val="24"/>
          <w:szCs w:val="24"/>
        </w:rPr>
        <w:t xml:space="preserve"> </w:t>
      </w:r>
      <w:r w:rsidR="00F25D7D" w:rsidRPr="006A0059">
        <w:rPr>
          <w:sz w:val="24"/>
          <w:szCs w:val="24"/>
        </w:rPr>
        <w:t xml:space="preserve"> C</w:t>
      </w:r>
      <w:r w:rsidR="008B4B6F" w:rsidRPr="006A0059">
        <w:rPr>
          <w:sz w:val="24"/>
          <w:szCs w:val="24"/>
        </w:rPr>
        <w:t>oaches, advisors</w:t>
      </w:r>
      <w:r w:rsidR="0087440B" w:rsidRPr="006A0059">
        <w:rPr>
          <w:sz w:val="24"/>
          <w:szCs w:val="24"/>
        </w:rPr>
        <w:t>,</w:t>
      </w:r>
      <w:r w:rsidR="001B0645" w:rsidRPr="006A0059">
        <w:rPr>
          <w:sz w:val="24"/>
          <w:szCs w:val="24"/>
        </w:rPr>
        <w:t xml:space="preserve"> and extra</w:t>
      </w:r>
      <w:r w:rsidR="008B4B6F" w:rsidRPr="006A0059">
        <w:rPr>
          <w:sz w:val="24"/>
          <w:szCs w:val="24"/>
        </w:rPr>
        <w:t>curricular staff</w:t>
      </w:r>
      <w:r w:rsidRPr="006A0059">
        <w:rPr>
          <w:sz w:val="24"/>
          <w:szCs w:val="24"/>
        </w:rPr>
        <w:t xml:space="preserve"> will receive additional training as small group facilitators to be able to foster stud</w:t>
      </w:r>
      <w:r w:rsidR="008B4B6F" w:rsidRPr="006A0059">
        <w:rPr>
          <w:sz w:val="24"/>
          <w:szCs w:val="24"/>
        </w:rPr>
        <w:t>ent resiliency, independence</w:t>
      </w:r>
      <w:r w:rsidR="0087440B" w:rsidRPr="006A0059">
        <w:rPr>
          <w:sz w:val="24"/>
          <w:szCs w:val="24"/>
        </w:rPr>
        <w:t>,</w:t>
      </w:r>
      <w:r w:rsidRPr="006A0059">
        <w:rPr>
          <w:sz w:val="24"/>
          <w:szCs w:val="24"/>
        </w:rPr>
        <w:t xml:space="preserve"> and peer-to-peer support. </w:t>
      </w:r>
      <w:r w:rsidR="008B4B6F" w:rsidRPr="006A0059">
        <w:rPr>
          <w:sz w:val="24"/>
          <w:szCs w:val="24"/>
        </w:rPr>
        <w:t xml:space="preserve"> </w:t>
      </w:r>
      <w:r w:rsidRPr="006A0059">
        <w:rPr>
          <w:sz w:val="24"/>
          <w:szCs w:val="24"/>
        </w:rPr>
        <w:t xml:space="preserve">All staff members will </w:t>
      </w:r>
      <w:r w:rsidR="00F25D7D" w:rsidRPr="006A0059">
        <w:rPr>
          <w:sz w:val="24"/>
          <w:szCs w:val="24"/>
        </w:rPr>
        <w:t>contribute to an environment where</w:t>
      </w:r>
      <w:r w:rsidR="008B4B6F" w:rsidRPr="006A0059">
        <w:rPr>
          <w:sz w:val="24"/>
          <w:szCs w:val="24"/>
        </w:rPr>
        <w:t xml:space="preserve"> students </w:t>
      </w:r>
      <w:r w:rsidR="009C114A" w:rsidRPr="006A0059">
        <w:rPr>
          <w:sz w:val="24"/>
          <w:szCs w:val="24"/>
        </w:rPr>
        <w:t xml:space="preserve">feel </w:t>
      </w:r>
      <w:r w:rsidRPr="006A0059">
        <w:rPr>
          <w:sz w:val="24"/>
          <w:szCs w:val="24"/>
        </w:rPr>
        <w:t>part of a caring community and learn skills to express themselves and their struggles in a productive manner.</w:t>
      </w:r>
    </w:p>
    <w:p w:rsidR="008C0170" w:rsidRPr="006A0059" w:rsidRDefault="005E7056" w:rsidP="00385A32">
      <w:pPr>
        <w:shd w:val="clear" w:color="auto" w:fill="FFFFFF" w:themeFill="background1"/>
        <w:rPr>
          <w:sz w:val="24"/>
          <w:szCs w:val="24"/>
        </w:rPr>
      </w:pPr>
      <w:r w:rsidRPr="006A0059">
        <w:rPr>
          <w:sz w:val="24"/>
          <w:szCs w:val="24"/>
        </w:rPr>
        <w:lastRenderedPageBreak/>
        <w:t>Recognizing that high school students have different social</w:t>
      </w:r>
      <w:r w:rsidR="007236DD" w:rsidRPr="006A0059">
        <w:rPr>
          <w:sz w:val="24"/>
          <w:szCs w:val="24"/>
        </w:rPr>
        <w:t>/</w:t>
      </w:r>
      <w:r w:rsidRPr="006A0059">
        <w:rPr>
          <w:sz w:val="24"/>
          <w:szCs w:val="24"/>
        </w:rPr>
        <w:t>emotional needs</w:t>
      </w:r>
      <w:r w:rsidR="001B0645" w:rsidRPr="006A0059">
        <w:rPr>
          <w:sz w:val="24"/>
          <w:szCs w:val="24"/>
        </w:rPr>
        <w:t xml:space="preserve"> than younger students</w:t>
      </w:r>
      <w:r w:rsidRPr="006A0059">
        <w:rPr>
          <w:sz w:val="24"/>
          <w:szCs w:val="24"/>
        </w:rPr>
        <w:t xml:space="preserve">, </w:t>
      </w:r>
      <w:r w:rsidR="009C114A" w:rsidRPr="006A0059">
        <w:rPr>
          <w:sz w:val="24"/>
          <w:szCs w:val="24"/>
        </w:rPr>
        <w:t>NHCS will adapt its established and</w:t>
      </w:r>
      <w:r w:rsidRPr="006A0059">
        <w:rPr>
          <w:sz w:val="24"/>
          <w:szCs w:val="24"/>
        </w:rPr>
        <w:t xml:space="preserve"> successful program</w:t>
      </w:r>
      <w:r w:rsidR="009C114A" w:rsidRPr="006A0059">
        <w:rPr>
          <w:sz w:val="24"/>
          <w:szCs w:val="24"/>
        </w:rPr>
        <w:t xml:space="preserve"> in a developmentally appropriate way</w:t>
      </w:r>
      <w:r w:rsidRPr="006A0059">
        <w:rPr>
          <w:sz w:val="24"/>
          <w:szCs w:val="24"/>
        </w:rPr>
        <w:t xml:space="preserve">, incorporating both learning and supportive action. </w:t>
      </w:r>
      <w:r w:rsidR="0087440B" w:rsidRPr="006A0059">
        <w:rPr>
          <w:sz w:val="24"/>
          <w:szCs w:val="24"/>
        </w:rPr>
        <w:t xml:space="preserve"> </w:t>
      </w:r>
      <w:r w:rsidRPr="006A0059">
        <w:rPr>
          <w:sz w:val="24"/>
          <w:szCs w:val="24"/>
        </w:rPr>
        <w:t>We will continue to intentionally foster a supportive and inclusive peer community while creating opportunities for student leadership, v</w:t>
      </w:r>
      <w:r w:rsidR="008B4B6F" w:rsidRPr="006A0059">
        <w:rPr>
          <w:sz w:val="24"/>
          <w:szCs w:val="24"/>
        </w:rPr>
        <w:t>oice</w:t>
      </w:r>
      <w:r w:rsidR="0087440B" w:rsidRPr="006A0059">
        <w:rPr>
          <w:sz w:val="24"/>
          <w:szCs w:val="24"/>
        </w:rPr>
        <w:t>,</w:t>
      </w:r>
      <w:r w:rsidR="008B4B6F" w:rsidRPr="006A0059">
        <w:rPr>
          <w:sz w:val="24"/>
          <w:szCs w:val="24"/>
        </w:rPr>
        <w:t xml:space="preserve"> and agency. </w:t>
      </w:r>
      <w:r w:rsidR="0087440B" w:rsidRPr="006A0059">
        <w:rPr>
          <w:sz w:val="24"/>
          <w:szCs w:val="24"/>
        </w:rPr>
        <w:t xml:space="preserve"> </w:t>
      </w:r>
      <w:r w:rsidR="008B4B6F" w:rsidRPr="006A0059">
        <w:rPr>
          <w:sz w:val="24"/>
          <w:szCs w:val="24"/>
        </w:rPr>
        <w:t xml:space="preserve">There will be </w:t>
      </w:r>
      <w:r w:rsidRPr="006A0059">
        <w:rPr>
          <w:sz w:val="24"/>
          <w:szCs w:val="24"/>
        </w:rPr>
        <w:t>an emphasis on building strong relationships with adults, and developmentally appropriate social/emotional skill-building embedded throughout the school day.  When issues arise, the Student Support Team will work closely with advisors, teachers, and families to ensure that individual students get the social/emotional support they need.</w:t>
      </w:r>
      <w:r w:rsidR="008C0170" w:rsidRPr="006A0059">
        <w:rPr>
          <w:sz w:val="24"/>
          <w:szCs w:val="24"/>
        </w:rPr>
        <w:t xml:space="preserve">  A mentoring program, whether run in-house or through a community partner, will also be available to specific high school students who could most benefit.</w:t>
      </w:r>
    </w:p>
    <w:p w:rsidR="005E7056" w:rsidRPr="006A0059" w:rsidRDefault="005E7056" w:rsidP="00385A32">
      <w:pPr>
        <w:shd w:val="clear" w:color="auto" w:fill="FFFFFF" w:themeFill="background1"/>
        <w:rPr>
          <w:i/>
          <w:sz w:val="24"/>
          <w:szCs w:val="24"/>
        </w:rPr>
      </w:pPr>
      <w:r w:rsidRPr="006A0059">
        <w:rPr>
          <w:bCs/>
          <w:i/>
          <w:sz w:val="24"/>
          <w:szCs w:val="24"/>
        </w:rPr>
        <w:t>Physical Health and Wellness</w:t>
      </w:r>
      <w:r w:rsidR="004172CC" w:rsidRPr="006A0059">
        <w:rPr>
          <w:i/>
          <w:sz w:val="24"/>
          <w:szCs w:val="24"/>
        </w:rPr>
        <w:br/>
      </w:r>
      <w:r w:rsidRPr="006A0059">
        <w:rPr>
          <w:sz w:val="24"/>
          <w:szCs w:val="24"/>
        </w:rPr>
        <w:t xml:space="preserve">NHCS is committed to providing </w:t>
      </w:r>
      <w:r w:rsidR="008C0170" w:rsidRPr="006A0059">
        <w:rPr>
          <w:sz w:val="24"/>
          <w:szCs w:val="24"/>
        </w:rPr>
        <w:t>a school environment</w:t>
      </w:r>
      <w:r w:rsidRPr="006A0059">
        <w:rPr>
          <w:sz w:val="24"/>
          <w:szCs w:val="24"/>
        </w:rPr>
        <w:t xml:space="preserve"> that promote</w:t>
      </w:r>
      <w:r w:rsidR="008C0170" w:rsidRPr="006A0059">
        <w:rPr>
          <w:sz w:val="24"/>
          <w:szCs w:val="24"/>
        </w:rPr>
        <w:t>s</w:t>
      </w:r>
      <w:r w:rsidRPr="006A0059">
        <w:rPr>
          <w:sz w:val="24"/>
          <w:szCs w:val="24"/>
        </w:rPr>
        <w:t xml:space="preserve"> and protect</w:t>
      </w:r>
      <w:r w:rsidR="008C0170" w:rsidRPr="006A0059">
        <w:rPr>
          <w:sz w:val="24"/>
          <w:szCs w:val="24"/>
        </w:rPr>
        <w:t>s</w:t>
      </w:r>
      <w:r w:rsidRPr="006A0059">
        <w:rPr>
          <w:sz w:val="24"/>
          <w:szCs w:val="24"/>
        </w:rPr>
        <w:t xml:space="preserve"> children’s health, well-being</w:t>
      </w:r>
      <w:r w:rsidR="0087440B" w:rsidRPr="006A0059">
        <w:rPr>
          <w:sz w:val="24"/>
          <w:szCs w:val="24"/>
        </w:rPr>
        <w:t>,</w:t>
      </w:r>
      <w:r w:rsidRPr="006A0059">
        <w:rPr>
          <w:sz w:val="24"/>
          <w:szCs w:val="24"/>
        </w:rPr>
        <w:t xml:space="preserve"> and ability to learn by supporting healthy eating and physical activity.  </w:t>
      </w:r>
    </w:p>
    <w:p w:rsidR="005E7056" w:rsidRPr="006A0059" w:rsidRDefault="005E7056" w:rsidP="00385A32">
      <w:pPr>
        <w:shd w:val="clear" w:color="auto" w:fill="FFFFFF" w:themeFill="background1"/>
        <w:rPr>
          <w:sz w:val="24"/>
          <w:szCs w:val="24"/>
        </w:rPr>
      </w:pPr>
      <w:r w:rsidRPr="006A0059">
        <w:rPr>
          <w:sz w:val="24"/>
          <w:szCs w:val="24"/>
        </w:rPr>
        <w:t>Our full</w:t>
      </w:r>
      <w:r w:rsidR="008B4B6F" w:rsidRPr="006A0059">
        <w:rPr>
          <w:sz w:val="24"/>
          <w:szCs w:val="24"/>
        </w:rPr>
        <w:t>-</w:t>
      </w:r>
      <w:r w:rsidRPr="006A0059">
        <w:rPr>
          <w:sz w:val="24"/>
          <w:szCs w:val="24"/>
        </w:rPr>
        <w:t xml:space="preserve">time school nurse is an integral part of our Student Support Team, with a deep understanding of students’ physical well-being and family challenges. </w:t>
      </w:r>
      <w:r w:rsidR="008C0170" w:rsidRPr="006A0059">
        <w:rPr>
          <w:sz w:val="24"/>
          <w:szCs w:val="24"/>
        </w:rPr>
        <w:t xml:space="preserve"> </w:t>
      </w:r>
      <w:r w:rsidRPr="006A0059">
        <w:rPr>
          <w:sz w:val="24"/>
          <w:szCs w:val="24"/>
        </w:rPr>
        <w:t xml:space="preserve">In addition to being onsite each day to administer medications and deal with health challenges </w:t>
      </w:r>
      <w:r w:rsidR="00F25D7D" w:rsidRPr="006A0059">
        <w:rPr>
          <w:sz w:val="24"/>
          <w:szCs w:val="24"/>
        </w:rPr>
        <w:t xml:space="preserve">as they </w:t>
      </w:r>
      <w:r w:rsidRPr="006A0059">
        <w:rPr>
          <w:sz w:val="24"/>
          <w:szCs w:val="24"/>
        </w:rPr>
        <w:t>arise, she arranges for yearly vision, hearing</w:t>
      </w:r>
      <w:r w:rsidR="0087440B" w:rsidRPr="006A0059">
        <w:rPr>
          <w:sz w:val="24"/>
          <w:szCs w:val="24"/>
        </w:rPr>
        <w:t>,</w:t>
      </w:r>
      <w:r w:rsidRPr="006A0059">
        <w:rPr>
          <w:sz w:val="24"/>
          <w:szCs w:val="24"/>
        </w:rPr>
        <w:t xml:space="preserve"> and scoliosis screenings to ensure that physical challenges are addressed</w:t>
      </w:r>
      <w:r w:rsidR="008C0170" w:rsidRPr="006A0059">
        <w:rPr>
          <w:sz w:val="24"/>
          <w:szCs w:val="24"/>
        </w:rPr>
        <w:t>, and also teaches a</w:t>
      </w:r>
      <w:r w:rsidRPr="006A0059">
        <w:rPr>
          <w:sz w:val="24"/>
          <w:szCs w:val="24"/>
        </w:rPr>
        <w:t xml:space="preserve"> sexual education curriculum to 6</w:t>
      </w:r>
      <w:r w:rsidRPr="006A0059">
        <w:rPr>
          <w:sz w:val="24"/>
          <w:szCs w:val="24"/>
          <w:vertAlign w:val="superscript"/>
        </w:rPr>
        <w:t>th</w:t>
      </w:r>
      <w:r w:rsidRPr="006A0059">
        <w:rPr>
          <w:sz w:val="24"/>
          <w:szCs w:val="24"/>
        </w:rPr>
        <w:t xml:space="preserve"> graders. </w:t>
      </w:r>
    </w:p>
    <w:p w:rsidR="008E02A2" w:rsidRPr="006A0059" w:rsidRDefault="009C114A" w:rsidP="00385A32">
      <w:pPr>
        <w:shd w:val="clear" w:color="auto" w:fill="FFFFFF" w:themeFill="background1"/>
        <w:rPr>
          <w:sz w:val="24"/>
          <w:szCs w:val="24"/>
        </w:rPr>
      </w:pPr>
      <w:r w:rsidRPr="006A0059">
        <w:rPr>
          <w:sz w:val="24"/>
          <w:szCs w:val="24"/>
        </w:rPr>
        <w:t xml:space="preserve">In the high school, NHCS will continue to promote physical health and wellness. </w:t>
      </w:r>
      <w:r w:rsidR="008C0170" w:rsidRPr="006A0059">
        <w:rPr>
          <w:sz w:val="24"/>
          <w:szCs w:val="24"/>
        </w:rPr>
        <w:t xml:space="preserve"> </w:t>
      </w:r>
      <w:r w:rsidRPr="006A0059">
        <w:rPr>
          <w:sz w:val="24"/>
          <w:szCs w:val="24"/>
        </w:rPr>
        <w:t>Nutritious meals and snacks will be offered to promote healthy eating, and all students will complete the MassCore requirements in Physical Activity and Fitness, Nutrition, and Reproduction/Sexuality. Students will be able to fulfill their physical activity requirement through gym class, certain electives, or by pa</w:t>
      </w:r>
      <w:r w:rsidR="00876663" w:rsidRPr="006A0059">
        <w:rPr>
          <w:sz w:val="24"/>
          <w:szCs w:val="24"/>
        </w:rPr>
        <w:t xml:space="preserve">rticipating on a sports team. </w:t>
      </w:r>
    </w:p>
    <w:p w:rsidR="009C114A" w:rsidRPr="006A0059" w:rsidRDefault="009C114A" w:rsidP="00385A32">
      <w:pPr>
        <w:shd w:val="clear" w:color="auto" w:fill="FFFFFF" w:themeFill="background1"/>
        <w:rPr>
          <w:sz w:val="24"/>
          <w:szCs w:val="24"/>
        </w:rPr>
      </w:pPr>
      <w:r w:rsidRPr="006A0059">
        <w:rPr>
          <w:i/>
          <w:sz w:val="24"/>
          <w:szCs w:val="24"/>
        </w:rPr>
        <w:t>School Behavior System</w:t>
      </w:r>
      <w:r w:rsidR="00876663" w:rsidRPr="006A0059">
        <w:rPr>
          <w:i/>
          <w:sz w:val="24"/>
          <w:szCs w:val="24"/>
        </w:rPr>
        <w:br/>
      </w:r>
      <w:r w:rsidRPr="006A0059">
        <w:rPr>
          <w:rFonts w:eastAsia="Times New Roman" w:cs="Times New Roman"/>
          <w:bCs/>
          <w:sz w:val="24"/>
          <w:szCs w:val="24"/>
        </w:rPr>
        <w:t xml:space="preserve">NHCS’s philosophy of discipline is proactive. </w:t>
      </w:r>
      <w:r w:rsidR="008C0170" w:rsidRPr="006A0059">
        <w:rPr>
          <w:rFonts w:eastAsia="Times New Roman" w:cs="Times New Roman"/>
          <w:bCs/>
          <w:sz w:val="24"/>
          <w:szCs w:val="24"/>
        </w:rPr>
        <w:t xml:space="preserve"> </w:t>
      </w:r>
      <w:r w:rsidRPr="006A0059">
        <w:rPr>
          <w:rFonts w:eastAsia="Times New Roman" w:cs="Times New Roman"/>
          <w:bCs/>
          <w:sz w:val="24"/>
          <w:szCs w:val="24"/>
        </w:rPr>
        <w:t>Our system of social/emotional supports enables us to prevent and constructively address beh</w:t>
      </w:r>
      <w:r w:rsidR="00876663" w:rsidRPr="006A0059">
        <w:rPr>
          <w:rFonts w:eastAsia="Times New Roman" w:cs="Times New Roman"/>
          <w:bCs/>
          <w:sz w:val="24"/>
          <w:szCs w:val="24"/>
        </w:rPr>
        <w:t>avioral issues while fostering in students the ability</w:t>
      </w:r>
      <w:r w:rsidRPr="006A0059">
        <w:rPr>
          <w:rFonts w:eastAsia="Times New Roman" w:cs="Times New Roman"/>
          <w:bCs/>
          <w:sz w:val="24"/>
          <w:szCs w:val="24"/>
        </w:rPr>
        <w:t xml:space="preserve"> to self-regulate and avoid disruptive behaviors. </w:t>
      </w:r>
      <w:r w:rsidR="008C0170" w:rsidRPr="006A0059">
        <w:rPr>
          <w:rFonts w:eastAsia="Times New Roman" w:cs="Times New Roman"/>
          <w:bCs/>
          <w:sz w:val="24"/>
          <w:szCs w:val="24"/>
        </w:rPr>
        <w:t xml:space="preserve"> </w:t>
      </w:r>
      <w:r w:rsidRPr="006A0059">
        <w:rPr>
          <w:rFonts w:eastAsia="Times New Roman" w:cs="Times New Roman"/>
          <w:bCs/>
          <w:sz w:val="24"/>
          <w:szCs w:val="24"/>
        </w:rPr>
        <w:t>The system also allows for reflection, restitution, and growth when students are</w:t>
      </w:r>
      <w:r w:rsidR="0087440B" w:rsidRPr="006A0059">
        <w:rPr>
          <w:rFonts w:eastAsia="Times New Roman" w:cs="Times New Roman"/>
          <w:bCs/>
          <w:sz w:val="24"/>
          <w:szCs w:val="24"/>
        </w:rPr>
        <w:t xml:space="preserve"> not</w:t>
      </w:r>
      <w:r w:rsidRPr="006A0059">
        <w:rPr>
          <w:rFonts w:eastAsia="Times New Roman" w:cs="Times New Roman"/>
          <w:bCs/>
          <w:sz w:val="24"/>
          <w:szCs w:val="24"/>
        </w:rPr>
        <w:t xml:space="preserve"> meeting behavioral expectations. </w:t>
      </w:r>
      <w:r w:rsidR="008C0170" w:rsidRPr="006A0059">
        <w:rPr>
          <w:rFonts w:eastAsia="Times New Roman" w:cs="Times New Roman"/>
          <w:bCs/>
          <w:sz w:val="24"/>
          <w:szCs w:val="24"/>
        </w:rPr>
        <w:t xml:space="preserve"> </w:t>
      </w:r>
      <w:r w:rsidRPr="006A0059">
        <w:rPr>
          <w:rFonts w:eastAsia="Times New Roman" w:cs="Times New Roman"/>
          <w:bCs/>
          <w:sz w:val="24"/>
          <w:szCs w:val="24"/>
        </w:rPr>
        <w:t>Suspension is used only when all other means have been exhausted and is primarily in-sch</w:t>
      </w:r>
      <w:r w:rsidR="00876663" w:rsidRPr="006A0059">
        <w:rPr>
          <w:rFonts w:eastAsia="Times New Roman" w:cs="Times New Roman"/>
          <w:bCs/>
          <w:sz w:val="24"/>
          <w:szCs w:val="24"/>
        </w:rPr>
        <w:t xml:space="preserve">ool. </w:t>
      </w:r>
      <w:r w:rsidR="008C0170" w:rsidRPr="006A0059">
        <w:rPr>
          <w:rFonts w:eastAsia="Times New Roman" w:cs="Times New Roman"/>
          <w:bCs/>
          <w:sz w:val="24"/>
          <w:szCs w:val="24"/>
        </w:rPr>
        <w:t xml:space="preserve"> </w:t>
      </w:r>
    </w:p>
    <w:p w:rsidR="009C114A" w:rsidRPr="006A0059" w:rsidRDefault="009C114A" w:rsidP="00385A32">
      <w:pPr>
        <w:shd w:val="clear" w:color="auto" w:fill="FFFFFF" w:themeFill="background1"/>
        <w:spacing w:after="0"/>
        <w:rPr>
          <w:sz w:val="24"/>
          <w:szCs w:val="24"/>
        </w:rPr>
      </w:pPr>
      <w:r w:rsidRPr="006A0059">
        <w:rPr>
          <w:sz w:val="24"/>
          <w:szCs w:val="24"/>
        </w:rPr>
        <w:t xml:space="preserve">NHCS has developed a discipline system that is </w:t>
      </w:r>
      <w:r w:rsidR="00876663" w:rsidRPr="006A0059">
        <w:rPr>
          <w:sz w:val="24"/>
          <w:szCs w:val="24"/>
        </w:rPr>
        <w:t>well-</w:t>
      </w:r>
      <w:r w:rsidRPr="006A0059">
        <w:rPr>
          <w:sz w:val="24"/>
          <w:szCs w:val="24"/>
        </w:rPr>
        <w:t xml:space="preserve">understood by students </w:t>
      </w:r>
      <w:r w:rsidR="00876663" w:rsidRPr="006A0059">
        <w:rPr>
          <w:sz w:val="24"/>
          <w:szCs w:val="24"/>
        </w:rPr>
        <w:t xml:space="preserve">and families </w:t>
      </w:r>
      <w:r w:rsidRPr="006A0059">
        <w:rPr>
          <w:sz w:val="24"/>
          <w:szCs w:val="24"/>
        </w:rPr>
        <w:t>and consistently implemented by staff.</w:t>
      </w:r>
      <w:r w:rsidR="00876663" w:rsidRPr="006A0059">
        <w:rPr>
          <w:sz w:val="24"/>
          <w:szCs w:val="24"/>
        </w:rPr>
        <w:t xml:space="preserve"> </w:t>
      </w:r>
      <w:r w:rsidR="008C0170" w:rsidRPr="006A0059">
        <w:rPr>
          <w:sz w:val="24"/>
          <w:szCs w:val="24"/>
        </w:rPr>
        <w:t xml:space="preserve"> </w:t>
      </w:r>
      <w:r w:rsidR="00876663" w:rsidRPr="006A0059">
        <w:rPr>
          <w:sz w:val="24"/>
          <w:szCs w:val="24"/>
        </w:rPr>
        <w:t>The system is grounded</w:t>
      </w:r>
      <w:r w:rsidRPr="006A0059">
        <w:rPr>
          <w:sz w:val="24"/>
          <w:szCs w:val="24"/>
        </w:rPr>
        <w:t xml:space="preserve"> in </w:t>
      </w:r>
      <w:r w:rsidR="00876663" w:rsidRPr="006A0059">
        <w:rPr>
          <w:sz w:val="24"/>
          <w:szCs w:val="24"/>
        </w:rPr>
        <w:t xml:space="preserve">our </w:t>
      </w:r>
      <w:r w:rsidRPr="006A0059">
        <w:rPr>
          <w:sz w:val="24"/>
          <w:szCs w:val="24"/>
        </w:rPr>
        <w:t>school v</w:t>
      </w:r>
      <w:r w:rsidR="009F4567" w:rsidRPr="006A0059">
        <w:rPr>
          <w:sz w:val="24"/>
          <w:szCs w:val="24"/>
        </w:rPr>
        <w:t>alues and</w:t>
      </w:r>
      <w:r w:rsidR="00FB62B2" w:rsidRPr="006A0059">
        <w:rPr>
          <w:sz w:val="24"/>
          <w:szCs w:val="24"/>
        </w:rPr>
        <w:t xml:space="preserve"> rules (see table</w:t>
      </w:r>
      <w:r w:rsidRPr="006A0059">
        <w:rPr>
          <w:sz w:val="24"/>
          <w:szCs w:val="24"/>
        </w:rPr>
        <w:t xml:space="preserve"> below) that are displayed in every cl</w:t>
      </w:r>
      <w:r w:rsidR="00876663" w:rsidRPr="006A0059">
        <w:rPr>
          <w:sz w:val="24"/>
          <w:szCs w:val="24"/>
        </w:rPr>
        <w:t xml:space="preserve">assroom and integrated </w:t>
      </w:r>
      <w:r w:rsidRPr="006A0059">
        <w:rPr>
          <w:sz w:val="24"/>
          <w:szCs w:val="24"/>
        </w:rPr>
        <w:t xml:space="preserve">into lessons and discussions. </w:t>
      </w:r>
    </w:p>
    <w:p w:rsidR="005A15A9" w:rsidRDefault="005A15A9" w:rsidP="00385A32">
      <w:pPr>
        <w:shd w:val="clear" w:color="auto" w:fill="FFFFFF" w:themeFill="background1"/>
        <w:rPr>
          <w:sz w:val="24"/>
          <w:szCs w:val="24"/>
        </w:rPr>
      </w:pPr>
      <w:r>
        <w:rPr>
          <w:sz w:val="24"/>
          <w:szCs w:val="24"/>
        </w:rPr>
        <w:br w:type="page"/>
      </w:r>
    </w:p>
    <w:p w:rsidR="009F4567" w:rsidRPr="006A0059" w:rsidRDefault="009F4567" w:rsidP="00385A32">
      <w:pPr>
        <w:shd w:val="clear" w:color="auto" w:fill="FFFFFF" w:themeFill="background1"/>
        <w:spacing w:after="0"/>
        <w:rPr>
          <w:sz w:val="24"/>
          <w:szCs w:val="24"/>
        </w:rPr>
      </w:pPr>
    </w:p>
    <w:tbl>
      <w:tblPr>
        <w:tblStyle w:val="ColorfulList-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68"/>
      </w:tblGrid>
      <w:tr w:rsidR="009C114A" w:rsidRPr="006A0059" w:rsidTr="004B4C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8" w:type="dxa"/>
            <w:tcBorders>
              <w:bottom w:val="none" w:sz="0" w:space="0" w:color="auto"/>
            </w:tcBorders>
            <w:shd w:val="clear" w:color="auto" w:fill="FFFFFF" w:themeFill="background1"/>
          </w:tcPr>
          <w:p w:rsidR="009C114A" w:rsidRPr="006A0059" w:rsidRDefault="009C114A" w:rsidP="00385A32">
            <w:pPr>
              <w:shd w:val="clear" w:color="auto" w:fill="FFFFFF" w:themeFill="background1"/>
              <w:tabs>
                <w:tab w:val="left" w:pos="2736"/>
              </w:tabs>
              <w:jc w:val="center"/>
              <w:rPr>
                <w:b w:val="0"/>
                <w:color w:val="auto"/>
                <w:sz w:val="24"/>
                <w:szCs w:val="24"/>
              </w:rPr>
            </w:pPr>
            <w:r w:rsidRPr="006A0059">
              <w:rPr>
                <w:color w:val="auto"/>
                <w:sz w:val="24"/>
                <w:szCs w:val="24"/>
              </w:rPr>
              <w:t>School values</w:t>
            </w:r>
          </w:p>
        </w:tc>
      </w:tr>
      <w:tr w:rsidR="009C114A" w:rsidRPr="006A0059" w:rsidTr="004B4C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8" w:type="dxa"/>
            <w:shd w:val="clear" w:color="auto" w:fill="FFFFFF" w:themeFill="background1"/>
          </w:tcPr>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Seek knowledge</w:t>
            </w:r>
          </w:p>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Embrace effort</w:t>
            </w:r>
          </w:p>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Act thoughtfully</w:t>
            </w:r>
          </w:p>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Commit to the common good</w:t>
            </w:r>
          </w:p>
        </w:tc>
      </w:tr>
      <w:tr w:rsidR="009C114A" w:rsidRPr="006A0059" w:rsidTr="004B4CE9">
        <w:trPr>
          <w:jc w:val="center"/>
        </w:trPr>
        <w:tc>
          <w:tcPr>
            <w:cnfStyle w:val="001000000000" w:firstRow="0" w:lastRow="0" w:firstColumn="1" w:lastColumn="0" w:oddVBand="0" w:evenVBand="0" w:oddHBand="0" w:evenHBand="0" w:firstRowFirstColumn="0" w:firstRowLastColumn="0" w:lastRowFirstColumn="0" w:lastRowLastColumn="0"/>
            <w:tcW w:w="7668" w:type="dxa"/>
            <w:shd w:val="clear" w:color="auto" w:fill="FFFFFF" w:themeFill="background1"/>
          </w:tcPr>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School rules</w:t>
            </w:r>
          </w:p>
        </w:tc>
      </w:tr>
      <w:tr w:rsidR="009C114A" w:rsidRPr="006A0059" w:rsidTr="004B4C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8" w:type="dxa"/>
            <w:shd w:val="clear" w:color="auto" w:fill="FFFFFF" w:themeFill="background1"/>
          </w:tcPr>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Make good choices</w:t>
            </w:r>
          </w:p>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Make things better not worse</w:t>
            </w:r>
          </w:p>
          <w:p w:rsidR="009C114A" w:rsidRPr="006A0059" w:rsidRDefault="009C114A" w:rsidP="00385A32">
            <w:pPr>
              <w:shd w:val="clear" w:color="auto" w:fill="FFFFFF" w:themeFill="background1"/>
              <w:jc w:val="center"/>
              <w:rPr>
                <w:color w:val="auto"/>
                <w:sz w:val="24"/>
                <w:szCs w:val="24"/>
              </w:rPr>
            </w:pPr>
            <w:r w:rsidRPr="006A0059">
              <w:rPr>
                <w:color w:val="auto"/>
                <w:sz w:val="24"/>
                <w:szCs w:val="24"/>
              </w:rPr>
              <w:t>Respect yourself, others, and the community</w:t>
            </w:r>
          </w:p>
        </w:tc>
      </w:tr>
    </w:tbl>
    <w:p w:rsidR="009C114A" w:rsidRPr="006A0059" w:rsidRDefault="009C114A" w:rsidP="00385A32">
      <w:pPr>
        <w:shd w:val="clear" w:color="auto" w:fill="FFFFFF" w:themeFill="background1"/>
        <w:spacing w:after="0" w:line="240" w:lineRule="auto"/>
        <w:rPr>
          <w:sz w:val="24"/>
          <w:szCs w:val="24"/>
        </w:rPr>
      </w:pPr>
    </w:p>
    <w:p w:rsidR="005F262C" w:rsidRPr="006A0059" w:rsidRDefault="00876663" w:rsidP="00385A32">
      <w:pPr>
        <w:shd w:val="clear" w:color="auto" w:fill="FFFFFF" w:themeFill="background1"/>
        <w:rPr>
          <w:sz w:val="24"/>
          <w:szCs w:val="24"/>
        </w:rPr>
      </w:pPr>
      <w:r w:rsidRPr="006A0059">
        <w:rPr>
          <w:sz w:val="24"/>
          <w:szCs w:val="24"/>
        </w:rPr>
        <w:t xml:space="preserve">As with the K-8 program, we will strive for clarity and consistency with respect to behavior expectations at the high school level. </w:t>
      </w:r>
      <w:r w:rsidR="008C0170" w:rsidRPr="006A0059">
        <w:rPr>
          <w:sz w:val="24"/>
          <w:szCs w:val="24"/>
        </w:rPr>
        <w:t xml:space="preserve"> </w:t>
      </w:r>
      <w:r w:rsidR="009C114A" w:rsidRPr="006A0059">
        <w:rPr>
          <w:sz w:val="24"/>
          <w:szCs w:val="24"/>
        </w:rPr>
        <w:t>The majorit</w:t>
      </w:r>
      <w:r w:rsidRPr="006A0059">
        <w:rPr>
          <w:sz w:val="24"/>
          <w:szCs w:val="24"/>
        </w:rPr>
        <w:t>y of students entering our 9</w:t>
      </w:r>
      <w:r w:rsidRPr="006A0059">
        <w:rPr>
          <w:sz w:val="24"/>
          <w:szCs w:val="24"/>
          <w:vertAlign w:val="superscript"/>
        </w:rPr>
        <w:t>th</w:t>
      </w:r>
      <w:r w:rsidRPr="006A0059">
        <w:rPr>
          <w:sz w:val="24"/>
          <w:szCs w:val="24"/>
        </w:rPr>
        <w:t xml:space="preserve"> grade </w:t>
      </w:r>
      <w:r w:rsidR="009C114A" w:rsidRPr="006A0059">
        <w:rPr>
          <w:sz w:val="24"/>
          <w:szCs w:val="24"/>
        </w:rPr>
        <w:t xml:space="preserve">will have spent </w:t>
      </w:r>
      <w:r w:rsidRPr="006A0059">
        <w:rPr>
          <w:sz w:val="24"/>
          <w:szCs w:val="24"/>
        </w:rPr>
        <w:t>at least some previous time as NHCS students</w:t>
      </w:r>
      <w:r w:rsidR="009C114A" w:rsidRPr="006A0059">
        <w:rPr>
          <w:sz w:val="24"/>
          <w:szCs w:val="24"/>
        </w:rPr>
        <w:t xml:space="preserve"> and will have internalized </w:t>
      </w:r>
      <w:r w:rsidRPr="006A0059">
        <w:rPr>
          <w:sz w:val="24"/>
          <w:szCs w:val="24"/>
        </w:rPr>
        <w:t xml:space="preserve">our </w:t>
      </w:r>
      <w:r w:rsidR="00CB3F08" w:rsidRPr="006A0059">
        <w:rPr>
          <w:sz w:val="24"/>
          <w:szCs w:val="24"/>
        </w:rPr>
        <w:t xml:space="preserve">positive </w:t>
      </w:r>
      <w:r w:rsidRPr="006A0059">
        <w:rPr>
          <w:sz w:val="24"/>
          <w:szCs w:val="24"/>
        </w:rPr>
        <w:t xml:space="preserve">culture and </w:t>
      </w:r>
      <w:r w:rsidR="00CB3F08" w:rsidRPr="006A0059">
        <w:rPr>
          <w:sz w:val="24"/>
          <w:szCs w:val="24"/>
        </w:rPr>
        <w:t xml:space="preserve">behavior </w:t>
      </w:r>
      <w:r w:rsidR="009C114A" w:rsidRPr="006A0059">
        <w:rPr>
          <w:sz w:val="24"/>
          <w:szCs w:val="24"/>
        </w:rPr>
        <w:t xml:space="preserve">expectations. </w:t>
      </w:r>
      <w:r w:rsidR="008C0170" w:rsidRPr="006A0059">
        <w:rPr>
          <w:sz w:val="24"/>
          <w:szCs w:val="24"/>
        </w:rPr>
        <w:t xml:space="preserve"> </w:t>
      </w:r>
      <w:r w:rsidR="009C114A" w:rsidRPr="006A0059">
        <w:rPr>
          <w:sz w:val="24"/>
          <w:szCs w:val="24"/>
        </w:rPr>
        <w:t>We will continu</w:t>
      </w:r>
      <w:r w:rsidR="00CB3F08" w:rsidRPr="006A0059">
        <w:rPr>
          <w:sz w:val="24"/>
          <w:szCs w:val="24"/>
        </w:rPr>
        <w:t>e to emphasize these at the high school level, using</w:t>
      </w:r>
      <w:r w:rsidR="009C114A" w:rsidRPr="006A0059">
        <w:rPr>
          <w:sz w:val="24"/>
          <w:szCs w:val="24"/>
        </w:rPr>
        <w:t xml:space="preserve"> </w:t>
      </w:r>
      <w:r w:rsidR="00CB3F08" w:rsidRPr="006A0059">
        <w:rPr>
          <w:sz w:val="24"/>
          <w:szCs w:val="24"/>
        </w:rPr>
        <w:t>positive reinforcement such as</w:t>
      </w:r>
      <w:r w:rsidR="009C114A" w:rsidRPr="006A0059">
        <w:rPr>
          <w:sz w:val="24"/>
          <w:szCs w:val="24"/>
        </w:rPr>
        <w:t xml:space="preserve"> public recognition </w:t>
      </w:r>
      <w:r w:rsidR="00CB3F08" w:rsidRPr="006A0059">
        <w:rPr>
          <w:sz w:val="24"/>
          <w:szCs w:val="24"/>
        </w:rPr>
        <w:t>and earned privileges as much as possible to encourage good choices.</w:t>
      </w:r>
    </w:p>
    <w:p w:rsidR="005F262C" w:rsidRPr="006A0059" w:rsidRDefault="005F262C" w:rsidP="00385A32">
      <w:pPr>
        <w:shd w:val="clear" w:color="auto" w:fill="FFFFFF" w:themeFill="background1"/>
        <w:spacing w:after="0" w:line="240" w:lineRule="auto"/>
        <w:rPr>
          <w:i/>
          <w:sz w:val="20"/>
        </w:rPr>
      </w:pPr>
      <w:r w:rsidRPr="006A0059">
        <w:rPr>
          <w:i/>
          <w:sz w:val="20"/>
        </w:rPr>
        <w:t>Briefly describe how the school develops strong working relationships with families/guardians in order to support students’ academic progress and social and emotional well-being. Indicate how the strategies may need to evolve during implementation of the proposed expansion.</w:t>
      </w:r>
    </w:p>
    <w:p w:rsidR="009C114A" w:rsidRPr="006A0059" w:rsidRDefault="008E02A2" w:rsidP="00385A32">
      <w:pPr>
        <w:shd w:val="clear" w:color="auto" w:fill="FFFFFF" w:themeFill="background1"/>
        <w:rPr>
          <w:sz w:val="24"/>
          <w:szCs w:val="24"/>
        </w:rPr>
      </w:pPr>
      <w:r w:rsidRPr="006A0059">
        <w:rPr>
          <w:sz w:val="24"/>
          <w:szCs w:val="24"/>
        </w:rPr>
        <w:br/>
      </w:r>
      <w:r w:rsidR="009C114A" w:rsidRPr="006A0059">
        <w:rPr>
          <w:sz w:val="24"/>
        </w:rPr>
        <w:t>NHCS strives to involve parents as full partners in their children’s education</w:t>
      </w:r>
      <w:r w:rsidR="00CB3F08" w:rsidRPr="006A0059">
        <w:rPr>
          <w:sz w:val="24"/>
        </w:rPr>
        <w:t xml:space="preserve">. </w:t>
      </w:r>
      <w:r w:rsidR="008C0170" w:rsidRPr="006A0059">
        <w:rPr>
          <w:sz w:val="24"/>
        </w:rPr>
        <w:t xml:space="preserve"> </w:t>
      </w:r>
      <w:r w:rsidR="00CB3F08" w:rsidRPr="006A0059">
        <w:rPr>
          <w:sz w:val="24"/>
        </w:rPr>
        <w:t>D</w:t>
      </w:r>
      <w:r w:rsidR="009C114A" w:rsidRPr="006A0059">
        <w:rPr>
          <w:rFonts w:eastAsiaTheme="minorEastAsia" w:cstheme="minorHAnsi"/>
          <w:kern w:val="24"/>
          <w:sz w:val="24"/>
        </w:rPr>
        <w:t>ecades of research show that when parents are involved</w:t>
      </w:r>
      <w:r w:rsidR="00CB3F08" w:rsidRPr="006A0059">
        <w:rPr>
          <w:rFonts w:eastAsiaTheme="minorEastAsia" w:cstheme="minorHAnsi"/>
          <w:kern w:val="24"/>
          <w:sz w:val="24"/>
        </w:rPr>
        <w:t>,</w:t>
      </w:r>
      <w:r w:rsidR="009C114A" w:rsidRPr="006A0059">
        <w:rPr>
          <w:rFonts w:eastAsiaTheme="minorEastAsia" w:cstheme="minorHAnsi"/>
          <w:kern w:val="24"/>
          <w:sz w:val="24"/>
        </w:rPr>
        <w:t xml:space="preserve"> students have higher grades</w:t>
      </w:r>
      <w:r w:rsidR="009C114A" w:rsidRPr="006A0059">
        <w:rPr>
          <w:rFonts w:cstheme="minorHAnsi"/>
          <w:sz w:val="24"/>
        </w:rPr>
        <w:t xml:space="preserve">, </w:t>
      </w:r>
      <w:r w:rsidR="009C114A" w:rsidRPr="006A0059">
        <w:rPr>
          <w:rFonts w:eastAsiaTheme="minorEastAsia" w:cstheme="minorHAnsi"/>
          <w:kern w:val="24"/>
          <w:sz w:val="24"/>
        </w:rPr>
        <w:t>better attendance</w:t>
      </w:r>
      <w:r w:rsidR="009C114A" w:rsidRPr="006A0059">
        <w:rPr>
          <w:rFonts w:cstheme="minorHAnsi"/>
          <w:sz w:val="24"/>
        </w:rPr>
        <w:t xml:space="preserve">, </w:t>
      </w:r>
      <w:r w:rsidR="009C114A" w:rsidRPr="006A0059">
        <w:rPr>
          <w:rFonts w:eastAsiaTheme="minorEastAsia" w:cstheme="minorHAnsi"/>
          <w:kern w:val="24"/>
          <w:sz w:val="24"/>
        </w:rPr>
        <w:t>increased motivation</w:t>
      </w:r>
      <w:r w:rsidR="009C114A" w:rsidRPr="006A0059">
        <w:rPr>
          <w:rFonts w:cstheme="minorHAnsi"/>
          <w:sz w:val="24"/>
        </w:rPr>
        <w:t xml:space="preserve">, </w:t>
      </w:r>
      <w:r w:rsidR="009C114A" w:rsidRPr="006A0059">
        <w:rPr>
          <w:rFonts w:eastAsiaTheme="minorEastAsia" w:cstheme="minorHAnsi"/>
          <w:kern w:val="24"/>
          <w:sz w:val="24"/>
        </w:rPr>
        <w:t>better self-esteem</w:t>
      </w:r>
      <w:r w:rsidR="009C114A" w:rsidRPr="006A0059">
        <w:rPr>
          <w:rFonts w:cstheme="minorHAnsi"/>
          <w:sz w:val="24"/>
        </w:rPr>
        <w:t xml:space="preserve">, and </w:t>
      </w:r>
      <w:r w:rsidR="00CB3F08" w:rsidRPr="006A0059">
        <w:rPr>
          <w:rFonts w:eastAsiaTheme="minorEastAsia" w:cstheme="minorHAnsi"/>
          <w:kern w:val="24"/>
          <w:sz w:val="24"/>
        </w:rPr>
        <w:t xml:space="preserve">decreased use of drugs and </w:t>
      </w:r>
      <w:r w:rsidR="009C114A" w:rsidRPr="006A0059">
        <w:rPr>
          <w:rFonts w:eastAsiaTheme="minorEastAsia" w:cstheme="minorHAnsi"/>
          <w:kern w:val="24"/>
          <w:sz w:val="24"/>
        </w:rPr>
        <w:t>alcohol.</w:t>
      </w:r>
      <w:r w:rsidR="009C114A" w:rsidRPr="006A0059">
        <w:rPr>
          <w:rFonts w:cstheme="minorHAnsi"/>
          <w:sz w:val="24"/>
        </w:rPr>
        <w:t xml:space="preserve"> </w:t>
      </w:r>
      <w:r w:rsidR="008C0170" w:rsidRPr="006A0059">
        <w:rPr>
          <w:rFonts w:cstheme="minorHAnsi"/>
          <w:sz w:val="24"/>
        </w:rPr>
        <w:t xml:space="preserve"> </w:t>
      </w:r>
      <w:r w:rsidR="009C114A" w:rsidRPr="006A0059">
        <w:rPr>
          <w:rFonts w:eastAsiaTheme="minorEastAsia" w:cstheme="minorHAnsi"/>
          <w:kern w:val="24"/>
          <w:sz w:val="24"/>
        </w:rPr>
        <w:t xml:space="preserve">We go to great lengths to celebrate the individual culture and background </w:t>
      </w:r>
      <w:r w:rsidR="006B4398" w:rsidRPr="006A0059">
        <w:rPr>
          <w:rFonts w:eastAsiaTheme="minorEastAsia" w:cstheme="minorHAnsi"/>
          <w:kern w:val="24"/>
          <w:sz w:val="24"/>
        </w:rPr>
        <w:t xml:space="preserve">of each student’s family </w:t>
      </w:r>
      <w:r w:rsidR="009C114A" w:rsidRPr="006A0059">
        <w:rPr>
          <w:rFonts w:eastAsiaTheme="minorEastAsia" w:cstheme="minorHAnsi"/>
          <w:kern w:val="24"/>
          <w:sz w:val="24"/>
        </w:rPr>
        <w:t>beginning</w:t>
      </w:r>
      <w:r w:rsidR="006B4398" w:rsidRPr="006A0059">
        <w:rPr>
          <w:rFonts w:eastAsiaTheme="minorEastAsia" w:cstheme="minorHAnsi"/>
          <w:kern w:val="24"/>
          <w:sz w:val="24"/>
        </w:rPr>
        <w:t xml:space="preserve"> with</w:t>
      </w:r>
      <w:r w:rsidR="009C114A" w:rsidRPr="006A0059">
        <w:rPr>
          <w:rFonts w:eastAsiaTheme="minorEastAsia" w:cstheme="minorHAnsi"/>
          <w:kern w:val="24"/>
          <w:sz w:val="24"/>
        </w:rPr>
        <w:t xml:space="preserve"> </w:t>
      </w:r>
      <w:r w:rsidR="006B4398" w:rsidRPr="006A0059">
        <w:rPr>
          <w:rFonts w:eastAsiaTheme="minorEastAsia" w:cstheme="minorHAnsi"/>
          <w:kern w:val="24"/>
          <w:sz w:val="24"/>
        </w:rPr>
        <w:t>a school-wide, multi-disciplinary “Identity” u</w:t>
      </w:r>
      <w:r w:rsidR="009C114A" w:rsidRPr="006A0059">
        <w:rPr>
          <w:rFonts w:eastAsiaTheme="minorEastAsia" w:cstheme="minorHAnsi"/>
          <w:kern w:val="24"/>
          <w:sz w:val="24"/>
        </w:rPr>
        <w:t>nit</w:t>
      </w:r>
      <w:r w:rsidR="006B4398" w:rsidRPr="006A0059">
        <w:rPr>
          <w:rFonts w:eastAsiaTheme="minorEastAsia" w:cstheme="minorHAnsi"/>
          <w:kern w:val="24"/>
          <w:sz w:val="24"/>
        </w:rPr>
        <w:t xml:space="preserve"> in September each year.  P</w:t>
      </w:r>
      <w:r w:rsidR="009C114A" w:rsidRPr="006A0059">
        <w:rPr>
          <w:rFonts w:eastAsiaTheme="minorEastAsia" w:cstheme="minorHAnsi"/>
          <w:kern w:val="24"/>
          <w:sz w:val="24"/>
        </w:rPr>
        <w:t xml:space="preserve">hotos, maps, </w:t>
      </w:r>
      <w:r w:rsidR="006B4398" w:rsidRPr="006A0059">
        <w:rPr>
          <w:rFonts w:eastAsiaTheme="minorEastAsia" w:cstheme="minorHAnsi"/>
          <w:kern w:val="24"/>
          <w:sz w:val="24"/>
        </w:rPr>
        <w:t xml:space="preserve">and </w:t>
      </w:r>
      <w:r w:rsidR="009C114A" w:rsidRPr="006A0059">
        <w:rPr>
          <w:rFonts w:eastAsiaTheme="minorEastAsia" w:cstheme="minorHAnsi"/>
          <w:kern w:val="24"/>
          <w:sz w:val="24"/>
        </w:rPr>
        <w:t>po</w:t>
      </w:r>
      <w:r w:rsidR="006B4398" w:rsidRPr="006A0059">
        <w:rPr>
          <w:rFonts w:eastAsiaTheme="minorEastAsia" w:cstheme="minorHAnsi"/>
          <w:kern w:val="24"/>
          <w:sz w:val="24"/>
        </w:rPr>
        <w:t xml:space="preserve">sters </w:t>
      </w:r>
      <w:r w:rsidR="009C114A" w:rsidRPr="006A0059">
        <w:rPr>
          <w:rFonts w:eastAsiaTheme="minorEastAsia" w:cstheme="minorHAnsi"/>
          <w:kern w:val="24"/>
          <w:sz w:val="24"/>
        </w:rPr>
        <w:t>from this unit</w:t>
      </w:r>
      <w:r w:rsidR="006B4398" w:rsidRPr="006A0059">
        <w:rPr>
          <w:rFonts w:eastAsiaTheme="minorEastAsia" w:cstheme="minorHAnsi"/>
          <w:kern w:val="24"/>
          <w:sz w:val="24"/>
        </w:rPr>
        <w:t xml:space="preserve"> remain displayed throughout</w:t>
      </w:r>
      <w:r w:rsidR="009C114A" w:rsidRPr="006A0059">
        <w:rPr>
          <w:rFonts w:eastAsiaTheme="minorEastAsia" w:cstheme="minorHAnsi"/>
          <w:kern w:val="24"/>
          <w:sz w:val="24"/>
        </w:rPr>
        <w:t xml:space="preserve"> </w:t>
      </w:r>
      <w:r w:rsidR="006B4398" w:rsidRPr="006A0059">
        <w:rPr>
          <w:rFonts w:eastAsiaTheme="minorEastAsia" w:cstheme="minorHAnsi"/>
          <w:kern w:val="24"/>
          <w:sz w:val="24"/>
        </w:rPr>
        <w:t xml:space="preserve">the </w:t>
      </w:r>
      <w:r w:rsidR="009C114A" w:rsidRPr="006A0059">
        <w:rPr>
          <w:rFonts w:eastAsiaTheme="minorEastAsia" w:cstheme="minorHAnsi"/>
          <w:kern w:val="24"/>
          <w:sz w:val="24"/>
        </w:rPr>
        <w:t>year to help fam</w:t>
      </w:r>
      <w:r w:rsidR="006B4398" w:rsidRPr="006A0059">
        <w:rPr>
          <w:rFonts w:eastAsiaTheme="minorEastAsia" w:cstheme="minorHAnsi"/>
          <w:kern w:val="24"/>
          <w:sz w:val="24"/>
        </w:rPr>
        <w:t>ilies feel at home</w:t>
      </w:r>
      <w:r w:rsidR="009C114A" w:rsidRPr="006A0059">
        <w:rPr>
          <w:rFonts w:eastAsiaTheme="minorEastAsia" w:cstheme="minorHAnsi"/>
          <w:kern w:val="24"/>
          <w:sz w:val="24"/>
        </w:rPr>
        <w:t xml:space="preserve"> and welcome in our school.</w:t>
      </w:r>
    </w:p>
    <w:p w:rsidR="008E02A2" w:rsidRPr="006A0059" w:rsidRDefault="009C114A" w:rsidP="00385A32">
      <w:pPr>
        <w:shd w:val="clear" w:color="auto" w:fill="FFFFFF" w:themeFill="background1"/>
        <w:rPr>
          <w:sz w:val="24"/>
          <w:szCs w:val="24"/>
        </w:rPr>
      </w:pPr>
      <w:r w:rsidRPr="006A0059">
        <w:rPr>
          <w:sz w:val="24"/>
          <w:szCs w:val="24"/>
        </w:rPr>
        <w:t>Parents are engaged in their child</w:t>
      </w:r>
      <w:r w:rsidR="006B4398" w:rsidRPr="006A0059">
        <w:rPr>
          <w:sz w:val="24"/>
          <w:szCs w:val="24"/>
        </w:rPr>
        <w:t>ren’s</w:t>
      </w:r>
      <w:r w:rsidRPr="006A0059">
        <w:rPr>
          <w:sz w:val="24"/>
          <w:szCs w:val="24"/>
        </w:rPr>
        <w:t xml:space="preserve"> learning through regular </w:t>
      </w:r>
      <w:r w:rsidR="0087440B" w:rsidRPr="006A0059">
        <w:rPr>
          <w:sz w:val="24"/>
          <w:szCs w:val="24"/>
        </w:rPr>
        <w:t>tele</w:t>
      </w:r>
      <w:r w:rsidRPr="006A0059">
        <w:rPr>
          <w:sz w:val="24"/>
          <w:szCs w:val="24"/>
        </w:rPr>
        <w:t xml:space="preserve">phone calls from their child’s advisor, twice-yearly goal-setting meetings with their child’s teachers, </w:t>
      </w:r>
      <w:r w:rsidR="00F14676" w:rsidRPr="006A0059">
        <w:rPr>
          <w:sz w:val="24"/>
          <w:szCs w:val="24"/>
        </w:rPr>
        <w:t>frequent personalized communicat</w:t>
      </w:r>
      <w:r w:rsidR="008C0170" w:rsidRPr="006A0059">
        <w:rPr>
          <w:sz w:val="24"/>
          <w:szCs w:val="24"/>
        </w:rPr>
        <w:t xml:space="preserve">ion </w:t>
      </w:r>
      <w:r w:rsidR="00F14676" w:rsidRPr="006A0059">
        <w:rPr>
          <w:sz w:val="24"/>
          <w:szCs w:val="24"/>
        </w:rPr>
        <w:t xml:space="preserve">about </w:t>
      </w:r>
      <w:r w:rsidR="008C0170" w:rsidRPr="006A0059">
        <w:rPr>
          <w:sz w:val="24"/>
          <w:szCs w:val="24"/>
        </w:rPr>
        <w:t xml:space="preserve">their child’s </w:t>
      </w:r>
      <w:r w:rsidR="00F14676" w:rsidRPr="006A0059">
        <w:rPr>
          <w:sz w:val="24"/>
          <w:szCs w:val="24"/>
        </w:rPr>
        <w:t xml:space="preserve">strengths and challenges, </w:t>
      </w:r>
      <w:r w:rsidRPr="006A0059">
        <w:rPr>
          <w:sz w:val="24"/>
          <w:szCs w:val="24"/>
        </w:rPr>
        <w:t>and opportunities to attend grade-level and whole-s</w:t>
      </w:r>
      <w:r w:rsidR="006B4398" w:rsidRPr="006A0059">
        <w:rPr>
          <w:sz w:val="24"/>
          <w:szCs w:val="24"/>
        </w:rPr>
        <w:t>c</w:t>
      </w:r>
      <w:r w:rsidR="00F14676" w:rsidRPr="006A0059">
        <w:rPr>
          <w:sz w:val="24"/>
          <w:szCs w:val="24"/>
        </w:rPr>
        <w:t>hool events</w:t>
      </w:r>
      <w:r w:rsidR="006B4398" w:rsidRPr="006A0059">
        <w:rPr>
          <w:sz w:val="24"/>
          <w:szCs w:val="24"/>
        </w:rPr>
        <w:t xml:space="preserve"> including the K1 Tall Tales M</w:t>
      </w:r>
      <w:r w:rsidRPr="006A0059">
        <w:rPr>
          <w:sz w:val="24"/>
          <w:szCs w:val="24"/>
        </w:rPr>
        <w:t>useum, 1</w:t>
      </w:r>
      <w:r w:rsidRPr="006A0059">
        <w:rPr>
          <w:sz w:val="24"/>
          <w:szCs w:val="24"/>
          <w:vertAlign w:val="superscript"/>
        </w:rPr>
        <w:t>st</w:t>
      </w:r>
      <w:r w:rsidR="006B4398" w:rsidRPr="006A0059">
        <w:rPr>
          <w:sz w:val="24"/>
          <w:szCs w:val="24"/>
        </w:rPr>
        <w:t xml:space="preserve"> Grade Muffins with Mom, the Lower School Math Night, Arts S</w:t>
      </w:r>
      <w:r w:rsidRPr="006A0059">
        <w:rPr>
          <w:sz w:val="24"/>
          <w:szCs w:val="24"/>
        </w:rPr>
        <w:t>olstice</w:t>
      </w:r>
      <w:r w:rsidR="006B4398" w:rsidRPr="006A0059">
        <w:rPr>
          <w:sz w:val="24"/>
          <w:szCs w:val="24"/>
        </w:rPr>
        <w:t>, and weekly Town Meeting</w:t>
      </w:r>
      <w:r w:rsidRPr="006A0059">
        <w:rPr>
          <w:sz w:val="24"/>
          <w:szCs w:val="24"/>
        </w:rPr>
        <w:t xml:space="preserve">. </w:t>
      </w:r>
      <w:r w:rsidR="006B4398" w:rsidRPr="006A0059">
        <w:rPr>
          <w:sz w:val="24"/>
          <w:szCs w:val="24"/>
        </w:rPr>
        <w:t xml:space="preserve"> Parents are also invited to participate in Parent Council</w:t>
      </w:r>
      <w:r w:rsidR="0087440B" w:rsidRPr="006A0059">
        <w:rPr>
          <w:sz w:val="24"/>
          <w:szCs w:val="24"/>
        </w:rPr>
        <w:t>,</w:t>
      </w:r>
      <w:r w:rsidR="006B4398" w:rsidRPr="006A0059">
        <w:rPr>
          <w:sz w:val="24"/>
          <w:szCs w:val="24"/>
        </w:rPr>
        <w:t xml:space="preserve"> which meets five times a year to plan fundraising and family events.</w:t>
      </w:r>
    </w:p>
    <w:p w:rsidR="008B4B6F" w:rsidRPr="006A0059" w:rsidRDefault="009C114A" w:rsidP="00385A32">
      <w:pPr>
        <w:shd w:val="clear" w:color="auto" w:fill="FFFFFF" w:themeFill="background1"/>
        <w:rPr>
          <w:sz w:val="24"/>
          <w:szCs w:val="24"/>
        </w:rPr>
      </w:pPr>
      <w:r w:rsidRPr="006A0059">
        <w:rPr>
          <w:sz w:val="24"/>
          <w:szCs w:val="24"/>
        </w:rPr>
        <w:t xml:space="preserve">Family engagement </w:t>
      </w:r>
      <w:r w:rsidR="00F14676" w:rsidRPr="006A0059">
        <w:rPr>
          <w:sz w:val="24"/>
          <w:szCs w:val="24"/>
        </w:rPr>
        <w:t xml:space="preserve">at the high school level will be similarly premised on clear communication and ample opportunities to participate in school activities and events. </w:t>
      </w:r>
      <w:r w:rsidR="008C0170" w:rsidRPr="006A0059">
        <w:rPr>
          <w:sz w:val="24"/>
          <w:szCs w:val="24"/>
        </w:rPr>
        <w:t xml:space="preserve"> </w:t>
      </w:r>
      <w:r w:rsidR="00F14676" w:rsidRPr="006A0059">
        <w:rPr>
          <w:sz w:val="24"/>
          <w:szCs w:val="24"/>
        </w:rPr>
        <w:t xml:space="preserve">The frequency of </w:t>
      </w:r>
      <w:r w:rsidRPr="006A0059">
        <w:rPr>
          <w:sz w:val="24"/>
          <w:szCs w:val="24"/>
        </w:rPr>
        <w:t>communication with parents about students’ pr</w:t>
      </w:r>
      <w:r w:rsidR="00F14676" w:rsidRPr="006A0059">
        <w:rPr>
          <w:sz w:val="24"/>
          <w:szCs w:val="24"/>
        </w:rPr>
        <w:t xml:space="preserve">ogress will decrease as </w:t>
      </w:r>
      <w:r w:rsidRPr="006A0059">
        <w:rPr>
          <w:sz w:val="24"/>
          <w:szCs w:val="24"/>
        </w:rPr>
        <w:t>studen</w:t>
      </w:r>
      <w:r w:rsidR="00F14676" w:rsidRPr="006A0059">
        <w:rPr>
          <w:sz w:val="24"/>
          <w:szCs w:val="24"/>
        </w:rPr>
        <w:t xml:space="preserve">ts develop their </w:t>
      </w:r>
      <w:r w:rsidR="00F14676" w:rsidRPr="006A0059">
        <w:rPr>
          <w:sz w:val="24"/>
          <w:szCs w:val="24"/>
        </w:rPr>
        <w:lastRenderedPageBreak/>
        <w:t>ability to self-advocate and take responsibility for their academic progress and behavior</w:t>
      </w:r>
      <w:r w:rsidRPr="006A0059">
        <w:rPr>
          <w:sz w:val="24"/>
          <w:szCs w:val="24"/>
        </w:rPr>
        <w:t xml:space="preserve">. </w:t>
      </w:r>
      <w:r w:rsidR="008C0170" w:rsidRPr="006A0059">
        <w:rPr>
          <w:sz w:val="24"/>
          <w:szCs w:val="24"/>
        </w:rPr>
        <w:t xml:space="preserve"> </w:t>
      </w:r>
      <w:r w:rsidRPr="006A0059">
        <w:rPr>
          <w:sz w:val="24"/>
          <w:szCs w:val="24"/>
        </w:rPr>
        <w:t>We will</w:t>
      </w:r>
      <w:r w:rsidR="00F14676" w:rsidRPr="006A0059">
        <w:rPr>
          <w:sz w:val="24"/>
          <w:szCs w:val="24"/>
        </w:rPr>
        <w:t xml:space="preserve"> focus our efforts on</w:t>
      </w:r>
      <w:r w:rsidRPr="006A0059">
        <w:rPr>
          <w:sz w:val="24"/>
          <w:szCs w:val="24"/>
        </w:rPr>
        <w:t xml:space="preserve"> invest</w:t>
      </w:r>
      <w:r w:rsidR="00F14676" w:rsidRPr="006A0059">
        <w:rPr>
          <w:sz w:val="24"/>
          <w:szCs w:val="24"/>
        </w:rPr>
        <w:t>ing</w:t>
      </w:r>
      <w:r w:rsidRPr="006A0059">
        <w:rPr>
          <w:sz w:val="24"/>
          <w:szCs w:val="24"/>
        </w:rPr>
        <w:t xml:space="preserve"> parents in helping their children make decisions about their futures. </w:t>
      </w:r>
      <w:r w:rsidR="008C0170" w:rsidRPr="006A0059">
        <w:rPr>
          <w:sz w:val="24"/>
          <w:szCs w:val="24"/>
        </w:rPr>
        <w:t xml:space="preserve"> </w:t>
      </w:r>
      <w:r w:rsidR="00F14676" w:rsidRPr="006A0059">
        <w:rPr>
          <w:sz w:val="24"/>
          <w:szCs w:val="24"/>
        </w:rPr>
        <w:t>For example, w</w:t>
      </w:r>
      <w:r w:rsidRPr="006A0059">
        <w:rPr>
          <w:sz w:val="24"/>
          <w:szCs w:val="24"/>
        </w:rPr>
        <w:t>e will offer a series of workshops for</w:t>
      </w:r>
      <w:r w:rsidR="00F14676" w:rsidRPr="006A0059">
        <w:rPr>
          <w:sz w:val="24"/>
          <w:szCs w:val="24"/>
        </w:rPr>
        <w:t xml:space="preserve"> parents on topics such as</w:t>
      </w:r>
      <w:r w:rsidRPr="006A0059">
        <w:rPr>
          <w:sz w:val="24"/>
          <w:szCs w:val="24"/>
        </w:rPr>
        <w:t xml:space="preserve"> the college application process, financial aid</w:t>
      </w:r>
      <w:r w:rsidR="00F14676" w:rsidRPr="006A0059">
        <w:rPr>
          <w:sz w:val="24"/>
          <w:szCs w:val="24"/>
        </w:rPr>
        <w:t xml:space="preserve"> and paying for college,</w:t>
      </w:r>
      <w:r w:rsidRPr="006A0059">
        <w:rPr>
          <w:sz w:val="24"/>
          <w:szCs w:val="24"/>
        </w:rPr>
        <w:t xml:space="preserve"> </w:t>
      </w:r>
      <w:r w:rsidR="00BC4036" w:rsidRPr="006A0059">
        <w:rPr>
          <w:sz w:val="24"/>
          <w:szCs w:val="24"/>
        </w:rPr>
        <w:t xml:space="preserve">post-secondary options other than college, </w:t>
      </w:r>
      <w:r w:rsidR="00F14676" w:rsidRPr="006A0059">
        <w:rPr>
          <w:sz w:val="24"/>
          <w:szCs w:val="24"/>
        </w:rPr>
        <w:t xml:space="preserve">and how to establish a culture at home that supports </w:t>
      </w:r>
      <w:r w:rsidR="008C0170" w:rsidRPr="006A0059">
        <w:rPr>
          <w:sz w:val="24"/>
          <w:szCs w:val="24"/>
        </w:rPr>
        <w:t xml:space="preserve">ambitious </w:t>
      </w:r>
      <w:r w:rsidR="00BC4036" w:rsidRPr="006A0059">
        <w:rPr>
          <w:sz w:val="24"/>
          <w:szCs w:val="24"/>
        </w:rPr>
        <w:t xml:space="preserve">goals around college and career. </w:t>
      </w:r>
    </w:p>
    <w:p w:rsidR="001053DF" w:rsidRPr="006A0059" w:rsidRDefault="001053DF" w:rsidP="00385A32">
      <w:pPr>
        <w:pStyle w:val="Heading1"/>
        <w:shd w:val="clear" w:color="auto" w:fill="FFFFFF" w:themeFill="background1"/>
        <w:rPr>
          <w:color w:val="auto"/>
        </w:rPr>
      </w:pPr>
      <w:bookmarkStart w:id="13" w:name="_Toc442876291"/>
      <w:r w:rsidRPr="006A0059">
        <w:rPr>
          <w:color w:val="auto"/>
        </w:rPr>
        <w:t>Capacity</w:t>
      </w:r>
      <w:bookmarkEnd w:id="13"/>
    </w:p>
    <w:p w:rsidR="001053DF" w:rsidRPr="006A0059" w:rsidRDefault="001053DF" w:rsidP="00385A32">
      <w:pPr>
        <w:shd w:val="clear" w:color="auto" w:fill="FFFFFF" w:themeFill="background1"/>
        <w:spacing w:line="240" w:lineRule="auto"/>
        <w:rPr>
          <w:i/>
          <w:sz w:val="20"/>
        </w:rPr>
      </w:pPr>
      <w:r w:rsidRPr="006A0059">
        <w:rPr>
          <w:i/>
          <w:sz w:val="20"/>
        </w:rPr>
        <w:t>Describe how the staff will implement the request effectively and evaluate its success. Indicate the individuals involved throughout the process of implementation, and the systems in place for decision-making and communication among all members of the school community.</w:t>
      </w:r>
    </w:p>
    <w:p w:rsidR="001053DF" w:rsidRPr="006A0059" w:rsidRDefault="00BC4036" w:rsidP="00385A32">
      <w:pPr>
        <w:shd w:val="clear" w:color="auto" w:fill="FFFFFF" w:themeFill="background1"/>
        <w:rPr>
          <w:sz w:val="24"/>
        </w:rPr>
      </w:pPr>
      <w:r w:rsidRPr="006A0059">
        <w:rPr>
          <w:sz w:val="24"/>
        </w:rPr>
        <w:t>NHCS’ Management T</w:t>
      </w:r>
      <w:r w:rsidR="00D25524" w:rsidRPr="006A0059">
        <w:rPr>
          <w:sz w:val="24"/>
        </w:rPr>
        <w:t xml:space="preserve">eam </w:t>
      </w:r>
      <w:r w:rsidR="001053DF" w:rsidRPr="006A0059">
        <w:rPr>
          <w:sz w:val="24"/>
        </w:rPr>
        <w:t xml:space="preserve">will </w:t>
      </w:r>
      <w:r w:rsidR="00D25524" w:rsidRPr="006A0059">
        <w:rPr>
          <w:sz w:val="24"/>
        </w:rPr>
        <w:t xml:space="preserve">oversee effective </w:t>
      </w:r>
      <w:r w:rsidR="001053DF" w:rsidRPr="006A0059">
        <w:rPr>
          <w:sz w:val="24"/>
        </w:rPr>
        <w:t>implement</w:t>
      </w:r>
      <w:r w:rsidR="00D25524" w:rsidRPr="006A0059">
        <w:rPr>
          <w:sz w:val="24"/>
        </w:rPr>
        <w:t>ation</w:t>
      </w:r>
      <w:r w:rsidR="001053DF" w:rsidRPr="006A0059">
        <w:rPr>
          <w:sz w:val="24"/>
        </w:rPr>
        <w:t xml:space="preserve"> </w:t>
      </w:r>
      <w:r w:rsidR="00D25524" w:rsidRPr="006A0059">
        <w:rPr>
          <w:sz w:val="24"/>
        </w:rPr>
        <w:t>of this request</w:t>
      </w:r>
      <w:r w:rsidR="00F7354B" w:rsidRPr="006A0059">
        <w:rPr>
          <w:sz w:val="24"/>
        </w:rPr>
        <w:t xml:space="preserve"> and, along with the Board, evaluate its success</w:t>
      </w:r>
      <w:r w:rsidR="00D25524" w:rsidRPr="006A0059">
        <w:rPr>
          <w:sz w:val="24"/>
        </w:rPr>
        <w:t xml:space="preserve">.  The team will leverage its experience with a previous expansion: </w:t>
      </w:r>
      <w:r w:rsidR="00274FCC" w:rsidRPr="006A0059">
        <w:rPr>
          <w:sz w:val="24"/>
        </w:rPr>
        <w:t>Beginning i</w:t>
      </w:r>
      <w:r w:rsidR="00D25524" w:rsidRPr="006A0059">
        <w:rPr>
          <w:sz w:val="24"/>
        </w:rPr>
        <w:t>n 2004-05 the school doubled in size from 200 to 400 students</w:t>
      </w:r>
      <w:r w:rsidR="00F7354B" w:rsidRPr="006A0059">
        <w:rPr>
          <w:sz w:val="24"/>
        </w:rPr>
        <w:t>, bringing on</w:t>
      </w:r>
      <w:r w:rsidR="00F25D7D" w:rsidRPr="006A0059">
        <w:rPr>
          <w:sz w:val="24"/>
        </w:rPr>
        <w:t xml:space="preserve"> approximately 20 </w:t>
      </w:r>
      <w:r w:rsidR="00F7354B" w:rsidRPr="006A0059">
        <w:rPr>
          <w:sz w:val="24"/>
        </w:rPr>
        <w:t>new teachers and staff and buying and renovating</w:t>
      </w:r>
      <w:r w:rsidR="00D25524" w:rsidRPr="006A0059">
        <w:rPr>
          <w:sz w:val="24"/>
        </w:rPr>
        <w:t xml:space="preserve"> a new facility</w:t>
      </w:r>
      <w:r w:rsidR="00F7354B" w:rsidRPr="006A0059">
        <w:rPr>
          <w:sz w:val="24"/>
        </w:rPr>
        <w:t>.  The team will put into place an a</w:t>
      </w:r>
      <w:r w:rsidR="001053DF" w:rsidRPr="006A0059">
        <w:rPr>
          <w:sz w:val="24"/>
        </w:rPr>
        <w:t xml:space="preserve">dvisory council </w:t>
      </w:r>
      <w:r w:rsidR="00027C63" w:rsidRPr="006A0059">
        <w:rPr>
          <w:sz w:val="24"/>
        </w:rPr>
        <w:t>consisting of</w:t>
      </w:r>
      <w:r w:rsidR="001053DF" w:rsidRPr="006A0059">
        <w:rPr>
          <w:sz w:val="24"/>
        </w:rPr>
        <w:t xml:space="preserve"> educators with significant e</w:t>
      </w:r>
      <w:r w:rsidR="00F7354B" w:rsidRPr="006A0059">
        <w:rPr>
          <w:sz w:val="24"/>
        </w:rPr>
        <w:t>xperience founding or running</w:t>
      </w:r>
      <w:r w:rsidR="001053DF" w:rsidRPr="006A0059">
        <w:rPr>
          <w:sz w:val="24"/>
        </w:rPr>
        <w:t xml:space="preserve"> high schools</w:t>
      </w:r>
      <w:r w:rsidR="00F7354B" w:rsidRPr="006A0059">
        <w:rPr>
          <w:sz w:val="24"/>
        </w:rPr>
        <w:t xml:space="preserve"> that share characteristics of our planned high school</w:t>
      </w:r>
      <w:r w:rsidR="001053DF" w:rsidRPr="006A0059">
        <w:rPr>
          <w:sz w:val="24"/>
        </w:rPr>
        <w:t>.  Indi</w:t>
      </w:r>
      <w:r w:rsidR="00F7354B" w:rsidRPr="006A0059">
        <w:rPr>
          <w:sz w:val="24"/>
        </w:rPr>
        <w:t xml:space="preserve">viduals across the school and </w:t>
      </w:r>
      <w:r w:rsidR="001053DF" w:rsidRPr="006A0059">
        <w:rPr>
          <w:sz w:val="24"/>
        </w:rPr>
        <w:t xml:space="preserve">community will be involved throughout the implementation process, with particular responsibility vested in the Executive Director, the </w:t>
      </w:r>
      <w:r w:rsidR="008C0170" w:rsidRPr="006A0059">
        <w:rPr>
          <w:sz w:val="24"/>
        </w:rPr>
        <w:t>Director of Curriculum and</w:t>
      </w:r>
      <w:r w:rsidR="00F7354B" w:rsidRPr="006A0059">
        <w:rPr>
          <w:sz w:val="24"/>
        </w:rPr>
        <w:t xml:space="preserve"> Instruction, the </w:t>
      </w:r>
      <w:r w:rsidR="001053DF" w:rsidRPr="006A0059">
        <w:rPr>
          <w:sz w:val="24"/>
        </w:rPr>
        <w:t xml:space="preserve">Director of Strategic Projects, the Chief Financial Officer, and a new High School Principal.  </w:t>
      </w:r>
      <w:r w:rsidR="00DE4E3F" w:rsidRPr="006A0059">
        <w:rPr>
          <w:sz w:val="24"/>
        </w:rPr>
        <w:t xml:space="preserve">At the Board level, the </w:t>
      </w:r>
      <w:r w:rsidR="001053DF" w:rsidRPr="006A0059">
        <w:rPr>
          <w:sz w:val="24"/>
        </w:rPr>
        <w:t>Expansion Committee</w:t>
      </w:r>
      <w:r w:rsidR="00DE4E3F" w:rsidRPr="006A0059">
        <w:rPr>
          <w:sz w:val="24"/>
        </w:rPr>
        <w:t>, Finance Committee, Real Estate Committee</w:t>
      </w:r>
      <w:r w:rsidR="000004FC" w:rsidRPr="006A0059">
        <w:rPr>
          <w:sz w:val="24"/>
        </w:rPr>
        <w:t>, and Development</w:t>
      </w:r>
      <w:r w:rsidR="00DE4E3F" w:rsidRPr="006A0059">
        <w:rPr>
          <w:sz w:val="24"/>
        </w:rPr>
        <w:t xml:space="preserve"> </w:t>
      </w:r>
      <w:r w:rsidR="000004FC" w:rsidRPr="006A0059">
        <w:rPr>
          <w:sz w:val="24"/>
        </w:rPr>
        <w:t xml:space="preserve">Committee </w:t>
      </w:r>
      <w:r w:rsidR="00DE4E3F" w:rsidRPr="006A0059">
        <w:rPr>
          <w:sz w:val="24"/>
        </w:rPr>
        <w:t xml:space="preserve">will be tasked with oversight of various aspects of expansion.  The Executive Director and Board Chair will coordinate these individuals and groups to ensure appropriate levels of communication and alignment.  </w:t>
      </w:r>
    </w:p>
    <w:p w:rsidR="009D12EC" w:rsidRPr="006A0059" w:rsidRDefault="00F7354B" w:rsidP="00385A32">
      <w:pPr>
        <w:shd w:val="clear" w:color="auto" w:fill="FFFFFF" w:themeFill="background1"/>
        <w:rPr>
          <w:sz w:val="24"/>
        </w:rPr>
      </w:pPr>
      <w:r w:rsidRPr="006A0059">
        <w:rPr>
          <w:sz w:val="24"/>
        </w:rPr>
        <w:t>To guide implementation and support sound decision-making, we will develop a detailed work plan, based on the higher level action plan below, that will include all milestones</w:t>
      </w:r>
      <w:r w:rsidR="00AF2829" w:rsidRPr="006A0059">
        <w:rPr>
          <w:sz w:val="24"/>
        </w:rPr>
        <w:t xml:space="preserve">, </w:t>
      </w:r>
      <w:r w:rsidRPr="006A0059">
        <w:rPr>
          <w:sz w:val="24"/>
        </w:rPr>
        <w:t>deliverables</w:t>
      </w:r>
      <w:r w:rsidR="0087440B" w:rsidRPr="006A0059">
        <w:rPr>
          <w:sz w:val="24"/>
        </w:rPr>
        <w:t>,</w:t>
      </w:r>
      <w:r w:rsidR="00AF2829" w:rsidRPr="006A0059">
        <w:rPr>
          <w:sz w:val="24"/>
        </w:rPr>
        <w:t xml:space="preserve"> and key decision-points; point person/s; and target dates.  This work plan will serve as a comprehensive road map for expansion.</w:t>
      </w:r>
      <w:r w:rsidR="009D12EC" w:rsidRPr="006A0059">
        <w:rPr>
          <w:sz w:val="24"/>
        </w:rPr>
        <w:t xml:space="preserve">  The major work streams of the work plan will be:</w:t>
      </w:r>
    </w:p>
    <w:p w:rsidR="009D12EC" w:rsidRPr="006A0059" w:rsidRDefault="009D12EC" w:rsidP="00385A32">
      <w:pPr>
        <w:pStyle w:val="ListParagraph"/>
        <w:numPr>
          <w:ilvl w:val="0"/>
          <w:numId w:val="13"/>
        </w:numPr>
        <w:shd w:val="clear" w:color="auto" w:fill="FFFFFF" w:themeFill="background1"/>
        <w:rPr>
          <w:sz w:val="24"/>
        </w:rPr>
      </w:pPr>
      <w:r w:rsidRPr="006A0059">
        <w:rPr>
          <w:sz w:val="24"/>
        </w:rPr>
        <w:t>Program: program and curriculum development; staffing and hiring; student recruitment</w:t>
      </w:r>
    </w:p>
    <w:p w:rsidR="009D12EC" w:rsidRPr="006A0059" w:rsidRDefault="009D12EC" w:rsidP="00385A32">
      <w:pPr>
        <w:pStyle w:val="ListParagraph"/>
        <w:numPr>
          <w:ilvl w:val="0"/>
          <w:numId w:val="13"/>
        </w:numPr>
        <w:shd w:val="clear" w:color="auto" w:fill="FFFFFF" w:themeFill="background1"/>
        <w:rPr>
          <w:sz w:val="24"/>
        </w:rPr>
      </w:pPr>
      <w:r w:rsidRPr="006A0059">
        <w:rPr>
          <w:sz w:val="24"/>
        </w:rPr>
        <w:t>Real Estate: needs assessment; exploring options (build versus lease versus buy); securing and readying space</w:t>
      </w:r>
    </w:p>
    <w:p w:rsidR="000004FC" w:rsidRPr="006A0059" w:rsidRDefault="009D12EC" w:rsidP="00385A32">
      <w:pPr>
        <w:pStyle w:val="ListParagraph"/>
        <w:numPr>
          <w:ilvl w:val="0"/>
          <w:numId w:val="13"/>
        </w:numPr>
        <w:shd w:val="clear" w:color="auto" w:fill="FFFFFF" w:themeFill="background1"/>
        <w:rPr>
          <w:sz w:val="24"/>
        </w:rPr>
      </w:pPr>
      <w:r w:rsidRPr="006A0059">
        <w:rPr>
          <w:sz w:val="24"/>
        </w:rPr>
        <w:t>Finance: budget management and oversight</w:t>
      </w:r>
    </w:p>
    <w:p w:rsidR="008E02A2" w:rsidRPr="006A0059" w:rsidRDefault="000004FC" w:rsidP="00385A32">
      <w:pPr>
        <w:pStyle w:val="ListParagraph"/>
        <w:numPr>
          <w:ilvl w:val="0"/>
          <w:numId w:val="13"/>
        </w:numPr>
        <w:shd w:val="clear" w:color="auto" w:fill="FFFFFF" w:themeFill="background1"/>
        <w:rPr>
          <w:sz w:val="24"/>
        </w:rPr>
      </w:pPr>
      <w:r w:rsidRPr="006A0059">
        <w:rPr>
          <w:sz w:val="24"/>
        </w:rPr>
        <w:t>Development: Fundraising campaign planning and oversight</w:t>
      </w:r>
      <w:r w:rsidR="009D12EC" w:rsidRPr="006A0059">
        <w:rPr>
          <w:sz w:val="24"/>
        </w:rPr>
        <w:t xml:space="preserve"> </w:t>
      </w:r>
    </w:p>
    <w:p w:rsidR="00DE4E3F" w:rsidRPr="006A0059" w:rsidRDefault="00AF2829" w:rsidP="00385A32">
      <w:pPr>
        <w:shd w:val="clear" w:color="auto" w:fill="FFFFFF" w:themeFill="background1"/>
        <w:rPr>
          <w:sz w:val="24"/>
        </w:rPr>
      </w:pPr>
      <w:r w:rsidRPr="006A0059">
        <w:rPr>
          <w:sz w:val="24"/>
        </w:rPr>
        <w:t>To evaluate whether we are successfully implementing expansion, we will look to the degree to which we are able to meet the milestones and deliverables detailed in the expansion work pla</w:t>
      </w:r>
      <w:r w:rsidR="007F787F" w:rsidRPr="006A0059">
        <w:rPr>
          <w:sz w:val="24"/>
        </w:rPr>
        <w:t xml:space="preserve">n </w:t>
      </w:r>
      <w:r w:rsidR="007F787F" w:rsidRPr="006A0059">
        <w:rPr>
          <w:sz w:val="24"/>
        </w:rPr>
        <w:lastRenderedPageBreak/>
        <w:t>on a timely basis.  Both the Management T</w:t>
      </w:r>
      <w:r w:rsidRPr="006A0059">
        <w:rPr>
          <w:sz w:val="24"/>
        </w:rPr>
        <w:t>eam and the Expansion Committee will meet regularly to monitor progress and add</w:t>
      </w:r>
      <w:r w:rsidR="00DE4E3F" w:rsidRPr="006A0059">
        <w:rPr>
          <w:sz w:val="24"/>
        </w:rPr>
        <w:t>ress challenges as they arise.  The Real Estate</w:t>
      </w:r>
      <w:r w:rsidR="000004FC" w:rsidRPr="006A0059">
        <w:rPr>
          <w:sz w:val="24"/>
        </w:rPr>
        <w:t>,</w:t>
      </w:r>
      <w:r w:rsidR="00DE4E3F" w:rsidRPr="006A0059">
        <w:rPr>
          <w:sz w:val="24"/>
        </w:rPr>
        <w:t xml:space="preserve"> Finance</w:t>
      </w:r>
      <w:r w:rsidR="000004FC" w:rsidRPr="006A0059">
        <w:rPr>
          <w:sz w:val="24"/>
        </w:rPr>
        <w:t>, and Development</w:t>
      </w:r>
      <w:r w:rsidR="00DE4E3F" w:rsidRPr="006A0059">
        <w:rPr>
          <w:sz w:val="24"/>
        </w:rPr>
        <w:t xml:space="preserve"> Committees will also meet regularly to monitor progress of their respective work streams.  The Expansion, Real Estate, Finance</w:t>
      </w:r>
      <w:r w:rsidR="0087440B" w:rsidRPr="006A0059">
        <w:rPr>
          <w:sz w:val="24"/>
        </w:rPr>
        <w:t>,</w:t>
      </w:r>
      <w:r w:rsidR="00DE4E3F" w:rsidRPr="006A0059">
        <w:rPr>
          <w:sz w:val="24"/>
        </w:rPr>
        <w:t xml:space="preserve"> </w:t>
      </w:r>
      <w:r w:rsidR="000004FC" w:rsidRPr="006A0059">
        <w:rPr>
          <w:sz w:val="24"/>
        </w:rPr>
        <w:t xml:space="preserve">and Development </w:t>
      </w:r>
      <w:r w:rsidR="00DE4E3F" w:rsidRPr="006A0059">
        <w:rPr>
          <w:sz w:val="24"/>
        </w:rPr>
        <w:t xml:space="preserve">Committees </w:t>
      </w:r>
      <w:r w:rsidRPr="006A0059">
        <w:rPr>
          <w:sz w:val="24"/>
        </w:rPr>
        <w:t>will report to the Board at each of its five regularly scheduled meetings.</w:t>
      </w:r>
    </w:p>
    <w:p w:rsidR="001053DF" w:rsidRPr="006A0059" w:rsidRDefault="00DE4E3F" w:rsidP="00385A32">
      <w:pPr>
        <w:shd w:val="clear" w:color="auto" w:fill="FFFFFF" w:themeFill="background1"/>
        <w:spacing w:after="0"/>
        <w:rPr>
          <w:sz w:val="24"/>
        </w:rPr>
      </w:pPr>
      <w:r w:rsidRPr="006A0059">
        <w:rPr>
          <w:sz w:val="24"/>
        </w:rPr>
        <w:t xml:space="preserve">We will also look to </w:t>
      </w:r>
      <w:r w:rsidR="008C0170" w:rsidRPr="006A0059">
        <w:rPr>
          <w:sz w:val="24"/>
        </w:rPr>
        <w:t>our Department-approved accountability p</w:t>
      </w:r>
      <w:r w:rsidR="001053DF" w:rsidRPr="006A0059">
        <w:rPr>
          <w:sz w:val="24"/>
        </w:rPr>
        <w:t>lan</w:t>
      </w:r>
      <w:r w:rsidRPr="006A0059">
        <w:rPr>
          <w:sz w:val="24"/>
        </w:rPr>
        <w:t xml:space="preserve"> to evaluate success in implementing this request</w:t>
      </w:r>
      <w:r w:rsidR="001053DF" w:rsidRPr="006A0059">
        <w:rPr>
          <w:sz w:val="24"/>
        </w:rPr>
        <w:t>.  In that plan, we report annually on a number of measures across all grades</w:t>
      </w:r>
      <w:r w:rsidR="0087440B" w:rsidRPr="006A0059">
        <w:rPr>
          <w:sz w:val="24"/>
        </w:rPr>
        <w:t>, including</w:t>
      </w:r>
      <w:r w:rsidR="001053DF" w:rsidRPr="006A0059">
        <w:rPr>
          <w:sz w:val="24"/>
        </w:rPr>
        <w:t xml:space="preserve"> enrollment, retention, academic success, social</w:t>
      </w:r>
      <w:r w:rsidR="007236DD" w:rsidRPr="006A0059">
        <w:rPr>
          <w:sz w:val="24"/>
        </w:rPr>
        <w:t>/</w:t>
      </w:r>
      <w:r w:rsidR="001053DF" w:rsidRPr="006A0059">
        <w:rPr>
          <w:sz w:val="24"/>
        </w:rPr>
        <w:t>emotional health, student engagement, and educator exce</w:t>
      </w:r>
      <w:r w:rsidRPr="006A0059">
        <w:rPr>
          <w:sz w:val="24"/>
        </w:rPr>
        <w:t xml:space="preserve">llence. </w:t>
      </w:r>
      <w:r w:rsidR="008C0170" w:rsidRPr="006A0059">
        <w:rPr>
          <w:sz w:val="24"/>
        </w:rPr>
        <w:t>Meeting the goals of the accountability p</w:t>
      </w:r>
      <w:r w:rsidR="009D12EC" w:rsidRPr="006A0059">
        <w:rPr>
          <w:sz w:val="24"/>
        </w:rPr>
        <w:t xml:space="preserve">lan across all grades, </w:t>
      </w:r>
      <w:r w:rsidR="00027C63" w:rsidRPr="006A0059">
        <w:rPr>
          <w:sz w:val="24"/>
        </w:rPr>
        <w:t xml:space="preserve">and </w:t>
      </w:r>
      <w:r w:rsidR="009D12EC" w:rsidRPr="006A0059">
        <w:rPr>
          <w:sz w:val="24"/>
        </w:rPr>
        <w:t>especially the expansion grades, will be a key indicator of our success.</w:t>
      </w:r>
      <w:r w:rsidR="001053DF" w:rsidRPr="006A0059">
        <w:rPr>
          <w:sz w:val="24"/>
        </w:rPr>
        <w:t xml:space="preserve"> </w:t>
      </w:r>
    </w:p>
    <w:p w:rsidR="001053DF" w:rsidRPr="006A0059" w:rsidRDefault="001053DF" w:rsidP="00385A32">
      <w:pPr>
        <w:shd w:val="clear" w:color="auto" w:fill="FFFFFF" w:themeFill="background1"/>
        <w:spacing w:after="0" w:line="240" w:lineRule="auto"/>
        <w:rPr>
          <w:sz w:val="24"/>
        </w:rPr>
      </w:pPr>
    </w:p>
    <w:p w:rsidR="008E02A2" w:rsidRPr="006A0059" w:rsidRDefault="001053DF" w:rsidP="00385A32">
      <w:pPr>
        <w:shd w:val="clear" w:color="auto" w:fill="FFFFFF" w:themeFill="background1"/>
        <w:spacing w:line="240" w:lineRule="auto"/>
        <w:rPr>
          <w:i/>
          <w:sz w:val="20"/>
        </w:rPr>
      </w:pPr>
      <w:r w:rsidRPr="006A0059">
        <w:rPr>
          <w:i/>
          <w:sz w:val="20"/>
        </w:rPr>
        <w:t>Provide an action plan for implementation. Describe the proposed strategies that will lead to a successful implementation of the proposed changes. Include: a timeline, action(s) to be taken, designated point person, and start date and projected completion date.</w:t>
      </w:r>
    </w:p>
    <w:p w:rsidR="001053DF" w:rsidRPr="006A0059" w:rsidRDefault="001053DF" w:rsidP="00385A32">
      <w:pPr>
        <w:shd w:val="clear" w:color="auto" w:fill="FFFFFF" w:themeFill="background1"/>
        <w:rPr>
          <w:i/>
          <w:sz w:val="20"/>
        </w:rPr>
      </w:pPr>
      <w:r w:rsidRPr="006A0059">
        <w:rPr>
          <w:sz w:val="24"/>
        </w:rPr>
        <w:t xml:space="preserve">NHCS has carefully considered the steps that </w:t>
      </w:r>
      <w:r w:rsidR="009D12EC" w:rsidRPr="006A0059">
        <w:rPr>
          <w:sz w:val="24"/>
        </w:rPr>
        <w:t>we will need to take</w:t>
      </w:r>
      <w:r w:rsidRPr="006A0059">
        <w:rPr>
          <w:sz w:val="24"/>
        </w:rPr>
        <w:t xml:space="preserve"> in order to successfully open a high scho</w:t>
      </w:r>
      <w:r w:rsidR="009D12EC" w:rsidRPr="006A0059">
        <w:rPr>
          <w:sz w:val="24"/>
        </w:rPr>
        <w:t>ol and expand laterally in grades 3-8</w:t>
      </w:r>
      <w:r w:rsidRPr="006A0059">
        <w:rPr>
          <w:sz w:val="24"/>
        </w:rPr>
        <w:t>.  Below is a table illustrating the action plan for implementation of this amendment request.  Our strategies in creating this plan were threefold:  1) to develop and deploy our collective strengths, 2) to maintain an effective human capital strategy, and 3) to leave room for continuous im</w:t>
      </w:r>
      <w:r w:rsidR="009D12EC" w:rsidRPr="006A0059">
        <w:rPr>
          <w:sz w:val="24"/>
        </w:rPr>
        <w:t xml:space="preserve">provement of the </w:t>
      </w:r>
      <w:r w:rsidRPr="006A0059">
        <w:rPr>
          <w:sz w:val="24"/>
        </w:rPr>
        <w:t>model</w:t>
      </w:r>
      <w:r w:rsidR="009D12EC" w:rsidRPr="006A0059">
        <w:rPr>
          <w:sz w:val="24"/>
        </w:rPr>
        <w:t xml:space="preserve"> and process</w:t>
      </w:r>
      <w:r w:rsidRPr="006A0059">
        <w:rPr>
          <w:sz w:val="24"/>
        </w:rPr>
        <w:t>.</w:t>
      </w:r>
      <w:r w:rsidR="000004FC" w:rsidRPr="006A0059">
        <w:rPr>
          <w:sz w:val="24"/>
        </w:rPr>
        <w:t xml:space="preserve"> </w:t>
      </w:r>
    </w:p>
    <w:p w:rsidR="001053DF" w:rsidRPr="006A0059" w:rsidRDefault="001053DF" w:rsidP="00385A32">
      <w:pPr>
        <w:shd w:val="clear" w:color="auto" w:fill="FFFFFF" w:themeFill="background1"/>
        <w:spacing w:after="0"/>
        <w:rPr>
          <w:sz w:val="24"/>
        </w:rPr>
      </w:pPr>
      <w:r w:rsidRPr="006A0059">
        <w:rPr>
          <w:sz w:val="24"/>
        </w:rPr>
        <w:t xml:space="preserve">As the plan unfolds, key decisions may result in additional steps or alternate avenues for action.  A certain amount of discretion will </w:t>
      </w:r>
      <w:r w:rsidR="008C0170" w:rsidRPr="006A0059">
        <w:rPr>
          <w:sz w:val="24"/>
        </w:rPr>
        <w:t>also be given to a newly hired high school p</w:t>
      </w:r>
      <w:r w:rsidRPr="006A0059">
        <w:rPr>
          <w:sz w:val="24"/>
        </w:rPr>
        <w:t xml:space="preserve">rincipal to affect the design of the school.  Those uncertainties aside, the plan </w:t>
      </w:r>
      <w:r w:rsidR="0087440B" w:rsidRPr="006A0059">
        <w:rPr>
          <w:sz w:val="24"/>
        </w:rPr>
        <w:t xml:space="preserve">below </w:t>
      </w:r>
      <w:r w:rsidRPr="006A0059">
        <w:rPr>
          <w:sz w:val="24"/>
        </w:rPr>
        <w:t>reflects our most current thinking on the implementation process.</w:t>
      </w:r>
    </w:p>
    <w:p w:rsidR="001053DF" w:rsidRPr="006A0059" w:rsidRDefault="001053DF" w:rsidP="00385A32">
      <w:pPr>
        <w:shd w:val="clear" w:color="auto" w:fill="FFFFFF" w:themeFill="background1"/>
        <w:spacing w:after="0" w:line="240" w:lineRule="auto"/>
      </w:pPr>
    </w:p>
    <w:tbl>
      <w:tblPr>
        <w:tblStyle w:val="ColorfulList-Accent6"/>
        <w:tblW w:w="0" w:type="auto"/>
        <w:shd w:val="clear" w:color="auto" w:fill="FFFFFF" w:themeFill="background1"/>
        <w:tblLook w:val="04A0" w:firstRow="1" w:lastRow="0" w:firstColumn="1" w:lastColumn="0" w:noHBand="0" w:noVBand="1"/>
      </w:tblPr>
      <w:tblGrid>
        <w:gridCol w:w="2362"/>
        <w:gridCol w:w="2336"/>
        <w:gridCol w:w="2318"/>
        <w:gridCol w:w="2344"/>
      </w:tblGrid>
      <w:tr w:rsidR="001053DF" w:rsidRPr="006A0059" w:rsidTr="0046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sz w:val="24"/>
              </w:rPr>
            </w:pPr>
            <w:r w:rsidRPr="006A0059">
              <w:rPr>
                <w:color w:val="auto"/>
                <w:sz w:val="24"/>
              </w:rPr>
              <w:t>Action</w:t>
            </w:r>
          </w:p>
        </w:tc>
        <w:tc>
          <w:tcPr>
            <w:tcW w:w="2394" w:type="dxa"/>
            <w:shd w:val="clear" w:color="auto" w:fill="FFFFFF" w:themeFill="background1"/>
          </w:tcPr>
          <w:p w:rsidR="001053DF" w:rsidRPr="006A0059" w:rsidRDefault="001053DF"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rPr>
            </w:pPr>
            <w:r w:rsidRPr="006A0059">
              <w:rPr>
                <w:color w:val="auto"/>
                <w:sz w:val="24"/>
              </w:rPr>
              <w:t>Point Person</w:t>
            </w:r>
          </w:p>
        </w:tc>
        <w:tc>
          <w:tcPr>
            <w:tcW w:w="2394" w:type="dxa"/>
            <w:shd w:val="clear" w:color="auto" w:fill="FFFFFF" w:themeFill="background1"/>
          </w:tcPr>
          <w:p w:rsidR="001053DF" w:rsidRPr="006A0059" w:rsidRDefault="001053DF"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rPr>
            </w:pPr>
            <w:r w:rsidRPr="006A0059">
              <w:rPr>
                <w:color w:val="auto"/>
                <w:sz w:val="24"/>
              </w:rPr>
              <w:t>Start Date</w:t>
            </w:r>
          </w:p>
        </w:tc>
        <w:tc>
          <w:tcPr>
            <w:tcW w:w="2394" w:type="dxa"/>
            <w:shd w:val="clear" w:color="auto" w:fill="FFFFFF" w:themeFill="background1"/>
          </w:tcPr>
          <w:p w:rsidR="001053DF" w:rsidRPr="006A0059" w:rsidRDefault="001053DF"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rPr>
            </w:pPr>
            <w:r w:rsidRPr="006A0059">
              <w:rPr>
                <w:color w:val="auto"/>
                <w:sz w:val="24"/>
              </w:rPr>
              <w:t>Completion Date</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t xml:space="preserve">Convene Advisory Council </w:t>
            </w:r>
          </w:p>
        </w:tc>
        <w:tc>
          <w:tcPr>
            <w:tcW w:w="2394" w:type="dxa"/>
            <w:shd w:val="clear" w:color="auto" w:fill="FFFFFF" w:themeFill="background1"/>
          </w:tcPr>
          <w:p w:rsidR="001053DF" w:rsidRPr="006A0059" w:rsidRDefault="00CC57AB"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Executive Director</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Aug 2015</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Oct 2015</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CC57AB" w:rsidP="00385A32">
            <w:pPr>
              <w:shd w:val="clear" w:color="auto" w:fill="FFFFFF" w:themeFill="background1"/>
              <w:rPr>
                <w:color w:val="auto"/>
              </w:rPr>
            </w:pPr>
            <w:r w:rsidRPr="006A0059">
              <w:rPr>
                <w:color w:val="auto"/>
              </w:rPr>
              <w:t>C</w:t>
            </w:r>
            <w:r w:rsidR="001053DF" w:rsidRPr="006A0059">
              <w:rPr>
                <w:color w:val="auto"/>
              </w:rPr>
              <w:t>o</w:t>
            </w:r>
            <w:r w:rsidR="009D12EC" w:rsidRPr="006A0059">
              <w:rPr>
                <w:color w:val="auto"/>
              </w:rPr>
              <w:t>mplete campus master planning</w:t>
            </w:r>
          </w:p>
        </w:tc>
        <w:tc>
          <w:tcPr>
            <w:tcW w:w="2394" w:type="dxa"/>
            <w:shd w:val="clear" w:color="auto" w:fill="FFFFFF" w:themeFill="background1"/>
          </w:tcPr>
          <w:p w:rsidR="001053DF" w:rsidRPr="006A0059" w:rsidRDefault="00CC57AB"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C</w:t>
            </w:r>
            <w:r w:rsidR="00AF5B01" w:rsidRPr="006A0059">
              <w:rPr>
                <w:color w:val="auto"/>
              </w:rPr>
              <w:t>hief Financial Officer</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Aug 2015</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Dec 2015</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CC57AB" w:rsidP="00385A32">
            <w:pPr>
              <w:shd w:val="clear" w:color="auto" w:fill="FFFFFF" w:themeFill="background1"/>
              <w:rPr>
                <w:color w:val="auto"/>
              </w:rPr>
            </w:pPr>
            <w:r w:rsidRPr="006A0059">
              <w:rPr>
                <w:color w:val="auto"/>
              </w:rPr>
              <w:t>Continue to build high school program model</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Executive Director</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Oct 2015</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Feb 2016</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t>Oversee expanded enrollment process</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Director of Operations</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Jan 2016</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Mar 2016</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CC57AB" w:rsidP="00385A32">
            <w:pPr>
              <w:shd w:val="clear" w:color="auto" w:fill="FFFFFF" w:themeFill="background1"/>
              <w:rPr>
                <w:color w:val="auto"/>
              </w:rPr>
            </w:pPr>
            <w:r w:rsidRPr="006A0059">
              <w:rPr>
                <w:color w:val="auto"/>
              </w:rPr>
              <w:t xml:space="preserve">Reconfigure space on current campus to accommodate lateral expansion </w:t>
            </w:r>
          </w:p>
        </w:tc>
        <w:tc>
          <w:tcPr>
            <w:tcW w:w="2394" w:type="dxa"/>
            <w:shd w:val="clear" w:color="auto" w:fill="FFFFFF" w:themeFill="background1"/>
          </w:tcPr>
          <w:p w:rsidR="001053DF" w:rsidRPr="006A0059" w:rsidRDefault="00AF5B01"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Chief Financial Officer</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Feb 2016</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Aug 2016</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CC57AB" w:rsidP="00385A32">
            <w:pPr>
              <w:shd w:val="clear" w:color="auto" w:fill="FFFFFF" w:themeFill="background1"/>
              <w:rPr>
                <w:color w:val="auto"/>
              </w:rPr>
            </w:pPr>
            <w:r w:rsidRPr="006A0059">
              <w:rPr>
                <w:color w:val="auto"/>
              </w:rPr>
              <w:t>Decide scope of capital project</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Board of Trustees</w:t>
            </w:r>
          </w:p>
        </w:tc>
        <w:tc>
          <w:tcPr>
            <w:tcW w:w="2394" w:type="dxa"/>
            <w:shd w:val="clear" w:color="auto" w:fill="FFFFFF" w:themeFill="background1"/>
          </w:tcPr>
          <w:p w:rsidR="001053DF" w:rsidRPr="006A0059" w:rsidRDefault="00CC57AB"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Mar</w:t>
            </w:r>
            <w:r w:rsidR="001053DF" w:rsidRPr="006A0059">
              <w:rPr>
                <w:color w:val="auto"/>
              </w:rPr>
              <w:t xml:space="preserve"> 2016</w:t>
            </w:r>
          </w:p>
        </w:tc>
        <w:tc>
          <w:tcPr>
            <w:tcW w:w="2394" w:type="dxa"/>
            <w:shd w:val="clear" w:color="auto" w:fill="FFFFFF" w:themeFill="background1"/>
          </w:tcPr>
          <w:p w:rsidR="001053DF" w:rsidRPr="006A0059" w:rsidRDefault="00CC57AB"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Mar</w:t>
            </w:r>
            <w:r w:rsidR="001053DF" w:rsidRPr="006A0059">
              <w:rPr>
                <w:color w:val="auto"/>
              </w:rPr>
              <w:t xml:space="preserve"> 2016</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2D6A4B" w:rsidP="00385A32">
            <w:pPr>
              <w:shd w:val="clear" w:color="auto" w:fill="FFFFFF" w:themeFill="background1"/>
              <w:rPr>
                <w:color w:val="auto"/>
              </w:rPr>
            </w:pPr>
            <w:r w:rsidRPr="006A0059">
              <w:rPr>
                <w:color w:val="auto"/>
              </w:rPr>
              <w:t>Conduct search for high s</w:t>
            </w:r>
            <w:r w:rsidR="001053DF" w:rsidRPr="006A0059">
              <w:rPr>
                <w:color w:val="auto"/>
              </w:rPr>
              <w:t>chool</w:t>
            </w:r>
            <w:r w:rsidRPr="006A0059">
              <w:rPr>
                <w:color w:val="auto"/>
              </w:rPr>
              <w:t xml:space="preserve"> principal</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Executive Director</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Feb 2016</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June 2016</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lastRenderedPageBreak/>
              <w:t>Hir</w:t>
            </w:r>
            <w:r w:rsidR="00CC57AB" w:rsidRPr="006A0059">
              <w:rPr>
                <w:color w:val="auto"/>
              </w:rPr>
              <w:t>e and onboard new teachers for middle school expansion</w:t>
            </w:r>
          </w:p>
        </w:tc>
        <w:tc>
          <w:tcPr>
            <w:tcW w:w="2394" w:type="dxa"/>
            <w:shd w:val="clear" w:color="auto" w:fill="FFFFFF" w:themeFill="background1"/>
          </w:tcPr>
          <w:p w:rsidR="001053DF" w:rsidRPr="006A0059" w:rsidRDefault="004172CC"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Middle</w:t>
            </w:r>
            <w:r w:rsidR="001053DF" w:rsidRPr="006A0059">
              <w:rPr>
                <w:color w:val="auto"/>
              </w:rPr>
              <w:t xml:space="preserve"> School Principal</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May 2016</w:t>
            </w:r>
          </w:p>
        </w:tc>
        <w:tc>
          <w:tcPr>
            <w:tcW w:w="2394" w:type="dxa"/>
            <w:shd w:val="clear" w:color="auto" w:fill="FFFFFF" w:themeFill="background1"/>
          </w:tcPr>
          <w:p w:rsidR="001053DF" w:rsidRPr="006A0059" w:rsidRDefault="00CC57AB"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Aug</w:t>
            </w:r>
            <w:r w:rsidR="001053DF" w:rsidRPr="006A0059">
              <w:rPr>
                <w:color w:val="auto"/>
              </w:rPr>
              <w:t xml:space="preserve"> 2016</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2D6A4B" w:rsidP="00385A32">
            <w:pPr>
              <w:shd w:val="clear" w:color="auto" w:fill="FFFFFF" w:themeFill="background1"/>
              <w:rPr>
                <w:color w:val="auto"/>
              </w:rPr>
            </w:pPr>
            <w:r w:rsidRPr="006A0059">
              <w:rPr>
                <w:color w:val="auto"/>
              </w:rPr>
              <w:t>Support high school principal with continued program development</w:t>
            </w:r>
            <w:r w:rsidR="001053DF" w:rsidRPr="006A0059">
              <w:rPr>
                <w:color w:val="auto"/>
              </w:rPr>
              <w:t xml:space="preserve"> </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Executive Director</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Aug 2016</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June 2017</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2D6A4B" w:rsidP="00385A32">
            <w:pPr>
              <w:shd w:val="clear" w:color="auto" w:fill="FFFFFF" w:themeFill="background1"/>
              <w:rPr>
                <w:color w:val="auto"/>
              </w:rPr>
            </w:pPr>
            <w:r w:rsidRPr="006A0059">
              <w:rPr>
                <w:color w:val="auto"/>
              </w:rPr>
              <w:t>Final a</w:t>
            </w:r>
            <w:r w:rsidR="00CC57AB" w:rsidRPr="006A0059">
              <w:rPr>
                <w:color w:val="auto"/>
              </w:rPr>
              <w:t>c</w:t>
            </w:r>
            <w:r w:rsidRPr="006A0059">
              <w:rPr>
                <w:color w:val="auto"/>
              </w:rPr>
              <w:t>quisition</w:t>
            </w:r>
            <w:r w:rsidR="00CC57AB" w:rsidRPr="006A0059">
              <w:rPr>
                <w:color w:val="auto"/>
              </w:rPr>
              <w:t xml:space="preserve"> </w:t>
            </w:r>
            <w:r w:rsidRPr="006A0059">
              <w:rPr>
                <w:color w:val="auto"/>
              </w:rPr>
              <w:t xml:space="preserve">of </w:t>
            </w:r>
            <w:r w:rsidR="00CC57AB" w:rsidRPr="006A0059">
              <w:rPr>
                <w:color w:val="auto"/>
              </w:rPr>
              <w:t>s</w:t>
            </w:r>
            <w:r w:rsidRPr="006A0059">
              <w:rPr>
                <w:color w:val="auto"/>
              </w:rPr>
              <w:t>pace for first years of high s</w:t>
            </w:r>
            <w:r w:rsidR="001053DF" w:rsidRPr="006A0059">
              <w:rPr>
                <w:color w:val="auto"/>
              </w:rPr>
              <w:t>chool</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Executive Director</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Jan 2017</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Aug 2017</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CC57AB" w:rsidP="00385A32">
            <w:pPr>
              <w:shd w:val="clear" w:color="auto" w:fill="FFFFFF" w:themeFill="background1"/>
              <w:rPr>
                <w:color w:val="auto"/>
              </w:rPr>
            </w:pPr>
            <w:r w:rsidRPr="006A0059">
              <w:rPr>
                <w:color w:val="auto"/>
              </w:rPr>
              <w:t>Acquire/develop high school curriculum</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High School Principa</w:t>
            </w:r>
            <w:r w:rsidR="008C0170" w:rsidRPr="006A0059">
              <w:rPr>
                <w:color w:val="auto"/>
              </w:rPr>
              <w:t>l and Director of Curriculum and</w:t>
            </w:r>
            <w:r w:rsidRPr="006A0059">
              <w:rPr>
                <w:color w:val="auto"/>
              </w:rPr>
              <w:t xml:space="preserve"> Instruction</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Feb 2017</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July 2017</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t>Hire new teachers based on staffing model (below)</w:t>
            </w:r>
          </w:p>
        </w:tc>
        <w:tc>
          <w:tcPr>
            <w:tcW w:w="2394" w:type="dxa"/>
            <w:shd w:val="clear" w:color="auto" w:fill="FFFFFF" w:themeFill="background1"/>
          </w:tcPr>
          <w:p w:rsidR="001053DF" w:rsidRPr="006A0059" w:rsidRDefault="007A4C91"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High School Principal and Middle</w:t>
            </w:r>
            <w:r w:rsidR="001053DF" w:rsidRPr="006A0059">
              <w:rPr>
                <w:color w:val="auto"/>
              </w:rPr>
              <w:t xml:space="preserve"> School Principal</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May 2017</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July 2017</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t>Teachers adapt curriculum in preparation for first year of 9</w:t>
            </w:r>
            <w:r w:rsidRPr="006A0059">
              <w:rPr>
                <w:color w:val="auto"/>
                <w:vertAlign w:val="superscript"/>
              </w:rPr>
              <w:t>th</w:t>
            </w:r>
            <w:r w:rsidRPr="006A0059">
              <w:rPr>
                <w:color w:val="auto"/>
              </w:rPr>
              <w:t xml:space="preserve"> grade</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 xml:space="preserve">High School Teachers and Director of Curriculum </w:t>
            </w:r>
            <w:r w:rsidR="008C0170" w:rsidRPr="006A0059">
              <w:rPr>
                <w:color w:val="auto"/>
              </w:rPr>
              <w:t>and</w:t>
            </w:r>
            <w:r w:rsidRPr="006A0059">
              <w:rPr>
                <w:color w:val="auto"/>
              </w:rPr>
              <w:t xml:space="preserve"> Instruction</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July 2017</w:t>
            </w:r>
          </w:p>
        </w:tc>
        <w:tc>
          <w:tcPr>
            <w:tcW w:w="2394"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August 2017</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2394" w:type="dxa"/>
            <w:shd w:val="clear" w:color="auto" w:fill="FFFFFF" w:themeFill="background1"/>
          </w:tcPr>
          <w:p w:rsidR="001053DF" w:rsidRPr="006A0059" w:rsidRDefault="001053DF" w:rsidP="00385A32">
            <w:pPr>
              <w:shd w:val="clear" w:color="auto" w:fill="FFFFFF" w:themeFill="background1"/>
              <w:rPr>
                <w:color w:val="auto"/>
              </w:rPr>
            </w:pPr>
            <w:r w:rsidRPr="006A0059">
              <w:rPr>
                <w:color w:val="auto"/>
              </w:rPr>
              <w:t>Hire other staff based on staffing model (below)</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Executive Director and Chief Financial Officer</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August 2017</w:t>
            </w:r>
          </w:p>
        </w:tc>
        <w:tc>
          <w:tcPr>
            <w:tcW w:w="2394"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November 2017</w:t>
            </w:r>
          </w:p>
        </w:tc>
      </w:tr>
    </w:tbl>
    <w:p w:rsidR="001053DF" w:rsidRPr="006A0059" w:rsidRDefault="001053DF" w:rsidP="00385A32">
      <w:pPr>
        <w:shd w:val="clear" w:color="auto" w:fill="FFFFFF" w:themeFill="background1"/>
        <w:spacing w:after="0" w:line="240" w:lineRule="auto"/>
        <w:rPr>
          <w:i/>
        </w:rPr>
      </w:pPr>
    </w:p>
    <w:p w:rsidR="001053DF" w:rsidRPr="006A0059" w:rsidRDefault="001053DF" w:rsidP="00385A32">
      <w:pPr>
        <w:shd w:val="clear" w:color="auto" w:fill="FFFFFF" w:themeFill="background1"/>
        <w:spacing w:line="240" w:lineRule="auto"/>
        <w:rPr>
          <w:i/>
          <w:sz w:val="20"/>
        </w:rPr>
      </w:pPr>
      <w:r w:rsidRPr="006A0059">
        <w:rPr>
          <w:i/>
          <w:sz w:val="20"/>
        </w:rPr>
        <w:t>Provide a complete staffing chart and detailed narrative staffing plan to support the planning and implementation of the proposed increase in enrollment and/or grade span.</w:t>
      </w:r>
    </w:p>
    <w:p w:rsidR="008E02A2" w:rsidRPr="006A0059" w:rsidRDefault="00CC57AB" w:rsidP="00385A32">
      <w:pPr>
        <w:shd w:val="clear" w:color="auto" w:fill="FFFFFF" w:themeFill="background1"/>
        <w:rPr>
          <w:sz w:val="24"/>
        </w:rPr>
      </w:pPr>
      <w:r w:rsidRPr="006A0059">
        <w:rPr>
          <w:sz w:val="24"/>
        </w:rPr>
        <w:t xml:space="preserve">The </w:t>
      </w:r>
      <w:r w:rsidR="000D0268" w:rsidRPr="006A0059">
        <w:rPr>
          <w:sz w:val="24"/>
        </w:rPr>
        <w:t>M</w:t>
      </w:r>
      <w:r w:rsidRPr="006A0059">
        <w:rPr>
          <w:sz w:val="24"/>
        </w:rPr>
        <w:t xml:space="preserve">anagement </w:t>
      </w:r>
      <w:r w:rsidR="000D0268" w:rsidRPr="006A0059">
        <w:rPr>
          <w:sz w:val="24"/>
        </w:rPr>
        <w:t>T</w:t>
      </w:r>
      <w:r w:rsidR="001053DF" w:rsidRPr="006A0059">
        <w:rPr>
          <w:sz w:val="24"/>
        </w:rPr>
        <w:t>eam has carefully considered how to adjust the staffing plan of the school over time in order to accommodate the increased grade</w:t>
      </w:r>
      <w:r w:rsidR="00BC4036" w:rsidRPr="006A0059">
        <w:rPr>
          <w:sz w:val="24"/>
        </w:rPr>
        <w:t xml:space="preserve"> </w:t>
      </w:r>
      <w:r w:rsidR="001053DF" w:rsidRPr="006A0059">
        <w:rPr>
          <w:sz w:val="24"/>
        </w:rPr>
        <w:t xml:space="preserve">span and enrollment.  Appendix </w:t>
      </w:r>
      <w:r w:rsidR="003A2539" w:rsidRPr="006A0059">
        <w:rPr>
          <w:sz w:val="24"/>
        </w:rPr>
        <w:t>D</w:t>
      </w:r>
      <w:r w:rsidR="000004FC" w:rsidRPr="006A0059">
        <w:rPr>
          <w:sz w:val="24"/>
        </w:rPr>
        <w:t xml:space="preserve"> </w:t>
      </w:r>
      <w:r w:rsidR="001053DF" w:rsidRPr="006A0059">
        <w:rPr>
          <w:sz w:val="24"/>
        </w:rPr>
        <w:t>contains detailed charts illustrating the draft staffing model for the middle and high schools.  Below is a narrative describing the primar</w:t>
      </w:r>
      <w:r w:rsidR="004172CC" w:rsidRPr="006A0059">
        <w:rPr>
          <w:sz w:val="24"/>
        </w:rPr>
        <w:t>y elements of the staffing plan.</w:t>
      </w:r>
    </w:p>
    <w:p w:rsidR="004172CC" w:rsidRPr="006A0059" w:rsidRDefault="001053DF" w:rsidP="00385A32">
      <w:pPr>
        <w:shd w:val="clear" w:color="auto" w:fill="FFFFFF" w:themeFill="background1"/>
        <w:rPr>
          <w:i/>
          <w:sz w:val="24"/>
        </w:rPr>
      </w:pPr>
      <w:r w:rsidRPr="006A0059">
        <w:rPr>
          <w:b/>
          <w:sz w:val="24"/>
        </w:rPr>
        <w:t>Middle school.</w:t>
      </w:r>
      <w:r w:rsidRPr="006A0059">
        <w:rPr>
          <w:sz w:val="24"/>
        </w:rPr>
        <w:t xml:space="preserve">  In FY1</w:t>
      </w:r>
      <w:r w:rsidR="006011CB" w:rsidRPr="006A0059">
        <w:rPr>
          <w:sz w:val="24"/>
        </w:rPr>
        <w:t>7</w:t>
      </w:r>
      <w:r w:rsidRPr="006A0059">
        <w:rPr>
          <w:sz w:val="24"/>
        </w:rPr>
        <w:t xml:space="preserve">, the first year that the </w:t>
      </w:r>
      <w:r w:rsidR="006011CB" w:rsidRPr="006A0059">
        <w:rPr>
          <w:sz w:val="24"/>
        </w:rPr>
        <w:t>5</w:t>
      </w:r>
      <w:r w:rsidRPr="006A0059">
        <w:rPr>
          <w:sz w:val="24"/>
          <w:vertAlign w:val="superscript"/>
        </w:rPr>
        <w:t>th</w:t>
      </w:r>
      <w:r w:rsidRPr="006A0059">
        <w:rPr>
          <w:sz w:val="24"/>
        </w:rPr>
        <w:t xml:space="preserve"> and </w:t>
      </w:r>
      <w:r w:rsidR="006011CB" w:rsidRPr="006A0059">
        <w:rPr>
          <w:sz w:val="24"/>
        </w:rPr>
        <w:t>6</w:t>
      </w:r>
      <w:r w:rsidRPr="006A0059">
        <w:rPr>
          <w:sz w:val="24"/>
          <w:vertAlign w:val="superscript"/>
        </w:rPr>
        <w:t>th</w:t>
      </w:r>
      <w:r w:rsidRPr="006A0059">
        <w:rPr>
          <w:sz w:val="24"/>
        </w:rPr>
        <w:t xml:space="preserve"> grades will both contain an additional section, we plan to hire </w:t>
      </w:r>
      <w:r w:rsidR="006011CB" w:rsidRPr="006A0059">
        <w:rPr>
          <w:sz w:val="24"/>
        </w:rPr>
        <w:t xml:space="preserve">five </w:t>
      </w:r>
      <w:r w:rsidRPr="006A0059">
        <w:rPr>
          <w:sz w:val="24"/>
        </w:rPr>
        <w:t xml:space="preserve">additional educators: </w:t>
      </w:r>
      <w:r w:rsidR="00794E34" w:rsidRPr="006A0059">
        <w:rPr>
          <w:sz w:val="24"/>
        </w:rPr>
        <w:t>a</w:t>
      </w:r>
      <w:r w:rsidR="000915E8" w:rsidRPr="006A0059">
        <w:rPr>
          <w:sz w:val="24"/>
        </w:rPr>
        <w:t xml:space="preserve"> science teacher, a </w:t>
      </w:r>
      <w:r w:rsidR="002D6A4B" w:rsidRPr="006A0059">
        <w:rPr>
          <w:sz w:val="24"/>
        </w:rPr>
        <w:t>social studies</w:t>
      </w:r>
      <w:r w:rsidRPr="006A0059">
        <w:rPr>
          <w:sz w:val="24"/>
        </w:rPr>
        <w:t xml:space="preserve"> teacher, </w:t>
      </w:r>
      <w:r w:rsidR="00794E34" w:rsidRPr="006A0059">
        <w:rPr>
          <w:sz w:val="24"/>
        </w:rPr>
        <w:t>a</w:t>
      </w:r>
      <w:r w:rsidRPr="006A0059">
        <w:rPr>
          <w:sz w:val="24"/>
        </w:rPr>
        <w:t xml:space="preserve"> special education teacher,</w:t>
      </w:r>
      <w:r w:rsidR="006011CB" w:rsidRPr="006A0059">
        <w:rPr>
          <w:sz w:val="24"/>
        </w:rPr>
        <w:t xml:space="preserve"> an arts specialist,</w:t>
      </w:r>
      <w:r w:rsidRPr="006A0059">
        <w:rPr>
          <w:sz w:val="24"/>
        </w:rPr>
        <w:t xml:space="preserve"> and </w:t>
      </w:r>
      <w:r w:rsidR="00794E34" w:rsidRPr="006A0059">
        <w:rPr>
          <w:sz w:val="24"/>
        </w:rPr>
        <w:t>a</w:t>
      </w:r>
      <w:r w:rsidRPr="006A0059">
        <w:rPr>
          <w:sz w:val="24"/>
        </w:rPr>
        <w:t xml:space="preserve"> teaching fellow.  In the subsequent year,</w:t>
      </w:r>
      <w:r w:rsidR="008C0170" w:rsidRPr="006A0059">
        <w:rPr>
          <w:sz w:val="24"/>
        </w:rPr>
        <w:t xml:space="preserve"> we will add one more</w:t>
      </w:r>
      <w:r w:rsidR="000915E8" w:rsidRPr="006A0059">
        <w:rPr>
          <w:sz w:val="24"/>
        </w:rPr>
        <w:t xml:space="preserve"> science teacher, another teaching fellow, and a </w:t>
      </w:r>
      <w:r w:rsidRPr="006A0059">
        <w:rPr>
          <w:sz w:val="24"/>
        </w:rPr>
        <w:t>social studies</w:t>
      </w:r>
      <w:r w:rsidR="000915E8" w:rsidRPr="006A0059">
        <w:rPr>
          <w:sz w:val="24"/>
        </w:rPr>
        <w:t>/SPED</w:t>
      </w:r>
      <w:r w:rsidRPr="006A0059">
        <w:rPr>
          <w:sz w:val="24"/>
        </w:rPr>
        <w:t xml:space="preserve"> teacher, resulting in </w:t>
      </w:r>
      <w:r w:rsidR="000915E8" w:rsidRPr="006A0059">
        <w:rPr>
          <w:sz w:val="24"/>
        </w:rPr>
        <w:t>8</w:t>
      </w:r>
      <w:r w:rsidRPr="006A0059">
        <w:rPr>
          <w:sz w:val="24"/>
        </w:rPr>
        <w:t xml:space="preserve"> additional instructional staff by the time the middle school is at capacity.</w:t>
      </w:r>
    </w:p>
    <w:p w:rsidR="00BC4036" w:rsidRPr="006A0059" w:rsidRDefault="001053DF" w:rsidP="00385A32">
      <w:pPr>
        <w:shd w:val="clear" w:color="auto" w:fill="FFFFFF" w:themeFill="background1"/>
        <w:rPr>
          <w:sz w:val="24"/>
        </w:rPr>
      </w:pPr>
      <w:r w:rsidRPr="006A0059">
        <w:rPr>
          <w:b/>
          <w:sz w:val="24"/>
        </w:rPr>
        <w:t xml:space="preserve">High school. </w:t>
      </w:r>
      <w:r w:rsidR="008C0170" w:rsidRPr="006A0059">
        <w:rPr>
          <w:sz w:val="24"/>
        </w:rPr>
        <w:t xml:space="preserve"> We plan to</w:t>
      </w:r>
      <w:r w:rsidRPr="006A0059">
        <w:rPr>
          <w:sz w:val="24"/>
        </w:rPr>
        <w:t xml:space="preserve"> hire a principal for the high school one</w:t>
      </w:r>
      <w:r w:rsidR="008C0170" w:rsidRPr="006A0059">
        <w:rPr>
          <w:sz w:val="24"/>
        </w:rPr>
        <w:t xml:space="preserve"> year in advance of its opening</w:t>
      </w:r>
      <w:r w:rsidRPr="006A0059">
        <w:rPr>
          <w:sz w:val="24"/>
        </w:rPr>
        <w:t xml:space="preserve"> who will help implement the </w:t>
      </w:r>
      <w:r w:rsidR="008C0170" w:rsidRPr="006A0059">
        <w:rPr>
          <w:sz w:val="24"/>
        </w:rPr>
        <w:t>high school staffing plan</w:t>
      </w:r>
      <w:r w:rsidRPr="006A0059">
        <w:rPr>
          <w:sz w:val="24"/>
        </w:rPr>
        <w:t xml:space="preserve">.  Our current plan envisions 48.5 FTE (full-time equivalents) </w:t>
      </w:r>
      <w:r w:rsidR="00675FA6" w:rsidRPr="006A0059">
        <w:rPr>
          <w:sz w:val="24"/>
        </w:rPr>
        <w:t xml:space="preserve">for the high school </w:t>
      </w:r>
      <w:r w:rsidRPr="006A0059">
        <w:rPr>
          <w:sz w:val="24"/>
        </w:rPr>
        <w:t>as follows:</w:t>
      </w:r>
    </w:p>
    <w:p w:rsidR="00BC4036" w:rsidRPr="006A0059" w:rsidRDefault="001053DF" w:rsidP="00385A32">
      <w:pPr>
        <w:pStyle w:val="ListParagraph"/>
        <w:numPr>
          <w:ilvl w:val="0"/>
          <w:numId w:val="15"/>
        </w:numPr>
        <w:shd w:val="clear" w:color="auto" w:fill="FFFFFF" w:themeFill="background1"/>
        <w:ind w:left="360"/>
        <w:rPr>
          <w:i/>
          <w:sz w:val="24"/>
        </w:rPr>
      </w:pPr>
      <w:r w:rsidRPr="006A0059">
        <w:rPr>
          <w:b/>
          <w:sz w:val="24"/>
        </w:rPr>
        <w:lastRenderedPageBreak/>
        <w:t xml:space="preserve">Teachers. </w:t>
      </w:r>
      <w:r w:rsidRPr="006A0059">
        <w:rPr>
          <w:sz w:val="24"/>
        </w:rPr>
        <w:t>The first class of 9</w:t>
      </w:r>
      <w:r w:rsidRPr="006A0059">
        <w:rPr>
          <w:sz w:val="24"/>
          <w:vertAlign w:val="superscript"/>
        </w:rPr>
        <w:t>th</w:t>
      </w:r>
      <w:r w:rsidRPr="006A0059">
        <w:rPr>
          <w:sz w:val="24"/>
        </w:rPr>
        <w:t xml:space="preserve"> graders will begin in FY18.  In that year, we will have hired five full-time teachers and three part-time teachers in arts, physical education, and ELL (which will grow to full-time over two years).  These teachers will begin curriculum planning in the summer leading up the school year.  In the subsequent year, when the first 10</w:t>
      </w:r>
      <w:r w:rsidRPr="006A0059">
        <w:rPr>
          <w:sz w:val="24"/>
          <w:vertAlign w:val="superscript"/>
        </w:rPr>
        <w:t>th</w:t>
      </w:r>
      <w:r w:rsidRPr="006A0059">
        <w:rPr>
          <w:sz w:val="24"/>
        </w:rPr>
        <w:t xml:space="preserve"> graders begin, the arts and physical education positions will become full-time positions and w</w:t>
      </w:r>
      <w:r w:rsidR="008C0170" w:rsidRPr="006A0059">
        <w:rPr>
          <w:sz w:val="24"/>
        </w:rPr>
        <w:t xml:space="preserve">e will also add five </w:t>
      </w:r>
      <w:r w:rsidRPr="006A0059">
        <w:rPr>
          <w:sz w:val="24"/>
        </w:rPr>
        <w:t>full-time teachers and one part-time technology teacher.  The following year, with the addition of the 11</w:t>
      </w:r>
      <w:r w:rsidRPr="006A0059">
        <w:rPr>
          <w:sz w:val="24"/>
          <w:vertAlign w:val="superscript"/>
        </w:rPr>
        <w:t>th</w:t>
      </w:r>
      <w:r w:rsidRPr="006A0059">
        <w:rPr>
          <w:sz w:val="24"/>
        </w:rPr>
        <w:t xml:space="preserve"> grade class, the part-time technology position will become a full-time position and we will hire seven additional full-time teachers: five in core academic areas and two support teachers for high needs students, of whom we are prepared to enroll a </w:t>
      </w:r>
      <w:r w:rsidR="00274FCC" w:rsidRPr="006A0059">
        <w:rPr>
          <w:sz w:val="24"/>
        </w:rPr>
        <w:t xml:space="preserve">greater </w:t>
      </w:r>
      <w:r w:rsidRPr="006A0059">
        <w:rPr>
          <w:sz w:val="24"/>
        </w:rPr>
        <w:t xml:space="preserve">number </w:t>
      </w:r>
      <w:r w:rsidR="00794E34" w:rsidRPr="006A0059">
        <w:rPr>
          <w:sz w:val="24"/>
        </w:rPr>
        <w:t>through</w:t>
      </w:r>
      <w:r w:rsidRPr="006A0059">
        <w:rPr>
          <w:sz w:val="24"/>
        </w:rPr>
        <w:t xml:space="preserve"> backfilling.  Finally, in the year of the first 12</w:t>
      </w:r>
      <w:r w:rsidRPr="006A0059">
        <w:rPr>
          <w:sz w:val="24"/>
          <w:vertAlign w:val="superscript"/>
        </w:rPr>
        <w:t>th</w:t>
      </w:r>
      <w:r w:rsidRPr="006A0059">
        <w:rPr>
          <w:sz w:val="24"/>
        </w:rPr>
        <w:t xml:space="preserve"> grade (FY21)</w:t>
      </w:r>
      <w:r w:rsidR="000C13EC" w:rsidRPr="006A0059">
        <w:rPr>
          <w:sz w:val="24"/>
        </w:rPr>
        <w:t>,</w:t>
      </w:r>
      <w:r w:rsidRPr="006A0059">
        <w:rPr>
          <w:sz w:val="24"/>
        </w:rPr>
        <w:t xml:space="preserve"> we will</w:t>
      </w:r>
      <w:r w:rsidR="000C13EC" w:rsidRPr="006A0059">
        <w:rPr>
          <w:sz w:val="24"/>
        </w:rPr>
        <w:t xml:space="preserve"> add four</w:t>
      </w:r>
      <w:r w:rsidRPr="006A0059">
        <w:rPr>
          <w:sz w:val="24"/>
        </w:rPr>
        <w:t xml:space="preserve"> full-time acade</w:t>
      </w:r>
      <w:r w:rsidR="000C13EC" w:rsidRPr="006A0059">
        <w:rPr>
          <w:sz w:val="24"/>
        </w:rPr>
        <w:t xml:space="preserve">mic teachers and one </w:t>
      </w:r>
      <w:r w:rsidRPr="006A0059">
        <w:rPr>
          <w:sz w:val="24"/>
        </w:rPr>
        <w:t xml:space="preserve">full-time physical education teacher. </w:t>
      </w:r>
    </w:p>
    <w:p w:rsidR="008E02A2" w:rsidRPr="006A0059" w:rsidRDefault="008E02A2" w:rsidP="00385A32">
      <w:pPr>
        <w:pStyle w:val="ListParagraph"/>
        <w:shd w:val="clear" w:color="auto" w:fill="FFFFFF" w:themeFill="background1"/>
        <w:ind w:left="360"/>
        <w:rPr>
          <w:i/>
          <w:sz w:val="24"/>
        </w:rPr>
      </w:pPr>
    </w:p>
    <w:p w:rsidR="00FA4D2D" w:rsidRPr="006A0059" w:rsidRDefault="001053DF" w:rsidP="00385A32">
      <w:pPr>
        <w:pStyle w:val="ListParagraph"/>
        <w:numPr>
          <w:ilvl w:val="0"/>
          <w:numId w:val="15"/>
        </w:numPr>
        <w:shd w:val="clear" w:color="auto" w:fill="FFFFFF" w:themeFill="background1"/>
        <w:ind w:left="360"/>
        <w:rPr>
          <w:b/>
          <w:sz w:val="24"/>
        </w:rPr>
      </w:pPr>
      <w:r w:rsidRPr="006A0059">
        <w:rPr>
          <w:b/>
          <w:sz w:val="24"/>
        </w:rPr>
        <w:t xml:space="preserve">Other. </w:t>
      </w:r>
      <w:r w:rsidRPr="006A0059">
        <w:rPr>
          <w:sz w:val="24"/>
        </w:rPr>
        <w:t>In the fir</w:t>
      </w:r>
      <w:r w:rsidR="000C13EC" w:rsidRPr="006A0059">
        <w:rPr>
          <w:sz w:val="24"/>
        </w:rPr>
        <w:t xml:space="preserve">st year of the high school we will hire </w:t>
      </w:r>
      <w:r w:rsidRPr="006A0059">
        <w:rPr>
          <w:sz w:val="24"/>
        </w:rPr>
        <w:t>a Dean of Curriculum and Instruction and a Special Education Direct</w:t>
      </w:r>
      <w:r w:rsidR="000C13EC" w:rsidRPr="006A0059">
        <w:rPr>
          <w:sz w:val="24"/>
        </w:rPr>
        <w:t>or</w:t>
      </w:r>
      <w:r w:rsidRPr="006A0059">
        <w:rPr>
          <w:sz w:val="24"/>
        </w:rPr>
        <w:t>.  That year will also see two additional Special Education staff positions, which will grow year by year into eight full-time positions, and the hire of a part-time facilities p</w:t>
      </w:r>
      <w:r w:rsidR="00675FA6" w:rsidRPr="006A0059">
        <w:rPr>
          <w:sz w:val="24"/>
        </w:rPr>
        <w:t>erson</w:t>
      </w:r>
      <w:r w:rsidRPr="006A0059">
        <w:rPr>
          <w:sz w:val="24"/>
        </w:rPr>
        <w:t xml:space="preserve"> and part-time nurse.  The following year, several more key positi</w:t>
      </w:r>
      <w:r w:rsidR="000C13EC" w:rsidRPr="006A0059">
        <w:rPr>
          <w:sz w:val="24"/>
        </w:rPr>
        <w:t>ons will be added: a full-time o</w:t>
      </w:r>
      <w:r w:rsidRPr="006A0059">
        <w:rPr>
          <w:sz w:val="24"/>
        </w:rPr>
        <w:t xml:space="preserve">perations position, a Dean of Discipline, and a College &amp; Career Readiness Counselor.  We will also add </w:t>
      </w:r>
      <w:r w:rsidR="00675FA6" w:rsidRPr="006A0059">
        <w:rPr>
          <w:sz w:val="24"/>
        </w:rPr>
        <w:t>a</w:t>
      </w:r>
      <w:r w:rsidRPr="006A0059">
        <w:rPr>
          <w:sz w:val="24"/>
        </w:rPr>
        <w:t xml:space="preserve"> psychologist, </w:t>
      </w:r>
      <w:r w:rsidR="00675FA6" w:rsidRPr="006A0059">
        <w:rPr>
          <w:sz w:val="24"/>
        </w:rPr>
        <w:t xml:space="preserve">an </w:t>
      </w:r>
      <w:r w:rsidRPr="006A0059">
        <w:rPr>
          <w:sz w:val="24"/>
        </w:rPr>
        <w:t xml:space="preserve">office manager, </w:t>
      </w:r>
      <w:r w:rsidR="00675FA6" w:rsidRPr="006A0059">
        <w:rPr>
          <w:sz w:val="24"/>
        </w:rPr>
        <w:t xml:space="preserve">a </w:t>
      </w:r>
      <w:r w:rsidRPr="006A0059">
        <w:rPr>
          <w:sz w:val="24"/>
        </w:rPr>
        <w:t>cafeteria staff</w:t>
      </w:r>
      <w:r w:rsidR="00675FA6" w:rsidRPr="006A0059">
        <w:rPr>
          <w:sz w:val="24"/>
        </w:rPr>
        <w:t xml:space="preserve"> person</w:t>
      </w:r>
      <w:r w:rsidRPr="006A0059">
        <w:rPr>
          <w:sz w:val="24"/>
        </w:rPr>
        <w:t xml:space="preserve">, and </w:t>
      </w:r>
      <w:r w:rsidR="00675FA6" w:rsidRPr="006A0059">
        <w:rPr>
          <w:sz w:val="24"/>
        </w:rPr>
        <w:t xml:space="preserve">a </w:t>
      </w:r>
      <w:r w:rsidRPr="006A0059">
        <w:rPr>
          <w:sz w:val="24"/>
        </w:rPr>
        <w:t>business manager.  In the next year, when the first 11</w:t>
      </w:r>
      <w:r w:rsidRPr="006A0059">
        <w:rPr>
          <w:sz w:val="24"/>
          <w:vertAlign w:val="superscript"/>
        </w:rPr>
        <w:t>th</w:t>
      </w:r>
      <w:r w:rsidRPr="006A0059">
        <w:rPr>
          <w:sz w:val="24"/>
        </w:rPr>
        <w:t xml:space="preserve"> graders start, we will add a part-time building level substitute teacher and an internship/vocational coordinator.  Finally, by the time the first 12</w:t>
      </w:r>
      <w:r w:rsidRPr="006A0059">
        <w:rPr>
          <w:sz w:val="24"/>
          <w:vertAlign w:val="superscript"/>
        </w:rPr>
        <w:t>th</w:t>
      </w:r>
      <w:r w:rsidRPr="006A0059">
        <w:rPr>
          <w:sz w:val="24"/>
        </w:rPr>
        <w:t xml:space="preserve"> graders start, all of the above positions will have become full-time (except </w:t>
      </w:r>
      <w:r w:rsidR="00675FA6" w:rsidRPr="006A0059">
        <w:rPr>
          <w:sz w:val="24"/>
        </w:rPr>
        <w:t xml:space="preserve">for the </w:t>
      </w:r>
      <w:r w:rsidRPr="006A0059">
        <w:rPr>
          <w:sz w:val="24"/>
        </w:rPr>
        <w:t>business manager), and we will add a second College &amp; Career Readiness Counselor.</w:t>
      </w:r>
    </w:p>
    <w:p w:rsidR="00FA4D2D" w:rsidRPr="006A0059" w:rsidRDefault="00FA4D2D" w:rsidP="00385A32">
      <w:pPr>
        <w:shd w:val="clear" w:color="auto" w:fill="FFFFFF" w:themeFill="background1"/>
        <w:rPr>
          <w:i/>
          <w:sz w:val="20"/>
        </w:rPr>
      </w:pPr>
      <w:r w:rsidRPr="006A0059">
        <w:rPr>
          <w:i/>
          <w:sz w:val="20"/>
        </w:rPr>
        <w:t>If the school contracts with an EMO, describe how the EMO will support the planning and implementation of the proposed amendment.</w:t>
      </w:r>
    </w:p>
    <w:p w:rsidR="00FA4D2D" w:rsidRPr="006A0059" w:rsidRDefault="00FA4D2D" w:rsidP="00385A32">
      <w:pPr>
        <w:shd w:val="clear" w:color="auto" w:fill="FFFFFF" w:themeFill="background1"/>
        <w:rPr>
          <w:sz w:val="24"/>
        </w:rPr>
      </w:pPr>
      <w:r w:rsidRPr="006A0059">
        <w:rPr>
          <w:sz w:val="24"/>
        </w:rPr>
        <w:t>NHCS does not and will not be contracting with an EMO.</w:t>
      </w:r>
    </w:p>
    <w:p w:rsidR="00871FE2" w:rsidRPr="006A0059" w:rsidRDefault="000A6250" w:rsidP="00385A32">
      <w:pPr>
        <w:pStyle w:val="Heading1"/>
        <w:shd w:val="clear" w:color="auto" w:fill="FFFFFF" w:themeFill="background1"/>
        <w:rPr>
          <w:color w:val="auto"/>
        </w:rPr>
      </w:pPr>
      <w:bookmarkStart w:id="14" w:name="_Toc442876292"/>
      <w:r w:rsidRPr="006A0059">
        <w:rPr>
          <w:color w:val="auto"/>
        </w:rPr>
        <w:t>Governance</w:t>
      </w:r>
      <w:bookmarkEnd w:id="14"/>
    </w:p>
    <w:p w:rsidR="00871FE2" w:rsidRPr="006A0059" w:rsidRDefault="00871FE2" w:rsidP="00385A32">
      <w:pPr>
        <w:shd w:val="clear" w:color="auto" w:fill="FFFFFF" w:themeFill="background1"/>
        <w:spacing w:line="240" w:lineRule="auto"/>
        <w:rPr>
          <w:i/>
          <w:sz w:val="20"/>
        </w:rPr>
      </w:pPr>
      <w:r w:rsidRPr="006A0059">
        <w:rPr>
          <w:i/>
          <w:sz w:val="20"/>
        </w:rPr>
        <w:t>Schools may choose to summarize briefly within their request board activities that demonstrate effective governance, including compliance with applicable laws and regulations, and examples of corrective action in response to identified challenges. The summary may include specific achievements over the most recent charter term; analyses of stakeholder satisfaction surveys; board and school leadership evaluations; board of trustees’ self-evaluation; and strategic planning. The summary should provide additional context to any recent circumstances in the school’s history involving these areas of the school’s performance, including charter conditions, probation, recent amendments, performance against CSPC as reported in site visit reports, or charter renewal.</w:t>
      </w:r>
    </w:p>
    <w:p w:rsidR="00871FE2" w:rsidRPr="006A0059" w:rsidRDefault="00871FE2" w:rsidP="00385A32">
      <w:pPr>
        <w:shd w:val="clear" w:color="auto" w:fill="FFFFFF" w:themeFill="background1"/>
        <w:rPr>
          <w:sz w:val="24"/>
        </w:rPr>
      </w:pPr>
      <w:r w:rsidRPr="006A0059">
        <w:rPr>
          <w:sz w:val="24"/>
        </w:rPr>
        <w:t xml:space="preserve">NHCS benefits greatly from the depth and breadth of backgrounds </w:t>
      </w:r>
      <w:r w:rsidR="00096D69" w:rsidRPr="006A0059">
        <w:rPr>
          <w:sz w:val="24"/>
        </w:rPr>
        <w:t xml:space="preserve">and expertise </w:t>
      </w:r>
      <w:r w:rsidRPr="006A0059">
        <w:rPr>
          <w:sz w:val="24"/>
        </w:rPr>
        <w:t xml:space="preserve">reflected on our Board.  The Board consists of several committees including Executive, Finance </w:t>
      </w:r>
      <w:r w:rsidR="00096D69" w:rsidRPr="006A0059">
        <w:rPr>
          <w:sz w:val="24"/>
        </w:rPr>
        <w:t>&amp;</w:t>
      </w:r>
      <w:r w:rsidRPr="006A0059">
        <w:rPr>
          <w:sz w:val="24"/>
        </w:rPr>
        <w:t xml:space="preserve"> Audit, </w:t>
      </w:r>
      <w:r w:rsidRPr="006A0059">
        <w:rPr>
          <w:sz w:val="24"/>
        </w:rPr>
        <w:lastRenderedPageBreak/>
        <w:t xml:space="preserve">Governance &amp; Nominating, </w:t>
      </w:r>
      <w:r w:rsidR="00675FA6" w:rsidRPr="006A0059">
        <w:rPr>
          <w:sz w:val="24"/>
        </w:rPr>
        <w:t xml:space="preserve">Real Estate, </w:t>
      </w:r>
      <w:r w:rsidRPr="006A0059">
        <w:rPr>
          <w:sz w:val="24"/>
        </w:rPr>
        <w:t xml:space="preserve">Development, Academic, and, most relevant to this amendment request, Expansion.  Board committees </w:t>
      </w:r>
      <w:r w:rsidR="00096D69" w:rsidRPr="006A0059">
        <w:rPr>
          <w:sz w:val="24"/>
        </w:rPr>
        <w:t>set annual goals and follow an annual committee agenda.</w:t>
      </w:r>
      <w:r w:rsidRPr="006A0059">
        <w:rPr>
          <w:sz w:val="24"/>
        </w:rPr>
        <w:t xml:space="preserve">  These tools help to ensure that 1) committee level oversight is aligned to the goals of the strategic plan and other </w:t>
      </w:r>
      <w:r w:rsidR="00096D69" w:rsidRPr="006A0059">
        <w:rPr>
          <w:sz w:val="24"/>
        </w:rPr>
        <w:t xml:space="preserve">key </w:t>
      </w:r>
      <w:r w:rsidRPr="006A0059">
        <w:rPr>
          <w:sz w:val="24"/>
        </w:rPr>
        <w:t>performance goals, 2) the committees and school leadership are working in concert in their respective roles to ensure the success and sustainability of the school</w:t>
      </w:r>
      <w:r w:rsidR="00675FA6" w:rsidRPr="006A0059">
        <w:rPr>
          <w:sz w:val="24"/>
        </w:rPr>
        <w:t>,</w:t>
      </w:r>
      <w:r w:rsidRPr="006A0059">
        <w:rPr>
          <w:sz w:val="24"/>
        </w:rPr>
        <w:t xml:space="preserve"> and 3) committee work and decision-making is well-executed and transparent.   All </w:t>
      </w:r>
      <w:r w:rsidR="00096D69" w:rsidRPr="006A0059">
        <w:rPr>
          <w:sz w:val="24"/>
        </w:rPr>
        <w:t xml:space="preserve">Board and committee </w:t>
      </w:r>
      <w:r w:rsidRPr="006A0059">
        <w:rPr>
          <w:sz w:val="24"/>
        </w:rPr>
        <w:t xml:space="preserve">meetings are held in compliance with the Open Meeting Law and Public Records Law.  </w:t>
      </w:r>
      <w:r w:rsidR="00096D69" w:rsidRPr="006A0059">
        <w:rPr>
          <w:sz w:val="24"/>
        </w:rPr>
        <w:t>All</w:t>
      </w:r>
      <w:r w:rsidRPr="006A0059">
        <w:rPr>
          <w:sz w:val="24"/>
        </w:rPr>
        <w:t xml:space="preserve"> </w:t>
      </w:r>
      <w:r w:rsidR="00096D69" w:rsidRPr="006A0059">
        <w:rPr>
          <w:sz w:val="24"/>
        </w:rPr>
        <w:t>B</w:t>
      </w:r>
      <w:r w:rsidRPr="006A0059">
        <w:rPr>
          <w:sz w:val="24"/>
        </w:rPr>
        <w:t xml:space="preserve">oard members comply with the requirements of State Ethics laws and </w:t>
      </w:r>
      <w:r w:rsidR="00096D69" w:rsidRPr="006A0059">
        <w:rPr>
          <w:sz w:val="24"/>
        </w:rPr>
        <w:t>file</w:t>
      </w:r>
      <w:r w:rsidRPr="006A0059">
        <w:rPr>
          <w:sz w:val="24"/>
        </w:rPr>
        <w:t xml:space="preserve"> annual financial disclosures with the relevant government age</w:t>
      </w:r>
      <w:r w:rsidR="000A6250" w:rsidRPr="006A0059">
        <w:rPr>
          <w:sz w:val="24"/>
        </w:rPr>
        <w:t>ncies.</w:t>
      </w:r>
    </w:p>
    <w:p w:rsidR="00096D69" w:rsidRPr="006A0059" w:rsidRDefault="00096D69" w:rsidP="00385A32">
      <w:pPr>
        <w:shd w:val="clear" w:color="auto" w:fill="FFFFFF" w:themeFill="background1"/>
        <w:rPr>
          <w:sz w:val="24"/>
        </w:rPr>
      </w:pPr>
      <w:r w:rsidRPr="006A0059">
        <w:rPr>
          <w:sz w:val="24"/>
        </w:rPr>
        <w:t>Board-level achievements over t</w:t>
      </w:r>
      <w:r w:rsidR="000A6250" w:rsidRPr="006A0059">
        <w:rPr>
          <w:sz w:val="24"/>
        </w:rPr>
        <w:t>he recent charter term include:</w:t>
      </w:r>
    </w:p>
    <w:p w:rsidR="000A6250" w:rsidRPr="006A0059" w:rsidRDefault="00096D69" w:rsidP="00385A32">
      <w:pPr>
        <w:pStyle w:val="ListParagraph"/>
        <w:numPr>
          <w:ilvl w:val="0"/>
          <w:numId w:val="14"/>
        </w:numPr>
        <w:shd w:val="clear" w:color="auto" w:fill="FFFFFF" w:themeFill="background1"/>
        <w:ind w:left="360"/>
        <w:rPr>
          <w:sz w:val="24"/>
        </w:rPr>
      </w:pPr>
      <w:r w:rsidRPr="006A0059">
        <w:rPr>
          <w:sz w:val="24"/>
        </w:rPr>
        <w:t>Completing a new five-year strategic plan in FY14 that set clear goals for the future in five areas: 1) program development and alignment; 2) long-term financial sustainability; 3) dissemination and leadership in the field; 4) governance and school leadership; and 5) expansion planning.</w:t>
      </w:r>
      <w:r w:rsidR="002D6A4B" w:rsidRPr="006A0059">
        <w:rPr>
          <w:sz w:val="24"/>
        </w:rPr>
        <w:t xml:space="preserve">  Progress i</w:t>
      </w:r>
      <w:r w:rsidR="00700D72" w:rsidRPr="006A0059">
        <w:rPr>
          <w:sz w:val="24"/>
        </w:rPr>
        <w:t xml:space="preserve">s monitored at the Board and committee levels, facilitated by a dashboard tool that highlights accomplishments and challenges and summarizes work-in-progress.  (See Appendix </w:t>
      </w:r>
      <w:r w:rsidR="003A2539" w:rsidRPr="006A0059">
        <w:rPr>
          <w:sz w:val="24"/>
        </w:rPr>
        <w:t>E</w:t>
      </w:r>
      <w:r w:rsidR="00700D72" w:rsidRPr="006A0059">
        <w:rPr>
          <w:sz w:val="24"/>
        </w:rPr>
        <w:t xml:space="preserve"> for an example of the strategic plan dashboard report.)</w:t>
      </w:r>
      <w:r w:rsidRPr="006A0059">
        <w:rPr>
          <w:sz w:val="24"/>
        </w:rPr>
        <w:t xml:space="preserve"> </w:t>
      </w:r>
    </w:p>
    <w:p w:rsidR="000C13EC" w:rsidRPr="006A0059" w:rsidRDefault="00700D72" w:rsidP="00385A32">
      <w:pPr>
        <w:pStyle w:val="ListParagraph"/>
        <w:numPr>
          <w:ilvl w:val="0"/>
          <w:numId w:val="14"/>
        </w:numPr>
        <w:shd w:val="clear" w:color="auto" w:fill="FFFFFF" w:themeFill="background1"/>
        <w:ind w:left="360"/>
        <w:rPr>
          <w:sz w:val="24"/>
        </w:rPr>
      </w:pPr>
      <w:r w:rsidRPr="006A0059">
        <w:rPr>
          <w:sz w:val="24"/>
        </w:rPr>
        <w:t xml:space="preserve">Conducting a successful search for a new school leader, resulting in the hiring of Kate Scott as Executive Director in the spring of 2014.  Kate, a long-time teacher and administrator at the school, served as Interim Head of School during </w:t>
      </w:r>
      <w:r w:rsidR="00675FA6" w:rsidRPr="006A0059">
        <w:rPr>
          <w:sz w:val="24"/>
        </w:rPr>
        <w:t xml:space="preserve">the </w:t>
      </w:r>
      <w:r w:rsidRPr="006A0059">
        <w:rPr>
          <w:sz w:val="24"/>
        </w:rPr>
        <w:t>2013-14</w:t>
      </w:r>
      <w:r w:rsidR="00675FA6" w:rsidRPr="006A0059">
        <w:rPr>
          <w:sz w:val="24"/>
        </w:rPr>
        <w:t xml:space="preserve"> school year</w:t>
      </w:r>
      <w:r w:rsidRPr="006A0059">
        <w:rPr>
          <w:sz w:val="24"/>
        </w:rPr>
        <w:t>.</w:t>
      </w:r>
    </w:p>
    <w:p w:rsidR="00700D72" w:rsidRPr="006A0059" w:rsidRDefault="00700D72" w:rsidP="00385A32">
      <w:pPr>
        <w:pStyle w:val="ListParagraph"/>
        <w:numPr>
          <w:ilvl w:val="0"/>
          <w:numId w:val="14"/>
        </w:numPr>
        <w:shd w:val="clear" w:color="auto" w:fill="FFFFFF" w:themeFill="background1"/>
        <w:ind w:left="360"/>
        <w:rPr>
          <w:sz w:val="24"/>
        </w:rPr>
      </w:pPr>
      <w:r w:rsidRPr="006A0059">
        <w:rPr>
          <w:sz w:val="24"/>
        </w:rPr>
        <w:t xml:space="preserve">Overseeing a smooth transition from founding Headmaster Kevin Andrews to </w:t>
      </w:r>
      <w:r w:rsidR="00BC4036" w:rsidRPr="006A0059">
        <w:rPr>
          <w:sz w:val="24"/>
        </w:rPr>
        <w:t xml:space="preserve">Executive Director </w:t>
      </w:r>
      <w:r w:rsidRPr="006A0059">
        <w:rPr>
          <w:sz w:val="24"/>
        </w:rPr>
        <w:t xml:space="preserve">Kate Scott.    </w:t>
      </w:r>
    </w:p>
    <w:p w:rsidR="00871FE2" w:rsidRPr="006A0059" w:rsidRDefault="000A6250" w:rsidP="00385A32">
      <w:pPr>
        <w:pStyle w:val="ListParagraph"/>
        <w:numPr>
          <w:ilvl w:val="0"/>
          <w:numId w:val="14"/>
        </w:numPr>
        <w:shd w:val="clear" w:color="auto" w:fill="FFFFFF" w:themeFill="background1"/>
        <w:ind w:left="360"/>
        <w:rPr>
          <w:sz w:val="24"/>
        </w:rPr>
      </w:pPr>
      <w:r w:rsidRPr="006A0059">
        <w:rPr>
          <w:sz w:val="24"/>
        </w:rPr>
        <w:t>I</w:t>
      </w:r>
      <w:r w:rsidR="00C24D41" w:rsidRPr="006A0059">
        <w:rPr>
          <w:sz w:val="24"/>
        </w:rPr>
        <w:t xml:space="preserve">mplementing a new process for Board self-evaluation and implementing a new evaluation system for the Executive Director. </w:t>
      </w:r>
    </w:p>
    <w:p w:rsidR="004172CC" w:rsidRPr="006A0059" w:rsidRDefault="00871FE2" w:rsidP="00385A32">
      <w:pPr>
        <w:shd w:val="clear" w:color="auto" w:fill="FFFFFF" w:themeFill="background1"/>
        <w:spacing w:line="240" w:lineRule="auto"/>
        <w:rPr>
          <w:i/>
          <w:sz w:val="20"/>
        </w:rPr>
      </w:pPr>
      <w:r w:rsidRPr="006A0059">
        <w:rPr>
          <w:i/>
          <w:sz w:val="20"/>
        </w:rPr>
        <w:t>Describe how the board of trustees will implement the request effectively and evaluate its success. Provide details of the board’s role in planning, and monitoring progress of the expansion.</w:t>
      </w:r>
    </w:p>
    <w:p w:rsidR="00B648DE" w:rsidRPr="006A0059" w:rsidRDefault="00C24D41" w:rsidP="00385A32">
      <w:pPr>
        <w:shd w:val="clear" w:color="auto" w:fill="FFFFFF" w:themeFill="background1"/>
        <w:spacing w:line="240" w:lineRule="auto"/>
        <w:rPr>
          <w:sz w:val="24"/>
        </w:rPr>
      </w:pPr>
      <w:r w:rsidRPr="006A0059">
        <w:rPr>
          <w:sz w:val="24"/>
        </w:rPr>
        <w:t>Please see the Capacity section above.</w:t>
      </w:r>
    </w:p>
    <w:p w:rsidR="00B648DE" w:rsidRPr="006A0059" w:rsidRDefault="00871FE2" w:rsidP="00385A32">
      <w:pPr>
        <w:shd w:val="clear" w:color="auto" w:fill="FFFFFF" w:themeFill="background1"/>
        <w:spacing w:line="240" w:lineRule="auto"/>
        <w:rPr>
          <w:i/>
          <w:sz w:val="20"/>
        </w:rPr>
      </w:pPr>
      <w:r w:rsidRPr="006A0059">
        <w:rPr>
          <w:i/>
          <w:sz w:val="20"/>
        </w:rPr>
        <w:t>Provide approved board minutes for the twelve months prior to the submission of this amendment request on August 1. (If the school has submitted any of the requested board minutes previously to the Department, please submit only the minutes that have not yet been collected by the Department.)</w:t>
      </w:r>
    </w:p>
    <w:p w:rsidR="004172CC" w:rsidRPr="006A0059" w:rsidRDefault="00C24D41" w:rsidP="00385A32">
      <w:pPr>
        <w:shd w:val="clear" w:color="auto" w:fill="FFFFFF" w:themeFill="background1"/>
        <w:rPr>
          <w:sz w:val="24"/>
        </w:rPr>
      </w:pPr>
      <w:r w:rsidRPr="006A0059">
        <w:rPr>
          <w:sz w:val="24"/>
        </w:rPr>
        <w:t xml:space="preserve">See Appendix </w:t>
      </w:r>
      <w:r w:rsidR="003A2539" w:rsidRPr="006A0059">
        <w:rPr>
          <w:sz w:val="24"/>
        </w:rPr>
        <w:t>F</w:t>
      </w:r>
      <w:r w:rsidRPr="006A0059">
        <w:rPr>
          <w:sz w:val="24"/>
        </w:rPr>
        <w:t xml:space="preserve"> for approved Board meeting minutes from the last twelve months that have not already been submitted to the Department. </w:t>
      </w:r>
    </w:p>
    <w:p w:rsidR="00871FE2" w:rsidRPr="006A0059" w:rsidRDefault="00871FE2" w:rsidP="00385A32">
      <w:pPr>
        <w:pStyle w:val="Heading1"/>
        <w:shd w:val="clear" w:color="auto" w:fill="FFFFFF" w:themeFill="background1"/>
        <w:rPr>
          <w:color w:val="auto"/>
        </w:rPr>
      </w:pPr>
      <w:bookmarkStart w:id="15" w:name="_Toc442876293"/>
      <w:r w:rsidRPr="006A0059">
        <w:rPr>
          <w:color w:val="auto"/>
        </w:rPr>
        <w:t>Finance</w:t>
      </w:r>
      <w:bookmarkEnd w:id="15"/>
    </w:p>
    <w:p w:rsidR="00523CD4" w:rsidRPr="006A0059" w:rsidRDefault="00871FE2" w:rsidP="00385A32">
      <w:pPr>
        <w:shd w:val="clear" w:color="auto" w:fill="FFFFFF" w:themeFill="background1"/>
        <w:spacing w:line="240" w:lineRule="auto"/>
        <w:rPr>
          <w:i/>
          <w:sz w:val="20"/>
        </w:rPr>
      </w:pPr>
      <w:r w:rsidRPr="006A0059">
        <w:rPr>
          <w:i/>
          <w:sz w:val="20"/>
        </w:rPr>
        <w:t xml:space="preserve">Schools may choose to summarize briefly within their request board activities that demonstrate effective financial management, as well as compliance with applicable laws and regulations. The summary may include information regarding real estate acquisition, loan agreements and debt repayment, and fundraising, as applicable. The </w:t>
      </w:r>
      <w:r w:rsidRPr="006A0059">
        <w:rPr>
          <w:i/>
          <w:sz w:val="20"/>
        </w:rPr>
        <w:lastRenderedPageBreak/>
        <w:t>summary should provide additional context to any recent circumstances in the school’s history involving these areas of the school’s performance.</w:t>
      </w:r>
    </w:p>
    <w:p w:rsidR="00871FE2" w:rsidRPr="006A0059" w:rsidRDefault="00871FE2" w:rsidP="00385A32">
      <w:pPr>
        <w:shd w:val="clear" w:color="auto" w:fill="FFFFFF" w:themeFill="background1"/>
        <w:rPr>
          <w:sz w:val="24"/>
        </w:rPr>
      </w:pPr>
      <w:r w:rsidRPr="006A0059">
        <w:rPr>
          <w:sz w:val="24"/>
        </w:rPr>
        <w:t xml:space="preserve">There are several layers of Board oversight at NHCS to </w:t>
      </w:r>
      <w:r w:rsidR="00675FA6" w:rsidRPr="006A0059">
        <w:rPr>
          <w:sz w:val="24"/>
        </w:rPr>
        <w:t>e</w:t>
      </w:r>
      <w:r w:rsidRPr="006A0059">
        <w:rPr>
          <w:sz w:val="24"/>
        </w:rPr>
        <w:t>nsure the highest level of financial stewardship. The NHCS Fi</w:t>
      </w:r>
      <w:r w:rsidR="000C13EC" w:rsidRPr="006A0059">
        <w:rPr>
          <w:sz w:val="24"/>
        </w:rPr>
        <w:t>nance Committee is composed of seven</w:t>
      </w:r>
      <w:r w:rsidRPr="006A0059">
        <w:rPr>
          <w:sz w:val="24"/>
        </w:rPr>
        <w:t xml:space="preserve"> members with experience in investment management, real estate financing, and non-profit leadership.  The Committee meets a minimum of three times</w:t>
      </w:r>
      <w:r w:rsidR="00B648DE" w:rsidRPr="006A0059">
        <w:rPr>
          <w:sz w:val="24"/>
        </w:rPr>
        <w:t xml:space="preserve"> a year to focus solely on the s</w:t>
      </w:r>
      <w:r w:rsidRPr="006A0059">
        <w:rPr>
          <w:sz w:val="24"/>
        </w:rPr>
        <w:t>chool’s financials</w:t>
      </w:r>
      <w:r w:rsidR="002D6A4B" w:rsidRPr="006A0059">
        <w:rPr>
          <w:sz w:val="24"/>
        </w:rPr>
        <w:t xml:space="preserve">.  A typical agenda includes </w:t>
      </w:r>
      <w:r w:rsidRPr="006A0059">
        <w:rPr>
          <w:sz w:val="24"/>
        </w:rPr>
        <w:t>in-depth review</w:t>
      </w:r>
      <w:r w:rsidR="002D6A4B" w:rsidRPr="006A0059">
        <w:rPr>
          <w:sz w:val="24"/>
        </w:rPr>
        <w:t>s</w:t>
      </w:r>
      <w:r w:rsidRPr="006A0059">
        <w:rPr>
          <w:sz w:val="24"/>
        </w:rPr>
        <w:t xml:space="preserve"> of operating results </w:t>
      </w:r>
      <w:r w:rsidR="00B648DE" w:rsidRPr="006A0059">
        <w:rPr>
          <w:sz w:val="24"/>
        </w:rPr>
        <w:t>and five-year projections, the s</w:t>
      </w:r>
      <w:r w:rsidRPr="006A0059">
        <w:rPr>
          <w:sz w:val="24"/>
        </w:rPr>
        <w:t>chool’s ability to meet its debt obligations and debt covenant agreements, and the l</w:t>
      </w:r>
      <w:r w:rsidR="00B648DE" w:rsidRPr="006A0059">
        <w:rPr>
          <w:sz w:val="24"/>
        </w:rPr>
        <w:t>ong-term financial goals of the school</w:t>
      </w:r>
      <w:r w:rsidR="002D6A4B" w:rsidRPr="006A0059">
        <w:rPr>
          <w:sz w:val="24"/>
        </w:rPr>
        <w:t xml:space="preserve">.  </w:t>
      </w:r>
      <w:r w:rsidR="0065255E" w:rsidRPr="006A0059">
        <w:rPr>
          <w:sz w:val="24"/>
        </w:rPr>
        <w:t xml:space="preserve">The </w:t>
      </w:r>
      <w:r w:rsidR="002D6A4B" w:rsidRPr="006A0059">
        <w:rPr>
          <w:sz w:val="24"/>
        </w:rPr>
        <w:t xml:space="preserve">Board of </w:t>
      </w:r>
      <w:r w:rsidRPr="006A0059">
        <w:rPr>
          <w:sz w:val="24"/>
        </w:rPr>
        <w:t xml:space="preserve">Trustees </w:t>
      </w:r>
      <w:r w:rsidR="002D6A4B" w:rsidRPr="006A0059">
        <w:rPr>
          <w:sz w:val="24"/>
        </w:rPr>
        <w:t xml:space="preserve">and the Executive Committee each meet five times per year; </w:t>
      </w:r>
      <w:r w:rsidRPr="006A0059">
        <w:rPr>
          <w:sz w:val="24"/>
        </w:rPr>
        <w:t xml:space="preserve">a full financial report of annual financial results, projections, and capital expenditures </w:t>
      </w:r>
      <w:r w:rsidR="002D6A4B" w:rsidRPr="006A0059">
        <w:rPr>
          <w:sz w:val="24"/>
        </w:rPr>
        <w:t xml:space="preserve">is delivered by the Finance Committee Chair or the Chief Financial Officer </w:t>
      </w:r>
      <w:r w:rsidRPr="006A0059">
        <w:rPr>
          <w:sz w:val="24"/>
        </w:rPr>
        <w:t xml:space="preserve">at each meeting.  </w:t>
      </w:r>
    </w:p>
    <w:p w:rsidR="00871FE2" w:rsidRPr="006A0059" w:rsidRDefault="00871FE2" w:rsidP="00385A32">
      <w:pPr>
        <w:shd w:val="clear" w:color="auto" w:fill="FFFFFF" w:themeFill="background1"/>
        <w:rPr>
          <w:sz w:val="24"/>
        </w:rPr>
      </w:pPr>
      <w:r w:rsidRPr="006A0059">
        <w:rPr>
          <w:sz w:val="24"/>
        </w:rPr>
        <w:t>During FY15, the Finance Committee was heavily involved in the refinancing of the remaining mortgage on the building that the NHCS Foundation owns in Dorchester.  The refinancing effort is indicative of the level of engagement of the Finance Committee.  It involved a six</w:t>
      </w:r>
      <w:r w:rsidR="00794E34" w:rsidRPr="006A0059">
        <w:rPr>
          <w:sz w:val="24"/>
        </w:rPr>
        <w:t>-</w:t>
      </w:r>
      <w:r w:rsidRPr="006A0059">
        <w:rPr>
          <w:sz w:val="24"/>
        </w:rPr>
        <w:t>month process consisting of the review of numerous bank term sheets, several meetings with bank representatives and committee meetings to select the bank that best met all of our needs.  The final result of this collaborative effort by management and the Finance Committee is a debt structure wit</w:t>
      </w:r>
      <w:r w:rsidR="002028F6" w:rsidRPr="006A0059">
        <w:rPr>
          <w:sz w:val="24"/>
        </w:rPr>
        <w:t>h a low interest rate for a ten-</w:t>
      </w:r>
      <w:r w:rsidRPr="006A0059">
        <w:rPr>
          <w:sz w:val="24"/>
        </w:rPr>
        <w:t xml:space="preserve">year term and debt covenants that will allow NHCS maximum flexibility to manage its operations.  Relative to the proposed expansion of NHCS, this banking relationship also allows for additional financing should the school be approved for expansion and </w:t>
      </w:r>
      <w:r w:rsidR="002028F6" w:rsidRPr="006A0059">
        <w:rPr>
          <w:sz w:val="24"/>
        </w:rPr>
        <w:t xml:space="preserve">the Foundation need to </w:t>
      </w:r>
      <w:r w:rsidRPr="006A0059">
        <w:rPr>
          <w:sz w:val="24"/>
        </w:rPr>
        <w:t xml:space="preserve">seek additional space. </w:t>
      </w:r>
    </w:p>
    <w:p w:rsidR="00871FE2" w:rsidRPr="006A0059" w:rsidRDefault="0065255E" w:rsidP="00385A32">
      <w:pPr>
        <w:shd w:val="clear" w:color="auto" w:fill="FFFFFF" w:themeFill="background1"/>
        <w:rPr>
          <w:sz w:val="24"/>
        </w:rPr>
      </w:pPr>
      <w:r w:rsidRPr="006A0059">
        <w:rPr>
          <w:sz w:val="24"/>
        </w:rPr>
        <w:t>In FY14, t</w:t>
      </w:r>
      <w:r w:rsidR="00871FE2" w:rsidRPr="006A0059">
        <w:rPr>
          <w:sz w:val="24"/>
        </w:rPr>
        <w:t>o assure the long-term financial sustainability of</w:t>
      </w:r>
      <w:r w:rsidRPr="006A0059">
        <w:rPr>
          <w:sz w:val="24"/>
        </w:rPr>
        <w:t xml:space="preserve"> NHCS, the </w:t>
      </w:r>
      <w:r w:rsidR="00871FE2" w:rsidRPr="006A0059">
        <w:rPr>
          <w:sz w:val="24"/>
        </w:rPr>
        <w:t>Finance Committee approved a financi</w:t>
      </w:r>
      <w:r w:rsidRPr="006A0059">
        <w:rPr>
          <w:sz w:val="24"/>
        </w:rPr>
        <w:t>al strategic plan that was also approved</w:t>
      </w:r>
      <w:r w:rsidR="00871FE2" w:rsidRPr="006A0059">
        <w:rPr>
          <w:sz w:val="24"/>
        </w:rPr>
        <w:t xml:space="preserve"> by the full Board of Trustees.  This plan incorporates three prongs – a new staff compensation system, a restructured organization chart</w:t>
      </w:r>
      <w:r w:rsidRPr="006A0059">
        <w:rPr>
          <w:sz w:val="24"/>
        </w:rPr>
        <w:t>, and</w:t>
      </w:r>
      <w:r w:rsidR="00871FE2" w:rsidRPr="006A0059">
        <w:rPr>
          <w:sz w:val="24"/>
        </w:rPr>
        <w:t xml:space="preserve"> increased revenue.</w:t>
      </w:r>
    </w:p>
    <w:p w:rsidR="00871FE2" w:rsidRPr="006A0059" w:rsidRDefault="00871FE2" w:rsidP="00385A32">
      <w:pPr>
        <w:shd w:val="clear" w:color="auto" w:fill="FFFFFF" w:themeFill="background1"/>
        <w:rPr>
          <w:sz w:val="24"/>
        </w:rPr>
      </w:pPr>
      <w:r w:rsidRPr="006A0059">
        <w:rPr>
          <w:sz w:val="24"/>
        </w:rPr>
        <w:t xml:space="preserve">The </w:t>
      </w:r>
      <w:r w:rsidR="00675FA6" w:rsidRPr="006A0059">
        <w:rPr>
          <w:sz w:val="24"/>
        </w:rPr>
        <w:t>f</w:t>
      </w:r>
      <w:r w:rsidRPr="006A0059">
        <w:rPr>
          <w:sz w:val="24"/>
        </w:rPr>
        <w:t>ull Boa</w:t>
      </w:r>
      <w:r w:rsidR="00B648DE" w:rsidRPr="006A0059">
        <w:rPr>
          <w:sz w:val="24"/>
        </w:rPr>
        <w:t>rd of Trustees, along with the d</w:t>
      </w:r>
      <w:r w:rsidRPr="006A0059">
        <w:rPr>
          <w:sz w:val="24"/>
        </w:rPr>
        <w:t>evelopment s</w:t>
      </w:r>
      <w:r w:rsidR="00B648DE" w:rsidRPr="006A0059">
        <w:rPr>
          <w:sz w:val="24"/>
        </w:rPr>
        <w:t>taff of the s</w:t>
      </w:r>
      <w:r w:rsidRPr="006A0059">
        <w:rPr>
          <w:sz w:val="24"/>
        </w:rPr>
        <w:t xml:space="preserve">chool, is responsible for the successful fundraising each </w:t>
      </w:r>
      <w:r w:rsidR="000C13EC" w:rsidRPr="006A0059">
        <w:rPr>
          <w:sz w:val="24"/>
        </w:rPr>
        <w:t>year of approximately $1 million</w:t>
      </w:r>
      <w:r w:rsidRPr="006A0059">
        <w:rPr>
          <w:sz w:val="24"/>
        </w:rPr>
        <w:t xml:space="preserve">. </w:t>
      </w:r>
      <w:r w:rsidR="00B648DE" w:rsidRPr="006A0059">
        <w:rPr>
          <w:sz w:val="24"/>
        </w:rPr>
        <w:t xml:space="preserve"> This amount is built into the s</w:t>
      </w:r>
      <w:r w:rsidRPr="006A0059">
        <w:rPr>
          <w:sz w:val="24"/>
        </w:rPr>
        <w:t>chool’s budget and progress toward</w:t>
      </w:r>
      <w:r w:rsidR="00B648DE" w:rsidRPr="006A0059">
        <w:rPr>
          <w:sz w:val="24"/>
        </w:rPr>
        <w:t xml:space="preserve"> the goal is discussed at each B</w:t>
      </w:r>
      <w:r w:rsidRPr="006A0059">
        <w:rPr>
          <w:sz w:val="24"/>
        </w:rPr>
        <w:t xml:space="preserve">oard meeting.  For the past several years, and going forward for the next five years, a portion of this fundraising goal is intended to create a cash </w:t>
      </w:r>
      <w:r w:rsidR="00B648DE" w:rsidRPr="006A0059">
        <w:rPr>
          <w:sz w:val="24"/>
        </w:rPr>
        <w:t>surplus to be used towards the s</w:t>
      </w:r>
      <w:r w:rsidRPr="006A0059">
        <w:rPr>
          <w:sz w:val="24"/>
        </w:rPr>
        <w:t xml:space="preserve">chool’s expansion.  </w:t>
      </w:r>
    </w:p>
    <w:p w:rsidR="006F4D57" w:rsidRPr="006A0059" w:rsidRDefault="00871FE2" w:rsidP="00385A32">
      <w:pPr>
        <w:shd w:val="clear" w:color="auto" w:fill="FFFFFF" w:themeFill="background1"/>
        <w:spacing w:line="240" w:lineRule="auto"/>
        <w:rPr>
          <w:i/>
          <w:sz w:val="20"/>
        </w:rPr>
      </w:pPr>
      <w:r w:rsidRPr="006A0059">
        <w:rPr>
          <w:i/>
          <w:sz w:val="20"/>
        </w:rPr>
        <w:t xml:space="preserve">The Department will review the school’s financial history, including the </w:t>
      </w:r>
      <w:hyperlink r:id="rId24" w:history="1">
        <w:r w:rsidRPr="006A0059">
          <w:rPr>
            <w:rStyle w:val="Hyperlink"/>
            <w:i/>
            <w:color w:val="auto"/>
            <w:sz w:val="20"/>
          </w:rPr>
          <w:t>Financial Dashboard</w:t>
        </w:r>
      </w:hyperlink>
      <w:r w:rsidRPr="006A0059">
        <w:rPr>
          <w:i/>
          <w:sz w:val="20"/>
        </w:rPr>
        <w:t xml:space="preserve"> at </w:t>
      </w:r>
      <w:hyperlink r:id="rId25" w:history="1">
        <w:r w:rsidRPr="006A0059">
          <w:rPr>
            <w:rStyle w:val="Hyperlink"/>
            <w:i/>
            <w:color w:val="auto"/>
            <w:sz w:val="20"/>
          </w:rPr>
          <w:t>http://www.doe.mass.edu/charter/finance/dashboard/</w:t>
        </w:r>
      </w:hyperlink>
      <w:r w:rsidRPr="006A0059">
        <w:rPr>
          <w:i/>
          <w:sz w:val="20"/>
        </w:rPr>
        <w:t xml:space="preserve">, as part of the amendment request. Schools should explain any unique circumstances related to published school data, and corrective actions taken to address challenges in any of these areas of school performance within their request. </w:t>
      </w:r>
    </w:p>
    <w:p w:rsidR="00871FE2" w:rsidRPr="006A0059" w:rsidRDefault="00871FE2" w:rsidP="00385A32">
      <w:pPr>
        <w:shd w:val="clear" w:color="auto" w:fill="FFFFFF" w:themeFill="background1"/>
        <w:rPr>
          <w:sz w:val="24"/>
        </w:rPr>
      </w:pPr>
      <w:r w:rsidRPr="006A0059">
        <w:rPr>
          <w:sz w:val="24"/>
        </w:rPr>
        <w:t>The School’s CFO and Finance Committee</w:t>
      </w:r>
      <w:r w:rsidR="006F4D57" w:rsidRPr="006A0059">
        <w:rPr>
          <w:sz w:val="24"/>
        </w:rPr>
        <w:t xml:space="preserve"> use the Department</w:t>
      </w:r>
      <w:r w:rsidRPr="006A0059">
        <w:rPr>
          <w:sz w:val="24"/>
        </w:rPr>
        <w:t>’s Financial Dashboard to monitor NHCS’ financial health and to benchmark key metrics against state average</w:t>
      </w:r>
      <w:r w:rsidR="00675FA6" w:rsidRPr="006A0059">
        <w:rPr>
          <w:sz w:val="24"/>
        </w:rPr>
        <w:t>s</w:t>
      </w:r>
      <w:r w:rsidRPr="006A0059">
        <w:rPr>
          <w:sz w:val="24"/>
        </w:rPr>
        <w:t xml:space="preserve">.  From FY10 to </w:t>
      </w:r>
      <w:r w:rsidRPr="006A0059">
        <w:rPr>
          <w:sz w:val="24"/>
        </w:rPr>
        <w:lastRenderedPageBreak/>
        <w:t xml:space="preserve">FY13 there was an area of concern, as indicated in red on the dashboard, around the percentage of program paid by tuition.   NHCS’ average was 73% against a state-wide average of 89%.  During that time frame, NHCS had the benefit of </w:t>
      </w:r>
      <w:r w:rsidR="004A1704" w:rsidRPr="006A0059">
        <w:rPr>
          <w:sz w:val="24"/>
        </w:rPr>
        <w:t xml:space="preserve">successful </w:t>
      </w:r>
      <w:r w:rsidRPr="006A0059">
        <w:rPr>
          <w:sz w:val="24"/>
        </w:rPr>
        <w:t>fundraising through its Foundation, which resulted in an average g</w:t>
      </w:r>
      <w:r w:rsidR="006F4D57" w:rsidRPr="006A0059">
        <w:rPr>
          <w:sz w:val="24"/>
        </w:rPr>
        <w:t>ift from the Foundation to the school between FY10 and</w:t>
      </w:r>
      <w:r w:rsidRPr="006A0059">
        <w:rPr>
          <w:sz w:val="24"/>
        </w:rPr>
        <w:t xml:space="preserve"> FY13 of $550,000.  This allowed the school to incur programmatic expenses to support increased spending in the areas of stude</w:t>
      </w:r>
      <w:r w:rsidR="006F4D57" w:rsidRPr="006A0059">
        <w:rPr>
          <w:sz w:val="24"/>
        </w:rPr>
        <w:t xml:space="preserve">nt support services. </w:t>
      </w:r>
      <w:r w:rsidR="000C13EC" w:rsidRPr="006A0059">
        <w:rPr>
          <w:sz w:val="24"/>
        </w:rPr>
        <w:t xml:space="preserve"> </w:t>
      </w:r>
      <w:r w:rsidR="006F4D57" w:rsidRPr="006A0059">
        <w:rPr>
          <w:sz w:val="24"/>
        </w:rPr>
        <w:t>Also, the s</w:t>
      </w:r>
      <w:r w:rsidRPr="006A0059">
        <w:rPr>
          <w:sz w:val="24"/>
        </w:rPr>
        <w:t>chool was at</w:t>
      </w:r>
      <w:r w:rsidR="0065255E" w:rsidRPr="006A0059">
        <w:rPr>
          <w:sz w:val="24"/>
        </w:rPr>
        <w:t>tempting to improve teacher compensation while also maintaining a robust staffing model</w:t>
      </w:r>
      <w:r w:rsidRPr="006A0059">
        <w:rPr>
          <w:sz w:val="24"/>
        </w:rPr>
        <w:t xml:space="preserve">. </w:t>
      </w:r>
    </w:p>
    <w:p w:rsidR="00871FE2" w:rsidRPr="006A0059" w:rsidRDefault="00871FE2" w:rsidP="00385A32">
      <w:pPr>
        <w:shd w:val="clear" w:color="auto" w:fill="FFFFFF" w:themeFill="background1"/>
        <w:rPr>
          <w:sz w:val="24"/>
        </w:rPr>
      </w:pPr>
      <w:r w:rsidRPr="006A0059">
        <w:rPr>
          <w:sz w:val="24"/>
        </w:rPr>
        <w:t xml:space="preserve">In FY12, there was also an area of high risk with a </w:t>
      </w:r>
      <w:r w:rsidR="0065255E" w:rsidRPr="006A0059">
        <w:rPr>
          <w:sz w:val="24"/>
        </w:rPr>
        <w:t>7.7% decrease in net assets</w:t>
      </w:r>
      <w:r w:rsidRPr="006A0059">
        <w:rPr>
          <w:sz w:val="24"/>
        </w:rPr>
        <w:t xml:space="preserve">.  This </w:t>
      </w:r>
      <w:r w:rsidR="006F4D57" w:rsidRPr="006A0059">
        <w:rPr>
          <w:sz w:val="24"/>
        </w:rPr>
        <w:t>was due to the decrease in the s</w:t>
      </w:r>
      <w:r w:rsidRPr="006A0059">
        <w:rPr>
          <w:sz w:val="24"/>
        </w:rPr>
        <w:t>chool’s per</w:t>
      </w:r>
      <w:r w:rsidR="002028F6" w:rsidRPr="006A0059">
        <w:rPr>
          <w:sz w:val="24"/>
        </w:rPr>
        <w:t>-</w:t>
      </w:r>
      <w:r w:rsidRPr="006A0059">
        <w:rPr>
          <w:sz w:val="24"/>
        </w:rPr>
        <w:t xml:space="preserve">pupil reimbursement of $5,304,400 which was over $200,000 less </w:t>
      </w:r>
      <w:r w:rsidR="006F4D57" w:rsidRPr="006A0059">
        <w:rPr>
          <w:sz w:val="24"/>
        </w:rPr>
        <w:t>than the Department</w:t>
      </w:r>
      <w:r w:rsidRPr="006A0059">
        <w:rPr>
          <w:sz w:val="24"/>
        </w:rPr>
        <w:t xml:space="preserve">’s FY12 projected amount of $5,516,000. </w:t>
      </w:r>
      <w:r w:rsidR="006F4D57" w:rsidRPr="006A0059">
        <w:rPr>
          <w:sz w:val="24"/>
        </w:rPr>
        <w:t xml:space="preserve"> Also, the rent expense of the s</w:t>
      </w:r>
      <w:r w:rsidRPr="006A0059">
        <w:rPr>
          <w:sz w:val="24"/>
        </w:rPr>
        <w:t>chool to the Foundation in FY12 was unusually high due to the settlement of a debt by the Foundation relative to the original debt st</w:t>
      </w:r>
      <w:r w:rsidR="006F4D57" w:rsidRPr="006A0059">
        <w:rPr>
          <w:sz w:val="24"/>
        </w:rPr>
        <w:t xml:space="preserve">ructure in the purchase of the school </w:t>
      </w:r>
      <w:r w:rsidRPr="006A0059">
        <w:rPr>
          <w:sz w:val="24"/>
        </w:rPr>
        <w:t>building.  By definition, the rent e</w:t>
      </w:r>
      <w:r w:rsidR="006F4D57" w:rsidRPr="006A0059">
        <w:rPr>
          <w:sz w:val="24"/>
        </w:rPr>
        <w:t>xpense of the s</w:t>
      </w:r>
      <w:r w:rsidRPr="006A0059">
        <w:rPr>
          <w:sz w:val="24"/>
        </w:rPr>
        <w:t xml:space="preserve">chool includes all financing costs incurred by the Foundation, including principal and interest. </w:t>
      </w:r>
    </w:p>
    <w:p w:rsidR="00871FE2" w:rsidRPr="006A0059" w:rsidRDefault="00871FE2" w:rsidP="00385A32">
      <w:pPr>
        <w:shd w:val="clear" w:color="auto" w:fill="FFFFFF" w:themeFill="background1"/>
        <w:rPr>
          <w:sz w:val="24"/>
        </w:rPr>
      </w:pPr>
      <w:r w:rsidRPr="006A0059">
        <w:rPr>
          <w:sz w:val="24"/>
        </w:rPr>
        <w:t>The FY14 high risk indicator relative to unrestricted day’s cash was solely due to the late pa</w:t>
      </w:r>
      <w:r w:rsidR="002028F6" w:rsidRPr="006A0059">
        <w:rPr>
          <w:sz w:val="24"/>
        </w:rPr>
        <w:t>yment of the fourth quarter per-</w:t>
      </w:r>
      <w:r w:rsidRPr="006A0059">
        <w:rPr>
          <w:sz w:val="24"/>
        </w:rPr>
        <w:t xml:space="preserve">pupil reimbursement of $1,446,633 which materially impacted the </w:t>
      </w:r>
      <w:r w:rsidR="00675FA6" w:rsidRPr="006A0059">
        <w:rPr>
          <w:sz w:val="24"/>
        </w:rPr>
        <w:t>June 30, 2014</w:t>
      </w:r>
      <w:r w:rsidRPr="006A0059">
        <w:rPr>
          <w:sz w:val="24"/>
        </w:rPr>
        <w:t xml:space="preserve"> ratio.</w:t>
      </w:r>
    </w:p>
    <w:p w:rsidR="00871FE2" w:rsidRPr="006A0059" w:rsidRDefault="006F4D57" w:rsidP="00385A32">
      <w:pPr>
        <w:shd w:val="clear" w:color="auto" w:fill="FFFFFF" w:themeFill="background1"/>
        <w:rPr>
          <w:sz w:val="24"/>
        </w:rPr>
      </w:pPr>
      <w:r w:rsidRPr="006A0059">
        <w:rPr>
          <w:sz w:val="24"/>
        </w:rPr>
        <w:t>In both FY14 and FY15, the s</w:t>
      </w:r>
      <w:r w:rsidR="00871FE2" w:rsidRPr="006A0059">
        <w:rPr>
          <w:sz w:val="24"/>
        </w:rPr>
        <w:t>chool experienced strong fiscal health, creating operating cash surpluses in each year and well exceeding its bank covenan</w:t>
      </w:r>
      <w:r w:rsidRPr="006A0059">
        <w:rPr>
          <w:sz w:val="24"/>
        </w:rPr>
        <w:t>ts.   We believe that</w:t>
      </w:r>
      <w:r w:rsidR="00871FE2" w:rsidRPr="006A0059">
        <w:rPr>
          <w:sz w:val="24"/>
        </w:rPr>
        <w:t xml:space="preserve"> expansion will contribute to our long-term financial sustainability.  The larger size of the expanded student population will create significant economies of scale on a per-pupil basis (e.g.</w:t>
      </w:r>
      <w:r w:rsidR="00675FA6" w:rsidRPr="006A0059">
        <w:rPr>
          <w:sz w:val="24"/>
        </w:rPr>
        <w:t>,</w:t>
      </w:r>
      <w:r w:rsidR="00871FE2" w:rsidRPr="006A0059">
        <w:rPr>
          <w:sz w:val="24"/>
        </w:rPr>
        <w:t xml:space="preserve"> many fixed administrative salary costs will be spread across a larger number of students)</w:t>
      </w:r>
      <w:r w:rsidR="00794E34" w:rsidRPr="006A0059">
        <w:rPr>
          <w:sz w:val="24"/>
        </w:rPr>
        <w:t>.</w:t>
      </w:r>
    </w:p>
    <w:p w:rsidR="00871FE2" w:rsidRPr="006A0059" w:rsidRDefault="00871FE2" w:rsidP="00385A32">
      <w:pPr>
        <w:shd w:val="clear" w:color="auto" w:fill="FFFFFF" w:themeFill="background1"/>
        <w:spacing w:line="240" w:lineRule="auto"/>
        <w:rPr>
          <w:i/>
        </w:rPr>
      </w:pPr>
      <w:r w:rsidRPr="006A0059">
        <w:rPr>
          <w:i/>
          <w:sz w:val="20"/>
        </w:rPr>
        <w:t xml:space="preserve">Describe the financial resources that are necessary to implement the school’s expansion, including the projected sources of revenue that will ensure the fiscal viability of the school and the successful implementation of the proposed change(s). Describe contingency planning for potential challenges in cash flow or budget shortfalls due to lower than anticipated student enrollment or other financial challenges in the early years of expansion, include specific strategies.  </w:t>
      </w:r>
    </w:p>
    <w:p w:rsidR="00D032CC" w:rsidRPr="006A0059" w:rsidRDefault="006F4D57" w:rsidP="00385A32">
      <w:pPr>
        <w:shd w:val="clear" w:color="auto" w:fill="FFFFFF" w:themeFill="background1"/>
        <w:rPr>
          <w:sz w:val="24"/>
        </w:rPr>
      </w:pPr>
      <w:r w:rsidRPr="006A0059">
        <w:rPr>
          <w:sz w:val="24"/>
        </w:rPr>
        <w:t xml:space="preserve">The </w:t>
      </w:r>
      <w:r w:rsidR="000D0268" w:rsidRPr="006A0059">
        <w:rPr>
          <w:sz w:val="24"/>
        </w:rPr>
        <w:t>M</w:t>
      </w:r>
      <w:r w:rsidR="00871FE2" w:rsidRPr="006A0059">
        <w:rPr>
          <w:sz w:val="24"/>
        </w:rPr>
        <w:t xml:space="preserve">anagement </w:t>
      </w:r>
      <w:r w:rsidR="000D0268" w:rsidRPr="006A0059">
        <w:rPr>
          <w:sz w:val="24"/>
        </w:rPr>
        <w:t>T</w:t>
      </w:r>
      <w:r w:rsidRPr="006A0059">
        <w:rPr>
          <w:sz w:val="24"/>
        </w:rPr>
        <w:t xml:space="preserve">eam and </w:t>
      </w:r>
      <w:r w:rsidR="00871FE2" w:rsidRPr="006A0059">
        <w:rPr>
          <w:sz w:val="24"/>
        </w:rPr>
        <w:t>Board of Trustees are current</w:t>
      </w:r>
      <w:r w:rsidRPr="006A0059">
        <w:rPr>
          <w:sz w:val="24"/>
        </w:rPr>
        <w:t>ly working with a master planner</w:t>
      </w:r>
      <w:r w:rsidR="00871FE2" w:rsidRPr="006A0059">
        <w:rPr>
          <w:sz w:val="24"/>
        </w:rPr>
        <w:t xml:space="preserve"> to evaluate optio</w:t>
      </w:r>
      <w:r w:rsidRPr="006A0059">
        <w:rPr>
          <w:sz w:val="24"/>
        </w:rPr>
        <w:t xml:space="preserve">ns on the current campus </w:t>
      </w:r>
      <w:r w:rsidR="00871FE2" w:rsidRPr="006A0059">
        <w:rPr>
          <w:sz w:val="24"/>
        </w:rPr>
        <w:t>to most effectively accommodate additional st</w:t>
      </w:r>
      <w:r w:rsidRPr="006A0059">
        <w:rPr>
          <w:sz w:val="24"/>
        </w:rPr>
        <w:t>udents.  Among other things, this planning exercise will look at building</w:t>
      </w:r>
      <w:r w:rsidR="00871FE2" w:rsidRPr="006A0059">
        <w:rPr>
          <w:sz w:val="24"/>
        </w:rPr>
        <w:t xml:space="preserve"> an </w:t>
      </w:r>
      <w:r w:rsidRPr="006A0059">
        <w:rPr>
          <w:sz w:val="24"/>
        </w:rPr>
        <w:t>addition</w:t>
      </w:r>
      <w:r w:rsidR="00871FE2" w:rsidRPr="006A0059">
        <w:rPr>
          <w:sz w:val="24"/>
        </w:rPr>
        <w:t xml:space="preserve"> that would </w:t>
      </w:r>
      <w:r w:rsidRPr="006A0059">
        <w:rPr>
          <w:sz w:val="24"/>
        </w:rPr>
        <w:t>add six new classrooms.  Preliminary estimates indicate that a capital project of this nature would cost approximately</w:t>
      </w:r>
      <w:r w:rsidR="00871FE2" w:rsidRPr="006A0059">
        <w:rPr>
          <w:sz w:val="24"/>
        </w:rPr>
        <w:t xml:space="preserve"> $3</w:t>
      </w:r>
      <w:r w:rsidR="00675FA6" w:rsidRPr="006A0059">
        <w:rPr>
          <w:sz w:val="24"/>
        </w:rPr>
        <w:t xml:space="preserve"> million</w:t>
      </w:r>
      <w:r w:rsidR="00871FE2" w:rsidRPr="006A0059">
        <w:rPr>
          <w:sz w:val="24"/>
        </w:rPr>
        <w:t xml:space="preserve">.  </w:t>
      </w:r>
      <w:r w:rsidRPr="006A0059">
        <w:rPr>
          <w:sz w:val="24"/>
        </w:rPr>
        <w:t>Our financial model for expansion indicates that ramp-up costs to get the high school to scale w</w:t>
      </w:r>
      <w:r w:rsidR="00EC0AFA" w:rsidRPr="006A0059">
        <w:rPr>
          <w:sz w:val="24"/>
        </w:rPr>
        <w:t>ill</w:t>
      </w:r>
      <w:r w:rsidRPr="006A0059">
        <w:rPr>
          <w:sz w:val="24"/>
        </w:rPr>
        <w:t xml:space="preserve"> be approximately $</w:t>
      </w:r>
      <w:r w:rsidR="00675FA6" w:rsidRPr="006A0059">
        <w:rPr>
          <w:sz w:val="24"/>
        </w:rPr>
        <w:t>1.3 million</w:t>
      </w:r>
      <w:r w:rsidRPr="006A0059">
        <w:rPr>
          <w:sz w:val="24"/>
        </w:rPr>
        <w:t>.</w:t>
      </w:r>
      <w:r w:rsidR="000C13EC" w:rsidRPr="006A0059">
        <w:rPr>
          <w:sz w:val="24"/>
        </w:rPr>
        <w:t xml:space="preserve">  Therefore, the combined cost</w:t>
      </w:r>
      <w:r w:rsidRPr="006A0059">
        <w:rPr>
          <w:sz w:val="24"/>
        </w:rPr>
        <w:t xml:space="preserve"> of the capital project and high school start-up is $</w:t>
      </w:r>
      <w:r w:rsidR="00675FA6" w:rsidRPr="006A0059">
        <w:rPr>
          <w:sz w:val="24"/>
        </w:rPr>
        <w:t>4.3 million</w:t>
      </w:r>
      <w:r w:rsidRPr="006A0059">
        <w:rPr>
          <w:sz w:val="24"/>
        </w:rPr>
        <w:t>.  There are several funding options currently being considered</w:t>
      </w:r>
      <w:r w:rsidR="00871FE2" w:rsidRPr="006A0059">
        <w:rPr>
          <w:sz w:val="24"/>
        </w:rPr>
        <w:t>:</w:t>
      </w:r>
    </w:p>
    <w:p w:rsidR="00D032CC" w:rsidRPr="006A0059" w:rsidRDefault="00D032CC" w:rsidP="00385A32">
      <w:pPr>
        <w:pStyle w:val="ListParagraph"/>
        <w:numPr>
          <w:ilvl w:val="0"/>
          <w:numId w:val="2"/>
        </w:numPr>
        <w:shd w:val="clear" w:color="auto" w:fill="FFFFFF" w:themeFill="background1"/>
        <w:rPr>
          <w:sz w:val="24"/>
          <w:szCs w:val="24"/>
        </w:rPr>
      </w:pPr>
      <w:r w:rsidRPr="006A0059">
        <w:rPr>
          <w:sz w:val="24"/>
          <w:szCs w:val="24"/>
        </w:rPr>
        <w:lastRenderedPageBreak/>
        <w:t xml:space="preserve">Launching a capital campaign </w:t>
      </w:r>
      <w:r w:rsidR="00675FA6" w:rsidRPr="006A0059">
        <w:rPr>
          <w:sz w:val="24"/>
          <w:szCs w:val="24"/>
        </w:rPr>
        <w:t>(a</w:t>
      </w:r>
      <w:r w:rsidRPr="006A0059">
        <w:rPr>
          <w:sz w:val="24"/>
          <w:szCs w:val="24"/>
        </w:rPr>
        <w:t xml:space="preserve"> capital campaign in 2003-04 raised $3.7 million and </w:t>
      </w:r>
      <w:r w:rsidR="00675FA6" w:rsidRPr="006A0059">
        <w:rPr>
          <w:sz w:val="24"/>
          <w:szCs w:val="24"/>
        </w:rPr>
        <w:t>preliminary research indicates</w:t>
      </w:r>
      <w:r w:rsidRPr="006A0059">
        <w:rPr>
          <w:sz w:val="24"/>
          <w:szCs w:val="24"/>
        </w:rPr>
        <w:t xml:space="preserve"> that we could  surpass that benchmark in a </w:t>
      </w:r>
      <w:r w:rsidR="00675FA6" w:rsidRPr="006A0059">
        <w:rPr>
          <w:sz w:val="24"/>
          <w:szCs w:val="24"/>
        </w:rPr>
        <w:t>second</w:t>
      </w:r>
      <w:r w:rsidRPr="006A0059">
        <w:rPr>
          <w:sz w:val="24"/>
          <w:szCs w:val="24"/>
        </w:rPr>
        <w:t xml:space="preserve"> campaign</w:t>
      </w:r>
      <w:r w:rsidR="00675FA6" w:rsidRPr="006A0059">
        <w:rPr>
          <w:sz w:val="24"/>
          <w:szCs w:val="24"/>
        </w:rPr>
        <w:t>)</w:t>
      </w:r>
    </w:p>
    <w:p w:rsidR="00D032CC" w:rsidRPr="006A0059" w:rsidRDefault="00D032CC" w:rsidP="00385A32">
      <w:pPr>
        <w:pStyle w:val="ListParagraph"/>
        <w:numPr>
          <w:ilvl w:val="0"/>
          <w:numId w:val="2"/>
        </w:numPr>
        <w:shd w:val="clear" w:color="auto" w:fill="FFFFFF" w:themeFill="background1"/>
        <w:rPr>
          <w:sz w:val="24"/>
          <w:szCs w:val="24"/>
        </w:rPr>
      </w:pPr>
      <w:r w:rsidRPr="006A0059">
        <w:rPr>
          <w:sz w:val="24"/>
          <w:szCs w:val="24"/>
        </w:rPr>
        <w:t>Directing up to $1.5</w:t>
      </w:r>
      <w:r w:rsidR="00675FA6" w:rsidRPr="006A0059">
        <w:rPr>
          <w:sz w:val="24"/>
          <w:szCs w:val="24"/>
        </w:rPr>
        <w:t xml:space="preserve"> million</w:t>
      </w:r>
      <w:r w:rsidRPr="006A0059">
        <w:rPr>
          <w:sz w:val="24"/>
          <w:szCs w:val="24"/>
        </w:rPr>
        <w:t xml:space="preserve"> of  NHCS current cash reserves towards the expansion</w:t>
      </w:r>
    </w:p>
    <w:p w:rsidR="00D032CC" w:rsidRPr="006A0059" w:rsidRDefault="00D032CC" w:rsidP="00385A32">
      <w:pPr>
        <w:pStyle w:val="ListParagraph"/>
        <w:numPr>
          <w:ilvl w:val="0"/>
          <w:numId w:val="2"/>
        </w:numPr>
        <w:shd w:val="clear" w:color="auto" w:fill="FFFFFF" w:themeFill="background1"/>
        <w:rPr>
          <w:sz w:val="24"/>
          <w:szCs w:val="24"/>
        </w:rPr>
      </w:pPr>
      <w:r w:rsidRPr="006A0059">
        <w:rPr>
          <w:sz w:val="24"/>
          <w:szCs w:val="24"/>
        </w:rPr>
        <w:t xml:space="preserve">Seeking grant support from foundations known for supporting new high schools </w:t>
      </w:r>
      <w:r w:rsidR="00675FA6" w:rsidRPr="006A0059">
        <w:rPr>
          <w:sz w:val="24"/>
          <w:szCs w:val="24"/>
        </w:rPr>
        <w:t>(</w:t>
      </w:r>
      <w:r w:rsidRPr="006A0059">
        <w:rPr>
          <w:sz w:val="24"/>
          <w:szCs w:val="24"/>
        </w:rPr>
        <w:t xml:space="preserve">we have identified a potential </w:t>
      </w:r>
      <w:r w:rsidR="00675FA6" w:rsidRPr="006A0059">
        <w:rPr>
          <w:sz w:val="24"/>
          <w:szCs w:val="24"/>
        </w:rPr>
        <w:t>$0.8 million-$2.25 million</w:t>
      </w:r>
      <w:r w:rsidRPr="006A0059">
        <w:rPr>
          <w:sz w:val="24"/>
          <w:szCs w:val="24"/>
        </w:rPr>
        <w:t xml:space="preserve"> in foundation funding towards </w:t>
      </w:r>
      <w:r w:rsidR="00675FA6" w:rsidRPr="006A0059">
        <w:rPr>
          <w:sz w:val="24"/>
          <w:szCs w:val="24"/>
        </w:rPr>
        <w:t xml:space="preserve">high school </w:t>
      </w:r>
      <w:r w:rsidRPr="006A0059">
        <w:rPr>
          <w:sz w:val="24"/>
          <w:szCs w:val="24"/>
        </w:rPr>
        <w:t>start-up costs</w:t>
      </w:r>
      <w:r w:rsidR="00675FA6" w:rsidRPr="006A0059">
        <w:rPr>
          <w:sz w:val="24"/>
          <w:szCs w:val="24"/>
        </w:rPr>
        <w:t>)</w:t>
      </w:r>
    </w:p>
    <w:p w:rsidR="00D032CC" w:rsidRPr="006A0059" w:rsidRDefault="00D032CC" w:rsidP="00385A32">
      <w:pPr>
        <w:pStyle w:val="ListParagraph"/>
        <w:numPr>
          <w:ilvl w:val="0"/>
          <w:numId w:val="2"/>
        </w:numPr>
        <w:shd w:val="clear" w:color="auto" w:fill="FFFFFF" w:themeFill="background1"/>
        <w:rPr>
          <w:sz w:val="24"/>
          <w:szCs w:val="24"/>
        </w:rPr>
      </w:pPr>
      <w:r w:rsidRPr="006A0059">
        <w:rPr>
          <w:sz w:val="24"/>
          <w:szCs w:val="24"/>
        </w:rPr>
        <w:t xml:space="preserve">Additional financing </w:t>
      </w:r>
      <w:r w:rsidR="000C13EC" w:rsidRPr="006A0059">
        <w:rPr>
          <w:sz w:val="24"/>
          <w:szCs w:val="24"/>
        </w:rPr>
        <w:t xml:space="preserve">through drawing on an existing </w:t>
      </w:r>
      <w:r w:rsidRPr="006A0059">
        <w:rPr>
          <w:sz w:val="24"/>
          <w:szCs w:val="24"/>
        </w:rPr>
        <w:t xml:space="preserve">$500,000 line of credit, or </w:t>
      </w:r>
      <w:r w:rsidR="00C11050" w:rsidRPr="006A0059">
        <w:rPr>
          <w:sz w:val="24"/>
          <w:szCs w:val="24"/>
        </w:rPr>
        <w:t xml:space="preserve">by </w:t>
      </w:r>
      <w:r w:rsidRPr="006A0059">
        <w:rPr>
          <w:sz w:val="24"/>
          <w:szCs w:val="24"/>
        </w:rPr>
        <w:t>assuming additional mortgage debt up to $</w:t>
      </w:r>
      <w:r w:rsidR="00C11050" w:rsidRPr="006A0059">
        <w:rPr>
          <w:sz w:val="24"/>
          <w:szCs w:val="24"/>
        </w:rPr>
        <w:t>5 million</w:t>
      </w:r>
      <w:r w:rsidRPr="006A0059">
        <w:rPr>
          <w:sz w:val="24"/>
          <w:szCs w:val="24"/>
        </w:rPr>
        <w:t xml:space="preserve"> that is allowable in the c</w:t>
      </w:r>
      <w:r w:rsidR="002028F6" w:rsidRPr="006A0059">
        <w:rPr>
          <w:sz w:val="24"/>
          <w:szCs w:val="24"/>
        </w:rPr>
        <w:t xml:space="preserve">urrent debt structure with our </w:t>
      </w:r>
      <w:r w:rsidRPr="006A0059">
        <w:rPr>
          <w:sz w:val="24"/>
          <w:szCs w:val="24"/>
        </w:rPr>
        <w:t>bank provided NHCS meets debt service coverage and underwriting requirements at the time of execution</w:t>
      </w:r>
    </w:p>
    <w:p w:rsidR="00871FE2" w:rsidRPr="006A0059" w:rsidRDefault="000C13EC" w:rsidP="00385A32">
      <w:pPr>
        <w:shd w:val="clear" w:color="auto" w:fill="FFFFFF" w:themeFill="background1"/>
        <w:rPr>
          <w:sz w:val="24"/>
        </w:rPr>
      </w:pPr>
      <w:r w:rsidRPr="006A0059">
        <w:rPr>
          <w:sz w:val="24"/>
        </w:rPr>
        <w:t>If this amendment request is approved, t</w:t>
      </w:r>
      <w:r w:rsidR="00871FE2" w:rsidRPr="006A0059">
        <w:rPr>
          <w:sz w:val="24"/>
        </w:rPr>
        <w:t xml:space="preserve">he Board of Trustees will make a decision about which combination of these options to pursue. </w:t>
      </w:r>
    </w:p>
    <w:p w:rsidR="00871FE2" w:rsidRPr="006A0059" w:rsidRDefault="00871FE2" w:rsidP="00385A32">
      <w:pPr>
        <w:shd w:val="clear" w:color="auto" w:fill="FFFFFF" w:themeFill="background1"/>
        <w:rPr>
          <w:sz w:val="24"/>
        </w:rPr>
      </w:pPr>
      <w:r w:rsidRPr="006A0059">
        <w:rPr>
          <w:sz w:val="24"/>
        </w:rPr>
        <w:t xml:space="preserve">Should our projections generate less revenue or </w:t>
      </w:r>
      <w:r w:rsidR="00E1198E" w:rsidRPr="006A0059">
        <w:rPr>
          <w:sz w:val="24"/>
        </w:rPr>
        <w:t xml:space="preserve">should </w:t>
      </w:r>
      <w:r w:rsidRPr="006A0059">
        <w:rPr>
          <w:sz w:val="24"/>
        </w:rPr>
        <w:t>we incur hi</w:t>
      </w:r>
      <w:r w:rsidR="00E1198E" w:rsidRPr="006A0059">
        <w:rPr>
          <w:sz w:val="24"/>
        </w:rPr>
        <w:t>gher construction or high school start-up costs than anticipated, we believe</w:t>
      </w:r>
      <w:r w:rsidRPr="006A0059">
        <w:rPr>
          <w:sz w:val="24"/>
        </w:rPr>
        <w:t xml:space="preserve"> that our cash reserves, line of credit, and ability to fundrai</w:t>
      </w:r>
      <w:r w:rsidR="0065255E" w:rsidRPr="006A0059">
        <w:rPr>
          <w:sz w:val="24"/>
        </w:rPr>
        <w:t xml:space="preserve">se </w:t>
      </w:r>
      <w:r w:rsidRPr="006A0059">
        <w:rPr>
          <w:sz w:val="24"/>
        </w:rPr>
        <w:t xml:space="preserve">will allow us to continue with the expansion until the financial model becomes self-sustaining. </w:t>
      </w:r>
    </w:p>
    <w:p w:rsidR="00E1198E" w:rsidRPr="006A0059" w:rsidRDefault="00871FE2" w:rsidP="00385A32">
      <w:pPr>
        <w:shd w:val="clear" w:color="auto" w:fill="FFFFFF" w:themeFill="background1"/>
        <w:spacing w:line="240" w:lineRule="auto"/>
        <w:rPr>
          <w:i/>
          <w:sz w:val="20"/>
        </w:rPr>
      </w:pPr>
      <w:r w:rsidRPr="006A0059">
        <w:rPr>
          <w:i/>
          <w:sz w:val="20"/>
        </w:rPr>
        <w:t xml:space="preserve">Provide financial projections performed in planning for the proposed expansion. Financial projections should reflect both immediate and long-term considerations that the board and school leadership have identified in implementation of the proposed amendment. Provide a detailed narrative explaining the financial forecasts, and the underlying assumptions.  </w:t>
      </w:r>
    </w:p>
    <w:p w:rsidR="00AD37AA" w:rsidRPr="006A0059" w:rsidRDefault="00EC0AFA" w:rsidP="00385A32">
      <w:pPr>
        <w:shd w:val="clear" w:color="auto" w:fill="FFFFFF" w:themeFill="background1"/>
        <w:spacing w:line="240" w:lineRule="auto"/>
        <w:rPr>
          <w:i/>
          <w:sz w:val="20"/>
        </w:rPr>
      </w:pPr>
      <w:r w:rsidRPr="006A0059">
        <w:rPr>
          <w:sz w:val="24"/>
        </w:rPr>
        <w:t xml:space="preserve">Please see Appendix </w:t>
      </w:r>
      <w:r w:rsidR="003A2539" w:rsidRPr="006A0059">
        <w:rPr>
          <w:sz w:val="24"/>
        </w:rPr>
        <w:t>G</w:t>
      </w:r>
      <w:r w:rsidRPr="006A0059">
        <w:rPr>
          <w:sz w:val="24"/>
        </w:rPr>
        <w:t xml:space="preserve"> for our financial projections.</w:t>
      </w:r>
    </w:p>
    <w:p w:rsidR="001053DF" w:rsidRPr="006A0059" w:rsidRDefault="001053DF" w:rsidP="00385A32">
      <w:pPr>
        <w:shd w:val="clear" w:color="auto" w:fill="FFFFFF" w:themeFill="background1"/>
        <w:spacing w:line="240" w:lineRule="auto"/>
        <w:rPr>
          <w:i/>
          <w:sz w:val="20"/>
        </w:rPr>
      </w:pPr>
      <w:r w:rsidRPr="006A0059">
        <w:rPr>
          <w:i/>
          <w:sz w:val="20"/>
        </w:rPr>
        <w:t>Describe the facility that will be used to meet the school’s needs and how it is accessible to individuals with physical disabilities and able to accommodate all students, and if modifications will be required. Indicate if the current facility will accommodate the expansion, or if additional space and/or renovations will be required.</w:t>
      </w:r>
    </w:p>
    <w:p w:rsidR="001053DF" w:rsidRPr="006A0059" w:rsidRDefault="001053DF" w:rsidP="00385A32">
      <w:pPr>
        <w:shd w:val="clear" w:color="auto" w:fill="FFFFFF" w:themeFill="background1"/>
        <w:rPr>
          <w:sz w:val="24"/>
          <w:szCs w:val="24"/>
        </w:rPr>
      </w:pPr>
      <w:r w:rsidRPr="006A0059">
        <w:rPr>
          <w:sz w:val="24"/>
          <w:szCs w:val="24"/>
        </w:rPr>
        <w:t>If we are granted seats, our facility needs will shift as we increase enrollment towards full enrollment in 2021, as indicated</w:t>
      </w:r>
      <w:r w:rsidR="000A6250" w:rsidRPr="006A0059">
        <w:rPr>
          <w:sz w:val="24"/>
          <w:szCs w:val="24"/>
        </w:rPr>
        <w:t xml:space="preserve"> in the chart below:</w:t>
      </w:r>
    </w:p>
    <w:tbl>
      <w:tblPr>
        <w:tblStyle w:val="ColorfulList-Accent6"/>
        <w:tblW w:w="0" w:type="auto"/>
        <w:shd w:val="clear" w:color="auto" w:fill="FFFFFF" w:themeFill="background1"/>
        <w:tblLook w:val="04A0" w:firstRow="1" w:lastRow="0" w:firstColumn="1" w:lastColumn="0" w:noHBand="0" w:noVBand="1"/>
      </w:tblPr>
      <w:tblGrid>
        <w:gridCol w:w="1278"/>
        <w:gridCol w:w="2070"/>
        <w:gridCol w:w="5310"/>
      </w:tblGrid>
      <w:tr w:rsidR="00FB62B2" w:rsidRPr="006A0059" w:rsidTr="00460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rsidR="00FB62B2" w:rsidRPr="006A0059" w:rsidRDefault="00FB62B2" w:rsidP="00385A32">
            <w:pPr>
              <w:shd w:val="clear" w:color="auto" w:fill="FFFFFF" w:themeFill="background1"/>
              <w:rPr>
                <w:color w:val="auto"/>
                <w:sz w:val="24"/>
                <w:szCs w:val="24"/>
              </w:rPr>
            </w:pPr>
            <w:r w:rsidRPr="006A0059">
              <w:rPr>
                <w:color w:val="auto"/>
                <w:sz w:val="24"/>
                <w:szCs w:val="24"/>
              </w:rPr>
              <w:t>Year</w:t>
            </w:r>
          </w:p>
        </w:tc>
        <w:tc>
          <w:tcPr>
            <w:tcW w:w="2070" w:type="dxa"/>
            <w:shd w:val="clear" w:color="auto" w:fill="FFFFFF" w:themeFill="background1"/>
          </w:tcPr>
          <w:p w:rsidR="00FB62B2" w:rsidRPr="006A0059" w:rsidRDefault="00FB62B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Area of Expansion</w:t>
            </w:r>
          </w:p>
        </w:tc>
        <w:tc>
          <w:tcPr>
            <w:tcW w:w="5310" w:type="dxa"/>
            <w:shd w:val="clear" w:color="auto" w:fill="FFFFFF" w:themeFill="background1"/>
          </w:tcPr>
          <w:p w:rsidR="00FB62B2" w:rsidRPr="006A0059" w:rsidRDefault="00FB62B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Facility Arrangements</w:t>
            </w:r>
          </w:p>
          <w:p w:rsidR="00FB62B2" w:rsidRPr="006A0059" w:rsidRDefault="00FB62B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rsidR="001053DF" w:rsidRPr="006A0059" w:rsidRDefault="001053DF" w:rsidP="00385A32">
            <w:pPr>
              <w:shd w:val="clear" w:color="auto" w:fill="FFFFFF" w:themeFill="background1"/>
              <w:rPr>
                <w:color w:val="auto"/>
                <w:sz w:val="24"/>
                <w:szCs w:val="24"/>
              </w:rPr>
            </w:pPr>
            <w:r w:rsidRPr="006A0059">
              <w:rPr>
                <w:color w:val="auto"/>
                <w:sz w:val="24"/>
                <w:szCs w:val="24"/>
              </w:rPr>
              <w:t>2016-17</w:t>
            </w:r>
          </w:p>
        </w:tc>
        <w:tc>
          <w:tcPr>
            <w:tcW w:w="2070"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Middle School: increased enrollment</w:t>
            </w:r>
          </w:p>
        </w:tc>
        <w:tc>
          <w:tcPr>
            <w:tcW w:w="5310"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 xml:space="preserve">Students in Queen Street facility, current space redesigned as indicated in </w:t>
            </w:r>
            <w:r w:rsidR="00EC0AFA" w:rsidRPr="006A0059">
              <w:rPr>
                <w:color w:val="auto"/>
                <w:sz w:val="24"/>
                <w:szCs w:val="24"/>
              </w:rPr>
              <w:t>m</w:t>
            </w:r>
            <w:r w:rsidRPr="006A0059">
              <w:rPr>
                <w:color w:val="auto"/>
                <w:sz w:val="24"/>
                <w:szCs w:val="24"/>
              </w:rPr>
              <w:t xml:space="preserve">aster </w:t>
            </w:r>
            <w:r w:rsidR="00EC0AFA" w:rsidRPr="006A0059">
              <w:rPr>
                <w:color w:val="auto"/>
                <w:sz w:val="24"/>
                <w:szCs w:val="24"/>
              </w:rPr>
              <w:t>p</w:t>
            </w:r>
            <w:r w:rsidRPr="006A0059">
              <w:rPr>
                <w:color w:val="auto"/>
                <w:sz w:val="24"/>
                <w:szCs w:val="24"/>
              </w:rPr>
              <w:t>lanning process</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rsidR="001053DF" w:rsidRPr="006A0059" w:rsidRDefault="001053DF" w:rsidP="00385A32">
            <w:pPr>
              <w:shd w:val="clear" w:color="auto" w:fill="FFFFFF" w:themeFill="background1"/>
              <w:rPr>
                <w:color w:val="auto"/>
                <w:sz w:val="24"/>
                <w:szCs w:val="24"/>
              </w:rPr>
            </w:pPr>
            <w:r w:rsidRPr="006A0059">
              <w:rPr>
                <w:color w:val="auto"/>
                <w:sz w:val="24"/>
                <w:szCs w:val="24"/>
              </w:rPr>
              <w:t>2017-18</w:t>
            </w:r>
          </w:p>
        </w:tc>
        <w:tc>
          <w:tcPr>
            <w:tcW w:w="2070"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 xml:space="preserve">Middle School: increased enrollment </w:t>
            </w:r>
          </w:p>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High School: 9</w:t>
            </w:r>
            <w:r w:rsidRPr="006A0059">
              <w:rPr>
                <w:color w:val="auto"/>
                <w:sz w:val="24"/>
                <w:szCs w:val="24"/>
                <w:vertAlign w:val="superscript"/>
              </w:rPr>
              <w:t>th</w:t>
            </w:r>
            <w:r w:rsidR="00BC4036" w:rsidRPr="006A0059">
              <w:rPr>
                <w:color w:val="auto"/>
                <w:sz w:val="24"/>
                <w:szCs w:val="24"/>
              </w:rPr>
              <w:t xml:space="preserve"> Grade</w:t>
            </w:r>
          </w:p>
        </w:tc>
        <w:tc>
          <w:tcPr>
            <w:tcW w:w="5310"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7</w:t>
            </w:r>
            <w:r w:rsidRPr="006A0059">
              <w:rPr>
                <w:color w:val="auto"/>
                <w:sz w:val="24"/>
                <w:szCs w:val="24"/>
                <w:vertAlign w:val="superscript"/>
              </w:rPr>
              <w:t>th</w:t>
            </w:r>
            <w:r w:rsidRPr="006A0059">
              <w:rPr>
                <w:color w:val="auto"/>
                <w:sz w:val="24"/>
                <w:szCs w:val="24"/>
              </w:rPr>
              <w:t>, 8</w:t>
            </w:r>
            <w:r w:rsidRPr="006A0059">
              <w:rPr>
                <w:color w:val="auto"/>
                <w:sz w:val="24"/>
                <w:szCs w:val="24"/>
                <w:vertAlign w:val="superscript"/>
              </w:rPr>
              <w:t>th</w:t>
            </w:r>
            <w:r w:rsidRPr="006A0059">
              <w:rPr>
                <w:color w:val="auto"/>
                <w:sz w:val="24"/>
                <w:szCs w:val="24"/>
              </w:rPr>
              <w:t>, and 9</w:t>
            </w:r>
            <w:r w:rsidRPr="006A0059">
              <w:rPr>
                <w:color w:val="auto"/>
                <w:sz w:val="24"/>
                <w:szCs w:val="24"/>
                <w:vertAlign w:val="superscript"/>
              </w:rPr>
              <w:t>th</w:t>
            </w:r>
            <w:r w:rsidRPr="006A0059">
              <w:rPr>
                <w:color w:val="auto"/>
                <w:sz w:val="24"/>
                <w:szCs w:val="24"/>
              </w:rPr>
              <w:t xml:space="preserve"> grades in rented space; new classroom wing under construction at Queen Street facility   </w:t>
            </w:r>
          </w:p>
        </w:tc>
      </w:tr>
      <w:tr w:rsidR="001053DF" w:rsidRPr="006A0059" w:rsidTr="00460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rsidR="001053DF" w:rsidRPr="006A0059" w:rsidRDefault="001053DF" w:rsidP="00385A32">
            <w:pPr>
              <w:shd w:val="clear" w:color="auto" w:fill="FFFFFF" w:themeFill="background1"/>
              <w:rPr>
                <w:color w:val="auto"/>
                <w:sz w:val="24"/>
                <w:szCs w:val="24"/>
              </w:rPr>
            </w:pPr>
            <w:r w:rsidRPr="006A0059">
              <w:rPr>
                <w:color w:val="auto"/>
                <w:sz w:val="24"/>
                <w:szCs w:val="24"/>
              </w:rPr>
              <w:lastRenderedPageBreak/>
              <w:t xml:space="preserve">2018-19 </w:t>
            </w:r>
          </w:p>
        </w:tc>
        <w:tc>
          <w:tcPr>
            <w:tcW w:w="2070" w:type="dxa"/>
            <w:shd w:val="clear" w:color="auto" w:fill="FFFFFF" w:themeFill="background1"/>
          </w:tcPr>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Middle School: Increased Enrollment</w:t>
            </w:r>
          </w:p>
          <w:p w:rsidR="001053DF" w:rsidRPr="006A0059" w:rsidRDefault="001053DF"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High School: grows to include 1</w:t>
            </w:r>
            <w:r w:rsidR="000D0268" w:rsidRPr="006A0059">
              <w:rPr>
                <w:color w:val="auto"/>
                <w:sz w:val="24"/>
                <w:szCs w:val="24"/>
              </w:rPr>
              <w:t>0</w:t>
            </w:r>
            <w:r w:rsidRPr="006A0059">
              <w:rPr>
                <w:color w:val="auto"/>
                <w:sz w:val="24"/>
                <w:szCs w:val="24"/>
                <w:vertAlign w:val="superscript"/>
              </w:rPr>
              <w:t>th</w:t>
            </w:r>
            <w:r w:rsidRPr="006A0059">
              <w:rPr>
                <w:color w:val="auto"/>
                <w:sz w:val="24"/>
                <w:szCs w:val="24"/>
              </w:rPr>
              <w:t xml:space="preserve"> grade</w:t>
            </w:r>
          </w:p>
        </w:tc>
        <w:tc>
          <w:tcPr>
            <w:tcW w:w="5310" w:type="dxa"/>
            <w:shd w:val="clear" w:color="auto" w:fill="FFFFFF" w:themeFill="background1"/>
          </w:tcPr>
          <w:p w:rsidR="001053DF" w:rsidRPr="006A0059" w:rsidRDefault="0065255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sz w:val="24"/>
                <w:szCs w:val="24"/>
              </w:rPr>
            </w:pPr>
            <w:r w:rsidRPr="006A0059">
              <w:rPr>
                <w:color w:val="auto"/>
                <w:sz w:val="24"/>
                <w:szCs w:val="24"/>
              </w:rPr>
              <w:t>K-8, including</w:t>
            </w:r>
            <w:r w:rsidR="001053DF" w:rsidRPr="006A0059">
              <w:rPr>
                <w:color w:val="auto"/>
                <w:sz w:val="24"/>
                <w:szCs w:val="24"/>
              </w:rPr>
              <w:t xml:space="preserve"> expanded </w:t>
            </w:r>
            <w:r w:rsidR="00EC0AFA" w:rsidRPr="006A0059">
              <w:rPr>
                <w:color w:val="auto"/>
                <w:sz w:val="24"/>
                <w:szCs w:val="24"/>
              </w:rPr>
              <w:t>m</w:t>
            </w:r>
            <w:r w:rsidR="001053DF" w:rsidRPr="006A0059">
              <w:rPr>
                <w:color w:val="auto"/>
                <w:sz w:val="24"/>
                <w:szCs w:val="24"/>
              </w:rPr>
              <w:t xml:space="preserve">iddle </w:t>
            </w:r>
            <w:r w:rsidR="00EC0AFA" w:rsidRPr="006A0059">
              <w:rPr>
                <w:color w:val="auto"/>
                <w:sz w:val="24"/>
                <w:szCs w:val="24"/>
              </w:rPr>
              <w:t>s</w:t>
            </w:r>
            <w:r w:rsidR="001053DF" w:rsidRPr="006A0059">
              <w:rPr>
                <w:color w:val="auto"/>
                <w:sz w:val="24"/>
                <w:szCs w:val="24"/>
              </w:rPr>
              <w:t xml:space="preserve">chool, in Queen Street facility; new classroom wing finished; </w:t>
            </w:r>
            <w:r w:rsidR="00C11050" w:rsidRPr="006A0059">
              <w:rPr>
                <w:color w:val="auto"/>
                <w:sz w:val="24"/>
                <w:szCs w:val="24"/>
              </w:rPr>
              <w:t>h</w:t>
            </w:r>
            <w:r w:rsidR="001053DF" w:rsidRPr="006A0059">
              <w:rPr>
                <w:color w:val="auto"/>
                <w:sz w:val="24"/>
                <w:szCs w:val="24"/>
              </w:rPr>
              <w:t xml:space="preserve">igh </w:t>
            </w:r>
            <w:r w:rsidR="00C11050" w:rsidRPr="006A0059">
              <w:rPr>
                <w:color w:val="auto"/>
                <w:sz w:val="24"/>
                <w:szCs w:val="24"/>
              </w:rPr>
              <w:t>s</w:t>
            </w:r>
            <w:r w:rsidR="001053DF" w:rsidRPr="006A0059">
              <w:rPr>
                <w:color w:val="auto"/>
                <w:sz w:val="24"/>
                <w:szCs w:val="24"/>
              </w:rPr>
              <w:t xml:space="preserve">chool in rented space </w:t>
            </w:r>
          </w:p>
        </w:tc>
      </w:tr>
      <w:tr w:rsidR="001053DF" w:rsidRPr="006A0059" w:rsidTr="004600DF">
        <w:tc>
          <w:tcPr>
            <w:cnfStyle w:val="001000000000" w:firstRow="0" w:lastRow="0" w:firstColumn="1" w:lastColumn="0" w:oddVBand="0" w:evenVBand="0" w:oddHBand="0" w:evenHBand="0" w:firstRowFirstColumn="0" w:firstRowLastColumn="0" w:lastRowFirstColumn="0" w:lastRowLastColumn="0"/>
            <w:tcW w:w="1278" w:type="dxa"/>
            <w:shd w:val="clear" w:color="auto" w:fill="FFFFFF" w:themeFill="background1"/>
          </w:tcPr>
          <w:p w:rsidR="001053DF" w:rsidRPr="006A0059" w:rsidRDefault="001053DF" w:rsidP="00385A32">
            <w:pPr>
              <w:shd w:val="clear" w:color="auto" w:fill="FFFFFF" w:themeFill="background1"/>
              <w:rPr>
                <w:color w:val="auto"/>
                <w:sz w:val="24"/>
                <w:szCs w:val="24"/>
              </w:rPr>
            </w:pPr>
            <w:r w:rsidRPr="006A0059">
              <w:rPr>
                <w:color w:val="auto"/>
                <w:sz w:val="24"/>
                <w:szCs w:val="24"/>
              </w:rPr>
              <w:t>2019-20</w:t>
            </w:r>
          </w:p>
        </w:tc>
        <w:tc>
          <w:tcPr>
            <w:tcW w:w="2070"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K-8 at full enrollment; High School nears full enrollment</w:t>
            </w:r>
          </w:p>
        </w:tc>
        <w:tc>
          <w:tcPr>
            <w:tcW w:w="5310" w:type="dxa"/>
            <w:shd w:val="clear" w:color="auto" w:fill="FFFFFF" w:themeFill="background1"/>
          </w:tcPr>
          <w:p w:rsidR="001053DF" w:rsidRPr="006A0059" w:rsidRDefault="001053DF"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sz w:val="24"/>
                <w:szCs w:val="24"/>
              </w:rPr>
            </w:pPr>
            <w:r w:rsidRPr="006A0059">
              <w:rPr>
                <w:color w:val="auto"/>
                <w:sz w:val="24"/>
                <w:szCs w:val="24"/>
              </w:rPr>
              <w:t xml:space="preserve">K-8 in Queen Street facility; new classroom wing finished; </w:t>
            </w:r>
            <w:r w:rsidR="00C11050" w:rsidRPr="006A0059">
              <w:rPr>
                <w:color w:val="auto"/>
                <w:sz w:val="24"/>
                <w:szCs w:val="24"/>
              </w:rPr>
              <w:t>h</w:t>
            </w:r>
            <w:r w:rsidRPr="006A0059">
              <w:rPr>
                <w:color w:val="auto"/>
                <w:sz w:val="24"/>
                <w:szCs w:val="24"/>
              </w:rPr>
              <w:t xml:space="preserve">igh </w:t>
            </w:r>
            <w:r w:rsidR="00C11050" w:rsidRPr="006A0059">
              <w:rPr>
                <w:color w:val="auto"/>
                <w:sz w:val="24"/>
                <w:szCs w:val="24"/>
              </w:rPr>
              <w:t>s</w:t>
            </w:r>
            <w:r w:rsidRPr="006A0059">
              <w:rPr>
                <w:color w:val="auto"/>
                <w:sz w:val="24"/>
                <w:szCs w:val="24"/>
              </w:rPr>
              <w:t>chool in rent</w:t>
            </w:r>
            <w:r w:rsidR="00C11050" w:rsidRPr="006A0059">
              <w:rPr>
                <w:color w:val="auto"/>
                <w:sz w:val="24"/>
                <w:szCs w:val="24"/>
              </w:rPr>
              <w:t>ed</w:t>
            </w:r>
            <w:r w:rsidRPr="006A0059">
              <w:rPr>
                <w:color w:val="auto"/>
                <w:sz w:val="24"/>
                <w:szCs w:val="24"/>
              </w:rPr>
              <w:t xml:space="preserve"> </w:t>
            </w:r>
            <w:r w:rsidR="00C11050" w:rsidRPr="006A0059">
              <w:rPr>
                <w:color w:val="auto"/>
                <w:sz w:val="24"/>
                <w:szCs w:val="24"/>
              </w:rPr>
              <w:t>space</w:t>
            </w:r>
            <w:r w:rsidRPr="006A0059">
              <w:rPr>
                <w:color w:val="auto"/>
                <w:sz w:val="24"/>
                <w:szCs w:val="24"/>
              </w:rPr>
              <w:t>; Management works with consultant to identify permanent space</w:t>
            </w:r>
            <w:r w:rsidR="00C11050" w:rsidRPr="006A0059">
              <w:rPr>
                <w:color w:val="auto"/>
                <w:sz w:val="24"/>
                <w:szCs w:val="24"/>
              </w:rPr>
              <w:t xml:space="preserve"> for the high school</w:t>
            </w:r>
          </w:p>
        </w:tc>
      </w:tr>
    </w:tbl>
    <w:p w:rsidR="000A6250" w:rsidRPr="006A0059" w:rsidRDefault="000A6250" w:rsidP="00385A32">
      <w:pPr>
        <w:shd w:val="clear" w:color="auto" w:fill="FFFFFF" w:themeFill="background1"/>
        <w:rPr>
          <w:i/>
          <w:sz w:val="24"/>
          <w:szCs w:val="24"/>
        </w:rPr>
      </w:pPr>
    </w:p>
    <w:p w:rsidR="001053DF" w:rsidRPr="006A0059" w:rsidRDefault="001053DF" w:rsidP="00385A32">
      <w:pPr>
        <w:shd w:val="clear" w:color="auto" w:fill="FFFFFF" w:themeFill="background1"/>
        <w:rPr>
          <w:sz w:val="24"/>
          <w:szCs w:val="24"/>
        </w:rPr>
      </w:pPr>
      <w:r w:rsidRPr="006A0059">
        <w:rPr>
          <w:sz w:val="24"/>
          <w:szCs w:val="24"/>
        </w:rPr>
        <w:t xml:space="preserve">To </w:t>
      </w:r>
      <w:r w:rsidR="00EC0AFA" w:rsidRPr="006A0059">
        <w:rPr>
          <w:sz w:val="24"/>
          <w:szCs w:val="24"/>
        </w:rPr>
        <w:t xml:space="preserve">permanently </w:t>
      </w:r>
      <w:r w:rsidRPr="006A0059">
        <w:rPr>
          <w:sz w:val="24"/>
          <w:szCs w:val="24"/>
        </w:rPr>
        <w:t xml:space="preserve">accommodate 120 new </w:t>
      </w:r>
      <w:r w:rsidR="00EC0AFA" w:rsidRPr="006A0059">
        <w:rPr>
          <w:sz w:val="24"/>
          <w:szCs w:val="24"/>
        </w:rPr>
        <w:t>students in grades 3-8</w:t>
      </w:r>
      <w:r w:rsidRPr="006A0059">
        <w:rPr>
          <w:sz w:val="24"/>
          <w:szCs w:val="24"/>
        </w:rPr>
        <w:t xml:space="preserve"> we will need a new classroom wing that would add six additional classrooms. </w:t>
      </w:r>
      <w:r w:rsidR="000C13EC" w:rsidRPr="006A0059">
        <w:rPr>
          <w:sz w:val="24"/>
          <w:szCs w:val="24"/>
        </w:rPr>
        <w:t xml:space="preserve"> </w:t>
      </w:r>
      <w:r w:rsidRPr="006A0059">
        <w:rPr>
          <w:sz w:val="24"/>
          <w:szCs w:val="24"/>
        </w:rPr>
        <w:t>We are also studying the feasibility of building a Performance</w:t>
      </w:r>
      <w:r w:rsidR="00EC0AFA" w:rsidRPr="006A0059">
        <w:rPr>
          <w:sz w:val="24"/>
          <w:szCs w:val="24"/>
        </w:rPr>
        <w:t>,</w:t>
      </w:r>
      <w:r w:rsidRPr="006A0059">
        <w:rPr>
          <w:sz w:val="24"/>
          <w:szCs w:val="24"/>
        </w:rPr>
        <w:t xml:space="preserve"> Athletic</w:t>
      </w:r>
      <w:r w:rsidR="00EC0AFA" w:rsidRPr="006A0059">
        <w:rPr>
          <w:sz w:val="24"/>
          <w:szCs w:val="24"/>
        </w:rPr>
        <w:t>s</w:t>
      </w:r>
      <w:r w:rsidRPr="006A0059">
        <w:rPr>
          <w:sz w:val="24"/>
          <w:szCs w:val="24"/>
        </w:rPr>
        <w:t xml:space="preserve"> </w:t>
      </w:r>
      <w:r w:rsidR="00EC0AFA" w:rsidRPr="006A0059">
        <w:rPr>
          <w:sz w:val="24"/>
          <w:szCs w:val="24"/>
        </w:rPr>
        <w:t xml:space="preserve">and Community </w:t>
      </w:r>
      <w:r w:rsidRPr="006A0059">
        <w:rPr>
          <w:sz w:val="24"/>
          <w:szCs w:val="24"/>
        </w:rPr>
        <w:t xml:space="preserve">Center. </w:t>
      </w:r>
      <w:r w:rsidR="000C13EC" w:rsidRPr="006A0059">
        <w:rPr>
          <w:sz w:val="24"/>
          <w:szCs w:val="24"/>
        </w:rPr>
        <w:t xml:space="preserve"> </w:t>
      </w:r>
      <w:r w:rsidR="00EC0AFA" w:rsidRPr="006A0059">
        <w:rPr>
          <w:sz w:val="24"/>
          <w:szCs w:val="24"/>
        </w:rPr>
        <w:t>A recently undertaken m</w:t>
      </w:r>
      <w:r w:rsidR="000C13EC" w:rsidRPr="006A0059">
        <w:rPr>
          <w:sz w:val="24"/>
          <w:szCs w:val="24"/>
        </w:rPr>
        <w:t>aster planning process</w:t>
      </w:r>
      <w:r w:rsidR="00EC0AFA" w:rsidRPr="006A0059">
        <w:rPr>
          <w:sz w:val="24"/>
          <w:szCs w:val="24"/>
        </w:rPr>
        <w:t xml:space="preserve"> will explore how best we can meet these needs. </w:t>
      </w:r>
      <w:r w:rsidR="000C13EC" w:rsidRPr="006A0059">
        <w:rPr>
          <w:sz w:val="24"/>
          <w:szCs w:val="24"/>
        </w:rPr>
        <w:t xml:space="preserve"> </w:t>
      </w:r>
      <w:r w:rsidR="00EC0AFA" w:rsidRPr="006A0059">
        <w:rPr>
          <w:sz w:val="24"/>
          <w:szCs w:val="24"/>
        </w:rPr>
        <w:t>It will also help us determine whether we can temporarily house additional students in repurposed space in our current building or whether we will need to install modular classrooms on site for the 2016-17 school year</w:t>
      </w:r>
      <w:r w:rsidR="000A6250" w:rsidRPr="006A0059">
        <w:rPr>
          <w:sz w:val="24"/>
          <w:szCs w:val="24"/>
        </w:rPr>
        <w:t xml:space="preserve">. </w:t>
      </w:r>
    </w:p>
    <w:p w:rsidR="001053DF" w:rsidRPr="006A0059" w:rsidRDefault="001053DF" w:rsidP="00385A32">
      <w:pPr>
        <w:shd w:val="clear" w:color="auto" w:fill="FFFFFF" w:themeFill="background1"/>
        <w:rPr>
          <w:sz w:val="24"/>
          <w:szCs w:val="24"/>
        </w:rPr>
      </w:pPr>
      <w:r w:rsidRPr="006A0059">
        <w:rPr>
          <w:sz w:val="24"/>
          <w:szCs w:val="24"/>
        </w:rPr>
        <w:t xml:space="preserve">Until 2021-22, we will house the high school in leased space. </w:t>
      </w:r>
      <w:r w:rsidR="000C13EC" w:rsidRPr="006A0059">
        <w:rPr>
          <w:sz w:val="24"/>
          <w:szCs w:val="24"/>
        </w:rPr>
        <w:t xml:space="preserve"> </w:t>
      </w:r>
      <w:r w:rsidRPr="006A0059">
        <w:rPr>
          <w:sz w:val="24"/>
          <w:szCs w:val="24"/>
        </w:rPr>
        <w:t xml:space="preserve">This will give us time to determine the long-term facility needs of the high school. </w:t>
      </w:r>
      <w:r w:rsidR="000C13EC" w:rsidRPr="006A0059">
        <w:rPr>
          <w:sz w:val="24"/>
          <w:szCs w:val="24"/>
        </w:rPr>
        <w:t xml:space="preserve"> </w:t>
      </w:r>
      <w:r w:rsidRPr="006A0059">
        <w:rPr>
          <w:sz w:val="24"/>
          <w:szCs w:val="24"/>
        </w:rPr>
        <w:t>We have built into the budget funding to renovate the leased space to fit our technology, classroom</w:t>
      </w:r>
      <w:r w:rsidR="00C11050" w:rsidRPr="006A0059">
        <w:rPr>
          <w:sz w:val="24"/>
          <w:szCs w:val="24"/>
        </w:rPr>
        <w:t>,</w:t>
      </w:r>
      <w:r w:rsidRPr="006A0059">
        <w:rPr>
          <w:sz w:val="24"/>
          <w:szCs w:val="24"/>
        </w:rPr>
        <w:t xml:space="preserve"> and shared-space needs. </w:t>
      </w:r>
      <w:r w:rsidR="000C13EC" w:rsidRPr="006A0059">
        <w:rPr>
          <w:sz w:val="24"/>
          <w:szCs w:val="24"/>
        </w:rPr>
        <w:t xml:space="preserve"> </w:t>
      </w:r>
      <w:r w:rsidRPr="006A0059">
        <w:rPr>
          <w:sz w:val="24"/>
          <w:szCs w:val="24"/>
        </w:rPr>
        <w:t xml:space="preserve">Our preliminary criteria for the leased space </w:t>
      </w:r>
      <w:r w:rsidR="00EC0AFA" w:rsidRPr="006A0059">
        <w:rPr>
          <w:sz w:val="24"/>
          <w:szCs w:val="24"/>
        </w:rPr>
        <w:t>are</w:t>
      </w:r>
      <w:r w:rsidRPr="006A0059">
        <w:rPr>
          <w:sz w:val="24"/>
          <w:szCs w:val="24"/>
        </w:rPr>
        <w:t>:</w:t>
      </w:r>
    </w:p>
    <w:p w:rsidR="001053DF" w:rsidRPr="006A0059" w:rsidRDefault="001053DF" w:rsidP="00385A32">
      <w:pPr>
        <w:pStyle w:val="ListParagraph"/>
        <w:numPr>
          <w:ilvl w:val="0"/>
          <w:numId w:val="10"/>
        </w:numPr>
        <w:shd w:val="clear" w:color="auto" w:fill="FFFFFF" w:themeFill="background1"/>
        <w:rPr>
          <w:sz w:val="24"/>
          <w:szCs w:val="24"/>
        </w:rPr>
      </w:pPr>
      <w:r w:rsidRPr="006A0059">
        <w:rPr>
          <w:sz w:val="24"/>
          <w:szCs w:val="24"/>
        </w:rPr>
        <w:t>Approximately 35,000 square feet for our leased facility (115 square feet per pupil at capacity)</w:t>
      </w:r>
    </w:p>
    <w:p w:rsidR="0065255E" w:rsidRPr="006A0059" w:rsidRDefault="001053DF" w:rsidP="00385A32">
      <w:pPr>
        <w:pStyle w:val="ListParagraph"/>
        <w:numPr>
          <w:ilvl w:val="0"/>
          <w:numId w:val="10"/>
        </w:numPr>
        <w:shd w:val="clear" w:color="auto" w:fill="FFFFFF" w:themeFill="background1"/>
        <w:rPr>
          <w:sz w:val="24"/>
          <w:szCs w:val="24"/>
        </w:rPr>
      </w:pPr>
      <w:r w:rsidRPr="006A0059">
        <w:rPr>
          <w:sz w:val="24"/>
          <w:szCs w:val="24"/>
        </w:rPr>
        <w:t>Proximate to current space so that administrative</w:t>
      </w:r>
      <w:r w:rsidR="005E2DF8" w:rsidRPr="006A0059">
        <w:rPr>
          <w:sz w:val="24"/>
          <w:szCs w:val="24"/>
        </w:rPr>
        <w:t xml:space="preserve"> and other functions can be easily shared and to allow for the possibility of sharing</w:t>
      </w:r>
      <w:r w:rsidRPr="006A0059">
        <w:rPr>
          <w:sz w:val="24"/>
          <w:szCs w:val="24"/>
        </w:rPr>
        <w:t xml:space="preserve"> gym</w:t>
      </w:r>
      <w:r w:rsidR="005E2DF8" w:rsidRPr="006A0059">
        <w:rPr>
          <w:sz w:val="24"/>
          <w:szCs w:val="24"/>
        </w:rPr>
        <w:t xml:space="preserve"> and</w:t>
      </w:r>
      <w:r w:rsidRPr="006A0059">
        <w:rPr>
          <w:sz w:val="24"/>
          <w:szCs w:val="24"/>
        </w:rPr>
        <w:t xml:space="preserve"> performance space</w:t>
      </w:r>
    </w:p>
    <w:p w:rsidR="001053DF" w:rsidRPr="006A0059" w:rsidRDefault="005E2DF8" w:rsidP="00385A32">
      <w:pPr>
        <w:shd w:val="clear" w:color="auto" w:fill="FFFFFF" w:themeFill="background1"/>
        <w:rPr>
          <w:sz w:val="24"/>
          <w:szCs w:val="24"/>
        </w:rPr>
      </w:pPr>
      <w:r w:rsidRPr="006A0059">
        <w:rPr>
          <w:sz w:val="24"/>
          <w:szCs w:val="24"/>
        </w:rPr>
        <w:t>As soon as we learn whether this amendment request has been approved, our Board level Real Estate Committee will immediately begin to explore leased facili</w:t>
      </w:r>
      <w:r w:rsidR="000A6250" w:rsidRPr="006A0059">
        <w:rPr>
          <w:sz w:val="24"/>
          <w:szCs w:val="24"/>
        </w:rPr>
        <w:t>ty options for the high school.</w:t>
      </w:r>
    </w:p>
    <w:p w:rsidR="004172CC" w:rsidRPr="006A0059" w:rsidRDefault="001053DF" w:rsidP="00385A32">
      <w:pPr>
        <w:shd w:val="clear" w:color="auto" w:fill="FFFFFF" w:themeFill="background1"/>
        <w:spacing w:line="240" w:lineRule="auto"/>
        <w:rPr>
          <w:i/>
          <w:sz w:val="20"/>
        </w:rPr>
      </w:pPr>
      <w:r w:rsidRPr="006A0059">
        <w:rPr>
          <w:i/>
          <w:sz w:val="20"/>
        </w:rPr>
        <w:t>Describe how transportation services are provided to all eligible students, and if modifications will be required. Please note: charter schools must notify the district(s) providing transportation no later than February 1st prior to the start of the school year of all transportation needs, including any changes resulting fro</w:t>
      </w:r>
      <w:r w:rsidR="004172CC" w:rsidRPr="006A0059">
        <w:rPr>
          <w:i/>
          <w:sz w:val="20"/>
        </w:rPr>
        <w:t>m the granting of an amendment.</w:t>
      </w:r>
    </w:p>
    <w:p w:rsidR="000A6250" w:rsidRPr="006A0059" w:rsidRDefault="001053DF" w:rsidP="00385A32">
      <w:pPr>
        <w:shd w:val="clear" w:color="auto" w:fill="FFFFFF" w:themeFill="background1"/>
        <w:contextualSpacing/>
        <w:rPr>
          <w:sz w:val="24"/>
        </w:rPr>
      </w:pPr>
      <w:r w:rsidRPr="006A0059">
        <w:rPr>
          <w:sz w:val="24"/>
        </w:rPr>
        <w:t xml:space="preserve">Consistent with </w:t>
      </w:r>
      <w:r w:rsidR="005E2DF8" w:rsidRPr="006A0059">
        <w:rPr>
          <w:sz w:val="24"/>
        </w:rPr>
        <w:t>state laws</w:t>
      </w:r>
      <w:r w:rsidRPr="006A0059">
        <w:rPr>
          <w:sz w:val="24"/>
        </w:rPr>
        <w:t>, Neighborhood House will ensure a</w:t>
      </w:r>
      <w:r w:rsidR="0065255E" w:rsidRPr="006A0059">
        <w:rPr>
          <w:sz w:val="24"/>
        </w:rPr>
        <w:t xml:space="preserve">ll students </w:t>
      </w:r>
      <w:r w:rsidRPr="006A0059">
        <w:rPr>
          <w:sz w:val="24"/>
        </w:rPr>
        <w:t xml:space="preserve">eligible under </w:t>
      </w:r>
      <w:r w:rsidR="005E2DF8" w:rsidRPr="006A0059">
        <w:rPr>
          <w:sz w:val="24"/>
        </w:rPr>
        <w:t>BPS’s</w:t>
      </w:r>
      <w:r w:rsidRPr="006A0059">
        <w:rPr>
          <w:sz w:val="24"/>
        </w:rPr>
        <w:t xml:space="preserve"> transportation plan</w:t>
      </w:r>
      <w:r w:rsidR="0065255E" w:rsidRPr="006A0059">
        <w:rPr>
          <w:sz w:val="24"/>
        </w:rPr>
        <w:t>, including physically challenged students,</w:t>
      </w:r>
      <w:r w:rsidRPr="006A0059">
        <w:rPr>
          <w:sz w:val="24"/>
        </w:rPr>
        <w:t xml:space="preserve"> are provided transportation to and from school.  Transportation </w:t>
      </w:r>
      <w:r w:rsidR="00776890" w:rsidRPr="006A0059">
        <w:rPr>
          <w:sz w:val="24"/>
        </w:rPr>
        <w:t>for high school students</w:t>
      </w:r>
      <w:r w:rsidR="00E9100D" w:rsidRPr="006A0059">
        <w:rPr>
          <w:sz w:val="24"/>
        </w:rPr>
        <w:t xml:space="preserve"> </w:t>
      </w:r>
      <w:r w:rsidRPr="006A0059">
        <w:rPr>
          <w:sz w:val="24"/>
        </w:rPr>
        <w:t xml:space="preserve">will be provided by the MBTA (public transportation).  Those students living beyond 1.5 miles from campus will be provided free </w:t>
      </w:r>
      <w:r w:rsidRPr="006A0059">
        <w:rPr>
          <w:sz w:val="24"/>
        </w:rPr>
        <w:lastRenderedPageBreak/>
        <w:t>MBTA passes.  Those living within 1.5 miles will be expected to walk or purcha</w:t>
      </w:r>
      <w:r w:rsidR="000A6250" w:rsidRPr="006A0059">
        <w:rPr>
          <w:sz w:val="24"/>
        </w:rPr>
        <w:t>se their own passes.</w:t>
      </w:r>
    </w:p>
    <w:p w:rsidR="000A6250" w:rsidRPr="006A0059" w:rsidRDefault="000A6250" w:rsidP="00385A32">
      <w:pPr>
        <w:shd w:val="clear" w:color="auto" w:fill="FFFFFF" w:themeFill="background1"/>
        <w:contextualSpacing/>
        <w:rPr>
          <w:sz w:val="24"/>
        </w:rPr>
      </w:pPr>
    </w:p>
    <w:p w:rsidR="00FA4D2D" w:rsidRPr="006A0059" w:rsidRDefault="001053DF" w:rsidP="00385A32">
      <w:pPr>
        <w:shd w:val="clear" w:color="auto" w:fill="FFFFFF" w:themeFill="background1"/>
        <w:contextualSpacing/>
        <w:rPr>
          <w:b/>
          <w:sz w:val="24"/>
          <w:szCs w:val="24"/>
        </w:rPr>
      </w:pPr>
      <w:r w:rsidRPr="006A0059">
        <w:rPr>
          <w:sz w:val="24"/>
        </w:rPr>
        <w:t>Physically</w:t>
      </w:r>
      <w:r w:rsidR="005E2DF8" w:rsidRPr="006A0059">
        <w:rPr>
          <w:sz w:val="24"/>
        </w:rPr>
        <w:t xml:space="preserve"> </w:t>
      </w:r>
      <w:r w:rsidRPr="006A0059">
        <w:rPr>
          <w:sz w:val="24"/>
        </w:rPr>
        <w:t xml:space="preserve">challenged students will be transported by an external private transportation vendor, as </w:t>
      </w:r>
      <w:r w:rsidRPr="006A0059">
        <w:rPr>
          <w:rFonts w:cs="Arial"/>
          <w:sz w:val="24"/>
          <w:szCs w:val="26"/>
        </w:rPr>
        <w:t>indicated in their IEP or 504 plan.</w:t>
      </w:r>
      <w:r w:rsidRPr="006A0059">
        <w:rPr>
          <w:sz w:val="24"/>
        </w:rPr>
        <w:t xml:space="preserve">  Transportation will not impede a student’s access to a full school day and program of instruction.  </w:t>
      </w:r>
      <w:r w:rsidR="00FA4D2D" w:rsidRPr="006A0059">
        <w:rPr>
          <w:b/>
          <w:sz w:val="24"/>
          <w:szCs w:val="24"/>
        </w:rPr>
        <w:br w:type="page"/>
      </w:r>
    </w:p>
    <w:p w:rsidR="002028F6" w:rsidRPr="006A0059" w:rsidRDefault="002028F6" w:rsidP="00385A32">
      <w:pPr>
        <w:pStyle w:val="Heading1"/>
        <w:shd w:val="clear" w:color="auto" w:fill="FFFFFF" w:themeFill="background1"/>
        <w:rPr>
          <w:color w:val="auto"/>
        </w:rPr>
      </w:pPr>
    </w:p>
    <w:p w:rsidR="002028F6" w:rsidRPr="006A0059" w:rsidRDefault="00FA4D2D" w:rsidP="00385A32">
      <w:pPr>
        <w:pStyle w:val="Heading1"/>
        <w:shd w:val="clear" w:color="auto" w:fill="FFFFFF" w:themeFill="background1"/>
        <w:jc w:val="center"/>
        <w:rPr>
          <w:color w:val="auto"/>
        </w:rPr>
      </w:pPr>
      <w:bookmarkStart w:id="16" w:name="_Toc442876294"/>
      <w:r w:rsidRPr="006A0059">
        <w:rPr>
          <w:color w:val="auto"/>
        </w:rPr>
        <w:t>APPENDICES</w:t>
      </w:r>
      <w:bookmarkEnd w:id="16"/>
    </w:p>
    <w:p w:rsidR="00D53B9E" w:rsidRPr="00D53B9E" w:rsidRDefault="00D53B9E" w:rsidP="00385A32">
      <w:pPr>
        <w:shd w:val="clear" w:color="auto" w:fill="FFFFFF" w:themeFill="background1"/>
        <w:rPr>
          <w:rFonts w:ascii="Times New Roman" w:hAnsi="Times New Roman" w:cs="Times New Roman"/>
          <w:i/>
          <w:sz w:val="24"/>
          <w:szCs w:val="24"/>
        </w:rPr>
      </w:pPr>
      <w:r w:rsidRPr="00D53B9E">
        <w:rPr>
          <w:rFonts w:ascii="Times New Roman" w:hAnsi="Times New Roman" w:cs="Times New Roman"/>
          <w:i/>
          <w:sz w:val="24"/>
          <w:szCs w:val="24"/>
        </w:rPr>
        <w:t xml:space="preserve">Appendices were altered for length. The original appendices included the following sections which are available upon request: </w:t>
      </w:r>
    </w:p>
    <w:p w:rsidR="00D53B9E" w:rsidRPr="00D53B9E" w:rsidRDefault="00D53B9E" w:rsidP="00385A32">
      <w:pPr>
        <w:pStyle w:val="ListParagraph"/>
        <w:numPr>
          <w:ilvl w:val="0"/>
          <w:numId w:val="36"/>
        </w:numPr>
        <w:shd w:val="clear" w:color="auto" w:fill="FFFFFF" w:themeFill="background1"/>
        <w:rPr>
          <w:rFonts w:ascii="Times New Roman" w:hAnsi="Times New Roman" w:cs="Times New Roman"/>
          <w:i/>
          <w:sz w:val="24"/>
          <w:szCs w:val="24"/>
        </w:rPr>
      </w:pPr>
      <w:r w:rsidRPr="00D53B9E">
        <w:rPr>
          <w:rFonts w:ascii="Times New Roman" w:hAnsi="Times New Roman" w:cs="Times New Roman"/>
          <w:i/>
          <w:sz w:val="24"/>
          <w:szCs w:val="24"/>
        </w:rPr>
        <w:t>Draft Enrollment Policy and Enrollment Application</w:t>
      </w:r>
    </w:p>
    <w:p w:rsidR="00D53B9E" w:rsidRPr="00D53B9E" w:rsidRDefault="00D53B9E" w:rsidP="00385A32">
      <w:pPr>
        <w:pStyle w:val="ListParagraph"/>
        <w:numPr>
          <w:ilvl w:val="0"/>
          <w:numId w:val="36"/>
        </w:numPr>
        <w:shd w:val="clear" w:color="auto" w:fill="FFFFFF" w:themeFill="background1"/>
        <w:rPr>
          <w:rFonts w:ascii="Times New Roman" w:hAnsi="Times New Roman" w:cs="Times New Roman"/>
          <w:i/>
          <w:sz w:val="24"/>
          <w:szCs w:val="24"/>
        </w:rPr>
      </w:pPr>
      <w:r w:rsidRPr="00D53B9E">
        <w:rPr>
          <w:rFonts w:ascii="Times New Roman" w:hAnsi="Times New Roman" w:cs="Times New Roman"/>
          <w:i/>
          <w:sz w:val="24"/>
          <w:szCs w:val="24"/>
        </w:rPr>
        <w:t>Example of Strategic Plan Dashboard Report</w:t>
      </w:r>
    </w:p>
    <w:p w:rsidR="00D53B9E" w:rsidRPr="00D53B9E" w:rsidRDefault="00D53B9E" w:rsidP="00385A32">
      <w:pPr>
        <w:pStyle w:val="ListParagraph"/>
        <w:numPr>
          <w:ilvl w:val="0"/>
          <w:numId w:val="36"/>
        </w:numPr>
        <w:shd w:val="clear" w:color="auto" w:fill="FFFFFF" w:themeFill="background1"/>
        <w:rPr>
          <w:rFonts w:ascii="Times New Roman" w:hAnsi="Times New Roman" w:cs="Times New Roman"/>
          <w:i/>
          <w:sz w:val="24"/>
          <w:szCs w:val="24"/>
        </w:rPr>
      </w:pPr>
      <w:r w:rsidRPr="00D53B9E">
        <w:rPr>
          <w:rFonts w:ascii="Times New Roman" w:hAnsi="Times New Roman" w:cs="Times New Roman"/>
          <w:i/>
          <w:sz w:val="24"/>
          <w:szCs w:val="24"/>
        </w:rPr>
        <w:t>Approved Board Minutes of November 2014, January 2015, and April 2015</w:t>
      </w:r>
    </w:p>
    <w:p w:rsidR="002028F6" w:rsidRPr="006A0059" w:rsidRDefault="002028F6" w:rsidP="00385A32">
      <w:pPr>
        <w:shd w:val="clear" w:color="auto" w:fill="FFFFFF" w:themeFill="background1"/>
        <w:rPr>
          <w:rFonts w:asciiTheme="majorHAnsi" w:eastAsiaTheme="majorEastAsia" w:hAnsiTheme="majorHAnsi" w:cstheme="majorBidi"/>
          <w:b/>
          <w:bCs/>
          <w:sz w:val="28"/>
          <w:szCs w:val="28"/>
        </w:rPr>
      </w:pPr>
    </w:p>
    <w:p w:rsidR="00FA4D2D" w:rsidRPr="006A0059" w:rsidRDefault="00FA4D2D" w:rsidP="00385A32">
      <w:pPr>
        <w:pStyle w:val="Heading1"/>
        <w:shd w:val="clear" w:color="auto" w:fill="FFFFFF" w:themeFill="background1"/>
        <w:rPr>
          <w:color w:val="auto"/>
        </w:rPr>
      </w:pPr>
    </w:p>
    <w:p w:rsidR="00D53B9E" w:rsidRDefault="00D53B9E" w:rsidP="00385A32">
      <w:pPr>
        <w:shd w:val="clear" w:color="auto" w:fill="FFFFFF" w:themeFill="background1"/>
        <w:rPr>
          <w:rFonts w:eastAsia="Times New Roman" w:cs="Times New Roman"/>
          <w:b/>
          <w:bCs/>
          <w:i/>
          <w:sz w:val="24"/>
          <w:szCs w:val="24"/>
        </w:rPr>
      </w:pPr>
      <w:bookmarkStart w:id="17" w:name="_Toc442876295"/>
      <w:r>
        <w:br w:type="page"/>
      </w:r>
    </w:p>
    <w:p w:rsidR="003A2539" w:rsidRPr="006A0059" w:rsidRDefault="00FA4D2D" w:rsidP="00385A32">
      <w:pPr>
        <w:pStyle w:val="Heading2"/>
        <w:shd w:val="clear" w:color="auto" w:fill="FFFFFF" w:themeFill="background1"/>
      </w:pPr>
      <w:r w:rsidRPr="006A0059">
        <w:lastRenderedPageBreak/>
        <w:t xml:space="preserve">Appendix A – NHCS’s Best Practices for </w:t>
      </w:r>
      <w:r w:rsidR="003A2539" w:rsidRPr="006A0059">
        <w:t>Instruction</w:t>
      </w:r>
      <w:r w:rsidRPr="006A0059">
        <w:t xml:space="preserve"> and Behavior Management</w:t>
      </w:r>
      <w:bookmarkEnd w:id="17"/>
    </w:p>
    <w:p w:rsidR="003A2539" w:rsidRPr="006A0059" w:rsidRDefault="003A2539" w:rsidP="00385A32">
      <w:pPr>
        <w:pStyle w:val="Heading2"/>
        <w:shd w:val="clear" w:color="auto" w:fill="FFFFFF" w:themeFill="background1"/>
      </w:pPr>
    </w:p>
    <w:p w:rsidR="003A2539" w:rsidRPr="006A0059" w:rsidRDefault="003A2539" w:rsidP="00385A32">
      <w:pPr>
        <w:shd w:val="clear" w:color="auto" w:fill="FFFFFF" w:themeFill="background1"/>
        <w:spacing w:after="0" w:line="240" w:lineRule="auto"/>
        <w:rPr>
          <w:b/>
          <w:u w:val="single"/>
        </w:rPr>
      </w:pPr>
      <w:r w:rsidRPr="006A0059">
        <w:rPr>
          <w:b/>
          <w:u w:val="single"/>
        </w:rPr>
        <w:t>NHCS Best Practices for Instruction</w:t>
      </w:r>
    </w:p>
    <w:p w:rsidR="003A2539" w:rsidRPr="006A0059" w:rsidRDefault="003A2539" w:rsidP="00385A32">
      <w:pPr>
        <w:shd w:val="clear" w:color="auto" w:fill="FFFFFF" w:themeFill="background1"/>
        <w:spacing w:after="0" w:line="240" w:lineRule="auto"/>
        <w:rPr>
          <w:b/>
          <w:u w:val="single"/>
        </w:rPr>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MINDSET</w:t>
            </w:r>
          </w:p>
        </w:tc>
      </w:tr>
      <w:tr w:rsidR="003A2539" w:rsidRPr="006A0059" w:rsidTr="003A2539">
        <w:tc>
          <w:tcPr>
            <w:tcW w:w="9576" w:type="dxa"/>
          </w:tcPr>
          <w:p w:rsidR="003A2539" w:rsidRPr="006A0059" w:rsidRDefault="003A2539" w:rsidP="00385A32">
            <w:pPr>
              <w:numPr>
                <w:ilvl w:val="0"/>
                <w:numId w:val="20"/>
              </w:numPr>
              <w:shd w:val="clear" w:color="auto" w:fill="FFFFFF" w:themeFill="background1"/>
            </w:pPr>
            <w:r w:rsidRPr="006A0059">
              <w:t>Love your subject, be excited about it and make kids feel the same</w:t>
            </w:r>
          </w:p>
          <w:p w:rsidR="003A2539" w:rsidRPr="006A0059" w:rsidRDefault="003A2539" w:rsidP="00385A32">
            <w:pPr>
              <w:numPr>
                <w:ilvl w:val="0"/>
                <w:numId w:val="20"/>
              </w:numPr>
              <w:shd w:val="clear" w:color="auto" w:fill="FFFFFF" w:themeFill="background1"/>
            </w:pPr>
            <w:r w:rsidRPr="006A0059">
              <w:t>Structure classes so that kids love school and love learning</w:t>
            </w:r>
          </w:p>
          <w:p w:rsidR="003A2539" w:rsidRPr="006A0059" w:rsidRDefault="003A2539" w:rsidP="00385A32">
            <w:pPr>
              <w:numPr>
                <w:ilvl w:val="0"/>
                <w:numId w:val="20"/>
              </w:numPr>
              <w:shd w:val="clear" w:color="auto" w:fill="FFFFFF" w:themeFill="background1"/>
            </w:pPr>
            <w:r w:rsidRPr="006A0059">
              <w:t xml:space="preserve">Believe and message that every child can learn </w:t>
            </w:r>
          </w:p>
          <w:p w:rsidR="003A2539" w:rsidRPr="006A0059" w:rsidRDefault="003A2539" w:rsidP="00385A32">
            <w:pPr>
              <w:numPr>
                <w:ilvl w:val="0"/>
                <w:numId w:val="20"/>
              </w:numPr>
              <w:shd w:val="clear" w:color="auto" w:fill="FFFFFF" w:themeFill="background1"/>
            </w:pPr>
            <w:r w:rsidRPr="006A0059">
              <w:t>Believe and message that effort and a growth mindset are the key to life success</w:t>
            </w:r>
          </w:p>
          <w:p w:rsidR="003A2539" w:rsidRPr="006A0059" w:rsidRDefault="003A2539" w:rsidP="00385A32">
            <w:pPr>
              <w:numPr>
                <w:ilvl w:val="0"/>
                <w:numId w:val="20"/>
              </w:numPr>
              <w:shd w:val="clear" w:color="auto" w:fill="FFFFFF" w:themeFill="background1"/>
            </w:pPr>
            <w:r w:rsidRPr="006A0059">
              <w:t>Continually hold high expectations</w:t>
            </w:r>
          </w:p>
          <w:p w:rsidR="003A2539" w:rsidRPr="006A0059" w:rsidRDefault="003A2539" w:rsidP="00385A32">
            <w:pPr>
              <w:numPr>
                <w:ilvl w:val="0"/>
                <w:numId w:val="20"/>
              </w:numPr>
              <w:shd w:val="clear" w:color="auto" w:fill="FFFFFF" w:themeFill="background1"/>
            </w:pPr>
            <w:r w:rsidRPr="006A0059">
              <w:t>Continually demonstrate that you care about your students and their futures- ALL of them</w:t>
            </w:r>
          </w:p>
          <w:p w:rsidR="003A2539" w:rsidRPr="006A0059" w:rsidRDefault="003A2539" w:rsidP="00385A32">
            <w:pPr>
              <w:numPr>
                <w:ilvl w:val="0"/>
                <w:numId w:val="20"/>
              </w:numPr>
              <w:shd w:val="clear" w:color="auto" w:fill="FFFFFF" w:themeFill="background1"/>
            </w:pPr>
            <w:r w:rsidRPr="006A0059">
              <w:t>Provide opportunities for academic struggle</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While you are observing in a classroom-</w:t>
            </w:r>
            <w:r w:rsidRPr="006A0059">
              <w:t>make the most of your time</w:t>
            </w:r>
          </w:p>
        </w:tc>
      </w:tr>
      <w:tr w:rsidR="003A2539" w:rsidRPr="006A0059" w:rsidTr="003A2539">
        <w:tc>
          <w:tcPr>
            <w:tcW w:w="9576" w:type="dxa"/>
          </w:tcPr>
          <w:p w:rsidR="003A2539" w:rsidRPr="006A0059" w:rsidRDefault="003A2539" w:rsidP="00385A32">
            <w:pPr>
              <w:numPr>
                <w:ilvl w:val="0"/>
                <w:numId w:val="25"/>
              </w:numPr>
              <w:shd w:val="clear" w:color="auto" w:fill="FFFFFF" w:themeFill="background1"/>
            </w:pPr>
            <w:r w:rsidRPr="006A0059">
              <w:t>Check walls for- student work, vocabulary, rules, values, content- are walls effective means of supporting content?</w:t>
            </w:r>
          </w:p>
          <w:p w:rsidR="003A2539" w:rsidRPr="006A0059" w:rsidRDefault="003A2539" w:rsidP="00385A32">
            <w:pPr>
              <w:numPr>
                <w:ilvl w:val="0"/>
                <w:numId w:val="25"/>
              </w:numPr>
              <w:shd w:val="clear" w:color="auto" w:fill="FFFFFF" w:themeFill="background1"/>
            </w:pPr>
            <w:r w:rsidRPr="006A0059">
              <w:t>Is the seating arrangement effective</w:t>
            </w:r>
          </w:p>
          <w:p w:rsidR="003A2539" w:rsidRPr="006A0059" w:rsidRDefault="003A2539" w:rsidP="00385A32">
            <w:pPr>
              <w:numPr>
                <w:ilvl w:val="0"/>
                <w:numId w:val="25"/>
              </w:numPr>
              <w:shd w:val="clear" w:color="auto" w:fill="FFFFFF" w:themeFill="background1"/>
            </w:pPr>
            <w:r w:rsidRPr="006A0059">
              <w:t>US-Check student work files, additional handouts, etc</w:t>
            </w:r>
          </w:p>
          <w:p w:rsidR="003A2539" w:rsidRPr="006A0059" w:rsidRDefault="003A2539" w:rsidP="00385A32">
            <w:pPr>
              <w:numPr>
                <w:ilvl w:val="0"/>
                <w:numId w:val="25"/>
              </w:numPr>
              <w:shd w:val="clear" w:color="auto" w:fill="FFFFFF" w:themeFill="background1"/>
            </w:pPr>
            <w:r w:rsidRPr="006A0059">
              <w:t>Look at student binders/folders for</w:t>
            </w:r>
          </w:p>
          <w:p w:rsidR="003A2539" w:rsidRPr="006A0059" w:rsidRDefault="003A2539" w:rsidP="00385A32">
            <w:pPr>
              <w:numPr>
                <w:ilvl w:val="1"/>
                <w:numId w:val="25"/>
              </w:numPr>
              <w:shd w:val="clear" w:color="auto" w:fill="FFFFFF" w:themeFill="background1"/>
            </w:pPr>
            <w:r w:rsidRPr="006A0059">
              <w:t>Assigned work (quantity/quality) connection to classwork</w:t>
            </w:r>
          </w:p>
          <w:p w:rsidR="003A2539" w:rsidRPr="006A0059" w:rsidRDefault="003A2539" w:rsidP="00385A32">
            <w:pPr>
              <w:numPr>
                <w:ilvl w:val="1"/>
                <w:numId w:val="25"/>
              </w:numPr>
              <w:shd w:val="clear" w:color="auto" w:fill="FFFFFF" w:themeFill="background1"/>
            </w:pPr>
            <w:r w:rsidRPr="006A0059">
              <w:t>Graded work (quantity/quality)</w:t>
            </w:r>
          </w:p>
          <w:p w:rsidR="003A2539" w:rsidRPr="006A0059" w:rsidRDefault="003A2539" w:rsidP="00385A32">
            <w:pPr>
              <w:numPr>
                <w:ilvl w:val="1"/>
                <w:numId w:val="25"/>
              </w:numPr>
              <w:shd w:val="clear" w:color="auto" w:fill="FFFFFF" w:themeFill="background1"/>
            </w:pPr>
            <w:r w:rsidRPr="006A0059">
              <w:t>Use of note taking docs etc</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INSTRUCTIONAL SYSTEMS</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rPr>
                <w:b/>
                <w:u w:val="single"/>
              </w:rPr>
            </w:pPr>
            <w:r w:rsidRPr="006A0059">
              <w:t>Set clear and specific aim</w:t>
            </w:r>
          </w:p>
          <w:p w:rsidR="003A2539" w:rsidRPr="006A0059" w:rsidRDefault="003A2539" w:rsidP="00385A32">
            <w:pPr>
              <w:numPr>
                <w:ilvl w:val="0"/>
                <w:numId w:val="23"/>
              </w:numPr>
              <w:shd w:val="clear" w:color="auto" w:fill="FFFFFF" w:themeFill="background1"/>
            </w:pPr>
            <w:r w:rsidRPr="006A0059">
              <w:t>Maintain efficient transitions (including brightening the lines)</w:t>
            </w:r>
          </w:p>
          <w:p w:rsidR="003A2539" w:rsidRPr="006A0059" w:rsidRDefault="003A2539" w:rsidP="00385A32">
            <w:pPr>
              <w:numPr>
                <w:ilvl w:val="0"/>
                <w:numId w:val="23"/>
              </w:numPr>
              <w:shd w:val="clear" w:color="auto" w:fill="FFFFFF" w:themeFill="background1"/>
            </w:pPr>
            <w:r w:rsidRPr="006A0059">
              <w:t xml:space="preserve">Maintain appropriate pacing for time and task </w:t>
            </w:r>
          </w:p>
          <w:p w:rsidR="003A2539" w:rsidRPr="006A0059" w:rsidRDefault="003A2539" w:rsidP="00385A32">
            <w:pPr>
              <w:numPr>
                <w:ilvl w:val="0"/>
                <w:numId w:val="23"/>
              </w:numPr>
              <w:shd w:val="clear" w:color="auto" w:fill="FFFFFF" w:themeFill="background1"/>
            </w:pPr>
            <w:r w:rsidRPr="006A0059">
              <w:t xml:space="preserve">LS- established beginning and end of day routines- clear daily schedule </w:t>
            </w:r>
          </w:p>
          <w:p w:rsidR="003A2539" w:rsidRPr="006A0059" w:rsidRDefault="003A2539" w:rsidP="00385A32">
            <w:pPr>
              <w:numPr>
                <w:ilvl w:val="0"/>
                <w:numId w:val="23"/>
              </w:numPr>
              <w:shd w:val="clear" w:color="auto" w:fill="FFFFFF" w:themeFill="background1"/>
            </w:pPr>
            <w:r w:rsidRPr="006A0059">
              <w:t>LS- mini lesson followed by independent or small group work</w:t>
            </w:r>
          </w:p>
          <w:p w:rsidR="003A2539" w:rsidRPr="006A0059" w:rsidRDefault="003A2539" w:rsidP="00385A32">
            <w:pPr>
              <w:numPr>
                <w:ilvl w:val="0"/>
                <w:numId w:val="23"/>
              </w:numPr>
              <w:shd w:val="clear" w:color="auto" w:fill="FFFFFF" w:themeFill="background1"/>
              <w:rPr>
                <w:b/>
                <w:u w:val="single"/>
              </w:rPr>
            </w:pPr>
            <w:r w:rsidRPr="006A0059">
              <w:t>US- Use beginning and end of class routines (including recording homework completion)</w:t>
            </w:r>
          </w:p>
          <w:p w:rsidR="003A2539" w:rsidRPr="006A0059" w:rsidRDefault="003A2539" w:rsidP="00385A32">
            <w:pPr>
              <w:numPr>
                <w:ilvl w:val="0"/>
                <w:numId w:val="23"/>
              </w:numPr>
              <w:shd w:val="clear" w:color="auto" w:fill="FFFFFF" w:themeFill="background1"/>
            </w:pPr>
            <w:r w:rsidRPr="006A0059">
              <w:t>US- Use BBC format</w:t>
            </w:r>
          </w:p>
          <w:p w:rsidR="003A2539" w:rsidRPr="006A0059" w:rsidRDefault="003A2539" w:rsidP="00385A32">
            <w:pPr>
              <w:numPr>
                <w:ilvl w:val="0"/>
                <w:numId w:val="23"/>
              </w:numPr>
              <w:shd w:val="clear" w:color="auto" w:fill="FFFFFF" w:themeFill="background1"/>
            </w:pPr>
            <w:r w:rsidRPr="006A0059">
              <w:t>US- Have clear expectations for how students</w:t>
            </w:r>
          </w:p>
          <w:p w:rsidR="003A2539" w:rsidRPr="006A0059" w:rsidRDefault="003A2539" w:rsidP="00385A32">
            <w:pPr>
              <w:numPr>
                <w:ilvl w:val="1"/>
                <w:numId w:val="23"/>
              </w:numPr>
              <w:shd w:val="clear" w:color="auto" w:fill="FFFFFF" w:themeFill="background1"/>
            </w:pPr>
            <w:r w:rsidRPr="006A0059">
              <w:t>Turn in homework</w:t>
            </w:r>
          </w:p>
          <w:p w:rsidR="003A2539" w:rsidRPr="006A0059" w:rsidRDefault="003A2539" w:rsidP="00385A32">
            <w:pPr>
              <w:numPr>
                <w:ilvl w:val="1"/>
                <w:numId w:val="23"/>
              </w:numPr>
              <w:shd w:val="clear" w:color="auto" w:fill="FFFFFF" w:themeFill="background1"/>
            </w:pPr>
            <w:r w:rsidRPr="006A0059">
              <w:t>Get missing assignments</w:t>
            </w:r>
          </w:p>
          <w:p w:rsidR="003A2539" w:rsidRPr="006A0059" w:rsidRDefault="003A2539" w:rsidP="00385A32">
            <w:pPr>
              <w:numPr>
                <w:ilvl w:val="1"/>
                <w:numId w:val="23"/>
              </w:numPr>
              <w:shd w:val="clear" w:color="auto" w:fill="FFFFFF" w:themeFill="background1"/>
            </w:pPr>
            <w:r w:rsidRPr="006A0059">
              <w:t>Turn in revisions</w:t>
            </w:r>
          </w:p>
          <w:p w:rsidR="003A2539" w:rsidRPr="006A0059" w:rsidRDefault="003A2539" w:rsidP="00385A32">
            <w:pPr>
              <w:numPr>
                <w:ilvl w:val="1"/>
                <w:numId w:val="23"/>
              </w:numPr>
              <w:shd w:val="clear" w:color="auto" w:fill="FFFFFF" w:themeFill="background1"/>
            </w:pPr>
            <w:r w:rsidRPr="006A0059">
              <w:t>Organize binders and material</w:t>
            </w:r>
          </w:p>
          <w:p w:rsidR="003A2539" w:rsidRPr="006A0059" w:rsidRDefault="003A2539" w:rsidP="00385A32">
            <w:pPr>
              <w:numPr>
                <w:ilvl w:val="1"/>
                <w:numId w:val="23"/>
              </w:numPr>
              <w:shd w:val="clear" w:color="auto" w:fill="FFFFFF" w:themeFill="background1"/>
            </w:pPr>
            <w:r w:rsidRPr="006A0059">
              <w:t xml:space="preserve">Use headings </w:t>
            </w:r>
          </w:p>
        </w:tc>
      </w:tr>
      <w:tr w:rsidR="003A2539" w:rsidRPr="006A0059" w:rsidTr="003A2539">
        <w:tc>
          <w:tcPr>
            <w:tcW w:w="9576" w:type="dxa"/>
          </w:tcPr>
          <w:p w:rsidR="003A2539" w:rsidRPr="006A0059" w:rsidRDefault="003A2539" w:rsidP="00385A32">
            <w:pPr>
              <w:shd w:val="clear" w:color="auto" w:fill="FFFFFF" w:themeFill="background1"/>
            </w:pPr>
            <w:r w:rsidRPr="006A0059">
              <w:t>Priority 2</w:t>
            </w:r>
          </w:p>
        </w:tc>
      </w:tr>
      <w:tr w:rsidR="003A2539" w:rsidRPr="006A0059" w:rsidTr="003A2539">
        <w:tc>
          <w:tcPr>
            <w:tcW w:w="9576" w:type="dxa"/>
          </w:tcPr>
          <w:p w:rsidR="003A2539" w:rsidRPr="006A0059" w:rsidRDefault="003A2539" w:rsidP="00385A32">
            <w:pPr>
              <w:numPr>
                <w:ilvl w:val="0"/>
                <w:numId w:val="25"/>
              </w:numPr>
              <w:shd w:val="clear" w:color="auto" w:fill="FFFFFF" w:themeFill="background1"/>
              <w:rPr>
                <w:b/>
                <w:u w:val="single"/>
              </w:rPr>
            </w:pPr>
            <w:r w:rsidRPr="006A0059">
              <w:t>When helpful, use exit tickets to capture learning</w:t>
            </w:r>
          </w:p>
        </w:tc>
      </w:tr>
    </w:tbl>
    <w:p w:rsidR="00A11F1C" w:rsidRDefault="00A11F1C" w:rsidP="00385A32">
      <w:pPr>
        <w:shd w:val="clear" w:color="auto" w:fill="FFFFFF" w:themeFill="background1"/>
        <w:spacing w:after="0" w:line="240" w:lineRule="auto"/>
      </w:pPr>
    </w:p>
    <w:p w:rsidR="00A11F1C" w:rsidRDefault="00A11F1C" w:rsidP="00385A32">
      <w:pPr>
        <w:shd w:val="clear" w:color="auto" w:fill="FFFFFF" w:themeFill="background1"/>
      </w:pPr>
      <w:r>
        <w:br w:type="page"/>
      </w:r>
    </w:p>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TEACHER LED INSTRUCTION</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1"/>
              </w:numPr>
              <w:shd w:val="clear" w:color="auto" w:fill="FFFFFF" w:themeFill="background1"/>
            </w:pPr>
            <w:r w:rsidRPr="006A0059">
              <w:t>Push work on learning on students- they do the heavy lifting, not teachers</w:t>
            </w:r>
          </w:p>
          <w:p w:rsidR="003A2539" w:rsidRPr="006A0059" w:rsidRDefault="003A2539" w:rsidP="00385A32">
            <w:pPr>
              <w:numPr>
                <w:ilvl w:val="0"/>
                <w:numId w:val="21"/>
              </w:numPr>
              <w:shd w:val="clear" w:color="auto" w:fill="FFFFFF" w:themeFill="background1"/>
            </w:pPr>
            <w:r w:rsidRPr="006A0059">
              <w:t>Activate prior knowledge</w:t>
            </w:r>
          </w:p>
          <w:p w:rsidR="003A2539" w:rsidRPr="006A0059" w:rsidRDefault="003A2539" w:rsidP="00385A32">
            <w:pPr>
              <w:numPr>
                <w:ilvl w:val="0"/>
                <w:numId w:val="21"/>
              </w:numPr>
              <w:shd w:val="clear" w:color="auto" w:fill="FFFFFF" w:themeFill="background1"/>
            </w:pPr>
            <w:r w:rsidRPr="006A0059">
              <w:t>Set purpose for learning (teacher or student) Zoom in and out</w:t>
            </w:r>
          </w:p>
          <w:p w:rsidR="003A2539" w:rsidRPr="006A0059" w:rsidRDefault="003A2539" w:rsidP="00385A32">
            <w:pPr>
              <w:numPr>
                <w:ilvl w:val="0"/>
                <w:numId w:val="21"/>
              </w:numPr>
              <w:shd w:val="clear" w:color="auto" w:fill="FFFFFF" w:themeFill="background1"/>
            </w:pPr>
            <w:r w:rsidRPr="006A0059">
              <w:t>Connect to real world applications whenever possible</w:t>
            </w:r>
          </w:p>
          <w:p w:rsidR="003A2539" w:rsidRPr="006A0059" w:rsidRDefault="003A2539" w:rsidP="00385A32">
            <w:pPr>
              <w:numPr>
                <w:ilvl w:val="0"/>
                <w:numId w:val="21"/>
              </w:numPr>
              <w:shd w:val="clear" w:color="auto" w:fill="FFFFFF" w:themeFill="background1"/>
            </w:pPr>
            <w:r w:rsidRPr="006A0059">
              <w:t xml:space="preserve">Be clear about what the expectations for students are (write, follow along, correct mistakes, take notes, etc) </w:t>
            </w:r>
          </w:p>
          <w:p w:rsidR="003A2539" w:rsidRPr="006A0059" w:rsidRDefault="003A2539" w:rsidP="00385A32">
            <w:pPr>
              <w:numPr>
                <w:ilvl w:val="0"/>
                <w:numId w:val="21"/>
              </w:numPr>
              <w:shd w:val="clear" w:color="auto" w:fill="FFFFFF" w:themeFill="background1"/>
              <w:rPr>
                <w:i/>
              </w:rPr>
            </w:pPr>
            <w:r w:rsidRPr="006A0059">
              <w:t xml:space="preserve">US-If you write it they write it (note taking, answers, etc) </w:t>
            </w:r>
            <w:r w:rsidRPr="006A0059">
              <w:rPr>
                <w:i/>
              </w:rPr>
              <w:t>have the same page on your smartboard that they have in front of them</w:t>
            </w:r>
          </w:p>
          <w:p w:rsidR="003A2539" w:rsidRPr="006A0059" w:rsidRDefault="003A2539" w:rsidP="00385A32">
            <w:pPr>
              <w:numPr>
                <w:ilvl w:val="0"/>
                <w:numId w:val="21"/>
              </w:numPr>
              <w:shd w:val="clear" w:color="auto" w:fill="FFFFFF" w:themeFill="background1"/>
            </w:pPr>
            <w:r w:rsidRPr="006A0059">
              <w:t xml:space="preserve">Involve students in problem solving – have students do the thinking </w:t>
            </w:r>
          </w:p>
          <w:p w:rsidR="003A2539" w:rsidRPr="006A0059" w:rsidRDefault="003A2539" w:rsidP="00385A32">
            <w:pPr>
              <w:numPr>
                <w:ilvl w:val="0"/>
                <w:numId w:val="21"/>
              </w:numPr>
              <w:shd w:val="clear" w:color="auto" w:fill="FFFFFF" w:themeFill="background1"/>
            </w:pPr>
            <w:r w:rsidRPr="006A0059">
              <w:t>Be intentional about scaffolding (pull back whenever possible)</w:t>
            </w:r>
          </w:p>
          <w:p w:rsidR="003A2539" w:rsidRPr="006A0059" w:rsidRDefault="003A2539" w:rsidP="00385A32">
            <w:pPr>
              <w:numPr>
                <w:ilvl w:val="0"/>
                <w:numId w:val="21"/>
              </w:numPr>
              <w:shd w:val="clear" w:color="auto" w:fill="FFFFFF" w:themeFill="background1"/>
            </w:pPr>
            <w:r w:rsidRPr="006A0059">
              <w:t>Pursue both correct and incorrect answers- ask why</w:t>
            </w:r>
          </w:p>
          <w:p w:rsidR="003A2539" w:rsidRPr="006A0059" w:rsidRDefault="003A2539" w:rsidP="00385A32">
            <w:pPr>
              <w:numPr>
                <w:ilvl w:val="0"/>
                <w:numId w:val="21"/>
              </w:numPr>
              <w:shd w:val="clear" w:color="auto" w:fill="FFFFFF" w:themeFill="background1"/>
            </w:pPr>
            <w:r w:rsidRPr="006A0059">
              <w:t>Use turn and talk</w:t>
            </w:r>
          </w:p>
          <w:p w:rsidR="003A2539" w:rsidRPr="006A0059" w:rsidRDefault="003A2539" w:rsidP="00385A32">
            <w:pPr>
              <w:numPr>
                <w:ilvl w:val="0"/>
                <w:numId w:val="21"/>
              </w:numPr>
              <w:shd w:val="clear" w:color="auto" w:fill="FFFFFF" w:themeFill="background1"/>
            </w:pPr>
            <w:r w:rsidRPr="006A0059">
              <w:t xml:space="preserve">Be aware of ratio of teacher talk v student talk </w:t>
            </w:r>
          </w:p>
          <w:p w:rsidR="003A2539" w:rsidRPr="006A0059" w:rsidRDefault="003A2539" w:rsidP="00385A32">
            <w:pPr>
              <w:numPr>
                <w:ilvl w:val="0"/>
                <w:numId w:val="21"/>
              </w:numPr>
              <w:shd w:val="clear" w:color="auto" w:fill="FFFFFF" w:themeFill="background1"/>
            </w:pPr>
            <w:r w:rsidRPr="006A0059">
              <w:t xml:space="preserve">Use smartboard effectively to support instruction </w:t>
            </w:r>
          </w:p>
          <w:p w:rsidR="003A2539" w:rsidRPr="006A0059" w:rsidRDefault="003A2539" w:rsidP="00385A32">
            <w:pPr>
              <w:numPr>
                <w:ilvl w:val="0"/>
                <w:numId w:val="21"/>
              </w:numPr>
              <w:shd w:val="clear" w:color="auto" w:fill="FFFFFF" w:themeFill="background1"/>
            </w:pPr>
            <w:r w:rsidRPr="006A0059">
              <w:t>When reading use CTG and AIR with a pre-planned text</w:t>
            </w:r>
          </w:p>
          <w:p w:rsidR="003A2539" w:rsidRPr="006A0059" w:rsidRDefault="003A2539" w:rsidP="00385A32">
            <w:pPr>
              <w:numPr>
                <w:ilvl w:val="0"/>
                <w:numId w:val="21"/>
              </w:numPr>
              <w:shd w:val="clear" w:color="auto" w:fill="FFFFFF" w:themeFill="background1"/>
            </w:pPr>
            <w:r w:rsidRPr="006A0059">
              <w:t>Speak in professional English and expect students too as well</w:t>
            </w:r>
          </w:p>
        </w:tc>
      </w:tr>
      <w:tr w:rsidR="003A2539" w:rsidRPr="006A0059" w:rsidTr="003A2539">
        <w:tc>
          <w:tcPr>
            <w:tcW w:w="9576" w:type="dxa"/>
          </w:tcPr>
          <w:p w:rsidR="003A2539" w:rsidRPr="006A0059" w:rsidRDefault="003A2539" w:rsidP="00385A32">
            <w:pPr>
              <w:shd w:val="clear" w:color="auto" w:fill="FFFFFF" w:themeFill="background1"/>
            </w:pPr>
            <w:r w:rsidRPr="006A0059">
              <w:t>Priority 2</w:t>
            </w:r>
          </w:p>
        </w:tc>
      </w:tr>
      <w:tr w:rsidR="003A2539" w:rsidRPr="006A0059" w:rsidTr="003A2539">
        <w:tc>
          <w:tcPr>
            <w:tcW w:w="9576" w:type="dxa"/>
          </w:tcPr>
          <w:p w:rsidR="003A2539" w:rsidRPr="006A0059" w:rsidRDefault="003A2539" w:rsidP="00385A32">
            <w:pPr>
              <w:numPr>
                <w:ilvl w:val="0"/>
                <w:numId w:val="22"/>
              </w:numPr>
              <w:shd w:val="clear" w:color="auto" w:fill="FFFFFF" w:themeFill="background1"/>
            </w:pPr>
            <w:r w:rsidRPr="006A0059">
              <w:t>Use hooks and build anticipation</w:t>
            </w:r>
          </w:p>
          <w:p w:rsidR="003A2539" w:rsidRPr="006A0059" w:rsidRDefault="003A2539" w:rsidP="00385A32">
            <w:pPr>
              <w:numPr>
                <w:ilvl w:val="0"/>
                <w:numId w:val="22"/>
              </w:numPr>
              <w:shd w:val="clear" w:color="auto" w:fill="FFFFFF" w:themeFill="background1"/>
            </w:pPr>
            <w:r w:rsidRPr="006A0059">
              <w:t>Use models and exemplars</w:t>
            </w:r>
          </w:p>
          <w:p w:rsidR="003A2539" w:rsidRPr="006A0059" w:rsidRDefault="003A2539" w:rsidP="00385A32">
            <w:pPr>
              <w:numPr>
                <w:ilvl w:val="0"/>
                <w:numId w:val="22"/>
              </w:numPr>
              <w:shd w:val="clear" w:color="auto" w:fill="FFFFFF" w:themeFill="background1"/>
            </w:pPr>
            <w:r w:rsidRPr="006A0059">
              <w:t>Use think-alouds to demonstrate thinking</w:t>
            </w:r>
          </w:p>
          <w:p w:rsidR="003A2539" w:rsidRPr="006A0059" w:rsidRDefault="003A2539" w:rsidP="00385A32">
            <w:pPr>
              <w:numPr>
                <w:ilvl w:val="0"/>
                <w:numId w:val="22"/>
              </w:numPr>
              <w:shd w:val="clear" w:color="auto" w:fill="FFFFFF" w:themeFill="background1"/>
              <w:rPr>
                <w:b/>
                <w:u w:val="single"/>
              </w:rPr>
            </w:pPr>
            <w:r w:rsidRPr="006A0059">
              <w:t xml:space="preserve">Provide opportunities for access through multiple modalities </w:t>
            </w:r>
          </w:p>
          <w:p w:rsidR="003A2539" w:rsidRPr="006A0059" w:rsidRDefault="003A2539" w:rsidP="00385A32">
            <w:pPr>
              <w:numPr>
                <w:ilvl w:val="0"/>
                <w:numId w:val="22"/>
              </w:numPr>
              <w:shd w:val="clear" w:color="auto" w:fill="FFFFFF" w:themeFill="background1"/>
            </w:pPr>
            <w:r w:rsidRPr="006A0059">
              <w:t>Give students the right number of reps (not too few, not too many)</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vAlign w:val="center"/>
          </w:tcPr>
          <w:p w:rsidR="003A2539" w:rsidRPr="006A0059" w:rsidRDefault="003A2539" w:rsidP="00385A32">
            <w:pPr>
              <w:shd w:val="clear" w:color="auto" w:fill="FFFFFF" w:themeFill="background1"/>
              <w:rPr>
                <w:b/>
              </w:rPr>
            </w:pPr>
            <w:r w:rsidRPr="006A0059">
              <w:rPr>
                <w:b/>
              </w:rPr>
              <w:t>QUESTIONING</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pPr>
            <w:r w:rsidRPr="006A0059">
              <w:t>Push work on learning on students- they do the heavy lifting, not teachers</w:t>
            </w:r>
          </w:p>
          <w:p w:rsidR="003A2539" w:rsidRPr="006A0059" w:rsidRDefault="003A2539" w:rsidP="00385A32">
            <w:pPr>
              <w:numPr>
                <w:ilvl w:val="0"/>
                <w:numId w:val="23"/>
              </w:numPr>
              <w:shd w:val="clear" w:color="auto" w:fill="FFFFFF" w:themeFill="background1"/>
            </w:pPr>
            <w:r w:rsidRPr="006A0059">
              <w:t>Have questions and exemplar answers prepared before class starts</w:t>
            </w:r>
          </w:p>
          <w:p w:rsidR="003A2539" w:rsidRPr="006A0059" w:rsidRDefault="003A2539" w:rsidP="00385A32">
            <w:pPr>
              <w:numPr>
                <w:ilvl w:val="0"/>
                <w:numId w:val="23"/>
              </w:numPr>
              <w:shd w:val="clear" w:color="auto" w:fill="FFFFFF" w:themeFill="background1"/>
            </w:pPr>
            <w:r w:rsidRPr="006A0059">
              <w:t>Cold call</w:t>
            </w:r>
          </w:p>
          <w:p w:rsidR="003A2539" w:rsidRPr="006A0059" w:rsidRDefault="003A2539" w:rsidP="00385A32">
            <w:pPr>
              <w:numPr>
                <w:ilvl w:val="0"/>
                <w:numId w:val="23"/>
              </w:numPr>
              <w:shd w:val="clear" w:color="auto" w:fill="FFFFFF" w:themeFill="background1"/>
            </w:pPr>
            <w:r w:rsidRPr="006A0059">
              <w:t>No opt out</w:t>
            </w:r>
          </w:p>
          <w:p w:rsidR="003A2539" w:rsidRPr="006A0059" w:rsidRDefault="003A2539" w:rsidP="00385A32">
            <w:pPr>
              <w:numPr>
                <w:ilvl w:val="0"/>
                <w:numId w:val="23"/>
              </w:numPr>
              <w:shd w:val="clear" w:color="auto" w:fill="FFFFFF" w:themeFill="background1"/>
            </w:pPr>
            <w:r w:rsidRPr="006A0059">
              <w:t xml:space="preserve">Pursue both correct and incorrect answers- </w:t>
            </w:r>
          </w:p>
          <w:p w:rsidR="003A2539" w:rsidRPr="006A0059" w:rsidRDefault="003A2539" w:rsidP="00385A32">
            <w:pPr>
              <w:numPr>
                <w:ilvl w:val="1"/>
                <w:numId w:val="23"/>
              </w:numPr>
              <w:shd w:val="clear" w:color="auto" w:fill="FFFFFF" w:themeFill="background1"/>
            </w:pPr>
            <w:r w:rsidRPr="006A0059">
              <w:t xml:space="preserve">Neutral responses to right and wrong answers </w:t>
            </w:r>
          </w:p>
          <w:p w:rsidR="003A2539" w:rsidRPr="006A0059" w:rsidRDefault="003A2539" w:rsidP="00385A32">
            <w:pPr>
              <w:numPr>
                <w:ilvl w:val="1"/>
                <w:numId w:val="23"/>
              </w:numPr>
              <w:shd w:val="clear" w:color="auto" w:fill="FFFFFF" w:themeFill="background1"/>
            </w:pPr>
            <w:r w:rsidRPr="006A0059">
              <w:t>Ask for evidence and support of right and wrong answers</w:t>
            </w:r>
          </w:p>
          <w:p w:rsidR="003A2539" w:rsidRPr="006A0059" w:rsidRDefault="003A2539" w:rsidP="00385A32">
            <w:pPr>
              <w:numPr>
                <w:ilvl w:val="0"/>
                <w:numId w:val="23"/>
              </w:numPr>
              <w:shd w:val="clear" w:color="auto" w:fill="FFFFFF" w:themeFill="background1"/>
            </w:pPr>
            <w:r w:rsidRPr="006A0059">
              <w:t>Don’t call on high achieving kids first</w:t>
            </w:r>
          </w:p>
          <w:p w:rsidR="003A2539" w:rsidRPr="006A0059" w:rsidRDefault="003A2539" w:rsidP="00385A32">
            <w:pPr>
              <w:numPr>
                <w:ilvl w:val="0"/>
                <w:numId w:val="23"/>
              </w:numPr>
              <w:shd w:val="clear" w:color="auto" w:fill="FFFFFF" w:themeFill="background1"/>
            </w:pPr>
            <w:r w:rsidRPr="006A0059">
              <w:t>Use whole class call and response to emphasize important content or vocabulary</w:t>
            </w:r>
          </w:p>
          <w:p w:rsidR="003A2539" w:rsidRPr="006A0059" w:rsidRDefault="003A2539" w:rsidP="00385A32">
            <w:pPr>
              <w:numPr>
                <w:ilvl w:val="0"/>
                <w:numId w:val="23"/>
              </w:numPr>
              <w:shd w:val="clear" w:color="auto" w:fill="FFFFFF" w:themeFill="background1"/>
            </w:pPr>
            <w:r w:rsidRPr="006A0059">
              <w:t>Don’t ever ask “any questions?” “does this make sense?” “everybody get it?” or other open ended question of this type</w:t>
            </w:r>
          </w:p>
          <w:p w:rsidR="003A2539" w:rsidRPr="006A0059" w:rsidRDefault="003A2539" w:rsidP="00385A32">
            <w:pPr>
              <w:numPr>
                <w:ilvl w:val="1"/>
                <w:numId w:val="23"/>
              </w:numPr>
              <w:shd w:val="clear" w:color="auto" w:fill="FFFFFF" w:themeFill="background1"/>
            </w:pPr>
            <w:r w:rsidRPr="006A0059">
              <w:t>If directions are confusing or unclear have a student repeat what they are being asked to do</w:t>
            </w:r>
          </w:p>
          <w:p w:rsidR="003A2539" w:rsidRPr="006A0059" w:rsidRDefault="003A2539" w:rsidP="00385A32">
            <w:pPr>
              <w:numPr>
                <w:ilvl w:val="0"/>
                <w:numId w:val="23"/>
              </w:numPr>
              <w:shd w:val="clear" w:color="auto" w:fill="FFFFFF" w:themeFill="background1"/>
            </w:pPr>
            <w:r w:rsidRPr="006A0059">
              <w:t>Curtail student ramblings and tangents and maintain pacing</w:t>
            </w:r>
          </w:p>
          <w:p w:rsidR="003A2539" w:rsidRPr="006A0059" w:rsidRDefault="003A2539" w:rsidP="00385A32">
            <w:pPr>
              <w:numPr>
                <w:ilvl w:val="0"/>
                <w:numId w:val="23"/>
              </w:numPr>
              <w:shd w:val="clear" w:color="auto" w:fill="FFFFFF" w:themeFill="background1"/>
            </w:pPr>
            <w:r w:rsidRPr="006A0059">
              <w:t>Break answers into parts so multiple kids answer – what is the q, what is the first step, second step…</w:t>
            </w:r>
          </w:p>
          <w:p w:rsidR="003A2539" w:rsidRPr="006A0059" w:rsidRDefault="003A2539" w:rsidP="00385A32">
            <w:pPr>
              <w:numPr>
                <w:ilvl w:val="0"/>
                <w:numId w:val="23"/>
              </w:numPr>
              <w:shd w:val="clear" w:color="auto" w:fill="FFFFFF" w:themeFill="background1"/>
            </w:pPr>
            <w:r w:rsidRPr="006A0059">
              <w:t>Effective wait time</w:t>
            </w:r>
          </w:p>
          <w:p w:rsidR="003A2539" w:rsidRPr="006A0059" w:rsidRDefault="003A2539" w:rsidP="00385A32">
            <w:pPr>
              <w:numPr>
                <w:ilvl w:val="1"/>
                <w:numId w:val="23"/>
              </w:numPr>
              <w:shd w:val="clear" w:color="auto" w:fill="FFFFFF" w:themeFill="background1"/>
            </w:pPr>
            <w:r w:rsidRPr="006A0059">
              <w:t>Pause</w:t>
            </w:r>
          </w:p>
          <w:p w:rsidR="003A2539" w:rsidRPr="006A0059" w:rsidRDefault="003A2539" w:rsidP="00385A32">
            <w:pPr>
              <w:numPr>
                <w:ilvl w:val="1"/>
                <w:numId w:val="23"/>
              </w:numPr>
              <w:shd w:val="clear" w:color="auto" w:fill="FFFFFF" w:themeFill="background1"/>
            </w:pPr>
            <w:r w:rsidRPr="006A0059">
              <w:lastRenderedPageBreak/>
              <w:t>Have all students write answers/thoughts before answering aloud/discussion</w:t>
            </w:r>
          </w:p>
          <w:p w:rsidR="003A2539" w:rsidRPr="006A0059" w:rsidRDefault="003A2539" w:rsidP="00385A32">
            <w:pPr>
              <w:numPr>
                <w:ilvl w:val="0"/>
                <w:numId w:val="23"/>
              </w:numPr>
              <w:shd w:val="clear" w:color="auto" w:fill="FFFFFF" w:themeFill="background1"/>
            </w:pPr>
            <w:r w:rsidRPr="006A0059">
              <w:t>Intentionally place students names when calling on them</w:t>
            </w:r>
          </w:p>
          <w:p w:rsidR="003A2539" w:rsidRPr="006A0059" w:rsidRDefault="003A2539" w:rsidP="00385A32">
            <w:pPr>
              <w:numPr>
                <w:ilvl w:val="1"/>
                <w:numId w:val="23"/>
              </w:numPr>
              <w:shd w:val="clear" w:color="auto" w:fill="FFFFFF" w:themeFill="background1"/>
            </w:pPr>
            <w:r w:rsidRPr="006A0059">
              <w:t>Question/name</w:t>
            </w:r>
          </w:p>
          <w:p w:rsidR="003A2539" w:rsidRPr="006A0059" w:rsidRDefault="003A2539" w:rsidP="00385A32">
            <w:pPr>
              <w:numPr>
                <w:ilvl w:val="1"/>
                <w:numId w:val="23"/>
              </w:numPr>
              <w:shd w:val="clear" w:color="auto" w:fill="FFFFFF" w:themeFill="background1"/>
            </w:pPr>
            <w:r w:rsidRPr="006A0059">
              <w:t>Question/wait time/name</w:t>
            </w:r>
          </w:p>
          <w:p w:rsidR="003A2539" w:rsidRPr="006A0059" w:rsidRDefault="003A2539" w:rsidP="00385A32">
            <w:pPr>
              <w:numPr>
                <w:ilvl w:val="1"/>
                <w:numId w:val="23"/>
              </w:numPr>
              <w:shd w:val="clear" w:color="auto" w:fill="FFFFFF" w:themeFill="background1"/>
            </w:pPr>
            <w:r w:rsidRPr="006A0059">
              <w:t>Name/Question (accommodation)</w:t>
            </w:r>
          </w:p>
          <w:p w:rsidR="003A2539" w:rsidRPr="006A0059" w:rsidRDefault="003A2539" w:rsidP="00385A32">
            <w:pPr>
              <w:numPr>
                <w:ilvl w:val="0"/>
                <w:numId w:val="23"/>
              </w:numPr>
              <w:shd w:val="clear" w:color="auto" w:fill="FFFFFF" w:themeFill="background1"/>
            </w:pPr>
            <w:r w:rsidRPr="006A0059">
              <w:t>Use class closure question to solidify/demonstrate mastery of aim</w:t>
            </w:r>
          </w:p>
        </w:tc>
      </w:tr>
      <w:tr w:rsidR="003A2539" w:rsidRPr="006A0059" w:rsidTr="003A2539">
        <w:tc>
          <w:tcPr>
            <w:tcW w:w="9576" w:type="dxa"/>
          </w:tcPr>
          <w:p w:rsidR="003A2539" w:rsidRPr="006A0059" w:rsidRDefault="003A2539" w:rsidP="00385A32">
            <w:pPr>
              <w:shd w:val="clear" w:color="auto" w:fill="FFFFFF" w:themeFill="background1"/>
            </w:pPr>
            <w:r w:rsidRPr="006A0059">
              <w:lastRenderedPageBreak/>
              <w:t>Priority 2</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pPr>
            <w:r w:rsidRPr="006A0059">
              <w:t>Create a classroom environment where students see wrong answers as part of the learning process and teachers are clear when student answers are not right</w:t>
            </w:r>
          </w:p>
          <w:p w:rsidR="003A2539" w:rsidRPr="006A0059" w:rsidRDefault="003A2539" w:rsidP="00385A32">
            <w:pPr>
              <w:numPr>
                <w:ilvl w:val="1"/>
                <w:numId w:val="23"/>
              </w:numPr>
              <w:shd w:val="clear" w:color="auto" w:fill="FFFFFF" w:themeFill="background1"/>
            </w:pPr>
            <w:r w:rsidRPr="006A0059">
              <w:t>Right is right</w:t>
            </w:r>
          </w:p>
          <w:p w:rsidR="003A2539" w:rsidRPr="006A0059" w:rsidRDefault="003A2539" w:rsidP="00385A32">
            <w:pPr>
              <w:numPr>
                <w:ilvl w:val="1"/>
                <w:numId w:val="23"/>
              </w:numPr>
              <w:shd w:val="clear" w:color="auto" w:fill="FFFFFF" w:themeFill="background1"/>
            </w:pPr>
            <w:r w:rsidRPr="006A0059">
              <w:t>Don’t round up for kids</w:t>
            </w:r>
          </w:p>
          <w:p w:rsidR="003A2539" w:rsidRPr="006A0059" w:rsidRDefault="003A2539" w:rsidP="00385A32">
            <w:pPr>
              <w:numPr>
                <w:ilvl w:val="0"/>
                <w:numId w:val="23"/>
              </w:numPr>
              <w:shd w:val="clear" w:color="auto" w:fill="FFFFFF" w:themeFill="background1"/>
            </w:pPr>
            <w:r w:rsidRPr="006A0059">
              <w:t>Have planned for misconceptions and appropriate prompting to allow students to uncover their own misconceptions</w:t>
            </w:r>
          </w:p>
          <w:p w:rsidR="003A2539" w:rsidRPr="006A0059" w:rsidRDefault="003A2539" w:rsidP="00385A32">
            <w:pPr>
              <w:numPr>
                <w:ilvl w:val="0"/>
                <w:numId w:val="23"/>
              </w:numPr>
              <w:shd w:val="clear" w:color="auto" w:fill="FFFFFF" w:themeFill="background1"/>
            </w:pPr>
            <w:r w:rsidRPr="006A0059">
              <w:t>Encourage students to answer in CAF</w:t>
            </w:r>
          </w:p>
          <w:p w:rsidR="003A2539" w:rsidRPr="006A0059" w:rsidRDefault="003A2539" w:rsidP="00385A32">
            <w:pPr>
              <w:numPr>
                <w:ilvl w:val="0"/>
                <w:numId w:val="23"/>
              </w:numPr>
              <w:shd w:val="clear" w:color="auto" w:fill="FFFFFF" w:themeFill="background1"/>
            </w:pPr>
            <w:r w:rsidRPr="006A0059">
              <w:t>Encourage student to student discourse and debate</w:t>
            </w:r>
          </w:p>
          <w:p w:rsidR="003A2539" w:rsidRPr="006A0059" w:rsidRDefault="003A2539" w:rsidP="00385A32">
            <w:pPr>
              <w:numPr>
                <w:ilvl w:val="0"/>
                <w:numId w:val="23"/>
              </w:numPr>
              <w:shd w:val="clear" w:color="auto" w:fill="FFFFFF" w:themeFill="background1"/>
            </w:pPr>
            <w:r w:rsidRPr="006A0059">
              <w:t>Use Stretch it with high achieving students</w:t>
            </w:r>
          </w:p>
        </w:tc>
      </w:tr>
    </w:tbl>
    <w:p w:rsidR="003A2539" w:rsidRPr="006A0059" w:rsidRDefault="003A2539" w:rsidP="00385A32">
      <w:pPr>
        <w:shd w:val="clear" w:color="auto" w:fill="FFFFFF" w:themeFill="background1"/>
        <w:spacing w:after="0" w:line="240" w:lineRule="auto"/>
        <w:rPr>
          <w:b/>
        </w:rPr>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STUDENTS in GROUPS or PAIRS</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4"/>
              </w:numPr>
              <w:shd w:val="clear" w:color="auto" w:fill="FFFFFF" w:themeFill="background1"/>
            </w:pPr>
            <w:r w:rsidRPr="006A0059">
              <w:t>Push work on learning on students- they do the heavy lifting, not teachers</w:t>
            </w:r>
          </w:p>
          <w:p w:rsidR="003A2539" w:rsidRPr="006A0059" w:rsidRDefault="003A2539" w:rsidP="00385A32">
            <w:pPr>
              <w:numPr>
                <w:ilvl w:val="0"/>
                <w:numId w:val="24"/>
              </w:numPr>
              <w:shd w:val="clear" w:color="auto" w:fill="FFFFFF" w:themeFill="background1"/>
              <w:rPr>
                <w:u w:val="single"/>
              </w:rPr>
            </w:pPr>
            <w:r w:rsidRPr="006A0059">
              <w:t>Put thought  into student groups</w:t>
            </w:r>
          </w:p>
          <w:p w:rsidR="003A2539" w:rsidRPr="006A0059" w:rsidRDefault="003A2539" w:rsidP="00385A32">
            <w:pPr>
              <w:numPr>
                <w:ilvl w:val="1"/>
                <w:numId w:val="24"/>
              </w:numPr>
              <w:shd w:val="clear" w:color="auto" w:fill="FFFFFF" w:themeFill="background1"/>
              <w:rPr>
                <w:u w:val="single"/>
              </w:rPr>
            </w:pPr>
            <w:r w:rsidRPr="006A0059">
              <w:t>Homogeneous assigned</w:t>
            </w:r>
          </w:p>
          <w:p w:rsidR="003A2539" w:rsidRPr="006A0059" w:rsidRDefault="003A2539" w:rsidP="00385A32">
            <w:pPr>
              <w:numPr>
                <w:ilvl w:val="1"/>
                <w:numId w:val="24"/>
              </w:numPr>
              <w:shd w:val="clear" w:color="auto" w:fill="FFFFFF" w:themeFill="background1"/>
              <w:rPr>
                <w:u w:val="single"/>
              </w:rPr>
            </w:pPr>
            <w:r w:rsidRPr="006A0059">
              <w:t>Heterogeneous assigned</w:t>
            </w:r>
          </w:p>
          <w:p w:rsidR="003A2539" w:rsidRPr="006A0059" w:rsidRDefault="003A2539" w:rsidP="00385A32">
            <w:pPr>
              <w:numPr>
                <w:ilvl w:val="1"/>
                <w:numId w:val="24"/>
              </w:numPr>
              <w:shd w:val="clear" w:color="auto" w:fill="FFFFFF" w:themeFill="background1"/>
              <w:rPr>
                <w:u w:val="single"/>
              </w:rPr>
            </w:pPr>
            <w:r w:rsidRPr="006A0059">
              <w:t>Student choice</w:t>
            </w:r>
          </w:p>
          <w:p w:rsidR="003A2539" w:rsidRPr="006A0059" w:rsidRDefault="003A2539" w:rsidP="00385A32">
            <w:pPr>
              <w:numPr>
                <w:ilvl w:val="0"/>
                <w:numId w:val="24"/>
              </w:numPr>
              <w:shd w:val="clear" w:color="auto" w:fill="FFFFFF" w:themeFill="background1"/>
              <w:rPr>
                <w:u w:val="single"/>
              </w:rPr>
            </w:pPr>
            <w:r w:rsidRPr="006A0059">
              <w:t>Make expectations clear (time, product, volume, roles and responsibilities, movement)</w:t>
            </w:r>
          </w:p>
          <w:p w:rsidR="003A2539" w:rsidRPr="006A0059" w:rsidRDefault="003A2539" w:rsidP="00385A32">
            <w:pPr>
              <w:numPr>
                <w:ilvl w:val="0"/>
                <w:numId w:val="24"/>
              </w:numPr>
              <w:shd w:val="clear" w:color="auto" w:fill="FFFFFF" w:themeFill="background1"/>
              <w:rPr>
                <w:u w:val="single"/>
              </w:rPr>
            </w:pPr>
            <w:r w:rsidRPr="006A0059">
              <w:t>Circulate to provide feedback on content and collaboration</w:t>
            </w:r>
          </w:p>
          <w:p w:rsidR="003A2539" w:rsidRPr="006A0059" w:rsidRDefault="003A2539" w:rsidP="00385A32">
            <w:pPr>
              <w:numPr>
                <w:ilvl w:val="0"/>
                <w:numId w:val="24"/>
              </w:numPr>
              <w:shd w:val="clear" w:color="auto" w:fill="FFFFFF" w:themeFill="background1"/>
            </w:pPr>
            <w:r w:rsidRPr="006A0059">
              <w:t>Circulate to look at student work to inform future instruction (attend to what they understand and where misconceptions are)</w:t>
            </w:r>
          </w:p>
        </w:tc>
      </w:tr>
      <w:tr w:rsidR="003A2539" w:rsidRPr="006A0059" w:rsidTr="003A2539">
        <w:tc>
          <w:tcPr>
            <w:tcW w:w="9576" w:type="dxa"/>
          </w:tcPr>
          <w:p w:rsidR="003A2539" w:rsidRPr="006A0059" w:rsidRDefault="003A2539" w:rsidP="00385A32">
            <w:pPr>
              <w:shd w:val="clear" w:color="auto" w:fill="FFFFFF" w:themeFill="background1"/>
            </w:pPr>
            <w:r w:rsidRPr="006A0059">
              <w:t>Priority 2</w:t>
            </w:r>
          </w:p>
        </w:tc>
      </w:tr>
      <w:tr w:rsidR="003A2539" w:rsidRPr="006A0059" w:rsidTr="003A2539">
        <w:tc>
          <w:tcPr>
            <w:tcW w:w="9576" w:type="dxa"/>
          </w:tcPr>
          <w:p w:rsidR="003A2539" w:rsidRPr="006A0059" w:rsidRDefault="003A2539" w:rsidP="00385A32">
            <w:pPr>
              <w:numPr>
                <w:ilvl w:val="0"/>
                <w:numId w:val="24"/>
              </w:numPr>
              <w:shd w:val="clear" w:color="auto" w:fill="FFFFFF" w:themeFill="background1"/>
            </w:pPr>
            <w:r w:rsidRPr="006A0059">
              <w:t>Use catch and release for clarifications and teachable moments (get everyone’s attention have them stop working and listen to instruction)</w:t>
            </w:r>
          </w:p>
          <w:p w:rsidR="003A2539" w:rsidRPr="006A0059" w:rsidRDefault="003A2539" w:rsidP="00385A32">
            <w:pPr>
              <w:numPr>
                <w:ilvl w:val="0"/>
                <w:numId w:val="24"/>
              </w:numPr>
              <w:shd w:val="clear" w:color="auto" w:fill="FFFFFF" w:themeFill="background1"/>
            </w:pPr>
            <w:r w:rsidRPr="006A0059">
              <w:t>Hold students accountable through pencil to paper tasks</w:t>
            </w:r>
          </w:p>
          <w:p w:rsidR="003A2539" w:rsidRPr="006A0059" w:rsidRDefault="003A2539" w:rsidP="00385A32">
            <w:pPr>
              <w:numPr>
                <w:ilvl w:val="0"/>
                <w:numId w:val="24"/>
              </w:numPr>
              <w:shd w:val="clear" w:color="auto" w:fill="FFFFFF" w:themeFill="background1"/>
            </w:pPr>
            <w:r w:rsidRPr="006A0059">
              <w:t>Ensure that learning is happening for all students in all groups</w:t>
            </w:r>
          </w:p>
          <w:p w:rsidR="003A2539" w:rsidRPr="006A0059" w:rsidRDefault="003A2539" w:rsidP="00385A32">
            <w:pPr>
              <w:numPr>
                <w:ilvl w:val="0"/>
                <w:numId w:val="24"/>
              </w:numPr>
              <w:shd w:val="clear" w:color="auto" w:fill="FFFFFF" w:themeFill="background1"/>
            </w:pPr>
            <w:r w:rsidRPr="006A0059">
              <w:t>Do not interrupt groups when they are working– observe first then interject if need be</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STUDENTS WORKING INDEPENDENTLY</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pPr>
            <w:r w:rsidRPr="006A0059">
              <w:t>Push work on learning on students- they do the heavy lifting, not teachers</w:t>
            </w:r>
          </w:p>
          <w:p w:rsidR="003A2539" w:rsidRPr="006A0059" w:rsidRDefault="003A2539" w:rsidP="00385A32">
            <w:pPr>
              <w:numPr>
                <w:ilvl w:val="0"/>
                <w:numId w:val="23"/>
              </w:numPr>
              <w:shd w:val="clear" w:color="auto" w:fill="FFFFFF" w:themeFill="background1"/>
              <w:rPr>
                <w:u w:val="single"/>
              </w:rPr>
            </w:pPr>
            <w:r w:rsidRPr="006A0059">
              <w:t>Make expectations clear (time, product, volume, roles and responsibilities, movement)</w:t>
            </w:r>
          </w:p>
          <w:p w:rsidR="003A2539" w:rsidRPr="006A0059" w:rsidRDefault="003A2539" w:rsidP="00385A32">
            <w:pPr>
              <w:numPr>
                <w:ilvl w:val="0"/>
                <w:numId w:val="23"/>
              </w:numPr>
              <w:shd w:val="clear" w:color="auto" w:fill="FFFFFF" w:themeFill="background1"/>
            </w:pPr>
            <w:r w:rsidRPr="006A0059">
              <w:t>Circulate and check for understanding not just compliance</w:t>
            </w:r>
          </w:p>
          <w:p w:rsidR="003A2539" w:rsidRPr="006A0059" w:rsidRDefault="003A2539" w:rsidP="00385A32">
            <w:pPr>
              <w:numPr>
                <w:ilvl w:val="0"/>
                <w:numId w:val="23"/>
              </w:numPr>
              <w:shd w:val="clear" w:color="auto" w:fill="FFFFFF" w:themeFill="background1"/>
            </w:pPr>
            <w:r w:rsidRPr="006A0059">
              <w:t>Don’t talk over independent work time (ie: don’t keep repeating directions, expectations, questions)</w:t>
            </w:r>
          </w:p>
          <w:p w:rsidR="003A2539" w:rsidRPr="006A0059" w:rsidRDefault="003A2539" w:rsidP="00385A32">
            <w:pPr>
              <w:numPr>
                <w:ilvl w:val="0"/>
                <w:numId w:val="23"/>
              </w:numPr>
              <w:shd w:val="clear" w:color="auto" w:fill="FFFFFF" w:themeFill="background1"/>
            </w:pPr>
            <w:r w:rsidRPr="006A0059">
              <w:t>All students working all the time- students know what to do next if finished</w:t>
            </w:r>
          </w:p>
          <w:p w:rsidR="003A2539" w:rsidRPr="006A0059" w:rsidRDefault="003A2539" w:rsidP="00385A32">
            <w:pPr>
              <w:numPr>
                <w:ilvl w:val="0"/>
                <w:numId w:val="23"/>
              </w:numPr>
              <w:shd w:val="clear" w:color="auto" w:fill="FFFFFF" w:themeFill="background1"/>
            </w:pPr>
            <w:r w:rsidRPr="006A0059">
              <w:t>Hold students accountable for checking over work when done as automatic next step</w:t>
            </w:r>
          </w:p>
        </w:tc>
      </w:tr>
      <w:tr w:rsidR="003A2539" w:rsidRPr="006A0059" w:rsidTr="003A2539">
        <w:tc>
          <w:tcPr>
            <w:tcW w:w="9576" w:type="dxa"/>
          </w:tcPr>
          <w:p w:rsidR="003A2539" w:rsidRPr="006A0059" w:rsidRDefault="003A2539" w:rsidP="00385A32">
            <w:pPr>
              <w:shd w:val="clear" w:color="auto" w:fill="FFFFFF" w:themeFill="background1"/>
            </w:pPr>
            <w:r w:rsidRPr="006A0059">
              <w:t>Priority 2</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pPr>
            <w:r w:rsidRPr="006A0059">
              <w:lastRenderedPageBreak/>
              <w:t>Use catch and release for clarifications and teachable moments (get everyone’s attention have them stop working and listen to instruction)</w:t>
            </w:r>
          </w:p>
          <w:p w:rsidR="003A2539" w:rsidRPr="006A0059" w:rsidRDefault="003A2539" w:rsidP="00385A32">
            <w:pPr>
              <w:numPr>
                <w:ilvl w:val="0"/>
                <w:numId w:val="23"/>
              </w:numPr>
              <w:shd w:val="clear" w:color="auto" w:fill="FFFFFF" w:themeFill="background1"/>
            </w:pPr>
            <w:r w:rsidRPr="006A0059">
              <w:t>Give students hurdle-help through prompting so they can</w:t>
            </w:r>
          </w:p>
          <w:p w:rsidR="003A2539" w:rsidRPr="006A0059" w:rsidRDefault="003A2539" w:rsidP="00385A32">
            <w:pPr>
              <w:numPr>
                <w:ilvl w:val="1"/>
                <w:numId w:val="23"/>
              </w:numPr>
              <w:shd w:val="clear" w:color="auto" w:fill="FFFFFF" w:themeFill="background1"/>
            </w:pPr>
            <w:r w:rsidRPr="006A0059">
              <w:t>initiate the task</w:t>
            </w:r>
          </w:p>
          <w:p w:rsidR="003A2539" w:rsidRPr="006A0059" w:rsidRDefault="003A2539" w:rsidP="00385A32">
            <w:pPr>
              <w:numPr>
                <w:ilvl w:val="1"/>
                <w:numId w:val="23"/>
              </w:numPr>
              <w:shd w:val="clear" w:color="auto" w:fill="FFFFFF" w:themeFill="background1"/>
            </w:pPr>
            <w:r w:rsidRPr="006A0059">
              <w:t>get through roadblocks</w:t>
            </w:r>
          </w:p>
          <w:p w:rsidR="003A2539" w:rsidRPr="006A0059" w:rsidRDefault="003A2539" w:rsidP="00385A32">
            <w:pPr>
              <w:numPr>
                <w:ilvl w:val="0"/>
                <w:numId w:val="23"/>
              </w:numPr>
              <w:shd w:val="clear" w:color="auto" w:fill="FFFFFF" w:themeFill="background1"/>
            </w:pPr>
            <w:r w:rsidRPr="006A0059">
              <w:t>Use knowledge of student responses to determine who shares</w:t>
            </w:r>
          </w:p>
          <w:p w:rsidR="003A2539" w:rsidRPr="006A0059" w:rsidRDefault="003A2539" w:rsidP="00385A32">
            <w:pPr>
              <w:numPr>
                <w:ilvl w:val="0"/>
                <w:numId w:val="23"/>
              </w:numPr>
              <w:shd w:val="clear" w:color="auto" w:fill="FFFFFF" w:themeFill="background1"/>
            </w:pPr>
            <w:r w:rsidRPr="006A0059">
              <w:t>Have enrichment work for students who finish</w:t>
            </w:r>
          </w:p>
        </w:tc>
      </w:tr>
    </w:tbl>
    <w:p w:rsidR="003A2539" w:rsidRPr="006A0059" w:rsidRDefault="003A2539" w:rsidP="00385A32">
      <w:pPr>
        <w:shd w:val="clear" w:color="auto" w:fill="FFFFFF" w:themeFill="background1"/>
        <w:spacing w:after="0" w:line="240" w:lineRule="auto"/>
      </w:pPr>
    </w:p>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vAlign w:val="center"/>
          </w:tcPr>
          <w:p w:rsidR="003A2539" w:rsidRPr="006A0059" w:rsidRDefault="003A2539" w:rsidP="00385A32">
            <w:pPr>
              <w:shd w:val="clear" w:color="auto" w:fill="FFFFFF" w:themeFill="background1"/>
              <w:rPr>
                <w:b/>
              </w:rPr>
            </w:pPr>
            <w:r w:rsidRPr="006A0059">
              <w:rPr>
                <w:b/>
              </w:rPr>
              <w:t>MULTIPLE TEACHERS in a CLASSROOM</w:t>
            </w:r>
          </w:p>
        </w:tc>
      </w:tr>
      <w:tr w:rsidR="003A2539" w:rsidRPr="006A0059" w:rsidTr="003A2539">
        <w:tc>
          <w:tcPr>
            <w:tcW w:w="9576" w:type="dxa"/>
          </w:tcPr>
          <w:p w:rsidR="003A2539" w:rsidRPr="006A0059" w:rsidRDefault="003A2539" w:rsidP="00385A32">
            <w:pPr>
              <w:shd w:val="clear" w:color="auto" w:fill="FFFFFF" w:themeFill="background1"/>
            </w:pPr>
            <w:r w:rsidRPr="006A0059">
              <w:t>Priority 1</w:t>
            </w:r>
          </w:p>
        </w:tc>
      </w:tr>
      <w:tr w:rsidR="003A2539" w:rsidRPr="006A0059" w:rsidTr="003A2539">
        <w:tc>
          <w:tcPr>
            <w:tcW w:w="9576" w:type="dxa"/>
          </w:tcPr>
          <w:p w:rsidR="003A2539" w:rsidRPr="006A0059" w:rsidRDefault="003A2539" w:rsidP="00385A32">
            <w:pPr>
              <w:numPr>
                <w:ilvl w:val="0"/>
                <w:numId w:val="23"/>
              </w:numPr>
              <w:shd w:val="clear" w:color="auto" w:fill="FFFFFF" w:themeFill="background1"/>
            </w:pPr>
            <w:r w:rsidRPr="006A0059">
              <w:t>All teachers teaching</w:t>
            </w:r>
          </w:p>
          <w:p w:rsidR="003A2539" w:rsidRPr="006A0059" w:rsidRDefault="003A2539" w:rsidP="00385A32">
            <w:pPr>
              <w:numPr>
                <w:ilvl w:val="0"/>
                <w:numId w:val="23"/>
              </w:numPr>
              <w:shd w:val="clear" w:color="auto" w:fill="FFFFFF" w:themeFill="background1"/>
            </w:pPr>
            <w:r w:rsidRPr="006A0059">
              <w:t xml:space="preserve">Plan for both teachers tasks and locations </w:t>
            </w:r>
          </w:p>
          <w:p w:rsidR="003A2539" w:rsidRPr="006A0059" w:rsidRDefault="003A2539" w:rsidP="00385A32">
            <w:pPr>
              <w:numPr>
                <w:ilvl w:val="0"/>
                <w:numId w:val="23"/>
              </w:numPr>
              <w:shd w:val="clear" w:color="auto" w:fill="FFFFFF" w:themeFill="background1"/>
            </w:pPr>
            <w:r w:rsidRPr="006A0059">
              <w:t>Be thoughtful about student seating so that 2</w:t>
            </w:r>
            <w:r w:rsidRPr="006A0059">
              <w:rPr>
                <w:vertAlign w:val="superscript"/>
              </w:rPr>
              <w:t>nd</w:t>
            </w:r>
            <w:r w:rsidRPr="006A0059">
              <w:t xml:space="preserve"> teacher can support effectively without disruption</w:t>
            </w:r>
          </w:p>
        </w:tc>
      </w:tr>
    </w:tbl>
    <w:p w:rsidR="003A2539" w:rsidRPr="006A0059" w:rsidRDefault="003A2539" w:rsidP="00385A32">
      <w:pPr>
        <w:shd w:val="clear" w:color="auto" w:fill="FFFFFF" w:themeFill="background1"/>
        <w:spacing w:after="0" w:line="240" w:lineRule="auto"/>
        <w:rPr>
          <w:b/>
          <w:u w:val="single"/>
        </w:rPr>
      </w:pPr>
    </w:p>
    <w:p w:rsidR="003A2539" w:rsidRPr="006A0059" w:rsidRDefault="003A2539" w:rsidP="00385A32">
      <w:pPr>
        <w:shd w:val="clear" w:color="auto" w:fill="FFFFFF" w:themeFill="background1"/>
        <w:spacing w:after="0" w:line="240" w:lineRule="auto"/>
        <w:rPr>
          <w:b/>
          <w:u w:val="single"/>
        </w:rPr>
      </w:pPr>
      <w:r w:rsidRPr="006A0059">
        <w:rPr>
          <w:b/>
          <w:u w:val="single"/>
        </w:rPr>
        <w:t>NHCS Best Practices for Behavior Management</w:t>
      </w:r>
    </w:p>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MINDSET</w:t>
            </w:r>
          </w:p>
        </w:tc>
      </w:tr>
      <w:tr w:rsidR="003A2539" w:rsidRPr="006A0059" w:rsidTr="003A2539">
        <w:tc>
          <w:tcPr>
            <w:tcW w:w="9576" w:type="dxa"/>
          </w:tcPr>
          <w:p w:rsidR="003A2539" w:rsidRPr="006A0059" w:rsidRDefault="003A2539" w:rsidP="00385A32">
            <w:pPr>
              <w:numPr>
                <w:ilvl w:val="0"/>
                <w:numId w:val="20"/>
              </w:numPr>
              <w:shd w:val="clear" w:color="auto" w:fill="FFFFFF" w:themeFill="background1"/>
            </w:pPr>
            <w:r w:rsidRPr="006A0059">
              <w:t>Love your students and be excited to see every one of them every day</w:t>
            </w:r>
          </w:p>
          <w:p w:rsidR="003A2539" w:rsidRPr="006A0059" w:rsidRDefault="003A2539" w:rsidP="00385A32">
            <w:pPr>
              <w:numPr>
                <w:ilvl w:val="0"/>
                <w:numId w:val="20"/>
              </w:numPr>
              <w:shd w:val="clear" w:color="auto" w:fill="FFFFFF" w:themeFill="background1"/>
            </w:pPr>
            <w:r w:rsidRPr="006A0059">
              <w:t>Build relationships</w:t>
            </w:r>
          </w:p>
          <w:p w:rsidR="003A2539" w:rsidRPr="006A0059" w:rsidRDefault="003A2539" w:rsidP="00385A32">
            <w:pPr>
              <w:numPr>
                <w:ilvl w:val="0"/>
                <w:numId w:val="20"/>
              </w:numPr>
              <w:shd w:val="clear" w:color="auto" w:fill="FFFFFF" w:themeFill="background1"/>
            </w:pPr>
            <w:r w:rsidRPr="006A0059">
              <w:t>Model behaviors you expect from the students and treat all students with (respect, the right voice, patience, apologize)</w:t>
            </w:r>
          </w:p>
          <w:p w:rsidR="003A2539" w:rsidRPr="006A0059" w:rsidRDefault="003A2539" w:rsidP="00385A32">
            <w:pPr>
              <w:numPr>
                <w:ilvl w:val="0"/>
                <w:numId w:val="20"/>
              </w:numPr>
              <w:shd w:val="clear" w:color="auto" w:fill="FFFFFF" w:themeFill="background1"/>
            </w:pPr>
            <w:r w:rsidRPr="006A0059">
              <w:t>Continually hold high expectations</w:t>
            </w:r>
          </w:p>
          <w:p w:rsidR="003A2539" w:rsidRPr="006A0059" w:rsidRDefault="003A2539" w:rsidP="00385A32">
            <w:pPr>
              <w:numPr>
                <w:ilvl w:val="0"/>
                <w:numId w:val="20"/>
              </w:numPr>
              <w:shd w:val="clear" w:color="auto" w:fill="FFFFFF" w:themeFill="background1"/>
            </w:pPr>
            <w:r w:rsidRPr="006A0059">
              <w:t>Be thoughtful of how long students are asked to focus on one thing/engaged in one task</w:t>
            </w:r>
          </w:p>
          <w:p w:rsidR="003A2539" w:rsidRPr="006A0059" w:rsidRDefault="003A2539" w:rsidP="00385A32">
            <w:pPr>
              <w:numPr>
                <w:ilvl w:val="0"/>
                <w:numId w:val="20"/>
              </w:numPr>
              <w:shd w:val="clear" w:color="auto" w:fill="FFFFFF" w:themeFill="background1"/>
            </w:pPr>
            <w:r w:rsidRPr="006A0059">
              <w:t>Students need to persevere through challenging academic tasks to grow</w:t>
            </w:r>
          </w:p>
          <w:p w:rsidR="003A2539" w:rsidRPr="006A0059" w:rsidRDefault="003A2539" w:rsidP="00385A32">
            <w:pPr>
              <w:numPr>
                <w:ilvl w:val="0"/>
                <w:numId w:val="20"/>
              </w:numPr>
              <w:shd w:val="clear" w:color="auto" w:fill="FFFFFF" w:themeFill="background1"/>
            </w:pPr>
            <w:r w:rsidRPr="006A0059">
              <w:t>Work avoidance behaviors are unacceptable</w:t>
            </w:r>
          </w:p>
          <w:p w:rsidR="003A2539" w:rsidRPr="006A0059" w:rsidRDefault="003A2539" w:rsidP="00385A32">
            <w:pPr>
              <w:numPr>
                <w:ilvl w:val="0"/>
                <w:numId w:val="20"/>
              </w:numPr>
              <w:shd w:val="clear" w:color="auto" w:fill="FFFFFF" w:themeFill="background1"/>
            </w:pPr>
            <w:r w:rsidRPr="006A0059">
              <w:t>Balance warm and strict</w:t>
            </w:r>
          </w:p>
          <w:p w:rsidR="003A2539" w:rsidRPr="006A0059" w:rsidRDefault="003A2539" w:rsidP="00385A32">
            <w:pPr>
              <w:numPr>
                <w:ilvl w:val="0"/>
                <w:numId w:val="20"/>
              </w:numPr>
              <w:shd w:val="clear" w:color="auto" w:fill="FFFFFF" w:themeFill="background1"/>
            </w:pPr>
            <w:r w:rsidRPr="006A0059">
              <w:t xml:space="preserve">Be clear about expectations (include explaining why), use logical consequences(include explaining why), debrief behaviors (include explaining your feelings and reasoning) </w:t>
            </w:r>
          </w:p>
          <w:p w:rsidR="003A2539" w:rsidRPr="006A0059" w:rsidRDefault="003A2539" w:rsidP="00385A32">
            <w:pPr>
              <w:numPr>
                <w:ilvl w:val="0"/>
                <w:numId w:val="20"/>
              </w:numPr>
              <w:shd w:val="clear" w:color="auto" w:fill="FFFFFF" w:themeFill="background1"/>
            </w:pPr>
            <w:r w:rsidRPr="006A0059">
              <w:t>Remember they are children</w:t>
            </w:r>
          </w:p>
          <w:p w:rsidR="003A2539" w:rsidRPr="006A0059" w:rsidRDefault="003A2539" w:rsidP="00385A32">
            <w:pPr>
              <w:numPr>
                <w:ilvl w:val="0"/>
                <w:numId w:val="20"/>
              </w:numPr>
              <w:shd w:val="clear" w:color="auto" w:fill="FFFFFF" w:themeFill="background1"/>
            </w:pPr>
            <w:r w:rsidRPr="006A0059">
              <w:t>Remember that children make bad choices, they are not bad kids</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INSTRUCTIONS FROM TEACHERS</w:t>
            </w:r>
          </w:p>
        </w:tc>
      </w:tr>
      <w:tr w:rsidR="003A2539" w:rsidRPr="006A0059" w:rsidTr="003A2539">
        <w:tc>
          <w:tcPr>
            <w:tcW w:w="9576" w:type="dxa"/>
          </w:tcPr>
          <w:p w:rsidR="003A2539" w:rsidRPr="006A0059" w:rsidRDefault="003A2539" w:rsidP="00385A32">
            <w:pPr>
              <w:numPr>
                <w:ilvl w:val="0"/>
                <w:numId w:val="26"/>
              </w:numPr>
              <w:shd w:val="clear" w:color="auto" w:fill="FFFFFF" w:themeFill="background1"/>
            </w:pPr>
            <w:r w:rsidRPr="006A0059">
              <w:t>Get attention from 100% of students when you ask for it</w:t>
            </w:r>
          </w:p>
          <w:p w:rsidR="003A2539" w:rsidRPr="006A0059" w:rsidRDefault="003A2539" w:rsidP="00385A32">
            <w:pPr>
              <w:numPr>
                <w:ilvl w:val="0"/>
                <w:numId w:val="26"/>
              </w:numPr>
              <w:shd w:val="clear" w:color="auto" w:fill="FFFFFF" w:themeFill="background1"/>
            </w:pPr>
            <w:r w:rsidRPr="006A0059">
              <w:t>Ask for it if you want it (do kids need to be silent when you are passing out papers?) --if you ask for it get it (stand still, stop, and enforce)--  if you can’t get it don’t ask for it</w:t>
            </w:r>
          </w:p>
          <w:p w:rsidR="003A2539" w:rsidRPr="006A0059" w:rsidRDefault="003A2539" w:rsidP="00385A32">
            <w:pPr>
              <w:numPr>
                <w:ilvl w:val="0"/>
                <w:numId w:val="26"/>
              </w:numPr>
              <w:shd w:val="clear" w:color="auto" w:fill="FFFFFF" w:themeFill="background1"/>
            </w:pPr>
            <w:r w:rsidRPr="006A0059">
              <w:t>If you want silent get silent, if you want quiet say quiet</w:t>
            </w:r>
          </w:p>
          <w:p w:rsidR="003A2539" w:rsidRPr="006A0059" w:rsidRDefault="003A2539" w:rsidP="00385A32">
            <w:pPr>
              <w:numPr>
                <w:ilvl w:val="0"/>
                <w:numId w:val="26"/>
              </w:numPr>
              <w:shd w:val="clear" w:color="auto" w:fill="FFFFFF" w:themeFill="background1"/>
            </w:pPr>
            <w:r w:rsidRPr="006A0059">
              <w:t>If you want silent- you don’t break it either</w:t>
            </w:r>
          </w:p>
          <w:p w:rsidR="003A2539" w:rsidRPr="006A0059" w:rsidRDefault="003A2539" w:rsidP="00385A32">
            <w:pPr>
              <w:numPr>
                <w:ilvl w:val="0"/>
                <w:numId w:val="26"/>
              </w:numPr>
              <w:shd w:val="clear" w:color="auto" w:fill="FFFFFF" w:themeFill="background1"/>
            </w:pPr>
            <w:r w:rsidRPr="006A0059">
              <w:t>Don’t SHHHHHHHH</w:t>
            </w:r>
          </w:p>
          <w:p w:rsidR="003A2539" w:rsidRPr="006A0059" w:rsidRDefault="003A2539" w:rsidP="00385A32">
            <w:pPr>
              <w:numPr>
                <w:ilvl w:val="0"/>
                <w:numId w:val="26"/>
              </w:numPr>
              <w:shd w:val="clear" w:color="auto" w:fill="FFFFFF" w:themeFill="background1"/>
            </w:pPr>
            <w:r w:rsidRPr="006A0059">
              <w:t>Give a direction- stop, stand still, enforce/ensure compliance before moving on or helping students</w:t>
            </w:r>
          </w:p>
          <w:p w:rsidR="003A2539" w:rsidRPr="006A0059" w:rsidRDefault="003A2539" w:rsidP="00385A32">
            <w:pPr>
              <w:numPr>
                <w:ilvl w:val="0"/>
                <w:numId w:val="26"/>
              </w:numPr>
              <w:shd w:val="clear" w:color="auto" w:fill="FFFFFF" w:themeFill="background1"/>
            </w:pPr>
            <w:r w:rsidRPr="006A0059">
              <w:t>Be clear whether you are telling or asking</w:t>
            </w:r>
          </w:p>
          <w:p w:rsidR="003A2539" w:rsidRPr="006A0059" w:rsidRDefault="003A2539" w:rsidP="00385A32">
            <w:pPr>
              <w:numPr>
                <w:ilvl w:val="0"/>
                <w:numId w:val="26"/>
              </w:numPr>
              <w:shd w:val="clear" w:color="auto" w:fill="FFFFFF" w:themeFill="background1"/>
            </w:pPr>
            <w:r w:rsidRPr="006A0059">
              <w:t>Modulate the volume of your voice- don’t forget about quiet power</w:t>
            </w:r>
          </w:p>
        </w:tc>
      </w:tr>
    </w:tbl>
    <w:p w:rsidR="003D7819" w:rsidRDefault="003D7819" w:rsidP="00385A32">
      <w:pPr>
        <w:shd w:val="clear" w:color="auto" w:fill="FFFFFF" w:themeFill="background1"/>
        <w:spacing w:after="0" w:line="240" w:lineRule="auto"/>
      </w:pPr>
    </w:p>
    <w:p w:rsidR="003D7819" w:rsidRDefault="003D7819" w:rsidP="00385A32">
      <w:pPr>
        <w:shd w:val="clear" w:color="auto" w:fill="FFFFFF" w:themeFill="background1"/>
      </w:pPr>
      <w:r>
        <w:br w:type="page"/>
      </w:r>
    </w:p>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HOLDING ATTENTION on TASK</w:t>
            </w:r>
          </w:p>
        </w:tc>
      </w:tr>
      <w:tr w:rsidR="003A2539" w:rsidRPr="006A0059" w:rsidTr="003A2539">
        <w:tc>
          <w:tcPr>
            <w:tcW w:w="9576" w:type="dxa"/>
          </w:tcPr>
          <w:p w:rsidR="003A2539" w:rsidRPr="006A0059" w:rsidRDefault="003A2539" w:rsidP="00385A32">
            <w:pPr>
              <w:numPr>
                <w:ilvl w:val="0"/>
                <w:numId w:val="27"/>
              </w:numPr>
              <w:shd w:val="clear" w:color="auto" w:fill="FFFFFF" w:themeFill="background1"/>
            </w:pPr>
            <w:r w:rsidRPr="006A0059">
              <w:t>Use no opt out</w:t>
            </w:r>
          </w:p>
          <w:p w:rsidR="003A2539" w:rsidRPr="006A0059" w:rsidRDefault="003A2539" w:rsidP="00385A32">
            <w:pPr>
              <w:numPr>
                <w:ilvl w:val="0"/>
                <w:numId w:val="27"/>
              </w:numPr>
              <w:shd w:val="clear" w:color="auto" w:fill="FFFFFF" w:themeFill="background1"/>
            </w:pPr>
            <w:r w:rsidRPr="006A0059">
              <w:t>Have students repeat directions, questions, other student’s answers</w:t>
            </w:r>
          </w:p>
          <w:p w:rsidR="003A2539" w:rsidRPr="006A0059" w:rsidRDefault="003A2539" w:rsidP="00385A32">
            <w:pPr>
              <w:numPr>
                <w:ilvl w:val="0"/>
                <w:numId w:val="27"/>
              </w:numPr>
              <w:shd w:val="clear" w:color="auto" w:fill="FFFFFF" w:themeFill="background1"/>
            </w:pPr>
            <w:r w:rsidRPr="006A0059">
              <w:t>Don’t respond to call outs with anything but consequences</w:t>
            </w:r>
          </w:p>
          <w:p w:rsidR="003A2539" w:rsidRPr="006A0059" w:rsidRDefault="003A2539" w:rsidP="00385A32">
            <w:pPr>
              <w:numPr>
                <w:ilvl w:val="0"/>
                <w:numId w:val="27"/>
              </w:numPr>
              <w:shd w:val="clear" w:color="auto" w:fill="FFFFFF" w:themeFill="background1"/>
            </w:pPr>
            <w:r w:rsidRPr="006A0059">
              <w:t xml:space="preserve">Use proximity and circulation </w:t>
            </w:r>
          </w:p>
          <w:p w:rsidR="003A2539" w:rsidRPr="006A0059" w:rsidRDefault="003A2539" w:rsidP="00385A32">
            <w:pPr>
              <w:numPr>
                <w:ilvl w:val="0"/>
                <w:numId w:val="27"/>
              </w:numPr>
              <w:shd w:val="clear" w:color="auto" w:fill="FFFFFF" w:themeFill="background1"/>
            </w:pPr>
            <w:r w:rsidRPr="006A0059">
              <w:t>Think about body position and stand where you can see the most students (outside the circle)</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SYSTEMS</w:t>
            </w:r>
          </w:p>
        </w:tc>
      </w:tr>
      <w:tr w:rsidR="003A2539" w:rsidRPr="006A0059" w:rsidTr="003A2539">
        <w:tc>
          <w:tcPr>
            <w:tcW w:w="9576" w:type="dxa"/>
          </w:tcPr>
          <w:p w:rsidR="003A2539" w:rsidRPr="006A0059" w:rsidRDefault="003A2539" w:rsidP="00385A32">
            <w:pPr>
              <w:numPr>
                <w:ilvl w:val="0"/>
                <w:numId w:val="28"/>
              </w:numPr>
              <w:shd w:val="clear" w:color="auto" w:fill="FFFFFF" w:themeFill="background1"/>
            </w:pPr>
            <w:r w:rsidRPr="006A0059">
              <w:t>Use behavior systems with fidelity for all students</w:t>
            </w:r>
          </w:p>
          <w:p w:rsidR="003A2539" w:rsidRPr="006A0059" w:rsidRDefault="003A2539" w:rsidP="00385A32">
            <w:pPr>
              <w:numPr>
                <w:ilvl w:val="0"/>
                <w:numId w:val="27"/>
              </w:numPr>
              <w:shd w:val="clear" w:color="auto" w:fill="FFFFFF" w:themeFill="background1"/>
            </w:pPr>
            <w:r w:rsidRPr="006A0059">
              <w:t xml:space="preserve">Make students redo bad choices </w:t>
            </w:r>
          </w:p>
          <w:p w:rsidR="003A2539" w:rsidRPr="006A0059" w:rsidRDefault="003A2539" w:rsidP="00385A32">
            <w:pPr>
              <w:numPr>
                <w:ilvl w:val="0"/>
                <w:numId w:val="27"/>
              </w:numPr>
              <w:shd w:val="clear" w:color="auto" w:fill="FFFFFF" w:themeFill="background1"/>
            </w:pPr>
            <w:r w:rsidRPr="006A0059">
              <w:t>Give options when appropriate</w:t>
            </w:r>
          </w:p>
          <w:p w:rsidR="003A2539" w:rsidRPr="006A0059" w:rsidRDefault="003A2539" w:rsidP="00385A32">
            <w:pPr>
              <w:numPr>
                <w:ilvl w:val="0"/>
                <w:numId w:val="28"/>
              </w:numPr>
              <w:shd w:val="clear" w:color="auto" w:fill="FFFFFF" w:themeFill="background1"/>
            </w:pPr>
            <w:r w:rsidRPr="006A0059">
              <w:t>Follow through ALWAYS- sign in, call home, make them finish</w:t>
            </w:r>
          </w:p>
          <w:p w:rsidR="003A2539" w:rsidRPr="006A0059" w:rsidRDefault="003A2539" w:rsidP="00385A32">
            <w:pPr>
              <w:numPr>
                <w:ilvl w:val="0"/>
                <w:numId w:val="28"/>
              </w:numPr>
              <w:shd w:val="clear" w:color="auto" w:fill="FFFFFF" w:themeFill="background1"/>
            </w:pPr>
            <w:r w:rsidRPr="006A0059">
              <w:t xml:space="preserve">Don’t let small stuff slide, especially at the beginning of the year, middle, and May- think </w:t>
            </w:r>
            <w:r w:rsidRPr="006A0059">
              <w:rPr>
                <w:i/>
              </w:rPr>
              <w:t>broken windows</w:t>
            </w:r>
          </w:p>
          <w:p w:rsidR="003A2539" w:rsidRPr="006A0059" w:rsidRDefault="003A2539" w:rsidP="00385A32">
            <w:pPr>
              <w:numPr>
                <w:ilvl w:val="0"/>
                <w:numId w:val="28"/>
              </w:numPr>
              <w:shd w:val="clear" w:color="auto" w:fill="FFFFFF" w:themeFill="background1"/>
            </w:pPr>
            <w:r w:rsidRPr="006A0059">
              <w:t>Build and follow routines</w:t>
            </w:r>
          </w:p>
          <w:p w:rsidR="003A2539" w:rsidRPr="006A0059" w:rsidRDefault="003A2539" w:rsidP="00385A32">
            <w:pPr>
              <w:numPr>
                <w:ilvl w:val="0"/>
                <w:numId w:val="28"/>
              </w:numPr>
              <w:shd w:val="clear" w:color="auto" w:fill="FFFFFF" w:themeFill="background1"/>
            </w:pPr>
            <w:r w:rsidRPr="006A0059">
              <w:t>Organize them and you</w:t>
            </w:r>
          </w:p>
          <w:p w:rsidR="003A2539" w:rsidRPr="006A0059" w:rsidRDefault="003A2539" w:rsidP="00385A32">
            <w:pPr>
              <w:numPr>
                <w:ilvl w:val="0"/>
                <w:numId w:val="28"/>
              </w:numPr>
              <w:shd w:val="clear" w:color="auto" w:fill="FFFFFF" w:themeFill="background1"/>
            </w:pPr>
            <w:r w:rsidRPr="006A0059">
              <w:t>Use language of SCHOLAR, community expectations, community values</w:t>
            </w:r>
          </w:p>
          <w:p w:rsidR="003A2539" w:rsidRPr="006A0059" w:rsidRDefault="003A2539" w:rsidP="00385A32">
            <w:pPr>
              <w:numPr>
                <w:ilvl w:val="0"/>
                <w:numId w:val="28"/>
              </w:numPr>
              <w:shd w:val="clear" w:color="auto" w:fill="FFFFFF" w:themeFill="background1"/>
            </w:pPr>
            <w:r w:rsidRPr="006A0059">
              <w:t>Use attention phrase  or cue – pause and get attention</w:t>
            </w:r>
          </w:p>
          <w:p w:rsidR="003A2539" w:rsidRPr="006A0059" w:rsidRDefault="003A2539" w:rsidP="00385A32">
            <w:pPr>
              <w:numPr>
                <w:ilvl w:val="0"/>
                <w:numId w:val="28"/>
              </w:numPr>
              <w:shd w:val="clear" w:color="auto" w:fill="FFFFFF" w:themeFill="background1"/>
            </w:pPr>
            <w:r w:rsidRPr="006A0059">
              <w:t>Don’t let students use bathroom/water to avoid learning (Ex: They shouldn’t go during full class instruction, they shouldn’t go during learning multiple times a day- When they ask to go to the bathroom- tell them to ask again in 5)</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EMPHASIZE THE POSITIVE</w:t>
            </w:r>
          </w:p>
        </w:tc>
      </w:tr>
      <w:tr w:rsidR="003A2539" w:rsidRPr="006A0059" w:rsidTr="003A2539">
        <w:tc>
          <w:tcPr>
            <w:tcW w:w="9576" w:type="dxa"/>
          </w:tcPr>
          <w:p w:rsidR="003A2539" w:rsidRPr="006A0059" w:rsidRDefault="003A2539" w:rsidP="00385A32">
            <w:pPr>
              <w:numPr>
                <w:ilvl w:val="0"/>
                <w:numId w:val="20"/>
              </w:numPr>
              <w:shd w:val="clear" w:color="auto" w:fill="FFFFFF" w:themeFill="background1"/>
            </w:pPr>
            <w:r w:rsidRPr="006A0059">
              <w:t>Set kids up for success with your words, energy, planning, and clear expectations</w:t>
            </w:r>
          </w:p>
          <w:p w:rsidR="003A2539" w:rsidRPr="006A0059" w:rsidRDefault="003A2539" w:rsidP="00385A32">
            <w:pPr>
              <w:numPr>
                <w:ilvl w:val="0"/>
                <w:numId w:val="20"/>
              </w:numPr>
              <w:shd w:val="clear" w:color="auto" w:fill="FFFFFF" w:themeFill="background1"/>
            </w:pPr>
            <w:r w:rsidRPr="006A0059">
              <w:t>Use humor</w:t>
            </w:r>
          </w:p>
          <w:p w:rsidR="003A2539" w:rsidRPr="006A0059" w:rsidRDefault="003A2539" w:rsidP="00385A32">
            <w:pPr>
              <w:numPr>
                <w:ilvl w:val="0"/>
                <w:numId w:val="20"/>
              </w:numPr>
              <w:shd w:val="clear" w:color="auto" w:fill="FFFFFF" w:themeFill="background1"/>
            </w:pPr>
            <w:r w:rsidRPr="006A0059">
              <w:t>Apologize when you are wrong</w:t>
            </w:r>
          </w:p>
          <w:p w:rsidR="003A2539" w:rsidRPr="006A0059" w:rsidRDefault="003A2539" w:rsidP="00385A32">
            <w:pPr>
              <w:numPr>
                <w:ilvl w:val="0"/>
                <w:numId w:val="20"/>
              </w:numPr>
              <w:shd w:val="clear" w:color="auto" w:fill="FFFFFF" w:themeFill="background1"/>
            </w:pPr>
            <w:r w:rsidRPr="006A0059">
              <w:t>If you are only Neutral and negative= kids think you are negative- therefore you MUST emphasize the positive</w:t>
            </w:r>
          </w:p>
          <w:p w:rsidR="003A2539" w:rsidRPr="006A0059" w:rsidRDefault="003A2539" w:rsidP="00385A32">
            <w:pPr>
              <w:numPr>
                <w:ilvl w:val="0"/>
                <w:numId w:val="20"/>
              </w:numPr>
              <w:shd w:val="clear" w:color="auto" w:fill="FFFFFF" w:themeFill="background1"/>
            </w:pPr>
            <w:r w:rsidRPr="006A0059">
              <w:t>Allow excited on task talk</w:t>
            </w:r>
          </w:p>
          <w:p w:rsidR="003A2539" w:rsidRPr="006A0059" w:rsidRDefault="003A2539" w:rsidP="00385A32">
            <w:pPr>
              <w:numPr>
                <w:ilvl w:val="0"/>
                <w:numId w:val="20"/>
              </w:numPr>
              <w:shd w:val="clear" w:color="auto" w:fill="FFFFFF" w:themeFill="background1"/>
            </w:pPr>
            <w:r w:rsidRPr="006A0059">
              <w:t xml:space="preserve">Highlight the positive </w:t>
            </w:r>
          </w:p>
        </w:tc>
      </w:tr>
    </w:tbl>
    <w:p w:rsidR="003A2539" w:rsidRPr="006A0059" w:rsidRDefault="003A2539" w:rsidP="00385A32">
      <w:pPr>
        <w:shd w:val="clear" w:color="auto" w:fill="FFFFFF" w:themeFill="background1"/>
        <w:spacing w:after="0" w:line="240" w:lineRule="auto"/>
      </w:pPr>
    </w:p>
    <w:tbl>
      <w:tblPr>
        <w:tblStyle w:val="TableGrid"/>
        <w:tblW w:w="0" w:type="auto"/>
        <w:tblLook w:val="04A0" w:firstRow="1" w:lastRow="0" w:firstColumn="1" w:lastColumn="0" w:noHBand="0" w:noVBand="1"/>
      </w:tblPr>
      <w:tblGrid>
        <w:gridCol w:w="9350"/>
      </w:tblGrid>
      <w:tr w:rsidR="003A2539" w:rsidRPr="006A0059" w:rsidTr="003A2539">
        <w:tc>
          <w:tcPr>
            <w:tcW w:w="9576" w:type="dxa"/>
          </w:tcPr>
          <w:p w:rsidR="003A2539" w:rsidRPr="006A0059" w:rsidRDefault="003A2539" w:rsidP="00385A32">
            <w:pPr>
              <w:shd w:val="clear" w:color="auto" w:fill="FFFFFF" w:themeFill="background1"/>
              <w:rPr>
                <w:b/>
              </w:rPr>
            </w:pPr>
            <w:r w:rsidRPr="006A0059">
              <w:rPr>
                <w:b/>
              </w:rPr>
              <w:t>WHEN THEY ARE BAD, REALLY, REALLY BAD</w:t>
            </w:r>
          </w:p>
        </w:tc>
      </w:tr>
      <w:tr w:rsidR="003A2539" w:rsidRPr="006A0059" w:rsidTr="003A2539">
        <w:tc>
          <w:tcPr>
            <w:tcW w:w="9576" w:type="dxa"/>
          </w:tcPr>
          <w:p w:rsidR="003A2539" w:rsidRPr="006A0059" w:rsidRDefault="003A2539" w:rsidP="00385A32">
            <w:pPr>
              <w:numPr>
                <w:ilvl w:val="0"/>
                <w:numId w:val="28"/>
              </w:numPr>
              <w:shd w:val="clear" w:color="auto" w:fill="FFFFFF" w:themeFill="background1"/>
            </w:pPr>
            <w:r w:rsidRPr="006A0059">
              <w:t>Be firm and neutral in tone</w:t>
            </w:r>
          </w:p>
          <w:p w:rsidR="003A2539" w:rsidRPr="006A0059" w:rsidRDefault="003A2539" w:rsidP="00385A32">
            <w:pPr>
              <w:numPr>
                <w:ilvl w:val="0"/>
                <w:numId w:val="28"/>
              </w:numPr>
              <w:shd w:val="clear" w:color="auto" w:fill="FFFFFF" w:themeFill="background1"/>
            </w:pPr>
            <w:r w:rsidRPr="006A0059">
              <w:t>Avoid power struggles</w:t>
            </w:r>
          </w:p>
          <w:p w:rsidR="003A2539" w:rsidRPr="006A0059" w:rsidRDefault="003A2539" w:rsidP="00385A32">
            <w:pPr>
              <w:numPr>
                <w:ilvl w:val="1"/>
                <w:numId w:val="28"/>
              </w:numPr>
              <w:shd w:val="clear" w:color="auto" w:fill="FFFFFF" w:themeFill="background1"/>
            </w:pPr>
            <w:r w:rsidRPr="006A0059">
              <w:t>Give a direction or correction and move on to other students allowing time for compliance</w:t>
            </w:r>
          </w:p>
          <w:p w:rsidR="003A2539" w:rsidRPr="006A0059" w:rsidRDefault="003A2539" w:rsidP="00385A32">
            <w:pPr>
              <w:numPr>
                <w:ilvl w:val="0"/>
                <w:numId w:val="28"/>
              </w:numPr>
              <w:shd w:val="clear" w:color="auto" w:fill="FFFFFF" w:themeFill="background1"/>
            </w:pPr>
            <w:r w:rsidRPr="006A0059">
              <w:t>Never make empty threats</w:t>
            </w:r>
          </w:p>
          <w:p w:rsidR="003A2539" w:rsidRPr="006A0059" w:rsidRDefault="003A2539" w:rsidP="00385A32">
            <w:pPr>
              <w:numPr>
                <w:ilvl w:val="0"/>
                <w:numId w:val="28"/>
              </w:numPr>
              <w:shd w:val="clear" w:color="auto" w:fill="FFFFFF" w:themeFill="background1"/>
            </w:pPr>
            <w:r w:rsidRPr="006A0059">
              <w:t>Never issue consequences when upset</w:t>
            </w:r>
          </w:p>
          <w:p w:rsidR="003A2539" w:rsidRPr="006A0059" w:rsidRDefault="003A2539" w:rsidP="00385A32">
            <w:pPr>
              <w:numPr>
                <w:ilvl w:val="0"/>
                <w:numId w:val="28"/>
              </w:numPr>
              <w:shd w:val="clear" w:color="auto" w:fill="FFFFFF" w:themeFill="background1"/>
            </w:pPr>
            <w:r w:rsidRPr="006A0059">
              <w:t>Don’t react emotionally (unless you are deciding to show them emotion)</w:t>
            </w:r>
          </w:p>
          <w:p w:rsidR="003A2539" w:rsidRPr="006A0059" w:rsidRDefault="003A2539" w:rsidP="00385A32">
            <w:pPr>
              <w:numPr>
                <w:ilvl w:val="0"/>
                <w:numId w:val="28"/>
              </w:numPr>
              <w:shd w:val="clear" w:color="auto" w:fill="FFFFFF" w:themeFill="background1"/>
            </w:pPr>
            <w:r w:rsidRPr="006A0059">
              <w:t>Only raise your voice on purpose</w:t>
            </w:r>
          </w:p>
          <w:p w:rsidR="003A2539" w:rsidRPr="006A0059" w:rsidRDefault="003A2539" w:rsidP="00385A32">
            <w:pPr>
              <w:numPr>
                <w:ilvl w:val="0"/>
                <w:numId w:val="28"/>
              </w:numPr>
              <w:shd w:val="clear" w:color="auto" w:fill="FFFFFF" w:themeFill="background1"/>
            </w:pPr>
            <w:r w:rsidRPr="006A0059">
              <w:t>Do not give full class consequences for individual’s bad choices</w:t>
            </w:r>
          </w:p>
        </w:tc>
      </w:tr>
    </w:tbl>
    <w:p w:rsidR="003A2539" w:rsidRPr="006A0059" w:rsidRDefault="003A2539" w:rsidP="00385A32">
      <w:pPr>
        <w:shd w:val="clear" w:color="auto" w:fill="FFFFFF" w:themeFill="background1"/>
        <w:spacing w:after="0" w:line="240" w:lineRule="auto"/>
      </w:pPr>
    </w:p>
    <w:p w:rsidR="003A2539" w:rsidRPr="006A0059" w:rsidRDefault="003A2539" w:rsidP="00385A32">
      <w:pPr>
        <w:shd w:val="clear" w:color="auto" w:fill="FFFFFF" w:themeFill="background1"/>
      </w:pPr>
    </w:p>
    <w:p w:rsidR="009B1A83" w:rsidRPr="006A0059" w:rsidRDefault="009B1A83" w:rsidP="00385A32">
      <w:pPr>
        <w:shd w:val="clear" w:color="auto" w:fill="FFFFFF" w:themeFill="background1"/>
        <w:rPr>
          <w:rFonts w:eastAsia="Times New Roman" w:cs="Times New Roman"/>
          <w:b/>
          <w:bCs/>
          <w:i/>
          <w:sz w:val="24"/>
          <w:szCs w:val="24"/>
        </w:rPr>
      </w:pPr>
      <w:r w:rsidRPr="006A0059">
        <w:br w:type="page"/>
      </w:r>
    </w:p>
    <w:p w:rsidR="00F918BD" w:rsidRPr="003F70EF" w:rsidRDefault="00FA4D2D" w:rsidP="00385A32">
      <w:pPr>
        <w:pStyle w:val="Heading2"/>
        <w:shd w:val="clear" w:color="auto" w:fill="FFFFFF" w:themeFill="background1"/>
      </w:pPr>
      <w:bookmarkStart w:id="18" w:name="_Toc442876296"/>
      <w:r w:rsidRPr="006A0059">
        <w:lastRenderedPageBreak/>
        <w:t>Appendix B –</w:t>
      </w:r>
      <w:r w:rsidR="00AF5B01" w:rsidRPr="006A0059">
        <w:t>Staffing Plan</w:t>
      </w:r>
      <w:bookmarkEnd w:id="18"/>
    </w:p>
    <w:p w:rsidR="00F918BD" w:rsidRPr="006A0059" w:rsidRDefault="00F918BD" w:rsidP="00385A32">
      <w:pPr>
        <w:shd w:val="clear" w:color="auto" w:fill="FFFFFF" w:themeFill="background1"/>
      </w:pPr>
    </w:p>
    <w:p w:rsidR="00F918BD" w:rsidRPr="006A0059" w:rsidRDefault="0088789E" w:rsidP="00385A32">
      <w:pPr>
        <w:shd w:val="clear" w:color="auto" w:fill="FFFFFF" w:themeFill="background1"/>
      </w:pPr>
      <w:r w:rsidRPr="006A0059">
        <w:t xml:space="preserve">Additional </w:t>
      </w:r>
      <w:r w:rsidR="00F918BD" w:rsidRPr="006A0059">
        <w:t xml:space="preserve">Staff </w:t>
      </w:r>
      <w:r w:rsidRPr="006A0059">
        <w:t>FTEs</w:t>
      </w:r>
      <w:r w:rsidR="00F918BD" w:rsidRPr="006A0059">
        <w:t xml:space="preserve"> – Middle School</w:t>
      </w:r>
    </w:p>
    <w:tbl>
      <w:tblPr>
        <w:tblStyle w:val="ColorfulList-Accent6"/>
        <w:tblW w:w="0" w:type="auto"/>
        <w:shd w:val="clear" w:color="auto" w:fill="FFFFFF" w:themeFill="background1"/>
        <w:tblLook w:val="04A0" w:firstRow="1" w:lastRow="0" w:firstColumn="1" w:lastColumn="0" w:noHBand="0" w:noVBand="1"/>
      </w:tblPr>
      <w:tblGrid>
        <w:gridCol w:w="2314"/>
        <w:gridCol w:w="940"/>
        <w:gridCol w:w="940"/>
        <w:gridCol w:w="940"/>
        <w:gridCol w:w="940"/>
        <w:gridCol w:w="940"/>
        <w:gridCol w:w="940"/>
      </w:tblGrid>
      <w:tr w:rsidR="00F918BD" w:rsidRPr="006A0059" w:rsidTr="009B3A9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hideMark/>
          </w:tcPr>
          <w:p w:rsidR="00F918BD" w:rsidRPr="006A0059" w:rsidRDefault="00F918BD" w:rsidP="00385A32">
            <w:pPr>
              <w:shd w:val="clear" w:color="auto" w:fill="FFFFFF" w:themeFill="background1"/>
              <w:rPr>
                <w:color w:val="auto"/>
              </w:rPr>
            </w:pP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FY17</w:t>
            </w: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FY18</w:t>
            </w: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FY19</w:t>
            </w: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FY20</w:t>
            </w: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FY21</w:t>
            </w:r>
          </w:p>
        </w:tc>
        <w:tc>
          <w:tcPr>
            <w:tcW w:w="940" w:type="dxa"/>
            <w:shd w:val="clear" w:color="auto" w:fill="FFFFFF" w:themeFill="background1"/>
            <w:noWrap/>
            <w:hideMark/>
          </w:tcPr>
          <w:p w:rsidR="00F918BD" w:rsidRPr="006A0059" w:rsidRDefault="00F918BD"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color w:val="auto"/>
              </w:rPr>
            </w:pPr>
            <w:r w:rsidRPr="006A0059">
              <w:rPr>
                <w:color w:val="auto"/>
              </w:rPr>
              <w:t>FY22</w:t>
            </w:r>
          </w:p>
        </w:tc>
      </w:tr>
      <w:tr w:rsidR="0088789E" w:rsidRPr="006A0059" w:rsidTr="009B3A9C">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hideMark/>
          </w:tcPr>
          <w:p w:rsidR="0088789E" w:rsidRPr="006A0059" w:rsidRDefault="0088789E" w:rsidP="00385A32">
            <w:pPr>
              <w:shd w:val="clear" w:color="auto" w:fill="FFFFFF" w:themeFill="background1"/>
              <w:rPr>
                <w:color w:val="auto"/>
              </w:rPr>
            </w:pPr>
            <w:r w:rsidRPr="006A0059">
              <w:rPr>
                <w:color w:val="auto"/>
              </w:rPr>
              <w:t>Science teacher</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r>
      <w:tr w:rsidR="0088789E"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tcPr>
          <w:p w:rsidR="0088789E" w:rsidRPr="006A0059" w:rsidRDefault="0088789E" w:rsidP="00385A32">
            <w:pPr>
              <w:shd w:val="clear" w:color="auto" w:fill="FFFFFF" w:themeFill="background1"/>
              <w:rPr>
                <w:color w:val="auto"/>
              </w:rPr>
            </w:pPr>
            <w:r w:rsidRPr="006A0059">
              <w:rPr>
                <w:color w:val="auto"/>
              </w:rPr>
              <w:t>Social Studies teacher</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r>
      <w:tr w:rsidR="0088789E"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tcPr>
          <w:p w:rsidR="0088789E" w:rsidRPr="006A0059" w:rsidRDefault="0088789E" w:rsidP="00385A32">
            <w:pPr>
              <w:shd w:val="clear" w:color="auto" w:fill="FFFFFF" w:themeFill="background1"/>
              <w:rPr>
                <w:color w:val="auto"/>
              </w:rPr>
            </w:pPr>
            <w:r w:rsidRPr="006A0059">
              <w:rPr>
                <w:color w:val="auto"/>
              </w:rPr>
              <w:t>Specialist teacher</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r>
      <w:tr w:rsidR="0088789E"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tcPr>
          <w:p w:rsidR="0088789E" w:rsidRPr="006A0059" w:rsidRDefault="0088789E" w:rsidP="00385A32">
            <w:pPr>
              <w:shd w:val="clear" w:color="auto" w:fill="FFFFFF" w:themeFill="background1"/>
              <w:rPr>
                <w:color w:val="auto"/>
              </w:rPr>
            </w:pPr>
            <w:r w:rsidRPr="006A0059">
              <w:rPr>
                <w:color w:val="auto"/>
              </w:rPr>
              <w:t xml:space="preserve">SPED teacher </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r>
      <w:tr w:rsidR="0088789E"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tcPr>
          <w:p w:rsidR="0088789E" w:rsidRPr="006A0059" w:rsidRDefault="0088789E" w:rsidP="00385A32">
            <w:pPr>
              <w:shd w:val="clear" w:color="auto" w:fill="FFFFFF" w:themeFill="background1"/>
              <w:rPr>
                <w:color w:val="auto"/>
              </w:rPr>
            </w:pPr>
            <w:r w:rsidRPr="006A0059">
              <w:rPr>
                <w:color w:val="auto"/>
              </w:rPr>
              <w:t>Teaching fellow</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c>
          <w:tcPr>
            <w:tcW w:w="940" w:type="dxa"/>
            <w:shd w:val="clear" w:color="auto" w:fill="FFFFFF" w:themeFill="background1"/>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2</w:t>
            </w:r>
          </w:p>
        </w:tc>
      </w:tr>
      <w:tr w:rsidR="0088789E"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hideMark/>
          </w:tcPr>
          <w:p w:rsidR="0088789E" w:rsidRPr="006A0059" w:rsidRDefault="0088789E" w:rsidP="00385A32">
            <w:pPr>
              <w:shd w:val="clear" w:color="auto" w:fill="FFFFFF" w:themeFill="background1"/>
              <w:rPr>
                <w:color w:val="auto"/>
              </w:rPr>
            </w:pPr>
            <w:r w:rsidRPr="006A0059">
              <w:rPr>
                <w:color w:val="auto"/>
              </w:rPr>
              <w:t>Add'l social studies/SPED</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 </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c>
          <w:tcPr>
            <w:tcW w:w="940" w:type="dxa"/>
            <w:shd w:val="clear" w:color="auto" w:fill="FFFFFF" w:themeFill="background1"/>
            <w:noWrap/>
            <w:hideMark/>
          </w:tcPr>
          <w:p w:rsidR="0088789E" w:rsidRPr="006A0059" w:rsidRDefault="0088789E"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color w:val="auto"/>
              </w:rPr>
            </w:pPr>
            <w:r w:rsidRPr="006A0059">
              <w:rPr>
                <w:color w:val="auto"/>
              </w:rPr>
              <w:t>1</w:t>
            </w:r>
          </w:p>
        </w:tc>
      </w:tr>
      <w:tr w:rsidR="00F918B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noWrap/>
            <w:hideMark/>
          </w:tcPr>
          <w:p w:rsidR="00F918BD" w:rsidRPr="006A0059" w:rsidRDefault="00F918BD" w:rsidP="00385A32">
            <w:pPr>
              <w:shd w:val="clear" w:color="auto" w:fill="FFFFFF" w:themeFill="background1"/>
              <w:rPr>
                <w:color w:val="auto"/>
              </w:rPr>
            </w:pPr>
            <w:r w:rsidRPr="006A0059">
              <w:rPr>
                <w:color w:val="auto"/>
              </w:rPr>
              <w:t xml:space="preserve">Total </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5</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8</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8</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8</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8</w:t>
            </w:r>
          </w:p>
        </w:tc>
        <w:tc>
          <w:tcPr>
            <w:tcW w:w="940" w:type="dxa"/>
            <w:shd w:val="clear" w:color="auto" w:fill="FFFFFF" w:themeFill="background1"/>
            <w:noWrap/>
            <w:hideMark/>
          </w:tcPr>
          <w:p w:rsidR="00F918BD"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sidRPr="006A0059">
              <w:rPr>
                <w:color w:val="auto"/>
              </w:rPr>
              <w:t>8</w:t>
            </w:r>
          </w:p>
        </w:tc>
      </w:tr>
    </w:tbl>
    <w:p w:rsidR="005907ED" w:rsidRPr="006A0059" w:rsidRDefault="00E8022A" w:rsidP="00385A32">
      <w:pPr>
        <w:shd w:val="clear" w:color="auto" w:fill="FFFFFF" w:themeFill="background1"/>
      </w:pPr>
      <w:r w:rsidRPr="006A0059">
        <w:br/>
      </w:r>
      <w:r w:rsidR="0088789E" w:rsidRPr="006A0059">
        <w:t>Additional Staff FTEs – High School</w:t>
      </w:r>
    </w:p>
    <w:tbl>
      <w:tblPr>
        <w:tblStyle w:val="ColorfulList-Accent6"/>
        <w:tblW w:w="7988" w:type="dxa"/>
        <w:tblLook w:val="04A0" w:firstRow="1" w:lastRow="0" w:firstColumn="1" w:lastColumn="0" w:noHBand="0" w:noVBand="1"/>
      </w:tblPr>
      <w:tblGrid>
        <w:gridCol w:w="3528"/>
        <w:gridCol w:w="810"/>
        <w:gridCol w:w="720"/>
        <w:gridCol w:w="810"/>
        <w:gridCol w:w="810"/>
        <w:gridCol w:w="655"/>
        <w:gridCol w:w="655"/>
      </w:tblGrid>
      <w:tr w:rsidR="005907ED" w:rsidRPr="006A0059" w:rsidTr="009B3A9C">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FY17</w:t>
            </w:r>
          </w:p>
        </w:tc>
        <w:tc>
          <w:tcPr>
            <w:tcW w:w="720"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FY18</w:t>
            </w:r>
          </w:p>
        </w:tc>
        <w:tc>
          <w:tcPr>
            <w:tcW w:w="810"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FY19</w:t>
            </w:r>
          </w:p>
        </w:tc>
        <w:tc>
          <w:tcPr>
            <w:tcW w:w="810"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FY20</w:t>
            </w:r>
          </w:p>
        </w:tc>
        <w:tc>
          <w:tcPr>
            <w:tcW w:w="655"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FY21</w:t>
            </w:r>
          </w:p>
        </w:tc>
        <w:tc>
          <w:tcPr>
            <w:tcW w:w="655" w:type="dxa"/>
            <w:shd w:val="clear" w:color="auto" w:fill="auto"/>
            <w:noWrap/>
            <w:hideMark/>
          </w:tcPr>
          <w:p w:rsidR="005907ED" w:rsidRPr="006A0059" w:rsidRDefault="005907ED" w:rsidP="00385A32">
            <w:pPr>
              <w:shd w:val="clear" w:color="auto" w:fill="FFFFFF" w:themeFill="background1"/>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FY22</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88789E"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Administration</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Business Manager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i/>
                <w:iCs/>
                <w:color w:val="auto"/>
              </w:rPr>
            </w:pPr>
            <w:r w:rsidRPr="006A0059">
              <w:rPr>
                <w:rFonts w:ascii="Calibri" w:eastAsia="Times New Roman" w:hAnsi="Calibri" w:cs="Times New Roman"/>
                <w:i/>
                <w:iCs/>
                <w:color w:val="auto"/>
              </w:rPr>
              <w:t>Total</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0.5</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i/>
                <w:iCs/>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88789E"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Teachers</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9th</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English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Math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Language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Science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History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Arts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P/E Teacher/Sports</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10th</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English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Math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Language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Science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History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Tech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11th</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English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Math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lastRenderedPageBreak/>
              <w:t>Science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History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Arts Teachers</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Support teachers - high needs students</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12th</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English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Math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Science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History Teacher</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i/>
                <w:iCs/>
                <w:color w:val="auto"/>
              </w:rPr>
            </w:pPr>
            <w:r w:rsidRPr="006A0059">
              <w:rPr>
                <w:rFonts w:ascii="Calibri" w:eastAsia="Times New Roman" w:hAnsi="Calibri" w:cs="Times New Roman"/>
                <w:i/>
                <w:iCs/>
                <w:color w:val="auto"/>
              </w:rPr>
              <w:t>Total</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6</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w:t>
            </w:r>
            <w:r w:rsidR="00045709" w:rsidRPr="006A0059">
              <w:rPr>
                <w:rFonts w:ascii="Calibri" w:eastAsia="Times New Roman" w:hAnsi="Calibri" w:cs="Times New Roman"/>
                <w:i/>
                <w:iCs/>
                <w:color w:val="auto"/>
              </w:rPr>
              <w:t>2.5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20</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25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25</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88789E"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Other Instructional</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Principal</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Dean of Curriculum &amp; Instruction</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Operations person</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Dean of Discipline</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College &amp; Career Readiness</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Internship/Vocational Coord</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Building level sub</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Psychologist</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0.25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SPED Director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SPED staff - prof</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3</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4</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4</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ELL Teacher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045709"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0.25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w:t>
            </w:r>
            <w:r w:rsidR="00045709" w:rsidRPr="006A0059">
              <w:rPr>
                <w:rFonts w:ascii="Calibri" w:eastAsia="Times New Roman" w:hAnsi="Calibri" w:cs="Times New Roman"/>
                <w:color w:val="auto"/>
              </w:rPr>
              <w:t>5</w:t>
            </w:r>
          </w:p>
        </w:tc>
        <w:tc>
          <w:tcPr>
            <w:tcW w:w="810" w:type="dxa"/>
            <w:shd w:val="clear" w:color="auto" w:fill="auto"/>
            <w:noWrap/>
            <w:hideMark/>
          </w:tcPr>
          <w:p w:rsidR="005907ED" w:rsidRPr="006A0059" w:rsidRDefault="00045709"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SPED staff - fellows</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2</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3</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4</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4</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88789E" w:rsidP="00385A32">
            <w:pPr>
              <w:shd w:val="clear" w:color="auto" w:fill="FFFFFF" w:themeFill="background1"/>
              <w:rPr>
                <w:rFonts w:ascii="Calibri" w:eastAsia="Times New Roman" w:hAnsi="Calibri" w:cs="Times New Roman"/>
                <w:i/>
                <w:iCs/>
                <w:color w:val="auto"/>
              </w:rPr>
            </w:pPr>
            <w:r w:rsidRPr="006A0059">
              <w:rPr>
                <w:rFonts w:ascii="Calibri" w:eastAsia="Times New Roman" w:hAnsi="Calibri" w:cs="Times New Roman"/>
                <w:i/>
                <w:iCs/>
                <w:color w:val="auto"/>
              </w:rPr>
              <w:t xml:space="preserve">Other Instructional </w:t>
            </w:r>
            <w:r w:rsidR="005907ED" w:rsidRPr="006A0059">
              <w:rPr>
                <w:rFonts w:ascii="Calibri" w:eastAsia="Times New Roman" w:hAnsi="Calibri" w:cs="Times New Roman"/>
                <w:i/>
                <w:iCs/>
                <w:color w:val="auto"/>
              </w:rPr>
              <w:t>Total</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5</w:t>
            </w:r>
            <w:r w:rsidR="00045709" w:rsidRPr="006A0059">
              <w:rPr>
                <w:rFonts w:ascii="Calibri" w:eastAsia="Times New Roman" w:hAnsi="Calibri" w:cs="Times New Roman"/>
                <w:i/>
                <w:iCs/>
                <w:color w:val="auto"/>
              </w:rPr>
              <w:t>.25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w:t>
            </w:r>
            <w:r w:rsidR="00045709" w:rsidRPr="006A0059">
              <w:rPr>
                <w:rFonts w:ascii="Calibri" w:eastAsia="Times New Roman" w:hAnsi="Calibri" w:cs="Times New Roman"/>
                <w:i/>
                <w:iCs/>
                <w:color w:val="auto"/>
              </w:rPr>
              <w:t>0.75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w:t>
            </w:r>
            <w:r w:rsidR="00776890" w:rsidRPr="006A0059">
              <w:rPr>
                <w:rFonts w:ascii="Calibri" w:eastAsia="Times New Roman" w:hAnsi="Calibri" w:cs="Times New Roman"/>
                <w:i/>
                <w:iCs/>
                <w:color w:val="auto"/>
              </w:rPr>
              <w:t>5</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19</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19</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Support / Clerical</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655"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Facilities</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0.25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Nurse</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0.5</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Office Manager</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ind w:left="360"/>
              <w:rPr>
                <w:rFonts w:ascii="Calibri" w:eastAsia="Times New Roman" w:hAnsi="Calibri" w:cs="Times New Roman"/>
                <w:color w:val="auto"/>
              </w:rPr>
            </w:pPr>
            <w:r w:rsidRPr="006A0059">
              <w:rPr>
                <w:rFonts w:ascii="Calibri" w:eastAsia="Times New Roman" w:hAnsi="Calibri" w:cs="Times New Roman"/>
                <w:color w:val="auto"/>
              </w:rPr>
              <w:t>Cafeteria</w:t>
            </w:r>
          </w:p>
        </w:tc>
        <w:tc>
          <w:tcPr>
            <w:tcW w:w="81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720" w:type="dxa"/>
            <w:shd w:val="clear" w:color="auto" w:fill="auto"/>
            <w:noWrap/>
            <w:hideMark/>
          </w:tcPr>
          <w:p w:rsidR="005907ED" w:rsidRPr="006A0059" w:rsidRDefault="005907ED"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 </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810"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c>
          <w:tcPr>
            <w:tcW w:w="655" w:type="dxa"/>
            <w:shd w:val="clear" w:color="auto" w:fill="auto"/>
            <w:noWrap/>
            <w:hideMark/>
          </w:tcPr>
          <w:p w:rsidR="005907ED" w:rsidRPr="006A0059" w:rsidRDefault="005907ED"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rPr>
            </w:pPr>
            <w:r w:rsidRPr="006A0059">
              <w:rPr>
                <w:rFonts w:ascii="Calibri" w:eastAsia="Times New Roman" w:hAnsi="Calibri" w:cs="Times New Roman"/>
                <w:color w:val="auto"/>
              </w:rPr>
              <w:t>1</w:t>
            </w: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i/>
                <w:iCs/>
                <w:color w:val="auto"/>
              </w:rPr>
            </w:pPr>
            <w:r w:rsidRPr="006A0059">
              <w:rPr>
                <w:rFonts w:ascii="Calibri" w:eastAsia="Times New Roman" w:hAnsi="Calibri" w:cs="Times New Roman"/>
                <w:i/>
                <w:iCs/>
                <w:color w:val="auto"/>
              </w:rPr>
              <w:t>Total</w:t>
            </w:r>
          </w:p>
        </w:tc>
        <w:tc>
          <w:tcPr>
            <w:tcW w:w="810" w:type="dxa"/>
            <w:shd w:val="clear" w:color="auto" w:fill="auto"/>
            <w:noWrap/>
            <w:hideMark/>
          </w:tcPr>
          <w:p w:rsidR="005907ED" w:rsidRPr="006A0059" w:rsidRDefault="005907ED"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 </w:t>
            </w:r>
          </w:p>
        </w:tc>
        <w:tc>
          <w:tcPr>
            <w:tcW w:w="72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0.75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3.5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4</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4</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auto"/>
              </w:rPr>
            </w:pPr>
            <w:r w:rsidRPr="006A0059">
              <w:rPr>
                <w:rFonts w:ascii="Calibri" w:eastAsia="Times New Roman" w:hAnsi="Calibri" w:cs="Times New Roman"/>
                <w:i/>
                <w:iCs/>
                <w:color w:val="auto"/>
              </w:rPr>
              <w:t>4</w:t>
            </w:r>
          </w:p>
        </w:tc>
      </w:tr>
      <w:tr w:rsidR="0088789E" w:rsidRPr="006A0059" w:rsidTr="009B3A9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tcPr>
          <w:p w:rsidR="0088789E" w:rsidRPr="006A0059" w:rsidRDefault="0088789E" w:rsidP="00385A32">
            <w:pPr>
              <w:shd w:val="clear" w:color="auto" w:fill="FFFFFF" w:themeFill="background1"/>
              <w:rPr>
                <w:rFonts w:ascii="Calibri" w:eastAsia="Times New Roman" w:hAnsi="Calibri" w:cs="Times New Roman"/>
                <w:i/>
                <w:iCs/>
                <w:color w:val="auto"/>
              </w:rPr>
            </w:pPr>
          </w:p>
        </w:tc>
        <w:tc>
          <w:tcPr>
            <w:tcW w:w="810" w:type="dxa"/>
            <w:shd w:val="clear" w:color="auto" w:fill="auto"/>
            <w:noWrap/>
          </w:tcPr>
          <w:p w:rsidR="0088789E" w:rsidRPr="006A0059" w:rsidRDefault="0088789E"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c>
          <w:tcPr>
            <w:tcW w:w="720" w:type="dxa"/>
            <w:shd w:val="clear" w:color="auto" w:fill="auto"/>
            <w:noWrap/>
          </w:tcPr>
          <w:p w:rsidR="0088789E" w:rsidRPr="006A0059" w:rsidRDefault="0088789E"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c>
          <w:tcPr>
            <w:tcW w:w="810" w:type="dxa"/>
            <w:shd w:val="clear" w:color="auto" w:fill="auto"/>
            <w:noWrap/>
          </w:tcPr>
          <w:p w:rsidR="0088789E" w:rsidRPr="006A0059" w:rsidRDefault="0088789E"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c>
          <w:tcPr>
            <w:tcW w:w="810" w:type="dxa"/>
            <w:shd w:val="clear" w:color="auto" w:fill="auto"/>
            <w:noWrap/>
          </w:tcPr>
          <w:p w:rsidR="0088789E" w:rsidRPr="006A0059" w:rsidRDefault="0088789E"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c>
          <w:tcPr>
            <w:tcW w:w="655" w:type="dxa"/>
            <w:shd w:val="clear" w:color="auto" w:fill="auto"/>
            <w:noWrap/>
          </w:tcPr>
          <w:p w:rsidR="0088789E" w:rsidRPr="006A0059" w:rsidRDefault="0088789E"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c>
          <w:tcPr>
            <w:tcW w:w="655" w:type="dxa"/>
            <w:shd w:val="clear" w:color="auto" w:fill="auto"/>
            <w:noWrap/>
          </w:tcPr>
          <w:p w:rsidR="0088789E" w:rsidRPr="006A0059" w:rsidRDefault="0088789E"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auto"/>
              </w:rPr>
            </w:pPr>
          </w:p>
        </w:tc>
      </w:tr>
      <w:tr w:rsidR="005907ED" w:rsidRPr="006A0059" w:rsidTr="009B3A9C">
        <w:trPr>
          <w:trHeight w:val="288"/>
        </w:trPr>
        <w:tc>
          <w:tcPr>
            <w:cnfStyle w:val="001000000000" w:firstRow="0" w:lastRow="0" w:firstColumn="1" w:lastColumn="0" w:oddVBand="0" w:evenVBand="0" w:oddHBand="0" w:evenHBand="0" w:firstRowFirstColumn="0" w:firstRowLastColumn="0" w:lastRowFirstColumn="0" w:lastRowLastColumn="0"/>
            <w:tcW w:w="3528" w:type="dxa"/>
            <w:shd w:val="clear" w:color="auto" w:fill="auto"/>
            <w:noWrap/>
            <w:hideMark/>
          </w:tcPr>
          <w:p w:rsidR="005907ED" w:rsidRPr="006A0059" w:rsidRDefault="005907ED" w:rsidP="00385A32">
            <w:pPr>
              <w:shd w:val="clear" w:color="auto" w:fill="FFFFFF" w:themeFill="background1"/>
              <w:rPr>
                <w:rFonts w:ascii="Calibri" w:eastAsia="Times New Roman" w:hAnsi="Calibri" w:cs="Times New Roman"/>
                <w:color w:val="auto"/>
              </w:rPr>
            </w:pPr>
            <w:r w:rsidRPr="006A0059">
              <w:rPr>
                <w:rFonts w:ascii="Calibri" w:eastAsia="Times New Roman" w:hAnsi="Calibri" w:cs="Times New Roman"/>
                <w:color w:val="auto"/>
              </w:rPr>
              <w:t>TOTAL</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1.0</w:t>
            </w:r>
          </w:p>
        </w:tc>
        <w:tc>
          <w:tcPr>
            <w:tcW w:w="720" w:type="dxa"/>
            <w:shd w:val="clear" w:color="auto" w:fill="auto"/>
            <w:noWrap/>
            <w:hideMark/>
          </w:tcPr>
          <w:p w:rsidR="005907ED" w:rsidRPr="006A0059" w:rsidRDefault="00045709"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12.0</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27.</w:t>
            </w:r>
            <w:r w:rsidR="00045709" w:rsidRPr="006A0059">
              <w:rPr>
                <w:rFonts w:ascii="Calibri" w:eastAsia="Times New Roman" w:hAnsi="Calibri" w:cs="Times New Roman"/>
                <w:b/>
                <w:bCs/>
                <w:color w:val="auto"/>
              </w:rPr>
              <w:t>25</w:t>
            </w:r>
          </w:p>
        </w:tc>
        <w:tc>
          <w:tcPr>
            <w:tcW w:w="810"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39.</w:t>
            </w:r>
            <w:r w:rsidR="00776890" w:rsidRPr="006A0059">
              <w:rPr>
                <w:rFonts w:ascii="Calibri" w:eastAsia="Times New Roman" w:hAnsi="Calibri" w:cs="Times New Roman"/>
                <w:b/>
                <w:bCs/>
                <w:color w:val="auto"/>
              </w:rPr>
              <w:t>5</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48.5</w:t>
            </w:r>
          </w:p>
        </w:tc>
        <w:tc>
          <w:tcPr>
            <w:tcW w:w="655" w:type="dxa"/>
            <w:shd w:val="clear" w:color="auto" w:fill="auto"/>
            <w:noWrap/>
            <w:hideMark/>
          </w:tcPr>
          <w:p w:rsidR="005907ED" w:rsidRPr="006A0059" w:rsidRDefault="005907ED"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auto"/>
              </w:rPr>
            </w:pPr>
            <w:r w:rsidRPr="006A0059">
              <w:rPr>
                <w:rFonts w:ascii="Calibri" w:eastAsia="Times New Roman" w:hAnsi="Calibri" w:cs="Times New Roman"/>
                <w:b/>
                <w:bCs/>
                <w:color w:val="auto"/>
              </w:rPr>
              <w:t>48.5</w:t>
            </w:r>
          </w:p>
        </w:tc>
      </w:tr>
    </w:tbl>
    <w:p w:rsidR="00E8022A" w:rsidRPr="006A0059" w:rsidRDefault="00E8022A" w:rsidP="00385A32">
      <w:pPr>
        <w:shd w:val="clear" w:color="auto" w:fill="FFFFFF" w:themeFill="background1"/>
      </w:pPr>
    </w:p>
    <w:p w:rsidR="00F918BD" w:rsidRPr="003F70EF" w:rsidRDefault="00F918BD" w:rsidP="00385A32">
      <w:pPr>
        <w:shd w:val="clear" w:color="auto" w:fill="FFFFFF" w:themeFill="background1"/>
        <w:rPr>
          <w:rFonts w:eastAsia="Times New Roman" w:cs="Times New Roman"/>
          <w:b/>
          <w:bCs/>
          <w:i/>
          <w:sz w:val="24"/>
          <w:szCs w:val="24"/>
        </w:rPr>
      </w:pPr>
      <w:r w:rsidRPr="006A0059">
        <w:br w:type="page"/>
      </w:r>
    </w:p>
    <w:p w:rsidR="000C13EC" w:rsidRPr="006A0059" w:rsidRDefault="000C13EC" w:rsidP="00385A32">
      <w:pPr>
        <w:pStyle w:val="Heading2"/>
        <w:shd w:val="clear" w:color="auto" w:fill="FFFFFF" w:themeFill="background1"/>
      </w:pPr>
      <w:bookmarkStart w:id="19" w:name="_Toc442876297"/>
      <w:r w:rsidRPr="006A0059">
        <w:lastRenderedPageBreak/>
        <w:t xml:space="preserve">Appendix </w:t>
      </w:r>
      <w:r w:rsidR="003F70EF">
        <w:t>C</w:t>
      </w:r>
      <w:r w:rsidR="00AD37AA" w:rsidRPr="006A0059">
        <w:t>– Financial Projections</w:t>
      </w:r>
      <w:bookmarkEnd w:id="19"/>
    </w:p>
    <w:p w:rsidR="00A43F36" w:rsidRPr="006A0059" w:rsidRDefault="00A43F36" w:rsidP="00385A32">
      <w:pPr>
        <w:shd w:val="clear" w:color="auto" w:fill="FFFFFF" w:themeFill="background1"/>
      </w:pPr>
    </w:p>
    <w:p w:rsidR="00AD37AA" w:rsidRPr="006A0059" w:rsidRDefault="00AD37AA" w:rsidP="00385A32">
      <w:pPr>
        <w:shd w:val="clear" w:color="auto" w:fill="FFFFFF" w:themeFill="background1"/>
        <w:rPr>
          <w:i/>
          <w:sz w:val="24"/>
          <w:u w:val="single"/>
        </w:rPr>
      </w:pPr>
      <w:r w:rsidRPr="006A0059">
        <w:rPr>
          <w:i/>
          <w:sz w:val="24"/>
          <w:u w:val="single"/>
        </w:rPr>
        <w:t>OVERVIEW:</w:t>
      </w:r>
    </w:p>
    <w:p w:rsidR="00AD37AA" w:rsidRPr="006A0059" w:rsidRDefault="00AD37AA" w:rsidP="00385A32">
      <w:pPr>
        <w:shd w:val="clear" w:color="auto" w:fill="FFFFFF" w:themeFill="background1"/>
        <w:rPr>
          <w:sz w:val="24"/>
        </w:rPr>
      </w:pPr>
      <w:r w:rsidRPr="006A0059">
        <w:rPr>
          <w:sz w:val="24"/>
        </w:rPr>
        <w:t xml:space="preserve">The expansion will roll out over </w:t>
      </w:r>
      <w:r w:rsidR="00C11050" w:rsidRPr="006A0059">
        <w:rPr>
          <w:sz w:val="24"/>
        </w:rPr>
        <w:t>six</w:t>
      </w:r>
      <w:r w:rsidRPr="006A0059">
        <w:rPr>
          <w:sz w:val="24"/>
        </w:rPr>
        <w:t xml:space="preserve"> years beginning in FY17 with the hiring of a high school principal and extending into FY22 when 826 students will be enrolled in grades K1-12.</w:t>
      </w:r>
    </w:p>
    <w:p w:rsidR="00AD37AA" w:rsidRPr="006A0059" w:rsidRDefault="00AD37AA" w:rsidP="00385A32">
      <w:pPr>
        <w:shd w:val="clear" w:color="auto" w:fill="FFFFFF" w:themeFill="background1"/>
        <w:rPr>
          <w:sz w:val="24"/>
        </w:rPr>
      </w:pPr>
      <w:r w:rsidRPr="006A0059">
        <w:rPr>
          <w:sz w:val="24"/>
        </w:rPr>
        <w:t>The first three years will result in an excess of expenditures (including capital expenditures) over revenues of $1.2</w:t>
      </w:r>
      <w:r w:rsidR="00C11050" w:rsidRPr="006A0059">
        <w:rPr>
          <w:sz w:val="24"/>
        </w:rPr>
        <w:t xml:space="preserve"> million</w:t>
      </w:r>
      <w:r w:rsidRPr="006A0059">
        <w:rPr>
          <w:sz w:val="24"/>
        </w:rPr>
        <w:t xml:space="preserve">, but a cash surplus will be generated in year </w:t>
      </w:r>
      <w:r w:rsidR="00C11050" w:rsidRPr="006A0059">
        <w:rPr>
          <w:sz w:val="24"/>
        </w:rPr>
        <w:t>four</w:t>
      </w:r>
      <w:r w:rsidRPr="006A0059">
        <w:rPr>
          <w:sz w:val="24"/>
        </w:rPr>
        <w:t xml:space="preserve"> with an overall cash surplus over the </w:t>
      </w:r>
      <w:r w:rsidR="00C11050" w:rsidRPr="006A0059">
        <w:rPr>
          <w:sz w:val="24"/>
        </w:rPr>
        <w:t>six</w:t>
      </w:r>
      <w:r w:rsidRPr="006A0059">
        <w:rPr>
          <w:sz w:val="24"/>
        </w:rPr>
        <w:t xml:space="preserve"> year expansion of $900</w:t>
      </w:r>
      <w:r w:rsidR="00C11050" w:rsidRPr="006A0059">
        <w:rPr>
          <w:sz w:val="24"/>
        </w:rPr>
        <w:t>,000</w:t>
      </w:r>
      <w:r w:rsidRPr="006A0059">
        <w:rPr>
          <w:sz w:val="24"/>
        </w:rPr>
        <w:t xml:space="preserve">. </w:t>
      </w:r>
    </w:p>
    <w:p w:rsidR="00AD37AA" w:rsidRPr="006A0059" w:rsidRDefault="00AD37AA" w:rsidP="00385A32">
      <w:pPr>
        <w:shd w:val="clear" w:color="auto" w:fill="FFFFFF" w:themeFill="background1"/>
        <w:rPr>
          <w:sz w:val="24"/>
          <w:u w:val="single"/>
        </w:rPr>
      </w:pPr>
      <w:r w:rsidRPr="006A0059">
        <w:rPr>
          <w:sz w:val="24"/>
        </w:rPr>
        <w:t>No new administrative positions in finance, human resources</w:t>
      </w:r>
      <w:r w:rsidR="00C11050" w:rsidRPr="006A0059">
        <w:rPr>
          <w:sz w:val="24"/>
        </w:rPr>
        <w:t>,</w:t>
      </w:r>
      <w:r w:rsidRPr="006A0059">
        <w:rPr>
          <w:sz w:val="24"/>
        </w:rPr>
        <w:t xml:space="preserve"> </w:t>
      </w:r>
      <w:r w:rsidR="00C11050" w:rsidRPr="006A0059">
        <w:rPr>
          <w:sz w:val="24"/>
        </w:rPr>
        <w:t>or</w:t>
      </w:r>
      <w:r w:rsidRPr="006A0059">
        <w:rPr>
          <w:sz w:val="24"/>
        </w:rPr>
        <w:t xml:space="preserve"> development will be added to serve the expanded school with the exception of a .5 FTE additional business manager in year </w:t>
      </w:r>
      <w:r w:rsidR="00C11050" w:rsidRPr="006A0059">
        <w:rPr>
          <w:sz w:val="24"/>
        </w:rPr>
        <w:t>three</w:t>
      </w:r>
      <w:r w:rsidRPr="006A0059">
        <w:rPr>
          <w:sz w:val="24"/>
        </w:rPr>
        <w:t xml:space="preserve">. </w:t>
      </w:r>
    </w:p>
    <w:p w:rsidR="00AD37AA" w:rsidRPr="006A0059" w:rsidRDefault="00AD37AA" w:rsidP="00385A32">
      <w:pPr>
        <w:shd w:val="clear" w:color="auto" w:fill="FFFFFF" w:themeFill="background1"/>
        <w:rPr>
          <w:sz w:val="24"/>
          <w:u w:val="single"/>
        </w:rPr>
      </w:pPr>
      <w:r w:rsidRPr="006A0059">
        <w:rPr>
          <w:sz w:val="24"/>
        </w:rPr>
        <w:t>We ha</w:t>
      </w:r>
      <w:r w:rsidR="006D27F1" w:rsidRPr="006A0059">
        <w:rPr>
          <w:sz w:val="24"/>
        </w:rPr>
        <w:t xml:space="preserve">ve been conservative in this </w:t>
      </w:r>
      <w:r w:rsidRPr="006A0059">
        <w:rPr>
          <w:sz w:val="24"/>
        </w:rPr>
        <w:t>budget in several ways: by calculating revenues based on student enrollment of 410 additional students while the actual number we plan to enroll is 428; incorporating low increases in tuition reimbursement and grant revenues; being generous in our estimates of starting salaries.</w:t>
      </w:r>
    </w:p>
    <w:p w:rsidR="00AD37AA" w:rsidRPr="006A0059" w:rsidRDefault="00AD37AA" w:rsidP="00385A32">
      <w:pPr>
        <w:shd w:val="clear" w:color="auto" w:fill="FFFFFF" w:themeFill="background1"/>
        <w:rPr>
          <w:sz w:val="24"/>
          <w:u w:val="single"/>
        </w:rPr>
      </w:pPr>
      <w:r w:rsidRPr="006A0059">
        <w:rPr>
          <w:sz w:val="24"/>
        </w:rPr>
        <w:t>Our plan incorporates servicing additional students in our current facility for the first year of expansion by repurposing space and/or leasing mobile classrooms.</w:t>
      </w:r>
    </w:p>
    <w:p w:rsidR="00AD37AA" w:rsidRPr="006A0059" w:rsidRDefault="00AD37AA" w:rsidP="00385A32">
      <w:pPr>
        <w:shd w:val="clear" w:color="auto" w:fill="FFFFFF" w:themeFill="background1"/>
        <w:rPr>
          <w:sz w:val="24"/>
          <w:u w:val="single"/>
        </w:rPr>
      </w:pPr>
      <w:r w:rsidRPr="006A0059">
        <w:rPr>
          <w:sz w:val="24"/>
        </w:rPr>
        <w:t>Given that we intend to have the first class of high school students in a new space in FY18, we have budgeted $900,000 for capital expenditures in FY17 to retrofit a building to serve our needs.</w:t>
      </w:r>
    </w:p>
    <w:p w:rsidR="00AD37AA" w:rsidRPr="006A0059" w:rsidRDefault="00AD37AA" w:rsidP="00385A32">
      <w:pPr>
        <w:shd w:val="clear" w:color="auto" w:fill="FFFFFF" w:themeFill="background1"/>
        <w:rPr>
          <w:sz w:val="24"/>
          <w:u w:val="single"/>
        </w:rPr>
      </w:pPr>
      <w:r w:rsidRPr="006A0059">
        <w:rPr>
          <w:sz w:val="24"/>
        </w:rPr>
        <w:t>There is a contingency line of $100</w:t>
      </w:r>
      <w:r w:rsidR="00C11050" w:rsidRPr="006A0059">
        <w:rPr>
          <w:sz w:val="24"/>
        </w:rPr>
        <w:t>,000</w:t>
      </w:r>
      <w:r w:rsidRPr="006A0059">
        <w:rPr>
          <w:sz w:val="24"/>
        </w:rPr>
        <w:t xml:space="preserve"> built into each year for FY18-22 to allow for any unanticipated expenses.  </w:t>
      </w:r>
    </w:p>
    <w:p w:rsidR="00AD37AA" w:rsidRPr="006A0059" w:rsidRDefault="00AD37AA" w:rsidP="00385A32">
      <w:pPr>
        <w:shd w:val="clear" w:color="auto" w:fill="FFFFFF" w:themeFill="background1"/>
        <w:rPr>
          <w:i/>
          <w:sz w:val="24"/>
          <w:u w:val="single"/>
        </w:rPr>
      </w:pPr>
      <w:r w:rsidRPr="006A0059">
        <w:rPr>
          <w:i/>
          <w:sz w:val="24"/>
          <w:u w:val="single"/>
        </w:rPr>
        <w:t>OPERATIONAL BUDGET:</w:t>
      </w:r>
    </w:p>
    <w:p w:rsidR="00AD37AA" w:rsidRPr="006A0059" w:rsidRDefault="00AD37AA" w:rsidP="00385A32">
      <w:pPr>
        <w:shd w:val="clear" w:color="auto" w:fill="FFFFFF" w:themeFill="background1"/>
        <w:rPr>
          <w:sz w:val="24"/>
          <w:u w:val="single"/>
        </w:rPr>
      </w:pPr>
      <w:r w:rsidRPr="006A0059">
        <w:rPr>
          <w:sz w:val="24"/>
          <w:u w:val="single"/>
        </w:rPr>
        <w:t>Revenue Assumptions</w:t>
      </w:r>
    </w:p>
    <w:p w:rsidR="00AD37AA" w:rsidRPr="006A0059" w:rsidRDefault="00AD37AA" w:rsidP="00385A32">
      <w:pPr>
        <w:shd w:val="clear" w:color="auto" w:fill="FFFFFF" w:themeFill="background1"/>
        <w:rPr>
          <w:sz w:val="24"/>
        </w:rPr>
      </w:pPr>
      <w:r w:rsidRPr="006A0059">
        <w:rPr>
          <w:b/>
          <w:i/>
          <w:sz w:val="24"/>
        </w:rPr>
        <w:t>Tuition</w:t>
      </w:r>
      <w:r w:rsidRPr="006A0059">
        <w:rPr>
          <w:i/>
          <w:sz w:val="24"/>
        </w:rPr>
        <w:t xml:space="preserve">:  </w:t>
      </w:r>
      <w:r w:rsidRPr="006A0059">
        <w:rPr>
          <w:sz w:val="24"/>
        </w:rPr>
        <w:t>We have projected the per pupil reimbursement by factoring in a 1% increase from our FY15 rates and compounding that each year through FY22.  In FY19, the second year in which we have high school students, we have incorporated a small increase by weighting the slightly higher tuition rate for high school students.</w:t>
      </w:r>
    </w:p>
    <w:p w:rsidR="00AD37AA" w:rsidRPr="006A0059" w:rsidRDefault="00AD37AA" w:rsidP="00385A32">
      <w:pPr>
        <w:shd w:val="clear" w:color="auto" w:fill="FFFFFF" w:themeFill="background1"/>
        <w:rPr>
          <w:sz w:val="24"/>
        </w:rPr>
      </w:pPr>
      <w:r w:rsidRPr="006A0059">
        <w:rPr>
          <w:b/>
          <w:i/>
          <w:sz w:val="24"/>
        </w:rPr>
        <w:t>Federal Grants</w:t>
      </w:r>
      <w:r w:rsidRPr="006A0059">
        <w:rPr>
          <w:i/>
          <w:sz w:val="24"/>
        </w:rPr>
        <w:t xml:space="preserve">: </w:t>
      </w:r>
      <w:r w:rsidRPr="006A0059">
        <w:rPr>
          <w:sz w:val="24"/>
        </w:rPr>
        <w:t xml:space="preserve"> We have budgeted federal grants such as Title I, IDEA, School Nutrition, etc. at $1,300 per student</w:t>
      </w:r>
      <w:r w:rsidR="00C11050" w:rsidRPr="006A0059">
        <w:rPr>
          <w:sz w:val="24"/>
        </w:rPr>
        <w:t>,</w:t>
      </w:r>
      <w:r w:rsidRPr="006A0059">
        <w:rPr>
          <w:sz w:val="24"/>
        </w:rPr>
        <w:t xml:space="preserve"> which is consistent with our current program.  No annual increases have been factored into this revenue.</w:t>
      </w:r>
    </w:p>
    <w:p w:rsidR="00AD37AA" w:rsidRPr="006A0059" w:rsidRDefault="00AD37AA" w:rsidP="00385A32">
      <w:pPr>
        <w:shd w:val="clear" w:color="auto" w:fill="FFFFFF" w:themeFill="background1"/>
        <w:rPr>
          <w:sz w:val="24"/>
        </w:rPr>
      </w:pPr>
      <w:r w:rsidRPr="006A0059">
        <w:rPr>
          <w:b/>
          <w:i/>
          <w:sz w:val="24"/>
        </w:rPr>
        <w:lastRenderedPageBreak/>
        <w:t>Program fees</w:t>
      </w:r>
      <w:r w:rsidRPr="006A0059">
        <w:rPr>
          <w:sz w:val="24"/>
        </w:rPr>
        <w:t xml:space="preserve">: </w:t>
      </w:r>
      <w:r w:rsidRPr="006A0059">
        <w:rPr>
          <w:i/>
          <w:sz w:val="24"/>
        </w:rPr>
        <w:t xml:space="preserve">  </w:t>
      </w:r>
      <w:r w:rsidRPr="006A0059">
        <w:rPr>
          <w:sz w:val="24"/>
        </w:rPr>
        <w:t>We have assumed a $500 per student fee for sports, clubs, after-school, field trips, etc.  This amount is consistent with our current K1-8 fees.</w:t>
      </w:r>
    </w:p>
    <w:p w:rsidR="00AD37AA" w:rsidRPr="006A0059" w:rsidRDefault="00AD37AA" w:rsidP="00385A32">
      <w:pPr>
        <w:shd w:val="clear" w:color="auto" w:fill="FFFFFF" w:themeFill="background1"/>
        <w:rPr>
          <w:sz w:val="24"/>
        </w:rPr>
      </w:pPr>
      <w:r w:rsidRPr="006A0059">
        <w:rPr>
          <w:b/>
          <w:i/>
          <w:sz w:val="24"/>
        </w:rPr>
        <w:t>Grants, Donations and Financing</w:t>
      </w:r>
      <w:r w:rsidRPr="006A0059">
        <w:rPr>
          <w:i/>
          <w:sz w:val="24"/>
        </w:rPr>
        <w:t xml:space="preserve">: </w:t>
      </w:r>
      <w:r w:rsidRPr="006A0059">
        <w:rPr>
          <w:sz w:val="24"/>
        </w:rPr>
        <w:t xml:space="preserve"> We plan on underwriting the cash deficit the first three years through solicitation of foundation grants, use of some of the School’s cash reserves, additional debt through our $500</w:t>
      </w:r>
      <w:r w:rsidR="00C11050" w:rsidRPr="006A0059">
        <w:rPr>
          <w:sz w:val="24"/>
        </w:rPr>
        <w:t>,000</w:t>
      </w:r>
      <w:r w:rsidRPr="006A0059">
        <w:rPr>
          <w:sz w:val="24"/>
        </w:rPr>
        <w:t xml:space="preserve"> line of credit and borrowing allowed through our current debt structure.</w:t>
      </w:r>
    </w:p>
    <w:p w:rsidR="00AD37AA" w:rsidRPr="006A0059" w:rsidRDefault="00AD37AA" w:rsidP="00385A32">
      <w:pPr>
        <w:shd w:val="clear" w:color="auto" w:fill="FFFFFF" w:themeFill="background1"/>
        <w:rPr>
          <w:sz w:val="24"/>
          <w:u w:val="single"/>
        </w:rPr>
      </w:pPr>
      <w:r w:rsidRPr="006A0059">
        <w:rPr>
          <w:sz w:val="24"/>
          <w:u w:val="single"/>
        </w:rPr>
        <w:t>Expense Assumptions</w:t>
      </w:r>
    </w:p>
    <w:p w:rsidR="00AD37AA" w:rsidRPr="006A0059" w:rsidRDefault="00AD37AA" w:rsidP="00385A32">
      <w:pPr>
        <w:shd w:val="clear" w:color="auto" w:fill="FFFFFF" w:themeFill="background1"/>
        <w:rPr>
          <w:sz w:val="24"/>
        </w:rPr>
      </w:pPr>
      <w:r w:rsidRPr="006A0059">
        <w:rPr>
          <w:b/>
          <w:i/>
          <w:sz w:val="24"/>
        </w:rPr>
        <w:t>Academic staffing</w:t>
      </w:r>
      <w:r w:rsidRPr="006A0059">
        <w:rPr>
          <w:sz w:val="24"/>
        </w:rPr>
        <w:t>:  In our pre-operational year of FY17, we have included a full year salary for a high school principal to begin planning for the start of the high school in FY18.  We have budgeted a conservative $115</w:t>
      </w:r>
      <w:r w:rsidR="00C11050" w:rsidRPr="006A0059">
        <w:rPr>
          <w:sz w:val="24"/>
        </w:rPr>
        <w:t>,000</w:t>
      </w:r>
      <w:r w:rsidRPr="006A0059">
        <w:rPr>
          <w:sz w:val="24"/>
        </w:rPr>
        <w:t xml:space="preserve"> for that position. </w:t>
      </w:r>
      <w:r w:rsidR="006D27F1" w:rsidRPr="006A0059">
        <w:rPr>
          <w:sz w:val="24"/>
        </w:rPr>
        <w:t xml:space="preserve"> </w:t>
      </w:r>
      <w:r w:rsidRPr="006A0059">
        <w:rPr>
          <w:sz w:val="24"/>
        </w:rPr>
        <w:t>At full capacity, we have budgeted for an additional 42 instructional FTE’s to teach in the classroom.  This will allow us to maintain a low student to teacher ratio of 9:1</w:t>
      </w:r>
      <w:r w:rsidR="006D27F1" w:rsidRPr="006A0059">
        <w:rPr>
          <w:sz w:val="24"/>
        </w:rPr>
        <w:t xml:space="preserve"> at the high school level</w:t>
      </w:r>
      <w:r w:rsidRPr="006A0059">
        <w:rPr>
          <w:sz w:val="24"/>
        </w:rPr>
        <w:t xml:space="preserve">.  The starting salaries are conservatively budgeted by using the average of our FY16 lowest and highest starting teacher salaries plus a $2,000 cushion, and compounding an increase of 3% per year.  Salary increases are calculated over a </w:t>
      </w:r>
      <w:r w:rsidR="00C11050" w:rsidRPr="006A0059">
        <w:rPr>
          <w:sz w:val="24"/>
        </w:rPr>
        <w:t>three</w:t>
      </w:r>
      <w:r w:rsidRPr="006A0059">
        <w:rPr>
          <w:sz w:val="24"/>
        </w:rPr>
        <w:t xml:space="preserve"> year cycle of 1.5%, 1.5% and 5% increases, which is co</w:t>
      </w:r>
      <w:r w:rsidR="006D27F1" w:rsidRPr="006A0059">
        <w:rPr>
          <w:sz w:val="24"/>
        </w:rPr>
        <w:t>nsistent with the current NHCS staff compensation p</w:t>
      </w:r>
      <w:r w:rsidRPr="006A0059">
        <w:rPr>
          <w:sz w:val="24"/>
        </w:rPr>
        <w:t xml:space="preserve">lan. We have also followed this methodology for other academic support staff such as school guidance counselors, psychologists, etc. </w:t>
      </w:r>
    </w:p>
    <w:p w:rsidR="00AD37AA" w:rsidRPr="006A0059" w:rsidRDefault="00AD37AA" w:rsidP="00385A32">
      <w:pPr>
        <w:shd w:val="clear" w:color="auto" w:fill="FFFFFF" w:themeFill="background1"/>
        <w:rPr>
          <w:sz w:val="24"/>
        </w:rPr>
      </w:pPr>
      <w:r w:rsidRPr="006A0059">
        <w:rPr>
          <w:b/>
          <w:i/>
          <w:sz w:val="24"/>
        </w:rPr>
        <w:t>Administrative staffing</w:t>
      </w:r>
      <w:r w:rsidRPr="006A0059">
        <w:rPr>
          <w:sz w:val="24"/>
        </w:rPr>
        <w:t>:  At full capacity we have an additional nurse, food services manager</w:t>
      </w:r>
      <w:r w:rsidR="0060737F" w:rsidRPr="006A0059">
        <w:rPr>
          <w:sz w:val="24"/>
        </w:rPr>
        <w:t>,</w:t>
      </w:r>
      <w:r w:rsidRPr="006A0059">
        <w:rPr>
          <w:sz w:val="24"/>
        </w:rPr>
        <w:t xml:space="preserve"> and facilities manager, along </w:t>
      </w:r>
      <w:r w:rsidR="006D27F1" w:rsidRPr="006A0059">
        <w:rPr>
          <w:sz w:val="24"/>
        </w:rPr>
        <w:t xml:space="preserve">with a .5 FTE business manager.  </w:t>
      </w:r>
      <w:r w:rsidRPr="006A0059">
        <w:rPr>
          <w:sz w:val="24"/>
        </w:rPr>
        <w:t xml:space="preserve">These are budgeted to offer competitive salaries.  </w:t>
      </w:r>
    </w:p>
    <w:p w:rsidR="00AD37AA" w:rsidRPr="006A0059" w:rsidRDefault="00AD37AA" w:rsidP="00385A32">
      <w:pPr>
        <w:shd w:val="clear" w:color="auto" w:fill="FFFFFF" w:themeFill="background1"/>
        <w:rPr>
          <w:sz w:val="24"/>
        </w:rPr>
      </w:pPr>
      <w:r w:rsidRPr="006A0059">
        <w:rPr>
          <w:b/>
          <w:i/>
          <w:sz w:val="24"/>
        </w:rPr>
        <w:t>Fringe</w:t>
      </w:r>
      <w:r w:rsidRPr="006A0059">
        <w:rPr>
          <w:b/>
          <w:sz w:val="24"/>
        </w:rPr>
        <w:t>:</w:t>
      </w:r>
      <w:r w:rsidRPr="006A0059">
        <w:rPr>
          <w:sz w:val="24"/>
        </w:rPr>
        <w:t xml:space="preserve">  The fringe rate is calculated 15% of salaries</w:t>
      </w:r>
      <w:r w:rsidR="0060737F" w:rsidRPr="006A0059">
        <w:rPr>
          <w:sz w:val="24"/>
        </w:rPr>
        <w:t>,</w:t>
      </w:r>
      <w:r w:rsidRPr="006A0059">
        <w:rPr>
          <w:sz w:val="24"/>
        </w:rPr>
        <w:t xml:space="preserve"> which is consistent with our current model.</w:t>
      </w:r>
    </w:p>
    <w:p w:rsidR="00AD37AA" w:rsidRPr="006A0059" w:rsidRDefault="00AD37AA" w:rsidP="00385A32">
      <w:pPr>
        <w:shd w:val="clear" w:color="auto" w:fill="FFFFFF" w:themeFill="background1"/>
        <w:rPr>
          <w:sz w:val="24"/>
        </w:rPr>
      </w:pPr>
      <w:r w:rsidRPr="006A0059">
        <w:rPr>
          <w:b/>
          <w:i/>
          <w:sz w:val="24"/>
        </w:rPr>
        <w:t>Professional services</w:t>
      </w:r>
      <w:r w:rsidRPr="006A0059">
        <w:rPr>
          <w:b/>
          <w:sz w:val="24"/>
        </w:rPr>
        <w:t xml:space="preserve">:  </w:t>
      </w:r>
      <w:r w:rsidRPr="006A0059">
        <w:rPr>
          <w:sz w:val="24"/>
        </w:rPr>
        <w:t>Legal and audit fees, as well as other profession</w:t>
      </w:r>
      <w:r w:rsidR="006D27F1" w:rsidRPr="006A0059">
        <w:rPr>
          <w:sz w:val="24"/>
        </w:rPr>
        <w:t>al services are budgeted at $55,000</w:t>
      </w:r>
      <w:r w:rsidRPr="006A0059">
        <w:rPr>
          <w:sz w:val="24"/>
        </w:rPr>
        <w:t xml:space="preserve"> in the first year of new high school s</w:t>
      </w:r>
      <w:r w:rsidR="006D27F1" w:rsidRPr="006A0059">
        <w:rPr>
          <w:sz w:val="24"/>
        </w:rPr>
        <w:t>tudents with an increase of $20,000</w:t>
      </w:r>
      <w:r w:rsidRPr="006A0059">
        <w:rPr>
          <w:sz w:val="24"/>
        </w:rPr>
        <w:t xml:space="preserve"> per year after that.</w:t>
      </w:r>
    </w:p>
    <w:p w:rsidR="00AD37AA" w:rsidRPr="006A0059" w:rsidRDefault="00AD37AA" w:rsidP="00385A32">
      <w:pPr>
        <w:shd w:val="clear" w:color="auto" w:fill="FFFFFF" w:themeFill="background1"/>
        <w:rPr>
          <w:sz w:val="24"/>
        </w:rPr>
      </w:pPr>
      <w:r w:rsidRPr="006A0059">
        <w:rPr>
          <w:b/>
          <w:i/>
          <w:sz w:val="24"/>
        </w:rPr>
        <w:t>Consulting fees and partnerships</w:t>
      </w:r>
      <w:r w:rsidRPr="006A0059">
        <w:rPr>
          <w:sz w:val="24"/>
        </w:rPr>
        <w:t>:  P</w:t>
      </w:r>
      <w:r w:rsidR="006D27F1" w:rsidRPr="006A0059">
        <w:rPr>
          <w:sz w:val="24"/>
        </w:rPr>
        <w:t>artnerships are budgeted at $80,000</w:t>
      </w:r>
      <w:r w:rsidRPr="006A0059">
        <w:rPr>
          <w:sz w:val="24"/>
        </w:rPr>
        <w:t xml:space="preserve"> per year beginning in FY18 with the ar</w:t>
      </w:r>
      <w:r w:rsidR="006D27F1" w:rsidRPr="006A0059">
        <w:rPr>
          <w:sz w:val="24"/>
        </w:rPr>
        <w:t xml:space="preserve">rival of high school students.  </w:t>
      </w:r>
      <w:r w:rsidRPr="006A0059">
        <w:rPr>
          <w:sz w:val="24"/>
        </w:rPr>
        <w:t>At the high school level, part of the model involves partnering with some local colleges and businesses</w:t>
      </w:r>
      <w:r w:rsidR="006D27F1" w:rsidRPr="006A0059">
        <w:rPr>
          <w:sz w:val="24"/>
        </w:rPr>
        <w:t xml:space="preserve"> for our Extended Learning Opportunities</w:t>
      </w:r>
      <w:r w:rsidRPr="006A0059">
        <w:rPr>
          <w:sz w:val="24"/>
        </w:rPr>
        <w:t>.</w:t>
      </w:r>
    </w:p>
    <w:p w:rsidR="00AD37AA" w:rsidRPr="006A0059" w:rsidRDefault="00AD37AA" w:rsidP="00385A32">
      <w:pPr>
        <w:shd w:val="clear" w:color="auto" w:fill="FFFFFF" w:themeFill="background1"/>
        <w:rPr>
          <w:sz w:val="24"/>
        </w:rPr>
      </w:pPr>
      <w:r w:rsidRPr="006A0059">
        <w:rPr>
          <w:b/>
          <w:i/>
          <w:sz w:val="24"/>
        </w:rPr>
        <w:t>Program expenses</w:t>
      </w:r>
      <w:r w:rsidRPr="006A0059">
        <w:rPr>
          <w:sz w:val="24"/>
        </w:rPr>
        <w:t>:  This line is budgeted at $1,500 per student</w:t>
      </w:r>
      <w:r w:rsidR="0060737F" w:rsidRPr="006A0059">
        <w:rPr>
          <w:sz w:val="24"/>
        </w:rPr>
        <w:t>,</w:t>
      </w:r>
      <w:r w:rsidRPr="006A0059">
        <w:rPr>
          <w:sz w:val="24"/>
        </w:rPr>
        <w:t xml:space="preserve"> which includes student books and supplies, field trips, etc.  There is an</w:t>
      </w:r>
      <w:r w:rsidR="006D27F1" w:rsidRPr="006A0059">
        <w:rPr>
          <w:sz w:val="24"/>
        </w:rPr>
        <w:t xml:space="preserve"> additional allowance in years three, four, and five</w:t>
      </w:r>
      <w:r w:rsidRPr="006A0059">
        <w:rPr>
          <w:sz w:val="24"/>
        </w:rPr>
        <w:t xml:space="preserve"> of the high school to allow for college tours, SAT fees, and test prep courses.</w:t>
      </w:r>
    </w:p>
    <w:p w:rsidR="00AD37AA" w:rsidRPr="006A0059" w:rsidRDefault="00AD37AA" w:rsidP="00385A32">
      <w:pPr>
        <w:shd w:val="clear" w:color="auto" w:fill="FFFFFF" w:themeFill="background1"/>
        <w:rPr>
          <w:sz w:val="24"/>
        </w:rPr>
      </w:pPr>
      <w:r w:rsidRPr="006A0059">
        <w:rPr>
          <w:b/>
          <w:i/>
          <w:sz w:val="24"/>
        </w:rPr>
        <w:t>Administrative</w:t>
      </w:r>
      <w:r w:rsidRPr="006A0059">
        <w:rPr>
          <w:sz w:val="24"/>
        </w:rPr>
        <w:t>:  This amount is based on current schoo</w:t>
      </w:r>
      <w:r w:rsidR="006D27F1" w:rsidRPr="006A0059">
        <w:rPr>
          <w:sz w:val="24"/>
        </w:rPr>
        <w:t>l expenses and increases by $25,000 per year in years two to six</w:t>
      </w:r>
      <w:r w:rsidRPr="006A0059">
        <w:rPr>
          <w:sz w:val="24"/>
        </w:rPr>
        <w:t xml:space="preserve"> of the expansion.</w:t>
      </w:r>
    </w:p>
    <w:p w:rsidR="00AD37AA" w:rsidRPr="006A0059" w:rsidRDefault="00AD37AA" w:rsidP="00385A32">
      <w:pPr>
        <w:shd w:val="clear" w:color="auto" w:fill="FFFFFF" w:themeFill="background1"/>
        <w:rPr>
          <w:sz w:val="24"/>
        </w:rPr>
      </w:pPr>
      <w:r w:rsidRPr="006A0059">
        <w:rPr>
          <w:b/>
          <w:i/>
          <w:sz w:val="24"/>
        </w:rPr>
        <w:lastRenderedPageBreak/>
        <w:t>Maintenance</w:t>
      </w:r>
      <w:r w:rsidRPr="006A0059">
        <w:rPr>
          <w:sz w:val="24"/>
        </w:rPr>
        <w:t>:  When high school enrollment ramps up in a new space in FY18, maintenance</w:t>
      </w:r>
      <w:r w:rsidR="006D27F1" w:rsidRPr="006A0059">
        <w:rPr>
          <w:sz w:val="24"/>
        </w:rPr>
        <w:t xml:space="preserve"> costs are projected to be $250,000</w:t>
      </w:r>
      <w:r w:rsidRPr="006A0059">
        <w:rPr>
          <w:sz w:val="24"/>
        </w:rPr>
        <w:t xml:space="preserve"> with a 10% increase per year after that.  This number includes the services of an outside cleaning company.  The rate is based on current NHCS expenses.</w:t>
      </w:r>
    </w:p>
    <w:p w:rsidR="00AD37AA" w:rsidRPr="006A0059" w:rsidRDefault="00AD37AA" w:rsidP="00385A32">
      <w:pPr>
        <w:shd w:val="clear" w:color="auto" w:fill="FFFFFF" w:themeFill="background1"/>
        <w:rPr>
          <w:sz w:val="24"/>
        </w:rPr>
      </w:pPr>
      <w:r w:rsidRPr="006A0059">
        <w:rPr>
          <w:b/>
          <w:i/>
          <w:sz w:val="24"/>
        </w:rPr>
        <w:t>Lease of building</w:t>
      </w:r>
      <w:r w:rsidRPr="006A0059">
        <w:rPr>
          <w:i/>
          <w:sz w:val="24"/>
        </w:rPr>
        <w:t xml:space="preserve">: </w:t>
      </w:r>
      <w:r w:rsidRPr="006A0059">
        <w:rPr>
          <w:sz w:val="24"/>
        </w:rPr>
        <w:t xml:space="preserve">Based on conversations with </w:t>
      </w:r>
      <w:r w:rsidR="006D27F1" w:rsidRPr="006A0059">
        <w:rPr>
          <w:sz w:val="24"/>
        </w:rPr>
        <w:t>other Boston Charter School CFO</w:t>
      </w:r>
      <w:r w:rsidRPr="006A0059">
        <w:rPr>
          <w:sz w:val="24"/>
        </w:rPr>
        <w:t>s who have recently moved into space in the NHCS area, rent e</w:t>
      </w:r>
      <w:r w:rsidR="006D27F1" w:rsidRPr="006A0059">
        <w:rPr>
          <w:sz w:val="24"/>
        </w:rPr>
        <w:t>xpense is budgeted at $20 per square foot for 35,000 square feet</w:t>
      </w:r>
      <w:r w:rsidRPr="006A0059">
        <w:rPr>
          <w:sz w:val="24"/>
        </w:rPr>
        <w:t xml:space="preserve"> beginning in FY18, which will be the first year with high school students.  While we anticipate that this will be a five year lease, an increase of 1% per year is budgeted for each subsequent year.  At full capacity this will result in approximately 115 sq</w:t>
      </w:r>
      <w:r w:rsidR="0060737F" w:rsidRPr="006A0059">
        <w:rPr>
          <w:sz w:val="24"/>
        </w:rPr>
        <w:t>uare feet</w:t>
      </w:r>
      <w:r w:rsidRPr="006A0059">
        <w:rPr>
          <w:sz w:val="24"/>
        </w:rPr>
        <w:t xml:space="preserve"> per student in the high school.</w:t>
      </w:r>
    </w:p>
    <w:p w:rsidR="00AD37AA" w:rsidRPr="006A0059" w:rsidRDefault="00AD37AA" w:rsidP="00385A32">
      <w:pPr>
        <w:shd w:val="clear" w:color="auto" w:fill="FFFFFF" w:themeFill="background1"/>
        <w:rPr>
          <w:sz w:val="24"/>
        </w:rPr>
      </w:pPr>
      <w:r w:rsidRPr="006A0059">
        <w:rPr>
          <w:b/>
          <w:i/>
          <w:sz w:val="24"/>
        </w:rPr>
        <w:t>Renovations</w:t>
      </w:r>
      <w:r w:rsidRPr="006A0059">
        <w:rPr>
          <w:i/>
          <w:sz w:val="24"/>
        </w:rPr>
        <w:t xml:space="preserve">: </w:t>
      </w:r>
      <w:r w:rsidRPr="006A0059">
        <w:rPr>
          <w:sz w:val="24"/>
        </w:rPr>
        <w:t>Given the scarcity of suitable space for schools in the Dorchester area, we anticipate having to do some considerable renovations to whatever space we acquire.  Therefore, we have allowed for a $700,000 leasehold improvement budget in FY17 to prepare for incoming students in FY18.  We have budgeted an additional $50</w:t>
      </w:r>
      <w:r w:rsidR="0060737F" w:rsidRPr="006A0059">
        <w:rPr>
          <w:sz w:val="24"/>
        </w:rPr>
        <w:t>,000</w:t>
      </w:r>
      <w:r w:rsidRPr="006A0059">
        <w:rPr>
          <w:sz w:val="24"/>
        </w:rPr>
        <w:t xml:space="preserve"> in FY18 and $25</w:t>
      </w:r>
      <w:r w:rsidR="0060737F" w:rsidRPr="006A0059">
        <w:rPr>
          <w:sz w:val="24"/>
        </w:rPr>
        <w:t>,000</w:t>
      </w:r>
      <w:r w:rsidRPr="006A0059">
        <w:rPr>
          <w:sz w:val="24"/>
        </w:rPr>
        <w:t xml:space="preserve"> in each subsequent year to allow for ongoing renovations.</w:t>
      </w:r>
    </w:p>
    <w:p w:rsidR="00AD37AA" w:rsidRPr="006A0059" w:rsidRDefault="00AD37AA" w:rsidP="00385A32">
      <w:pPr>
        <w:shd w:val="clear" w:color="auto" w:fill="FFFFFF" w:themeFill="background1"/>
        <w:rPr>
          <w:sz w:val="24"/>
        </w:rPr>
      </w:pPr>
      <w:r w:rsidRPr="006A0059">
        <w:rPr>
          <w:b/>
          <w:i/>
          <w:sz w:val="24"/>
        </w:rPr>
        <w:t>Technology</w:t>
      </w:r>
      <w:r w:rsidRPr="006A0059">
        <w:rPr>
          <w:b/>
          <w:sz w:val="24"/>
        </w:rPr>
        <w:t>:</w:t>
      </w:r>
      <w:r w:rsidRPr="006A0059">
        <w:rPr>
          <w:sz w:val="24"/>
        </w:rPr>
        <w:t xml:space="preserve"> In FY17, in preparation for new students in the high school, there is $175</w:t>
      </w:r>
      <w:r w:rsidR="0060737F" w:rsidRPr="006A0059">
        <w:rPr>
          <w:sz w:val="24"/>
        </w:rPr>
        <w:t>,000</w:t>
      </w:r>
      <w:r w:rsidRPr="006A0059">
        <w:rPr>
          <w:sz w:val="24"/>
        </w:rPr>
        <w:t xml:space="preserve"> budgeted for technology, which would include infrastructure as well as computers for staff and students.  In subsequent years, with the assumption that the infrastructure is in place, but allowing for additional computers, software, licenses, etc., there is $75</w:t>
      </w:r>
      <w:r w:rsidR="0060737F" w:rsidRPr="006A0059">
        <w:rPr>
          <w:sz w:val="24"/>
        </w:rPr>
        <w:t>,000</w:t>
      </w:r>
      <w:r w:rsidRPr="006A0059">
        <w:rPr>
          <w:sz w:val="24"/>
        </w:rPr>
        <w:t>, $60</w:t>
      </w:r>
      <w:r w:rsidR="0060737F" w:rsidRPr="006A0059">
        <w:rPr>
          <w:sz w:val="24"/>
        </w:rPr>
        <w:t>,000</w:t>
      </w:r>
      <w:r w:rsidRPr="006A0059">
        <w:rPr>
          <w:sz w:val="24"/>
        </w:rPr>
        <w:t>, $35</w:t>
      </w:r>
      <w:r w:rsidR="0060737F" w:rsidRPr="006A0059">
        <w:rPr>
          <w:sz w:val="24"/>
        </w:rPr>
        <w:t>,000</w:t>
      </w:r>
      <w:r w:rsidRPr="006A0059">
        <w:rPr>
          <w:sz w:val="24"/>
        </w:rPr>
        <w:t>, $25</w:t>
      </w:r>
      <w:r w:rsidR="0060737F" w:rsidRPr="006A0059">
        <w:rPr>
          <w:sz w:val="24"/>
        </w:rPr>
        <w:t>,000</w:t>
      </w:r>
      <w:r w:rsidRPr="006A0059">
        <w:rPr>
          <w:sz w:val="24"/>
        </w:rPr>
        <w:t xml:space="preserve"> and $15</w:t>
      </w:r>
      <w:r w:rsidR="0060737F" w:rsidRPr="006A0059">
        <w:rPr>
          <w:sz w:val="24"/>
        </w:rPr>
        <w:t>,000</w:t>
      </w:r>
      <w:r w:rsidRPr="006A0059">
        <w:rPr>
          <w:sz w:val="24"/>
        </w:rPr>
        <w:t xml:space="preserve"> budgeted, respectively, from FY18 </w:t>
      </w:r>
      <w:r w:rsidR="0060737F" w:rsidRPr="006A0059">
        <w:rPr>
          <w:sz w:val="24"/>
        </w:rPr>
        <w:t>to FY22</w:t>
      </w:r>
      <w:r w:rsidRPr="006A0059">
        <w:rPr>
          <w:sz w:val="24"/>
        </w:rPr>
        <w:t>.</w:t>
      </w:r>
    </w:p>
    <w:p w:rsidR="00AD37AA" w:rsidRPr="006A0059" w:rsidRDefault="00AD37AA" w:rsidP="00385A32">
      <w:pPr>
        <w:shd w:val="clear" w:color="auto" w:fill="FFFFFF" w:themeFill="background1"/>
        <w:rPr>
          <w:sz w:val="24"/>
        </w:rPr>
      </w:pPr>
      <w:r w:rsidRPr="006A0059">
        <w:rPr>
          <w:b/>
          <w:i/>
          <w:sz w:val="24"/>
        </w:rPr>
        <w:t>Furniture and equipment</w:t>
      </w:r>
      <w:r w:rsidRPr="006A0059">
        <w:rPr>
          <w:sz w:val="24"/>
        </w:rPr>
        <w:t>:  In FY17, in order to prepare for the first class of students in the new high school space, we have budgeted $125</w:t>
      </w:r>
      <w:r w:rsidR="0060737F" w:rsidRPr="006A0059">
        <w:rPr>
          <w:sz w:val="24"/>
        </w:rPr>
        <w:t>,000</w:t>
      </w:r>
      <w:r w:rsidRPr="006A0059">
        <w:rPr>
          <w:sz w:val="24"/>
        </w:rPr>
        <w:t xml:space="preserve"> to furnish the new building.  This also incl</w:t>
      </w:r>
      <w:r w:rsidR="006D27F1" w:rsidRPr="006A0059">
        <w:rPr>
          <w:sz w:val="24"/>
        </w:rPr>
        <w:t>udes some additional desks and other furniture</w:t>
      </w:r>
      <w:r w:rsidRPr="006A0059">
        <w:rPr>
          <w:sz w:val="24"/>
        </w:rPr>
        <w:t xml:space="preserve"> in the existing K-8 building to accommodate new students.  The furniture and fixtures budget declines over the successive years from $60</w:t>
      </w:r>
      <w:r w:rsidR="0060737F" w:rsidRPr="006A0059">
        <w:rPr>
          <w:sz w:val="24"/>
        </w:rPr>
        <w:t>,000</w:t>
      </w:r>
      <w:r w:rsidRPr="006A0059">
        <w:rPr>
          <w:sz w:val="24"/>
        </w:rPr>
        <w:t xml:space="preserve"> down to $15</w:t>
      </w:r>
      <w:r w:rsidR="0060737F" w:rsidRPr="006A0059">
        <w:rPr>
          <w:sz w:val="24"/>
        </w:rPr>
        <w:t>,000</w:t>
      </w:r>
      <w:r w:rsidRPr="006A0059">
        <w:rPr>
          <w:sz w:val="24"/>
        </w:rPr>
        <w:t xml:space="preserve"> as this line item transitions to a replacement budget. </w:t>
      </w:r>
    </w:p>
    <w:p w:rsidR="00AD37AA" w:rsidRPr="006A0059" w:rsidRDefault="00AD37AA" w:rsidP="00385A32">
      <w:pPr>
        <w:shd w:val="clear" w:color="auto" w:fill="FFFFFF" w:themeFill="background1"/>
        <w:rPr>
          <w:i/>
          <w:sz w:val="24"/>
          <w:u w:val="single"/>
        </w:rPr>
      </w:pPr>
      <w:r w:rsidRPr="006A0059">
        <w:rPr>
          <w:i/>
          <w:sz w:val="24"/>
          <w:u w:val="single"/>
        </w:rPr>
        <w:t>SUMMARY</w:t>
      </w:r>
    </w:p>
    <w:p w:rsidR="00390AE2" w:rsidRPr="006A0059" w:rsidRDefault="00AD37AA" w:rsidP="00385A32">
      <w:pPr>
        <w:shd w:val="clear" w:color="auto" w:fill="FFFFFF" w:themeFill="background1"/>
        <w:rPr>
          <w:sz w:val="24"/>
        </w:rPr>
      </w:pPr>
      <w:r w:rsidRPr="006A0059">
        <w:rPr>
          <w:sz w:val="24"/>
        </w:rPr>
        <w:t>The financial model becomes self-sustaining in FY20, at which point it will start to produce surpluses as we increase our student population, enjoy economies of scale administratively and s</w:t>
      </w:r>
      <w:r w:rsidR="006D27F1" w:rsidRPr="006A0059">
        <w:rPr>
          <w:sz w:val="24"/>
        </w:rPr>
        <w:t>tart-up expenses are behind us</w:t>
      </w:r>
      <w:r w:rsidRPr="006A0059">
        <w:rPr>
          <w:sz w:val="24"/>
        </w:rPr>
        <w:t xml:space="preserve">.  In the early years of expansion where we are incurring cash deficits, the </w:t>
      </w:r>
      <w:r w:rsidR="0060737F" w:rsidRPr="006A0059">
        <w:rPr>
          <w:sz w:val="24"/>
        </w:rPr>
        <w:t>Management</w:t>
      </w:r>
      <w:r w:rsidRPr="006A0059">
        <w:rPr>
          <w:sz w:val="24"/>
        </w:rPr>
        <w:t xml:space="preserve"> </w:t>
      </w:r>
      <w:r w:rsidR="0060737F" w:rsidRPr="006A0059">
        <w:rPr>
          <w:sz w:val="24"/>
        </w:rPr>
        <w:t>T</w:t>
      </w:r>
      <w:r w:rsidRPr="006A0059">
        <w:rPr>
          <w:sz w:val="24"/>
        </w:rPr>
        <w:t xml:space="preserve">eam the </w:t>
      </w:r>
      <w:r w:rsidR="0060737F" w:rsidRPr="006A0059">
        <w:rPr>
          <w:sz w:val="24"/>
        </w:rPr>
        <w:t>B</w:t>
      </w:r>
      <w:r w:rsidRPr="006A0059">
        <w:rPr>
          <w:sz w:val="24"/>
        </w:rPr>
        <w:t xml:space="preserve">oard </w:t>
      </w:r>
      <w:r w:rsidR="006D27F1" w:rsidRPr="006A0059">
        <w:rPr>
          <w:sz w:val="24"/>
        </w:rPr>
        <w:t xml:space="preserve">of Trustees </w:t>
      </w:r>
      <w:r w:rsidRPr="006A0059">
        <w:rPr>
          <w:sz w:val="24"/>
        </w:rPr>
        <w:t xml:space="preserve">are confident that these gaps will be met through a combination of foundation grants, use of internal cash surpluses, and financing.  Once the expanded school reaches steady state in </w:t>
      </w:r>
      <w:r w:rsidR="0060737F" w:rsidRPr="006A0059">
        <w:rPr>
          <w:sz w:val="24"/>
        </w:rPr>
        <w:t>y</w:t>
      </w:r>
      <w:r w:rsidRPr="006A0059">
        <w:rPr>
          <w:sz w:val="24"/>
        </w:rPr>
        <w:t xml:space="preserve">ear </w:t>
      </w:r>
      <w:r w:rsidR="0060737F" w:rsidRPr="006A0059">
        <w:rPr>
          <w:sz w:val="24"/>
        </w:rPr>
        <w:t>four</w:t>
      </w:r>
      <w:r w:rsidRPr="006A0059">
        <w:rPr>
          <w:sz w:val="24"/>
        </w:rPr>
        <w:t xml:space="preserve"> of expansion, the surpluses generated going forward will allow the </w:t>
      </w:r>
      <w:r w:rsidR="0060737F" w:rsidRPr="006A0059">
        <w:rPr>
          <w:sz w:val="24"/>
        </w:rPr>
        <w:t>s</w:t>
      </w:r>
      <w:r w:rsidRPr="006A0059">
        <w:rPr>
          <w:sz w:val="24"/>
        </w:rPr>
        <w:t>chool to support the operations of the ex</w:t>
      </w:r>
      <w:r w:rsidR="006D27F1" w:rsidRPr="006A0059">
        <w:rPr>
          <w:sz w:val="24"/>
        </w:rPr>
        <w:t>isting K</w:t>
      </w:r>
      <w:r w:rsidRPr="006A0059">
        <w:rPr>
          <w:sz w:val="24"/>
        </w:rPr>
        <w:t xml:space="preserve">-8 school, replenish its cash reserves, pay off any financing incurred, and move forward in a strengthened financial model that is able to serve more students. </w:t>
      </w:r>
      <w:r w:rsidR="00390AE2" w:rsidRPr="006A0059">
        <w:rPr>
          <w:sz w:val="24"/>
        </w:rPr>
        <w:br w:type="page"/>
      </w:r>
    </w:p>
    <w:p w:rsidR="00390AE2" w:rsidRPr="006A0059" w:rsidRDefault="00390AE2" w:rsidP="00385A32">
      <w:pPr>
        <w:shd w:val="clear" w:color="auto" w:fill="FFFFFF" w:themeFill="background1"/>
        <w:rPr>
          <w:sz w:val="24"/>
        </w:rPr>
        <w:sectPr w:rsidR="00390AE2" w:rsidRPr="006A0059" w:rsidSect="008D776A">
          <w:headerReference w:type="default" r:id="rId26"/>
          <w:footerReference w:type="default" r:id="rId27"/>
          <w:pgSz w:w="12240" w:h="15840"/>
          <w:pgMar w:top="1440" w:right="1440" w:bottom="1440" w:left="1440" w:header="720" w:footer="720" w:gutter="0"/>
          <w:cols w:space="720"/>
          <w:docGrid w:linePitch="360"/>
        </w:sectPr>
      </w:pPr>
    </w:p>
    <w:p w:rsidR="00390AE2" w:rsidRPr="006A0059" w:rsidRDefault="00390AE2" w:rsidP="00385A32">
      <w:pPr>
        <w:shd w:val="clear" w:color="auto" w:fill="FFFFFF" w:themeFill="background1"/>
        <w:rPr>
          <w:rFonts w:eastAsia="Times New Roman" w:cs="Arial"/>
          <w:b/>
          <w:bCs/>
          <w:sz w:val="24"/>
          <w:szCs w:val="24"/>
          <w:u w:val="single"/>
        </w:rPr>
      </w:pPr>
      <w:r w:rsidRPr="006A0059">
        <w:rPr>
          <w:b/>
          <w:i/>
          <w:sz w:val="24"/>
        </w:rPr>
        <w:lastRenderedPageBreak/>
        <w:t>Operating Budget: Projected Revenues and Expenditures</w:t>
      </w:r>
      <w:r w:rsidRPr="006A0059">
        <w:rPr>
          <w:rFonts w:eastAsia="Times New Roman" w:cs="Arial"/>
          <w:b/>
          <w:bCs/>
          <w:sz w:val="24"/>
          <w:szCs w:val="24"/>
          <w:u w:val="single"/>
        </w:rPr>
        <w:t xml:space="preserve"> </w:t>
      </w:r>
      <w:r w:rsidR="0018485C" w:rsidRPr="006A0059">
        <w:rPr>
          <w:rFonts w:eastAsia="Times New Roman" w:cs="Arial"/>
          <w:b/>
          <w:bCs/>
          <w:sz w:val="24"/>
          <w:szCs w:val="24"/>
          <w:u w:val="single"/>
        </w:rPr>
        <w:fldChar w:fldCharType="begin"/>
      </w:r>
      <w:r w:rsidRPr="006A0059">
        <w:rPr>
          <w:rFonts w:eastAsia="Times New Roman" w:cs="Arial"/>
          <w:b/>
          <w:bCs/>
          <w:sz w:val="24"/>
          <w:szCs w:val="24"/>
          <w:u w:val="single"/>
        </w:rPr>
        <w:instrText xml:space="preserve"> LINK </w:instrText>
      </w:r>
      <w:r w:rsidR="00AE6D15" w:rsidRPr="006A0059">
        <w:rPr>
          <w:rFonts w:eastAsia="Times New Roman" w:cs="Arial"/>
          <w:b/>
          <w:bCs/>
          <w:sz w:val="24"/>
          <w:szCs w:val="24"/>
          <w:u w:val="single"/>
        </w:rPr>
        <w:instrText xml:space="preserve">Excel.Sheet.12 "\\\\data\\depts\\TMT\\Strategic Plan\\Growth_HS and MS_Gym\\2015 Amendment Application Effort\\APPENDICES\\NHCS Schoolwide Expansion - LS MS HS revised 7-21-15.xlsx" "revenue and expenses!R1C1:R75C16" </w:instrText>
      </w:r>
      <w:r w:rsidRPr="006A0059">
        <w:rPr>
          <w:rFonts w:eastAsia="Times New Roman" w:cs="Arial"/>
          <w:b/>
          <w:bCs/>
          <w:sz w:val="24"/>
          <w:szCs w:val="24"/>
          <w:u w:val="single"/>
        </w:rPr>
        <w:instrText xml:space="preserve">\a \f 4 \h  \* MERGEFORMAT </w:instrText>
      </w:r>
      <w:r w:rsidR="0018485C" w:rsidRPr="006A0059">
        <w:rPr>
          <w:rFonts w:eastAsia="Times New Roman" w:cs="Arial"/>
          <w:b/>
          <w:bCs/>
          <w:sz w:val="24"/>
          <w:szCs w:val="24"/>
          <w:u w:val="single"/>
        </w:rPr>
        <w:fldChar w:fldCharType="separate"/>
      </w:r>
    </w:p>
    <w:tbl>
      <w:tblPr>
        <w:tblStyle w:val="ColorfulList-Accent6"/>
        <w:tblW w:w="13692" w:type="dxa"/>
        <w:tblLook w:val="04A0" w:firstRow="1" w:lastRow="0" w:firstColumn="1" w:lastColumn="0" w:noHBand="0" w:noVBand="1"/>
      </w:tblPr>
      <w:tblGrid>
        <w:gridCol w:w="2138"/>
        <w:gridCol w:w="300"/>
        <w:gridCol w:w="1255"/>
        <w:gridCol w:w="1127"/>
        <w:gridCol w:w="1127"/>
        <w:gridCol w:w="1127"/>
        <w:gridCol w:w="1127"/>
        <w:gridCol w:w="1127"/>
        <w:gridCol w:w="3920"/>
        <w:gridCol w:w="222"/>
        <w:gridCol w:w="222"/>
      </w:tblGrid>
      <w:tr w:rsidR="00390AE2" w:rsidRPr="006A0059" w:rsidTr="00385A3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4"/>
                <w:szCs w:val="24"/>
                <w:u w:val="single"/>
              </w:rPr>
            </w:pPr>
            <w:r w:rsidRPr="006A0059">
              <w:rPr>
                <w:rFonts w:eastAsia="Times New Roman" w:cs="Arial"/>
                <w:color w:val="auto"/>
                <w:sz w:val="24"/>
                <w:szCs w:val="24"/>
                <w:u w:val="single"/>
              </w:rPr>
              <w:t xml:space="preserve"> </w:t>
            </w:r>
          </w:p>
        </w:tc>
        <w:tc>
          <w:tcPr>
            <w:tcW w:w="300" w:type="dxa"/>
            <w:shd w:val="clear" w:color="auto" w:fill="auto"/>
            <w:noWrap/>
            <w:hideMark/>
          </w:tcPr>
          <w:p w:rsidR="00390AE2" w:rsidRPr="006A0059" w:rsidRDefault="00390AE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u w:val="single"/>
              </w:rPr>
            </w:pPr>
          </w:p>
        </w:tc>
        <w:tc>
          <w:tcPr>
            <w:tcW w:w="1255"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FY17 </w:t>
            </w:r>
          </w:p>
        </w:tc>
        <w:tc>
          <w:tcPr>
            <w:tcW w:w="1127"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FY18 </w:t>
            </w:r>
          </w:p>
        </w:tc>
        <w:tc>
          <w:tcPr>
            <w:tcW w:w="1127"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FY19 </w:t>
            </w:r>
          </w:p>
        </w:tc>
        <w:tc>
          <w:tcPr>
            <w:tcW w:w="1127"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FY20 </w:t>
            </w:r>
          </w:p>
        </w:tc>
        <w:tc>
          <w:tcPr>
            <w:tcW w:w="1127"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FY21 </w:t>
            </w:r>
          </w:p>
        </w:tc>
        <w:tc>
          <w:tcPr>
            <w:tcW w:w="1127" w:type="dxa"/>
            <w:shd w:val="clear" w:color="auto" w:fill="auto"/>
            <w:noWrap/>
            <w:hideMark/>
          </w:tcPr>
          <w:p w:rsidR="00390AE2" w:rsidRPr="006A0059" w:rsidRDefault="00390AE2" w:rsidP="00385A32">
            <w:pPr>
              <w:shd w:val="clear" w:color="auto" w:fill="FFFFFF" w:themeFill="background1"/>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FY22 </w:t>
            </w:r>
          </w:p>
        </w:tc>
        <w:tc>
          <w:tcPr>
            <w:tcW w:w="3920" w:type="dxa"/>
            <w:shd w:val="clear" w:color="auto" w:fill="auto"/>
            <w:hideMark/>
          </w:tcPr>
          <w:p w:rsidR="00390AE2" w:rsidRPr="006A0059" w:rsidRDefault="00390AE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eastAsia="Times New Roman" w:cs="Arial"/>
                <w:color w:val="auto"/>
                <w:sz w:val="28"/>
                <w:szCs w:val="24"/>
              </w:rPr>
            </w:pPr>
            <w:r w:rsidRPr="006A0059">
              <w:rPr>
                <w:rFonts w:eastAsia="Times New Roman" w:cs="Arial"/>
                <w:color w:val="auto"/>
                <w:sz w:val="28"/>
                <w:szCs w:val="24"/>
              </w:rPr>
              <w:t xml:space="preserve"> MAJOR ASSUMPTIONS </w:t>
            </w:r>
          </w:p>
        </w:tc>
        <w:tc>
          <w:tcPr>
            <w:tcW w:w="222" w:type="dxa"/>
            <w:shd w:val="clear" w:color="auto" w:fill="auto"/>
            <w:hideMark/>
          </w:tcPr>
          <w:p w:rsidR="00390AE2" w:rsidRPr="006A0059" w:rsidRDefault="00390AE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i/>
                <w:iCs/>
                <w:color w:val="auto"/>
                <w:sz w:val="20"/>
                <w:szCs w:val="24"/>
                <w:u w:val="single"/>
              </w:rPr>
            </w:pPr>
            <w:r w:rsidRPr="006A0059">
              <w:rPr>
                <w:rFonts w:eastAsia="Times New Roman" w:cs="Arial"/>
                <w:i/>
                <w:iCs/>
                <w:color w:val="auto"/>
                <w:sz w:val="20"/>
                <w:szCs w:val="24"/>
                <w:u w:val="single"/>
              </w:rPr>
              <w:t xml:space="preserve"> Enrollment &amp; Staff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H/S Student Enrollment (FTE)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60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132</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210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276</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286</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Assumption is that there will be attrition of 10% in grade 12</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Middle School Enrollment (FTE)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60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82</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116</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116</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116</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116</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Lower School Enrollment (FTE)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Assumes adding 4 additional 3rd &amp; 4th graders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Instructional Staff (FTE) - M/S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5</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8</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Assumes 5 new Gen Ed, 2 SPED and 1 Specialist teachers</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Instructional Staff (FTE) - H/S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7</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17.25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26.5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34</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34</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Staffing model creates a student-teacher ratio of 9 to 1 in FY22 (capacity).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i/>
                <w:iCs/>
                <w:color w:val="auto"/>
                <w:sz w:val="20"/>
                <w:szCs w:val="24"/>
                <w:u w:val="single"/>
              </w:rPr>
            </w:pPr>
            <w:r w:rsidRPr="006A0059">
              <w:rPr>
                <w:rFonts w:eastAsia="Times New Roman" w:cs="Arial"/>
                <w:i/>
                <w:iCs/>
                <w:color w:val="auto"/>
                <w:sz w:val="20"/>
                <w:szCs w:val="24"/>
                <w:u w:val="single"/>
              </w:rPr>
              <w:t xml:space="preserve"> Revenue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r w:rsidRPr="006A0059">
              <w:rPr>
                <w:rFonts w:eastAsia="Times New Roman" w:cs="Arial"/>
                <w:i/>
                <w:i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r w:rsidRPr="006A0059">
              <w:rPr>
                <w:rFonts w:eastAsia="Times New Roman" w:cs="Arial"/>
                <w:i/>
                <w:iCs/>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75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Per pupil rate - M/S &amp; H/S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14,596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14,742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15,046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15,481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16,109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16,421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Rate is a per-pupil projected average.  In FY17 based on 1% inc/yr over DESE FY15 proj avg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Medicaid per student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Rate is based on current NHCS average.</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57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Program fees per student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Fee is projected average revenue from student involvement in: sports, clubs, after-school, summer-school, fundraising for trips, lunch costs, books, etc.</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i/>
                <w:iCs/>
                <w:color w:val="auto"/>
                <w:sz w:val="20"/>
                <w:szCs w:val="24"/>
                <w:u w:val="single"/>
              </w:rPr>
            </w:pPr>
            <w:r w:rsidRPr="006A0059">
              <w:rPr>
                <w:rFonts w:eastAsia="Times New Roman" w:cs="Arial"/>
                <w:i/>
                <w:iCs/>
                <w:color w:val="auto"/>
                <w:sz w:val="20"/>
                <w:szCs w:val="24"/>
                <w:u w:val="single"/>
              </w:rPr>
              <w:t xml:space="preserve"> Expenses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r w:rsidRPr="006A0059">
              <w:rPr>
                <w:rFonts w:eastAsia="Times New Roman" w:cs="Arial"/>
                <w:i/>
                <w:i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teacher hiring salary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54,769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56,412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58,104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59,848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61,643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63,492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Assumes avg of BA/MA degree plus allowance for specialists</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salary growth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5.0%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Based on NHCS Staff Comp Plan 3 yr cycle of 1.5%, 1.5% and 3%</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Fringe rate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15%</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Rate is based on current NHCS average.</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Bulding Utilities and Maintenance growth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10%</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Rate is based on increased needs as enrollment increases</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New Facility Square Footage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35,000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Used goal of approx 120 square feet / student at capacity</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lastRenderedPageBreak/>
              <w:t xml:space="preserve"> Lease cost per square foot - starting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21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21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Based on projected comparables for Dorchester properties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Lease growth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i/>
                <w:iCs/>
                <w:color w:val="auto"/>
                <w:sz w:val="20"/>
                <w:szCs w:val="24"/>
                <w:u w:val="single"/>
              </w:rPr>
            </w:pPr>
            <w:r w:rsidRPr="006A0059">
              <w:rPr>
                <w:rFonts w:eastAsia="Times New Roman" w:cs="Arial"/>
                <w:i/>
                <w:iCs/>
                <w:color w:val="auto"/>
                <w:sz w:val="20"/>
                <w:szCs w:val="24"/>
                <w:u w:val="single"/>
              </w:rPr>
              <w:t xml:space="preserve"> Capital Expenditures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r w:rsidRPr="006A0059">
              <w:rPr>
                <w:rFonts w:eastAsia="Times New Roman" w:cs="Arial"/>
                <w:i/>
                <w:i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Facility Useful Life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39 years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Standard IRS numbers for depreciation.</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Technology Useful Life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5 years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Standard IRS numbers for depreciation.</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Furniture and Equipment Useful Life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7 years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Standard IRS numbers for depreciation.</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i/>
                <w:iCs/>
                <w:color w:val="auto"/>
                <w:sz w:val="20"/>
                <w:szCs w:val="24"/>
                <w:u w:val="single"/>
              </w:rPr>
            </w:pPr>
            <w:r w:rsidRPr="006A0059">
              <w:rPr>
                <w:rFonts w:eastAsia="Times New Roman" w:cs="Arial"/>
                <w:i/>
                <w:iCs/>
                <w:color w:val="auto"/>
                <w:sz w:val="20"/>
                <w:szCs w:val="24"/>
                <w:u w:val="single"/>
              </w:rPr>
              <w:t xml:space="preserve"> Analysis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u w:val="single"/>
              </w:rPr>
            </w:pPr>
            <w:r w:rsidRPr="006A0059">
              <w:rPr>
                <w:rFonts w:eastAsia="Times New Roman" w:cs="Arial"/>
                <w:i/>
                <w:i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Square feet per pupil - H/S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N/A</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265</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167</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127</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122</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u w:val="single"/>
              </w:rPr>
            </w:pPr>
            <w:r w:rsidRPr="006A0059">
              <w:rPr>
                <w:rFonts w:eastAsia="Times New Roman" w:cs="Arial"/>
                <w:color w:val="auto"/>
                <w:sz w:val="20"/>
                <w:szCs w:val="24"/>
                <w:u w:val="single"/>
              </w:rPr>
              <w:t xml:space="preserve"> OPERATING REVENUES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127"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127"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127"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127"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127" w:type="dxa"/>
            <w:shd w:val="clear" w:color="auto" w:fill="auto"/>
            <w:noWrap/>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xml:space="preserve">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Per pupil tuition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992,528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2,211,300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3,851,776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5,170,654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$6,443,600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$6,732,610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6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DOE Entitlement Grants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88,400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195,000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332,800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434,200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520,000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533,000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Grants such as Title I, IDEA, Charter School Start-Up Assistance, etc.  Grants were estimated at $1300/student.</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Medicaid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3,400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7,500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12,800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16,700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20,500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Corresponds to line D above.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Program fees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34,000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128,000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167,000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205,000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Corresponds to line E above.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Interest Income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TOTAL REVENUES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rPr>
            </w:pPr>
            <w:r w:rsidRPr="006A0059">
              <w:rPr>
                <w:rFonts w:eastAsia="Times New Roman" w:cs="Arial"/>
                <w:b/>
                <w:bCs/>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1,123,328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2,493,800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4,330,376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5,793,554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$7,188,600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$7,496,110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u w:val="single"/>
              </w:rPr>
            </w:pPr>
            <w:r w:rsidRPr="006A0059">
              <w:rPr>
                <w:rFonts w:eastAsia="Times New Roman" w:cs="Arial"/>
                <w:color w:val="auto"/>
                <w:sz w:val="20"/>
                <w:szCs w:val="24"/>
                <w:u w:val="single"/>
              </w:rPr>
              <w:t xml:space="preserve"> OPERATING EXPENDITURES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u w:val="single"/>
              </w:rPr>
            </w:pP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u w:val="single"/>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u w:val="single"/>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6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lastRenderedPageBreak/>
              <w:t xml:space="preserve"> Compensation - Administrative (Professional)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$35,000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$35,525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$36,058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$37,861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Assumes we will utilize current NHCS Admin staff with addition of .5 FTE admin in FY20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Teachers M/S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249,976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398,350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404,325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419,403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430,909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437,373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651"/>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Teachers H/S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343,472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730,379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1,192,109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$1,534,136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$1,556,923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Other (Professional)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115,000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423,725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757,768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966,424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$1,212,764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$1,251,899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78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Compensation - Support/Clerical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52,500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151,575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189,906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192,754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197,500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At scale, staffing model includes: facility manager, night custodians, nurse, cafeteria worker, and administrative assistant.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Fringe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54,746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182,707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311,857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420,505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510,993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522,233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Is equal to 15% of salaries as is consistent with current school operations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Professional Services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r w:rsidRPr="006A0059">
              <w:rPr>
                <w:rFonts w:eastAsia="Times New Roman" w:cs="Arial"/>
                <w:b/>
                <w:bCs/>
                <w:color w:val="auto"/>
                <w:sz w:val="20"/>
                <w:szCs w:val="24"/>
                <w:u w:val="single"/>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95,000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115,000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135,000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Includes accounting, legal, translater services, etc.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Consulting Fees &amp; Partnerships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80,000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Projected amount based on current NHCS consulting expenses.</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63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School and Student Expenses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102,000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225,000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384,000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516,000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625,000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650,000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Includes food, books &amp; supplies, field trips, enrichment activities, etc.  Costs were estimated at $1500/student until FY20 when the cost of juniors / seniors would increase (for college coursework, applications, school visits, etc)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General &amp; Administration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225,000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275,000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325,000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Includes printing, supplies, tech supplies, etc.  Rate is based on current NHCS expenses.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699"/>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Building Utilities and Maintenance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275,000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299,500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326,450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356,095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Includes utilities, cleaning company, security, HVAC, inspection, etc.  Rate is based on current NHCS expenses.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Lease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707,000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714,070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721,211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728,423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FY18 Assumes HS students will be at NHCS.  FY19-22 correspond to lines L, M, N &amp; O above.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Contingency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100,000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100,000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Allowance for unanticipated expenditures</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lastRenderedPageBreak/>
              <w:t xml:space="preserve"> Depreciation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184,522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210,593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231,700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251,318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255,462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224,606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corresponds to depreciation of Capital Expenditures on lines P,Q, &amp; R.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xml:space="preserve"> TOTAL EXPENSES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rPr>
            </w:pPr>
            <w:r w:rsidRPr="006A0059">
              <w:rPr>
                <w:rFonts w:eastAsia="Times New Roman" w:cs="Arial"/>
                <w:b/>
                <w:bCs/>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781,244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3,246,347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4,493,604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5,554,760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$6,440,738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$6,602,913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xml:space="preserve"> Change in Net Assets (net income)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rPr>
            </w:pPr>
            <w:r w:rsidRPr="006A0059">
              <w:rPr>
                <w:rFonts w:eastAsia="Times New Roman" w:cs="Arial"/>
                <w:b/>
                <w:bCs/>
                <w:color w:val="auto"/>
                <w:sz w:val="20"/>
                <w:szCs w:val="24"/>
              </w:rPr>
              <w:t> </w:t>
            </w: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342,084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(752,547)</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(163,228)</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238,794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747,862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893,197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w:t>
            </w: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12"/>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u w:val="single"/>
              </w:rPr>
            </w:pPr>
            <w:r w:rsidRPr="006A0059">
              <w:rPr>
                <w:rFonts w:eastAsia="Times New Roman" w:cs="Arial"/>
                <w:color w:val="auto"/>
                <w:sz w:val="20"/>
                <w:szCs w:val="24"/>
                <w:u w:val="single"/>
              </w:rPr>
              <w:t xml:space="preserve"> CASH FLOW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u w:val="single"/>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Add back (non-cash) depreciation and amortization items: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Change in Net Assets (net income)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342,084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(752,547)</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(163,228)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238,794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747,862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893,197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Depreciation and Amortization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184,522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210,593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231,700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251,318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255,462 </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224,606 </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Cash Available for Bond Principal &amp; Reserves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526,606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(541,954)</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68,472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490,112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$1,003,324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$1,117,803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color w:val="auto"/>
                <w:sz w:val="20"/>
                <w:szCs w:val="24"/>
              </w:rPr>
            </w:pP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rPr>
                <w:rFonts w:eastAsia="Times New Roman" w:cs="Arial"/>
                <w:i/>
                <w:iCs/>
                <w:color w:val="auto"/>
                <w:sz w:val="20"/>
                <w:szCs w:val="24"/>
                <w:u w:val="single"/>
              </w:rPr>
            </w:pPr>
            <w:r w:rsidRPr="006A0059">
              <w:rPr>
                <w:rFonts w:eastAsia="Times New Roman" w:cs="Arial"/>
                <w:i/>
                <w:iCs/>
                <w:color w:val="auto"/>
                <w:sz w:val="20"/>
                <w:szCs w:val="24"/>
              </w:rPr>
              <w:t xml:space="preserve"> </w:t>
            </w:r>
            <w:r w:rsidRPr="006A0059">
              <w:rPr>
                <w:rFonts w:eastAsia="Times New Roman" w:cs="Arial"/>
                <w:i/>
                <w:iCs/>
                <w:color w:val="auto"/>
                <w:sz w:val="20"/>
                <w:szCs w:val="24"/>
                <w:u w:val="single"/>
              </w:rPr>
              <w:t xml:space="preserve">Capital Expenditures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i/>
                <w:iCs/>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Capital Outlay Facility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(700,000)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(50,000)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Capital Outlay Technology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(175,000)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(75,000)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(60,000)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(35,000)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(35,000)</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390AE2" w:rsidRPr="006A0059" w:rsidTr="00385A32">
        <w:trPr>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Capital Outlay Furniture &amp; Equip. </w:t>
            </w:r>
          </w:p>
        </w:tc>
        <w:tc>
          <w:tcPr>
            <w:tcW w:w="300" w:type="dxa"/>
            <w:shd w:val="clear" w:color="auto" w:fill="auto"/>
            <w:noWrap/>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(125,000)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(60,000)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(55,000)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(30,000)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(25,000)</w:t>
            </w:r>
          </w:p>
        </w:tc>
        <w:tc>
          <w:tcPr>
            <w:tcW w:w="1127" w:type="dxa"/>
            <w:shd w:val="clear" w:color="auto" w:fill="auto"/>
            <w:noWrap/>
            <w:hideMark/>
          </w:tcPr>
          <w:p w:rsidR="00390AE2" w:rsidRPr="006A0059" w:rsidRDefault="00390AE2"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(15,000)</w:t>
            </w:r>
          </w:p>
        </w:tc>
        <w:tc>
          <w:tcPr>
            <w:tcW w:w="3920"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r w:rsidR="00390AE2" w:rsidRPr="006A0059" w:rsidTr="00385A3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390AE2" w:rsidRPr="006A0059" w:rsidRDefault="00390AE2" w:rsidP="00385A32">
            <w:pPr>
              <w:shd w:val="clear" w:color="auto" w:fill="FFFFFF" w:themeFill="background1"/>
              <w:ind w:left="180"/>
              <w:rPr>
                <w:rFonts w:eastAsia="Times New Roman" w:cs="Arial"/>
                <w:color w:val="auto"/>
                <w:sz w:val="20"/>
                <w:szCs w:val="24"/>
              </w:rPr>
            </w:pPr>
            <w:r w:rsidRPr="006A0059">
              <w:rPr>
                <w:rFonts w:eastAsia="Times New Roman" w:cs="Arial"/>
                <w:color w:val="auto"/>
                <w:sz w:val="20"/>
                <w:szCs w:val="24"/>
              </w:rPr>
              <w:t xml:space="preserve"> FYE Forecasted Excess/(Negative) Cash </w:t>
            </w:r>
          </w:p>
        </w:tc>
        <w:tc>
          <w:tcPr>
            <w:tcW w:w="300" w:type="dxa"/>
            <w:shd w:val="clear" w:color="auto" w:fill="auto"/>
            <w:noWrap/>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(473,394)</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(726,954)</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(71,528)</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400,112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w:t>
            </w:r>
            <w:r w:rsidR="007C2B62" w:rsidRPr="006A0059">
              <w:rPr>
                <w:rFonts w:eastAsia="Times New Roman" w:cs="Arial"/>
                <w:color w:val="auto"/>
                <w:sz w:val="20"/>
                <w:szCs w:val="24"/>
              </w:rPr>
              <w:t>$</w:t>
            </w:r>
            <w:r w:rsidRPr="006A0059">
              <w:rPr>
                <w:rFonts w:eastAsia="Times New Roman" w:cs="Arial"/>
                <w:color w:val="auto"/>
                <w:sz w:val="20"/>
                <w:szCs w:val="24"/>
              </w:rPr>
              <w:t xml:space="preserve">918,324 </w:t>
            </w:r>
          </w:p>
        </w:tc>
        <w:tc>
          <w:tcPr>
            <w:tcW w:w="1127" w:type="dxa"/>
            <w:shd w:val="clear" w:color="auto" w:fill="auto"/>
            <w:noWrap/>
            <w:hideMark/>
          </w:tcPr>
          <w:p w:rsidR="00390AE2" w:rsidRPr="006A0059" w:rsidRDefault="00390AE2" w:rsidP="00385A32">
            <w:pPr>
              <w:shd w:val="clear" w:color="auto" w:fill="FFFFFF" w:themeFill="background1"/>
              <w:jc w:val="right"/>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r w:rsidRPr="006A0059">
              <w:rPr>
                <w:rFonts w:eastAsia="Times New Roman" w:cs="Arial"/>
                <w:color w:val="auto"/>
                <w:sz w:val="20"/>
                <w:szCs w:val="24"/>
              </w:rPr>
              <w:t xml:space="preserve"> $1,052,803 </w:t>
            </w:r>
          </w:p>
        </w:tc>
        <w:tc>
          <w:tcPr>
            <w:tcW w:w="3920"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390AE2" w:rsidRPr="006A0059" w:rsidRDefault="00390AE2" w:rsidP="00385A32">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p>
        </w:tc>
      </w:tr>
      <w:tr w:rsidR="00755E56" w:rsidRPr="006A0059" w:rsidTr="00385A32">
        <w:trPr>
          <w:trHeight w:val="30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hideMark/>
          </w:tcPr>
          <w:p w:rsidR="00755E56" w:rsidRDefault="00755E56"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xml:space="preserve"> FY17-FY19 Funding Need</w:t>
            </w:r>
          </w:p>
          <w:p w:rsidR="00755E56" w:rsidRPr="006A0059" w:rsidRDefault="00755E56" w:rsidP="00385A32">
            <w:pPr>
              <w:shd w:val="clear" w:color="auto" w:fill="FFFFFF" w:themeFill="background1"/>
              <w:rPr>
                <w:rFonts w:eastAsia="Times New Roman" w:cs="Arial"/>
                <w:color w:val="auto"/>
                <w:sz w:val="20"/>
                <w:szCs w:val="24"/>
              </w:rPr>
            </w:pPr>
            <w:r w:rsidRPr="006A0059">
              <w:rPr>
                <w:rFonts w:eastAsia="Times New Roman" w:cs="Arial"/>
                <w:color w:val="auto"/>
                <w:sz w:val="20"/>
                <w:szCs w:val="24"/>
              </w:rPr>
              <w:t xml:space="preserve"> </w:t>
            </w:r>
          </w:p>
        </w:tc>
        <w:tc>
          <w:tcPr>
            <w:tcW w:w="300" w:type="dxa"/>
            <w:shd w:val="clear" w:color="auto" w:fill="auto"/>
            <w:noWrap/>
            <w:hideMark/>
          </w:tcPr>
          <w:p w:rsidR="00755E56" w:rsidRPr="006A0059" w:rsidRDefault="00755E56"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255"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auto"/>
                <w:sz w:val="20"/>
                <w:szCs w:val="24"/>
              </w:rPr>
            </w:pPr>
            <w:r w:rsidRPr="006A0059">
              <w:rPr>
                <w:rFonts w:eastAsia="Times New Roman" w:cs="Arial"/>
                <w:b/>
                <w:bCs/>
                <w:color w:val="auto"/>
                <w:sz w:val="20"/>
                <w:szCs w:val="24"/>
              </w:rPr>
              <w:t xml:space="preserve"> $(1,271,876)</w:t>
            </w:r>
          </w:p>
        </w:tc>
        <w:tc>
          <w:tcPr>
            <w:tcW w:w="1127"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1127" w:type="dxa"/>
            <w:shd w:val="clear" w:color="auto" w:fill="auto"/>
            <w:noWrap/>
            <w:hideMark/>
          </w:tcPr>
          <w:p w:rsidR="00755E56" w:rsidRPr="006A0059" w:rsidRDefault="00755E56" w:rsidP="00385A32">
            <w:pPr>
              <w:shd w:val="clear" w:color="auto" w:fill="FFFFFF" w:themeFill="background1"/>
              <w:jc w:val="right"/>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3920" w:type="dxa"/>
            <w:shd w:val="clear" w:color="auto" w:fill="auto"/>
            <w:hideMark/>
          </w:tcPr>
          <w:p w:rsidR="00755E56" w:rsidRPr="006A0059" w:rsidRDefault="00755E56"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Arial"/>
                <w:color w:val="auto"/>
                <w:sz w:val="20"/>
                <w:szCs w:val="24"/>
              </w:rPr>
            </w:pPr>
          </w:p>
        </w:tc>
        <w:tc>
          <w:tcPr>
            <w:tcW w:w="222" w:type="dxa"/>
            <w:shd w:val="clear" w:color="auto" w:fill="auto"/>
            <w:hideMark/>
          </w:tcPr>
          <w:p w:rsidR="00755E56" w:rsidRPr="006A0059" w:rsidRDefault="00755E56"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c>
          <w:tcPr>
            <w:tcW w:w="222" w:type="dxa"/>
            <w:shd w:val="clear" w:color="auto" w:fill="auto"/>
            <w:hideMark/>
          </w:tcPr>
          <w:p w:rsidR="00755E56" w:rsidRPr="006A0059" w:rsidRDefault="00755E56" w:rsidP="00385A32">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p>
        </w:tc>
      </w:tr>
    </w:tbl>
    <w:p w:rsidR="00755E56" w:rsidRDefault="00755E56" w:rsidP="00385A32">
      <w:pPr>
        <w:shd w:val="clear" w:color="auto" w:fill="FFFFFF" w:themeFill="background1"/>
        <w:rPr>
          <w:rFonts w:eastAsia="Times New Roman" w:cs="Arial"/>
          <w:b/>
          <w:bCs/>
          <w:sz w:val="20"/>
          <w:szCs w:val="24"/>
        </w:rPr>
        <w:sectPr w:rsidR="00755E56" w:rsidSect="00305A10">
          <w:type w:val="continuous"/>
          <w:pgSz w:w="15840" w:h="12240" w:orient="landscape"/>
          <w:pgMar w:top="1440" w:right="1440" w:bottom="1440" w:left="1440" w:header="720" w:footer="720" w:gutter="0"/>
          <w:cols w:space="720"/>
          <w:docGrid w:linePitch="360"/>
        </w:sectPr>
      </w:pPr>
    </w:p>
    <w:p w:rsidR="002F4D5F" w:rsidRPr="00CC0FC8" w:rsidRDefault="0018485C" w:rsidP="00385A32">
      <w:pPr>
        <w:shd w:val="clear" w:color="auto" w:fill="FFFFFF" w:themeFill="background1"/>
        <w:rPr>
          <w:rStyle w:val="Strong"/>
          <w:rFonts w:cs="Times New Roman"/>
          <w:sz w:val="28"/>
          <w:szCs w:val="24"/>
        </w:rPr>
      </w:pPr>
      <w:r w:rsidRPr="006A0059">
        <w:rPr>
          <w:sz w:val="24"/>
        </w:rPr>
        <w:lastRenderedPageBreak/>
        <w:fldChar w:fldCharType="end"/>
      </w:r>
      <w:r w:rsidR="005A15A9" w:rsidRPr="00CC0FC8">
        <w:rPr>
          <w:rStyle w:val="Strong"/>
          <w:rFonts w:cs="Times New Roman"/>
          <w:sz w:val="28"/>
          <w:szCs w:val="24"/>
        </w:rPr>
        <w:t xml:space="preserve">NHCS submitted </w:t>
      </w:r>
      <w:r w:rsidR="003D7819" w:rsidRPr="00CC0FC8">
        <w:rPr>
          <w:rStyle w:val="Strong"/>
          <w:rFonts w:cs="Times New Roman"/>
          <w:sz w:val="28"/>
          <w:szCs w:val="24"/>
        </w:rPr>
        <w:t xml:space="preserve">supplementary materials </w:t>
      </w:r>
      <w:r w:rsidR="005A15A9" w:rsidRPr="00CC0FC8">
        <w:rPr>
          <w:rStyle w:val="Strong"/>
          <w:rFonts w:cs="Times New Roman"/>
          <w:sz w:val="28"/>
          <w:szCs w:val="24"/>
        </w:rPr>
        <w:t xml:space="preserve">to provide </w:t>
      </w:r>
      <w:r w:rsidR="002F4D5F" w:rsidRPr="00CC0FC8">
        <w:rPr>
          <w:rStyle w:val="Strong"/>
          <w:rFonts w:cs="Times New Roman"/>
          <w:sz w:val="28"/>
          <w:szCs w:val="24"/>
        </w:rPr>
        <w:t>additional</w:t>
      </w:r>
      <w:r w:rsidR="005A15A9" w:rsidRPr="00CC0FC8">
        <w:rPr>
          <w:rStyle w:val="Strong"/>
          <w:rFonts w:cs="Times New Roman"/>
          <w:sz w:val="28"/>
          <w:szCs w:val="24"/>
        </w:rPr>
        <w:t xml:space="preserve"> </w:t>
      </w:r>
      <w:r w:rsidR="002F4D5F" w:rsidRPr="00CC0FC8">
        <w:rPr>
          <w:rStyle w:val="Strong"/>
          <w:rFonts w:cs="Times New Roman"/>
          <w:sz w:val="28"/>
          <w:szCs w:val="24"/>
        </w:rPr>
        <w:t>information.</w:t>
      </w:r>
    </w:p>
    <w:p w:rsidR="005A15A9" w:rsidRPr="00CC0FC8" w:rsidRDefault="0006188C" w:rsidP="00385A32">
      <w:pPr>
        <w:shd w:val="clear" w:color="auto" w:fill="FFFFFF" w:themeFill="background1"/>
        <w:rPr>
          <w:rFonts w:cs="Times New Roman"/>
          <w:b/>
          <w:bCs/>
          <w:sz w:val="24"/>
          <w:szCs w:val="24"/>
        </w:rPr>
      </w:pPr>
      <w:r w:rsidRPr="00CC0FC8">
        <w:rPr>
          <w:rFonts w:cs="Times New Roman"/>
          <w:sz w:val="24"/>
          <w:szCs w:val="24"/>
        </w:rPr>
        <w:t xml:space="preserve">The Department has included selections of the school’s additional submission on pages 74 through 80. </w:t>
      </w:r>
      <w:r w:rsidR="00EB54C9" w:rsidRPr="00CC0FC8">
        <w:rPr>
          <w:rFonts w:cs="Times New Roman"/>
          <w:sz w:val="24"/>
          <w:szCs w:val="24"/>
        </w:rPr>
        <w:t xml:space="preserve">A number of the supplementary materials were presentation slideshows from recent board meetings regarding the planning and preparation for the proposed expansion. All documents submitted by the school </w:t>
      </w:r>
      <w:r w:rsidRPr="00CC0FC8">
        <w:rPr>
          <w:rFonts w:cs="Times New Roman"/>
          <w:sz w:val="24"/>
          <w:szCs w:val="24"/>
        </w:rPr>
        <w:t xml:space="preserve">that are not included below </w:t>
      </w:r>
      <w:r w:rsidR="00EB54C9" w:rsidRPr="00CC0FC8">
        <w:rPr>
          <w:rFonts w:cs="Times New Roman"/>
          <w:sz w:val="24"/>
          <w:szCs w:val="24"/>
        </w:rPr>
        <w:t xml:space="preserve">are available upon request. </w:t>
      </w:r>
    </w:p>
    <w:p w:rsidR="00CB3890" w:rsidRPr="003F70EF" w:rsidRDefault="00CB3890" w:rsidP="00385A32">
      <w:pPr>
        <w:shd w:val="clear" w:color="auto" w:fill="FFFFFF" w:themeFill="background1"/>
        <w:jc w:val="center"/>
        <w:rPr>
          <w:b/>
          <w:sz w:val="28"/>
          <w:u w:val="single"/>
        </w:rPr>
      </w:pPr>
      <w:r w:rsidRPr="003F70EF">
        <w:rPr>
          <w:b/>
          <w:sz w:val="28"/>
          <w:u w:val="single"/>
        </w:rPr>
        <w:t>Compliance Update to NHCS Amendment Application</w:t>
      </w:r>
    </w:p>
    <w:p w:rsidR="00CB3890" w:rsidRPr="006A0059" w:rsidRDefault="00CB3890" w:rsidP="00385A32">
      <w:pPr>
        <w:shd w:val="clear" w:color="auto" w:fill="FFFFFF" w:themeFill="background1"/>
        <w:rPr>
          <w:sz w:val="24"/>
          <w:szCs w:val="24"/>
        </w:rPr>
      </w:pPr>
      <w:r w:rsidRPr="006A0059">
        <w:rPr>
          <w:sz w:val="24"/>
          <w:szCs w:val="24"/>
        </w:rPr>
        <w:t>In the “Compliance” section of the expansion-related amendment application, NHCS stated that we “have taken affirmative steps to strengthen the [ELL] program.”  We have sustained and deepened the corrective actions that led to a successful close of our review, including:</w:t>
      </w:r>
    </w:p>
    <w:p w:rsidR="00CB3890" w:rsidRPr="006A0059" w:rsidRDefault="00CB3890" w:rsidP="00385A32">
      <w:pPr>
        <w:pStyle w:val="ListParagraph"/>
        <w:numPr>
          <w:ilvl w:val="0"/>
          <w:numId w:val="33"/>
        </w:numPr>
        <w:shd w:val="clear" w:color="auto" w:fill="FFFFFF" w:themeFill="background1"/>
        <w:rPr>
          <w:sz w:val="24"/>
          <w:szCs w:val="24"/>
        </w:rPr>
      </w:pPr>
      <w:r w:rsidRPr="006A0059">
        <w:rPr>
          <w:sz w:val="24"/>
          <w:szCs w:val="24"/>
        </w:rPr>
        <w:t>We have helped Keumjoo Armstrong, our ELL teacher who was working under a license waiver last year, to obtain her preliminary teaching license (number 484162) in English as a Second Language for grades PreK-6 as well as grades 5-12.  Cara McCarthy is still our ELL Program Director, and also serves as the Lower School Principal</w:t>
      </w:r>
    </w:p>
    <w:p w:rsidR="00CB3890" w:rsidRPr="006A0059" w:rsidRDefault="00CB3890" w:rsidP="00385A32">
      <w:pPr>
        <w:pStyle w:val="ListParagraph"/>
        <w:numPr>
          <w:ilvl w:val="0"/>
          <w:numId w:val="33"/>
        </w:numPr>
        <w:shd w:val="clear" w:color="auto" w:fill="FFFFFF" w:themeFill="background1"/>
        <w:rPr>
          <w:sz w:val="24"/>
          <w:szCs w:val="24"/>
        </w:rPr>
      </w:pPr>
      <w:r w:rsidRPr="006A0059">
        <w:rPr>
          <w:sz w:val="24"/>
          <w:szCs w:val="24"/>
        </w:rPr>
        <w:t>We are very confident in the accuracy and completeness of our ELL records since we began using the Department-approved program folder checklist.  We conducted a self-initiated ELL file audit in October this year and determined that all Home Language Surveys have been sent and all students’ MCAS, ACCESS, and Progress Reports are included in the files.</w:t>
      </w:r>
    </w:p>
    <w:p w:rsidR="00CB3890" w:rsidRPr="006A0059" w:rsidRDefault="00CB3890" w:rsidP="00385A32">
      <w:pPr>
        <w:pStyle w:val="ListParagraph"/>
        <w:numPr>
          <w:ilvl w:val="0"/>
          <w:numId w:val="33"/>
        </w:numPr>
        <w:shd w:val="clear" w:color="auto" w:fill="FFFFFF" w:themeFill="background1"/>
        <w:rPr>
          <w:sz w:val="24"/>
          <w:szCs w:val="24"/>
        </w:rPr>
      </w:pPr>
      <w:r w:rsidRPr="006A0059">
        <w:rPr>
          <w:sz w:val="24"/>
          <w:szCs w:val="24"/>
        </w:rPr>
        <w:t xml:space="preserve">We have made strides on ELL curriculum development.  The school’s new Assistant Director for Curriculum and Instruction has joined the effort this semester and is working with the ESL teacher on a grade-by-grade Curriculum Framework document that can serve as a backbone for our ELL curriculum.  We are also aware that a statewide planning committee will develop ESL Model Curriculum Units (MCUs) </w:t>
      </w:r>
      <w:r w:rsidRPr="006A0059">
        <w:rPr>
          <w:rFonts w:eastAsia="Times New Roman" w:cs="Times New Roman"/>
          <w:sz w:val="24"/>
          <w:szCs w:val="24"/>
        </w:rPr>
        <w:t>to be rolled out in 201</w:t>
      </w:r>
      <w:r w:rsidRPr="006A0059">
        <w:rPr>
          <w:sz w:val="24"/>
          <w:szCs w:val="24"/>
        </w:rPr>
        <w:t>6 and we plan to supplement our curriculum with the model units as well when they are released.</w:t>
      </w:r>
    </w:p>
    <w:p w:rsidR="00CB3890" w:rsidRPr="006A0059" w:rsidRDefault="00CB3890" w:rsidP="00385A32">
      <w:pPr>
        <w:pStyle w:val="NormalWeb"/>
        <w:shd w:val="clear" w:color="auto" w:fill="FFFFFF" w:themeFill="background1"/>
        <w:spacing w:line="276" w:lineRule="auto"/>
        <w:rPr>
          <w:rFonts w:asciiTheme="minorHAnsi" w:eastAsiaTheme="minorHAnsi" w:hAnsiTheme="minorHAnsi" w:cstheme="minorBidi"/>
          <w:sz w:val="24"/>
          <w:szCs w:val="24"/>
        </w:rPr>
      </w:pPr>
      <w:r w:rsidRPr="006A0059">
        <w:rPr>
          <w:rFonts w:asciiTheme="minorHAnsi" w:eastAsiaTheme="minorHAnsi" w:hAnsiTheme="minorHAnsi" w:cstheme="minorBidi"/>
          <w:sz w:val="24"/>
          <w:szCs w:val="24"/>
        </w:rPr>
        <w:t xml:space="preserve">NHCS has continued to advance in other arenas of compliance as well.   We have begun posting all of our full board and subcommittee meeting notices directly to our website, as recommended by the Open Meeting Law, and we have ensured that all our trustees understand and are using the online system to complete disclosures, trainings, and certifications.  We submitted the required affirmation in September to the Department of Public Health that we reviewed our required sports-related head injury policy.  And finally, this fall DESE approved, our board adopted, and our family handbook includes our revised expulsion policy in compliance with the Massachusetts School Discipline Law. </w:t>
      </w:r>
    </w:p>
    <w:p w:rsidR="00CB3890" w:rsidRPr="006A0059" w:rsidRDefault="00CB3890" w:rsidP="00385A32">
      <w:pPr>
        <w:pStyle w:val="NormalWeb"/>
        <w:shd w:val="clear" w:color="auto" w:fill="FFFFFF" w:themeFill="background1"/>
        <w:jc w:val="right"/>
        <w:rPr>
          <w:rFonts w:asciiTheme="minorHAnsi" w:hAnsiTheme="minorHAnsi"/>
          <w:sz w:val="24"/>
          <w:szCs w:val="24"/>
        </w:rPr>
      </w:pPr>
      <w:r w:rsidRPr="006A0059">
        <w:rPr>
          <w:rFonts w:asciiTheme="minorHAnsi" w:hAnsiTheme="minorHAnsi"/>
          <w:sz w:val="24"/>
          <w:szCs w:val="24"/>
        </w:rPr>
        <w:t>December 2015</w:t>
      </w:r>
    </w:p>
    <w:p w:rsidR="00003E3E" w:rsidRPr="006A0059" w:rsidRDefault="003F70EF" w:rsidP="00385A32">
      <w:pPr>
        <w:shd w:val="clear" w:color="auto" w:fill="FFFFFF" w:themeFill="background1"/>
        <w:rPr>
          <w:b/>
          <w:noProof/>
          <w:sz w:val="28"/>
          <w:u w:val="single"/>
        </w:rPr>
      </w:pPr>
      <w:r>
        <w:rPr>
          <w:b/>
          <w:noProof/>
          <w:sz w:val="28"/>
          <w:u w:val="single"/>
        </w:rPr>
        <w:br w:type="page"/>
      </w:r>
      <w:r w:rsidR="00003E3E" w:rsidRPr="006A0059">
        <w:rPr>
          <w:b/>
          <w:noProof/>
          <w:sz w:val="28"/>
          <w:u w:val="single"/>
        </w:rPr>
        <w:lastRenderedPageBreak/>
        <w:t>Initial Planning re: Onboarding Students to NHCS High School</w:t>
      </w:r>
    </w:p>
    <w:p w:rsidR="00003E3E" w:rsidRPr="006A0059" w:rsidRDefault="00003E3E" w:rsidP="00385A32">
      <w:pPr>
        <w:shd w:val="clear" w:color="auto" w:fill="FFFFFF" w:themeFill="background1"/>
        <w:rPr>
          <w:noProof/>
          <w:sz w:val="24"/>
        </w:rPr>
      </w:pPr>
      <w:r w:rsidRPr="006A0059">
        <w:rPr>
          <w:noProof/>
          <w:sz w:val="24"/>
          <w:u w:val="single"/>
        </w:rPr>
        <w:t>All</w:t>
      </w:r>
      <w:r w:rsidRPr="006A0059">
        <w:rPr>
          <w:noProof/>
          <w:sz w:val="24"/>
        </w:rPr>
        <w:t xml:space="preserve"> high school students, new and returning:</w:t>
      </w:r>
    </w:p>
    <w:p w:rsidR="00003E3E" w:rsidRPr="006A0059" w:rsidRDefault="00003E3E" w:rsidP="00385A32">
      <w:pPr>
        <w:pStyle w:val="ListParagraph"/>
        <w:numPr>
          <w:ilvl w:val="0"/>
          <w:numId w:val="34"/>
        </w:numPr>
        <w:shd w:val="clear" w:color="auto" w:fill="FFFFFF" w:themeFill="background1"/>
        <w:rPr>
          <w:noProof/>
          <w:sz w:val="24"/>
        </w:rPr>
      </w:pPr>
      <w:r w:rsidRPr="006A0059">
        <w:rPr>
          <w:noProof/>
          <w:sz w:val="24"/>
        </w:rPr>
        <w:t>Math and ELA pre-assessments; social/emotional pre-assessments</w:t>
      </w:r>
    </w:p>
    <w:p w:rsidR="00003E3E" w:rsidRPr="006A0059" w:rsidRDefault="00003E3E" w:rsidP="00385A32">
      <w:pPr>
        <w:pStyle w:val="ListParagraph"/>
        <w:numPr>
          <w:ilvl w:val="0"/>
          <w:numId w:val="34"/>
        </w:numPr>
        <w:shd w:val="clear" w:color="auto" w:fill="FFFFFF" w:themeFill="background1"/>
        <w:rPr>
          <w:noProof/>
          <w:sz w:val="24"/>
        </w:rPr>
      </w:pPr>
      <w:r w:rsidRPr="006A0059">
        <w:rPr>
          <w:noProof/>
          <w:sz w:val="24"/>
        </w:rPr>
        <w:t>Student and parent/s meeting with Advisor to set expectations and establish sense of partnership</w:t>
      </w:r>
    </w:p>
    <w:p w:rsidR="00003E3E" w:rsidRPr="006A0059" w:rsidRDefault="00003E3E" w:rsidP="00385A32">
      <w:pPr>
        <w:pStyle w:val="ListParagraph"/>
        <w:numPr>
          <w:ilvl w:val="0"/>
          <w:numId w:val="34"/>
        </w:numPr>
        <w:shd w:val="clear" w:color="auto" w:fill="FFFFFF" w:themeFill="background1"/>
        <w:rPr>
          <w:noProof/>
          <w:sz w:val="24"/>
        </w:rPr>
      </w:pPr>
      <w:r w:rsidRPr="006A0059">
        <w:rPr>
          <w:noProof/>
          <w:sz w:val="24"/>
        </w:rPr>
        <w:t>Parent Orientation led by Principal</w:t>
      </w:r>
    </w:p>
    <w:p w:rsidR="00003E3E" w:rsidRPr="006A0059" w:rsidRDefault="00003E3E" w:rsidP="00385A32">
      <w:pPr>
        <w:shd w:val="clear" w:color="auto" w:fill="FFFFFF" w:themeFill="background1"/>
        <w:rPr>
          <w:noProof/>
          <w:sz w:val="24"/>
        </w:rPr>
      </w:pPr>
      <w:r w:rsidRPr="006A0059">
        <w:rPr>
          <w:noProof/>
          <w:sz w:val="24"/>
          <w:u w:val="single"/>
        </w:rPr>
        <w:t xml:space="preserve">All  </w:t>
      </w:r>
      <w:r w:rsidRPr="006A0059">
        <w:rPr>
          <w:i/>
          <w:noProof/>
          <w:sz w:val="24"/>
          <w:u w:val="single"/>
        </w:rPr>
        <w:t>new</w:t>
      </w:r>
      <w:r w:rsidRPr="006A0059">
        <w:rPr>
          <w:noProof/>
          <w:sz w:val="24"/>
        </w:rPr>
        <w:t xml:space="preserve"> high school students:</w:t>
      </w:r>
    </w:p>
    <w:p w:rsidR="00003E3E" w:rsidRPr="006A0059" w:rsidRDefault="00003E3E" w:rsidP="00385A32">
      <w:pPr>
        <w:pStyle w:val="ListParagraph"/>
        <w:numPr>
          <w:ilvl w:val="0"/>
          <w:numId w:val="34"/>
        </w:numPr>
        <w:shd w:val="clear" w:color="auto" w:fill="FFFFFF" w:themeFill="background1"/>
        <w:rPr>
          <w:noProof/>
          <w:sz w:val="24"/>
        </w:rPr>
      </w:pPr>
      <w:r w:rsidRPr="006A0059">
        <w:rPr>
          <w:noProof/>
          <w:sz w:val="24"/>
        </w:rPr>
        <w:t>Fall Orientation (Monday afternoons, Sept-Oct)</w:t>
      </w:r>
    </w:p>
    <w:p w:rsidR="00003E3E" w:rsidRPr="006A0059" w:rsidRDefault="00003E3E" w:rsidP="00385A32">
      <w:pPr>
        <w:pStyle w:val="ListParagraph"/>
        <w:numPr>
          <w:ilvl w:val="1"/>
          <w:numId w:val="34"/>
        </w:numPr>
        <w:shd w:val="clear" w:color="auto" w:fill="FFFFFF" w:themeFill="background1"/>
        <w:rPr>
          <w:noProof/>
          <w:sz w:val="24"/>
        </w:rPr>
      </w:pPr>
      <w:r w:rsidRPr="006A0059">
        <w:rPr>
          <w:noProof/>
          <w:sz w:val="24"/>
        </w:rPr>
        <w:t>“Scholar Academy” to teach NHCS expectations, values and mindset</w:t>
      </w:r>
    </w:p>
    <w:p w:rsidR="00003E3E" w:rsidRPr="006A0059" w:rsidRDefault="00003E3E" w:rsidP="00385A32">
      <w:pPr>
        <w:pStyle w:val="ListParagraph"/>
        <w:numPr>
          <w:ilvl w:val="1"/>
          <w:numId w:val="34"/>
        </w:numPr>
        <w:shd w:val="clear" w:color="auto" w:fill="FFFFFF" w:themeFill="background1"/>
        <w:rPr>
          <w:noProof/>
          <w:sz w:val="24"/>
        </w:rPr>
      </w:pPr>
      <w:r w:rsidRPr="006A0059">
        <w:rPr>
          <w:noProof/>
          <w:sz w:val="24"/>
        </w:rPr>
        <w:t xml:space="preserve">Orientation to the Clover model for social/emotional learning </w:t>
      </w:r>
    </w:p>
    <w:p w:rsidR="00003E3E" w:rsidRPr="006A0059" w:rsidRDefault="00003E3E" w:rsidP="00385A32">
      <w:pPr>
        <w:pStyle w:val="ListParagraph"/>
        <w:numPr>
          <w:ilvl w:val="1"/>
          <w:numId w:val="34"/>
        </w:numPr>
        <w:shd w:val="clear" w:color="auto" w:fill="FFFFFF" w:themeFill="background1"/>
        <w:rPr>
          <w:noProof/>
          <w:sz w:val="24"/>
        </w:rPr>
      </w:pPr>
      <w:r w:rsidRPr="006A0059">
        <w:rPr>
          <w:noProof/>
          <w:sz w:val="24"/>
        </w:rPr>
        <w:t>Team and community building activities</w:t>
      </w:r>
    </w:p>
    <w:p w:rsidR="00003E3E" w:rsidRPr="006A0059" w:rsidRDefault="00003E3E" w:rsidP="00385A32">
      <w:pPr>
        <w:shd w:val="clear" w:color="auto" w:fill="FFFFFF" w:themeFill="background1"/>
        <w:rPr>
          <w:noProof/>
          <w:sz w:val="24"/>
        </w:rPr>
      </w:pPr>
      <w:r w:rsidRPr="006A0059">
        <w:rPr>
          <w:noProof/>
          <w:sz w:val="24"/>
          <w:u w:val="single"/>
        </w:rPr>
        <w:t>Some</w:t>
      </w:r>
      <w:r w:rsidRPr="006A0059">
        <w:rPr>
          <w:noProof/>
          <w:sz w:val="24"/>
        </w:rPr>
        <w:t xml:space="preserve"> high school students, as determined by need:</w:t>
      </w:r>
    </w:p>
    <w:p w:rsidR="00003E3E" w:rsidRPr="006A0059" w:rsidRDefault="00003E3E" w:rsidP="00385A32">
      <w:pPr>
        <w:pStyle w:val="ListParagraph"/>
        <w:numPr>
          <w:ilvl w:val="0"/>
          <w:numId w:val="35"/>
        </w:numPr>
        <w:shd w:val="clear" w:color="auto" w:fill="FFFFFF" w:themeFill="background1"/>
        <w:rPr>
          <w:noProof/>
          <w:sz w:val="24"/>
        </w:rPr>
      </w:pPr>
      <w:r w:rsidRPr="006A0059">
        <w:rPr>
          <w:noProof/>
          <w:sz w:val="24"/>
        </w:rPr>
        <w:t>Social/emotional learning groups akin to Men in the Making as targeted tier 2 and 3 interventions</w:t>
      </w:r>
    </w:p>
    <w:p w:rsidR="00003E3E" w:rsidRPr="006A0059" w:rsidRDefault="00003E3E" w:rsidP="00385A32">
      <w:pPr>
        <w:pStyle w:val="ListParagraph"/>
        <w:numPr>
          <w:ilvl w:val="0"/>
          <w:numId w:val="35"/>
        </w:numPr>
        <w:shd w:val="clear" w:color="auto" w:fill="FFFFFF" w:themeFill="background1"/>
        <w:rPr>
          <w:noProof/>
          <w:sz w:val="24"/>
        </w:rPr>
      </w:pPr>
      <w:r w:rsidRPr="006A0059">
        <w:rPr>
          <w:noProof/>
          <w:sz w:val="24"/>
        </w:rPr>
        <w:t>Range of academic interventions and supports built into the schedule</w:t>
      </w:r>
    </w:p>
    <w:p w:rsidR="00003E3E" w:rsidRPr="006A0059" w:rsidRDefault="00003E3E" w:rsidP="00385A32">
      <w:pPr>
        <w:pStyle w:val="ListParagraph"/>
        <w:numPr>
          <w:ilvl w:val="0"/>
          <w:numId w:val="35"/>
        </w:numPr>
        <w:shd w:val="clear" w:color="auto" w:fill="FFFFFF" w:themeFill="background1"/>
        <w:rPr>
          <w:noProof/>
          <w:sz w:val="24"/>
        </w:rPr>
      </w:pPr>
      <w:r w:rsidRPr="006A0059">
        <w:rPr>
          <w:noProof/>
          <w:sz w:val="24"/>
        </w:rPr>
        <w:t>Connection to outside services and programs on case-by-case basis</w:t>
      </w:r>
    </w:p>
    <w:p w:rsidR="003D7819" w:rsidRDefault="003D7819" w:rsidP="00385A32">
      <w:pPr>
        <w:shd w:val="clear" w:color="auto" w:fill="FFFFFF" w:themeFill="background1"/>
        <w:jc w:val="center"/>
        <w:rPr>
          <w:noProof/>
        </w:rPr>
      </w:pPr>
    </w:p>
    <w:p w:rsidR="003F70EF" w:rsidRPr="006A0059" w:rsidRDefault="00003E3E" w:rsidP="00385A32">
      <w:pPr>
        <w:shd w:val="clear" w:color="auto" w:fill="FFFFFF" w:themeFill="background1"/>
        <w:jc w:val="center"/>
        <w:rPr>
          <w:b/>
          <w:noProof/>
          <w:sz w:val="28"/>
          <w:u w:val="single"/>
        </w:rPr>
      </w:pPr>
      <w:r w:rsidRPr="006A0059">
        <w:rPr>
          <w:noProof/>
        </w:rPr>
        <w:t xml:space="preserve"> </w:t>
      </w:r>
      <w:r w:rsidR="003F70EF" w:rsidRPr="006A0059">
        <w:rPr>
          <w:b/>
          <w:noProof/>
          <w:sz w:val="28"/>
          <w:u w:val="single"/>
        </w:rPr>
        <w:t>Student Testimonials about Entering NHCS at Later Grades</w:t>
      </w:r>
      <w:r w:rsidR="003F70EF" w:rsidRPr="006A0059">
        <w:rPr>
          <w:noProof/>
          <w:sz w:val="28"/>
          <w:u w:val="single"/>
        </w:rPr>
        <w:t xml:space="preserve"> </w:t>
      </w:r>
      <w:r w:rsidR="003F70EF" w:rsidRPr="006A0059">
        <w:rPr>
          <w:noProof/>
          <w:sz w:val="28"/>
          <w:u w:val="single"/>
        </w:rPr>
        <w:br/>
      </w:r>
      <w:r w:rsidR="003F70EF" w:rsidRPr="006A0059">
        <w:rPr>
          <w:noProof/>
          <w:sz w:val="20"/>
          <w:szCs w:val="20"/>
          <w:u w:val="single"/>
        </w:rPr>
        <w:t>(Student Names Removed)</w:t>
      </w:r>
    </w:p>
    <w:p w:rsidR="003F70EF" w:rsidRPr="006A0059" w:rsidRDefault="003F70EF" w:rsidP="00385A32">
      <w:pPr>
        <w:shd w:val="clear" w:color="auto" w:fill="FFFFFF" w:themeFill="background1"/>
        <w:rPr>
          <w:b/>
          <w:noProof/>
          <w:sz w:val="24"/>
        </w:rPr>
      </w:pPr>
      <w:r w:rsidRPr="006A0059">
        <w:rPr>
          <w:b/>
          <w:bCs/>
          <w:noProof/>
          <w:sz w:val="24"/>
        </w:rPr>
        <w:t>Male Student #1, 8</w:t>
      </w:r>
      <w:r w:rsidRPr="006A0059">
        <w:rPr>
          <w:b/>
          <w:bCs/>
          <w:noProof/>
          <w:sz w:val="24"/>
          <w:vertAlign w:val="superscript"/>
        </w:rPr>
        <w:t>th</w:t>
      </w:r>
      <w:r w:rsidRPr="006A0059">
        <w:rPr>
          <w:b/>
          <w:bCs/>
          <w:noProof/>
          <w:sz w:val="24"/>
        </w:rPr>
        <w:t xml:space="preserve"> grade</w:t>
      </w:r>
      <w:r w:rsidRPr="006A0059">
        <w:rPr>
          <w:b/>
          <w:noProof/>
          <w:sz w:val="24"/>
        </w:rPr>
        <w:t xml:space="preserve">; </w:t>
      </w:r>
      <w:r w:rsidRPr="006A0059">
        <w:rPr>
          <w:b/>
          <w:bCs/>
          <w:noProof/>
          <w:sz w:val="24"/>
        </w:rPr>
        <w:t>Neighborhood House student since 5</w:t>
      </w:r>
      <w:r w:rsidRPr="006A0059">
        <w:rPr>
          <w:b/>
          <w:bCs/>
          <w:noProof/>
          <w:sz w:val="24"/>
          <w:vertAlign w:val="superscript"/>
        </w:rPr>
        <w:t>th</w:t>
      </w:r>
      <w:r w:rsidRPr="006A0059">
        <w:rPr>
          <w:b/>
          <w:bCs/>
          <w:noProof/>
          <w:sz w:val="24"/>
        </w:rPr>
        <w:t xml:space="preserve"> grade </w:t>
      </w:r>
    </w:p>
    <w:p w:rsidR="003F70EF" w:rsidRPr="006A0059" w:rsidRDefault="003F70EF" w:rsidP="00385A32">
      <w:pPr>
        <w:shd w:val="clear" w:color="auto" w:fill="FFFFFF" w:themeFill="background1"/>
        <w:rPr>
          <w:noProof/>
          <w:sz w:val="24"/>
        </w:rPr>
      </w:pPr>
      <w:r w:rsidRPr="006A0059">
        <w:rPr>
          <w:noProof/>
          <w:sz w:val="24"/>
        </w:rPr>
        <w:t xml:space="preserve">In my previous school, the teachers just used text books. Everything we learned all came out of a book. Here at NHCS, they teach us how to think, how to problem solve, how to work towards the answer. </w:t>
      </w:r>
    </w:p>
    <w:p w:rsidR="003F70EF" w:rsidRPr="006A0059" w:rsidRDefault="003F70EF" w:rsidP="00385A32">
      <w:pPr>
        <w:shd w:val="clear" w:color="auto" w:fill="FFFFFF" w:themeFill="background1"/>
        <w:rPr>
          <w:noProof/>
          <w:sz w:val="24"/>
        </w:rPr>
      </w:pPr>
      <w:r w:rsidRPr="006A0059">
        <w:rPr>
          <w:noProof/>
          <w:sz w:val="24"/>
        </w:rPr>
        <w:t xml:space="preserve">I had a hard time my first few years. I couldn’t focus, and sometimes I got angry and I couldn’t communicate – and my mom would get a phone call from the school almost every week! But my teachers, they really stuck with me. Mr. Elliser, my sixth grade teacher, especially, helped me learn how to take responsibility for my actions. </w:t>
      </w:r>
    </w:p>
    <w:p w:rsidR="003D7819" w:rsidRDefault="003D7819" w:rsidP="00385A32">
      <w:pPr>
        <w:shd w:val="clear" w:color="auto" w:fill="FFFFFF" w:themeFill="background1"/>
        <w:rPr>
          <w:b/>
          <w:bCs/>
          <w:noProof/>
          <w:sz w:val="24"/>
        </w:rPr>
      </w:pPr>
    </w:p>
    <w:p w:rsidR="003D7819" w:rsidRDefault="003D7819" w:rsidP="00385A32">
      <w:pPr>
        <w:shd w:val="clear" w:color="auto" w:fill="FFFFFF" w:themeFill="background1"/>
        <w:rPr>
          <w:b/>
          <w:bCs/>
          <w:noProof/>
          <w:sz w:val="24"/>
        </w:rPr>
      </w:pPr>
    </w:p>
    <w:p w:rsidR="003F70EF" w:rsidRPr="006A0059" w:rsidRDefault="003F70EF" w:rsidP="00385A32">
      <w:pPr>
        <w:shd w:val="clear" w:color="auto" w:fill="FFFFFF" w:themeFill="background1"/>
        <w:rPr>
          <w:b/>
          <w:noProof/>
          <w:sz w:val="24"/>
        </w:rPr>
      </w:pPr>
      <w:r w:rsidRPr="006A0059">
        <w:rPr>
          <w:b/>
          <w:bCs/>
          <w:noProof/>
          <w:sz w:val="24"/>
        </w:rPr>
        <w:lastRenderedPageBreak/>
        <w:t>Female Student #2, 8</w:t>
      </w:r>
      <w:r w:rsidRPr="006A0059">
        <w:rPr>
          <w:b/>
          <w:bCs/>
          <w:noProof/>
          <w:sz w:val="24"/>
          <w:vertAlign w:val="superscript"/>
        </w:rPr>
        <w:t>th</w:t>
      </w:r>
      <w:r w:rsidRPr="006A0059">
        <w:rPr>
          <w:b/>
          <w:bCs/>
          <w:noProof/>
          <w:sz w:val="24"/>
        </w:rPr>
        <w:t xml:space="preserve"> grade</w:t>
      </w:r>
      <w:r w:rsidRPr="006A0059">
        <w:rPr>
          <w:b/>
          <w:noProof/>
          <w:sz w:val="24"/>
        </w:rPr>
        <w:t xml:space="preserve">; </w:t>
      </w:r>
      <w:r w:rsidRPr="006A0059">
        <w:rPr>
          <w:b/>
          <w:bCs/>
          <w:noProof/>
          <w:sz w:val="24"/>
        </w:rPr>
        <w:t>Neighborhood House student since 7</w:t>
      </w:r>
      <w:r w:rsidRPr="006A0059">
        <w:rPr>
          <w:b/>
          <w:bCs/>
          <w:noProof/>
          <w:sz w:val="24"/>
          <w:vertAlign w:val="superscript"/>
        </w:rPr>
        <w:t>th</w:t>
      </w:r>
      <w:r w:rsidRPr="006A0059">
        <w:rPr>
          <w:b/>
          <w:bCs/>
          <w:noProof/>
          <w:sz w:val="24"/>
        </w:rPr>
        <w:t xml:space="preserve"> grade </w:t>
      </w:r>
    </w:p>
    <w:p w:rsidR="003F70EF" w:rsidRPr="006A0059" w:rsidRDefault="003F70EF" w:rsidP="00385A32">
      <w:pPr>
        <w:shd w:val="clear" w:color="auto" w:fill="FFFFFF" w:themeFill="background1"/>
        <w:rPr>
          <w:noProof/>
          <w:sz w:val="24"/>
        </w:rPr>
      </w:pPr>
      <w:r w:rsidRPr="006A0059">
        <w:rPr>
          <w:noProof/>
          <w:sz w:val="24"/>
        </w:rPr>
        <w:t xml:space="preserve">I went to many different schools – in Cambridge, in Georgia, and in a BPS school – before I came to Neighborhood House. My previous schools were all much bigger, and they didn’t go out of their way to help me succeed. Neighborhood House expects more, and gives us more support. </w:t>
      </w:r>
    </w:p>
    <w:p w:rsidR="003F70EF" w:rsidRPr="006A0059" w:rsidRDefault="003F70EF" w:rsidP="00385A32">
      <w:pPr>
        <w:shd w:val="clear" w:color="auto" w:fill="FFFFFF" w:themeFill="background1"/>
        <w:rPr>
          <w:noProof/>
          <w:sz w:val="24"/>
        </w:rPr>
      </w:pPr>
      <w:r w:rsidRPr="006A0059">
        <w:rPr>
          <w:noProof/>
          <w:sz w:val="24"/>
        </w:rPr>
        <w:t xml:space="preserve"> My first week of school at Neighborhood House, we all took part in Scholar Academy, where we learned from the teachers and from each other about what it means to be a Neighborhood House Scholar – how we should act, what are the expectations of us. </w:t>
      </w:r>
    </w:p>
    <w:p w:rsidR="003F70EF" w:rsidRPr="006A0059" w:rsidRDefault="003F70EF" w:rsidP="00385A32">
      <w:pPr>
        <w:shd w:val="clear" w:color="auto" w:fill="FFFFFF" w:themeFill="background1"/>
        <w:rPr>
          <w:b/>
          <w:bCs/>
          <w:noProof/>
          <w:sz w:val="24"/>
        </w:rPr>
      </w:pPr>
      <w:r w:rsidRPr="006A0059">
        <w:rPr>
          <w:b/>
          <w:bCs/>
          <w:noProof/>
          <w:sz w:val="24"/>
        </w:rPr>
        <w:t>Female Student #3, 8</w:t>
      </w:r>
      <w:r w:rsidRPr="006A0059">
        <w:rPr>
          <w:b/>
          <w:bCs/>
          <w:noProof/>
          <w:sz w:val="24"/>
          <w:vertAlign w:val="superscript"/>
        </w:rPr>
        <w:t>th</w:t>
      </w:r>
      <w:r w:rsidRPr="006A0059">
        <w:rPr>
          <w:b/>
          <w:bCs/>
          <w:noProof/>
          <w:sz w:val="24"/>
        </w:rPr>
        <w:t xml:space="preserve"> grade</w:t>
      </w:r>
      <w:r w:rsidRPr="006A0059">
        <w:rPr>
          <w:b/>
          <w:noProof/>
          <w:sz w:val="24"/>
        </w:rPr>
        <w:t xml:space="preserve">; </w:t>
      </w:r>
      <w:r w:rsidRPr="006A0059">
        <w:rPr>
          <w:b/>
          <w:bCs/>
          <w:noProof/>
          <w:sz w:val="24"/>
        </w:rPr>
        <w:t>Neighborhood House student since 4</w:t>
      </w:r>
      <w:r w:rsidRPr="006A0059">
        <w:rPr>
          <w:b/>
          <w:bCs/>
          <w:noProof/>
          <w:sz w:val="24"/>
          <w:vertAlign w:val="superscript"/>
        </w:rPr>
        <w:t>th</w:t>
      </w:r>
      <w:r w:rsidRPr="006A0059">
        <w:rPr>
          <w:b/>
          <w:bCs/>
          <w:noProof/>
          <w:sz w:val="24"/>
        </w:rPr>
        <w:t xml:space="preserve"> grade </w:t>
      </w:r>
    </w:p>
    <w:p w:rsidR="003F70EF" w:rsidRPr="006A0059" w:rsidRDefault="003F70EF" w:rsidP="00385A32">
      <w:pPr>
        <w:shd w:val="clear" w:color="auto" w:fill="FFFFFF" w:themeFill="background1"/>
        <w:rPr>
          <w:noProof/>
          <w:sz w:val="24"/>
        </w:rPr>
      </w:pPr>
      <w:r w:rsidRPr="006A0059">
        <w:rPr>
          <w:noProof/>
          <w:sz w:val="24"/>
        </w:rPr>
        <w:t xml:space="preserve">My transition to Neighborhood House was hard, because I came from a school where they didn’t care. There is a lot more homework here, but there is also a lot more support. Ms. Skeadis helps me figure out strategies for doing my homework, and keeps me on task every day. </w:t>
      </w:r>
    </w:p>
    <w:p w:rsidR="003F70EF" w:rsidRPr="006A0059" w:rsidRDefault="003F70EF" w:rsidP="00385A32">
      <w:pPr>
        <w:shd w:val="clear" w:color="auto" w:fill="FFFFFF" w:themeFill="background1"/>
        <w:rPr>
          <w:noProof/>
          <w:sz w:val="24"/>
        </w:rPr>
      </w:pPr>
      <w:r w:rsidRPr="006A0059">
        <w:rPr>
          <w:noProof/>
          <w:sz w:val="24"/>
        </w:rPr>
        <w:t xml:space="preserve">I appreciate the chance to do revisions on my work, but I also understand that I need to do a good job the first time. My teachers have helped me realize that. </w:t>
      </w:r>
    </w:p>
    <w:p w:rsidR="003F70EF" w:rsidRPr="006A0059" w:rsidRDefault="003F70EF" w:rsidP="00385A32">
      <w:pPr>
        <w:shd w:val="clear" w:color="auto" w:fill="FFFFFF" w:themeFill="background1"/>
        <w:rPr>
          <w:noProof/>
          <w:sz w:val="24"/>
        </w:rPr>
      </w:pPr>
      <w:r w:rsidRPr="006A0059">
        <w:rPr>
          <w:noProof/>
          <w:sz w:val="24"/>
        </w:rPr>
        <w:t>NHCS is a great environment for everyone. Teachers are open and make me feel comfortable, like I can tell them anything. Everyone can find a teacher that they’re able to talk to.</w:t>
      </w:r>
    </w:p>
    <w:p w:rsidR="003F70EF" w:rsidRPr="006A0059" w:rsidRDefault="003F70EF" w:rsidP="00385A32">
      <w:pPr>
        <w:shd w:val="clear" w:color="auto" w:fill="FFFFFF" w:themeFill="background1"/>
        <w:rPr>
          <w:b/>
          <w:noProof/>
          <w:sz w:val="24"/>
        </w:rPr>
      </w:pPr>
      <w:r w:rsidRPr="006A0059">
        <w:rPr>
          <w:b/>
          <w:bCs/>
          <w:noProof/>
          <w:sz w:val="24"/>
        </w:rPr>
        <w:t>Male Student #2, 8</w:t>
      </w:r>
      <w:r w:rsidRPr="006A0059">
        <w:rPr>
          <w:b/>
          <w:bCs/>
          <w:noProof/>
          <w:sz w:val="24"/>
          <w:vertAlign w:val="superscript"/>
        </w:rPr>
        <w:t>th</w:t>
      </w:r>
      <w:r w:rsidRPr="006A0059">
        <w:rPr>
          <w:b/>
          <w:bCs/>
          <w:noProof/>
          <w:sz w:val="24"/>
        </w:rPr>
        <w:t xml:space="preserve"> grade</w:t>
      </w:r>
      <w:r w:rsidRPr="006A0059">
        <w:rPr>
          <w:b/>
          <w:noProof/>
          <w:sz w:val="24"/>
        </w:rPr>
        <w:t xml:space="preserve">; </w:t>
      </w:r>
      <w:r w:rsidRPr="006A0059">
        <w:rPr>
          <w:b/>
          <w:bCs/>
          <w:noProof/>
          <w:sz w:val="24"/>
        </w:rPr>
        <w:t>New to Neighborhood House 8</w:t>
      </w:r>
      <w:r w:rsidRPr="006A0059">
        <w:rPr>
          <w:b/>
          <w:bCs/>
          <w:noProof/>
          <w:sz w:val="24"/>
          <w:vertAlign w:val="superscript"/>
        </w:rPr>
        <w:t>th</w:t>
      </w:r>
      <w:r w:rsidRPr="006A0059">
        <w:rPr>
          <w:b/>
          <w:bCs/>
          <w:noProof/>
          <w:sz w:val="24"/>
        </w:rPr>
        <w:t xml:space="preserve"> grade </w:t>
      </w:r>
    </w:p>
    <w:p w:rsidR="003F70EF" w:rsidRPr="006A0059" w:rsidRDefault="003F70EF" w:rsidP="00385A32">
      <w:pPr>
        <w:shd w:val="clear" w:color="auto" w:fill="FFFFFF" w:themeFill="background1"/>
        <w:rPr>
          <w:noProof/>
          <w:sz w:val="24"/>
        </w:rPr>
      </w:pPr>
      <w:r w:rsidRPr="006A0059">
        <w:rPr>
          <w:noProof/>
          <w:sz w:val="24"/>
        </w:rPr>
        <w:t>My previous school was another charter school. I made the decision to transfer to Neighborhood House because I wanted more freedom, more responsibility, and more help with classes that I am not doing my best in.</w:t>
      </w:r>
    </w:p>
    <w:p w:rsidR="003F70EF" w:rsidRPr="006A0059" w:rsidRDefault="003F70EF" w:rsidP="00385A32">
      <w:pPr>
        <w:shd w:val="clear" w:color="auto" w:fill="FFFFFF" w:themeFill="background1"/>
        <w:rPr>
          <w:noProof/>
          <w:sz w:val="24"/>
        </w:rPr>
      </w:pPr>
      <w:r w:rsidRPr="006A0059">
        <w:rPr>
          <w:noProof/>
          <w:sz w:val="24"/>
        </w:rPr>
        <w:t>My previous school was much bigger, and teachers didn’t have the time to interact with us outside of class. Here teachers have more time to talk to students about what they can do better. When we have break, I can go talk to any of my teachers.</w:t>
      </w:r>
    </w:p>
    <w:p w:rsidR="003F70EF" w:rsidRPr="006A0059" w:rsidRDefault="003F70EF" w:rsidP="00385A32">
      <w:pPr>
        <w:shd w:val="clear" w:color="auto" w:fill="FFFFFF" w:themeFill="background1"/>
        <w:rPr>
          <w:noProof/>
          <w:sz w:val="24"/>
        </w:rPr>
      </w:pPr>
      <w:r w:rsidRPr="006A0059">
        <w:rPr>
          <w:noProof/>
          <w:sz w:val="24"/>
        </w:rPr>
        <w:t>My first day, Mr. Hughes showed me to the cafeteria, showed me where to sit, and everyone introduced themselves. Everyone was friendly and welcoming.</w:t>
      </w:r>
    </w:p>
    <w:p w:rsidR="00003E3E" w:rsidRPr="006A0059" w:rsidRDefault="00003E3E" w:rsidP="00385A32">
      <w:pPr>
        <w:shd w:val="clear" w:color="auto" w:fill="FFFFFF" w:themeFill="background1"/>
        <w:rPr>
          <w:noProof/>
        </w:rPr>
      </w:pPr>
      <w:r w:rsidRPr="006A0059">
        <w:rPr>
          <w:noProof/>
        </w:rPr>
        <w:t xml:space="preserve">  </w:t>
      </w:r>
    </w:p>
    <w:p w:rsidR="00003E3E" w:rsidRPr="006A0059" w:rsidRDefault="00003E3E" w:rsidP="00385A32">
      <w:pPr>
        <w:shd w:val="clear" w:color="auto" w:fill="FFFFFF" w:themeFill="background1"/>
        <w:spacing w:after="60" w:line="240" w:lineRule="auto"/>
        <w:rPr>
          <w:rFonts w:ascii="Georgia" w:eastAsia="Times New Roman" w:hAnsi="Georgia" w:cs="Times New Roman"/>
          <w:noProof/>
          <w:sz w:val="21"/>
          <w:szCs w:val="21"/>
        </w:rPr>
      </w:pPr>
    </w:p>
    <w:p w:rsidR="00003E3E" w:rsidRPr="006A0059" w:rsidRDefault="00003E3E" w:rsidP="00385A32">
      <w:pPr>
        <w:shd w:val="clear" w:color="auto" w:fill="FFFFFF" w:themeFill="background1"/>
        <w:spacing w:after="60" w:line="240" w:lineRule="auto"/>
        <w:rPr>
          <w:rFonts w:ascii="Georgia" w:eastAsia="Times New Roman" w:hAnsi="Georgia" w:cs="Times New Roman"/>
          <w:noProof/>
          <w:sz w:val="21"/>
          <w:szCs w:val="21"/>
        </w:rPr>
      </w:pPr>
    </w:p>
    <w:p w:rsidR="00003E3E" w:rsidRPr="006A0059" w:rsidRDefault="00003E3E" w:rsidP="00385A32">
      <w:pPr>
        <w:shd w:val="clear" w:color="auto" w:fill="FFFFFF" w:themeFill="background1"/>
        <w:spacing w:after="60" w:line="240" w:lineRule="auto"/>
        <w:rPr>
          <w:rFonts w:ascii="Georgia" w:eastAsia="Times New Roman" w:hAnsi="Georgia" w:cs="Times New Roman"/>
          <w:noProof/>
          <w:sz w:val="21"/>
          <w:szCs w:val="21"/>
        </w:rPr>
      </w:pPr>
    </w:p>
    <w:p w:rsidR="00003E3E" w:rsidRPr="006A0059" w:rsidRDefault="00003E3E" w:rsidP="00385A32">
      <w:pPr>
        <w:shd w:val="clear" w:color="auto" w:fill="FFFFFF" w:themeFill="background1"/>
        <w:spacing w:after="60" w:line="240" w:lineRule="auto"/>
        <w:rPr>
          <w:rFonts w:ascii="Georgia" w:eastAsia="Times New Roman" w:hAnsi="Georgia" w:cs="Times New Roman"/>
          <w:noProof/>
          <w:sz w:val="21"/>
          <w:szCs w:val="21"/>
        </w:rPr>
      </w:pPr>
    </w:p>
    <w:p w:rsidR="00003E3E" w:rsidRPr="006A0059" w:rsidRDefault="00003E3E" w:rsidP="00385A32">
      <w:pPr>
        <w:shd w:val="clear" w:color="auto" w:fill="FFFFFF" w:themeFill="background1"/>
        <w:spacing w:after="60" w:line="240" w:lineRule="auto"/>
        <w:rPr>
          <w:rFonts w:ascii="Georgia" w:eastAsia="Times New Roman" w:hAnsi="Georgia" w:cs="Times New Roman"/>
          <w:noProof/>
          <w:sz w:val="21"/>
          <w:szCs w:val="21"/>
        </w:rPr>
      </w:pPr>
    </w:p>
    <w:p w:rsidR="00DF3455" w:rsidRPr="006A0059" w:rsidRDefault="00DF3455" w:rsidP="00385A32">
      <w:pPr>
        <w:pStyle w:val="Header"/>
        <w:shd w:val="clear" w:color="auto" w:fill="FFFFFF" w:themeFill="background1"/>
        <w:jc w:val="center"/>
        <w:rPr>
          <w:sz w:val="32"/>
          <w:szCs w:val="32"/>
        </w:rPr>
        <w:sectPr w:rsidR="00DF3455" w:rsidRPr="006A0059" w:rsidSect="005A15A9">
          <w:type w:val="continuous"/>
          <w:pgSz w:w="12240" w:h="15840"/>
          <w:pgMar w:top="1440" w:right="1440" w:bottom="1440" w:left="1440" w:header="720" w:footer="720" w:gutter="0"/>
          <w:cols w:space="720"/>
          <w:docGrid w:linePitch="360"/>
        </w:sectPr>
      </w:pPr>
    </w:p>
    <w:p w:rsidR="00003E3E" w:rsidRPr="006A0059" w:rsidRDefault="00003E3E" w:rsidP="00385A32">
      <w:pPr>
        <w:pStyle w:val="Header"/>
        <w:shd w:val="clear" w:color="auto" w:fill="FFFFFF" w:themeFill="background1"/>
        <w:jc w:val="center"/>
        <w:rPr>
          <w:sz w:val="32"/>
          <w:szCs w:val="32"/>
        </w:rPr>
      </w:pPr>
      <w:r w:rsidRPr="006A0059">
        <w:rPr>
          <w:sz w:val="32"/>
          <w:szCs w:val="32"/>
        </w:rPr>
        <w:lastRenderedPageBreak/>
        <w:t>Sample Student Schedule, Caris - 9</w:t>
      </w:r>
      <w:r w:rsidRPr="006A0059">
        <w:rPr>
          <w:sz w:val="32"/>
          <w:szCs w:val="32"/>
          <w:vertAlign w:val="superscript"/>
        </w:rPr>
        <w:t>th</w:t>
      </w:r>
      <w:r w:rsidRPr="006A0059">
        <w:rPr>
          <w:sz w:val="32"/>
          <w:szCs w:val="32"/>
        </w:rPr>
        <w:t xml:space="preserve"> grade</w:t>
      </w:r>
    </w:p>
    <w:tbl>
      <w:tblPr>
        <w:tblStyle w:val="TableGrid"/>
        <w:tblW w:w="12619" w:type="dxa"/>
        <w:tblInd w:w="18" w:type="dxa"/>
        <w:tblLayout w:type="fixed"/>
        <w:tblLook w:val="04A0" w:firstRow="1" w:lastRow="0" w:firstColumn="1" w:lastColumn="0" w:noHBand="0" w:noVBand="1"/>
      </w:tblPr>
      <w:tblGrid>
        <w:gridCol w:w="1011"/>
        <w:gridCol w:w="339"/>
        <w:gridCol w:w="2253"/>
        <w:gridCol w:w="846"/>
        <w:gridCol w:w="1408"/>
        <w:gridCol w:w="1202"/>
        <w:gridCol w:w="1052"/>
        <w:gridCol w:w="2254"/>
        <w:gridCol w:w="1554"/>
        <w:gridCol w:w="700"/>
      </w:tblGrid>
      <w:tr w:rsidR="00003E3E" w:rsidRPr="006A0059" w:rsidTr="00003E3E">
        <w:tc>
          <w:tcPr>
            <w:tcW w:w="1350" w:type="dxa"/>
            <w:gridSpan w:val="2"/>
            <w:tcBorders>
              <w:top w:val="nil"/>
              <w:left w:val="nil"/>
              <w:bottom w:val="single" w:sz="18" w:space="0" w:color="auto"/>
              <w:right w:val="single" w:sz="18" w:space="0" w:color="auto"/>
            </w:tcBorders>
          </w:tcPr>
          <w:p w:rsidR="00003E3E" w:rsidRPr="006A0059" w:rsidRDefault="00003E3E" w:rsidP="00385A32">
            <w:pPr>
              <w:shd w:val="clear" w:color="auto" w:fill="FFFFFF" w:themeFill="background1"/>
            </w:pPr>
          </w:p>
        </w:tc>
        <w:tc>
          <w:tcPr>
            <w:tcW w:w="2253" w:type="dxa"/>
            <w:tcBorders>
              <w:top w:val="single" w:sz="18" w:space="0" w:color="auto"/>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center"/>
            </w:pPr>
            <w:r w:rsidRPr="006A0059">
              <w:t>Monday</w:t>
            </w:r>
          </w:p>
        </w:tc>
        <w:tc>
          <w:tcPr>
            <w:tcW w:w="2254" w:type="dxa"/>
            <w:gridSpan w:val="2"/>
            <w:tcBorders>
              <w:top w:val="single" w:sz="18" w:space="0" w:color="auto"/>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center"/>
            </w:pPr>
            <w:r w:rsidRPr="006A0059">
              <w:t>Tuesday</w:t>
            </w:r>
          </w:p>
        </w:tc>
        <w:tc>
          <w:tcPr>
            <w:tcW w:w="2254" w:type="dxa"/>
            <w:gridSpan w:val="2"/>
            <w:tcBorders>
              <w:top w:val="single" w:sz="18" w:space="0" w:color="auto"/>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center"/>
            </w:pPr>
            <w:r w:rsidRPr="006A0059">
              <w:t>Wednesday</w:t>
            </w:r>
          </w:p>
        </w:tc>
        <w:tc>
          <w:tcPr>
            <w:tcW w:w="2254" w:type="dxa"/>
            <w:tcBorders>
              <w:top w:val="single" w:sz="18" w:space="0" w:color="auto"/>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center"/>
            </w:pPr>
            <w:r w:rsidRPr="006A0059">
              <w:t>Thursday</w:t>
            </w:r>
          </w:p>
        </w:tc>
        <w:tc>
          <w:tcPr>
            <w:tcW w:w="2254" w:type="dxa"/>
            <w:gridSpan w:val="2"/>
            <w:tcBorders>
              <w:top w:val="single" w:sz="18" w:space="0" w:color="auto"/>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center"/>
            </w:pPr>
            <w:r w:rsidRPr="006A0059">
              <w:t>Friday</w:t>
            </w:r>
          </w:p>
        </w:tc>
      </w:tr>
      <w:tr w:rsidR="00003E3E" w:rsidRPr="006A0059" w:rsidTr="00003E3E">
        <w:tc>
          <w:tcPr>
            <w:tcW w:w="1350" w:type="dxa"/>
            <w:gridSpan w:val="2"/>
            <w:tcBorders>
              <w:top w:val="single" w:sz="18" w:space="0" w:color="auto"/>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8:15-9:00</w:t>
            </w:r>
          </w:p>
        </w:tc>
        <w:tc>
          <w:tcPr>
            <w:tcW w:w="11269" w:type="dxa"/>
            <w:gridSpan w:val="8"/>
            <w:tcBorders>
              <w:top w:val="single" w:sz="18" w:space="0" w:color="auto"/>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Early Morning Programming</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9:00-9:50</w:t>
            </w:r>
          </w:p>
        </w:tc>
        <w:tc>
          <w:tcPr>
            <w:tcW w:w="2253"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 xml:space="preserve">Literary Analysis and Composition </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World History I</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Algebra 1</w:t>
            </w:r>
          </w:p>
        </w:tc>
        <w:tc>
          <w:tcPr>
            <w:tcW w:w="2254"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Physics</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Literary Analysis and Composition</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9:50-10:40</w:t>
            </w:r>
          </w:p>
        </w:tc>
        <w:tc>
          <w:tcPr>
            <w:tcW w:w="2253"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Physics</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Literary Analysis and Composition</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World History I</w:t>
            </w:r>
          </w:p>
        </w:tc>
        <w:tc>
          <w:tcPr>
            <w:tcW w:w="2254"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Algebra 1</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Physics</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10:40-10:50</w:t>
            </w:r>
          </w:p>
        </w:tc>
        <w:tc>
          <w:tcPr>
            <w:tcW w:w="11269" w:type="dxa"/>
            <w:gridSpan w:val="8"/>
            <w:tcBorders>
              <w:left w:val="single" w:sz="18" w:space="0" w:color="auto"/>
              <w:right w:val="single" w:sz="18" w:space="0" w:color="auto"/>
            </w:tcBorders>
            <w:shd w:val="clear" w:color="auto" w:fill="D9D9D9" w:themeFill="background1" w:themeFillShade="D9"/>
            <w:vAlign w:val="center"/>
          </w:tcPr>
          <w:p w:rsidR="00003E3E" w:rsidRPr="006A0059" w:rsidRDefault="00003E3E" w:rsidP="00385A32">
            <w:pPr>
              <w:shd w:val="clear" w:color="auto" w:fill="FFFFFF" w:themeFill="background1"/>
              <w:jc w:val="center"/>
            </w:pPr>
            <w:r w:rsidRPr="006A0059">
              <w:t>break</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10:50-11:40</w:t>
            </w:r>
          </w:p>
        </w:tc>
        <w:tc>
          <w:tcPr>
            <w:tcW w:w="2253"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Algebra 1</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Physics</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Literary Analysis and Composition</w:t>
            </w:r>
          </w:p>
        </w:tc>
        <w:tc>
          <w:tcPr>
            <w:tcW w:w="2254"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World History I</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Algebra 1</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11:40-12:30</w:t>
            </w:r>
          </w:p>
        </w:tc>
        <w:tc>
          <w:tcPr>
            <w:tcW w:w="2253"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World History I</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Algebra 1</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Physics</w:t>
            </w:r>
          </w:p>
        </w:tc>
        <w:tc>
          <w:tcPr>
            <w:tcW w:w="2254"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Literary Analysis and Composition</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World History I</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12:30-12:55</w:t>
            </w:r>
          </w:p>
        </w:tc>
        <w:tc>
          <w:tcPr>
            <w:tcW w:w="2253"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Advisory</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Reading</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rPr>
                <w:strike/>
              </w:rPr>
              <w:t xml:space="preserve">Reading </w:t>
            </w:r>
            <w:r w:rsidRPr="006A0059">
              <w:t>Counseling</w:t>
            </w:r>
          </w:p>
        </w:tc>
        <w:tc>
          <w:tcPr>
            <w:tcW w:w="2254" w:type="dxa"/>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Discussion</w:t>
            </w:r>
          </w:p>
        </w:tc>
        <w:tc>
          <w:tcPr>
            <w:tcW w:w="2254"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Advisory</w:t>
            </w:r>
          </w:p>
        </w:tc>
      </w:tr>
      <w:tr w:rsidR="00003E3E" w:rsidRPr="006A0059" w:rsidTr="00003E3E">
        <w:tc>
          <w:tcPr>
            <w:tcW w:w="1350"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right"/>
            </w:pPr>
            <w:r w:rsidRPr="006A0059">
              <w:t>12:55-1:15</w:t>
            </w:r>
          </w:p>
        </w:tc>
        <w:tc>
          <w:tcPr>
            <w:tcW w:w="11269" w:type="dxa"/>
            <w:gridSpan w:val="8"/>
            <w:tcBorders>
              <w:left w:val="single" w:sz="18" w:space="0" w:color="auto"/>
              <w:bottom w:val="single" w:sz="4" w:space="0" w:color="auto"/>
              <w:right w:val="single" w:sz="18" w:space="0" w:color="auto"/>
            </w:tcBorders>
            <w:shd w:val="clear" w:color="auto" w:fill="D9D9D9" w:themeFill="background1" w:themeFillShade="D9"/>
            <w:vAlign w:val="center"/>
          </w:tcPr>
          <w:p w:rsidR="00003E3E" w:rsidRPr="006A0059" w:rsidRDefault="00003E3E" w:rsidP="00385A32">
            <w:pPr>
              <w:shd w:val="clear" w:color="auto" w:fill="FFFFFF" w:themeFill="background1"/>
              <w:jc w:val="center"/>
            </w:pPr>
            <w:r w:rsidRPr="006A0059">
              <w:t>Lunch</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1:15-2:15</w:t>
            </w:r>
          </w:p>
        </w:tc>
        <w:tc>
          <w:tcPr>
            <w:tcW w:w="2253" w:type="dxa"/>
            <w:vMerge w:val="restart"/>
            <w:tcBorders>
              <w:left w:val="single" w:sz="18" w:space="0" w:color="auto"/>
              <w:right w:val="single" w:sz="18" w:space="0" w:color="auto"/>
            </w:tcBorders>
          </w:tcPr>
          <w:p w:rsidR="00003E3E" w:rsidRPr="006A0059" w:rsidRDefault="00003E3E" w:rsidP="00385A32">
            <w:pPr>
              <w:shd w:val="clear" w:color="auto" w:fill="FFFFFF" w:themeFill="background1"/>
              <w:jc w:val="center"/>
            </w:pPr>
            <w:r w:rsidRPr="006A0059">
              <w:t>Early dismissal</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Spanish I</w:t>
            </w:r>
            <w:r w:rsidRPr="006A0059">
              <w:rPr>
                <w:sz w:val="16"/>
              </w:rPr>
              <w:t xml:space="preserve"> </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Spanish I</w:t>
            </w:r>
          </w:p>
        </w:tc>
        <w:tc>
          <w:tcPr>
            <w:tcW w:w="2254" w:type="dxa"/>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Spanish I</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PE/Personal Wellness</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2:15-3:15</w:t>
            </w:r>
          </w:p>
        </w:tc>
        <w:tc>
          <w:tcPr>
            <w:tcW w:w="2253" w:type="dxa"/>
            <w:vMerge/>
            <w:tcBorders>
              <w:left w:val="single" w:sz="18" w:space="0" w:color="auto"/>
              <w:right w:val="single" w:sz="18" w:space="0" w:color="auto"/>
            </w:tcBorders>
          </w:tcPr>
          <w:p w:rsidR="00003E3E" w:rsidRPr="006A0059" w:rsidRDefault="00003E3E" w:rsidP="00385A32">
            <w:pPr>
              <w:shd w:val="clear" w:color="auto" w:fill="FFFFFF" w:themeFill="background1"/>
            </w:pP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CCR-“Who am I?”</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Elective</w:t>
            </w:r>
          </w:p>
        </w:tc>
        <w:tc>
          <w:tcPr>
            <w:tcW w:w="2254" w:type="dxa"/>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CCR-“Who am I?”</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Elective</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3:15-4:15</w:t>
            </w:r>
          </w:p>
        </w:tc>
        <w:tc>
          <w:tcPr>
            <w:tcW w:w="2253" w:type="dxa"/>
            <w:vMerge/>
            <w:tcBorders>
              <w:left w:val="single" w:sz="18" w:space="0" w:color="auto"/>
              <w:right w:val="single" w:sz="18" w:space="0" w:color="auto"/>
            </w:tcBorders>
          </w:tcPr>
          <w:p w:rsidR="00003E3E" w:rsidRPr="006A0059" w:rsidRDefault="00003E3E" w:rsidP="00385A32">
            <w:pPr>
              <w:shd w:val="clear" w:color="auto" w:fill="FFFFFF" w:themeFill="background1"/>
            </w:pP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rPr>
                <w:sz w:val="20"/>
              </w:rPr>
            </w:pPr>
            <w:r w:rsidRPr="006A0059">
              <w:rPr>
                <w:sz w:val="20"/>
              </w:rPr>
              <w:t xml:space="preserve">Arts </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rPr>
                <w:sz w:val="20"/>
              </w:rPr>
            </w:pPr>
            <w:r w:rsidRPr="006A0059">
              <w:rPr>
                <w:sz w:val="20"/>
              </w:rPr>
              <w:t>Arts</w:t>
            </w:r>
          </w:p>
        </w:tc>
        <w:tc>
          <w:tcPr>
            <w:tcW w:w="2254" w:type="dxa"/>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rPr>
                <w:sz w:val="20"/>
              </w:rPr>
            </w:pPr>
            <w:r w:rsidRPr="006A0059">
              <w:t>Elective</w:t>
            </w:r>
          </w:p>
        </w:tc>
        <w:tc>
          <w:tcPr>
            <w:tcW w:w="2254" w:type="dxa"/>
            <w:gridSpan w:val="2"/>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rPr>
                <w:sz w:val="20"/>
              </w:rPr>
            </w:pPr>
            <w:r w:rsidRPr="006A0059">
              <w:t>Spanish I</w:t>
            </w:r>
          </w:p>
        </w:tc>
      </w:tr>
      <w:tr w:rsidR="00003E3E" w:rsidRPr="006A0059" w:rsidTr="00003E3E">
        <w:tc>
          <w:tcPr>
            <w:tcW w:w="1350" w:type="dxa"/>
            <w:gridSpan w:val="2"/>
            <w:tcBorders>
              <w:left w:val="single" w:sz="18" w:space="0" w:color="auto"/>
              <w:right w:val="single" w:sz="18" w:space="0" w:color="auto"/>
            </w:tcBorders>
          </w:tcPr>
          <w:p w:rsidR="00003E3E" w:rsidRPr="006A0059" w:rsidRDefault="00003E3E" w:rsidP="00385A32">
            <w:pPr>
              <w:shd w:val="clear" w:color="auto" w:fill="FFFFFF" w:themeFill="background1"/>
              <w:jc w:val="right"/>
            </w:pPr>
            <w:r w:rsidRPr="006A0059">
              <w:t>4:15-5:00</w:t>
            </w:r>
          </w:p>
        </w:tc>
        <w:tc>
          <w:tcPr>
            <w:tcW w:w="2253" w:type="dxa"/>
            <w:vMerge/>
            <w:tcBorders>
              <w:left w:val="single" w:sz="18" w:space="0" w:color="auto"/>
              <w:right w:val="single" w:sz="18" w:space="0" w:color="auto"/>
            </w:tcBorders>
          </w:tcPr>
          <w:p w:rsidR="00003E3E" w:rsidRPr="006A0059" w:rsidRDefault="00003E3E" w:rsidP="00385A32">
            <w:pPr>
              <w:shd w:val="clear" w:color="auto" w:fill="FFFFFF" w:themeFill="background1"/>
            </w:pPr>
          </w:p>
        </w:tc>
        <w:tc>
          <w:tcPr>
            <w:tcW w:w="9016" w:type="dxa"/>
            <w:gridSpan w:val="7"/>
            <w:vMerge w:val="restart"/>
            <w:tcBorders>
              <w:left w:val="single" w:sz="18" w:space="0" w:color="auto"/>
              <w:right w:val="single" w:sz="18" w:space="0" w:color="auto"/>
            </w:tcBorders>
            <w:vAlign w:val="center"/>
          </w:tcPr>
          <w:p w:rsidR="00003E3E" w:rsidRPr="006A0059" w:rsidRDefault="00003E3E" w:rsidP="00385A32">
            <w:pPr>
              <w:shd w:val="clear" w:color="auto" w:fill="FFFFFF" w:themeFill="background1"/>
              <w:jc w:val="center"/>
            </w:pPr>
            <w:r w:rsidRPr="006A0059">
              <w:t>After School Programming</w:t>
            </w:r>
          </w:p>
        </w:tc>
      </w:tr>
      <w:tr w:rsidR="00003E3E" w:rsidRPr="006A0059" w:rsidTr="00003E3E">
        <w:tc>
          <w:tcPr>
            <w:tcW w:w="1350" w:type="dxa"/>
            <w:gridSpan w:val="2"/>
            <w:tcBorders>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jc w:val="right"/>
            </w:pPr>
            <w:r w:rsidRPr="006A0059">
              <w:t>5:00-6:00</w:t>
            </w:r>
          </w:p>
        </w:tc>
        <w:tc>
          <w:tcPr>
            <w:tcW w:w="2253" w:type="dxa"/>
            <w:vMerge/>
            <w:tcBorders>
              <w:left w:val="single" w:sz="18" w:space="0" w:color="auto"/>
              <w:bottom w:val="single" w:sz="18" w:space="0" w:color="auto"/>
              <w:right w:val="single" w:sz="18" w:space="0" w:color="auto"/>
            </w:tcBorders>
          </w:tcPr>
          <w:p w:rsidR="00003E3E" w:rsidRPr="006A0059" w:rsidRDefault="00003E3E" w:rsidP="00385A32">
            <w:pPr>
              <w:shd w:val="clear" w:color="auto" w:fill="FFFFFF" w:themeFill="background1"/>
            </w:pPr>
          </w:p>
        </w:tc>
        <w:tc>
          <w:tcPr>
            <w:tcW w:w="9016" w:type="dxa"/>
            <w:gridSpan w:val="7"/>
            <w:vMerge/>
            <w:tcBorders>
              <w:left w:val="single" w:sz="18" w:space="0" w:color="auto"/>
              <w:bottom w:val="single" w:sz="18" w:space="0" w:color="auto"/>
              <w:right w:val="single" w:sz="18" w:space="0" w:color="auto"/>
            </w:tcBorders>
            <w:vAlign w:val="center"/>
          </w:tcPr>
          <w:p w:rsidR="00003E3E" w:rsidRPr="006A0059" w:rsidRDefault="00003E3E" w:rsidP="00385A32">
            <w:pPr>
              <w:shd w:val="clear" w:color="auto" w:fill="FFFFFF" w:themeFill="background1"/>
            </w:pPr>
          </w:p>
        </w:tc>
      </w:tr>
      <w:tr w:rsidR="00003E3E" w:rsidRPr="006A0059" w:rsidTr="00003E3E">
        <w:trPr>
          <w:gridBefore w:val="1"/>
          <w:gridAfter w:val="1"/>
          <w:wBefore w:w="1011" w:type="dxa"/>
          <w:wAfter w:w="700" w:type="dxa"/>
          <w:trHeight w:val="269"/>
        </w:trPr>
        <w:tc>
          <w:tcPr>
            <w:tcW w:w="3438" w:type="dxa"/>
            <w:gridSpan w:val="3"/>
            <w:vMerge w:val="restart"/>
            <w:shd w:val="clear" w:color="auto" w:fill="D9D9D9" w:themeFill="background1" w:themeFillShade="D9"/>
            <w:vAlign w:val="center"/>
          </w:tcPr>
          <w:p w:rsidR="00003E3E" w:rsidRPr="006A0059" w:rsidRDefault="00003E3E" w:rsidP="00385A32">
            <w:pPr>
              <w:pStyle w:val="NoSpacing"/>
              <w:shd w:val="clear" w:color="auto" w:fill="FFFFFF" w:themeFill="background1"/>
              <w:jc w:val="center"/>
              <w:rPr>
                <w:sz w:val="20"/>
                <w:szCs w:val="20"/>
              </w:rPr>
            </w:pPr>
            <w:r w:rsidRPr="006A0059">
              <w:rPr>
                <w:sz w:val="20"/>
                <w:szCs w:val="20"/>
              </w:rPr>
              <w:t>Core Grade Level Content</w:t>
            </w:r>
          </w:p>
        </w:tc>
        <w:tc>
          <w:tcPr>
            <w:tcW w:w="7470" w:type="dxa"/>
            <w:gridSpan w:val="5"/>
            <w:shd w:val="clear" w:color="auto" w:fill="D9D9D9" w:themeFill="background1" w:themeFillShade="D9"/>
          </w:tcPr>
          <w:p w:rsidR="00003E3E" w:rsidRPr="006A0059" w:rsidRDefault="00003E3E" w:rsidP="00385A32">
            <w:pPr>
              <w:pStyle w:val="NoSpacing"/>
              <w:shd w:val="clear" w:color="auto" w:fill="FFFFFF" w:themeFill="background1"/>
              <w:jc w:val="center"/>
              <w:rPr>
                <w:sz w:val="20"/>
                <w:szCs w:val="20"/>
              </w:rPr>
            </w:pPr>
            <w:r w:rsidRPr="006A0059">
              <w:rPr>
                <w:sz w:val="20"/>
                <w:szCs w:val="20"/>
              </w:rPr>
              <w:t>Student Selected Programming</w:t>
            </w:r>
          </w:p>
        </w:tc>
      </w:tr>
      <w:tr w:rsidR="00003E3E" w:rsidRPr="006A0059" w:rsidTr="00003E3E">
        <w:trPr>
          <w:gridBefore w:val="1"/>
          <w:gridAfter w:val="1"/>
          <w:wBefore w:w="1011" w:type="dxa"/>
          <w:wAfter w:w="700" w:type="dxa"/>
          <w:trHeight w:val="260"/>
        </w:trPr>
        <w:tc>
          <w:tcPr>
            <w:tcW w:w="3438" w:type="dxa"/>
            <w:gridSpan w:val="3"/>
            <w:vMerge/>
            <w:shd w:val="clear" w:color="auto" w:fill="FFFFFF" w:themeFill="background1"/>
          </w:tcPr>
          <w:p w:rsidR="00003E3E" w:rsidRPr="006A0059" w:rsidRDefault="00003E3E" w:rsidP="00385A32">
            <w:pPr>
              <w:pStyle w:val="NoSpacing"/>
              <w:shd w:val="clear" w:color="auto" w:fill="FFFFFF" w:themeFill="background1"/>
              <w:rPr>
                <w:sz w:val="20"/>
                <w:szCs w:val="20"/>
              </w:rPr>
            </w:pPr>
          </w:p>
        </w:tc>
        <w:tc>
          <w:tcPr>
            <w:tcW w:w="2610" w:type="dxa"/>
            <w:gridSpan w:val="2"/>
            <w:shd w:val="clear" w:color="auto" w:fill="D9D9D9" w:themeFill="background1" w:themeFillShade="D9"/>
            <w:vAlign w:val="center"/>
          </w:tcPr>
          <w:p w:rsidR="00003E3E" w:rsidRPr="006A0059" w:rsidRDefault="00003E3E" w:rsidP="00385A32">
            <w:pPr>
              <w:pStyle w:val="NoSpacing"/>
              <w:shd w:val="clear" w:color="auto" w:fill="FFFFFF" w:themeFill="background1"/>
              <w:jc w:val="center"/>
              <w:rPr>
                <w:sz w:val="20"/>
                <w:szCs w:val="20"/>
              </w:rPr>
            </w:pPr>
            <w:r w:rsidRPr="006A0059">
              <w:rPr>
                <w:sz w:val="20"/>
                <w:szCs w:val="20"/>
              </w:rPr>
              <w:t>Arts</w:t>
            </w:r>
          </w:p>
        </w:tc>
        <w:tc>
          <w:tcPr>
            <w:tcW w:w="4860" w:type="dxa"/>
            <w:gridSpan w:val="3"/>
            <w:shd w:val="clear" w:color="auto" w:fill="D9D9D9" w:themeFill="background1" w:themeFillShade="D9"/>
            <w:vAlign w:val="center"/>
          </w:tcPr>
          <w:p w:rsidR="00003E3E" w:rsidRPr="006A0059" w:rsidRDefault="00003E3E" w:rsidP="00385A32">
            <w:pPr>
              <w:pStyle w:val="NoSpacing"/>
              <w:shd w:val="clear" w:color="auto" w:fill="FFFFFF" w:themeFill="background1"/>
              <w:jc w:val="center"/>
              <w:rPr>
                <w:sz w:val="20"/>
                <w:szCs w:val="20"/>
              </w:rPr>
            </w:pPr>
            <w:r w:rsidRPr="006A0059">
              <w:rPr>
                <w:sz w:val="20"/>
                <w:szCs w:val="20"/>
              </w:rPr>
              <w:t>Electives</w:t>
            </w:r>
          </w:p>
        </w:tc>
      </w:tr>
      <w:tr w:rsidR="00003E3E" w:rsidRPr="006A0059" w:rsidTr="00003E3E">
        <w:trPr>
          <w:gridBefore w:val="1"/>
          <w:gridAfter w:val="1"/>
          <w:wBefore w:w="1011" w:type="dxa"/>
          <w:wAfter w:w="700" w:type="dxa"/>
          <w:trHeight w:val="523"/>
        </w:trPr>
        <w:tc>
          <w:tcPr>
            <w:tcW w:w="3438" w:type="dxa"/>
            <w:gridSpan w:val="3"/>
            <w:shd w:val="clear" w:color="auto" w:fill="FFFFFF" w:themeFill="background1"/>
          </w:tcPr>
          <w:p w:rsidR="00003E3E" w:rsidRPr="006A0059" w:rsidRDefault="00003E3E" w:rsidP="00385A32">
            <w:pPr>
              <w:pStyle w:val="NoSpacing"/>
              <w:shd w:val="clear" w:color="auto" w:fill="FFFFFF" w:themeFill="background1"/>
              <w:rPr>
                <w:sz w:val="20"/>
                <w:szCs w:val="20"/>
              </w:rPr>
            </w:pPr>
            <w:r w:rsidRPr="006A0059">
              <w:rPr>
                <w:sz w:val="20"/>
                <w:szCs w:val="20"/>
              </w:rPr>
              <w:t>English Language Arts</w:t>
            </w:r>
          </w:p>
          <w:p w:rsidR="00003E3E" w:rsidRPr="006A0059" w:rsidRDefault="00003E3E" w:rsidP="00385A32">
            <w:pPr>
              <w:pStyle w:val="NoSpacing"/>
              <w:shd w:val="clear" w:color="auto" w:fill="FFFFFF" w:themeFill="background1"/>
              <w:rPr>
                <w:sz w:val="20"/>
                <w:szCs w:val="20"/>
              </w:rPr>
            </w:pPr>
            <w:r w:rsidRPr="006A0059">
              <w:rPr>
                <w:sz w:val="20"/>
                <w:szCs w:val="20"/>
              </w:rPr>
              <w:t>Mathematics</w:t>
            </w:r>
          </w:p>
          <w:p w:rsidR="00003E3E" w:rsidRPr="006A0059" w:rsidRDefault="00003E3E" w:rsidP="00385A32">
            <w:pPr>
              <w:pStyle w:val="NoSpacing"/>
              <w:shd w:val="clear" w:color="auto" w:fill="FFFFFF" w:themeFill="background1"/>
              <w:rPr>
                <w:sz w:val="20"/>
                <w:szCs w:val="20"/>
              </w:rPr>
            </w:pPr>
            <w:r w:rsidRPr="006A0059">
              <w:rPr>
                <w:sz w:val="20"/>
                <w:szCs w:val="20"/>
              </w:rPr>
              <w:t xml:space="preserve">Lab Science </w:t>
            </w:r>
          </w:p>
          <w:p w:rsidR="00003E3E" w:rsidRPr="006A0059" w:rsidRDefault="00003E3E" w:rsidP="00385A32">
            <w:pPr>
              <w:pStyle w:val="NoSpacing"/>
              <w:shd w:val="clear" w:color="auto" w:fill="FFFFFF" w:themeFill="background1"/>
              <w:rPr>
                <w:sz w:val="20"/>
                <w:szCs w:val="20"/>
              </w:rPr>
            </w:pPr>
            <w:r w:rsidRPr="006A0059">
              <w:rPr>
                <w:sz w:val="20"/>
                <w:szCs w:val="20"/>
              </w:rPr>
              <w:t>History</w:t>
            </w:r>
          </w:p>
          <w:p w:rsidR="00003E3E" w:rsidRPr="006A0059" w:rsidRDefault="00003E3E" w:rsidP="00385A32">
            <w:pPr>
              <w:pStyle w:val="NoSpacing"/>
              <w:shd w:val="clear" w:color="auto" w:fill="FFFFFF" w:themeFill="background1"/>
              <w:rPr>
                <w:sz w:val="20"/>
                <w:szCs w:val="20"/>
              </w:rPr>
            </w:pPr>
            <w:r w:rsidRPr="006A0059">
              <w:rPr>
                <w:sz w:val="20"/>
                <w:szCs w:val="20"/>
              </w:rPr>
              <w:t>College and Career Readiness (CCR)</w:t>
            </w:r>
          </w:p>
          <w:p w:rsidR="00003E3E" w:rsidRPr="006A0059" w:rsidRDefault="00003E3E" w:rsidP="00385A32">
            <w:pPr>
              <w:pStyle w:val="NoSpacing"/>
              <w:shd w:val="clear" w:color="auto" w:fill="FFFFFF" w:themeFill="background1"/>
              <w:rPr>
                <w:sz w:val="20"/>
                <w:szCs w:val="20"/>
              </w:rPr>
            </w:pPr>
            <w:r w:rsidRPr="006A0059">
              <w:rPr>
                <w:sz w:val="20"/>
                <w:szCs w:val="20"/>
              </w:rPr>
              <w:t xml:space="preserve">Foreign Language </w:t>
            </w:r>
            <w:r w:rsidRPr="006A0059">
              <w:rPr>
                <w:sz w:val="12"/>
                <w:szCs w:val="20"/>
              </w:rPr>
              <w:t>(math intervention/ELL Support)</w:t>
            </w:r>
          </w:p>
        </w:tc>
        <w:tc>
          <w:tcPr>
            <w:tcW w:w="2610" w:type="dxa"/>
            <w:gridSpan w:val="2"/>
            <w:shd w:val="clear" w:color="auto" w:fill="FFFFFF" w:themeFill="background1"/>
          </w:tcPr>
          <w:p w:rsidR="00003E3E" w:rsidRPr="006A0059" w:rsidRDefault="00003E3E" w:rsidP="00385A32">
            <w:pPr>
              <w:pStyle w:val="NoSpacing"/>
              <w:shd w:val="clear" w:color="auto" w:fill="FFFFFF" w:themeFill="background1"/>
              <w:rPr>
                <w:sz w:val="20"/>
                <w:szCs w:val="20"/>
              </w:rPr>
            </w:pPr>
            <w:r w:rsidRPr="006A0059">
              <w:rPr>
                <w:sz w:val="20"/>
                <w:szCs w:val="20"/>
              </w:rPr>
              <w:t>Visual art</w:t>
            </w:r>
          </w:p>
          <w:p w:rsidR="00003E3E" w:rsidRPr="006A0059" w:rsidRDefault="00003E3E" w:rsidP="00385A32">
            <w:pPr>
              <w:pStyle w:val="NoSpacing"/>
              <w:shd w:val="clear" w:color="auto" w:fill="FFFFFF" w:themeFill="background1"/>
              <w:rPr>
                <w:sz w:val="20"/>
                <w:szCs w:val="20"/>
              </w:rPr>
            </w:pPr>
            <w:r w:rsidRPr="006A0059">
              <w:rPr>
                <w:sz w:val="20"/>
                <w:szCs w:val="20"/>
              </w:rPr>
              <w:t>Music</w:t>
            </w:r>
          </w:p>
          <w:p w:rsidR="00003E3E" w:rsidRPr="006A0059" w:rsidRDefault="00003E3E" w:rsidP="00385A32">
            <w:pPr>
              <w:pStyle w:val="NoSpacing"/>
              <w:shd w:val="clear" w:color="auto" w:fill="FFFFFF" w:themeFill="background1"/>
              <w:rPr>
                <w:sz w:val="20"/>
                <w:szCs w:val="20"/>
              </w:rPr>
            </w:pPr>
            <w:r w:rsidRPr="006A0059">
              <w:rPr>
                <w:sz w:val="20"/>
                <w:szCs w:val="20"/>
              </w:rPr>
              <w:t>Performing Arts</w:t>
            </w:r>
          </w:p>
          <w:p w:rsidR="00003E3E" w:rsidRPr="006A0059" w:rsidRDefault="00003E3E" w:rsidP="00385A32">
            <w:pPr>
              <w:pStyle w:val="NoSpacing"/>
              <w:shd w:val="clear" w:color="auto" w:fill="FFFFFF" w:themeFill="background1"/>
              <w:rPr>
                <w:sz w:val="20"/>
                <w:szCs w:val="20"/>
              </w:rPr>
            </w:pPr>
          </w:p>
        </w:tc>
        <w:tc>
          <w:tcPr>
            <w:tcW w:w="4860" w:type="dxa"/>
            <w:gridSpan w:val="3"/>
            <w:shd w:val="clear" w:color="auto" w:fill="FFFFFF" w:themeFill="background1"/>
          </w:tcPr>
          <w:p w:rsidR="00003E3E" w:rsidRPr="006A0059" w:rsidRDefault="00003E3E" w:rsidP="00385A32">
            <w:pPr>
              <w:pStyle w:val="NoSpacing"/>
              <w:shd w:val="clear" w:color="auto" w:fill="FFFFFF" w:themeFill="background1"/>
              <w:rPr>
                <w:sz w:val="20"/>
                <w:szCs w:val="20"/>
              </w:rPr>
            </w:pPr>
            <w:r w:rsidRPr="006A0059">
              <w:rPr>
                <w:sz w:val="20"/>
                <w:szCs w:val="20"/>
              </w:rPr>
              <w:t xml:space="preserve">ELA intervention/enrichment                Visual Art </w:t>
            </w:r>
          </w:p>
          <w:p w:rsidR="00003E3E" w:rsidRPr="006A0059" w:rsidRDefault="00003E3E" w:rsidP="00385A32">
            <w:pPr>
              <w:pStyle w:val="NoSpacing"/>
              <w:shd w:val="clear" w:color="auto" w:fill="FFFFFF" w:themeFill="background1"/>
              <w:rPr>
                <w:sz w:val="20"/>
                <w:szCs w:val="20"/>
              </w:rPr>
            </w:pPr>
            <w:r w:rsidRPr="006A0059">
              <w:rPr>
                <w:sz w:val="20"/>
                <w:szCs w:val="20"/>
              </w:rPr>
              <w:t xml:space="preserve">Math enrichment                                     Music </w:t>
            </w:r>
          </w:p>
          <w:p w:rsidR="00003E3E" w:rsidRPr="006A0059" w:rsidRDefault="00003E3E" w:rsidP="00385A32">
            <w:pPr>
              <w:pStyle w:val="NoSpacing"/>
              <w:shd w:val="clear" w:color="auto" w:fill="FFFFFF" w:themeFill="background1"/>
              <w:rPr>
                <w:sz w:val="20"/>
                <w:szCs w:val="20"/>
              </w:rPr>
            </w:pPr>
            <w:r w:rsidRPr="006A0059">
              <w:rPr>
                <w:sz w:val="20"/>
                <w:szCs w:val="20"/>
              </w:rPr>
              <w:t>Science enrichment                                 Performing Arts</w:t>
            </w:r>
          </w:p>
          <w:p w:rsidR="00003E3E" w:rsidRPr="006A0059" w:rsidRDefault="00003E3E" w:rsidP="00385A32">
            <w:pPr>
              <w:pStyle w:val="NoSpacing"/>
              <w:shd w:val="clear" w:color="auto" w:fill="FFFFFF" w:themeFill="background1"/>
              <w:rPr>
                <w:sz w:val="20"/>
                <w:szCs w:val="20"/>
              </w:rPr>
            </w:pPr>
            <w:r w:rsidRPr="006A0059">
              <w:rPr>
                <w:sz w:val="20"/>
                <w:szCs w:val="20"/>
              </w:rPr>
              <w:t>History enrichment                                  Technology</w:t>
            </w:r>
          </w:p>
          <w:p w:rsidR="00003E3E" w:rsidRPr="006A0059" w:rsidRDefault="00003E3E" w:rsidP="00385A32">
            <w:pPr>
              <w:pStyle w:val="NoSpacing"/>
              <w:shd w:val="clear" w:color="auto" w:fill="FFFFFF" w:themeFill="background1"/>
              <w:rPr>
                <w:sz w:val="20"/>
                <w:szCs w:val="20"/>
              </w:rPr>
            </w:pPr>
            <w:r w:rsidRPr="006A0059">
              <w:rPr>
                <w:sz w:val="20"/>
                <w:szCs w:val="20"/>
              </w:rPr>
              <w:t>Foreign Language</w:t>
            </w:r>
          </w:p>
          <w:p w:rsidR="00003E3E" w:rsidRPr="006A0059" w:rsidRDefault="00003E3E" w:rsidP="00385A32">
            <w:pPr>
              <w:pStyle w:val="NoSpacing"/>
              <w:shd w:val="clear" w:color="auto" w:fill="FFFFFF" w:themeFill="background1"/>
              <w:rPr>
                <w:sz w:val="20"/>
                <w:szCs w:val="20"/>
              </w:rPr>
            </w:pPr>
            <w:r w:rsidRPr="006A0059">
              <w:rPr>
                <w:sz w:val="20"/>
                <w:szCs w:val="20"/>
              </w:rPr>
              <w:t>Commit to the common good (civic engagement)**</w:t>
            </w:r>
          </w:p>
        </w:tc>
      </w:tr>
    </w:tbl>
    <w:tbl>
      <w:tblPr>
        <w:tblStyle w:val="TableGrid"/>
        <w:tblpPr w:leftFromText="180" w:rightFromText="180" w:vertAnchor="text" w:horzAnchor="page" w:tblpXSpec="center" w:tblpY="39"/>
        <w:tblW w:w="0" w:type="auto"/>
        <w:tblLook w:val="04A0" w:firstRow="1" w:lastRow="0" w:firstColumn="1" w:lastColumn="0" w:noHBand="0" w:noVBand="1"/>
      </w:tblPr>
      <w:tblGrid>
        <w:gridCol w:w="4896"/>
        <w:gridCol w:w="4104"/>
      </w:tblGrid>
      <w:tr w:rsidR="00003E3E" w:rsidRPr="006A0059" w:rsidTr="00003E3E">
        <w:tc>
          <w:tcPr>
            <w:tcW w:w="9000" w:type="dxa"/>
            <w:gridSpan w:val="2"/>
            <w:shd w:val="clear" w:color="auto" w:fill="D9D9D9" w:themeFill="background1" w:themeFillShade="D9"/>
            <w:vAlign w:val="center"/>
          </w:tcPr>
          <w:p w:rsidR="00003E3E" w:rsidRPr="006A0059" w:rsidRDefault="00003E3E" w:rsidP="00385A32">
            <w:pPr>
              <w:pStyle w:val="NoSpacing"/>
              <w:shd w:val="clear" w:color="auto" w:fill="FFFFFF" w:themeFill="background1"/>
              <w:jc w:val="center"/>
            </w:pPr>
            <w:r w:rsidRPr="006A0059">
              <w:rPr>
                <w:sz w:val="20"/>
                <w:szCs w:val="20"/>
              </w:rPr>
              <w:t>Extracurricular and Support  Programming</w:t>
            </w:r>
          </w:p>
        </w:tc>
      </w:tr>
      <w:tr w:rsidR="00003E3E" w:rsidRPr="006A0059" w:rsidTr="00003E3E">
        <w:tc>
          <w:tcPr>
            <w:tcW w:w="4896" w:type="dxa"/>
            <w:shd w:val="clear" w:color="auto" w:fill="D9D9D9" w:themeFill="background1" w:themeFillShade="D9"/>
            <w:vAlign w:val="center"/>
          </w:tcPr>
          <w:p w:rsidR="00003E3E" w:rsidRPr="006A0059" w:rsidRDefault="00003E3E" w:rsidP="00385A32">
            <w:pPr>
              <w:pStyle w:val="NoSpacing"/>
              <w:shd w:val="clear" w:color="auto" w:fill="FFFFFF" w:themeFill="background1"/>
              <w:jc w:val="center"/>
            </w:pPr>
            <w:r w:rsidRPr="006A0059">
              <w:rPr>
                <w:sz w:val="20"/>
                <w:szCs w:val="20"/>
              </w:rPr>
              <w:t>Early Morning</w:t>
            </w:r>
          </w:p>
        </w:tc>
        <w:tc>
          <w:tcPr>
            <w:tcW w:w="4104" w:type="dxa"/>
            <w:shd w:val="clear" w:color="auto" w:fill="D9D9D9" w:themeFill="background1" w:themeFillShade="D9"/>
            <w:vAlign w:val="center"/>
          </w:tcPr>
          <w:p w:rsidR="00003E3E" w:rsidRPr="006A0059" w:rsidRDefault="00003E3E" w:rsidP="00385A32">
            <w:pPr>
              <w:pStyle w:val="NoSpacing"/>
              <w:shd w:val="clear" w:color="auto" w:fill="FFFFFF" w:themeFill="background1"/>
              <w:jc w:val="center"/>
            </w:pPr>
            <w:r w:rsidRPr="006A0059">
              <w:rPr>
                <w:sz w:val="20"/>
                <w:szCs w:val="20"/>
              </w:rPr>
              <w:t>After School</w:t>
            </w:r>
          </w:p>
        </w:tc>
      </w:tr>
      <w:tr w:rsidR="00003E3E" w:rsidRPr="006A0059" w:rsidTr="00003E3E">
        <w:tc>
          <w:tcPr>
            <w:tcW w:w="4896" w:type="dxa"/>
          </w:tcPr>
          <w:p w:rsidR="00003E3E" w:rsidRPr="006A0059" w:rsidRDefault="00003E3E" w:rsidP="00385A32">
            <w:pPr>
              <w:pStyle w:val="NoSpacing"/>
              <w:shd w:val="clear" w:color="auto" w:fill="FFFFFF" w:themeFill="background1"/>
              <w:rPr>
                <w:sz w:val="20"/>
                <w:szCs w:val="20"/>
              </w:rPr>
            </w:pPr>
            <w:r w:rsidRPr="006A0059">
              <w:rPr>
                <w:sz w:val="20"/>
                <w:szCs w:val="20"/>
              </w:rPr>
              <w:t>Academic Course Support;  Fitness; Clubs*; Test Prep</w:t>
            </w:r>
          </w:p>
        </w:tc>
        <w:tc>
          <w:tcPr>
            <w:tcW w:w="4104" w:type="dxa"/>
          </w:tcPr>
          <w:p w:rsidR="00003E3E" w:rsidRPr="006A0059" w:rsidRDefault="00003E3E" w:rsidP="00385A32">
            <w:pPr>
              <w:pStyle w:val="NoSpacing"/>
              <w:shd w:val="clear" w:color="auto" w:fill="FFFFFF" w:themeFill="background1"/>
              <w:rPr>
                <w:sz w:val="20"/>
                <w:szCs w:val="20"/>
              </w:rPr>
            </w:pPr>
            <w:r w:rsidRPr="006A0059">
              <w:rPr>
                <w:sz w:val="20"/>
                <w:szCs w:val="20"/>
              </w:rPr>
              <w:t>Academic Course Support ; Athletics; Clubs*</w:t>
            </w:r>
          </w:p>
        </w:tc>
      </w:tr>
    </w:tbl>
    <w:p w:rsidR="00003E3E" w:rsidRPr="006A0059" w:rsidRDefault="00003E3E" w:rsidP="00385A32">
      <w:pPr>
        <w:pStyle w:val="NoSpacing"/>
        <w:shd w:val="clear" w:color="auto" w:fill="FFFFFF" w:themeFill="background1"/>
      </w:pPr>
    </w:p>
    <w:p w:rsidR="00003E3E" w:rsidRPr="006A0059" w:rsidRDefault="00003E3E" w:rsidP="00385A32">
      <w:pPr>
        <w:pStyle w:val="NoSpacing"/>
        <w:shd w:val="clear" w:color="auto" w:fill="FFFFFF" w:themeFill="background1"/>
      </w:pPr>
    </w:p>
    <w:p w:rsidR="00003E3E" w:rsidRPr="006A0059" w:rsidRDefault="00003E3E" w:rsidP="00385A32">
      <w:pPr>
        <w:pStyle w:val="NoSpacing"/>
        <w:shd w:val="clear" w:color="auto" w:fill="FFFFFF" w:themeFill="background1"/>
        <w:rPr>
          <w:sz w:val="20"/>
        </w:rPr>
      </w:pPr>
    </w:p>
    <w:p w:rsidR="00003E3E" w:rsidRPr="006A0059" w:rsidRDefault="00003E3E" w:rsidP="00385A32">
      <w:pPr>
        <w:pStyle w:val="NoSpacing"/>
        <w:shd w:val="clear" w:color="auto" w:fill="FFFFFF" w:themeFill="background1"/>
        <w:rPr>
          <w:sz w:val="20"/>
        </w:rPr>
      </w:pPr>
    </w:p>
    <w:p w:rsidR="00003E3E" w:rsidRPr="006A0059" w:rsidRDefault="00003E3E" w:rsidP="00385A32">
      <w:pPr>
        <w:pStyle w:val="NoSpacing"/>
        <w:shd w:val="clear" w:color="auto" w:fill="FFFFFF" w:themeFill="background1"/>
        <w:rPr>
          <w:sz w:val="20"/>
        </w:rPr>
      </w:pPr>
      <w:r w:rsidRPr="006A0059">
        <w:rPr>
          <w:sz w:val="20"/>
        </w:rPr>
        <w:t>*Clubs determined by student interest (options might include: yearbook, chess, debate, community service, gay straight alliance, student government)</w:t>
      </w:r>
    </w:p>
    <w:p w:rsidR="00CB3890" w:rsidRPr="006A0059" w:rsidRDefault="00003E3E" w:rsidP="00385A32">
      <w:pPr>
        <w:shd w:val="clear" w:color="auto" w:fill="FFFFFF" w:themeFill="background1"/>
        <w:spacing w:after="60" w:line="240" w:lineRule="auto"/>
        <w:rPr>
          <w:rFonts w:ascii="Georgia" w:eastAsia="Times New Roman" w:hAnsi="Georgia" w:cs="Times New Roman"/>
          <w:sz w:val="21"/>
          <w:szCs w:val="21"/>
        </w:rPr>
      </w:pPr>
      <w:r w:rsidRPr="006A0059">
        <w:rPr>
          <w:sz w:val="20"/>
        </w:rPr>
        <w:t>**Required for 1 quarter in 9</w:t>
      </w:r>
      <w:r w:rsidRPr="006A0059">
        <w:rPr>
          <w:sz w:val="20"/>
          <w:vertAlign w:val="superscript"/>
        </w:rPr>
        <w:t>th</w:t>
      </w:r>
      <w:r w:rsidRPr="006A0059">
        <w:rPr>
          <w:sz w:val="20"/>
        </w:rPr>
        <w:t xml:space="preserve"> or 10</w:t>
      </w:r>
      <w:r w:rsidRPr="006A0059">
        <w:rPr>
          <w:sz w:val="20"/>
          <w:vertAlign w:val="superscript"/>
        </w:rPr>
        <w:t>th</w:t>
      </w:r>
      <w:r w:rsidRPr="006A0059">
        <w:rPr>
          <w:sz w:val="20"/>
        </w:rPr>
        <w:t xml:space="preserve"> grade</w:t>
      </w:r>
      <w:r w:rsidR="00CB3890" w:rsidRPr="006A0059">
        <w:rPr>
          <w:rFonts w:ascii="Georgia" w:eastAsia="Times New Roman" w:hAnsi="Georgia" w:cs="Times New Roman"/>
          <w:noProof/>
          <w:sz w:val="21"/>
          <w:szCs w:val="21"/>
        </w:rPr>
        <w:t xml:space="preserve"> </w:t>
      </w:r>
    </w:p>
    <w:p w:rsidR="00EE4377" w:rsidRPr="006A0059" w:rsidRDefault="00EE4377" w:rsidP="00385A32">
      <w:pPr>
        <w:pStyle w:val="Header"/>
        <w:shd w:val="clear" w:color="auto" w:fill="FFFFFF" w:themeFill="background1"/>
        <w:jc w:val="center"/>
        <w:rPr>
          <w:sz w:val="32"/>
        </w:rPr>
      </w:pPr>
      <w:r w:rsidRPr="006A0059">
        <w:rPr>
          <w:sz w:val="32"/>
        </w:rPr>
        <w:lastRenderedPageBreak/>
        <w:t>Sample Student Schedule, Wilson- 11</w:t>
      </w:r>
      <w:r w:rsidRPr="006A0059">
        <w:rPr>
          <w:sz w:val="32"/>
          <w:vertAlign w:val="superscript"/>
        </w:rPr>
        <w:t>th</w:t>
      </w:r>
      <w:r w:rsidRPr="006A0059">
        <w:rPr>
          <w:sz w:val="32"/>
        </w:rPr>
        <w:t xml:space="preserve"> grade</w:t>
      </w:r>
    </w:p>
    <w:tbl>
      <w:tblPr>
        <w:tblStyle w:val="TableGrid"/>
        <w:tblW w:w="12619" w:type="dxa"/>
        <w:tblInd w:w="18" w:type="dxa"/>
        <w:tblLayout w:type="fixed"/>
        <w:tblLook w:val="04A0" w:firstRow="1" w:lastRow="0" w:firstColumn="1" w:lastColumn="0" w:noHBand="0" w:noVBand="1"/>
      </w:tblPr>
      <w:tblGrid>
        <w:gridCol w:w="1350"/>
        <w:gridCol w:w="2253"/>
        <w:gridCol w:w="2254"/>
        <w:gridCol w:w="2254"/>
        <w:gridCol w:w="2254"/>
        <w:gridCol w:w="2254"/>
      </w:tblGrid>
      <w:tr w:rsidR="00EE4377" w:rsidRPr="006A0059" w:rsidTr="00A21C5D">
        <w:tc>
          <w:tcPr>
            <w:tcW w:w="1350" w:type="dxa"/>
            <w:tcBorders>
              <w:top w:val="nil"/>
              <w:left w:val="nil"/>
              <w:bottom w:val="single" w:sz="18" w:space="0" w:color="auto"/>
              <w:right w:val="single" w:sz="18" w:space="0" w:color="auto"/>
            </w:tcBorders>
          </w:tcPr>
          <w:p w:rsidR="00EE4377" w:rsidRPr="006A0059" w:rsidRDefault="00EE4377" w:rsidP="00385A32">
            <w:pPr>
              <w:shd w:val="clear" w:color="auto" w:fill="FFFFFF" w:themeFill="background1"/>
            </w:pPr>
          </w:p>
        </w:tc>
        <w:tc>
          <w:tcPr>
            <w:tcW w:w="2253" w:type="dxa"/>
            <w:tcBorders>
              <w:top w:val="single" w:sz="18" w:space="0" w:color="auto"/>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center"/>
            </w:pPr>
            <w:r w:rsidRPr="006A0059">
              <w:t>Monday</w:t>
            </w:r>
          </w:p>
        </w:tc>
        <w:tc>
          <w:tcPr>
            <w:tcW w:w="2254" w:type="dxa"/>
            <w:tcBorders>
              <w:top w:val="single" w:sz="18" w:space="0" w:color="auto"/>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center"/>
            </w:pPr>
            <w:r w:rsidRPr="006A0059">
              <w:t>Tuesday</w:t>
            </w:r>
          </w:p>
        </w:tc>
        <w:tc>
          <w:tcPr>
            <w:tcW w:w="2254" w:type="dxa"/>
            <w:tcBorders>
              <w:top w:val="single" w:sz="18" w:space="0" w:color="auto"/>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center"/>
            </w:pPr>
            <w:r w:rsidRPr="006A0059">
              <w:t>Wednesday</w:t>
            </w:r>
          </w:p>
        </w:tc>
        <w:tc>
          <w:tcPr>
            <w:tcW w:w="2254" w:type="dxa"/>
            <w:tcBorders>
              <w:top w:val="single" w:sz="18" w:space="0" w:color="auto"/>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center"/>
            </w:pPr>
            <w:r w:rsidRPr="006A0059">
              <w:t>Thursday</w:t>
            </w:r>
          </w:p>
        </w:tc>
        <w:tc>
          <w:tcPr>
            <w:tcW w:w="2254" w:type="dxa"/>
            <w:tcBorders>
              <w:top w:val="single" w:sz="18" w:space="0" w:color="auto"/>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center"/>
            </w:pPr>
            <w:r w:rsidRPr="006A0059">
              <w:t>Friday</w:t>
            </w:r>
          </w:p>
        </w:tc>
      </w:tr>
      <w:tr w:rsidR="00EE4377" w:rsidRPr="006A0059" w:rsidTr="00A21C5D">
        <w:tc>
          <w:tcPr>
            <w:tcW w:w="1350" w:type="dxa"/>
            <w:tcBorders>
              <w:top w:val="single" w:sz="18" w:space="0" w:color="auto"/>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8:15-9:00</w:t>
            </w:r>
          </w:p>
        </w:tc>
        <w:tc>
          <w:tcPr>
            <w:tcW w:w="11269" w:type="dxa"/>
            <w:gridSpan w:val="5"/>
            <w:tcBorders>
              <w:top w:val="single" w:sz="18" w:space="0" w:color="auto"/>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Early Morning Programming</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9:00-9:50</w:t>
            </w:r>
          </w:p>
        </w:tc>
        <w:tc>
          <w:tcPr>
            <w:tcW w:w="2253"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Math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English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Math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Chemistry</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Math Foundations I</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9:50-10:40</w:t>
            </w:r>
          </w:p>
        </w:tc>
        <w:tc>
          <w:tcPr>
            <w:tcW w:w="2253"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 xml:space="preserve">Chemistry </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US History II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English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US History II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Chemistry</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10:40-10:50</w:t>
            </w:r>
          </w:p>
        </w:tc>
        <w:tc>
          <w:tcPr>
            <w:tcW w:w="11269" w:type="dxa"/>
            <w:gridSpan w:val="5"/>
            <w:tcBorders>
              <w:left w:val="single" w:sz="18" w:space="0" w:color="auto"/>
              <w:right w:val="single" w:sz="18" w:space="0" w:color="auto"/>
            </w:tcBorders>
            <w:shd w:val="clear" w:color="auto" w:fill="D9D9D9" w:themeFill="background1" w:themeFillShade="D9"/>
            <w:vAlign w:val="center"/>
          </w:tcPr>
          <w:p w:rsidR="00EE4377" w:rsidRPr="006A0059" w:rsidRDefault="00EE4377" w:rsidP="00385A32">
            <w:pPr>
              <w:shd w:val="clear" w:color="auto" w:fill="FFFFFF" w:themeFill="background1"/>
              <w:jc w:val="center"/>
            </w:pPr>
            <w:r w:rsidRPr="006A0059">
              <w:t>break</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10:50-11:40</w:t>
            </w:r>
          </w:p>
        </w:tc>
        <w:tc>
          <w:tcPr>
            <w:tcW w:w="2253"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US History II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Chemistry</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US History II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English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US History II</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11:40-12:30</w:t>
            </w:r>
          </w:p>
        </w:tc>
        <w:tc>
          <w:tcPr>
            <w:tcW w:w="2253"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English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Math Foundations II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Chemistry</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Math Foundations I</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English Foundations I</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12:30-12:55</w:t>
            </w:r>
          </w:p>
        </w:tc>
        <w:tc>
          <w:tcPr>
            <w:tcW w:w="2253"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Advisory</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Reading</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 xml:space="preserve">Reading </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Discussion</w:t>
            </w:r>
          </w:p>
        </w:tc>
        <w:tc>
          <w:tcPr>
            <w:tcW w:w="2254" w:type="dxa"/>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Advisory</w:t>
            </w:r>
          </w:p>
        </w:tc>
      </w:tr>
      <w:tr w:rsidR="00EE4377" w:rsidRPr="006A0059" w:rsidTr="00A21C5D">
        <w:tc>
          <w:tcPr>
            <w:tcW w:w="1350"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right"/>
            </w:pPr>
            <w:r w:rsidRPr="006A0059">
              <w:t>12:55-1:15</w:t>
            </w:r>
          </w:p>
        </w:tc>
        <w:tc>
          <w:tcPr>
            <w:tcW w:w="11269" w:type="dxa"/>
            <w:gridSpan w:val="5"/>
            <w:tcBorders>
              <w:left w:val="single" w:sz="18" w:space="0" w:color="auto"/>
              <w:bottom w:val="single" w:sz="4" w:space="0" w:color="auto"/>
              <w:right w:val="single" w:sz="18" w:space="0" w:color="auto"/>
            </w:tcBorders>
            <w:shd w:val="clear" w:color="auto" w:fill="D9D9D9" w:themeFill="background1" w:themeFillShade="D9"/>
            <w:vAlign w:val="center"/>
          </w:tcPr>
          <w:p w:rsidR="00EE4377" w:rsidRPr="006A0059" w:rsidRDefault="00EE4377" w:rsidP="00385A32">
            <w:pPr>
              <w:shd w:val="clear" w:color="auto" w:fill="FFFFFF" w:themeFill="background1"/>
              <w:jc w:val="center"/>
            </w:pPr>
            <w:r w:rsidRPr="006A0059">
              <w:t>Lunch</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1:15-2:15</w:t>
            </w:r>
          </w:p>
        </w:tc>
        <w:tc>
          <w:tcPr>
            <w:tcW w:w="2253" w:type="dxa"/>
            <w:vMerge w:val="restart"/>
            <w:tcBorders>
              <w:left w:val="single" w:sz="18" w:space="0" w:color="auto"/>
              <w:right w:val="single" w:sz="18" w:space="0" w:color="auto"/>
            </w:tcBorders>
          </w:tcPr>
          <w:p w:rsidR="00EE4377" w:rsidRPr="006A0059" w:rsidRDefault="00EE4377" w:rsidP="00385A32">
            <w:pPr>
              <w:shd w:val="clear" w:color="auto" w:fill="FFFFFF" w:themeFill="background1"/>
              <w:jc w:val="center"/>
            </w:pPr>
            <w:r w:rsidRPr="006A0059">
              <w:t>Early dismissal</w:t>
            </w:r>
          </w:p>
          <w:p w:rsidR="00EE4377" w:rsidRPr="006A0059" w:rsidRDefault="00EE4377" w:rsidP="00385A32">
            <w:pPr>
              <w:shd w:val="clear" w:color="auto" w:fill="FFFFFF" w:themeFill="background1"/>
              <w:jc w:val="center"/>
            </w:pPr>
            <w:r w:rsidRPr="006A0059">
              <w:t>(Extended Learning @Cleveland Community Center)</w:t>
            </w: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Intervention</w:t>
            </w:r>
          </w:p>
        </w:tc>
        <w:tc>
          <w:tcPr>
            <w:tcW w:w="2254" w:type="dxa"/>
            <w:vMerge w:val="restart"/>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Extended Learning</w:t>
            </w:r>
          </w:p>
          <w:p w:rsidR="00EE4377" w:rsidRPr="006A0059" w:rsidRDefault="00EE4377" w:rsidP="00385A32">
            <w:pPr>
              <w:shd w:val="clear" w:color="auto" w:fill="FFFFFF" w:themeFill="background1"/>
              <w:jc w:val="center"/>
            </w:pPr>
            <w:r w:rsidRPr="006A0059">
              <w:t>@Cleveland Community Center</w:t>
            </w: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Intervention</w:t>
            </w: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Intervention</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2:15-3:15</w:t>
            </w:r>
          </w:p>
        </w:tc>
        <w:tc>
          <w:tcPr>
            <w:tcW w:w="2253" w:type="dxa"/>
            <w:vMerge/>
            <w:tcBorders>
              <w:left w:val="single" w:sz="18" w:space="0" w:color="auto"/>
              <w:right w:val="single" w:sz="18" w:space="0" w:color="auto"/>
            </w:tcBorders>
          </w:tcPr>
          <w:p w:rsidR="00EE4377" w:rsidRPr="006A0059" w:rsidRDefault="00EE4377" w:rsidP="00385A32">
            <w:pPr>
              <w:shd w:val="clear" w:color="auto" w:fill="FFFFFF" w:themeFill="background1"/>
            </w:pP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Elective</w:t>
            </w:r>
            <w:r w:rsidRPr="006A0059">
              <w:rPr>
                <w:sz w:val="18"/>
              </w:rPr>
              <w:t xml:space="preserve"> </w:t>
            </w:r>
          </w:p>
        </w:tc>
        <w:tc>
          <w:tcPr>
            <w:tcW w:w="2254" w:type="dxa"/>
            <w:vMerge/>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Elective</w:t>
            </w: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Elective</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3:15-4:15</w:t>
            </w:r>
          </w:p>
        </w:tc>
        <w:tc>
          <w:tcPr>
            <w:tcW w:w="2253" w:type="dxa"/>
            <w:vMerge/>
            <w:tcBorders>
              <w:left w:val="single" w:sz="18" w:space="0" w:color="auto"/>
              <w:right w:val="single" w:sz="18" w:space="0" w:color="auto"/>
            </w:tcBorders>
          </w:tcPr>
          <w:p w:rsidR="00EE4377" w:rsidRPr="006A0059" w:rsidRDefault="00EE4377" w:rsidP="00385A32">
            <w:pPr>
              <w:shd w:val="clear" w:color="auto" w:fill="FFFFFF" w:themeFill="background1"/>
            </w:pP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rPr>
                <w:sz w:val="20"/>
              </w:rPr>
            </w:pPr>
            <w:r w:rsidRPr="006A0059">
              <w:rPr>
                <w:sz w:val="20"/>
              </w:rPr>
              <w:t xml:space="preserve">CCR </w:t>
            </w:r>
            <w:r w:rsidRPr="006A0059">
              <w:rPr>
                <w:sz w:val="18"/>
              </w:rPr>
              <w:t>“How do I get there?”</w:t>
            </w:r>
          </w:p>
        </w:tc>
        <w:tc>
          <w:tcPr>
            <w:tcW w:w="2254" w:type="dxa"/>
            <w:vMerge/>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rPr>
                <w:sz w:val="20"/>
              </w:rPr>
            </w:pP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rPr>
                <w:sz w:val="20"/>
              </w:rPr>
            </w:pPr>
            <w:r w:rsidRPr="006A0059">
              <w:rPr>
                <w:sz w:val="20"/>
              </w:rPr>
              <w:t xml:space="preserve">CCR </w:t>
            </w:r>
            <w:r w:rsidRPr="006A0059">
              <w:rPr>
                <w:sz w:val="18"/>
              </w:rPr>
              <w:t>“How do I get there?”</w:t>
            </w:r>
          </w:p>
        </w:tc>
        <w:tc>
          <w:tcPr>
            <w:tcW w:w="2254" w:type="dxa"/>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rPr>
                <w:sz w:val="20"/>
              </w:rPr>
            </w:pPr>
            <w:r w:rsidRPr="006A0059">
              <w:rPr>
                <w:sz w:val="20"/>
              </w:rPr>
              <w:t>PE/Personal Wellness</w:t>
            </w:r>
          </w:p>
        </w:tc>
      </w:tr>
      <w:tr w:rsidR="00EE4377" w:rsidRPr="006A0059" w:rsidTr="00A21C5D">
        <w:tc>
          <w:tcPr>
            <w:tcW w:w="1350" w:type="dxa"/>
            <w:tcBorders>
              <w:left w:val="single" w:sz="18" w:space="0" w:color="auto"/>
              <w:right w:val="single" w:sz="18" w:space="0" w:color="auto"/>
            </w:tcBorders>
          </w:tcPr>
          <w:p w:rsidR="00EE4377" w:rsidRPr="006A0059" w:rsidRDefault="00EE4377" w:rsidP="00385A32">
            <w:pPr>
              <w:shd w:val="clear" w:color="auto" w:fill="FFFFFF" w:themeFill="background1"/>
              <w:jc w:val="right"/>
            </w:pPr>
            <w:r w:rsidRPr="006A0059">
              <w:t>4:15-5:00</w:t>
            </w:r>
          </w:p>
        </w:tc>
        <w:tc>
          <w:tcPr>
            <w:tcW w:w="2253" w:type="dxa"/>
            <w:vMerge/>
            <w:tcBorders>
              <w:left w:val="single" w:sz="18" w:space="0" w:color="auto"/>
              <w:right w:val="single" w:sz="18" w:space="0" w:color="auto"/>
            </w:tcBorders>
          </w:tcPr>
          <w:p w:rsidR="00EE4377" w:rsidRPr="006A0059" w:rsidRDefault="00EE4377" w:rsidP="00385A32">
            <w:pPr>
              <w:shd w:val="clear" w:color="auto" w:fill="FFFFFF" w:themeFill="background1"/>
            </w:pPr>
          </w:p>
        </w:tc>
        <w:tc>
          <w:tcPr>
            <w:tcW w:w="9016" w:type="dxa"/>
            <w:gridSpan w:val="4"/>
            <w:vMerge w:val="restart"/>
            <w:tcBorders>
              <w:left w:val="single" w:sz="18" w:space="0" w:color="auto"/>
              <w:right w:val="single" w:sz="18" w:space="0" w:color="auto"/>
            </w:tcBorders>
            <w:vAlign w:val="center"/>
          </w:tcPr>
          <w:p w:rsidR="00EE4377" w:rsidRPr="006A0059" w:rsidRDefault="00EE4377" w:rsidP="00385A32">
            <w:pPr>
              <w:shd w:val="clear" w:color="auto" w:fill="FFFFFF" w:themeFill="background1"/>
              <w:jc w:val="center"/>
            </w:pPr>
            <w:r w:rsidRPr="006A0059">
              <w:t>After School Programming</w:t>
            </w:r>
          </w:p>
        </w:tc>
      </w:tr>
      <w:tr w:rsidR="00EE4377" w:rsidRPr="006A0059" w:rsidTr="00A21C5D">
        <w:tc>
          <w:tcPr>
            <w:tcW w:w="1350" w:type="dxa"/>
            <w:tcBorders>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jc w:val="right"/>
            </w:pPr>
            <w:r w:rsidRPr="006A0059">
              <w:t>5:00-6:00</w:t>
            </w:r>
          </w:p>
        </w:tc>
        <w:tc>
          <w:tcPr>
            <w:tcW w:w="2253" w:type="dxa"/>
            <w:vMerge/>
            <w:tcBorders>
              <w:left w:val="single" w:sz="18" w:space="0" w:color="auto"/>
              <w:bottom w:val="single" w:sz="18" w:space="0" w:color="auto"/>
              <w:right w:val="single" w:sz="18" w:space="0" w:color="auto"/>
            </w:tcBorders>
          </w:tcPr>
          <w:p w:rsidR="00EE4377" w:rsidRPr="006A0059" w:rsidRDefault="00EE4377" w:rsidP="00385A32">
            <w:pPr>
              <w:shd w:val="clear" w:color="auto" w:fill="FFFFFF" w:themeFill="background1"/>
            </w:pPr>
          </w:p>
        </w:tc>
        <w:tc>
          <w:tcPr>
            <w:tcW w:w="9016" w:type="dxa"/>
            <w:gridSpan w:val="4"/>
            <w:vMerge/>
            <w:tcBorders>
              <w:left w:val="single" w:sz="18" w:space="0" w:color="auto"/>
              <w:bottom w:val="single" w:sz="18" w:space="0" w:color="auto"/>
              <w:right w:val="single" w:sz="18" w:space="0" w:color="auto"/>
            </w:tcBorders>
            <w:vAlign w:val="center"/>
          </w:tcPr>
          <w:p w:rsidR="00EE4377" w:rsidRPr="006A0059" w:rsidRDefault="00EE4377" w:rsidP="00385A32">
            <w:pPr>
              <w:shd w:val="clear" w:color="auto" w:fill="FFFFFF" w:themeFill="background1"/>
            </w:pPr>
          </w:p>
        </w:tc>
      </w:tr>
    </w:tbl>
    <w:p w:rsidR="00EE4377" w:rsidRPr="006A0059" w:rsidRDefault="00EE4377" w:rsidP="00385A32">
      <w:pPr>
        <w:pStyle w:val="NoSpacing"/>
        <w:shd w:val="clear" w:color="auto" w:fill="FFFFFF" w:themeFill="background1"/>
      </w:pPr>
    </w:p>
    <w:tbl>
      <w:tblPr>
        <w:tblStyle w:val="TableGrid"/>
        <w:tblW w:w="0" w:type="auto"/>
        <w:tblInd w:w="1029" w:type="dxa"/>
        <w:shd w:val="clear" w:color="auto" w:fill="FFFFFF" w:themeFill="background1"/>
        <w:tblLook w:val="04A0" w:firstRow="1" w:lastRow="0" w:firstColumn="1" w:lastColumn="0" w:noHBand="0" w:noVBand="1"/>
      </w:tblPr>
      <w:tblGrid>
        <w:gridCol w:w="3438"/>
        <w:gridCol w:w="2610"/>
        <w:gridCol w:w="4860"/>
      </w:tblGrid>
      <w:tr w:rsidR="00EE4377" w:rsidRPr="006A0059" w:rsidTr="009B3A9C">
        <w:trPr>
          <w:trHeight w:val="269"/>
        </w:trPr>
        <w:tc>
          <w:tcPr>
            <w:tcW w:w="3438" w:type="dxa"/>
            <w:vMerge w:val="restart"/>
            <w:shd w:val="clear" w:color="auto" w:fill="FFFFFF" w:themeFill="background1"/>
            <w:vAlign w:val="center"/>
          </w:tcPr>
          <w:p w:rsidR="00EE4377" w:rsidRPr="006A0059" w:rsidRDefault="00EE4377" w:rsidP="00385A32">
            <w:pPr>
              <w:pStyle w:val="NoSpacing"/>
              <w:shd w:val="clear" w:color="auto" w:fill="FFFFFF" w:themeFill="background1"/>
              <w:jc w:val="center"/>
              <w:rPr>
                <w:sz w:val="20"/>
                <w:szCs w:val="20"/>
              </w:rPr>
            </w:pPr>
            <w:r w:rsidRPr="006A0059">
              <w:rPr>
                <w:sz w:val="20"/>
                <w:szCs w:val="20"/>
              </w:rPr>
              <w:t>Core Grade Level Content</w:t>
            </w:r>
          </w:p>
        </w:tc>
        <w:tc>
          <w:tcPr>
            <w:tcW w:w="7470" w:type="dxa"/>
            <w:gridSpan w:val="2"/>
            <w:shd w:val="clear" w:color="auto" w:fill="FFFFFF" w:themeFill="background1"/>
          </w:tcPr>
          <w:p w:rsidR="00EE4377" w:rsidRPr="006A0059" w:rsidRDefault="00EE4377" w:rsidP="00385A32">
            <w:pPr>
              <w:pStyle w:val="NoSpacing"/>
              <w:shd w:val="clear" w:color="auto" w:fill="FFFFFF" w:themeFill="background1"/>
              <w:jc w:val="center"/>
              <w:rPr>
                <w:sz w:val="20"/>
                <w:szCs w:val="20"/>
              </w:rPr>
            </w:pPr>
            <w:r w:rsidRPr="006A0059">
              <w:rPr>
                <w:sz w:val="20"/>
                <w:szCs w:val="20"/>
              </w:rPr>
              <w:t>Student Selected Programming</w:t>
            </w:r>
          </w:p>
        </w:tc>
      </w:tr>
      <w:tr w:rsidR="00EE4377" w:rsidRPr="006A0059" w:rsidTr="009B3A9C">
        <w:trPr>
          <w:trHeight w:val="260"/>
        </w:trPr>
        <w:tc>
          <w:tcPr>
            <w:tcW w:w="3438" w:type="dxa"/>
            <w:vMerge/>
            <w:shd w:val="clear" w:color="auto" w:fill="FFFFFF" w:themeFill="background1"/>
          </w:tcPr>
          <w:p w:rsidR="00EE4377" w:rsidRPr="006A0059" w:rsidRDefault="00EE4377" w:rsidP="00385A32">
            <w:pPr>
              <w:pStyle w:val="NoSpacing"/>
              <w:shd w:val="clear" w:color="auto" w:fill="FFFFFF" w:themeFill="background1"/>
              <w:rPr>
                <w:sz w:val="20"/>
                <w:szCs w:val="20"/>
              </w:rPr>
            </w:pPr>
          </w:p>
        </w:tc>
        <w:tc>
          <w:tcPr>
            <w:tcW w:w="2610" w:type="dxa"/>
            <w:shd w:val="clear" w:color="auto" w:fill="FFFFFF" w:themeFill="background1"/>
            <w:vAlign w:val="center"/>
          </w:tcPr>
          <w:p w:rsidR="00EE4377" w:rsidRPr="006A0059" w:rsidRDefault="00EE4377" w:rsidP="00385A32">
            <w:pPr>
              <w:pStyle w:val="NoSpacing"/>
              <w:shd w:val="clear" w:color="auto" w:fill="FFFFFF" w:themeFill="background1"/>
              <w:jc w:val="center"/>
              <w:rPr>
                <w:sz w:val="20"/>
                <w:szCs w:val="20"/>
              </w:rPr>
            </w:pPr>
            <w:r w:rsidRPr="006A0059">
              <w:rPr>
                <w:sz w:val="20"/>
                <w:szCs w:val="20"/>
              </w:rPr>
              <w:t>Extended Campus Learning</w:t>
            </w:r>
          </w:p>
        </w:tc>
        <w:tc>
          <w:tcPr>
            <w:tcW w:w="4860" w:type="dxa"/>
            <w:shd w:val="clear" w:color="auto" w:fill="FFFFFF" w:themeFill="background1"/>
            <w:vAlign w:val="center"/>
          </w:tcPr>
          <w:p w:rsidR="00EE4377" w:rsidRPr="006A0059" w:rsidRDefault="00EE4377" w:rsidP="00385A32">
            <w:pPr>
              <w:pStyle w:val="NoSpacing"/>
              <w:shd w:val="clear" w:color="auto" w:fill="FFFFFF" w:themeFill="background1"/>
              <w:jc w:val="center"/>
              <w:rPr>
                <w:sz w:val="20"/>
                <w:szCs w:val="20"/>
              </w:rPr>
            </w:pPr>
            <w:r w:rsidRPr="006A0059">
              <w:rPr>
                <w:sz w:val="20"/>
                <w:szCs w:val="20"/>
              </w:rPr>
              <w:t>Electives</w:t>
            </w:r>
          </w:p>
        </w:tc>
      </w:tr>
      <w:tr w:rsidR="00EE4377" w:rsidRPr="006A0059" w:rsidTr="009B3A9C">
        <w:trPr>
          <w:trHeight w:val="523"/>
        </w:trPr>
        <w:tc>
          <w:tcPr>
            <w:tcW w:w="3438" w:type="dxa"/>
            <w:shd w:val="clear" w:color="auto" w:fill="FFFFFF" w:themeFill="background1"/>
          </w:tcPr>
          <w:p w:rsidR="00EE4377" w:rsidRPr="006A0059" w:rsidRDefault="00EE4377" w:rsidP="00385A32">
            <w:pPr>
              <w:pStyle w:val="NoSpacing"/>
              <w:shd w:val="clear" w:color="auto" w:fill="FFFFFF" w:themeFill="background1"/>
              <w:rPr>
                <w:sz w:val="20"/>
                <w:szCs w:val="20"/>
              </w:rPr>
            </w:pPr>
            <w:r w:rsidRPr="006A0059">
              <w:rPr>
                <w:sz w:val="20"/>
                <w:szCs w:val="20"/>
              </w:rPr>
              <w:t>English Language Arts</w:t>
            </w:r>
          </w:p>
          <w:p w:rsidR="00EE4377" w:rsidRPr="006A0059" w:rsidRDefault="00EE4377" w:rsidP="00385A32">
            <w:pPr>
              <w:pStyle w:val="NoSpacing"/>
              <w:shd w:val="clear" w:color="auto" w:fill="FFFFFF" w:themeFill="background1"/>
              <w:rPr>
                <w:sz w:val="20"/>
                <w:szCs w:val="20"/>
              </w:rPr>
            </w:pPr>
            <w:r w:rsidRPr="006A0059">
              <w:rPr>
                <w:sz w:val="20"/>
                <w:szCs w:val="20"/>
              </w:rPr>
              <w:t>Mathematics</w:t>
            </w:r>
          </w:p>
          <w:p w:rsidR="00EE4377" w:rsidRPr="006A0059" w:rsidRDefault="00EE4377" w:rsidP="00385A32">
            <w:pPr>
              <w:pStyle w:val="NoSpacing"/>
              <w:shd w:val="clear" w:color="auto" w:fill="FFFFFF" w:themeFill="background1"/>
              <w:rPr>
                <w:sz w:val="20"/>
                <w:szCs w:val="20"/>
              </w:rPr>
            </w:pPr>
            <w:r w:rsidRPr="006A0059">
              <w:rPr>
                <w:sz w:val="20"/>
                <w:szCs w:val="20"/>
              </w:rPr>
              <w:t xml:space="preserve">Lab Science </w:t>
            </w:r>
          </w:p>
          <w:p w:rsidR="00EE4377" w:rsidRPr="006A0059" w:rsidRDefault="00EE4377" w:rsidP="00385A32">
            <w:pPr>
              <w:pStyle w:val="NoSpacing"/>
              <w:shd w:val="clear" w:color="auto" w:fill="FFFFFF" w:themeFill="background1"/>
              <w:rPr>
                <w:sz w:val="20"/>
                <w:szCs w:val="20"/>
              </w:rPr>
            </w:pPr>
            <w:r w:rsidRPr="006A0059">
              <w:rPr>
                <w:sz w:val="20"/>
                <w:szCs w:val="20"/>
              </w:rPr>
              <w:t>History</w:t>
            </w:r>
          </w:p>
          <w:p w:rsidR="00EE4377" w:rsidRPr="006A0059" w:rsidRDefault="00EE4377" w:rsidP="00385A32">
            <w:pPr>
              <w:pStyle w:val="NoSpacing"/>
              <w:shd w:val="clear" w:color="auto" w:fill="FFFFFF" w:themeFill="background1"/>
              <w:rPr>
                <w:sz w:val="20"/>
                <w:szCs w:val="20"/>
              </w:rPr>
            </w:pPr>
            <w:r w:rsidRPr="006A0059">
              <w:rPr>
                <w:sz w:val="20"/>
                <w:szCs w:val="20"/>
              </w:rPr>
              <w:t>College and Career Readiness (CCR)</w:t>
            </w:r>
          </w:p>
          <w:p w:rsidR="00EE4377" w:rsidRPr="006A0059" w:rsidRDefault="00EE4377" w:rsidP="00385A32">
            <w:pPr>
              <w:pStyle w:val="NoSpacing"/>
              <w:shd w:val="clear" w:color="auto" w:fill="FFFFFF" w:themeFill="background1"/>
              <w:rPr>
                <w:sz w:val="20"/>
                <w:szCs w:val="20"/>
              </w:rPr>
            </w:pPr>
            <w:r w:rsidRPr="006A0059">
              <w:rPr>
                <w:sz w:val="20"/>
                <w:szCs w:val="20"/>
              </w:rPr>
              <w:t xml:space="preserve">Foreign Language </w:t>
            </w:r>
            <w:r w:rsidRPr="006A0059">
              <w:rPr>
                <w:sz w:val="12"/>
                <w:szCs w:val="20"/>
              </w:rPr>
              <w:t>(math intervention/ELL Support)</w:t>
            </w:r>
          </w:p>
        </w:tc>
        <w:tc>
          <w:tcPr>
            <w:tcW w:w="2610" w:type="dxa"/>
            <w:shd w:val="clear" w:color="auto" w:fill="FFFFFF" w:themeFill="background1"/>
          </w:tcPr>
          <w:p w:rsidR="00EE4377" w:rsidRPr="006A0059" w:rsidRDefault="00EE4377" w:rsidP="00385A32">
            <w:pPr>
              <w:pStyle w:val="NoSpacing"/>
              <w:shd w:val="clear" w:color="auto" w:fill="FFFFFF" w:themeFill="background1"/>
              <w:rPr>
                <w:sz w:val="20"/>
              </w:rPr>
            </w:pPr>
            <w:r w:rsidRPr="006A0059">
              <w:rPr>
                <w:sz w:val="20"/>
              </w:rPr>
              <w:t>Courses online</w:t>
            </w:r>
          </w:p>
          <w:p w:rsidR="00EE4377" w:rsidRPr="006A0059" w:rsidRDefault="00EE4377" w:rsidP="00385A32">
            <w:pPr>
              <w:pStyle w:val="NoSpacing"/>
              <w:shd w:val="clear" w:color="auto" w:fill="FFFFFF" w:themeFill="background1"/>
              <w:rPr>
                <w:sz w:val="20"/>
              </w:rPr>
            </w:pPr>
            <w:r w:rsidRPr="006A0059">
              <w:rPr>
                <w:sz w:val="20"/>
              </w:rPr>
              <w:t>Courses at UMASS**</w:t>
            </w:r>
          </w:p>
          <w:p w:rsidR="00EE4377" w:rsidRPr="006A0059" w:rsidRDefault="00EE4377" w:rsidP="00385A32">
            <w:pPr>
              <w:pStyle w:val="NoSpacing"/>
              <w:shd w:val="clear" w:color="auto" w:fill="FFFFFF" w:themeFill="background1"/>
              <w:rPr>
                <w:sz w:val="20"/>
              </w:rPr>
            </w:pPr>
            <w:r w:rsidRPr="006A0059">
              <w:rPr>
                <w:sz w:val="20"/>
              </w:rPr>
              <w:t>Internships</w:t>
            </w:r>
          </w:p>
          <w:p w:rsidR="00EE4377" w:rsidRPr="006A0059" w:rsidRDefault="00EE4377" w:rsidP="00385A32">
            <w:pPr>
              <w:pStyle w:val="NoSpacing"/>
              <w:shd w:val="clear" w:color="auto" w:fill="FFFFFF" w:themeFill="background1"/>
              <w:rPr>
                <w:sz w:val="20"/>
              </w:rPr>
            </w:pPr>
            <w:r w:rsidRPr="006A0059">
              <w:rPr>
                <w:sz w:val="20"/>
              </w:rPr>
              <w:t>Independent Study</w:t>
            </w:r>
          </w:p>
          <w:p w:rsidR="00EE4377" w:rsidRPr="006A0059" w:rsidRDefault="00EE4377" w:rsidP="00385A32">
            <w:pPr>
              <w:pStyle w:val="NoSpacing"/>
              <w:shd w:val="clear" w:color="auto" w:fill="FFFFFF" w:themeFill="background1"/>
              <w:rPr>
                <w:sz w:val="20"/>
                <w:szCs w:val="20"/>
              </w:rPr>
            </w:pPr>
            <w:r w:rsidRPr="006A0059">
              <w:rPr>
                <w:sz w:val="20"/>
              </w:rPr>
              <w:t>Credit Recovery</w:t>
            </w:r>
          </w:p>
        </w:tc>
        <w:tc>
          <w:tcPr>
            <w:tcW w:w="4860" w:type="dxa"/>
            <w:shd w:val="clear" w:color="auto" w:fill="FFFFFF" w:themeFill="background1"/>
          </w:tcPr>
          <w:p w:rsidR="00EE4377" w:rsidRPr="006A0059" w:rsidRDefault="00EE4377" w:rsidP="00385A32">
            <w:pPr>
              <w:pStyle w:val="NoSpacing"/>
              <w:shd w:val="clear" w:color="auto" w:fill="FFFFFF" w:themeFill="background1"/>
              <w:rPr>
                <w:sz w:val="20"/>
                <w:szCs w:val="20"/>
              </w:rPr>
            </w:pPr>
            <w:r w:rsidRPr="006A0059">
              <w:rPr>
                <w:sz w:val="20"/>
                <w:szCs w:val="20"/>
              </w:rPr>
              <w:t xml:space="preserve">ELA intervention/enrichment                Visual Art </w:t>
            </w:r>
          </w:p>
          <w:p w:rsidR="00EE4377" w:rsidRPr="006A0059" w:rsidRDefault="00EE4377" w:rsidP="00385A32">
            <w:pPr>
              <w:pStyle w:val="NoSpacing"/>
              <w:shd w:val="clear" w:color="auto" w:fill="FFFFFF" w:themeFill="background1"/>
              <w:rPr>
                <w:sz w:val="20"/>
                <w:szCs w:val="20"/>
              </w:rPr>
            </w:pPr>
            <w:r w:rsidRPr="006A0059">
              <w:rPr>
                <w:sz w:val="20"/>
                <w:szCs w:val="20"/>
              </w:rPr>
              <w:t xml:space="preserve">Math enrichment                                     Music </w:t>
            </w:r>
          </w:p>
          <w:p w:rsidR="00EE4377" w:rsidRPr="006A0059" w:rsidRDefault="00EE4377" w:rsidP="00385A32">
            <w:pPr>
              <w:pStyle w:val="NoSpacing"/>
              <w:shd w:val="clear" w:color="auto" w:fill="FFFFFF" w:themeFill="background1"/>
              <w:rPr>
                <w:sz w:val="20"/>
                <w:szCs w:val="20"/>
              </w:rPr>
            </w:pPr>
            <w:r w:rsidRPr="006A0059">
              <w:rPr>
                <w:sz w:val="20"/>
                <w:szCs w:val="20"/>
              </w:rPr>
              <w:t>Science enrichment                                 Performing Arts</w:t>
            </w:r>
          </w:p>
          <w:p w:rsidR="00EE4377" w:rsidRPr="006A0059" w:rsidRDefault="00EE4377" w:rsidP="00385A32">
            <w:pPr>
              <w:pStyle w:val="NoSpacing"/>
              <w:shd w:val="clear" w:color="auto" w:fill="FFFFFF" w:themeFill="background1"/>
              <w:rPr>
                <w:sz w:val="20"/>
                <w:szCs w:val="20"/>
              </w:rPr>
            </w:pPr>
            <w:r w:rsidRPr="006A0059">
              <w:rPr>
                <w:sz w:val="20"/>
                <w:szCs w:val="20"/>
              </w:rPr>
              <w:t>History enrichment                                  Technology</w:t>
            </w:r>
          </w:p>
          <w:p w:rsidR="00EE4377" w:rsidRPr="006A0059" w:rsidRDefault="00EE4377" w:rsidP="00385A32">
            <w:pPr>
              <w:pStyle w:val="NoSpacing"/>
              <w:shd w:val="clear" w:color="auto" w:fill="FFFFFF" w:themeFill="background1"/>
              <w:rPr>
                <w:sz w:val="20"/>
                <w:szCs w:val="20"/>
              </w:rPr>
            </w:pPr>
            <w:r w:rsidRPr="006A0059">
              <w:rPr>
                <w:sz w:val="20"/>
                <w:szCs w:val="20"/>
              </w:rPr>
              <w:t>Foreign Language</w:t>
            </w:r>
          </w:p>
          <w:p w:rsidR="00EE4377" w:rsidRPr="006A0059" w:rsidRDefault="00EE4377" w:rsidP="00385A32">
            <w:pPr>
              <w:pStyle w:val="NoSpacing"/>
              <w:shd w:val="clear" w:color="auto" w:fill="FFFFFF" w:themeFill="background1"/>
              <w:rPr>
                <w:sz w:val="20"/>
                <w:szCs w:val="20"/>
              </w:rPr>
            </w:pPr>
            <w:r w:rsidRPr="006A0059">
              <w:rPr>
                <w:sz w:val="20"/>
                <w:szCs w:val="20"/>
              </w:rPr>
              <w:t>Commit to the common good (civic engagement)**</w:t>
            </w:r>
          </w:p>
        </w:tc>
      </w:tr>
    </w:tbl>
    <w:p w:rsidR="00EE4377" w:rsidRPr="006A0059" w:rsidRDefault="00EE4377" w:rsidP="00385A32">
      <w:pPr>
        <w:pStyle w:val="NoSpacing"/>
        <w:shd w:val="clear" w:color="auto" w:fill="FFFFFF" w:themeFill="background1"/>
      </w:pPr>
    </w:p>
    <w:tbl>
      <w:tblPr>
        <w:tblStyle w:val="TableGrid"/>
        <w:tblpPr w:leftFromText="180" w:rightFromText="180" w:vertAnchor="text" w:horzAnchor="page" w:tblpX="4856" w:tblpY="39"/>
        <w:tblW w:w="0" w:type="auto"/>
        <w:tblLook w:val="04A0" w:firstRow="1" w:lastRow="0" w:firstColumn="1" w:lastColumn="0" w:noHBand="0" w:noVBand="1"/>
      </w:tblPr>
      <w:tblGrid>
        <w:gridCol w:w="2520"/>
        <w:gridCol w:w="2520"/>
      </w:tblGrid>
      <w:tr w:rsidR="00EE4377" w:rsidRPr="006A0059" w:rsidTr="009B3A9C">
        <w:tc>
          <w:tcPr>
            <w:tcW w:w="5040" w:type="dxa"/>
            <w:gridSpan w:val="2"/>
            <w:shd w:val="clear" w:color="auto" w:fill="auto"/>
            <w:vAlign w:val="center"/>
          </w:tcPr>
          <w:p w:rsidR="00EE4377" w:rsidRPr="006A0059" w:rsidRDefault="00EE4377" w:rsidP="00385A32">
            <w:pPr>
              <w:pStyle w:val="NoSpacing"/>
              <w:shd w:val="clear" w:color="auto" w:fill="FFFFFF" w:themeFill="background1"/>
              <w:jc w:val="center"/>
            </w:pPr>
            <w:r w:rsidRPr="006A0059">
              <w:rPr>
                <w:sz w:val="20"/>
                <w:szCs w:val="20"/>
              </w:rPr>
              <w:t>Extracurricular and Support  Programming</w:t>
            </w:r>
          </w:p>
        </w:tc>
      </w:tr>
      <w:tr w:rsidR="00EE4377" w:rsidRPr="006A0059" w:rsidTr="009B3A9C">
        <w:tc>
          <w:tcPr>
            <w:tcW w:w="2520" w:type="dxa"/>
            <w:shd w:val="clear" w:color="auto" w:fill="auto"/>
            <w:vAlign w:val="center"/>
          </w:tcPr>
          <w:p w:rsidR="00EE4377" w:rsidRPr="006A0059" w:rsidRDefault="00EE4377" w:rsidP="00385A32">
            <w:pPr>
              <w:pStyle w:val="NoSpacing"/>
              <w:shd w:val="clear" w:color="auto" w:fill="FFFFFF" w:themeFill="background1"/>
              <w:jc w:val="center"/>
            </w:pPr>
            <w:r w:rsidRPr="006A0059">
              <w:rPr>
                <w:sz w:val="20"/>
                <w:szCs w:val="20"/>
              </w:rPr>
              <w:t>Early Morning</w:t>
            </w:r>
          </w:p>
        </w:tc>
        <w:tc>
          <w:tcPr>
            <w:tcW w:w="2520" w:type="dxa"/>
            <w:shd w:val="clear" w:color="auto" w:fill="auto"/>
            <w:vAlign w:val="center"/>
          </w:tcPr>
          <w:p w:rsidR="00EE4377" w:rsidRPr="006A0059" w:rsidRDefault="00EE4377" w:rsidP="00385A32">
            <w:pPr>
              <w:pStyle w:val="NoSpacing"/>
              <w:shd w:val="clear" w:color="auto" w:fill="FFFFFF" w:themeFill="background1"/>
              <w:jc w:val="center"/>
            </w:pPr>
            <w:r w:rsidRPr="006A0059">
              <w:rPr>
                <w:sz w:val="20"/>
                <w:szCs w:val="20"/>
              </w:rPr>
              <w:t>After School</w:t>
            </w:r>
          </w:p>
        </w:tc>
      </w:tr>
      <w:tr w:rsidR="00EE4377" w:rsidRPr="006A0059" w:rsidTr="009B3A9C">
        <w:tc>
          <w:tcPr>
            <w:tcW w:w="2520" w:type="dxa"/>
            <w:shd w:val="clear" w:color="auto" w:fill="auto"/>
          </w:tcPr>
          <w:p w:rsidR="00EE4377" w:rsidRPr="006A0059" w:rsidRDefault="00EE4377" w:rsidP="00385A32">
            <w:pPr>
              <w:pStyle w:val="NoSpacing"/>
              <w:shd w:val="clear" w:color="auto" w:fill="FFFFFF" w:themeFill="background1"/>
              <w:rPr>
                <w:sz w:val="20"/>
                <w:szCs w:val="20"/>
              </w:rPr>
            </w:pPr>
            <w:r w:rsidRPr="006A0059">
              <w:rPr>
                <w:sz w:val="20"/>
                <w:szCs w:val="20"/>
              </w:rPr>
              <w:t xml:space="preserve">Academic Course Support </w:t>
            </w:r>
          </w:p>
          <w:p w:rsidR="00EE4377" w:rsidRPr="006A0059" w:rsidRDefault="00EE4377" w:rsidP="00385A32">
            <w:pPr>
              <w:pStyle w:val="NoSpacing"/>
              <w:shd w:val="clear" w:color="auto" w:fill="FFFFFF" w:themeFill="background1"/>
              <w:rPr>
                <w:sz w:val="20"/>
                <w:szCs w:val="20"/>
              </w:rPr>
            </w:pPr>
            <w:r w:rsidRPr="006A0059">
              <w:rPr>
                <w:sz w:val="20"/>
                <w:szCs w:val="20"/>
              </w:rPr>
              <w:t>Fitness</w:t>
            </w:r>
          </w:p>
          <w:p w:rsidR="00EE4377" w:rsidRPr="006A0059" w:rsidRDefault="00EE4377" w:rsidP="00385A32">
            <w:pPr>
              <w:pStyle w:val="NoSpacing"/>
              <w:shd w:val="clear" w:color="auto" w:fill="FFFFFF" w:themeFill="background1"/>
              <w:rPr>
                <w:sz w:val="20"/>
                <w:szCs w:val="20"/>
              </w:rPr>
            </w:pPr>
            <w:r w:rsidRPr="006A0059">
              <w:rPr>
                <w:sz w:val="20"/>
                <w:szCs w:val="20"/>
              </w:rPr>
              <w:t>Clubs*</w:t>
            </w:r>
          </w:p>
          <w:p w:rsidR="00EE4377" w:rsidRPr="006A0059" w:rsidRDefault="00EE4377" w:rsidP="00385A32">
            <w:pPr>
              <w:pStyle w:val="NoSpacing"/>
              <w:shd w:val="clear" w:color="auto" w:fill="FFFFFF" w:themeFill="background1"/>
            </w:pPr>
            <w:r w:rsidRPr="006A0059">
              <w:rPr>
                <w:sz w:val="20"/>
                <w:szCs w:val="20"/>
              </w:rPr>
              <w:t>Test Prep</w:t>
            </w:r>
          </w:p>
        </w:tc>
        <w:tc>
          <w:tcPr>
            <w:tcW w:w="2520" w:type="dxa"/>
            <w:shd w:val="clear" w:color="auto" w:fill="auto"/>
          </w:tcPr>
          <w:p w:rsidR="00EE4377" w:rsidRPr="006A0059" w:rsidRDefault="00EE4377" w:rsidP="00385A32">
            <w:pPr>
              <w:pStyle w:val="NoSpacing"/>
              <w:shd w:val="clear" w:color="auto" w:fill="FFFFFF" w:themeFill="background1"/>
              <w:rPr>
                <w:sz w:val="20"/>
                <w:szCs w:val="20"/>
              </w:rPr>
            </w:pPr>
            <w:r w:rsidRPr="006A0059">
              <w:rPr>
                <w:sz w:val="20"/>
                <w:szCs w:val="20"/>
              </w:rPr>
              <w:t xml:space="preserve">Academic Course Support </w:t>
            </w:r>
          </w:p>
          <w:p w:rsidR="00EE4377" w:rsidRPr="006A0059" w:rsidRDefault="00EE4377" w:rsidP="00385A32">
            <w:pPr>
              <w:pStyle w:val="NoSpacing"/>
              <w:shd w:val="clear" w:color="auto" w:fill="FFFFFF" w:themeFill="background1"/>
              <w:rPr>
                <w:sz w:val="20"/>
                <w:szCs w:val="20"/>
              </w:rPr>
            </w:pPr>
            <w:r w:rsidRPr="006A0059">
              <w:rPr>
                <w:sz w:val="20"/>
                <w:szCs w:val="20"/>
              </w:rPr>
              <w:t>Athletics</w:t>
            </w:r>
          </w:p>
          <w:p w:rsidR="00EE4377" w:rsidRPr="006A0059" w:rsidRDefault="00EE4377" w:rsidP="00385A32">
            <w:pPr>
              <w:pStyle w:val="NoSpacing"/>
              <w:shd w:val="clear" w:color="auto" w:fill="FFFFFF" w:themeFill="background1"/>
            </w:pPr>
            <w:r w:rsidRPr="006A0059">
              <w:rPr>
                <w:sz w:val="20"/>
                <w:szCs w:val="20"/>
              </w:rPr>
              <w:t>Clubs*</w:t>
            </w:r>
          </w:p>
        </w:tc>
      </w:tr>
    </w:tbl>
    <w:p w:rsidR="00EE4377" w:rsidRPr="006A0059" w:rsidRDefault="00EE4377" w:rsidP="00385A32">
      <w:pPr>
        <w:shd w:val="clear" w:color="auto" w:fill="FFFFFF" w:themeFill="background1"/>
      </w:pPr>
    </w:p>
    <w:p w:rsidR="00EE4377" w:rsidRPr="006A0059" w:rsidRDefault="00EE4377" w:rsidP="00385A32">
      <w:pPr>
        <w:shd w:val="clear" w:color="auto" w:fill="FFFFFF" w:themeFill="background1"/>
      </w:pPr>
    </w:p>
    <w:p w:rsidR="00EE4377" w:rsidRPr="006A0059" w:rsidRDefault="00EE4377" w:rsidP="00385A32">
      <w:pPr>
        <w:shd w:val="clear" w:color="auto" w:fill="FFFFFF" w:themeFill="background1"/>
      </w:pPr>
      <w:r w:rsidRPr="006A0059">
        <w:br/>
      </w:r>
    </w:p>
    <w:p w:rsidR="00EE4377" w:rsidRPr="006A0059" w:rsidRDefault="00EE4377" w:rsidP="00385A32">
      <w:pPr>
        <w:pStyle w:val="NoSpacing"/>
        <w:shd w:val="clear" w:color="auto" w:fill="FFFFFF" w:themeFill="background1"/>
        <w:rPr>
          <w:sz w:val="20"/>
        </w:rPr>
      </w:pPr>
    </w:p>
    <w:p w:rsidR="00EE4377" w:rsidRPr="006A0059" w:rsidRDefault="00EE4377" w:rsidP="00385A32">
      <w:pPr>
        <w:pStyle w:val="NoSpacing"/>
        <w:shd w:val="clear" w:color="auto" w:fill="FFFFFF" w:themeFill="background1"/>
        <w:rPr>
          <w:sz w:val="20"/>
        </w:rPr>
      </w:pPr>
      <w:r w:rsidRPr="006A0059">
        <w:rPr>
          <w:sz w:val="20"/>
        </w:rPr>
        <w:t>*Clubs determined by student interest (options might include: yearbook, chess, debate, community service, gay straight alliance, student government)</w:t>
      </w:r>
    </w:p>
    <w:p w:rsidR="00EE4377" w:rsidRPr="006A0059" w:rsidRDefault="00EE4377" w:rsidP="00385A32">
      <w:pPr>
        <w:pStyle w:val="NoSpacing"/>
        <w:shd w:val="clear" w:color="auto" w:fill="FFFFFF" w:themeFill="background1"/>
        <w:rPr>
          <w:sz w:val="20"/>
        </w:rPr>
      </w:pPr>
      <w:r w:rsidRPr="006A0059">
        <w:rPr>
          <w:sz w:val="20"/>
        </w:rPr>
        <w:t xml:space="preserve">**UMASS Boston or other local college or university </w:t>
      </w:r>
    </w:p>
    <w:p w:rsidR="008C04C2" w:rsidRPr="006A0059" w:rsidRDefault="008C04C2" w:rsidP="00385A32">
      <w:pPr>
        <w:pStyle w:val="Header"/>
        <w:shd w:val="clear" w:color="auto" w:fill="FFFFFF" w:themeFill="background1"/>
        <w:jc w:val="center"/>
        <w:rPr>
          <w:sz w:val="32"/>
        </w:rPr>
      </w:pPr>
      <w:r w:rsidRPr="006A0059">
        <w:rPr>
          <w:sz w:val="32"/>
        </w:rPr>
        <w:lastRenderedPageBreak/>
        <w:t>Sample Teacher Schedule, Ms. Gayle- Geometry</w:t>
      </w:r>
    </w:p>
    <w:p w:rsidR="008C04C2" w:rsidRPr="006A0059" w:rsidRDefault="008C04C2" w:rsidP="00385A32">
      <w:pPr>
        <w:pStyle w:val="NoSpacing"/>
        <w:shd w:val="clear" w:color="auto" w:fill="FFFFFF" w:themeFill="background1"/>
      </w:pPr>
    </w:p>
    <w:tbl>
      <w:tblPr>
        <w:tblStyle w:val="TableGrid"/>
        <w:tblW w:w="12619" w:type="dxa"/>
        <w:tblInd w:w="18" w:type="dxa"/>
        <w:shd w:val="clear" w:color="auto" w:fill="FFFFFF" w:themeFill="background1"/>
        <w:tblLayout w:type="fixed"/>
        <w:tblLook w:val="04A0" w:firstRow="1" w:lastRow="0" w:firstColumn="1" w:lastColumn="0" w:noHBand="0" w:noVBand="1"/>
      </w:tblPr>
      <w:tblGrid>
        <w:gridCol w:w="1350"/>
        <w:gridCol w:w="2253"/>
        <w:gridCol w:w="2254"/>
        <w:gridCol w:w="2254"/>
        <w:gridCol w:w="2254"/>
        <w:gridCol w:w="2254"/>
      </w:tblGrid>
      <w:tr w:rsidR="008C04C2" w:rsidRPr="006A0059" w:rsidTr="000C3715">
        <w:tc>
          <w:tcPr>
            <w:tcW w:w="1350" w:type="dxa"/>
            <w:tcBorders>
              <w:top w:val="nil"/>
              <w:left w:val="nil"/>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p>
        </w:tc>
        <w:tc>
          <w:tcPr>
            <w:tcW w:w="2253" w:type="dxa"/>
            <w:tcBorders>
              <w:top w:val="single" w:sz="18" w:space="0" w:color="auto"/>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Monday</w:t>
            </w:r>
          </w:p>
        </w:tc>
        <w:tc>
          <w:tcPr>
            <w:tcW w:w="2254" w:type="dxa"/>
            <w:tcBorders>
              <w:top w:val="single" w:sz="18" w:space="0" w:color="auto"/>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Tuesday</w:t>
            </w:r>
          </w:p>
        </w:tc>
        <w:tc>
          <w:tcPr>
            <w:tcW w:w="2254" w:type="dxa"/>
            <w:tcBorders>
              <w:top w:val="single" w:sz="18" w:space="0" w:color="auto"/>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Wednesday</w:t>
            </w:r>
          </w:p>
        </w:tc>
        <w:tc>
          <w:tcPr>
            <w:tcW w:w="2254" w:type="dxa"/>
            <w:tcBorders>
              <w:top w:val="single" w:sz="18" w:space="0" w:color="auto"/>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Thursday</w:t>
            </w:r>
          </w:p>
        </w:tc>
        <w:tc>
          <w:tcPr>
            <w:tcW w:w="2254" w:type="dxa"/>
            <w:tcBorders>
              <w:top w:val="single" w:sz="18" w:space="0" w:color="auto"/>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Friday</w:t>
            </w:r>
          </w:p>
        </w:tc>
      </w:tr>
      <w:tr w:rsidR="008C04C2" w:rsidRPr="006A0059" w:rsidTr="000C3715">
        <w:tc>
          <w:tcPr>
            <w:tcW w:w="1350" w:type="dxa"/>
            <w:tcBorders>
              <w:top w:val="single" w:sz="18" w:space="0" w:color="auto"/>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8:15-9:00</w:t>
            </w:r>
          </w:p>
        </w:tc>
        <w:tc>
          <w:tcPr>
            <w:tcW w:w="2253" w:type="dxa"/>
            <w:tcBorders>
              <w:top w:val="single" w:sz="18" w:space="0" w:color="auto"/>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p>
        </w:tc>
        <w:tc>
          <w:tcPr>
            <w:tcW w:w="2254" w:type="dxa"/>
            <w:tcBorders>
              <w:top w:val="single" w:sz="18" w:space="0" w:color="auto"/>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rPr>
                <w:i/>
              </w:rPr>
              <w:t>fitness</w:t>
            </w:r>
          </w:p>
        </w:tc>
        <w:tc>
          <w:tcPr>
            <w:tcW w:w="2254" w:type="dxa"/>
            <w:tcBorders>
              <w:top w:val="single" w:sz="18" w:space="0" w:color="auto"/>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p>
        </w:tc>
        <w:tc>
          <w:tcPr>
            <w:tcW w:w="2254" w:type="dxa"/>
            <w:tcBorders>
              <w:top w:val="single" w:sz="18" w:space="0" w:color="auto"/>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rPr>
                <w:i/>
              </w:rPr>
            </w:pPr>
          </w:p>
        </w:tc>
        <w:tc>
          <w:tcPr>
            <w:tcW w:w="2254" w:type="dxa"/>
            <w:tcBorders>
              <w:top w:val="single" w:sz="18" w:space="0" w:color="auto"/>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9:00-9:50</w:t>
            </w:r>
          </w:p>
        </w:tc>
        <w:tc>
          <w:tcPr>
            <w:tcW w:w="2253"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9</w:t>
            </w:r>
            <w:r w:rsidRPr="006A0059">
              <w:rPr>
                <w:vertAlign w:val="superscript"/>
              </w:rPr>
              <w:t>th</w:t>
            </w:r>
            <w:r w:rsidRPr="006A0059">
              <w:t xml:space="preserve"> grade geometry </w:t>
            </w:r>
            <w:r w:rsidRPr="006A0059">
              <w:rPr>
                <w:sz w:val="14"/>
              </w:rPr>
              <w:t>accelerated track</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 section A</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9</w:t>
            </w:r>
            <w:r w:rsidRPr="006A0059">
              <w:rPr>
                <w:vertAlign w:val="superscript"/>
              </w:rPr>
              <w:t>th</w:t>
            </w:r>
            <w:r w:rsidRPr="006A0059">
              <w:t xml:space="preserve"> grade geometry </w:t>
            </w:r>
            <w:r w:rsidRPr="006A0059">
              <w:rPr>
                <w:sz w:val="14"/>
              </w:rPr>
              <w:t>accelerated track</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w:t>
            </w:r>
          </w:p>
          <w:p w:rsidR="008C04C2" w:rsidRPr="006A0059" w:rsidRDefault="008C04C2" w:rsidP="00385A32">
            <w:pPr>
              <w:shd w:val="clear" w:color="auto" w:fill="FFFFFF" w:themeFill="background1"/>
              <w:jc w:val="center"/>
            </w:pPr>
            <w:r w:rsidRPr="006A0059">
              <w:t>Section B</w:t>
            </w: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9:50-10:40</w:t>
            </w:r>
          </w:p>
        </w:tc>
        <w:tc>
          <w:tcPr>
            <w:tcW w:w="2253"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w:t>
            </w:r>
          </w:p>
          <w:p w:rsidR="008C04C2" w:rsidRPr="006A0059" w:rsidRDefault="008C04C2" w:rsidP="00385A32">
            <w:pPr>
              <w:shd w:val="clear" w:color="auto" w:fill="FFFFFF" w:themeFill="background1"/>
              <w:jc w:val="center"/>
            </w:pPr>
            <w:r w:rsidRPr="006A0059">
              <w:t>Section B</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9</w:t>
            </w:r>
            <w:r w:rsidRPr="006A0059">
              <w:rPr>
                <w:vertAlign w:val="superscript"/>
              </w:rPr>
              <w:t>th</w:t>
            </w:r>
            <w:r w:rsidRPr="006A0059">
              <w:t xml:space="preserve"> grade geometry </w:t>
            </w:r>
            <w:r w:rsidRPr="006A0059">
              <w:rPr>
                <w:sz w:val="14"/>
              </w:rPr>
              <w:t>accelerated track</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 section A</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r>
      <w:tr w:rsidR="008C04C2" w:rsidRPr="006A0059" w:rsidTr="000C3715">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10:40-10:50</w:t>
            </w:r>
          </w:p>
        </w:tc>
        <w:tc>
          <w:tcPr>
            <w:tcW w:w="11269" w:type="dxa"/>
            <w:gridSpan w:val="5"/>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break</w:t>
            </w: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10:50-11:40</w:t>
            </w:r>
          </w:p>
        </w:tc>
        <w:tc>
          <w:tcPr>
            <w:tcW w:w="2253"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 section A</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 section A</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w:t>
            </w:r>
          </w:p>
          <w:p w:rsidR="008C04C2" w:rsidRPr="006A0059" w:rsidRDefault="008C04C2" w:rsidP="00385A32">
            <w:pPr>
              <w:shd w:val="clear" w:color="auto" w:fill="FFFFFF" w:themeFill="background1"/>
              <w:jc w:val="center"/>
            </w:pPr>
            <w:r w:rsidRPr="006A0059">
              <w:t>Section B</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9</w:t>
            </w:r>
            <w:r w:rsidRPr="006A0059">
              <w:rPr>
                <w:vertAlign w:val="superscript"/>
              </w:rPr>
              <w:t>th</w:t>
            </w:r>
            <w:r w:rsidRPr="006A0059">
              <w:t xml:space="preserve"> grade geometry </w:t>
            </w:r>
            <w:r w:rsidRPr="006A0059">
              <w:rPr>
                <w:sz w:val="14"/>
              </w:rPr>
              <w:t>accelerated track</w:t>
            </w: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11:40-12:30</w:t>
            </w:r>
          </w:p>
        </w:tc>
        <w:tc>
          <w:tcPr>
            <w:tcW w:w="2253"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w:t>
            </w:r>
          </w:p>
          <w:p w:rsidR="008C04C2" w:rsidRPr="006A0059" w:rsidRDefault="008C04C2" w:rsidP="00385A32">
            <w:pPr>
              <w:shd w:val="clear" w:color="auto" w:fill="FFFFFF" w:themeFill="background1"/>
              <w:jc w:val="center"/>
            </w:pPr>
            <w:r w:rsidRPr="006A0059">
              <w:t xml:space="preserve">Section B </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9</w:t>
            </w:r>
            <w:r w:rsidRPr="006A0059">
              <w:rPr>
                <w:vertAlign w:val="superscript"/>
              </w:rPr>
              <w:t>th</w:t>
            </w:r>
            <w:r w:rsidRPr="006A0059">
              <w:t xml:space="preserve"> grade geometry </w:t>
            </w:r>
            <w:r w:rsidRPr="006A0059">
              <w:rPr>
                <w:sz w:val="14"/>
              </w:rPr>
              <w:t>accelerated track</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w:t>
            </w:r>
          </w:p>
          <w:p w:rsidR="008C04C2" w:rsidRPr="006A0059" w:rsidRDefault="008C04C2" w:rsidP="00385A32">
            <w:pPr>
              <w:shd w:val="clear" w:color="auto" w:fill="FFFFFF" w:themeFill="background1"/>
              <w:jc w:val="center"/>
            </w:pPr>
            <w:r w:rsidRPr="006A0059">
              <w:t>Section B</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geometry section A</w:t>
            </w:r>
          </w:p>
        </w:tc>
      </w:tr>
      <w:tr w:rsidR="008C04C2" w:rsidRPr="006A0059" w:rsidTr="000C3715">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12:30-12:55</w:t>
            </w:r>
          </w:p>
        </w:tc>
        <w:tc>
          <w:tcPr>
            <w:tcW w:w="2253" w:type="dxa"/>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Advisory</w:t>
            </w:r>
          </w:p>
        </w:tc>
        <w:tc>
          <w:tcPr>
            <w:tcW w:w="2254" w:type="dxa"/>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r w:rsidRPr="006A0059">
              <w:t>9</w:t>
            </w:r>
            <w:r w:rsidRPr="006A0059">
              <w:rPr>
                <w:vertAlign w:val="superscript"/>
              </w:rPr>
              <w:t>th</w:t>
            </w:r>
            <w:r w:rsidRPr="006A0059">
              <w:t xml:space="preserve"> grade geometry</w:t>
            </w:r>
          </w:p>
        </w:tc>
        <w:tc>
          <w:tcPr>
            <w:tcW w:w="2254" w:type="dxa"/>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 xml:space="preserve">Reading </w:t>
            </w:r>
          </w:p>
        </w:tc>
        <w:tc>
          <w:tcPr>
            <w:tcW w:w="2254" w:type="dxa"/>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Discussion</w:t>
            </w:r>
          </w:p>
        </w:tc>
        <w:tc>
          <w:tcPr>
            <w:tcW w:w="2254" w:type="dxa"/>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r w:rsidRPr="006A0059">
              <w:t>Advisory</w:t>
            </w:r>
          </w:p>
        </w:tc>
      </w:tr>
      <w:tr w:rsidR="008C04C2" w:rsidRPr="006A0059" w:rsidTr="000C3715">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12:55-1:15</w:t>
            </w:r>
          </w:p>
        </w:tc>
        <w:tc>
          <w:tcPr>
            <w:tcW w:w="4507" w:type="dxa"/>
            <w:gridSpan w:val="2"/>
            <w:tcBorders>
              <w:left w:val="single" w:sz="18" w:space="0" w:color="auto"/>
              <w:bottom w:val="single" w:sz="4"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Lunch</w:t>
            </w:r>
          </w:p>
        </w:tc>
        <w:tc>
          <w:tcPr>
            <w:tcW w:w="2254" w:type="dxa"/>
            <w:tcBorders>
              <w:left w:val="single" w:sz="18" w:space="0" w:color="auto"/>
              <w:bottom w:val="single" w:sz="4"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Advisee open lunch</w:t>
            </w:r>
          </w:p>
        </w:tc>
        <w:tc>
          <w:tcPr>
            <w:tcW w:w="2254" w:type="dxa"/>
            <w:tcBorders>
              <w:left w:val="single" w:sz="18" w:space="0" w:color="auto"/>
              <w:bottom w:val="single" w:sz="4"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 xml:space="preserve">Lunch </w:t>
            </w:r>
          </w:p>
        </w:tc>
        <w:tc>
          <w:tcPr>
            <w:tcW w:w="2254" w:type="dxa"/>
            <w:tcBorders>
              <w:left w:val="single" w:sz="18" w:space="0" w:color="auto"/>
              <w:bottom w:val="single" w:sz="4"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Lunch duty</w:t>
            </w: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1:15-2:15</w:t>
            </w:r>
          </w:p>
        </w:tc>
        <w:tc>
          <w:tcPr>
            <w:tcW w:w="2253" w:type="dxa"/>
            <w:vMerge w:val="restart"/>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jc w:val="center"/>
            </w:pPr>
          </w:p>
          <w:p w:rsidR="008C04C2" w:rsidRPr="006A0059" w:rsidRDefault="008C04C2" w:rsidP="00385A32">
            <w:pPr>
              <w:shd w:val="clear" w:color="auto" w:fill="FFFFFF" w:themeFill="background1"/>
              <w:jc w:val="center"/>
            </w:pPr>
            <w:r w:rsidRPr="006A0059">
              <w:t>Professional Development</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Math intervention</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Math intervention</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10</w:t>
            </w:r>
            <w:r w:rsidRPr="006A0059">
              <w:rPr>
                <w:vertAlign w:val="superscript"/>
              </w:rPr>
              <w:t>th</w:t>
            </w:r>
            <w:r w:rsidRPr="006A0059">
              <w:t xml:space="preserve"> grade Math intervention</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rPr>
                <w:sz w:val="18"/>
              </w:rPr>
              <w:t>Planning  with math coach and SPED teacher</w:t>
            </w: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2:15-3:15</w:t>
            </w:r>
          </w:p>
        </w:tc>
        <w:tc>
          <w:tcPr>
            <w:tcW w:w="2253" w:type="dxa"/>
            <w:vMerge/>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Elective-Geometry</w:t>
            </w:r>
          </w:p>
          <w:p w:rsidR="008C04C2" w:rsidRPr="006A0059" w:rsidRDefault="008C04C2" w:rsidP="00385A32">
            <w:pPr>
              <w:shd w:val="clear" w:color="auto" w:fill="FFFFFF" w:themeFill="background1"/>
              <w:jc w:val="center"/>
            </w:pPr>
            <w:r w:rsidRPr="006A0059">
              <w:rPr>
                <w:sz w:val="14"/>
              </w:rPr>
              <w:t>For 10</w:t>
            </w:r>
            <w:r w:rsidRPr="006A0059">
              <w:rPr>
                <w:sz w:val="14"/>
                <w:vertAlign w:val="superscript"/>
              </w:rPr>
              <w:t>th</w:t>
            </w:r>
            <w:r w:rsidRPr="006A0059">
              <w:rPr>
                <w:sz w:val="14"/>
              </w:rPr>
              <w:t xml:space="preserve"> grade students taking Alg II</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r>
      <w:tr w:rsidR="008C04C2" w:rsidRPr="006A0059" w:rsidTr="000C3715">
        <w:trPr>
          <w:trHeight w:val="576"/>
        </w:trPr>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3:15-4:15</w:t>
            </w:r>
          </w:p>
        </w:tc>
        <w:tc>
          <w:tcPr>
            <w:tcW w:w="2253" w:type="dxa"/>
            <w:vMerge/>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Elective-Geometry</w:t>
            </w:r>
          </w:p>
          <w:p w:rsidR="008C04C2" w:rsidRPr="006A0059" w:rsidRDefault="008C04C2" w:rsidP="00385A32">
            <w:pPr>
              <w:shd w:val="clear" w:color="auto" w:fill="FFFFFF" w:themeFill="background1"/>
              <w:jc w:val="center"/>
            </w:pPr>
            <w:r w:rsidRPr="006A0059">
              <w:rPr>
                <w:sz w:val="14"/>
              </w:rPr>
              <w:t>For 10</w:t>
            </w:r>
            <w:r w:rsidRPr="006A0059">
              <w:rPr>
                <w:sz w:val="14"/>
                <w:vertAlign w:val="superscript"/>
              </w:rPr>
              <w:t>th</w:t>
            </w:r>
            <w:r w:rsidRPr="006A0059">
              <w:rPr>
                <w:sz w:val="14"/>
              </w:rPr>
              <w:t xml:space="preserve"> grade students taking Alg II</w:t>
            </w:r>
            <w:r w:rsidRPr="006A0059">
              <w:t xml:space="preserve"> </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Office duty</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r w:rsidRPr="006A0059">
              <w:t>Elective-Geometry</w:t>
            </w:r>
          </w:p>
          <w:p w:rsidR="008C04C2" w:rsidRPr="006A0059" w:rsidRDefault="008C04C2" w:rsidP="00385A32">
            <w:pPr>
              <w:shd w:val="clear" w:color="auto" w:fill="FFFFFF" w:themeFill="background1"/>
              <w:jc w:val="center"/>
            </w:pPr>
            <w:r w:rsidRPr="006A0059">
              <w:rPr>
                <w:sz w:val="14"/>
              </w:rPr>
              <w:t>For 10</w:t>
            </w:r>
            <w:r w:rsidRPr="006A0059">
              <w:rPr>
                <w:sz w:val="14"/>
                <w:vertAlign w:val="superscript"/>
              </w:rPr>
              <w:t>th</w:t>
            </w:r>
            <w:r w:rsidRPr="006A0059">
              <w:rPr>
                <w:sz w:val="14"/>
              </w:rPr>
              <w:t xml:space="preserve"> grade students taking Alg II</w:t>
            </w:r>
          </w:p>
        </w:tc>
        <w:tc>
          <w:tcPr>
            <w:tcW w:w="2254"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rPr>
                <w:sz w:val="20"/>
              </w:rPr>
            </w:pPr>
            <w:r w:rsidRPr="006A0059">
              <w:t>10</w:t>
            </w:r>
            <w:r w:rsidRPr="006A0059">
              <w:rPr>
                <w:vertAlign w:val="superscript"/>
              </w:rPr>
              <w:t>th</w:t>
            </w:r>
            <w:r w:rsidRPr="006A0059">
              <w:t xml:space="preserve"> grade Math intervention</w:t>
            </w:r>
          </w:p>
        </w:tc>
      </w:tr>
      <w:tr w:rsidR="008C04C2" w:rsidRPr="006A0059" w:rsidTr="000C3715">
        <w:tc>
          <w:tcPr>
            <w:tcW w:w="1350" w:type="dxa"/>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4:15-5:00</w:t>
            </w:r>
          </w:p>
        </w:tc>
        <w:tc>
          <w:tcPr>
            <w:tcW w:w="2253" w:type="dxa"/>
            <w:vMerge/>
            <w:tcBorders>
              <w:left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p>
        </w:tc>
        <w:tc>
          <w:tcPr>
            <w:tcW w:w="9016" w:type="dxa"/>
            <w:gridSpan w:val="4"/>
            <w:vMerge w:val="restart"/>
            <w:tcBorders>
              <w:left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center"/>
            </w:pPr>
          </w:p>
        </w:tc>
      </w:tr>
      <w:tr w:rsidR="008C04C2" w:rsidRPr="006A0059" w:rsidTr="000C3715">
        <w:tc>
          <w:tcPr>
            <w:tcW w:w="1350" w:type="dxa"/>
            <w:tcBorders>
              <w:left w:val="single" w:sz="18" w:space="0" w:color="auto"/>
              <w:bottom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jc w:val="right"/>
            </w:pPr>
            <w:r w:rsidRPr="006A0059">
              <w:t>5:00-6:00</w:t>
            </w:r>
          </w:p>
        </w:tc>
        <w:tc>
          <w:tcPr>
            <w:tcW w:w="2253" w:type="dxa"/>
            <w:vMerge/>
            <w:tcBorders>
              <w:left w:val="single" w:sz="18" w:space="0" w:color="auto"/>
              <w:bottom w:val="single" w:sz="18" w:space="0" w:color="auto"/>
              <w:right w:val="single" w:sz="18" w:space="0" w:color="auto"/>
            </w:tcBorders>
            <w:shd w:val="clear" w:color="auto" w:fill="FFFFFF" w:themeFill="background1"/>
          </w:tcPr>
          <w:p w:rsidR="008C04C2" w:rsidRPr="006A0059" w:rsidRDefault="008C04C2" w:rsidP="00385A32">
            <w:pPr>
              <w:shd w:val="clear" w:color="auto" w:fill="FFFFFF" w:themeFill="background1"/>
            </w:pPr>
          </w:p>
        </w:tc>
        <w:tc>
          <w:tcPr>
            <w:tcW w:w="9016" w:type="dxa"/>
            <w:gridSpan w:val="4"/>
            <w:vMerge/>
            <w:tcBorders>
              <w:left w:val="single" w:sz="18" w:space="0" w:color="auto"/>
              <w:bottom w:val="single" w:sz="18" w:space="0" w:color="auto"/>
              <w:right w:val="single" w:sz="18" w:space="0" w:color="auto"/>
            </w:tcBorders>
            <w:shd w:val="clear" w:color="auto" w:fill="FFFFFF" w:themeFill="background1"/>
            <w:vAlign w:val="center"/>
          </w:tcPr>
          <w:p w:rsidR="008C04C2" w:rsidRPr="006A0059" w:rsidRDefault="008C04C2" w:rsidP="00385A32">
            <w:pPr>
              <w:shd w:val="clear" w:color="auto" w:fill="FFFFFF" w:themeFill="background1"/>
            </w:pPr>
          </w:p>
        </w:tc>
      </w:tr>
    </w:tbl>
    <w:p w:rsidR="008C04C2" w:rsidRPr="006A0059" w:rsidRDefault="008C04C2" w:rsidP="00385A32">
      <w:pPr>
        <w:pStyle w:val="NoSpacing"/>
        <w:shd w:val="clear" w:color="auto" w:fill="FFFFFF" w:themeFill="background1"/>
      </w:pPr>
    </w:p>
    <w:p w:rsidR="008C04C2" w:rsidRPr="006A0059" w:rsidRDefault="008C04C2" w:rsidP="00385A32">
      <w:pPr>
        <w:pStyle w:val="NoSpacing"/>
        <w:shd w:val="clear" w:color="auto" w:fill="FFFFFF" w:themeFill="background1"/>
        <w:rPr>
          <w:sz w:val="16"/>
        </w:rPr>
      </w:pPr>
    </w:p>
    <w:p w:rsidR="008C04C2" w:rsidRPr="006A0059" w:rsidRDefault="008C04C2" w:rsidP="00385A32">
      <w:pPr>
        <w:shd w:val="clear" w:color="auto" w:fill="FFFFFF" w:themeFill="background1"/>
        <w:rPr>
          <w:noProof/>
        </w:rPr>
      </w:pPr>
      <w:r w:rsidRPr="006A0059">
        <w:rPr>
          <w:noProof/>
        </w:rPr>
        <w:br w:type="page"/>
      </w:r>
    </w:p>
    <w:p w:rsidR="008C04C2" w:rsidRPr="006A0059" w:rsidRDefault="008C04C2" w:rsidP="00385A32">
      <w:pPr>
        <w:pStyle w:val="NoSpacing"/>
        <w:shd w:val="clear" w:color="auto" w:fill="FFFFFF" w:themeFill="background1"/>
      </w:pPr>
      <w:r w:rsidRPr="006A0059">
        <w:rPr>
          <w:noProof/>
          <w:lang w:eastAsia="zh-CN" w:bidi="km-KH"/>
        </w:rPr>
        <w:lastRenderedPageBreak/>
        <w:drawing>
          <wp:anchor distT="0" distB="0" distL="114300" distR="114300" simplePos="0" relativeHeight="251665408" behindDoc="0" locked="0" layoutInCell="1" allowOverlap="1">
            <wp:simplePos x="0" y="0"/>
            <wp:positionH relativeFrom="column">
              <wp:posOffset>1364615</wp:posOffset>
            </wp:positionH>
            <wp:positionV relativeFrom="paragraph">
              <wp:posOffset>-13970</wp:posOffset>
            </wp:positionV>
            <wp:extent cx="5486400" cy="5404485"/>
            <wp:effectExtent l="19050" t="0" r="19050" b="5715"/>
            <wp:wrapSquare wrapText="bothSides"/>
            <wp:docPr id="2" name="Diagram 1" descr="The graphic displays four mathematics tracks showing the mathematics courses in grades 8 through 12, which vary by the introduction of Algebra 1 in either 8th grade or 9th grade in traditional and accelerated tracks, and its omission with a fourth non-traditional track.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8C04C2" w:rsidRPr="006A0059" w:rsidRDefault="008C04C2" w:rsidP="00385A32">
      <w:pPr>
        <w:shd w:val="clear" w:color="auto" w:fill="FFFFFF" w:themeFill="background1"/>
      </w:pPr>
    </w:p>
    <w:p w:rsidR="008C04C2" w:rsidRPr="006A0059" w:rsidRDefault="008C04C2" w:rsidP="00385A32">
      <w:pPr>
        <w:shd w:val="clear" w:color="auto" w:fill="FFFFFF" w:themeFill="background1"/>
      </w:pPr>
    </w:p>
    <w:p w:rsidR="008C04C2" w:rsidRPr="006A0059" w:rsidRDefault="008C04C2" w:rsidP="00385A32">
      <w:pPr>
        <w:shd w:val="clear" w:color="auto" w:fill="FFFFFF" w:themeFill="background1"/>
      </w:pPr>
    </w:p>
    <w:p w:rsidR="008C04C2" w:rsidRPr="006A0059" w:rsidRDefault="008C04C2" w:rsidP="00385A32">
      <w:pPr>
        <w:pStyle w:val="NoSpacing"/>
        <w:shd w:val="clear" w:color="auto" w:fill="FFFFFF" w:themeFill="background1"/>
      </w:pPr>
    </w:p>
    <w:p w:rsidR="008C04C2" w:rsidRPr="006A0059" w:rsidRDefault="008C04C2" w:rsidP="00385A32">
      <w:pPr>
        <w:pStyle w:val="NoSpacing"/>
        <w:shd w:val="clear" w:color="auto" w:fill="FFFFFF" w:themeFill="background1"/>
      </w:pPr>
    </w:p>
    <w:p w:rsidR="008C04C2" w:rsidRPr="006A0059" w:rsidRDefault="008C04C2" w:rsidP="00385A32">
      <w:pPr>
        <w:pStyle w:val="NoSpacing"/>
        <w:shd w:val="clear" w:color="auto" w:fill="FFFFFF" w:themeFill="background1"/>
      </w:pPr>
    </w:p>
    <w:p w:rsidR="008C04C2" w:rsidRPr="006A0059" w:rsidRDefault="008C04C2" w:rsidP="00385A32">
      <w:pPr>
        <w:pStyle w:val="NoSpacing"/>
        <w:shd w:val="clear" w:color="auto" w:fill="FFFFFF" w:themeFill="background1"/>
        <w:tabs>
          <w:tab w:val="left" w:pos="1191"/>
        </w:tabs>
      </w:pPr>
      <w:r w:rsidRPr="006A0059">
        <w:tab/>
      </w:r>
      <w:r w:rsidRPr="006A0059">
        <w:br w:type="textWrapping" w:clear="all"/>
      </w:r>
    </w:p>
    <w:p w:rsidR="008C04C2" w:rsidRPr="006A0059" w:rsidRDefault="008C04C2" w:rsidP="00385A32">
      <w:pPr>
        <w:pStyle w:val="NoSpacing"/>
        <w:shd w:val="clear" w:color="auto" w:fill="FFFFFF" w:themeFill="background1"/>
      </w:pPr>
    </w:p>
    <w:p w:rsidR="008C04C2" w:rsidRPr="006A0059" w:rsidRDefault="008C04C2" w:rsidP="00385A32">
      <w:pPr>
        <w:shd w:val="clear" w:color="auto" w:fill="FFFFFF" w:themeFill="background1"/>
      </w:pPr>
    </w:p>
    <w:sectPr w:rsidR="008C04C2" w:rsidRPr="006A0059" w:rsidSect="00DF34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D7283" w:rsidRDefault="009D7283" w:rsidP="0067219A">
      <w:pPr>
        <w:spacing w:after="0" w:line="240" w:lineRule="auto"/>
      </w:pPr>
      <w:r>
        <w:separator/>
      </w:r>
    </w:p>
  </w:endnote>
  <w:endnote w:type="continuationSeparator" w:id="0">
    <w:p w:rsidR="009D7283" w:rsidRDefault="009D7283" w:rsidP="00672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0DF" w:rsidRDefault="004600DF">
    <w:pPr>
      <w:pStyle w:val="Footer"/>
      <w:pBdr>
        <w:top w:val="thinThickSmallGap" w:sz="24" w:space="1" w:color="622423" w:themeColor="accent2" w:themeShade="7F"/>
      </w:pBdr>
      <w:rPr>
        <w:rFonts w:asciiTheme="majorHAnsi" w:hAnsiTheme="majorHAnsi"/>
      </w:rPr>
    </w:pPr>
    <w:r>
      <w:rPr>
        <w:rFonts w:asciiTheme="majorHAnsi" w:hAnsiTheme="majorHAnsi"/>
      </w:rPr>
      <w:t>[Type text]</w:t>
    </w:r>
    <w:r>
      <w:rPr>
        <w:rFonts w:asciiTheme="majorHAnsi" w:hAnsiTheme="majorHAnsi"/>
      </w:rPr>
      <w:ptab w:relativeTo="margin" w:alignment="right" w:leader="none"/>
    </w:r>
    <w:r>
      <w:rPr>
        <w:rFonts w:asciiTheme="majorHAnsi" w:hAnsiTheme="majorHAnsi"/>
      </w:rPr>
      <w:t xml:space="preserve">Page </w:t>
    </w:r>
    <w:r w:rsidR="0018485C">
      <w:fldChar w:fldCharType="begin"/>
    </w:r>
    <w:r w:rsidR="00202B81">
      <w:instrText xml:space="preserve"> PAGE   \* MERGEFORMAT </w:instrText>
    </w:r>
    <w:r w:rsidR="0018485C">
      <w:fldChar w:fldCharType="separate"/>
    </w:r>
    <w:r w:rsidR="009E25D7" w:rsidRPr="009E25D7">
      <w:rPr>
        <w:rFonts w:asciiTheme="majorHAnsi" w:hAnsiTheme="majorHAnsi"/>
        <w:noProof/>
      </w:rPr>
      <w:t>3</w:t>
    </w:r>
    <w:r w:rsidR="0018485C">
      <w:rPr>
        <w:rFonts w:asciiTheme="majorHAnsi" w:hAnsiTheme="majorHAnsi"/>
        <w:noProof/>
      </w:rPr>
      <w:fldChar w:fldCharType="end"/>
    </w:r>
  </w:p>
  <w:p w:rsidR="004600DF" w:rsidRDefault="00460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0DF" w:rsidRDefault="004600DF">
    <w:pPr>
      <w:pStyle w:val="Footer"/>
    </w:pPr>
  </w:p>
  <w:p w:rsidR="004600DF" w:rsidRPr="00B26926" w:rsidRDefault="004600DF" w:rsidP="005F262C">
    <w:pPr>
      <w:pStyle w:val="Footer"/>
      <w:tabs>
        <w:tab w:val="right" w:pos="9090"/>
      </w:tabs>
      <w:rPr>
        <w:rFonts w:ascii="Calibri" w:hAnsi="Calibri"/>
        <w:sz w:val="19"/>
        <w:szCs w:val="19"/>
      </w:rPr>
    </w:pPr>
  </w:p>
  <w:p w:rsidR="004600DF" w:rsidRPr="00B26926" w:rsidRDefault="004600DF" w:rsidP="005F4040">
    <w:pPr>
      <w:pStyle w:val="Footer"/>
      <w:tabs>
        <w:tab w:val="right" w:pos="9090"/>
      </w:tabs>
      <w:rPr>
        <w:rFonts w:ascii="Calibri" w:hAnsi="Calibri"/>
        <w:sz w:val="19"/>
        <w:szCs w:val="19"/>
      </w:rPr>
    </w:pPr>
  </w:p>
  <w:p w:rsidR="004600DF" w:rsidRDefault="00460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0DF" w:rsidRDefault="004600DF">
    <w:pPr>
      <w:pStyle w:val="Footer"/>
      <w:pBdr>
        <w:top w:val="thinThickSmallGap" w:sz="24" w:space="1" w:color="622423" w:themeColor="accent2" w:themeShade="7F"/>
      </w:pBdr>
      <w:rPr>
        <w:rFonts w:asciiTheme="majorHAnsi" w:hAnsiTheme="majorHAnsi"/>
      </w:rPr>
    </w:pPr>
    <w:r w:rsidRPr="005A15A9">
      <w:rPr>
        <w:rFonts w:asciiTheme="majorHAnsi" w:hAnsiTheme="majorHAnsi"/>
        <w:i/>
      </w:rPr>
      <w:t>Neighborhood House Charter School</w:t>
    </w:r>
    <w:r>
      <w:rPr>
        <w:rFonts w:asciiTheme="majorHAnsi" w:hAnsiTheme="majorHAnsi"/>
      </w:rPr>
      <w:ptab w:relativeTo="margin" w:alignment="right" w:leader="none"/>
    </w:r>
    <w:r>
      <w:rPr>
        <w:rFonts w:asciiTheme="majorHAnsi" w:hAnsiTheme="majorHAnsi"/>
      </w:rPr>
      <w:t xml:space="preserve">Page </w:t>
    </w:r>
    <w:r w:rsidR="0018485C">
      <w:fldChar w:fldCharType="begin"/>
    </w:r>
    <w:r w:rsidR="00202B81">
      <w:instrText xml:space="preserve"> PAGE   \* MERGEFORMAT </w:instrText>
    </w:r>
    <w:r w:rsidR="0018485C">
      <w:fldChar w:fldCharType="separate"/>
    </w:r>
    <w:r w:rsidR="009E25D7" w:rsidRPr="009E25D7">
      <w:rPr>
        <w:rFonts w:asciiTheme="majorHAnsi" w:hAnsiTheme="majorHAnsi"/>
        <w:noProof/>
      </w:rPr>
      <w:t>79</w:t>
    </w:r>
    <w:r w:rsidR="0018485C">
      <w:rPr>
        <w:rFonts w:asciiTheme="majorHAnsi" w:hAnsiTheme="majorHAnsi"/>
        <w:noProof/>
      </w:rPr>
      <w:fldChar w:fldCharType="end"/>
    </w:r>
  </w:p>
  <w:p w:rsidR="004600DF" w:rsidRDefault="00460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D7283" w:rsidRDefault="009D7283" w:rsidP="0067219A">
      <w:pPr>
        <w:spacing w:after="0" w:line="240" w:lineRule="auto"/>
      </w:pPr>
      <w:r>
        <w:separator/>
      </w:r>
    </w:p>
  </w:footnote>
  <w:footnote w:type="continuationSeparator" w:id="0">
    <w:p w:rsidR="009D7283" w:rsidRDefault="009D7283" w:rsidP="0067219A">
      <w:pPr>
        <w:spacing w:after="0" w:line="240" w:lineRule="auto"/>
      </w:pPr>
      <w:r>
        <w:continuationSeparator/>
      </w:r>
    </w:p>
  </w:footnote>
  <w:footnote w:id="1">
    <w:p w:rsidR="004600DF" w:rsidRPr="00614491" w:rsidRDefault="004600DF" w:rsidP="00ED17B1">
      <w:pPr>
        <w:pStyle w:val="FootnoteText"/>
      </w:pPr>
      <w:r w:rsidRPr="00B54608">
        <w:rPr>
          <w:rStyle w:val="FootnoteReference"/>
          <w:vertAlign w:val="superscript"/>
        </w:rPr>
        <w:footnoteRef/>
      </w:r>
      <w:r w:rsidRPr="00614491">
        <w:t xml:space="preserve"> Data from 2010 U.S. Census.</w:t>
      </w:r>
    </w:p>
  </w:footnote>
  <w:footnote w:id="2">
    <w:p w:rsidR="004600DF" w:rsidRPr="00614491" w:rsidRDefault="004600DF" w:rsidP="00ED17B1">
      <w:pPr>
        <w:pStyle w:val="FootnoteText"/>
      </w:pPr>
      <w:r w:rsidRPr="00B54608">
        <w:rPr>
          <w:rStyle w:val="FootnoteReference"/>
          <w:vertAlign w:val="superscript"/>
        </w:rPr>
        <w:footnoteRef/>
      </w:r>
      <w:r w:rsidRPr="00B54608">
        <w:rPr>
          <w:vertAlign w:val="superscript"/>
        </w:rPr>
        <w:t xml:space="preserve"> </w:t>
      </w:r>
      <w:r w:rsidRPr="00614491">
        <w:t>Data from 2014 DESE School Profiles</w:t>
      </w:r>
      <w:r>
        <w:t>.  We note that the physical address of Boston Latin Academy places it within Roxbury rather than Dorchester, but it is listed under Dorchester on the DESE website.</w:t>
      </w:r>
    </w:p>
  </w:footnote>
  <w:footnote w:id="3">
    <w:p w:rsidR="004600DF" w:rsidRDefault="004600DF" w:rsidP="00ED17B1">
      <w:pPr>
        <w:pStyle w:val="FootnoteText"/>
      </w:pPr>
      <w:r w:rsidRPr="00B54608">
        <w:rPr>
          <w:rStyle w:val="FootnoteReference"/>
          <w:vertAlign w:val="superscript"/>
        </w:rPr>
        <w:footnoteRef/>
      </w:r>
      <w:r w:rsidRPr="00B54608">
        <w:rPr>
          <w:vertAlign w:val="superscript"/>
        </w:rPr>
        <w:t xml:space="preserve"> </w:t>
      </w:r>
      <w:r w:rsidRPr="00614491">
        <w:t>Data from the DESE website shows that the number of school-aged Boston residents increased from 71,533 in 2010 to 73,269 in 2014.</w:t>
      </w:r>
    </w:p>
  </w:footnote>
  <w:footnote w:id="4">
    <w:p w:rsidR="004600DF" w:rsidRDefault="004600DF" w:rsidP="00374D2E">
      <w:pPr>
        <w:pStyle w:val="FootnoteText"/>
      </w:pPr>
      <w:r w:rsidRPr="00B54608">
        <w:rPr>
          <w:rStyle w:val="FootnoteReference"/>
          <w:vertAlign w:val="superscript"/>
        </w:rPr>
        <w:footnoteRef/>
      </w:r>
      <w:r w:rsidRPr="00B54608">
        <w:rPr>
          <w:vertAlign w:val="superscript"/>
        </w:rPr>
        <w:t xml:space="preserve"> </w:t>
      </w:r>
      <w:r>
        <w:t>If available, the submission</w:t>
      </w:r>
      <w:r>
        <w:rPr>
          <w:color w:val="000000"/>
        </w:rPr>
        <w:t xml:space="preserve"> should include comparative performance data, national, statewide, or district(s), for all students and for one or more targeted subgroups in comparable grades.</w:t>
      </w:r>
    </w:p>
  </w:footnote>
  <w:footnote w:id="5">
    <w:p w:rsidR="004600DF" w:rsidRDefault="004600DF" w:rsidP="00374D2E">
      <w:pPr>
        <w:pStyle w:val="FootnoteText"/>
        <w:ind w:left="90" w:hanging="90"/>
      </w:pPr>
      <w:r w:rsidRPr="00B54608">
        <w:rPr>
          <w:rStyle w:val="FootnoteReference"/>
          <w:vertAlign w:val="superscript"/>
        </w:rPr>
        <w:footnoteRef/>
      </w:r>
      <w:r w:rsidRPr="00B54608">
        <w:rPr>
          <w:vertAlign w:val="superscript"/>
        </w:rPr>
        <w:t xml:space="preserve"> </w:t>
      </w:r>
      <w:r>
        <w:rPr>
          <w:color w:val="000000"/>
        </w:rPr>
        <w:t xml:space="preserve">For example, the Department does not report MCAS </w:t>
      </w:r>
      <w:r>
        <w:rPr>
          <w:i/>
          <w:color w:val="000000"/>
        </w:rPr>
        <w:t>achievement percentages</w:t>
      </w:r>
      <w:r>
        <w:rPr>
          <w:color w:val="000000"/>
        </w:rPr>
        <w:t xml:space="preserve"> for subgroups with fewer than 10 students included, or MCAS </w:t>
      </w:r>
      <w:r>
        <w:rPr>
          <w:i/>
          <w:color w:val="000000"/>
        </w:rPr>
        <w:t>growth percentiles</w:t>
      </w:r>
      <w:r>
        <w:rPr>
          <w:color w:val="000000"/>
        </w:rPr>
        <w:t xml:space="preserve"> for subgroups with fewer than 20 students included.</w:t>
      </w:r>
    </w:p>
  </w:footnote>
  <w:footnote w:id="6">
    <w:p w:rsidR="004600DF" w:rsidRDefault="004600DF" w:rsidP="00374D2E">
      <w:pPr>
        <w:pStyle w:val="FootnoteText"/>
        <w:ind w:left="90" w:hanging="90"/>
      </w:pPr>
      <w:r w:rsidRPr="00B54608">
        <w:rPr>
          <w:rStyle w:val="FootnoteReference"/>
          <w:vertAlign w:val="superscript"/>
        </w:rPr>
        <w:footnoteRef/>
      </w:r>
      <w:r w:rsidRPr="00B54608">
        <w:rPr>
          <w:vertAlign w:val="superscript"/>
        </w:rPr>
        <w:t xml:space="preserve"> </w:t>
      </w:r>
      <w:r>
        <w:rPr>
          <w:color w:val="000000"/>
          <w:szCs w:val="18"/>
        </w:rPr>
        <w:t xml:space="preserve">A student is </w:t>
      </w:r>
      <w:r>
        <w:rPr>
          <w:i/>
          <w:color w:val="000000"/>
          <w:szCs w:val="18"/>
        </w:rPr>
        <w:t>high needs</w:t>
      </w:r>
      <w:r>
        <w:rPr>
          <w:color w:val="000000"/>
          <w:szCs w:val="18"/>
        </w:rPr>
        <w:t xml:space="preserve"> if he or she is designated as either low income, or ELL, or former ELL, or a student with disabilities. A former ELL student is a student not currently an ELL, but had been at some point in the two previous academic years.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600DF" w:rsidRPr="00390AE2" w:rsidRDefault="004600DF" w:rsidP="00390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hanging="72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hanging="720"/>
      </w:pPr>
      <w:rPr>
        <w:rFonts w:ascii="Times New Roman" w:hAnsi="Times New Roman"/>
        <w:b w:val="0"/>
        <w:sz w:val="24"/>
      </w:rPr>
    </w:lvl>
    <w:lvl w:ilvl="1">
      <w:numFmt w:val="bullet"/>
      <w:lvlText w:val="·"/>
      <w:lvlJc w:val="left"/>
      <w:pPr>
        <w:ind w:hanging="720"/>
      </w:pPr>
      <w:rPr>
        <w:rFonts w:ascii="Times New Roman" w:hAnsi="Times New Roman"/>
        <w:b w:val="0"/>
        <w:w w:val="75"/>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1DE5B87"/>
    <w:multiLevelType w:val="hybridMultilevel"/>
    <w:tmpl w:val="23C8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141D9"/>
    <w:multiLevelType w:val="hybridMultilevel"/>
    <w:tmpl w:val="AA1E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1795A"/>
    <w:multiLevelType w:val="hybridMultilevel"/>
    <w:tmpl w:val="82D4A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B1D29"/>
    <w:multiLevelType w:val="hybridMultilevel"/>
    <w:tmpl w:val="C2CE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91E9F"/>
    <w:multiLevelType w:val="hybridMultilevel"/>
    <w:tmpl w:val="EFBA3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9A6ABF"/>
    <w:multiLevelType w:val="hybridMultilevel"/>
    <w:tmpl w:val="DAB05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C0226F"/>
    <w:multiLevelType w:val="hybridMultilevel"/>
    <w:tmpl w:val="787A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451FE"/>
    <w:multiLevelType w:val="hybridMultilevel"/>
    <w:tmpl w:val="9E0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366848"/>
    <w:multiLevelType w:val="hybridMultilevel"/>
    <w:tmpl w:val="D35AC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BD1225"/>
    <w:multiLevelType w:val="hybridMultilevel"/>
    <w:tmpl w:val="9BC2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CC6D07"/>
    <w:multiLevelType w:val="hybridMultilevel"/>
    <w:tmpl w:val="C352B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65DA9"/>
    <w:multiLevelType w:val="hybridMultilevel"/>
    <w:tmpl w:val="E3E8D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14D33"/>
    <w:multiLevelType w:val="hybridMultilevel"/>
    <w:tmpl w:val="B39A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F87B2F"/>
    <w:multiLevelType w:val="hybridMultilevel"/>
    <w:tmpl w:val="3BEE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1181F"/>
    <w:multiLevelType w:val="hybridMultilevel"/>
    <w:tmpl w:val="8214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F37DE"/>
    <w:multiLevelType w:val="hybridMultilevel"/>
    <w:tmpl w:val="DF5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D22CA"/>
    <w:multiLevelType w:val="hybridMultilevel"/>
    <w:tmpl w:val="BDEE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487039"/>
    <w:multiLevelType w:val="hybridMultilevel"/>
    <w:tmpl w:val="0374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1F73DD"/>
    <w:multiLevelType w:val="hybridMultilevel"/>
    <w:tmpl w:val="80FA9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939A0"/>
    <w:multiLevelType w:val="hybridMultilevel"/>
    <w:tmpl w:val="BEA6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40934"/>
    <w:multiLevelType w:val="hybridMultilevel"/>
    <w:tmpl w:val="D3A2987E"/>
    <w:lvl w:ilvl="0" w:tplc="A0DA60BC">
      <w:start w:val="1"/>
      <w:numFmt w:val="decimal"/>
      <w:pStyle w:val="Listnumberbold"/>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A14ABD"/>
    <w:multiLevelType w:val="hybridMultilevel"/>
    <w:tmpl w:val="EA1A9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382BFB"/>
    <w:multiLevelType w:val="hybridMultilevel"/>
    <w:tmpl w:val="DEA0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AE4BC1"/>
    <w:multiLevelType w:val="hybridMultilevel"/>
    <w:tmpl w:val="EAEAB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D8289B"/>
    <w:multiLevelType w:val="hybridMultilevel"/>
    <w:tmpl w:val="E9DC2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EC1019"/>
    <w:multiLevelType w:val="hybridMultilevel"/>
    <w:tmpl w:val="798A4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05DB1"/>
    <w:multiLevelType w:val="hybridMultilevel"/>
    <w:tmpl w:val="10E8E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AD31ED"/>
    <w:multiLevelType w:val="hybridMultilevel"/>
    <w:tmpl w:val="3AE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4E2E80"/>
    <w:multiLevelType w:val="hybridMultilevel"/>
    <w:tmpl w:val="85A6D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7B004B"/>
    <w:multiLevelType w:val="hybridMultilevel"/>
    <w:tmpl w:val="C686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742204"/>
    <w:multiLevelType w:val="hybridMultilevel"/>
    <w:tmpl w:val="4E06A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F32250"/>
    <w:multiLevelType w:val="hybridMultilevel"/>
    <w:tmpl w:val="1EF05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533DDC"/>
    <w:multiLevelType w:val="hybridMultilevel"/>
    <w:tmpl w:val="A05E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523507"/>
    <w:multiLevelType w:val="hybridMultilevel"/>
    <w:tmpl w:val="330CB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1"/>
  </w:num>
  <w:num w:numId="4">
    <w:abstractNumId w:val="23"/>
  </w:num>
  <w:num w:numId="5">
    <w:abstractNumId w:val="13"/>
  </w:num>
  <w:num w:numId="6">
    <w:abstractNumId w:val="9"/>
  </w:num>
  <w:num w:numId="7">
    <w:abstractNumId w:val="35"/>
  </w:num>
  <w:num w:numId="8">
    <w:abstractNumId w:val="17"/>
  </w:num>
  <w:num w:numId="9">
    <w:abstractNumId w:val="28"/>
  </w:num>
  <w:num w:numId="10">
    <w:abstractNumId w:val="11"/>
  </w:num>
  <w:num w:numId="11">
    <w:abstractNumId w:val="31"/>
  </w:num>
  <w:num w:numId="12">
    <w:abstractNumId w:val="14"/>
  </w:num>
  <w:num w:numId="13">
    <w:abstractNumId w:val="12"/>
  </w:num>
  <w:num w:numId="14">
    <w:abstractNumId w:val="2"/>
  </w:num>
  <w:num w:numId="15">
    <w:abstractNumId w:val="33"/>
  </w:num>
  <w:num w:numId="16">
    <w:abstractNumId w:val="5"/>
  </w:num>
  <w:num w:numId="17">
    <w:abstractNumId w:val="22"/>
  </w:num>
  <w:num w:numId="18">
    <w:abstractNumId w:val="4"/>
  </w:num>
  <w:num w:numId="19">
    <w:abstractNumId w:val="32"/>
  </w:num>
  <w:num w:numId="20">
    <w:abstractNumId w:val="6"/>
  </w:num>
  <w:num w:numId="21">
    <w:abstractNumId w:val="29"/>
  </w:num>
  <w:num w:numId="22">
    <w:abstractNumId w:val="3"/>
  </w:num>
  <w:num w:numId="23">
    <w:abstractNumId w:val="16"/>
  </w:num>
  <w:num w:numId="24">
    <w:abstractNumId w:val="30"/>
  </w:num>
  <w:num w:numId="25">
    <w:abstractNumId w:val="34"/>
  </w:num>
  <w:num w:numId="26">
    <w:abstractNumId w:val="20"/>
  </w:num>
  <w:num w:numId="27">
    <w:abstractNumId w:val="24"/>
  </w:num>
  <w:num w:numId="28">
    <w:abstractNumId w:val="19"/>
  </w:num>
  <w:num w:numId="29">
    <w:abstractNumId w:val="15"/>
  </w:num>
  <w:num w:numId="30">
    <w:abstractNumId w:val="1"/>
  </w:num>
  <w:num w:numId="31">
    <w:abstractNumId w:val="0"/>
  </w:num>
  <w:num w:numId="32">
    <w:abstractNumId w:val="8"/>
  </w:num>
  <w:num w:numId="33">
    <w:abstractNumId w:val="10"/>
  </w:num>
  <w:num w:numId="34">
    <w:abstractNumId w:val="26"/>
  </w:num>
  <w:num w:numId="35">
    <w:abstractNumId w:val="18"/>
  </w:num>
  <w:num w:numId="36">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689"/>
    <w:rsid w:val="000004FC"/>
    <w:rsid w:val="000039A4"/>
    <w:rsid w:val="00003E3E"/>
    <w:rsid w:val="000212EE"/>
    <w:rsid w:val="00027C63"/>
    <w:rsid w:val="00044AE1"/>
    <w:rsid w:val="00045709"/>
    <w:rsid w:val="0006188C"/>
    <w:rsid w:val="0006365E"/>
    <w:rsid w:val="00064D7F"/>
    <w:rsid w:val="00073120"/>
    <w:rsid w:val="0008037F"/>
    <w:rsid w:val="00082A7E"/>
    <w:rsid w:val="00090457"/>
    <w:rsid w:val="0009060F"/>
    <w:rsid w:val="000915E8"/>
    <w:rsid w:val="00096D69"/>
    <w:rsid w:val="000975EF"/>
    <w:rsid w:val="000A0280"/>
    <w:rsid w:val="000A3389"/>
    <w:rsid w:val="000A3C83"/>
    <w:rsid w:val="000A6250"/>
    <w:rsid w:val="000A637C"/>
    <w:rsid w:val="000C13EC"/>
    <w:rsid w:val="000C3715"/>
    <w:rsid w:val="000D0268"/>
    <w:rsid w:val="001036C1"/>
    <w:rsid w:val="00103728"/>
    <w:rsid w:val="001053DF"/>
    <w:rsid w:val="00110E80"/>
    <w:rsid w:val="001127A9"/>
    <w:rsid w:val="00123913"/>
    <w:rsid w:val="001361EF"/>
    <w:rsid w:val="00146AE9"/>
    <w:rsid w:val="00161A76"/>
    <w:rsid w:val="001663E2"/>
    <w:rsid w:val="0017143D"/>
    <w:rsid w:val="0018485C"/>
    <w:rsid w:val="001968EB"/>
    <w:rsid w:val="001B0645"/>
    <w:rsid w:val="001D042F"/>
    <w:rsid w:val="001D2980"/>
    <w:rsid w:val="001E1299"/>
    <w:rsid w:val="001E4763"/>
    <w:rsid w:val="00202206"/>
    <w:rsid w:val="002028F6"/>
    <w:rsid w:val="00202B81"/>
    <w:rsid w:val="00202CA9"/>
    <w:rsid w:val="00203439"/>
    <w:rsid w:val="00212F79"/>
    <w:rsid w:val="00220C10"/>
    <w:rsid w:val="00222CDE"/>
    <w:rsid w:val="002254BF"/>
    <w:rsid w:val="00242BB2"/>
    <w:rsid w:val="00254C7C"/>
    <w:rsid w:val="00257BD1"/>
    <w:rsid w:val="00264A84"/>
    <w:rsid w:val="00266AFE"/>
    <w:rsid w:val="00267335"/>
    <w:rsid w:val="00274FCC"/>
    <w:rsid w:val="002811EB"/>
    <w:rsid w:val="00285073"/>
    <w:rsid w:val="002A7D9B"/>
    <w:rsid w:val="002B4CB2"/>
    <w:rsid w:val="002B636B"/>
    <w:rsid w:val="002D283F"/>
    <w:rsid w:val="002D6A4B"/>
    <w:rsid w:val="002E0A88"/>
    <w:rsid w:val="002F4D5F"/>
    <w:rsid w:val="002F7CD9"/>
    <w:rsid w:val="00305A10"/>
    <w:rsid w:val="00315F77"/>
    <w:rsid w:val="00324A8C"/>
    <w:rsid w:val="003253A4"/>
    <w:rsid w:val="0032765E"/>
    <w:rsid w:val="00332CA4"/>
    <w:rsid w:val="00333D9F"/>
    <w:rsid w:val="003477EC"/>
    <w:rsid w:val="00347B0B"/>
    <w:rsid w:val="0035658E"/>
    <w:rsid w:val="003624D4"/>
    <w:rsid w:val="0036583C"/>
    <w:rsid w:val="00370474"/>
    <w:rsid w:val="00374D2E"/>
    <w:rsid w:val="00377CA3"/>
    <w:rsid w:val="00385A32"/>
    <w:rsid w:val="00390AE2"/>
    <w:rsid w:val="003A2539"/>
    <w:rsid w:val="003B0D56"/>
    <w:rsid w:val="003B2115"/>
    <w:rsid w:val="003B6F80"/>
    <w:rsid w:val="003C3275"/>
    <w:rsid w:val="003C6701"/>
    <w:rsid w:val="003C684F"/>
    <w:rsid w:val="003D1B30"/>
    <w:rsid w:val="003D7819"/>
    <w:rsid w:val="003E31DA"/>
    <w:rsid w:val="003E369F"/>
    <w:rsid w:val="003E6924"/>
    <w:rsid w:val="003F117C"/>
    <w:rsid w:val="003F5452"/>
    <w:rsid w:val="003F70EF"/>
    <w:rsid w:val="00402D56"/>
    <w:rsid w:val="00404C4D"/>
    <w:rsid w:val="00412E03"/>
    <w:rsid w:val="004172CC"/>
    <w:rsid w:val="004254B8"/>
    <w:rsid w:val="00436E9E"/>
    <w:rsid w:val="00437E50"/>
    <w:rsid w:val="00441D65"/>
    <w:rsid w:val="004600DF"/>
    <w:rsid w:val="0046148F"/>
    <w:rsid w:val="00463D72"/>
    <w:rsid w:val="00481CAF"/>
    <w:rsid w:val="0049489C"/>
    <w:rsid w:val="004A1704"/>
    <w:rsid w:val="004B4CE9"/>
    <w:rsid w:val="004C3C53"/>
    <w:rsid w:val="004E07B9"/>
    <w:rsid w:val="004E28E0"/>
    <w:rsid w:val="004E3C24"/>
    <w:rsid w:val="004E65F5"/>
    <w:rsid w:val="004E67E2"/>
    <w:rsid w:val="004F0B9C"/>
    <w:rsid w:val="004F3C73"/>
    <w:rsid w:val="005063F2"/>
    <w:rsid w:val="00512EC6"/>
    <w:rsid w:val="0051742B"/>
    <w:rsid w:val="00523CD4"/>
    <w:rsid w:val="005276F2"/>
    <w:rsid w:val="00530386"/>
    <w:rsid w:val="005338C8"/>
    <w:rsid w:val="00540BFD"/>
    <w:rsid w:val="00555A96"/>
    <w:rsid w:val="0055705C"/>
    <w:rsid w:val="00557717"/>
    <w:rsid w:val="005677AB"/>
    <w:rsid w:val="0057239B"/>
    <w:rsid w:val="005907ED"/>
    <w:rsid w:val="005915EF"/>
    <w:rsid w:val="005967D9"/>
    <w:rsid w:val="00597FE0"/>
    <w:rsid w:val="005A15A9"/>
    <w:rsid w:val="005A411A"/>
    <w:rsid w:val="005A6B3A"/>
    <w:rsid w:val="005B0B32"/>
    <w:rsid w:val="005B66E3"/>
    <w:rsid w:val="005C0D1E"/>
    <w:rsid w:val="005C3BC6"/>
    <w:rsid w:val="005C6B07"/>
    <w:rsid w:val="005C7202"/>
    <w:rsid w:val="005E2DF8"/>
    <w:rsid w:val="005E431A"/>
    <w:rsid w:val="005E7056"/>
    <w:rsid w:val="005F262C"/>
    <w:rsid w:val="005F4040"/>
    <w:rsid w:val="006011CB"/>
    <w:rsid w:val="0060737F"/>
    <w:rsid w:val="00612461"/>
    <w:rsid w:val="006139CF"/>
    <w:rsid w:val="00632514"/>
    <w:rsid w:val="006452F2"/>
    <w:rsid w:val="00645A52"/>
    <w:rsid w:val="0065255E"/>
    <w:rsid w:val="0067219A"/>
    <w:rsid w:val="006736DA"/>
    <w:rsid w:val="00675FA6"/>
    <w:rsid w:val="006827D8"/>
    <w:rsid w:val="00695428"/>
    <w:rsid w:val="006A0059"/>
    <w:rsid w:val="006A3A8C"/>
    <w:rsid w:val="006B4398"/>
    <w:rsid w:val="006B5A7F"/>
    <w:rsid w:val="006B79AA"/>
    <w:rsid w:val="006C5B73"/>
    <w:rsid w:val="006C6689"/>
    <w:rsid w:val="006D27F1"/>
    <w:rsid w:val="006E04A7"/>
    <w:rsid w:val="006F1A19"/>
    <w:rsid w:val="006F2920"/>
    <w:rsid w:val="006F4D57"/>
    <w:rsid w:val="006F755B"/>
    <w:rsid w:val="00700D72"/>
    <w:rsid w:val="00704E95"/>
    <w:rsid w:val="0071348C"/>
    <w:rsid w:val="00713914"/>
    <w:rsid w:val="007160C8"/>
    <w:rsid w:val="007163DC"/>
    <w:rsid w:val="007236DD"/>
    <w:rsid w:val="00724C49"/>
    <w:rsid w:val="007267B8"/>
    <w:rsid w:val="00727574"/>
    <w:rsid w:val="007314EA"/>
    <w:rsid w:val="007376DD"/>
    <w:rsid w:val="00745BB5"/>
    <w:rsid w:val="00755E56"/>
    <w:rsid w:val="00762691"/>
    <w:rsid w:val="007651E3"/>
    <w:rsid w:val="007670E0"/>
    <w:rsid w:val="00772E66"/>
    <w:rsid w:val="00775DAE"/>
    <w:rsid w:val="00776890"/>
    <w:rsid w:val="00777F3D"/>
    <w:rsid w:val="0078566B"/>
    <w:rsid w:val="007929EC"/>
    <w:rsid w:val="007945F4"/>
    <w:rsid w:val="00794E34"/>
    <w:rsid w:val="007962F7"/>
    <w:rsid w:val="00797C28"/>
    <w:rsid w:val="007A4C91"/>
    <w:rsid w:val="007A4D52"/>
    <w:rsid w:val="007A7CA2"/>
    <w:rsid w:val="007B3268"/>
    <w:rsid w:val="007C1A10"/>
    <w:rsid w:val="007C2B62"/>
    <w:rsid w:val="007C3343"/>
    <w:rsid w:val="007C63A2"/>
    <w:rsid w:val="007C6BC5"/>
    <w:rsid w:val="007D0503"/>
    <w:rsid w:val="007E598E"/>
    <w:rsid w:val="007F6351"/>
    <w:rsid w:val="007F787F"/>
    <w:rsid w:val="008020EA"/>
    <w:rsid w:val="008045F8"/>
    <w:rsid w:val="00805720"/>
    <w:rsid w:val="008153AD"/>
    <w:rsid w:val="008159F6"/>
    <w:rsid w:val="0081720B"/>
    <w:rsid w:val="00822163"/>
    <w:rsid w:val="00822BE0"/>
    <w:rsid w:val="00831339"/>
    <w:rsid w:val="00843A1E"/>
    <w:rsid w:val="00844A42"/>
    <w:rsid w:val="008524CE"/>
    <w:rsid w:val="008525F9"/>
    <w:rsid w:val="00867A99"/>
    <w:rsid w:val="00871FE2"/>
    <w:rsid w:val="0087440B"/>
    <w:rsid w:val="00876663"/>
    <w:rsid w:val="0088112B"/>
    <w:rsid w:val="00881A44"/>
    <w:rsid w:val="00884A07"/>
    <w:rsid w:val="00885BFB"/>
    <w:rsid w:val="008874BF"/>
    <w:rsid w:val="0088789E"/>
    <w:rsid w:val="0089033E"/>
    <w:rsid w:val="00891423"/>
    <w:rsid w:val="00892BD8"/>
    <w:rsid w:val="008A4FF9"/>
    <w:rsid w:val="008A7C8D"/>
    <w:rsid w:val="008B4B6F"/>
    <w:rsid w:val="008B6BA0"/>
    <w:rsid w:val="008C0170"/>
    <w:rsid w:val="008C04C2"/>
    <w:rsid w:val="008D6928"/>
    <w:rsid w:val="008D709D"/>
    <w:rsid w:val="008D776A"/>
    <w:rsid w:val="008E02A2"/>
    <w:rsid w:val="008F4A9F"/>
    <w:rsid w:val="008F6C19"/>
    <w:rsid w:val="00915679"/>
    <w:rsid w:val="009178B9"/>
    <w:rsid w:val="00920273"/>
    <w:rsid w:val="00932B6B"/>
    <w:rsid w:val="009456E6"/>
    <w:rsid w:val="0095352C"/>
    <w:rsid w:val="00953ADD"/>
    <w:rsid w:val="009560AD"/>
    <w:rsid w:val="00961206"/>
    <w:rsid w:val="009641E4"/>
    <w:rsid w:val="00974DC1"/>
    <w:rsid w:val="0097754A"/>
    <w:rsid w:val="009A370F"/>
    <w:rsid w:val="009A76A1"/>
    <w:rsid w:val="009A7CC7"/>
    <w:rsid w:val="009B0420"/>
    <w:rsid w:val="009B1A83"/>
    <w:rsid w:val="009B3A9C"/>
    <w:rsid w:val="009C0B2C"/>
    <w:rsid w:val="009C114A"/>
    <w:rsid w:val="009D12EC"/>
    <w:rsid w:val="009D25D1"/>
    <w:rsid w:val="009D7283"/>
    <w:rsid w:val="009E25D7"/>
    <w:rsid w:val="009E2C42"/>
    <w:rsid w:val="009E6B03"/>
    <w:rsid w:val="009F4567"/>
    <w:rsid w:val="00A109AB"/>
    <w:rsid w:val="00A11F1C"/>
    <w:rsid w:val="00A15FC3"/>
    <w:rsid w:val="00A21C5D"/>
    <w:rsid w:val="00A33359"/>
    <w:rsid w:val="00A36999"/>
    <w:rsid w:val="00A36EBD"/>
    <w:rsid w:val="00A43F36"/>
    <w:rsid w:val="00A61876"/>
    <w:rsid w:val="00A64BE2"/>
    <w:rsid w:val="00A67D62"/>
    <w:rsid w:val="00A7274B"/>
    <w:rsid w:val="00A751D3"/>
    <w:rsid w:val="00A7556F"/>
    <w:rsid w:val="00AA36DE"/>
    <w:rsid w:val="00AA7331"/>
    <w:rsid w:val="00AC0A0F"/>
    <w:rsid w:val="00AC2F07"/>
    <w:rsid w:val="00AC3656"/>
    <w:rsid w:val="00AD30E6"/>
    <w:rsid w:val="00AD3783"/>
    <w:rsid w:val="00AD37AA"/>
    <w:rsid w:val="00AE228D"/>
    <w:rsid w:val="00AE6D15"/>
    <w:rsid w:val="00AF2829"/>
    <w:rsid w:val="00AF5B01"/>
    <w:rsid w:val="00AF6297"/>
    <w:rsid w:val="00B002D1"/>
    <w:rsid w:val="00B0088F"/>
    <w:rsid w:val="00B01867"/>
    <w:rsid w:val="00B03787"/>
    <w:rsid w:val="00B10D02"/>
    <w:rsid w:val="00B2199B"/>
    <w:rsid w:val="00B24257"/>
    <w:rsid w:val="00B24EDD"/>
    <w:rsid w:val="00B35C5E"/>
    <w:rsid w:val="00B54608"/>
    <w:rsid w:val="00B570CC"/>
    <w:rsid w:val="00B574A1"/>
    <w:rsid w:val="00B64033"/>
    <w:rsid w:val="00B648DE"/>
    <w:rsid w:val="00B92067"/>
    <w:rsid w:val="00B97E12"/>
    <w:rsid w:val="00BA51D0"/>
    <w:rsid w:val="00BB183F"/>
    <w:rsid w:val="00BB40B8"/>
    <w:rsid w:val="00BC2C89"/>
    <w:rsid w:val="00BC4036"/>
    <w:rsid w:val="00BC5537"/>
    <w:rsid w:val="00BC7D3F"/>
    <w:rsid w:val="00BE2000"/>
    <w:rsid w:val="00BE32A3"/>
    <w:rsid w:val="00BF6048"/>
    <w:rsid w:val="00C01F76"/>
    <w:rsid w:val="00C0376F"/>
    <w:rsid w:val="00C11050"/>
    <w:rsid w:val="00C13400"/>
    <w:rsid w:val="00C139EF"/>
    <w:rsid w:val="00C24D41"/>
    <w:rsid w:val="00C4609F"/>
    <w:rsid w:val="00C55BD0"/>
    <w:rsid w:val="00C613D9"/>
    <w:rsid w:val="00C67E11"/>
    <w:rsid w:val="00C731DA"/>
    <w:rsid w:val="00C86D17"/>
    <w:rsid w:val="00C90617"/>
    <w:rsid w:val="00C93296"/>
    <w:rsid w:val="00C94AD3"/>
    <w:rsid w:val="00CA0DBE"/>
    <w:rsid w:val="00CA5C78"/>
    <w:rsid w:val="00CB3890"/>
    <w:rsid w:val="00CB3F08"/>
    <w:rsid w:val="00CB5699"/>
    <w:rsid w:val="00CB620C"/>
    <w:rsid w:val="00CB6699"/>
    <w:rsid w:val="00CC0FC8"/>
    <w:rsid w:val="00CC57AB"/>
    <w:rsid w:val="00CC57DC"/>
    <w:rsid w:val="00CC66A9"/>
    <w:rsid w:val="00CE72E0"/>
    <w:rsid w:val="00CF2FCE"/>
    <w:rsid w:val="00D032CC"/>
    <w:rsid w:val="00D12C23"/>
    <w:rsid w:val="00D132C9"/>
    <w:rsid w:val="00D23E57"/>
    <w:rsid w:val="00D25524"/>
    <w:rsid w:val="00D3177B"/>
    <w:rsid w:val="00D33AD0"/>
    <w:rsid w:val="00D3543E"/>
    <w:rsid w:val="00D5155E"/>
    <w:rsid w:val="00D51C33"/>
    <w:rsid w:val="00D53B9E"/>
    <w:rsid w:val="00D54219"/>
    <w:rsid w:val="00D54CB1"/>
    <w:rsid w:val="00D637C2"/>
    <w:rsid w:val="00D77627"/>
    <w:rsid w:val="00D77CD1"/>
    <w:rsid w:val="00D8280E"/>
    <w:rsid w:val="00D855DB"/>
    <w:rsid w:val="00D925FB"/>
    <w:rsid w:val="00D95791"/>
    <w:rsid w:val="00DA0B2C"/>
    <w:rsid w:val="00DA0BD3"/>
    <w:rsid w:val="00DA3591"/>
    <w:rsid w:val="00DB2A72"/>
    <w:rsid w:val="00DB4ABF"/>
    <w:rsid w:val="00DB5057"/>
    <w:rsid w:val="00DB5395"/>
    <w:rsid w:val="00DB5573"/>
    <w:rsid w:val="00DE2DA1"/>
    <w:rsid w:val="00DE4E3F"/>
    <w:rsid w:val="00DF3455"/>
    <w:rsid w:val="00E1198E"/>
    <w:rsid w:val="00E21A98"/>
    <w:rsid w:val="00E3353D"/>
    <w:rsid w:val="00E33A3C"/>
    <w:rsid w:val="00E431F3"/>
    <w:rsid w:val="00E437A4"/>
    <w:rsid w:val="00E51711"/>
    <w:rsid w:val="00E57F26"/>
    <w:rsid w:val="00E71A97"/>
    <w:rsid w:val="00E8022A"/>
    <w:rsid w:val="00E80E09"/>
    <w:rsid w:val="00E82CB4"/>
    <w:rsid w:val="00E8654F"/>
    <w:rsid w:val="00E9100D"/>
    <w:rsid w:val="00E9253C"/>
    <w:rsid w:val="00E972EB"/>
    <w:rsid w:val="00EA0E48"/>
    <w:rsid w:val="00EA18D6"/>
    <w:rsid w:val="00EA50BB"/>
    <w:rsid w:val="00EB548D"/>
    <w:rsid w:val="00EB54C9"/>
    <w:rsid w:val="00EC014C"/>
    <w:rsid w:val="00EC0AFA"/>
    <w:rsid w:val="00EC2DC3"/>
    <w:rsid w:val="00ED17B1"/>
    <w:rsid w:val="00EE0486"/>
    <w:rsid w:val="00EE26EF"/>
    <w:rsid w:val="00EE4377"/>
    <w:rsid w:val="00EF2D47"/>
    <w:rsid w:val="00EF43A5"/>
    <w:rsid w:val="00EF57CA"/>
    <w:rsid w:val="00F00797"/>
    <w:rsid w:val="00F05C10"/>
    <w:rsid w:val="00F10EDF"/>
    <w:rsid w:val="00F14676"/>
    <w:rsid w:val="00F25D7D"/>
    <w:rsid w:val="00F266A2"/>
    <w:rsid w:val="00F37938"/>
    <w:rsid w:val="00F4068C"/>
    <w:rsid w:val="00F41C53"/>
    <w:rsid w:val="00F57194"/>
    <w:rsid w:val="00F62CAC"/>
    <w:rsid w:val="00F62EE8"/>
    <w:rsid w:val="00F7354B"/>
    <w:rsid w:val="00F82082"/>
    <w:rsid w:val="00F826CD"/>
    <w:rsid w:val="00F85D07"/>
    <w:rsid w:val="00F918BD"/>
    <w:rsid w:val="00F91AF2"/>
    <w:rsid w:val="00FA4D2D"/>
    <w:rsid w:val="00FB62B2"/>
    <w:rsid w:val="00FC43FE"/>
    <w:rsid w:val="00FC43FF"/>
    <w:rsid w:val="00FD310F"/>
    <w:rsid w:val="00FF3454"/>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EC6AD65-FE03-478F-BF79-D6B81ACD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FCE"/>
  </w:style>
  <w:style w:type="paragraph" w:styleId="Heading1">
    <w:name w:val="heading 1"/>
    <w:basedOn w:val="Normal"/>
    <w:next w:val="Normal"/>
    <w:link w:val="Heading1Char"/>
    <w:uiPriority w:val="1"/>
    <w:qFormat/>
    <w:rsid w:val="00FA4D2D"/>
    <w:pPr>
      <w:keepNext/>
      <w:keepLines/>
      <w:spacing w:before="12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E26EF"/>
    <w:pPr>
      <w:spacing w:after="0" w:line="240" w:lineRule="auto"/>
      <w:outlineLvl w:val="1"/>
    </w:pPr>
    <w:rPr>
      <w:rFonts w:eastAsia="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83F"/>
    <w:pPr>
      <w:ind w:left="720"/>
      <w:contextualSpacing/>
    </w:pPr>
  </w:style>
  <w:style w:type="table" w:styleId="TableGrid">
    <w:name w:val="Table Grid"/>
    <w:basedOn w:val="TableNormal"/>
    <w:uiPriority w:val="59"/>
    <w:rsid w:val="000A3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6">
    <w:name w:val="Colorful List Accent 6"/>
    <w:basedOn w:val="TableNormal"/>
    <w:uiPriority w:val="72"/>
    <w:rsid w:val="000A3C8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styleId="Hyperlink">
    <w:name w:val="Hyperlink"/>
    <w:basedOn w:val="DefaultParagraphFont"/>
    <w:uiPriority w:val="99"/>
    <w:rsid w:val="0067219A"/>
    <w:rPr>
      <w:rFonts w:cs="Times New Roman"/>
      <w:color w:val="0000FF"/>
      <w:u w:val="single"/>
    </w:rPr>
  </w:style>
  <w:style w:type="paragraph" w:styleId="NoSpacing">
    <w:name w:val="No Spacing"/>
    <w:link w:val="NoSpacingChar"/>
    <w:uiPriority w:val="1"/>
    <w:qFormat/>
    <w:rsid w:val="0067219A"/>
    <w:pPr>
      <w:spacing w:after="0" w:line="240" w:lineRule="auto"/>
    </w:pPr>
  </w:style>
  <w:style w:type="character" w:styleId="FootnoteReference">
    <w:name w:val="footnote reference"/>
    <w:basedOn w:val="DefaultParagraphFont"/>
    <w:uiPriority w:val="99"/>
    <w:semiHidden/>
    <w:rsid w:val="0067219A"/>
    <w:rPr>
      <w:rFonts w:cs="Times New Roman"/>
    </w:rPr>
  </w:style>
  <w:style w:type="paragraph" w:styleId="FootnoteText">
    <w:name w:val="footnote text"/>
    <w:basedOn w:val="Normal"/>
    <w:link w:val="FootnoteTextChar"/>
    <w:uiPriority w:val="99"/>
    <w:rsid w:val="0067219A"/>
    <w:pPr>
      <w:spacing w:after="0" w:line="240" w:lineRule="auto"/>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uiPriority w:val="99"/>
    <w:rsid w:val="0067219A"/>
    <w:rPr>
      <w:rFonts w:ascii="Times New Roman" w:eastAsia="Times New Roman" w:hAnsi="Times New Roman" w:cs="Times New Roman"/>
      <w:sz w:val="20"/>
      <w:szCs w:val="24"/>
    </w:rPr>
  </w:style>
  <w:style w:type="character" w:customStyle="1" w:styleId="Heading2Char">
    <w:name w:val="Heading 2 Char"/>
    <w:basedOn w:val="DefaultParagraphFont"/>
    <w:link w:val="Heading2"/>
    <w:uiPriority w:val="9"/>
    <w:rsid w:val="00EE26EF"/>
    <w:rPr>
      <w:rFonts w:eastAsia="Times New Roman" w:cs="Times New Roman"/>
      <w:b/>
      <w:bCs/>
      <w:i/>
      <w:sz w:val="24"/>
      <w:szCs w:val="24"/>
    </w:rPr>
  </w:style>
  <w:style w:type="paragraph" w:styleId="BalloonText">
    <w:name w:val="Balloon Text"/>
    <w:basedOn w:val="Normal"/>
    <w:link w:val="BalloonTextChar"/>
    <w:uiPriority w:val="99"/>
    <w:semiHidden/>
    <w:unhideWhenUsed/>
    <w:rsid w:val="00242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B2"/>
    <w:rPr>
      <w:rFonts w:ascii="Tahoma" w:hAnsi="Tahoma" w:cs="Tahoma"/>
      <w:sz w:val="16"/>
      <w:szCs w:val="16"/>
    </w:rPr>
  </w:style>
  <w:style w:type="paragraph" w:styleId="Header">
    <w:name w:val="header"/>
    <w:basedOn w:val="Normal"/>
    <w:link w:val="HeaderChar"/>
    <w:uiPriority w:val="99"/>
    <w:unhideWhenUsed/>
    <w:rsid w:val="00103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728"/>
  </w:style>
  <w:style w:type="paragraph" w:styleId="Footer">
    <w:name w:val="footer"/>
    <w:basedOn w:val="Normal"/>
    <w:link w:val="FooterChar"/>
    <w:uiPriority w:val="99"/>
    <w:unhideWhenUsed/>
    <w:rsid w:val="00103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728"/>
  </w:style>
  <w:style w:type="character" w:styleId="CommentReference">
    <w:name w:val="annotation reference"/>
    <w:basedOn w:val="DefaultParagraphFont"/>
    <w:uiPriority w:val="99"/>
    <w:semiHidden/>
    <w:unhideWhenUsed/>
    <w:rsid w:val="00437E50"/>
    <w:rPr>
      <w:sz w:val="16"/>
      <w:szCs w:val="16"/>
    </w:rPr>
  </w:style>
  <w:style w:type="paragraph" w:styleId="CommentText">
    <w:name w:val="annotation text"/>
    <w:basedOn w:val="Normal"/>
    <w:link w:val="CommentTextChar"/>
    <w:uiPriority w:val="99"/>
    <w:unhideWhenUsed/>
    <w:rsid w:val="00437E50"/>
    <w:pPr>
      <w:spacing w:line="240" w:lineRule="auto"/>
    </w:pPr>
    <w:rPr>
      <w:sz w:val="20"/>
      <w:szCs w:val="20"/>
    </w:rPr>
  </w:style>
  <w:style w:type="character" w:customStyle="1" w:styleId="CommentTextChar">
    <w:name w:val="Comment Text Char"/>
    <w:basedOn w:val="DefaultParagraphFont"/>
    <w:link w:val="CommentText"/>
    <w:uiPriority w:val="99"/>
    <w:rsid w:val="00437E50"/>
    <w:rPr>
      <w:sz w:val="20"/>
      <w:szCs w:val="20"/>
    </w:rPr>
  </w:style>
  <w:style w:type="paragraph" w:styleId="CommentSubject">
    <w:name w:val="annotation subject"/>
    <w:basedOn w:val="CommentText"/>
    <w:next w:val="CommentText"/>
    <w:link w:val="CommentSubjectChar"/>
    <w:uiPriority w:val="99"/>
    <w:semiHidden/>
    <w:unhideWhenUsed/>
    <w:rsid w:val="00437E50"/>
    <w:rPr>
      <w:b/>
      <w:bCs/>
    </w:rPr>
  </w:style>
  <w:style w:type="character" w:customStyle="1" w:styleId="CommentSubjectChar">
    <w:name w:val="Comment Subject Char"/>
    <w:basedOn w:val="CommentTextChar"/>
    <w:link w:val="CommentSubject"/>
    <w:uiPriority w:val="99"/>
    <w:semiHidden/>
    <w:rsid w:val="00437E50"/>
    <w:rPr>
      <w:b/>
      <w:bCs/>
      <w:sz w:val="20"/>
      <w:szCs w:val="20"/>
    </w:rPr>
  </w:style>
  <w:style w:type="character" w:styleId="FollowedHyperlink">
    <w:name w:val="FollowedHyperlink"/>
    <w:basedOn w:val="DefaultParagraphFont"/>
    <w:uiPriority w:val="99"/>
    <w:semiHidden/>
    <w:unhideWhenUsed/>
    <w:rsid w:val="008F4A9F"/>
    <w:rPr>
      <w:color w:val="800080" w:themeColor="followedHyperlink"/>
      <w:u w:val="single"/>
    </w:rPr>
  </w:style>
  <w:style w:type="paragraph" w:styleId="PlainText">
    <w:name w:val="Plain Text"/>
    <w:basedOn w:val="Normal"/>
    <w:link w:val="PlainTextChar"/>
    <w:uiPriority w:val="99"/>
    <w:unhideWhenUsed/>
    <w:rsid w:val="001053DF"/>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1053DF"/>
    <w:rPr>
      <w:rFonts w:ascii="Calibri" w:eastAsia="Times New Roman" w:hAnsi="Calibri" w:cs="Times New Roman"/>
      <w:szCs w:val="21"/>
    </w:rPr>
  </w:style>
  <w:style w:type="paragraph" w:styleId="NormalWeb">
    <w:name w:val="Normal (Web)"/>
    <w:basedOn w:val="Normal"/>
    <w:uiPriority w:val="99"/>
    <w:rsid w:val="001053DF"/>
    <w:pPr>
      <w:spacing w:before="100" w:beforeAutospacing="1" w:after="100" w:afterAutospacing="1" w:line="240" w:lineRule="auto"/>
    </w:pPr>
    <w:rPr>
      <w:rFonts w:ascii="Georgia" w:eastAsia="Arial Unicode MS" w:hAnsi="Georgia" w:cs="Arial Unicode MS"/>
      <w:sz w:val="20"/>
      <w:szCs w:val="20"/>
      <w:lang w:eastAsia="ja-JP"/>
    </w:rPr>
  </w:style>
  <w:style w:type="character" w:customStyle="1" w:styleId="NoSpacingChar">
    <w:name w:val="No Spacing Char"/>
    <w:basedOn w:val="DefaultParagraphFont"/>
    <w:link w:val="NoSpacing"/>
    <w:uiPriority w:val="1"/>
    <w:rsid w:val="00EE26EF"/>
  </w:style>
  <w:style w:type="character" w:customStyle="1" w:styleId="Heading1Char">
    <w:name w:val="Heading 1 Char"/>
    <w:basedOn w:val="DefaultParagraphFont"/>
    <w:link w:val="Heading1"/>
    <w:uiPriority w:val="9"/>
    <w:rsid w:val="00FA4D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EF"/>
    <w:pPr>
      <w:outlineLvl w:val="9"/>
    </w:pPr>
    <w:rPr>
      <w:lang w:eastAsia="ja-JP"/>
    </w:rPr>
  </w:style>
  <w:style w:type="paragraph" w:styleId="TOC1">
    <w:name w:val="toc 1"/>
    <w:basedOn w:val="Normal"/>
    <w:next w:val="Normal"/>
    <w:autoRedefine/>
    <w:uiPriority w:val="39"/>
    <w:unhideWhenUsed/>
    <w:rsid w:val="00EE26EF"/>
    <w:pPr>
      <w:spacing w:after="100"/>
    </w:pPr>
  </w:style>
  <w:style w:type="paragraph" w:styleId="TOC2">
    <w:name w:val="toc 2"/>
    <w:basedOn w:val="Normal"/>
    <w:next w:val="Normal"/>
    <w:autoRedefine/>
    <w:uiPriority w:val="39"/>
    <w:unhideWhenUsed/>
    <w:rsid w:val="00EE26EF"/>
    <w:pPr>
      <w:spacing w:after="100"/>
      <w:ind w:left="220"/>
    </w:pPr>
  </w:style>
  <w:style w:type="character" w:customStyle="1" w:styleId="apple-converted-space">
    <w:name w:val="apple-converted-space"/>
    <w:basedOn w:val="DefaultParagraphFont"/>
    <w:rsid w:val="00374D2E"/>
  </w:style>
  <w:style w:type="paragraph" w:customStyle="1" w:styleId="Listnumberbold">
    <w:name w:val="List number bold"/>
    <w:basedOn w:val="ListParagraph"/>
    <w:qFormat/>
    <w:rsid w:val="00374D2E"/>
    <w:pPr>
      <w:numPr>
        <w:numId w:val="17"/>
      </w:numPr>
      <w:spacing w:after="120" w:line="240" w:lineRule="auto"/>
      <w:jc w:val="both"/>
    </w:pPr>
    <w:rPr>
      <w:rFonts w:ascii="Cambria" w:eastAsia="Times New Roman" w:hAnsi="Cambria" w:cs="Times New Roman"/>
      <w:b/>
      <w:sz w:val="24"/>
      <w:szCs w:val="24"/>
    </w:rPr>
  </w:style>
  <w:style w:type="numbering" w:customStyle="1" w:styleId="NoList1">
    <w:name w:val="No List1"/>
    <w:next w:val="NoList"/>
    <w:uiPriority w:val="99"/>
    <w:semiHidden/>
    <w:unhideWhenUsed/>
    <w:rsid w:val="00CC57DC"/>
  </w:style>
  <w:style w:type="paragraph" w:styleId="BodyText">
    <w:name w:val="Body Text"/>
    <w:basedOn w:val="Normal"/>
    <w:link w:val="BodyTextChar"/>
    <w:uiPriority w:val="1"/>
    <w:qFormat/>
    <w:rsid w:val="00CC57DC"/>
    <w:pPr>
      <w:widowControl w:val="0"/>
      <w:autoSpaceDE w:val="0"/>
      <w:autoSpaceDN w:val="0"/>
      <w:adjustRightInd w:val="0"/>
      <w:spacing w:after="0" w:line="240" w:lineRule="auto"/>
      <w:ind w:left="154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CC57DC"/>
    <w:rPr>
      <w:rFonts w:ascii="Times New Roman" w:eastAsiaTheme="minorEastAsia" w:hAnsi="Times New Roman" w:cs="Times New Roman"/>
      <w:sz w:val="24"/>
      <w:szCs w:val="24"/>
    </w:rPr>
  </w:style>
  <w:style w:type="paragraph" w:customStyle="1" w:styleId="TableParagraph">
    <w:name w:val="Table Paragraph"/>
    <w:basedOn w:val="Normal"/>
    <w:uiPriority w:val="1"/>
    <w:qFormat/>
    <w:rsid w:val="00CC57DC"/>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CC57DC"/>
  </w:style>
  <w:style w:type="paragraph" w:customStyle="1" w:styleId="xl65">
    <w:name w:val="xl65"/>
    <w:basedOn w:val="Normal"/>
    <w:rsid w:val="005907ED"/>
    <w:pPr>
      <w:pBdr>
        <w:lef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6">
    <w:name w:val="xl66"/>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7">
    <w:name w:val="xl67"/>
    <w:basedOn w:val="Normal"/>
    <w:rsid w:val="005907ED"/>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8">
    <w:name w:val="xl68"/>
    <w:basedOn w:val="Normal"/>
    <w:rsid w:val="005907E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5907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5907ED"/>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5907E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5907ED"/>
    <w:pPr>
      <w:pBdr>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5907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5">
    <w:name w:val="xl75"/>
    <w:basedOn w:val="Normal"/>
    <w:rsid w:val="005907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6">
    <w:name w:val="xl76"/>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5907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5907ED"/>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5907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5907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5907ED"/>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5907ED"/>
    <w:pPr>
      <w:pBdr>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6">
    <w:name w:val="xl86"/>
    <w:basedOn w:val="Normal"/>
    <w:rsid w:val="005907ED"/>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5907ED"/>
    <w:pPr>
      <w:pBdr>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5907ED"/>
    <w:pPr>
      <w:pBdr>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59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0">
    <w:name w:val="xl90"/>
    <w:basedOn w:val="Normal"/>
    <w:rsid w:val="005907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Normal"/>
    <w:rsid w:val="005907E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92">
    <w:name w:val="xl92"/>
    <w:basedOn w:val="Normal"/>
    <w:rsid w:val="005907E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78">
    <w:name w:val="xl78"/>
    <w:basedOn w:val="Normal"/>
    <w:rsid w:val="00390AE2"/>
    <w:pPr>
      <w:pBdr>
        <w:bottom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4">
    <w:name w:val="xl94"/>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5">
    <w:name w:val="xl95"/>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6">
    <w:name w:val="xl96"/>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97">
    <w:name w:val="xl97"/>
    <w:basedOn w:val="Normal"/>
    <w:rsid w:val="00390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98">
    <w:name w:val="xl98"/>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99">
    <w:name w:val="xl99"/>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u w:val="single"/>
    </w:rPr>
  </w:style>
  <w:style w:type="paragraph" w:customStyle="1" w:styleId="xl100">
    <w:name w:val="xl100"/>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u w:val="single"/>
    </w:rPr>
  </w:style>
  <w:style w:type="paragraph" w:customStyle="1" w:styleId="xl101">
    <w:name w:val="xl101"/>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rPr>
  </w:style>
  <w:style w:type="paragraph" w:customStyle="1" w:styleId="xl102">
    <w:name w:val="xl102"/>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103">
    <w:name w:val="xl103"/>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104">
    <w:name w:val="xl104"/>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sz w:val="24"/>
      <w:szCs w:val="24"/>
    </w:rPr>
  </w:style>
  <w:style w:type="paragraph" w:customStyle="1" w:styleId="xl105">
    <w:name w:val="xl105"/>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6">
    <w:name w:val="xl106"/>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7">
    <w:name w:val="xl107"/>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8">
    <w:name w:val="xl108"/>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0">
    <w:name w:val="xl110"/>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1">
    <w:name w:val="xl111"/>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2">
    <w:name w:val="xl112"/>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rPr>
  </w:style>
  <w:style w:type="paragraph" w:customStyle="1" w:styleId="xl113">
    <w:name w:val="xl113"/>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rPr>
  </w:style>
  <w:style w:type="paragraph" w:customStyle="1" w:styleId="xl114">
    <w:name w:val="xl114"/>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Normal"/>
    <w:rsid w:val="00390AE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Normal"/>
    <w:rsid w:val="00390AE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7">
    <w:name w:val="xl117"/>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8">
    <w:name w:val="xl118"/>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19">
    <w:name w:val="xl119"/>
    <w:basedOn w:val="Normal"/>
    <w:rsid w:val="00390A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0">
    <w:name w:val="xl120"/>
    <w:basedOn w:val="Normal"/>
    <w:rsid w:val="00390AE2"/>
    <w:pPr>
      <w:spacing w:before="100" w:beforeAutospacing="1" w:after="100" w:afterAutospacing="1" w:line="240" w:lineRule="auto"/>
    </w:pPr>
    <w:rPr>
      <w:rFonts w:ascii="Arial" w:eastAsia="Times New Roman" w:hAnsi="Arial" w:cs="Arial"/>
      <w:sz w:val="24"/>
      <w:szCs w:val="24"/>
    </w:rPr>
  </w:style>
  <w:style w:type="paragraph" w:customStyle="1" w:styleId="xl121">
    <w:name w:val="xl121"/>
    <w:basedOn w:val="Normal"/>
    <w:rsid w:val="00390AE2"/>
    <w:pPr>
      <w:spacing w:before="100" w:beforeAutospacing="1" w:after="100" w:afterAutospacing="1" w:line="240" w:lineRule="auto"/>
      <w:jc w:val="center"/>
    </w:pPr>
    <w:rPr>
      <w:rFonts w:ascii="Arial" w:eastAsia="Times New Roman" w:hAnsi="Arial" w:cs="Arial"/>
      <w:sz w:val="24"/>
      <w:szCs w:val="24"/>
    </w:rPr>
  </w:style>
  <w:style w:type="paragraph" w:customStyle="1" w:styleId="xl122">
    <w:name w:val="xl122"/>
    <w:basedOn w:val="Normal"/>
    <w:rsid w:val="00390AE2"/>
    <w:pP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rsid w:val="00390A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6">
    <w:name w:val="xl126"/>
    <w:basedOn w:val="Normal"/>
    <w:rsid w:val="00390AE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27">
    <w:name w:val="xl127"/>
    <w:basedOn w:val="Normal"/>
    <w:rsid w:val="00390AE2"/>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9">
    <w:name w:val="xl129"/>
    <w:basedOn w:val="Normal"/>
    <w:rsid w:val="00390AE2"/>
    <w:pPr>
      <w:spacing w:before="100" w:beforeAutospacing="1" w:after="100" w:afterAutospacing="1" w:line="240" w:lineRule="auto"/>
    </w:pPr>
    <w:rPr>
      <w:rFonts w:ascii="Arial" w:eastAsia="Times New Roman" w:hAnsi="Arial" w:cs="Arial"/>
      <w:i/>
      <w:iCs/>
      <w:sz w:val="24"/>
      <w:szCs w:val="24"/>
    </w:rPr>
  </w:style>
  <w:style w:type="paragraph" w:customStyle="1" w:styleId="xl130">
    <w:name w:val="xl130"/>
    <w:basedOn w:val="Normal"/>
    <w:rsid w:val="00390AE2"/>
    <w:pPr>
      <w:spacing w:before="100" w:beforeAutospacing="1" w:after="100" w:afterAutospacing="1" w:line="240" w:lineRule="auto"/>
    </w:pPr>
    <w:rPr>
      <w:rFonts w:ascii="Arial" w:eastAsia="Times New Roman" w:hAnsi="Arial" w:cs="Arial"/>
      <w:i/>
      <w:iCs/>
      <w:sz w:val="24"/>
      <w:szCs w:val="24"/>
    </w:rPr>
  </w:style>
  <w:style w:type="paragraph" w:customStyle="1" w:styleId="xl131">
    <w:name w:val="xl131"/>
    <w:basedOn w:val="Normal"/>
    <w:rsid w:val="00390AE2"/>
    <w:pPr>
      <w:spacing w:before="100" w:beforeAutospacing="1" w:after="100" w:afterAutospacing="1" w:line="240" w:lineRule="auto"/>
    </w:pPr>
    <w:rPr>
      <w:rFonts w:ascii="Arial" w:eastAsia="Times New Roman" w:hAnsi="Arial" w:cs="Arial"/>
      <w:sz w:val="24"/>
      <w:szCs w:val="24"/>
    </w:rPr>
  </w:style>
  <w:style w:type="paragraph" w:customStyle="1" w:styleId="xl132">
    <w:name w:val="xl132"/>
    <w:basedOn w:val="Normal"/>
    <w:rsid w:val="00390AE2"/>
    <w:pPr>
      <w:pBdr>
        <w:bottom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33">
    <w:name w:val="xl133"/>
    <w:basedOn w:val="Normal"/>
    <w:rsid w:val="00390AE2"/>
    <w:pPr>
      <w:pBdr>
        <w:bottom w:val="single" w:sz="8"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34">
    <w:name w:val="xl134"/>
    <w:basedOn w:val="Normal"/>
    <w:rsid w:val="00390AE2"/>
    <w:pPr>
      <w:pBdr>
        <w:bottom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rsid w:val="00390AE2"/>
    <w:pPr>
      <w:spacing w:before="100" w:beforeAutospacing="1" w:after="100" w:afterAutospacing="1" w:line="240" w:lineRule="auto"/>
    </w:pPr>
    <w:rPr>
      <w:rFonts w:ascii="Arial" w:eastAsia="Times New Roman" w:hAnsi="Arial" w:cs="Arial"/>
      <w:sz w:val="24"/>
      <w:szCs w:val="24"/>
    </w:rPr>
  </w:style>
  <w:style w:type="paragraph" w:customStyle="1" w:styleId="xl136">
    <w:name w:val="xl136"/>
    <w:basedOn w:val="Normal"/>
    <w:rsid w:val="00390AE2"/>
    <w:pPr>
      <w:shd w:val="clear" w:color="000000" w:fill="000000"/>
      <w:spacing w:before="100" w:beforeAutospacing="1" w:after="100" w:afterAutospacing="1" w:line="240" w:lineRule="auto"/>
      <w:jc w:val="center"/>
    </w:pPr>
    <w:rPr>
      <w:rFonts w:ascii="Arial" w:eastAsia="Times New Roman" w:hAnsi="Arial" w:cs="Arial"/>
      <w:b/>
      <w:bCs/>
      <w:color w:val="FFFFFF"/>
      <w:sz w:val="24"/>
      <w:szCs w:val="24"/>
    </w:rPr>
  </w:style>
  <w:style w:type="paragraph" w:customStyle="1" w:styleId="xl137">
    <w:name w:val="xl137"/>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rPr>
  </w:style>
  <w:style w:type="paragraph" w:customStyle="1" w:styleId="xl138">
    <w:name w:val="xl138"/>
    <w:basedOn w:val="Normal"/>
    <w:rsid w:val="00390AE2"/>
    <w:pPr>
      <w:pBdr>
        <w:bottom w:val="single" w:sz="8" w:space="0" w:color="auto"/>
      </w:pBdr>
      <w:spacing w:before="100" w:beforeAutospacing="1" w:after="100" w:afterAutospacing="1" w:line="240" w:lineRule="auto"/>
    </w:pPr>
    <w:rPr>
      <w:rFonts w:ascii="Arial" w:eastAsia="Times New Roman" w:hAnsi="Arial" w:cs="Arial"/>
      <w:sz w:val="24"/>
      <w:szCs w:val="24"/>
    </w:rPr>
  </w:style>
  <w:style w:type="paragraph" w:customStyle="1" w:styleId="xl139">
    <w:name w:val="xl139"/>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40">
    <w:name w:val="xl140"/>
    <w:basedOn w:val="Normal"/>
    <w:rsid w:val="00390A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41">
    <w:name w:val="xl141"/>
    <w:basedOn w:val="Normal"/>
    <w:rsid w:val="00390AE2"/>
    <w:pPr>
      <w:spacing w:before="100" w:beforeAutospacing="1" w:after="100" w:afterAutospacing="1" w:line="240" w:lineRule="auto"/>
    </w:pPr>
    <w:rPr>
      <w:rFonts w:ascii="Arial" w:eastAsia="Times New Roman" w:hAnsi="Arial" w:cs="Arial"/>
      <w:b/>
      <w:bCs/>
      <w:sz w:val="24"/>
      <w:szCs w:val="24"/>
    </w:rPr>
  </w:style>
  <w:style w:type="paragraph" w:customStyle="1" w:styleId="xl142">
    <w:name w:val="xl142"/>
    <w:basedOn w:val="Normal"/>
    <w:rsid w:val="00390AE2"/>
    <w:pPr>
      <w:spacing w:before="100" w:beforeAutospacing="1" w:after="100" w:afterAutospacing="1" w:line="240" w:lineRule="auto"/>
    </w:pPr>
    <w:rPr>
      <w:rFonts w:ascii="Arial" w:eastAsia="Times New Roman" w:hAnsi="Arial" w:cs="Arial"/>
      <w:b/>
      <w:bCs/>
      <w:sz w:val="24"/>
      <w:szCs w:val="24"/>
    </w:rPr>
  </w:style>
  <w:style w:type="paragraph" w:customStyle="1" w:styleId="xl143">
    <w:name w:val="xl143"/>
    <w:basedOn w:val="Normal"/>
    <w:rsid w:val="00390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character" w:styleId="Strong">
    <w:name w:val="Strong"/>
    <w:basedOn w:val="DefaultParagraphFont"/>
    <w:uiPriority w:val="22"/>
    <w:qFormat/>
    <w:rsid w:val="00C67E11"/>
    <w:rPr>
      <w:b/>
      <w:bCs/>
    </w:rPr>
  </w:style>
  <w:style w:type="character" w:styleId="UnresolvedMention">
    <w:name w:val="Unresolved Mention"/>
    <w:basedOn w:val="DefaultParagraphFont"/>
    <w:uiPriority w:val="99"/>
    <w:semiHidden/>
    <w:unhideWhenUsed/>
    <w:rsid w:val="00347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46544">
      <w:bodyDiv w:val="1"/>
      <w:marLeft w:val="0"/>
      <w:marRight w:val="0"/>
      <w:marTop w:val="0"/>
      <w:marBottom w:val="0"/>
      <w:divBdr>
        <w:top w:val="none" w:sz="0" w:space="0" w:color="auto"/>
        <w:left w:val="none" w:sz="0" w:space="0" w:color="auto"/>
        <w:bottom w:val="none" w:sz="0" w:space="0" w:color="auto"/>
        <w:right w:val="none" w:sz="0" w:space="0" w:color="auto"/>
      </w:divBdr>
    </w:div>
    <w:div w:id="165636017">
      <w:bodyDiv w:val="1"/>
      <w:marLeft w:val="0"/>
      <w:marRight w:val="0"/>
      <w:marTop w:val="0"/>
      <w:marBottom w:val="0"/>
      <w:divBdr>
        <w:top w:val="none" w:sz="0" w:space="0" w:color="auto"/>
        <w:left w:val="none" w:sz="0" w:space="0" w:color="auto"/>
        <w:bottom w:val="none" w:sz="0" w:space="0" w:color="auto"/>
        <w:right w:val="none" w:sz="0" w:space="0" w:color="auto"/>
      </w:divBdr>
    </w:div>
    <w:div w:id="288243807">
      <w:bodyDiv w:val="1"/>
      <w:marLeft w:val="0"/>
      <w:marRight w:val="0"/>
      <w:marTop w:val="0"/>
      <w:marBottom w:val="0"/>
      <w:divBdr>
        <w:top w:val="none" w:sz="0" w:space="0" w:color="auto"/>
        <w:left w:val="none" w:sz="0" w:space="0" w:color="auto"/>
        <w:bottom w:val="none" w:sz="0" w:space="0" w:color="auto"/>
        <w:right w:val="none" w:sz="0" w:space="0" w:color="auto"/>
      </w:divBdr>
    </w:div>
    <w:div w:id="333993250">
      <w:bodyDiv w:val="1"/>
      <w:marLeft w:val="0"/>
      <w:marRight w:val="0"/>
      <w:marTop w:val="0"/>
      <w:marBottom w:val="0"/>
      <w:divBdr>
        <w:top w:val="none" w:sz="0" w:space="0" w:color="auto"/>
        <w:left w:val="none" w:sz="0" w:space="0" w:color="auto"/>
        <w:bottom w:val="none" w:sz="0" w:space="0" w:color="auto"/>
        <w:right w:val="none" w:sz="0" w:space="0" w:color="auto"/>
      </w:divBdr>
    </w:div>
    <w:div w:id="344479233">
      <w:bodyDiv w:val="1"/>
      <w:marLeft w:val="0"/>
      <w:marRight w:val="0"/>
      <w:marTop w:val="0"/>
      <w:marBottom w:val="0"/>
      <w:divBdr>
        <w:top w:val="none" w:sz="0" w:space="0" w:color="auto"/>
        <w:left w:val="none" w:sz="0" w:space="0" w:color="auto"/>
        <w:bottom w:val="none" w:sz="0" w:space="0" w:color="auto"/>
        <w:right w:val="none" w:sz="0" w:space="0" w:color="auto"/>
      </w:divBdr>
    </w:div>
    <w:div w:id="382218910">
      <w:bodyDiv w:val="1"/>
      <w:marLeft w:val="0"/>
      <w:marRight w:val="0"/>
      <w:marTop w:val="0"/>
      <w:marBottom w:val="0"/>
      <w:divBdr>
        <w:top w:val="none" w:sz="0" w:space="0" w:color="auto"/>
        <w:left w:val="none" w:sz="0" w:space="0" w:color="auto"/>
        <w:bottom w:val="none" w:sz="0" w:space="0" w:color="auto"/>
        <w:right w:val="none" w:sz="0" w:space="0" w:color="auto"/>
      </w:divBdr>
    </w:div>
    <w:div w:id="385109732">
      <w:bodyDiv w:val="1"/>
      <w:marLeft w:val="0"/>
      <w:marRight w:val="0"/>
      <w:marTop w:val="0"/>
      <w:marBottom w:val="0"/>
      <w:divBdr>
        <w:top w:val="none" w:sz="0" w:space="0" w:color="auto"/>
        <w:left w:val="none" w:sz="0" w:space="0" w:color="auto"/>
        <w:bottom w:val="none" w:sz="0" w:space="0" w:color="auto"/>
        <w:right w:val="none" w:sz="0" w:space="0" w:color="auto"/>
      </w:divBdr>
    </w:div>
    <w:div w:id="512959488">
      <w:bodyDiv w:val="1"/>
      <w:marLeft w:val="0"/>
      <w:marRight w:val="0"/>
      <w:marTop w:val="0"/>
      <w:marBottom w:val="0"/>
      <w:divBdr>
        <w:top w:val="none" w:sz="0" w:space="0" w:color="auto"/>
        <w:left w:val="none" w:sz="0" w:space="0" w:color="auto"/>
        <w:bottom w:val="none" w:sz="0" w:space="0" w:color="auto"/>
        <w:right w:val="none" w:sz="0" w:space="0" w:color="auto"/>
      </w:divBdr>
    </w:div>
    <w:div w:id="539056015">
      <w:bodyDiv w:val="1"/>
      <w:marLeft w:val="0"/>
      <w:marRight w:val="0"/>
      <w:marTop w:val="0"/>
      <w:marBottom w:val="0"/>
      <w:divBdr>
        <w:top w:val="none" w:sz="0" w:space="0" w:color="auto"/>
        <w:left w:val="none" w:sz="0" w:space="0" w:color="auto"/>
        <w:bottom w:val="none" w:sz="0" w:space="0" w:color="auto"/>
        <w:right w:val="none" w:sz="0" w:space="0" w:color="auto"/>
      </w:divBdr>
    </w:div>
    <w:div w:id="604382028">
      <w:bodyDiv w:val="1"/>
      <w:marLeft w:val="0"/>
      <w:marRight w:val="0"/>
      <w:marTop w:val="0"/>
      <w:marBottom w:val="0"/>
      <w:divBdr>
        <w:top w:val="none" w:sz="0" w:space="0" w:color="auto"/>
        <w:left w:val="none" w:sz="0" w:space="0" w:color="auto"/>
        <w:bottom w:val="none" w:sz="0" w:space="0" w:color="auto"/>
        <w:right w:val="none" w:sz="0" w:space="0" w:color="auto"/>
      </w:divBdr>
    </w:div>
    <w:div w:id="662969823">
      <w:bodyDiv w:val="1"/>
      <w:marLeft w:val="0"/>
      <w:marRight w:val="0"/>
      <w:marTop w:val="0"/>
      <w:marBottom w:val="0"/>
      <w:divBdr>
        <w:top w:val="none" w:sz="0" w:space="0" w:color="auto"/>
        <w:left w:val="none" w:sz="0" w:space="0" w:color="auto"/>
        <w:bottom w:val="none" w:sz="0" w:space="0" w:color="auto"/>
        <w:right w:val="none" w:sz="0" w:space="0" w:color="auto"/>
      </w:divBdr>
      <w:divsChild>
        <w:div w:id="611474223">
          <w:marLeft w:val="0"/>
          <w:marRight w:val="0"/>
          <w:marTop w:val="0"/>
          <w:marBottom w:val="0"/>
          <w:divBdr>
            <w:top w:val="none" w:sz="0" w:space="0" w:color="auto"/>
            <w:left w:val="none" w:sz="0" w:space="0" w:color="auto"/>
            <w:bottom w:val="none" w:sz="0" w:space="0" w:color="auto"/>
            <w:right w:val="none" w:sz="0" w:space="0" w:color="auto"/>
          </w:divBdr>
        </w:div>
        <w:div w:id="1110128407">
          <w:marLeft w:val="0"/>
          <w:marRight w:val="0"/>
          <w:marTop w:val="0"/>
          <w:marBottom w:val="0"/>
          <w:divBdr>
            <w:top w:val="none" w:sz="0" w:space="0" w:color="auto"/>
            <w:left w:val="none" w:sz="0" w:space="0" w:color="auto"/>
            <w:bottom w:val="none" w:sz="0" w:space="0" w:color="auto"/>
            <w:right w:val="none" w:sz="0" w:space="0" w:color="auto"/>
          </w:divBdr>
        </w:div>
        <w:div w:id="196502796">
          <w:marLeft w:val="0"/>
          <w:marRight w:val="0"/>
          <w:marTop w:val="0"/>
          <w:marBottom w:val="0"/>
          <w:divBdr>
            <w:top w:val="none" w:sz="0" w:space="0" w:color="auto"/>
            <w:left w:val="none" w:sz="0" w:space="0" w:color="auto"/>
            <w:bottom w:val="none" w:sz="0" w:space="0" w:color="auto"/>
            <w:right w:val="none" w:sz="0" w:space="0" w:color="auto"/>
          </w:divBdr>
        </w:div>
        <w:div w:id="860820963">
          <w:marLeft w:val="0"/>
          <w:marRight w:val="0"/>
          <w:marTop w:val="0"/>
          <w:marBottom w:val="0"/>
          <w:divBdr>
            <w:top w:val="none" w:sz="0" w:space="0" w:color="auto"/>
            <w:left w:val="none" w:sz="0" w:space="0" w:color="auto"/>
            <w:bottom w:val="none" w:sz="0" w:space="0" w:color="auto"/>
            <w:right w:val="none" w:sz="0" w:space="0" w:color="auto"/>
          </w:divBdr>
        </w:div>
      </w:divsChild>
    </w:div>
    <w:div w:id="669716801">
      <w:bodyDiv w:val="1"/>
      <w:marLeft w:val="0"/>
      <w:marRight w:val="0"/>
      <w:marTop w:val="0"/>
      <w:marBottom w:val="0"/>
      <w:divBdr>
        <w:top w:val="none" w:sz="0" w:space="0" w:color="auto"/>
        <w:left w:val="none" w:sz="0" w:space="0" w:color="auto"/>
        <w:bottom w:val="none" w:sz="0" w:space="0" w:color="auto"/>
        <w:right w:val="none" w:sz="0" w:space="0" w:color="auto"/>
      </w:divBdr>
    </w:div>
    <w:div w:id="805507763">
      <w:bodyDiv w:val="1"/>
      <w:marLeft w:val="0"/>
      <w:marRight w:val="0"/>
      <w:marTop w:val="0"/>
      <w:marBottom w:val="0"/>
      <w:divBdr>
        <w:top w:val="none" w:sz="0" w:space="0" w:color="auto"/>
        <w:left w:val="none" w:sz="0" w:space="0" w:color="auto"/>
        <w:bottom w:val="none" w:sz="0" w:space="0" w:color="auto"/>
        <w:right w:val="none" w:sz="0" w:space="0" w:color="auto"/>
      </w:divBdr>
    </w:div>
    <w:div w:id="807286655">
      <w:bodyDiv w:val="1"/>
      <w:marLeft w:val="0"/>
      <w:marRight w:val="0"/>
      <w:marTop w:val="0"/>
      <w:marBottom w:val="0"/>
      <w:divBdr>
        <w:top w:val="none" w:sz="0" w:space="0" w:color="auto"/>
        <w:left w:val="none" w:sz="0" w:space="0" w:color="auto"/>
        <w:bottom w:val="none" w:sz="0" w:space="0" w:color="auto"/>
        <w:right w:val="none" w:sz="0" w:space="0" w:color="auto"/>
      </w:divBdr>
    </w:div>
    <w:div w:id="881600418">
      <w:bodyDiv w:val="1"/>
      <w:marLeft w:val="0"/>
      <w:marRight w:val="0"/>
      <w:marTop w:val="0"/>
      <w:marBottom w:val="0"/>
      <w:divBdr>
        <w:top w:val="none" w:sz="0" w:space="0" w:color="auto"/>
        <w:left w:val="none" w:sz="0" w:space="0" w:color="auto"/>
        <w:bottom w:val="none" w:sz="0" w:space="0" w:color="auto"/>
        <w:right w:val="none" w:sz="0" w:space="0" w:color="auto"/>
      </w:divBdr>
    </w:div>
    <w:div w:id="900095908">
      <w:bodyDiv w:val="1"/>
      <w:marLeft w:val="0"/>
      <w:marRight w:val="0"/>
      <w:marTop w:val="0"/>
      <w:marBottom w:val="0"/>
      <w:divBdr>
        <w:top w:val="none" w:sz="0" w:space="0" w:color="auto"/>
        <w:left w:val="none" w:sz="0" w:space="0" w:color="auto"/>
        <w:bottom w:val="none" w:sz="0" w:space="0" w:color="auto"/>
        <w:right w:val="none" w:sz="0" w:space="0" w:color="auto"/>
      </w:divBdr>
    </w:div>
    <w:div w:id="924339774">
      <w:bodyDiv w:val="1"/>
      <w:marLeft w:val="0"/>
      <w:marRight w:val="0"/>
      <w:marTop w:val="0"/>
      <w:marBottom w:val="0"/>
      <w:divBdr>
        <w:top w:val="none" w:sz="0" w:space="0" w:color="auto"/>
        <w:left w:val="none" w:sz="0" w:space="0" w:color="auto"/>
        <w:bottom w:val="none" w:sz="0" w:space="0" w:color="auto"/>
        <w:right w:val="none" w:sz="0" w:space="0" w:color="auto"/>
      </w:divBdr>
    </w:div>
    <w:div w:id="938224130">
      <w:bodyDiv w:val="1"/>
      <w:marLeft w:val="0"/>
      <w:marRight w:val="0"/>
      <w:marTop w:val="0"/>
      <w:marBottom w:val="0"/>
      <w:divBdr>
        <w:top w:val="none" w:sz="0" w:space="0" w:color="auto"/>
        <w:left w:val="none" w:sz="0" w:space="0" w:color="auto"/>
        <w:bottom w:val="none" w:sz="0" w:space="0" w:color="auto"/>
        <w:right w:val="none" w:sz="0" w:space="0" w:color="auto"/>
      </w:divBdr>
    </w:div>
    <w:div w:id="1019310611">
      <w:bodyDiv w:val="1"/>
      <w:marLeft w:val="0"/>
      <w:marRight w:val="0"/>
      <w:marTop w:val="0"/>
      <w:marBottom w:val="0"/>
      <w:divBdr>
        <w:top w:val="none" w:sz="0" w:space="0" w:color="auto"/>
        <w:left w:val="none" w:sz="0" w:space="0" w:color="auto"/>
        <w:bottom w:val="none" w:sz="0" w:space="0" w:color="auto"/>
        <w:right w:val="none" w:sz="0" w:space="0" w:color="auto"/>
      </w:divBdr>
    </w:div>
    <w:div w:id="1168252248">
      <w:bodyDiv w:val="1"/>
      <w:marLeft w:val="0"/>
      <w:marRight w:val="0"/>
      <w:marTop w:val="0"/>
      <w:marBottom w:val="0"/>
      <w:divBdr>
        <w:top w:val="none" w:sz="0" w:space="0" w:color="auto"/>
        <w:left w:val="none" w:sz="0" w:space="0" w:color="auto"/>
        <w:bottom w:val="none" w:sz="0" w:space="0" w:color="auto"/>
        <w:right w:val="none" w:sz="0" w:space="0" w:color="auto"/>
      </w:divBdr>
    </w:div>
    <w:div w:id="1175850767">
      <w:bodyDiv w:val="1"/>
      <w:marLeft w:val="0"/>
      <w:marRight w:val="0"/>
      <w:marTop w:val="0"/>
      <w:marBottom w:val="0"/>
      <w:divBdr>
        <w:top w:val="none" w:sz="0" w:space="0" w:color="auto"/>
        <w:left w:val="none" w:sz="0" w:space="0" w:color="auto"/>
        <w:bottom w:val="none" w:sz="0" w:space="0" w:color="auto"/>
        <w:right w:val="none" w:sz="0" w:space="0" w:color="auto"/>
      </w:divBdr>
    </w:div>
    <w:div w:id="1302273361">
      <w:bodyDiv w:val="1"/>
      <w:marLeft w:val="0"/>
      <w:marRight w:val="0"/>
      <w:marTop w:val="0"/>
      <w:marBottom w:val="0"/>
      <w:divBdr>
        <w:top w:val="none" w:sz="0" w:space="0" w:color="auto"/>
        <w:left w:val="none" w:sz="0" w:space="0" w:color="auto"/>
        <w:bottom w:val="none" w:sz="0" w:space="0" w:color="auto"/>
        <w:right w:val="none" w:sz="0" w:space="0" w:color="auto"/>
      </w:divBdr>
    </w:div>
    <w:div w:id="1463576499">
      <w:bodyDiv w:val="1"/>
      <w:marLeft w:val="0"/>
      <w:marRight w:val="0"/>
      <w:marTop w:val="0"/>
      <w:marBottom w:val="0"/>
      <w:divBdr>
        <w:top w:val="none" w:sz="0" w:space="0" w:color="auto"/>
        <w:left w:val="none" w:sz="0" w:space="0" w:color="auto"/>
        <w:bottom w:val="none" w:sz="0" w:space="0" w:color="auto"/>
        <w:right w:val="none" w:sz="0" w:space="0" w:color="auto"/>
      </w:divBdr>
    </w:div>
    <w:div w:id="1699887370">
      <w:bodyDiv w:val="1"/>
      <w:marLeft w:val="0"/>
      <w:marRight w:val="0"/>
      <w:marTop w:val="0"/>
      <w:marBottom w:val="0"/>
      <w:divBdr>
        <w:top w:val="none" w:sz="0" w:space="0" w:color="auto"/>
        <w:left w:val="none" w:sz="0" w:space="0" w:color="auto"/>
        <w:bottom w:val="none" w:sz="0" w:space="0" w:color="auto"/>
        <w:right w:val="none" w:sz="0" w:space="0" w:color="auto"/>
      </w:divBdr>
    </w:div>
    <w:div w:id="1741710305">
      <w:bodyDiv w:val="1"/>
      <w:marLeft w:val="0"/>
      <w:marRight w:val="0"/>
      <w:marTop w:val="0"/>
      <w:marBottom w:val="0"/>
      <w:divBdr>
        <w:top w:val="none" w:sz="0" w:space="0" w:color="auto"/>
        <w:left w:val="none" w:sz="0" w:space="0" w:color="auto"/>
        <w:bottom w:val="none" w:sz="0" w:space="0" w:color="auto"/>
        <w:right w:val="none" w:sz="0" w:space="0" w:color="auto"/>
      </w:divBdr>
    </w:div>
    <w:div w:id="1779324830">
      <w:bodyDiv w:val="1"/>
      <w:marLeft w:val="0"/>
      <w:marRight w:val="0"/>
      <w:marTop w:val="0"/>
      <w:marBottom w:val="0"/>
      <w:divBdr>
        <w:top w:val="none" w:sz="0" w:space="0" w:color="auto"/>
        <w:left w:val="none" w:sz="0" w:space="0" w:color="auto"/>
        <w:bottom w:val="none" w:sz="0" w:space="0" w:color="auto"/>
        <w:right w:val="none" w:sz="0" w:space="0" w:color="auto"/>
      </w:divBdr>
    </w:div>
    <w:div w:id="1910144943">
      <w:bodyDiv w:val="1"/>
      <w:marLeft w:val="0"/>
      <w:marRight w:val="0"/>
      <w:marTop w:val="0"/>
      <w:marBottom w:val="0"/>
      <w:divBdr>
        <w:top w:val="none" w:sz="0" w:space="0" w:color="auto"/>
        <w:left w:val="none" w:sz="0" w:space="0" w:color="auto"/>
        <w:bottom w:val="none" w:sz="0" w:space="0" w:color="auto"/>
        <w:right w:val="none" w:sz="0" w:space="0" w:color="auto"/>
      </w:divBdr>
    </w:div>
    <w:div w:id="2121335314">
      <w:bodyDiv w:val="1"/>
      <w:marLeft w:val="0"/>
      <w:marRight w:val="0"/>
      <w:marTop w:val="0"/>
      <w:marBottom w:val="0"/>
      <w:divBdr>
        <w:top w:val="none" w:sz="0" w:space="0" w:color="auto"/>
        <w:left w:val="none" w:sz="0" w:space="0" w:color="auto"/>
        <w:bottom w:val="none" w:sz="0" w:space="0" w:color="auto"/>
        <w:right w:val="none" w:sz="0" w:space="0" w:color="auto"/>
      </w:divBdr>
    </w:div>
    <w:div w:id="212619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scott@thenhcs.org" TargetMode="External"/><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tntp.org/assets/documents/TNTP_Greenhouse_Schools_in_Boston_2015.pdf"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hyperlink" Target="http://www.doe.mass.edu/charter/finance/dashboar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henhcs.org" TargetMode="External"/><Relationship Id="rId20" Type="http://schemas.openxmlformats.org/officeDocument/2006/relationships/hyperlink" Target="http://www.casel.org/social-and-emotional-learning/frequently-asked-questions/"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oe.mass.edu/charter/finance/dashboard/" TargetMode="External"/><Relationship Id="rId32"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hyperlink" Target="mailto:kscott@thenhcs.org" TargetMode="External"/><Relationship Id="rId23" Type="http://schemas.openxmlformats.org/officeDocument/2006/relationships/hyperlink" Target="http://www.doe.mass.edu/charter/finance/chart/" TargetMode="External"/><Relationship Id="rId28" Type="http://schemas.openxmlformats.org/officeDocument/2006/relationships/diagramData" Target="diagrams/data1.xml"/><Relationship Id="rId10" Type="http://schemas.openxmlformats.org/officeDocument/2006/relationships/footnotes" Target="footnotes.xml"/><Relationship Id="rId19" Type="http://schemas.openxmlformats.org/officeDocument/2006/relationships/hyperlink" Target="http://www.gse.harvard.edu/news/08/08/global-achievement-gap" TargetMode="External"/><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 Id="rId22" Type="http://schemas.openxmlformats.org/officeDocument/2006/relationships/hyperlink" Target="http://www.doe.mass.edu/charter/finance/chart/" TargetMode="External"/><Relationship Id="rId27" Type="http://schemas.openxmlformats.org/officeDocument/2006/relationships/footer" Target="footer3.xml"/><Relationship Id="rId30"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720C89-A37A-4CB5-987B-A08A5A9D2115}"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008BDEE5-D225-450A-99B9-007D9E07574D}">
      <dgm:prSet phldrT="[Text]"/>
      <dgm:spPr>
        <a:solidFill>
          <a:schemeClr val="bg1"/>
        </a:solidFill>
        <a:ln>
          <a:solidFill>
            <a:schemeClr val="tx2"/>
          </a:solidFill>
        </a:ln>
      </dgm:spPr>
      <dgm:t>
        <a:bodyPr/>
        <a:lstStyle/>
        <a:p>
          <a:pPr algn="ctr"/>
          <a:r>
            <a:rPr lang="en-US">
              <a:solidFill>
                <a:sysClr val="windowText" lastClr="000000"/>
              </a:solidFill>
            </a:rPr>
            <a:t>Math </a:t>
          </a:r>
        </a:p>
        <a:p>
          <a:pPr algn="ctr"/>
          <a:r>
            <a:rPr lang="en-US">
              <a:solidFill>
                <a:sysClr val="windowText" lastClr="000000"/>
              </a:solidFill>
            </a:rPr>
            <a:t>Accelerated track 1</a:t>
          </a:r>
        </a:p>
      </dgm:t>
    </dgm:pt>
    <dgm:pt modelId="{88A03270-C595-4362-924E-634BFA913A7C}" type="parTrans" cxnId="{EB2E4EBE-676D-42C0-BE14-0B207DFEADB5}">
      <dgm:prSet/>
      <dgm:spPr/>
      <dgm:t>
        <a:bodyPr/>
        <a:lstStyle/>
        <a:p>
          <a:pPr algn="ctr"/>
          <a:endParaRPr lang="en-US"/>
        </a:p>
      </dgm:t>
    </dgm:pt>
    <dgm:pt modelId="{08C60AFF-5369-4E1D-A051-3300E1C5D79A}" type="sibTrans" cxnId="{EB2E4EBE-676D-42C0-BE14-0B207DFEADB5}">
      <dgm:prSet/>
      <dgm:spPr/>
      <dgm:t>
        <a:bodyPr/>
        <a:lstStyle/>
        <a:p>
          <a:pPr algn="ctr"/>
          <a:endParaRPr lang="en-US"/>
        </a:p>
      </dgm:t>
    </dgm:pt>
    <dgm:pt modelId="{BEF01976-7D14-43C4-826E-11F89CC1CB8C}">
      <dgm:prSet phldrT="[Text]"/>
      <dgm:spPr/>
      <dgm:t>
        <a:bodyPr/>
        <a:lstStyle/>
        <a:p>
          <a:pPr algn="ctr"/>
          <a:r>
            <a:rPr lang="en-US"/>
            <a:t>8th Grade</a:t>
          </a:r>
          <a:br>
            <a:rPr lang="en-US"/>
          </a:br>
          <a:r>
            <a:rPr lang="en-US"/>
            <a:t>Algebra 1</a:t>
          </a:r>
        </a:p>
      </dgm:t>
    </dgm:pt>
    <dgm:pt modelId="{EE84AF0F-C456-46CB-BD66-A01894289609}" type="parTrans" cxnId="{BE9536CD-CFD5-4B6A-8DC0-C324B891208B}">
      <dgm:prSet/>
      <dgm:spPr/>
      <dgm:t>
        <a:bodyPr/>
        <a:lstStyle/>
        <a:p>
          <a:pPr algn="ctr"/>
          <a:endParaRPr lang="en-US"/>
        </a:p>
      </dgm:t>
    </dgm:pt>
    <dgm:pt modelId="{88BE52E9-B70A-44F6-B65A-216F60498636}" type="sibTrans" cxnId="{BE9536CD-CFD5-4B6A-8DC0-C324B891208B}">
      <dgm:prSet/>
      <dgm:spPr/>
      <dgm:t>
        <a:bodyPr/>
        <a:lstStyle/>
        <a:p>
          <a:pPr algn="ctr"/>
          <a:endParaRPr lang="en-US"/>
        </a:p>
      </dgm:t>
    </dgm:pt>
    <dgm:pt modelId="{E6781EF8-6169-47C1-A692-CCC182E710F8}">
      <dgm:prSet phldrT="[Text]"/>
      <dgm:spPr/>
      <dgm:t>
        <a:bodyPr/>
        <a:lstStyle/>
        <a:p>
          <a:pPr algn="ctr"/>
          <a:r>
            <a:rPr lang="en-US"/>
            <a:t>9th Grade</a:t>
          </a:r>
          <a:br>
            <a:rPr lang="en-US"/>
          </a:br>
          <a:r>
            <a:rPr lang="en-US"/>
            <a:t>Geometry</a:t>
          </a:r>
        </a:p>
      </dgm:t>
    </dgm:pt>
    <dgm:pt modelId="{EA8B3C04-DB82-4516-8C49-65424AF03548}" type="parTrans" cxnId="{112B9A18-FEBB-478B-908A-32037821D5BD}">
      <dgm:prSet/>
      <dgm:spPr/>
      <dgm:t>
        <a:bodyPr/>
        <a:lstStyle/>
        <a:p>
          <a:pPr algn="ctr"/>
          <a:endParaRPr lang="en-US"/>
        </a:p>
      </dgm:t>
    </dgm:pt>
    <dgm:pt modelId="{3AD39EB3-19CF-4401-B220-D471DB3797E2}" type="sibTrans" cxnId="{112B9A18-FEBB-478B-908A-32037821D5BD}">
      <dgm:prSet/>
      <dgm:spPr/>
      <dgm:t>
        <a:bodyPr/>
        <a:lstStyle/>
        <a:p>
          <a:pPr algn="ctr"/>
          <a:endParaRPr lang="en-US"/>
        </a:p>
      </dgm:t>
    </dgm:pt>
    <dgm:pt modelId="{DD4B2818-5CB3-4085-B80B-F49B2AD60244}">
      <dgm:prSet phldrT="[Text]"/>
      <dgm:spPr>
        <a:noFill/>
        <a:ln>
          <a:solidFill>
            <a:schemeClr val="tx2"/>
          </a:solidFill>
        </a:ln>
      </dgm:spPr>
      <dgm:t>
        <a:bodyPr/>
        <a:lstStyle/>
        <a:p>
          <a:pPr algn="ctr"/>
          <a:r>
            <a:rPr lang="en-US">
              <a:solidFill>
                <a:sysClr val="windowText" lastClr="000000"/>
              </a:solidFill>
            </a:rPr>
            <a:t>Math </a:t>
          </a:r>
        </a:p>
        <a:p>
          <a:pPr algn="ctr"/>
          <a:r>
            <a:rPr lang="en-US">
              <a:solidFill>
                <a:sysClr val="windowText" lastClr="000000"/>
              </a:solidFill>
            </a:rPr>
            <a:t>Accelerated track 2</a:t>
          </a:r>
        </a:p>
      </dgm:t>
    </dgm:pt>
    <dgm:pt modelId="{AB438AD7-93D3-4F5C-9999-1974A3BB9539}" type="parTrans" cxnId="{854BC711-B920-47D8-9BD3-92BE2FF476DD}">
      <dgm:prSet/>
      <dgm:spPr/>
      <dgm:t>
        <a:bodyPr/>
        <a:lstStyle/>
        <a:p>
          <a:pPr algn="ctr"/>
          <a:endParaRPr lang="en-US"/>
        </a:p>
      </dgm:t>
    </dgm:pt>
    <dgm:pt modelId="{1EEA1AA9-FBBC-415B-A81B-50770FD9642C}" type="sibTrans" cxnId="{854BC711-B920-47D8-9BD3-92BE2FF476DD}">
      <dgm:prSet/>
      <dgm:spPr/>
      <dgm:t>
        <a:bodyPr/>
        <a:lstStyle/>
        <a:p>
          <a:pPr algn="ctr"/>
          <a:endParaRPr lang="en-US"/>
        </a:p>
      </dgm:t>
    </dgm:pt>
    <dgm:pt modelId="{D88B4834-C1AA-4855-B5C1-45268D164514}">
      <dgm:prSet phldrT="[Text]"/>
      <dgm:spPr/>
      <dgm:t>
        <a:bodyPr/>
        <a:lstStyle/>
        <a:p>
          <a:pPr algn="ctr"/>
          <a:r>
            <a:rPr lang="en-US"/>
            <a:t>8th Grade</a:t>
          </a:r>
          <a:br>
            <a:rPr lang="en-US"/>
          </a:br>
          <a:r>
            <a:rPr lang="en-US"/>
            <a:t>Math</a:t>
          </a:r>
        </a:p>
      </dgm:t>
    </dgm:pt>
    <dgm:pt modelId="{39A779AB-6669-47EE-996E-2FA7881A28AD}" type="parTrans" cxnId="{13338DD5-07ED-4B94-96BA-3B88C98135CD}">
      <dgm:prSet/>
      <dgm:spPr/>
      <dgm:t>
        <a:bodyPr/>
        <a:lstStyle/>
        <a:p>
          <a:pPr algn="ctr"/>
          <a:endParaRPr lang="en-US"/>
        </a:p>
      </dgm:t>
    </dgm:pt>
    <dgm:pt modelId="{F409ED09-9641-4259-8ED5-E829E0ABBF10}" type="sibTrans" cxnId="{13338DD5-07ED-4B94-96BA-3B88C98135CD}">
      <dgm:prSet/>
      <dgm:spPr/>
      <dgm:t>
        <a:bodyPr/>
        <a:lstStyle/>
        <a:p>
          <a:pPr algn="ctr"/>
          <a:endParaRPr lang="en-US"/>
        </a:p>
      </dgm:t>
    </dgm:pt>
    <dgm:pt modelId="{E682D647-BDDF-4CD5-BED0-977944460A74}">
      <dgm:prSet phldrT="[Text]"/>
      <dgm:spPr/>
      <dgm:t>
        <a:bodyPr/>
        <a:lstStyle/>
        <a:p>
          <a:pPr algn="ctr"/>
          <a:r>
            <a:rPr lang="en-US"/>
            <a:t>9th Grade </a:t>
          </a:r>
          <a:br>
            <a:rPr lang="en-US"/>
          </a:br>
          <a:r>
            <a:rPr lang="en-US"/>
            <a:t>Algebra 1</a:t>
          </a:r>
        </a:p>
      </dgm:t>
    </dgm:pt>
    <dgm:pt modelId="{5E1263F1-9576-41E6-8041-39E904EF4F6E}" type="parTrans" cxnId="{868C7EC0-4940-4D40-B50B-CBAADF1797D8}">
      <dgm:prSet/>
      <dgm:spPr/>
      <dgm:t>
        <a:bodyPr/>
        <a:lstStyle/>
        <a:p>
          <a:pPr algn="ctr"/>
          <a:endParaRPr lang="en-US"/>
        </a:p>
      </dgm:t>
    </dgm:pt>
    <dgm:pt modelId="{8CF61301-1307-4E9A-933A-D44A2C9CB27D}" type="sibTrans" cxnId="{868C7EC0-4940-4D40-B50B-CBAADF1797D8}">
      <dgm:prSet/>
      <dgm:spPr/>
      <dgm:t>
        <a:bodyPr/>
        <a:lstStyle/>
        <a:p>
          <a:pPr algn="ctr"/>
          <a:endParaRPr lang="en-US"/>
        </a:p>
      </dgm:t>
    </dgm:pt>
    <dgm:pt modelId="{3DB99707-AE9E-4B3E-BE4C-2311A75B8196}">
      <dgm:prSet phldrT="[Text]"/>
      <dgm:spPr/>
      <dgm:t>
        <a:bodyPr/>
        <a:lstStyle/>
        <a:p>
          <a:pPr algn="ctr"/>
          <a:r>
            <a:rPr lang="en-US"/>
            <a:t>10th Grade</a:t>
          </a:r>
          <a:br>
            <a:rPr lang="en-US"/>
          </a:br>
          <a:r>
            <a:rPr lang="en-US"/>
            <a:t>Geometry</a:t>
          </a:r>
        </a:p>
      </dgm:t>
    </dgm:pt>
    <dgm:pt modelId="{2A4F3BED-E9D6-4FB3-A8FF-15CCE3DEF366}" type="parTrans" cxnId="{B640501B-EE80-4CD3-A3C5-45278D6AA1A4}">
      <dgm:prSet/>
      <dgm:spPr/>
      <dgm:t>
        <a:bodyPr/>
        <a:lstStyle/>
        <a:p>
          <a:pPr algn="ctr"/>
          <a:endParaRPr lang="en-US"/>
        </a:p>
      </dgm:t>
    </dgm:pt>
    <dgm:pt modelId="{08C4A02D-8979-49EA-AD2B-3370A076C83E}" type="sibTrans" cxnId="{B640501B-EE80-4CD3-A3C5-45278D6AA1A4}">
      <dgm:prSet/>
      <dgm:spPr/>
      <dgm:t>
        <a:bodyPr/>
        <a:lstStyle/>
        <a:p>
          <a:pPr algn="ctr"/>
          <a:endParaRPr lang="en-US"/>
        </a:p>
      </dgm:t>
    </dgm:pt>
    <dgm:pt modelId="{1CD0A62E-FCD5-4CF8-A903-D62B5BBFD237}">
      <dgm:prSet phldrT="[Text]"/>
      <dgm:spPr/>
      <dgm:t>
        <a:bodyPr/>
        <a:lstStyle/>
        <a:p>
          <a:pPr algn="ctr"/>
          <a:r>
            <a:rPr lang="en-US"/>
            <a:t>8th Grade</a:t>
          </a:r>
          <a:br>
            <a:rPr lang="en-US"/>
          </a:br>
          <a:r>
            <a:rPr lang="en-US"/>
            <a:t>Math</a:t>
          </a:r>
        </a:p>
      </dgm:t>
    </dgm:pt>
    <dgm:pt modelId="{5D83CF55-9A01-45F4-8276-3323F6188E68}" type="parTrans" cxnId="{9D9BF929-ED7A-4E56-AC86-F07F7A636807}">
      <dgm:prSet/>
      <dgm:spPr/>
      <dgm:t>
        <a:bodyPr/>
        <a:lstStyle/>
        <a:p>
          <a:pPr algn="ctr"/>
          <a:endParaRPr lang="en-US"/>
        </a:p>
      </dgm:t>
    </dgm:pt>
    <dgm:pt modelId="{1D09F998-5337-4011-A492-DE496E3E533C}" type="sibTrans" cxnId="{9D9BF929-ED7A-4E56-AC86-F07F7A636807}">
      <dgm:prSet/>
      <dgm:spPr/>
      <dgm:t>
        <a:bodyPr/>
        <a:lstStyle/>
        <a:p>
          <a:pPr algn="ctr"/>
          <a:endParaRPr lang="en-US"/>
        </a:p>
      </dgm:t>
    </dgm:pt>
    <dgm:pt modelId="{5B1F5D23-781B-45B7-ADC1-ACE8259768F1}">
      <dgm:prSet phldrT="[Text]"/>
      <dgm:spPr/>
      <dgm:t>
        <a:bodyPr/>
        <a:lstStyle/>
        <a:p>
          <a:pPr algn="ctr"/>
          <a:r>
            <a:rPr lang="en-US"/>
            <a:t>10th Grade</a:t>
          </a:r>
          <a:br>
            <a:rPr lang="en-US"/>
          </a:br>
          <a:r>
            <a:rPr lang="en-US"/>
            <a:t>Algebra 2</a:t>
          </a:r>
        </a:p>
      </dgm:t>
    </dgm:pt>
    <dgm:pt modelId="{D5F56E70-4E24-46D7-9D94-B2AAD2F0372A}" type="parTrans" cxnId="{E931D759-4D75-4750-A1D8-5E906A376427}">
      <dgm:prSet/>
      <dgm:spPr/>
      <dgm:t>
        <a:bodyPr/>
        <a:lstStyle/>
        <a:p>
          <a:pPr algn="ctr"/>
          <a:endParaRPr lang="en-US"/>
        </a:p>
      </dgm:t>
    </dgm:pt>
    <dgm:pt modelId="{A47F140C-8D00-499B-9FBD-ED84BEFB4AC9}" type="sibTrans" cxnId="{E931D759-4D75-4750-A1D8-5E906A376427}">
      <dgm:prSet/>
      <dgm:spPr/>
      <dgm:t>
        <a:bodyPr/>
        <a:lstStyle/>
        <a:p>
          <a:pPr algn="ctr"/>
          <a:endParaRPr lang="en-US"/>
        </a:p>
      </dgm:t>
    </dgm:pt>
    <dgm:pt modelId="{A0DC7D2F-5A77-44A7-B3F7-2EAACC8D1CE1}">
      <dgm:prSet phldrT="[Text]"/>
      <dgm:spPr/>
      <dgm:t>
        <a:bodyPr/>
        <a:lstStyle/>
        <a:p>
          <a:pPr algn="ctr"/>
          <a:r>
            <a:rPr lang="en-US"/>
            <a:t>11th Grade</a:t>
          </a:r>
          <a:br>
            <a:rPr lang="en-US"/>
          </a:br>
          <a:r>
            <a:rPr lang="en-US"/>
            <a:t>PreCalculus</a:t>
          </a:r>
        </a:p>
      </dgm:t>
    </dgm:pt>
    <dgm:pt modelId="{B79ABBBF-78CA-410C-B34F-C351AA5066A3}" type="parTrans" cxnId="{C75EE9FF-3E68-4903-A77A-DF4D26FE837E}">
      <dgm:prSet/>
      <dgm:spPr/>
      <dgm:t>
        <a:bodyPr/>
        <a:lstStyle/>
        <a:p>
          <a:pPr algn="ctr"/>
          <a:endParaRPr lang="en-US"/>
        </a:p>
      </dgm:t>
    </dgm:pt>
    <dgm:pt modelId="{98926CD9-5E8A-4431-B7BB-424FA9053CEF}" type="sibTrans" cxnId="{C75EE9FF-3E68-4903-A77A-DF4D26FE837E}">
      <dgm:prSet/>
      <dgm:spPr/>
      <dgm:t>
        <a:bodyPr/>
        <a:lstStyle/>
        <a:p>
          <a:pPr algn="ctr"/>
          <a:endParaRPr lang="en-US"/>
        </a:p>
      </dgm:t>
    </dgm:pt>
    <dgm:pt modelId="{D12D66D1-A76A-4ED7-B1F3-471D7036AC9F}">
      <dgm:prSet phldrT="[Text]"/>
      <dgm:spPr/>
      <dgm:t>
        <a:bodyPr/>
        <a:lstStyle/>
        <a:p>
          <a:pPr algn="ctr"/>
          <a:r>
            <a:rPr lang="en-US"/>
            <a:t>12th Grade</a:t>
          </a:r>
          <a:br>
            <a:rPr lang="en-US"/>
          </a:br>
          <a:r>
            <a:rPr lang="en-US"/>
            <a:t>Calculus</a:t>
          </a:r>
          <a:br>
            <a:rPr lang="en-US"/>
          </a:br>
          <a:r>
            <a:rPr lang="en-US"/>
            <a:t>AP Stats</a:t>
          </a:r>
        </a:p>
      </dgm:t>
    </dgm:pt>
    <dgm:pt modelId="{9A402E77-523F-479B-9CFB-FA6C07112C70}" type="parTrans" cxnId="{14C83944-9E1B-4ABE-91AB-B70B1E823004}">
      <dgm:prSet/>
      <dgm:spPr/>
      <dgm:t>
        <a:bodyPr/>
        <a:lstStyle/>
        <a:p>
          <a:pPr algn="ctr"/>
          <a:endParaRPr lang="en-US"/>
        </a:p>
      </dgm:t>
    </dgm:pt>
    <dgm:pt modelId="{569D2B4C-48BA-4687-A310-0B4AA814AAE7}" type="sibTrans" cxnId="{14C83944-9E1B-4ABE-91AB-B70B1E823004}">
      <dgm:prSet/>
      <dgm:spPr/>
      <dgm:t>
        <a:bodyPr/>
        <a:lstStyle/>
        <a:p>
          <a:pPr algn="ctr"/>
          <a:endParaRPr lang="en-US"/>
        </a:p>
      </dgm:t>
    </dgm:pt>
    <dgm:pt modelId="{0CB065D6-3F9C-432B-BF2A-759217C61AAC}">
      <dgm:prSet phldrT="[Text]"/>
      <dgm:spPr/>
      <dgm:t>
        <a:bodyPr/>
        <a:lstStyle/>
        <a:p>
          <a:pPr algn="ctr"/>
          <a:r>
            <a:rPr lang="en-US"/>
            <a:t>9th Grade </a:t>
          </a:r>
          <a:br>
            <a:rPr lang="en-US"/>
          </a:br>
          <a:r>
            <a:rPr lang="en-US"/>
            <a:t>Algebra 1</a:t>
          </a:r>
        </a:p>
      </dgm:t>
    </dgm:pt>
    <dgm:pt modelId="{DC9DAE1F-EA86-4F0F-A1B8-0D73A4D8F63B}" type="parTrans" cxnId="{CF868841-FF6D-4D46-9B02-DF2B7A292B63}">
      <dgm:prSet/>
      <dgm:spPr/>
      <dgm:t>
        <a:bodyPr/>
        <a:lstStyle/>
        <a:p>
          <a:pPr algn="ctr"/>
          <a:endParaRPr lang="en-US"/>
        </a:p>
      </dgm:t>
    </dgm:pt>
    <dgm:pt modelId="{565FDD96-BC22-483A-8EB6-980CB2003A28}" type="sibTrans" cxnId="{CF868841-FF6D-4D46-9B02-DF2B7A292B63}">
      <dgm:prSet/>
      <dgm:spPr/>
      <dgm:t>
        <a:bodyPr/>
        <a:lstStyle/>
        <a:p>
          <a:pPr algn="ctr"/>
          <a:endParaRPr lang="en-US"/>
        </a:p>
      </dgm:t>
    </dgm:pt>
    <dgm:pt modelId="{E5730EDB-2701-4127-9546-1CAAB1BFF65D}">
      <dgm:prSet phldrT="[Text]"/>
      <dgm:spPr/>
      <dgm:t>
        <a:bodyPr/>
        <a:lstStyle/>
        <a:p>
          <a:pPr algn="ctr"/>
          <a:r>
            <a:rPr lang="en-US"/>
            <a:t>10th Grade </a:t>
          </a:r>
          <a:br>
            <a:rPr lang="en-US"/>
          </a:br>
          <a:r>
            <a:rPr lang="en-US"/>
            <a:t>Algebra 2 </a:t>
          </a:r>
          <a:br>
            <a:rPr lang="en-US"/>
          </a:br>
          <a:r>
            <a:rPr lang="en-US"/>
            <a:t>(and Geometry Elective)</a:t>
          </a:r>
        </a:p>
      </dgm:t>
    </dgm:pt>
    <dgm:pt modelId="{CD31E928-2F70-462E-BC44-13C69EF5F023}" type="parTrans" cxnId="{B933AB07-DD59-4287-8EE1-0A00853BA2BC}">
      <dgm:prSet/>
      <dgm:spPr/>
      <dgm:t>
        <a:bodyPr/>
        <a:lstStyle/>
        <a:p>
          <a:pPr algn="ctr"/>
          <a:endParaRPr lang="en-US"/>
        </a:p>
      </dgm:t>
    </dgm:pt>
    <dgm:pt modelId="{6F216250-AF7D-4DE8-B9DE-A348D7BE1DAC}" type="sibTrans" cxnId="{B933AB07-DD59-4287-8EE1-0A00853BA2BC}">
      <dgm:prSet/>
      <dgm:spPr/>
      <dgm:t>
        <a:bodyPr/>
        <a:lstStyle/>
        <a:p>
          <a:pPr algn="ctr"/>
          <a:endParaRPr lang="en-US"/>
        </a:p>
      </dgm:t>
    </dgm:pt>
    <dgm:pt modelId="{CF7FB433-25F2-4D62-9426-544A4B5CDC8E}">
      <dgm:prSet phldrT="[Text]"/>
      <dgm:spPr/>
      <dgm:t>
        <a:bodyPr/>
        <a:lstStyle/>
        <a:p>
          <a:pPr algn="ctr"/>
          <a:r>
            <a:rPr lang="en-US"/>
            <a:t>11th grade</a:t>
          </a:r>
          <a:br>
            <a:rPr lang="en-US"/>
          </a:br>
          <a:r>
            <a:rPr lang="en-US"/>
            <a:t>PreCalculus</a:t>
          </a:r>
        </a:p>
      </dgm:t>
    </dgm:pt>
    <dgm:pt modelId="{E3325F4F-A103-48C2-917C-E80C10D08308}" type="parTrans" cxnId="{617ED95C-B01C-4F4E-BB7C-9816F627E60E}">
      <dgm:prSet/>
      <dgm:spPr/>
      <dgm:t>
        <a:bodyPr/>
        <a:lstStyle/>
        <a:p>
          <a:pPr algn="ctr"/>
          <a:endParaRPr lang="en-US"/>
        </a:p>
      </dgm:t>
    </dgm:pt>
    <dgm:pt modelId="{50B53F8A-4E3E-4F24-BC47-C00D8D058482}" type="sibTrans" cxnId="{617ED95C-B01C-4F4E-BB7C-9816F627E60E}">
      <dgm:prSet/>
      <dgm:spPr/>
      <dgm:t>
        <a:bodyPr/>
        <a:lstStyle/>
        <a:p>
          <a:pPr algn="ctr"/>
          <a:endParaRPr lang="en-US"/>
        </a:p>
      </dgm:t>
    </dgm:pt>
    <dgm:pt modelId="{83D41F08-424C-43F9-A333-F66C993DDCE0}">
      <dgm:prSet/>
      <dgm:spPr/>
      <dgm:t>
        <a:bodyPr/>
        <a:lstStyle/>
        <a:p>
          <a:pPr algn="ctr"/>
          <a:r>
            <a:rPr lang="en-US"/>
            <a:t>12th Grade</a:t>
          </a:r>
          <a:br>
            <a:rPr lang="en-US"/>
          </a:br>
          <a:r>
            <a:rPr lang="en-US"/>
            <a:t>Calculus</a:t>
          </a:r>
          <a:br>
            <a:rPr lang="en-US"/>
          </a:br>
          <a:r>
            <a:rPr lang="en-US"/>
            <a:t>AP Stats</a:t>
          </a:r>
        </a:p>
      </dgm:t>
    </dgm:pt>
    <dgm:pt modelId="{06B84F47-22FF-4AB2-8FBF-4089B8F6DBC1}" type="parTrans" cxnId="{04D6B610-638C-49E1-B3EE-DDCAFE5B3C8A}">
      <dgm:prSet/>
      <dgm:spPr/>
      <dgm:t>
        <a:bodyPr/>
        <a:lstStyle/>
        <a:p>
          <a:pPr algn="ctr"/>
          <a:endParaRPr lang="en-US"/>
        </a:p>
      </dgm:t>
    </dgm:pt>
    <dgm:pt modelId="{9B08D352-0544-4AC9-8455-32EDA3C403B9}" type="sibTrans" cxnId="{04D6B610-638C-49E1-B3EE-DDCAFE5B3C8A}">
      <dgm:prSet/>
      <dgm:spPr/>
      <dgm:t>
        <a:bodyPr/>
        <a:lstStyle/>
        <a:p>
          <a:pPr algn="ctr"/>
          <a:endParaRPr lang="en-US"/>
        </a:p>
      </dgm:t>
    </dgm:pt>
    <dgm:pt modelId="{2BB3CC7E-740B-43DD-A826-0FA6626AB1A3}">
      <dgm:prSet phldrT="[Text]"/>
      <dgm:spPr>
        <a:noFill/>
        <a:ln>
          <a:solidFill>
            <a:schemeClr val="tx2"/>
          </a:solidFill>
        </a:ln>
      </dgm:spPr>
      <dgm:t>
        <a:bodyPr/>
        <a:lstStyle/>
        <a:p>
          <a:pPr algn="ctr"/>
          <a:r>
            <a:rPr lang="en-US">
              <a:solidFill>
                <a:sysClr val="windowText" lastClr="000000"/>
              </a:solidFill>
            </a:rPr>
            <a:t>Math </a:t>
          </a:r>
        </a:p>
        <a:p>
          <a:pPr algn="ctr"/>
          <a:r>
            <a:rPr lang="en-US">
              <a:solidFill>
                <a:sysClr val="windowText" lastClr="000000"/>
              </a:solidFill>
            </a:rPr>
            <a:t>Traditional track 3</a:t>
          </a:r>
        </a:p>
      </dgm:t>
    </dgm:pt>
    <dgm:pt modelId="{B1096D64-988B-4894-90E7-A396AAF556B5}" type="sibTrans" cxnId="{241CF03E-11F3-43F1-8B33-CCBC55F569B9}">
      <dgm:prSet/>
      <dgm:spPr/>
      <dgm:t>
        <a:bodyPr/>
        <a:lstStyle/>
        <a:p>
          <a:pPr algn="ctr"/>
          <a:endParaRPr lang="en-US"/>
        </a:p>
      </dgm:t>
    </dgm:pt>
    <dgm:pt modelId="{C6214335-F3CC-4747-AAEB-1865748CE877}" type="parTrans" cxnId="{241CF03E-11F3-43F1-8B33-CCBC55F569B9}">
      <dgm:prSet/>
      <dgm:spPr/>
      <dgm:t>
        <a:bodyPr/>
        <a:lstStyle/>
        <a:p>
          <a:pPr algn="ctr"/>
          <a:endParaRPr lang="en-US"/>
        </a:p>
      </dgm:t>
    </dgm:pt>
    <dgm:pt modelId="{21609CC4-B969-4842-B2C5-A787538B6A0A}">
      <dgm:prSet phldrT="[Text]"/>
      <dgm:spPr/>
      <dgm:t>
        <a:bodyPr/>
        <a:lstStyle/>
        <a:p>
          <a:pPr algn="ctr"/>
          <a:r>
            <a:rPr lang="en-US"/>
            <a:t>11th Grade </a:t>
          </a:r>
          <a:br>
            <a:rPr lang="en-US"/>
          </a:br>
          <a:r>
            <a:rPr lang="en-US"/>
            <a:t>Algebra 2 </a:t>
          </a:r>
        </a:p>
      </dgm:t>
    </dgm:pt>
    <dgm:pt modelId="{F40E243B-E004-4C57-8FE0-46A013B17564}" type="parTrans" cxnId="{30B7917F-A97E-452D-99CD-05FCE121F4E7}">
      <dgm:prSet/>
      <dgm:spPr/>
      <dgm:t>
        <a:bodyPr/>
        <a:lstStyle/>
        <a:p>
          <a:pPr algn="ctr"/>
          <a:endParaRPr lang="en-US"/>
        </a:p>
      </dgm:t>
    </dgm:pt>
    <dgm:pt modelId="{78A78A12-E275-4711-991E-3B2B2D81DB02}" type="sibTrans" cxnId="{30B7917F-A97E-452D-99CD-05FCE121F4E7}">
      <dgm:prSet/>
      <dgm:spPr/>
      <dgm:t>
        <a:bodyPr/>
        <a:lstStyle/>
        <a:p>
          <a:pPr algn="ctr"/>
          <a:endParaRPr lang="en-US"/>
        </a:p>
      </dgm:t>
    </dgm:pt>
    <dgm:pt modelId="{C0DDFE51-2A43-43EB-8488-A1AF448BE1FB}">
      <dgm:prSet phldrT="[Text]"/>
      <dgm:spPr/>
      <dgm:t>
        <a:bodyPr/>
        <a:lstStyle/>
        <a:p>
          <a:pPr algn="ctr"/>
          <a:r>
            <a:rPr lang="en-US"/>
            <a:t>12th Grade </a:t>
          </a:r>
          <a:br>
            <a:rPr lang="en-US"/>
          </a:br>
          <a:r>
            <a:rPr lang="en-US"/>
            <a:t>PreCalculus</a:t>
          </a:r>
        </a:p>
      </dgm:t>
    </dgm:pt>
    <dgm:pt modelId="{3396F2DB-46F0-49EC-87A6-8E5A43C2097D}" type="parTrans" cxnId="{2055F7FD-D62A-4D51-AD0B-694109B6ABE8}">
      <dgm:prSet/>
      <dgm:spPr/>
      <dgm:t>
        <a:bodyPr/>
        <a:lstStyle/>
        <a:p>
          <a:pPr algn="ctr"/>
          <a:endParaRPr lang="en-US"/>
        </a:p>
      </dgm:t>
    </dgm:pt>
    <dgm:pt modelId="{0FAC3D38-ABAE-497A-96A8-D2473CFCD371}" type="sibTrans" cxnId="{2055F7FD-D62A-4D51-AD0B-694109B6ABE8}">
      <dgm:prSet/>
      <dgm:spPr/>
      <dgm:t>
        <a:bodyPr/>
        <a:lstStyle/>
        <a:p>
          <a:pPr algn="ctr"/>
          <a:endParaRPr lang="en-US"/>
        </a:p>
      </dgm:t>
    </dgm:pt>
    <dgm:pt modelId="{AF54B1EA-B9AD-4134-BA7E-BDAA9170AB70}">
      <dgm:prSet phldrT="[Text]"/>
      <dgm:spPr>
        <a:noFill/>
        <a:ln>
          <a:solidFill>
            <a:schemeClr val="tx2"/>
          </a:solidFill>
        </a:ln>
      </dgm:spPr>
      <dgm:t>
        <a:bodyPr/>
        <a:lstStyle/>
        <a:p>
          <a:pPr algn="ctr"/>
          <a:r>
            <a:rPr lang="en-US">
              <a:solidFill>
                <a:sysClr val="windowText" lastClr="000000"/>
              </a:solidFill>
            </a:rPr>
            <a:t>Math Non-traditional track</a:t>
          </a:r>
        </a:p>
      </dgm:t>
    </dgm:pt>
    <dgm:pt modelId="{B6B82A18-733A-4EBF-A791-4D9874D40157}" type="parTrans" cxnId="{98222442-8D0B-4322-86CB-13A1C5208B13}">
      <dgm:prSet/>
      <dgm:spPr/>
      <dgm:t>
        <a:bodyPr/>
        <a:lstStyle/>
        <a:p>
          <a:pPr algn="ctr"/>
          <a:endParaRPr lang="en-US"/>
        </a:p>
      </dgm:t>
    </dgm:pt>
    <dgm:pt modelId="{A9594077-08FF-4F20-B672-8441A2D9E202}" type="sibTrans" cxnId="{98222442-8D0B-4322-86CB-13A1C5208B13}">
      <dgm:prSet/>
      <dgm:spPr/>
      <dgm:t>
        <a:bodyPr/>
        <a:lstStyle/>
        <a:p>
          <a:pPr algn="ctr"/>
          <a:endParaRPr lang="en-US"/>
        </a:p>
      </dgm:t>
    </dgm:pt>
    <dgm:pt modelId="{6BD8EE93-AE21-403F-8B1A-25C02C99614C}">
      <dgm:prSet phldrT="[Text]"/>
      <dgm:spPr/>
      <dgm:t>
        <a:bodyPr/>
        <a:lstStyle/>
        <a:p>
          <a:pPr algn="ctr"/>
          <a:r>
            <a:rPr lang="en-US"/>
            <a:t>8th Grade</a:t>
          </a:r>
        </a:p>
      </dgm:t>
    </dgm:pt>
    <dgm:pt modelId="{BD665F02-EFC6-44FA-9293-05CB5D414263}" type="parTrans" cxnId="{ED412B2B-2C7C-4B04-B1FA-C6C73DADE886}">
      <dgm:prSet/>
      <dgm:spPr/>
      <dgm:t>
        <a:bodyPr/>
        <a:lstStyle/>
        <a:p>
          <a:pPr algn="ctr"/>
          <a:endParaRPr lang="en-US"/>
        </a:p>
      </dgm:t>
    </dgm:pt>
    <dgm:pt modelId="{6E76EE67-B26A-4A70-B805-6EFFB096203B}" type="sibTrans" cxnId="{ED412B2B-2C7C-4B04-B1FA-C6C73DADE886}">
      <dgm:prSet/>
      <dgm:spPr/>
      <dgm:t>
        <a:bodyPr/>
        <a:lstStyle/>
        <a:p>
          <a:pPr algn="ctr"/>
          <a:endParaRPr lang="en-US"/>
        </a:p>
      </dgm:t>
    </dgm:pt>
    <dgm:pt modelId="{02F426A3-B621-449D-817D-86EC0A48EDB0}">
      <dgm:prSet phldrT="[Text]"/>
      <dgm:spPr/>
      <dgm:t>
        <a:bodyPr/>
        <a:lstStyle/>
        <a:p>
          <a:pPr algn="ctr"/>
          <a:r>
            <a:rPr lang="en-US"/>
            <a:t>9th Grade</a:t>
          </a:r>
        </a:p>
      </dgm:t>
    </dgm:pt>
    <dgm:pt modelId="{DDF6C109-C693-4A57-A0C4-FB496B51F5E8}" type="parTrans" cxnId="{A632AAC1-BDEF-4726-94A2-97D92955A482}">
      <dgm:prSet/>
      <dgm:spPr/>
      <dgm:t>
        <a:bodyPr/>
        <a:lstStyle/>
        <a:p>
          <a:pPr algn="ctr"/>
          <a:endParaRPr lang="en-US"/>
        </a:p>
      </dgm:t>
    </dgm:pt>
    <dgm:pt modelId="{7DF7CDDB-2EEA-4DA8-8FFE-B1D2C7EEA7E8}" type="sibTrans" cxnId="{A632AAC1-BDEF-4726-94A2-97D92955A482}">
      <dgm:prSet/>
      <dgm:spPr/>
      <dgm:t>
        <a:bodyPr/>
        <a:lstStyle/>
        <a:p>
          <a:pPr algn="ctr"/>
          <a:endParaRPr lang="en-US"/>
        </a:p>
      </dgm:t>
    </dgm:pt>
    <dgm:pt modelId="{0F0B1EF7-5988-4899-B4FC-77E4F999B5FD}">
      <dgm:prSet phldrT="[Text]"/>
      <dgm:spPr/>
      <dgm:t>
        <a:bodyPr/>
        <a:lstStyle/>
        <a:p>
          <a:pPr algn="ctr"/>
          <a:r>
            <a:rPr lang="en-US"/>
            <a:t>10th Grade</a:t>
          </a:r>
        </a:p>
      </dgm:t>
    </dgm:pt>
    <dgm:pt modelId="{4BAF9E7D-DF6F-4633-83B7-D719CC710F07}" type="parTrans" cxnId="{64E58300-F819-4ECC-BADD-8DA1BC26B2AF}">
      <dgm:prSet/>
      <dgm:spPr/>
      <dgm:t>
        <a:bodyPr/>
        <a:lstStyle/>
        <a:p>
          <a:pPr algn="ctr"/>
          <a:endParaRPr lang="en-US"/>
        </a:p>
      </dgm:t>
    </dgm:pt>
    <dgm:pt modelId="{CA9D2A1F-EC72-4B63-A41E-B0A521A275F6}" type="sibTrans" cxnId="{64E58300-F819-4ECC-BADD-8DA1BC26B2AF}">
      <dgm:prSet/>
      <dgm:spPr/>
      <dgm:t>
        <a:bodyPr/>
        <a:lstStyle/>
        <a:p>
          <a:pPr algn="ctr"/>
          <a:endParaRPr lang="en-US"/>
        </a:p>
      </dgm:t>
    </dgm:pt>
    <dgm:pt modelId="{694BE919-F543-4955-BB24-2437875DD8D8}">
      <dgm:prSet phldrT="[Text]"/>
      <dgm:spPr/>
      <dgm:t>
        <a:bodyPr/>
        <a:lstStyle/>
        <a:p>
          <a:pPr algn="ctr"/>
          <a:r>
            <a:rPr lang="en-US"/>
            <a:t>11th Grade</a:t>
          </a:r>
          <a:br>
            <a:rPr lang="en-US"/>
          </a:br>
          <a:r>
            <a:rPr lang="en-US"/>
            <a:t>Foundations of Math 1</a:t>
          </a:r>
        </a:p>
      </dgm:t>
    </dgm:pt>
    <dgm:pt modelId="{19D4D16C-83E3-4865-BB5D-BDD327B961F0}" type="parTrans" cxnId="{77FE36F3-63B9-45DF-88B0-A24C052F2955}">
      <dgm:prSet/>
      <dgm:spPr/>
      <dgm:t>
        <a:bodyPr/>
        <a:lstStyle/>
        <a:p>
          <a:pPr algn="ctr"/>
          <a:endParaRPr lang="en-US"/>
        </a:p>
      </dgm:t>
    </dgm:pt>
    <dgm:pt modelId="{0F47D9AB-4A3A-4C2D-8955-A12A09820B1C}" type="sibTrans" cxnId="{77FE36F3-63B9-45DF-88B0-A24C052F2955}">
      <dgm:prSet/>
      <dgm:spPr/>
      <dgm:t>
        <a:bodyPr/>
        <a:lstStyle/>
        <a:p>
          <a:pPr algn="ctr"/>
          <a:endParaRPr lang="en-US"/>
        </a:p>
      </dgm:t>
    </dgm:pt>
    <dgm:pt modelId="{B3D5A7CD-2B5C-4F53-A013-E5F6095A1B9F}">
      <dgm:prSet phldrT="[Text]"/>
      <dgm:spPr/>
      <dgm:t>
        <a:bodyPr/>
        <a:lstStyle/>
        <a:p>
          <a:pPr algn="ctr"/>
          <a:r>
            <a:rPr lang="en-US"/>
            <a:t>12th Grade</a:t>
          </a:r>
          <a:br>
            <a:rPr lang="en-US"/>
          </a:br>
          <a:r>
            <a:rPr lang="en-US"/>
            <a:t>Foundations of Math 2</a:t>
          </a:r>
        </a:p>
      </dgm:t>
    </dgm:pt>
    <dgm:pt modelId="{9189F3B5-01AC-4D6E-BBCF-AF25E35B7128}" type="parTrans" cxnId="{3A77BE25-2691-4B06-81EA-CDD4A4093756}">
      <dgm:prSet/>
      <dgm:spPr/>
      <dgm:t>
        <a:bodyPr/>
        <a:lstStyle/>
        <a:p>
          <a:pPr algn="ctr"/>
          <a:endParaRPr lang="en-US"/>
        </a:p>
      </dgm:t>
    </dgm:pt>
    <dgm:pt modelId="{84F1389C-8E99-4D50-B683-1609604DB508}" type="sibTrans" cxnId="{3A77BE25-2691-4B06-81EA-CDD4A4093756}">
      <dgm:prSet/>
      <dgm:spPr/>
      <dgm:t>
        <a:bodyPr/>
        <a:lstStyle/>
        <a:p>
          <a:pPr algn="ctr"/>
          <a:endParaRPr lang="en-US"/>
        </a:p>
      </dgm:t>
    </dgm:pt>
    <dgm:pt modelId="{8E780C93-9652-4AA7-B7D2-2B198DB79ED0}" type="pres">
      <dgm:prSet presAssocID="{54720C89-A37A-4CB5-987B-A08A5A9D2115}" presName="diagram" presStyleCnt="0">
        <dgm:presLayoutVars>
          <dgm:chPref val="1"/>
          <dgm:dir/>
          <dgm:animOne val="branch"/>
          <dgm:animLvl val="lvl"/>
          <dgm:resizeHandles/>
        </dgm:presLayoutVars>
      </dgm:prSet>
      <dgm:spPr/>
    </dgm:pt>
    <dgm:pt modelId="{F55D3AFC-BE43-4F4A-A1B2-53CE37D4E69D}" type="pres">
      <dgm:prSet presAssocID="{008BDEE5-D225-450A-99B9-007D9E07574D}" presName="root" presStyleCnt="0"/>
      <dgm:spPr/>
    </dgm:pt>
    <dgm:pt modelId="{107B7E65-74E7-4680-A0AA-63DD4A82A510}" type="pres">
      <dgm:prSet presAssocID="{008BDEE5-D225-450A-99B9-007D9E07574D}" presName="rootComposite" presStyleCnt="0"/>
      <dgm:spPr/>
    </dgm:pt>
    <dgm:pt modelId="{24E52D62-0C7F-41DD-AF49-336ACDCD0532}" type="pres">
      <dgm:prSet presAssocID="{008BDEE5-D225-450A-99B9-007D9E07574D}" presName="rootText" presStyleLbl="node1" presStyleIdx="0" presStyleCnt="4"/>
      <dgm:spPr/>
    </dgm:pt>
    <dgm:pt modelId="{36544E4E-FCDE-4CD8-8510-204843E85B77}" type="pres">
      <dgm:prSet presAssocID="{008BDEE5-D225-450A-99B9-007D9E07574D}" presName="rootConnector" presStyleLbl="node1" presStyleIdx="0" presStyleCnt="4"/>
      <dgm:spPr/>
    </dgm:pt>
    <dgm:pt modelId="{902BDECE-05E4-4CD2-9931-7E8F405BE358}" type="pres">
      <dgm:prSet presAssocID="{008BDEE5-D225-450A-99B9-007D9E07574D}" presName="childShape" presStyleCnt="0"/>
      <dgm:spPr/>
    </dgm:pt>
    <dgm:pt modelId="{5F84081E-F5DB-4568-89AA-A55693702CAA}" type="pres">
      <dgm:prSet presAssocID="{EE84AF0F-C456-46CB-BD66-A01894289609}" presName="Name13" presStyleLbl="parChTrans1D2" presStyleIdx="0" presStyleCnt="20"/>
      <dgm:spPr/>
    </dgm:pt>
    <dgm:pt modelId="{8AD573E5-895F-4CDA-83F2-ACAA50FE29C1}" type="pres">
      <dgm:prSet presAssocID="{BEF01976-7D14-43C4-826E-11F89CC1CB8C}" presName="childText" presStyleLbl="bgAcc1" presStyleIdx="0" presStyleCnt="20">
        <dgm:presLayoutVars>
          <dgm:bulletEnabled val="1"/>
        </dgm:presLayoutVars>
      </dgm:prSet>
      <dgm:spPr/>
    </dgm:pt>
    <dgm:pt modelId="{6543181B-9EE5-49C4-82F5-8E0CF0876245}" type="pres">
      <dgm:prSet presAssocID="{EA8B3C04-DB82-4516-8C49-65424AF03548}" presName="Name13" presStyleLbl="parChTrans1D2" presStyleIdx="1" presStyleCnt="20"/>
      <dgm:spPr/>
    </dgm:pt>
    <dgm:pt modelId="{73AAA92F-E163-4171-BC33-C8E57EFD2CC3}" type="pres">
      <dgm:prSet presAssocID="{E6781EF8-6169-47C1-A692-CCC182E710F8}" presName="childText" presStyleLbl="bgAcc1" presStyleIdx="1" presStyleCnt="20">
        <dgm:presLayoutVars>
          <dgm:bulletEnabled val="1"/>
        </dgm:presLayoutVars>
      </dgm:prSet>
      <dgm:spPr/>
    </dgm:pt>
    <dgm:pt modelId="{BC195355-1C33-4BA9-B7C4-F92FC8705F99}" type="pres">
      <dgm:prSet presAssocID="{D5F56E70-4E24-46D7-9D94-B2AAD2F0372A}" presName="Name13" presStyleLbl="parChTrans1D2" presStyleIdx="2" presStyleCnt="20"/>
      <dgm:spPr/>
    </dgm:pt>
    <dgm:pt modelId="{086B2307-539F-4155-AF2D-554B3EC3CA9C}" type="pres">
      <dgm:prSet presAssocID="{5B1F5D23-781B-45B7-ADC1-ACE8259768F1}" presName="childText" presStyleLbl="bgAcc1" presStyleIdx="2" presStyleCnt="20">
        <dgm:presLayoutVars>
          <dgm:bulletEnabled val="1"/>
        </dgm:presLayoutVars>
      </dgm:prSet>
      <dgm:spPr/>
    </dgm:pt>
    <dgm:pt modelId="{F238499A-C67B-4295-9D59-3B1E5B415651}" type="pres">
      <dgm:prSet presAssocID="{B79ABBBF-78CA-410C-B34F-C351AA5066A3}" presName="Name13" presStyleLbl="parChTrans1D2" presStyleIdx="3" presStyleCnt="20"/>
      <dgm:spPr/>
    </dgm:pt>
    <dgm:pt modelId="{5B580E27-62AB-47FF-8A42-3877DA18ECCE}" type="pres">
      <dgm:prSet presAssocID="{A0DC7D2F-5A77-44A7-B3F7-2EAACC8D1CE1}" presName="childText" presStyleLbl="bgAcc1" presStyleIdx="3" presStyleCnt="20">
        <dgm:presLayoutVars>
          <dgm:bulletEnabled val="1"/>
        </dgm:presLayoutVars>
      </dgm:prSet>
      <dgm:spPr/>
    </dgm:pt>
    <dgm:pt modelId="{176CE9F9-1768-40AD-A949-278DF8F5310C}" type="pres">
      <dgm:prSet presAssocID="{9A402E77-523F-479B-9CFB-FA6C07112C70}" presName="Name13" presStyleLbl="parChTrans1D2" presStyleIdx="4" presStyleCnt="20"/>
      <dgm:spPr/>
    </dgm:pt>
    <dgm:pt modelId="{7F183F09-D1B8-4F0D-BD30-D77777951624}" type="pres">
      <dgm:prSet presAssocID="{D12D66D1-A76A-4ED7-B1F3-471D7036AC9F}" presName="childText" presStyleLbl="bgAcc1" presStyleIdx="4" presStyleCnt="20">
        <dgm:presLayoutVars>
          <dgm:bulletEnabled val="1"/>
        </dgm:presLayoutVars>
      </dgm:prSet>
      <dgm:spPr/>
    </dgm:pt>
    <dgm:pt modelId="{35BDE23F-ED5B-4FB4-BCFF-7E02DE0CDEA4}" type="pres">
      <dgm:prSet presAssocID="{DD4B2818-5CB3-4085-B80B-F49B2AD60244}" presName="root" presStyleCnt="0"/>
      <dgm:spPr/>
    </dgm:pt>
    <dgm:pt modelId="{665BE9C8-7FE0-47DA-AB9D-8BB116DAFFF4}" type="pres">
      <dgm:prSet presAssocID="{DD4B2818-5CB3-4085-B80B-F49B2AD60244}" presName="rootComposite" presStyleCnt="0"/>
      <dgm:spPr/>
    </dgm:pt>
    <dgm:pt modelId="{F7C3A3B4-8F59-4232-A243-DC6E607DC4B9}" type="pres">
      <dgm:prSet presAssocID="{DD4B2818-5CB3-4085-B80B-F49B2AD60244}" presName="rootText" presStyleLbl="node1" presStyleIdx="1" presStyleCnt="4"/>
      <dgm:spPr/>
    </dgm:pt>
    <dgm:pt modelId="{C96CFE94-2278-49DF-9DC1-6A9D11679F63}" type="pres">
      <dgm:prSet presAssocID="{DD4B2818-5CB3-4085-B80B-F49B2AD60244}" presName="rootConnector" presStyleLbl="node1" presStyleIdx="1" presStyleCnt="4"/>
      <dgm:spPr/>
    </dgm:pt>
    <dgm:pt modelId="{AE06AE9A-EE48-41DD-92DA-B28734967471}" type="pres">
      <dgm:prSet presAssocID="{DD4B2818-5CB3-4085-B80B-F49B2AD60244}" presName="childShape" presStyleCnt="0"/>
      <dgm:spPr/>
    </dgm:pt>
    <dgm:pt modelId="{B1EFAF29-E7D9-4500-B22A-4CE8EA8540CF}" type="pres">
      <dgm:prSet presAssocID="{5D83CF55-9A01-45F4-8276-3323F6188E68}" presName="Name13" presStyleLbl="parChTrans1D2" presStyleIdx="5" presStyleCnt="20"/>
      <dgm:spPr/>
    </dgm:pt>
    <dgm:pt modelId="{8585C3EC-48C1-4235-9E71-49E1D50B2736}" type="pres">
      <dgm:prSet presAssocID="{1CD0A62E-FCD5-4CF8-A903-D62B5BBFD237}" presName="childText" presStyleLbl="bgAcc1" presStyleIdx="5" presStyleCnt="20">
        <dgm:presLayoutVars>
          <dgm:bulletEnabled val="1"/>
        </dgm:presLayoutVars>
      </dgm:prSet>
      <dgm:spPr/>
    </dgm:pt>
    <dgm:pt modelId="{57269D95-AB5F-40D6-BBDB-9EA2FB36F6C8}" type="pres">
      <dgm:prSet presAssocID="{DC9DAE1F-EA86-4F0F-A1B8-0D73A4D8F63B}" presName="Name13" presStyleLbl="parChTrans1D2" presStyleIdx="6" presStyleCnt="20"/>
      <dgm:spPr/>
    </dgm:pt>
    <dgm:pt modelId="{9906172C-5196-4FA1-A99B-BFB224C4ACD6}" type="pres">
      <dgm:prSet presAssocID="{0CB065D6-3F9C-432B-BF2A-759217C61AAC}" presName="childText" presStyleLbl="bgAcc1" presStyleIdx="6" presStyleCnt="20">
        <dgm:presLayoutVars>
          <dgm:bulletEnabled val="1"/>
        </dgm:presLayoutVars>
      </dgm:prSet>
      <dgm:spPr/>
    </dgm:pt>
    <dgm:pt modelId="{4DAED50C-87F4-426C-AC84-52C13A9EE3AC}" type="pres">
      <dgm:prSet presAssocID="{CD31E928-2F70-462E-BC44-13C69EF5F023}" presName="Name13" presStyleLbl="parChTrans1D2" presStyleIdx="7" presStyleCnt="20"/>
      <dgm:spPr/>
    </dgm:pt>
    <dgm:pt modelId="{DA83A949-2F2A-41E6-9E78-0714636863C6}" type="pres">
      <dgm:prSet presAssocID="{E5730EDB-2701-4127-9546-1CAAB1BFF65D}" presName="childText" presStyleLbl="bgAcc1" presStyleIdx="7" presStyleCnt="20">
        <dgm:presLayoutVars>
          <dgm:bulletEnabled val="1"/>
        </dgm:presLayoutVars>
      </dgm:prSet>
      <dgm:spPr/>
    </dgm:pt>
    <dgm:pt modelId="{E2CB826E-A936-4D97-A953-4EF20CD9607B}" type="pres">
      <dgm:prSet presAssocID="{E3325F4F-A103-48C2-917C-E80C10D08308}" presName="Name13" presStyleLbl="parChTrans1D2" presStyleIdx="8" presStyleCnt="20"/>
      <dgm:spPr/>
    </dgm:pt>
    <dgm:pt modelId="{7C609404-B7FC-418A-8F49-888214A7C393}" type="pres">
      <dgm:prSet presAssocID="{CF7FB433-25F2-4D62-9426-544A4B5CDC8E}" presName="childText" presStyleLbl="bgAcc1" presStyleIdx="8" presStyleCnt="20">
        <dgm:presLayoutVars>
          <dgm:bulletEnabled val="1"/>
        </dgm:presLayoutVars>
      </dgm:prSet>
      <dgm:spPr/>
    </dgm:pt>
    <dgm:pt modelId="{96E496CF-17F5-48DC-84AE-BBAE136C44BF}" type="pres">
      <dgm:prSet presAssocID="{06B84F47-22FF-4AB2-8FBF-4089B8F6DBC1}" presName="Name13" presStyleLbl="parChTrans1D2" presStyleIdx="9" presStyleCnt="20"/>
      <dgm:spPr/>
    </dgm:pt>
    <dgm:pt modelId="{F91D7186-9A6B-41F1-82E1-FC7A573E0E64}" type="pres">
      <dgm:prSet presAssocID="{83D41F08-424C-43F9-A333-F66C993DDCE0}" presName="childText" presStyleLbl="bgAcc1" presStyleIdx="9" presStyleCnt="20">
        <dgm:presLayoutVars>
          <dgm:bulletEnabled val="1"/>
        </dgm:presLayoutVars>
      </dgm:prSet>
      <dgm:spPr/>
    </dgm:pt>
    <dgm:pt modelId="{3AAB4504-D1FA-412C-8CC4-A72AEEA984AA}" type="pres">
      <dgm:prSet presAssocID="{2BB3CC7E-740B-43DD-A826-0FA6626AB1A3}" presName="root" presStyleCnt="0"/>
      <dgm:spPr/>
    </dgm:pt>
    <dgm:pt modelId="{B74E34CF-20AC-44E3-A0CC-56C9014FCA3A}" type="pres">
      <dgm:prSet presAssocID="{2BB3CC7E-740B-43DD-A826-0FA6626AB1A3}" presName="rootComposite" presStyleCnt="0"/>
      <dgm:spPr/>
    </dgm:pt>
    <dgm:pt modelId="{C397AADD-432A-4798-8B09-4E11968EB859}" type="pres">
      <dgm:prSet presAssocID="{2BB3CC7E-740B-43DD-A826-0FA6626AB1A3}" presName="rootText" presStyleLbl="node1" presStyleIdx="2" presStyleCnt="4"/>
      <dgm:spPr/>
    </dgm:pt>
    <dgm:pt modelId="{C9195F3B-92DB-4386-B0B1-963C98C5C1C0}" type="pres">
      <dgm:prSet presAssocID="{2BB3CC7E-740B-43DD-A826-0FA6626AB1A3}" presName="rootConnector" presStyleLbl="node1" presStyleIdx="2" presStyleCnt="4"/>
      <dgm:spPr/>
    </dgm:pt>
    <dgm:pt modelId="{8CF2899C-B023-40DA-80A8-C141244DCDCC}" type="pres">
      <dgm:prSet presAssocID="{2BB3CC7E-740B-43DD-A826-0FA6626AB1A3}" presName="childShape" presStyleCnt="0"/>
      <dgm:spPr/>
    </dgm:pt>
    <dgm:pt modelId="{BBA9B638-8D45-47B7-AD48-2E067C35D980}" type="pres">
      <dgm:prSet presAssocID="{39A779AB-6669-47EE-996E-2FA7881A28AD}" presName="Name13" presStyleLbl="parChTrans1D2" presStyleIdx="10" presStyleCnt="20"/>
      <dgm:spPr/>
    </dgm:pt>
    <dgm:pt modelId="{4B9BF5A3-5600-461F-BB99-00F566ACD979}" type="pres">
      <dgm:prSet presAssocID="{D88B4834-C1AA-4855-B5C1-45268D164514}" presName="childText" presStyleLbl="bgAcc1" presStyleIdx="10" presStyleCnt="20">
        <dgm:presLayoutVars>
          <dgm:bulletEnabled val="1"/>
        </dgm:presLayoutVars>
      </dgm:prSet>
      <dgm:spPr/>
    </dgm:pt>
    <dgm:pt modelId="{DC902957-B28A-42CE-B69C-81B1826A10E1}" type="pres">
      <dgm:prSet presAssocID="{5E1263F1-9576-41E6-8041-39E904EF4F6E}" presName="Name13" presStyleLbl="parChTrans1D2" presStyleIdx="11" presStyleCnt="20"/>
      <dgm:spPr/>
    </dgm:pt>
    <dgm:pt modelId="{250D54AC-17C6-4E8D-BCBE-B580E54C7C6F}" type="pres">
      <dgm:prSet presAssocID="{E682D647-BDDF-4CD5-BED0-977944460A74}" presName="childText" presStyleLbl="bgAcc1" presStyleIdx="11" presStyleCnt="20">
        <dgm:presLayoutVars>
          <dgm:bulletEnabled val="1"/>
        </dgm:presLayoutVars>
      </dgm:prSet>
      <dgm:spPr/>
    </dgm:pt>
    <dgm:pt modelId="{C2E7085A-8C14-4F80-ADDC-8257C52BFB3C}" type="pres">
      <dgm:prSet presAssocID="{2A4F3BED-E9D6-4FB3-A8FF-15CCE3DEF366}" presName="Name13" presStyleLbl="parChTrans1D2" presStyleIdx="12" presStyleCnt="20"/>
      <dgm:spPr/>
    </dgm:pt>
    <dgm:pt modelId="{6FD14237-7EAE-4AA5-9430-5D924B05FE07}" type="pres">
      <dgm:prSet presAssocID="{3DB99707-AE9E-4B3E-BE4C-2311A75B8196}" presName="childText" presStyleLbl="bgAcc1" presStyleIdx="12" presStyleCnt="20">
        <dgm:presLayoutVars>
          <dgm:bulletEnabled val="1"/>
        </dgm:presLayoutVars>
      </dgm:prSet>
      <dgm:spPr/>
    </dgm:pt>
    <dgm:pt modelId="{3B1577F3-FAE6-446F-9714-F54BFD44E09C}" type="pres">
      <dgm:prSet presAssocID="{F40E243B-E004-4C57-8FE0-46A013B17564}" presName="Name13" presStyleLbl="parChTrans1D2" presStyleIdx="13" presStyleCnt="20"/>
      <dgm:spPr/>
    </dgm:pt>
    <dgm:pt modelId="{F76ADC30-40A7-40BB-9510-0B4AE14E8ADC}" type="pres">
      <dgm:prSet presAssocID="{21609CC4-B969-4842-B2C5-A787538B6A0A}" presName="childText" presStyleLbl="bgAcc1" presStyleIdx="13" presStyleCnt="20">
        <dgm:presLayoutVars>
          <dgm:bulletEnabled val="1"/>
        </dgm:presLayoutVars>
      </dgm:prSet>
      <dgm:spPr/>
    </dgm:pt>
    <dgm:pt modelId="{045971D1-B1BC-4A0F-89A3-B29E308AF47D}" type="pres">
      <dgm:prSet presAssocID="{3396F2DB-46F0-49EC-87A6-8E5A43C2097D}" presName="Name13" presStyleLbl="parChTrans1D2" presStyleIdx="14" presStyleCnt="20"/>
      <dgm:spPr/>
    </dgm:pt>
    <dgm:pt modelId="{552B76B0-ACCE-4C59-9BD0-423CF71AD946}" type="pres">
      <dgm:prSet presAssocID="{C0DDFE51-2A43-43EB-8488-A1AF448BE1FB}" presName="childText" presStyleLbl="bgAcc1" presStyleIdx="14" presStyleCnt="20">
        <dgm:presLayoutVars>
          <dgm:bulletEnabled val="1"/>
        </dgm:presLayoutVars>
      </dgm:prSet>
      <dgm:spPr/>
    </dgm:pt>
    <dgm:pt modelId="{43A429A0-4FBC-47BF-BF10-65E3964C89D2}" type="pres">
      <dgm:prSet presAssocID="{AF54B1EA-B9AD-4134-BA7E-BDAA9170AB70}" presName="root" presStyleCnt="0"/>
      <dgm:spPr/>
    </dgm:pt>
    <dgm:pt modelId="{D3A05CEF-EBA6-46F5-BE6F-3DB7790374F7}" type="pres">
      <dgm:prSet presAssocID="{AF54B1EA-B9AD-4134-BA7E-BDAA9170AB70}" presName="rootComposite" presStyleCnt="0"/>
      <dgm:spPr/>
    </dgm:pt>
    <dgm:pt modelId="{A49939C0-6510-4A81-8EC0-4566300C40A0}" type="pres">
      <dgm:prSet presAssocID="{AF54B1EA-B9AD-4134-BA7E-BDAA9170AB70}" presName="rootText" presStyleLbl="node1" presStyleIdx="3" presStyleCnt="4"/>
      <dgm:spPr/>
    </dgm:pt>
    <dgm:pt modelId="{BF0EA2AD-C0A5-4DC5-9B28-2E5BDCEAFF31}" type="pres">
      <dgm:prSet presAssocID="{AF54B1EA-B9AD-4134-BA7E-BDAA9170AB70}" presName="rootConnector" presStyleLbl="node1" presStyleIdx="3" presStyleCnt="4"/>
      <dgm:spPr/>
    </dgm:pt>
    <dgm:pt modelId="{AA570B75-7B13-425C-833C-989F07D30241}" type="pres">
      <dgm:prSet presAssocID="{AF54B1EA-B9AD-4134-BA7E-BDAA9170AB70}" presName="childShape" presStyleCnt="0"/>
      <dgm:spPr/>
    </dgm:pt>
    <dgm:pt modelId="{BF5B121D-932A-4FDE-BF80-6019DA59648A}" type="pres">
      <dgm:prSet presAssocID="{BD665F02-EFC6-44FA-9293-05CB5D414263}" presName="Name13" presStyleLbl="parChTrans1D2" presStyleIdx="15" presStyleCnt="20"/>
      <dgm:spPr/>
    </dgm:pt>
    <dgm:pt modelId="{BDDB7F23-98D1-4233-AF92-2AB086FF6E26}" type="pres">
      <dgm:prSet presAssocID="{6BD8EE93-AE21-403F-8B1A-25C02C99614C}" presName="childText" presStyleLbl="bgAcc1" presStyleIdx="15" presStyleCnt="20">
        <dgm:presLayoutVars>
          <dgm:bulletEnabled val="1"/>
        </dgm:presLayoutVars>
      </dgm:prSet>
      <dgm:spPr/>
    </dgm:pt>
    <dgm:pt modelId="{47E7B542-8A80-4EFF-AF68-96E8D03FB761}" type="pres">
      <dgm:prSet presAssocID="{DDF6C109-C693-4A57-A0C4-FB496B51F5E8}" presName="Name13" presStyleLbl="parChTrans1D2" presStyleIdx="16" presStyleCnt="20"/>
      <dgm:spPr/>
    </dgm:pt>
    <dgm:pt modelId="{3439904D-5C38-4591-B88B-1487FC5C60DB}" type="pres">
      <dgm:prSet presAssocID="{02F426A3-B621-449D-817D-86EC0A48EDB0}" presName="childText" presStyleLbl="bgAcc1" presStyleIdx="16" presStyleCnt="20">
        <dgm:presLayoutVars>
          <dgm:bulletEnabled val="1"/>
        </dgm:presLayoutVars>
      </dgm:prSet>
      <dgm:spPr/>
    </dgm:pt>
    <dgm:pt modelId="{A3A6EBAC-9461-4D85-8F0B-1EF1E11EADBD}" type="pres">
      <dgm:prSet presAssocID="{4BAF9E7D-DF6F-4633-83B7-D719CC710F07}" presName="Name13" presStyleLbl="parChTrans1D2" presStyleIdx="17" presStyleCnt="20"/>
      <dgm:spPr/>
    </dgm:pt>
    <dgm:pt modelId="{4EE1A532-57D4-400E-AE2D-D6510868BA10}" type="pres">
      <dgm:prSet presAssocID="{0F0B1EF7-5988-4899-B4FC-77E4F999B5FD}" presName="childText" presStyleLbl="bgAcc1" presStyleIdx="17" presStyleCnt="20">
        <dgm:presLayoutVars>
          <dgm:bulletEnabled val="1"/>
        </dgm:presLayoutVars>
      </dgm:prSet>
      <dgm:spPr/>
    </dgm:pt>
    <dgm:pt modelId="{BAC7C68C-E887-4E31-B60D-DAD26C4DE9A8}" type="pres">
      <dgm:prSet presAssocID="{19D4D16C-83E3-4865-BB5D-BDD327B961F0}" presName="Name13" presStyleLbl="parChTrans1D2" presStyleIdx="18" presStyleCnt="20"/>
      <dgm:spPr/>
    </dgm:pt>
    <dgm:pt modelId="{9238B259-4A6B-489B-9626-C2D5DABCAFAB}" type="pres">
      <dgm:prSet presAssocID="{694BE919-F543-4955-BB24-2437875DD8D8}" presName="childText" presStyleLbl="bgAcc1" presStyleIdx="18" presStyleCnt="20">
        <dgm:presLayoutVars>
          <dgm:bulletEnabled val="1"/>
        </dgm:presLayoutVars>
      </dgm:prSet>
      <dgm:spPr/>
    </dgm:pt>
    <dgm:pt modelId="{3479A51D-10AB-489A-80CD-4A7576EAF470}" type="pres">
      <dgm:prSet presAssocID="{9189F3B5-01AC-4D6E-BBCF-AF25E35B7128}" presName="Name13" presStyleLbl="parChTrans1D2" presStyleIdx="19" presStyleCnt="20"/>
      <dgm:spPr/>
    </dgm:pt>
    <dgm:pt modelId="{795BA9C1-5E01-401F-AA14-F2B4B7AD4D8B}" type="pres">
      <dgm:prSet presAssocID="{B3D5A7CD-2B5C-4F53-A013-E5F6095A1B9F}" presName="childText" presStyleLbl="bgAcc1" presStyleIdx="19" presStyleCnt="20">
        <dgm:presLayoutVars>
          <dgm:bulletEnabled val="1"/>
        </dgm:presLayoutVars>
      </dgm:prSet>
      <dgm:spPr/>
    </dgm:pt>
  </dgm:ptLst>
  <dgm:cxnLst>
    <dgm:cxn modelId="{64E58300-F819-4ECC-BADD-8DA1BC26B2AF}" srcId="{AF54B1EA-B9AD-4134-BA7E-BDAA9170AB70}" destId="{0F0B1EF7-5988-4899-B4FC-77E4F999B5FD}" srcOrd="2" destOrd="0" parTransId="{4BAF9E7D-DF6F-4633-83B7-D719CC710F07}" sibTransId="{CA9D2A1F-EC72-4B63-A41E-B0A521A275F6}"/>
    <dgm:cxn modelId="{B933AB07-DD59-4287-8EE1-0A00853BA2BC}" srcId="{DD4B2818-5CB3-4085-B80B-F49B2AD60244}" destId="{E5730EDB-2701-4127-9546-1CAAB1BFF65D}" srcOrd="2" destOrd="0" parTransId="{CD31E928-2F70-462E-BC44-13C69EF5F023}" sibTransId="{6F216250-AF7D-4DE8-B9DE-A348D7BE1DAC}"/>
    <dgm:cxn modelId="{D347E50A-DC87-4E59-8087-5E8A7C26D361}" type="presOf" srcId="{E682D647-BDDF-4CD5-BED0-977944460A74}" destId="{250D54AC-17C6-4E8D-BCBE-B580E54C7C6F}" srcOrd="0" destOrd="0" presId="urn:microsoft.com/office/officeart/2005/8/layout/hierarchy3"/>
    <dgm:cxn modelId="{E4F6850B-2509-402C-8635-83061DC5994E}" type="presOf" srcId="{AF54B1EA-B9AD-4134-BA7E-BDAA9170AB70}" destId="{BF0EA2AD-C0A5-4DC5-9B28-2E5BDCEAFF31}" srcOrd="1" destOrd="0" presId="urn:microsoft.com/office/officeart/2005/8/layout/hierarchy3"/>
    <dgm:cxn modelId="{04D6B610-638C-49E1-B3EE-DDCAFE5B3C8A}" srcId="{DD4B2818-5CB3-4085-B80B-F49B2AD60244}" destId="{83D41F08-424C-43F9-A333-F66C993DDCE0}" srcOrd="4" destOrd="0" parTransId="{06B84F47-22FF-4AB2-8FBF-4089B8F6DBC1}" sibTransId="{9B08D352-0544-4AC9-8455-32EDA3C403B9}"/>
    <dgm:cxn modelId="{854BC711-B920-47D8-9BD3-92BE2FF476DD}" srcId="{54720C89-A37A-4CB5-987B-A08A5A9D2115}" destId="{DD4B2818-5CB3-4085-B80B-F49B2AD60244}" srcOrd="1" destOrd="0" parTransId="{AB438AD7-93D3-4F5C-9999-1974A3BB9539}" sibTransId="{1EEA1AA9-FBBC-415B-A81B-50770FD9642C}"/>
    <dgm:cxn modelId="{DFAF3615-CE78-49DC-AFE1-E5B3FC64E7C1}" type="presOf" srcId="{DD4B2818-5CB3-4085-B80B-F49B2AD60244}" destId="{F7C3A3B4-8F59-4232-A243-DC6E607DC4B9}" srcOrd="0" destOrd="0" presId="urn:microsoft.com/office/officeart/2005/8/layout/hierarchy3"/>
    <dgm:cxn modelId="{112B9A18-FEBB-478B-908A-32037821D5BD}" srcId="{008BDEE5-D225-450A-99B9-007D9E07574D}" destId="{E6781EF8-6169-47C1-A692-CCC182E710F8}" srcOrd="1" destOrd="0" parTransId="{EA8B3C04-DB82-4516-8C49-65424AF03548}" sibTransId="{3AD39EB3-19CF-4401-B220-D471DB3797E2}"/>
    <dgm:cxn modelId="{798CD119-48E2-4D03-BDF8-BB34ED93045B}" type="presOf" srcId="{3396F2DB-46F0-49EC-87A6-8E5A43C2097D}" destId="{045971D1-B1BC-4A0F-89A3-B29E308AF47D}" srcOrd="0" destOrd="0" presId="urn:microsoft.com/office/officeart/2005/8/layout/hierarchy3"/>
    <dgm:cxn modelId="{B640501B-EE80-4CD3-A3C5-45278D6AA1A4}" srcId="{2BB3CC7E-740B-43DD-A826-0FA6626AB1A3}" destId="{3DB99707-AE9E-4B3E-BE4C-2311A75B8196}" srcOrd="2" destOrd="0" parTransId="{2A4F3BED-E9D6-4FB3-A8FF-15CCE3DEF366}" sibTransId="{08C4A02D-8979-49EA-AD2B-3370A076C83E}"/>
    <dgm:cxn modelId="{2F586F20-234E-4276-A955-D38BD8B7631E}" type="presOf" srcId="{2BB3CC7E-740B-43DD-A826-0FA6626AB1A3}" destId="{C397AADD-432A-4798-8B09-4E11968EB859}" srcOrd="0" destOrd="0" presId="urn:microsoft.com/office/officeart/2005/8/layout/hierarchy3"/>
    <dgm:cxn modelId="{F0A2D320-6BB2-437F-B7D6-C8B75CBC57A7}" type="presOf" srcId="{9A402E77-523F-479B-9CFB-FA6C07112C70}" destId="{176CE9F9-1768-40AD-A949-278DF8F5310C}" srcOrd="0" destOrd="0" presId="urn:microsoft.com/office/officeart/2005/8/layout/hierarchy3"/>
    <dgm:cxn modelId="{3A77BE25-2691-4B06-81EA-CDD4A4093756}" srcId="{AF54B1EA-B9AD-4134-BA7E-BDAA9170AB70}" destId="{B3D5A7CD-2B5C-4F53-A013-E5F6095A1B9F}" srcOrd="4" destOrd="0" parTransId="{9189F3B5-01AC-4D6E-BBCF-AF25E35B7128}" sibTransId="{84F1389C-8E99-4D50-B683-1609604DB508}"/>
    <dgm:cxn modelId="{DE841628-896F-4B00-800F-ED1BF8619A81}" type="presOf" srcId="{5B1F5D23-781B-45B7-ADC1-ACE8259768F1}" destId="{086B2307-539F-4155-AF2D-554B3EC3CA9C}" srcOrd="0" destOrd="0" presId="urn:microsoft.com/office/officeart/2005/8/layout/hierarchy3"/>
    <dgm:cxn modelId="{9D9BF929-ED7A-4E56-AC86-F07F7A636807}" srcId="{DD4B2818-5CB3-4085-B80B-F49B2AD60244}" destId="{1CD0A62E-FCD5-4CF8-A903-D62B5BBFD237}" srcOrd="0" destOrd="0" parTransId="{5D83CF55-9A01-45F4-8276-3323F6188E68}" sibTransId="{1D09F998-5337-4011-A492-DE496E3E533C}"/>
    <dgm:cxn modelId="{ED412B2B-2C7C-4B04-B1FA-C6C73DADE886}" srcId="{AF54B1EA-B9AD-4134-BA7E-BDAA9170AB70}" destId="{6BD8EE93-AE21-403F-8B1A-25C02C99614C}" srcOrd="0" destOrd="0" parTransId="{BD665F02-EFC6-44FA-9293-05CB5D414263}" sibTransId="{6E76EE67-B26A-4A70-B805-6EFFB096203B}"/>
    <dgm:cxn modelId="{0F71592C-35D4-44DD-974B-C67B1F680B6B}" type="presOf" srcId="{BEF01976-7D14-43C4-826E-11F89CC1CB8C}" destId="{8AD573E5-895F-4CDA-83F2-ACAA50FE29C1}" srcOrd="0" destOrd="0" presId="urn:microsoft.com/office/officeart/2005/8/layout/hierarchy3"/>
    <dgm:cxn modelId="{241CF03E-11F3-43F1-8B33-CCBC55F569B9}" srcId="{54720C89-A37A-4CB5-987B-A08A5A9D2115}" destId="{2BB3CC7E-740B-43DD-A826-0FA6626AB1A3}" srcOrd="2" destOrd="0" parTransId="{C6214335-F3CC-4747-AAEB-1865748CE877}" sibTransId="{B1096D64-988B-4894-90E7-A396AAF556B5}"/>
    <dgm:cxn modelId="{D6EDD540-9CFC-4994-B001-DC87D01A299A}" type="presOf" srcId="{D88B4834-C1AA-4855-B5C1-45268D164514}" destId="{4B9BF5A3-5600-461F-BB99-00F566ACD979}" srcOrd="0" destOrd="0" presId="urn:microsoft.com/office/officeart/2005/8/layout/hierarchy3"/>
    <dgm:cxn modelId="{617ED95C-B01C-4F4E-BB7C-9816F627E60E}" srcId="{DD4B2818-5CB3-4085-B80B-F49B2AD60244}" destId="{CF7FB433-25F2-4D62-9426-544A4B5CDC8E}" srcOrd="3" destOrd="0" parTransId="{E3325F4F-A103-48C2-917C-E80C10D08308}" sibTransId="{50B53F8A-4E3E-4F24-BC47-C00D8D058482}"/>
    <dgm:cxn modelId="{C2E9BB5F-AC97-4C50-8B3A-977653B29707}" type="presOf" srcId="{F40E243B-E004-4C57-8FE0-46A013B17564}" destId="{3B1577F3-FAE6-446F-9714-F54BFD44E09C}" srcOrd="0" destOrd="0" presId="urn:microsoft.com/office/officeart/2005/8/layout/hierarchy3"/>
    <dgm:cxn modelId="{CF868841-FF6D-4D46-9B02-DF2B7A292B63}" srcId="{DD4B2818-5CB3-4085-B80B-F49B2AD60244}" destId="{0CB065D6-3F9C-432B-BF2A-759217C61AAC}" srcOrd="1" destOrd="0" parTransId="{DC9DAE1F-EA86-4F0F-A1B8-0D73A4D8F63B}" sibTransId="{565FDD96-BC22-483A-8EB6-980CB2003A28}"/>
    <dgm:cxn modelId="{8E309F41-65F9-4A9D-AB0C-6196899D71AF}" type="presOf" srcId="{CD31E928-2F70-462E-BC44-13C69EF5F023}" destId="{4DAED50C-87F4-426C-AC84-52C13A9EE3AC}" srcOrd="0" destOrd="0" presId="urn:microsoft.com/office/officeart/2005/8/layout/hierarchy3"/>
    <dgm:cxn modelId="{98222442-8D0B-4322-86CB-13A1C5208B13}" srcId="{54720C89-A37A-4CB5-987B-A08A5A9D2115}" destId="{AF54B1EA-B9AD-4134-BA7E-BDAA9170AB70}" srcOrd="3" destOrd="0" parTransId="{B6B82A18-733A-4EBF-A791-4D9874D40157}" sibTransId="{A9594077-08FF-4F20-B672-8441A2D9E202}"/>
    <dgm:cxn modelId="{DAF40763-4353-4259-815C-53DD93EABE9B}" type="presOf" srcId="{E6781EF8-6169-47C1-A692-CCC182E710F8}" destId="{73AAA92F-E163-4171-BC33-C8E57EFD2CC3}" srcOrd="0" destOrd="0" presId="urn:microsoft.com/office/officeart/2005/8/layout/hierarchy3"/>
    <dgm:cxn modelId="{14C83944-9E1B-4ABE-91AB-B70B1E823004}" srcId="{008BDEE5-D225-450A-99B9-007D9E07574D}" destId="{D12D66D1-A76A-4ED7-B1F3-471D7036AC9F}" srcOrd="4" destOrd="0" parTransId="{9A402E77-523F-479B-9CFB-FA6C07112C70}" sibTransId="{569D2B4C-48BA-4687-A310-0B4AA814AAE7}"/>
    <dgm:cxn modelId="{CC474549-D780-4AE9-B345-B8971E75ABF6}" type="presOf" srcId="{A0DC7D2F-5A77-44A7-B3F7-2EAACC8D1CE1}" destId="{5B580E27-62AB-47FF-8A42-3877DA18ECCE}" srcOrd="0" destOrd="0" presId="urn:microsoft.com/office/officeart/2005/8/layout/hierarchy3"/>
    <dgm:cxn modelId="{D7E1D949-7889-4B31-92FC-2E903693E72F}" type="presOf" srcId="{DC9DAE1F-EA86-4F0F-A1B8-0D73A4D8F63B}" destId="{57269D95-AB5F-40D6-BBDB-9EA2FB36F6C8}" srcOrd="0" destOrd="0" presId="urn:microsoft.com/office/officeart/2005/8/layout/hierarchy3"/>
    <dgm:cxn modelId="{4F23166B-50DE-4FA2-B6EB-600D834CE29C}" type="presOf" srcId="{AF54B1EA-B9AD-4134-BA7E-BDAA9170AB70}" destId="{A49939C0-6510-4A81-8EC0-4566300C40A0}" srcOrd="0" destOrd="0" presId="urn:microsoft.com/office/officeart/2005/8/layout/hierarchy3"/>
    <dgm:cxn modelId="{0AA1E26B-5319-438B-A90B-BDBC4FFB1270}" type="presOf" srcId="{06B84F47-22FF-4AB2-8FBF-4089B8F6DBC1}" destId="{96E496CF-17F5-48DC-84AE-BBAE136C44BF}" srcOrd="0" destOrd="0" presId="urn:microsoft.com/office/officeart/2005/8/layout/hierarchy3"/>
    <dgm:cxn modelId="{C46C066D-B18D-4E37-9C67-168CA5AA43F3}" type="presOf" srcId="{9189F3B5-01AC-4D6E-BBCF-AF25E35B7128}" destId="{3479A51D-10AB-489A-80CD-4A7576EAF470}" srcOrd="0" destOrd="0" presId="urn:microsoft.com/office/officeart/2005/8/layout/hierarchy3"/>
    <dgm:cxn modelId="{66F1184F-F7DE-40A4-910E-BD478E76F461}" type="presOf" srcId="{0CB065D6-3F9C-432B-BF2A-759217C61AAC}" destId="{9906172C-5196-4FA1-A99B-BFB224C4ACD6}" srcOrd="0" destOrd="0" presId="urn:microsoft.com/office/officeart/2005/8/layout/hierarchy3"/>
    <dgm:cxn modelId="{14B9F471-320E-491B-9ACC-5A6750B990CA}" type="presOf" srcId="{0F0B1EF7-5988-4899-B4FC-77E4F999B5FD}" destId="{4EE1A532-57D4-400E-AE2D-D6510868BA10}" srcOrd="0" destOrd="0" presId="urn:microsoft.com/office/officeart/2005/8/layout/hierarchy3"/>
    <dgm:cxn modelId="{BD7E6D73-EF5D-4771-AB42-B9E8CFE81022}" type="presOf" srcId="{3DB99707-AE9E-4B3E-BE4C-2311A75B8196}" destId="{6FD14237-7EAE-4AA5-9430-5D924B05FE07}" srcOrd="0" destOrd="0" presId="urn:microsoft.com/office/officeart/2005/8/layout/hierarchy3"/>
    <dgm:cxn modelId="{067BA974-3045-4A31-B75B-3EAB042E596E}" type="presOf" srcId="{EA8B3C04-DB82-4516-8C49-65424AF03548}" destId="{6543181B-9EE5-49C4-82F5-8E0CF0876245}" srcOrd="0" destOrd="0" presId="urn:microsoft.com/office/officeart/2005/8/layout/hierarchy3"/>
    <dgm:cxn modelId="{4E76C175-A99B-459A-9B16-10BAD11F9C3A}" type="presOf" srcId="{D5F56E70-4E24-46D7-9D94-B2AAD2F0372A}" destId="{BC195355-1C33-4BA9-B7C4-F92FC8705F99}" srcOrd="0" destOrd="0" presId="urn:microsoft.com/office/officeart/2005/8/layout/hierarchy3"/>
    <dgm:cxn modelId="{CC0E0B76-83FC-41FA-82BF-B9E90E532937}" type="presOf" srcId="{E5730EDB-2701-4127-9546-1CAAB1BFF65D}" destId="{DA83A949-2F2A-41E6-9E78-0714636863C6}" srcOrd="0" destOrd="0" presId="urn:microsoft.com/office/officeart/2005/8/layout/hierarchy3"/>
    <dgm:cxn modelId="{3E868357-BECE-42B7-A486-A27A6A3F1D9B}" type="presOf" srcId="{E3325F4F-A103-48C2-917C-E80C10D08308}" destId="{E2CB826E-A936-4D97-A953-4EF20CD9607B}" srcOrd="0" destOrd="0" presId="urn:microsoft.com/office/officeart/2005/8/layout/hierarchy3"/>
    <dgm:cxn modelId="{E931D759-4D75-4750-A1D8-5E906A376427}" srcId="{008BDEE5-D225-450A-99B9-007D9E07574D}" destId="{5B1F5D23-781B-45B7-ADC1-ACE8259768F1}" srcOrd="2" destOrd="0" parTransId="{D5F56E70-4E24-46D7-9D94-B2AAD2F0372A}" sibTransId="{A47F140C-8D00-499B-9FBD-ED84BEFB4AC9}"/>
    <dgm:cxn modelId="{4D2E137A-C827-4040-A445-76726424C1E2}" type="presOf" srcId="{DDF6C109-C693-4A57-A0C4-FB496B51F5E8}" destId="{47E7B542-8A80-4EFF-AF68-96E8D03FB761}" srcOrd="0" destOrd="0" presId="urn:microsoft.com/office/officeart/2005/8/layout/hierarchy3"/>
    <dgm:cxn modelId="{30B7917F-A97E-452D-99CD-05FCE121F4E7}" srcId="{2BB3CC7E-740B-43DD-A826-0FA6626AB1A3}" destId="{21609CC4-B969-4842-B2C5-A787538B6A0A}" srcOrd="3" destOrd="0" parTransId="{F40E243B-E004-4C57-8FE0-46A013B17564}" sibTransId="{78A78A12-E275-4711-991E-3B2B2D81DB02}"/>
    <dgm:cxn modelId="{A9FB1786-6FFE-4B3D-8490-6D9A36430ECA}" type="presOf" srcId="{2A4F3BED-E9D6-4FB3-A8FF-15CCE3DEF366}" destId="{C2E7085A-8C14-4F80-ADDC-8257C52BFB3C}" srcOrd="0" destOrd="0" presId="urn:microsoft.com/office/officeart/2005/8/layout/hierarchy3"/>
    <dgm:cxn modelId="{4B9A0995-A004-48C2-BCF3-66669B99D855}" type="presOf" srcId="{DD4B2818-5CB3-4085-B80B-F49B2AD60244}" destId="{C96CFE94-2278-49DF-9DC1-6A9D11679F63}" srcOrd="1" destOrd="0" presId="urn:microsoft.com/office/officeart/2005/8/layout/hierarchy3"/>
    <dgm:cxn modelId="{A175629D-9F63-4C09-A3C6-2B8B307AA60D}" type="presOf" srcId="{B79ABBBF-78CA-410C-B34F-C351AA5066A3}" destId="{F238499A-C67B-4295-9D59-3B1E5B415651}" srcOrd="0" destOrd="0" presId="urn:microsoft.com/office/officeart/2005/8/layout/hierarchy3"/>
    <dgm:cxn modelId="{EB247BA1-91C0-4EB2-ABA9-4A54750882AC}" type="presOf" srcId="{54720C89-A37A-4CB5-987B-A08A5A9D2115}" destId="{8E780C93-9652-4AA7-B7D2-2B198DB79ED0}" srcOrd="0" destOrd="0" presId="urn:microsoft.com/office/officeart/2005/8/layout/hierarchy3"/>
    <dgm:cxn modelId="{1E6B1AA3-5F7A-4F66-A31C-E1E06FD6DB26}" type="presOf" srcId="{21609CC4-B969-4842-B2C5-A787538B6A0A}" destId="{F76ADC30-40A7-40BB-9510-0B4AE14E8ADC}" srcOrd="0" destOrd="0" presId="urn:microsoft.com/office/officeart/2005/8/layout/hierarchy3"/>
    <dgm:cxn modelId="{29365DA9-51DA-4DC7-9EA9-843F95C7891D}" type="presOf" srcId="{EE84AF0F-C456-46CB-BD66-A01894289609}" destId="{5F84081E-F5DB-4568-89AA-A55693702CAA}" srcOrd="0" destOrd="0" presId="urn:microsoft.com/office/officeart/2005/8/layout/hierarchy3"/>
    <dgm:cxn modelId="{E3121DB0-8B00-455D-9D1C-45DFA05233D4}" type="presOf" srcId="{BD665F02-EFC6-44FA-9293-05CB5D414263}" destId="{BF5B121D-932A-4FDE-BF80-6019DA59648A}" srcOrd="0" destOrd="0" presId="urn:microsoft.com/office/officeart/2005/8/layout/hierarchy3"/>
    <dgm:cxn modelId="{599269B5-C291-4F97-A82B-0EB8EA7C7DFE}" type="presOf" srcId="{4BAF9E7D-DF6F-4633-83B7-D719CC710F07}" destId="{A3A6EBAC-9461-4D85-8F0B-1EF1E11EADBD}" srcOrd="0" destOrd="0" presId="urn:microsoft.com/office/officeart/2005/8/layout/hierarchy3"/>
    <dgm:cxn modelId="{E549EFB9-2360-418D-9544-3AEA2B8E7EE3}" type="presOf" srcId="{19D4D16C-83E3-4865-BB5D-BDD327B961F0}" destId="{BAC7C68C-E887-4E31-B60D-DAD26C4DE9A8}" srcOrd="0" destOrd="0" presId="urn:microsoft.com/office/officeart/2005/8/layout/hierarchy3"/>
    <dgm:cxn modelId="{EB2E4EBE-676D-42C0-BE14-0B207DFEADB5}" srcId="{54720C89-A37A-4CB5-987B-A08A5A9D2115}" destId="{008BDEE5-D225-450A-99B9-007D9E07574D}" srcOrd="0" destOrd="0" parTransId="{88A03270-C595-4362-924E-634BFA913A7C}" sibTransId="{08C60AFF-5369-4E1D-A051-3300E1C5D79A}"/>
    <dgm:cxn modelId="{763B56BF-CEC6-4156-BC62-EBB5F41B2A3A}" type="presOf" srcId="{B3D5A7CD-2B5C-4F53-A013-E5F6095A1B9F}" destId="{795BA9C1-5E01-401F-AA14-F2B4B7AD4D8B}" srcOrd="0" destOrd="0" presId="urn:microsoft.com/office/officeart/2005/8/layout/hierarchy3"/>
    <dgm:cxn modelId="{868C7EC0-4940-4D40-B50B-CBAADF1797D8}" srcId="{2BB3CC7E-740B-43DD-A826-0FA6626AB1A3}" destId="{E682D647-BDDF-4CD5-BED0-977944460A74}" srcOrd="1" destOrd="0" parTransId="{5E1263F1-9576-41E6-8041-39E904EF4F6E}" sibTransId="{8CF61301-1307-4E9A-933A-D44A2C9CB27D}"/>
    <dgm:cxn modelId="{A632AAC1-BDEF-4726-94A2-97D92955A482}" srcId="{AF54B1EA-B9AD-4134-BA7E-BDAA9170AB70}" destId="{02F426A3-B621-449D-817D-86EC0A48EDB0}" srcOrd="1" destOrd="0" parTransId="{DDF6C109-C693-4A57-A0C4-FB496B51F5E8}" sibTransId="{7DF7CDDB-2EEA-4DA8-8FFE-B1D2C7EEA7E8}"/>
    <dgm:cxn modelId="{4E60C9CA-D0AC-4735-831E-C3AA0F97F92E}" type="presOf" srcId="{39A779AB-6669-47EE-996E-2FA7881A28AD}" destId="{BBA9B638-8D45-47B7-AD48-2E067C35D980}" srcOrd="0" destOrd="0" presId="urn:microsoft.com/office/officeart/2005/8/layout/hierarchy3"/>
    <dgm:cxn modelId="{BE9536CD-CFD5-4B6A-8DC0-C324B891208B}" srcId="{008BDEE5-D225-450A-99B9-007D9E07574D}" destId="{BEF01976-7D14-43C4-826E-11F89CC1CB8C}" srcOrd="0" destOrd="0" parTransId="{EE84AF0F-C456-46CB-BD66-A01894289609}" sibTransId="{88BE52E9-B70A-44F6-B65A-216F60498636}"/>
    <dgm:cxn modelId="{1F263FD1-AB83-4866-80EF-43A99FD6C587}" type="presOf" srcId="{694BE919-F543-4955-BB24-2437875DD8D8}" destId="{9238B259-4A6B-489B-9626-C2D5DABCAFAB}" srcOrd="0" destOrd="0" presId="urn:microsoft.com/office/officeart/2005/8/layout/hierarchy3"/>
    <dgm:cxn modelId="{E78C86D1-A5F7-44EE-8093-29B880B79C89}" type="presOf" srcId="{6BD8EE93-AE21-403F-8B1A-25C02C99614C}" destId="{BDDB7F23-98D1-4233-AF92-2AB086FF6E26}" srcOrd="0" destOrd="0" presId="urn:microsoft.com/office/officeart/2005/8/layout/hierarchy3"/>
    <dgm:cxn modelId="{8F91F6D1-7EAF-45C8-BAF4-0D9F473C5F44}" type="presOf" srcId="{2BB3CC7E-740B-43DD-A826-0FA6626AB1A3}" destId="{C9195F3B-92DB-4386-B0B1-963C98C5C1C0}" srcOrd="1" destOrd="0" presId="urn:microsoft.com/office/officeart/2005/8/layout/hierarchy3"/>
    <dgm:cxn modelId="{13338DD5-07ED-4B94-96BA-3B88C98135CD}" srcId="{2BB3CC7E-740B-43DD-A826-0FA6626AB1A3}" destId="{D88B4834-C1AA-4855-B5C1-45268D164514}" srcOrd="0" destOrd="0" parTransId="{39A779AB-6669-47EE-996E-2FA7881A28AD}" sibTransId="{F409ED09-9641-4259-8ED5-E829E0ABBF10}"/>
    <dgm:cxn modelId="{FBD12ED6-74BA-47DE-848C-3E6A61B01BDD}" type="presOf" srcId="{83D41F08-424C-43F9-A333-F66C993DDCE0}" destId="{F91D7186-9A6B-41F1-82E1-FC7A573E0E64}" srcOrd="0" destOrd="0" presId="urn:microsoft.com/office/officeart/2005/8/layout/hierarchy3"/>
    <dgm:cxn modelId="{EC541DD8-E53A-4974-8593-8ABC4A859DB4}" type="presOf" srcId="{008BDEE5-D225-450A-99B9-007D9E07574D}" destId="{24E52D62-0C7F-41DD-AF49-336ACDCD0532}" srcOrd="0" destOrd="0" presId="urn:microsoft.com/office/officeart/2005/8/layout/hierarchy3"/>
    <dgm:cxn modelId="{2234C8DD-204C-4821-A29F-93A620B4926B}" type="presOf" srcId="{CF7FB433-25F2-4D62-9426-544A4B5CDC8E}" destId="{7C609404-B7FC-418A-8F49-888214A7C393}" srcOrd="0" destOrd="0" presId="urn:microsoft.com/office/officeart/2005/8/layout/hierarchy3"/>
    <dgm:cxn modelId="{14B399E1-DE39-464E-B07C-04A61ACA4A7E}" type="presOf" srcId="{02F426A3-B621-449D-817D-86EC0A48EDB0}" destId="{3439904D-5C38-4591-B88B-1487FC5C60DB}" srcOrd="0" destOrd="0" presId="urn:microsoft.com/office/officeart/2005/8/layout/hierarchy3"/>
    <dgm:cxn modelId="{E52102E7-DDA4-4112-8CE2-ADBE42CE88C9}" type="presOf" srcId="{C0DDFE51-2A43-43EB-8488-A1AF448BE1FB}" destId="{552B76B0-ACCE-4C59-9BD0-423CF71AD946}" srcOrd="0" destOrd="0" presId="urn:microsoft.com/office/officeart/2005/8/layout/hierarchy3"/>
    <dgm:cxn modelId="{2EB851EC-9206-4534-BBC8-A4ED834C5842}" type="presOf" srcId="{5E1263F1-9576-41E6-8041-39E904EF4F6E}" destId="{DC902957-B28A-42CE-B69C-81B1826A10E1}" srcOrd="0" destOrd="0" presId="urn:microsoft.com/office/officeart/2005/8/layout/hierarchy3"/>
    <dgm:cxn modelId="{276F8FEC-F15F-4CE2-AB67-DD8D7E588B77}" type="presOf" srcId="{008BDEE5-D225-450A-99B9-007D9E07574D}" destId="{36544E4E-FCDE-4CD8-8510-204843E85B77}" srcOrd="1" destOrd="0" presId="urn:microsoft.com/office/officeart/2005/8/layout/hierarchy3"/>
    <dgm:cxn modelId="{55C597EF-8BF8-4B21-A184-C87537F9B425}" type="presOf" srcId="{5D83CF55-9A01-45F4-8276-3323F6188E68}" destId="{B1EFAF29-E7D9-4500-B22A-4CE8EA8540CF}" srcOrd="0" destOrd="0" presId="urn:microsoft.com/office/officeart/2005/8/layout/hierarchy3"/>
    <dgm:cxn modelId="{B9FFD1F1-9359-47B7-A70A-82D82B59EF2C}" type="presOf" srcId="{1CD0A62E-FCD5-4CF8-A903-D62B5BBFD237}" destId="{8585C3EC-48C1-4235-9E71-49E1D50B2736}" srcOrd="0" destOrd="0" presId="urn:microsoft.com/office/officeart/2005/8/layout/hierarchy3"/>
    <dgm:cxn modelId="{77FE36F3-63B9-45DF-88B0-A24C052F2955}" srcId="{AF54B1EA-B9AD-4134-BA7E-BDAA9170AB70}" destId="{694BE919-F543-4955-BB24-2437875DD8D8}" srcOrd="3" destOrd="0" parTransId="{19D4D16C-83E3-4865-BB5D-BDD327B961F0}" sibTransId="{0F47D9AB-4A3A-4C2D-8955-A12A09820B1C}"/>
    <dgm:cxn modelId="{58BE86F9-8780-4497-B67A-DF3CF8D052D0}" type="presOf" srcId="{D12D66D1-A76A-4ED7-B1F3-471D7036AC9F}" destId="{7F183F09-D1B8-4F0D-BD30-D77777951624}" srcOrd="0" destOrd="0" presId="urn:microsoft.com/office/officeart/2005/8/layout/hierarchy3"/>
    <dgm:cxn modelId="{2055F7FD-D62A-4D51-AD0B-694109B6ABE8}" srcId="{2BB3CC7E-740B-43DD-A826-0FA6626AB1A3}" destId="{C0DDFE51-2A43-43EB-8488-A1AF448BE1FB}" srcOrd="4" destOrd="0" parTransId="{3396F2DB-46F0-49EC-87A6-8E5A43C2097D}" sibTransId="{0FAC3D38-ABAE-497A-96A8-D2473CFCD371}"/>
    <dgm:cxn modelId="{C75EE9FF-3E68-4903-A77A-DF4D26FE837E}" srcId="{008BDEE5-D225-450A-99B9-007D9E07574D}" destId="{A0DC7D2F-5A77-44A7-B3F7-2EAACC8D1CE1}" srcOrd="3" destOrd="0" parTransId="{B79ABBBF-78CA-410C-B34F-C351AA5066A3}" sibTransId="{98926CD9-5E8A-4431-B7BB-424FA9053CEF}"/>
    <dgm:cxn modelId="{E7D55E52-C51E-4546-AA0A-D17B5D198E2C}" type="presParOf" srcId="{8E780C93-9652-4AA7-B7D2-2B198DB79ED0}" destId="{F55D3AFC-BE43-4F4A-A1B2-53CE37D4E69D}" srcOrd="0" destOrd="0" presId="urn:microsoft.com/office/officeart/2005/8/layout/hierarchy3"/>
    <dgm:cxn modelId="{D05D72B5-1AC0-48E5-A25F-A5E90A13D6F1}" type="presParOf" srcId="{F55D3AFC-BE43-4F4A-A1B2-53CE37D4E69D}" destId="{107B7E65-74E7-4680-A0AA-63DD4A82A510}" srcOrd="0" destOrd="0" presId="urn:microsoft.com/office/officeart/2005/8/layout/hierarchy3"/>
    <dgm:cxn modelId="{0088FD2E-AD6D-4FF3-BEBA-09F36EF27A2E}" type="presParOf" srcId="{107B7E65-74E7-4680-A0AA-63DD4A82A510}" destId="{24E52D62-0C7F-41DD-AF49-336ACDCD0532}" srcOrd="0" destOrd="0" presId="urn:microsoft.com/office/officeart/2005/8/layout/hierarchy3"/>
    <dgm:cxn modelId="{5BE8711E-7DE5-4936-8FA2-4F85A892BD4A}" type="presParOf" srcId="{107B7E65-74E7-4680-A0AA-63DD4A82A510}" destId="{36544E4E-FCDE-4CD8-8510-204843E85B77}" srcOrd="1" destOrd="0" presId="urn:microsoft.com/office/officeart/2005/8/layout/hierarchy3"/>
    <dgm:cxn modelId="{BB24B51B-A26B-41D7-8965-D557A90E9895}" type="presParOf" srcId="{F55D3AFC-BE43-4F4A-A1B2-53CE37D4E69D}" destId="{902BDECE-05E4-4CD2-9931-7E8F405BE358}" srcOrd="1" destOrd="0" presId="urn:microsoft.com/office/officeart/2005/8/layout/hierarchy3"/>
    <dgm:cxn modelId="{977CBF55-F892-4B62-BDB0-41EED2542346}" type="presParOf" srcId="{902BDECE-05E4-4CD2-9931-7E8F405BE358}" destId="{5F84081E-F5DB-4568-89AA-A55693702CAA}" srcOrd="0" destOrd="0" presId="urn:microsoft.com/office/officeart/2005/8/layout/hierarchy3"/>
    <dgm:cxn modelId="{055C5033-2EB1-490A-9F14-85705E72FF3C}" type="presParOf" srcId="{902BDECE-05E4-4CD2-9931-7E8F405BE358}" destId="{8AD573E5-895F-4CDA-83F2-ACAA50FE29C1}" srcOrd="1" destOrd="0" presId="urn:microsoft.com/office/officeart/2005/8/layout/hierarchy3"/>
    <dgm:cxn modelId="{2D25F35A-A7FE-428B-A8CE-6D7D4D89E3C6}" type="presParOf" srcId="{902BDECE-05E4-4CD2-9931-7E8F405BE358}" destId="{6543181B-9EE5-49C4-82F5-8E0CF0876245}" srcOrd="2" destOrd="0" presId="urn:microsoft.com/office/officeart/2005/8/layout/hierarchy3"/>
    <dgm:cxn modelId="{764CCBEF-31B8-482B-A96B-64E16E52529E}" type="presParOf" srcId="{902BDECE-05E4-4CD2-9931-7E8F405BE358}" destId="{73AAA92F-E163-4171-BC33-C8E57EFD2CC3}" srcOrd="3" destOrd="0" presId="urn:microsoft.com/office/officeart/2005/8/layout/hierarchy3"/>
    <dgm:cxn modelId="{3C26A4E1-75AF-4FCA-B80E-83D5A6CC787B}" type="presParOf" srcId="{902BDECE-05E4-4CD2-9931-7E8F405BE358}" destId="{BC195355-1C33-4BA9-B7C4-F92FC8705F99}" srcOrd="4" destOrd="0" presId="urn:microsoft.com/office/officeart/2005/8/layout/hierarchy3"/>
    <dgm:cxn modelId="{6A5029BF-65DF-494E-B8E2-620B422636BE}" type="presParOf" srcId="{902BDECE-05E4-4CD2-9931-7E8F405BE358}" destId="{086B2307-539F-4155-AF2D-554B3EC3CA9C}" srcOrd="5" destOrd="0" presId="urn:microsoft.com/office/officeart/2005/8/layout/hierarchy3"/>
    <dgm:cxn modelId="{9E378C33-0688-4FC7-9D36-2D95D32D9E02}" type="presParOf" srcId="{902BDECE-05E4-4CD2-9931-7E8F405BE358}" destId="{F238499A-C67B-4295-9D59-3B1E5B415651}" srcOrd="6" destOrd="0" presId="urn:microsoft.com/office/officeart/2005/8/layout/hierarchy3"/>
    <dgm:cxn modelId="{741B6A18-871E-4CCB-930B-EA7FB5F904FE}" type="presParOf" srcId="{902BDECE-05E4-4CD2-9931-7E8F405BE358}" destId="{5B580E27-62AB-47FF-8A42-3877DA18ECCE}" srcOrd="7" destOrd="0" presId="urn:microsoft.com/office/officeart/2005/8/layout/hierarchy3"/>
    <dgm:cxn modelId="{96604244-EBAA-4E18-9038-42D9303AFC14}" type="presParOf" srcId="{902BDECE-05E4-4CD2-9931-7E8F405BE358}" destId="{176CE9F9-1768-40AD-A949-278DF8F5310C}" srcOrd="8" destOrd="0" presId="urn:microsoft.com/office/officeart/2005/8/layout/hierarchy3"/>
    <dgm:cxn modelId="{F530B281-284B-4B65-A396-7D5A8F0BC348}" type="presParOf" srcId="{902BDECE-05E4-4CD2-9931-7E8F405BE358}" destId="{7F183F09-D1B8-4F0D-BD30-D77777951624}" srcOrd="9" destOrd="0" presId="urn:microsoft.com/office/officeart/2005/8/layout/hierarchy3"/>
    <dgm:cxn modelId="{E2BE7629-DA1A-4F5C-9A84-C2ABAE4A446A}" type="presParOf" srcId="{8E780C93-9652-4AA7-B7D2-2B198DB79ED0}" destId="{35BDE23F-ED5B-4FB4-BCFF-7E02DE0CDEA4}" srcOrd="1" destOrd="0" presId="urn:microsoft.com/office/officeart/2005/8/layout/hierarchy3"/>
    <dgm:cxn modelId="{88DF243F-48BF-4210-901A-7E9C0EDC849E}" type="presParOf" srcId="{35BDE23F-ED5B-4FB4-BCFF-7E02DE0CDEA4}" destId="{665BE9C8-7FE0-47DA-AB9D-8BB116DAFFF4}" srcOrd="0" destOrd="0" presId="urn:microsoft.com/office/officeart/2005/8/layout/hierarchy3"/>
    <dgm:cxn modelId="{066F50B4-5964-4EE9-9F16-80D97D870EE6}" type="presParOf" srcId="{665BE9C8-7FE0-47DA-AB9D-8BB116DAFFF4}" destId="{F7C3A3B4-8F59-4232-A243-DC6E607DC4B9}" srcOrd="0" destOrd="0" presId="urn:microsoft.com/office/officeart/2005/8/layout/hierarchy3"/>
    <dgm:cxn modelId="{3327592D-59EE-44A7-B12C-EC24AD6C365F}" type="presParOf" srcId="{665BE9C8-7FE0-47DA-AB9D-8BB116DAFFF4}" destId="{C96CFE94-2278-49DF-9DC1-6A9D11679F63}" srcOrd="1" destOrd="0" presId="urn:microsoft.com/office/officeart/2005/8/layout/hierarchy3"/>
    <dgm:cxn modelId="{7CFF3D26-B4B2-4CC2-93CC-E462D857C245}" type="presParOf" srcId="{35BDE23F-ED5B-4FB4-BCFF-7E02DE0CDEA4}" destId="{AE06AE9A-EE48-41DD-92DA-B28734967471}" srcOrd="1" destOrd="0" presId="urn:microsoft.com/office/officeart/2005/8/layout/hierarchy3"/>
    <dgm:cxn modelId="{A787EA9A-C92F-472C-B6F5-45C0C870B2DC}" type="presParOf" srcId="{AE06AE9A-EE48-41DD-92DA-B28734967471}" destId="{B1EFAF29-E7D9-4500-B22A-4CE8EA8540CF}" srcOrd="0" destOrd="0" presId="urn:microsoft.com/office/officeart/2005/8/layout/hierarchy3"/>
    <dgm:cxn modelId="{560D6C50-2807-42E7-8EEB-96935F6E53B2}" type="presParOf" srcId="{AE06AE9A-EE48-41DD-92DA-B28734967471}" destId="{8585C3EC-48C1-4235-9E71-49E1D50B2736}" srcOrd="1" destOrd="0" presId="urn:microsoft.com/office/officeart/2005/8/layout/hierarchy3"/>
    <dgm:cxn modelId="{6872DD98-04DE-477D-9686-958DF54FB220}" type="presParOf" srcId="{AE06AE9A-EE48-41DD-92DA-B28734967471}" destId="{57269D95-AB5F-40D6-BBDB-9EA2FB36F6C8}" srcOrd="2" destOrd="0" presId="urn:microsoft.com/office/officeart/2005/8/layout/hierarchy3"/>
    <dgm:cxn modelId="{4A18C47A-E748-4B42-8ED5-D7D4DB36F7EA}" type="presParOf" srcId="{AE06AE9A-EE48-41DD-92DA-B28734967471}" destId="{9906172C-5196-4FA1-A99B-BFB224C4ACD6}" srcOrd="3" destOrd="0" presId="urn:microsoft.com/office/officeart/2005/8/layout/hierarchy3"/>
    <dgm:cxn modelId="{F46A4CB2-8017-4ABE-8EA9-5662E65A41A3}" type="presParOf" srcId="{AE06AE9A-EE48-41DD-92DA-B28734967471}" destId="{4DAED50C-87F4-426C-AC84-52C13A9EE3AC}" srcOrd="4" destOrd="0" presId="urn:microsoft.com/office/officeart/2005/8/layout/hierarchy3"/>
    <dgm:cxn modelId="{9CC5AC69-2BC7-46CA-A9CC-C39C818AE042}" type="presParOf" srcId="{AE06AE9A-EE48-41DD-92DA-B28734967471}" destId="{DA83A949-2F2A-41E6-9E78-0714636863C6}" srcOrd="5" destOrd="0" presId="urn:microsoft.com/office/officeart/2005/8/layout/hierarchy3"/>
    <dgm:cxn modelId="{227BF69B-1763-4BF4-9560-5AF829B16E69}" type="presParOf" srcId="{AE06AE9A-EE48-41DD-92DA-B28734967471}" destId="{E2CB826E-A936-4D97-A953-4EF20CD9607B}" srcOrd="6" destOrd="0" presId="urn:microsoft.com/office/officeart/2005/8/layout/hierarchy3"/>
    <dgm:cxn modelId="{A2A79B1D-0F3D-4F4C-9454-2D4DB0426C07}" type="presParOf" srcId="{AE06AE9A-EE48-41DD-92DA-B28734967471}" destId="{7C609404-B7FC-418A-8F49-888214A7C393}" srcOrd="7" destOrd="0" presId="urn:microsoft.com/office/officeart/2005/8/layout/hierarchy3"/>
    <dgm:cxn modelId="{C67660F8-FF78-4E63-B09E-3584CE3767CB}" type="presParOf" srcId="{AE06AE9A-EE48-41DD-92DA-B28734967471}" destId="{96E496CF-17F5-48DC-84AE-BBAE136C44BF}" srcOrd="8" destOrd="0" presId="urn:microsoft.com/office/officeart/2005/8/layout/hierarchy3"/>
    <dgm:cxn modelId="{74952B48-EC84-4683-BF37-83EFA5588091}" type="presParOf" srcId="{AE06AE9A-EE48-41DD-92DA-B28734967471}" destId="{F91D7186-9A6B-41F1-82E1-FC7A573E0E64}" srcOrd="9" destOrd="0" presId="urn:microsoft.com/office/officeart/2005/8/layout/hierarchy3"/>
    <dgm:cxn modelId="{F4B287D1-BD90-4B52-9D4E-98D7D667FE1F}" type="presParOf" srcId="{8E780C93-9652-4AA7-B7D2-2B198DB79ED0}" destId="{3AAB4504-D1FA-412C-8CC4-A72AEEA984AA}" srcOrd="2" destOrd="0" presId="urn:microsoft.com/office/officeart/2005/8/layout/hierarchy3"/>
    <dgm:cxn modelId="{BFDE7386-D4DD-412F-9118-0AEF519B5BE9}" type="presParOf" srcId="{3AAB4504-D1FA-412C-8CC4-A72AEEA984AA}" destId="{B74E34CF-20AC-44E3-A0CC-56C9014FCA3A}" srcOrd="0" destOrd="0" presId="urn:microsoft.com/office/officeart/2005/8/layout/hierarchy3"/>
    <dgm:cxn modelId="{4B54CB9E-DE2B-4C78-8D56-FFC9515E6D6F}" type="presParOf" srcId="{B74E34CF-20AC-44E3-A0CC-56C9014FCA3A}" destId="{C397AADD-432A-4798-8B09-4E11968EB859}" srcOrd="0" destOrd="0" presId="urn:microsoft.com/office/officeart/2005/8/layout/hierarchy3"/>
    <dgm:cxn modelId="{FDB17508-7997-433E-80CF-981B1F53669E}" type="presParOf" srcId="{B74E34CF-20AC-44E3-A0CC-56C9014FCA3A}" destId="{C9195F3B-92DB-4386-B0B1-963C98C5C1C0}" srcOrd="1" destOrd="0" presId="urn:microsoft.com/office/officeart/2005/8/layout/hierarchy3"/>
    <dgm:cxn modelId="{281337DA-F972-436E-9CA0-087591E2896D}" type="presParOf" srcId="{3AAB4504-D1FA-412C-8CC4-A72AEEA984AA}" destId="{8CF2899C-B023-40DA-80A8-C141244DCDCC}" srcOrd="1" destOrd="0" presId="urn:microsoft.com/office/officeart/2005/8/layout/hierarchy3"/>
    <dgm:cxn modelId="{51595F7E-A0B9-422C-8EF1-EA1D2FD6417C}" type="presParOf" srcId="{8CF2899C-B023-40DA-80A8-C141244DCDCC}" destId="{BBA9B638-8D45-47B7-AD48-2E067C35D980}" srcOrd="0" destOrd="0" presId="urn:microsoft.com/office/officeart/2005/8/layout/hierarchy3"/>
    <dgm:cxn modelId="{06A8D6CC-B12C-48A0-BAE3-4C6772871F6C}" type="presParOf" srcId="{8CF2899C-B023-40DA-80A8-C141244DCDCC}" destId="{4B9BF5A3-5600-461F-BB99-00F566ACD979}" srcOrd="1" destOrd="0" presId="urn:microsoft.com/office/officeart/2005/8/layout/hierarchy3"/>
    <dgm:cxn modelId="{D1A0D033-B1C7-4523-82D6-418CE4C8ABA0}" type="presParOf" srcId="{8CF2899C-B023-40DA-80A8-C141244DCDCC}" destId="{DC902957-B28A-42CE-B69C-81B1826A10E1}" srcOrd="2" destOrd="0" presId="urn:microsoft.com/office/officeart/2005/8/layout/hierarchy3"/>
    <dgm:cxn modelId="{CE684546-B9CF-4057-981F-75EA2A3523D6}" type="presParOf" srcId="{8CF2899C-B023-40DA-80A8-C141244DCDCC}" destId="{250D54AC-17C6-4E8D-BCBE-B580E54C7C6F}" srcOrd="3" destOrd="0" presId="urn:microsoft.com/office/officeart/2005/8/layout/hierarchy3"/>
    <dgm:cxn modelId="{838E79FD-00A6-4A0C-8DC0-216C195992C0}" type="presParOf" srcId="{8CF2899C-B023-40DA-80A8-C141244DCDCC}" destId="{C2E7085A-8C14-4F80-ADDC-8257C52BFB3C}" srcOrd="4" destOrd="0" presId="urn:microsoft.com/office/officeart/2005/8/layout/hierarchy3"/>
    <dgm:cxn modelId="{2D2EB549-C547-4A6A-A2C0-A0F39ADE2CA9}" type="presParOf" srcId="{8CF2899C-B023-40DA-80A8-C141244DCDCC}" destId="{6FD14237-7EAE-4AA5-9430-5D924B05FE07}" srcOrd="5" destOrd="0" presId="urn:microsoft.com/office/officeart/2005/8/layout/hierarchy3"/>
    <dgm:cxn modelId="{43DFC2B9-E14E-4BE0-81A3-456E3CBC9E9E}" type="presParOf" srcId="{8CF2899C-B023-40DA-80A8-C141244DCDCC}" destId="{3B1577F3-FAE6-446F-9714-F54BFD44E09C}" srcOrd="6" destOrd="0" presId="urn:microsoft.com/office/officeart/2005/8/layout/hierarchy3"/>
    <dgm:cxn modelId="{7578EABC-6D69-47A3-B991-90CE4885DF83}" type="presParOf" srcId="{8CF2899C-B023-40DA-80A8-C141244DCDCC}" destId="{F76ADC30-40A7-40BB-9510-0B4AE14E8ADC}" srcOrd="7" destOrd="0" presId="urn:microsoft.com/office/officeart/2005/8/layout/hierarchy3"/>
    <dgm:cxn modelId="{77945413-4EA7-4919-9949-6DEED6BD044D}" type="presParOf" srcId="{8CF2899C-B023-40DA-80A8-C141244DCDCC}" destId="{045971D1-B1BC-4A0F-89A3-B29E308AF47D}" srcOrd="8" destOrd="0" presId="urn:microsoft.com/office/officeart/2005/8/layout/hierarchy3"/>
    <dgm:cxn modelId="{F96878FB-F1C4-4C2E-A970-4977BFC96AD4}" type="presParOf" srcId="{8CF2899C-B023-40DA-80A8-C141244DCDCC}" destId="{552B76B0-ACCE-4C59-9BD0-423CF71AD946}" srcOrd="9" destOrd="0" presId="urn:microsoft.com/office/officeart/2005/8/layout/hierarchy3"/>
    <dgm:cxn modelId="{7FFEBAD1-2629-427F-B687-05FFC6AB474E}" type="presParOf" srcId="{8E780C93-9652-4AA7-B7D2-2B198DB79ED0}" destId="{43A429A0-4FBC-47BF-BF10-65E3964C89D2}" srcOrd="3" destOrd="0" presId="urn:microsoft.com/office/officeart/2005/8/layout/hierarchy3"/>
    <dgm:cxn modelId="{5A858AA8-483D-465B-98E7-513D4EBD260D}" type="presParOf" srcId="{43A429A0-4FBC-47BF-BF10-65E3964C89D2}" destId="{D3A05CEF-EBA6-46F5-BE6F-3DB7790374F7}" srcOrd="0" destOrd="0" presId="urn:microsoft.com/office/officeart/2005/8/layout/hierarchy3"/>
    <dgm:cxn modelId="{5EAF58BB-1902-4972-A181-DE3E44480256}" type="presParOf" srcId="{D3A05CEF-EBA6-46F5-BE6F-3DB7790374F7}" destId="{A49939C0-6510-4A81-8EC0-4566300C40A0}" srcOrd="0" destOrd="0" presId="urn:microsoft.com/office/officeart/2005/8/layout/hierarchy3"/>
    <dgm:cxn modelId="{79C29E23-A5CF-40B7-9EA9-6C0F77925E8C}" type="presParOf" srcId="{D3A05CEF-EBA6-46F5-BE6F-3DB7790374F7}" destId="{BF0EA2AD-C0A5-4DC5-9B28-2E5BDCEAFF31}" srcOrd="1" destOrd="0" presId="urn:microsoft.com/office/officeart/2005/8/layout/hierarchy3"/>
    <dgm:cxn modelId="{E14A9075-0FAA-4974-B695-87D00455A9EB}" type="presParOf" srcId="{43A429A0-4FBC-47BF-BF10-65E3964C89D2}" destId="{AA570B75-7B13-425C-833C-989F07D30241}" srcOrd="1" destOrd="0" presId="urn:microsoft.com/office/officeart/2005/8/layout/hierarchy3"/>
    <dgm:cxn modelId="{155F6AE8-2BF8-4EA7-A120-646514526733}" type="presParOf" srcId="{AA570B75-7B13-425C-833C-989F07D30241}" destId="{BF5B121D-932A-4FDE-BF80-6019DA59648A}" srcOrd="0" destOrd="0" presId="urn:microsoft.com/office/officeart/2005/8/layout/hierarchy3"/>
    <dgm:cxn modelId="{7A4C2609-5C9B-435A-8D39-072916BE565B}" type="presParOf" srcId="{AA570B75-7B13-425C-833C-989F07D30241}" destId="{BDDB7F23-98D1-4233-AF92-2AB086FF6E26}" srcOrd="1" destOrd="0" presId="urn:microsoft.com/office/officeart/2005/8/layout/hierarchy3"/>
    <dgm:cxn modelId="{064E7493-7AEC-48CB-88AD-F6DFA298F93D}" type="presParOf" srcId="{AA570B75-7B13-425C-833C-989F07D30241}" destId="{47E7B542-8A80-4EFF-AF68-96E8D03FB761}" srcOrd="2" destOrd="0" presId="urn:microsoft.com/office/officeart/2005/8/layout/hierarchy3"/>
    <dgm:cxn modelId="{D1C4D359-9CC3-4CD0-B968-B66674595722}" type="presParOf" srcId="{AA570B75-7B13-425C-833C-989F07D30241}" destId="{3439904D-5C38-4591-B88B-1487FC5C60DB}" srcOrd="3" destOrd="0" presId="urn:microsoft.com/office/officeart/2005/8/layout/hierarchy3"/>
    <dgm:cxn modelId="{1270C58E-6622-4B9D-AE10-5126660FDEE6}" type="presParOf" srcId="{AA570B75-7B13-425C-833C-989F07D30241}" destId="{A3A6EBAC-9461-4D85-8F0B-1EF1E11EADBD}" srcOrd="4" destOrd="0" presId="urn:microsoft.com/office/officeart/2005/8/layout/hierarchy3"/>
    <dgm:cxn modelId="{83D1A38A-2921-46C0-AF5E-D78275ED3381}" type="presParOf" srcId="{AA570B75-7B13-425C-833C-989F07D30241}" destId="{4EE1A532-57D4-400E-AE2D-D6510868BA10}" srcOrd="5" destOrd="0" presId="urn:microsoft.com/office/officeart/2005/8/layout/hierarchy3"/>
    <dgm:cxn modelId="{20FE2F54-29EE-47F1-BCE1-90439599FA49}" type="presParOf" srcId="{AA570B75-7B13-425C-833C-989F07D30241}" destId="{BAC7C68C-E887-4E31-B60D-DAD26C4DE9A8}" srcOrd="6" destOrd="0" presId="urn:microsoft.com/office/officeart/2005/8/layout/hierarchy3"/>
    <dgm:cxn modelId="{95E2875A-50BE-4148-B45E-EF6F3341D48D}" type="presParOf" srcId="{AA570B75-7B13-425C-833C-989F07D30241}" destId="{9238B259-4A6B-489B-9626-C2D5DABCAFAB}" srcOrd="7" destOrd="0" presId="urn:microsoft.com/office/officeart/2005/8/layout/hierarchy3"/>
    <dgm:cxn modelId="{A2E1A05A-9188-4B39-AA92-783C23A8AA60}" type="presParOf" srcId="{AA570B75-7B13-425C-833C-989F07D30241}" destId="{3479A51D-10AB-489A-80CD-4A7576EAF470}" srcOrd="8" destOrd="0" presId="urn:microsoft.com/office/officeart/2005/8/layout/hierarchy3"/>
    <dgm:cxn modelId="{D1195F07-B006-4192-9000-BC51FD6A8F6E}" type="presParOf" srcId="{AA570B75-7B13-425C-833C-989F07D30241}" destId="{795BA9C1-5E01-401F-AA14-F2B4B7AD4D8B}" srcOrd="9" destOrd="0" presId="urn:microsoft.com/office/officeart/2005/8/layout/hierarchy3"/>
  </dgm:cxnLst>
  <dgm:bg/>
  <dgm:whole>
    <a:ln>
      <a:solidFill>
        <a:schemeClr val="tx2"/>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52D62-0C7F-41DD-AF49-336ACDCD0532}">
      <dsp:nvSpPr>
        <dsp:cNvPr id="0" name=""/>
        <dsp:cNvSpPr/>
      </dsp:nvSpPr>
      <dsp:spPr>
        <a:xfrm>
          <a:off x="1004" y="609514"/>
          <a:ext cx="1154608" cy="577304"/>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Math </a:t>
          </a:r>
        </a:p>
        <a:p>
          <a:pPr marL="0" lvl="0" indent="0" algn="ctr" defTabSz="444500">
            <a:lnSpc>
              <a:spcPct val="90000"/>
            </a:lnSpc>
            <a:spcBef>
              <a:spcPct val="0"/>
            </a:spcBef>
            <a:spcAft>
              <a:spcPct val="35000"/>
            </a:spcAft>
            <a:buNone/>
          </a:pPr>
          <a:r>
            <a:rPr lang="en-US" sz="1000" kern="1200">
              <a:solidFill>
                <a:sysClr val="windowText" lastClr="000000"/>
              </a:solidFill>
            </a:rPr>
            <a:t>Accelerated track 1</a:t>
          </a:r>
        </a:p>
      </dsp:txBody>
      <dsp:txXfrm>
        <a:off x="1004" y="609514"/>
        <a:ext cx="1154608" cy="577304"/>
      </dsp:txXfrm>
    </dsp:sp>
    <dsp:sp modelId="{5F84081E-F5DB-4568-89AA-A55693702CAA}">
      <dsp:nvSpPr>
        <dsp:cNvPr id="0" name=""/>
        <dsp:cNvSpPr/>
      </dsp:nvSpPr>
      <dsp:spPr>
        <a:xfrm>
          <a:off x="116465" y="1186818"/>
          <a:ext cx="115460" cy="432978"/>
        </a:xfrm>
        <a:custGeom>
          <a:avLst/>
          <a:gdLst/>
          <a:ahLst/>
          <a:cxnLst/>
          <a:rect l="0" t="0" r="0" b="0"/>
          <a:pathLst>
            <a:path>
              <a:moveTo>
                <a:pt x="0" y="0"/>
              </a:moveTo>
              <a:lnTo>
                <a:pt x="0" y="432978"/>
              </a:lnTo>
              <a:lnTo>
                <a:pt x="115460" y="432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D573E5-895F-4CDA-83F2-ACAA50FE29C1}">
      <dsp:nvSpPr>
        <dsp:cNvPr id="0" name=""/>
        <dsp:cNvSpPr/>
      </dsp:nvSpPr>
      <dsp:spPr>
        <a:xfrm>
          <a:off x="231926" y="1331144"/>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8th Grade</a:t>
          </a:r>
          <a:br>
            <a:rPr lang="en-US" sz="900" kern="1200"/>
          </a:br>
          <a:r>
            <a:rPr lang="en-US" sz="900" kern="1200"/>
            <a:t>Algebra 1</a:t>
          </a:r>
        </a:p>
      </dsp:txBody>
      <dsp:txXfrm>
        <a:off x="231926" y="1331144"/>
        <a:ext cx="923686" cy="577304"/>
      </dsp:txXfrm>
    </dsp:sp>
    <dsp:sp modelId="{6543181B-9EE5-49C4-82F5-8E0CF0876245}">
      <dsp:nvSpPr>
        <dsp:cNvPr id="0" name=""/>
        <dsp:cNvSpPr/>
      </dsp:nvSpPr>
      <dsp:spPr>
        <a:xfrm>
          <a:off x="116465" y="1186818"/>
          <a:ext cx="115460" cy="1154608"/>
        </a:xfrm>
        <a:custGeom>
          <a:avLst/>
          <a:gdLst/>
          <a:ahLst/>
          <a:cxnLst/>
          <a:rect l="0" t="0" r="0" b="0"/>
          <a:pathLst>
            <a:path>
              <a:moveTo>
                <a:pt x="0" y="0"/>
              </a:moveTo>
              <a:lnTo>
                <a:pt x="0" y="1154608"/>
              </a:lnTo>
              <a:lnTo>
                <a:pt x="115460" y="1154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AA92F-E163-4171-BC33-C8E57EFD2CC3}">
      <dsp:nvSpPr>
        <dsp:cNvPr id="0" name=""/>
        <dsp:cNvSpPr/>
      </dsp:nvSpPr>
      <dsp:spPr>
        <a:xfrm>
          <a:off x="231926" y="205277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9th Grade</a:t>
          </a:r>
          <a:br>
            <a:rPr lang="en-US" sz="900" kern="1200"/>
          </a:br>
          <a:r>
            <a:rPr lang="en-US" sz="900" kern="1200"/>
            <a:t>Geometry</a:t>
          </a:r>
        </a:p>
      </dsp:txBody>
      <dsp:txXfrm>
        <a:off x="231926" y="2052775"/>
        <a:ext cx="923686" cy="577304"/>
      </dsp:txXfrm>
    </dsp:sp>
    <dsp:sp modelId="{BC195355-1C33-4BA9-B7C4-F92FC8705F99}">
      <dsp:nvSpPr>
        <dsp:cNvPr id="0" name=""/>
        <dsp:cNvSpPr/>
      </dsp:nvSpPr>
      <dsp:spPr>
        <a:xfrm>
          <a:off x="116465" y="1186818"/>
          <a:ext cx="115460" cy="1876238"/>
        </a:xfrm>
        <a:custGeom>
          <a:avLst/>
          <a:gdLst/>
          <a:ahLst/>
          <a:cxnLst/>
          <a:rect l="0" t="0" r="0" b="0"/>
          <a:pathLst>
            <a:path>
              <a:moveTo>
                <a:pt x="0" y="0"/>
              </a:moveTo>
              <a:lnTo>
                <a:pt x="0" y="1876238"/>
              </a:lnTo>
              <a:lnTo>
                <a:pt x="115460" y="1876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6B2307-539F-4155-AF2D-554B3EC3CA9C}">
      <dsp:nvSpPr>
        <dsp:cNvPr id="0" name=""/>
        <dsp:cNvSpPr/>
      </dsp:nvSpPr>
      <dsp:spPr>
        <a:xfrm>
          <a:off x="231926" y="277440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10th Grade</a:t>
          </a:r>
          <a:br>
            <a:rPr lang="en-US" sz="900" kern="1200"/>
          </a:br>
          <a:r>
            <a:rPr lang="en-US" sz="900" kern="1200"/>
            <a:t>Algebra 2</a:t>
          </a:r>
        </a:p>
      </dsp:txBody>
      <dsp:txXfrm>
        <a:off x="231926" y="2774405"/>
        <a:ext cx="923686" cy="577304"/>
      </dsp:txXfrm>
    </dsp:sp>
    <dsp:sp modelId="{F238499A-C67B-4295-9D59-3B1E5B415651}">
      <dsp:nvSpPr>
        <dsp:cNvPr id="0" name=""/>
        <dsp:cNvSpPr/>
      </dsp:nvSpPr>
      <dsp:spPr>
        <a:xfrm>
          <a:off x="116465" y="1186818"/>
          <a:ext cx="115460" cy="2597869"/>
        </a:xfrm>
        <a:custGeom>
          <a:avLst/>
          <a:gdLst/>
          <a:ahLst/>
          <a:cxnLst/>
          <a:rect l="0" t="0" r="0" b="0"/>
          <a:pathLst>
            <a:path>
              <a:moveTo>
                <a:pt x="0" y="0"/>
              </a:moveTo>
              <a:lnTo>
                <a:pt x="0" y="2597869"/>
              </a:lnTo>
              <a:lnTo>
                <a:pt x="115460" y="2597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80E27-62AB-47FF-8A42-3877DA18ECCE}">
      <dsp:nvSpPr>
        <dsp:cNvPr id="0" name=""/>
        <dsp:cNvSpPr/>
      </dsp:nvSpPr>
      <dsp:spPr>
        <a:xfrm>
          <a:off x="231926" y="349603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11th Grade</a:t>
          </a:r>
          <a:br>
            <a:rPr lang="en-US" sz="900" kern="1200"/>
          </a:br>
          <a:r>
            <a:rPr lang="en-US" sz="900" kern="1200"/>
            <a:t>PreCalculus</a:t>
          </a:r>
        </a:p>
      </dsp:txBody>
      <dsp:txXfrm>
        <a:off x="231926" y="3496035"/>
        <a:ext cx="923686" cy="577304"/>
      </dsp:txXfrm>
    </dsp:sp>
    <dsp:sp modelId="{176CE9F9-1768-40AD-A949-278DF8F5310C}">
      <dsp:nvSpPr>
        <dsp:cNvPr id="0" name=""/>
        <dsp:cNvSpPr/>
      </dsp:nvSpPr>
      <dsp:spPr>
        <a:xfrm>
          <a:off x="116465" y="1186818"/>
          <a:ext cx="115460" cy="3319499"/>
        </a:xfrm>
        <a:custGeom>
          <a:avLst/>
          <a:gdLst/>
          <a:ahLst/>
          <a:cxnLst/>
          <a:rect l="0" t="0" r="0" b="0"/>
          <a:pathLst>
            <a:path>
              <a:moveTo>
                <a:pt x="0" y="0"/>
              </a:moveTo>
              <a:lnTo>
                <a:pt x="0" y="3319499"/>
              </a:lnTo>
              <a:lnTo>
                <a:pt x="115460" y="3319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183F09-D1B8-4F0D-BD30-D77777951624}">
      <dsp:nvSpPr>
        <dsp:cNvPr id="0" name=""/>
        <dsp:cNvSpPr/>
      </dsp:nvSpPr>
      <dsp:spPr>
        <a:xfrm>
          <a:off x="231926" y="4217666"/>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12th Grade</a:t>
          </a:r>
          <a:br>
            <a:rPr lang="en-US" sz="900" kern="1200"/>
          </a:br>
          <a:r>
            <a:rPr lang="en-US" sz="900" kern="1200"/>
            <a:t>Calculus</a:t>
          </a:r>
          <a:br>
            <a:rPr lang="en-US" sz="900" kern="1200"/>
          </a:br>
          <a:r>
            <a:rPr lang="en-US" sz="900" kern="1200"/>
            <a:t>AP Stats</a:t>
          </a:r>
        </a:p>
      </dsp:txBody>
      <dsp:txXfrm>
        <a:off x="231926" y="4217666"/>
        <a:ext cx="923686" cy="577304"/>
      </dsp:txXfrm>
    </dsp:sp>
    <dsp:sp modelId="{F7C3A3B4-8F59-4232-A243-DC6E607DC4B9}">
      <dsp:nvSpPr>
        <dsp:cNvPr id="0" name=""/>
        <dsp:cNvSpPr/>
      </dsp:nvSpPr>
      <dsp:spPr>
        <a:xfrm>
          <a:off x="1444265" y="609514"/>
          <a:ext cx="1154608" cy="577304"/>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Math </a:t>
          </a:r>
        </a:p>
        <a:p>
          <a:pPr marL="0" lvl="0" indent="0" algn="ctr" defTabSz="444500">
            <a:lnSpc>
              <a:spcPct val="90000"/>
            </a:lnSpc>
            <a:spcBef>
              <a:spcPct val="0"/>
            </a:spcBef>
            <a:spcAft>
              <a:spcPct val="35000"/>
            </a:spcAft>
            <a:buNone/>
          </a:pPr>
          <a:r>
            <a:rPr lang="en-US" sz="1000" kern="1200">
              <a:solidFill>
                <a:sysClr val="windowText" lastClr="000000"/>
              </a:solidFill>
            </a:rPr>
            <a:t>Accelerated track 2</a:t>
          </a:r>
        </a:p>
      </dsp:txBody>
      <dsp:txXfrm>
        <a:off x="1444265" y="609514"/>
        <a:ext cx="1154608" cy="577304"/>
      </dsp:txXfrm>
    </dsp:sp>
    <dsp:sp modelId="{B1EFAF29-E7D9-4500-B22A-4CE8EA8540CF}">
      <dsp:nvSpPr>
        <dsp:cNvPr id="0" name=""/>
        <dsp:cNvSpPr/>
      </dsp:nvSpPr>
      <dsp:spPr>
        <a:xfrm>
          <a:off x="1559726" y="1186818"/>
          <a:ext cx="115460" cy="432978"/>
        </a:xfrm>
        <a:custGeom>
          <a:avLst/>
          <a:gdLst/>
          <a:ahLst/>
          <a:cxnLst/>
          <a:rect l="0" t="0" r="0" b="0"/>
          <a:pathLst>
            <a:path>
              <a:moveTo>
                <a:pt x="0" y="0"/>
              </a:moveTo>
              <a:lnTo>
                <a:pt x="0" y="432978"/>
              </a:lnTo>
              <a:lnTo>
                <a:pt x="115460" y="432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85C3EC-48C1-4235-9E71-49E1D50B2736}">
      <dsp:nvSpPr>
        <dsp:cNvPr id="0" name=""/>
        <dsp:cNvSpPr/>
      </dsp:nvSpPr>
      <dsp:spPr>
        <a:xfrm>
          <a:off x="1675187" y="1331144"/>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8th Grade</a:t>
          </a:r>
          <a:br>
            <a:rPr lang="en-US" sz="900" kern="1200"/>
          </a:br>
          <a:r>
            <a:rPr lang="en-US" sz="900" kern="1200"/>
            <a:t>Math</a:t>
          </a:r>
        </a:p>
      </dsp:txBody>
      <dsp:txXfrm>
        <a:off x="1675187" y="1331144"/>
        <a:ext cx="923686" cy="577304"/>
      </dsp:txXfrm>
    </dsp:sp>
    <dsp:sp modelId="{57269D95-AB5F-40D6-BBDB-9EA2FB36F6C8}">
      <dsp:nvSpPr>
        <dsp:cNvPr id="0" name=""/>
        <dsp:cNvSpPr/>
      </dsp:nvSpPr>
      <dsp:spPr>
        <a:xfrm>
          <a:off x="1559726" y="1186818"/>
          <a:ext cx="115460" cy="1154608"/>
        </a:xfrm>
        <a:custGeom>
          <a:avLst/>
          <a:gdLst/>
          <a:ahLst/>
          <a:cxnLst/>
          <a:rect l="0" t="0" r="0" b="0"/>
          <a:pathLst>
            <a:path>
              <a:moveTo>
                <a:pt x="0" y="0"/>
              </a:moveTo>
              <a:lnTo>
                <a:pt x="0" y="1154608"/>
              </a:lnTo>
              <a:lnTo>
                <a:pt x="115460" y="1154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06172C-5196-4FA1-A99B-BFB224C4ACD6}">
      <dsp:nvSpPr>
        <dsp:cNvPr id="0" name=""/>
        <dsp:cNvSpPr/>
      </dsp:nvSpPr>
      <dsp:spPr>
        <a:xfrm>
          <a:off x="1675187" y="205277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9th Grade </a:t>
          </a:r>
          <a:br>
            <a:rPr lang="en-US" sz="900" kern="1200"/>
          </a:br>
          <a:r>
            <a:rPr lang="en-US" sz="900" kern="1200"/>
            <a:t>Algebra 1</a:t>
          </a:r>
        </a:p>
      </dsp:txBody>
      <dsp:txXfrm>
        <a:off x="1675187" y="2052775"/>
        <a:ext cx="923686" cy="577304"/>
      </dsp:txXfrm>
    </dsp:sp>
    <dsp:sp modelId="{4DAED50C-87F4-426C-AC84-52C13A9EE3AC}">
      <dsp:nvSpPr>
        <dsp:cNvPr id="0" name=""/>
        <dsp:cNvSpPr/>
      </dsp:nvSpPr>
      <dsp:spPr>
        <a:xfrm>
          <a:off x="1559726" y="1186818"/>
          <a:ext cx="115460" cy="1876238"/>
        </a:xfrm>
        <a:custGeom>
          <a:avLst/>
          <a:gdLst/>
          <a:ahLst/>
          <a:cxnLst/>
          <a:rect l="0" t="0" r="0" b="0"/>
          <a:pathLst>
            <a:path>
              <a:moveTo>
                <a:pt x="0" y="0"/>
              </a:moveTo>
              <a:lnTo>
                <a:pt x="0" y="1876238"/>
              </a:lnTo>
              <a:lnTo>
                <a:pt x="115460" y="1876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83A949-2F2A-41E6-9E78-0714636863C6}">
      <dsp:nvSpPr>
        <dsp:cNvPr id="0" name=""/>
        <dsp:cNvSpPr/>
      </dsp:nvSpPr>
      <dsp:spPr>
        <a:xfrm>
          <a:off x="1675187" y="277440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10th Grade </a:t>
          </a:r>
          <a:br>
            <a:rPr lang="en-US" sz="900" kern="1200"/>
          </a:br>
          <a:r>
            <a:rPr lang="en-US" sz="900" kern="1200"/>
            <a:t>Algebra 2 </a:t>
          </a:r>
          <a:br>
            <a:rPr lang="en-US" sz="900" kern="1200"/>
          </a:br>
          <a:r>
            <a:rPr lang="en-US" sz="900" kern="1200"/>
            <a:t>(and Geometry Elective)</a:t>
          </a:r>
        </a:p>
      </dsp:txBody>
      <dsp:txXfrm>
        <a:off x="1675187" y="2774405"/>
        <a:ext cx="923686" cy="577304"/>
      </dsp:txXfrm>
    </dsp:sp>
    <dsp:sp modelId="{E2CB826E-A936-4D97-A953-4EF20CD9607B}">
      <dsp:nvSpPr>
        <dsp:cNvPr id="0" name=""/>
        <dsp:cNvSpPr/>
      </dsp:nvSpPr>
      <dsp:spPr>
        <a:xfrm>
          <a:off x="1559726" y="1186818"/>
          <a:ext cx="115460" cy="2597869"/>
        </a:xfrm>
        <a:custGeom>
          <a:avLst/>
          <a:gdLst/>
          <a:ahLst/>
          <a:cxnLst/>
          <a:rect l="0" t="0" r="0" b="0"/>
          <a:pathLst>
            <a:path>
              <a:moveTo>
                <a:pt x="0" y="0"/>
              </a:moveTo>
              <a:lnTo>
                <a:pt x="0" y="2597869"/>
              </a:lnTo>
              <a:lnTo>
                <a:pt x="115460" y="2597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609404-B7FC-418A-8F49-888214A7C393}">
      <dsp:nvSpPr>
        <dsp:cNvPr id="0" name=""/>
        <dsp:cNvSpPr/>
      </dsp:nvSpPr>
      <dsp:spPr>
        <a:xfrm>
          <a:off x="1675187" y="349603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11th grade</a:t>
          </a:r>
          <a:br>
            <a:rPr lang="en-US" sz="900" kern="1200"/>
          </a:br>
          <a:r>
            <a:rPr lang="en-US" sz="900" kern="1200"/>
            <a:t>PreCalculus</a:t>
          </a:r>
        </a:p>
      </dsp:txBody>
      <dsp:txXfrm>
        <a:off x="1675187" y="3496035"/>
        <a:ext cx="923686" cy="577304"/>
      </dsp:txXfrm>
    </dsp:sp>
    <dsp:sp modelId="{96E496CF-17F5-48DC-84AE-BBAE136C44BF}">
      <dsp:nvSpPr>
        <dsp:cNvPr id="0" name=""/>
        <dsp:cNvSpPr/>
      </dsp:nvSpPr>
      <dsp:spPr>
        <a:xfrm>
          <a:off x="1559726" y="1186818"/>
          <a:ext cx="115460" cy="3319499"/>
        </a:xfrm>
        <a:custGeom>
          <a:avLst/>
          <a:gdLst/>
          <a:ahLst/>
          <a:cxnLst/>
          <a:rect l="0" t="0" r="0" b="0"/>
          <a:pathLst>
            <a:path>
              <a:moveTo>
                <a:pt x="0" y="0"/>
              </a:moveTo>
              <a:lnTo>
                <a:pt x="0" y="3319499"/>
              </a:lnTo>
              <a:lnTo>
                <a:pt x="115460" y="3319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1D7186-9A6B-41F1-82E1-FC7A573E0E64}">
      <dsp:nvSpPr>
        <dsp:cNvPr id="0" name=""/>
        <dsp:cNvSpPr/>
      </dsp:nvSpPr>
      <dsp:spPr>
        <a:xfrm>
          <a:off x="1675187" y="4217666"/>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12th Grade</a:t>
          </a:r>
          <a:br>
            <a:rPr lang="en-US" sz="900" kern="1200"/>
          </a:br>
          <a:r>
            <a:rPr lang="en-US" sz="900" kern="1200"/>
            <a:t>Calculus</a:t>
          </a:r>
          <a:br>
            <a:rPr lang="en-US" sz="900" kern="1200"/>
          </a:br>
          <a:r>
            <a:rPr lang="en-US" sz="900" kern="1200"/>
            <a:t>AP Stats</a:t>
          </a:r>
        </a:p>
      </dsp:txBody>
      <dsp:txXfrm>
        <a:off x="1675187" y="4217666"/>
        <a:ext cx="923686" cy="577304"/>
      </dsp:txXfrm>
    </dsp:sp>
    <dsp:sp modelId="{C397AADD-432A-4798-8B09-4E11968EB859}">
      <dsp:nvSpPr>
        <dsp:cNvPr id="0" name=""/>
        <dsp:cNvSpPr/>
      </dsp:nvSpPr>
      <dsp:spPr>
        <a:xfrm>
          <a:off x="2887526" y="609514"/>
          <a:ext cx="1154608" cy="577304"/>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Math </a:t>
          </a:r>
        </a:p>
        <a:p>
          <a:pPr marL="0" lvl="0" indent="0" algn="ctr" defTabSz="444500">
            <a:lnSpc>
              <a:spcPct val="90000"/>
            </a:lnSpc>
            <a:spcBef>
              <a:spcPct val="0"/>
            </a:spcBef>
            <a:spcAft>
              <a:spcPct val="35000"/>
            </a:spcAft>
            <a:buNone/>
          </a:pPr>
          <a:r>
            <a:rPr lang="en-US" sz="1000" kern="1200">
              <a:solidFill>
                <a:sysClr val="windowText" lastClr="000000"/>
              </a:solidFill>
            </a:rPr>
            <a:t>Traditional track 3</a:t>
          </a:r>
        </a:p>
      </dsp:txBody>
      <dsp:txXfrm>
        <a:off x="2887526" y="609514"/>
        <a:ext cx="1154608" cy="577304"/>
      </dsp:txXfrm>
    </dsp:sp>
    <dsp:sp modelId="{BBA9B638-8D45-47B7-AD48-2E067C35D980}">
      <dsp:nvSpPr>
        <dsp:cNvPr id="0" name=""/>
        <dsp:cNvSpPr/>
      </dsp:nvSpPr>
      <dsp:spPr>
        <a:xfrm>
          <a:off x="3002986" y="1186818"/>
          <a:ext cx="115460" cy="432978"/>
        </a:xfrm>
        <a:custGeom>
          <a:avLst/>
          <a:gdLst/>
          <a:ahLst/>
          <a:cxnLst/>
          <a:rect l="0" t="0" r="0" b="0"/>
          <a:pathLst>
            <a:path>
              <a:moveTo>
                <a:pt x="0" y="0"/>
              </a:moveTo>
              <a:lnTo>
                <a:pt x="0" y="432978"/>
              </a:lnTo>
              <a:lnTo>
                <a:pt x="115460" y="432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BF5A3-5600-461F-BB99-00F566ACD979}">
      <dsp:nvSpPr>
        <dsp:cNvPr id="0" name=""/>
        <dsp:cNvSpPr/>
      </dsp:nvSpPr>
      <dsp:spPr>
        <a:xfrm>
          <a:off x="3118447" y="1331144"/>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8th Grade</a:t>
          </a:r>
          <a:br>
            <a:rPr lang="en-US" sz="900" kern="1200"/>
          </a:br>
          <a:r>
            <a:rPr lang="en-US" sz="900" kern="1200"/>
            <a:t>Math</a:t>
          </a:r>
        </a:p>
      </dsp:txBody>
      <dsp:txXfrm>
        <a:off x="3118447" y="1331144"/>
        <a:ext cx="923686" cy="577304"/>
      </dsp:txXfrm>
    </dsp:sp>
    <dsp:sp modelId="{DC902957-B28A-42CE-B69C-81B1826A10E1}">
      <dsp:nvSpPr>
        <dsp:cNvPr id="0" name=""/>
        <dsp:cNvSpPr/>
      </dsp:nvSpPr>
      <dsp:spPr>
        <a:xfrm>
          <a:off x="3002986" y="1186818"/>
          <a:ext cx="115460" cy="1154608"/>
        </a:xfrm>
        <a:custGeom>
          <a:avLst/>
          <a:gdLst/>
          <a:ahLst/>
          <a:cxnLst/>
          <a:rect l="0" t="0" r="0" b="0"/>
          <a:pathLst>
            <a:path>
              <a:moveTo>
                <a:pt x="0" y="0"/>
              </a:moveTo>
              <a:lnTo>
                <a:pt x="0" y="1154608"/>
              </a:lnTo>
              <a:lnTo>
                <a:pt x="115460" y="1154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0D54AC-17C6-4E8D-BCBE-B580E54C7C6F}">
      <dsp:nvSpPr>
        <dsp:cNvPr id="0" name=""/>
        <dsp:cNvSpPr/>
      </dsp:nvSpPr>
      <dsp:spPr>
        <a:xfrm>
          <a:off x="3118447" y="205277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9th Grade </a:t>
          </a:r>
          <a:br>
            <a:rPr lang="en-US" sz="900" kern="1200"/>
          </a:br>
          <a:r>
            <a:rPr lang="en-US" sz="900" kern="1200"/>
            <a:t>Algebra 1</a:t>
          </a:r>
        </a:p>
      </dsp:txBody>
      <dsp:txXfrm>
        <a:off x="3118447" y="2052775"/>
        <a:ext cx="923686" cy="577304"/>
      </dsp:txXfrm>
    </dsp:sp>
    <dsp:sp modelId="{C2E7085A-8C14-4F80-ADDC-8257C52BFB3C}">
      <dsp:nvSpPr>
        <dsp:cNvPr id="0" name=""/>
        <dsp:cNvSpPr/>
      </dsp:nvSpPr>
      <dsp:spPr>
        <a:xfrm>
          <a:off x="3002986" y="1186818"/>
          <a:ext cx="115460" cy="1876238"/>
        </a:xfrm>
        <a:custGeom>
          <a:avLst/>
          <a:gdLst/>
          <a:ahLst/>
          <a:cxnLst/>
          <a:rect l="0" t="0" r="0" b="0"/>
          <a:pathLst>
            <a:path>
              <a:moveTo>
                <a:pt x="0" y="0"/>
              </a:moveTo>
              <a:lnTo>
                <a:pt x="0" y="1876238"/>
              </a:lnTo>
              <a:lnTo>
                <a:pt x="115460" y="1876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14237-7EAE-4AA5-9430-5D924B05FE07}">
      <dsp:nvSpPr>
        <dsp:cNvPr id="0" name=""/>
        <dsp:cNvSpPr/>
      </dsp:nvSpPr>
      <dsp:spPr>
        <a:xfrm>
          <a:off x="3118447" y="277440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10th Grade</a:t>
          </a:r>
          <a:br>
            <a:rPr lang="en-US" sz="900" kern="1200"/>
          </a:br>
          <a:r>
            <a:rPr lang="en-US" sz="900" kern="1200"/>
            <a:t>Geometry</a:t>
          </a:r>
        </a:p>
      </dsp:txBody>
      <dsp:txXfrm>
        <a:off x="3118447" y="2774405"/>
        <a:ext cx="923686" cy="577304"/>
      </dsp:txXfrm>
    </dsp:sp>
    <dsp:sp modelId="{3B1577F3-FAE6-446F-9714-F54BFD44E09C}">
      <dsp:nvSpPr>
        <dsp:cNvPr id="0" name=""/>
        <dsp:cNvSpPr/>
      </dsp:nvSpPr>
      <dsp:spPr>
        <a:xfrm>
          <a:off x="3002986" y="1186818"/>
          <a:ext cx="115460" cy="2597869"/>
        </a:xfrm>
        <a:custGeom>
          <a:avLst/>
          <a:gdLst/>
          <a:ahLst/>
          <a:cxnLst/>
          <a:rect l="0" t="0" r="0" b="0"/>
          <a:pathLst>
            <a:path>
              <a:moveTo>
                <a:pt x="0" y="0"/>
              </a:moveTo>
              <a:lnTo>
                <a:pt x="0" y="2597869"/>
              </a:lnTo>
              <a:lnTo>
                <a:pt x="115460" y="2597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6ADC30-40A7-40BB-9510-0B4AE14E8ADC}">
      <dsp:nvSpPr>
        <dsp:cNvPr id="0" name=""/>
        <dsp:cNvSpPr/>
      </dsp:nvSpPr>
      <dsp:spPr>
        <a:xfrm>
          <a:off x="3118447" y="349603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11th Grade </a:t>
          </a:r>
          <a:br>
            <a:rPr lang="en-US" sz="900" kern="1200"/>
          </a:br>
          <a:r>
            <a:rPr lang="en-US" sz="900" kern="1200"/>
            <a:t>Algebra 2 </a:t>
          </a:r>
        </a:p>
      </dsp:txBody>
      <dsp:txXfrm>
        <a:off x="3118447" y="3496035"/>
        <a:ext cx="923686" cy="577304"/>
      </dsp:txXfrm>
    </dsp:sp>
    <dsp:sp modelId="{045971D1-B1BC-4A0F-89A3-B29E308AF47D}">
      <dsp:nvSpPr>
        <dsp:cNvPr id="0" name=""/>
        <dsp:cNvSpPr/>
      </dsp:nvSpPr>
      <dsp:spPr>
        <a:xfrm>
          <a:off x="3002986" y="1186818"/>
          <a:ext cx="115460" cy="3319499"/>
        </a:xfrm>
        <a:custGeom>
          <a:avLst/>
          <a:gdLst/>
          <a:ahLst/>
          <a:cxnLst/>
          <a:rect l="0" t="0" r="0" b="0"/>
          <a:pathLst>
            <a:path>
              <a:moveTo>
                <a:pt x="0" y="0"/>
              </a:moveTo>
              <a:lnTo>
                <a:pt x="0" y="3319499"/>
              </a:lnTo>
              <a:lnTo>
                <a:pt x="115460" y="3319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B76B0-ACCE-4C59-9BD0-423CF71AD946}">
      <dsp:nvSpPr>
        <dsp:cNvPr id="0" name=""/>
        <dsp:cNvSpPr/>
      </dsp:nvSpPr>
      <dsp:spPr>
        <a:xfrm>
          <a:off x="3118447" y="4217666"/>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12th Grade </a:t>
          </a:r>
          <a:br>
            <a:rPr lang="en-US" sz="900" kern="1200"/>
          </a:br>
          <a:r>
            <a:rPr lang="en-US" sz="900" kern="1200"/>
            <a:t>PreCalculus</a:t>
          </a:r>
        </a:p>
      </dsp:txBody>
      <dsp:txXfrm>
        <a:off x="3118447" y="4217666"/>
        <a:ext cx="923686" cy="577304"/>
      </dsp:txXfrm>
    </dsp:sp>
    <dsp:sp modelId="{A49939C0-6510-4A81-8EC0-4566300C40A0}">
      <dsp:nvSpPr>
        <dsp:cNvPr id="0" name=""/>
        <dsp:cNvSpPr/>
      </dsp:nvSpPr>
      <dsp:spPr>
        <a:xfrm>
          <a:off x="4330786" y="609514"/>
          <a:ext cx="1154608" cy="577304"/>
        </a:xfrm>
        <a:prstGeom prst="roundRect">
          <a:avLst>
            <a:gd name="adj" fmla="val 10000"/>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Math Non-traditional track</a:t>
          </a:r>
        </a:p>
      </dsp:txBody>
      <dsp:txXfrm>
        <a:off x="4330786" y="609514"/>
        <a:ext cx="1154608" cy="577304"/>
      </dsp:txXfrm>
    </dsp:sp>
    <dsp:sp modelId="{BF5B121D-932A-4FDE-BF80-6019DA59648A}">
      <dsp:nvSpPr>
        <dsp:cNvPr id="0" name=""/>
        <dsp:cNvSpPr/>
      </dsp:nvSpPr>
      <dsp:spPr>
        <a:xfrm>
          <a:off x="4446247" y="1186818"/>
          <a:ext cx="115460" cy="432978"/>
        </a:xfrm>
        <a:custGeom>
          <a:avLst/>
          <a:gdLst/>
          <a:ahLst/>
          <a:cxnLst/>
          <a:rect l="0" t="0" r="0" b="0"/>
          <a:pathLst>
            <a:path>
              <a:moveTo>
                <a:pt x="0" y="0"/>
              </a:moveTo>
              <a:lnTo>
                <a:pt x="0" y="432978"/>
              </a:lnTo>
              <a:lnTo>
                <a:pt x="115460" y="4329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DB7F23-98D1-4233-AF92-2AB086FF6E26}">
      <dsp:nvSpPr>
        <dsp:cNvPr id="0" name=""/>
        <dsp:cNvSpPr/>
      </dsp:nvSpPr>
      <dsp:spPr>
        <a:xfrm>
          <a:off x="4561708" y="1331144"/>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8th Grade</a:t>
          </a:r>
        </a:p>
      </dsp:txBody>
      <dsp:txXfrm>
        <a:off x="4561708" y="1331144"/>
        <a:ext cx="923686" cy="577304"/>
      </dsp:txXfrm>
    </dsp:sp>
    <dsp:sp modelId="{47E7B542-8A80-4EFF-AF68-96E8D03FB761}">
      <dsp:nvSpPr>
        <dsp:cNvPr id="0" name=""/>
        <dsp:cNvSpPr/>
      </dsp:nvSpPr>
      <dsp:spPr>
        <a:xfrm>
          <a:off x="4446247" y="1186818"/>
          <a:ext cx="115460" cy="1154608"/>
        </a:xfrm>
        <a:custGeom>
          <a:avLst/>
          <a:gdLst/>
          <a:ahLst/>
          <a:cxnLst/>
          <a:rect l="0" t="0" r="0" b="0"/>
          <a:pathLst>
            <a:path>
              <a:moveTo>
                <a:pt x="0" y="0"/>
              </a:moveTo>
              <a:lnTo>
                <a:pt x="0" y="1154608"/>
              </a:lnTo>
              <a:lnTo>
                <a:pt x="115460" y="11546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39904D-5C38-4591-B88B-1487FC5C60DB}">
      <dsp:nvSpPr>
        <dsp:cNvPr id="0" name=""/>
        <dsp:cNvSpPr/>
      </dsp:nvSpPr>
      <dsp:spPr>
        <a:xfrm>
          <a:off x="4561708" y="205277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9th Grade</a:t>
          </a:r>
        </a:p>
      </dsp:txBody>
      <dsp:txXfrm>
        <a:off x="4561708" y="2052775"/>
        <a:ext cx="923686" cy="577304"/>
      </dsp:txXfrm>
    </dsp:sp>
    <dsp:sp modelId="{A3A6EBAC-9461-4D85-8F0B-1EF1E11EADBD}">
      <dsp:nvSpPr>
        <dsp:cNvPr id="0" name=""/>
        <dsp:cNvSpPr/>
      </dsp:nvSpPr>
      <dsp:spPr>
        <a:xfrm>
          <a:off x="4446247" y="1186818"/>
          <a:ext cx="115460" cy="1876238"/>
        </a:xfrm>
        <a:custGeom>
          <a:avLst/>
          <a:gdLst/>
          <a:ahLst/>
          <a:cxnLst/>
          <a:rect l="0" t="0" r="0" b="0"/>
          <a:pathLst>
            <a:path>
              <a:moveTo>
                <a:pt x="0" y="0"/>
              </a:moveTo>
              <a:lnTo>
                <a:pt x="0" y="1876238"/>
              </a:lnTo>
              <a:lnTo>
                <a:pt x="115460" y="1876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E1A532-57D4-400E-AE2D-D6510868BA10}">
      <dsp:nvSpPr>
        <dsp:cNvPr id="0" name=""/>
        <dsp:cNvSpPr/>
      </dsp:nvSpPr>
      <dsp:spPr>
        <a:xfrm>
          <a:off x="4561708" y="277440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10th Grade</a:t>
          </a:r>
        </a:p>
      </dsp:txBody>
      <dsp:txXfrm>
        <a:off x="4561708" y="2774405"/>
        <a:ext cx="923686" cy="577304"/>
      </dsp:txXfrm>
    </dsp:sp>
    <dsp:sp modelId="{BAC7C68C-E887-4E31-B60D-DAD26C4DE9A8}">
      <dsp:nvSpPr>
        <dsp:cNvPr id="0" name=""/>
        <dsp:cNvSpPr/>
      </dsp:nvSpPr>
      <dsp:spPr>
        <a:xfrm>
          <a:off x="4446247" y="1186818"/>
          <a:ext cx="115460" cy="2597869"/>
        </a:xfrm>
        <a:custGeom>
          <a:avLst/>
          <a:gdLst/>
          <a:ahLst/>
          <a:cxnLst/>
          <a:rect l="0" t="0" r="0" b="0"/>
          <a:pathLst>
            <a:path>
              <a:moveTo>
                <a:pt x="0" y="0"/>
              </a:moveTo>
              <a:lnTo>
                <a:pt x="0" y="2597869"/>
              </a:lnTo>
              <a:lnTo>
                <a:pt x="115460" y="2597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8B259-4A6B-489B-9626-C2D5DABCAFAB}">
      <dsp:nvSpPr>
        <dsp:cNvPr id="0" name=""/>
        <dsp:cNvSpPr/>
      </dsp:nvSpPr>
      <dsp:spPr>
        <a:xfrm>
          <a:off x="4561708" y="3496035"/>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11th Grade</a:t>
          </a:r>
          <a:br>
            <a:rPr lang="en-US" sz="900" kern="1200"/>
          </a:br>
          <a:r>
            <a:rPr lang="en-US" sz="900" kern="1200"/>
            <a:t>Foundations of Math 1</a:t>
          </a:r>
        </a:p>
      </dsp:txBody>
      <dsp:txXfrm>
        <a:off x="4561708" y="3496035"/>
        <a:ext cx="923686" cy="577304"/>
      </dsp:txXfrm>
    </dsp:sp>
    <dsp:sp modelId="{3479A51D-10AB-489A-80CD-4A7576EAF470}">
      <dsp:nvSpPr>
        <dsp:cNvPr id="0" name=""/>
        <dsp:cNvSpPr/>
      </dsp:nvSpPr>
      <dsp:spPr>
        <a:xfrm>
          <a:off x="4446247" y="1186818"/>
          <a:ext cx="115460" cy="3319499"/>
        </a:xfrm>
        <a:custGeom>
          <a:avLst/>
          <a:gdLst/>
          <a:ahLst/>
          <a:cxnLst/>
          <a:rect l="0" t="0" r="0" b="0"/>
          <a:pathLst>
            <a:path>
              <a:moveTo>
                <a:pt x="0" y="0"/>
              </a:moveTo>
              <a:lnTo>
                <a:pt x="0" y="3319499"/>
              </a:lnTo>
              <a:lnTo>
                <a:pt x="115460" y="33194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5BA9C1-5E01-401F-AA14-F2B4B7AD4D8B}">
      <dsp:nvSpPr>
        <dsp:cNvPr id="0" name=""/>
        <dsp:cNvSpPr/>
      </dsp:nvSpPr>
      <dsp:spPr>
        <a:xfrm>
          <a:off x="4561708" y="4217666"/>
          <a:ext cx="923686" cy="577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US" sz="900" kern="1200"/>
            <a:t>12th Grade</a:t>
          </a:r>
          <a:br>
            <a:rPr lang="en-US" sz="900" kern="1200"/>
          </a:br>
          <a:r>
            <a:rPr lang="en-US" sz="900" kern="1200"/>
            <a:t>Foundations of Math 2</a:t>
          </a:r>
        </a:p>
      </dsp:txBody>
      <dsp:txXfrm>
        <a:off x="4561708" y="4217666"/>
        <a:ext cx="923686" cy="5773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DESE-231-63978</_dlc_DocId>
    <_dlc_DocIdUrl xmlns="733efe1c-5bbe-4968-87dc-d400e65c879f">
      <Url>https://sharepoint.doemass.org/ese/webteam/cps/_layouts/DocIdRedir.aspx?ID=DESE-231-63978</Url>
      <Description>DESE-231-63978</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7E82C-16D0-47B8-AB1E-B083B8A5A935}">
  <ds:schemaRefs>
    <ds:schemaRef ds:uri="http://schemas.microsoft.com/sharepoint/events"/>
  </ds:schemaRefs>
</ds:datastoreItem>
</file>

<file path=customXml/itemProps2.xml><?xml version="1.0" encoding="utf-8"?>
<ds:datastoreItem xmlns:ds="http://schemas.openxmlformats.org/officeDocument/2006/customXml" ds:itemID="{BFC5D80D-6A59-4800-ADD7-AF6E7B3F30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59AE25-85EA-4561-94ED-3FC839682C3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64A0241A-5486-42C3-B9ED-BA028AC7B3BE}">
  <ds:schemaRefs>
    <ds:schemaRef ds:uri="http://schemas.microsoft.com/sharepoint/v3/contenttype/forms"/>
  </ds:schemaRefs>
</ds:datastoreItem>
</file>

<file path=customXml/itemProps5.xml><?xml version="1.0" encoding="utf-8"?>
<ds:datastoreItem xmlns:ds="http://schemas.openxmlformats.org/officeDocument/2006/customXml" ds:itemID="{3AEA922B-5E3A-42F1-AA28-4BA4E1D2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80</Pages>
  <Words>27619</Words>
  <Characters>157429</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Neighborhood House Charter School Amendment Request to Add Grades and  Increase Maximum Enrollment</vt:lpstr>
    </vt:vector>
  </TitlesOfParts>
  <Company/>
  <LinksUpToDate>false</LinksUpToDate>
  <CharactersWithSpaces>184679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Neighborhood House Charter School Amendment Request to Add Grades and  Increase Maximum Enrollment</dc:title>
  <dc:subject/>
  <dc:creator>DESE</dc:creator>
  <cp:lastModifiedBy>Zou, Dong (EOE)</cp:lastModifiedBy>
  <cp:revision>46</cp:revision>
  <cp:lastPrinted>2015-07-31T16:08:00Z</cp:lastPrinted>
  <dcterms:created xsi:type="dcterms:W3CDTF">2016-02-10T17:57:00Z</dcterms:created>
  <dcterms:modified xsi:type="dcterms:W3CDTF">2020-08-28T14:34:00Z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28 2020</vt:lpwstr>
  </property>
</Properties>
</file>