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43B91" w14:textId="77777777" w:rsidR="00FD23FE" w:rsidRDefault="00DA738C">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63A43C1E" wp14:editId="63A43C1F">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63A43B92" w14:textId="77777777" w:rsidR="00FD23FE" w:rsidRDefault="00FD23FE">
      <w:pPr>
        <w:outlineLvl w:val="0"/>
        <w:rPr>
          <w:rFonts w:ascii="Arial" w:hAnsi="Arial"/>
          <w:b/>
          <w:i/>
          <w:sz w:val="50"/>
        </w:rPr>
      </w:pPr>
      <w:r>
        <w:rPr>
          <w:rFonts w:ascii="Arial" w:hAnsi="Arial"/>
          <w:b/>
          <w:i/>
          <w:sz w:val="40"/>
        </w:rPr>
        <w:t>Elementary and Secondary Education</w:t>
      </w:r>
    </w:p>
    <w:p w14:paraId="63A43B93" w14:textId="5E180401" w:rsidR="00FD23FE" w:rsidRDefault="007E0DAD">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63A43C20" wp14:editId="022199DA">
                <wp:simplePos x="0" y="0"/>
                <wp:positionH relativeFrom="column">
                  <wp:posOffset>24765</wp:posOffset>
                </wp:positionH>
                <wp:positionV relativeFrom="paragraph">
                  <wp:posOffset>64769</wp:posOffset>
                </wp:positionV>
                <wp:extent cx="5066030" cy="0"/>
                <wp:effectExtent l="0" t="0" r="2032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3B396"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mc:Fallback>
        </mc:AlternateContent>
      </w:r>
    </w:p>
    <w:p w14:paraId="63A43B94" w14:textId="77777777" w:rsidR="00FD23FE" w:rsidRDefault="00FD23FE">
      <w:pPr>
        <w:pStyle w:val="Heading3"/>
        <w:tabs>
          <w:tab w:val="right" w:pos="9360"/>
        </w:tabs>
        <w:rPr>
          <w:sz w:val="16"/>
          <w:szCs w:val="16"/>
        </w:rPr>
      </w:pPr>
      <w:r>
        <w:rPr>
          <w:sz w:val="16"/>
          <w:szCs w:val="16"/>
        </w:rPr>
        <w:t xml:space="preserve">75 Pleasant Street, </w:t>
      </w:r>
      <w:smartTag w:uri="urn:schemas-microsoft-com:office:smarttags" w:element="place">
        <w:smartTag w:uri="urn:schemas-microsoft-com:office:smarttags" w:element="City">
          <w:r>
            <w:rPr>
              <w:sz w:val="16"/>
              <w:szCs w:val="16"/>
            </w:rPr>
            <w:t>Malden</w:t>
          </w:r>
        </w:smartTag>
        <w:r>
          <w:rPr>
            <w:sz w:val="16"/>
            <w:szCs w:val="16"/>
          </w:rPr>
          <w:t xml:space="preserve">, </w:t>
        </w:r>
        <w:smartTag w:uri="urn:schemas-microsoft-com:office:smarttags" w:element="State">
          <w:r>
            <w:rPr>
              <w:sz w:val="16"/>
              <w:szCs w:val="16"/>
            </w:rPr>
            <w:t>Massachusetts</w:t>
          </w:r>
        </w:smartTag>
        <w:r>
          <w:rPr>
            <w:sz w:val="16"/>
            <w:szCs w:val="16"/>
          </w:rPr>
          <w:t xml:space="preserve"> </w:t>
        </w:r>
        <w:smartTag w:uri="urn:schemas-microsoft-com:office:smarttags" w:element="PostalCode">
          <w:r>
            <w:rPr>
              <w:sz w:val="16"/>
              <w:szCs w:val="16"/>
            </w:rPr>
            <w:t>02148</w:t>
          </w:r>
        </w:smartTag>
      </w:smartTag>
      <w:r>
        <w:rPr>
          <w:sz w:val="16"/>
          <w:szCs w:val="16"/>
        </w:rPr>
        <w:t xml:space="preserve">-4906 </w:t>
      </w:r>
      <w:r>
        <w:rPr>
          <w:sz w:val="16"/>
          <w:szCs w:val="16"/>
        </w:rPr>
        <w:tab/>
        <w:t>Telephone: (781) 338-3000</w:t>
      </w:r>
    </w:p>
    <w:p w14:paraId="63A43B95" w14:textId="77777777" w:rsidR="00FD23FE" w:rsidRDefault="00FD23FE">
      <w:pPr>
        <w:pStyle w:val="Heading2"/>
        <w:tabs>
          <w:tab w:val="right" w:pos="9000"/>
        </w:tabs>
        <w:jc w:val="left"/>
        <w:rPr>
          <w:sz w:val="16"/>
          <w:szCs w:val="16"/>
        </w:rPr>
      </w:pPr>
      <w:r>
        <w:rPr>
          <w:sz w:val="16"/>
          <w:szCs w:val="16"/>
        </w:rPr>
        <w:t xml:space="preserve">                                                                                                                 TTY: N.E.T. Relay 1-800-439-2370</w:t>
      </w:r>
    </w:p>
    <w:p w14:paraId="63A43B96" w14:textId="77777777" w:rsidR="00FD23FE" w:rsidRDefault="00FD23FE">
      <w:pPr>
        <w:ind w:left="720"/>
        <w:rPr>
          <w:rFonts w:ascii="Arial" w:hAnsi="Arial"/>
          <w:i/>
          <w:sz w:val="16"/>
          <w:szCs w:val="16"/>
        </w:rPr>
      </w:pPr>
    </w:p>
    <w:p w14:paraId="63A43B97" w14:textId="77777777" w:rsidR="00FD23FE" w:rsidRDefault="00FD23FE">
      <w:pPr>
        <w:ind w:left="720"/>
        <w:rPr>
          <w:rFonts w:ascii="Arial" w:hAnsi="Arial"/>
          <w:i/>
          <w:sz w:val="18"/>
        </w:rPr>
        <w:sectPr w:rsidR="00FD23FE">
          <w:footerReference w:type="even" r:id="rId12"/>
          <w:footerReference w:type="default" r:id="rId13"/>
          <w:footerReference w:type="first" r:id="rId14"/>
          <w:endnotePr>
            <w:numFmt w:val="decimal"/>
          </w:endnotePr>
          <w:pgSz w:w="12240" w:h="15840"/>
          <w:pgMar w:top="864" w:right="1080" w:bottom="1440" w:left="1800" w:header="1440" w:footer="1440" w:gutter="0"/>
          <w:cols w:space="720"/>
          <w:noEndnote/>
          <w:titlePg/>
        </w:sectPr>
      </w:pPr>
    </w:p>
    <w:p w14:paraId="63A43B98" w14:textId="77777777"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51"/>
        <w:gridCol w:w="8425"/>
      </w:tblGrid>
      <w:tr w:rsidR="00FD23FE" w14:paraId="63A43B9C" w14:textId="77777777">
        <w:tc>
          <w:tcPr>
            <w:tcW w:w="2988" w:type="dxa"/>
          </w:tcPr>
          <w:p w14:paraId="63A43B99" w14:textId="77777777" w:rsidR="00FD23FE" w:rsidRDefault="00FD23FE">
            <w:pPr>
              <w:jc w:val="center"/>
              <w:rPr>
                <w:rFonts w:ascii="Arial" w:hAnsi="Arial" w:cs="Arial"/>
                <w:sz w:val="16"/>
                <w:szCs w:val="16"/>
              </w:rPr>
            </w:pPr>
            <w:r>
              <w:rPr>
                <w:rFonts w:ascii="Arial" w:hAnsi="Arial" w:cs="Arial"/>
                <w:sz w:val="16"/>
                <w:szCs w:val="16"/>
              </w:rPr>
              <w:t>Mitchell D. Chester, Ed.D.</w:t>
            </w:r>
          </w:p>
          <w:p w14:paraId="63A43B9A" w14:textId="77777777" w:rsidR="00FD23FE" w:rsidRDefault="00FD23FE">
            <w:pPr>
              <w:jc w:val="center"/>
              <w:rPr>
                <w:rFonts w:ascii="Arial" w:hAnsi="Arial"/>
                <w:i/>
                <w:sz w:val="16"/>
                <w:szCs w:val="16"/>
              </w:rPr>
            </w:pPr>
            <w:r>
              <w:rPr>
                <w:rFonts w:ascii="Arial" w:hAnsi="Arial"/>
                <w:i/>
                <w:sz w:val="16"/>
                <w:szCs w:val="16"/>
              </w:rPr>
              <w:t>Commissioner</w:t>
            </w:r>
          </w:p>
        </w:tc>
        <w:tc>
          <w:tcPr>
            <w:tcW w:w="8604" w:type="dxa"/>
          </w:tcPr>
          <w:p w14:paraId="63A43B9B" w14:textId="77777777" w:rsidR="00FD23FE" w:rsidRDefault="00FD23FE">
            <w:pPr>
              <w:jc w:val="center"/>
              <w:rPr>
                <w:rFonts w:ascii="Arial" w:hAnsi="Arial"/>
                <w:i/>
                <w:sz w:val="16"/>
                <w:szCs w:val="16"/>
              </w:rPr>
            </w:pPr>
          </w:p>
        </w:tc>
      </w:tr>
    </w:tbl>
    <w:p w14:paraId="63A43B9D" w14:textId="77777777" w:rsidR="00FD23FE" w:rsidRDefault="00FD23FE">
      <w:pPr>
        <w:rPr>
          <w:rFonts w:ascii="Arial" w:hAnsi="Arial"/>
          <w:i/>
          <w:sz w:val="18"/>
        </w:rPr>
      </w:pPr>
    </w:p>
    <w:p w14:paraId="63A43B9E" w14:textId="77777777" w:rsidR="00FD23FE" w:rsidRDefault="00FD23FE">
      <w:pPr>
        <w:sectPr w:rsidR="00FD23FE">
          <w:endnotePr>
            <w:numFmt w:val="decimal"/>
          </w:endnotePr>
          <w:type w:val="continuous"/>
          <w:pgSz w:w="12240" w:h="15840"/>
          <w:pgMar w:top="864" w:right="432" w:bottom="1440" w:left="432" w:header="1440" w:footer="1440" w:gutter="0"/>
          <w:cols w:space="720"/>
          <w:noEndnote/>
        </w:sectPr>
      </w:pPr>
    </w:p>
    <w:p w14:paraId="63A43B9F" w14:textId="77777777" w:rsidR="00FD23FE" w:rsidRDefault="00FD23FE">
      <w:pPr>
        <w:pStyle w:val="Heading1"/>
        <w:tabs>
          <w:tab w:val="clear" w:pos="4680"/>
        </w:tabs>
      </w:pPr>
      <w:r>
        <w:t>MEMORANDUM</w:t>
      </w:r>
    </w:p>
    <w:p w14:paraId="63A43BA0" w14:textId="77777777" w:rsidR="00FD23FE" w:rsidRDefault="00FD23FE">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FD23FE" w14:paraId="63A43BA3" w14:textId="77777777">
        <w:tc>
          <w:tcPr>
            <w:tcW w:w="1188" w:type="dxa"/>
          </w:tcPr>
          <w:p w14:paraId="63A43BA1" w14:textId="77777777" w:rsidR="00FD23FE" w:rsidRDefault="00FD23FE">
            <w:pPr>
              <w:rPr>
                <w:b/>
              </w:rPr>
            </w:pPr>
            <w:r>
              <w:rPr>
                <w:b/>
              </w:rPr>
              <w:t>To:</w:t>
            </w:r>
          </w:p>
        </w:tc>
        <w:tc>
          <w:tcPr>
            <w:tcW w:w="8388" w:type="dxa"/>
          </w:tcPr>
          <w:p w14:paraId="63A43BA2" w14:textId="77777777" w:rsidR="00FD23FE" w:rsidRDefault="00FD23FE">
            <w:pPr>
              <w:pStyle w:val="Footer"/>
              <w:widowControl w:val="0"/>
              <w:tabs>
                <w:tab w:val="clear" w:pos="4320"/>
                <w:tab w:val="clear" w:pos="8640"/>
              </w:tabs>
              <w:rPr>
                <w:bCs/>
                <w:snapToGrid w:val="0"/>
                <w:szCs w:val="20"/>
              </w:rPr>
            </w:pPr>
            <w:r>
              <w:rPr>
                <w:bCs/>
                <w:snapToGrid w:val="0"/>
                <w:szCs w:val="20"/>
              </w:rPr>
              <w:t>Members of the Board of Elementary and Secondary Education</w:t>
            </w:r>
            <w:bookmarkStart w:id="0" w:name="_GoBack"/>
            <w:bookmarkEnd w:id="0"/>
          </w:p>
        </w:tc>
      </w:tr>
      <w:tr w:rsidR="00FD23FE" w14:paraId="63A43BA6" w14:textId="77777777">
        <w:tc>
          <w:tcPr>
            <w:tcW w:w="1188" w:type="dxa"/>
          </w:tcPr>
          <w:p w14:paraId="63A43BA4" w14:textId="77777777" w:rsidR="00FD23FE" w:rsidRDefault="00FD23FE">
            <w:pPr>
              <w:rPr>
                <w:b/>
              </w:rPr>
            </w:pPr>
            <w:r>
              <w:rPr>
                <w:b/>
              </w:rPr>
              <w:t>From:</w:t>
            </w:r>
            <w:r>
              <w:tab/>
            </w:r>
          </w:p>
        </w:tc>
        <w:tc>
          <w:tcPr>
            <w:tcW w:w="8388" w:type="dxa"/>
          </w:tcPr>
          <w:p w14:paraId="63A43BA5" w14:textId="77777777" w:rsidR="00FD23FE" w:rsidRDefault="00FD23FE">
            <w:pPr>
              <w:pStyle w:val="Footer"/>
              <w:widowControl w:val="0"/>
              <w:tabs>
                <w:tab w:val="clear" w:pos="4320"/>
                <w:tab w:val="clear" w:pos="8640"/>
              </w:tabs>
              <w:rPr>
                <w:bCs/>
                <w:snapToGrid w:val="0"/>
                <w:szCs w:val="20"/>
              </w:rPr>
            </w:pPr>
            <w:r>
              <w:rPr>
                <w:bCs/>
                <w:snapToGrid w:val="0"/>
                <w:szCs w:val="20"/>
              </w:rPr>
              <w:t>Mitchell D. Chester, Ed.D., Commissioner</w:t>
            </w:r>
          </w:p>
        </w:tc>
      </w:tr>
      <w:tr w:rsidR="00FD23FE" w14:paraId="63A43BA9" w14:textId="77777777">
        <w:tc>
          <w:tcPr>
            <w:tcW w:w="1188" w:type="dxa"/>
          </w:tcPr>
          <w:p w14:paraId="63A43BA7" w14:textId="77777777" w:rsidR="00FD23FE" w:rsidRDefault="00FD23FE">
            <w:pPr>
              <w:rPr>
                <w:b/>
              </w:rPr>
            </w:pPr>
            <w:r>
              <w:rPr>
                <w:b/>
              </w:rPr>
              <w:t>Date:</w:t>
            </w:r>
            <w:r>
              <w:tab/>
            </w:r>
          </w:p>
        </w:tc>
        <w:tc>
          <w:tcPr>
            <w:tcW w:w="8388" w:type="dxa"/>
          </w:tcPr>
          <w:p w14:paraId="63A43BA8" w14:textId="77777777" w:rsidR="00FD23FE" w:rsidRDefault="005D0A47">
            <w:pPr>
              <w:pStyle w:val="Footer"/>
              <w:widowControl w:val="0"/>
              <w:tabs>
                <w:tab w:val="clear" w:pos="4320"/>
                <w:tab w:val="clear" w:pos="8640"/>
              </w:tabs>
              <w:rPr>
                <w:bCs/>
                <w:snapToGrid w:val="0"/>
                <w:szCs w:val="20"/>
              </w:rPr>
            </w:pPr>
            <w:r>
              <w:rPr>
                <w:bCs/>
                <w:snapToGrid w:val="0"/>
                <w:szCs w:val="20"/>
              </w:rPr>
              <w:t>March</w:t>
            </w:r>
            <w:r w:rsidR="00A420F8">
              <w:rPr>
                <w:bCs/>
                <w:snapToGrid w:val="0"/>
                <w:szCs w:val="20"/>
              </w:rPr>
              <w:t xml:space="preserve"> 17</w:t>
            </w:r>
            <w:r w:rsidR="00035C2D">
              <w:rPr>
                <w:bCs/>
                <w:snapToGrid w:val="0"/>
                <w:szCs w:val="20"/>
              </w:rPr>
              <w:t>, 2017</w:t>
            </w:r>
          </w:p>
        </w:tc>
      </w:tr>
      <w:tr w:rsidR="00FD23FE" w14:paraId="63A43BAC" w14:textId="77777777">
        <w:tc>
          <w:tcPr>
            <w:tcW w:w="1188" w:type="dxa"/>
          </w:tcPr>
          <w:p w14:paraId="63A43BAA" w14:textId="77777777" w:rsidR="00FD23FE" w:rsidRDefault="00FD23FE">
            <w:pPr>
              <w:rPr>
                <w:b/>
              </w:rPr>
            </w:pPr>
            <w:r>
              <w:rPr>
                <w:b/>
              </w:rPr>
              <w:t>Subject:</w:t>
            </w:r>
          </w:p>
        </w:tc>
        <w:tc>
          <w:tcPr>
            <w:tcW w:w="8388" w:type="dxa"/>
          </w:tcPr>
          <w:p w14:paraId="63A43BAB" w14:textId="77777777" w:rsidR="004E02B6" w:rsidRPr="002A1F17" w:rsidRDefault="002A1F17">
            <w:pPr>
              <w:pStyle w:val="Footer"/>
              <w:widowControl w:val="0"/>
              <w:tabs>
                <w:tab w:val="clear" w:pos="4320"/>
                <w:tab w:val="clear" w:pos="8640"/>
              </w:tabs>
              <w:rPr>
                <w:bCs/>
                <w:snapToGrid w:val="0"/>
                <w:szCs w:val="20"/>
              </w:rPr>
            </w:pPr>
            <w:r w:rsidRPr="003C5EFF">
              <w:t>Grant Packages for the Board of Elementary and Secondary Education</w:t>
            </w:r>
          </w:p>
        </w:tc>
      </w:tr>
    </w:tbl>
    <w:p w14:paraId="63A43BAD" w14:textId="77777777" w:rsidR="00FD23FE" w:rsidRDefault="00FD23FE">
      <w:pPr>
        <w:pBdr>
          <w:bottom w:val="single" w:sz="4" w:space="1" w:color="auto"/>
        </w:pBdr>
      </w:pPr>
      <w:bookmarkStart w:id="1" w:name="TO"/>
      <w:bookmarkStart w:id="2" w:name="FROM"/>
      <w:bookmarkStart w:id="3" w:name="DATE"/>
      <w:bookmarkStart w:id="4" w:name="RE"/>
      <w:bookmarkEnd w:id="1"/>
      <w:bookmarkEnd w:id="2"/>
      <w:bookmarkEnd w:id="3"/>
      <w:bookmarkEnd w:id="4"/>
    </w:p>
    <w:p w14:paraId="63A43BAE" w14:textId="77777777" w:rsidR="00FD23FE" w:rsidRDefault="00FD23FE">
      <w:pPr>
        <w:rPr>
          <w:sz w:val="16"/>
        </w:rPr>
        <w:sectPr w:rsidR="00FD23FE">
          <w:endnotePr>
            <w:numFmt w:val="decimal"/>
          </w:endnotePr>
          <w:type w:val="continuous"/>
          <w:pgSz w:w="12240" w:h="15840"/>
          <w:pgMar w:top="1440" w:right="1440" w:bottom="1440" w:left="1440" w:header="1440" w:footer="1440" w:gutter="0"/>
          <w:cols w:space="720"/>
          <w:noEndnote/>
        </w:sectPr>
      </w:pPr>
    </w:p>
    <w:p w14:paraId="63A43BAF" w14:textId="77777777" w:rsidR="00FD23FE" w:rsidRDefault="00FD23FE">
      <w:pPr>
        <w:rPr>
          <w:sz w:val="16"/>
        </w:rPr>
      </w:pPr>
    </w:p>
    <w:p w14:paraId="63A43BB0" w14:textId="77777777" w:rsidR="002A1F17" w:rsidRDefault="002A1F17" w:rsidP="004E02B6">
      <w:pPr>
        <w:widowControl/>
        <w:autoSpaceDE w:val="0"/>
        <w:autoSpaceDN w:val="0"/>
        <w:adjustRightInd w:val="0"/>
        <w:sectPr w:rsidR="002A1F17" w:rsidSect="002A1F17">
          <w:endnotePr>
            <w:numFmt w:val="decimal"/>
          </w:endnotePr>
          <w:type w:val="continuous"/>
          <w:pgSz w:w="12240" w:h="15840"/>
          <w:pgMar w:top="1440" w:right="720" w:bottom="1440" w:left="720" w:header="1440" w:footer="1440" w:gutter="0"/>
          <w:cols w:space="720"/>
          <w:formProt w:val="0"/>
          <w:noEndnote/>
          <w:titlePg/>
        </w:sectPr>
      </w:pPr>
    </w:p>
    <w:p w14:paraId="63A43BB1" w14:textId="77777777" w:rsidR="007379AC" w:rsidRDefault="007379AC" w:rsidP="004E02B6">
      <w:pPr>
        <w:widowControl/>
        <w:autoSpaceDE w:val="0"/>
        <w:autoSpaceDN w:val="0"/>
        <w:adjustRightInd w:val="0"/>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906"/>
        <w:gridCol w:w="2070"/>
        <w:gridCol w:w="1474"/>
      </w:tblGrid>
      <w:tr w:rsidR="002A1F17" w14:paraId="63A43BB4" w14:textId="77777777" w:rsidTr="00DF0EEC">
        <w:tc>
          <w:tcPr>
            <w:tcW w:w="10710" w:type="dxa"/>
            <w:gridSpan w:val="4"/>
            <w:tcBorders>
              <w:top w:val="double" w:sz="4" w:space="0" w:color="auto"/>
              <w:left w:val="double" w:sz="4" w:space="0" w:color="auto"/>
              <w:bottom w:val="double" w:sz="4" w:space="0" w:color="auto"/>
              <w:right w:val="double" w:sz="4" w:space="0" w:color="auto"/>
            </w:tcBorders>
          </w:tcPr>
          <w:p w14:paraId="63A43BB2" w14:textId="77777777" w:rsidR="002A1F17" w:rsidRPr="00AB593E" w:rsidRDefault="002A1F17" w:rsidP="00DF0EEC">
            <w:pPr>
              <w:spacing w:before="120"/>
              <w:jc w:val="center"/>
              <w:rPr>
                <w:b/>
                <w:sz w:val="22"/>
                <w:szCs w:val="22"/>
              </w:rPr>
            </w:pPr>
            <w:r w:rsidRPr="00AB593E">
              <w:rPr>
                <w:b/>
                <w:sz w:val="22"/>
                <w:szCs w:val="22"/>
              </w:rPr>
              <w:t>Pursuant to the authority given to me by the Board of Elementary and Secondary Education at its</w:t>
            </w:r>
          </w:p>
          <w:p w14:paraId="63A43BB3" w14:textId="77777777" w:rsidR="002A1F17" w:rsidRPr="00AB593E" w:rsidRDefault="002A1F17" w:rsidP="00DF0EEC">
            <w:pPr>
              <w:jc w:val="center"/>
              <w:rPr>
                <w:b/>
                <w:sz w:val="22"/>
                <w:szCs w:val="22"/>
              </w:rPr>
            </w:pPr>
            <w:r w:rsidRPr="00AB593E">
              <w:rPr>
                <w:b/>
                <w:sz w:val="22"/>
                <w:szCs w:val="22"/>
              </w:rPr>
              <w:t xml:space="preserve"> October 21, 2008 meeting, I approved the following competitive grants.</w:t>
            </w:r>
          </w:p>
        </w:tc>
      </w:tr>
      <w:tr w:rsidR="002A1F17" w14:paraId="63A43BC1" w14:textId="77777777" w:rsidTr="00DF0EEC">
        <w:trPr>
          <w:trHeight w:val="1212"/>
        </w:trPr>
        <w:tc>
          <w:tcPr>
            <w:tcW w:w="1260" w:type="dxa"/>
            <w:tcBorders>
              <w:bottom w:val="double" w:sz="4" w:space="0" w:color="auto"/>
            </w:tcBorders>
          </w:tcPr>
          <w:p w14:paraId="63A43BB5" w14:textId="77777777" w:rsidR="002A1F17" w:rsidRPr="00AB593E" w:rsidRDefault="002A1F17" w:rsidP="00DF0EEC">
            <w:pPr>
              <w:jc w:val="center"/>
              <w:rPr>
                <w:b/>
                <w:sz w:val="22"/>
                <w:szCs w:val="22"/>
              </w:rPr>
            </w:pPr>
          </w:p>
          <w:p w14:paraId="63A43BB6" w14:textId="77777777" w:rsidR="002A1F17" w:rsidRPr="00AB593E" w:rsidRDefault="002A1F17" w:rsidP="00DF0EEC">
            <w:pPr>
              <w:jc w:val="center"/>
              <w:rPr>
                <w:b/>
                <w:sz w:val="22"/>
                <w:szCs w:val="22"/>
              </w:rPr>
            </w:pPr>
            <w:r w:rsidRPr="00AB593E">
              <w:rPr>
                <w:b/>
                <w:sz w:val="22"/>
                <w:szCs w:val="22"/>
              </w:rPr>
              <w:t xml:space="preserve">FUND </w:t>
            </w:r>
          </w:p>
          <w:p w14:paraId="63A43BB7" w14:textId="77777777" w:rsidR="002A1F17" w:rsidRPr="00AB593E" w:rsidRDefault="002A1F17" w:rsidP="00DF0EEC">
            <w:pPr>
              <w:jc w:val="center"/>
              <w:rPr>
                <w:b/>
                <w:sz w:val="22"/>
                <w:szCs w:val="22"/>
              </w:rPr>
            </w:pPr>
            <w:r w:rsidRPr="00AB593E">
              <w:rPr>
                <w:b/>
                <w:sz w:val="22"/>
                <w:szCs w:val="22"/>
              </w:rPr>
              <w:t>CODE</w:t>
            </w:r>
          </w:p>
        </w:tc>
        <w:tc>
          <w:tcPr>
            <w:tcW w:w="5906" w:type="dxa"/>
            <w:tcBorders>
              <w:bottom w:val="double" w:sz="4" w:space="0" w:color="auto"/>
            </w:tcBorders>
          </w:tcPr>
          <w:p w14:paraId="63A43BB8" w14:textId="77777777" w:rsidR="002A1F17" w:rsidRPr="00AB593E" w:rsidRDefault="002A1F17" w:rsidP="00DF0EEC">
            <w:pPr>
              <w:jc w:val="center"/>
              <w:rPr>
                <w:b/>
                <w:sz w:val="22"/>
                <w:szCs w:val="22"/>
              </w:rPr>
            </w:pPr>
          </w:p>
          <w:p w14:paraId="63A43BB9" w14:textId="77777777" w:rsidR="002A1F17" w:rsidRPr="00AB593E" w:rsidRDefault="002A1F17" w:rsidP="00DF0EEC">
            <w:pPr>
              <w:pStyle w:val="Heading5"/>
              <w:jc w:val="center"/>
              <w:rPr>
                <w:i w:val="0"/>
                <w:sz w:val="22"/>
                <w:szCs w:val="22"/>
              </w:rPr>
            </w:pPr>
            <w:r w:rsidRPr="00AB593E">
              <w:rPr>
                <w:i w:val="0"/>
                <w:sz w:val="22"/>
                <w:szCs w:val="22"/>
              </w:rPr>
              <w:t>GRANT PROGRAM</w:t>
            </w:r>
          </w:p>
        </w:tc>
        <w:tc>
          <w:tcPr>
            <w:tcW w:w="2070" w:type="dxa"/>
            <w:tcBorders>
              <w:bottom w:val="double" w:sz="4" w:space="0" w:color="auto"/>
            </w:tcBorders>
          </w:tcPr>
          <w:p w14:paraId="63A43BBA" w14:textId="77777777" w:rsidR="002A1F17" w:rsidRPr="00AB593E" w:rsidRDefault="002A1F17" w:rsidP="00DF0EEC">
            <w:pPr>
              <w:jc w:val="center"/>
              <w:rPr>
                <w:b/>
                <w:sz w:val="22"/>
                <w:szCs w:val="22"/>
              </w:rPr>
            </w:pPr>
          </w:p>
          <w:p w14:paraId="63A43BBB" w14:textId="77777777" w:rsidR="002A1F17" w:rsidRPr="00AB593E" w:rsidRDefault="002A1F17" w:rsidP="00DF0EEC">
            <w:pPr>
              <w:jc w:val="center"/>
              <w:rPr>
                <w:b/>
                <w:sz w:val="22"/>
                <w:szCs w:val="22"/>
              </w:rPr>
            </w:pPr>
            <w:r w:rsidRPr="00AB593E">
              <w:rPr>
                <w:b/>
                <w:sz w:val="22"/>
                <w:szCs w:val="22"/>
              </w:rPr>
              <w:t>NUMBER OF</w:t>
            </w:r>
          </w:p>
          <w:p w14:paraId="63A43BBC" w14:textId="77777777" w:rsidR="002A1F17" w:rsidRPr="00AB593E" w:rsidRDefault="002A1F17" w:rsidP="00DF0EEC">
            <w:pPr>
              <w:jc w:val="center"/>
              <w:rPr>
                <w:b/>
                <w:sz w:val="22"/>
                <w:szCs w:val="22"/>
              </w:rPr>
            </w:pPr>
            <w:r w:rsidRPr="00AB593E">
              <w:rPr>
                <w:b/>
                <w:sz w:val="22"/>
                <w:szCs w:val="22"/>
              </w:rPr>
              <w:t xml:space="preserve">PROPOSALS </w:t>
            </w:r>
          </w:p>
          <w:p w14:paraId="63A43BBD" w14:textId="77777777" w:rsidR="002A1F17" w:rsidRPr="00AB593E" w:rsidRDefault="002A1F17" w:rsidP="00DF0EEC">
            <w:pPr>
              <w:spacing w:after="120"/>
              <w:jc w:val="center"/>
              <w:rPr>
                <w:b/>
                <w:sz w:val="22"/>
                <w:szCs w:val="22"/>
              </w:rPr>
            </w:pPr>
            <w:r w:rsidRPr="00AB593E">
              <w:rPr>
                <w:b/>
                <w:sz w:val="22"/>
                <w:szCs w:val="22"/>
              </w:rPr>
              <w:t>APPROVED</w:t>
            </w:r>
          </w:p>
        </w:tc>
        <w:tc>
          <w:tcPr>
            <w:tcW w:w="1474" w:type="dxa"/>
            <w:tcBorders>
              <w:bottom w:val="double" w:sz="4" w:space="0" w:color="auto"/>
            </w:tcBorders>
          </w:tcPr>
          <w:p w14:paraId="63A43BBE" w14:textId="77777777" w:rsidR="002A1F17" w:rsidRPr="00AB593E" w:rsidRDefault="002A1F17" w:rsidP="00DF0EEC">
            <w:pPr>
              <w:jc w:val="center"/>
              <w:rPr>
                <w:b/>
                <w:sz w:val="22"/>
                <w:szCs w:val="22"/>
              </w:rPr>
            </w:pPr>
          </w:p>
          <w:p w14:paraId="63A43BBF" w14:textId="77777777" w:rsidR="002A1F17" w:rsidRPr="00AB593E" w:rsidRDefault="002A1F17" w:rsidP="00DF0EEC">
            <w:pPr>
              <w:jc w:val="center"/>
              <w:rPr>
                <w:b/>
                <w:sz w:val="22"/>
                <w:szCs w:val="22"/>
              </w:rPr>
            </w:pPr>
          </w:p>
          <w:p w14:paraId="63A43BC0" w14:textId="77777777" w:rsidR="002A1F17" w:rsidRPr="00AB593E" w:rsidRDefault="002A1F17" w:rsidP="00DF0EEC">
            <w:pPr>
              <w:jc w:val="center"/>
              <w:rPr>
                <w:b/>
                <w:sz w:val="22"/>
                <w:szCs w:val="22"/>
              </w:rPr>
            </w:pPr>
            <w:r w:rsidRPr="00AB593E">
              <w:rPr>
                <w:b/>
                <w:sz w:val="22"/>
                <w:szCs w:val="22"/>
              </w:rPr>
              <w:t>AMOUNT</w:t>
            </w:r>
          </w:p>
        </w:tc>
      </w:tr>
      <w:tr w:rsidR="002A1F17" w14:paraId="63A43BC6" w14:textId="77777777" w:rsidTr="00DF0EEC">
        <w:trPr>
          <w:trHeight w:val="393"/>
        </w:trPr>
        <w:tc>
          <w:tcPr>
            <w:tcW w:w="1260" w:type="dxa"/>
            <w:tcBorders>
              <w:top w:val="single" w:sz="4" w:space="0" w:color="auto"/>
              <w:bottom w:val="single" w:sz="4" w:space="0" w:color="auto"/>
            </w:tcBorders>
          </w:tcPr>
          <w:p w14:paraId="63A43BC2" w14:textId="77777777" w:rsidR="002A1F17" w:rsidRPr="0064049B" w:rsidRDefault="00CE2B4B" w:rsidP="00DF0EEC">
            <w:pPr>
              <w:spacing w:before="60" w:after="60"/>
              <w:jc w:val="center"/>
              <w:rPr>
                <w:sz w:val="22"/>
                <w:szCs w:val="22"/>
              </w:rPr>
            </w:pPr>
            <w:r>
              <w:rPr>
                <w:sz w:val="22"/>
                <w:szCs w:val="22"/>
              </w:rPr>
              <w:t>426</w:t>
            </w:r>
          </w:p>
        </w:tc>
        <w:tc>
          <w:tcPr>
            <w:tcW w:w="5906" w:type="dxa"/>
            <w:tcBorders>
              <w:top w:val="single" w:sz="4" w:space="0" w:color="auto"/>
              <w:bottom w:val="single" w:sz="4" w:space="0" w:color="auto"/>
            </w:tcBorders>
          </w:tcPr>
          <w:p w14:paraId="63A43BC3" w14:textId="77777777" w:rsidR="002A1F17" w:rsidRPr="0064049B" w:rsidRDefault="00CE2B4B" w:rsidP="00DF0EEC">
            <w:pPr>
              <w:tabs>
                <w:tab w:val="left" w:pos="1068"/>
              </w:tabs>
              <w:jc w:val="both"/>
              <w:rPr>
                <w:b/>
                <w:sz w:val="22"/>
                <w:szCs w:val="22"/>
              </w:rPr>
            </w:pPr>
            <w:r w:rsidRPr="003042B9">
              <w:rPr>
                <w:bCs/>
                <w:color w:val="000000"/>
                <w:sz w:val="22"/>
                <w:szCs w:val="22"/>
              </w:rPr>
              <w:t>Connecting Activities STEM Career Vocational Technical Education Grant</w:t>
            </w:r>
          </w:p>
        </w:tc>
        <w:tc>
          <w:tcPr>
            <w:tcW w:w="2070" w:type="dxa"/>
            <w:tcBorders>
              <w:top w:val="single" w:sz="4" w:space="0" w:color="auto"/>
              <w:bottom w:val="single" w:sz="4" w:space="0" w:color="auto"/>
            </w:tcBorders>
          </w:tcPr>
          <w:p w14:paraId="63A43BC4" w14:textId="77777777" w:rsidR="002A1F17" w:rsidRPr="0064049B" w:rsidRDefault="00CE2B4B" w:rsidP="00DF0EEC">
            <w:pPr>
              <w:pStyle w:val="Heading4"/>
              <w:spacing w:before="60"/>
              <w:jc w:val="center"/>
              <w:rPr>
                <w:b w:val="0"/>
                <w:sz w:val="22"/>
                <w:szCs w:val="22"/>
              </w:rPr>
            </w:pPr>
            <w:r>
              <w:rPr>
                <w:b w:val="0"/>
                <w:sz w:val="22"/>
                <w:szCs w:val="22"/>
              </w:rPr>
              <w:t>16</w:t>
            </w:r>
          </w:p>
        </w:tc>
        <w:tc>
          <w:tcPr>
            <w:tcW w:w="1474" w:type="dxa"/>
            <w:tcBorders>
              <w:top w:val="single" w:sz="4" w:space="0" w:color="auto"/>
              <w:bottom w:val="single" w:sz="4" w:space="0" w:color="auto"/>
            </w:tcBorders>
            <w:vAlign w:val="center"/>
          </w:tcPr>
          <w:p w14:paraId="63A43BC5" w14:textId="77777777" w:rsidR="002A1F17" w:rsidRPr="0064049B" w:rsidRDefault="00D07351" w:rsidP="00CE2B4B">
            <w:pPr>
              <w:spacing w:before="20" w:after="20"/>
              <w:jc w:val="right"/>
              <w:rPr>
                <w:color w:val="000000"/>
                <w:sz w:val="22"/>
                <w:szCs w:val="22"/>
              </w:rPr>
            </w:pPr>
            <w:r>
              <w:rPr>
                <w:color w:val="000000"/>
                <w:sz w:val="22"/>
                <w:szCs w:val="22"/>
              </w:rPr>
              <w:t>$</w:t>
            </w:r>
            <w:r w:rsidR="00CE2B4B">
              <w:rPr>
                <w:color w:val="000000"/>
                <w:sz w:val="22"/>
                <w:szCs w:val="22"/>
              </w:rPr>
              <w:t>250</w:t>
            </w:r>
            <w:r w:rsidR="00A420F8">
              <w:rPr>
                <w:color w:val="000000"/>
                <w:sz w:val="22"/>
                <w:szCs w:val="22"/>
              </w:rPr>
              <w:t>,000</w:t>
            </w:r>
          </w:p>
        </w:tc>
      </w:tr>
      <w:tr w:rsidR="002A1F17" w14:paraId="63A43BCB" w14:textId="77777777" w:rsidTr="00DF0EEC">
        <w:trPr>
          <w:trHeight w:val="348"/>
        </w:trPr>
        <w:tc>
          <w:tcPr>
            <w:tcW w:w="7166" w:type="dxa"/>
            <w:gridSpan w:val="2"/>
            <w:tcBorders>
              <w:top w:val="double" w:sz="4" w:space="0" w:color="auto"/>
              <w:bottom w:val="single" w:sz="4" w:space="0" w:color="auto"/>
            </w:tcBorders>
          </w:tcPr>
          <w:p w14:paraId="63A43BC7" w14:textId="77777777" w:rsidR="002A1F17" w:rsidRPr="00AB593E" w:rsidRDefault="002A1F17" w:rsidP="00DF0EEC">
            <w:pPr>
              <w:spacing w:before="80" w:after="80"/>
              <w:rPr>
                <w:b/>
                <w:sz w:val="22"/>
                <w:szCs w:val="22"/>
              </w:rPr>
            </w:pPr>
            <w:r w:rsidRPr="00AB593E">
              <w:rPr>
                <w:b/>
                <w:sz w:val="22"/>
                <w:szCs w:val="22"/>
              </w:rPr>
              <w:t xml:space="preserve">TOTAL </w:t>
            </w:r>
          </w:p>
        </w:tc>
        <w:tc>
          <w:tcPr>
            <w:tcW w:w="2070" w:type="dxa"/>
            <w:tcBorders>
              <w:top w:val="double" w:sz="4" w:space="0" w:color="auto"/>
              <w:bottom w:val="single" w:sz="4" w:space="0" w:color="auto"/>
            </w:tcBorders>
          </w:tcPr>
          <w:p w14:paraId="63A43BC8" w14:textId="77777777" w:rsidR="002A1F17" w:rsidRPr="00AB593E" w:rsidRDefault="00CE2B4B" w:rsidP="00DF0EEC">
            <w:pPr>
              <w:pStyle w:val="Heading4"/>
              <w:spacing w:before="60"/>
              <w:jc w:val="center"/>
              <w:rPr>
                <w:sz w:val="22"/>
                <w:szCs w:val="22"/>
              </w:rPr>
            </w:pPr>
            <w:r>
              <w:rPr>
                <w:sz w:val="22"/>
                <w:szCs w:val="22"/>
              </w:rPr>
              <w:t>16</w:t>
            </w:r>
          </w:p>
        </w:tc>
        <w:tc>
          <w:tcPr>
            <w:tcW w:w="1474" w:type="dxa"/>
            <w:tcBorders>
              <w:top w:val="double" w:sz="4" w:space="0" w:color="auto"/>
              <w:bottom w:val="single" w:sz="4" w:space="0" w:color="auto"/>
            </w:tcBorders>
          </w:tcPr>
          <w:p w14:paraId="63A43BC9" w14:textId="77777777" w:rsidR="002A1F17" w:rsidRPr="0064049B" w:rsidRDefault="002A1F17" w:rsidP="00DF0EEC">
            <w:pPr>
              <w:jc w:val="right"/>
              <w:rPr>
                <w:b/>
                <w:color w:val="000000"/>
                <w:sz w:val="22"/>
                <w:szCs w:val="22"/>
              </w:rPr>
            </w:pPr>
            <w:r w:rsidRPr="0064049B">
              <w:rPr>
                <w:b/>
                <w:color w:val="000000"/>
                <w:sz w:val="22"/>
                <w:szCs w:val="22"/>
              </w:rPr>
              <w:t>$</w:t>
            </w:r>
            <w:r w:rsidR="00CE2B4B">
              <w:rPr>
                <w:b/>
                <w:color w:val="000000"/>
                <w:sz w:val="22"/>
                <w:szCs w:val="22"/>
              </w:rPr>
              <w:t>250</w:t>
            </w:r>
            <w:r w:rsidR="00A420F8">
              <w:rPr>
                <w:b/>
                <w:color w:val="000000"/>
                <w:sz w:val="22"/>
                <w:szCs w:val="22"/>
              </w:rPr>
              <w:t>,0</w:t>
            </w:r>
            <w:r w:rsidR="00CE2B4B">
              <w:rPr>
                <w:b/>
                <w:color w:val="000000"/>
                <w:sz w:val="22"/>
                <w:szCs w:val="22"/>
              </w:rPr>
              <w:t>00</w:t>
            </w:r>
            <w:r w:rsidRPr="0064049B">
              <w:rPr>
                <w:b/>
                <w:color w:val="000000"/>
                <w:sz w:val="22"/>
                <w:szCs w:val="22"/>
              </w:rPr>
              <w:t xml:space="preserve"> </w:t>
            </w:r>
          </w:p>
          <w:p w14:paraId="63A43BCA" w14:textId="77777777" w:rsidR="002A1F17" w:rsidRPr="007604E4" w:rsidRDefault="002A1F17" w:rsidP="00DF0EEC">
            <w:pPr>
              <w:jc w:val="right"/>
              <w:rPr>
                <w:b/>
                <w:color w:val="000000"/>
                <w:sz w:val="22"/>
                <w:szCs w:val="22"/>
              </w:rPr>
            </w:pPr>
          </w:p>
        </w:tc>
      </w:tr>
    </w:tbl>
    <w:p w14:paraId="63A43BCC" w14:textId="77777777" w:rsidR="002A1F17" w:rsidRDefault="002A1F17" w:rsidP="004E02B6">
      <w:pPr>
        <w:widowControl/>
        <w:autoSpaceDE w:val="0"/>
        <w:autoSpaceDN w:val="0"/>
        <w:adjustRightInd w:val="0"/>
        <w:sectPr w:rsidR="002A1F17" w:rsidSect="002A1F17">
          <w:endnotePr>
            <w:numFmt w:val="decimal"/>
          </w:endnotePr>
          <w:type w:val="continuous"/>
          <w:pgSz w:w="12240" w:h="15840"/>
          <w:pgMar w:top="1440" w:right="1440" w:bottom="1440" w:left="1440" w:header="1440" w:footer="1440" w:gutter="0"/>
          <w:cols w:space="720"/>
          <w:formProt w:val="0"/>
          <w:noEndnote/>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CE2B4B" w:rsidRPr="003042B9" w14:paraId="63A43BD0" w14:textId="77777777" w:rsidTr="00F96DD4">
        <w:trPr>
          <w:cantSplit/>
        </w:trPr>
        <w:tc>
          <w:tcPr>
            <w:tcW w:w="3438" w:type="dxa"/>
            <w:tcBorders>
              <w:top w:val="nil"/>
              <w:left w:val="nil"/>
              <w:bottom w:val="nil"/>
              <w:right w:val="nil"/>
            </w:tcBorders>
          </w:tcPr>
          <w:p w14:paraId="63A43BCD" w14:textId="77777777" w:rsidR="00CE2B4B" w:rsidRPr="003042B9" w:rsidRDefault="00CE2B4B" w:rsidP="00F96DD4">
            <w:pPr>
              <w:spacing w:after="120"/>
              <w:jc w:val="both"/>
              <w:rPr>
                <w:b/>
                <w:sz w:val="22"/>
                <w:szCs w:val="22"/>
              </w:rPr>
            </w:pPr>
            <w:r w:rsidRPr="003042B9">
              <w:rPr>
                <w:b/>
                <w:sz w:val="22"/>
                <w:szCs w:val="22"/>
              </w:rPr>
              <w:lastRenderedPageBreak/>
              <w:t xml:space="preserve">NAME OF GRANT PROGRAM:   </w:t>
            </w:r>
          </w:p>
        </w:tc>
        <w:tc>
          <w:tcPr>
            <w:tcW w:w="5040" w:type="dxa"/>
            <w:gridSpan w:val="2"/>
            <w:tcBorders>
              <w:top w:val="nil"/>
              <w:left w:val="nil"/>
              <w:bottom w:val="nil"/>
              <w:right w:val="nil"/>
            </w:tcBorders>
          </w:tcPr>
          <w:p w14:paraId="63A43BCE" w14:textId="77777777" w:rsidR="00CE2B4B" w:rsidRPr="00CE2B4B" w:rsidRDefault="00CE2B4B" w:rsidP="00F96DD4">
            <w:pPr>
              <w:rPr>
                <w:b/>
                <w:bCs/>
                <w:color w:val="000000"/>
                <w:sz w:val="22"/>
                <w:szCs w:val="22"/>
              </w:rPr>
            </w:pPr>
            <w:r w:rsidRPr="00CE2B4B">
              <w:rPr>
                <w:b/>
                <w:bCs/>
                <w:color w:val="000000"/>
                <w:sz w:val="22"/>
                <w:szCs w:val="22"/>
              </w:rPr>
              <w:t>Connecting Activities STEM Career Vocational Technical Education Grant</w:t>
            </w:r>
          </w:p>
        </w:tc>
        <w:tc>
          <w:tcPr>
            <w:tcW w:w="2430" w:type="dxa"/>
            <w:tcBorders>
              <w:top w:val="nil"/>
              <w:left w:val="nil"/>
              <w:bottom w:val="nil"/>
              <w:right w:val="nil"/>
            </w:tcBorders>
          </w:tcPr>
          <w:p w14:paraId="63A43BCF" w14:textId="77777777" w:rsidR="00CE2B4B" w:rsidRPr="003042B9" w:rsidRDefault="00CE2B4B" w:rsidP="00F96DD4">
            <w:pPr>
              <w:spacing w:after="120"/>
              <w:rPr>
                <w:sz w:val="22"/>
                <w:szCs w:val="22"/>
              </w:rPr>
            </w:pPr>
            <w:r w:rsidRPr="003042B9">
              <w:rPr>
                <w:b/>
                <w:sz w:val="22"/>
                <w:szCs w:val="22"/>
              </w:rPr>
              <w:t xml:space="preserve">       FUND CODE:</w:t>
            </w:r>
            <w:r w:rsidRPr="003042B9">
              <w:rPr>
                <w:sz w:val="22"/>
                <w:szCs w:val="22"/>
              </w:rPr>
              <w:t xml:space="preserve">  426</w:t>
            </w:r>
            <w:r w:rsidRPr="003042B9">
              <w:rPr>
                <w:sz w:val="22"/>
                <w:szCs w:val="22"/>
              </w:rPr>
              <w:br/>
            </w:r>
          </w:p>
        </w:tc>
      </w:tr>
      <w:tr w:rsidR="00CE2B4B" w:rsidRPr="003042B9" w14:paraId="63A43BD3" w14:textId="77777777" w:rsidTr="00F96DD4">
        <w:trPr>
          <w:cantSplit/>
        </w:trPr>
        <w:tc>
          <w:tcPr>
            <w:tcW w:w="3438" w:type="dxa"/>
            <w:tcBorders>
              <w:top w:val="nil"/>
              <w:left w:val="nil"/>
              <w:bottom w:val="nil"/>
              <w:right w:val="nil"/>
            </w:tcBorders>
          </w:tcPr>
          <w:p w14:paraId="63A43BD1" w14:textId="77777777" w:rsidR="00CE2B4B" w:rsidRPr="003042B9" w:rsidRDefault="00CE2B4B" w:rsidP="00F96DD4">
            <w:pPr>
              <w:spacing w:after="120"/>
              <w:jc w:val="both"/>
              <w:rPr>
                <w:b/>
                <w:sz w:val="22"/>
                <w:szCs w:val="22"/>
              </w:rPr>
            </w:pPr>
            <w:r w:rsidRPr="003042B9">
              <w:rPr>
                <w:b/>
                <w:sz w:val="22"/>
                <w:szCs w:val="22"/>
              </w:rPr>
              <w:t>FUNDS ALLOCATED:</w:t>
            </w:r>
          </w:p>
        </w:tc>
        <w:tc>
          <w:tcPr>
            <w:tcW w:w="7470" w:type="dxa"/>
            <w:gridSpan w:val="3"/>
            <w:tcBorders>
              <w:top w:val="nil"/>
              <w:left w:val="nil"/>
              <w:bottom w:val="nil"/>
              <w:right w:val="nil"/>
            </w:tcBorders>
          </w:tcPr>
          <w:p w14:paraId="63A43BD2" w14:textId="77777777" w:rsidR="00CE2B4B" w:rsidRPr="003042B9" w:rsidRDefault="00CE2B4B" w:rsidP="00F96DD4">
            <w:pPr>
              <w:spacing w:after="120"/>
              <w:jc w:val="both"/>
              <w:rPr>
                <w:sz w:val="22"/>
                <w:szCs w:val="22"/>
              </w:rPr>
            </w:pPr>
            <w:r w:rsidRPr="003042B9">
              <w:rPr>
                <w:color w:val="000000"/>
                <w:sz w:val="22"/>
                <w:szCs w:val="22"/>
              </w:rPr>
              <w:t xml:space="preserve">$250,000  </w:t>
            </w:r>
            <w:r w:rsidRPr="003042B9">
              <w:rPr>
                <w:sz w:val="22"/>
                <w:szCs w:val="22"/>
              </w:rPr>
              <w:t>(State)</w:t>
            </w:r>
          </w:p>
        </w:tc>
      </w:tr>
      <w:tr w:rsidR="00CE2B4B" w:rsidRPr="003042B9" w14:paraId="63A43BD6" w14:textId="77777777" w:rsidTr="00F96DD4">
        <w:trPr>
          <w:cantSplit/>
        </w:trPr>
        <w:tc>
          <w:tcPr>
            <w:tcW w:w="3438" w:type="dxa"/>
            <w:tcBorders>
              <w:top w:val="nil"/>
              <w:left w:val="nil"/>
              <w:bottom w:val="nil"/>
              <w:right w:val="nil"/>
            </w:tcBorders>
          </w:tcPr>
          <w:p w14:paraId="63A43BD4" w14:textId="77777777" w:rsidR="00CE2B4B" w:rsidRPr="003042B9" w:rsidRDefault="00CE2B4B" w:rsidP="00F96DD4">
            <w:pPr>
              <w:spacing w:after="120"/>
              <w:jc w:val="both"/>
              <w:rPr>
                <w:b/>
                <w:sz w:val="22"/>
                <w:szCs w:val="22"/>
              </w:rPr>
            </w:pPr>
            <w:r w:rsidRPr="003042B9">
              <w:rPr>
                <w:b/>
                <w:sz w:val="22"/>
                <w:szCs w:val="22"/>
              </w:rPr>
              <w:t>FUNDS REQUESTED:</w:t>
            </w:r>
          </w:p>
        </w:tc>
        <w:tc>
          <w:tcPr>
            <w:tcW w:w="7470" w:type="dxa"/>
            <w:gridSpan w:val="3"/>
            <w:tcBorders>
              <w:top w:val="nil"/>
              <w:left w:val="nil"/>
              <w:bottom w:val="nil"/>
              <w:right w:val="nil"/>
            </w:tcBorders>
          </w:tcPr>
          <w:p w14:paraId="63A43BD5" w14:textId="77777777" w:rsidR="00CE2B4B" w:rsidRPr="003042B9" w:rsidRDefault="00CE2B4B" w:rsidP="00F96DD4">
            <w:pPr>
              <w:spacing w:after="120"/>
              <w:jc w:val="both"/>
              <w:rPr>
                <w:color w:val="000000"/>
                <w:sz w:val="22"/>
                <w:szCs w:val="22"/>
              </w:rPr>
            </w:pPr>
            <w:r w:rsidRPr="003042B9">
              <w:rPr>
                <w:sz w:val="22"/>
                <w:szCs w:val="22"/>
              </w:rPr>
              <w:t>$</w:t>
            </w:r>
            <w:r w:rsidRPr="003042B9">
              <w:rPr>
                <w:color w:val="000000"/>
                <w:sz w:val="22"/>
                <w:szCs w:val="22"/>
              </w:rPr>
              <w:t>385,163</w:t>
            </w:r>
          </w:p>
        </w:tc>
      </w:tr>
      <w:tr w:rsidR="00CE2B4B" w:rsidRPr="003042B9" w14:paraId="63A43BD9" w14:textId="77777777" w:rsidTr="00F96DD4">
        <w:trPr>
          <w:cantSplit/>
        </w:trPr>
        <w:tc>
          <w:tcPr>
            <w:tcW w:w="10908" w:type="dxa"/>
            <w:gridSpan w:val="4"/>
            <w:tcBorders>
              <w:top w:val="nil"/>
              <w:left w:val="nil"/>
              <w:bottom w:val="nil"/>
              <w:right w:val="nil"/>
            </w:tcBorders>
          </w:tcPr>
          <w:p w14:paraId="63A43BD7" w14:textId="77777777" w:rsidR="00CE2B4B" w:rsidRDefault="00CE2B4B" w:rsidP="00F96DD4">
            <w:pPr>
              <w:pStyle w:val="NormalWeb"/>
              <w:rPr>
                <w:sz w:val="22"/>
                <w:szCs w:val="22"/>
              </w:rPr>
            </w:pPr>
            <w:r w:rsidRPr="003042B9">
              <w:rPr>
                <w:b/>
                <w:sz w:val="22"/>
                <w:szCs w:val="22"/>
              </w:rPr>
              <w:t>PURPOSE:</w:t>
            </w:r>
            <w:r w:rsidRPr="003042B9">
              <w:rPr>
                <w:sz w:val="22"/>
                <w:szCs w:val="22"/>
              </w:rPr>
              <w:t xml:space="preserve"> The purpose of this grant is to provide access to career exploration and immersion experiences for under-represented students enrolled in Career Vocational Technical Education (CVTE) programs in STEM fields with the goal of encouraging them to pursue STEM careers. These career experiences will be designed and implemented by the sixteen Workforce Development Boards working in partnership with at least one high school offering CVTE programming pursuant to M.G.L. Chapter 74 or the Carl D. Perkins Career and Technical Education Improvement Act.   </w:t>
            </w:r>
          </w:p>
          <w:p w14:paraId="63A43BD8" w14:textId="77777777" w:rsidR="00BA28EB" w:rsidRPr="003042B9" w:rsidRDefault="00BA28EB" w:rsidP="00F96DD4">
            <w:pPr>
              <w:pStyle w:val="NormalWeb"/>
              <w:rPr>
                <w:sz w:val="22"/>
                <w:szCs w:val="22"/>
              </w:rPr>
            </w:pPr>
          </w:p>
        </w:tc>
      </w:tr>
      <w:tr w:rsidR="00CE2B4B" w:rsidRPr="003042B9" w14:paraId="63A43BDC" w14:textId="77777777" w:rsidTr="00F96DD4">
        <w:tc>
          <w:tcPr>
            <w:tcW w:w="5418" w:type="dxa"/>
            <w:gridSpan w:val="2"/>
            <w:tcBorders>
              <w:top w:val="nil"/>
              <w:left w:val="nil"/>
              <w:bottom w:val="nil"/>
              <w:right w:val="nil"/>
            </w:tcBorders>
          </w:tcPr>
          <w:p w14:paraId="63A43BDA" w14:textId="77777777" w:rsidR="00CE2B4B" w:rsidRPr="003042B9" w:rsidRDefault="00CE2B4B" w:rsidP="00F96DD4">
            <w:pPr>
              <w:spacing w:after="120"/>
              <w:jc w:val="both"/>
              <w:rPr>
                <w:b/>
                <w:sz w:val="22"/>
                <w:szCs w:val="22"/>
              </w:rPr>
            </w:pPr>
            <w:r w:rsidRPr="003042B9">
              <w:rPr>
                <w:b/>
                <w:sz w:val="22"/>
                <w:szCs w:val="22"/>
              </w:rPr>
              <w:t>NUMBER OF PROPOSALS RECEIVED:</w:t>
            </w:r>
          </w:p>
        </w:tc>
        <w:tc>
          <w:tcPr>
            <w:tcW w:w="5490" w:type="dxa"/>
            <w:gridSpan w:val="2"/>
            <w:tcBorders>
              <w:top w:val="nil"/>
              <w:left w:val="nil"/>
              <w:bottom w:val="nil"/>
              <w:right w:val="nil"/>
            </w:tcBorders>
          </w:tcPr>
          <w:p w14:paraId="63A43BDB" w14:textId="77777777" w:rsidR="00CE2B4B" w:rsidRPr="003042B9" w:rsidRDefault="00CE2B4B" w:rsidP="00F96DD4">
            <w:pPr>
              <w:spacing w:after="120"/>
              <w:jc w:val="both"/>
              <w:rPr>
                <w:sz w:val="22"/>
                <w:szCs w:val="22"/>
              </w:rPr>
            </w:pPr>
            <w:r w:rsidRPr="003042B9">
              <w:rPr>
                <w:sz w:val="22"/>
                <w:szCs w:val="22"/>
              </w:rPr>
              <w:t>16</w:t>
            </w:r>
          </w:p>
        </w:tc>
      </w:tr>
      <w:tr w:rsidR="00CE2B4B" w:rsidRPr="003042B9" w14:paraId="63A43BDF" w14:textId="77777777" w:rsidTr="00F96DD4">
        <w:trPr>
          <w:trHeight w:val="224"/>
        </w:trPr>
        <w:tc>
          <w:tcPr>
            <w:tcW w:w="5418" w:type="dxa"/>
            <w:gridSpan w:val="2"/>
            <w:tcBorders>
              <w:top w:val="nil"/>
              <w:left w:val="nil"/>
              <w:bottom w:val="nil"/>
              <w:right w:val="nil"/>
            </w:tcBorders>
          </w:tcPr>
          <w:p w14:paraId="63A43BDD" w14:textId="77777777" w:rsidR="00CE2B4B" w:rsidRPr="003042B9" w:rsidRDefault="00CE2B4B" w:rsidP="00F96DD4">
            <w:pPr>
              <w:spacing w:after="120"/>
              <w:jc w:val="both"/>
              <w:rPr>
                <w:b/>
                <w:sz w:val="22"/>
                <w:szCs w:val="22"/>
              </w:rPr>
            </w:pPr>
            <w:r w:rsidRPr="003042B9">
              <w:rPr>
                <w:b/>
                <w:sz w:val="22"/>
                <w:szCs w:val="22"/>
              </w:rPr>
              <w:t>NUMBER OF PROPOSALS RECOMMENDED:</w:t>
            </w:r>
          </w:p>
        </w:tc>
        <w:tc>
          <w:tcPr>
            <w:tcW w:w="5490" w:type="dxa"/>
            <w:gridSpan w:val="2"/>
            <w:tcBorders>
              <w:top w:val="nil"/>
              <w:left w:val="nil"/>
              <w:bottom w:val="nil"/>
              <w:right w:val="nil"/>
            </w:tcBorders>
          </w:tcPr>
          <w:p w14:paraId="63A43BDE" w14:textId="77777777" w:rsidR="00CE2B4B" w:rsidRPr="003042B9" w:rsidRDefault="00CE2B4B" w:rsidP="00F96DD4">
            <w:pPr>
              <w:spacing w:after="120"/>
              <w:jc w:val="both"/>
              <w:rPr>
                <w:color w:val="000000"/>
                <w:sz w:val="22"/>
                <w:szCs w:val="22"/>
              </w:rPr>
            </w:pPr>
            <w:r w:rsidRPr="003042B9">
              <w:rPr>
                <w:color w:val="000000"/>
                <w:sz w:val="22"/>
                <w:szCs w:val="22"/>
              </w:rPr>
              <w:t>16</w:t>
            </w:r>
          </w:p>
        </w:tc>
      </w:tr>
      <w:tr w:rsidR="00CE2B4B" w:rsidRPr="003042B9" w14:paraId="63A43BE2" w14:textId="77777777" w:rsidTr="00F96DD4">
        <w:trPr>
          <w:trHeight w:val="432"/>
        </w:trPr>
        <w:tc>
          <w:tcPr>
            <w:tcW w:w="5418" w:type="dxa"/>
            <w:gridSpan w:val="2"/>
            <w:tcBorders>
              <w:top w:val="nil"/>
              <w:left w:val="nil"/>
              <w:bottom w:val="nil"/>
              <w:right w:val="nil"/>
            </w:tcBorders>
          </w:tcPr>
          <w:p w14:paraId="63A43BE0" w14:textId="77777777" w:rsidR="00CE2B4B" w:rsidRPr="003042B9" w:rsidRDefault="00CE2B4B" w:rsidP="00F96DD4">
            <w:pPr>
              <w:spacing w:after="120"/>
              <w:jc w:val="both"/>
              <w:rPr>
                <w:b/>
                <w:sz w:val="22"/>
                <w:szCs w:val="22"/>
              </w:rPr>
            </w:pPr>
            <w:r w:rsidRPr="003042B9">
              <w:rPr>
                <w:b/>
                <w:sz w:val="22"/>
                <w:szCs w:val="22"/>
              </w:rPr>
              <w:t>NUMBER OF PROPOSALS NOT RECOMMENDED:</w:t>
            </w:r>
          </w:p>
        </w:tc>
        <w:tc>
          <w:tcPr>
            <w:tcW w:w="5490" w:type="dxa"/>
            <w:gridSpan w:val="2"/>
            <w:tcBorders>
              <w:top w:val="nil"/>
              <w:left w:val="nil"/>
              <w:bottom w:val="nil"/>
              <w:right w:val="nil"/>
            </w:tcBorders>
          </w:tcPr>
          <w:p w14:paraId="63A43BE1" w14:textId="77777777" w:rsidR="00CE2B4B" w:rsidRPr="003042B9" w:rsidRDefault="00CE2B4B" w:rsidP="00F96DD4">
            <w:pPr>
              <w:spacing w:after="120"/>
              <w:jc w:val="both"/>
              <w:rPr>
                <w:color w:val="000000"/>
                <w:sz w:val="22"/>
                <w:szCs w:val="22"/>
              </w:rPr>
            </w:pPr>
            <w:r w:rsidRPr="003042B9">
              <w:rPr>
                <w:color w:val="000000"/>
                <w:sz w:val="22"/>
                <w:szCs w:val="22"/>
              </w:rPr>
              <w:t xml:space="preserve">  0</w:t>
            </w:r>
          </w:p>
        </w:tc>
      </w:tr>
      <w:tr w:rsidR="00CE2B4B" w:rsidRPr="003042B9" w14:paraId="63A43BE4" w14:textId="77777777" w:rsidTr="00F96DD4">
        <w:trPr>
          <w:cantSplit/>
        </w:trPr>
        <w:tc>
          <w:tcPr>
            <w:tcW w:w="10908" w:type="dxa"/>
            <w:gridSpan w:val="4"/>
            <w:tcBorders>
              <w:top w:val="nil"/>
              <w:left w:val="nil"/>
              <w:bottom w:val="nil"/>
              <w:right w:val="nil"/>
            </w:tcBorders>
          </w:tcPr>
          <w:p w14:paraId="63A43BE3" w14:textId="77777777" w:rsidR="00CE2B4B" w:rsidRPr="003042B9" w:rsidRDefault="00CE2B4B" w:rsidP="00F96DD4">
            <w:pPr>
              <w:spacing w:after="120"/>
              <w:jc w:val="both"/>
              <w:rPr>
                <w:sz w:val="22"/>
                <w:szCs w:val="22"/>
              </w:rPr>
            </w:pPr>
            <w:r w:rsidRPr="003042B9">
              <w:rPr>
                <w:b/>
                <w:sz w:val="22"/>
                <w:szCs w:val="22"/>
              </w:rPr>
              <w:t xml:space="preserve">RESULT OF FUNDING: </w:t>
            </w:r>
            <w:r w:rsidRPr="003042B9">
              <w:rPr>
                <w:sz w:val="22"/>
                <w:szCs w:val="22"/>
              </w:rPr>
              <w:t>This competitive grant will support sixteen workforce regions working in collaboration with their CVTE partner school(s) to implement programs that expose under-represented students to careers in STEM fields.</w:t>
            </w:r>
          </w:p>
        </w:tc>
      </w:tr>
    </w:tbl>
    <w:p w14:paraId="63A43BE5" w14:textId="77777777" w:rsidR="00CE2B4B" w:rsidRPr="003042B9" w:rsidRDefault="00CE2B4B" w:rsidP="00CE2B4B">
      <w:pPr>
        <w:jc w:val="both"/>
        <w:rPr>
          <w:sz w:val="22"/>
          <w:szCs w:val="22"/>
        </w:rPr>
      </w:pP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CE2B4B" w:rsidRPr="003042B9" w14:paraId="63A43BE8" w14:textId="77777777" w:rsidTr="00F96DD4">
        <w:trPr>
          <w:cantSplit/>
          <w:trHeight w:val="264"/>
        </w:trPr>
        <w:tc>
          <w:tcPr>
            <w:tcW w:w="9390" w:type="dxa"/>
            <w:tcBorders>
              <w:top w:val="single" w:sz="6" w:space="0" w:color="auto"/>
              <w:left w:val="single" w:sz="6" w:space="0" w:color="auto"/>
              <w:bottom w:val="double" w:sz="4" w:space="0" w:color="auto"/>
              <w:right w:val="single" w:sz="6" w:space="0" w:color="auto"/>
            </w:tcBorders>
            <w:vAlign w:val="center"/>
          </w:tcPr>
          <w:p w14:paraId="63A43BE6" w14:textId="77777777" w:rsidR="00CE2B4B" w:rsidRPr="003042B9" w:rsidRDefault="00CE2B4B" w:rsidP="00F96DD4">
            <w:pPr>
              <w:spacing w:before="60" w:after="60"/>
              <w:jc w:val="center"/>
              <w:rPr>
                <w:b/>
                <w:color w:val="000000"/>
                <w:sz w:val="22"/>
                <w:szCs w:val="22"/>
              </w:rPr>
            </w:pPr>
            <w:r w:rsidRPr="003042B9">
              <w:rPr>
                <w:b/>
                <w:color w:val="000000"/>
                <w:sz w:val="22"/>
                <w:szCs w:val="22"/>
              </w:rPr>
              <w:t>RECIPIENT</w:t>
            </w:r>
          </w:p>
        </w:tc>
        <w:tc>
          <w:tcPr>
            <w:tcW w:w="1440" w:type="dxa"/>
            <w:tcBorders>
              <w:top w:val="single" w:sz="6" w:space="0" w:color="auto"/>
              <w:left w:val="single" w:sz="6" w:space="0" w:color="auto"/>
              <w:bottom w:val="double" w:sz="4" w:space="0" w:color="auto"/>
              <w:right w:val="single" w:sz="6" w:space="0" w:color="auto"/>
            </w:tcBorders>
            <w:vAlign w:val="center"/>
          </w:tcPr>
          <w:p w14:paraId="63A43BE7" w14:textId="77777777" w:rsidR="00CE2B4B" w:rsidRPr="003042B9" w:rsidRDefault="00CE2B4B" w:rsidP="00F96DD4">
            <w:pPr>
              <w:spacing w:before="60" w:after="60"/>
              <w:jc w:val="center"/>
              <w:rPr>
                <w:b/>
                <w:color w:val="000000"/>
                <w:sz w:val="22"/>
                <w:szCs w:val="22"/>
              </w:rPr>
            </w:pPr>
            <w:r w:rsidRPr="003042B9">
              <w:rPr>
                <w:b/>
                <w:color w:val="000000"/>
                <w:sz w:val="22"/>
                <w:szCs w:val="22"/>
              </w:rPr>
              <w:t>AMOUNT</w:t>
            </w:r>
          </w:p>
        </w:tc>
      </w:tr>
      <w:tr w:rsidR="00CE2B4B" w:rsidRPr="003042B9" w14:paraId="63A43BEB" w14:textId="77777777" w:rsidTr="00F96DD4">
        <w:trPr>
          <w:cantSplit/>
          <w:trHeight w:val="389"/>
        </w:trPr>
        <w:tc>
          <w:tcPr>
            <w:tcW w:w="9390" w:type="dxa"/>
            <w:tcBorders>
              <w:top w:val="single" w:sz="6" w:space="0" w:color="auto"/>
              <w:left w:val="single" w:sz="6" w:space="0" w:color="auto"/>
              <w:bottom w:val="single" w:sz="6" w:space="0" w:color="auto"/>
              <w:right w:val="single" w:sz="6" w:space="0" w:color="auto"/>
            </w:tcBorders>
          </w:tcPr>
          <w:p w14:paraId="63A43BE9" w14:textId="77777777" w:rsidR="00CE2B4B" w:rsidRPr="003042B9" w:rsidRDefault="00CE2B4B" w:rsidP="00F96DD4">
            <w:pPr>
              <w:rPr>
                <w:sz w:val="22"/>
                <w:szCs w:val="22"/>
              </w:rPr>
            </w:pPr>
            <w:r w:rsidRPr="003042B9">
              <w:rPr>
                <w:sz w:val="22"/>
                <w:szCs w:val="22"/>
              </w:rPr>
              <w:t>Berkshire County Regional Employment Board (Pittsfield)</w:t>
            </w:r>
          </w:p>
        </w:tc>
        <w:tc>
          <w:tcPr>
            <w:tcW w:w="1440" w:type="dxa"/>
            <w:tcBorders>
              <w:top w:val="single" w:sz="6" w:space="0" w:color="auto"/>
              <w:left w:val="single" w:sz="6" w:space="0" w:color="auto"/>
              <w:bottom w:val="single" w:sz="6" w:space="0" w:color="auto"/>
              <w:right w:val="single" w:sz="6" w:space="0" w:color="auto"/>
            </w:tcBorders>
          </w:tcPr>
          <w:p w14:paraId="63A43BEA" w14:textId="77777777" w:rsidR="00CE2B4B" w:rsidRPr="003042B9" w:rsidRDefault="00CE2B4B" w:rsidP="00F96DD4">
            <w:pPr>
              <w:jc w:val="right"/>
              <w:rPr>
                <w:bCs/>
                <w:color w:val="000000"/>
                <w:sz w:val="22"/>
                <w:szCs w:val="22"/>
              </w:rPr>
            </w:pPr>
            <w:r w:rsidRPr="003042B9">
              <w:rPr>
                <w:bCs/>
                <w:color w:val="000000"/>
                <w:sz w:val="22"/>
                <w:szCs w:val="22"/>
              </w:rPr>
              <w:t xml:space="preserve">$18,000 </w:t>
            </w:r>
          </w:p>
        </w:tc>
      </w:tr>
      <w:tr w:rsidR="00CE2B4B" w:rsidRPr="003042B9" w14:paraId="63A43BEE" w14:textId="77777777" w:rsidTr="00F96DD4">
        <w:trPr>
          <w:cantSplit/>
          <w:trHeight w:val="389"/>
        </w:trPr>
        <w:tc>
          <w:tcPr>
            <w:tcW w:w="9390" w:type="dxa"/>
            <w:tcBorders>
              <w:top w:val="single" w:sz="6" w:space="0" w:color="auto"/>
              <w:left w:val="single" w:sz="6" w:space="0" w:color="auto"/>
              <w:bottom w:val="single" w:sz="6" w:space="0" w:color="auto"/>
              <w:right w:val="single" w:sz="6" w:space="0" w:color="auto"/>
            </w:tcBorders>
          </w:tcPr>
          <w:p w14:paraId="63A43BEC" w14:textId="77777777" w:rsidR="00CE2B4B" w:rsidRPr="003042B9" w:rsidRDefault="00CE2B4B" w:rsidP="00F96DD4">
            <w:pPr>
              <w:rPr>
                <w:sz w:val="22"/>
                <w:szCs w:val="22"/>
              </w:rPr>
            </w:pPr>
            <w:r w:rsidRPr="003042B9">
              <w:rPr>
                <w:sz w:val="22"/>
                <w:szCs w:val="22"/>
              </w:rPr>
              <w:t>Boston Private Industry Council</w:t>
            </w:r>
          </w:p>
        </w:tc>
        <w:tc>
          <w:tcPr>
            <w:tcW w:w="1440" w:type="dxa"/>
            <w:tcBorders>
              <w:top w:val="single" w:sz="6" w:space="0" w:color="auto"/>
              <w:left w:val="single" w:sz="6" w:space="0" w:color="auto"/>
              <w:bottom w:val="single" w:sz="6" w:space="0" w:color="auto"/>
              <w:right w:val="single" w:sz="6" w:space="0" w:color="auto"/>
            </w:tcBorders>
          </w:tcPr>
          <w:p w14:paraId="63A43BED" w14:textId="77777777" w:rsidR="00CE2B4B" w:rsidRPr="003042B9" w:rsidRDefault="00CE2B4B" w:rsidP="00F96DD4">
            <w:pPr>
              <w:jc w:val="right"/>
              <w:rPr>
                <w:bCs/>
                <w:color w:val="000000"/>
                <w:sz w:val="22"/>
                <w:szCs w:val="22"/>
              </w:rPr>
            </w:pPr>
            <w:r w:rsidRPr="003042B9">
              <w:rPr>
                <w:bCs/>
                <w:color w:val="000000"/>
                <w:sz w:val="22"/>
                <w:szCs w:val="22"/>
              </w:rPr>
              <w:t xml:space="preserve">14,500 </w:t>
            </w:r>
          </w:p>
        </w:tc>
      </w:tr>
      <w:tr w:rsidR="00CE2B4B" w:rsidRPr="003042B9" w14:paraId="63A43BF1" w14:textId="77777777" w:rsidTr="00F96DD4">
        <w:trPr>
          <w:cantSplit/>
          <w:trHeight w:val="389"/>
        </w:trPr>
        <w:tc>
          <w:tcPr>
            <w:tcW w:w="9390" w:type="dxa"/>
            <w:tcBorders>
              <w:top w:val="single" w:sz="6" w:space="0" w:color="auto"/>
              <w:left w:val="single" w:sz="6" w:space="0" w:color="auto"/>
              <w:bottom w:val="single" w:sz="6" w:space="0" w:color="auto"/>
              <w:right w:val="single" w:sz="6" w:space="0" w:color="auto"/>
            </w:tcBorders>
          </w:tcPr>
          <w:p w14:paraId="63A43BEF" w14:textId="77777777" w:rsidR="00CE2B4B" w:rsidRPr="003042B9" w:rsidRDefault="00CE2B4B" w:rsidP="00F96DD4">
            <w:pPr>
              <w:rPr>
                <w:sz w:val="22"/>
                <w:szCs w:val="22"/>
              </w:rPr>
            </w:pPr>
            <w:r w:rsidRPr="003042B9">
              <w:rPr>
                <w:sz w:val="22"/>
                <w:szCs w:val="22"/>
              </w:rPr>
              <w:t>Bristol Workforce Investment Board (Fall River)</w:t>
            </w:r>
          </w:p>
        </w:tc>
        <w:tc>
          <w:tcPr>
            <w:tcW w:w="1440" w:type="dxa"/>
            <w:tcBorders>
              <w:top w:val="single" w:sz="6" w:space="0" w:color="auto"/>
              <w:left w:val="single" w:sz="6" w:space="0" w:color="auto"/>
              <w:bottom w:val="single" w:sz="6" w:space="0" w:color="auto"/>
              <w:right w:val="single" w:sz="6" w:space="0" w:color="auto"/>
            </w:tcBorders>
          </w:tcPr>
          <w:p w14:paraId="63A43BF0" w14:textId="77777777" w:rsidR="00CE2B4B" w:rsidRPr="003042B9" w:rsidRDefault="00CE2B4B" w:rsidP="00F96DD4">
            <w:pPr>
              <w:jc w:val="right"/>
              <w:rPr>
                <w:bCs/>
                <w:color w:val="000000"/>
                <w:sz w:val="22"/>
                <w:szCs w:val="22"/>
              </w:rPr>
            </w:pPr>
            <w:r w:rsidRPr="003042B9">
              <w:rPr>
                <w:bCs/>
                <w:color w:val="000000"/>
                <w:sz w:val="22"/>
                <w:szCs w:val="22"/>
              </w:rPr>
              <w:t xml:space="preserve">14,500 </w:t>
            </w:r>
          </w:p>
        </w:tc>
      </w:tr>
      <w:tr w:rsidR="00CE2B4B" w:rsidRPr="003042B9" w14:paraId="63A43BF4" w14:textId="77777777" w:rsidTr="00F96DD4">
        <w:trPr>
          <w:cantSplit/>
          <w:trHeight w:val="389"/>
        </w:trPr>
        <w:tc>
          <w:tcPr>
            <w:tcW w:w="9390" w:type="dxa"/>
            <w:tcBorders>
              <w:top w:val="single" w:sz="6" w:space="0" w:color="auto"/>
              <w:left w:val="single" w:sz="6" w:space="0" w:color="auto"/>
              <w:bottom w:val="single" w:sz="6" w:space="0" w:color="auto"/>
              <w:right w:val="single" w:sz="6" w:space="0" w:color="auto"/>
            </w:tcBorders>
          </w:tcPr>
          <w:p w14:paraId="63A43BF2" w14:textId="77777777" w:rsidR="00CE2B4B" w:rsidRPr="003042B9" w:rsidRDefault="00CE2B4B" w:rsidP="00F96DD4">
            <w:pPr>
              <w:rPr>
                <w:sz w:val="22"/>
                <w:szCs w:val="22"/>
              </w:rPr>
            </w:pPr>
            <w:r w:rsidRPr="003042B9">
              <w:rPr>
                <w:sz w:val="22"/>
                <w:szCs w:val="22"/>
              </w:rPr>
              <w:t>Brockton Area Workforce Investment Board</w:t>
            </w:r>
          </w:p>
        </w:tc>
        <w:tc>
          <w:tcPr>
            <w:tcW w:w="1440" w:type="dxa"/>
            <w:tcBorders>
              <w:top w:val="single" w:sz="6" w:space="0" w:color="auto"/>
              <w:left w:val="single" w:sz="6" w:space="0" w:color="auto"/>
              <w:bottom w:val="single" w:sz="6" w:space="0" w:color="auto"/>
              <w:right w:val="single" w:sz="6" w:space="0" w:color="auto"/>
            </w:tcBorders>
          </w:tcPr>
          <w:p w14:paraId="63A43BF3" w14:textId="77777777" w:rsidR="00CE2B4B" w:rsidRPr="003042B9" w:rsidRDefault="00CE2B4B" w:rsidP="00F96DD4">
            <w:pPr>
              <w:jc w:val="right"/>
              <w:rPr>
                <w:bCs/>
                <w:color w:val="000000"/>
                <w:sz w:val="22"/>
                <w:szCs w:val="22"/>
              </w:rPr>
            </w:pPr>
            <w:r w:rsidRPr="003042B9">
              <w:rPr>
                <w:bCs/>
                <w:color w:val="000000"/>
                <w:sz w:val="22"/>
                <w:szCs w:val="22"/>
              </w:rPr>
              <w:t xml:space="preserve">14,500 </w:t>
            </w:r>
          </w:p>
        </w:tc>
      </w:tr>
      <w:tr w:rsidR="00CE2B4B" w:rsidRPr="003042B9" w14:paraId="63A43BF7" w14:textId="77777777" w:rsidTr="00F96DD4">
        <w:trPr>
          <w:cantSplit/>
          <w:trHeight w:val="389"/>
        </w:trPr>
        <w:tc>
          <w:tcPr>
            <w:tcW w:w="9390" w:type="dxa"/>
            <w:tcBorders>
              <w:top w:val="single" w:sz="6" w:space="0" w:color="auto"/>
              <w:left w:val="single" w:sz="6" w:space="0" w:color="auto"/>
              <w:bottom w:val="single" w:sz="6" w:space="0" w:color="auto"/>
              <w:right w:val="single" w:sz="6" w:space="0" w:color="auto"/>
            </w:tcBorders>
          </w:tcPr>
          <w:p w14:paraId="63A43BF5" w14:textId="77777777" w:rsidR="00CE2B4B" w:rsidRPr="003042B9" w:rsidRDefault="00CE2B4B" w:rsidP="00F96DD4">
            <w:pPr>
              <w:rPr>
                <w:sz w:val="22"/>
                <w:szCs w:val="22"/>
              </w:rPr>
            </w:pPr>
            <w:r w:rsidRPr="003042B9">
              <w:rPr>
                <w:sz w:val="22"/>
                <w:szCs w:val="22"/>
              </w:rPr>
              <w:t>Cape &amp; Islands Workforce Investment Board (Hyannis)</w:t>
            </w:r>
          </w:p>
        </w:tc>
        <w:tc>
          <w:tcPr>
            <w:tcW w:w="1440" w:type="dxa"/>
            <w:tcBorders>
              <w:top w:val="single" w:sz="6" w:space="0" w:color="auto"/>
              <w:left w:val="single" w:sz="6" w:space="0" w:color="auto"/>
              <w:bottom w:val="single" w:sz="6" w:space="0" w:color="auto"/>
              <w:right w:val="single" w:sz="6" w:space="0" w:color="auto"/>
            </w:tcBorders>
          </w:tcPr>
          <w:p w14:paraId="63A43BF6" w14:textId="77777777" w:rsidR="00CE2B4B" w:rsidRPr="003042B9" w:rsidRDefault="00CE2B4B" w:rsidP="00F96DD4">
            <w:pPr>
              <w:jc w:val="right"/>
              <w:rPr>
                <w:bCs/>
                <w:color w:val="000000"/>
                <w:sz w:val="22"/>
                <w:szCs w:val="22"/>
              </w:rPr>
            </w:pPr>
            <w:r w:rsidRPr="003042B9">
              <w:rPr>
                <w:bCs/>
                <w:color w:val="000000"/>
                <w:sz w:val="22"/>
                <w:szCs w:val="22"/>
              </w:rPr>
              <w:t xml:space="preserve">12,000 </w:t>
            </w:r>
          </w:p>
        </w:tc>
      </w:tr>
      <w:tr w:rsidR="00CE2B4B" w:rsidRPr="003042B9" w14:paraId="63A43BFA" w14:textId="77777777" w:rsidTr="00F96DD4">
        <w:trPr>
          <w:cantSplit/>
          <w:trHeight w:val="389"/>
        </w:trPr>
        <w:tc>
          <w:tcPr>
            <w:tcW w:w="9390" w:type="dxa"/>
            <w:tcBorders>
              <w:top w:val="single" w:sz="6" w:space="0" w:color="auto"/>
              <w:left w:val="single" w:sz="6" w:space="0" w:color="auto"/>
              <w:bottom w:val="single" w:sz="6" w:space="0" w:color="auto"/>
              <w:right w:val="single" w:sz="6" w:space="0" w:color="auto"/>
            </w:tcBorders>
          </w:tcPr>
          <w:p w14:paraId="63A43BF8" w14:textId="77777777" w:rsidR="00CE2B4B" w:rsidRPr="003042B9" w:rsidRDefault="00CE2B4B" w:rsidP="00F96DD4">
            <w:pPr>
              <w:rPr>
                <w:sz w:val="22"/>
                <w:szCs w:val="22"/>
              </w:rPr>
            </w:pPr>
            <w:r w:rsidRPr="003042B9">
              <w:rPr>
                <w:sz w:val="22"/>
                <w:szCs w:val="22"/>
              </w:rPr>
              <w:t>Central MA Workforce Investment Board (Worcester)</w:t>
            </w:r>
          </w:p>
        </w:tc>
        <w:tc>
          <w:tcPr>
            <w:tcW w:w="1440" w:type="dxa"/>
            <w:tcBorders>
              <w:top w:val="single" w:sz="6" w:space="0" w:color="auto"/>
              <w:left w:val="single" w:sz="6" w:space="0" w:color="auto"/>
              <w:bottom w:val="single" w:sz="6" w:space="0" w:color="auto"/>
              <w:right w:val="single" w:sz="6" w:space="0" w:color="auto"/>
            </w:tcBorders>
          </w:tcPr>
          <w:p w14:paraId="63A43BF9" w14:textId="77777777" w:rsidR="00CE2B4B" w:rsidRPr="003042B9" w:rsidRDefault="00CE2B4B" w:rsidP="00F96DD4">
            <w:pPr>
              <w:jc w:val="right"/>
              <w:rPr>
                <w:bCs/>
                <w:color w:val="000000"/>
                <w:sz w:val="22"/>
                <w:szCs w:val="22"/>
              </w:rPr>
            </w:pPr>
            <w:r w:rsidRPr="003042B9">
              <w:rPr>
                <w:bCs/>
                <w:color w:val="000000"/>
                <w:sz w:val="22"/>
                <w:szCs w:val="22"/>
              </w:rPr>
              <w:t xml:space="preserve">18,000 </w:t>
            </w:r>
          </w:p>
        </w:tc>
      </w:tr>
      <w:tr w:rsidR="00CE2B4B" w:rsidRPr="003042B9" w14:paraId="63A43BFD" w14:textId="77777777" w:rsidTr="00F96DD4">
        <w:trPr>
          <w:cantSplit/>
          <w:trHeight w:val="389"/>
        </w:trPr>
        <w:tc>
          <w:tcPr>
            <w:tcW w:w="9390" w:type="dxa"/>
            <w:tcBorders>
              <w:top w:val="single" w:sz="6" w:space="0" w:color="auto"/>
              <w:left w:val="single" w:sz="6" w:space="0" w:color="auto"/>
              <w:bottom w:val="single" w:sz="6" w:space="0" w:color="auto"/>
              <w:right w:val="single" w:sz="6" w:space="0" w:color="auto"/>
            </w:tcBorders>
          </w:tcPr>
          <w:p w14:paraId="63A43BFB" w14:textId="77777777" w:rsidR="00CE2B4B" w:rsidRPr="003042B9" w:rsidRDefault="00CE2B4B" w:rsidP="00F96DD4">
            <w:pPr>
              <w:rPr>
                <w:sz w:val="22"/>
                <w:szCs w:val="22"/>
              </w:rPr>
            </w:pPr>
            <w:r w:rsidRPr="003042B9">
              <w:rPr>
                <w:sz w:val="22"/>
                <w:szCs w:val="22"/>
              </w:rPr>
              <w:t>Franklin Hampshire Regional Employment Board (Greenfield)</w:t>
            </w:r>
          </w:p>
        </w:tc>
        <w:tc>
          <w:tcPr>
            <w:tcW w:w="1440" w:type="dxa"/>
            <w:tcBorders>
              <w:top w:val="single" w:sz="6" w:space="0" w:color="auto"/>
              <w:left w:val="single" w:sz="6" w:space="0" w:color="auto"/>
              <w:bottom w:val="single" w:sz="6" w:space="0" w:color="auto"/>
              <w:right w:val="single" w:sz="6" w:space="0" w:color="auto"/>
            </w:tcBorders>
          </w:tcPr>
          <w:p w14:paraId="63A43BFC" w14:textId="77777777" w:rsidR="00CE2B4B" w:rsidRPr="003042B9" w:rsidRDefault="00CE2B4B" w:rsidP="00F96DD4">
            <w:pPr>
              <w:jc w:val="right"/>
              <w:rPr>
                <w:bCs/>
                <w:color w:val="000000"/>
                <w:sz w:val="22"/>
                <w:szCs w:val="22"/>
              </w:rPr>
            </w:pPr>
            <w:r w:rsidRPr="003042B9">
              <w:rPr>
                <w:bCs/>
                <w:color w:val="000000"/>
                <w:sz w:val="22"/>
                <w:szCs w:val="22"/>
              </w:rPr>
              <w:t xml:space="preserve">18,000 </w:t>
            </w:r>
          </w:p>
        </w:tc>
      </w:tr>
      <w:tr w:rsidR="00CE2B4B" w:rsidRPr="003042B9" w14:paraId="63A43C00" w14:textId="77777777" w:rsidTr="00F96DD4">
        <w:trPr>
          <w:cantSplit/>
          <w:trHeight w:val="389"/>
        </w:trPr>
        <w:tc>
          <w:tcPr>
            <w:tcW w:w="9390" w:type="dxa"/>
            <w:tcBorders>
              <w:top w:val="single" w:sz="6" w:space="0" w:color="auto"/>
              <w:left w:val="single" w:sz="6" w:space="0" w:color="auto"/>
              <w:bottom w:val="single" w:sz="6" w:space="0" w:color="auto"/>
              <w:right w:val="single" w:sz="6" w:space="0" w:color="auto"/>
            </w:tcBorders>
          </w:tcPr>
          <w:p w14:paraId="63A43BFE" w14:textId="77777777" w:rsidR="00CE2B4B" w:rsidRPr="003042B9" w:rsidRDefault="00CE2B4B" w:rsidP="00F96DD4">
            <w:pPr>
              <w:rPr>
                <w:sz w:val="22"/>
                <w:szCs w:val="22"/>
              </w:rPr>
            </w:pPr>
            <w:r w:rsidRPr="003042B9">
              <w:rPr>
                <w:sz w:val="22"/>
                <w:szCs w:val="22"/>
              </w:rPr>
              <w:t>Greater Lowell Workforce Development Board</w:t>
            </w:r>
          </w:p>
        </w:tc>
        <w:tc>
          <w:tcPr>
            <w:tcW w:w="1440" w:type="dxa"/>
            <w:tcBorders>
              <w:top w:val="single" w:sz="6" w:space="0" w:color="auto"/>
              <w:left w:val="single" w:sz="6" w:space="0" w:color="auto"/>
              <w:bottom w:val="single" w:sz="6" w:space="0" w:color="auto"/>
              <w:right w:val="single" w:sz="6" w:space="0" w:color="auto"/>
            </w:tcBorders>
          </w:tcPr>
          <w:p w14:paraId="63A43BFF" w14:textId="77777777" w:rsidR="00CE2B4B" w:rsidRPr="003042B9" w:rsidRDefault="00CE2B4B" w:rsidP="00F96DD4">
            <w:pPr>
              <w:jc w:val="right"/>
              <w:rPr>
                <w:bCs/>
                <w:color w:val="000000"/>
                <w:sz w:val="22"/>
                <w:szCs w:val="22"/>
              </w:rPr>
            </w:pPr>
            <w:r w:rsidRPr="003042B9">
              <w:rPr>
                <w:bCs/>
                <w:color w:val="000000"/>
                <w:sz w:val="22"/>
                <w:szCs w:val="22"/>
              </w:rPr>
              <w:t xml:space="preserve">12,000 </w:t>
            </w:r>
          </w:p>
        </w:tc>
      </w:tr>
      <w:tr w:rsidR="00CE2B4B" w:rsidRPr="003042B9" w14:paraId="63A43C03" w14:textId="77777777" w:rsidTr="00F96DD4">
        <w:trPr>
          <w:cantSplit/>
          <w:trHeight w:val="389"/>
        </w:trPr>
        <w:tc>
          <w:tcPr>
            <w:tcW w:w="9390" w:type="dxa"/>
            <w:tcBorders>
              <w:top w:val="single" w:sz="6" w:space="0" w:color="auto"/>
              <w:left w:val="single" w:sz="6" w:space="0" w:color="auto"/>
              <w:bottom w:val="single" w:sz="6" w:space="0" w:color="auto"/>
              <w:right w:val="single" w:sz="6" w:space="0" w:color="auto"/>
            </w:tcBorders>
          </w:tcPr>
          <w:p w14:paraId="63A43C01" w14:textId="77777777" w:rsidR="00CE2B4B" w:rsidRPr="003042B9" w:rsidRDefault="00CE2B4B" w:rsidP="00F96DD4">
            <w:pPr>
              <w:rPr>
                <w:sz w:val="22"/>
                <w:szCs w:val="22"/>
              </w:rPr>
            </w:pPr>
            <w:r w:rsidRPr="003042B9">
              <w:rPr>
                <w:sz w:val="22"/>
                <w:szCs w:val="22"/>
              </w:rPr>
              <w:t>Greater New Bedford Workforce Investment Board</w:t>
            </w:r>
          </w:p>
        </w:tc>
        <w:tc>
          <w:tcPr>
            <w:tcW w:w="1440" w:type="dxa"/>
            <w:tcBorders>
              <w:top w:val="single" w:sz="6" w:space="0" w:color="auto"/>
              <w:left w:val="single" w:sz="6" w:space="0" w:color="auto"/>
              <w:bottom w:val="single" w:sz="6" w:space="0" w:color="auto"/>
              <w:right w:val="single" w:sz="6" w:space="0" w:color="auto"/>
            </w:tcBorders>
          </w:tcPr>
          <w:p w14:paraId="63A43C02" w14:textId="77777777" w:rsidR="00CE2B4B" w:rsidRPr="003042B9" w:rsidRDefault="00CE2B4B" w:rsidP="00F96DD4">
            <w:pPr>
              <w:jc w:val="right"/>
              <w:rPr>
                <w:bCs/>
                <w:color w:val="000000"/>
                <w:sz w:val="22"/>
                <w:szCs w:val="22"/>
              </w:rPr>
            </w:pPr>
            <w:r w:rsidRPr="003042B9">
              <w:rPr>
                <w:bCs/>
                <w:color w:val="000000"/>
                <w:sz w:val="22"/>
                <w:szCs w:val="22"/>
              </w:rPr>
              <w:t xml:space="preserve">12,000 </w:t>
            </w:r>
          </w:p>
        </w:tc>
      </w:tr>
      <w:tr w:rsidR="00CE2B4B" w:rsidRPr="003042B9" w14:paraId="63A43C06" w14:textId="77777777" w:rsidTr="00F96DD4">
        <w:trPr>
          <w:cantSplit/>
          <w:trHeight w:val="389"/>
        </w:trPr>
        <w:tc>
          <w:tcPr>
            <w:tcW w:w="9390" w:type="dxa"/>
            <w:tcBorders>
              <w:top w:val="single" w:sz="6" w:space="0" w:color="auto"/>
              <w:left w:val="single" w:sz="6" w:space="0" w:color="auto"/>
              <w:bottom w:val="single" w:sz="6" w:space="0" w:color="auto"/>
              <w:right w:val="single" w:sz="6" w:space="0" w:color="auto"/>
            </w:tcBorders>
          </w:tcPr>
          <w:p w14:paraId="63A43C04" w14:textId="77777777" w:rsidR="00CE2B4B" w:rsidRPr="003042B9" w:rsidRDefault="00CE2B4B" w:rsidP="00F96DD4">
            <w:pPr>
              <w:rPr>
                <w:sz w:val="22"/>
                <w:szCs w:val="22"/>
              </w:rPr>
            </w:pPr>
            <w:r w:rsidRPr="003042B9">
              <w:rPr>
                <w:sz w:val="22"/>
                <w:szCs w:val="22"/>
              </w:rPr>
              <w:t>Hampden County Regional Employment Board (Springfield)</w:t>
            </w:r>
          </w:p>
        </w:tc>
        <w:tc>
          <w:tcPr>
            <w:tcW w:w="1440" w:type="dxa"/>
            <w:tcBorders>
              <w:top w:val="single" w:sz="6" w:space="0" w:color="auto"/>
              <w:left w:val="single" w:sz="6" w:space="0" w:color="auto"/>
              <w:bottom w:val="single" w:sz="6" w:space="0" w:color="auto"/>
              <w:right w:val="single" w:sz="6" w:space="0" w:color="auto"/>
            </w:tcBorders>
          </w:tcPr>
          <w:p w14:paraId="63A43C05" w14:textId="77777777" w:rsidR="00CE2B4B" w:rsidRPr="003042B9" w:rsidRDefault="00CE2B4B" w:rsidP="00F96DD4">
            <w:pPr>
              <w:jc w:val="right"/>
              <w:rPr>
                <w:bCs/>
                <w:color w:val="000000"/>
                <w:sz w:val="22"/>
                <w:szCs w:val="22"/>
              </w:rPr>
            </w:pPr>
            <w:r w:rsidRPr="003042B9">
              <w:rPr>
                <w:bCs/>
                <w:color w:val="000000"/>
                <w:sz w:val="22"/>
                <w:szCs w:val="22"/>
              </w:rPr>
              <w:t xml:space="preserve">18,000 </w:t>
            </w:r>
          </w:p>
        </w:tc>
      </w:tr>
      <w:tr w:rsidR="00CE2B4B" w:rsidRPr="003042B9" w14:paraId="63A43C09" w14:textId="77777777" w:rsidTr="00F96DD4">
        <w:trPr>
          <w:cantSplit/>
          <w:trHeight w:val="389"/>
        </w:trPr>
        <w:tc>
          <w:tcPr>
            <w:tcW w:w="9390" w:type="dxa"/>
            <w:tcBorders>
              <w:top w:val="single" w:sz="6" w:space="0" w:color="auto"/>
              <w:left w:val="single" w:sz="6" w:space="0" w:color="auto"/>
              <w:bottom w:val="single" w:sz="6" w:space="0" w:color="auto"/>
              <w:right w:val="single" w:sz="6" w:space="0" w:color="auto"/>
            </w:tcBorders>
          </w:tcPr>
          <w:p w14:paraId="63A43C07" w14:textId="77777777" w:rsidR="00CE2B4B" w:rsidRPr="003042B9" w:rsidRDefault="00CE2B4B" w:rsidP="00F96DD4">
            <w:pPr>
              <w:rPr>
                <w:sz w:val="22"/>
                <w:szCs w:val="22"/>
              </w:rPr>
            </w:pPr>
            <w:r w:rsidRPr="003042B9">
              <w:rPr>
                <w:sz w:val="22"/>
                <w:szCs w:val="22"/>
              </w:rPr>
              <w:t xml:space="preserve">Merrimack Valley Workforce Investment Board (Lawrence) </w:t>
            </w:r>
          </w:p>
        </w:tc>
        <w:tc>
          <w:tcPr>
            <w:tcW w:w="1440" w:type="dxa"/>
            <w:tcBorders>
              <w:top w:val="single" w:sz="6" w:space="0" w:color="auto"/>
              <w:left w:val="single" w:sz="6" w:space="0" w:color="auto"/>
              <w:bottom w:val="single" w:sz="6" w:space="0" w:color="auto"/>
              <w:right w:val="single" w:sz="6" w:space="0" w:color="auto"/>
            </w:tcBorders>
          </w:tcPr>
          <w:p w14:paraId="63A43C08" w14:textId="77777777" w:rsidR="00CE2B4B" w:rsidRPr="003042B9" w:rsidRDefault="00CE2B4B" w:rsidP="00F96DD4">
            <w:pPr>
              <w:jc w:val="right"/>
              <w:rPr>
                <w:bCs/>
                <w:color w:val="000000"/>
                <w:sz w:val="22"/>
                <w:szCs w:val="22"/>
              </w:rPr>
            </w:pPr>
            <w:r w:rsidRPr="003042B9">
              <w:rPr>
                <w:bCs/>
                <w:color w:val="000000"/>
                <w:sz w:val="22"/>
                <w:szCs w:val="22"/>
              </w:rPr>
              <w:t xml:space="preserve">18,000 </w:t>
            </w:r>
          </w:p>
        </w:tc>
      </w:tr>
      <w:tr w:rsidR="00CE2B4B" w:rsidRPr="003042B9" w14:paraId="63A43C0C" w14:textId="77777777" w:rsidTr="00F96DD4">
        <w:trPr>
          <w:cantSplit/>
          <w:trHeight w:val="389"/>
        </w:trPr>
        <w:tc>
          <w:tcPr>
            <w:tcW w:w="9390" w:type="dxa"/>
            <w:tcBorders>
              <w:top w:val="single" w:sz="6" w:space="0" w:color="auto"/>
              <w:left w:val="single" w:sz="6" w:space="0" w:color="auto"/>
              <w:bottom w:val="single" w:sz="6" w:space="0" w:color="auto"/>
              <w:right w:val="single" w:sz="6" w:space="0" w:color="auto"/>
            </w:tcBorders>
          </w:tcPr>
          <w:p w14:paraId="63A43C0A" w14:textId="77777777" w:rsidR="00CE2B4B" w:rsidRPr="003042B9" w:rsidRDefault="00CE2B4B" w:rsidP="00F96DD4">
            <w:pPr>
              <w:rPr>
                <w:sz w:val="22"/>
                <w:szCs w:val="22"/>
              </w:rPr>
            </w:pPr>
            <w:r w:rsidRPr="003042B9">
              <w:rPr>
                <w:sz w:val="22"/>
                <w:szCs w:val="22"/>
              </w:rPr>
              <w:t>Metro North Regional Employment Board (Cambridge)</w:t>
            </w:r>
          </w:p>
        </w:tc>
        <w:tc>
          <w:tcPr>
            <w:tcW w:w="1440" w:type="dxa"/>
            <w:tcBorders>
              <w:top w:val="single" w:sz="6" w:space="0" w:color="auto"/>
              <w:left w:val="single" w:sz="6" w:space="0" w:color="auto"/>
              <w:bottom w:val="single" w:sz="6" w:space="0" w:color="auto"/>
              <w:right w:val="single" w:sz="6" w:space="0" w:color="auto"/>
            </w:tcBorders>
          </w:tcPr>
          <w:p w14:paraId="63A43C0B" w14:textId="77777777" w:rsidR="00CE2B4B" w:rsidRPr="003042B9" w:rsidRDefault="00CE2B4B" w:rsidP="00F96DD4">
            <w:pPr>
              <w:jc w:val="right"/>
              <w:rPr>
                <w:bCs/>
                <w:color w:val="000000"/>
                <w:sz w:val="22"/>
                <w:szCs w:val="22"/>
              </w:rPr>
            </w:pPr>
            <w:r w:rsidRPr="003042B9">
              <w:rPr>
                <w:bCs/>
                <w:color w:val="000000"/>
                <w:sz w:val="22"/>
                <w:szCs w:val="22"/>
              </w:rPr>
              <w:t xml:space="preserve">18,000 </w:t>
            </w:r>
          </w:p>
        </w:tc>
      </w:tr>
      <w:tr w:rsidR="00CE2B4B" w:rsidRPr="003042B9" w14:paraId="63A43C0F" w14:textId="77777777" w:rsidTr="00F96DD4">
        <w:trPr>
          <w:cantSplit/>
          <w:trHeight w:val="389"/>
        </w:trPr>
        <w:tc>
          <w:tcPr>
            <w:tcW w:w="9390" w:type="dxa"/>
            <w:tcBorders>
              <w:top w:val="single" w:sz="6" w:space="0" w:color="auto"/>
              <w:left w:val="single" w:sz="6" w:space="0" w:color="auto"/>
              <w:bottom w:val="single" w:sz="6" w:space="0" w:color="auto"/>
              <w:right w:val="single" w:sz="6" w:space="0" w:color="auto"/>
            </w:tcBorders>
          </w:tcPr>
          <w:p w14:paraId="63A43C0D" w14:textId="77777777" w:rsidR="00CE2B4B" w:rsidRPr="003042B9" w:rsidRDefault="00CE2B4B" w:rsidP="00F96DD4">
            <w:pPr>
              <w:rPr>
                <w:sz w:val="22"/>
                <w:szCs w:val="22"/>
              </w:rPr>
            </w:pPr>
            <w:r w:rsidRPr="003042B9">
              <w:rPr>
                <w:sz w:val="22"/>
                <w:szCs w:val="22"/>
              </w:rPr>
              <w:t>North Central MA Workforce Investment Board (Leominster)</w:t>
            </w:r>
          </w:p>
        </w:tc>
        <w:tc>
          <w:tcPr>
            <w:tcW w:w="1440" w:type="dxa"/>
            <w:tcBorders>
              <w:top w:val="single" w:sz="6" w:space="0" w:color="auto"/>
              <w:left w:val="single" w:sz="6" w:space="0" w:color="auto"/>
              <w:bottom w:val="single" w:sz="6" w:space="0" w:color="auto"/>
              <w:right w:val="single" w:sz="6" w:space="0" w:color="auto"/>
            </w:tcBorders>
          </w:tcPr>
          <w:p w14:paraId="63A43C0E" w14:textId="77777777" w:rsidR="00CE2B4B" w:rsidRPr="003042B9" w:rsidRDefault="00CE2B4B" w:rsidP="00F96DD4">
            <w:pPr>
              <w:jc w:val="right"/>
              <w:rPr>
                <w:bCs/>
                <w:color w:val="000000"/>
                <w:sz w:val="22"/>
                <w:szCs w:val="22"/>
              </w:rPr>
            </w:pPr>
            <w:r w:rsidRPr="003042B9">
              <w:rPr>
                <w:bCs/>
                <w:color w:val="000000"/>
                <w:sz w:val="22"/>
                <w:szCs w:val="22"/>
              </w:rPr>
              <w:t xml:space="preserve">12,000 </w:t>
            </w:r>
          </w:p>
        </w:tc>
      </w:tr>
      <w:tr w:rsidR="00CE2B4B" w:rsidRPr="003042B9" w14:paraId="63A43C12" w14:textId="77777777" w:rsidTr="00F96DD4">
        <w:trPr>
          <w:cantSplit/>
          <w:trHeight w:val="389"/>
        </w:trPr>
        <w:tc>
          <w:tcPr>
            <w:tcW w:w="9390" w:type="dxa"/>
            <w:tcBorders>
              <w:top w:val="single" w:sz="6" w:space="0" w:color="auto"/>
              <w:left w:val="single" w:sz="6" w:space="0" w:color="auto"/>
              <w:bottom w:val="single" w:sz="6" w:space="0" w:color="auto"/>
              <w:right w:val="single" w:sz="6" w:space="0" w:color="auto"/>
            </w:tcBorders>
          </w:tcPr>
          <w:p w14:paraId="63A43C10" w14:textId="77777777" w:rsidR="00CE2B4B" w:rsidRPr="003042B9" w:rsidRDefault="00CE2B4B" w:rsidP="00F96DD4">
            <w:pPr>
              <w:rPr>
                <w:sz w:val="22"/>
                <w:szCs w:val="22"/>
              </w:rPr>
            </w:pPr>
            <w:r w:rsidRPr="003042B9">
              <w:rPr>
                <w:sz w:val="22"/>
                <w:szCs w:val="22"/>
              </w:rPr>
              <w:t xml:space="preserve">North Shore Workforce Investment Board (Salem)  </w:t>
            </w:r>
          </w:p>
        </w:tc>
        <w:tc>
          <w:tcPr>
            <w:tcW w:w="1440" w:type="dxa"/>
            <w:tcBorders>
              <w:top w:val="single" w:sz="6" w:space="0" w:color="auto"/>
              <w:left w:val="single" w:sz="6" w:space="0" w:color="auto"/>
              <w:bottom w:val="single" w:sz="6" w:space="0" w:color="auto"/>
              <w:right w:val="single" w:sz="6" w:space="0" w:color="auto"/>
            </w:tcBorders>
          </w:tcPr>
          <w:p w14:paraId="63A43C11" w14:textId="77777777" w:rsidR="00CE2B4B" w:rsidRPr="003042B9" w:rsidRDefault="00CE2B4B" w:rsidP="00F96DD4">
            <w:pPr>
              <w:jc w:val="right"/>
              <w:rPr>
                <w:bCs/>
                <w:color w:val="000000"/>
                <w:sz w:val="22"/>
                <w:szCs w:val="22"/>
              </w:rPr>
            </w:pPr>
            <w:r w:rsidRPr="003042B9">
              <w:rPr>
                <w:bCs/>
                <w:color w:val="000000"/>
                <w:sz w:val="22"/>
                <w:szCs w:val="22"/>
              </w:rPr>
              <w:t xml:space="preserve">18,000 </w:t>
            </w:r>
          </w:p>
        </w:tc>
      </w:tr>
      <w:tr w:rsidR="00CE2B4B" w:rsidRPr="003042B9" w14:paraId="63A43C15" w14:textId="77777777" w:rsidTr="00F96DD4">
        <w:trPr>
          <w:cantSplit/>
          <w:trHeight w:val="389"/>
        </w:trPr>
        <w:tc>
          <w:tcPr>
            <w:tcW w:w="9390" w:type="dxa"/>
            <w:tcBorders>
              <w:top w:val="single" w:sz="6" w:space="0" w:color="auto"/>
              <w:left w:val="single" w:sz="6" w:space="0" w:color="auto"/>
              <w:bottom w:val="single" w:sz="6" w:space="0" w:color="auto"/>
              <w:right w:val="single" w:sz="6" w:space="0" w:color="auto"/>
            </w:tcBorders>
          </w:tcPr>
          <w:p w14:paraId="63A43C13" w14:textId="77777777" w:rsidR="00CE2B4B" w:rsidRPr="003042B9" w:rsidRDefault="00CE2B4B" w:rsidP="00F96DD4">
            <w:pPr>
              <w:rPr>
                <w:sz w:val="22"/>
                <w:szCs w:val="22"/>
              </w:rPr>
            </w:pPr>
            <w:r w:rsidRPr="003042B9">
              <w:rPr>
                <w:sz w:val="22"/>
                <w:szCs w:val="22"/>
              </w:rPr>
              <w:t>Partnerships for a Skilled Workforce, Inc. (Marlborough)</w:t>
            </w:r>
          </w:p>
        </w:tc>
        <w:tc>
          <w:tcPr>
            <w:tcW w:w="1440" w:type="dxa"/>
            <w:tcBorders>
              <w:top w:val="single" w:sz="6" w:space="0" w:color="auto"/>
              <w:left w:val="single" w:sz="6" w:space="0" w:color="auto"/>
              <w:bottom w:val="single" w:sz="6" w:space="0" w:color="auto"/>
              <w:right w:val="single" w:sz="6" w:space="0" w:color="auto"/>
            </w:tcBorders>
          </w:tcPr>
          <w:p w14:paraId="63A43C14" w14:textId="77777777" w:rsidR="00CE2B4B" w:rsidRPr="003042B9" w:rsidRDefault="00CE2B4B" w:rsidP="00F96DD4">
            <w:pPr>
              <w:jc w:val="right"/>
              <w:rPr>
                <w:bCs/>
                <w:color w:val="000000"/>
                <w:sz w:val="22"/>
                <w:szCs w:val="22"/>
              </w:rPr>
            </w:pPr>
            <w:r w:rsidRPr="003042B9">
              <w:rPr>
                <w:bCs/>
                <w:color w:val="000000"/>
                <w:sz w:val="22"/>
                <w:szCs w:val="22"/>
              </w:rPr>
              <w:t xml:space="preserve">14,500 </w:t>
            </w:r>
          </w:p>
        </w:tc>
      </w:tr>
      <w:tr w:rsidR="00CE2B4B" w:rsidRPr="003042B9" w14:paraId="63A43C18" w14:textId="77777777" w:rsidTr="00F96DD4">
        <w:trPr>
          <w:cantSplit/>
          <w:trHeight w:val="389"/>
        </w:trPr>
        <w:tc>
          <w:tcPr>
            <w:tcW w:w="9390" w:type="dxa"/>
            <w:tcBorders>
              <w:top w:val="single" w:sz="6" w:space="0" w:color="auto"/>
              <w:left w:val="single" w:sz="6" w:space="0" w:color="auto"/>
              <w:bottom w:val="single" w:sz="6" w:space="0" w:color="auto"/>
              <w:right w:val="single" w:sz="6" w:space="0" w:color="auto"/>
            </w:tcBorders>
          </w:tcPr>
          <w:p w14:paraId="63A43C16" w14:textId="77777777" w:rsidR="00CE2B4B" w:rsidRPr="003042B9" w:rsidRDefault="00CE2B4B" w:rsidP="00F96DD4">
            <w:pPr>
              <w:rPr>
                <w:sz w:val="22"/>
                <w:szCs w:val="22"/>
              </w:rPr>
            </w:pPr>
            <w:r w:rsidRPr="003042B9">
              <w:rPr>
                <w:sz w:val="22"/>
                <w:szCs w:val="22"/>
              </w:rPr>
              <w:t xml:space="preserve">South Shore Workforce Investment Board (Quincy) </w:t>
            </w:r>
          </w:p>
        </w:tc>
        <w:tc>
          <w:tcPr>
            <w:tcW w:w="1440" w:type="dxa"/>
            <w:tcBorders>
              <w:top w:val="single" w:sz="6" w:space="0" w:color="auto"/>
              <w:left w:val="single" w:sz="6" w:space="0" w:color="auto"/>
              <w:bottom w:val="single" w:sz="6" w:space="0" w:color="auto"/>
              <w:right w:val="single" w:sz="6" w:space="0" w:color="auto"/>
            </w:tcBorders>
          </w:tcPr>
          <w:p w14:paraId="63A43C17" w14:textId="77777777" w:rsidR="00CE2B4B" w:rsidRPr="003042B9" w:rsidRDefault="00CE2B4B" w:rsidP="00F96DD4">
            <w:pPr>
              <w:jc w:val="right"/>
              <w:rPr>
                <w:bCs/>
                <w:color w:val="000000"/>
                <w:sz w:val="22"/>
                <w:szCs w:val="22"/>
              </w:rPr>
            </w:pPr>
            <w:r w:rsidRPr="003042B9">
              <w:rPr>
                <w:bCs/>
                <w:color w:val="000000"/>
                <w:sz w:val="22"/>
                <w:szCs w:val="22"/>
              </w:rPr>
              <w:t xml:space="preserve">18,000 </w:t>
            </w:r>
          </w:p>
        </w:tc>
      </w:tr>
      <w:tr w:rsidR="00CE2B4B" w:rsidRPr="003042B9" w14:paraId="63A43C1B" w14:textId="77777777" w:rsidTr="00F96DD4">
        <w:trPr>
          <w:cantSplit/>
          <w:trHeight w:val="389"/>
        </w:trPr>
        <w:tc>
          <w:tcPr>
            <w:tcW w:w="9390" w:type="dxa"/>
            <w:tcBorders>
              <w:top w:val="single" w:sz="6" w:space="0" w:color="auto"/>
              <w:left w:val="single" w:sz="6" w:space="0" w:color="auto"/>
              <w:bottom w:val="single" w:sz="6" w:space="0" w:color="auto"/>
              <w:right w:val="single" w:sz="6" w:space="0" w:color="auto"/>
            </w:tcBorders>
            <w:vAlign w:val="center"/>
          </w:tcPr>
          <w:p w14:paraId="63A43C19" w14:textId="77777777" w:rsidR="00CE2B4B" w:rsidRPr="003042B9" w:rsidRDefault="00CE2B4B" w:rsidP="00F96DD4">
            <w:pPr>
              <w:rPr>
                <w:b/>
                <w:bCs/>
                <w:color w:val="000000"/>
                <w:sz w:val="22"/>
                <w:szCs w:val="22"/>
              </w:rPr>
            </w:pPr>
            <w:r>
              <w:rPr>
                <w:b/>
                <w:bCs/>
                <w:color w:val="000000"/>
                <w:sz w:val="22"/>
                <w:szCs w:val="22"/>
              </w:rPr>
              <w:t>TOTAL STATE FUNDS</w:t>
            </w:r>
          </w:p>
        </w:tc>
        <w:tc>
          <w:tcPr>
            <w:tcW w:w="1440" w:type="dxa"/>
            <w:tcBorders>
              <w:top w:val="single" w:sz="6" w:space="0" w:color="auto"/>
              <w:left w:val="single" w:sz="6" w:space="0" w:color="auto"/>
              <w:bottom w:val="single" w:sz="6" w:space="0" w:color="auto"/>
              <w:right w:val="single" w:sz="6" w:space="0" w:color="auto"/>
            </w:tcBorders>
            <w:vAlign w:val="bottom"/>
          </w:tcPr>
          <w:p w14:paraId="63A43C1A" w14:textId="77777777" w:rsidR="00CE2B4B" w:rsidRPr="003042B9" w:rsidRDefault="00CE2B4B" w:rsidP="00F96DD4">
            <w:pPr>
              <w:spacing w:before="60" w:after="60"/>
              <w:jc w:val="right"/>
              <w:rPr>
                <w:b/>
                <w:color w:val="000000"/>
                <w:sz w:val="22"/>
                <w:szCs w:val="22"/>
              </w:rPr>
            </w:pPr>
            <w:r w:rsidRPr="003042B9">
              <w:rPr>
                <w:b/>
                <w:color w:val="000000"/>
                <w:sz w:val="22"/>
                <w:szCs w:val="22"/>
              </w:rPr>
              <w:t>$250,000</w:t>
            </w:r>
          </w:p>
        </w:tc>
      </w:tr>
    </w:tbl>
    <w:p w14:paraId="63A43C1C" w14:textId="77777777" w:rsidR="00CE2B4B" w:rsidRPr="003042B9" w:rsidRDefault="00CE2B4B" w:rsidP="00CE2B4B">
      <w:pPr>
        <w:spacing w:before="60" w:after="60"/>
        <w:jc w:val="both"/>
        <w:rPr>
          <w:sz w:val="22"/>
          <w:szCs w:val="22"/>
        </w:rPr>
      </w:pPr>
    </w:p>
    <w:p w14:paraId="63A43C1D" w14:textId="77777777" w:rsidR="002938FF" w:rsidRDefault="002938FF" w:rsidP="00D07351">
      <w:pPr>
        <w:spacing w:before="60" w:after="60"/>
        <w:jc w:val="both"/>
        <w:rPr>
          <w:sz w:val="22"/>
        </w:rPr>
      </w:pPr>
    </w:p>
    <w:sectPr w:rsidR="002938FF" w:rsidSect="00CE2B4B">
      <w:pgSz w:w="12240" w:h="15840"/>
      <w:pgMar w:top="720" w:right="720" w:bottom="432" w:left="720"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43C23" w14:textId="77777777" w:rsidR="00117A18" w:rsidRDefault="00117A18">
      <w:r>
        <w:separator/>
      </w:r>
    </w:p>
  </w:endnote>
  <w:endnote w:type="continuationSeparator" w:id="0">
    <w:p w14:paraId="63A43C24" w14:textId="77777777" w:rsidR="00117A18" w:rsidRDefault="0011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43C25" w14:textId="77777777" w:rsidR="002B014B" w:rsidRDefault="007A5952">
    <w:pPr>
      <w:pStyle w:val="Footer"/>
      <w:framePr w:wrap="around" w:vAnchor="text" w:hAnchor="margin" w:xAlign="right" w:y="1"/>
      <w:rPr>
        <w:rStyle w:val="PageNumber"/>
      </w:rPr>
    </w:pPr>
    <w:r>
      <w:rPr>
        <w:rStyle w:val="PageNumber"/>
      </w:rPr>
      <w:fldChar w:fldCharType="begin"/>
    </w:r>
    <w:r w:rsidR="002B014B">
      <w:rPr>
        <w:rStyle w:val="PageNumber"/>
      </w:rPr>
      <w:instrText xml:space="preserve">PAGE  </w:instrText>
    </w:r>
    <w:r>
      <w:rPr>
        <w:rStyle w:val="PageNumber"/>
      </w:rPr>
      <w:fldChar w:fldCharType="end"/>
    </w:r>
  </w:p>
  <w:p w14:paraId="63A43C26" w14:textId="77777777" w:rsidR="002B014B" w:rsidRDefault="002B01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43C27" w14:textId="77777777" w:rsidR="002B014B" w:rsidRDefault="002B014B" w:rsidP="00C460C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70712"/>
      <w:docPartObj>
        <w:docPartGallery w:val="Page Numbers (Bottom of Page)"/>
        <w:docPartUnique/>
      </w:docPartObj>
    </w:sdtPr>
    <w:sdtEndPr/>
    <w:sdtContent>
      <w:p w14:paraId="63A43C28" w14:textId="77777777" w:rsidR="00C460CB" w:rsidRDefault="007E0DAD">
        <w:pPr>
          <w:pStyle w:val="Footer"/>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43C21" w14:textId="77777777" w:rsidR="00117A18" w:rsidRDefault="00117A18">
      <w:r>
        <w:separator/>
      </w:r>
    </w:p>
  </w:footnote>
  <w:footnote w:type="continuationSeparator" w:id="0">
    <w:p w14:paraId="63A43C22" w14:textId="77777777" w:rsidR="00117A18" w:rsidRDefault="00117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632F90"/>
    <w:multiLevelType w:val="multilevel"/>
    <w:tmpl w:val="EA24F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6119D5"/>
    <w:multiLevelType w:val="hybridMultilevel"/>
    <w:tmpl w:val="4ACE0F26"/>
    <w:lvl w:ilvl="0" w:tplc="2F343BE6">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9"/>
  </w:num>
  <w:num w:numId="3">
    <w:abstractNumId w:val="0"/>
  </w:num>
  <w:num w:numId="4">
    <w:abstractNumId w:val="12"/>
  </w:num>
  <w:num w:numId="5">
    <w:abstractNumId w:val="11"/>
  </w:num>
  <w:num w:numId="6">
    <w:abstractNumId w:val="2"/>
  </w:num>
  <w:num w:numId="7">
    <w:abstractNumId w:val="8"/>
  </w:num>
  <w:num w:numId="8">
    <w:abstractNumId w:val="10"/>
  </w:num>
  <w:num w:numId="9">
    <w:abstractNumId w:val="5"/>
  </w:num>
  <w:num w:numId="10">
    <w:abstractNumId w:val="13"/>
  </w:num>
  <w:num w:numId="11">
    <w:abstractNumId w:val="3"/>
  </w:num>
  <w:num w:numId="12">
    <w:abstractNumId w:val="7"/>
  </w:num>
  <w:num w:numId="13">
    <w:abstractNumId w:val="6"/>
  </w:num>
  <w:num w:numId="14">
    <w:abstractNumId w:val="1"/>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F9"/>
    <w:rsid w:val="00001329"/>
    <w:rsid w:val="000063B9"/>
    <w:rsid w:val="000072AA"/>
    <w:rsid w:val="0001606C"/>
    <w:rsid w:val="000207FA"/>
    <w:rsid w:val="00027086"/>
    <w:rsid w:val="00030DD3"/>
    <w:rsid w:val="00034C92"/>
    <w:rsid w:val="00035C2D"/>
    <w:rsid w:val="00043474"/>
    <w:rsid w:val="00053AA3"/>
    <w:rsid w:val="00055A3D"/>
    <w:rsid w:val="00056B96"/>
    <w:rsid w:val="00063782"/>
    <w:rsid w:val="0007158E"/>
    <w:rsid w:val="0007250C"/>
    <w:rsid w:val="0007469C"/>
    <w:rsid w:val="00077595"/>
    <w:rsid w:val="000853D9"/>
    <w:rsid w:val="00090BBA"/>
    <w:rsid w:val="00097A70"/>
    <w:rsid w:val="000A0B86"/>
    <w:rsid w:val="000A1302"/>
    <w:rsid w:val="000A5AA5"/>
    <w:rsid w:val="000B2C99"/>
    <w:rsid w:val="000B63DE"/>
    <w:rsid w:val="000B6697"/>
    <w:rsid w:val="000D052C"/>
    <w:rsid w:val="000E1B88"/>
    <w:rsid w:val="000E1DFE"/>
    <w:rsid w:val="000E3F4E"/>
    <w:rsid w:val="000E3F88"/>
    <w:rsid w:val="000E6832"/>
    <w:rsid w:val="000F7EAB"/>
    <w:rsid w:val="00102267"/>
    <w:rsid w:val="00103AB9"/>
    <w:rsid w:val="00105C12"/>
    <w:rsid w:val="001160EA"/>
    <w:rsid w:val="00117A18"/>
    <w:rsid w:val="00121B6D"/>
    <w:rsid w:val="00132C9F"/>
    <w:rsid w:val="00132F44"/>
    <w:rsid w:val="00133302"/>
    <w:rsid w:val="001362F3"/>
    <w:rsid w:val="00141A59"/>
    <w:rsid w:val="00163AEA"/>
    <w:rsid w:val="00173F1B"/>
    <w:rsid w:val="0017686B"/>
    <w:rsid w:val="00181784"/>
    <w:rsid w:val="0018208E"/>
    <w:rsid w:val="00183DF0"/>
    <w:rsid w:val="001925A3"/>
    <w:rsid w:val="00193BBC"/>
    <w:rsid w:val="00195E0F"/>
    <w:rsid w:val="001A4CA9"/>
    <w:rsid w:val="001B3A5F"/>
    <w:rsid w:val="001B71EB"/>
    <w:rsid w:val="001C2471"/>
    <w:rsid w:val="001C2712"/>
    <w:rsid w:val="001D7ECC"/>
    <w:rsid w:val="001E0FC4"/>
    <w:rsid w:val="001E111C"/>
    <w:rsid w:val="001F1874"/>
    <w:rsid w:val="001F26EB"/>
    <w:rsid w:val="00202DBD"/>
    <w:rsid w:val="002049E8"/>
    <w:rsid w:val="002123AB"/>
    <w:rsid w:val="002150AA"/>
    <w:rsid w:val="00215989"/>
    <w:rsid w:val="00226754"/>
    <w:rsid w:val="0023149B"/>
    <w:rsid w:val="00237924"/>
    <w:rsid w:val="002425E3"/>
    <w:rsid w:val="00246035"/>
    <w:rsid w:val="0025000B"/>
    <w:rsid w:val="00261E31"/>
    <w:rsid w:val="00262458"/>
    <w:rsid w:val="0026636C"/>
    <w:rsid w:val="002673FE"/>
    <w:rsid w:val="0027262E"/>
    <w:rsid w:val="0027294B"/>
    <w:rsid w:val="002845F8"/>
    <w:rsid w:val="002938FF"/>
    <w:rsid w:val="002A1F17"/>
    <w:rsid w:val="002A70A7"/>
    <w:rsid w:val="002B014B"/>
    <w:rsid w:val="002B359D"/>
    <w:rsid w:val="002C2E4F"/>
    <w:rsid w:val="002C337A"/>
    <w:rsid w:val="002C7591"/>
    <w:rsid w:val="002D1039"/>
    <w:rsid w:val="002E102C"/>
    <w:rsid w:val="002E41B2"/>
    <w:rsid w:val="002E51BC"/>
    <w:rsid w:val="002F061C"/>
    <w:rsid w:val="002F71C2"/>
    <w:rsid w:val="00305463"/>
    <w:rsid w:val="003149DE"/>
    <w:rsid w:val="00317064"/>
    <w:rsid w:val="00324E4C"/>
    <w:rsid w:val="00330A7E"/>
    <w:rsid w:val="00334D40"/>
    <w:rsid w:val="00353491"/>
    <w:rsid w:val="00356545"/>
    <w:rsid w:val="003625A9"/>
    <w:rsid w:val="003641D0"/>
    <w:rsid w:val="00364FF1"/>
    <w:rsid w:val="0037790E"/>
    <w:rsid w:val="00387541"/>
    <w:rsid w:val="003906C7"/>
    <w:rsid w:val="00391E0B"/>
    <w:rsid w:val="00396344"/>
    <w:rsid w:val="003A17FE"/>
    <w:rsid w:val="003B31F6"/>
    <w:rsid w:val="003B4529"/>
    <w:rsid w:val="003C7113"/>
    <w:rsid w:val="003D5981"/>
    <w:rsid w:val="003E2E9E"/>
    <w:rsid w:val="003F2098"/>
    <w:rsid w:val="003F45CB"/>
    <w:rsid w:val="004066EF"/>
    <w:rsid w:val="004117E5"/>
    <w:rsid w:val="0041778C"/>
    <w:rsid w:val="00432013"/>
    <w:rsid w:val="004320BB"/>
    <w:rsid w:val="004323E2"/>
    <w:rsid w:val="004412C3"/>
    <w:rsid w:val="0044226F"/>
    <w:rsid w:val="00444576"/>
    <w:rsid w:val="004528BB"/>
    <w:rsid w:val="004628FA"/>
    <w:rsid w:val="00467314"/>
    <w:rsid w:val="00472450"/>
    <w:rsid w:val="00483A49"/>
    <w:rsid w:val="004864C6"/>
    <w:rsid w:val="00486520"/>
    <w:rsid w:val="0049108E"/>
    <w:rsid w:val="0049178A"/>
    <w:rsid w:val="00491797"/>
    <w:rsid w:val="00497E17"/>
    <w:rsid w:val="004A16E4"/>
    <w:rsid w:val="004A1B3C"/>
    <w:rsid w:val="004A2086"/>
    <w:rsid w:val="004A3523"/>
    <w:rsid w:val="004A46FF"/>
    <w:rsid w:val="004A5CA3"/>
    <w:rsid w:val="004B1A61"/>
    <w:rsid w:val="004C33BC"/>
    <w:rsid w:val="004D18E2"/>
    <w:rsid w:val="004D1CC7"/>
    <w:rsid w:val="004D7E25"/>
    <w:rsid w:val="004E02B6"/>
    <w:rsid w:val="004E295A"/>
    <w:rsid w:val="004E7FFB"/>
    <w:rsid w:val="004F377F"/>
    <w:rsid w:val="004F44BB"/>
    <w:rsid w:val="00504268"/>
    <w:rsid w:val="00512093"/>
    <w:rsid w:val="00512A29"/>
    <w:rsid w:val="00526BBE"/>
    <w:rsid w:val="00531C9F"/>
    <w:rsid w:val="00534010"/>
    <w:rsid w:val="00540887"/>
    <w:rsid w:val="00552248"/>
    <w:rsid w:val="00555582"/>
    <w:rsid w:val="005603C5"/>
    <w:rsid w:val="00561DC6"/>
    <w:rsid w:val="00561F0C"/>
    <w:rsid w:val="00561F32"/>
    <w:rsid w:val="005632C2"/>
    <w:rsid w:val="00564569"/>
    <w:rsid w:val="0058020F"/>
    <w:rsid w:val="00581828"/>
    <w:rsid w:val="005849A5"/>
    <w:rsid w:val="00594483"/>
    <w:rsid w:val="005A2808"/>
    <w:rsid w:val="005A42B8"/>
    <w:rsid w:val="005A56AA"/>
    <w:rsid w:val="005B1E54"/>
    <w:rsid w:val="005B269E"/>
    <w:rsid w:val="005B6D5E"/>
    <w:rsid w:val="005B7436"/>
    <w:rsid w:val="005C42DA"/>
    <w:rsid w:val="005D0A47"/>
    <w:rsid w:val="005E2191"/>
    <w:rsid w:val="005E4844"/>
    <w:rsid w:val="005E5D8E"/>
    <w:rsid w:val="005F1874"/>
    <w:rsid w:val="00613BF0"/>
    <w:rsid w:val="006345E9"/>
    <w:rsid w:val="00636AC7"/>
    <w:rsid w:val="00641DFD"/>
    <w:rsid w:val="0066491A"/>
    <w:rsid w:val="0066511D"/>
    <w:rsid w:val="00666BEC"/>
    <w:rsid w:val="00676217"/>
    <w:rsid w:val="00676769"/>
    <w:rsid w:val="00685AD0"/>
    <w:rsid w:val="00690654"/>
    <w:rsid w:val="00692A67"/>
    <w:rsid w:val="00693BC1"/>
    <w:rsid w:val="0069716C"/>
    <w:rsid w:val="006A3BCD"/>
    <w:rsid w:val="006B5DD1"/>
    <w:rsid w:val="006C60B0"/>
    <w:rsid w:val="006D4CBC"/>
    <w:rsid w:val="006E620A"/>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53271"/>
    <w:rsid w:val="00766272"/>
    <w:rsid w:val="007709BB"/>
    <w:rsid w:val="00770F7B"/>
    <w:rsid w:val="007718AD"/>
    <w:rsid w:val="0078028D"/>
    <w:rsid w:val="007965D9"/>
    <w:rsid w:val="007966DA"/>
    <w:rsid w:val="007A5952"/>
    <w:rsid w:val="007B5B50"/>
    <w:rsid w:val="007B65CB"/>
    <w:rsid w:val="007B7FC8"/>
    <w:rsid w:val="007C5222"/>
    <w:rsid w:val="007C71E4"/>
    <w:rsid w:val="007D0007"/>
    <w:rsid w:val="007D6BF1"/>
    <w:rsid w:val="007E0DAD"/>
    <w:rsid w:val="007E19B0"/>
    <w:rsid w:val="007E5344"/>
    <w:rsid w:val="007F38DA"/>
    <w:rsid w:val="007F6D30"/>
    <w:rsid w:val="008011DD"/>
    <w:rsid w:val="00806779"/>
    <w:rsid w:val="00807214"/>
    <w:rsid w:val="00814B5D"/>
    <w:rsid w:val="00820F63"/>
    <w:rsid w:val="00821C27"/>
    <w:rsid w:val="00843516"/>
    <w:rsid w:val="0084404F"/>
    <w:rsid w:val="0085432C"/>
    <w:rsid w:val="00856A08"/>
    <w:rsid w:val="00871C6C"/>
    <w:rsid w:val="00873E2A"/>
    <w:rsid w:val="0088140A"/>
    <w:rsid w:val="00881B8C"/>
    <w:rsid w:val="00881D9A"/>
    <w:rsid w:val="0088225A"/>
    <w:rsid w:val="00884064"/>
    <w:rsid w:val="00895CB2"/>
    <w:rsid w:val="008A1373"/>
    <w:rsid w:val="008A2E0F"/>
    <w:rsid w:val="008A6332"/>
    <w:rsid w:val="008B4475"/>
    <w:rsid w:val="008B5610"/>
    <w:rsid w:val="008B6DCA"/>
    <w:rsid w:val="008B73D8"/>
    <w:rsid w:val="008C1C16"/>
    <w:rsid w:val="008C2BE1"/>
    <w:rsid w:val="008C327E"/>
    <w:rsid w:val="008C551B"/>
    <w:rsid w:val="008C7DAC"/>
    <w:rsid w:val="008D08BB"/>
    <w:rsid w:val="008E1431"/>
    <w:rsid w:val="008F2EC4"/>
    <w:rsid w:val="008F7DF3"/>
    <w:rsid w:val="009073FC"/>
    <w:rsid w:val="00911054"/>
    <w:rsid w:val="0091782C"/>
    <w:rsid w:val="00920E7C"/>
    <w:rsid w:val="00921189"/>
    <w:rsid w:val="0092272F"/>
    <w:rsid w:val="00927714"/>
    <w:rsid w:val="00930EB6"/>
    <w:rsid w:val="00937A15"/>
    <w:rsid w:val="00942697"/>
    <w:rsid w:val="00943163"/>
    <w:rsid w:val="00946642"/>
    <w:rsid w:val="009475FC"/>
    <w:rsid w:val="009534C4"/>
    <w:rsid w:val="0095696F"/>
    <w:rsid w:val="00957155"/>
    <w:rsid w:val="00963B70"/>
    <w:rsid w:val="00970D92"/>
    <w:rsid w:val="0097243C"/>
    <w:rsid w:val="00980B43"/>
    <w:rsid w:val="00991317"/>
    <w:rsid w:val="00991B9B"/>
    <w:rsid w:val="009A3651"/>
    <w:rsid w:val="009A68FA"/>
    <w:rsid w:val="009B4876"/>
    <w:rsid w:val="009D0E22"/>
    <w:rsid w:val="009D25AD"/>
    <w:rsid w:val="009D559B"/>
    <w:rsid w:val="009D5A72"/>
    <w:rsid w:val="009D6479"/>
    <w:rsid w:val="009D6BF9"/>
    <w:rsid w:val="009D73AA"/>
    <w:rsid w:val="009E3257"/>
    <w:rsid w:val="009E74CB"/>
    <w:rsid w:val="009F0450"/>
    <w:rsid w:val="009F1E11"/>
    <w:rsid w:val="009F3C73"/>
    <w:rsid w:val="009F64AE"/>
    <w:rsid w:val="00A00281"/>
    <w:rsid w:val="00A0258F"/>
    <w:rsid w:val="00A15085"/>
    <w:rsid w:val="00A20567"/>
    <w:rsid w:val="00A24C8B"/>
    <w:rsid w:val="00A30C5B"/>
    <w:rsid w:val="00A31947"/>
    <w:rsid w:val="00A36AED"/>
    <w:rsid w:val="00A375F5"/>
    <w:rsid w:val="00A40123"/>
    <w:rsid w:val="00A4026B"/>
    <w:rsid w:val="00A420F8"/>
    <w:rsid w:val="00A42F3D"/>
    <w:rsid w:val="00A443D7"/>
    <w:rsid w:val="00A46795"/>
    <w:rsid w:val="00A477B0"/>
    <w:rsid w:val="00A57ACB"/>
    <w:rsid w:val="00A645C5"/>
    <w:rsid w:val="00A65A44"/>
    <w:rsid w:val="00A70BFE"/>
    <w:rsid w:val="00A72D38"/>
    <w:rsid w:val="00A74663"/>
    <w:rsid w:val="00A75214"/>
    <w:rsid w:val="00A76029"/>
    <w:rsid w:val="00A83364"/>
    <w:rsid w:val="00A925E5"/>
    <w:rsid w:val="00A964AC"/>
    <w:rsid w:val="00AA1067"/>
    <w:rsid w:val="00AA2373"/>
    <w:rsid w:val="00AB0230"/>
    <w:rsid w:val="00AC07B4"/>
    <w:rsid w:val="00AC1060"/>
    <w:rsid w:val="00AC2B41"/>
    <w:rsid w:val="00AC48C5"/>
    <w:rsid w:val="00AD11C2"/>
    <w:rsid w:val="00AD7FFB"/>
    <w:rsid w:val="00AE1D7A"/>
    <w:rsid w:val="00AE708E"/>
    <w:rsid w:val="00AF411A"/>
    <w:rsid w:val="00B04CB4"/>
    <w:rsid w:val="00B10CD1"/>
    <w:rsid w:val="00B12122"/>
    <w:rsid w:val="00B14926"/>
    <w:rsid w:val="00B31568"/>
    <w:rsid w:val="00B34436"/>
    <w:rsid w:val="00B346EC"/>
    <w:rsid w:val="00B36CC5"/>
    <w:rsid w:val="00B4785F"/>
    <w:rsid w:val="00B6078C"/>
    <w:rsid w:val="00B64E34"/>
    <w:rsid w:val="00B678F6"/>
    <w:rsid w:val="00B70A5B"/>
    <w:rsid w:val="00B70C76"/>
    <w:rsid w:val="00B714CF"/>
    <w:rsid w:val="00B71DC2"/>
    <w:rsid w:val="00B720CE"/>
    <w:rsid w:val="00B76A63"/>
    <w:rsid w:val="00B82F0A"/>
    <w:rsid w:val="00B87612"/>
    <w:rsid w:val="00B92842"/>
    <w:rsid w:val="00BA28EB"/>
    <w:rsid w:val="00BA3BBC"/>
    <w:rsid w:val="00BA3DED"/>
    <w:rsid w:val="00BA4316"/>
    <w:rsid w:val="00BB0169"/>
    <w:rsid w:val="00BB0A92"/>
    <w:rsid w:val="00BB5EA5"/>
    <w:rsid w:val="00BB6D04"/>
    <w:rsid w:val="00BB795E"/>
    <w:rsid w:val="00BC47EE"/>
    <w:rsid w:val="00BC7C35"/>
    <w:rsid w:val="00BD52B8"/>
    <w:rsid w:val="00BE2AD9"/>
    <w:rsid w:val="00BE6925"/>
    <w:rsid w:val="00BF06B2"/>
    <w:rsid w:val="00C02C99"/>
    <w:rsid w:val="00C02E92"/>
    <w:rsid w:val="00C0735A"/>
    <w:rsid w:val="00C12A11"/>
    <w:rsid w:val="00C241F9"/>
    <w:rsid w:val="00C414E3"/>
    <w:rsid w:val="00C43DA7"/>
    <w:rsid w:val="00C44992"/>
    <w:rsid w:val="00C460CB"/>
    <w:rsid w:val="00C46D42"/>
    <w:rsid w:val="00C521C8"/>
    <w:rsid w:val="00C528BD"/>
    <w:rsid w:val="00C566D5"/>
    <w:rsid w:val="00C57231"/>
    <w:rsid w:val="00C62DE5"/>
    <w:rsid w:val="00C637A2"/>
    <w:rsid w:val="00C63E93"/>
    <w:rsid w:val="00C74B50"/>
    <w:rsid w:val="00C76ED7"/>
    <w:rsid w:val="00C827A2"/>
    <w:rsid w:val="00C82914"/>
    <w:rsid w:val="00C876DD"/>
    <w:rsid w:val="00C91411"/>
    <w:rsid w:val="00C9397B"/>
    <w:rsid w:val="00CA2D7A"/>
    <w:rsid w:val="00CA46AA"/>
    <w:rsid w:val="00CA57EB"/>
    <w:rsid w:val="00CA7396"/>
    <w:rsid w:val="00CB5098"/>
    <w:rsid w:val="00CB6E14"/>
    <w:rsid w:val="00CB7517"/>
    <w:rsid w:val="00CC4E25"/>
    <w:rsid w:val="00CD2E04"/>
    <w:rsid w:val="00CE0A55"/>
    <w:rsid w:val="00CE2B4B"/>
    <w:rsid w:val="00CE739F"/>
    <w:rsid w:val="00CE76B7"/>
    <w:rsid w:val="00CF4B25"/>
    <w:rsid w:val="00CF4F03"/>
    <w:rsid w:val="00CF73F5"/>
    <w:rsid w:val="00D07351"/>
    <w:rsid w:val="00D07B9A"/>
    <w:rsid w:val="00D229F5"/>
    <w:rsid w:val="00D22BBA"/>
    <w:rsid w:val="00D2338F"/>
    <w:rsid w:val="00D30764"/>
    <w:rsid w:val="00D32426"/>
    <w:rsid w:val="00D34B7E"/>
    <w:rsid w:val="00D372F5"/>
    <w:rsid w:val="00D40BD2"/>
    <w:rsid w:val="00D5037F"/>
    <w:rsid w:val="00D5524E"/>
    <w:rsid w:val="00D71AFA"/>
    <w:rsid w:val="00D8267B"/>
    <w:rsid w:val="00D84D0A"/>
    <w:rsid w:val="00D8733D"/>
    <w:rsid w:val="00DA0850"/>
    <w:rsid w:val="00DA0FF8"/>
    <w:rsid w:val="00DA2496"/>
    <w:rsid w:val="00DA738C"/>
    <w:rsid w:val="00DB7F7C"/>
    <w:rsid w:val="00DC5246"/>
    <w:rsid w:val="00DD2B3B"/>
    <w:rsid w:val="00DD5420"/>
    <w:rsid w:val="00DE18A3"/>
    <w:rsid w:val="00DF1633"/>
    <w:rsid w:val="00E01EFC"/>
    <w:rsid w:val="00E165C2"/>
    <w:rsid w:val="00E44774"/>
    <w:rsid w:val="00E45E92"/>
    <w:rsid w:val="00E45FAB"/>
    <w:rsid w:val="00E509C5"/>
    <w:rsid w:val="00E5661A"/>
    <w:rsid w:val="00E57A43"/>
    <w:rsid w:val="00E6486D"/>
    <w:rsid w:val="00E708B6"/>
    <w:rsid w:val="00E72A50"/>
    <w:rsid w:val="00E8146C"/>
    <w:rsid w:val="00E82C88"/>
    <w:rsid w:val="00E86F08"/>
    <w:rsid w:val="00E90AB5"/>
    <w:rsid w:val="00E90B3D"/>
    <w:rsid w:val="00EA654A"/>
    <w:rsid w:val="00EB28BB"/>
    <w:rsid w:val="00EB65E2"/>
    <w:rsid w:val="00EC6614"/>
    <w:rsid w:val="00EC6B6F"/>
    <w:rsid w:val="00ED1458"/>
    <w:rsid w:val="00ED1D14"/>
    <w:rsid w:val="00ED7C97"/>
    <w:rsid w:val="00EE11C8"/>
    <w:rsid w:val="00EE1AA3"/>
    <w:rsid w:val="00EE3A31"/>
    <w:rsid w:val="00EE4119"/>
    <w:rsid w:val="00EE5C4E"/>
    <w:rsid w:val="00EE64FC"/>
    <w:rsid w:val="00EE6A34"/>
    <w:rsid w:val="00EF2EE2"/>
    <w:rsid w:val="00EF2F5D"/>
    <w:rsid w:val="00EF5DB0"/>
    <w:rsid w:val="00EF7985"/>
    <w:rsid w:val="00EF7A30"/>
    <w:rsid w:val="00F1120A"/>
    <w:rsid w:val="00F11BC7"/>
    <w:rsid w:val="00F1429A"/>
    <w:rsid w:val="00F33734"/>
    <w:rsid w:val="00F35503"/>
    <w:rsid w:val="00F4186B"/>
    <w:rsid w:val="00F47F6A"/>
    <w:rsid w:val="00F502A4"/>
    <w:rsid w:val="00F56E73"/>
    <w:rsid w:val="00F60C57"/>
    <w:rsid w:val="00F61C39"/>
    <w:rsid w:val="00F64DB1"/>
    <w:rsid w:val="00F75C76"/>
    <w:rsid w:val="00F871B5"/>
    <w:rsid w:val="00F95F6E"/>
    <w:rsid w:val="00F9630B"/>
    <w:rsid w:val="00F96CAB"/>
    <w:rsid w:val="00FA7E0D"/>
    <w:rsid w:val="00FB577A"/>
    <w:rsid w:val="00FC100E"/>
    <w:rsid w:val="00FC1EF6"/>
    <w:rsid w:val="00FC2278"/>
    <w:rsid w:val="00FD23FE"/>
    <w:rsid w:val="00FE1348"/>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8433"/>
    <o:shapelayout v:ext="edit">
      <o:idmap v:ext="edit" data="1"/>
    </o:shapelayout>
  </w:shapeDefaults>
  <w:decimalSymbol w:val="."/>
  <w:listSeparator w:val=","/>
  <w14:docId w14:val="63A4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4F44BB"/>
    <w:pPr>
      <w:keepNext/>
      <w:tabs>
        <w:tab w:val="center" w:pos="4680"/>
      </w:tabs>
      <w:jc w:val="center"/>
      <w:outlineLvl w:val="0"/>
    </w:pPr>
    <w:rPr>
      <w:b/>
    </w:rPr>
  </w:style>
  <w:style w:type="paragraph" w:styleId="Heading2">
    <w:name w:val="heading 2"/>
    <w:basedOn w:val="Normal"/>
    <w:next w:val="Normal"/>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uiPriority w:val="34"/>
    <w:qFormat/>
    <w:rsid w:val="002938FF"/>
    <w:pPr>
      <w:widowControl/>
      <w:ind w:left="720"/>
      <w:contextualSpacing/>
    </w:pPr>
    <w:rPr>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OE%20Common\DOE%20Memo\ESE%20Board%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DESE-231-32046</_dlc_DocId>
    <_dlc_DocIdUrl xmlns="733efe1c-5bbe-4968-87dc-d400e65c879f">
      <Url>https://sharepoint.doemass.org/ese/webteam/cps/_layouts/DocIdRedir.aspx?ID=DESE-231-32046</Url>
      <Description>DESE-231-32046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A0BFE0-B68A-4E6A-8387-ECDDF440D36B}">
  <ds:schemaRefs>
    <ds:schemaRef ds:uri="http://schemas.microsoft.com/office/2006/documentManagement/types"/>
    <ds:schemaRef ds:uri="http://purl.org/dc/terms/"/>
    <ds:schemaRef ds:uri="http://schemas.microsoft.com/office/infopath/2007/PartnerControls"/>
    <ds:schemaRef ds:uri="http://purl.org/dc/elements/1.1/"/>
    <ds:schemaRef ds:uri="http://purl.org/dc/dcmitype/"/>
    <ds:schemaRef ds:uri="http://schemas.microsoft.com/office/2006/metadata/properties"/>
    <ds:schemaRef ds:uri="733efe1c-5bbe-4968-87dc-d400e65c879f"/>
    <ds:schemaRef ds:uri="http://schemas.openxmlformats.org/package/2006/metadata/core-properties"/>
    <ds:schemaRef ds:uri="0a4e05da-b9bc-4326-ad73-01ef31b95567"/>
    <ds:schemaRef ds:uri="http://www.w3.org/XML/1998/namespace"/>
  </ds:schemaRefs>
</ds:datastoreItem>
</file>

<file path=customXml/itemProps2.xml><?xml version="1.0" encoding="utf-8"?>
<ds:datastoreItem xmlns:ds="http://schemas.openxmlformats.org/officeDocument/2006/customXml" ds:itemID="{01482716-CB6A-439D-BCBF-DE058F71FBE0}">
  <ds:schemaRefs>
    <ds:schemaRef ds:uri="http://schemas.microsoft.com/sharepoint/events"/>
  </ds:schemaRefs>
</ds:datastoreItem>
</file>

<file path=customXml/itemProps3.xml><?xml version="1.0" encoding="utf-8"?>
<ds:datastoreItem xmlns:ds="http://schemas.openxmlformats.org/officeDocument/2006/customXml" ds:itemID="{501FD7AC-B8BB-40C1-9375-01558702161F}">
  <ds:schemaRefs>
    <ds:schemaRef ds:uri="http://schemas.microsoft.com/sharepoint/v3/contenttype/forms"/>
  </ds:schemaRefs>
</ds:datastoreItem>
</file>

<file path=customXml/itemProps4.xml><?xml version="1.0" encoding="utf-8"?>
<ds:datastoreItem xmlns:ds="http://schemas.openxmlformats.org/officeDocument/2006/customXml" ds:itemID="{D0D230F2-1407-49F4-A186-75CA91890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ESE Board memo.dotx</Template>
  <TotalTime>0</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BESE March 2017: Memo: Grant Packages</vt:lpstr>
    </vt:vector>
  </TitlesOfParts>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2017: Grant Packages</dc:title>
  <dc:creator/>
  <cp:lastModifiedBy/>
  <cp:revision>1</cp:revision>
  <cp:lastPrinted>2011-01-14T19:54:00Z</cp:lastPrinted>
  <dcterms:created xsi:type="dcterms:W3CDTF">2017-03-24T03:44:00Z</dcterms:created>
  <dcterms:modified xsi:type="dcterms:W3CDTF">2017-03-24T03:44:00Z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2e5c9955-b7ba-4cb4-bd0f-01e3899ab9d4</vt:lpwstr>
  </property>
  <property fmtid="{D5CDD505-2E9C-101B-9397-08002B2CF9AE}" pid="4" name="metadate">
    <vt:lpwstr>Mar 23 2017</vt:lpwstr>
  </property>
</Properties>
</file>