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888A" w14:textId="77777777" w:rsidR="0096519B" w:rsidRPr="0096519B" w:rsidRDefault="0096519B" w:rsidP="0096519B">
      <w:pPr>
        <w:spacing w:line="192" w:lineRule="auto"/>
        <w:outlineLvl w:val="0"/>
        <w:rPr>
          <w:rFonts w:ascii="Arial" w:hAnsi="Arial"/>
          <w:b/>
          <w:i/>
          <w:sz w:val="40"/>
        </w:rPr>
      </w:pPr>
      <w:bookmarkStart w:id="0" w:name="_GoBack"/>
      <w:bookmarkEnd w:id="0"/>
      <w:r w:rsidRPr="0096519B">
        <w:rPr>
          <w:rFonts w:ascii="Arial" w:hAnsi="Arial"/>
          <w:i/>
          <w:noProof/>
          <w:snapToGrid/>
          <w:sz w:val="40"/>
        </w:rPr>
        <w:drawing>
          <wp:anchor distT="0" distB="0" distL="114300" distR="274320" simplePos="0" relativeHeight="251659264" behindDoc="0" locked="0" layoutInCell="0" allowOverlap="1" wp14:anchorId="78D9E193" wp14:editId="7D405AFC">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3575A4C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B326F"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F812DE" w14:paraId="59B99494" w14:textId="77777777" w:rsidTr="0003692A">
        <w:trPr>
          <w:jc w:val="center"/>
        </w:trPr>
        <w:tc>
          <w:tcPr>
            <w:tcW w:w="1184" w:type="dxa"/>
          </w:tcPr>
          <w:p w14:paraId="3E92F38A" w14:textId="77777777" w:rsidR="0096519B" w:rsidRPr="00F812DE" w:rsidRDefault="0096519B" w:rsidP="000D1449">
            <w:pPr>
              <w:rPr>
                <w:b/>
                <w:sz w:val="23"/>
                <w:szCs w:val="23"/>
              </w:rPr>
            </w:pPr>
            <w:r w:rsidRPr="00F812DE">
              <w:rPr>
                <w:b/>
                <w:sz w:val="23"/>
                <w:szCs w:val="23"/>
              </w:rPr>
              <w:t>To:</w:t>
            </w:r>
          </w:p>
        </w:tc>
        <w:tc>
          <w:tcPr>
            <w:tcW w:w="8176" w:type="dxa"/>
          </w:tcPr>
          <w:p w14:paraId="2695BE7D" w14:textId="77777777" w:rsidR="0096519B" w:rsidRPr="00F812DE" w:rsidRDefault="0096519B" w:rsidP="000D1449">
            <w:pPr>
              <w:rPr>
                <w:bCs/>
                <w:sz w:val="23"/>
                <w:szCs w:val="23"/>
              </w:rPr>
            </w:pPr>
            <w:r w:rsidRPr="00F812DE">
              <w:rPr>
                <w:bCs/>
                <w:sz w:val="23"/>
                <w:szCs w:val="23"/>
              </w:rPr>
              <w:t>Members of the Board of Elementary and Secondary Education</w:t>
            </w:r>
          </w:p>
        </w:tc>
      </w:tr>
      <w:tr w:rsidR="0096519B" w:rsidRPr="00F812DE" w14:paraId="684F61CD" w14:textId="77777777" w:rsidTr="0003692A">
        <w:trPr>
          <w:jc w:val="center"/>
        </w:trPr>
        <w:tc>
          <w:tcPr>
            <w:tcW w:w="1184" w:type="dxa"/>
          </w:tcPr>
          <w:p w14:paraId="3F85E36F" w14:textId="77777777" w:rsidR="0096519B" w:rsidRPr="00F812DE" w:rsidRDefault="0096519B" w:rsidP="000D1449">
            <w:pPr>
              <w:rPr>
                <w:b/>
                <w:sz w:val="23"/>
                <w:szCs w:val="23"/>
              </w:rPr>
            </w:pPr>
            <w:r w:rsidRPr="00F812DE">
              <w:rPr>
                <w:b/>
                <w:sz w:val="23"/>
                <w:szCs w:val="23"/>
              </w:rPr>
              <w:t>From:</w:t>
            </w:r>
            <w:r w:rsidRPr="00F812DE">
              <w:rPr>
                <w:sz w:val="23"/>
                <w:szCs w:val="23"/>
              </w:rPr>
              <w:tab/>
            </w:r>
          </w:p>
        </w:tc>
        <w:tc>
          <w:tcPr>
            <w:tcW w:w="8176" w:type="dxa"/>
          </w:tcPr>
          <w:p w14:paraId="0E72E1DC" w14:textId="77777777" w:rsidR="0096519B" w:rsidRPr="00F812DE" w:rsidRDefault="0096519B" w:rsidP="000D1449">
            <w:pPr>
              <w:rPr>
                <w:bCs/>
                <w:sz w:val="23"/>
                <w:szCs w:val="23"/>
              </w:rPr>
            </w:pPr>
            <w:r w:rsidRPr="00F812DE">
              <w:rPr>
                <w:bCs/>
                <w:sz w:val="23"/>
                <w:szCs w:val="23"/>
              </w:rPr>
              <w:t>Jeffrey C. Riley, Commissioner</w:t>
            </w:r>
          </w:p>
        </w:tc>
      </w:tr>
      <w:tr w:rsidR="0096519B" w:rsidRPr="00F812DE" w14:paraId="1B2063C0" w14:textId="77777777" w:rsidTr="0003692A">
        <w:trPr>
          <w:jc w:val="center"/>
        </w:trPr>
        <w:tc>
          <w:tcPr>
            <w:tcW w:w="1184" w:type="dxa"/>
          </w:tcPr>
          <w:p w14:paraId="4867EE1B" w14:textId="77777777" w:rsidR="0096519B" w:rsidRPr="00F812DE" w:rsidRDefault="0096519B" w:rsidP="000D1449">
            <w:pPr>
              <w:rPr>
                <w:b/>
                <w:sz w:val="23"/>
                <w:szCs w:val="23"/>
              </w:rPr>
            </w:pPr>
            <w:r w:rsidRPr="00F812DE">
              <w:rPr>
                <w:b/>
                <w:sz w:val="23"/>
                <w:szCs w:val="23"/>
              </w:rPr>
              <w:t>Date:</w:t>
            </w:r>
            <w:r w:rsidRPr="00F812DE">
              <w:rPr>
                <w:sz w:val="23"/>
                <w:szCs w:val="23"/>
              </w:rPr>
              <w:tab/>
            </w:r>
          </w:p>
        </w:tc>
        <w:tc>
          <w:tcPr>
            <w:tcW w:w="8176" w:type="dxa"/>
          </w:tcPr>
          <w:p w14:paraId="56266C95" w14:textId="64BC86FE" w:rsidR="0096519B" w:rsidRPr="00F812DE" w:rsidRDefault="00526A04" w:rsidP="000D1449">
            <w:pPr>
              <w:rPr>
                <w:bCs/>
                <w:sz w:val="23"/>
                <w:szCs w:val="23"/>
              </w:rPr>
            </w:pPr>
            <w:r w:rsidRPr="00F812DE">
              <w:rPr>
                <w:bCs/>
                <w:sz w:val="23"/>
                <w:szCs w:val="23"/>
              </w:rPr>
              <w:t xml:space="preserve">May </w:t>
            </w:r>
            <w:r w:rsidR="00F812DE" w:rsidRPr="00F812DE">
              <w:rPr>
                <w:bCs/>
                <w:sz w:val="23"/>
                <w:szCs w:val="23"/>
              </w:rPr>
              <w:t>1</w:t>
            </w:r>
            <w:r w:rsidR="000B2547">
              <w:rPr>
                <w:bCs/>
                <w:sz w:val="23"/>
                <w:szCs w:val="23"/>
              </w:rPr>
              <w:t>8</w:t>
            </w:r>
            <w:r w:rsidR="007222D7" w:rsidRPr="00F812DE">
              <w:rPr>
                <w:bCs/>
                <w:sz w:val="23"/>
                <w:szCs w:val="23"/>
              </w:rPr>
              <w:t>, 2020</w:t>
            </w:r>
          </w:p>
        </w:tc>
      </w:tr>
      <w:tr w:rsidR="0096519B" w:rsidRPr="00F812DE" w14:paraId="16430C9E" w14:textId="77777777" w:rsidTr="0003692A">
        <w:trPr>
          <w:jc w:val="center"/>
        </w:trPr>
        <w:tc>
          <w:tcPr>
            <w:tcW w:w="1184" w:type="dxa"/>
          </w:tcPr>
          <w:p w14:paraId="449F8B80" w14:textId="77777777" w:rsidR="0096519B" w:rsidRPr="00F812DE" w:rsidRDefault="0096519B" w:rsidP="000D1449">
            <w:pPr>
              <w:rPr>
                <w:b/>
                <w:sz w:val="23"/>
                <w:szCs w:val="23"/>
              </w:rPr>
            </w:pPr>
            <w:r w:rsidRPr="00F812DE">
              <w:rPr>
                <w:b/>
                <w:sz w:val="23"/>
                <w:szCs w:val="23"/>
              </w:rPr>
              <w:t>Subject:</w:t>
            </w:r>
          </w:p>
        </w:tc>
        <w:tc>
          <w:tcPr>
            <w:tcW w:w="8176" w:type="dxa"/>
          </w:tcPr>
          <w:p w14:paraId="37B783AB" w14:textId="1FCB2395" w:rsidR="0096519B" w:rsidRPr="00F812DE" w:rsidRDefault="0096519B" w:rsidP="000D1449">
            <w:pPr>
              <w:rPr>
                <w:bCs/>
                <w:sz w:val="23"/>
                <w:szCs w:val="23"/>
              </w:rPr>
            </w:pPr>
            <w:r w:rsidRPr="00F812DE">
              <w:rPr>
                <w:snapToGrid/>
                <w:sz w:val="23"/>
                <w:szCs w:val="23"/>
              </w:rPr>
              <w:t>Grant Packages for the Board of Elementary and Secondary Education</w:t>
            </w:r>
            <w:r w:rsidR="00365B9C" w:rsidRPr="00F812DE">
              <w:rPr>
                <w:snapToGrid/>
                <w:sz w:val="23"/>
                <w:szCs w:val="23"/>
              </w:rPr>
              <w:t xml:space="preserve"> (</w:t>
            </w:r>
            <w:r w:rsidR="00526A04" w:rsidRPr="00F812DE">
              <w:rPr>
                <w:snapToGrid/>
                <w:sz w:val="23"/>
                <w:szCs w:val="23"/>
              </w:rPr>
              <w:t>May</w:t>
            </w:r>
            <w:r w:rsidR="00365B9C" w:rsidRPr="00F812DE">
              <w:rPr>
                <w:snapToGrid/>
                <w:sz w:val="23"/>
                <w:szCs w:val="23"/>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F812DE"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F812DE" w:rsidRDefault="008F2FF3" w:rsidP="000D1449">
            <w:pPr>
              <w:jc w:val="center"/>
              <w:rPr>
                <w:b/>
                <w:sz w:val="23"/>
                <w:szCs w:val="23"/>
              </w:rPr>
            </w:pPr>
            <w:bookmarkStart w:id="1" w:name="TO"/>
            <w:bookmarkStart w:id="2" w:name="FROM"/>
            <w:bookmarkStart w:id="3" w:name="DATE"/>
            <w:bookmarkStart w:id="4" w:name="RE"/>
            <w:bookmarkEnd w:id="1"/>
            <w:bookmarkEnd w:id="2"/>
            <w:bookmarkEnd w:id="3"/>
            <w:bookmarkEnd w:id="4"/>
            <w:r w:rsidRPr="00F812DE">
              <w:rPr>
                <w:b/>
                <w:sz w:val="23"/>
                <w:szCs w:val="23"/>
              </w:rPr>
              <w:t>Pursuant to the authority given to me by the Board of Elementary and Secondary Education at its</w:t>
            </w:r>
          </w:p>
          <w:p w14:paraId="4FF0283F" w14:textId="77777777" w:rsidR="008F2FF3" w:rsidRPr="00F812DE" w:rsidRDefault="008F2FF3" w:rsidP="000D1449">
            <w:pPr>
              <w:jc w:val="center"/>
              <w:rPr>
                <w:b/>
                <w:sz w:val="23"/>
                <w:szCs w:val="23"/>
              </w:rPr>
            </w:pPr>
            <w:r w:rsidRPr="00F812DE">
              <w:rPr>
                <w:b/>
                <w:sz w:val="23"/>
                <w:szCs w:val="23"/>
              </w:rPr>
              <w:t xml:space="preserve"> October 21, 2008 meeting, I approved the following competitive grants.</w:t>
            </w:r>
          </w:p>
        </w:tc>
      </w:tr>
      <w:tr w:rsidR="008F2FF3" w:rsidRPr="00F812DE" w14:paraId="08BB7213" w14:textId="77777777" w:rsidTr="005830FF">
        <w:trPr>
          <w:trHeight w:val="1212"/>
        </w:trPr>
        <w:tc>
          <w:tcPr>
            <w:tcW w:w="1407" w:type="dxa"/>
            <w:tcBorders>
              <w:bottom w:val="double" w:sz="4" w:space="0" w:color="auto"/>
            </w:tcBorders>
          </w:tcPr>
          <w:p w14:paraId="2D6897CF" w14:textId="77777777" w:rsidR="008F2FF3" w:rsidRPr="00F812DE" w:rsidRDefault="008F2FF3" w:rsidP="000D1449">
            <w:pPr>
              <w:jc w:val="center"/>
              <w:rPr>
                <w:b/>
                <w:sz w:val="23"/>
                <w:szCs w:val="23"/>
              </w:rPr>
            </w:pPr>
          </w:p>
          <w:p w14:paraId="2094A8F5" w14:textId="77777777" w:rsidR="008F2FF3" w:rsidRPr="00F812DE" w:rsidRDefault="008F2FF3" w:rsidP="000D1449">
            <w:pPr>
              <w:jc w:val="center"/>
              <w:rPr>
                <w:b/>
                <w:sz w:val="23"/>
                <w:szCs w:val="23"/>
              </w:rPr>
            </w:pPr>
            <w:r w:rsidRPr="00F812DE">
              <w:rPr>
                <w:b/>
                <w:sz w:val="23"/>
                <w:szCs w:val="23"/>
              </w:rPr>
              <w:t xml:space="preserve">FUND </w:t>
            </w:r>
          </w:p>
          <w:p w14:paraId="022280CC" w14:textId="77777777" w:rsidR="008F2FF3" w:rsidRPr="00F812DE" w:rsidRDefault="008F2FF3" w:rsidP="000D1449">
            <w:pPr>
              <w:jc w:val="center"/>
              <w:rPr>
                <w:b/>
                <w:sz w:val="23"/>
                <w:szCs w:val="23"/>
              </w:rPr>
            </w:pPr>
            <w:r w:rsidRPr="00F812DE">
              <w:rPr>
                <w:b/>
                <w:sz w:val="23"/>
                <w:szCs w:val="23"/>
              </w:rPr>
              <w:t>CODE</w:t>
            </w:r>
          </w:p>
        </w:tc>
        <w:tc>
          <w:tcPr>
            <w:tcW w:w="5759" w:type="dxa"/>
            <w:tcBorders>
              <w:bottom w:val="double" w:sz="4" w:space="0" w:color="auto"/>
            </w:tcBorders>
          </w:tcPr>
          <w:p w14:paraId="00B3B1A9" w14:textId="77777777" w:rsidR="008F2FF3" w:rsidRPr="00F812DE" w:rsidRDefault="008F2FF3" w:rsidP="000D1449">
            <w:pPr>
              <w:jc w:val="center"/>
              <w:rPr>
                <w:b/>
                <w:sz w:val="23"/>
                <w:szCs w:val="23"/>
              </w:rPr>
            </w:pPr>
          </w:p>
          <w:p w14:paraId="08B33F92" w14:textId="77777777" w:rsidR="008F2FF3" w:rsidRPr="00F812DE" w:rsidRDefault="008F2FF3" w:rsidP="000D1449">
            <w:pPr>
              <w:keepNext/>
              <w:keepLines/>
              <w:jc w:val="center"/>
              <w:outlineLvl w:val="4"/>
              <w:rPr>
                <w:rFonts w:eastAsiaTheme="majorEastAsia"/>
                <w:b/>
                <w:i/>
                <w:sz w:val="23"/>
                <w:szCs w:val="23"/>
              </w:rPr>
            </w:pPr>
            <w:r w:rsidRPr="00F812DE">
              <w:rPr>
                <w:rFonts w:eastAsiaTheme="majorEastAsia"/>
                <w:b/>
                <w:sz w:val="23"/>
                <w:szCs w:val="23"/>
              </w:rPr>
              <w:t>GRANT PROGRAM</w:t>
            </w:r>
          </w:p>
        </w:tc>
        <w:tc>
          <w:tcPr>
            <w:tcW w:w="2070" w:type="dxa"/>
            <w:tcBorders>
              <w:bottom w:val="double" w:sz="4" w:space="0" w:color="auto"/>
            </w:tcBorders>
          </w:tcPr>
          <w:p w14:paraId="5F9A7DBA" w14:textId="77777777" w:rsidR="008F2FF3" w:rsidRPr="00F812DE" w:rsidRDefault="008F2FF3" w:rsidP="000D1449">
            <w:pPr>
              <w:jc w:val="center"/>
              <w:rPr>
                <w:b/>
                <w:sz w:val="23"/>
                <w:szCs w:val="23"/>
              </w:rPr>
            </w:pPr>
          </w:p>
          <w:p w14:paraId="44D63067" w14:textId="77777777" w:rsidR="008F2FF3" w:rsidRPr="00F812DE" w:rsidRDefault="008F2FF3" w:rsidP="000D1449">
            <w:pPr>
              <w:jc w:val="center"/>
              <w:rPr>
                <w:b/>
                <w:sz w:val="23"/>
                <w:szCs w:val="23"/>
              </w:rPr>
            </w:pPr>
            <w:r w:rsidRPr="00F812DE">
              <w:rPr>
                <w:b/>
                <w:sz w:val="23"/>
                <w:szCs w:val="23"/>
              </w:rPr>
              <w:t>NUMBER OF</w:t>
            </w:r>
          </w:p>
          <w:p w14:paraId="680BB7AE" w14:textId="77777777" w:rsidR="008F2FF3" w:rsidRPr="00F812DE" w:rsidRDefault="008F2FF3" w:rsidP="000D1449">
            <w:pPr>
              <w:jc w:val="center"/>
              <w:rPr>
                <w:b/>
                <w:sz w:val="23"/>
                <w:szCs w:val="23"/>
              </w:rPr>
            </w:pPr>
            <w:r w:rsidRPr="00F812DE">
              <w:rPr>
                <w:b/>
                <w:sz w:val="23"/>
                <w:szCs w:val="23"/>
              </w:rPr>
              <w:t xml:space="preserve">PROPOSALS </w:t>
            </w:r>
          </w:p>
          <w:p w14:paraId="24928D5E" w14:textId="77777777" w:rsidR="008F2FF3" w:rsidRPr="00F812DE" w:rsidRDefault="008F2FF3" w:rsidP="000D1449">
            <w:pPr>
              <w:jc w:val="center"/>
              <w:rPr>
                <w:b/>
                <w:sz w:val="23"/>
                <w:szCs w:val="23"/>
              </w:rPr>
            </w:pPr>
            <w:r w:rsidRPr="00F812DE">
              <w:rPr>
                <w:b/>
                <w:sz w:val="23"/>
                <w:szCs w:val="23"/>
              </w:rPr>
              <w:t>APPROVED</w:t>
            </w:r>
          </w:p>
        </w:tc>
        <w:tc>
          <w:tcPr>
            <w:tcW w:w="1474" w:type="dxa"/>
            <w:tcBorders>
              <w:bottom w:val="double" w:sz="4" w:space="0" w:color="auto"/>
            </w:tcBorders>
          </w:tcPr>
          <w:p w14:paraId="25460BFE" w14:textId="77777777" w:rsidR="008F2FF3" w:rsidRPr="00F812DE" w:rsidRDefault="008F2FF3" w:rsidP="000D1449">
            <w:pPr>
              <w:jc w:val="center"/>
              <w:rPr>
                <w:b/>
                <w:sz w:val="23"/>
                <w:szCs w:val="23"/>
              </w:rPr>
            </w:pPr>
          </w:p>
          <w:p w14:paraId="0B46D5A2" w14:textId="77777777" w:rsidR="008F2FF3" w:rsidRPr="00F812DE" w:rsidRDefault="008F2FF3" w:rsidP="000D1449">
            <w:pPr>
              <w:jc w:val="center"/>
              <w:rPr>
                <w:b/>
                <w:sz w:val="23"/>
                <w:szCs w:val="23"/>
              </w:rPr>
            </w:pPr>
          </w:p>
          <w:p w14:paraId="377E70D5" w14:textId="77777777" w:rsidR="008F2FF3" w:rsidRPr="00F812DE" w:rsidRDefault="008F2FF3" w:rsidP="000D1449">
            <w:pPr>
              <w:jc w:val="center"/>
              <w:rPr>
                <w:b/>
                <w:sz w:val="23"/>
                <w:szCs w:val="23"/>
              </w:rPr>
            </w:pPr>
            <w:r w:rsidRPr="00F812DE">
              <w:rPr>
                <w:b/>
                <w:sz w:val="23"/>
                <w:szCs w:val="23"/>
              </w:rPr>
              <w:t>AMOUNT</w:t>
            </w:r>
          </w:p>
        </w:tc>
      </w:tr>
      <w:tr w:rsidR="008F2FF3" w:rsidRPr="00F812DE" w14:paraId="20459FC8" w14:textId="77777777" w:rsidTr="005830FF">
        <w:trPr>
          <w:trHeight w:val="393"/>
        </w:trPr>
        <w:tc>
          <w:tcPr>
            <w:tcW w:w="1407" w:type="dxa"/>
            <w:tcBorders>
              <w:top w:val="single" w:sz="4" w:space="0" w:color="auto"/>
              <w:bottom w:val="single" w:sz="4" w:space="0" w:color="auto"/>
            </w:tcBorders>
          </w:tcPr>
          <w:p w14:paraId="1A13FC73" w14:textId="539A5115" w:rsidR="009D1AF9" w:rsidRPr="00F812DE" w:rsidRDefault="00C47D91" w:rsidP="000D1449">
            <w:pPr>
              <w:jc w:val="center"/>
              <w:rPr>
                <w:sz w:val="23"/>
                <w:szCs w:val="23"/>
              </w:rPr>
            </w:pPr>
            <w:r w:rsidRPr="00F812DE">
              <w:rPr>
                <w:sz w:val="23"/>
                <w:szCs w:val="23"/>
              </w:rPr>
              <w:t>248</w:t>
            </w:r>
          </w:p>
        </w:tc>
        <w:tc>
          <w:tcPr>
            <w:tcW w:w="5759" w:type="dxa"/>
            <w:tcBorders>
              <w:top w:val="single" w:sz="4" w:space="0" w:color="auto"/>
              <w:bottom w:val="single" w:sz="4" w:space="0" w:color="auto"/>
            </w:tcBorders>
          </w:tcPr>
          <w:p w14:paraId="0BC88E70" w14:textId="662D737B" w:rsidR="008F2FF3" w:rsidRPr="00F812DE" w:rsidRDefault="00C47D91" w:rsidP="000D1449">
            <w:pPr>
              <w:pStyle w:val="NoSpacing"/>
              <w:rPr>
                <w:color w:val="000000"/>
                <w:sz w:val="23"/>
                <w:szCs w:val="23"/>
              </w:rPr>
            </w:pPr>
            <w:r w:rsidRPr="00F812DE">
              <w:rPr>
                <w:sz w:val="23"/>
                <w:szCs w:val="23"/>
              </w:rPr>
              <w:t>Systems for Student Success Initiative</w:t>
            </w:r>
          </w:p>
        </w:tc>
        <w:tc>
          <w:tcPr>
            <w:tcW w:w="2070" w:type="dxa"/>
            <w:tcBorders>
              <w:top w:val="single" w:sz="4" w:space="0" w:color="auto"/>
              <w:bottom w:val="single" w:sz="4" w:space="0" w:color="auto"/>
            </w:tcBorders>
          </w:tcPr>
          <w:p w14:paraId="280D1D2E" w14:textId="5EF6FAE1" w:rsidR="008F2FF3" w:rsidRPr="00F812DE" w:rsidRDefault="00C47D91" w:rsidP="000D1449">
            <w:pPr>
              <w:keepNext/>
              <w:keepLines/>
              <w:jc w:val="center"/>
              <w:outlineLvl w:val="3"/>
              <w:rPr>
                <w:rFonts w:eastAsiaTheme="majorEastAsia"/>
                <w:iCs/>
                <w:sz w:val="23"/>
                <w:szCs w:val="23"/>
              </w:rPr>
            </w:pPr>
            <w:r w:rsidRPr="00F812DE">
              <w:rPr>
                <w:rFonts w:eastAsiaTheme="majorEastAsia"/>
                <w:iCs/>
                <w:sz w:val="23"/>
                <w:szCs w:val="23"/>
              </w:rPr>
              <w:t>15</w:t>
            </w:r>
          </w:p>
        </w:tc>
        <w:tc>
          <w:tcPr>
            <w:tcW w:w="1474" w:type="dxa"/>
            <w:tcBorders>
              <w:top w:val="single" w:sz="4" w:space="0" w:color="auto"/>
              <w:bottom w:val="single" w:sz="4" w:space="0" w:color="auto"/>
            </w:tcBorders>
            <w:vAlign w:val="center"/>
          </w:tcPr>
          <w:p w14:paraId="1A2533EC" w14:textId="1B6A8666" w:rsidR="008F2FF3" w:rsidRPr="00F812DE" w:rsidRDefault="00C47D91" w:rsidP="000D1449">
            <w:pPr>
              <w:keepNext/>
              <w:keepLines/>
              <w:jc w:val="right"/>
              <w:outlineLvl w:val="3"/>
              <w:rPr>
                <w:rFonts w:eastAsiaTheme="majorEastAsia"/>
                <w:iCs/>
                <w:sz w:val="23"/>
                <w:szCs w:val="23"/>
              </w:rPr>
            </w:pPr>
            <w:r w:rsidRPr="00F812DE">
              <w:rPr>
                <w:rFonts w:eastAsiaTheme="majorEastAsia"/>
                <w:iCs/>
                <w:sz w:val="23"/>
                <w:szCs w:val="23"/>
              </w:rPr>
              <w:t>$400,000</w:t>
            </w:r>
          </w:p>
        </w:tc>
      </w:tr>
      <w:tr w:rsidR="00956C54" w:rsidRPr="00F812DE" w14:paraId="0E061637" w14:textId="77777777" w:rsidTr="005830FF">
        <w:trPr>
          <w:trHeight w:val="393"/>
        </w:trPr>
        <w:tc>
          <w:tcPr>
            <w:tcW w:w="1407" w:type="dxa"/>
            <w:tcBorders>
              <w:top w:val="single" w:sz="4" w:space="0" w:color="auto"/>
              <w:bottom w:val="single" w:sz="4" w:space="0" w:color="auto"/>
            </w:tcBorders>
          </w:tcPr>
          <w:p w14:paraId="4EA39B92" w14:textId="083E4A5C" w:rsidR="00956C54" w:rsidRPr="00F812DE" w:rsidRDefault="00C47D91" w:rsidP="000D1449">
            <w:pPr>
              <w:jc w:val="center"/>
              <w:rPr>
                <w:sz w:val="23"/>
                <w:szCs w:val="23"/>
              </w:rPr>
            </w:pPr>
            <w:r w:rsidRPr="00F812DE">
              <w:rPr>
                <w:sz w:val="23"/>
                <w:szCs w:val="23"/>
              </w:rPr>
              <w:t>575</w:t>
            </w:r>
          </w:p>
        </w:tc>
        <w:tc>
          <w:tcPr>
            <w:tcW w:w="5759" w:type="dxa"/>
            <w:tcBorders>
              <w:top w:val="single" w:sz="4" w:space="0" w:color="auto"/>
              <w:bottom w:val="single" w:sz="4" w:space="0" w:color="auto"/>
            </w:tcBorders>
          </w:tcPr>
          <w:p w14:paraId="75940A53" w14:textId="6F8258B7" w:rsidR="00956C54" w:rsidRPr="00F812DE" w:rsidRDefault="008725ED" w:rsidP="000D1449">
            <w:pPr>
              <w:pStyle w:val="NoSpacing"/>
              <w:rPr>
                <w:color w:val="333333"/>
                <w:sz w:val="23"/>
                <w:szCs w:val="23"/>
              </w:rPr>
            </w:pPr>
            <w:r w:rsidRPr="00F812DE">
              <w:rPr>
                <w:sz w:val="23"/>
                <w:szCs w:val="23"/>
              </w:rPr>
              <w:t>High School Voter Registration and Pre-Registration</w:t>
            </w:r>
          </w:p>
        </w:tc>
        <w:tc>
          <w:tcPr>
            <w:tcW w:w="2070" w:type="dxa"/>
            <w:tcBorders>
              <w:top w:val="single" w:sz="4" w:space="0" w:color="auto"/>
              <w:bottom w:val="single" w:sz="4" w:space="0" w:color="auto"/>
            </w:tcBorders>
          </w:tcPr>
          <w:p w14:paraId="4B5D0DA2" w14:textId="314619DC" w:rsidR="00956C54" w:rsidRPr="00F812DE" w:rsidRDefault="008725ED" w:rsidP="000D1449">
            <w:pPr>
              <w:keepNext/>
              <w:keepLines/>
              <w:jc w:val="center"/>
              <w:outlineLvl w:val="3"/>
              <w:rPr>
                <w:rFonts w:eastAsiaTheme="majorEastAsia"/>
                <w:iCs/>
                <w:sz w:val="23"/>
                <w:szCs w:val="23"/>
              </w:rPr>
            </w:pPr>
            <w:r w:rsidRPr="00F812DE">
              <w:rPr>
                <w:rFonts w:eastAsiaTheme="majorEastAsia"/>
                <w:iCs/>
                <w:sz w:val="23"/>
                <w:szCs w:val="23"/>
              </w:rPr>
              <w:t>16</w:t>
            </w:r>
          </w:p>
        </w:tc>
        <w:tc>
          <w:tcPr>
            <w:tcW w:w="1474" w:type="dxa"/>
            <w:tcBorders>
              <w:top w:val="single" w:sz="4" w:space="0" w:color="auto"/>
              <w:bottom w:val="single" w:sz="4" w:space="0" w:color="auto"/>
            </w:tcBorders>
            <w:vAlign w:val="center"/>
          </w:tcPr>
          <w:p w14:paraId="4BE0E6E1" w14:textId="4814C381" w:rsidR="00956C54" w:rsidRPr="00F812DE" w:rsidRDefault="008725ED" w:rsidP="000D1449">
            <w:pPr>
              <w:keepNext/>
              <w:keepLines/>
              <w:jc w:val="right"/>
              <w:outlineLvl w:val="3"/>
              <w:rPr>
                <w:rFonts w:eastAsiaTheme="majorEastAsia"/>
                <w:iCs/>
                <w:sz w:val="23"/>
                <w:szCs w:val="23"/>
              </w:rPr>
            </w:pPr>
            <w:r w:rsidRPr="00F812DE">
              <w:rPr>
                <w:rFonts w:eastAsiaTheme="majorEastAsia"/>
                <w:iCs/>
                <w:sz w:val="23"/>
                <w:szCs w:val="23"/>
              </w:rPr>
              <w:t>$72,565</w:t>
            </w:r>
          </w:p>
        </w:tc>
      </w:tr>
      <w:tr w:rsidR="00C47D91" w:rsidRPr="00F812DE" w14:paraId="5795D6F6" w14:textId="77777777" w:rsidTr="005830FF">
        <w:trPr>
          <w:trHeight w:val="393"/>
        </w:trPr>
        <w:tc>
          <w:tcPr>
            <w:tcW w:w="1407" w:type="dxa"/>
            <w:tcBorders>
              <w:top w:val="single" w:sz="4" w:space="0" w:color="auto"/>
              <w:bottom w:val="single" w:sz="4" w:space="0" w:color="auto"/>
            </w:tcBorders>
          </w:tcPr>
          <w:p w14:paraId="42F2BF24" w14:textId="6D7150A9" w:rsidR="00C47D91" w:rsidRPr="00F812DE" w:rsidRDefault="00C47D91" w:rsidP="000D1449">
            <w:pPr>
              <w:jc w:val="center"/>
              <w:rPr>
                <w:sz w:val="23"/>
                <w:szCs w:val="23"/>
              </w:rPr>
            </w:pPr>
            <w:r w:rsidRPr="00F812DE">
              <w:rPr>
                <w:sz w:val="23"/>
                <w:szCs w:val="23"/>
              </w:rPr>
              <w:t>527</w:t>
            </w:r>
          </w:p>
        </w:tc>
        <w:tc>
          <w:tcPr>
            <w:tcW w:w="5759" w:type="dxa"/>
            <w:tcBorders>
              <w:top w:val="single" w:sz="4" w:space="0" w:color="auto"/>
              <w:bottom w:val="single" w:sz="4" w:space="0" w:color="auto"/>
            </w:tcBorders>
          </w:tcPr>
          <w:p w14:paraId="759BAB81" w14:textId="1FA925C1" w:rsidR="00C47D91" w:rsidRPr="00F812DE" w:rsidRDefault="008725ED" w:rsidP="000D1449">
            <w:pPr>
              <w:pStyle w:val="NoSpacing"/>
              <w:rPr>
                <w:sz w:val="23"/>
                <w:szCs w:val="23"/>
              </w:rPr>
            </w:pPr>
            <w:r w:rsidRPr="00F812DE">
              <w:rPr>
                <w:bCs/>
                <w:sz w:val="23"/>
                <w:szCs w:val="23"/>
              </w:rPr>
              <w:t>Development &amp; Expansion of High-Quality Summer Learning</w:t>
            </w:r>
          </w:p>
        </w:tc>
        <w:tc>
          <w:tcPr>
            <w:tcW w:w="2070" w:type="dxa"/>
            <w:tcBorders>
              <w:top w:val="single" w:sz="4" w:space="0" w:color="auto"/>
              <w:bottom w:val="single" w:sz="4" w:space="0" w:color="auto"/>
            </w:tcBorders>
          </w:tcPr>
          <w:p w14:paraId="700F757D" w14:textId="7143B7DB" w:rsidR="00C47D91" w:rsidRPr="00F812DE" w:rsidRDefault="008725ED" w:rsidP="000D1449">
            <w:pPr>
              <w:keepNext/>
              <w:keepLines/>
              <w:jc w:val="center"/>
              <w:outlineLvl w:val="3"/>
              <w:rPr>
                <w:rFonts w:eastAsiaTheme="majorEastAsia"/>
                <w:iCs/>
                <w:sz w:val="23"/>
                <w:szCs w:val="23"/>
              </w:rPr>
            </w:pPr>
            <w:r w:rsidRPr="00F812DE">
              <w:rPr>
                <w:rFonts w:eastAsiaTheme="majorEastAsia"/>
                <w:iCs/>
                <w:sz w:val="23"/>
                <w:szCs w:val="23"/>
              </w:rPr>
              <w:t>13</w:t>
            </w:r>
          </w:p>
        </w:tc>
        <w:tc>
          <w:tcPr>
            <w:tcW w:w="1474" w:type="dxa"/>
            <w:tcBorders>
              <w:top w:val="single" w:sz="4" w:space="0" w:color="auto"/>
              <w:bottom w:val="single" w:sz="4" w:space="0" w:color="auto"/>
            </w:tcBorders>
            <w:vAlign w:val="center"/>
          </w:tcPr>
          <w:p w14:paraId="1C1B1F8B" w14:textId="5DAF4BAC" w:rsidR="00C47D91" w:rsidRPr="00F812DE" w:rsidRDefault="008725ED" w:rsidP="000D1449">
            <w:pPr>
              <w:keepNext/>
              <w:keepLines/>
              <w:jc w:val="right"/>
              <w:outlineLvl w:val="3"/>
              <w:rPr>
                <w:rFonts w:eastAsiaTheme="majorEastAsia"/>
                <w:iCs/>
                <w:sz w:val="23"/>
                <w:szCs w:val="23"/>
              </w:rPr>
            </w:pPr>
            <w:r w:rsidRPr="00F812DE">
              <w:rPr>
                <w:rFonts w:eastAsiaTheme="majorEastAsia"/>
                <w:iCs/>
                <w:sz w:val="23"/>
                <w:szCs w:val="23"/>
              </w:rPr>
              <w:t>$500,000</w:t>
            </w:r>
          </w:p>
        </w:tc>
      </w:tr>
      <w:tr w:rsidR="00C47D91" w:rsidRPr="00F812DE" w14:paraId="4AC7215D" w14:textId="77777777" w:rsidTr="005830FF">
        <w:trPr>
          <w:trHeight w:val="393"/>
        </w:trPr>
        <w:tc>
          <w:tcPr>
            <w:tcW w:w="1407" w:type="dxa"/>
            <w:tcBorders>
              <w:top w:val="single" w:sz="4" w:space="0" w:color="auto"/>
              <w:bottom w:val="single" w:sz="4" w:space="0" w:color="auto"/>
            </w:tcBorders>
          </w:tcPr>
          <w:p w14:paraId="1D17A3F7" w14:textId="72C1B7D5" w:rsidR="00C47D91" w:rsidRPr="00F812DE" w:rsidRDefault="00C47D91" w:rsidP="000D1449">
            <w:pPr>
              <w:jc w:val="center"/>
              <w:rPr>
                <w:sz w:val="23"/>
                <w:szCs w:val="23"/>
              </w:rPr>
            </w:pPr>
            <w:r w:rsidRPr="00F812DE">
              <w:rPr>
                <w:sz w:val="23"/>
                <w:szCs w:val="23"/>
              </w:rPr>
              <w:t>570</w:t>
            </w:r>
          </w:p>
        </w:tc>
        <w:tc>
          <w:tcPr>
            <w:tcW w:w="5759" w:type="dxa"/>
            <w:tcBorders>
              <w:top w:val="single" w:sz="4" w:space="0" w:color="auto"/>
              <w:bottom w:val="single" w:sz="4" w:space="0" w:color="auto"/>
            </w:tcBorders>
          </w:tcPr>
          <w:p w14:paraId="2EF9FC85" w14:textId="13ACC27D" w:rsidR="00C47D91" w:rsidRPr="00F812DE" w:rsidRDefault="008725ED" w:rsidP="000D1449">
            <w:pPr>
              <w:pStyle w:val="NoSpacing"/>
              <w:rPr>
                <w:sz w:val="23"/>
                <w:szCs w:val="23"/>
              </w:rPr>
            </w:pPr>
            <w:r w:rsidRPr="00F812DE">
              <w:rPr>
                <w:bCs/>
                <w:sz w:val="23"/>
                <w:szCs w:val="23"/>
              </w:rPr>
              <w:t>FY2020 Assessment Audit Grant</w:t>
            </w:r>
          </w:p>
        </w:tc>
        <w:tc>
          <w:tcPr>
            <w:tcW w:w="2070" w:type="dxa"/>
            <w:tcBorders>
              <w:top w:val="single" w:sz="4" w:space="0" w:color="auto"/>
              <w:bottom w:val="single" w:sz="4" w:space="0" w:color="auto"/>
            </w:tcBorders>
          </w:tcPr>
          <w:p w14:paraId="47594039" w14:textId="79A7888F" w:rsidR="00C47D91" w:rsidRPr="00F812DE" w:rsidRDefault="008725ED" w:rsidP="000D1449">
            <w:pPr>
              <w:keepNext/>
              <w:keepLines/>
              <w:jc w:val="center"/>
              <w:outlineLvl w:val="3"/>
              <w:rPr>
                <w:rFonts w:eastAsiaTheme="majorEastAsia"/>
                <w:iCs/>
                <w:sz w:val="23"/>
                <w:szCs w:val="23"/>
              </w:rPr>
            </w:pPr>
            <w:r w:rsidRPr="00F812DE">
              <w:rPr>
                <w:rFonts w:eastAsiaTheme="majorEastAsia"/>
                <w:iCs/>
                <w:sz w:val="23"/>
                <w:szCs w:val="23"/>
              </w:rPr>
              <w:t>4</w:t>
            </w:r>
          </w:p>
        </w:tc>
        <w:tc>
          <w:tcPr>
            <w:tcW w:w="1474" w:type="dxa"/>
            <w:tcBorders>
              <w:top w:val="single" w:sz="4" w:space="0" w:color="auto"/>
              <w:bottom w:val="single" w:sz="4" w:space="0" w:color="auto"/>
            </w:tcBorders>
            <w:vAlign w:val="center"/>
          </w:tcPr>
          <w:p w14:paraId="4601B69B" w14:textId="3FF5333A" w:rsidR="00C47D91" w:rsidRPr="00F812DE" w:rsidRDefault="008725ED" w:rsidP="000D1449">
            <w:pPr>
              <w:keepNext/>
              <w:keepLines/>
              <w:jc w:val="right"/>
              <w:outlineLvl w:val="3"/>
              <w:rPr>
                <w:rFonts w:eastAsiaTheme="majorEastAsia"/>
                <w:iCs/>
                <w:sz w:val="23"/>
                <w:szCs w:val="23"/>
              </w:rPr>
            </w:pPr>
            <w:r w:rsidRPr="00F812DE">
              <w:rPr>
                <w:rFonts w:eastAsiaTheme="majorEastAsia"/>
                <w:iCs/>
                <w:sz w:val="23"/>
                <w:szCs w:val="23"/>
              </w:rPr>
              <w:t>$30,000</w:t>
            </w:r>
          </w:p>
        </w:tc>
      </w:tr>
      <w:tr w:rsidR="00C47D91" w:rsidRPr="00F812DE" w14:paraId="0A969BD5" w14:textId="77777777" w:rsidTr="005830FF">
        <w:trPr>
          <w:trHeight w:val="393"/>
        </w:trPr>
        <w:tc>
          <w:tcPr>
            <w:tcW w:w="1407" w:type="dxa"/>
            <w:tcBorders>
              <w:top w:val="single" w:sz="4" w:space="0" w:color="auto"/>
              <w:bottom w:val="single" w:sz="4" w:space="0" w:color="auto"/>
            </w:tcBorders>
          </w:tcPr>
          <w:p w14:paraId="63398A85" w14:textId="440B5A89" w:rsidR="00C47D91" w:rsidRPr="00F812DE" w:rsidRDefault="00C47D91" w:rsidP="000D1449">
            <w:pPr>
              <w:jc w:val="center"/>
              <w:rPr>
                <w:sz w:val="23"/>
                <w:szCs w:val="23"/>
              </w:rPr>
            </w:pPr>
            <w:r w:rsidRPr="00F812DE">
              <w:rPr>
                <w:sz w:val="23"/>
                <w:szCs w:val="23"/>
              </w:rPr>
              <w:t>668</w:t>
            </w:r>
          </w:p>
        </w:tc>
        <w:tc>
          <w:tcPr>
            <w:tcW w:w="5759" w:type="dxa"/>
            <w:tcBorders>
              <w:top w:val="single" w:sz="4" w:space="0" w:color="auto"/>
              <w:bottom w:val="single" w:sz="4" w:space="0" w:color="auto"/>
            </w:tcBorders>
          </w:tcPr>
          <w:p w14:paraId="3183EA89" w14:textId="5E6D736B" w:rsidR="00C47D91" w:rsidRPr="00F812DE" w:rsidRDefault="008725ED" w:rsidP="000D1449">
            <w:pPr>
              <w:pStyle w:val="NoSpacing"/>
              <w:rPr>
                <w:bCs/>
                <w:sz w:val="23"/>
                <w:szCs w:val="23"/>
              </w:rPr>
            </w:pPr>
            <w:r w:rsidRPr="00F812DE">
              <w:rPr>
                <w:bCs/>
                <w:sz w:val="23"/>
                <w:szCs w:val="23"/>
              </w:rPr>
              <w:t>Transition to Community College</w:t>
            </w:r>
          </w:p>
        </w:tc>
        <w:tc>
          <w:tcPr>
            <w:tcW w:w="2070" w:type="dxa"/>
            <w:tcBorders>
              <w:top w:val="single" w:sz="4" w:space="0" w:color="auto"/>
              <w:bottom w:val="single" w:sz="4" w:space="0" w:color="auto"/>
            </w:tcBorders>
          </w:tcPr>
          <w:p w14:paraId="2CC94890" w14:textId="4B5F0ABB" w:rsidR="00C47D91" w:rsidRPr="00F812DE" w:rsidRDefault="008725ED" w:rsidP="000D1449">
            <w:pPr>
              <w:keepNext/>
              <w:keepLines/>
              <w:jc w:val="center"/>
              <w:outlineLvl w:val="3"/>
              <w:rPr>
                <w:rFonts w:eastAsiaTheme="majorEastAsia"/>
                <w:iCs/>
                <w:sz w:val="23"/>
                <w:szCs w:val="23"/>
              </w:rPr>
            </w:pPr>
            <w:r w:rsidRPr="00F812DE">
              <w:rPr>
                <w:rFonts w:eastAsiaTheme="majorEastAsia"/>
                <w:iCs/>
                <w:sz w:val="23"/>
                <w:szCs w:val="23"/>
              </w:rPr>
              <w:t>1</w:t>
            </w:r>
            <w:r w:rsidR="00526A04" w:rsidRPr="00F812DE">
              <w:rPr>
                <w:rFonts w:eastAsiaTheme="majorEastAsia"/>
                <w:iCs/>
                <w:sz w:val="23"/>
                <w:szCs w:val="23"/>
              </w:rPr>
              <w:t>1</w:t>
            </w:r>
          </w:p>
        </w:tc>
        <w:tc>
          <w:tcPr>
            <w:tcW w:w="1474" w:type="dxa"/>
            <w:tcBorders>
              <w:top w:val="single" w:sz="4" w:space="0" w:color="auto"/>
              <w:bottom w:val="single" w:sz="4" w:space="0" w:color="auto"/>
            </w:tcBorders>
            <w:vAlign w:val="center"/>
          </w:tcPr>
          <w:p w14:paraId="40F17808" w14:textId="25BFE23B" w:rsidR="00C47D91" w:rsidRPr="00F812DE" w:rsidRDefault="008725ED" w:rsidP="000D1449">
            <w:pPr>
              <w:keepNext/>
              <w:keepLines/>
              <w:jc w:val="right"/>
              <w:outlineLvl w:val="3"/>
              <w:rPr>
                <w:rFonts w:eastAsiaTheme="majorEastAsia"/>
                <w:iCs/>
                <w:sz w:val="23"/>
                <w:szCs w:val="23"/>
              </w:rPr>
            </w:pPr>
            <w:r w:rsidRPr="00F812DE">
              <w:rPr>
                <w:rFonts w:eastAsiaTheme="majorEastAsia"/>
                <w:iCs/>
                <w:sz w:val="23"/>
                <w:szCs w:val="23"/>
              </w:rPr>
              <w:t>$1,511,871</w:t>
            </w:r>
          </w:p>
        </w:tc>
      </w:tr>
      <w:tr w:rsidR="009D1AF9" w:rsidRPr="00F812DE" w14:paraId="48506421" w14:textId="77777777" w:rsidTr="005830FF">
        <w:trPr>
          <w:trHeight w:val="393"/>
        </w:trPr>
        <w:tc>
          <w:tcPr>
            <w:tcW w:w="1407" w:type="dxa"/>
            <w:tcBorders>
              <w:top w:val="double" w:sz="4" w:space="0" w:color="auto"/>
              <w:bottom w:val="single" w:sz="4" w:space="0" w:color="auto"/>
            </w:tcBorders>
          </w:tcPr>
          <w:p w14:paraId="7748CA32" w14:textId="77777777" w:rsidR="009D1AF9" w:rsidRPr="00F812DE" w:rsidRDefault="009D1AF9" w:rsidP="000D1449">
            <w:pPr>
              <w:jc w:val="center"/>
              <w:rPr>
                <w:sz w:val="23"/>
                <w:szCs w:val="23"/>
              </w:rPr>
            </w:pPr>
            <w:r w:rsidRPr="00F812DE">
              <w:rPr>
                <w:b/>
                <w:sz w:val="23"/>
                <w:szCs w:val="23"/>
              </w:rPr>
              <w:t xml:space="preserve">TOTAL </w:t>
            </w:r>
          </w:p>
        </w:tc>
        <w:tc>
          <w:tcPr>
            <w:tcW w:w="5759" w:type="dxa"/>
            <w:tcBorders>
              <w:top w:val="double" w:sz="4" w:space="0" w:color="auto"/>
              <w:bottom w:val="single" w:sz="4" w:space="0" w:color="auto"/>
            </w:tcBorders>
          </w:tcPr>
          <w:p w14:paraId="3E81E2D7" w14:textId="77777777" w:rsidR="009D1AF9" w:rsidRPr="00F812DE" w:rsidRDefault="009D1AF9" w:rsidP="000D1449">
            <w:pPr>
              <w:pStyle w:val="Heading2"/>
              <w:ind w:left="0"/>
              <w:jc w:val="left"/>
              <w:rPr>
                <w:rFonts w:ascii="Times New Roman" w:hAnsi="Times New Roman"/>
                <w:i w:val="0"/>
                <w:sz w:val="23"/>
                <w:szCs w:val="23"/>
              </w:rPr>
            </w:pPr>
          </w:p>
        </w:tc>
        <w:tc>
          <w:tcPr>
            <w:tcW w:w="2070" w:type="dxa"/>
            <w:tcBorders>
              <w:top w:val="double" w:sz="4" w:space="0" w:color="auto"/>
              <w:bottom w:val="single" w:sz="4" w:space="0" w:color="auto"/>
            </w:tcBorders>
          </w:tcPr>
          <w:p w14:paraId="17E8238E" w14:textId="05F33EC3" w:rsidR="009D1AF9" w:rsidRPr="00F812DE" w:rsidRDefault="00526A04" w:rsidP="000D1449">
            <w:pPr>
              <w:keepNext/>
              <w:keepLines/>
              <w:jc w:val="center"/>
              <w:outlineLvl w:val="3"/>
              <w:rPr>
                <w:rFonts w:eastAsiaTheme="majorEastAsia"/>
                <w:b/>
                <w:iCs/>
                <w:sz w:val="23"/>
                <w:szCs w:val="23"/>
              </w:rPr>
            </w:pPr>
            <w:r w:rsidRPr="00F812DE">
              <w:rPr>
                <w:rFonts w:eastAsiaTheme="majorEastAsia"/>
                <w:b/>
                <w:iCs/>
                <w:sz w:val="23"/>
                <w:szCs w:val="23"/>
              </w:rPr>
              <w:t>59</w:t>
            </w:r>
          </w:p>
        </w:tc>
        <w:tc>
          <w:tcPr>
            <w:tcW w:w="1474" w:type="dxa"/>
            <w:tcBorders>
              <w:top w:val="double" w:sz="4" w:space="0" w:color="auto"/>
            </w:tcBorders>
          </w:tcPr>
          <w:p w14:paraId="3FA8C312" w14:textId="19B2AA23" w:rsidR="009D1AF9" w:rsidRPr="00F812DE" w:rsidRDefault="00526A04" w:rsidP="000D1449">
            <w:pPr>
              <w:jc w:val="right"/>
              <w:rPr>
                <w:b/>
                <w:color w:val="000000"/>
                <w:sz w:val="23"/>
                <w:szCs w:val="23"/>
              </w:rPr>
            </w:pPr>
            <w:r w:rsidRPr="00F812DE">
              <w:rPr>
                <w:b/>
                <w:color w:val="000000"/>
                <w:sz w:val="23"/>
                <w:szCs w:val="23"/>
              </w:rPr>
              <w:t>$2,514,436</w:t>
            </w:r>
          </w:p>
        </w:tc>
      </w:tr>
    </w:tbl>
    <w:p w14:paraId="764D9EFD" w14:textId="77777777" w:rsidR="005A6502" w:rsidRDefault="005830FF" w:rsidP="0096519B">
      <w:pPr>
        <w:rPr>
          <w:sz w:val="16"/>
        </w:rPr>
      </w:pPr>
      <w:r>
        <w:rPr>
          <w:sz w:val="16"/>
        </w:rPr>
        <w:t>_____________________________________________________________________________________________________________________</w:t>
      </w:r>
    </w:p>
    <w:p w14:paraId="2B691359" w14:textId="77777777" w:rsidR="005830FF" w:rsidRDefault="005830FF" w:rsidP="0096519B">
      <w:pPr>
        <w:rPr>
          <w:sz w:val="16"/>
        </w:rPr>
      </w:pPr>
    </w:p>
    <w:p w14:paraId="4F7053F1" w14:textId="1D679FC5" w:rsidR="005830FF" w:rsidRPr="0096519B" w:rsidRDefault="005830FF" w:rsidP="0096519B">
      <w:pPr>
        <w:rPr>
          <w:sz w:val="16"/>
        </w:rPr>
        <w:sectPr w:rsidR="005830FF" w:rsidRPr="0096519B">
          <w:endnotePr>
            <w:numFmt w:val="decimal"/>
          </w:endnotePr>
          <w:type w:val="continuous"/>
          <w:pgSz w:w="12240" w:h="15840"/>
          <w:pgMar w:top="1440" w:right="1440" w:bottom="1440" w:left="1440" w:header="1440" w:footer="1440" w:gutter="0"/>
          <w:cols w:space="720"/>
          <w:noEndnote/>
        </w:sect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920"/>
        <w:gridCol w:w="1440"/>
        <w:gridCol w:w="70"/>
      </w:tblGrid>
      <w:tr w:rsidR="008725ED" w:rsidRPr="00F812DE" w14:paraId="2AFD3831" w14:textId="77777777" w:rsidTr="00C11C91">
        <w:trPr>
          <w:cantSplit/>
          <w:jc w:val="center"/>
        </w:trPr>
        <w:tc>
          <w:tcPr>
            <w:tcW w:w="3438" w:type="dxa"/>
            <w:gridSpan w:val="2"/>
            <w:tcBorders>
              <w:top w:val="nil"/>
              <w:left w:val="nil"/>
              <w:bottom w:val="nil"/>
              <w:right w:val="nil"/>
            </w:tcBorders>
          </w:tcPr>
          <w:p w14:paraId="6C8D9CCB" w14:textId="012A4D34" w:rsidR="008725ED" w:rsidRPr="00F812DE" w:rsidRDefault="008725ED" w:rsidP="000D1449">
            <w:pPr>
              <w:rPr>
                <w:b/>
                <w:sz w:val="23"/>
                <w:szCs w:val="23"/>
              </w:rPr>
            </w:pPr>
            <w:r w:rsidRPr="00F812DE">
              <w:rPr>
                <w:b/>
                <w:sz w:val="23"/>
                <w:szCs w:val="23"/>
              </w:rPr>
              <w:lastRenderedPageBreak/>
              <w:t>NAME OF GRANT PROGRAM:</w:t>
            </w:r>
          </w:p>
        </w:tc>
        <w:tc>
          <w:tcPr>
            <w:tcW w:w="5040" w:type="dxa"/>
            <w:gridSpan w:val="2"/>
            <w:tcBorders>
              <w:top w:val="nil"/>
              <w:left w:val="nil"/>
              <w:bottom w:val="nil"/>
              <w:right w:val="nil"/>
            </w:tcBorders>
          </w:tcPr>
          <w:p w14:paraId="0FC4FC01" w14:textId="4EE06289" w:rsidR="008725ED" w:rsidRPr="00F812DE" w:rsidRDefault="008725ED" w:rsidP="000D1449">
            <w:pPr>
              <w:pStyle w:val="Heading1"/>
              <w:jc w:val="left"/>
              <w:rPr>
                <w:sz w:val="23"/>
                <w:szCs w:val="23"/>
              </w:rPr>
            </w:pPr>
            <w:r w:rsidRPr="00F812DE">
              <w:rPr>
                <w:sz w:val="23"/>
                <w:szCs w:val="23"/>
              </w:rPr>
              <w:t>Systems for Student Success Initiative</w:t>
            </w:r>
          </w:p>
        </w:tc>
        <w:tc>
          <w:tcPr>
            <w:tcW w:w="2430" w:type="dxa"/>
            <w:gridSpan w:val="3"/>
            <w:tcBorders>
              <w:top w:val="nil"/>
              <w:left w:val="nil"/>
              <w:bottom w:val="nil"/>
              <w:right w:val="nil"/>
            </w:tcBorders>
          </w:tcPr>
          <w:p w14:paraId="13046757" w14:textId="77777777" w:rsidR="008725ED" w:rsidRPr="00F812DE" w:rsidRDefault="008725ED" w:rsidP="000D1449">
            <w:pPr>
              <w:rPr>
                <w:sz w:val="23"/>
                <w:szCs w:val="23"/>
              </w:rPr>
            </w:pPr>
            <w:r w:rsidRPr="00F812DE">
              <w:rPr>
                <w:b/>
                <w:sz w:val="23"/>
                <w:szCs w:val="23"/>
              </w:rPr>
              <w:t>FUND CODE:</w:t>
            </w:r>
            <w:r w:rsidRPr="00F812DE">
              <w:rPr>
                <w:sz w:val="23"/>
                <w:szCs w:val="23"/>
              </w:rPr>
              <w:t xml:space="preserve"> 248</w:t>
            </w:r>
          </w:p>
        </w:tc>
      </w:tr>
      <w:tr w:rsidR="008725ED" w:rsidRPr="00F812DE" w14:paraId="3ED5C79B" w14:textId="77777777" w:rsidTr="00C11C91">
        <w:trPr>
          <w:cantSplit/>
          <w:jc w:val="center"/>
        </w:trPr>
        <w:tc>
          <w:tcPr>
            <w:tcW w:w="3438" w:type="dxa"/>
            <w:gridSpan w:val="2"/>
            <w:tcBorders>
              <w:top w:val="nil"/>
              <w:left w:val="nil"/>
              <w:bottom w:val="nil"/>
              <w:right w:val="nil"/>
            </w:tcBorders>
          </w:tcPr>
          <w:p w14:paraId="4F61837F" w14:textId="113106C7" w:rsidR="008725ED" w:rsidRPr="00F812DE" w:rsidRDefault="008725ED" w:rsidP="000D1449">
            <w:pPr>
              <w:rPr>
                <w:b/>
                <w:sz w:val="23"/>
                <w:szCs w:val="23"/>
              </w:rPr>
            </w:pPr>
            <w:r w:rsidRPr="00F812DE">
              <w:rPr>
                <w:b/>
                <w:sz w:val="23"/>
                <w:szCs w:val="23"/>
              </w:rPr>
              <w:t>FUNDS ALLOCATED:</w:t>
            </w:r>
          </w:p>
        </w:tc>
        <w:tc>
          <w:tcPr>
            <w:tcW w:w="7470" w:type="dxa"/>
            <w:gridSpan w:val="5"/>
            <w:tcBorders>
              <w:top w:val="nil"/>
              <w:left w:val="nil"/>
              <w:bottom w:val="nil"/>
              <w:right w:val="nil"/>
            </w:tcBorders>
          </w:tcPr>
          <w:p w14:paraId="6AFE74DA" w14:textId="0B57B761" w:rsidR="008725ED" w:rsidRPr="00F812DE" w:rsidRDefault="008725ED" w:rsidP="000D1449">
            <w:pPr>
              <w:rPr>
                <w:sz w:val="23"/>
                <w:szCs w:val="23"/>
              </w:rPr>
            </w:pPr>
            <w:r w:rsidRPr="00F812DE">
              <w:rPr>
                <w:sz w:val="23"/>
                <w:szCs w:val="23"/>
              </w:rPr>
              <w:t>$400,000 Federal)</w:t>
            </w:r>
          </w:p>
        </w:tc>
      </w:tr>
      <w:tr w:rsidR="008725ED" w:rsidRPr="00F812DE" w14:paraId="6AB9CD65" w14:textId="77777777" w:rsidTr="00C11C91">
        <w:trPr>
          <w:cantSplit/>
          <w:jc w:val="center"/>
        </w:trPr>
        <w:tc>
          <w:tcPr>
            <w:tcW w:w="3438" w:type="dxa"/>
            <w:gridSpan w:val="2"/>
            <w:tcBorders>
              <w:top w:val="nil"/>
              <w:left w:val="nil"/>
              <w:bottom w:val="nil"/>
              <w:right w:val="nil"/>
            </w:tcBorders>
          </w:tcPr>
          <w:p w14:paraId="2A575B41" w14:textId="77777777" w:rsidR="008725ED" w:rsidRPr="00F812DE" w:rsidRDefault="008725ED" w:rsidP="000D1449">
            <w:pPr>
              <w:rPr>
                <w:b/>
                <w:sz w:val="23"/>
                <w:szCs w:val="23"/>
              </w:rPr>
            </w:pPr>
            <w:r w:rsidRPr="00F812DE">
              <w:rPr>
                <w:b/>
                <w:sz w:val="23"/>
                <w:szCs w:val="23"/>
              </w:rPr>
              <w:t>FUNDS REQUESTED:</w:t>
            </w:r>
          </w:p>
        </w:tc>
        <w:tc>
          <w:tcPr>
            <w:tcW w:w="7470" w:type="dxa"/>
            <w:gridSpan w:val="5"/>
            <w:tcBorders>
              <w:top w:val="nil"/>
              <w:left w:val="nil"/>
              <w:bottom w:val="nil"/>
              <w:right w:val="nil"/>
            </w:tcBorders>
          </w:tcPr>
          <w:p w14:paraId="74548D33" w14:textId="77777777" w:rsidR="008725ED" w:rsidRPr="00F812DE" w:rsidRDefault="008725ED" w:rsidP="000D1449">
            <w:pPr>
              <w:rPr>
                <w:sz w:val="23"/>
                <w:szCs w:val="23"/>
              </w:rPr>
            </w:pPr>
            <w:r w:rsidRPr="00F812DE">
              <w:rPr>
                <w:sz w:val="23"/>
                <w:szCs w:val="23"/>
              </w:rPr>
              <w:t>$571,571</w:t>
            </w:r>
          </w:p>
        </w:tc>
      </w:tr>
      <w:tr w:rsidR="008725ED" w:rsidRPr="00F812DE" w14:paraId="08086768" w14:textId="77777777" w:rsidTr="00C11C91">
        <w:trPr>
          <w:cantSplit/>
          <w:jc w:val="center"/>
        </w:trPr>
        <w:tc>
          <w:tcPr>
            <w:tcW w:w="10908" w:type="dxa"/>
            <w:gridSpan w:val="7"/>
            <w:tcBorders>
              <w:top w:val="nil"/>
              <w:left w:val="nil"/>
              <w:bottom w:val="nil"/>
              <w:right w:val="nil"/>
            </w:tcBorders>
          </w:tcPr>
          <w:p w14:paraId="75097CDF" w14:textId="77777777" w:rsidR="008725ED" w:rsidRPr="00F812DE" w:rsidRDefault="008725ED" w:rsidP="000D1449">
            <w:pPr>
              <w:rPr>
                <w:color w:val="333333"/>
                <w:sz w:val="23"/>
                <w:szCs w:val="23"/>
                <w:shd w:val="clear" w:color="auto" w:fill="FFFFFF"/>
              </w:rPr>
            </w:pPr>
            <w:r w:rsidRPr="00F812DE">
              <w:rPr>
                <w:b/>
                <w:sz w:val="23"/>
                <w:szCs w:val="23"/>
              </w:rPr>
              <w:t xml:space="preserve">PURPOSE: </w:t>
            </w:r>
            <w:r w:rsidRPr="00F812DE">
              <w:rPr>
                <w:color w:val="333333"/>
                <w:sz w:val="23"/>
                <w:szCs w:val="23"/>
                <w:shd w:val="clear" w:color="auto" w:fill="FFFFFF"/>
              </w:rPr>
              <w:t>The competitive Systems for Student Success (SfSS) initiative is designed to support districts that want to thoughtfully examine and significantly strengthen systems and core practices that can either promote or hinder students' ability to thrive in and outside of school. Many districts are working hard to more proactively and holistically support their students. Often, however, our structures, policies, and approaches are relics from years, if not decades, in the past and are no longer in alignment with current research, evidence-based practice, or the lives and needs of the students and families that we serve. SfSS is focused on fundamentally changing "the way we do school" and the role that districts play in supporting schools. Grant funds through SfSS may be used for staff stipends, consultants, substitutes, professional development and materials to be used in the implementation of system-level changes.</w:t>
            </w:r>
          </w:p>
        </w:tc>
      </w:tr>
      <w:tr w:rsidR="008725ED" w:rsidRPr="00F812DE" w14:paraId="39E96CE4" w14:textId="77777777" w:rsidTr="00C11C91">
        <w:trPr>
          <w:jc w:val="center"/>
        </w:trPr>
        <w:tc>
          <w:tcPr>
            <w:tcW w:w="5418" w:type="dxa"/>
            <w:gridSpan w:val="3"/>
            <w:tcBorders>
              <w:top w:val="nil"/>
              <w:left w:val="nil"/>
              <w:bottom w:val="nil"/>
              <w:right w:val="nil"/>
            </w:tcBorders>
          </w:tcPr>
          <w:p w14:paraId="4573C5F1" w14:textId="20DDB98A" w:rsidR="008725ED" w:rsidRPr="00F812DE" w:rsidRDefault="008725ED" w:rsidP="000D1449">
            <w:pPr>
              <w:rPr>
                <w:b/>
                <w:sz w:val="23"/>
                <w:szCs w:val="23"/>
              </w:rPr>
            </w:pPr>
            <w:r w:rsidRPr="00F812DE">
              <w:rPr>
                <w:b/>
                <w:sz w:val="23"/>
                <w:szCs w:val="23"/>
              </w:rPr>
              <w:t>NUMBER OF PROPOSALS RECEIVED:</w:t>
            </w:r>
          </w:p>
        </w:tc>
        <w:tc>
          <w:tcPr>
            <w:tcW w:w="5490" w:type="dxa"/>
            <w:gridSpan w:val="4"/>
            <w:tcBorders>
              <w:top w:val="nil"/>
              <w:left w:val="nil"/>
              <w:bottom w:val="nil"/>
              <w:right w:val="nil"/>
            </w:tcBorders>
          </w:tcPr>
          <w:p w14:paraId="057D7B22" w14:textId="77777777" w:rsidR="008725ED" w:rsidRPr="00F812DE" w:rsidRDefault="008725ED" w:rsidP="000D1449">
            <w:pPr>
              <w:rPr>
                <w:sz w:val="23"/>
                <w:szCs w:val="23"/>
              </w:rPr>
            </w:pPr>
            <w:r w:rsidRPr="00F812DE">
              <w:rPr>
                <w:sz w:val="23"/>
                <w:szCs w:val="23"/>
              </w:rPr>
              <w:t>15</w:t>
            </w:r>
          </w:p>
        </w:tc>
      </w:tr>
      <w:tr w:rsidR="008725ED" w:rsidRPr="00F812DE" w14:paraId="26FBFC07" w14:textId="77777777" w:rsidTr="00C11C91">
        <w:trPr>
          <w:trHeight w:val="224"/>
          <w:jc w:val="center"/>
        </w:trPr>
        <w:tc>
          <w:tcPr>
            <w:tcW w:w="5418" w:type="dxa"/>
            <w:gridSpan w:val="3"/>
            <w:tcBorders>
              <w:top w:val="nil"/>
              <w:left w:val="nil"/>
              <w:bottom w:val="nil"/>
              <w:right w:val="nil"/>
            </w:tcBorders>
          </w:tcPr>
          <w:p w14:paraId="4B0340BE" w14:textId="7523B447" w:rsidR="008725ED" w:rsidRPr="00F812DE" w:rsidRDefault="008725ED" w:rsidP="000D1449">
            <w:pPr>
              <w:rPr>
                <w:b/>
                <w:sz w:val="23"/>
                <w:szCs w:val="23"/>
              </w:rPr>
            </w:pPr>
            <w:r w:rsidRPr="00F812DE">
              <w:rPr>
                <w:b/>
                <w:sz w:val="23"/>
                <w:szCs w:val="23"/>
              </w:rPr>
              <w:t>NUMBER OF PROPOSALS RECOMMENDED:</w:t>
            </w:r>
          </w:p>
        </w:tc>
        <w:tc>
          <w:tcPr>
            <w:tcW w:w="5490" w:type="dxa"/>
            <w:gridSpan w:val="4"/>
            <w:tcBorders>
              <w:top w:val="nil"/>
              <w:left w:val="nil"/>
              <w:bottom w:val="nil"/>
              <w:right w:val="nil"/>
            </w:tcBorders>
          </w:tcPr>
          <w:p w14:paraId="56D791AA" w14:textId="77777777" w:rsidR="008725ED" w:rsidRPr="00F812DE" w:rsidRDefault="008725ED" w:rsidP="000D1449">
            <w:pPr>
              <w:rPr>
                <w:sz w:val="23"/>
                <w:szCs w:val="23"/>
              </w:rPr>
            </w:pPr>
            <w:r w:rsidRPr="00F812DE">
              <w:rPr>
                <w:sz w:val="23"/>
                <w:szCs w:val="23"/>
              </w:rPr>
              <w:t>15</w:t>
            </w:r>
          </w:p>
        </w:tc>
      </w:tr>
      <w:tr w:rsidR="008725ED" w:rsidRPr="00F812DE" w14:paraId="5A7CAA38" w14:textId="77777777" w:rsidTr="00C11C91">
        <w:trPr>
          <w:trHeight w:val="117"/>
          <w:jc w:val="center"/>
        </w:trPr>
        <w:tc>
          <w:tcPr>
            <w:tcW w:w="5418" w:type="dxa"/>
            <w:gridSpan w:val="3"/>
            <w:tcBorders>
              <w:top w:val="nil"/>
              <w:left w:val="nil"/>
              <w:bottom w:val="nil"/>
              <w:right w:val="nil"/>
            </w:tcBorders>
          </w:tcPr>
          <w:p w14:paraId="2C006725" w14:textId="77777777" w:rsidR="008725ED" w:rsidRPr="00F812DE" w:rsidRDefault="008725ED" w:rsidP="000D1449">
            <w:pPr>
              <w:rPr>
                <w:b/>
                <w:sz w:val="23"/>
                <w:szCs w:val="23"/>
              </w:rPr>
            </w:pPr>
            <w:r w:rsidRPr="00F812DE">
              <w:rPr>
                <w:b/>
                <w:sz w:val="23"/>
                <w:szCs w:val="23"/>
              </w:rPr>
              <w:t>NUMBER OF PROPOSALS NOT RECOMMENDED:</w:t>
            </w:r>
          </w:p>
        </w:tc>
        <w:tc>
          <w:tcPr>
            <w:tcW w:w="5490" w:type="dxa"/>
            <w:gridSpan w:val="4"/>
            <w:tcBorders>
              <w:top w:val="nil"/>
              <w:left w:val="nil"/>
              <w:bottom w:val="nil"/>
              <w:right w:val="nil"/>
            </w:tcBorders>
          </w:tcPr>
          <w:p w14:paraId="2681BEAD" w14:textId="77777777" w:rsidR="008725ED" w:rsidRPr="00F812DE" w:rsidRDefault="008725ED" w:rsidP="000D1449">
            <w:pPr>
              <w:rPr>
                <w:sz w:val="23"/>
                <w:szCs w:val="23"/>
              </w:rPr>
            </w:pPr>
            <w:r w:rsidRPr="00F812DE">
              <w:rPr>
                <w:sz w:val="23"/>
                <w:szCs w:val="23"/>
              </w:rPr>
              <w:t>0</w:t>
            </w:r>
          </w:p>
        </w:tc>
      </w:tr>
      <w:tr w:rsidR="008725ED" w:rsidRPr="00F812DE" w14:paraId="3F40A5C4" w14:textId="77777777" w:rsidTr="00C11C91">
        <w:trPr>
          <w:cantSplit/>
          <w:trHeight w:val="828"/>
          <w:jc w:val="center"/>
        </w:trPr>
        <w:tc>
          <w:tcPr>
            <w:tcW w:w="10908" w:type="dxa"/>
            <w:gridSpan w:val="7"/>
            <w:tcBorders>
              <w:top w:val="nil"/>
              <w:left w:val="nil"/>
              <w:bottom w:val="nil"/>
              <w:right w:val="nil"/>
            </w:tcBorders>
          </w:tcPr>
          <w:p w14:paraId="7B9B0919" w14:textId="6CFE693B" w:rsidR="008725ED" w:rsidRDefault="008725ED" w:rsidP="000D1449">
            <w:pPr>
              <w:pStyle w:val="NormalWeb"/>
              <w:shd w:val="clear" w:color="auto" w:fill="FFFFFF"/>
              <w:spacing w:before="0" w:beforeAutospacing="0" w:after="0" w:afterAutospacing="0"/>
              <w:rPr>
                <w:color w:val="333333"/>
                <w:sz w:val="23"/>
                <w:szCs w:val="23"/>
              </w:rPr>
            </w:pPr>
            <w:r w:rsidRPr="00F812DE">
              <w:rPr>
                <w:b/>
                <w:sz w:val="23"/>
                <w:szCs w:val="23"/>
              </w:rPr>
              <w:t>RESULT OF FUNDING:</w:t>
            </w:r>
            <w:r w:rsidR="000D1449">
              <w:rPr>
                <w:b/>
                <w:sz w:val="23"/>
                <w:szCs w:val="23"/>
              </w:rPr>
              <w:t xml:space="preserve"> </w:t>
            </w:r>
            <w:r w:rsidRPr="00F812DE">
              <w:rPr>
                <w:color w:val="333333"/>
                <w:sz w:val="23"/>
                <w:szCs w:val="23"/>
              </w:rPr>
              <w:t>Through the SfSS initiative, participating districts have identified and will focus on specific priorities foster all students' success. Districts</w:t>
            </w:r>
            <w:r w:rsidRPr="00F812DE">
              <w:rPr>
                <w:b/>
                <w:bCs/>
                <w:i/>
                <w:iCs/>
                <w:color w:val="333333"/>
                <w:sz w:val="23"/>
                <w:szCs w:val="23"/>
              </w:rPr>
              <w:t xml:space="preserve"> selected 1-3 priorities</w:t>
            </w:r>
            <w:r w:rsidRPr="00F812DE">
              <w:rPr>
                <w:color w:val="333333"/>
                <w:sz w:val="23"/>
                <w:szCs w:val="23"/>
              </w:rPr>
              <w:t> from the following list:</w:t>
            </w:r>
          </w:p>
          <w:p w14:paraId="7717E076" w14:textId="77777777" w:rsidR="000D1449" w:rsidRPr="00F812DE" w:rsidRDefault="000D1449" w:rsidP="000D1449">
            <w:pPr>
              <w:pStyle w:val="NormalWeb"/>
              <w:shd w:val="clear" w:color="auto" w:fill="FFFFFF"/>
              <w:spacing w:before="0" w:beforeAutospacing="0" w:after="0" w:afterAutospacing="0"/>
              <w:rPr>
                <w:color w:val="333333"/>
                <w:sz w:val="23"/>
                <w:szCs w:val="23"/>
              </w:rPr>
            </w:pPr>
          </w:p>
          <w:p w14:paraId="05B8ED5C" w14:textId="77777777" w:rsidR="008725ED" w:rsidRPr="00F812DE" w:rsidRDefault="008725ED" w:rsidP="000D1449">
            <w:pPr>
              <w:widowControl/>
              <w:numPr>
                <w:ilvl w:val="0"/>
                <w:numId w:val="41"/>
              </w:numPr>
              <w:shd w:val="clear" w:color="auto" w:fill="FFFFFF"/>
              <w:rPr>
                <w:color w:val="333333"/>
                <w:sz w:val="23"/>
                <w:szCs w:val="23"/>
              </w:rPr>
            </w:pPr>
            <w:r w:rsidRPr="00F812DE">
              <w:rPr>
                <w:b/>
                <w:bCs/>
                <w:color w:val="333333"/>
                <w:sz w:val="23"/>
                <w:szCs w:val="23"/>
              </w:rPr>
              <w:t>Family Engagement:</w:t>
            </w:r>
            <w:r w:rsidRPr="00F812DE">
              <w:rPr>
                <w:color w:val="333333"/>
                <w:sz w:val="23"/>
                <w:szCs w:val="23"/>
              </w:rPr>
              <w:t> Significantly improve relationships with families and develop systems to communicate and collaborate with families in ways that are meaningful and inclusive.</w:t>
            </w:r>
          </w:p>
          <w:p w14:paraId="22769DD8" w14:textId="77777777" w:rsidR="008725ED" w:rsidRPr="00F812DE" w:rsidRDefault="008725ED" w:rsidP="000D1449">
            <w:pPr>
              <w:widowControl/>
              <w:numPr>
                <w:ilvl w:val="0"/>
                <w:numId w:val="41"/>
              </w:numPr>
              <w:shd w:val="clear" w:color="auto" w:fill="FFFFFF"/>
              <w:rPr>
                <w:color w:val="333333"/>
                <w:sz w:val="23"/>
                <w:szCs w:val="23"/>
              </w:rPr>
            </w:pPr>
            <w:r w:rsidRPr="00F812DE">
              <w:rPr>
                <w:b/>
                <w:bCs/>
                <w:color w:val="333333"/>
                <w:sz w:val="23"/>
                <w:szCs w:val="23"/>
              </w:rPr>
              <w:t>Restorative Practices/Positive Behavioral Support:</w:t>
            </w:r>
            <w:r w:rsidRPr="00F812DE">
              <w:rPr>
                <w:color w:val="333333"/>
                <w:sz w:val="23"/>
                <w:szCs w:val="23"/>
              </w:rPr>
              <w:t> Ensure behavioral support practices/policies are positive, restorative, and consistently implemented; develop systems and routines to continuously monitor for disproportionate, punitive, and/or ineffective practices/policies.</w:t>
            </w:r>
          </w:p>
          <w:p w14:paraId="3B921C85" w14:textId="77777777" w:rsidR="008725ED" w:rsidRPr="00F812DE" w:rsidRDefault="008725ED" w:rsidP="000D1449">
            <w:pPr>
              <w:widowControl/>
              <w:numPr>
                <w:ilvl w:val="0"/>
                <w:numId w:val="41"/>
              </w:numPr>
              <w:shd w:val="clear" w:color="auto" w:fill="FFFFFF"/>
              <w:rPr>
                <w:color w:val="333333"/>
                <w:sz w:val="23"/>
                <w:szCs w:val="23"/>
              </w:rPr>
            </w:pPr>
            <w:r w:rsidRPr="00F812DE">
              <w:rPr>
                <w:b/>
                <w:bCs/>
                <w:color w:val="333333"/>
                <w:sz w:val="23"/>
                <w:szCs w:val="23"/>
              </w:rPr>
              <w:t>Mindset and Capacity to Integrate SEL &amp; Academics:</w:t>
            </w:r>
            <w:r w:rsidRPr="00F812DE">
              <w:rPr>
                <w:color w:val="333333"/>
                <w:sz w:val="23"/>
                <w:szCs w:val="23"/>
              </w:rPr>
              <w:t> Cultivate adult mindset and capacity to support all students' academic and social-emotional development in an effective, integrated manner.</w:t>
            </w:r>
          </w:p>
          <w:p w14:paraId="6F5CE4DE" w14:textId="77777777" w:rsidR="008725ED" w:rsidRPr="00F812DE" w:rsidRDefault="008725ED" w:rsidP="000D1449">
            <w:pPr>
              <w:widowControl/>
              <w:numPr>
                <w:ilvl w:val="0"/>
                <w:numId w:val="41"/>
              </w:numPr>
              <w:shd w:val="clear" w:color="auto" w:fill="FFFFFF"/>
              <w:rPr>
                <w:color w:val="333333"/>
                <w:sz w:val="23"/>
                <w:szCs w:val="23"/>
              </w:rPr>
            </w:pPr>
            <w:r w:rsidRPr="00F812DE">
              <w:rPr>
                <w:b/>
                <w:bCs/>
                <w:color w:val="333333"/>
                <w:sz w:val="23"/>
                <w:szCs w:val="23"/>
              </w:rPr>
              <w:t>Diversify Staffing:</w:t>
            </w:r>
            <w:r w:rsidRPr="00F812DE">
              <w:rPr>
                <w:color w:val="333333"/>
                <w:sz w:val="23"/>
                <w:szCs w:val="23"/>
              </w:rPr>
              <w:t> Recruit and retain leaders and educators who are more reflective of students and communities served.</w:t>
            </w:r>
          </w:p>
          <w:p w14:paraId="59C50E96" w14:textId="77777777" w:rsidR="008725ED" w:rsidRPr="00F812DE" w:rsidRDefault="008725ED" w:rsidP="000D1449">
            <w:pPr>
              <w:widowControl/>
              <w:numPr>
                <w:ilvl w:val="0"/>
                <w:numId w:val="41"/>
              </w:numPr>
              <w:shd w:val="clear" w:color="auto" w:fill="FFFFFF"/>
              <w:rPr>
                <w:color w:val="333333"/>
                <w:sz w:val="23"/>
                <w:szCs w:val="23"/>
              </w:rPr>
            </w:pPr>
            <w:r w:rsidRPr="00F812DE">
              <w:rPr>
                <w:b/>
                <w:bCs/>
                <w:color w:val="333333"/>
                <w:sz w:val="23"/>
                <w:szCs w:val="23"/>
              </w:rPr>
              <w:t>Integrated Data Systems:</w:t>
            </w:r>
            <w:r w:rsidRPr="00F812DE">
              <w:rPr>
                <w:color w:val="333333"/>
                <w:sz w:val="23"/>
                <w:szCs w:val="23"/>
              </w:rPr>
              <w:t> Build and/or improve data systems (assessment tools, data collection/analysis methods, platforms, etc.) to enable the collection and triangulated use of school climate, social-emotional, academic, and student support data.</w:t>
            </w:r>
          </w:p>
          <w:p w14:paraId="77CD66BB" w14:textId="77777777" w:rsidR="008725ED" w:rsidRPr="00F812DE" w:rsidRDefault="008725ED" w:rsidP="000D1449">
            <w:pPr>
              <w:widowControl/>
              <w:numPr>
                <w:ilvl w:val="0"/>
                <w:numId w:val="41"/>
              </w:numPr>
              <w:shd w:val="clear" w:color="auto" w:fill="FFFFFF"/>
              <w:rPr>
                <w:color w:val="333333"/>
                <w:sz w:val="23"/>
                <w:szCs w:val="23"/>
              </w:rPr>
            </w:pPr>
            <w:r w:rsidRPr="00F812DE">
              <w:rPr>
                <w:b/>
                <w:bCs/>
                <w:color w:val="333333"/>
                <w:sz w:val="23"/>
                <w:szCs w:val="23"/>
              </w:rPr>
              <w:t>Universal Student Support:</w:t>
            </w:r>
            <w:r w:rsidRPr="00F812DE">
              <w:rPr>
                <w:color w:val="333333"/>
                <w:sz w:val="23"/>
                <w:szCs w:val="23"/>
              </w:rPr>
              <w:t> Strengthen our systems and teaming structures to regularly and proactively assess each student's strengths and needs, identify and provide appropriate support strategies/interventions, and monitor the efficacy/impact of those strategies to ensure student needs are being met.</w:t>
            </w:r>
          </w:p>
          <w:p w14:paraId="1DEB16C3" w14:textId="77777777" w:rsidR="008725ED" w:rsidRPr="00F812DE" w:rsidRDefault="008725ED" w:rsidP="000D1449">
            <w:pPr>
              <w:widowControl/>
              <w:numPr>
                <w:ilvl w:val="0"/>
                <w:numId w:val="41"/>
              </w:numPr>
              <w:shd w:val="clear" w:color="auto" w:fill="FFFFFF"/>
              <w:rPr>
                <w:color w:val="333333"/>
                <w:sz w:val="23"/>
                <w:szCs w:val="23"/>
              </w:rPr>
            </w:pPr>
            <w:r w:rsidRPr="00F812DE">
              <w:rPr>
                <w:b/>
                <w:bCs/>
                <w:color w:val="333333"/>
                <w:sz w:val="23"/>
                <w:szCs w:val="23"/>
              </w:rPr>
              <w:t>Culturally Responsive Teaching:</w:t>
            </w:r>
            <w:r w:rsidRPr="00F812DE">
              <w:rPr>
                <w:color w:val="333333"/>
                <w:sz w:val="23"/>
                <w:szCs w:val="23"/>
              </w:rPr>
              <w:t> Develop and/or improve culturally responsive teaching practices and learning environments for all students and staff.</w:t>
            </w:r>
          </w:p>
          <w:p w14:paraId="5ED4F002" w14:textId="77777777" w:rsidR="008725ED" w:rsidRPr="00F812DE" w:rsidRDefault="008725ED" w:rsidP="000D1449">
            <w:pPr>
              <w:widowControl/>
              <w:numPr>
                <w:ilvl w:val="0"/>
                <w:numId w:val="41"/>
              </w:numPr>
              <w:shd w:val="clear" w:color="auto" w:fill="FFFFFF"/>
              <w:rPr>
                <w:color w:val="333333"/>
                <w:sz w:val="23"/>
                <w:szCs w:val="23"/>
              </w:rPr>
            </w:pPr>
            <w:r w:rsidRPr="00F812DE">
              <w:rPr>
                <w:b/>
                <w:bCs/>
                <w:color w:val="333333"/>
                <w:sz w:val="23"/>
                <w:szCs w:val="23"/>
              </w:rPr>
              <w:t>Mitigate the Impact of Poverty and/or Trauma:</w:t>
            </w:r>
            <w:r w:rsidRPr="00F812DE">
              <w:rPr>
                <w:color w:val="333333"/>
                <w:sz w:val="23"/>
                <w:szCs w:val="23"/>
              </w:rPr>
              <w:t> Build staff capacity and systems to support a greater range of student needs related to poverty and trauma.</w:t>
            </w:r>
          </w:p>
          <w:p w14:paraId="2A086D45" w14:textId="77777777" w:rsidR="008725ED" w:rsidRPr="00F812DE" w:rsidRDefault="008725ED" w:rsidP="000D1449">
            <w:pPr>
              <w:widowControl/>
              <w:numPr>
                <w:ilvl w:val="0"/>
                <w:numId w:val="41"/>
              </w:numPr>
              <w:shd w:val="clear" w:color="auto" w:fill="FFFFFF"/>
              <w:rPr>
                <w:color w:val="333333"/>
                <w:sz w:val="23"/>
                <w:szCs w:val="23"/>
              </w:rPr>
            </w:pPr>
            <w:r w:rsidRPr="00F812DE">
              <w:rPr>
                <w:b/>
                <w:bCs/>
                <w:color w:val="333333"/>
                <w:sz w:val="23"/>
                <w:szCs w:val="23"/>
              </w:rPr>
              <w:t>Adult Culture:</w:t>
            </w:r>
            <w:r w:rsidRPr="00F812DE">
              <w:rPr>
                <w:color w:val="333333"/>
                <w:sz w:val="23"/>
                <w:szCs w:val="23"/>
              </w:rPr>
              <w:t> Foster a positive, collaborative culture of learning for staff and support their social emotional learning and well-being in order to reduce burnout and improve retention.</w:t>
            </w:r>
          </w:p>
          <w:p w14:paraId="2054C32A" w14:textId="6A0AFB96" w:rsidR="008725ED" w:rsidRDefault="008725ED" w:rsidP="000D1449">
            <w:pPr>
              <w:widowControl/>
              <w:numPr>
                <w:ilvl w:val="0"/>
                <w:numId w:val="41"/>
              </w:numPr>
              <w:shd w:val="clear" w:color="auto" w:fill="FFFFFF"/>
              <w:rPr>
                <w:color w:val="333333"/>
                <w:sz w:val="23"/>
                <w:szCs w:val="23"/>
              </w:rPr>
            </w:pPr>
            <w:r w:rsidRPr="00F812DE">
              <w:rPr>
                <w:b/>
                <w:bCs/>
                <w:color w:val="333333"/>
                <w:sz w:val="23"/>
                <w:szCs w:val="23"/>
              </w:rPr>
              <w:t>District-Identified Priority:</w:t>
            </w:r>
            <w:r w:rsidRPr="00F812DE">
              <w:rPr>
                <w:color w:val="333333"/>
                <w:sz w:val="23"/>
                <w:szCs w:val="23"/>
              </w:rPr>
              <w:t> Districts can propose a priority not included on the list above that is in alignment with the goals of this grant.</w:t>
            </w:r>
          </w:p>
          <w:p w14:paraId="426298E9" w14:textId="77777777" w:rsidR="000D1449" w:rsidRPr="00F812DE" w:rsidRDefault="000D1449" w:rsidP="000D1449">
            <w:pPr>
              <w:widowControl/>
              <w:shd w:val="clear" w:color="auto" w:fill="FFFFFF"/>
              <w:ind w:left="720"/>
              <w:rPr>
                <w:color w:val="333333"/>
                <w:sz w:val="23"/>
                <w:szCs w:val="23"/>
              </w:rPr>
            </w:pPr>
          </w:p>
          <w:p w14:paraId="6ECFE697" w14:textId="75C7FD21" w:rsidR="008725ED" w:rsidRPr="00F812DE" w:rsidRDefault="008725ED" w:rsidP="000D1449">
            <w:pPr>
              <w:rPr>
                <w:bCs/>
                <w:sz w:val="23"/>
                <w:szCs w:val="23"/>
              </w:rPr>
            </w:pPr>
            <w:r w:rsidRPr="00F812DE">
              <w:rPr>
                <w:bCs/>
                <w:sz w:val="23"/>
                <w:szCs w:val="23"/>
              </w:rPr>
              <w:t>Districts will work with strengthen systems and structures to support the identified priorities above, with specific outcomes to measure progress.</w:t>
            </w:r>
          </w:p>
          <w:p w14:paraId="38CE21DF" w14:textId="77777777" w:rsidR="008725ED" w:rsidRPr="00F812DE" w:rsidRDefault="008725ED" w:rsidP="000D1449">
            <w:pPr>
              <w:rPr>
                <w:bCs/>
                <w:sz w:val="23"/>
                <w:szCs w:val="23"/>
              </w:rPr>
            </w:pPr>
          </w:p>
          <w:p w14:paraId="56F63AF5" w14:textId="77777777" w:rsidR="008725ED" w:rsidRPr="00F812DE" w:rsidRDefault="008725ED" w:rsidP="000D1449">
            <w:pPr>
              <w:rPr>
                <w:bCs/>
                <w:sz w:val="23"/>
                <w:szCs w:val="23"/>
              </w:rPr>
            </w:pPr>
            <w:r w:rsidRPr="00F812DE">
              <w:rPr>
                <w:bCs/>
                <w:sz w:val="23"/>
                <w:szCs w:val="23"/>
              </w:rPr>
              <w:t>Recipients will also participate in grant “Leads” calls throughout the funding period to share ideas, collaborate and receiving on-going technical assistance.</w:t>
            </w:r>
          </w:p>
        </w:tc>
      </w:tr>
      <w:tr w:rsidR="008725ED" w:rsidRPr="00F812DE" w14:paraId="4F1EF86F"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jc w:val="center"/>
        </w:trPr>
        <w:tc>
          <w:tcPr>
            <w:tcW w:w="9390" w:type="dxa"/>
            <w:gridSpan w:val="4"/>
            <w:tcBorders>
              <w:top w:val="single" w:sz="6" w:space="0" w:color="auto"/>
              <w:left w:val="single" w:sz="6" w:space="0" w:color="auto"/>
              <w:bottom w:val="double" w:sz="4" w:space="0" w:color="auto"/>
              <w:right w:val="single" w:sz="6" w:space="0" w:color="auto"/>
            </w:tcBorders>
          </w:tcPr>
          <w:p w14:paraId="3BB00234" w14:textId="77777777" w:rsidR="008725ED" w:rsidRPr="00F812DE" w:rsidRDefault="008725ED" w:rsidP="000D1449">
            <w:pPr>
              <w:jc w:val="center"/>
              <w:rPr>
                <w:b/>
                <w:color w:val="000000"/>
                <w:sz w:val="23"/>
                <w:szCs w:val="23"/>
              </w:rPr>
            </w:pPr>
            <w:r w:rsidRPr="00F812DE">
              <w:rPr>
                <w:b/>
                <w:color w:val="000000"/>
                <w:sz w:val="23"/>
                <w:szCs w:val="23"/>
              </w:rPr>
              <w:lastRenderedPageBreak/>
              <w:t>RECIPIENTS</w:t>
            </w:r>
          </w:p>
        </w:tc>
        <w:tc>
          <w:tcPr>
            <w:tcW w:w="1440" w:type="dxa"/>
            <w:tcBorders>
              <w:top w:val="single" w:sz="6" w:space="0" w:color="auto"/>
              <w:left w:val="single" w:sz="6" w:space="0" w:color="auto"/>
              <w:bottom w:val="double" w:sz="4" w:space="0" w:color="auto"/>
              <w:right w:val="single" w:sz="6" w:space="0" w:color="auto"/>
            </w:tcBorders>
          </w:tcPr>
          <w:p w14:paraId="6A5161B9" w14:textId="77777777" w:rsidR="008725ED" w:rsidRPr="00F812DE" w:rsidRDefault="008725ED" w:rsidP="000D1449">
            <w:pPr>
              <w:jc w:val="center"/>
              <w:rPr>
                <w:b/>
                <w:color w:val="000000"/>
                <w:sz w:val="23"/>
                <w:szCs w:val="23"/>
              </w:rPr>
            </w:pPr>
            <w:r w:rsidRPr="00F812DE">
              <w:rPr>
                <w:b/>
                <w:color w:val="000000"/>
                <w:sz w:val="23"/>
                <w:szCs w:val="23"/>
              </w:rPr>
              <w:t>AMOUNTS</w:t>
            </w:r>
          </w:p>
        </w:tc>
      </w:tr>
      <w:tr w:rsidR="008725ED" w:rsidRPr="00F812DE" w14:paraId="6FE1891F"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722D8852" w14:textId="77777777" w:rsidR="008725ED" w:rsidRPr="00F812DE" w:rsidRDefault="008725ED" w:rsidP="000D1449">
            <w:pPr>
              <w:rPr>
                <w:bCs/>
                <w:sz w:val="23"/>
                <w:szCs w:val="23"/>
              </w:rPr>
            </w:pPr>
            <w:r w:rsidRPr="00F812DE">
              <w:rPr>
                <w:bCs/>
                <w:sz w:val="23"/>
                <w:szCs w:val="23"/>
              </w:rPr>
              <w:t>Advanced Math and Science Academy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57D3B55D" w14:textId="77777777" w:rsidR="008725ED" w:rsidRPr="00F812DE" w:rsidRDefault="008725ED" w:rsidP="000D1449">
            <w:pPr>
              <w:jc w:val="right"/>
              <w:rPr>
                <w:sz w:val="23"/>
                <w:szCs w:val="23"/>
              </w:rPr>
            </w:pPr>
            <w:r w:rsidRPr="00F812DE">
              <w:rPr>
                <w:sz w:val="23"/>
                <w:szCs w:val="23"/>
              </w:rPr>
              <w:t>$20,000</w:t>
            </w:r>
          </w:p>
        </w:tc>
      </w:tr>
      <w:tr w:rsidR="008725ED" w:rsidRPr="00F812DE" w14:paraId="39D16C69"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3A567062" w14:textId="77777777" w:rsidR="008725ED" w:rsidRPr="00F812DE" w:rsidRDefault="008725ED" w:rsidP="000D1449">
            <w:pPr>
              <w:rPr>
                <w:bCs/>
                <w:sz w:val="23"/>
                <w:szCs w:val="23"/>
              </w:rPr>
            </w:pPr>
            <w:r w:rsidRPr="00F812DE">
              <w:rPr>
                <w:bCs/>
                <w:sz w:val="23"/>
                <w:szCs w:val="23"/>
              </w:rPr>
              <w:t>Boston Day and Evening Academy</w:t>
            </w:r>
          </w:p>
        </w:tc>
        <w:tc>
          <w:tcPr>
            <w:tcW w:w="1440" w:type="dxa"/>
            <w:tcBorders>
              <w:top w:val="single" w:sz="6" w:space="0" w:color="auto"/>
              <w:left w:val="single" w:sz="6" w:space="0" w:color="auto"/>
              <w:bottom w:val="single" w:sz="6" w:space="0" w:color="auto"/>
              <w:right w:val="single" w:sz="6" w:space="0" w:color="auto"/>
            </w:tcBorders>
            <w:vAlign w:val="center"/>
          </w:tcPr>
          <w:p w14:paraId="21223ED6" w14:textId="32A4FB8D" w:rsidR="008725ED" w:rsidRPr="00F812DE" w:rsidRDefault="00526A04" w:rsidP="000D1449">
            <w:pPr>
              <w:jc w:val="right"/>
              <w:rPr>
                <w:sz w:val="23"/>
                <w:szCs w:val="23"/>
              </w:rPr>
            </w:pPr>
            <w:r w:rsidRPr="00F812DE">
              <w:rPr>
                <w:sz w:val="23"/>
                <w:szCs w:val="23"/>
              </w:rPr>
              <w:t>$</w:t>
            </w:r>
            <w:r w:rsidR="008725ED" w:rsidRPr="00F812DE">
              <w:rPr>
                <w:sz w:val="23"/>
                <w:szCs w:val="23"/>
              </w:rPr>
              <w:t>30,000</w:t>
            </w:r>
          </w:p>
        </w:tc>
      </w:tr>
      <w:tr w:rsidR="008725ED" w:rsidRPr="00F812DE" w14:paraId="4E3E3D85"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3238DBBA" w14:textId="77777777" w:rsidR="008725ED" w:rsidRPr="00F812DE" w:rsidRDefault="008725ED" w:rsidP="000D1449">
            <w:pPr>
              <w:rPr>
                <w:bCs/>
                <w:sz w:val="23"/>
                <w:szCs w:val="23"/>
              </w:rPr>
            </w:pPr>
            <w:r w:rsidRPr="00F812DE">
              <w:rPr>
                <w:bCs/>
                <w:sz w:val="23"/>
                <w:szCs w:val="23"/>
              </w:rPr>
              <w:t>Chelsea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A523168" w14:textId="7E531B86" w:rsidR="008725ED" w:rsidRPr="00F812DE" w:rsidRDefault="00526A04" w:rsidP="000D1449">
            <w:pPr>
              <w:jc w:val="right"/>
              <w:rPr>
                <w:sz w:val="23"/>
                <w:szCs w:val="23"/>
              </w:rPr>
            </w:pPr>
            <w:r w:rsidRPr="00F812DE">
              <w:rPr>
                <w:sz w:val="23"/>
                <w:szCs w:val="23"/>
              </w:rPr>
              <w:t>$</w:t>
            </w:r>
            <w:r w:rsidR="008725ED" w:rsidRPr="00F812DE">
              <w:rPr>
                <w:sz w:val="23"/>
                <w:szCs w:val="23"/>
              </w:rPr>
              <w:t>20,000</w:t>
            </w:r>
          </w:p>
        </w:tc>
      </w:tr>
      <w:tr w:rsidR="008725ED" w:rsidRPr="00F812DE" w14:paraId="0F616524"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44CAEFE2" w14:textId="77777777" w:rsidR="008725ED" w:rsidRPr="00F812DE" w:rsidRDefault="008725ED" w:rsidP="000D1449">
            <w:pPr>
              <w:rPr>
                <w:bCs/>
                <w:sz w:val="23"/>
                <w:szCs w:val="23"/>
              </w:rPr>
            </w:pPr>
            <w:r w:rsidRPr="00F812DE">
              <w:rPr>
                <w:bCs/>
                <w:sz w:val="23"/>
                <w:szCs w:val="23"/>
              </w:rPr>
              <w:t>Easthampton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8617F67" w14:textId="5553D293" w:rsidR="008725ED" w:rsidRPr="00F812DE" w:rsidRDefault="00526A04" w:rsidP="000D1449">
            <w:pPr>
              <w:jc w:val="right"/>
              <w:rPr>
                <w:sz w:val="23"/>
                <w:szCs w:val="23"/>
              </w:rPr>
            </w:pPr>
            <w:r w:rsidRPr="00F812DE">
              <w:rPr>
                <w:sz w:val="23"/>
                <w:szCs w:val="23"/>
              </w:rPr>
              <w:t>$</w:t>
            </w:r>
            <w:r w:rsidR="008725ED" w:rsidRPr="00F812DE">
              <w:rPr>
                <w:sz w:val="23"/>
                <w:szCs w:val="23"/>
              </w:rPr>
              <w:t>35,000</w:t>
            </w:r>
          </w:p>
        </w:tc>
      </w:tr>
      <w:tr w:rsidR="008725ED" w:rsidRPr="00F812DE" w14:paraId="58BC25A0"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2671DDF0" w14:textId="77777777" w:rsidR="008725ED" w:rsidRPr="00F812DE" w:rsidRDefault="008725ED" w:rsidP="000D1449">
            <w:pPr>
              <w:rPr>
                <w:bCs/>
                <w:sz w:val="23"/>
                <w:szCs w:val="23"/>
              </w:rPr>
            </w:pPr>
            <w:r w:rsidRPr="00F812DE">
              <w:rPr>
                <w:bCs/>
                <w:sz w:val="23"/>
                <w:szCs w:val="23"/>
              </w:rPr>
              <w:t>Gardner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95BFB14" w14:textId="0BC224A7" w:rsidR="008725ED" w:rsidRPr="00F812DE" w:rsidRDefault="00526A04" w:rsidP="000D1449">
            <w:pPr>
              <w:jc w:val="right"/>
              <w:rPr>
                <w:sz w:val="23"/>
                <w:szCs w:val="23"/>
              </w:rPr>
            </w:pPr>
            <w:r w:rsidRPr="00F812DE">
              <w:rPr>
                <w:sz w:val="23"/>
                <w:szCs w:val="23"/>
              </w:rPr>
              <w:t>$</w:t>
            </w:r>
            <w:r w:rsidR="008725ED" w:rsidRPr="00F812DE">
              <w:rPr>
                <w:sz w:val="23"/>
                <w:szCs w:val="23"/>
              </w:rPr>
              <w:t>20,000</w:t>
            </w:r>
          </w:p>
        </w:tc>
      </w:tr>
      <w:tr w:rsidR="008725ED" w:rsidRPr="00F812DE" w14:paraId="6C2955E8"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44FC529A" w14:textId="77777777" w:rsidR="008725ED" w:rsidRPr="00F812DE" w:rsidRDefault="008725ED" w:rsidP="000D1449">
            <w:pPr>
              <w:rPr>
                <w:sz w:val="23"/>
                <w:szCs w:val="23"/>
              </w:rPr>
            </w:pPr>
            <w:r w:rsidRPr="00F812DE">
              <w:rPr>
                <w:sz w:val="23"/>
                <w:szCs w:val="23"/>
              </w:rPr>
              <w:t>King Phillip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1EF9B1DE" w14:textId="3204C694" w:rsidR="008725ED" w:rsidRPr="00F812DE" w:rsidRDefault="00526A04" w:rsidP="000D1449">
            <w:pPr>
              <w:jc w:val="right"/>
              <w:rPr>
                <w:sz w:val="23"/>
                <w:szCs w:val="23"/>
              </w:rPr>
            </w:pPr>
            <w:r w:rsidRPr="00F812DE">
              <w:rPr>
                <w:sz w:val="23"/>
                <w:szCs w:val="23"/>
              </w:rPr>
              <w:t>$</w:t>
            </w:r>
            <w:r w:rsidR="008725ED" w:rsidRPr="00F812DE">
              <w:rPr>
                <w:sz w:val="23"/>
                <w:szCs w:val="23"/>
              </w:rPr>
              <w:t>40,000</w:t>
            </w:r>
          </w:p>
        </w:tc>
      </w:tr>
      <w:tr w:rsidR="008725ED" w:rsidRPr="00F812DE" w14:paraId="0D288264"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08D19155" w14:textId="77777777" w:rsidR="008725ED" w:rsidRPr="00F812DE" w:rsidRDefault="008725ED" w:rsidP="000D1449">
            <w:pPr>
              <w:rPr>
                <w:sz w:val="23"/>
                <w:szCs w:val="23"/>
              </w:rPr>
            </w:pPr>
            <w:r w:rsidRPr="00F812DE">
              <w:rPr>
                <w:sz w:val="23"/>
                <w:szCs w:val="23"/>
              </w:rPr>
              <w:t>Martha’s Vineyard Regional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6AC11AA8" w14:textId="7C42E02C" w:rsidR="008725ED" w:rsidRPr="00F812DE" w:rsidRDefault="00526A04" w:rsidP="000D1449">
            <w:pPr>
              <w:jc w:val="right"/>
              <w:rPr>
                <w:sz w:val="23"/>
                <w:szCs w:val="23"/>
              </w:rPr>
            </w:pPr>
            <w:r w:rsidRPr="00F812DE">
              <w:rPr>
                <w:sz w:val="23"/>
                <w:szCs w:val="23"/>
              </w:rPr>
              <w:t>$</w:t>
            </w:r>
            <w:r w:rsidR="008725ED" w:rsidRPr="00F812DE">
              <w:rPr>
                <w:sz w:val="23"/>
                <w:szCs w:val="23"/>
              </w:rPr>
              <w:t>20,000</w:t>
            </w:r>
          </w:p>
        </w:tc>
      </w:tr>
      <w:tr w:rsidR="008725ED" w:rsidRPr="00F812DE" w14:paraId="6D0E99B4"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661EE442" w14:textId="77777777" w:rsidR="008725ED" w:rsidRPr="00F812DE" w:rsidRDefault="008725ED" w:rsidP="000D1449">
            <w:pPr>
              <w:rPr>
                <w:sz w:val="23"/>
                <w:szCs w:val="23"/>
              </w:rPr>
            </w:pPr>
            <w:r w:rsidRPr="00F812DE">
              <w:rPr>
                <w:sz w:val="23"/>
                <w:szCs w:val="23"/>
              </w:rPr>
              <w:t>Newton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A279F14" w14:textId="2C9EF1F8" w:rsidR="008725ED" w:rsidRPr="00F812DE" w:rsidRDefault="00526A04" w:rsidP="000D1449">
            <w:pPr>
              <w:jc w:val="right"/>
              <w:rPr>
                <w:sz w:val="23"/>
                <w:szCs w:val="23"/>
              </w:rPr>
            </w:pPr>
            <w:r w:rsidRPr="00F812DE">
              <w:rPr>
                <w:sz w:val="23"/>
                <w:szCs w:val="23"/>
              </w:rPr>
              <w:t>$</w:t>
            </w:r>
            <w:r w:rsidR="008725ED" w:rsidRPr="00F812DE">
              <w:rPr>
                <w:sz w:val="23"/>
                <w:szCs w:val="23"/>
              </w:rPr>
              <w:t>20,000</w:t>
            </w:r>
          </w:p>
        </w:tc>
      </w:tr>
      <w:tr w:rsidR="008725ED" w:rsidRPr="00F812DE" w14:paraId="66281961"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642B8D9E" w14:textId="77777777" w:rsidR="008725ED" w:rsidRPr="00F812DE" w:rsidRDefault="008725ED" w:rsidP="000D1449">
            <w:pPr>
              <w:rPr>
                <w:sz w:val="23"/>
                <w:szCs w:val="23"/>
              </w:rPr>
            </w:pPr>
            <w:r w:rsidRPr="00F812DE">
              <w:rPr>
                <w:sz w:val="23"/>
                <w:szCs w:val="23"/>
              </w:rPr>
              <w:t>Pittsfield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5E4D0B8" w14:textId="68B585D7" w:rsidR="008725ED" w:rsidRPr="00F812DE" w:rsidRDefault="00526A04" w:rsidP="000D1449">
            <w:pPr>
              <w:jc w:val="right"/>
              <w:rPr>
                <w:sz w:val="23"/>
                <w:szCs w:val="23"/>
              </w:rPr>
            </w:pPr>
            <w:r w:rsidRPr="00F812DE">
              <w:rPr>
                <w:sz w:val="23"/>
                <w:szCs w:val="23"/>
              </w:rPr>
              <w:t>$</w:t>
            </w:r>
            <w:r w:rsidR="008725ED" w:rsidRPr="00F812DE">
              <w:rPr>
                <w:sz w:val="23"/>
                <w:szCs w:val="23"/>
              </w:rPr>
              <w:t>30,000</w:t>
            </w:r>
          </w:p>
        </w:tc>
      </w:tr>
      <w:tr w:rsidR="008725ED" w:rsidRPr="00F812DE" w14:paraId="5653B475"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2B6285DE" w14:textId="77777777" w:rsidR="008725ED" w:rsidRPr="00F812DE" w:rsidRDefault="008725ED" w:rsidP="000D1449">
            <w:pPr>
              <w:rPr>
                <w:sz w:val="23"/>
                <w:szCs w:val="23"/>
              </w:rPr>
            </w:pPr>
            <w:r w:rsidRPr="00F812DE">
              <w:rPr>
                <w:sz w:val="23"/>
                <w:szCs w:val="23"/>
              </w:rPr>
              <w:t>Randolph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DB65123" w14:textId="16DC85A4" w:rsidR="008725ED" w:rsidRPr="00F812DE" w:rsidRDefault="00526A04" w:rsidP="000D1449">
            <w:pPr>
              <w:jc w:val="right"/>
              <w:rPr>
                <w:sz w:val="23"/>
                <w:szCs w:val="23"/>
              </w:rPr>
            </w:pPr>
            <w:r w:rsidRPr="00F812DE">
              <w:rPr>
                <w:sz w:val="23"/>
                <w:szCs w:val="23"/>
              </w:rPr>
              <w:t>$</w:t>
            </w:r>
            <w:r w:rsidR="008725ED" w:rsidRPr="00F812DE">
              <w:rPr>
                <w:sz w:val="23"/>
                <w:szCs w:val="23"/>
              </w:rPr>
              <w:t>30,000</w:t>
            </w:r>
          </w:p>
        </w:tc>
      </w:tr>
      <w:tr w:rsidR="008725ED" w:rsidRPr="00F812DE" w14:paraId="01125033"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643ED95F" w14:textId="77777777" w:rsidR="008725ED" w:rsidRPr="00F812DE" w:rsidRDefault="008725ED" w:rsidP="000D1449">
            <w:pPr>
              <w:rPr>
                <w:sz w:val="23"/>
                <w:szCs w:val="23"/>
              </w:rPr>
            </w:pPr>
            <w:r w:rsidRPr="00F812DE">
              <w:rPr>
                <w:sz w:val="23"/>
                <w:szCs w:val="23"/>
              </w:rPr>
              <w:t>Sandwich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A260ECA" w14:textId="24FF93B6" w:rsidR="008725ED" w:rsidRPr="00F812DE" w:rsidRDefault="00526A04" w:rsidP="000D1449">
            <w:pPr>
              <w:jc w:val="right"/>
              <w:rPr>
                <w:sz w:val="23"/>
                <w:szCs w:val="23"/>
              </w:rPr>
            </w:pPr>
            <w:r w:rsidRPr="00F812DE">
              <w:rPr>
                <w:sz w:val="23"/>
                <w:szCs w:val="23"/>
              </w:rPr>
              <w:t>$</w:t>
            </w:r>
            <w:r w:rsidR="008725ED" w:rsidRPr="00F812DE">
              <w:rPr>
                <w:sz w:val="23"/>
                <w:szCs w:val="23"/>
              </w:rPr>
              <w:t>20,000</w:t>
            </w:r>
          </w:p>
        </w:tc>
      </w:tr>
      <w:tr w:rsidR="008725ED" w:rsidRPr="00F812DE" w14:paraId="4268A22C"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369B6ED3" w14:textId="77777777" w:rsidR="008725ED" w:rsidRPr="00F812DE" w:rsidRDefault="008725ED" w:rsidP="000D1449">
            <w:pPr>
              <w:rPr>
                <w:sz w:val="23"/>
                <w:szCs w:val="23"/>
              </w:rPr>
            </w:pPr>
            <w:r w:rsidRPr="00F812DE">
              <w:rPr>
                <w:sz w:val="23"/>
                <w:szCs w:val="23"/>
              </w:rPr>
              <w:t>Southbridge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3F75446" w14:textId="7BD26A41" w:rsidR="008725ED" w:rsidRPr="00F812DE" w:rsidRDefault="00526A04" w:rsidP="000D1449">
            <w:pPr>
              <w:jc w:val="right"/>
              <w:rPr>
                <w:sz w:val="23"/>
                <w:szCs w:val="23"/>
              </w:rPr>
            </w:pPr>
            <w:r w:rsidRPr="00F812DE">
              <w:rPr>
                <w:sz w:val="23"/>
                <w:szCs w:val="23"/>
              </w:rPr>
              <w:t>$</w:t>
            </w:r>
            <w:r w:rsidR="008725ED" w:rsidRPr="00F812DE">
              <w:rPr>
                <w:sz w:val="23"/>
                <w:szCs w:val="23"/>
              </w:rPr>
              <w:t>30,000</w:t>
            </w:r>
          </w:p>
        </w:tc>
      </w:tr>
      <w:tr w:rsidR="008725ED" w:rsidRPr="00F812DE" w14:paraId="323FB171"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43225A49" w14:textId="77777777" w:rsidR="008725ED" w:rsidRPr="00F812DE" w:rsidRDefault="008725ED" w:rsidP="000D1449">
            <w:pPr>
              <w:rPr>
                <w:sz w:val="23"/>
                <w:szCs w:val="23"/>
              </w:rPr>
            </w:pPr>
            <w:r w:rsidRPr="00F812DE">
              <w:rPr>
                <w:sz w:val="23"/>
                <w:szCs w:val="23"/>
              </w:rPr>
              <w:t>Waltham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7EE765E" w14:textId="52434835" w:rsidR="008725ED" w:rsidRPr="00F812DE" w:rsidRDefault="00526A04" w:rsidP="000D1449">
            <w:pPr>
              <w:jc w:val="right"/>
              <w:rPr>
                <w:sz w:val="23"/>
                <w:szCs w:val="23"/>
              </w:rPr>
            </w:pPr>
            <w:r w:rsidRPr="00F812DE">
              <w:rPr>
                <w:sz w:val="23"/>
                <w:szCs w:val="23"/>
              </w:rPr>
              <w:t>$</w:t>
            </w:r>
            <w:r w:rsidR="008725ED" w:rsidRPr="00F812DE">
              <w:rPr>
                <w:sz w:val="23"/>
                <w:szCs w:val="23"/>
              </w:rPr>
              <w:t>30,000</w:t>
            </w:r>
          </w:p>
        </w:tc>
      </w:tr>
      <w:tr w:rsidR="008725ED" w:rsidRPr="00F812DE" w14:paraId="654D8C49"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508705DB" w14:textId="77777777" w:rsidR="008725ED" w:rsidRPr="00F812DE" w:rsidRDefault="008725ED" w:rsidP="000D1449">
            <w:pPr>
              <w:rPr>
                <w:sz w:val="23"/>
                <w:szCs w:val="23"/>
              </w:rPr>
            </w:pPr>
            <w:r w:rsidRPr="00F812DE">
              <w:rPr>
                <w:sz w:val="23"/>
                <w:szCs w:val="23"/>
              </w:rPr>
              <w:t>Wellesley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6F8792C" w14:textId="7A35F82F" w:rsidR="008725ED" w:rsidRPr="00F812DE" w:rsidRDefault="00526A04" w:rsidP="000D1449">
            <w:pPr>
              <w:jc w:val="right"/>
              <w:rPr>
                <w:sz w:val="23"/>
                <w:szCs w:val="23"/>
              </w:rPr>
            </w:pPr>
            <w:r w:rsidRPr="00F812DE">
              <w:rPr>
                <w:sz w:val="23"/>
                <w:szCs w:val="23"/>
              </w:rPr>
              <w:t>$</w:t>
            </w:r>
            <w:r w:rsidR="008725ED" w:rsidRPr="00F812DE">
              <w:rPr>
                <w:sz w:val="23"/>
                <w:szCs w:val="23"/>
              </w:rPr>
              <w:t>25,000</w:t>
            </w:r>
          </w:p>
        </w:tc>
      </w:tr>
      <w:tr w:rsidR="008725ED" w:rsidRPr="00F812DE" w14:paraId="5DFABB2E"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6B0BBDA9" w14:textId="77777777" w:rsidR="008725ED" w:rsidRPr="00F812DE" w:rsidRDefault="008725ED" w:rsidP="000D1449">
            <w:pPr>
              <w:rPr>
                <w:sz w:val="23"/>
                <w:szCs w:val="23"/>
              </w:rPr>
            </w:pPr>
            <w:r w:rsidRPr="00F812DE">
              <w:rPr>
                <w:sz w:val="23"/>
                <w:szCs w:val="23"/>
              </w:rPr>
              <w:t>West Bridgewater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C77E0E0" w14:textId="037F289A" w:rsidR="008725ED" w:rsidRPr="00F812DE" w:rsidRDefault="00526A04" w:rsidP="000D1449">
            <w:pPr>
              <w:jc w:val="right"/>
              <w:rPr>
                <w:sz w:val="23"/>
                <w:szCs w:val="23"/>
              </w:rPr>
            </w:pPr>
            <w:r w:rsidRPr="00F812DE">
              <w:rPr>
                <w:sz w:val="23"/>
                <w:szCs w:val="23"/>
              </w:rPr>
              <w:t>$</w:t>
            </w:r>
            <w:r w:rsidR="008725ED" w:rsidRPr="00F812DE">
              <w:rPr>
                <w:sz w:val="23"/>
                <w:szCs w:val="23"/>
              </w:rPr>
              <w:t>30,000</w:t>
            </w:r>
          </w:p>
        </w:tc>
      </w:tr>
      <w:tr w:rsidR="008725ED" w:rsidRPr="00F812DE" w14:paraId="6B60205B" w14:textId="77777777" w:rsidTr="00C11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76EBAA53" w14:textId="77777777" w:rsidR="008725ED" w:rsidRPr="00F812DE" w:rsidRDefault="008725ED" w:rsidP="000D1449">
            <w:pPr>
              <w:pStyle w:val="Heading2"/>
              <w:ind w:left="0"/>
              <w:jc w:val="both"/>
              <w:rPr>
                <w:rFonts w:ascii="Times New Roman" w:hAnsi="Times New Roman"/>
                <w:b/>
                <w:bCs/>
                <w:i w:val="0"/>
                <w:iCs/>
                <w:sz w:val="23"/>
                <w:szCs w:val="23"/>
              </w:rPr>
            </w:pPr>
            <w:r w:rsidRPr="00F812DE">
              <w:rPr>
                <w:rFonts w:ascii="Times New Roman" w:hAnsi="Times New Roman"/>
                <w:b/>
                <w:bCs/>
                <w:i w:val="0"/>
                <w:iCs/>
                <w:sz w:val="23"/>
                <w:szCs w:val="23"/>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49F23175" w14:textId="77777777" w:rsidR="008725ED" w:rsidRPr="00F812DE" w:rsidRDefault="008725ED" w:rsidP="000D1449">
            <w:pPr>
              <w:jc w:val="right"/>
              <w:rPr>
                <w:b/>
                <w:color w:val="000000"/>
                <w:sz w:val="23"/>
                <w:szCs w:val="23"/>
              </w:rPr>
            </w:pPr>
            <w:r w:rsidRPr="00F812DE">
              <w:rPr>
                <w:b/>
                <w:color w:val="000000"/>
                <w:sz w:val="23"/>
                <w:szCs w:val="23"/>
              </w:rPr>
              <w:t>$400,000</w:t>
            </w:r>
          </w:p>
        </w:tc>
      </w:tr>
    </w:tbl>
    <w:p w14:paraId="197B7253" w14:textId="1DBFDBD0" w:rsidR="00526A04" w:rsidRDefault="00526A04"/>
    <w:p w14:paraId="646072E8" w14:textId="63251EE6" w:rsidR="000D1449" w:rsidRDefault="000D1449"/>
    <w:p w14:paraId="221F379F" w14:textId="22A58EFA" w:rsidR="000D1449" w:rsidRDefault="000D1449"/>
    <w:p w14:paraId="446AD9D9" w14:textId="5234292E" w:rsidR="000D1449" w:rsidRDefault="000D1449"/>
    <w:p w14:paraId="361CB143" w14:textId="05C9323B" w:rsidR="000D1449" w:rsidRDefault="000D1449"/>
    <w:p w14:paraId="1298C193" w14:textId="0946EA77" w:rsidR="000D1449" w:rsidRDefault="000D1449"/>
    <w:p w14:paraId="009D8457" w14:textId="35EABE6B" w:rsidR="000D1449" w:rsidRDefault="000D1449"/>
    <w:p w14:paraId="0997ED49" w14:textId="2476C35E" w:rsidR="000D1449" w:rsidRDefault="000D1449"/>
    <w:p w14:paraId="7B31A950" w14:textId="3B395CCC" w:rsidR="000D1449" w:rsidRDefault="000D1449"/>
    <w:p w14:paraId="22A9C5F8" w14:textId="661C75FC" w:rsidR="000D1449" w:rsidRDefault="000D1449"/>
    <w:p w14:paraId="6CE73BE8" w14:textId="7DF21AAE" w:rsidR="000D1449" w:rsidRDefault="000D1449"/>
    <w:p w14:paraId="4BF67886" w14:textId="497A9B80" w:rsidR="000D1449" w:rsidRDefault="000D1449"/>
    <w:p w14:paraId="7FAC49C6" w14:textId="0F972DB0" w:rsidR="000D1449" w:rsidRDefault="000D1449"/>
    <w:p w14:paraId="35C07D0C" w14:textId="348A1378" w:rsidR="000D1449" w:rsidRDefault="000D1449"/>
    <w:p w14:paraId="3019C1D4" w14:textId="672DB6AF" w:rsidR="000D1449" w:rsidRDefault="000D1449"/>
    <w:p w14:paraId="5FC63B27" w14:textId="52D8305E" w:rsidR="000D1449" w:rsidRDefault="000D1449"/>
    <w:p w14:paraId="4AC460E3" w14:textId="6AC5BD07" w:rsidR="000D1449" w:rsidRDefault="000D1449"/>
    <w:p w14:paraId="3EF1AA35" w14:textId="581B860C" w:rsidR="000D1449" w:rsidRDefault="000D1449"/>
    <w:p w14:paraId="32F26F8C" w14:textId="19AE2AFF" w:rsidR="000D1449" w:rsidRDefault="000D1449"/>
    <w:p w14:paraId="49B44A02" w14:textId="2488129C" w:rsidR="000D1449" w:rsidRDefault="000D1449"/>
    <w:p w14:paraId="133EA305" w14:textId="6500C112" w:rsidR="000D1449" w:rsidRDefault="000D1449"/>
    <w:p w14:paraId="68FBA99A" w14:textId="19A65F86" w:rsidR="000D1449" w:rsidRDefault="000D1449"/>
    <w:p w14:paraId="1EAB64B5" w14:textId="3043431B" w:rsidR="000D1449" w:rsidRDefault="000D1449"/>
    <w:p w14:paraId="1F722400" w14:textId="78DBC886" w:rsidR="000D1449" w:rsidRDefault="000D1449"/>
    <w:p w14:paraId="22A8A32F" w14:textId="3A890822" w:rsidR="000D1449" w:rsidRDefault="000D1449"/>
    <w:p w14:paraId="3609D3D3" w14:textId="32100677" w:rsidR="000D1449" w:rsidRDefault="000D1449"/>
    <w:p w14:paraId="2BD4E1A4" w14:textId="77777777" w:rsidR="000D1449" w:rsidRDefault="000D1449"/>
    <w:p w14:paraId="2DD03493" w14:textId="77777777" w:rsidR="000D1449" w:rsidRDefault="000D1449"/>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8725ED" w:rsidRPr="00F812DE" w14:paraId="6B00BF3F" w14:textId="77777777" w:rsidTr="00F812DE">
        <w:trPr>
          <w:cantSplit/>
          <w:jc w:val="center"/>
        </w:trPr>
        <w:tc>
          <w:tcPr>
            <w:tcW w:w="3438" w:type="dxa"/>
            <w:tcBorders>
              <w:top w:val="nil"/>
              <w:left w:val="nil"/>
              <w:bottom w:val="nil"/>
              <w:right w:val="nil"/>
            </w:tcBorders>
          </w:tcPr>
          <w:p w14:paraId="06DE1B00" w14:textId="045DB1D2" w:rsidR="008725ED" w:rsidRPr="000D1449" w:rsidRDefault="008725ED" w:rsidP="000D1449">
            <w:pPr>
              <w:pStyle w:val="NoSpacing"/>
              <w:rPr>
                <w:b/>
                <w:bCs/>
                <w:sz w:val="23"/>
                <w:szCs w:val="23"/>
              </w:rPr>
            </w:pPr>
            <w:r w:rsidRPr="000D1449">
              <w:rPr>
                <w:b/>
                <w:bCs/>
                <w:sz w:val="23"/>
                <w:szCs w:val="23"/>
              </w:rPr>
              <w:lastRenderedPageBreak/>
              <w:t xml:space="preserve">NAME OF GRANT PROGRAM:   </w:t>
            </w:r>
          </w:p>
        </w:tc>
        <w:tc>
          <w:tcPr>
            <w:tcW w:w="5040" w:type="dxa"/>
            <w:gridSpan w:val="2"/>
            <w:tcBorders>
              <w:top w:val="nil"/>
              <w:left w:val="nil"/>
              <w:bottom w:val="nil"/>
              <w:right w:val="nil"/>
            </w:tcBorders>
          </w:tcPr>
          <w:p w14:paraId="11BE75BE" w14:textId="77777777" w:rsidR="008725ED" w:rsidRPr="00F812DE" w:rsidRDefault="008725ED" w:rsidP="000D1449">
            <w:pPr>
              <w:pStyle w:val="Heading1"/>
              <w:jc w:val="left"/>
              <w:rPr>
                <w:sz w:val="23"/>
                <w:szCs w:val="23"/>
              </w:rPr>
            </w:pPr>
            <w:r w:rsidRPr="00F812DE">
              <w:rPr>
                <w:sz w:val="23"/>
                <w:szCs w:val="23"/>
              </w:rPr>
              <w:t>High School Voter Registration and Pre-Registration</w:t>
            </w:r>
          </w:p>
        </w:tc>
        <w:tc>
          <w:tcPr>
            <w:tcW w:w="2430" w:type="dxa"/>
            <w:tcBorders>
              <w:top w:val="nil"/>
              <w:left w:val="nil"/>
              <w:bottom w:val="nil"/>
              <w:right w:val="nil"/>
            </w:tcBorders>
          </w:tcPr>
          <w:p w14:paraId="52B7A9FA" w14:textId="77777777" w:rsidR="008725ED" w:rsidRPr="00F812DE" w:rsidRDefault="008725ED" w:rsidP="000D1449">
            <w:pPr>
              <w:jc w:val="both"/>
              <w:rPr>
                <w:sz w:val="23"/>
                <w:szCs w:val="23"/>
              </w:rPr>
            </w:pPr>
            <w:r w:rsidRPr="00F812DE">
              <w:rPr>
                <w:b/>
                <w:sz w:val="23"/>
                <w:szCs w:val="23"/>
              </w:rPr>
              <w:t>FUND CODE:</w:t>
            </w:r>
            <w:r w:rsidRPr="00F812DE">
              <w:rPr>
                <w:sz w:val="23"/>
                <w:szCs w:val="23"/>
              </w:rPr>
              <w:t xml:space="preserve"> 575</w:t>
            </w:r>
          </w:p>
        </w:tc>
      </w:tr>
      <w:tr w:rsidR="008725ED" w:rsidRPr="00F812DE" w14:paraId="4795A999" w14:textId="77777777" w:rsidTr="00F812DE">
        <w:trPr>
          <w:cantSplit/>
          <w:jc w:val="center"/>
        </w:trPr>
        <w:tc>
          <w:tcPr>
            <w:tcW w:w="3438" w:type="dxa"/>
            <w:tcBorders>
              <w:top w:val="nil"/>
              <w:left w:val="nil"/>
              <w:bottom w:val="nil"/>
              <w:right w:val="nil"/>
            </w:tcBorders>
          </w:tcPr>
          <w:p w14:paraId="16B5D584" w14:textId="77777777" w:rsidR="008725ED" w:rsidRPr="00F812DE" w:rsidRDefault="008725ED" w:rsidP="000D1449">
            <w:pPr>
              <w:jc w:val="both"/>
              <w:rPr>
                <w:b/>
                <w:sz w:val="23"/>
                <w:szCs w:val="23"/>
              </w:rPr>
            </w:pPr>
            <w:r w:rsidRPr="00F812DE">
              <w:rPr>
                <w:b/>
                <w:sz w:val="23"/>
                <w:szCs w:val="23"/>
              </w:rPr>
              <w:t xml:space="preserve">FUNDS ALLOCATED:     </w:t>
            </w:r>
          </w:p>
        </w:tc>
        <w:tc>
          <w:tcPr>
            <w:tcW w:w="7470" w:type="dxa"/>
            <w:gridSpan w:val="3"/>
            <w:tcBorders>
              <w:top w:val="nil"/>
              <w:left w:val="nil"/>
              <w:bottom w:val="nil"/>
              <w:right w:val="nil"/>
            </w:tcBorders>
          </w:tcPr>
          <w:p w14:paraId="58CCE5B8" w14:textId="5862A7D5" w:rsidR="008725ED" w:rsidRPr="00F812DE" w:rsidRDefault="008725ED" w:rsidP="000D1449">
            <w:pPr>
              <w:jc w:val="both"/>
              <w:rPr>
                <w:sz w:val="23"/>
                <w:szCs w:val="23"/>
              </w:rPr>
            </w:pPr>
            <w:r w:rsidRPr="00F812DE">
              <w:rPr>
                <w:sz w:val="23"/>
                <w:szCs w:val="23"/>
              </w:rPr>
              <w:t>$80,000 (State)</w:t>
            </w:r>
          </w:p>
        </w:tc>
      </w:tr>
      <w:tr w:rsidR="008725ED" w:rsidRPr="00F812DE" w14:paraId="56ECD842" w14:textId="77777777" w:rsidTr="00F812DE">
        <w:trPr>
          <w:cantSplit/>
          <w:jc w:val="center"/>
        </w:trPr>
        <w:tc>
          <w:tcPr>
            <w:tcW w:w="3438" w:type="dxa"/>
            <w:tcBorders>
              <w:top w:val="nil"/>
              <w:left w:val="nil"/>
              <w:bottom w:val="nil"/>
              <w:right w:val="nil"/>
            </w:tcBorders>
          </w:tcPr>
          <w:p w14:paraId="53981FAF" w14:textId="77777777" w:rsidR="008725ED" w:rsidRPr="00F812DE" w:rsidRDefault="008725ED" w:rsidP="000D1449">
            <w:pPr>
              <w:jc w:val="both"/>
              <w:rPr>
                <w:b/>
                <w:sz w:val="23"/>
                <w:szCs w:val="23"/>
              </w:rPr>
            </w:pPr>
            <w:r w:rsidRPr="00F812DE">
              <w:rPr>
                <w:b/>
                <w:sz w:val="23"/>
                <w:szCs w:val="23"/>
              </w:rPr>
              <w:t>FUNDS REQUESTED:</w:t>
            </w:r>
          </w:p>
        </w:tc>
        <w:tc>
          <w:tcPr>
            <w:tcW w:w="7470" w:type="dxa"/>
            <w:gridSpan w:val="3"/>
            <w:tcBorders>
              <w:top w:val="nil"/>
              <w:left w:val="nil"/>
              <w:bottom w:val="nil"/>
              <w:right w:val="nil"/>
            </w:tcBorders>
          </w:tcPr>
          <w:p w14:paraId="0E0452E5" w14:textId="77777777" w:rsidR="008725ED" w:rsidRPr="00F812DE" w:rsidRDefault="008725ED" w:rsidP="000D1449">
            <w:pPr>
              <w:jc w:val="both"/>
              <w:rPr>
                <w:sz w:val="23"/>
                <w:szCs w:val="23"/>
              </w:rPr>
            </w:pPr>
            <w:r w:rsidRPr="00F812DE">
              <w:rPr>
                <w:sz w:val="23"/>
                <w:szCs w:val="23"/>
              </w:rPr>
              <w:t xml:space="preserve">$72,565   </w:t>
            </w:r>
          </w:p>
        </w:tc>
      </w:tr>
      <w:tr w:rsidR="008725ED" w:rsidRPr="00F812DE" w14:paraId="16210225" w14:textId="77777777" w:rsidTr="00F812DE">
        <w:trPr>
          <w:cantSplit/>
          <w:jc w:val="center"/>
        </w:trPr>
        <w:tc>
          <w:tcPr>
            <w:tcW w:w="10908" w:type="dxa"/>
            <w:gridSpan w:val="4"/>
            <w:tcBorders>
              <w:top w:val="nil"/>
              <w:left w:val="nil"/>
              <w:bottom w:val="nil"/>
              <w:right w:val="nil"/>
            </w:tcBorders>
          </w:tcPr>
          <w:p w14:paraId="5731373D" w14:textId="77777777" w:rsidR="008725ED" w:rsidRPr="00F812DE" w:rsidRDefault="008725ED" w:rsidP="000D1449">
            <w:pPr>
              <w:jc w:val="both"/>
              <w:rPr>
                <w:bCs/>
                <w:sz w:val="23"/>
                <w:szCs w:val="23"/>
              </w:rPr>
            </w:pPr>
            <w:r w:rsidRPr="00F812DE">
              <w:rPr>
                <w:b/>
                <w:sz w:val="23"/>
                <w:szCs w:val="23"/>
              </w:rPr>
              <w:t xml:space="preserve">PURPOSE: </w:t>
            </w:r>
            <w:r w:rsidRPr="00F812DE">
              <w:rPr>
                <w:bCs/>
                <w:sz w:val="23"/>
                <w:szCs w:val="23"/>
              </w:rPr>
              <w:t xml:space="preserve">The purpose of this competitive grant program is to promote civic engagement of high school students through initiatives that encourage them to pre-register or register to vote. </w:t>
            </w:r>
          </w:p>
        </w:tc>
      </w:tr>
      <w:tr w:rsidR="008725ED" w:rsidRPr="00F812DE" w14:paraId="54B85156" w14:textId="77777777" w:rsidTr="00F812DE">
        <w:trPr>
          <w:jc w:val="center"/>
        </w:trPr>
        <w:tc>
          <w:tcPr>
            <w:tcW w:w="5418" w:type="dxa"/>
            <w:gridSpan w:val="2"/>
            <w:tcBorders>
              <w:top w:val="nil"/>
              <w:left w:val="nil"/>
              <w:bottom w:val="nil"/>
              <w:right w:val="nil"/>
            </w:tcBorders>
          </w:tcPr>
          <w:p w14:paraId="0B5BF6E6" w14:textId="77777777" w:rsidR="008725ED" w:rsidRPr="00F812DE" w:rsidRDefault="008725ED" w:rsidP="000D1449">
            <w:pPr>
              <w:jc w:val="both"/>
              <w:rPr>
                <w:bCs/>
                <w:sz w:val="23"/>
                <w:szCs w:val="23"/>
              </w:rPr>
            </w:pPr>
            <w:r w:rsidRPr="00F812DE">
              <w:rPr>
                <w:b/>
                <w:sz w:val="23"/>
                <w:szCs w:val="23"/>
              </w:rPr>
              <w:t>NUMBER OF PROPOSALS RECEIVED:</w:t>
            </w:r>
            <w:r w:rsidRPr="00F812DE">
              <w:rPr>
                <w:bCs/>
                <w:sz w:val="23"/>
                <w:szCs w:val="23"/>
              </w:rPr>
              <w:t xml:space="preserve"> </w:t>
            </w:r>
          </w:p>
        </w:tc>
        <w:tc>
          <w:tcPr>
            <w:tcW w:w="5490" w:type="dxa"/>
            <w:gridSpan w:val="2"/>
            <w:tcBorders>
              <w:top w:val="nil"/>
              <w:left w:val="nil"/>
              <w:bottom w:val="nil"/>
              <w:right w:val="nil"/>
            </w:tcBorders>
          </w:tcPr>
          <w:p w14:paraId="621B8488" w14:textId="77777777" w:rsidR="008725ED" w:rsidRPr="00F812DE" w:rsidRDefault="008725ED" w:rsidP="000D1449">
            <w:pPr>
              <w:jc w:val="both"/>
              <w:rPr>
                <w:sz w:val="23"/>
                <w:szCs w:val="23"/>
              </w:rPr>
            </w:pPr>
            <w:r w:rsidRPr="00F812DE">
              <w:rPr>
                <w:sz w:val="23"/>
                <w:szCs w:val="23"/>
              </w:rPr>
              <w:t>16</w:t>
            </w:r>
          </w:p>
        </w:tc>
      </w:tr>
      <w:tr w:rsidR="008725ED" w:rsidRPr="00F812DE" w14:paraId="243EEC17" w14:textId="77777777" w:rsidTr="00F812DE">
        <w:trPr>
          <w:trHeight w:val="224"/>
          <w:jc w:val="center"/>
        </w:trPr>
        <w:tc>
          <w:tcPr>
            <w:tcW w:w="5418" w:type="dxa"/>
            <w:gridSpan w:val="2"/>
            <w:tcBorders>
              <w:top w:val="nil"/>
              <w:left w:val="nil"/>
              <w:bottom w:val="nil"/>
              <w:right w:val="nil"/>
            </w:tcBorders>
          </w:tcPr>
          <w:p w14:paraId="3E153AB7" w14:textId="77777777" w:rsidR="008725ED" w:rsidRPr="00F812DE" w:rsidRDefault="008725ED" w:rsidP="000D1449">
            <w:pPr>
              <w:jc w:val="both"/>
              <w:rPr>
                <w:bCs/>
                <w:sz w:val="23"/>
                <w:szCs w:val="23"/>
              </w:rPr>
            </w:pPr>
            <w:r w:rsidRPr="00F812DE">
              <w:rPr>
                <w:b/>
                <w:sz w:val="23"/>
                <w:szCs w:val="23"/>
              </w:rPr>
              <w:t xml:space="preserve">NUMBER OF PROPOSALS RECOMMENDED: </w:t>
            </w:r>
          </w:p>
        </w:tc>
        <w:tc>
          <w:tcPr>
            <w:tcW w:w="5490" w:type="dxa"/>
            <w:gridSpan w:val="2"/>
            <w:tcBorders>
              <w:top w:val="nil"/>
              <w:left w:val="nil"/>
              <w:bottom w:val="nil"/>
              <w:right w:val="nil"/>
            </w:tcBorders>
          </w:tcPr>
          <w:p w14:paraId="4F7A5C97" w14:textId="77777777" w:rsidR="008725ED" w:rsidRPr="00F812DE" w:rsidRDefault="008725ED" w:rsidP="000D1449">
            <w:pPr>
              <w:jc w:val="both"/>
              <w:rPr>
                <w:sz w:val="23"/>
                <w:szCs w:val="23"/>
              </w:rPr>
            </w:pPr>
            <w:r w:rsidRPr="00F812DE">
              <w:rPr>
                <w:sz w:val="23"/>
                <w:szCs w:val="23"/>
              </w:rPr>
              <w:t>16</w:t>
            </w:r>
          </w:p>
        </w:tc>
      </w:tr>
      <w:tr w:rsidR="008725ED" w:rsidRPr="00F812DE" w14:paraId="19CF5BAE" w14:textId="77777777" w:rsidTr="00F812DE">
        <w:trPr>
          <w:trHeight w:val="117"/>
          <w:jc w:val="center"/>
        </w:trPr>
        <w:tc>
          <w:tcPr>
            <w:tcW w:w="5418" w:type="dxa"/>
            <w:gridSpan w:val="2"/>
            <w:tcBorders>
              <w:top w:val="nil"/>
              <w:left w:val="nil"/>
              <w:bottom w:val="nil"/>
              <w:right w:val="nil"/>
            </w:tcBorders>
          </w:tcPr>
          <w:p w14:paraId="1CF40307" w14:textId="77777777" w:rsidR="008725ED" w:rsidRPr="000D1449" w:rsidRDefault="008725ED" w:rsidP="000D1449">
            <w:pPr>
              <w:pStyle w:val="NoSpacing"/>
              <w:rPr>
                <w:b/>
                <w:bCs/>
                <w:sz w:val="23"/>
                <w:szCs w:val="23"/>
              </w:rPr>
            </w:pPr>
            <w:r w:rsidRPr="000D1449">
              <w:rPr>
                <w:b/>
                <w:bCs/>
                <w:sz w:val="23"/>
                <w:szCs w:val="23"/>
              </w:rPr>
              <w:t xml:space="preserve">NUMBER OF PROPOSALS NOT RECOMMENDED: </w:t>
            </w:r>
          </w:p>
        </w:tc>
        <w:tc>
          <w:tcPr>
            <w:tcW w:w="5490" w:type="dxa"/>
            <w:gridSpan w:val="2"/>
            <w:tcBorders>
              <w:top w:val="nil"/>
              <w:left w:val="nil"/>
              <w:bottom w:val="nil"/>
              <w:right w:val="nil"/>
            </w:tcBorders>
          </w:tcPr>
          <w:p w14:paraId="5824E0C2" w14:textId="77777777" w:rsidR="008725ED" w:rsidRPr="00F812DE" w:rsidRDefault="008725ED" w:rsidP="000D1449">
            <w:pPr>
              <w:jc w:val="both"/>
              <w:rPr>
                <w:sz w:val="23"/>
                <w:szCs w:val="23"/>
              </w:rPr>
            </w:pPr>
            <w:r w:rsidRPr="00F812DE">
              <w:rPr>
                <w:sz w:val="23"/>
                <w:szCs w:val="23"/>
              </w:rPr>
              <w:t>0</w:t>
            </w:r>
          </w:p>
        </w:tc>
      </w:tr>
      <w:tr w:rsidR="008725ED" w:rsidRPr="00F812DE" w14:paraId="33B2AA8C" w14:textId="77777777" w:rsidTr="00F812DE">
        <w:trPr>
          <w:cantSplit/>
          <w:trHeight w:val="828"/>
          <w:jc w:val="center"/>
        </w:trPr>
        <w:tc>
          <w:tcPr>
            <w:tcW w:w="10908" w:type="dxa"/>
            <w:gridSpan w:val="4"/>
            <w:tcBorders>
              <w:top w:val="nil"/>
              <w:left w:val="nil"/>
              <w:bottom w:val="nil"/>
              <w:right w:val="nil"/>
            </w:tcBorders>
          </w:tcPr>
          <w:p w14:paraId="21B83AC0" w14:textId="5F2219DC" w:rsidR="008725ED" w:rsidRPr="000D1449" w:rsidRDefault="008725ED" w:rsidP="000D1449">
            <w:pPr>
              <w:rPr>
                <w:sz w:val="23"/>
                <w:szCs w:val="23"/>
              </w:rPr>
            </w:pPr>
            <w:r w:rsidRPr="00F812DE">
              <w:rPr>
                <w:b/>
                <w:sz w:val="23"/>
                <w:szCs w:val="23"/>
              </w:rPr>
              <w:t xml:space="preserve">RESULT OF FUNDING: </w:t>
            </w:r>
            <w:r w:rsidRPr="00F812DE">
              <w:rPr>
                <w:sz w:val="23"/>
                <w:szCs w:val="23"/>
              </w:rPr>
              <w:t xml:space="preserve">Sixteen Local Education Agencies, partnerships of Local Education Agencies, and Approved Special Education School Programs will receive a total of $72,565 in funding to support voter registration efforts. Grantees will engage in a variety of activities to encourage voter registration including </w:t>
            </w:r>
            <w:bookmarkStart w:id="5" w:name="_Hlk34901525"/>
            <w:bookmarkStart w:id="6" w:name="_Hlk34902474"/>
            <w:r w:rsidRPr="00F812DE">
              <w:rPr>
                <w:sz w:val="23"/>
                <w:szCs w:val="23"/>
              </w:rPr>
              <w:t>hosting non-partisan voter registration events, creating student-led groups to help peers register, developing informational and promotional materials that encourage voting, and encouraging teachers to connect voter registration activities with classroom instruction</w:t>
            </w:r>
            <w:bookmarkEnd w:id="5"/>
            <w:r w:rsidRPr="00F812DE">
              <w:rPr>
                <w:sz w:val="23"/>
                <w:szCs w:val="23"/>
              </w:rPr>
              <w:t xml:space="preserve">. All voter registration events will happen in collaboration with city or town clerks. </w:t>
            </w:r>
            <w:r w:rsidRPr="00F812DE">
              <w:rPr>
                <w:bCs/>
                <w:sz w:val="23"/>
                <w:szCs w:val="23"/>
              </w:rPr>
              <w:t xml:space="preserve">The Department hopes to catalyze and learn from local efforts that support high school students to become voters.  </w:t>
            </w:r>
            <w:r w:rsidRPr="00F812DE">
              <w:rPr>
                <w:sz w:val="23"/>
                <w:szCs w:val="23"/>
              </w:rPr>
              <w:t xml:space="preserve"> </w:t>
            </w:r>
            <w:bookmarkEnd w:id="6"/>
          </w:p>
        </w:tc>
      </w:tr>
    </w:tbl>
    <w:p w14:paraId="68458BAF" w14:textId="77777777" w:rsidR="008725ED" w:rsidRPr="008A07E3" w:rsidRDefault="008725ED" w:rsidP="008725ED">
      <w:pPr>
        <w:jc w:val="both"/>
        <w:rPr>
          <w:sz w:val="22"/>
          <w:szCs w:val="22"/>
        </w:rPr>
      </w:pPr>
      <w:r w:rsidRPr="008A07E3">
        <w:rPr>
          <w:sz w:val="22"/>
          <w:szCs w:val="22"/>
        </w:rPr>
        <w:tab/>
      </w:r>
    </w:p>
    <w:tbl>
      <w:tblPr>
        <w:tblW w:w="0" w:type="auto"/>
        <w:jc w:val="center"/>
        <w:tblLayout w:type="fixed"/>
        <w:tblCellMar>
          <w:left w:w="30" w:type="dxa"/>
          <w:right w:w="30" w:type="dxa"/>
        </w:tblCellMar>
        <w:tblLook w:val="0000" w:firstRow="0" w:lastRow="0" w:firstColumn="0" w:lastColumn="0" w:noHBand="0" w:noVBand="0"/>
      </w:tblPr>
      <w:tblGrid>
        <w:gridCol w:w="9390"/>
        <w:gridCol w:w="1440"/>
      </w:tblGrid>
      <w:tr w:rsidR="008725ED" w:rsidRPr="00F812DE" w14:paraId="71FBF749" w14:textId="77777777" w:rsidTr="00F812DE">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4F0C95B6" w14:textId="77777777" w:rsidR="008725ED" w:rsidRPr="00F812DE" w:rsidRDefault="008725ED" w:rsidP="000D1449">
            <w:pPr>
              <w:jc w:val="center"/>
              <w:rPr>
                <w:b/>
                <w:color w:val="000000"/>
                <w:sz w:val="23"/>
                <w:szCs w:val="23"/>
              </w:rPr>
            </w:pPr>
            <w:bookmarkStart w:id="7" w:name="_Hlk34902728"/>
            <w:r w:rsidRPr="00F812DE">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30D8387E" w14:textId="77777777" w:rsidR="008725ED" w:rsidRPr="00F812DE" w:rsidRDefault="008725ED" w:rsidP="000D1449">
            <w:pPr>
              <w:jc w:val="center"/>
              <w:rPr>
                <w:b/>
                <w:color w:val="000000"/>
                <w:sz w:val="23"/>
                <w:szCs w:val="23"/>
              </w:rPr>
            </w:pPr>
            <w:r w:rsidRPr="00F812DE">
              <w:rPr>
                <w:b/>
                <w:color w:val="000000"/>
                <w:sz w:val="23"/>
                <w:szCs w:val="23"/>
              </w:rPr>
              <w:t>AMOUNTS</w:t>
            </w:r>
          </w:p>
        </w:tc>
      </w:tr>
      <w:tr w:rsidR="008725ED" w:rsidRPr="00F812DE" w14:paraId="2724D906" w14:textId="77777777" w:rsidTr="00F812DE">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6A4AB097" w14:textId="77777777" w:rsidR="008725ED" w:rsidRPr="00F812DE" w:rsidRDefault="008725ED" w:rsidP="000D1449">
            <w:pPr>
              <w:rPr>
                <w:b/>
                <w:sz w:val="23"/>
                <w:szCs w:val="23"/>
              </w:rPr>
            </w:pPr>
            <w:r w:rsidRPr="00F812DE">
              <w:rPr>
                <w:sz w:val="23"/>
                <w:szCs w:val="23"/>
              </w:rPr>
              <w:t xml:space="preserve">Boston </w:t>
            </w:r>
          </w:p>
        </w:tc>
        <w:tc>
          <w:tcPr>
            <w:tcW w:w="1440" w:type="dxa"/>
            <w:tcBorders>
              <w:top w:val="single" w:sz="6" w:space="0" w:color="auto"/>
              <w:left w:val="single" w:sz="6" w:space="0" w:color="auto"/>
              <w:bottom w:val="single" w:sz="6" w:space="0" w:color="auto"/>
              <w:right w:val="single" w:sz="6" w:space="0" w:color="auto"/>
            </w:tcBorders>
            <w:vAlign w:val="bottom"/>
          </w:tcPr>
          <w:p w14:paraId="4E658179" w14:textId="77777777" w:rsidR="008725ED" w:rsidRPr="00F812DE" w:rsidRDefault="008725ED" w:rsidP="000D1449">
            <w:pPr>
              <w:jc w:val="right"/>
              <w:rPr>
                <w:sz w:val="23"/>
                <w:szCs w:val="23"/>
              </w:rPr>
            </w:pPr>
            <w:r w:rsidRPr="00F812DE">
              <w:rPr>
                <w:sz w:val="23"/>
                <w:szCs w:val="23"/>
              </w:rPr>
              <w:t>$20,000</w:t>
            </w:r>
          </w:p>
        </w:tc>
      </w:tr>
      <w:tr w:rsidR="008725ED" w:rsidRPr="00F812DE" w14:paraId="2D4DC832"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BA67B65" w14:textId="77777777" w:rsidR="008725ED" w:rsidRPr="00F812DE" w:rsidRDefault="008725ED" w:rsidP="000D1449">
            <w:pPr>
              <w:rPr>
                <w:sz w:val="23"/>
                <w:szCs w:val="23"/>
              </w:rPr>
            </w:pPr>
            <w:r w:rsidRPr="00F812DE">
              <w:rPr>
                <w:sz w:val="23"/>
                <w:szCs w:val="23"/>
              </w:rPr>
              <w:t>Chelmsford</w:t>
            </w:r>
          </w:p>
        </w:tc>
        <w:tc>
          <w:tcPr>
            <w:tcW w:w="1440" w:type="dxa"/>
            <w:tcBorders>
              <w:top w:val="single" w:sz="6" w:space="0" w:color="auto"/>
              <w:left w:val="single" w:sz="6" w:space="0" w:color="auto"/>
              <w:bottom w:val="single" w:sz="6" w:space="0" w:color="auto"/>
              <w:right w:val="single" w:sz="6" w:space="0" w:color="auto"/>
            </w:tcBorders>
            <w:vAlign w:val="bottom"/>
          </w:tcPr>
          <w:p w14:paraId="4CD89EB8" w14:textId="4045436F" w:rsidR="008725ED" w:rsidRPr="00F812DE" w:rsidRDefault="00526A04" w:rsidP="000D1449">
            <w:pPr>
              <w:jc w:val="right"/>
              <w:rPr>
                <w:sz w:val="23"/>
                <w:szCs w:val="23"/>
              </w:rPr>
            </w:pPr>
            <w:r w:rsidRPr="00F812DE">
              <w:rPr>
                <w:sz w:val="23"/>
                <w:szCs w:val="23"/>
              </w:rPr>
              <w:t>$</w:t>
            </w:r>
            <w:r w:rsidR="008725ED" w:rsidRPr="00F812DE">
              <w:rPr>
                <w:sz w:val="23"/>
                <w:szCs w:val="23"/>
              </w:rPr>
              <w:t>1,200</w:t>
            </w:r>
          </w:p>
        </w:tc>
      </w:tr>
      <w:tr w:rsidR="008725ED" w:rsidRPr="00F812DE" w14:paraId="11CC34A2"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C05E75B" w14:textId="77777777" w:rsidR="008725ED" w:rsidRPr="00F812DE" w:rsidRDefault="008725ED" w:rsidP="000D1449">
            <w:pPr>
              <w:rPr>
                <w:sz w:val="23"/>
                <w:szCs w:val="23"/>
              </w:rPr>
            </w:pPr>
            <w:r w:rsidRPr="00F812DE">
              <w:rPr>
                <w:sz w:val="23"/>
                <w:szCs w:val="23"/>
              </w:rPr>
              <w:t>Devereux Advanced Behavioral Health School</w:t>
            </w:r>
          </w:p>
        </w:tc>
        <w:tc>
          <w:tcPr>
            <w:tcW w:w="1440" w:type="dxa"/>
            <w:tcBorders>
              <w:top w:val="single" w:sz="6" w:space="0" w:color="auto"/>
              <w:left w:val="single" w:sz="6" w:space="0" w:color="auto"/>
              <w:bottom w:val="single" w:sz="6" w:space="0" w:color="auto"/>
              <w:right w:val="single" w:sz="6" w:space="0" w:color="auto"/>
            </w:tcBorders>
            <w:vAlign w:val="bottom"/>
          </w:tcPr>
          <w:p w14:paraId="29894296" w14:textId="3C38C899" w:rsidR="008725ED" w:rsidRPr="00F812DE" w:rsidRDefault="00526A04" w:rsidP="000D1449">
            <w:pPr>
              <w:jc w:val="right"/>
              <w:rPr>
                <w:sz w:val="23"/>
                <w:szCs w:val="23"/>
              </w:rPr>
            </w:pPr>
            <w:r w:rsidRPr="00F812DE">
              <w:rPr>
                <w:sz w:val="23"/>
                <w:szCs w:val="23"/>
              </w:rPr>
              <w:t>$</w:t>
            </w:r>
            <w:r w:rsidR="008725ED" w:rsidRPr="00F812DE">
              <w:rPr>
                <w:sz w:val="23"/>
                <w:szCs w:val="23"/>
              </w:rPr>
              <w:t>3,000</w:t>
            </w:r>
          </w:p>
        </w:tc>
      </w:tr>
      <w:tr w:rsidR="008725ED" w:rsidRPr="00F812DE" w14:paraId="6D2CB5B6"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20BF0E8" w14:textId="77777777" w:rsidR="008725ED" w:rsidRPr="00F812DE" w:rsidRDefault="008725ED" w:rsidP="000D1449">
            <w:pPr>
              <w:rPr>
                <w:b/>
                <w:sz w:val="23"/>
                <w:szCs w:val="23"/>
              </w:rPr>
            </w:pPr>
            <w:r w:rsidRPr="00F812DE">
              <w:rPr>
                <w:sz w:val="23"/>
                <w:szCs w:val="23"/>
              </w:rPr>
              <w:t>Everett</w:t>
            </w:r>
          </w:p>
        </w:tc>
        <w:tc>
          <w:tcPr>
            <w:tcW w:w="1440" w:type="dxa"/>
            <w:tcBorders>
              <w:top w:val="single" w:sz="6" w:space="0" w:color="auto"/>
              <w:left w:val="single" w:sz="6" w:space="0" w:color="auto"/>
              <w:bottom w:val="single" w:sz="6" w:space="0" w:color="auto"/>
              <w:right w:val="single" w:sz="6" w:space="0" w:color="auto"/>
            </w:tcBorders>
            <w:vAlign w:val="bottom"/>
          </w:tcPr>
          <w:p w14:paraId="7F25EE1C" w14:textId="6974762A" w:rsidR="008725ED" w:rsidRPr="00F812DE" w:rsidRDefault="00526A04" w:rsidP="000D1449">
            <w:pPr>
              <w:jc w:val="right"/>
              <w:rPr>
                <w:sz w:val="23"/>
                <w:szCs w:val="23"/>
              </w:rPr>
            </w:pPr>
            <w:r w:rsidRPr="00F812DE">
              <w:rPr>
                <w:sz w:val="23"/>
                <w:szCs w:val="23"/>
              </w:rPr>
              <w:t>$</w:t>
            </w:r>
            <w:r w:rsidR="008725ED" w:rsidRPr="00F812DE">
              <w:rPr>
                <w:sz w:val="23"/>
                <w:szCs w:val="23"/>
              </w:rPr>
              <w:t>1,500</w:t>
            </w:r>
          </w:p>
        </w:tc>
      </w:tr>
      <w:tr w:rsidR="008725ED" w:rsidRPr="00F812DE" w14:paraId="5C109354"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743E59A" w14:textId="77777777" w:rsidR="008725ED" w:rsidRPr="00F812DE" w:rsidRDefault="008725ED" w:rsidP="000D1449">
            <w:pPr>
              <w:rPr>
                <w:sz w:val="23"/>
                <w:szCs w:val="23"/>
              </w:rPr>
            </w:pPr>
            <w:r w:rsidRPr="00F812DE">
              <w:rPr>
                <w:sz w:val="23"/>
                <w:szCs w:val="23"/>
              </w:rPr>
              <w:t>Greater Lowell Technical High School</w:t>
            </w:r>
          </w:p>
        </w:tc>
        <w:tc>
          <w:tcPr>
            <w:tcW w:w="1440" w:type="dxa"/>
            <w:tcBorders>
              <w:top w:val="single" w:sz="6" w:space="0" w:color="auto"/>
              <w:left w:val="single" w:sz="6" w:space="0" w:color="auto"/>
              <w:bottom w:val="single" w:sz="6" w:space="0" w:color="auto"/>
              <w:right w:val="single" w:sz="6" w:space="0" w:color="auto"/>
            </w:tcBorders>
            <w:vAlign w:val="bottom"/>
          </w:tcPr>
          <w:p w14:paraId="32CC20BC" w14:textId="33E60845" w:rsidR="008725ED" w:rsidRPr="00F812DE" w:rsidRDefault="00526A04" w:rsidP="000D1449">
            <w:pPr>
              <w:jc w:val="right"/>
              <w:rPr>
                <w:sz w:val="23"/>
                <w:szCs w:val="23"/>
              </w:rPr>
            </w:pPr>
            <w:r w:rsidRPr="00F812DE">
              <w:rPr>
                <w:sz w:val="23"/>
                <w:szCs w:val="23"/>
              </w:rPr>
              <w:t>$</w:t>
            </w:r>
            <w:r w:rsidR="008725ED" w:rsidRPr="00F812DE">
              <w:rPr>
                <w:sz w:val="23"/>
                <w:szCs w:val="23"/>
              </w:rPr>
              <w:t>2,865</w:t>
            </w:r>
          </w:p>
        </w:tc>
      </w:tr>
      <w:tr w:rsidR="008725ED" w:rsidRPr="00F812DE" w14:paraId="7B522F63"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2F0DEDA" w14:textId="77777777" w:rsidR="008725ED" w:rsidRPr="00F812DE" w:rsidRDefault="008725ED" w:rsidP="000D1449">
            <w:pPr>
              <w:rPr>
                <w:sz w:val="23"/>
                <w:szCs w:val="23"/>
              </w:rPr>
            </w:pPr>
            <w:r w:rsidRPr="00F812DE">
              <w:rPr>
                <w:sz w:val="23"/>
                <w:szCs w:val="23"/>
              </w:rPr>
              <w:t>KIPP Academy Lynn</w:t>
            </w:r>
          </w:p>
        </w:tc>
        <w:tc>
          <w:tcPr>
            <w:tcW w:w="1440" w:type="dxa"/>
            <w:tcBorders>
              <w:top w:val="single" w:sz="6" w:space="0" w:color="auto"/>
              <w:left w:val="single" w:sz="6" w:space="0" w:color="auto"/>
              <w:bottom w:val="single" w:sz="6" w:space="0" w:color="auto"/>
              <w:right w:val="single" w:sz="6" w:space="0" w:color="auto"/>
            </w:tcBorders>
            <w:vAlign w:val="bottom"/>
          </w:tcPr>
          <w:p w14:paraId="6DA202CC" w14:textId="1AD7FED5" w:rsidR="008725ED" w:rsidRPr="00F812DE" w:rsidRDefault="00526A04" w:rsidP="000D1449">
            <w:pPr>
              <w:jc w:val="right"/>
              <w:rPr>
                <w:sz w:val="23"/>
                <w:szCs w:val="23"/>
              </w:rPr>
            </w:pPr>
            <w:r w:rsidRPr="00F812DE">
              <w:rPr>
                <w:sz w:val="23"/>
                <w:szCs w:val="23"/>
              </w:rPr>
              <w:t>$</w:t>
            </w:r>
            <w:r w:rsidR="008725ED" w:rsidRPr="00F812DE">
              <w:rPr>
                <w:sz w:val="23"/>
                <w:szCs w:val="23"/>
              </w:rPr>
              <w:t>3,000</w:t>
            </w:r>
          </w:p>
        </w:tc>
      </w:tr>
      <w:tr w:rsidR="008725ED" w:rsidRPr="00F812DE" w14:paraId="75BA2732"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AF0F3A9" w14:textId="77777777" w:rsidR="008725ED" w:rsidRPr="00F812DE" w:rsidRDefault="008725ED" w:rsidP="000D1449">
            <w:pPr>
              <w:rPr>
                <w:sz w:val="23"/>
                <w:szCs w:val="23"/>
              </w:rPr>
            </w:pPr>
            <w:r w:rsidRPr="00F812DE">
              <w:rPr>
                <w:sz w:val="23"/>
                <w:szCs w:val="23"/>
              </w:rPr>
              <w:t>Map Academy</w:t>
            </w:r>
          </w:p>
        </w:tc>
        <w:tc>
          <w:tcPr>
            <w:tcW w:w="1440" w:type="dxa"/>
            <w:tcBorders>
              <w:top w:val="single" w:sz="6" w:space="0" w:color="auto"/>
              <w:left w:val="single" w:sz="6" w:space="0" w:color="auto"/>
              <w:bottom w:val="single" w:sz="6" w:space="0" w:color="auto"/>
              <w:right w:val="single" w:sz="6" w:space="0" w:color="auto"/>
            </w:tcBorders>
            <w:vAlign w:val="bottom"/>
          </w:tcPr>
          <w:p w14:paraId="28C05644" w14:textId="6B57FAF5" w:rsidR="008725ED" w:rsidRPr="00F812DE" w:rsidRDefault="00526A04" w:rsidP="000D1449">
            <w:pPr>
              <w:jc w:val="right"/>
              <w:rPr>
                <w:sz w:val="23"/>
                <w:szCs w:val="23"/>
              </w:rPr>
            </w:pPr>
            <w:r w:rsidRPr="00F812DE">
              <w:rPr>
                <w:sz w:val="23"/>
                <w:szCs w:val="23"/>
              </w:rPr>
              <w:t>$</w:t>
            </w:r>
            <w:r w:rsidR="008725ED" w:rsidRPr="00F812DE">
              <w:rPr>
                <w:sz w:val="23"/>
                <w:szCs w:val="23"/>
              </w:rPr>
              <w:t>1,500</w:t>
            </w:r>
          </w:p>
        </w:tc>
      </w:tr>
      <w:tr w:rsidR="008725ED" w:rsidRPr="00F812DE" w14:paraId="3E69B3F5"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17EA7B9" w14:textId="77777777" w:rsidR="008725ED" w:rsidRPr="00F812DE" w:rsidRDefault="008725ED" w:rsidP="000D1449">
            <w:pPr>
              <w:rPr>
                <w:sz w:val="23"/>
                <w:szCs w:val="23"/>
              </w:rPr>
            </w:pPr>
            <w:r w:rsidRPr="00F812DE">
              <w:rPr>
                <w:sz w:val="23"/>
                <w:szCs w:val="23"/>
              </w:rPr>
              <w:t>Medfield</w:t>
            </w:r>
          </w:p>
        </w:tc>
        <w:tc>
          <w:tcPr>
            <w:tcW w:w="1440" w:type="dxa"/>
            <w:tcBorders>
              <w:top w:val="single" w:sz="6" w:space="0" w:color="auto"/>
              <w:left w:val="single" w:sz="6" w:space="0" w:color="auto"/>
              <w:bottom w:val="single" w:sz="6" w:space="0" w:color="auto"/>
              <w:right w:val="single" w:sz="6" w:space="0" w:color="auto"/>
            </w:tcBorders>
            <w:vAlign w:val="bottom"/>
          </w:tcPr>
          <w:p w14:paraId="72F50FBD" w14:textId="29437115" w:rsidR="008725ED" w:rsidRPr="00F812DE" w:rsidRDefault="00526A04" w:rsidP="000D1449">
            <w:pPr>
              <w:jc w:val="right"/>
              <w:rPr>
                <w:sz w:val="23"/>
                <w:szCs w:val="23"/>
              </w:rPr>
            </w:pPr>
            <w:r w:rsidRPr="00F812DE">
              <w:rPr>
                <w:sz w:val="23"/>
                <w:szCs w:val="23"/>
              </w:rPr>
              <w:t>$</w:t>
            </w:r>
            <w:r w:rsidR="008725ED" w:rsidRPr="00F812DE">
              <w:rPr>
                <w:sz w:val="23"/>
                <w:szCs w:val="23"/>
              </w:rPr>
              <w:t>2,500</w:t>
            </w:r>
          </w:p>
        </w:tc>
      </w:tr>
      <w:tr w:rsidR="008725ED" w:rsidRPr="00F812DE" w14:paraId="6416939E"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8298B67" w14:textId="77777777" w:rsidR="008725ED" w:rsidRPr="00F812DE" w:rsidRDefault="008725ED" w:rsidP="000D1449">
            <w:pPr>
              <w:rPr>
                <w:sz w:val="23"/>
                <w:szCs w:val="23"/>
              </w:rPr>
            </w:pPr>
            <w:r w:rsidRPr="00F812DE">
              <w:rPr>
                <w:sz w:val="23"/>
                <w:szCs w:val="23"/>
              </w:rPr>
              <w:t>Pittsfield</w:t>
            </w:r>
          </w:p>
        </w:tc>
        <w:tc>
          <w:tcPr>
            <w:tcW w:w="1440" w:type="dxa"/>
            <w:tcBorders>
              <w:top w:val="single" w:sz="6" w:space="0" w:color="auto"/>
              <w:left w:val="single" w:sz="6" w:space="0" w:color="auto"/>
              <w:bottom w:val="single" w:sz="6" w:space="0" w:color="auto"/>
              <w:right w:val="single" w:sz="6" w:space="0" w:color="auto"/>
            </w:tcBorders>
            <w:vAlign w:val="bottom"/>
          </w:tcPr>
          <w:p w14:paraId="6CD5E09B" w14:textId="1B55F1A5" w:rsidR="008725ED" w:rsidRPr="00F812DE" w:rsidRDefault="00526A04" w:rsidP="000D1449">
            <w:pPr>
              <w:jc w:val="right"/>
              <w:rPr>
                <w:sz w:val="23"/>
                <w:szCs w:val="23"/>
              </w:rPr>
            </w:pPr>
            <w:r w:rsidRPr="00F812DE">
              <w:rPr>
                <w:sz w:val="23"/>
                <w:szCs w:val="23"/>
              </w:rPr>
              <w:t>$</w:t>
            </w:r>
            <w:r w:rsidR="008725ED" w:rsidRPr="00F812DE">
              <w:rPr>
                <w:sz w:val="23"/>
                <w:szCs w:val="23"/>
              </w:rPr>
              <w:t>5,000</w:t>
            </w:r>
          </w:p>
        </w:tc>
      </w:tr>
      <w:tr w:rsidR="008725ED" w:rsidRPr="00F812DE" w14:paraId="30272F65"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129F13C" w14:textId="77777777" w:rsidR="008725ED" w:rsidRPr="00F812DE" w:rsidRDefault="008725ED" w:rsidP="000D1449">
            <w:pPr>
              <w:rPr>
                <w:sz w:val="23"/>
                <w:szCs w:val="23"/>
              </w:rPr>
            </w:pPr>
            <w:r w:rsidRPr="00F812DE">
              <w:rPr>
                <w:sz w:val="23"/>
                <w:szCs w:val="23"/>
              </w:rPr>
              <w:t>Shrewsbury</w:t>
            </w:r>
          </w:p>
        </w:tc>
        <w:tc>
          <w:tcPr>
            <w:tcW w:w="1440" w:type="dxa"/>
            <w:tcBorders>
              <w:top w:val="single" w:sz="6" w:space="0" w:color="auto"/>
              <w:left w:val="single" w:sz="6" w:space="0" w:color="auto"/>
              <w:bottom w:val="single" w:sz="6" w:space="0" w:color="auto"/>
              <w:right w:val="single" w:sz="6" w:space="0" w:color="auto"/>
            </w:tcBorders>
            <w:vAlign w:val="bottom"/>
          </w:tcPr>
          <w:p w14:paraId="511866A9" w14:textId="4B241790" w:rsidR="008725ED" w:rsidRPr="00F812DE" w:rsidRDefault="00526A04" w:rsidP="000D1449">
            <w:pPr>
              <w:jc w:val="right"/>
              <w:rPr>
                <w:sz w:val="23"/>
                <w:szCs w:val="23"/>
              </w:rPr>
            </w:pPr>
            <w:r w:rsidRPr="00F812DE">
              <w:rPr>
                <w:sz w:val="23"/>
                <w:szCs w:val="23"/>
              </w:rPr>
              <w:t>$</w:t>
            </w:r>
            <w:r w:rsidR="008725ED" w:rsidRPr="00F812DE">
              <w:rPr>
                <w:sz w:val="23"/>
                <w:szCs w:val="23"/>
              </w:rPr>
              <w:t>3,000</w:t>
            </w:r>
          </w:p>
        </w:tc>
      </w:tr>
      <w:tr w:rsidR="008725ED" w:rsidRPr="00F812DE" w14:paraId="0692C3BD"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A5212E6" w14:textId="77777777" w:rsidR="008725ED" w:rsidRPr="00F812DE" w:rsidRDefault="008725ED" w:rsidP="000D1449">
            <w:pPr>
              <w:rPr>
                <w:sz w:val="23"/>
                <w:szCs w:val="23"/>
              </w:rPr>
            </w:pPr>
            <w:r w:rsidRPr="00F812DE">
              <w:rPr>
                <w:sz w:val="23"/>
                <w:szCs w:val="23"/>
              </w:rPr>
              <w:t>Somerset Berkley Regional</w:t>
            </w:r>
          </w:p>
        </w:tc>
        <w:tc>
          <w:tcPr>
            <w:tcW w:w="1440" w:type="dxa"/>
            <w:tcBorders>
              <w:top w:val="single" w:sz="6" w:space="0" w:color="auto"/>
              <w:left w:val="single" w:sz="6" w:space="0" w:color="auto"/>
              <w:bottom w:val="single" w:sz="6" w:space="0" w:color="auto"/>
              <w:right w:val="single" w:sz="6" w:space="0" w:color="auto"/>
            </w:tcBorders>
            <w:vAlign w:val="bottom"/>
          </w:tcPr>
          <w:p w14:paraId="69AC0042" w14:textId="42A8DA3C" w:rsidR="008725ED" w:rsidRPr="00F812DE" w:rsidRDefault="00526A04" w:rsidP="000D1449">
            <w:pPr>
              <w:jc w:val="right"/>
              <w:rPr>
                <w:sz w:val="23"/>
                <w:szCs w:val="23"/>
              </w:rPr>
            </w:pPr>
            <w:r w:rsidRPr="00F812DE">
              <w:rPr>
                <w:sz w:val="23"/>
                <w:szCs w:val="23"/>
              </w:rPr>
              <w:t>$</w:t>
            </w:r>
            <w:r w:rsidR="008725ED" w:rsidRPr="00F812DE">
              <w:rPr>
                <w:sz w:val="23"/>
                <w:szCs w:val="23"/>
              </w:rPr>
              <w:t>3,000</w:t>
            </w:r>
          </w:p>
        </w:tc>
      </w:tr>
      <w:tr w:rsidR="008725ED" w:rsidRPr="00F812DE" w14:paraId="5F25F8B3"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76BE261" w14:textId="77777777" w:rsidR="008725ED" w:rsidRPr="00F812DE" w:rsidRDefault="008725ED" w:rsidP="000D1449">
            <w:pPr>
              <w:rPr>
                <w:sz w:val="23"/>
                <w:szCs w:val="23"/>
              </w:rPr>
            </w:pPr>
            <w:r w:rsidRPr="00F812DE">
              <w:rPr>
                <w:sz w:val="23"/>
                <w:szCs w:val="23"/>
              </w:rPr>
              <w:t>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10D89056" w14:textId="62C9115A" w:rsidR="008725ED" w:rsidRPr="00F812DE" w:rsidRDefault="00526A04" w:rsidP="000D1449">
            <w:pPr>
              <w:jc w:val="right"/>
              <w:rPr>
                <w:sz w:val="23"/>
                <w:szCs w:val="23"/>
              </w:rPr>
            </w:pPr>
            <w:r w:rsidRPr="00F812DE">
              <w:rPr>
                <w:sz w:val="23"/>
                <w:szCs w:val="23"/>
              </w:rPr>
              <w:t>$</w:t>
            </w:r>
            <w:r w:rsidR="008725ED" w:rsidRPr="00F812DE">
              <w:rPr>
                <w:sz w:val="23"/>
                <w:szCs w:val="23"/>
              </w:rPr>
              <w:t>5,000</w:t>
            </w:r>
          </w:p>
        </w:tc>
      </w:tr>
      <w:tr w:rsidR="008725ED" w:rsidRPr="00F812DE" w14:paraId="2F5DADDC"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EC2D37A" w14:textId="77777777" w:rsidR="008725ED" w:rsidRPr="00F812DE" w:rsidRDefault="008725ED" w:rsidP="000D1449">
            <w:pPr>
              <w:rPr>
                <w:sz w:val="23"/>
                <w:szCs w:val="23"/>
              </w:rPr>
            </w:pPr>
            <w:r w:rsidRPr="00F812DE">
              <w:rPr>
                <w:sz w:val="23"/>
                <w:szCs w:val="23"/>
              </w:rPr>
              <w:t>The Learning Center for the Deaf</w:t>
            </w:r>
          </w:p>
        </w:tc>
        <w:tc>
          <w:tcPr>
            <w:tcW w:w="1440" w:type="dxa"/>
            <w:tcBorders>
              <w:top w:val="single" w:sz="6" w:space="0" w:color="auto"/>
              <w:left w:val="single" w:sz="6" w:space="0" w:color="auto"/>
              <w:bottom w:val="single" w:sz="6" w:space="0" w:color="auto"/>
              <w:right w:val="single" w:sz="6" w:space="0" w:color="auto"/>
            </w:tcBorders>
            <w:vAlign w:val="bottom"/>
          </w:tcPr>
          <w:p w14:paraId="2337D11B" w14:textId="56AB9691" w:rsidR="008725ED" w:rsidRPr="00F812DE" w:rsidRDefault="00526A04" w:rsidP="000D1449">
            <w:pPr>
              <w:jc w:val="right"/>
              <w:rPr>
                <w:sz w:val="23"/>
                <w:szCs w:val="23"/>
              </w:rPr>
            </w:pPr>
            <w:r w:rsidRPr="00F812DE">
              <w:rPr>
                <w:sz w:val="23"/>
                <w:szCs w:val="23"/>
              </w:rPr>
              <w:t>$</w:t>
            </w:r>
            <w:r w:rsidR="008725ED" w:rsidRPr="00F812DE">
              <w:rPr>
                <w:sz w:val="23"/>
                <w:szCs w:val="23"/>
              </w:rPr>
              <w:t>3,000</w:t>
            </w:r>
          </w:p>
        </w:tc>
      </w:tr>
      <w:tr w:rsidR="008725ED" w:rsidRPr="00F812DE" w14:paraId="23083549"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7E39B7A" w14:textId="77777777" w:rsidR="008725ED" w:rsidRPr="00F812DE" w:rsidRDefault="008725ED" w:rsidP="000D1449">
            <w:pPr>
              <w:rPr>
                <w:sz w:val="23"/>
                <w:szCs w:val="23"/>
              </w:rPr>
            </w:pPr>
            <w:r w:rsidRPr="00F812DE">
              <w:rPr>
                <w:sz w:val="23"/>
                <w:szCs w:val="23"/>
              </w:rPr>
              <w:t>Ware</w:t>
            </w:r>
          </w:p>
        </w:tc>
        <w:tc>
          <w:tcPr>
            <w:tcW w:w="1440" w:type="dxa"/>
            <w:tcBorders>
              <w:top w:val="single" w:sz="6" w:space="0" w:color="auto"/>
              <w:left w:val="single" w:sz="6" w:space="0" w:color="auto"/>
              <w:bottom w:val="single" w:sz="6" w:space="0" w:color="auto"/>
              <w:right w:val="single" w:sz="6" w:space="0" w:color="auto"/>
            </w:tcBorders>
            <w:vAlign w:val="bottom"/>
          </w:tcPr>
          <w:p w14:paraId="31D066E5" w14:textId="0FBC0F99" w:rsidR="008725ED" w:rsidRPr="00F812DE" w:rsidRDefault="00526A04" w:rsidP="000D1449">
            <w:pPr>
              <w:jc w:val="right"/>
              <w:rPr>
                <w:sz w:val="23"/>
                <w:szCs w:val="23"/>
              </w:rPr>
            </w:pPr>
            <w:r w:rsidRPr="00F812DE">
              <w:rPr>
                <w:sz w:val="23"/>
                <w:szCs w:val="23"/>
              </w:rPr>
              <w:t>$</w:t>
            </w:r>
            <w:r w:rsidR="008725ED" w:rsidRPr="00F812DE">
              <w:rPr>
                <w:sz w:val="23"/>
                <w:szCs w:val="23"/>
              </w:rPr>
              <w:t>3,000</w:t>
            </w:r>
          </w:p>
        </w:tc>
      </w:tr>
      <w:tr w:rsidR="008725ED" w:rsidRPr="00F812DE" w14:paraId="2E94EE9F"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CF1000C" w14:textId="77777777" w:rsidR="008725ED" w:rsidRPr="00F812DE" w:rsidRDefault="008725ED" w:rsidP="000D1449">
            <w:pPr>
              <w:rPr>
                <w:sz w:val="23"/>
                <w:szCs w:val="23"/>
              </w:rPr>
            </w:pPr>
            <w:r w:rsidRPr="00F812DE">
              <w:rPr>
                <w:sz w:val="23"/>
                <w:szCs w:val="23"/>
              </w:rPr>
              <w:t xml:space="preserve">Whittier Regional Vocational Technical High School </w:t>
            </w:r>
          </w:p>
        </w:tc>
        <w:tc>
          <w:tcPr>
            <w:tcW w:w="1440" w:type="dxa"/>
            <w:tcBorders>
              <w:top w:val="single" w:sz="6" w:space="0" w:color="auto"/>
              <w:left w:val="single" w:sz="6" w:space="0" w:color="auto"/>
              <w:bottom w:val="single" w:sz="6" w:space="0" w:color="auto"/>
              <w:right w:val="single" w:sz="6" w:space="0" w:color="auto"/>
            </w:tcBorders>
            <w:vAlign w:val="bottom"/>
          </w:tcPr>
          <w:p w14:paraId="149B8DA0" w14:textId="3CAF08AB" w:rsidR="008725ED" w:rsidRPr="00F812DE" w:rsidRDefault="00526A04" w:rsidP="000D1449">
            <w:pPr>
              <w:jc w:val="right"/>
              <w:rPr>
                <w:sz w:val="23"/>
                <w:szCs w:val="23"/>
              </w:rPr>
            </w:pPr>
            <w:r w:rsidRPr="00F812DE">
              <w:rPr>
                <w:sz w:val="23"/>
                <w:szCs w:val="23"/>
              </w:rPr>
              <w:t>$</w:t>
            </w:r>
            <w:r w:rsidR="008725ED" w:rsidRPr="00F812DE">
              <w:rPr>
                <w:sz w:val="23"/>
                <w:szCs w:val="23"/>
              </w:rPr>
              <w:t>3,000</w:t>
            </w:r>
          </w:p>
        </w:tc>
      </w:tr>
      <w:tr w:rsidR="008725ED" w:rsidRPr="00F812DE" w14:paraId="3D11924E"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29305C8" w14:textId="77777777" w:rsidR="008725ED" w:rsidRPr="00F812DE" w:rsidRDefault="008725ED" w:rsidP="000D1449">
            <w:pPr>
              <w:rPr>
                <w:sz w:val="23"/>
                <w:szCs w:val="23"/>
              </w:rPr>
            </w:pPr>
            <w:r w:rsidRPr="00F812DE">
              <w:rPr>
                <w:sz w:val="23"/>
                <w:szCs w:val="23"/>
              </w:rPr>
              <w:t>Worcester</w:t>
            </w:r>
          </w:p>
        </w:tc>
        <w:tc>
          <w:tcPr>
            <w:tcW w:w="1440" w:type="dxa"/>
            <w:tcBorders>
              <w:top w:val="single" w:sz="6" w:space="0" w:color="auto"/>
              <w:left w:val="single" w:sz="6" w:space="0" w:color="auto"/>
              <w:bottom w:val="single" w:sz="6" w:space="0" w:color="auto"/>
              <w:right w:val="single" w:sz="6" w:space="0" w:color="auto"/>
            </w:tcBorders>
            <w:vAlign w:val="bottom"/>
          </w:tcPr>
          <w:p w14:paraId="7D519016" w14:textId="21EC68C8" w:rsidR="008725ED" w:rsidRPr="00F812DE" w:rsidRDefault="00526A04" w:rsidP="000D1449">
            <w:pPr>
              <w:jc w:val="right"/>
              <w:rPr>
                <w:sz w:val="23"/>
                <w:szCs w:val="23"/>
              </w:rPr>
            </w:pPr>
            <w:r w:rsidRPr="00F812DE">
              <w:rPr>
                <w:sz w:val="23"/>
                <w:szCs w:val="23"/>
              </w:rPr>
              <w:t>$</w:t>
            </w:r>
            <w:r w:rsidR="008725ED" w:rsidRPr="00F812DE">
              <w:rPr>
                <w:sz w:val="23"/>
                <w:szCs w:val="23"/>
              </w:rPr>
              <w:t>12,000</w:t>
            </w:r>
          </w:p>
        </w:tc>
      </w:tr>
      <w:tr w:rsidR="008725ED" w:rsidRPr="00F812DE" w14:paraId="19AF67B4" w14:textId="77777777" w:rsidTr="00F812DE">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66268CFB" w14:textId="77777777" w:rsidR="008725ED" w:rsidRPr="00F812DE" w:rsidRDefault="008725ED" w:rsidP="000D1449">
            <w:pPr>
              <w:pStyle w:val="Heading2"/>
              <w:ind w:left="0"/>
              <w:jc w:val="both"/>
              <w:rPr>
                <w:rFonts w:ascii="Times New Roman" w:hAnsi="Times New Roman"/>
                <w:b/>
                <w:bCs/>
                <w:i w:val="0"/>
                <w:iCs/>
                <w:sz w:val="23"/>
                <w:szCs w:val="23"/>
              </w:rPr>
            </w:pPr>
            <w:r w:rsidRPr="00F812DE">
              <w:rPr>
                <w:rFonts w:ascii="Times New Roman" w:hAnsi="Times New Roman"/>
                <w:b/>
                <w:bCs/>
                <w:i w:val="0"/>
                <w:iCs/>
                <w:sz w:val="23"/>
                <w:szCs w:val="23"/>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6FFB606F" w14:textId="77777777" w:rsidR="008725ED" w:rsidRPr="00F812DE" w:rsidRDefault="008725ED" w:rsidP="000D1449">
            <w:pPr>
              <w:jc w:val="right"/>
              <w:rPr>
                <w:b/>
                <w:bCs/>
                <w:color w:val="000000"/>
                <w:sz w:val="23"/>
                <w:szCs w:val="23"/>
              </w:rPr>
            </w:pPr>
            <w:r w:rsidRPr="00F812DE">
              <w:rPr>
                <w:b/>
                <w:bCs/>
                <w:color w:val="000000"/>
                <w:sz w:val="23"/>
                <w:szCs w:val="23"/>
              </w:rPr>
              <w:t>$72,565</w:t>
            </w:r>
          </w:p>
        </w:tc>
      </w:tr>
      <w:bookmarkEnd w:id="7"/>
    </w:tbl>
    <w:p w14:paraId="48D1F51C" w14:textId="440682B9" w:rsidR="000D1449" w:rsidRDefault="000D1449"/>
    <w:p w14:paraId="48D1BD03" w14:textId="314CF2B5" w:rsidR="00590627" w:rsidRDefault="00590627"/>
    <w:p w14:paraId="7007E2B1" w14:textId="79909170" w:rsidR="00590627" w:rsidRDefault="00590627"/>
    <w:p w14:paraId="3A2880AE" w14:textId="3EDD6AF4" w:rsidR="00590627" w:rsidRDefault="00590627"/>
    <w:p w14:paraId="4F5CE104" w14:textId="39313025" w:rsidR="00590627" w:rsidRDefault="00590627"/>
    <w:p w14:paraId="2F10BF2E" w14:textId="308302FB" w:rsidR="00590627" w:rsidRDefault="00590627"/>
    <w:p w14:paraId="2D1624A9" w14:textId="45893A31" w:rsidR="00590627" w:rsidRDefault="00590627"/>
    <w:p w14:paraId="3C8A38A0" w14:textId="1DAB2F43" w:rsidR="00590627" w:rsidRDefault="00590627"/>
    <w:p w14:paraId="4B40EEB6" w14:textId="1512A000" w:rsidR="00590627" w:rsidRDefault="00590627"/>
    <w:p w14:paraId="0690D85A" w14:textId="7DC89895" w:rsidR="00590627" w:rsidRDefault="00590627"/>
    <w:p w14:paraId="13928C8F" w14:textId="77777777" w:rsidR="00590627" w:rsidRDefault="00590627"/>
    <w:tbl>
      <w:tblPr>
        <w:tblW w:w="11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30"/>
        <w:gridCol w:w="3060"/>
        <w:gridCol w:w="2430"/>
      </w:tblGrid>
      <w:tr w:rsidR="008725ED" w:rsidRPr="00F812DE" w14:paraId="49A61A81" w14:textId="77777777" w:rsidTr="00F812DE">
        <w:trPr>
          <w:cantSplit/>
          <w:jc w:val="center"/>
        </w:trPr>
        <w:tc>
          <w:tcPr>
            <w:tcW w:w="3438" w:type="dxa"/>
            <w:tcBorders>
              <w:top w:val="nil"/>
              <w:left w:val="nil"/>
              <w:bottom w:val="nil"/>
              <w:right w:val="nil"/>
            </w:tcBorders>
          </w:tcPr>
          <w:p w14:paraId="17408FCB" w14:textId="2FDD9400" w:rsidR="008725ED" w:rsidRPr="000D1449" w:rsidRDefault="008725ED" w:rsidP="000D1449">
            <w:pPr>
              <w:pStyle w:val="NoSpacing"/>
              <w:rPr>
                <w:b/>
                <w:bCs/>
                <w:sz w:val="23"/>
                <w:szCs w:val="23"/>
              </w:rPr>
            </w:pPr>
            <w:r w:rsidRPr="000D1449">
              <w:rPr>
                <w:b/>
                <w:bCs/>
                <w:sz w:val="23"/>
                <w:szCs w:val="23"/>
              </w:rPr>
              <w:lastRenderedPageBreak/>
              <w:t xml:space="preserve">NAME OF GRANT PROGRAM:   </w:t>
            </w:r>
          </w:p>
        </w:tc>
        <w:tc>
          <w:tcPr>
            <w:tcW w:w="5490" w:type="dxa"/>
            <w:gridSpan w:val="2"/>
            <w:tcBorders>
              <w:top w:val="nil"/>
              <w:left w:val="nil"/>
              <w:bottom w:val="nil"/>
              <w:right w:val="nil"/>
            </w:tcBorders>
          </w:tcPr>
          <w:p w14:paraId="22D9166C" w14:textId="77777777" w:rsidR="008725ED" w:rsidRPr="00F812DE" w:rsidRDefault="008725ED" w:rsidP="000D1449">
            <w:pPr>
              <w:pStyle w:val="Heading1"/>
              <w:jc w:val="left"/>
              <w:rPr>
                <w:bCs/>
                <w:sz w:val="23"/>
                <w:szCs w:val="23"/>
              </w:rPr>
            </w:pPr>
            <w:r w:rsidRPr="00F812DE">
              <w:rPr>
                <w:bCs/>
                <w:sz w:val="23"/>
                <w:szCs w:val="23"/>
              </w:rPr>
              <w:t xml:space="preserve">Development &amp; Expansion of High-Quality Summer Learning </w:t>
            </w:r>
          </w:p>
        </w:tc>
        <w:tc>
          <w:tcPr>
            <w:tcW w:w="2430" w:type="dxa"/>
            <w:tcBorders>
              <w:top w:val="nil"/>
              <w:left w:val="nil"/>
              <w:bottom w:val="nil"/>
              <w:right w:val="nil"/>
            </w:tcBorders>
          </w:tcPr>
          <w:p w14:paraId="7D3DDF22" w14:textId="77777777" w:rsidR="008725ED" w:rsidRPr="00F812DE" w:rsidRDefault="008725ED" w:rsidP="000D1449">
            <w:pPr>
              <w:jc w:val="both"/>
              <w:rPr>
                <w:sz w:val="23"/>
                <w:szCs w:val="23"/>
              </w:rPr>
            </w:pPr>
            <w:r w:rsidRPr="00F812DE">
              <w:rPr>
                <w:b/>
                <w:sz w:val="23"/>
                <w:szCs w:val="23"/>
              </w:rPr>
              <w:t xml:space="preserve">FUND CODE: </w:t>
            </w:r>
            <w:r w:rsidRPr="00F812DE">
              <w:rPr>
                <w:sz w:val="23"/>
                <w:szCs w:val="23"/>
              </w:rPr>
              <w:t>527</w:t>
            </w:r>
          </w:p>
        </w:tc>
      </w:tr>
      <w:tr w:rsidR="008725ED" w:rsidRPr="00F812DE" w14:paraId="2A16BC6D" w14:textId="77777777" w:rsidTr="00F812DE">
        <w:trPr>
          <w:cantSplit/>
          <w:jc w:val="center"/>
        </w:trPr>
        <w:tc>
          <w:tcPr>
            <w:tcW w:w="3438" w:type="dxa"/>
            <w:tcBorders>
              <w:top w:val="nil"/>
              <w:left w:val="nil"/>
              <w:bottom w:val="nil"/>
              <w:right w:val="nil"/>
            </w:tcBorders>
          </w:tcPr>
          <w:p w14:paraId="0453AA26" w14:textId="77777777" w:rsidR="008725ED" w:rsidRPr="00F812DE" w:rsidRDefault="008725ED" w:rsidP="000D1449">
            <w:pPr>
              <w:jc w:val="both"/>
              <w:rPr>
                <w:b/>
                <w:sz w:val="23"/>
                <w:szCs w:val="23"/>
              </w:rPr>
            </w:pPr>
            <w:r w:rsidRPr="00F812DE">
              <w:rPr>
                <w:b/>
                <w:sz w:val="23"/>
                <w:szCs w:val="23"/>
              </w:rPr>
              <w:t xml:space="preserve">FUNDS ALLOCATED:     </w:t>
            </w:r>
          </w:p>
        </w:tc>
        <w:tc>
          <w:tcPr>
            <w:tcW w:w="7920" w:type="dxa"/>
            <w:gridSpan w:val="3"/>
            <w:tcBorders>
              <w:top w:val="nil"/>
              <w:left w:val="nil"/>
              <w:bottom w:val="nil"/>
              <w:right w:val="nil"/>
            </w:tcBorders>
          </w:tcPr>
          <w:p w14:paraId="18B31AC5" w14:textId="77777777" w:rsidR="008725ED" w:rsidRPr="00F812DE" w:rsidRDefault="008725ED" w:rsidP="000D1449">
            <w:pPr>
              <w:jc w:val="both"/>
              <w:rPr>
                <w:sz w:val="23"/>
                <w:szCs w:val="23"/>
              </w:rPr>
            </w:pPr>
            <w:r w:rsidRPr="00F812DE">
              <w:rPr>
                <w:sz w:val="23"/>
                <w:szCs w:val="23"/>
              </w:rPr>
              <w:t>$500,000 (State)</w:t>
            </w:r>
          </w:p>
        </w:tc>
      </w:tr>
      <w:tr w:rsidR="008725ED" w:rsidRPr="00F812DE" w14:paraId="5978D9DB" w14:textId="77777777" w:rsidTr="00F812DE">
        <w:trPr>
          <w:cantSplit/>
          <w:jc w:val="center"/>
        </w:trPr>
        <w:tc>
          <w:tcPr>
            <w:tcW w:w="3438" w:type="dxa"/>
            <w:tcBorders>
              <w:top w:val="nil"/>
              <w:left w:val="nil"/>
              <w:bottom w:val="nil"/>
              <w:right w:val="nil"/>
            </w:tcBorders>
          </w:tcPr>
          <w:p w14:paraId="454778AA" w14:textId="77777777" w:rsidR="008725ED" w:rsidRPr="00F812DE" w:rsidRDefault="008725ED" w:rsidP="000D1449">
            <w:pPr>
              <w:jc w:val="both"/>
              <w:rPr>
                <w:b/>
                <w:sz w:val="23"/>
                <w:szCs w:val="23"/>
              </w:rPr>
            </w:pPr>
            <w:r w:rsidRPr="00F812DE">
              <w:rPr>
                <w:b/>
                <w:sz w:val="23"/>
                <w:szCs w:val="23"/>
              </w:rPr>
              <w:t>FUNDS REQUESTED:</w:t>
            </w:r>
          </w:p>
        </w:tc>
        <w:tc>
          <w:tcPr>
            <w:tcW w:w="7920" w:type="dxa"/>
            <w:gridSpan w:val="3"/>
            <w:tcBorders>
              <w:top w:val="nil"/>
              <w:left w:val="nil"/>
              <w:bottom w:val="nil"/>
              <w:right w:val="nil"/>
            </w:tcBorders>
          </w:tcPr>
          <w:p w14:paraId="61ECEE25" w14:textId="77777777" w:rsidR="008725ED" w:rsidRPr="00F812DE" w:rsidRDefault="008725ED" w:rsidP="000D1449">
            <w:pPr>
              <w:jc w:val="both"/>
              <w:rPr>
                <w:sz w:val="23"/>
                <w:szCs w:val="23"/>
              </w:rPr>
            </w:pPr>
            <w:r w:rsidRPr="00F812DE">
              <w:rPr>
                <w:bCs/>
                <w:sz w:val="23"/>
                <w:szCs w:val="23"/>
              </w:rPr>
              <w:t>$1,703,609</w:t>
            </w:r>
          </w:p>
        </w:tc>
      </w:tr>
      <w:tr w:rsidR="008725ED" w:rsidRPr="00F812DE" w14:paraId="231B047C" w14:textId="77777777" w:rsidTr="00F812DE">
        <w:trPr>
          <w:cantSplit/>
          <w:trHeight w:val="873"/>
          <w:jc w:val="center"/>
        </w:trPr>
        <w:tc>
          <w:tcPr>
            <w:tcW w:w="11358" w:type="dxa"/>
            <w:gridSpan w:val="4"/>
            <w:tcBorders>
              <w:top w:val="nil"/>
              <w:left w:val="nil"/>
              <w:bottom w:val="nil"/>
              <w:right w:val="nil"/>
            </w:tcBorders>
          </w:tcPr>
          <w:p w14:paraId="0C4A8D4A" w14:textId="77777777" w:rsidR="008725ED" w:rsidRPr="00F812DE" w:rsidRDefault="008725ED" w:rsidP="000D1449">
            <w:pPr>
              <w:rPr>
                <w:sz w:val="23"/>
                <w:szCs w:val="23"/>
              </w:rPr>
            </w:pPr>
            <w:r w:rsidRPr="00F812DE">
              <w:rPr>
                <w:b/>
                <w:sz w:val="23"/>
                <w:szCs w:val="23"/>
              </w:rPr>
              <w:t xml:space="preserve">PURPOSE:  </w:t>
            </w:r>
            <w:r w:rsidRPr="00F812DE">
              <w:rPr>
                <w:sz w:val="23"/>
                <w:szCs w:val="23"/>
              </w:rPr>
              <w:t>The purpose of this competitive grant is to support the development and expansion of high quality, comprehensive summer learning opportunities for students in districts with high concentrations of economically disadvantaged students.</w:t>
            </w:r>
          </w:p>
        </w:tc>
      </w:tr>
      <w:tr w:rsidR="008725ED" w:rsidRPr="00F812DE" w14:paraId="66A0DF70" w14:textId="77777777" w:rsidTr="00F812DE">
        <w:trPr>
          <w:jc w:val="center"/>
        </w:trPr>
        <w:tc>
          <w:tcPr>
            <w:tcW w:w="5868" w:type="dxa"/>
            <w:gridSpan w:val="2"/>
            <w:tcBorders>
              <w:top w:val="nil"/>
              <w:left w:val="nil"/>
              <w:bottom w:val="nil"/>
              <w:right w:val="nil"/>
            </w:tcBorders>
          </w:tcPr>
          <w:p w14:paraId="5E87D027" w14:textId="77777777" w:rsidR="008725ED" w:rsidRPr="00F812DE" w:rsidRDefault="008725ED" w:rsidP="000D1449">
            <w:pPr>
              <w:rPr>
                <w:b/>
                <w:sz w:val="23"/>
                <w:szCs w:val="23"/>
              </w:rPr>
            </w:pPr>
            <w:r w:rsidRPr="00F812DE">
              <w:rPr>
                <w:b/>
                <w:sz w:val="23"/>
                <w:szCs w:val="23"/>
              </w:rPr>
              <w:t xml:space="preserve">NUMBER OF PROPOSALS RECEIVED: </w:t>
            </w:r>
          </w:p>
        </w:tc>
        <w:tc>
          <w:tcPr>
            <w:tcW w:w="5490" w:type="dxa"/>
            <w:gridSpan w:val="2"/>
            <w:tcBorders>
              <w:top w:val="nil"/>
              <w:left w:val="nil"/>
              <w:bottom w:val="nil"/>
              <w:right w:val="nil"/>
            </w:tcBorders>
          </w:tcPr>
          <w:p w14:paraId="1B495079" w14:textId="77777777" w:rsidR="008725ED" w:rsidRPr="00F812DE" w:rsidRDefault="008725ED" w:rsidP="000D1449">
            <w:pPr>
              <w:jc w:val="both"/>
              <w:rPr>
                <w:sz w:val="23"/>
                <w:szCs w:val="23"/>
              </w:rPr>
            </w:pPr>
            <w:r w:rsidRPr="00F812DE">
              <w:rPr>
                <w:sz w:val="23"/>
                <w:szCs w:val="23"/>
              </w:rPr>
              <w:t>48</w:t>
            </w:r>
          </w:p>
        </w:tc>
      </w:tr>
      <w:tr w:rsidR="008725ED" w:rsidRPr="00F812DE" w14:paraId="51345E8C" w14:textId="77777777" w:rsidTr="00F812DE">
        <w:trPr>
          <w:trHeight w:val="224"/>
          <w:jc w:val="center"/>
        </w:trPr>
        <w:tc>
          <w:tcPr>
            <w:tcW w:w="5868" w:type="dxa"/>
            <w:gridSpan w:val="2"/>
            <w:tcBorders>
              <w:top w:val="nil"/>
              <w:left w:val="nil"/>
              <w:bottom w:val="nil"/>
              <w:right w:val="nil"/>
            </w:tcBorders>
          </w:tcPr>
          <w:p w14:paraId="44A8AF58" w14:textId="77777777" w:rsidR="008725ED" w:rsidRPr="00F812DE" w:rsidRDefault="008725ED" w:rsidP="000D1449">
            <w:pPr>
              <w:jc w:val="both"/>
              <w:rPr>
                <w:b/>
                <w:sz w:val="23"/>
                <w:szCs w:val="23"/>
              </w:rPr>
            </w:pPr>
            <w:r w:rsidRPr="00F812DE">
              <w:rPr>
                <w:b/>
                <w:sz w:val="23"/>
                <w:szCs w:val="23"/>
              </w:rPr>
              <w:t xml:space="preserve">NUMBER OF PROPOSALS RECOMMENDED: </w:t>
            </w:r>
          </w:p>
        </w:tc>
        <w:tc>
          <w:tcPr>
            <w:tcW w:w="5490" w:type="dxa"/>
            <w:gridSpan w:val="2"/>
            <w:tcBorders>
              <w:top w:val="nil"/>
              <w:left w:val="nil"/>
              <w:bottom w:val="nil"/>
              <w:right w:val="nil"/>
            </w:tcBorders>
          </w:tcPr>
          <w:p w14:paraId="165B8CC7" w14:textId="77777777" w:rsidR="008725ED" w:rsidRPr="00F812DE" w:rsidRDefault="008725ED" w:rsidP="000D1449">
            <w:pPr>
              <w:jc w:val="both"/>
              <w:rPr>
                <w:sz w:val="23"/>
                <w:szCs w:val="23"/>
              </w:rPr>
            </w:pPr>
            <w:r w:rsidRPr="00F812DE">
              <w:rPr>
                <w:sz w:val="23"/>
                <w:szCs w:val="23"/>
              </w:rPr>
              <w:t>13</w:t>
            </w:r>
          </w:p>
        </w:tc>
      </w:tr>
      <w:tr w:rsidR="008725ED" w:rsidRPr="00F812DE" w14:paraId="1C2293BB" w14:textId="77777777" w:rsidTr="00F812DE">
        <w:trPr>
          <w:jc w:val="center"/>
        </w:trPr>
        <w:tc>
          <w:tcPr>
            <w:tcW w:w="5868" w:type="dxa"/>
            <w:gridSpan w:val="2"/>
            <w:tcBorders>
              <w:top w:val="nil"/>
              <w:left w:val="nil"/>
              <w:bottom w:val="nil"/>
              <w:right w:val="nil"/>
            </w:tcBorders>
          </w:tcPr>
          <w:p w14:paraId="611BF9CC" w14:textId="77777777" w:rsidR="008725ED" w:rsidRPr="00F812DE" w:rsidRDefault="008725ED" w:rsidP="000D1449">
            <w:pPr>
              <w:jc w:val="both"/>
              <w:rPr>
                <w:b/>
                <w:sz w:val="23"/>
                <w:szCs w:val="23"/>
              </w:rPr>
            </w:pPr>
            <w:r w:rsidRPr="00F812DE">
              <w:rPr>
                <w:b/>
                <w:sz w:val="23"/>
                <w:szCs w:val="23"/>
              </w:rPr>
              <w:t xml:space="preserve">NUMBER OF PROPOSALS NOT RECOMMENDED: </w:t>
            </w:r>
          </w:p>
        </w:tc>
        <w:tc>
          <w:tcPr>
            <w:tcW w:w="5490" w:type="dxa"/>
            <w:gridSpan w:val="2"/>
            <w:tcBorders>
              <w:top w:val="nil"/>
              <w:left w:val="nil"/>
              <w:bottom w:val="nil"/>
              <w:right w:val="nil"/>
            </w:tcBorders>
          </w:tcPr>
          <w:p w14:paraId="094AF841" w14:textId="77777777" w:rsidR="008725ED" w:rsidRPr="00F812DE" w:rsidRDefault="008725ED" w:rsidP="000D1449">
            <w:pPr>
              <w:jc w:val="both"/>
              <w:rPr>
                <w:sz w:val="23"/>
                <w:szCs w:val="23"/>
              </w:rPr>
            </w:pPr>
            <w:r w:rsidRPr="00F812DE">
              <w:rPr>
                <w:sz w:val="23"/>
                <w:szCs w:val="23"/>
              </w:rPr>
              <w:t>35</w:t>
            </w:r>
          </w:p>
        </w:tc>
      </w:tr>
      <w:tr w:rsidR="008725ED" w:rsidRPr="00F812DE" w14:paraId="525FE768" w14:textId="77777777" w:rsidTr="00F812DE">
        <w:trPr>
          <w:cantSplit/>
          <w:trHeight w:val="873"/>
          <w:jc w:val="center"/>
        </w:trPr>
        <w:tc>
          <w:tcPr>
            <w:tcW w:w="11358" w:type="dxa"/>
            <w:gridSpan w:val="4"/>
            <w:tcBorders>
              <w:top w:val="nil"/>
              <w:left w:val="nil"/>
              <w:bottom w:val="nil"/>
              <w:right w:val="nil"/>
            </w:tcBorders>
          </w:tcPr>
          <w:p w14:paraId="758A36A9" w14:textId="77777777" w:rsidR="008725ED" w:rsidRPr="00F812DE" w:rsidRDefault="008725ED" w:rsidP="000D1449">
            <w:pPr>
              <w:rPr>
                <w:sz w:val="23"/>
                <w:szCs w:val="23"/>
              </w:rPr>
            </w:pPr>
            <w:r w:rsidRPr="00F812DE">
              <w:rPr>
                <w:b/>
                <w:sz w:val="23"/>
                <w:szCs w:val="23"/>
              </w:rPr>
              <w:t xml:space="preserve">RESULT OF FUNDING: </w:t>
            </w:r>
            <w:r w:rsidRPr="00F812DE">
              <w:rPr>
                <w:sz w:val="23"/>
                <w:szCs w:val="23"/>
              </w:rPr>
              <w:t xml:space="preserve">A total of 13 organizations will receive funds for 13 sites to support the development and expansion of high quality, comprehensive summer learning programs for approximately 800 students who are mostly classified as economically disadvantaged. </w:t>
            </w:r>
          </w:p>
        </w:tc>
      </w:tr>
    </w:tbl>
    <w:p w14:paraId="443D5DEB" w14:textId="77777777" w:rsidR="008725ED" w:rsidRDefault="008725ED" w:rsidP="008725ED">
      <w:pPr>
        <w:jc w:val="both"/>
        <w:rPr>
          <w:sz w:val="22"/>
          <w:szCs w:val="22"/>
        </w:rPr>
      </w:pPr>
    </w:p>
    <w:tbl>
      <w:tblPr>
        <w:tblW w:w="10985" w:type="dxa"/>
        <w:jc w:val="center"/>
        <w:tblLayout w:type="fixed"/>
        <w:tblLook w:val="04A0" w:firstRow="1" w:lastRow="0" w:firstColumn="1" w:lastColumn="0" w:noHBand="0" w:noVBand="1"/>
      </w:tblPr>
      <w:tblGrid>
        <w:gridCol w:w="9535"/>
        <w:gridCol w:w="77"/>
        <w:gridCol w:w="1373"/>
      </w:tblGrid>
      <w:tr w:rsidR="008725ED" w:rsidRPr="00F812DE" w14:paraId="505701A1" w14:textId="77777777" w:rsidTr="000D1449">
        <w:trPr>
          <w:trHeight w:val="330"/>
          <w:jc w:val="center"/>
        </w:trPr>
        <w:tc>
          <w:tcPr>
            <w:tcW w:w="9535"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0148D1BF" w14:textId="77777777" w:rsidR="008725ED" w:rsidRPr="00F812DE" w:rsidRDefault="008725ED" w:rsidP="000D1449">
            <w:pPr>
              <w:jc w:val="center"/>
              <w:rPr>
                <w:b/>
                <w:bCs/>
                <w:color w:val="000000"/>
                <w:sz w:val="23"/>
                <w:szCs w:val="23"/>
              </w:rPr>
            </w:pPr>
            <w:r w:rsidRPr="00F812DE">
              <w:rPr>
                <w:b/>
                <w:bCs/>
                <w:color w:val="000000"/>
                <w:sz w:val="23"/>
                <w:szCs w:val="23"/>
              </w:rPr>
              <w:t>RECIPIENTS</w:t>
            </w:r>
          </w:p>
        </w:tc>
        <w:tc>
          <w:tcPr>
            <w:tcW w:w="1450" w:type="dxa"/>
            <w:gridSpan w:val="2"/>
            <w:tcBorders>
              <w:top w:val="single" w:sz="4" w:space="0" w:color="auto"/>
              <w:left w:val="nil"/>
              <w:bottom w:val="double" w:sz="6" w:space="0" w:color="auto"/>
              <w:right w:val="single" w:sz="4" w:space="0" w:color="auto"/>
            </w:tcBorders>
            <w:shd w:val="clear" w:color="auto" w:fill="auto"/>
            <w:vAlign w:val="bottom"/>
            <w:hideMark/>
          </w:tcPr>
          <w:p w14:paraId="61A349E7" w14:textId="77777777" w:rsidR="008725ED" w:rsidRPr="00F812DE" w:rsidRDefault="008725ED" w:rsidP="000D1449">
            <w:pPr>
              <w:jc w:val="center"/>
              <w:rPr>
                <w:b/>
                <w:bCs/>
                <w:color w:val="000000"/>
                <w:sz w:val="23"/>
                <w:szCs w:val="23"/>
              </w:rPr>
            </w:pPr>
            <w:r w:rsidRPr="00F812DE">
              <w:rPr>
                <w:b/>
                <w:bCs/>
                <w:color w:val="000000"/>
                <w:sz w:val="23"/>
                <w:szCs w:val="23"/>
              </w:rPr>
              <w:t>AMOUNTS</w:t>
            </w:r>
          </w:p>
        </w:tc>
      </w:tr>
      <w:tr w:rsidR="008725ED" w:rsidRPr="00F812DE" w14:paraId="07B361D8"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34E65335" w14:textId="77777777" w:rsidR="008725ED" w:rsidRPr="00F812DE" w:rsidRDefault="008725ED" w:rsidP="000D1449">
            <w:pPr>
              <w:rPr>
                <w:color w:val="000000"/>
                <w:sz w:val="23"/>
                <w:szCs w:val="23"/>
              </w:rPr>
            </w:pPr>
            <w:r w:rsidRPr="00F812DE">
              <w:rPr>
                <w:color w:val="000000"/>
                <w:sz w:val="23"/>
                <w:szCs w:val="23"/>
              </w:rPr>
              <w:t>Boys &amp; Girls Club of Greater Holyoke - Boys &amp; Girls Club of Greater Holyoke</w:t>
            </w:r>
          </w:p>
        </w:tc>
        <w:tc>
          <w:tcPr>
            <w:tcW w:w="1373" w:type="dxa"/>
            <w:tcBorders>
              <w:top w:val="nil"/>
              <w:left w:val="nil"/>
              <w:bottom w:val="single" w:sz="4" w:space="0" w:color="auto"/>
              <w:right w:val="single" w:sz="4" w:space="0" w:color="auto"/>
            </w:tcBorders>
            <w:shd w:val="clear" w:color="auto" w:fill="auto"/>
            <w:noWrap/>
            <w:vAlign w:val="bottom"/>
          </w:tcPr>
          <w:p w14:paraId="0312EA4E" w14:textId="77777777" w:rsidR="008725ED" w:rsidRPr="00F812DE" w:rsidRDefault="008725ED" w:rsidP="000D1449">
            <w:pPr>
              <w:jc w:val="right"/>
              <w:rPr>
                <w:color w:val="000000"/>
                <w:sz w:val="23"/>
                <w:szCs w:val="23"/>
              </w:rPr>
            </w:pPr>
            <w:r w:rsidRPr="00F812DE">
              <w:rPr>
                <w:color w:val="000000"/>
                <w:sz w:val="23"/>
                <w:szCs w:val="23"/>
              </w:rPr>
              <w:t>$31,853</w:t>
            </w:r>
          </w:p>
        </w:tc>
      </w:tr>
      <w:tr w:rsidR="008725ED" w:rsidRPr="00F812DE" w14:paraId="234E3A3B"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07BD5518" w14:textId="77777777" w:rsidR="008725ED" w:rsidRPr="00F812DE" w:rsidRDefault="008725ED" w:rsidP="000D1449">
            <w:pPr>
              <w:rPr>
                <w:color w:val="000000"/>
                <w:sz w:val="23"/>
                <w:szCs w:val="23"/>
              </w:rPr>
            </w:pPr>
            <w:r w:rsidRPr="00F812DE">
              <w:rPr>
                <w:color w:val="000000"/>
                <w:sz w:val="23"/>
                <w:szCs w:val="23"/>
              </w:rPr>
              <w:t>The Community Group (Methuen) - Timony Grammar</w:t>
            </w:r>
          </w:p>
        </w:tc>
        <w:tc>
          <w:tcPr>
            <w:tcW w:w="1373" w:type="dxa"/>
            <w:tcBorders>
              <w:top w:val="nil"/>
              <w:left w:val="nil"/>
              <w:bottom w:val="single" w:sz="4" w:space="0" w:color="auto"/>
              <w:right w:val="single" w:sz="4" w:space="0" w:color="auto"/>
            </w:tcBorders>
            <w:shd w:val="clear" w:color="auto" w:fill="auto"/>
            <w:noWrap/>
            <w:vAlign w:val="bottom"/>
          </w:tcPr>
          <w:p w14:paraId="057637FB" w14:textId="057C8046" w:rsidR="008725ED" w:rsidRPr="00F812DE" w:rsidRDefault="00526A04" w:rsidP="000D1449">
            <w:pPr>
              <w:jc w:val="right"/>
              <w:rPr>
                <w:color w:val="000000"/>
                <w:sz w:val="23"/>
                <w:szCs w:val="23"/>
              </w:rPr>
            </w:pPr>
            <w:r w:rsidRPr="00F812DE">
              <w:rPr>
                <w:sz w:val="23"/>
                <w:szCs w:val="23"/>
              </w:rPr>
              <w:t>$</w:t>
            </w:r>
            <w:r w:rsidR="008725ED" w:rsidRPr="00F812DE">
              <w:rPr>
                <w:color w:val="000000"/>
                <w:sz w:val="23"/>
                <w:szCs w:val="23"/>
              </w:rPr>
              <w:t>40,000</w:t>
            </w:r>
          </w:p>
        </w:tc>
      </w:tr>
      <w:tr w:rsidR="008725ED" w:rsidRPr="00F812DE" w14:paraId="6AE3B8B7"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0B1CB628" w14:textId="77777777" w:rsidR="008725ED" w:rsidRPr="00F812DE" w:rsidRDefault="008725ED" w:rsidP="000D1449">
            <w:pPr>
              <w:rPr>
                <w:color w:val="000000"/>
                <w:sz w:val="23"/>
                <w:szCs w:val="23"/>
              </w:rPr>
            </w:pPr>
            <w:r w:rsidRPr="00F812DE">
              <w:rPr>
                <w:color w:val="000000"/>
                <w:sz w:val="23"/>
                <w:szCs w:val="23"/>
              </w:rPr>
              <w:t>Fall River Public Schools - Morton Middle</w:t>
            </w:r>
          </w:p>
        </w:tc>
        <w:tc>
          <w:tcPr>
            <w:tcW w:w="1373" w:type="dxa"/>
            <w:tcBorders>
              <w:top w:val="nil"/>
              <w:left w:val="nil"/>
              <w:bottom w:val="single" w:sz="4" w:space="0" w:color="auto"/>
              <w:right w:val="single" w:sz="4" w:space="0" w:color="auto"/>
            </w:tcBorders>
            <w:shd w:val="clear" w:color="auto" w:fill="auto"/>
            <w:noWrap/>
            <w:vAlign w:val="bottom"/>
          </w:tcPr>
          <w:p w14:paraId="6784C0C2" w14:textId="1451B913" w:rsidR="008725ED" w:rsidRPr="00F812DE" w:rsidRDefault="00526A04" w:rsidP="000D1449">
            <w:pPr>
              <w:jc w:val="right"/>
              <w:rPr>
                <w:color w:val="000000"/>
                <w:sz w:val="23"/>
                <w:szCs w:val="23"/>
              </w:rPr>
            </w:pPr>
            <w:r w:rsidRPr="00F812DE">
              <w:rPr>
                <w:sz w:val="23"/>
                <w:szCs w:val="23"/>
              </w:rPr>
              <w:t>$</w:t>
            </w:r>
            <w:r w:rsidR="008725ED" w:rsidRPr="00F812DE">
              <w:rPr>
                <w:color w:val="000000"/>
                <w:sz w:val="23"/>
                <w:szCs w:val="23"/>
              </w:rPr>
              <w:t>40,000</w:t>
            </w:r>
          </w:p>
        </w:tc>
      </w:tr>
      <w:tr w:rsidR="008725ED" w:rsidRPr="00F812DE" w14:paraId="3700AF6D"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3D322BBB" w14:textId="77777777" w:rsidR="008725ED" w:rsidRPr="00F812DE" w:rsidRDefault="008725ED" w:rsidP="000D1449">
            <w:pPr>
              <w:rPr>
                <w:color w:val="000000"/>
                <w:sz w:val="23"/>
                <w:szCs w:val="23"/>
              </w:rPr>
            </w:pPr>
            <w:r w:rsidRPr="00F812DE">
              <w:rPr>
                <w:color w:val="000000"/>
                <w:sz w:val="23"/>
                <w:szCs w:val="23"/>
              </w:rPr>
              <w:t>For Kids Only (Revere) - Revere site</w:t>
            </w:r>
          </w:p>
        </w:tc>
        <w:tc>
          <w:tcPr>
            <w:tcW w:w="1373" w:type="dxa"/>
            <w:tcBorders>
              <w:top w:val="nil"/>
              <w:left w:val="nil"/>
              <w:bottom w:val="single" w:sz="4" w:space="0" w:color="auto"/>
              <w:right w:val="single" w:sz="4" w:space="0" w:color="auto"/>
            </w:tcBorders>
            <w:shd w:val="clear" w:color="auto" w:fill="auto"/>
            <w:noWrap/>
            <w:vAlign w:val="bottom"/>
          </w:tcPr>
          <w:p w14:paraId="48C48A76" w14:textId="1E35D7DC" w:rsidR="008725ED" w:rsidRPr="00F812DE" w:rsidRDefault="00526A04" w:rsidP="000D1449">
            <w:pPr>
              <w:jc w:val="right"/>
              <w:rPr>
                <w:color w:val="000000"/>
                <w:sz w:val="23"/>
                <w:szCs w:val="23"/>
              </w:rPr>
            </w:pPr>
            <w:r w:rsidRPr="00F812DE">
              <w:rPr>
                <w:sz w:val="23"/>
                <w:szCs w:val="23"/>
              </w:rPr>
              <w:t>$</w:t>
            </w:r>
            <w:r w:rsidR="008725ED" w:rsidRPr="00F812DE">
              <w:rPr>
                <w:color w:val="000000"/>
                <w:sz w:val="23"/>
                <w:szCs w:val="23"/>
              </w:rPr>
              <w:t>40,000</w:t>
            </w:r>
          </w:p>
        </w:tc>
      </w:tr>
      <w:tr w:rsidR="008725ED" w:rsidRPr="00F812DE" w14:paraId="6D84B5E8"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3056CB48" w14:textId="77777777" w:rsidR="008725ED" w:rsidRPr="00F812DE" w:rsidRDefault="008725ED" w:rsidP="000D1449">
            <w:pPr>
              <w:rPr>
                <w:color w:val="000000"/>
                <w:sz w:val="23"/>
                <w:szCs w:val="23"/>
              </w:rPr>
            </w:pPr>
            <w:r w:rsidRPr="00F812DE">
              <w:rPr>
                <w:color w:val="000000"/>
                <w:sz w:val="23"/>
                <w:szCs w:val="23"/>
              </w:rPr>
              <w:t>Haverhill Public Schools - Haverhill High School</w:t>
            </w:r>
          </w:p>
        </w:tc>
        <w:tc>
          <w:tcPr>
            <w:tcW w:w="1373" w:type="dxa"/>
            <w:tcBorders>
              <w:top w:val="nil"/>
              <w:left w:val="nil"/>
              <w:bottom w:val="single" w:sz="4" w:space="0" w:color="auto"/>
              <w:right w:val="single" w:sz="4" w:space="0" w:color="auto"/>
            </w:tcBorders>
            <w:shd w:val="clear" w:color="auto" w:fill="auto"/>
            <w:noWrap/>
            <w:vAlign w:val="bottom"/>
          </w:tcPr>
          <w:p w14:paraId="0CC1451A" w14:textId="12A6D11E" w:rsidR="008725ED" w:rsidRPr="00F812DE" w:rsidRDefault="00526A04" w:rsidP="000D1449">
            <w:pPr>
              <w:jc w:val="right"/>
              <w:rPr>
                <w:color w:val="000000"/>
                <w:sz w:val="23"/>
                <w:szCs w:val="23"/>
              </w:rPr>
            </w:pPr>
            <w:r w:rsidRPr="00F812DE">
              <w:rPr>
                <w:sz w:val="23"/>
                <w:szCs w:val="23"/>
              </w:rPr>
              <w:t>$</w:t>
            </w:r>
            <w:r w:rsidR="008725ED" w:rsidRPr="00F812DE">
              <w:rPr>
                <w:color w:val="000000"/>
                <w:sz w:val="23"/>
                <w:szCs w:val="23"/>
              </w:rPr>
              <w:t>40,000</w:t>
            </w:r>
          </w:p>
        </w:tc>
      </w:tr>
      <w:tr w:rsidR="008725ED" w:rsidRPr="00F812DE" w14:paraId="4BC0CD65"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17437FB8" w14:textId="77777777" w:rsidR="008725ED" w:rsidRPr="00F812DE" w:rsidRDefault="008725ED" w:rsidP="000D1449">
            <w:pPr>
              <w:rPr>
                <w:color w:val="000000"/>
                <w:sz w:val="23"/>
                <w:szCs w:val="23"/>
              </w:rPr>
            </w:pPr>
            <w:r w:rsidRPr="00F812DE">
              <w:rPr>
                <w:color w:val="000000"/>
                <w:sz w:val="23"/>
                <w:szCs w:val="23"/>
              </w:rPr>
              <w:t>Latino Education Institute (Worcester) - Worcester State University</w:t>
            </w:r>
          </w:p>
        </w:tc>
        <w:tc>
          <w:tcPr>
            <w:tcW w:w="1373" w:type="dxa"/>
            <w:tcBorders>
              <w:top w:val="nil"/>
              <w:left w:val="nil"/>
              <w:bottom w:val="single" w:sz="4" w:space="0" w:color="auto"/>
              <w:right w:val="single" w:sz="4" w:space="0" w:color="auto"/>
            </w:tcBorders>
            <w:shd w:val="clear" w:color="auto" w:fill="auto"/>
            <w:noWrap/>
            <w:vAlign w:val="bottom"/>
          </w:tcPr>
          <w:p w14:paraId="138761D4" w14:textId="24B1163C" w:rsidR="008725ED" w:rsidRPr="00F812DE" w:rsidRDefault="00526A04" w:rsidP="000D1449">
            <w:pPr>
              <w:jc w:val="right"/>
              <w:rPr>
                <w:color w:val="000000"/>
                <w:sz w:val="23"/>
                <w:szCs w:val="23"/>
              </w:rPr>
            </w:pPr>
            <w:r w:rsidRPr="00F812DE">
              <w:rPr>
                <w:sz w:val="23"/>
                <w:szCs w:val="23"/>
              </w:rPr>
              <w:t>$</w:t>
            </w:r>
            <w:r w:rsidR="008725ED" w:rsidRPr="00F812DE">
              <w:rPr>
                <w:color w:val="000000"/>
                <w:sz w:val="23"/>
                <w:szCs w:val="23"/>
              </w:rPr>
              <w:t>40,000</w:t>
            </w:r>
          </w:p>
        </w:tc>
      </w:tr>
      <w:tr w:rsidR="008725ED" w:rsidRPr="00F812DE" w14:paraId="79AD27BE"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3E946B31" w14:textId="77777777" w:rsidR="008725ED" w:rsidRPr="00F812DE" w:rsidRDefault="008725ED" w:rsidP="000D1449">
            <w:pPr>
              <w:rPr>
                <w:color w:val="000000"/>
                <w:sz w:val="23"/>
                <w:szCs w:val="23"/>
              </w:rPr>
            </w:pPr>
            <w:r w:rsidRPr="00F812DE">
              <w:rPr>
                <w:color w:val="000000"/>
                <w:sz w:val="23"/>
                <w:szCs w:val="23"/>
              </w:rPr>
              <w:t>Lowell Public Schools - Lincoln Elementary</w:t>
            </w:r>
          </w:p>
        </w:tc>
        <w:tc>
          <w:tcPr>
            <w:tcW w:w="1373" w:type="dxa"/>
            <w:tcBorders>
              <w:top w:val="nil"/>
              <w:left w:val="nil"/>
              <w:bottom w:val="single" w:sz="4" w:space="0" w:color="auto"/>
              <w:right w:val="single" w:sz="4" w:space="0" w:color="auto"/>
            </w:tcBorders>
            <w:shd w:val="clear" w:color="auto" w:fill="auto"/>
            <w:noWrap/>
            <w:vAlign w:val="bottom"/>
          </w:tcPr>
          <w:p w14:paraId="5EE105EC" w14:textId="38AEC753" w:rsidR="008725ED" w:rsidRPr="00F812DE" w:rsidRDefault="00526A04" w:rsidP="000D1449">
            <w:pPr>
              <w:jc w:val="right"/>
              <w:rPr>
                <w:color w:val="000000"/>
                <w:sz w:val="23"/>
                <w:szCs w:val="23"/>
              </w:rPr>
            </w:pPr>
            <w:r w:rsidRPr="00F812DE">
              <w:rPr>
                <w:sz w:val="23"/>
                <w:szCs w:val="23"/>
              </w:rPr>
              <w:t>$</w:t>
            </w:r>
            <w:r w:rsidR="008725ED" w:rsidRPr="00F812DE">
              <w:rPr>
                <w:color w:val="000000"/>
                <w:sz w:val="23"/>
                <w:szCs w:val="23"/>
              </w:rPr>
              <w:t>40,000</w:t>
            </w:r>
          </w:p>
        </w:tc>
      </w:tr>
      <w:tr w:rsidR="008725ED" w:rsidRPr="00F812DE" w14:paraId="36725291"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02DA8B47" w14:textId="77777777" w:rsidR="008725ED" w:rsidRPr="00F812DE" w:rsidRDefault="008725ED" w:rsidP="000D1449">
            <w:pPr>
              <w:rPr>
                <w:color w:val="000000"/>
                <w:sz w:val="23"/>
                <w:szCs w:val="23"/>
              </w:rPr>
            </w:pPr>
            <w:r w:rsidRPr="00F812DE">
              <w:rPr>
                <w:color w:val="000000"/>
                <w:sz w:val="23"/>
                <w:szCs w:val="23"/>
              </w:rPr>
              <w:t>Martin Luther King Jr. Family Services (Springfield) - MLK Youth Center</w:t>
            </w:r>
          </w:p>
        </w:tc>
        <w:tc>
          <w:tcPr>
            <w:tcW w:w="1373" w:type="dxa"/>
            <w:tcBorders>
              <w:top w:val="nil"/>
              <w:left w:val="nil"/>
              <w:bottom w:val="single" w:sz="4" w:space="0" w:color="auto"/>
              <w:right w:val="single" w:sz="4" w:space="0" w:color="auto"/>
            </w:tcBorders>
            <w:shd w:val="clear" w:color="auto" w:fill="auto"/>
            <w:noWrap/>
            <w:vAlign w:val="bottom"/>
          </w:tcPr>
          <w:p w14:paraId="151DE1F6" w14:textId="24219897" w:rsidR="008725ED" w:rsidRPr="00F812DE" w:rsidRDefault="00526A04" w:rsidP="000D1449">
            <w:pPr>
              <w:jc w:val="right"/>
              <w:rPr>
                <w:color w:val="000000"/>
                <w:sz w:val="23"/>
                <w:szCs w:val="23"/>
              </w:rPr>
            </w:pPr>
            <w:r w:rsidRPr="00F812DE">
              <w:rPr>
                <w:sz w:val="23"/>
                <w:szCs w:val="23"/>
              </w:rPr>
              <w:t>$</w:t>
            </w:r>
            <w:r w:rsidR="008725ED" w:rsidRPr="00F812DE">
              <w:rPr>
                <w:color w:val="000000"/>
                <w:sz w:val="23"/>
                <w:szCs w:val="23"/>
              </w:rPr>
              <w:t>32,844</w:t>
            </w:r>
          </w:p>
        </w:tc>
      </w:tr>
      <w:tr w:rsidR="008725ED" w:rsidRPr="00F812DE" w14:paraId="0A7A3A08"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5AD657FF" w14:textId="2FA559F6" w:rsidR="008725ED" w:rsidRPr="00F812DE" w:rsidRDefault="008725ED" w:rsidP="000D1449">
            <w:pPr>
              <w:rPr>
                <w:color w:val="000000"/>
                <w:sz w:val="23"/>
                <w:szCs w:val="23"/>
              </w:rPr>
            </w:pPr>
            <w:r w:rsidRPr="00F812DE">
              <w:rPr>
                <w:color w:val="000000"/>
                <w:sz w:val="23"/>
                <w:szCs w:val="23"/>
              </w:rPr>
              <w:t xml:space="preserve">Massachusetts Audubon Society (Salem) - Salem YMCA </w:t>
            </w:r>
            <w:r w:rsidR="00F812DE" w:rsidRPr="00F812DE">
              <w:rPr>
                <w:color w:val="000000"/>
                <w:sz w:val="23"/>
                <w:szCs w:val="23"/>
              </w:rPr>
              <w:t xml:space="preserve">- </w:t>
            </w:r>
            <w:r w:rsidRPr="00F812DE">
              <w:rPr>
                <w:color w:val="000000"/>
                <w:sz w:val="23"/>
                <w:szCs w:val="23"/>
              </w:rPr>
              <w:t>Camp Harborquest</w:t>
            </w:r>
          </w:p>
        </w:tc>
        <w:tc>
          <w:tcPr>
            <w:tcW w:w="1373" w:type="dxa"/>
            <w:tcBorders>
              <w:top w:val="nil"/>
              <w:left w:val="nil"/>
              <w:bottom w:val="single" w:sz="4" w:space="0" w:color="auto"/>
              <w:right w:val="single" w:sz="4" w:space="0" w:color="auto"/>
            </w:tcBorders>
            <w:shd w:val="clear" w:color="auto" w:fill="auto"/>
            <w:noWrap/>
            <w:vAlign w:val="bottom"/>
          </w:tcPr>
          <w:p w14:paraId="6BFAAAE0" w14:textId="37E79FBD" w:rsidR="008725ED" w:rsidRPr="00F812DE" w:rsidRDefault="00526A04" w:rsidP="000D1449">
            <w:pPr>
              <w:jc w:val="right"/>
              <w:rPr>
                <w:color w:val="000000"/>
                <w:sz w:val="23"/>
                <w:szCs w:val="23"/>
              </w:rPr>
            </w:pPr>
            <w:r w:rsidRPr="00F812DE">
              <w:rPr>
                <w:sz w:val="23"/>
                <w:szCs w:val="23"/>
              </w:rPr>
              <w:t>$</w:t>
            </w:r>
            <w:r w:rsidR="008725ED" w:rsidRPr="00F812DE">
              <w:rPr>
                <w:color w:val="000000"/>
                <w:sz w:val="23"/>
                <w:szCs w:val="23"/>
              </w:rPr>
              <w:t>39,543</w:t>
            </w:r>
          </w:p>
        </w:tc>
      </w:tr>
      <w:tr w:rsidR="008725ED" w:rsidRPr="00F812DE" w14:paraId="66BE7C20"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0E10F2B1" w14:textId="7A6891A2" w:rsidR="008725ED" w:rsidRPr="00F812DE" w:rsidRDefault="008725ED" w:rsidP="000D1449">
            <w:pPr>
              <w:rPr>
                <w:color w:val="000000"/>
                <w:sz w:val="23"/>
                <w:szCs w:val="23"/>
              </w:rPr>
            </w:pPr>
            <w:r w:rsidRPr="00F812DE">
              <w:rPr>
                <w:color w:val="000000"/>
                <w:sz w:val="23"/>
                <w:szCs w:val="23"/>
              </w:rPr>
              <w:t xml:space="preserve">Massachusetts College of Art and Design (Boston) - MassArt Campus </w:t>
            </w:r>
            <w:r w:rsidR="00F812DE" w:rsidRPr="00F812DE">
              <w:rPr>
                <w:color w:val="000000"/>
                <w:sz w:val="23"/>
                <w:szCs w:val="23"/>
              </w:rPr>
              <w:t>-</w:t>
            </w:r>
            <w:r w:rsidRPr="00F812DE">
              <w:rPr>
                <w:color w:val="000000"/>
                <w:sz w:val="23"/>
                <w:szCs w:val="23"/>
              </w:rPr>
              <w:t xml:space="preserve"> Artward Bound</w:t>
            </w:r>
          </w:p>
        </w:tc>
        <w:tc>
          <w:tcPr>
            <w:tcW w:w="1373" w:type="dxa"/>
            <w:tcBorders>
              <w:top w:val="nil"/>
              <w:left w:val="nil"/>
              <w:bottom w:val="single" w:sz="4" w:space="0" w:color="auto"/>
              <w:right w:val="single" w:sz="4" w:space="0" w:color="auto"/>
            </w:tcBorders>
            <w:shd w:val="clear" w:color="auto" w:fill="auto"/>
            <w:noWrap/>
            <w:vAlign w:val="bottom"/>
          </w:tcPr>
          <w:p w14:paraId="3B3B231A" w14:textId="4BE7E90E" w:rsidR="008725ED" w:rsidRPr="00F812DE" w:rsidRDefault="00526A04" w:rsidP="000D1449">
            <w:pPr>
              <w:jc w:val="right"/>
              <w:rPr>
                <w:color w:val="000000"/>
                <w:sz w:val="23"/>
                <w:szCs w:val="23"/>
              </w:rPr>
            </w:pPr>
            <w:r w:rsidRPr="00F812DE">
              <w:rPr>
                <w:sz w:val="23"/>
                <w:szCs w:val="23"/>
              </w:rPr>
              <w:t>$</w:t>
            </w:r>
            <w:r w:rsidR="008725ED" w:rsidRPr="00F812DE">
              <w:rPr>
                <w:color w:val="000000"/>
                <w:sz w:val="23"/>
                <w:szCs w:val="23"/>
              </w:rPr>
              <w:t>36,016</w:t>
            </w:r>
          </w:p>
        </w:tc>
      </w:tr>
      <w:tr w:rsidR="008725ED" w:rsidRPr="00F812DE" w14:paraId="0FBA02D8"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34ACD61B" w14:textId="77777777" w:rsidR="008725ED" w:rsidRPr="00F812DE" w:rsidRDefault="008725ED" w:rsidP="000D1449">
            <w:pPr>
              <w:rPr>
                <w:color w:val="000000"/>
                <w:sz w:val="23"/>
                <w:szCs w:val="23"/>
              </w:rPr>
            </w:pPr>
            <w:r w:rsidRPr="00F812DE">
              <w:rPr>
                <w:color w:val="000000"/>
                <w:sz w:val="23"/>
                <w:szCs w:val="23"/>
              </w:rPr>
              <w:t>Southbridge Public Schools - Southbridge Middle</w:t>
            </w:r>
          </w:p>
        </w:tc>
        <w:tc>
          <w:tcPr>
            <w:tcW w:w="1373" w:type="dxa"/>
            <w:tcBorders>
              <w:top w:val="nil"/>
              <w:left w:val="nil"/>
              <w:bottom w:val="single" w:sz="4" w:space="0" w:color="auto"/>
              <w:right w:val="single" w:sz="4" w:space="0" w:color="auto"/>
            </w:tcBorders>
            <w:shd w:val="clear" w:color="auto" w:fill="auto"/>
            <w:noWrap/>
            <w:vAlign w:val="bottom"/>
          </w:tcPr>
          <w:p w14:paraId="659E94A9" w14:textId="1AE49E4C" w:rsidR="008725ED" w:rsidRPr="00F812DE" w:rsidRDefault="00526A04" w:rsidP="000D1449">
            <w:pPr>
              <w:jc w:val="right"/>
              <w:rPr>
                <w:color w:val="000000"/>
                <w:sz w:val="23"/>
                <w:szCs w:val="23"/>
              </w:rPr>
            </w:pPr>
            <w:r w:rsidRPr="00F812DE">
              <w:rPr>
                <w:sz w:val="23"/>
                <w:szCs w:val="23"/>
              </w:rPr>
              <w:t>$</w:t>
            </w:r>
            <w:r w:rsidR="008725ED" w:rsidRPr="00F812DE">
              <w:rPr>
                <w:color w:val="000000"/>
                <w:sz w:val="23"/>
                <w:szCs w:val="23"/>
              </w:rPr>
              <w:t>40,000</w:t>
            </w:r>
          </w:p>
        </w:tc>
      </w:tr>
      <w:tr w:rsidR="008725ED" w:rsidRPr="00F812DE" w14:paraId="14C7716D"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6E0BDE13" w14:textId="4807509C" w:rsidR="008725ED" w:rsidRPr="00F812DE" w:rsidRDefault="008725ED" w:rsidP="000D1449">
            <w:pPr>
              <w:rPr>
                <w:color w:val="000000"/>
                <w:sz w:val="23"/>
                <w:szCs w:val="23"/>
              </w:rPr>
            </w:pPr>
            <w:r w:rsidRPr="00F812DE">
              <w:rPr>
                <w:color w:val="000000"/>
                <w:sz w:val="23"/>
                <w:szCs w:val="23"/>
              </w:rPr>
              <w:t xml:space="preserve">Square One (Springfield) - Square One King Street </w:t>
            </w:r>
            <w:r w:rsidR="00F812DE" w:rsidRPr="00F812DE">
              <w:rPr>
                <w:color w:val="000000"/>
                <w:sz w:val="23"/>
                <w:szCs w:val="23"/>
              </w:rPr>
              <w:t>-</w:t>
            </w:r>
            <w:r w:rsidRPr="00F812DE">
              <w:rPr>
                <w:color w:val="000000"/>
                <w:sz w:val="23"/>
                <w:szCs w:val="23"/>
              </w:rPr>
              <w:t xml:space="preserve"> Brookings Elementary</w:t>
            </w:r>
          </w:p>
        </w:tc>
        <w:tc>
          <w:tcPr>
            <w:tcW w:w="1373" w:type="dxa"/>
            <w:tcBorders>
              <w:top w:val="nil"/>
              <w:left w:val="nil"/>
              <w:bottom w:val="single" w:sz="4" w:space="0" w:color="auto"/>
              <w:right w:val="single" w:sz="4" w:space="0" w:color="auto"/>
            </w:tcBorders>
            <w:shd w:val="clear" w:color="auto" w:fill="auto"/>
            <w:noWrap/>
            <w:vAlign w:val="bottom"/>
          </w:tcPr>
          <w:p w14:paraId="5853754A" w14:textId="4F9985C7" w:rsidR="008725ED" w:rsidRPr="00F812DE" w:rsidRDefault="00526A04" w:rsidP="000D1449">
            <w:pPr>
              <w:jc w:val="right"/>
              <w:rPr>
                <w:color w:val="000000"/>
                <w:sz w:val="23"/>
                <w:szCs w:val="23"/>
              </w:rPr>
            </w:pPr>
            <w:r w:rsidRPr="00F812DE">
              <w:rPr>
                <w:sz w:val="23"/>
                <w:szCs w:val="23"/>
              </w:rPr>
              <w:t>$</w:t>
            </w:r>
            <w:r w:rsidR="008725ED" w:rsidRPr="00F812DE">
              <w:rPr>
                <w:color w:val="000000"/>
                <w:sz w:val="23"/>
                <w:szCs w:val="23"/>
              </w:rPr>
              <w:t>40,000</w:t>
            </w:r>
          </w:p>
        </w:tc>
      </w:tr>
      <w:tr w:rsidR="008725ED" w:rsidRPr="00F812DE" w14:paraId="6934BB66"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tcPr>
          <w:p w14:paraId="42571865" w14:textId="77777777" w:rsidR="008725ED" w:rsidRPr="00F812DE" w:rsidRDefault="008725ED" w:rsidP="000D1449">
            <w:pPr>
              <w:rPr>
                <w:color w:val="000000"/>
                <w:sz w:val="23"/>
                <w:szCs w:val="23"/>
              </w:rPr>
            </w:pPr>
            <w:r w:rsidRPr="00F812DE">
              <w:rPr>
                <w:color w:val="000000"/>
                <w:sz w:val="23"/>
                <w:szCs w:val="23"/>
              </w:rPr>
              <w:t>West End House (Boston) - West End House</w:t>
            </w:r>
          </w:p>
        </w:tc>
        <w:tc>
          <w:tcPr>
            <w:tcW w:w="1373" w:type="dxa"/>
            <w:tcBorders>
              <w:top w:val="nil"/>
              <w:left w:val="nil"/>
              <w:bottom w:val="single" w:sz="4" w:space="0" w:color="auto"/>
              <w:right w:val="single" w:sz="4" w:space="0" w:color="auto"/>
            </w:tcBorders>
            <w:shd w:val="clear" w:color="auto" w:fill="auto"/>
            <w:noWrap/>
            <w:vAlign w:val="bottom"/>
          </w:tcPr>
          <w:p w14:paraId="224FC491" w14:textId="4FADF7A9" w:rsidR="008725ED" w:rsidRPr="00F812DE" w:rsidRDefault="00526A04" w:rsidP="000D1449">
            <w:pPr>
              <w:jc w:val="right"/>
              <w:rPr>
                <w:color w:val="000000"/>
                <w:sz w:val="23"/>
                <w:szCs w:val="23"/>
              </w:rPr>
            </w:pPr>
            <w:r w:rsidRPr="00F812DE">
              <w:rPr>
                <w:sz w:val="23"/>
                <w:szCs w:val="23"/>
              </w:rPr>
              <w:t>$</w:t>
            </w:r>
            <w:r w:rsidR="008725ED" w:rsidRPr="00F812DE">
              <w:rPr>
                <w:color w:val="000000"/>
                <w:sz w:val="23"/>
                <w:szCs w:val="23"/>
              </w:rPr>
              <w:t>39,744</w:t>
            </w:r>
          </w:p>
        </w:tc>
      </w:tr>
      <w:tr w:rsidR="008725ED" w:rsidRPr="00F812DE" w14:paraId="547D72B1" w14:textId="77777777" w:rsidTr="00F812DE">
        <w:trPr>
          <w:trHeight w:val="315"/>
          <w:jc w:val="center"/>
        </w:trPr>
        <w:tc>
          <w:tcPr>
            <w:tcW w:w="96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063842" w14:textId="5BAC56B9" w:rsidR="008725ED" w:rsidRPr="00F812DE" w:rsidRDefault="008725ED" w:rsidP="000D1449">
            <w:pPr>
              <w:rPr>
                <w:b/>
                <w:bCs/>
                <w:color w:val="000000"/>
                <w:sz w:val="23"/>
                <w:szCs w:val="23"/>
              </w:rPr>
            </w:pPr>
            <w:r w:rsidRPr="00F812DE">
              <w:rPr>
                <w:b/>
                <w:bCs/>
                <w:color w:val="000000"/>
                <w:sz w:val="23"/>
                <w:szCs w:val="23"/>
              </w:rPr>
              <w:t xml:space="preserve">TOTAL FUNDS (STATE) </w:t>
            </w:r>
          </w:p>
        </w:tc>
        <w:tc>
          <w:tcPr>
            <w:tcW w:w="1373" w:type="dxa"/>
            <w:tcBorders>
              <w:top w:val="nil"/>
              <w:left w:val="nil"/>
              <w:bottom w:val="single" w:sz="4" w:space="0" w:color="auto"/>
              <w:right w:val="single" w:sz="4" w:space="0" w:color="auto"/>
            </w:tcBorders>
            <w:shd w:val="clear" w:color="auto" w:fill="auto"/>
            <w:noWrap/>
            <w:vAlign w:val="bottom"/>
            <w:hideMark/>
          </w:tcPr>
          <w:p w14:paraId="34A90DA6" w14:textId="77777777" w:rsidR="008725ED" w:rsidRPr="00F812DE" w:rsidRDefault="008725ED" w:rsidP="000D1449">
            <w:pPr>
              <w:jc w:val="right"/>
              <w:rPr>
                <w:b/>
                <w:bCs/>
                <w:color w:val="000000"/>
                <w:sz w:val="23"/>
                <w:szCs w:val="23"/>
              </w:rPr>
            </w:pPr>
            <w:r w:rsidRPr="00F812DE">
              <w:rPr>
                <w:b/>
                <w:bCs/>
                <w:color w:val="000000"/>
                <w:sz w:val="23"/>
                <w:szCs w:val="23"/>
              </w:rPr>
              <w:t>$500,000</w:t>
            </w:r>
          </w:p>
        </w:tc>
      </w:tr>
    </w:tbl>
    <w:p w14:paraId="046A96E5" w14:textId="082B8358" w:rsidR="008725ED" w:rsidRDefault="008725ED" w:rsidP="008725ED">
      <w:pPr>
        <w:jc w:val="both"/>
        <w:rPr>
          <w:sz w:val="22"/>
          <w:szCs w:val="22"/>
        </w:rPr>
      </w:pPr>
    </w:p>
    <w:p w14:paraId="085A8AA2" w14:textId="78270A4F" w:rsidR="008725ED" w:rsidRDefault="008725ED" w:rsidP="008725ED">
      <w:pPr>
        <w:jc w:val="both"/>
        <w:rPr>
          <w:sz w:val="22"/>
          <w:szCs w:val="22"/>
        </w:rPr>
      </w:pPr>
    </w:p>
    <w:p w14:paraId="0CC37A07" w14:textId="422D25CD" w:rsidR="00590627" w:rsidRDefault="00590627" w:rsidP="008725ED">
      <w:pPr>
        <w:jc w:val="both"/>
        <w:rPr>
          <w:sz w:val="22"/>
          <w:szCs w:val="22"/>
        </w:rPr>
      </w:pPr>
    </w:p>
    <w:p w14:paraId="590FF958" w14:textId="54DD96EF" w:rsidR="00590627" w:rsidRDefault="00590627" w:rsidP="008725ED">
      <w:pPr>
        <w:jc w:val="both"/>
        <w:rPr>
          <w:sz w:val="22"/>
          <w:szCs w:val="22"/>
        </w:rPr>
      </w:pPr>
    </w:p>
    <w:p w14:paraId="53F4333A" w14:textId="5A5E2132" w:rsidR="00590627" w:rsidRDefault="00590627" w:rsidP="008725ED">
      <w:pPr>
        <w:jc w:val="both"/>
        <w:rPr>
          <w:sz w:val="22"/>
          <w:szCs w:val="22"/>
        </w:rPr>
      </w:pPr>
    </w:p>
    <w:p w14:paraId="682C4EEF" w14:textId="06DD0384" w:rsidR="00590627" w:rsidRDefault="00590627" w:rsidP="008725ED">
      <w:pPr>
        <w:jc w:val="both"/>
        <w:rPr>
          <w:sz w:val="22"/>
          <w:szCs w:val="22"/>
        </w:rPr>
      </w:pPr>
    </w:p>
    <w:p w14:paraId="67DC8683" w14:textId="12214C33" w:rsidR="00590627" w:rsidRDefault="00590627" w:rsidP="008725ED">
      <w:pPr>
        <w:jc w:val="both"/>
        <w:rPr>
          <w:sz w:val="22"/>
          <w:szCs w:val="22"/>
        </w:rPr>
      </w:pPr>
    </w:p>
    <w:p w14:paraId="2274F6A1" w14:textId="7C263781" w:rsidR="00590627" w:rsidRDefault="00590627" w:rsidP="008725ED">
      <w:pPr>
        <w:jc w:val="both"/>
        <w:rPr>
          <w:sz w:val="22"/>
          <w:szCs w:val="22"/>
        </w:rPr>
      </w:pPr>
    </w:p>
    <w:p w14:paraId="612C58D5" w14:textId="7D58BEB7" w:rsidR="00590627" w:rsidRDefault="00590627" w:rsidP="008725ED">
      <w:pPr>
        <w:jc w:val="both"/>
        <w:rPr>
          <w:sz w:val="22"/>
          <w:szCs w:val="22"/>
        </w:rPr>
      </w:pPr>
    </w:p>
    <w:p w14:paraId="50995C6E" w14:textId="267BBBCF" w:rsidR="00590627" w:rsidRDefault="00590627" w:rsidP="008725ED">
      <w:pPr>
        <w:jc w:val="both"/>
        <w:rPr>
          <w:sz w:val="22"/>
          <w:szCs w:val="22"/>
        </w:rPr>
      </w:pPr>
    </w:p>
    <w:p w14:paraId="73E0B17D" w14:textId="0E05F895" w:rsidR="00590627" w:rsidRDefault="00590627" w:rsidP="008725ED">
      <w:pPr>
        <w:jc w:val="both"/>
        <w:rPr>
          <w:sz w:val="22"/>
          <w:szCs w:val="22"/>
        </w:rPr>
      </w:pPr>
    </w:p>
    <w:p w14:paraId="161E1C76" w14:textId="1C36946A" w:rsidR="00590627" w:rsidRDefault="00590627" w:rsidP="008725ED">
      <w:pPr>
        <w:jc w:val="both"/>
        <w:rPr>
          <w:sz w:val="22"/>
          <w:szCs w:val="22"/>
        </w:rPr>
      </w:pPr>
    </w:p>
    <w:p w14:paraId="74E86D2A" w14:textId="13B0C91D" w:rsidR="00590627" w:rsidRDefault="00590627" w:rsidP="008725ED">
      <w:pPr>
        <w:jc w:val="both"/>
        <w:rPr>
          <w:sz w:val="22"/>
          <w:szCs w:val="22"/>
        </w:rPr>
      </w:pPr>
    </w:p>
    <w:p w14:paraId="002023E6" w14:textId="6C0DD12B" w:rsidR="00590627" w:rsidRDefault="00590627" w:rsidP="008725ED">
      <w:pPr>
        <w:jc w:val="both"/>
        <w:rPr>
          <w:sz w:val="22"/>
          <w:szCs w:val="22"/>
        </w:rPr>
      </w:pPr>
    </w:p>
    <w:p w14:paraId="691E5BAD" w14:textId="77777777" w:rsidR="00590627" w:rsidRDefault="00590627" w:rsidP="008725ED">
      <w:pPr>
        <w:jc w:val="both"/>
        <w:rPr>
          <w:sz w:val="22"/>
          <w:szCs w:val="22"/>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8725ED" w:rsidRPr="00F812DE" w14:paraId="38315B73" w14:textId="77777777" w:rsidTr="00F812DE">
        <w:trPr>
          <w:cantSplit/>
          <w:jc w:val="center"/>
        </w:trPr>
        <w:tc>
          <w:tcPr>
            <w:tcW w:w="3438" w:type="dxa"/>
            <w:tcBorders>
              <w:top w:val="nil"/>
              <w:left w:val="nil"/>
              <w:bottom w:val="nil"/>
              <w:right w:val="nil"/>
            </w:tcBorders>
          </w:tcPr>
          <w:p w14:paraId="002D1569" w14:textId="69D8C5FD" w:rsidR="008725ED" w:rsidRPr="00F812DE" w:rsidRDefault="008725ED" w:rsidP="000D1449">
            <w:pPr>
              <w:pStyle w:val="NoSpacing"/>
              <w:rPr>
                <w:b/>
                <w:bCs/>
                <w:sz w:val="23"/>
                <w:szCs w:val="23"/>
              </w:rPr>
            </w:pPr>
            <w:r w:rsidRPr="00F812DE">
              <w:rPr>
                <w:b/>
                <w:bCs/>
                <w:sz w:val="23"/>
                <w:szCs w:val="23"/>
              </w:rPr>
              <w:lastRenderedPageBreak/>
              <w:t xml:space="preserve">NAME OF GRANT PROGRAM: </w:t>
            </w:r>
          </w:p>
        </w:tc>
        <w:tc>
          <w:tcPr>
            <w:tcW w:w="5040" w:type="dxa"/>
            <w:gridSpan w:val="2"/>
            <w:tcBorders>
              <w:top w:val="nil"/>
              <w:left w:val="nil"/>
              <w:bottom w:val="nil"/>
              <w:right w:val="nil"/>
            </w:tcBorders>
          </w:tcPr>
          <w:p w14:paraId="5C9AFE90" w14:textId="77777777" w:rsidR="008725ED" w:rsidRPr="00F812DE" w:rsidRDefault="008725ED" w:rsidP="000D1449">
            <w:pPr>
              <w:pStyle w:val="Heading1"/>
              <w:jc w:val="both"/>
              <w:rPr>
                <w:bCs/>
                <w:sz w:val="23"/>
                <w:szCs w:val="23"/>
              </w:rPr>
            </w:pPr>
            <w:r w:rsidRPr="00F812DE">
              <w:rPr>
                <w:bCs/>
                <w:sz w:val="23"/>
                <w:szCs w:val="23"/>
              </w:rPr>
              <w:t>FY2020 Assessment Audit Grant</w:t>
            </w:r>
          </w:p>
        </w:tc>
        <w:tc>
          <w:tcPr>
            <w:tcW w:w="2430" w:type="dxa"/>
            <w:tcBorders>
              <w:top w:val="nil"/>
              <w:left w:val="nil"/>
              <w:bottom w:val="nil"/>
              <w:right w:val="nil"/>
            </w:tcBorders>
          </w:tcPr>
          <w:p w14:paraId="4124B49A" w14:textId="77777777" w:rsidR="008725ED" w:rsidRPr="00F812DE" w:rsidRDefault="008725ED" w:rsidP="000D1449">
            <w:pPr>
              <w:jc w:val="both"/>
              <w:rPr>
                <w:sz w:val="23"/>
                <w:szCs w:val="23"/>
              </w:rPr>
            </w:pPr>
            <w:r w:rsidRPr="00F812DE">
              <w:rPr>
                <w:b/>
                <w:sz w:val="23"/>
                <w:szCs w:val="23"/>
              </w:rPr>
              <w:t>FUND CODE:</w:t>
            </w:r>
            <w:r w:rsidRPr="00F812DE">
              <w:rPr>
                <w:sz w:val="23"/>
                <w:szCs w:val="23"/>
              </w:rPr>
              <w:t xml:space="preserve"> 570</w:t>
            </w:r>
          </w:p>
        </w:tc>
      </w:tr>
      <w:tr w:rsidR="008725ED" w:rsidRPr="00F812DE" w14:paraId="752846AE" w14:textId="77777777" w:rsidTr="00F812DE">
        <w:trPr>
          <w:cantSplit/>
          <w:jc w:val="center"/>
        </w:trPr>
        <w:tc>
          <w:tcPr>
            <w:tcW w:w="3438" w:type="dxa"/>
            <w:tcBorders>
              <w:top w:val="nil"/>
              <w:left w:val="nil"/>
              <w:bottom w:val="nil"/>
              <w:right w:val="nil"/>
            </w:tcBorders>
          </w:tcPr>
          <w:p w14:paraId="588E2D02" w14:textId="77777777" w:rsidR="008725ED" w:rsidRPr="00F812DE" w:rsidRDefault="008725ED" w:rsidP="000D1449">
            <w:pPr>
              <w:jc w:val="both"/>
              <w:rPr>
                <w:b/>
                <w:sz w:val="23"/>
                <w:szCs w:val="23"/>
              </w:rPr>
            </w:pPr>
            <w:r w:rsidRPr="00F812DE">
              <w:rPr>
                <w:b/>
                <w:sz w:val="23"/>
                <w:szCs w:val="23"/>
              </w:rPr>
              <w:t xml:space="preserve">FUNDS ALLOCATED:     </w:t>
            </w:r>
          </w:p>
        </w:tc>
        <w:tc>
          <w:tcPr>
            <w:tcW w:w="7470" w:type="dxa"/>
            <w:gridSpan w:val="3"/>
            <w:tcBorders>
              <w:top w:val="nil"/>
              <w:left w:val="nil"/>
              <w:bottom w:val="nil"/>
              <w:right w:val="nil"/>
            </w:tcBorders>
          </w:tcPr>
          <w:p w14:paraId="61618496" w14:textId="5560F776" w:rsidR="008725ED" w:rsidRPr="00F812DE" w:rsidRDefault="008725ED" w:rsidP="000D1449">
            <w:pPr>
              <w:jc w:val="both"/>
              <w:rPr>
                <w:sz w:val="23"/>
                <w:szCs w:val="23"/>
              </w:rPr>
            </w:pPr>
            <w:r w:rsidRPr="00F812DE">
              <w:rPr>
                <w:sz w:val="23"/>
                <w:szCs w:val="23"/>
              </w:rPr>
              <w:t>$30,000 (State)</w:t>
            </w:r>
          </w:p>
        </w:tc>
      </w:tr>
      <w:tr w:rsidR="008725ED" w:rsidRPr="00F812DE" w14:paraId="69F928CC" w14:textId="77777777" w:rsidTr="00F812DE">
        <w:trPr>
          <w:cantSplit/>
          <w:jc w:val="center"/>
        </w:trPr>
        <w:tc>
          <w:tcPr>
            <w:tcW w:w="3438" w:type="dxa"/>
            <w:tcBorders>
              <w:top w:val="nil"/>
              <w:left w:val="nil"/>
              <w:bottom w:val="nil"/>
              <w:right w:val="nil"/>
            </w:tcBorders>
          </w:tcPr>
          <w:p w14:paraId="252C7966" w14:textId="77777777" w:rsidR="008725ED" w:rsidRPr="00F812DE" w:rsidRDefault="008725ED" w:rsidP="000D1449">
            <w:pPr>
              <w:jc w:val="both"/>
              <w:rPr>
                <w:b/>
                <w:sz w:val="23"/>
                <w:szCs w:val="23"/>
              </w:rPr>
            </w:pPr>
            <w:r w:rsidRPr="00F812DE">
              <w:rPr>
                <w:b/>
                <w:sz w:val="23"/>
                <w:szCs w:val="23"/>
              </w:rPr>
              <w:t>FUNDS REQUESTED:</w:t>
            </w:r>
          </w:p>
        </w:tc>
        <w:tc>
          <w:tcPr>
            <w:tcW w:w="7470" w:type="dxa"/>
            <w:gridSpan w:val="3"/>
            <w:tcBorders>
              <w:top w:val="nil"/>
              <w:left w:val="nil"/>
              <w:bottom w:val="nil"/>
              <w:right w:val="nil"/>
            </w:tcBorders>
          </w:tcPr>
          <w:p w14:paraId="3639FF05" w14:textId="2CE8A9A0" w:rsidR="008725ED" w:rsidRPr="00F812DE" w:rsidRDefault="008725ED" w:rsidP="000D1449">
            <w:pPr>
              <w:jc w:val="both"/>
              <w:rPr>
                <w:sz w:val="23"/>
                <w:szCs w:val="23"/>
              </w:rPr>
            </w:pPr>
            <w:r w:rsidRPr="00F812DE">
              <w:rPr>
                <w:sz w:val="23"/>
                <w:szCs w:val="23"/>
              </w:rPr>
              <w:t>$65,000</w:t>
            </w:r>
          </w:p>
        </w:tc>
      </w:tr>
      <w:tr w:rsidR="008725ED" w:rsidRPr="00F812DE" w14:paraId="13E7A527" w14:textId="77777777" w:rsidTr="00F812DE">
        <w:trPr>
          <w:cantSplit/>
          <w:jc w:val="center"/>
        </w:trPr>
        <w:tc>
          <w:tcPr>
            <w:tcW w:w="10908" w:type="dxa"/>
            <w:gridSpan w:val="4"/>
            <w:tcBorders>
              <w:top w:val="nil"/>
              <w:left w:val="nil"/>
              <w:bottom w:val="nil"/>
              <w:right w:val="nil"/>
            </w:tcBorders>
          </w:tcPr>
          <w:p w14:paraId="6EC197C0" w14:textId="118BD19F" w:rsidR="008725ED" w:rsidRPr="00F812DE" w:rsidRDefault="008725ED" w:rsidP="000D1449">
            <w:pPr>
              <w:rPr>
                <w:sz w:val="23"/>
                <w:szCs w:val="23"/>
              </w:rPr>
            </w:pPr>
            <w:r w:rsidRPr="00F812DE">
              <w:rPr>
                <w:b/>
                <w:sz w:val="23"/>
                <w:szCs w:val="23"/>
              </w:rPr>
              <w:t xml:space="preserve">PURPOSE: </w:t>
            </w:r>
            <w:r w:rsidRPr="00F812DE">
              <w:rPr>
                <w:sz w:val="23"/>
                <w:szCs w:val="23"/>
              </w:rPr>
              <w:t xml:space="preserve">The purpose of this grant is to gather feedback on an assessment audit protocol developed by the department. This grant will support a select group of districts in conducting the assessment audit, and to provide feedback to the department on the process. </w:t>
            </w:r>
          </w:p>
        </w:tc>
      </w:tr>
      <w:tr w:rsidR="008725ED" w:rsidRPr="00F812DE" w14:paraId="6F85F59C" w14:textId="77777777" w:rsidTr="00F812DE">
        <w:trPr>
          <w:jc w:val="center"/>
        </w:trPr>
        <w:tc>
          <w:tcPr>
            <w:tcW w:w="5418" w:type="dxa"/>
            <w:gridSpan w:val="2"/>
            <w:tcBorders>
              <w:top w:val="nil"/>
              <w:left w:val="nil"/>
              <w:bottom w:val="nil"/>
              <w:right w:val="nil"/>
            </w:tcBorders>
          </w:tcPr>
          <w:p w14:paraId="38B77B25" w14:textId="77777777" w:rsidR="008725ED" w:rsidRPr="00F812DE" w:rsidRDefault="008725ED" w:rsidP="000D1449">
            <w:pPr>
              <w:jc w:val="both"/>
              <w:rPr>
                <w:b/>
                <w:sz w:val="23"/>
                <w:szCs w:val="23"/>
              </w:rPr>
            </w:pPr>
            <w:r w:rsidRPr="00F812DE">
              <w:rPr>
                <w:b/>
                <w:sz w:val="23"/>
                <w:szCs w:val="23"/>
              </w:rPr>
              <w:t xml:space="preserve">NUMBER OF PROPOSALS RECEIVED: </w:t>
            </w:r>
          </w:p>
        </w:tc>
        <w:tc>
          <w:tcPr>
            <w:tcW w:w="5490" w:type="dxa"/>
            <w:gridSpan w:val="2"/>
            <w:tcBorders>
              <w:top w:val="nil"/>
              <w:left w:val="nil"/>
              <w:bottom w:val="nil"/>
              <w:right w:val="nil"/>
            </w:tcBorders>
          </w:tcPr>
          <w:p w14:paraId="71FC1A32" w14:textId="77777777" w:rsidR="008725ED" w:rsidRPr="00F812DE" w:rsidRDefault="008725ED" w:rsidP="000D1449">
            <w:pPr>
              <w:jc w:val="both"/>
              <w:rPr>
                <w:sz w:val="23"/>
                <w:szCs w:val="23"/>
              </w:rPr>
            </w:pPr>
            <w:r w:rsidRPr="00F812DE">
              <w:rPr>
                <w:sz w:val="23"/>
                <w:szCs w:val="23"/>
              </w:rPr>
              <w:t xml:space="preserve">6 </w:t>
            </w:r>
          </w:p>
        </w:tc>
      </w:tr>
      <w:tr w:rsidR="008725ED" w:rsidRPr="00F812DE" w14:paraId="02359565" w14:textId="77777777" w:rsidTr="00F812DE">
        <w:trPr>
          <w:trHeight w:val="224"/>
          <w:jc w:val="center"/>
        </w:trPr>
        <w:tc>
          <w:tcPr>
            <w:tcW w:w="5418" w:type="dxa"/>
            <w:gridSpan w:val="2"/>
            <w:tcBorders>
              <w:top w:val="nil"/>
              <w:left w:val="nil"/>
              <w:bottom w:val="nil"/>
              <w:right w:val="nil"/>
            </w:tcBorders>
          </w:tcPr>
          <w:p w14:paraId="012C4ED9" w14:textId="77777777" w:rsidR="008725ED" w:rsidRPr="00F812DE" w:rsidRDefault="008725ED" w:rsidP="000D1449">
            <w:pPr>
              <w:jc w:val="both"/>
              <w:rPr>
                <w:b/>
                <w:sz w:val="23"/>
                <w:szCs w:val="23"/>
              </w:rPr>
            </w:pPr>
            <w:r w:rsidRPr="00F812DE">
              <w:rPr>
                <w:b/>
                <w:sz w:val="23"/>
                <w:szCs w:val="23"/>
              </w:rPr>
              <w:t xml:space="preserve">NUMBER OF PROPOSALS RECOMMENDED: </w:t>
            </w:r>
          </w:p>
        </w:tc>
        <w:tc>
          <w:tcPr>
            <w:tcW w:w="5490" w:type="dxa"/>
            <w:gridSpan w:val="2"/>
            <w:tcBorders>
              <w:top w:val="nil"/>
              <w:left w:val="nil"/>
              <w:bottom w:val="nil"/>
              <w:right w:val="nil"/>
            </w:tcBorders>
          </w:tcPr>
          <w:p w14:paraId="1BD980F9" w14:textId="77777777" w:rsidR="008725ED" w:rsidRPr="00F812DE" w:rsidRDefault="008725ED" w:rsidP="000D1449">
            <w:pPr>
              <w:jc w:val="both"/>
              <w:rPr>
                <w:sz w:val="23"/>
                <w:szCs w:val="23"/>
              </w:rPr>
            </w:pPr>
            <w:r w:rsidRPr="00F812DE">
              <w:rPr>
                <w:sz w:val="23"/>
                <w:szCs w:val="23"/>
              </w:rPr>
              <w:t>4 (2 withdrew)</w:t>
            </w:r>
          </w:p>
        </w:tc>
      </w:tr>
      <w:tr w:rsidR="008725ED" w:rsidRPr="00F812DE" w14:paraId="41F61BB2" w14:textId="77777777" w:rsidTr="00F812DE">
        <w:trPr>
          <w:trHeight w:val="117"/>
          <w:jc w:val="center"/>
        </w:trPr>
        <w:tc>
          <w:tcPr>
            <w:tcW w:w="5418" w:type="dxa"/>
            <w:gridSpan w:val="2"/>
            <w:tcBorders>
              <w:top w:val="nil"/>
              <w:left w:val="nil"/>
              <w:bottom w:val="nil"/>
              <w:right w:val="nil"/>
            </w:tcBorders>
          </w:tcPr>
          <w:p w14:paraId="5CB106DD" w14:textId="77777777" w:rsidR="008725ED" w:rsidRPr="00F812DE" w:rsidRDefault="008725ED" w:rsidP="000D1449">
            <w:pPr>
              <w:pStyle w:val="NoSpacing"/>
              <w:rPr>
                <w:b/>
                <w:bCs/>
                <w:sz w:val="23"/>
                <w:szCs w:val="23"/>
              </w:rPr>
            </w:pPr>
            <w:r w:rsidRPr="00F812DE">
              <w:rPr>
                <w:b/>
                <w:bCs/>
                <w:sz w:val="23"/>
                <w:szCs w:val="23"/>
              </w:rPr>
              <w:t xml:space="preserve">NUMBER OF PROPOSALS NOT RECOMMENDED: </w:t>
            </w:r>
          </w:p>
        </w:tc>
        <w:tc>
          <w:tcPr>
            <w:tcW w:w="5490" w:type="dxa"/>
            <w:gridSpan w:val="2"/>
            <w:tcBorders>
              <w:top w:val="nil"/>
              <w:left w:val="nil"/>
              <w:bottom w:val="nil"/>
              <w:right w:val="nil"/>
            </w:tcBorders>
          </w:tcPr>
          <w:p w14:paraId="0E613334" w14:textId="77777777" w:rsidR="008725ED" w:rsidRPr="00F812DE" w:rsidRDefault="008725ED" w:rsidP="000D1449">
            <w:pPr>
              <w:jc w:val="both"/>
              <w:rPr>
                <w:sz w:val="23"/>
                <w:szCs w:val="23"/>
              </w:rPr>
            </w:pPr>
            <w:r w:rsidRPr="00F812DE">
              <w:rPr>
                <w:sz w:val="23"/>
                <w:szCs w:val="23"/>
              </w:rPr>
              <w:t>0</w:t>
            </w:r>
          </w:p>
        </w:tc>
      </w:tr>
      <w:tr w:rsidR="008725ED" w:rsidRPr="00F812DE" w14:paraId="7F7C22DB" w14:textId="77777777" w:rsidTr="00F812DE">
        <w:trPr>
          <w:cantSplit/>
          <w:trHeight w:val="828"/>
          <w:jc w:val="center"/>
        </w:trPr>
        <w:tc>
          <w:tcPr>
            <w:tcW w:w="10908" w:type="dxa"/>
            <w:gridSpan w:val="4"/>
            <w:tcBorders>
              <w:top w:val="nil"/>
              <w:left w:val="nil"/>
              <w:bottom w:val="nil"/>
              <w:right w:val="nil"/>
            </w:tcBorders>
          </w:tcPr>
          <w:p w14:paraId="770E6D18" w14:textId="3BF579DC" w:rsidR="008725ED" w:rsidRPr="00F812DE" w:rsidRDefault="008725ED" w:rsidP="000D1449">
            <w:pPr>
              <w:rPr>
                <w:b/>
                <w:sz w:val="23"/>
                <w:szCs w:val="23"/>
              </w:rPr>
            </w:pPr>
            <w:r w:rsidRPr="00F812DE">
              <w:rPr>
                <w:b/>
                <w:sz w:val="23"/>
                <w:szCs w:val="23"/>
              </w:rPr>
              <w:t xml:space="preserve">RESULT OF FUNDING: </w:t>
            </w:r>
            <w:r w:rsidRPr="00F812DE">
              <w:rPr>
                <w:bCs/>
                <w:sz w:val="23"/>
                <w:szCs w:val="23"/>
              </w:rPr>
              <w:t xml:space="preserve">Each district will complete the assessment audit and provide feedback to ANET on the process to support development of a final version of the assessment audit. By completing the assessment audit districts will have improved one targeted area of their assessment practice. For example, this might be streamlining the number of assessments give to students, improving the depth of knowledge assessed, or improving how results are communicated with students. </w:t>
            </w:r>
          </w:p>
        </w:tc>
      </w:tr>
    </w:tbl>
    <w:p w14:paraId="5852368D" w14:textId="77777777" w:rsidR="008725ED" w:rsidRDefault="008725ED" w:rsidP="008725ED">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8725ED" w:rsidRPr="00F812DE" w14:paraId="40E4F57F" w14:textId="77777777" w:rsidTr="00F812DE">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650396F6" w14:textId="77777777" w:rsidR="008725ED" w:rsidRPr="00F812DE" w:rsidRDefault="008725ED" w:rsidP="000D1449">
            <w:pPr>
              <w:jc w:val="center"/>
              <w:rPr>
                <w:b/>
                <w:color w:val="000000"/>
                <w:sz w:val="23"/>
                <w:szCs w:val="23"/>
              </w:rPr>
            </w:pPr>
            <w:r w:rsidRPr="00F812DE">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55C3501B" w14:textId="77777777" w:rsidR="008725ED" w:rsidRPr="00F812DE" w:rsidRDefault="008725ED" w:rsidP="000D1449">
            <w:pPr>
              <w:jc w:val="center"/>
              <w:rPr>
                <w:b/>
                <w:color w:val="000000"/>
                <w:sz w:val="23"/>
                <w:szCs w:val="23"/>
              </w:rPr>
            </w:pPr>
            <w:r w:rsidRPr="00F812DE">
              <w:rPr>
                <w:b/>
                <w:color w:val="000000"/>
                <w:sz w:val="23"/>
                <w:szCs w:val="23"/>
              </w:rPr>
              <w:t>AMOUNTS</w:t>
            </w:r>
          </w:p>
        </w:tc>
      </w:tr>
      <w:tr w:rsidR="008725ED" w:rsidRPr="00F812DE" w14:paraId="33C91770" w14:textId="77777777" w:rsidTr="00F812DE">
        <w:trPr>
          <w:cantSplit/>
          <w:trHeight w:val="50"/>
          <w:jc w:val="center"/>
        </w:trPr>
        <w:tc>
          <w:tcPr>
            <w:tcW w:w="9390" w:type="dxa"/>
            <w:tcBorders>
              <w:top w:val="single" w:sz="6" w:space="0" w:color="auto"/>
              <w:left w:val="single" w:sz="6" w:space="0" w:color="auto"/>
              <w:bottom w:val="single" w:sz="6" w:space="0" w:color="auto"/>
              <w:right w:val="single" w:sz="6" w:space="0" w:color="auto"/>
            </w:tcBorders>
          </w:tcPr>
          <w:p w14:paraId="2AAAF33D" w14:textId="77777777" w:rsidR="008725ED" w:rsidRPr="00F812DE" w:rsidRDefault="008725ED" w:rsidP="000D1449">
            <w:pPr>
              <w:rPr>
                <w:b/>
                <w:sz w:val="23"/>
                <w:szCs w:val="23"/>
              </w:rPr>
            </w:pPr>
            <w:r w:rsidRPr="00F812DE">
              <w:rPr>
                <w:sz w:val="23"/>
                <w:szCs w:val="23"/>
              </w:rPr>
              <w:t>Boston Public Schools</w:t>
            </w:r>
          </w:p>
        </w:tc>
        <w:tc>
          <w:tcPr>
            <w:tcW w:w="1440" w:type="dxa"/>
            <w:tcBorders>
              <w:top w:val="single" w:sz="6" w:space="0" w:color="auto"/>
              <w:left w:val="single" w:sz="6" w:space="0" w:color="auto"/>
              <w:bottom w:val="single" w:sz="6" w:space="0" w:color="auto"/>
              <w:right w:val="single" w:sz="6" w:space="0" w:color="auto"/>
            </w:tcBorders>
          </w:tcPr>
          <w:p w14:paraId="7B42266D" w14:textId="77777777" w:rsidR="008725ED" w:rsidRPr="00F812DE" w:rsidRDefault="008725ED" w:rsidP="000D1449">
            <w:pPr>
              <w:jc w:val="right"/>
              <w:rPr>
                <w:sz w:val="23"/>
                <w:szCs w:val="23"/>
              </w:rPr>
            </w:pPr>
            <w:r w:rsidRPr="00F812DE">
              <w:rPr>
                <w:iCs/>
                <w:sz w:val="23"/>
                <w:szCs w:val="23"/>
              </w:rPr>
              <w:t>$15,000</w:t>
            </w:r>
          </w:p>
        </w:tc>
      </w:tr>
      <w:tr w:rsidR="008725ED" w:rsidRPr="00F812DE" w14:paraId="576738EE"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4494F6A2" w14:textId="77777777" w:rsidR="008725ED" w:rsidRPr="00F812DE" w:rsidRDefault="008725ED" w:rsidP="000D1449">
            <w:pPr>
              <w:rPr>
                <w:sz w:val="23"/>
                <w:szCs w:val="23"/>
              </w:rPr>
            </w:pPr>
            <w:r w:rsidRPr="00F812DE">
              <w:rPr>
                <w:sz w:val="23"/>
                <w:szCs w:val="23"/>
              </w:rPr>
              <w:t>Hampden-Wilbraham</w:t>
            </w:r>
          </w:p>
        </w:tc>
        <w:tc>
          <w:tcPr>
            <w:tcW w:w="1440" w:type="dxa"/>
            <w:tcBorders>
              <w:top w:val="single" w:sz="6" w:space="0" w:color="auto"/>
              <w:left w:val="single" w:sz="6" w:space="0" w:color="auto"/>
              <w:bottom w:val="single" w:sz="6" w:space="0" w:color="auto"/>
              <w:right w:val="single" w:sz="6" w:space="0" w:color="auto"/>
            </w:tcBorders>
          </w:tcPr>
          <w:p w14:paraId="21C6819D" w14:textId="6002FC76" w:rsidR="008725ED" w:rsidRPr="00F812DE" w:rsidRDefault="00526A04" w:rsidP="000D1449">
            <w:pPr>
              <w:jc w:val="right"/>
              <w:rPr>
                <w:sz w:val="23"/>
                <w:szCs w:val="23"/>
              </w:rPr>
            </w:pPr>
            <w:r w:rsidRPr="00F812DE">
              <w:rPr>
                <w:sz w:val="23"/>
                <w:szCs w:val="23"/>
              </w:rPr>
              <w:t>$</w:t>
            </w:r>
            <w:r w:rsidR="008725ED" w:rsidRPr="00F812DE">
              <w:rPr>
                <w:sz w:val="23"/>
                <w:szCs w:val="23"/>
              </w:rPr>
              <w:t>5,000</w:t>
            </w:r>
          </w:p>
        </w:tc>
      </w:tr>
      <w:tr w:rsidR="008725ED" w:rsidRPr="00F812DE" w14:paraId="597BC397"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DFFD495" w14:textId="77777777" w:rsidR="008725ED" w:rsidRPr="00F812DE" w:rsidRDefault="008725ED" w:rsidP="000D1449">
            <w:pPr>
              <w:rPr>
                <w:sz w:val="23"/>
                <w:szCs w:val="23"/>
              </w:rPr>
            </w:pPr>
            <w:r w:rsidRPr="00F812DE">
              <w:rPr>
                <w:sz w:val="23"/>
                <w:szCs w:val="23"/>
              </w:rPr>
              <w:t>Maynard Public Schools</w:t>
            </w:r>
          </w:p>
        </w:tc>
        <w:tc>
          <w:tcPr>
            <w:tcW w:w="1440" w:type="dxa"/>
            <w:tcBorders>
              <w:top w:val="single" w:sz="6" w:space="0" w:color="auto"/>
              <w:left w:val="single" w:sz="6" w:space="0" w:color="auto"/>
              <w:bottom w:val="single" w:sz="6" w:space="0" w:color="auto"/>
              <w:right w:val="single" w:sz="6" w:space="0" w:color="auto"/>
            </w:tcBorders>
          </w:tcPr>
          <w:p w14:paraId="4A8B34F7" w14:textId="6D9C348C" w:rsidR="008725ED" w:rsidRPr="00F812DE" w:rsidRDefault="00526A04" w:rsidP="000D1449">
            <w:pPr>
              <w:jc w:val="right"/>
              <w:rPr>
                <w:sz w:val="23"/>
                <w:szCs w:val="23"/>
              </w:rPr>
            </w:pPr>
            <w:r w:rsidRPr="00F812DE">
              <w:rPr>
                <w:sz w:val="23"/>
                <w:szCs w:val="23"/>
              </w:rPr>
              <w:t>$</w:t>
            </w:r>
            <w:r w:rsidR="008725ED" w:rsidRPr="00F812DE">
              <w:rPr>
                <w:sz w:val="23"/>
                <w:szCs w:val="23"/>
              </w:rPr>
              <w:t>5,000</w:t>
            </w:r>
          </w:p>
        </w:tc>
      </w:tr>
      <w:tr w:rsidR="008725ED" w:rsidRPr="00F812DE" w14:paraId="013488EE" w14:textId="77777777" w:rsidTr="00F812D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C0B6C37" w14:textId="77777777" w:rsidR="008725ED" w:rsidRPr="00F812DE" w:rsidRDefault="008725ED" w:rsidP="000D1449">
            <w:pPr>
              <w:rPr>
                <w:b/>
                <w:sz w:val="23"/>
                <w:szCs w:val="23"/>
              </w:rPr>
            </w:pPr>
            <w:r w:rsidRPr="00F812DE">
              <w:rPr>
                <w:sz w:val="23"/>
                <w:szCs w:val="23"/>
              </w:rPr>
              <w:t>Waltham Public Schools</w:t>
            </w:r>
          </w:p>
        </w:tc>
        <w:tc>
          <w:tcPr>
            <w:tcW w:w="1440" w:type="dxa"/>
            <w:tcBorders>
              <w:top w:val="single" w:sz="6" w:space="0" w:color="auto"/>
              <w:left w:val="single" w:sz="6" w:space="0" w:color="auto"/>
              <w:bottom w:val="single" w:sz="6" w:space="0" w:color="auto"/>
              <w:right w:val="single" w:sz="6" w:space="0" w:color="auto"/>
            </w:tcBorders>
          </w:tcPr>
          <w:p w14:paraId="5D437D8E" w14:textId="1C98DE77" w:rsidR="008725ED" w:rsidRPr="00F812DE" w:rsidRDefault="00526A04" w:rsidP="000D1449">
            <w:pPr>
              <w:jc w:val="right"/>
              <w:rPr>
                <w:sz w:val="23"/>
                <w:szCs w:val="23"/>
              </w:rPr>
            </w:pPr>
            <w:r w:rsidRPr="00F812DE">
              <w:rPr>
                <w:sz w:val="23"/>
                <w:szCs w:val="23"/>
              </w:rPr>
              <w:t>$</w:t>
            </w:r>
            <w:r w:rsidR="008725ED" w:rsidRPr="00F812DE">
              <w:rPr>
                <w:sz w:val="23"/>
                <w:szCs w:val="23"/>
              </w:rPr>
              <w:t>5,000</w:t>
            </w:r>
          </w:p>
        </w:tc>
      </w:tr>
      <w:tr w:rsidR="008725ED" w:rsidRPr="00F812DE" w14:paraId="5A39DF23" w14:textId="77777777" w:rsidTr="00F812DE">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5775CBDB" w14:textId="77777777" w:rsidR="008725ED" w:rsidRPr="00F812DE" w:rsidRDefault="008725ED" w:rsidP="000D1449">
            <w:pPr>
              <w:pStyle w:val="Heading2"/>
              <w:ind w:left="0"/>
              <w:jc w:val="both"/>
              <w:rPr>
                <w:rFonts w:ascii="Times New Roman" w:hAnsi="Times New Roman"/>
                <w:b/>
                <w:bCs/>
                <w:i w:val="0"/>
                <w:iCs/>
                <w:sz w:val="23"/>
                <w:szCs w:val="23"/>
              </w:rPr>
            </w:pPr>
            <w:r w:rsidRPr="00F812DE">
              <w:rPr>
                <w:rFonts w:ascii="Times New Roman" w:hAnsi="Times New Roman"/>
                <w:b/>
                <w:bCs/>
                <w:i w:val="0"/>
                <w:iCs/>
                <w:sz w:val="23"/>
                <w:szCs w:val="23"/>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5D1A6FA4" w14:textId="77777777" w:rsidR="008725ED" w:rsidRPr="00F812DE" w:rsidRDefault="008725ED" w:rsidP="000D1449">
            <w:pPr>
              <w:jc w:val="right"/>
              <w:rPr>
                <w:b/>
                <w:bCs/>
                <w:color w:val="000000"/>
                <w:sz w:val="23"/>
                <w:szCs w:val="23"/>
              </w:rPr>
            </w:pPr>
            <w:r w:rsidRPr="00F812DE">
              <w:rPr>
                <w:b/>
                <w:bCs/>
                <w:color w:val="000000"/>
                <w:sz w:val="23"/>
                <w:szCs w:val="23"/>
              </w:rPr>
              <w:t>$30,000</w:t>
            </w:r>
          </w:p>
        </w:tc>
      </w:tr>
    </w:tbl>
    <w:p w14:paraId="5715F38C" w14:textId="1715232F" w:rsidR="008725ED" w:rsidRDefault="008725ED" w:rsidP="008725ED">
      <w:pPr>
        <w:jc w:val="both"/>
        <w:rPr>
          <w:sz w:val="22"/>
          <w:szCs w:val="22"/>
        </w:rPr>
      </w:pPr>
    </w:p>
    <w:p w14:paraId="46F1D818" w14:textId="4CAFEA37" w:rsidR="00526A04" w:rsidRDefault="00526A04"/>
    <w:p w14:paraId="13B92F2D" w14:textId="42539A1A" w:rsidR="00590627" w:rsidRDefault="00590627"/>
    <w:p w14:paraId="1C4BBF99" w14:textId="2102167E" w:rsidR="00590627" w:rsidRDefault="00590627"/>
    <w:p w14:paraId="6825A54E" w14:textId="074390C2" w:rsidR="00590627" w:rsidRDefault="00590627"/>
    <w:p w14:paraId="461519C6" w14:textId="328A9CB8" w:rsidR="00590627" w:rsidRDefault="00590627"/>
    <w:p w14:paraId="0AAB05E1" w14:textId="5E0D43B5" w:rsidR="00590627" w:rsidRDefault="00590627"/>
    <w:p w14:paraId="3DEB4EB8" w14:textId="0737CC21" w:rsidR="00590627" w:rsidRDefault="00590627"/>
    <w:p w14:paraId="029EB4F4" w14:textId="1D90B981" w:rsidR="00590627" w:rsidRDefault="00590627"/>
    <w:p w14:paraId="54293A91" w14:textId="4CB8C011" w:rsidR="00590627" w:rsidRDefault="00590627"/>
    <w:p w14:paraId="66AD1B86" w14:textId="1A05CB3C" w:rsidR="00590627" w:rsidRDefault="00590627"/>
    <w:p w14:paraId="6B527152" w14:textId="54D23D4A" w:rsidR="00590627" w:rsidRDefault="00590627"/>
    <w:p w14:paraId="20862C4E" w14:textId="565E7FCE" w:rsidR="00590627" w:rsidRDefault="00590627"/>
    <w:p w14:paraId="0259E904" w14:textId="4E4CF680" w:rsidR="00590627" w:rsidRDefault="00590627"/>
    <w:p w14:paraId="7999613E" w14:textId="0C348914" w:rsidR="00590627" w:rsidRDefault="00590627"/>
    <w:p w14:paraId="567B79FD" w14:textId="5A03C1D0" w:rsidR="00590627" w:rsidRDefault="00590627"/>
    <w:p w14:paraId="5D2F3FC6" w14:textId="78AE6864" w:rsidR="00590627" w:rsidRDefault="00590627"/>
    <w:p w14:paraId="55E7BFE2" w14:textId="36B92F2C" w:rsidR="00590627" w:rsidRDefault="00590627"/>
    <w:p w14:paraId="79537E4D" w14:textId="13214F94" w:rsidR="00590627" w:rsidRDefault="00590627"/>
    <w:p w14:paraId="7FF6A120" w14:textId="339049F4" w:rsidR="00590627" w:rsidRDefault="00590627"/>
    <w:p w14:paraId="4171DCE6" w14:textId="4834336E" w:rsidR="00590627" w:rsidRDefault="00590627"/>
    <w:p w14:paraId="15A5CE91" w14:textId="14F24EB8" w:rsidR="00590627" w:rsidRDefault="00590627"/>
    <w:p w14:paraId="2EC2AB9B" w14:textId="7D3E2D13" w:rsidR="00590627" w:rsidRDefault="00590627"/>
    <w:p w14:paraId="555434F3" w14:textId="77777777" w:rsidR="00590627" w:rsidRDefault="00590627"/>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
        <w:gridCol w:w="3322"/>
        <w:gridCol w:w="1980"/>
        <w:gridCol w:w="3060"/>
        <w:gridCol w:w="702"/>
        <w:gridCol w:w="1728"/>
        <w:gridCol w:w="38"/>
      </w:tblGrid>
      <w:tr w:rsidR="008725ED" w:rsidRPr="00DE1328" w14:paraId="0C937F0F" w14:textId="77777777" w:rsidTr="00F812DE">
        <w:trPr>
          <w:gridAfter w:val="1"/>
          <w:wAfter w:w="38" w:type="dxa"/>
          <w:cantSplit/>
          <w:jc w:val="center"/>
        </w:trPr>
        <w:tc>
          <w:tcPr>
            <w:tcW w:w="3438" w:type="dxa"/>
            <w:gridSpan w:val="2"/>
            <w:tcBorders>
              <w:top w:val="nil"/>
              <w:left w:val="nil"/>
              <w:bottom w:val="nil"/>
              <w:right w:val="nil"/>
            </w:tcBorders>
          </w:tcPr>
          <w:p w14:paraId="1656C935" w14:textId="51340AB0" w:rsidR="008725ED" w:rsidRPr="000D1449" w:rsidRDefault="008725ED" w:rsidP="000D1449">
            <w:pPr>
              <w:jc w:val="both"/>
              <w:rPr>
                <w:b/>
                <w:sz w:val="22"/>
                <w:szCs w:val="22"/>
              </w:rPr>
            </w:pPr>
            <w:r w:rsidRPr="00DE1328">
              <w:rPr>
                <w:b/>
                <w:sz w:val="22"/>
                <w:szCs w:val="22"/>
              </w:rPr>
              <w:lastRenderedPageBreak/>
              <w:t xml:space="preserve">NAME OF GRANT PROGRAM:   </w:t>
            </w:r>
          </w:p>
        </w:tc>
        <w:tc>
          <w:tcPr>
            <w:tcW w:w="5040" w:type="dxa"/>
            <w:gridSpan w:val="2"/>
            <w:tcBorders>
              <w:top w:val="nil"/>
              <w:left w:val="nil"/>
              <w:bottom w:val="nil"/>
              <w:right w:val="nil"/>
            </w:tcBorders>
          </w:tcPr>
          <w:p w14:paraId="18CAD71B" w14:textId="35EC9C46" w:rsidR="008725ED" w:rsidRPr="00526A04" w:rsidRDefault="008725ED" w:rsidP="000D1449">
            <w:pPr>
              <w:pStyle w:val="Heading1"/>
              <w:jc w:val="both"/>
              <w:rPr>
                <w:bCs/>
                <w:sz w:val="22"/>
              </w:rPr>
            </w:pPr>
            <w:r w:rsidRPr="00526A04">
              <w:rPr>
                <w:bCs/>
                <w:sz w:val="22"/>
              </w:rPr>
              <w:t>Transition to Community College</w:t>
            </w:r>
          </w:p>
        </w:tc>
        <w:tc>
          <w:tcPr>
            <w:tcW w:w="2430" w:type="dxa"/>
            <w:gridSpan w:val="2"/>
            <w:tcBorders>
              <w:top w:val="nil"/>
              <w:left w:val="nil"/>
              <w:bottom w:val="nil"/>
              <w:right w:val="nil"/>
            </w:tcBorders>
          </w:tcPr>
          <w:p w14:paraId="38AAD3FE" w14:textId="5FA4E9F6" w:rsidR="008725ED" w:rsidRPr="00DE1328" w:rsidRDefault="008725ED" w:rsidP="000D1449">
            <w:pPr>
              <w:rPr>
                <w:sz w:val="22"/>
                <w:szCs w:val="22"/>
              </w:rPr>
            </w:pPr>
            <w:r>
              <w:rPr>
                <w:b/>
                <w:sz w:val="22"/>
                <w:szCs w:val="22"/>
              </w:rPr>
              <w:t xml:space="preserve">FUND </w:t>
            </w:r>
            <w:r w:rsidRPr="00DE1328">
              <w:rPr>
                <w:b/>
                <w:sz w:val="22"/>
                <w:szCs w:val="22"/>
              </w:rPr>
              <w:t>CODE:</w:t>
            </w:r>
            <w:r w:rsidRPr="00DE1328">
              <w:rPr>
                <w:sz w:val="22"/>
                <w:szCs w:val="22"/>
              </w:rPr>
              <w:t xml:space="preserve"> </w:t>
            </w:r>
            <w:r>
              <w:rPr>
                <w:sz w:val="22"/>
                <w:szCs w:val="22"/>
              </w:rPr>
              <w:t>668</w:t>
            </w:r>
          </w:p>
        </w:tc>
      </w:tr>
      <w:tr w:rsidR="008725ED" w:rsidRPr="00DE1328" w14:paraId="3A7D384D" w14:textId="77777777" w:rsidTr="00F812DE">
        <w:trPr>
          <w:gridAfter w:val="1"/>
          <w:wAfter w:w="38" w:type="dxa"/>
          <w:cantSplit/>
          <w:jc w:val="center"/>
        </w:trPr>
        <w:tc>
          <w:tcPr>
            <w:tcW w:w="3438" w:type="dxa"/>
            <w:gridSpan w:val="2"/>
            <w:tcBorders>
              <w:top w:val="nil"/>
              <w:left w:val="nil"/>
              <w:bottom w:val="nil"/>
              <w:right w:val="nil"/>
            </w:tcBorders>
          </w:tcPr>
          <w:p w14:paraId="117E1661" w14:textId="77777777" w:rsidR="008725ED" w:rsidRPr="00DE1328" w:rsidRDefault="008725ED" w:rsidP="000D1449">
            <w:pPr>
              <w:jc w:val="both"/>
              <w:rPr>
                <w:b/>
                <w:sz w:val="22"/>
                <w:szCs w:val="22"/>
              </w:rPr>
            </w:pPr>
            <w:r w:rsidRPr="00DE1328">
              <w:rPr>
                <w:b/>
                <w:sz w:val="22"/>
                <w:szCs w:val="22"/>
              </w:rPr>
              <w:t xml:space="preserve">FUNDS ALLOCATED:     </w:t>
            </w:r>
          </w:p>
        </w:tc>
        <w:tc>
          <w:tcPr>
            <w:tcW w:w="7470" w:type="dxa"/>
            <w:gridSpan w:val="4"/>
            <w:tcBorders>
              <w:top w:val="nil"/>
              <w:left w:val="nil"/>
              <w:bottom w:val="nil"/>
              <w:right w:val="nil"/>
            </w:tcBorders>
          </w:tcPr>
          <w:p w14:paraId="2D2D35FF" w14:textId="77777777" w:rsidR="008725ED" w:rsidRPr="00DE1328" w:rsidRDefault="008725ED" w:rsidP="000D1449">
            <w:pPr>
              <w:jc w:val="both"/>
              <w:rPr>
                <w:sz w:val="22"/>
                <w:szCs w:val="22"/>
                <w:highlight w:val="yellow"/>
              </w:rPr>
            </w:pPr>
            <w:r w:rsidRPr="00DE1328">
              <w:rPr>
                <w:sz w:val="22"/>
                <w:szCs w:val="22"/>
              </w:rPr>
              <w:t>$</w:t>
            </w:r>
            <w:r>
              <w:rPr>
                <w:sz w:val="22"/>
                <w:szCs w:val="22"/>
              </w:rPr>
              <w:t>1,800,000 (State)</w:t>
            </w:r>
          </w:p>
        </w:tc>
      </w:tr>
      <w:tr w:rsidR="008725ED" w:rsidRPr="009D7A49" w14:paraId="6DABDEED" w14:textId="77777777" w:rsidTr="00F812DE">
        <w:trPr>
          <w:gridAfter w:val="1"/>
          <w:wAfter w:w="38" w:type="dxa"/>
          <w:cantSplit/>
          <w:jc w:val="center"/>
        </w:trPr>
        <w:tc>
          <w:tcPr>
            <w:tcW w:w="3438" w:type="dxa"/>
            <w:gridSpan w:val="2"/>
            <w:tcBorders>
              <w:top w:val="nil"/>
              <w:left w:val="nil"/>
              <w:bottom w:val="nil"/>
              <w:right w:val="nil"/>
            </w:tcBorders>
          </w:tcPr>
          <w:p w14:paraId="70E5B271" w14:textId="77777777" w:rsidR="008725ED" w:rsidRPr="009D7A49" w:rsidRDefault="008725ED" w:rsidP="000D1449">
            <w:pPr>
              <w:jc w:val="both"/>
              <w:rPr>
                <w:b/>
                <w:sz w:val="22"/>
                <w:szCs w:val="22"/>
              </w:rPr>
            </w:pPr>
            <w:r w:rsidRPr="009D7A49">
              <w:rPr>
                <w:b/>
                <w:sz w:val="22"/>
                <w:szCs w:val="22"/>
              </w:rPr>
              <w:t>FUNDS REQUESTED:</w:t>
            </w:r>
          </w:p>
        </w:tc>
        <w:tc>
          <w:tcPr>
            <w:tcW w:w="7470" w:type="dxa"/>
            <w:gridSpan w:val="4"/>
            <w:tcBorders>
              <w:top w:val="nil"/>
              <w:left w:val="nil"/>
              <w:bottom w:val="nil"/>
              <w:right w:val="nil"/>
            </w:tcBorders>
          </w:tcPr>
          <w:p w14:paraId="36FB9C67" w14:textId="77777777" w:rsidR="008725ED" w:rsidRPr="009D7A49" w:rsidRDefault="008725ED" w:rsidP="000D1449">
            <w:pPr>
              <w:jc w:val="both"/>
              <w:rPr>
                <w:sz w:val="22"/>
                <w:szCs w:val="22"/>
              </w:rPr>
            </w:pPr>
            <w:r w:rsidRPr="009D7A49">
              <w:rPr>
                <w:sz w:val="22"/>
                <w:szCs w:val="22"/>
              </w:rPr>
              <w:t>$1,511,871</w:t>
            </w:r>
          </w:p>
        </w:tc>
      </w:tr>
      <w:tr w:rsidR="008725ED" w:rsidRPr="003F7AAB" w14:paraId="38B5398A" w14:textId="77777777" w:rsidTr="00F812DE">
        <w:trPr>
          <w:gridAfter w:val="1"/>
          <w:wAfter w:w="38" w:type="dxa"/>
          <w:cantSplit/>
          <w:jc w:val="center"/>
        </w:trPr>
        <w:tc>
          <w:tcPr>
            <w:tcW w:w="10908" w:type="dxa"/>
            <w:gridSpan w:val="6"/>
            <w:tcBorders>
              <w:top w:val="nil"/>
              <w:left w:val="nil"/>
              <w:bottom w:val="nil"/>
              <w:right w:val="nil"/>
            </w:tcBorders>
          </w:tcPr>
          <w:p w14:paraId="4E309447" w14:textId="4A18AC79" w:rsidR="008725ED" w:rsidRPr="00F812DE" w:rsidRDefault="008725ED" w:rsidP="000D1449">
            <w:pPr>
              <w:rPr>
                <w:color w:val="000000"/>
                <w:szCs w:val="24"/>
              </w:rPr>
            </w:pPr>
            <w:r w:rsidRPr="00DE1328">
              <w:rPr>
                <w:b/>
                <w:sz w:val="22"/>
                <w:szCs w:val="22"/>
              </w:rPr>
              <w:t xml:space="preserve">PURPOSE: </w:t>
            </w:r>
            <w:r w:rsidRPr="00C1546E">
              <w:rPr>
                <w:color w:val="000000"/>
                <w:sz w:val="22"/>
                <w:szCs w:val="22"/>
              </w:rPr>
              <w:t>The purpose of this competitive grant program is to provide a foundation of services within Massachusetts community colleges that enable adult learners to transition into and ultimately complete postsecondary education.</w:t>
            </w:r>
            <w:r w:rsidRPr="003F7AAB">
              <w:rPr>
                <w:color w:val="000000"/>
                <w:szCs w:val="24"/>
              </w:rPr>
              <w:t xml:space="preserve">  </w:t>
            </w:r>
          </w:p>
        </w:tc>
      </w:tr>
      <w:tr w:rsidR="008725ED" w:rsidRPr="00DE1328" w14:paraId="59523DDD" w14:textId="77777777" w:rsidTr="00F812DE">
        <w:trPr>
          <w:gridAfter w:val="1"/>
          <w:wAfter w:w="38" w:type="dxa"/>
          <w:jc w:val="center"/>
        </w:trPr>
        <w:tc>
          <w:tcPr>
            <w:tcW w:w="5418" w:type="dxa"/>
            <w:gridSpan w:val="3"/>
            <w:tcBorders>
              <w:top w:val="nil"/>
              <w:left w:val="nil"/>
              <w:bottom w:val="nil"/>
              <w:right w:val="nil"/>
            </w:tcBorders>
          </w:tcPr>
          <w:p w14:paraId="1B6D437E" w14:textId="77777777" w:rsidR="008725ED" w:rsidRPr="00DE1328" w:rsidRDefault="008725ED" w:rsidP="000D1449">
            <w:pPr>
              <w:jc w:val="both"/>
              <w:rPr>
                <w:b/>
                <w:sz w:val="22"/>
                <w:szCs w:val="22"/>
              </w:rPr>
            </w:pPr>
            <w:r w:rsidRPr="00DE1328">
              <w:rPr>
                <w:b/>
                <w:sz w:val="22"/>
                <w:szCs w:val="22"/>
              </w:rPr>
              <w:t>NUMBER OF PROPOSALS RECEIVED:</w:t>
            </w:r>
          </w:p>
        </w:tc>
        <w:tc>
          <w:tcPr>
            <w:tcW w:w="5490" w:type="dxa"/>
            <w:gridSpan w:val="3"/>
            <w:tcBorders>
              <w:top w:val="nil"/>
              <w:left w:val="nil"/>
              <w:bottom w:val="nil"/>
              <w:right w:val="nil"/>
            </w:tcBorders>
          </w:tcPr>
          <w:p w14:paraId="49C302E1" w14:textId="77777777" w:rsidR="008725ED" w:rsidRPr="00DE1328" w:rsidRDefault="008725ED" w:rsidP="000D1449">
            <w:pPr>
              <w:jc w:val="both"/>
              <w:rPr>
                <w:sz w:val="22"/>
                <w:szCs w:val="22"/>
              </w:rPr>
            </w:pPr>
            <w:r>
              <w:rPr>
                <w:sz w:val="22"/>
                <w:szCs w:val="22"/>
              </w:rPr>
              <w:t>12</w:t>
            </w:r>
          </w:p>
        </w:tc>
      </w:tr>
      <w:tr w:rsidR="008725ED" w:rsidRPr="00DE1328" w14:paraId="3F430063" w14:textId="77777777" w:rsidTr="00F812DE">
        <w:trPr>
          <w:gridAfter w:val="1"/>
          <w:wAfter w:w="38" w:type="dxa"/>
          <w:trHeight w:val="224"/>
          <w:jc w:val="center"/>
        </w:trPr>
        <w:tc>
          <w:tcPr>
            <w:tcW w:w="5418" w:type="dxa"/>
            <w:gridSpan w:val="3"/>
            <w:tcBorders>
              <w:top w:val="nil"/>
              <w:left w:val="nil"/>
              <w:bottom w:val="nil"/>
              <w:right w:val="nil"/>
            </w:tcBorders>
          </w:tcPr>
          <w:p w14:paraId="431C361B" w14:textId="77777777" w:rsidR="008725ED" w:rsidRPr="00DE1328" w:rsidRDefault="008725ED" w:rsidP="000D1449">
            <w:pPr>
              <w:jc w:val="both"/>
              <w:rPr>
                <w:b/>
                <w:sz w:val="22"/>
                <w:szCs w:val="22"/>
              </w:rPr>
            </w:pPr>
            <w:r w:rsidRPr="00DE1328">
              <w:rPr>
                <w:b/>
                <w:sz w:val="22"/>
                <w:szCs w:val="22"/>
              </w:rPr>
              <w:t>NUMBER OF PROPOSALS RECOMMENDED:</w:t>
            </w:r>
          </w:p>
        </w:tc>
        <w:tc>
          <w:tcPr>
            <w:tcW w:w="5490" w:type="dxa"/>
            <w:gridSpan w:val="3"/>
            <w:tcBorders>
              <w:top w:val="nil"/>
              <w:left w:val="nil"/>
              <w:bottom w:val="nil"/>
              <w:right w:val="nil"/>
            </w:tcBorders>
          </w:tcPr>
          <w:p w14:paraId="2C547616" w14:textId="77777777" w:rsidR="008725ED" w:rsidRPr="00DE1328" w:rsidRDefault="008725ED" w:rsidP="000D1449">
            <w:pPr>
              <w:jc w:val="both"/>
              <w:rPr>
                <w:sz w:val="22"/>
                <w:szCs w:val="22"/>
              </w:rPr>
            </w:pPr>
            <w:r>
              <w:rPr>
                <w:sz w:val="22"/>
                <w:szCs w:val="22"/>
              </w:rPr>
              <w:t>11</w:t>
            </w:r>
          </w:p>
        </w:tc>
      </w:tr>
      <w:tr w:rsidR="008725ED" w:rsidRPr="00DE1328" w14:paraId="7A534D6E" w14:textId="77777777" w:rsidTr="00F812DE">
        <w:trPr>
          <w:gridAfter w:val="1"/>
          <w:wAfter w:w="38" w:type="dxa"/>
          <w:trHeight w:val="117"/>
          <w:jc w:val="center"/>
        </w:trPr>
        <w:tc>
          <w:tcPr>
            <w:tcW w:w="5418" w:type="dxa"/>
            <w:gridSpan w:val="3"/>
            <w:tcBorders>
              <w:top w:val="nil"/>
              <w:left w:val="nil"/>
              <w:bottom w:val="nil"/>
              <w:right w:val="nil"/>
            </w:tcBorders>
          </w:tcPr>
          <w:p w14:paraId="08729A01" w14:textId="77777777" w:rsidR="008725ED" w:rsidRPr="00DE1328" w:rsidRDefault="008725ED" w:rsidP="000D1449">
            <w:pPr>
              <w:jc w:val="both"/>
              <w:rPr>
                <w:b/>
                <w:sz w:val="22"/>
                <w:szCs w:val="22"/>
              </w:rPr>
            </w:pPr>
            <w:r w:rsidRPr="00DE1328">
              <w:rPr>
                <w:b/>
                <w:sz w:val="22"/>
                <w:szCs w:val="22"/>
              </w:rPr>
              <w:t>NUMBER OF PROPOSALS NOT RECOMMENDED:</w:t>
            </w:r>
          </w:p>
        </w:tc>
        <w:tc>
          <w:tcPr>
            <w:tcW w:w="5490" w:type="dxa"/>
            <w:gridSpan w:val="3"/>
            <w:tcBorders>
              <w:top w:val="nil"/>
              <w:left w:val="nil"/>
              <w:bottom w:val="nil"/>
              <w:right w:val="nil"/>
            </w:tcBorders>
          </w:tcPr>
          <w:p w14:paraId="2F8AC925" w14:textId="77777777" w:rsidR="008725ED" w:rsidRPr="00DE1328" w:rsidRDefault="008725ED" w:rsidP="000D1449">
            <w:pPr>
              <w:jc w:val="both"/>
              <w:rPr>
                <w:sz w:val="22"/>
                <w:szCs w:val="22"/>
              </w:rPr>
            </w:pPr>
            <w:r>
              <w:rPr>
                <w:sz w:val="22"/>
                <w:szCs w:val="22"/>
              </w:rPr>
              <w:t>1</w:t>
            </w:r>
          </w:p>
        </w:tc>
      </w:tr>
      <w:tr w:rsidR="008725ED" w:rsidRPr="00DE1328" w14:paraId="686CD0CF" w14:textId="77777777" w:rsidTr="00F812DE">
        <w:trPr>
          <w:gridAfter w:val="1"/>
          <w:wAfter w:w="38" w:type="dxa"/>
          <w:cantSplit/>
          <w:trHeight w:val="828"/>
          <w:jc w:val="center"/>
        </w:trPr>
        <w:tc>
          <w:tcPr>
            <w:tcW w:w="10908" w:type="dxa"/>
            <w:gridSpan w:val="6"/>
            <w:tcBorders>
              <w:top w:val="nil"/>
              <w:left w:val="nil"/>
              <w:bottom w:val="nil"/>
              <w:right w:val="nil"/>
            </w:tcBorders>
          </w:tcPr>
          <w:p w14:paraId="529CE793" w14:textId="25756797" w:rsidR="008725ED" w:rsidRPr="00F812DE" w:rsidRDefault="008725ED" w:rsidP="000D1449">
            <w:pPr>
              <w:rPr>
                <w:color w:val="000000"/>
                <w:sz w:val="22"/>
                <w:szCs w:val="22"/>
              </w:rPr>
            </w:pPr>
            <w:r w:rsidRPr="00DE1328">
              <w:rPr>
                <w:b/>
                <w:sz w:val="22"/>
                <w:szCs w:val="22"/>
              </w:rPr>
              <w:t>RESULT OF FUNDING</w:t>
            </w:r>
            <w:r w:rsidRPr="00DE1328">
              <w:rPr>
                <w:sz w:val="22"/>
                <w:szCs w:val="22"/>
              </w:rPr>
              <w:t xml:space="preserve">: </w:t>
            </w:r>
            <w:r>
              <w:rPr>
                <w:sz w:val="22"/>
                <w:szCs w:val="22"/>
              </w:rPr>
              <w:t xml:space="preserve">Each applicant will implement a Transition to Community College program for adult learners.  </w:t>
            </w:r>
            <w:r w:rsidRPr="00C1546E">
              <w:rPr>
                <w:color w:val="000000"/>
                <w:sz w:val="22"/>
                <w:szCs w:val="22"/>
              </w:rPr>
              <w:t>Applicants must  successfully enroll and retain at least 15 adults, 12 of whom were previously enrolled in ESE-funded Community Adult Learning Centers (CALCs) or Correctional Institutions; fully integrate students into the community college; provide academic instruction, including a required College for Success course, and advising support to ensure that students function successfully in postsecondary education; offer at least two credit-bearing courses (3 credits per course); and create clear, effective pathways to degree and certificate programs for students upon completion of the Transition Program.</w:t>
            </w:r>
          </w:p>
        </w:tc>
      </w:tr>
      <w:tr w:rsidR="008725ED" w14:paraId="6826C52D"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264"/>
          <w:jc w:val="center"/>
        </w:trPr>
        <w:tc>
          <w:tcPr>
            <w:tcW w:w="9064" w:type="dxa"/>
            <w:gridSpan w:val="4"/>
            <w:tcBorders>
              <w:top w:val="single" w:sz="4" w:space="0" w:color="auto"/>
              <w:left w:val="single" w:sz="4" w:space="0" w:color="auto"/>
              <w:bottom w:val="single" w:sz="4" w:space="0" w:color="auto"/>
              <w:right w:val="single" w:sz="4" w:space="0" w:color="auto"/>
            </w:tcBorders>
          </w:tcPr>
          <w:p w14:paraId="3193904F" w14:textId="77777777" w:rsidR="008725ED" w:rsidRDefault="008725ED" w:rsidP="000D1449">
            <w:pPr>
              <w:jc w:val="center"/>
              <w:rPr>
                <w:b/>
                <w:color w:val="000000"/>
                <w:sz w:val="22"/>
              </w:rPr>
            </w:pPr>
            <w:r>
              <w:rPr>
                <w:b/>
                <w:color w:val="000000"/>
                <w:sz w:val="22"/>
              </w:rPr>
              <w:t>RECIPIENTS</w:t>
            </w:r>
          </w:p>
        </w:tc>
        <w:tc>
          <w:tcPr>
            <w:tcW w:w="1766" w:type="dxa"/>
            <w:gridSpan w:val="2"/>
            <w:tcBorders>
              <w:top w:val="single" w:sz="6" w:space="0" w:color="auto"/>
              <w:left w:val="single" w:sz="4" w:space="0" w:color="auto"/>
              <w:bottom w:val="single" w:sz="4" w:space="0" w:color="auto"/>
              <w:right w:val="single" w:sz="6" w:space="0" w:color="auto"/>
            </w:tcBorders>
          </w:tcPr>
          <w:p w14:paraId="0513EAE3" w14:textId="77777777" w:rsidR="008725ED" w:rsidRDefault="008725ED" w:rsidP="000D1449">
            <w:pPr>
              <w:jc w:val="center"/>
              <w:rPr>
                <w:b/>
                <w:color w:val="000000"/>
                <w:sz w:val="22"/>
              </w:rPr>
            </w:pPr>
            <w:r>
              <w:rPr>
                <w:b/>
                <w:color w:val="000000"/>
                <w:sz w:val="22"/>
              </w:rPr>
              <w:t>AMOUNT</w:t>
            </w:r>
          </w:p>
        </w:tc>
      </w:tr>
      <w:tr w:rsidR="008725ED" w:rsidRPr="009E72EC" w14:paraId="1C8D23BA"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jc w:val="center"/>
        </w:trPr>
        <w:tc>
          <w:tcPr>
            <w:tcW w:w="9064" w:type="dxa"/>
            <w:gridSpan w:val="4"/>
            <w:tcBorders>
              <w:top w:val="single" w:sz="4" w:space="0" w:color="auto"/>
              <w:left w:val="single" w:sz="4" w:space="0" w:color="auto"/>
              <w:bottom w:val="single" w:sz="4" w:space="0" w:color="auto"/>
            </w:tcBorders>
            <w:shd w:val="clear" w:color="auto" w:fill="FFFFFF"/>
            <w:vAlign w:val="center"/>
          </w:tcPr>
          <w:p w14:paraId="326750D3" w14:textId="77777777" w:rsidR="008725ED" w:rsidRPr="0026280A" w:rsidRDefault="008725ED" w:rsidP="000D1449">
            <w:pPr>
              <w:snapToGrid w:val="0"/>
              <w:rPr>
                <w:color w:val="000000"/>
                <w:sz w:val="22"/>
                <w:szCs w:val="22"/>
              </w:rPr>
            </w:pPr>
            <w:r w:rsidRPr="0026280A">
              <w:rPr>
                <w:color w:val="000000"/>
                <w:sz w:val="22"/>
                <w:szCs w:val="22"/>
              </w:rPr>
              <w:t>Quinsigamond Community College</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9483B2" w14:textId="77777777" w:rsidR="008725ED" w:rsidRPr="009E72EC" w:rsidRDefault="008725ED" w:rsidP="000D1449">
            <w:pPr>
              <w:snapToGrid w:val="0"/>
              <w:jc w:val="right"/>
              <w:rPr>
                <w:color w:val="000000" w:themeColor="text1"/>
                <w:sz w:val="22"/>
                <w:szCs w:val="22"/>
              </w:rPr>
            </w:pPr>
            <w:r w:rsidRPr="009E72EC">
              <w:rPr>
                <w:color w:val="000000" w:themeColor="text1"/>
                <w:sz w:val="22"/>
                <w:szCs w:val="22"/>
              </w:rPr>
              <w:t>$150,000</w:t>
            </w:r>
          </w:p>
        </w:tc>
      </w:tr>
      <w:tr w:rsidR="008725ED" w:rsidRPr="009E72EC" w14:paraId="130C97F4"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jc w:val="center"/>
        </w:trPr>
        <w:tc>
          <w:tcPr>
            <w:tcW w:w="9064" w:type="dxa"/>
            <w:gridSpan w:val="4"/>
            <w:tcBorders>
              <w:top w:val="single" w:sz="4" w:space="0" w:color="auto"/>
              <w:left w:val="single" w:sz="4" w:space="0" w:color="auto"/>
              <w:bottom w:val="single" w:sz="4" w:space="0" w:color="auto"/>
            </w:tcBorders>
            <w:shd w:val="clear" w:color="auto" w:fill="FFFFFF"/>
            <w:vAlign w:val="center"/>
          </w:tcPr>
          <w:p w14:paraId="6DA044CC" w14:textId="77777777" w:rsidR="008725ED" w:rsidRPr="0026280A" w:rsidRDefault="008725ED" w:rsidP="000D1449">
            <w:pPr>
              <w:snapToGrid w:val="0"/>
              <w:rPr>
                <w:bCs/>
                <w:sz w:val="22"/>
                <w:szCs w:val="22"/>
              </w:rPr>
            </w:pPr>
            <w:r>
              <w:rPr>
                <w:color w:val="000000"/>
                <w:sz w:val="22"/>
                <w:szCs w:val="22"/>
              </w:rPr>
              <w:t>Holyoke</w:t>
            </w:r>
            <w:r w:rsidRPr="0026280A">
              <w:rPr>
                <w:color w:val="000000"/>
                <w:sz w:val="22"/>
                <w:szCs w:val="22"/>
              </w:rPr>
              <w:t xml:space="preserve"> Community College</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7C4916" w14:textId="2F9B3B98" w:rsidR="008725ED" w:rsidRPr="009E72EC" w:rsidRDefault="00526A04" w:rsidP="000D1449">
            <w:pPr>
              <w:snapToGrid w:val="0"/>
              <w:jc w:val="right"/>
              <w:rPr>
                <w:color w:val="000000" w:themeColor="text1"/>
                <w:sz w:val="22"/>
                <w:szCs w:val="22"/>
              </w:rPr>
            </w:pPr>
            <w:r w:rsidRPr="00123D80">
              <w:rPr>
                <w:sz w:val="22"/>
                <w:szCs w:val="22"/>
              </w:rPr>
              <w:t>$</w:t>
            </w:r>
            <w:r w:rsidR="008725ED" w:rsidRPr="009E72EC">
              <w:rPr>
                <w:color w:val="000000" w:themeColor="text1"/>
                <w:sz w:val="22"/>
                <w:szCs w:val="22"/>
              </w:rPr>
              <w:t>150,000</w:t>
            </w:r>
          </w:p>
        </w:tc>
      </w:tr>
      <w:tr w:rsidR="008725ED" w:rsidRPr="009E72EC" w14:paraId="255306AA"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jc w:val="center"/>
        </w:trPr>
        <w:tc>
          <w:tcPr>
            <w:tcW w:w="9064" w:type="dxa"/>
            <w:gridSpan w:val="4"/>
            <w:tcBorders>
              <w:top w:val="single" w:sz="4" w:space="0" w:color="auto"/>
              <w:left w:val="single" w:sz="4" w:space="0" w:color="auto"/>
              <w:bottom w:val="single" w:sz="4" w:space="0" w:color="auto"/>
            </w:tcBorders>
            <w:shd w:val="clear" w:color="auto" w:fill="FFFFFF"/>
            <w:vAlign w:val="center"/>
          </w:tcPr>
          <w:p w14:paraId="652E1FA4" w14:textId="77777777" w:rsidR="008725ED" w:rsidRPr="0026280A" w:rsidRDefault="008725ED" w:rsidP="000D1449">
            <w:pPr>
              <w:snapToGrid w:val="0"/>
              <w:rPr>
                <w:color w:val="000000"/>
                <w:sz w:val="22"/>
                <w:szCs w:val="22"/>
              </w:rPr>
            </w:pPr>
            <w:r>
              <w:rPr>
                <w:color w:val="000000"/>
                <w:sz w:val="22"/>
                <w:szCs w:val="22"/>
              </w:rPr>
              <w:t>Bunker Hill</w:t>
            </w:r>
            <w:r w:rsidRPr="0026280A">
              <w:rPr>
                <w:color w:val="000000"/>
                <w:sz w:val="22"/>
                <w:szCs w:val="22"/>
              </w:rPr>
              <w:t xml:space="preserve"> C</w:t>
            </w:r>
            <w:r>
              <w:rPr>
                <w:color w:val="000000"/>
                <w:sz w:val="22"/>
                <w:szCs w:val="22"/>
              </w:rPr>
              <w:t>omm</w:t>
            </w:r>
            <w:r w:rsidRPr="0026280A">
              <w:rPr>
                <w:color w:val="000000"/>
                <w:sz w:val="22"/>
                <w:szCs w:val="22"/>
              </w:rPr>
              <w:t>unity College</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3580B2AA" w14:textId="714A112E" w:rsidR="008725ED" w:rsidRPr="009E72EC" w:rsidRDefault="00526A04" w:rsidP="000D1449">
            <w:pPr>
              <w:snapToGrid w:val="0"/>
              <w:jc w:val="right"/>
              <w:rPr>
                <w:color w:val="000000"/>
                <w:sz w:val="22"/>
                <w:szCs w:val="22"/>
                <w:highlight w:val="yellow"/>
              </w:rPr>
            </w:pPr>
            <w:r w:rsidRPr="00123D80">
              <w:rPr>
                <w:sz w:val="22"/>
                <w:szCs w:val="22"/>
              </w:rPr>
              <w:t>$</w:t>
            </w:r>
            <w:r w:rsidR="008725ED" w:rsidRPr="009E72EC">
              <w:rPr>
                <w:color w:val="000000"/>
                <w:sz w:val="22"/>
                <w:szCs w:val="22"/>
              </w:rPr>
              <w:t>150,000</w:t>
            </w:r>
          </w:p>
        </w:tc>
      </w:tr>
      <w:tr w:rsidR="008725ED" w:rsidRPr="009E72EC" w14:paraId="2718A046"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jc w:val="center"/>
        </w:trPr>
        <w:tc>
          <w:tcPr>
            <w:tcW w:w="9064" w:type="dxa"/>
            <w:gridSpan w:val="4"/>
            <w:tcBorders>
              <w:top w:val="single" w:sz="4" w:space="0" w:color="auto"/>
              <w:left w:val="single" w:sz="4" w:space="0" w:color="auto"/>
              <w:bottom w:val="single" w:sz="4" w:space="0" w:color="auto"/>
            </w:tcBorders>
            <w:shd w:val="clear" w:color="auto" w:fill="FFFFFF"/>
            <w:vAlign w:val="center"/>
          </w:tcPr>
          <w:p w14:paraId="7D33789A" w14:textId="77777777" w:rsidR="008725ED" w:rsidRPr="0026280A" w:rsidRDefault="008725ED" w:rsidP="000D1449">
            <w:pPr>
              <w:snapToGrid w:val="0"/>
              <w:rPr>
                <w:color w:val="000000"/>
                <w:sz w:val="22"/>
                <w:szCs w:val="22"/>
              </w:rPr>
            </w:pPr>
            <w:r w:rsidRPr="0026280A">
              <w:rPr>
                <w:color w:val="000000"/>
                <w:sz w:val="22"/>
                <w:szCs w:val="22"/>
              </w:rPr>
              <w:t>Middlesex Community College</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3AA6ABC6" w14:textId="4181FF2E" w:rsidR="008725ED" w:rsidRPr="009E72EC" w:rsidRDefault="00526A04" w:rsidP="000D1449">
            <w:pPr>
              <w:snapToGrid w:val="0"/>
              <w:jc w:val="right"/>
              <w:rPr>
                <w:color w:val="000000"/>
                <w:sz w:val="22"/>
                <w:szCs w:val="22"/>
              </w:rPr>
            </w:pPr>
            <w:r w:rsidRPr="00123D80">
              <w:rPr>
                <w:sz w:val="22"/>
                <w:szCs w:val="22"/>
              </w:rPr>
              <w:t>$</w:t>
            </w:r>
            <w:r w:rsidR="008725ED" w:rsidRPr="009E72EC">
              <w:rPr>
                <w:color w:val="000000"/>
                <w:sz w:val="22"/>
                <w:szCs w:val="22"/>
              </w:rPr>
              <w:t>150,000</w:t>
            </w:r>
          </w:p>
        </w:tc>
      </w:tr>
      <w:tr w:rsidR="008725ED" w:rsidRPr="009E72EC" w14:paraId="1EDE8F5C"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jc w:val="center"/>
        </w:trPr>
        <w:tc>
          <w:tcPr>
            <w:tcW w:w="9064" w:type="dxa"/>
            <w:gridSpan w:val="4"/>
            <w:tcBorders>
              <w:top w:val="single" w:sz="4" w:space="0" w:color="auto"/>
              <w:left w:val="single" w:sz="4" w:space="0" w:color="auto"/>
              <w:bottom w:val="single" w:sz="4" w:space="0" w:color="auto"/>
            </w:tcBorders>
            <w:shd w:val="clear" w:color="auto" w:fill="FFFFFF"/>
            <w:vAlign w:val="center"/>
          </w:tcPr>
          <w:p w14:paraId="76C972FF" w14:textId="77777777" w:rsidR="008725ED" w:rsidRPr="0026280A" w:rsidRDefault="008725ED" w:rsidP="000D1449">
            <w:pPr>
              <w:snapToGrid w:val="0"/>
              <w:rPr>
                <w:color w:val="000000"/>
                <w:sz w:val="22"/>
                <w:szCs w:val="22"/>
              </w:rPr>
            </w:pPr>
            <w:r w:rsidRPr="0026280A">
              <w:rPr>
                <w:color w:val="000000"/>
                <w:sz w:val="22"/>
                <w:szCs w:val="22"/>
              </w:rPr>
              <w:t>Bristol Community College</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294D8B1D" w14:textId="33277016" w:rsidR="008725ED" w:rsidRPr="009E72EC" w:rsidRDefault="00526A04" w:rsidP="000D1449">
            <w:pPr>
              <w:snapToGrid w:val="0"/>
              <w:jc w:val="right"/>
              <w:rPr>
                <w:color w:val="000000"/>
                <w:sz w:val="22"/>
                <w:szCs w:val="22"/>
                <w:highlight w:val="yellow"/>
              </w:rPr>
            </w:pPr>
            <w:r w:rsidRPr="00123D80">
              <w:rPr>
                <w:sz w:val="22"/>
                <w:szCs w:val="22"/>
              </w:rPr>
              <w:t>$</w:t>
            </w:r>
            <w:r w:rsidR="008725ED" w:rsidRPr="009E72EC">
              <w:rPr>
                <w:color w:val="000000"/>
                <w:sz w:val="22"/>
                <w:szCs w:val="22"/>
              </w:rPr>
              <w:t>149,995</w:t>
            </w:r>
          </w:p>
        </w:tc>
      </w:tr>
      <w:tr w:rsidR="008725ED" w:rsidRPr="009E72EC" w14:paraId="43E3766B"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jc w:val="center"/>
        </w:trPr>
        <w:tc>
          <w:tcPr>
            <w:tcW w:w="9064" w:type="dxa"/>
            <w:gridSpan w:val="4"/>
            <w:tcBorders>
              <w:top w:val="single" w:sz="4" w:space="0" w:color="auto"/>
              <w:left w:val="single" w:sz="4" w:space="0" w:color="auto"/>
              <w:bottom w:val="single" w:sz="4" w:space="0" w:color="auto"/>
            </w:tcBorders>
            <w:shd w:val="clear" w:color="auto" w:fill="FFFFFF"/>
            <w:vAlign w:val="center"/>
          </w:tcPr>
          <w:p w14:paraId="5B2E7C42" w14:textId="77777777" w:rsidR="008725ED" w:rsidRPr="0026280A" w:rsidRDefault="008725ED" w:rsidP="000D1449">
            <w:pPr>
              <w:snapToGrid w:val="0"/>
              <w:rPr>
                <w:color w:val="000000"/>
                <w:sz w:val="22"/>
                <w:szCs w:val="22"/>
              </w:rPr>
            </w:pPr>
            <w:r w:rsidRPr="0026280A">
              <w:rPr>
                <w:color w:val="000000"/>
                <w:sz w:val="22"/>
                <w:szCs w:val="22"/>
              </w:rPr>
              <w:t>Massasoit Community College</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2161E6E4" w14:textId="0B03D6CF" w:rsidR="008725ED" w:rsidRPr="009E72EC" w:rsidRDefault="00526A04" w:rsidP="000D1449">
            <w:pPr>
              <w:snapToGrid w:val="0"/>
              <w:jc w:val="right"/>
              <w:rPr>
                <w:color w:val="000000"/>
                <w:sz w:val="22"/>
                <w:szCs w:val="22"/>
                <w:highlight w:val="yellow"/>
              </w:rPr>
            </w:pPr>
            <w:r w:rsidRPr="00123D80">
              <w:rPr>
                <w:sz w:val="22"/>
                <w:szCs w:val="22"/>
              </w:rPr>
              <w:t>$</w:t>
            </w:r>
            <w:r w:rsidR="008725ED" w:rsidRPr="009E72EC">
              <w:rPr>
                <w:color w:val="000000"/>
                <w:sz w:val="22"/>
                <w:szCs w:val="22"/>
              </w:rPr>
              <w:t>150,000</w:t>
            </w:r>
          </w:p>
        </w:tc>
      </w:tr>
      <w:tr w:rsidR="008725ED" w:rsidRPr="009E72EC" w14:paraId="7FC3947E"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jc w:val="center"/>
        </w:trPr>
        <w:tc>
          <w:tcPr>
            <w:tcW w:w="9064" w:type="dxa"/>
            <w:gridSpan w:val="4"/>
            <w:tcBorders>
              <w:top w:val="single" w:sz="4" w:space="0" w:color="auto"/>
              <w:left w:val="single" w:sz="4" w:space="0" w:color="auto"/>
              <w:bottom w:val="single" w:sz="4" w:space="0" w:color="auto"/>
            </w:tcBorders>
            <w:shd w:val="clear" w:color="auto" w:fill="FFFFFF"/>
            <w:vAlign w:val="center"/>
          </w:tcPr>
          <w:p w14:paraId="0842CC8D" w14:textId="77777777" w:rsidR="008725ED" w:rsidRPr="0026280A" w:rsidRDefault="008725ED" w:rsidP="000D1449">
            <w:pPr>
              <w:snapToGrid w:val="0"/>
              <w:rPr>
                <w:color w:val="000000"/>
                <w:sz w:val="22"/>
                <w:szCs w:val="22"/>
              </w:rPr>
            </w:pPr>
            <w:r w:rsidRPr="0026280A">
              <w:rPr>
                <w:color w:val="000000"/>
                <w:sz w:val="22"/>
                <w:szCs w:val="22"/>
              </w:rPr>
              <w:t>Mount Wachusett Community College</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05AE035C" w14:textId="2D547C5F" w:rsidR="008725ED" w:rsidRPr="009E72EC" w:rsidRDefault="00526A04" w:rsidP="000D1449">
            <w:pPr>
              <w:snapToGrid w:val="0"/>
              <w:jc w:val="right"/>
              <w:rPr>
                <w:color w:val="000000"/>
                <w:sz w:val="22"/>
                <w:szCs w:val="22"/>
                <w:highlight w:val="yellow"/>
              </w:rPr>
            </w:pPr>
            <w:r w:rsidRPr="00123D80">
              <w:rPr>
                <w:sz w:val="22"/>
                <w:szCs w:val="22"/>
              </w:rPr>
              <w:t>$</w:t>
            </w:r>
            <w:r w:rsidR="008725ED" w:rsidRPr="009E72EC">
              <w:rPr>
                <w:color w:val="000000"/>
                <w:sz w:val="22"/>
                <w:szCs w:val="22"/>
              </w:rPr>
              <w:t>150,000</w:t>
            </w:r>
          </w:p>
        </w:tc>
      </w:tr>
      <w:tr w:rsidR="008725ED" w:rsidRPr="009E72EC" w14:paraId="69851074"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jc w:val="center"/>
        </w:trPr>
        <w:tc>
          <w:tcPr>
            <w:tcW w:w="9064" w:type="dxa"/>
            <w:gridSpan w:val="4"/>
            <w:tcBorders>
              <w:top w:val="single" w:sz="4" w:space="0" w:color="auto"/>
              <w:left w:val="single" w:sz="4" w:space="0" w:color="auto"/>
              <w:bottom w:val="single" w:sz="4" w:space="0" w:color="auto"/>
            </w:tcBorders>
            <w:shd w:val="clear" w:color="auto" w:fill="FFFFFF"/>
            <w:vAlign w:val="center"/>
          </w:tcPr>
          <w:p w14:paraId="0D24AF32" w14:textId="77777777" w:rsidR="008725ED" w:rsidRPr="0026280A" w:rsidRDefault="008725ED" w:rsidP="000D1449">
            <w:pPr>
              <w:snapToGrid w:val="0"/>
              <w:rPr>
                <w:color w:val="000000"/>
                <w:sz w:val="22"/>
                <w:szCs w:val="22"/>
              </w:rPr>
            </w:pPr>
            <w:r w:rsidRPr="0026280A">
              <w:rPr>
                <w:color w:val="000000"/>
                <w:sz w:val="22"/>
                <w:szCs w:val="22"/>
              </w:rPr>
              <w:t>Northern Essex Community College</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5361C9BC" w14:textId="1D3412B1" w:rsidR="008725ED" w:rsidRPr="009E72EC" w:rsidRDefault="00526A04" w:rsidP="000D1449">
            <w:pPr>
              <w:snapToGrid w:val="0"/>
              <w:jc w:val="right"/>
              <w:rPr>
                <w:color w:val="000000"/>
                <w:sz w:val="22"/>
                <w:szCs w:val="22"/>
              </w:rPr>
            </w:pPr>
            <w:r w:rsidRPr="00123D80">
              <w:rPr>
                <w:sz w:val="22"/>
                <w:szCs w:val="22"/>
              </w:rPr>
              <w:t>$</w:t>
            </w:r>
            <w:r w:rsidR="008725ED" w:rsidRPr="009E72EC">
              <w:rPr>
                <w:color w:val="000000"/>
                <w:sz w:val="22"/>
                <w:szCs w:val="22"/>
              </w:rPr>
              <w:t>150,000</w:t>
            </w:r>
          </w:p>
        </w:tc>
      </w:tr>
      <w:tr w:rsidR="008725ED" w:rsidRPr="009E72EC" w14:paraId="127D09AF"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jc w:val="center"/>
        </w:trPr>
        <w:tc>
          <w:tcPr>
            <w:tcW w:w="9064" w:type="dxa"/>
            <w:gridSpan w:val="4"/>
            <w:tcBorders>
              <w:top w:val="single" w:sz="4" w:space="0" w:color="auto"/>
              <w:left w:val="single" w:sz="4" w:space="0" w:color="auto"/>
              <w:bottom w:val="single" w:sz="4" w:space="0" w:color="auto"/>
            </w:tcBorders>
            <w:shd w:val="clear" w:color="auto" w:fill="FFFFFF"/>
            <w:vAlign w:val="center"/>
          </w:tcPr>
          <w:p w14:paraId="30D52635" w14:textId="77777777" w:rsidR="008725ED" w:rsidRPr="0026280A" w:rsidRDefault="008725ED" w:rsidP="000D1449">
            <w:pPr>
              <w:snapToGrid w:val="0"/>
              <w:rPr>
                <w:color w:val="000000"/>
                <w:sz w:val="22"/>
                <w:szCs w:val="22"/>
              </w:rPr>
            </w:pPr>
            <w:r w:rsidRPr="0026280A">
              <w:rPr>
                <w:color w:val="000000"/>
                <w:sz w:val="22"/>
                <w:szCs w:val="22"/>
              </w:rPr>
              <w:t>Cape Cod Community College</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7C278097" w14:textId="71BDE365" w:rsidR="008725ED" w:rsidRPr="009E72EC" w:rsidRDefault="00526A04" w:rsidP="000D1449">
            <w:pPr>
              <w:snapToGrid w:val="0"/>
              <w:jc w:val="right"/>
              <w:rPr>
                <w:color w:val="000000"/>
                <w:sz w:val="22"/>
                <w:szCs w:val="22"/>
              </w:rPr>
            </w:pPr>
            <w:r w:rsidRPr="00123D80">
              <w:rPr>
                <w:sz w:val="22"/>
                <w:szCs w:val="22"/>
              </w:rPr>
              <w:t>$</w:t>
            </w:r>
            <w:r w:rsidR="008725ED" w:rsidRPr="009E72EC">
              <w:rPr>
                <w:color w:val="000000"/>
                <w:sz w:val="22"/>
                <w:szCs w:val="22"/>
              </w:rPr>
              <w:t>111,690</w:t>
            </w:r>
          </w:p>
        </w:tc>
      </w:tr>
      <w:tr w:rsidR="008725ED" w:rsidRPr="009D7A49" w14:paraId="51144385"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jc w:val="center"/>
        </w:trPr>
        <w:tc>
          <w:tcPr>
            <w:tcW w:w="9064" w:type="dxa"/>
            <w:gridSpan w:val="4"/>
            <w:tcBorders>
              <w:top w:val="single" w:sz="4" w:space="0" w:color="auto"/>
              <w:left w:val="single" w:sz="4" w:space="0" w:color="auto"/>
              <w:bottom w:val="single" w:sz="4" w:space="0" w:color="auto"/>
            </w:tcBorders>
            <w:shd w:val="clear" w:color="auto" w:fill="FFFFFF"/>
            <w:vAlign w:val="center"/>
          </w:tcPr>
          <w:p w14:paraId="61E9368B" w14:textId="77777777" w:rsidR="008725ED" w:rsidRPr="0026280A" w:rsidRDefault="008725ED" w:rsidP="000D1449">
            <w:pPr>
              <w:snapToGrid w:val="0"/>
              <w:rPr>
                <w:color w:val="000000"/>
                <w:sz w:val="22"/>
                <w:szCs w:val="22"/>
              </w:rPr>
            </w:pPr>
            <w:r w:rsidRPr="0026280A">
              <w:rPr>
                <w:color w:val="000000"/>
                <w:sz w:val="22"/>
                <w:szCs w:val="22"/>
              </w:rPr>
              <w:t>Greenfield Community College</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4ADE66A2" w14:textId="1CC98464" w:rsidR="008725ED" w:rsidRPr="009D7A49" w:rsidRDefault="00526A04" w:rsidP="000D1449">
            <w:pPr>
              <w:snapToGrid w:val="0"/>
              <w:jc w:val="right"/>
              <w:rPr>
                <w:color w:val="000000"/>
                <w:sz w:val="22"/>
                <w:szCs w:val="22"/>
              </w:rPr>
            </w:pPr>
            <w:r w:rsidRPr="00123D80">
              <w:rPr>
                <w:sz w:val="22"/>
                <w:szCs w:val="22"/>
              </w:rPr>
              <w:t>$</w:t>
            </w:r>
            <w:r w:rsidR="008725ED" w:rsidRPr="009D7A49">
              <w:rPr>
                <w:color w:val="000000"/>
                <w:sz w:val="22"/>
                <w:szCs w:val="22"/>
              </w:rPr>
              <w:t>120,186</w:t>
            </w:r>
          </w:p>
        </w:tc>
      </w:tr>
      <w:tr w:rsidR="008725ED" w:rsidRPr="009D7A49" w14:paraId="0CCE856E"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50"/>
          <w:jc w:val="center"/>
        </w:trPr>
        <w:tc>
          <w:tcPr>
            <w:tcW w:w="9064" w:type="dxa"/>
            <w:gridSpan w:val="4"/>
            <w:tcBorders>
              <w:top w:val="single" w:sz="4" w:space="0" w:color="auto"/>
              <w:left w:val="single" w:sz="4" w:space="0" w:color="auto"/>
              <w:bottom w:val="double" w:sz="4" w:space="0" w:color="auto"/>
            </w:tcBorders>
            <w:shd w:val="clear" w:color="auto" w:fill="FFFFFF"/>
            <w:vAlign w:val="center"/>
          </w:tcPr>
          <w:p w14:paraId="116F2A06" w14:textId="77777777" w:rsidR="008725ED" w:rsidRPr="0026280A" w:rsidRDefault="008725ED" w:rsidP="000D1449">
            <w:pPr>
              <w:snapToGrid w:val="0"/>
              <w:rPr>
                <w:color w:val="000000"/>
                <w:sz w:val="22"/>
                <w:szCs w:val="22"/>
              </w:rPr>
            </w:pPr>
            <w:r w:rsidRPr="0026280A">
              <w:rPr>
                <w:color w:val="000000"/>
                <w:sz w:val="22"/>
                <w:szCs w:val="22"/>
              </w:rPr>
              <w:t>Springfield Technical Community College</w:t>
            </w:r>
          </w:p>
        </w:tc>
        <w:tc>
          <w:tcPr>
            <w:tcW w:w="1766" w:type="dxa"/>
            <w:gridSpan w:val="2"/>
            <w:tcBorders>
              <w:top w:val="single" w:sz="4" w:space="0" w:color="auto"/>
              <w:left w:val="single" w:sz="4" w:space="0" w:color="auto"/>
              <w:bottom w:val="double" w:sz="4" w:space="0" w:color="auto"/>
              <w:right w:val="single" w:sz="4" w:space="0" w:color="auto"/>
            </w:tcBorders>
            <w:vAlign w:val="center"/>
          </w:tcPr>
          <w:p w14:paraId="70ABE073" w14:textId="79E8BCFA" w:rsidR="008725ED" w:rsidRPr="009D7A49" w:rsidRDefault="00526A04" w:rsidP="000D1449">
            <w:pPr>
              <w:snapToGrid w:val="0"/>
              <w:jc w:val="right"/>
              <w:rPr>
                <w:color w:val="000000"/>
                <w:sz w:val="22"/>
                <w:szCs w:val="22"/>
              </w:rPr>
            </w:pPr>
            <w:r w:rsidRPr="00123D80">
              <w:rPr>
                <w:sz w:val="22"/>
                <w:szCs w:val="22"/>
              </w:rPr>
              <w:t>$</w:t>
            </w:r>
            <w:r w:rsidR="008725ED" w:rsidRPr="009D7A49">
              <w:rPr>
                <w:color w:val="000000"/>
                <w:sz w:val="22"/>
                <w:szCs w:val="22"/>
              </w:rPr>
              <w:t>120,000</w:t>
            </w:r>
          </w:p>
        </w:tc>
      </w:tr>
      <w:tr w:rsidR="008725ED" w:rsidRPr="009D7A49" w14:paraId="4FC5E640" w14:textId="77777777" w:rsidTr="00F8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116" w:type="dxa"/>
          <w:cantSplit/>
          <w:trHeight w:val="198"/>
          <w:jc w:val="center"/>
        </w:trPr>
        <w:tc>
          <w:tcPr>
            <w:tcW w:w="9064" w:type="dxa"/>
            <w:gridSpan w:val="4"/>
            <w:tcBorders>
              <w:top w:val="double" w:sz="4" w:space="0" w:color="auto"/>
              <w:left w:val="single" w:sz="4" w:space="0" w:color="auto"/>
              <w:bottom w:val="single" w:sz="4" w:space="0" w:color="auto"/>
              <w:right w:val="double" w:sz="4" w:space="0" w:color="auto"/>
            </w:tcBorders>
          </w:tcPr>
          <w:p w14:paraId="69E184EE" w14:textId="77777777" w:rsidR="008725ED" w:rsidRPr="00C90E27" w:rsidRDefault="008725ED" w:rsidP="000D1449">
            <w:pPr>
              <w:snapToGrid w:val="0"/>
              <w:rPr>
                <w:b/>
                <w:bCs/>
                <w:color w:val="000000"/>
                <w:sz w:val="22"/>
                <w:szCs w:val="22"/>
              </w:rPr>
            </w:pPr>
            <w:r w:rsidRPr="00C90E27">
              <w:rPr>
                <w:b/>
                <w:bCs/>
                <w:sz w:val="22"/>
                <w:szCs w:val="21"/>
              </w:rPr>
              <w:t>TOTAL STATE FUNDS</w:t>
            </w:r>
          </w:p>
        </w:tc>
        <w:tc>
          <w:tcPr>
            <w:tcW w:w="1766" w:type="dxa"/>
            <w:gridSpan w:val="2"/>
            <w:tcBorders>
              <w:top w:val="double" w:sz="4" w:space="0" w:color="auto"/>
              <w:left w:val="double" w:sz="4" w:space="0" w:color="auto"/>
              <w:bottom w:val="single" w:sz="4" w:space="0" w:color="auto"/>
              <w:right w:val="single" w:sz="4" w:space="0" w:color="auto"/>
            </w:tcBorders>
            <w:vAlign w:val="center"/>
          </w:tcPr>
          <w:p w14:paraId="0BB5929A" w14:textId="77777777" w:rsidR="008725ED" w:rsidRPr="009D7A49" w:rsidRDefault="008725ED" w:rsidP="000D1449">
            <w:pPr>
              <w:snapToGrid w:val="0"/>
              <w:jc w:val="right"/>
              <w:rPr>
                <w:sz w:val="22"/>
                <w:szCs w:val="22"/>
              </w:rPr>
            </w:pPr>
            <w:r w:rsidRPr="009D7A49">
              <w:rPr>
                <w:sz w:val="22"/>
                <w:szCs w:val="22"/>
              </w:rPr>
              <w:t>$</w:t>
            </w:r>
            <w:r w:rsidRPr="009D7A49">
              <w:rPr>
                <w:b/>
                <w:bCs/>
                <w:sz w:val="22"/>
                <w:szCs w:val="22"/>
              </w:rPr>
              <w:t>1,511,871</w:t>
            </w:r>
          </w:p>
        </w:tc>
      </w:tr>
    </w:tbl>
    <w:p w14:paraId="07AE7E13" w14:textId="0CA54FB0" w:rsidR="007222D7" w:rsidRDefault="007222D7" w:rsidP="007222D7">
      <w:pPr>
        <w:jc w:val="both"/>
        <w:rPr>
          <w:sz w:val="22"/>
        </w:rPr>
      </w:pPr>
    </w:p>
    <w:sectPr w:rsidR="007222D7" w:rsidSect="00F812DE">
      <w:pgSz w:w="12240" w:h="15840"/>
      <w:pgMar w:top="1440" w:right="1080" w:bottom="1440" w:left="1080" w:header="720" w:footer="14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96D9" w14:textId="77777777" w:rsidR="006035D6" w:rsidRDefault="006035D6">
      <w:r>
        <w:separator/>
      </w:r>
    </w:p>
  </w:endnote>
  <w:endnote w:type="continuationSeparator" w:id="0">
    <w:p w14:paraId="678F3664" w14:textId="77777777" w:rsidR="006035D6" w:rsidRDefault="0060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1E41" w14:textId="77777777" w:rsidR="006035D6" w:rsidRDefault="006035D6">
      <w:r>
        <w:separator/>
      </w:r>
    </w:p>
  </w:footnote>
  <w:footnote w:type="continuationSeparator" w:id="0">
    <w:p w14:paraId="5528FF28" w14:textId="77777777" w:rsidR="006035D6" w:rsidRDefault="00603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5"/>
  </w:num>
  <w:num w:numId="3">
    <w:abstractNumId w:val="0"/>
  </w:num>
  <w:num w:numId="4">
    <w:abstractNumId w:val="34"/>
  </w:num>
  <w:num w:numId="5">
    <w:abstractNumId w:val="33"/>
  </w:num>
  <w:num w:numId="6">
    <w:abstractNumId w:val="7"/>
  </w:num>
  <w:num w:numId="7">
    <w:abstractNumId w:val="23"/>
  </w:num>
  <w:num w:numId="8">
    <w:abstractNumId w:val="30"/>
  </w:num>
  <w:num w:numId="9">
    <w:abstractNumId w:val="17"/>
  </w:num>
  <w:num w:numId="10">
    <w:abstractNumId w:val="35"/>
  </w:num>
  <w:num w:numId="11">
    <w:abstractNumId w:val="8"/>
  </w:num>
  <w:num w:numId="12">
    <w:abstractNumId w:val="22"/>
  </w:num>
  <w:num w:numId="13">
    <w:abstractNumId w:val="18"/>
  </w:num>
  <w:num w:numId="14">
    <w:abstractNumId w:val="6"/>
  </w:num>
  <w:num w:numId="15">
    <w:abstractNumId w:val="9"/>
  </w:num>
  <w:num w:numId="16">
    <w:abstractNumId w:val="32"/>
  </w:num>
  <w:num w:numId="17">
    <w:abstractNumId w:val="24"/>
  </w:num>
  <w:num w:numId="18">
    <w:abstractNumId w:val="26"/>
  </w:num>
  <w:num w:numId="19">
    <w:abstractNumId w:val="28"/>
  </w:num>
  <w:num w:numId="20">
    <w:abstractNumId w:val="2"/>
  </w:num>
  <w:num w:numId="21">
    <w:abstractNumId w:val="20"/>
  </w:num>
  <w:num w:numId="22">
    <w:abstractNumId w:val="11"/>
  </w:num>
  <w:num w:numId="23">
    <w:abstractNumId w:val="10"/>
  </w:num>
  <w:num w:numId="24">
    <w:abstractNumId w:val="37"/>
  </w:num>
  <w:num w:numId="25">
    <w:abstractNumId w:val="29"/>
  </w:num>
  <w:num w:numId="26">
    <w:abstractNumId w:val="12"/>
  </w:num>
  <w:num w:numId="27">
    <w:abstractNumId w:val="3"/>
  </w:num>
  <w:num w:numId="28">
    <w:abstractNumId w:val="16"/>
  </w:num>
  <w:num w:numId="29">
    <w:abstractNumId w:val="4"/>
  </w:num>
  <w:num w:numId="30">
    <w:abstractNumId w:val="36"/>
  </w:num>
  <w:num w:numId="31">
    <w:abstractNumId w:val="1"/>
  </w:num>
  <w:num w:numId="32">
    <w:abstractNumId w:val="31"/>
  </w:num>
  <w:num w:numId="33">
    <w:abstractNumId w:val="15"/>
  </w:num>
  <w:num w:numId="34">
    <w:abstractNumId w:val="27"/>
  </w:num>
  <w:num w:numId="35">
    <w:abstractNumId w:val="27"/>
    <w:lvlOverride w:ilvl="1">
      <w:lvl w:ilvl="1">
        <w:numFmt w:val="lowerRoman"/>
        <w:lvlText w:val="%2."/>
        <w:lvlJc w:val="right"/>
      </w:lvl>
    </w:lvlOverride>
  </w:num>
  <w:num w:numId="36">
    <w:abstractNumId w:val="39"/>
  </w:num>
  <w:num w:numId="37">
    <w:abstractNumId w:val="13"/>
  </w:num>
  <w:num w:numId="38">
    <w:abstractNumId w:val="5"/>
  </w:num>
  <w:num w:numId="39">
    <w:abstractNumId w:val="21"/>
  </w:num>
  <w:num w:numId="40">
    <w:abstractNumId w:val="14"/>
  </w:num>
  <w:num w:numId="4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kxrAQKafpEsAAAA"/>
  </w:docVars>
  <w:rsids>
    <w:rsidRoot w:val="00C241F9"/>
    <w:rsid w:val="00001329"/>
    <w:rsid w:val="0000554B"/>
    <w:rsid w:val="000063B9"/>
    <w:rsid w:val="000067D4"/>
    <w:rsid w:val="000072AA"/>
    <w:rsid w:val="00007CA3"/>
    <w:rsid w:val="0001182A"/>
    <w:rsid w:val="0001606C"/>
    <w:rsid w:val="000207FA"/>
    <w:rsid w:val="00021B5B"/>
    <w:rsid w:val="00027086"/>
    <w:rsid w:val="00030DD3"/>
    <w:rsid w:val="00034C92"/>
    <w:rsid w:val="00035C2D"/>
    <w:rsid w:val="0003692A"/>
    <w:rsid w:val="00040D0A"/>
    <w:rsid w:val="00043474"/>
    <w:rsid w:val="00053AA3"/>
    <w:rsid w:val="00055A3D"/>
    <w:rsid w:val="00056B96"/>
    <w:rsid w:val="00063782"/>
    <w:rsid w:val="000648A5"/>
    <w:rsid w:val="0007158E"/>
    <w:rsid w:val="00071900"/>
    <w:rsid w:val="0007250C"/>
    <w:rsid w:val="00074445"/>
    <w:rsid w:val="0007469C"/>
    <w:rsid w:val="00077595"/>
    <w:rsid w:val="00084BB2"/>
    <w:rsid w:val="000853D9"/>
    <w:rsid w:val="00090BBA"/>
    <w:rsid w:val="00097A70"/>
    <w:rsid w:val="000A0B86"/>
    <w:rsid w:val="000A1302"/>
    <w:rsid w:val="000A5AA5"/>
    <w:rsid w:val="000B2547"/>
    <w:rsid w:val="000B2C99"/>
    <w:rsid w:val="000B6262"/>
    <w:rsid w:val="000B63DE"/>
    <w:rsid w:val="000B6697"/>
    <w:rsid w:val="000C5C4A"/>
    <w:rsid w:val="000D052C"/>
    <w:rsid w:val="000D1449"/>
    <w:rsid w:val="000E1B88"/>
    <w:rsid w:val="000E1DFE"/>
    <w:rsid w:val="000E3F4E"/>
    <w:rsid w:val="000E3F88"/>
    <w:rsid w:val="000E6832"/>
    <w:rsid w:val="000F1F92"/>
    <w:rsid w:val="000F7EAB"/>
    <w:rsid w:val="00102267"/>
    <w:rsid w:val="00103AB9"/>
    <w:rsid w:val="00105C12"/>
    <w:rsid w:val="001139B3"/>
    <w:rsid w:val="001160EA"/>
    <w:rsid w:val="001167F1"/>
    <w:rsid w:val="00117A18"/>
    <w:rsid w:val="00121B6D"/>
    <w:rsid w:val="00132C9F"/>
    <w:rsid w:val="00132F44"/>
    <w:rsid w:val="00133302"/>
    <w:rsid w:val="001362F3"/>
    <w:rsid w:val="00137145"/>
    <w:rsid w:val="00141A59"/>
    <w:rsid w:val="001469D8"/>
    <w:rsid w:val="00163AEA"/>
    <w:rsid w:val="00173F1B"/>
    <w:rsid w:val="0017686B"/>
    <w:rsid w:val="00181784"/>
    <w:rsid w:val="0018208E"/>
    <w:rsid w:val="00183DF0"/>
    <w:rsid w:val="001925A3"/>
    <w:rsid w:val="00193BBC"/>
    <w:rsid w:val="00194C95"/>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519B"/>
    <w:rsid w:val="002E102C"/>
    <w:rsid w:val="002E41B2"/>
    <w:rsid w:val="002E51BC"/>
    <w:rsid w:val="002F061C"/>
    <w:rsid w:val="002F092B"/>
    <w:rsid w:val="002F71C2"/>
    <w:rsid w:val="00305463"/>
    <w:rsid w:val="00311D6A"/>
    <w:rsid w:val="003149DE"/>
    <w:rsid w:val="00317064"/>
    <w:rsid w:val="00324E4C"/>
    <w:rsid w:val="00330A7E"/>
    <w:rsid w:val="00331760"/>
    <w:rsid w:val="00334D40"/>
    <w:rsid w:val="00340B6C"/>
    <w:rsid w:val="00344239"/>
    <w:rsid w:val="00350EEB"/>
    <w:rsid w:val="00353491"/>
    <w:rsid w:val="0035635A"/>
    <w:rsid w:val="00356545"/>
    <w:rsid w:val="0036130F"/>
    <w:rsid w:val="003625A9"/>
    <w:rsid w:val="003641D0"/>
    <w:rsid w:val="00364FF1"/>
    <w:rsid w:val="00365B9C"/>
    <w:rsid w:val="00373D55"/>
    <w:rsid w:val="0037652A"/>
    <w:rsid w:val="00377906"/>
    <w:rsid w:val="0037790E"/>
    <w:rsid w:val="00387541"/>
    <w:rsid w:val="003906C7"/>
    <w:rsid w:val="00391E0B"/>
    <w:rsid w:val="00392D61"/>
    <w:rsid w:val="00393D6E"/>
    <w:rsid w:val="003950A5"/>
    <w:rsid w:val="00396344"/>
    <w:rsid w:val="003A17FE"/>
    <w:rsid w:val="003B077E"/>
    <w:rsid w:val="003B31F6"/>
    <w:rsid w:val="003B4529"/>
    <w:rsid w:val="003C3421"/>
    <w:rsid w:val="003C7113"/>
    <w:rsid w:val="003D5981"/>
    <w:rsid w:val="003E2E9E"/>
    <w:rsid w:val="003E543E"/>
    <w:rsid w:val="003F1ED2"/>
    <w:rsid w:val="003F2098"/>
    <w:rsid w:val="003F45CB"/>
    <w:rsid w:val="003F6C5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0840"/>
    <w:rsid w:val="004E295A"/>
    <w:rsid w:val="004E7FFB"/>
    <w:rsid w:val="004F377F"/>
    <w:rsid w:val="004F44BB"/>
    <w:rsid w:val="004F63ED"/>
    <w:rsid w:val="004F7EB2"/>
    <w:rsid w:val="00504268"/>
    <w:rsid w:val="005115B2"/>
    <w:rsid w:val="00512093"/>
    <w:rsid w:val="00512A29"/>
    <w:rsid w:val="00526A04"/>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0627"/>
    <w:rsid w:val="00592F5E"/>
    <w:rsid w:val="00594483"/>
    <w:rsid w:val="00595806"/>
    <w:rsid w:val="005A2808"/>
    <w:rsid w:val="005A42B8"/>
    <w:rsid w:val="005A56AA"/>
    <w:rsid w:val="005A6502"/>
    <w:rsid w:val="005B1E54"/>
    <w:rsid w:val="005B269E"/>
    <w:rsid w:val="005B4615"/>
    <w:rsid w:val="005B6D5E"/>
    <w:rsid w:val="005B7436"/>
    <w:rsid w:val="005C2A6F"/>
    <w:rsid w:val="005C42DA"/>
    <w:rsid w:val="005D0A47"/>
    <w:rsid w:val="005E0686"/>
    <w:rsid w:val="005E2191"/>
    <w:rsid w:val="005E4844"/>
    <w:rsid w:val="005E5D8E"/>
    <w:rsid w:val="005F1874"/>
    <w:rsid w:val="005F68BF"/>
    <w:rsid w:val="005F6D83"/>
    <w:rsid w:val="006035D6"/>
    <w:rsid w:val="00613BF0"/>
    <w:rsid w:val="00620B92"/>
    <w:rsid w:val="00622D0A"/>
    <w:rsid w:val="006345E9"/>
    <w:rsid w:val="00636AC7"/>
    <w:rsid w:val="00641DFD"/>
    <w:rsid w:val="00645AC5"/>
    <w:rsid w:val="0066491A"/>
    <w:rsid w:val="0066511D"/>
    <w:rsid w:val="00666BEC"/>
    <w:rsid w:val="00676217"/>
    <w:rsid w:val="00676769"/>
    <w:rsid w:val="006836D3"/>
    <w:rsid w:val="00685AD0"/>
    <w:rsid w:val="00690654"/>
    <w:rsid w:val="00692A67"/>
    <w:rsid w:val="00693BC1"/>
    <w:rsid w:val="00696E29"/>
    <w:rsid w:val="0069716C"/>
    <w:rsid w:val="006A3BCD"/>
    <w:rsid w:val="006B5DD1"/>
    <w:rsid w:val="006C3DDE"/>
    <w:rsid w:val="006C60B0"/>
    <w:rsid w:val="006C7A19"/>
    <w:rsid w:val="006D0836"/>
    <w:rsid w:val="006D4CBC"/>
    <w:rsid w:val="006E24C5"/>
    <w:rsid w:val="006E620A"/>
    <w:rsid w:val="006F5932"/>
    <w:rsid w:val="00705EED"/>
    <w:rsid w:val="0070733C"/>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85573"/>
    <w:rsid w:val="007965D9"/>
    <w:rsid w:val="007966DA"/>
    <w:rsid w:val="007B3AA6"/>
    <w:rsid w:val="007B5B50"/>
    <w:rsid w:val="007B65CB"/>
    <w:rsid w:val="007B7FC8"/>
    <w:rsid w:val="007C5222"/>
    <w:rsid w:val="007C5D40"/>
    <w:rsid w:val="007C71E4"/>
    <w:rsid w:val="007D0007"/>
    <w:rsid w:val="007D6BF1"/>
    <w:rsid w:val="007E19B0"/>
    <w:rsid w:val="007E5344"/>
    <w:rsid w:val="007F2750"/>
    <w:rsid w:val="007F38DA"/>
    <w:rsid w:val="007F6D30"/>
    <w:rsid w:val="008011DD"/>
    <w:rsid w:val="00806779"/>
    <w:rsid w:val="00807214"/>
    <w:rsid w:val="00814B5D"/>
    <w:rsid w:val="00820F63"/>
    <w:rsid w:val="00821C27"/>
    <w:rsid w:val="00830385"/>
    <w:rsid w:val="00836425"/>
    <w:rsid w:val="00843516"/>
    <w:rsid w:val="0084404F"/>
    <w:rsid w:val="00845F88"/>
    <w:rsid w:val="0085432C"/>
    <w:rsid w:val="00856A08"/>
    <w:rsid w:val="00863C03"/>
    <w:rsid w:val="00864909"/>
    <w:rsid w:val="00871C6C"/>
    <w:rsid w:val="008725ED"/>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2FF3"/>
    <w:rsid w:val="008F7DF3"/>
    <w:rsid w:val="009073FC"/>
    <w:rsid w:val="00907ED8"/>
    <w:rsid w:val="00911054"/>
    <w:rsid w:val="00915078"/>
    <w:rsid w:val="0091782C"/>
    <w:rsid w:val="00920E7C"/>
    <w:rsid w:val="00921189"/>
    <w:rsid w:val="0092272F"/>
    <w:rsid w:val="0092579D"/>
    <w:rsid w:val="00927714"/>
    <w:rsid w:val="00930EB6"/>
    <w:rsid w:val="00937A15"/>
    <w:rsid w:val="00942697"/>
    <w:rsid w:val="00943163"/>
    <w:rsid w:val="00946642"/>
    <w:rsid w:val="009475FC"/>
    <w:rsid w:val="009502F5"/>
    <w:rsid w:val="0095696F"/>
    <w:rsid w:val="00956C54"/>
    <w:rsid w:val="00957155"/>
    <w:rsid w:val="009616A0"/>
    <w:rsid w:val="00963B70"/>
    <w:rsid w:val="0096519B"/>
    <w:rsid w:val="009668CF"/>
    <w:rsid w:val="00970D92"/>
    <w:rsid w:val="0097243C"/>
    <w:rsid w:val="0098069F"/>
    <w:rsid w:val="00980B43"/>
    <w:rsid w:val="009870FF"/>
    <w:rsid w:val="00991317"/>
    <w:rsid w:val="00991B9B"/>
    <w:rsid w:val="00993552"/>
    <w:rsid w:val="009A3651"/>
    <w:rsid w:val="009A574B"/>
    <w:rsid w:val="009A68FA"/>
    <w:rsid w:val="009B4876"/>
    <w:rsid w:val="009B55F2"/>
    <w:rsid w:val="009D0E22"/>
    <w:rsid w:val="009D1AF9"/>
    <w:rsid w:val="009D25AD"/>
    <w:rsid w:val="009D559B"/>
    <w:rsid w:val="009D5A72"/>
    <w:rsid w:val="009D6479"/>
    <w:rsid w:val="009D6BF9"/>
    <w:rsid w:val="009D6EDF"/>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4848"/>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2DBA"/>
    <w:rsid w:val="00AC48C5"/>
    <w:rsid w:val="00AD11C2"/>
    <w:rsid w:val="00AD5162"/>
    <w:rsid w:val="00AD7FFB"/>
    <w:rsid w:val="00AE1D7A"/>
    <w:rsid w:val="00AE708E"/>
    <w:rsid w:val="00AF411A"/>
    <w:rsid w:val="00B031F3"/>
    <w:rsid w:val="00B04CB4"/>
    <w:rsid w:val="00B102F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5EA5"/>
    <w:rsid w:val="00BB6D04"/>
    <w:rsid w:val="00BB795E"/>
    <w:rsid w:val="00BC01DC"/>
    <w:rsid w:val="00BC47EE"/>
    <w:rsid w:val="00BC7C35"/>
    <w:rsid w:val="00BD52B8"/>
    <w:rsid w:val="00BE2AD9"/>
    <w:rsid w:val="00BE6925"/>
    <w:rsid w:val="00BF06B2"/>
    <w:rsid w:val="00C02C99"/>
    <w:rsid w:val="00C02E92"/>
    <w:rsid w:val="00C06E96"/>
    <w:rsid w:val="00C0735A"/>
    <w:rsid w:val="00C11C91"/>
    <w:rsid w:val="00C12A11"/>
    <w:rsid w:val="00C241F9"/>
    <w:rsid w:val="00C24F86"/>
    <w:rsid w:val="00C372BA"/>
    <w:rsid w:val="00C3781D"/>
    <w:rsid w:val="00C414E3"/>
    <w:rsid w:val="00C43DA7"/>
    <w:rsid w:val="00C44992"/>
    <w:rsid w:val="00C460CB"/>
    <w:rsid w:val="00C46D42"/>
    <w:rsid w:val="00C47D91"/>
    <w:rsid w:val="00C521C8"/>
    <w:rsid w:val="00C528BD"/>
    <w:rsid w:val="00C566D5"/>
    <w:rsid w:val="00C57231"/>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E0A55"/>
    <w:rsid w:val="00CE2A91"/>
    <w:rsid w:val="00CE2B4B"/>
    <w:rsid w:val="00CE739F"/>
    <w:rsid w:val="00CE76B7"/>
    <w:rsid w:val="00CF4B25"/>
    <w:rsid w:val="00CF4F03"/>
    <w:rsid w:val="00CF73F5"/>
    <w:rsid w:val="00D017DE"/>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5037F"/>
    <w:rsid w:val="00D5524E"/>
    <w:rsid w:val="00D67562"/>
    <w:rsid w:val="00D71AFA"/>
    <w:rsid w:val="00D8267B"/>
    <w:rsid w:val="00D84D0A"/>
    <w:rsid w:val="00D8733D"/>
    <w:rsid w:val="00DA0850"/>
    <w:rsid w:val="00DA0FF8"/>
    <w:rsid w:val="00DA2496"/>
    <w:rsid w:val="00DA738C"/>
    <w:rsid w:val="00DB7F7C"/>
    <w:rsid w:val="00DC5246"/>
    <w:rsid w:val="00DD2B3B"/>
    <w:rsid w:val="00DD5420"/>
    <w:rsid w:val="00DE1489"/>
    <w:rsid w:val="00DE18A3"/>
    <w:rsid w:val="00DF1633"/>
    <w:rsid w:val="00E01EFC"/>
    <w:rsid w:val="00E165C2"/>
    <w:rsid w:val="00E31C76"/>
    <w:rsid w:val="00E361F6"/>
    <w:rsid w:val="00E43640"/>
    <w:rsid w:val="00E44774"/>
    <w:rsid w:val="00E45E92"/>
    <w:rsid w:val="00E45FAB"/>
    <w:rsid w:val="00E509C5"/>
    <w:rsid w:val="00E5661A"/>
    <w:rsid w:val="00E57A43"/>
    <w:rsid w:val="00E6486D"/>
    <w:rsid w:val="00E708B6"/>
    <w:rsid w:val="00E72A50"/>
    <w:rsid w:val="00E76601"/>
    <w:rsid w:val="00E76A0A"/>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967"/>
    <w:rsid w:val="00F11BC7"/>
    <w:rsid w:val="00F1429A"/>
    <w:rsid w:val="00F33734"/>
    <w:rsid w:val="00F35503"/>
    <w:rsid w:val="00F4186B"/>
    <w:rsid w:val="00F47F6A"/>
    <w:rsid w:val="00F502A4"/>
    <w:rsid w:val="00F5606C"/>
    <w:rsid w:val="00F56E73"/>
    <w:rsid w:val="00F60C57"/>
    <w:rsid w:val="00F61C39"/>
    <w:rsid w:val="00F64DB1"/>
    <w:rsid w:val="00F75C76"/>
    <w:rsid w:val="00F812DE"/>
    <w:rsid w:val="00F871B5"/>
    <w:rsid w:val="00F95F6E"/>
    <w:rsid w:val="00F9630B"/>
    <w:rsid w:val="00F96CAB"/>
    <w:rsid w:val="00FA7E0D"/>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157C09"/>
  <w15:docId w15:val="{7F6261B1-560B-4146-924C-9583A718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BA396-96D8-4320-8C24-EEDE92324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477F1-DE22-4DA1-A53F-B49BB086DE9C}">
  <ds:schemaRefs>
    <ds:schemaRef ds:uri="http://schemas.microsoft.com/sharepoint/v3/contenttype/forms"/>
  </ds:schemaRefs>
</ds:datastoreItem>
</file>

<file path=customXml/itemProps4.xml><?xml version="1.0" encoding="utf-8"?>
<ds:datastoreItem xmlns:ds="http://schemas.openxmlformats.org/officeDocument/2006/customXml" ds:itemID="{262F8C01-E1C3-4089-875E-C4461616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1588</Words>
  <Characters>10318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BESE April 2020 Item 7: Report on Grants Approved by the Commissioner</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2020 Item 7: Report on Grants Approved by the Commissioner</dc:title>
  <dc:creator>DESE</dc:creator>
  <cp:lastModifiedBy>Zou, Dong (EOE)</cp:lastModifiedBy>
  <cp:revision>4</cp:revision>
  <cp:lastPrinted>2011-01-14T19:54:00Z</cp:lastPrinted>
  <dcterms:created xsi:type="dcterms:W3CDTF">2020-05-14T13:55:00Z</dcterms:created>
  <dcterms:modified xsi:type="dcterms:W3CDTF">2020-05-19T17:51:00Z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2020</vt:lpwstr>
  </property>
</Properties>
</file>