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2D4CAC82" wp14:editId="10B05B1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2F186F8" wp14:editId="29D5F8A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E1D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4"/>
        <w:gridCol w:w="8176"/>
      </w:tblGrid>
      <w:tr w:rsidR="0059178C" w14:paraId="70787408" w14:textId="77777777" w:rsidTr="00530FAC">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530FAC">
        <w:tc>
          <w:tcPr>
            <w:tcW w:w="1188" w:type="dxa"/>
          </w:tcPr>
          <w:p w14:paraId="58083D68" w14:textId="77777777" w:rsidR="0059178C" w:rsidRDefault="0059178C" w:rsidP="00DE25EB">
            <w:pPr>
              <w:rPr>
                <w:b/>
              </w:rPr>
            </w:pPr>
            <w:r>
              <w:rPr>
                <w:b/>
              </w:rPr>
              <w:t>From:</w:t>
            </w:r>
            <w:r>
              <w:tab/>
            </w:r>
          </w:p>
        </w:tc>
        <w:tc>
          <w:tcPr>
            <w:tcW w:w="8388" w:type="dxa"/>
          </w:tcPr>
          <w:p w14:paraId="4F28AB34"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530FAC">
        <w:tc>
          <w:tcPr>
            <w:tcW w:w="1188" w:type="dxa"/>
          </w:tcPr>
          <w:p w14:paraId="43395999" w14:textId="77777777" w:rsidR="0059178C" w:rsidRDefault="0059178C" w:rsidP="00DE25EB">
            <w:pPr>
              <w:rPr>
                <w:b/>
              </w:rPr>
            </w:pPr>
            <w:r>
              <w:rPr>
                <w:b/>
              </w:rPr>
              <w:t>Date:</w:t>
            </w:r>
            <w:r>
              <w:tab/>
            </w:r>
          </w:p>
        </w:tc>
        <w:tc>
          <w:tcPr>
            <w:tcW w:w="8388" w:type="dxa"/>
          </w:tcPr>
          <w:p w14:paraId="0A2F20FF" w14:textId="10C61210" w:rsidR="0059178C" w:rsidRDefault="00804C35" w:rsidP="00051208">
            <w:pPr>
              <w:pStyle w:val="Footer"/>
              <w:widowControl w:val="0"/>
              <w:tabs>
                <w:tab w:val="clear" w:pos="4320"/>
                <w:tab w:val="clear" w:pos="8640"/>
              </w:tabs>
              <w:rPr>
                <w:bCs/>
                <w:snapToGrid w:val="0"/>
                <w:szCs w:val="20"/>
              </w:rPr>
            </w:pPr>
            <w:r>
              <w:rPr>
                <w:bCs/>
                <w:snapToGrid w:val="0"/>
              </w:rPr>
              <w:t>October 9</w:t>
            </w:r>
            <w:r w:rsidR="00B3512A">
              <w:rPr>
                <w:bCs/>
                <w:snapToGrid w:val="0"/>
              </w:rPr>
              <w:t>, 2020</w:t>
            </w:r>
            <w:r w:rsidR="00CC7968">
              <w:rPr>
                <w:bCs/>
                <w:snapToGrid w:val="0"/>
              </w:rPr>
              <w:t xml:space="preserve"> </w:t>
            </w:r>
          </w:p>
        </w:tc>
      </w:tr>
      <w:tr w:rsidR="0059178C" w14:paraId="5D0D4861" w14:textId="77777777" w:rsidTr="00530FAC">
        <w:tc>
          <w:tcPr>
            <w:tcW w:w="1188" w:type="dxa"/>
          </w:tcPr>
          <w:p w14:paraId="3428D501" w14:textId="77777777" w:rsidR="0059178C" w:rsidRDefault="0059178C" w:rsidP="00DE25EB">
            <w:pPr>
              <w:rPr>
                <w:b/>
              </w:rPr>
            </w:pPr>
            <w:r>
              <w:rPr>
                <w:b/>
              </w:rPr>
              <w:t>Subject:</w:t>
            </w:r>
          </w:p>
        </w:tc>
        <w:tc>
          <w:tcPr>
            <w:tcW w:w="8388" w:type="dxa"/>
          </w:tcPr>
          <w:p w14:paraId="1D804615" w14:textId="6024FDA0" w:rsidR="0059178C" w:rsidRPr="007A22FF" w:rsidRDefault="00BC0B4A" w:rsidP="0036239B">
            <w:pPr>
              <w:pStyle w:val="Footer"/>
              <w:widowControl w:val="0"/>
              <w:tabs>
                <w:tab w:val="clear" w:pos="4320"/>
                <w:tab w:val="clear" w:pos="8640"/>
              </w:tabs>
              <w:rPr>
                <w:bCs/>
                <w:snapToGrid w:val="0"/>
                <w:szCs w:val="20"/>
              </w:rPr>
            </w:pPr>
            <w:bookmarkStart w:id="0" w:name="_GoBack"/>
            <w:r w:rsidRPr="008562BE">
              <w:rPr>
                <w:bCs/>
                <w:snapToGrid w:val="0"/>
              </w:rPr>
              <w:t>Briefing for the</w:t>
            </w:r>
            <w:r w:rsidR="00804C35">
              <w:rPr>
                <w:bCs/>
                <w:snapToGrid w:val="0"/>
              </w:rPr>
              <w:t xml:space="preserve"> October 20</w:t>
            </w:r>
            <w:r w:rsidR="00B3512A">
              <w:rPr>
                <w:bCs/>
                <w:snapToGrid w:val="0"/>
              </w:rPr>
              <w:t xml:space="preserve">, 2020 </w:t>
            </w:r>
            <w:r w:rsidRPr="008562BE">
              <w:rPr>
                <w:bCs/>
                <w:snapToGrid w:val="0"/>
              </w:rPr>
              <w:t xml:space="preserve">Regular Meeting </w:t>
            </w:r>
            <w:bookmarkEnd w:id="0"/>
            <w:r w:rsidRPr="008562BE">
              <w:rPr>
                <w:bCs/>
                <w:snapToGrid w:val="0"/>
              </w:rPr>
              <w:t>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331540DF" w:rsidR="00BC0B4A" w:rsidRDefault="00BC0B4A" w:rsidP="00B1455F">
      <w:pPr>
        <w:rPr>
          <w:szCs w:val="24"/>
        </w:rPr>
      </w:pPr>
      <w:r>
        <w:t>The next regular meeting of the Board of Elementary and Secondary Education</w:t>
      </w:r>
      <w:r w:rsidR="008F0BA8">
        <w:t xml:space="preserve"> (Board)</w:t>
      </w:r>
      <w:r>
        <w:t xml:space="preserve"> will be on </w:t>
      </w:r>
      <w:r w:rsidR="00F869D6">
        <w:rPr>
          <w:b/>
        </w:rPr>
        <w:t>Tuesday</w:t>
      </w:r>
      <w:r w:rsidR="00F869D6" w:rsidRPr="00E31740">
        <w:rPr>
          <w:b/>
        </w:rPr>
        <w:t>,</w:t>
      </w:r>
      <w:r w:rsidR="00E31740" w:rsidRPr="00E31740">
        <w:rPr>
          <w:b/>
        </w:rPr>
        <w:t xml:space="preserve"> </w:t>
      </w:r>
      <w:r w:rsidR="00804C35">
        <w:rPr>
          <w:b/>
        </w:rPr>
        <w:t>Octo</w:t>
      </w:r>
      <w:r w:rsidR="00E31740" w:rsidRPr="00E31740">
        <w:rPr>
          <w:b/>
        </w:rPr>
        <w:t>ber 2</w:t>
      </w:r>
      <w:r w:rsidR="00804C35">
        <w:rPr>
          <w:b/>
        </w:rPr>
        <w:t>0</w:t>
      </w:r>
      <w:r w:rsidR="00E31740" w:rsidRPr="00E31740">
        <w:rPr>
          <w:b/>
        </w:rPr>
        <w:t>, 2020</w:t>
      </w:r>
      <w:r w:rsidR="00E31740" w:rsidRPr="00E31740">
        <w:rPr>
          <w:bCs/>
        </w:rPr>
        <w:t xml:space="preserve">, </w:t>
      </w:r>
      <w:r w:rsidR="00E31740">
        <w:rPr>
          <w:bCs/>
        </w:rPr>
        <w:t>a</w:t>
      </w:r>
      <w:r w:rsidR="00E31740" w:rsidRPr="00E31740">
        <w:rPr>
          <w:bCs/>
        </w:rPr>
        <w:t>t the Department of</w:t>
      </w:r>
      <w:r w:rsidR="00E31740">
        <w:rPr>
          <w:b/>
        </w:rPr>
        <w:t xml:space="preserve"> </w:t>
      </w:r>
      <w:r w:rsidR="00E31740">
        <w:rPr>
          <w:bCs/>
        </w:rPr>
        <w:t xml:space="preserve">Elementary and Secondary Education’s office in Malden. </w:t>
      </w:r>
      <w:r w:rsidR="0094752D" w:rsidRPr="002E78E2">
        <w:rPr>
          <w:szCs w:val="24"/>
        </w:rPr>
        <w:t xml:space="preserve">The meeting will start at </w:t>
      </w:r>
      <w:r w:rsidR="0094752D" w:rsidRPr="00132F10">
        <w:rPr>
          <w:b/>
          <w:bCs/>
          <w:szCs w:val="24"/>
        </w:rPr>
        <w:t>9:00 a.m.</w:t>
      </w:r>
      <w:r w:rsidR="0094752D">
        <w:rPr>
          <w:szCs w:val="24"/>
        </w:rPr>
        <w:t xml:space="preserve"> and s</w:t>
      </w:r>
      <w:r w:rsidR="0094752D" w:rsidRPr="002E78E2">
        <w:rPr>
          <w:szCs w:val="24"/>
        </w:rPr>
        <w:t xml:space="preserve">hould adjourn </w:t>
      </w:r>
      <w:r w:rsidR="0094752D" w:rsidRPr="0060239B">
        <w:rPr>
          <w:szCs w:val="24"/>
        </w:rPr>
        <w:t>by</w:t>
      </w:r>
      <w:r w:rsidR="0094752D">
        <w:rPr>
          <w:b/>
          <w:bCs/>
          <w:szCs w:val="24"/>
        </w:rPr>
        <w:t xml:space="preserve"> </w:t>
      </w:r>
      <w:r w:rsidR="0094752D" w:rsidRPr="00132F10">
        <w:rPr>
          <w:b/>
          <w:bCs/>
          <w:szCs w:val="24"/>
        </w:rPr>
        <w:t>12 noon.</w:t>
      </w:r>
      <w:r w:rsidR="0094752D">
        <w:rPr>
          <w:szCs w:val="24"/>
        </w:rPr>
        <w:t xml:space="preserve"> </w:t>
      </w:r>
      <w:r w:rsidR="00804C35">
        <w:rPr>
          <w:bCs/>
        </w:rPr>
        <w:t xml:space="preserve">As in September, the Board will meet in person, following </w:t>
      </w:r>
      <w:r w:rsidR="0094752D">
        <w:rPr>
          <w:bCs/>
        </w:rPr>
        <w:t xml:space="preserve">the Commonwealth’s health and safety guidelines, including limiting the number of people in our meeting room. As always, the meeting will be live-streamed. </w:t>
      </w:r>
      <w:r w:rsidRPr="002E78E2">
        <w:rPr>
          <w:szCs w:val="24"/>
        </w:rPr>
        <w:t xml:space="preserve">Helene Bettencourt </w:t>
      </w:r>
      <w:r w:rsidR="00B3512A">
        <w:rPr>
          <w:szCs w:val="24"/>
        </w:rPr>
        <w:t>and Courtney Sullivan will assist with all arrangements; please email or call them if you have any questions.</w:t>
      </w:r>
    </w:p>
    <w:p w14:paraId="440FDCB6" w14:textId="2F9303CA" w:rsidR="007F3035" w:rsidRDefault="007F3035" w:rsidP="00B1455F">
      <w:pPr>
        <w:rPr>
          <w:szCs w:val="24"/>
        </w:rPr>
      </w:pP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3E2F9A62" w:rsidR="00530966" w:rsidRDefault="00E31740" w:rsidP="00E730AC">
      <w:pPr>
        <w:widowControl/>
        <w:autoSpaceDE w:val="0"/>
        <w:autoSpaceDN w:val="0"/>
        <w:adjustRightInd w:val="0"/>
        <w:rPr>
          <w:szCs w:val="24"/>
        </w:rPr>
      </w:pPr>
      <w:r>
        <w:rPr>
          <w:szCs w:val="24"/>
        </w:rPr>
        <w:t>Our business agenda leads off with</w:t>
      </w:r>
      <w:r w:rsidR="00804C35">
        <w:rPr>
          <w:szCs w:val="24"/>
        </w:rPr>
        <w:t xml:space="preserve"> </w:t>
      </w:r>
      <w:r w:rsidR="00644FE1">
        <w:rPr>
          <w:szCs w:val="24"/>
        </w:rPr>
        <w:t xml:space="preserve">the announcement of the 2021 Teacher of the Year, followed by </w:t>
      </w:r>
      <w:r w:rsidR="00A043CC">
        <w:rPr>
          <w:szCs w:val="24"/>
        </w:rPr>
        <w:t xml:space="preserve">a </w:t>
      </w:r>
      <w:r w:rsidR="00644FE1">
        <w:rPr>
          <w:szCs w:val="24"/>
        </w:rPr>
        <w:t xml:space="preserve">report </w:t>
      </w:r>
      <w:r w:rsidR="00A043CC">
        <w:rPr>
          <w:szCs w:val="24"/>
        </w:rPr>
        <w:t>on the Department’s Language Interpretation Services Project</w:t>
      </w:r>
      <w:r w:rsidR="00644FE1">
        <w:rPr>
          <w:szCs w:val="24"/>
        </w:rPr>
        <w:t xml:space="preserve"> that will include a presentation by new Holyoke Public Schools Receiver/Superintendent </w:t>
      </w:r>
      <w:r w:rsidR="00644FE1">
        <w:t>Dr. Alberto Vázquez Matos</w:t>
      </w:r>
      <w:r w:rsidR="00644FE1">
        <w:rPr>
          <w:szCs w:val="24"/>
        </w:rPr>
        <w:t xml:space="preserve">. The Board will hear from </w:t>
      </w:r>
      <w:r w:rsidR="00EB22A5">
        <w:rPr>
          <w:szCs w:val="24"/>
        </w:rPr>
        <w:t xml:space="preserve">the principal of </w:t>
      </w:r>
      <w:r w:rsidR="00644FE1">
        <w:rPr>
          <w:szCs w:val="24"/>
        </w:rPr>
        <w:t>Uxbridge High School</w:t>
      </w:r>
      <w:r w:rsidR="00EB22A5">
        <w:rPr>
          <w:szCs w:val="24"/>
        </w:rPr>
        <w:t xml:space="preserve">, Michael Rubin, </w:t>
      </w:r>
      <w:r w:rsidR="00644FE1">
        <w:rPr>
          <w:szCs w:val="24"/>
        </w:rPr>
        <w:t xml:space="preserve">in connection with </w:t>
      </w:r>
      <w:r w:rsidR="00EB22A5">
        <w:rPr>
          <w:szCs w:val="24"/>
        </w:rPr>
        <w:t xml:space="preserve">Massachusetts </w:t>
      </w:r>
      <w:r w:rsidR="00644FE1">
        <w:rPr>
          <w:szCs w:val="24"/>
        </w:rPr>
        <w:t xml:space="preserve">STEM Week. I will report </w:t>
      </w:r>
      <w:r w:rsidR="002B4A69">
        <w:rPr>
          <w:szCs w:val="24"/>
        </w:rPr>
        <w:t xml:space="preserve">on actions the Department </w:t>
      </w:r>
      <w:r>
        <w:rPr>
          <w:szCs w:val="24"/>
        </w:rPr>
        <w:t xml:space="preserve">has taken </w:t>
      </w:r>
      <w:r w:rsidR="00132F10">
        <w:rPr>
          <w:szCs w:val="24"/>
        </w:rPr>
        <w:t xml:space="preserve">over the past month </w:t>
      </w:r>
      <w:r w:rsidR="002B4A69">
        <w:t xml:space="preserve">to support schools, students, and families </w:t>
      </w:r>
      <w:r w:rsidR="002B4A69">
        <w:rPr>
          <w:szCs w:val="24"/>
        </w:rPr>
        <w:t>during the</w:t>
      </w:r>
      <w:r>
        <w:rPr>
          <w:szCs w:val="24"/>
        </w:rPr>
        <w:t xml:space="preserve"> pandemic</w:t>
      </w:r>
      <w:r w:rsidR="00132F10">
        <w:rPr>
          <w:szCs w:val="24"/>
        </w:rPr>
        <w:t xml:space="preserve"> </w:t>
      </w:r>
      <w:r w:rsidR="00A043CC">
        <w:rPr>
          <w:szCs w:val="24"/>
        </w:rPr>
        <w:t xml:space="preserve">and </w:t>
      </w:r>
      <w:r w:rsidR="00132F10">
        <w:rPr>
          <w:szCs w:val="24"/>
        </w:rPr>
        <w:t>school reopening</w:t>
      </w:r>
      <w:r w:rsidR="00EB22A5">
        <w:rPr>
          <w:szCs w:val="24"/>
        </w:rPr>
        <w:t xml:space="preserve">. I will </w:t>
      </w:r>
      <w:r w:rsidR="00A043CC">
        <w:rPr>
          <w:szCs w:val="24"/>
        </w:rPr>
        <w:t xml:space="preserve">present my goals for the 2020-2021 school year. </w:t>
      </w:r>
      <w:r>
        <w:rPr>
          <w:szCs w:val="24"/>
        </w:rPr>
        <w:t>The Board will take final action on</w:t>
      </w:r>
      <w:r w:rsidR="00A043CC">
        <w:rPr>
          <w:szCs w:val="24"/>
        </w:rPr>
        <w:t xml:space="preserve"> an amendment to the Educator Licensure regulations, creating a pilot alternative assessment for licensure candidates. </w:t>
      </w:r>
      <w:r w:rsidR="002B170B">
        <w:rPr>
          <w:szCs w:val="24"/>
        </w:rPr>
        <w:t xml:space="preserve">Our </w:t>
      </w:r>
      <w:r w:rsidR="00CB47C9">
        <w:rPr>
          <w:szCs w:val="24"/>
        </w:rPr>
        <w:t xml:space="preserve">business agenda concludes with an update </w:t>
      </w:r>
      <w:r w:rsidR="00A33D9E" w:rsidRPr="009B0609">
        <w:t xml:space="preserve">on </w:t>
      </w:r>
      <w:r w:rsidR="00A33D9E">
        <w:t>education budget</w:t>
      </w:r>
      <w:r w:rsidR="00CB47C9">
        <w:t xml:space="preserve"> matters. </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73439FEE" w14:textId="77777777" w:rsidR="001139C8" w:rsidRDefault="001139C8"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1446980B"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41A4EEDA" w14:textId="1B2E8998" w:rsidR="001139C8" w:rsidRDefault="001139C8" w:rsidP="005C491D">
      <w:pPr>
        <w:widowControl/>
        <w:rPr>
          <w:b/>
          <w:bCs/>
          <w:szCs w:val="24"/>
        </w:rPr>
      </w:pPr>
    </w:p>
    <w:p w14:paraId="168CD1DE" w14:textId="217F8CBB" w:rsidR="005C491D" w:rsidRDefault="005C491D" w:rsidP="005C491D">
      <w:pPr>
        <w:widowControl/>
        <w:rPr>
          <w:b/>
          <w:bCs/>
          <w:szCs w:val="24"/>
        </w:rPr>
      </w:pPr>
      <w:r w:rsidRPr="008562BE">
        <w:rPr>
          <w:b/>
          <w:bCs/>
          <w:szCs w:val="24"/>
        </w:rPr>
        <w:t>Comments from the Commissioner</w:t>
      </w:r>
    </w:p>
    <w:p w14:paraId="7FF52E7A" w14:textId="77777777" w:rsidR="00CB47C9" w:rsidRPr="00CB47C9" w:rsidRDefault="00CB47C9" w:rsidP="005C491D">
      <w:pPr>
        <w:widowControl/>
        <w:rPr>
          <w:szCs w:val="24"/>
        </w:rPr>
      </w:pPr>
    </w:p>
    <w:p w14:paraId="6AADA90C" w14:textId="77F5D46F" w:rsidR="005C491D" w:rsidRDefault="005C491D" w:rsidP="005C491D">
      <w:pPr>
        <w:rPr>
          <w:b/>
          <w:bCs/>
          <w:szCs w:val="24"/>
        </w:rPr>
      </w:pPr>
      <w:r w:rsidRPr="008562BE">
        <w:rPr>
          <w:b/>
          <w:bCs/>
          <w:szCs w:val="24"/>
        </w:rPr>
        <w:t>Comments from the Secretary</w:t>
      </w:r>
    </w:p>
    <w:p w14:paraId="2CE3A75A" w14:textId="45494469" w:rsidR="003C3411" w:rsidRDefault="003C3411" w:rsidP="005C491D">
      <w:pPr>
        <w:rPr>
          <w:b/>
          <w:bCs/>
          <w:szCs w:val="24"/>
        </w:rPr>
      </w:pPr>
    </w:p>
    <w:p w14:paraId="307C8818" w14:textId="7D1C794D" w:rsidR="005C491D" w:rsidRDefault="00A33D9E" w:rsidP="005C491D">
      <w:pPr>
        <w:rPr>
          <w:b/>
          <w:bCs/>
          <w:szCs w:val="24"/>
        </w:rPr>
      </w:pPr>
      <w:r>
        <w:rPr>
          <w:b/>
          <w:bCs/>
          <w:szCs w:val="24"/>
        </w:rPr>
        <w:t xml:space="preserve">Routine Business: </w:t>
      </w:r>
      <w:r w:rsidR="005C491D">
        <w:rPr>
          <w:b/>
          <w:bCs/>
          <w:szCs w:val="24"/>
        </w:rPr>
        <w:t>Approval of the Minutes of the</w:t>
      </w:r>
      <w:r w:rsidR="00804C35">
        <w:rPr>
          <w:b/>
          <w:bCs/>
          <w:szCs w:val="24"/>
        </w:rPr>
        <w:t xml:space="preserve"> September 29</w:t>
      </w:r>
      <w:r w:rsidR="005C491D">
        <w:rPr>
          <w:b/>
          <w:bCs/>
          <w:szCs w:val="24"/>
        </w:rPr>
        <w:t>, 2020 Regular Meeting</w:t>
      </w:r>
    </w:p>
    <w:p w14:paraId="2A1E62F0" w14:textId="6AC661CF" w:rsidR="003C3411" w:rsidRDefault="003C3411" w:rsidP="005C491D">
      <w:pPr>
        <w:rPr>
          <w:b/>
          <w:bCs/>
          <w:szCs w:val="24"/>
        </w:rPr>
      </w:pPr>
    </w:p>
    <w:p w14:paraId="57A32D1F" w14:textId="3C4FD49C" w:rsidR="003C3411" w:rsidRPr="003C3411" w:rsidRDefault="003C3411" w:rsidP="005C491D">
      <w:pPr>
        <w:rPr>
          <w:szCs w:val="24"/>
        </w:rPr>
      </w:pPr>
      <w:r>
        <w:rPr>
          <w:szCs w:val="24"/>
        </w:rPr>
        <w:t xml:space="preserve">The Board will vote on approval of the minutes of </w:t>
      </w:r>
      <w:r w:rsidR="00CB47C9">
        <w:rPr>
          <w:szCs w:val="24"/>
        </w:rPr>
        <w:t xml:space="preserve">the </w:t>
      </w:r>
      <w:r w:rsidR="00804C35">
        <w:rPr>
          <w:szCs w:val="24"/>
        </w:rPr>
        <w:t xml:space="preserve">September </w:t>
      </w:r>
      <w:r>
        <w:rPr>
          <w:szCs w:val="24"/>
        </w:rPr>
        <w:t>meeting.</w:t>
      </w:r>
    </w:p>
    <w:p w14:paraId="429A4929" w14:textId="65173623" w:rsidR="00BF2D87" w:rsidRDefault="00BF2D8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B06CDB8" w14:textId="36513527" w:rsidR="00BC0B4A" w:rsidRDefault="00BC0B4A" w:rsidP="00AD2EDF">
      <w:pPr>
        <w:jc w:val="center"/>
        <w:rPr>
          <w:b/>
          <w:szCs w:val="24"/>
        </w:rPr>
      </w:pPr>
      <w:r w:rsidRPr="00AD2EDF">
        <w:rPr>
          <w:b/>
          <w:szCs w:val="24"/>
        </w:rPr>
        <w:t>ITEMS FOR DISCUSSION AND ACTION</w:t>
      </w:r>
    </w:p>
    <w:p w14:paraId="68D4B38F" w14:textId="77777777" w:rsidR="00804C35" w:rsidRPr="00CD54D2" w:rsidRDefault="00804C35" w:rsidP="00804C35">
      <w:pPr>
        <w:widowControl/>
        <w:textAlignment w:val="baseline"/>
        <w:rPr>
          <w:rFonts w:ascii="Segoe UI" w:hAnsi="Segoe UI" w:cs="Segoe UI"/>
          <w:snapToGrid/>
          <w:sz w:val="18"/>
          <w:szCs w:val="18"/>
        </w:rPr>
      </w:pPr>
    </w:p>
    <w:p w14:paraId="5833B8FC" w14:textId="534C869E" w:rsidR="00644FE1" w:rsidRPr="00644FE1" w:rsidRDefault="00644FE1" w:rsidP="00A7418D">
      <w:pPr>
        <w:pStyle w:val="paragraph"/>
        <w:numPr>
          <w:ilvl w:val="0"/>
          <w:numId w:val="1"/>
        </w:numPr>
        <w:textAlignment w:val="baseline"/>
        <w:rPr>
          <w:rStyle w:val="eop"/>
          <w:b/>
          <w:bCs/>
        </w:rPr>
      </w:pPr>
      <w:r w:rsidRPr="00644FE1">
        <w:rPr>
          <w:rStyle w:val="normaltextrun1"/>
          <w:b/>
          <w:bCs/>
        </w:rPr>
        <w:t xml:space="preserve">2021 Teacher of the Year Announcement </w:t>
      </w:r>
      <w:r w:rsidRPr="00644FE1">
        <w:rPr>
          <w:rStyle w:val="normaltextrun1"/>
          <w:b/>
          <w:bCs/>
          <w:color w:val="000000"/>
          <w:shd w:val="clear" w:color="auto" w:fill="FFFFFF"/>
        </w:rPr>
        <w:t>– Discussion</w:t>
      </w:r>
      <w:r w:rsidRPr="00644FE1">
        <w:rPr>
          <w:rStyle w:val="eop"/>
          <w:b/>
          <w:bCs/>
          <w:color w:val="000000"/>
        </w:rPr>
        <w:t> </w:t>
      </w:r>
    </w:p>
    <w:p w14:paraId="350AA66D" w14:textId="77777777" w:rsidR="00EB22A5" w:rsidRDefault="00EB22A5" w:rsidP="00EB22A5">
      <w:pPr>
        <w:pStyle w:val="ListParagraph"/>
        <w:autoSpaceDE w:val="0"/>
        <w:autoSpaceDN w:val="0"/>
        <w:adjustRightInd w:val="0"/>
        <w:ind w:left="360"/>
      </w:pPr>
    </w:p>
    <w:p w14:paraId="1B91D090" w14:textId="43426650" w:rsidR="00EB22A5" w:rsidRDefault="00EB22A5" w:rsidP="00EB22A5">
      <w:pPr>
        <w:pStyle w:val="ListParagraph"/>
        <w:autoSpaceDE w:val="0"/>
        <w:autoSpaceDN w:val="0"/>
        <w:adjustRightInd w:val="0"/>
        <w:ind w:left="0"/>
      </w:pPr>
      <w:r>
        <w:t>Each year, the Massachusetts Teacher of the Year program honors a Massachusetts teacher who exemplifies excellent teaching in the Commonwealth. I look forward to announcing the 2021 Teacher of the Year at our October 20 meeting and introducing the individual to the Board.</w:t>
      </w:r>
    </w:p>
    <w:p w14:paraId="39D54AE4" w14:textId="77777777" w:rsidR="00644FE1" w:rsidRPr="00644FE1" w:rsidRDefault="00644FE1" w:rsidP="00644FE1">
      <w:pPr>
        <w:pStyle w:val="paragraph"/>
        <w:textAlignment w:val="baseline"/>
        <w:rPr>
          <w:b/>
          <w:bCs/>
        </w:rPr>
      </w:pPr>
    </w:p>
    <w:p w14:paraId="42F972FB" w14:textId="77777777" w:rsidR="00804C35" w:rsidRPr="00804C35" w:rsidRDefault="00804C35" w:rsidP="00A7418D">
      <w:pPr>
        <w:widowControl/>
        <w:numPr>
          <w:ilvl w:val="0"/>
          <w:numId w:val="1"/>
        </w:numPr>
        <w:textAlignment w:val="baseline"/>
        <w:rPr>
          <w:rStyle w:val="eop"/>
          <w:b/>
          <w:bCs/>
          <w:snapToGrid/>
          <w:szCs w:val="24"/>
        </w:rPr>
      </w:pPr>
      <w:r w:rsidRPr="00804C35">
        <w:rPr>
          <w:rStyle w:val="normaltextrun"/>
          <w:b/>
          <w:bCs/>
          <w:color w:val="000000"/>
          <w:shd w:val="clear" w:color="auto" w:fill="FFFFFF"/>
        </w:rPr>
        <w:t>Language Interpretation Services Project</w:t>
      </w:r>
      <w:r w:rsidRPr="00804C35">
        <w:rPr>
          <w:rStyle w:val="eop"/>
          <w:b/>
          <w:bCs/>
          <w:color w:val="000000"/>
          <w:shd w:val="clear" w:color="auto" w:fill="FFFFFF"/>
        </w:rPr>
        <w:t> – Discussion</w:t>
      </w:r>
    </w:p>
    <w:p w14:paraId="76BCCE96" w14:textId="00B0E64C" w:rsidR="00804C35" w:rsidRDefault="00804C35" w:rsidP="00804C35">
      <w:pPr>
        <w:widowControl/>
        <w:textAlignment w:val="baseline"/>
        <w:rPr>
          <w:b/>
          <w:bCs/>
          <w:snapToGrid/>
          <w:szCs w:val="24"/>
        </w:rPr>
      </w:pPr>
    </w:p>
    <w:p w14:paraId="049E02E0" w14:textId="01179C28" w:rsidR="00DF6B2C" w:rsidRDefault="00DF6B2C" w:rsidP="00DF6B2C">
      <w:r>
        <w:rPr>
          <w:szCs w:val="24"/>
        </w:rPr>
        <w:t xml:space="preserve">The Department </w:t>
      </w:r>
      <w:r w:rsidR="00FF2797">
        <w:rPr>
          <w:szCs w:val="24"/>
        </w:rPr>
        <w:t xml:space="preserve">has launched a Language Interpretation Services Project with 20 districts to support them in </w:t>
      </w:r>
      <w:r w:rsidR="00EB22A5">
        <w:rPr>
          <w:szCs w:val="24"/>
        </w:rPr>
        <w:t xml:space="preserve">engaging and </w:t>
      </w:r>
      <w:r w:rsidR="00644FE1">
        <w:rPr>
          <w:szCs w:val="24"/>
        </w:rPr>
        <w:t>communicati</w:t>
      </w:r>
      <w:r w:rsidR="00EB22A5">
        <w:rPr>
          <w:szCs w:val="24"/>
        </w:rPr>
        <w:t>ng w</w:t>
      </w:r>
      <w:r w:rsidR="00644FE1">
        <w:rPr>
          <w:szCs w:val="24"/>
        </w:rPr>
        <w:t>ith limited-English proficient (LEP) families</w:t>
      </w:r>
      <w:r>
        <w:rPr>
          <w:szCs w:val="24"/>
        </w:rPr>
        <w:t xml:space="preserve">. </w:t>
      </w:r>
      <w:r>
        <w:t>At the Board meeting, Senior Associate Commissioner Russell Johnston and Lauren Woo, Director of the Office of Strategic Transformation, will provide a</w:t>
      </w:r>
      <w:r w:rsidR="00FF2797">
        <w:t xml:space="preserve">n overview </w:t>
      </w:r>
      <w:r>
        <w:t xml:space="preserve">of the project. </w:t>
      </w:r>
      <w:r w:rsidR="00FF2797">
        <w:t xml:space="preserve">They will be joined by Dr. Alberto Vázquez Matos, Receiver/Superintendent of Holyoke Public Schools (HPS), and Nicholas Magnolia, coordinator of HPS interpretation and translation services, who </w:t>
      </w:r>
      <w:r>
        <w:t>will highlight the</w:t>
      </w:r>
      <w:r w:rsidR="00FF2797">
        <w:t xml:space="preserve"> district’s</w:t>
      </w:r>
      <w:r>
        <w:t xml:space="preserve"> ongoing work to provide interpretation and translation services to LEP families</w:t>
      </w:r>
      <w:r w:rsidR="00FF2797">
        <w:t xml:space="preserve"> and f</w:t>
      </w:r>
      <w:r>
        <w:t xml:space="preserve">oster two-way, culturally responsive </w:t>
      </w:r>
      <w:r w:rsidR="00FF2797">
        <w:t>communication</w:t>
      </w:r>
      <w:r>
        <w:t>.</w:t>
      </w:r>
    </w:p>
    <w:p w14:paraId="1D7F985A" w14:textId="77777777" w:rsidR="00644FE1" w:rsidRPr="00804C35" w:rsidRDefault="00644FE1" w:rsidP="00804C35">
      <w:pPr>
        <w:widowControl/>
        <w:textAlignment w:val="baseline"/>
        <w:rPr>
          <w:b/>
          <w:bCs/>
          <w:snapToGrid/>
          <w:szCs w:val="24"/>
        </w:rPr>
      </w:pPr>
    </w:p>
    <w:p w14:paraId="0D89ED2C" w14:textId="7F5C7863" w:rsidR="00644FE1" w:rsidRPr="00644FE1" w:rsidRDefault="00644FE1" w:rsidP="00A7418D">
      <w:pPr>
        <w:pStyle w:val="paragraph"/>
        <w:numPr>
          <w:ilvl w:val="0"/>
          <w:numId w:val="1"/>
        </w:numPr>
        <w:textAlignment w:val="baseline"/>
        <w:rPr>
          <w:rStyle w:val="eop"/>
          <w:b/>
          <w:bCs/>
        </w:rPr>
      </w:pPr>
      <w:r w:rsidRPr="00644FE1">
        <w:rPr>
          <w:rStyle w:val="normaltextrun1"/>
          <w:b/>
          <w:bCs/>
        </w:rPr>
        <w:t>STEM Week: Uxbridge High School Presentation – Discussion</w:t>
      </w:r>
      <w:r w:rsidRPr="00644FE1">
        <w:rPr>
          <w:rStyle w:val="eop"/>
          <w:b/>
          <w:bCs/>
        </w:rPr>
        <w:t> </w:t>
      </w:r>
    </w:p>
    <w:p w14:paraId="62BE9270" w14:textId="77777777" w:rsidR="00644FE1" w:rsidRDefault="00644FE1" w:rsidP="00644FE1">
      <w:pPr>
        <w:pStyle w:val="ListParagraph"/>
      </w:pPr>
    </w:p>
    <w:p w14:paraId="0085F8AB" w14:textId="01CE5804" w:rsidR="00C3785C" w:rsidRDefault="00C3785C" w:rsidP="00C3785C">
      <w:pPr>
        <w:pStyle w:val="paragraph"/>
        <w:textAlignment w:val="baseline"/>
      </w:pPr>
      <w:r>
        <w:rPr>
          <w:rStyle w:val="normaltextrun1"/>
          <w:color w:val="202020"/>
          <w:shd w:val="clear" w:color="auto" w:fill="FFFFFF"/>
        </w:rPr>
        <w:t xml:space="preserve">The third annual Massachusetts </w:t>
      </w:r>
      <w:r>
        <w:rPr>
          <w:rStyle w:val="normaltextrun1"/>
          <w:color w:val="0000FF"/>
          <w:u w:val="single"/>
          <w:shd w:val="clear" w:color="auto" w:fill="FFFFFF"/>
        </w:rPr>
        <w:t>STEM Week</w:t>
      </w:r>
      <w:r>
        <w:rPr>
          <w:rStyle w:val="normaltextrun1"/>
          <w:color w:val="202020"/>
          <w:shd w:val="clear" w:color="auto" w:fill="FFFFFF"/>
        </w:rPr>
        <w:t xml:space="preserve"> will take place from </w:t>
      </w:r>
      <w:r w:rsidRPr="00EB22A5">
        <w:rPr>
          <w:rStyle w:val="normaltextrun1"/>
          <w:color w:val="202020"/>
          <w:shd w:val="clear" w:color="auto" w:fill="FFFFFF"/>
        </w:rPr>
        <w:t>Monday, October 19 through Friday, October 23</w:t>
      </w:r>
      <w:r>
        <w:rPr>
          <w:rStyle w:val="normaltextrun1"/>
          <w:color w:val="202020"/>
          <w:shd w:val="clear" w:color="auto" w:fill="FFFFFF"/>
        </w:rPr>
        <w:t xml:space="preserve"> through a mix of virtual and in-person events, lessons, speaker panels, and design challenges. Teachers and employers are encouraged to develop new and creative ways to host STEM Week events to highlight opportunities that exist in science, technology, engineering</w:t>
      </w:r>
      <w:r>
        <w:rPr>
          <w:rStyle w:val="normaltextrun1"/>
          <w:color w:val="498205"/>
          <w:u w:val="single"/>
          <w:shd w:val="clear" w:color="auto" w:fill="FFFFFF"/>
        </w:rPr>
        <w:t>,</w:t>
      </w:r>
      <w:r>
        <w:rPr>
          <w:rStyle w:val="normaltextrun1"/>
          <w:color w:val="202020"/>
          <w:shd w:val="clear" w:color="auto" w:fill="FFFFFF"/>
        </w:rPr>
        <w:t xml:space="preserve"> and math.</w:t>
      </w:r>
      <w:r>
        <w:rPr>
          <w:rStyle w:val="eop"/>
          <w:color w:val="202020"/>
        </w:rPr>
        <w:t xml:space="preserve"> At our October 20 meeting, Michael Rubin, principal of </w:t>
      </w:r>
      <w:r>
        <w:rPr>
          <w:rStyle w:val="normaltextrun1"/>
        </w:rPr>
        <w:t>Uxbridge High School and the 2020 Massachusetts High School Principal of the Year, will provide an overview of STEM programming at Uxbridge High</w:t>
      </w:r>
      <w:r>
        <w:rPr>
          <w:rStyle w:val="normaltextrun1"/>
          <w:strike/>
          <w:color w:val="498205"/>
        </w:rPr>
        <w:t xml:space="preserve"> </w:t>
      </w:r>
      <w:r>
        <w:rPr>
          <w:rStyle w:val="normaltextrun1"/>
        </w:rPr>
        <w:t>School and events underway to celebrate STEM Week.</w:t>
      </w:r>
      <w:r>
        <w:rPr>
          <w:rStyle w:val="eop"/>
        </w:rPr>
        <w:t> </w:t>
      </w:r>
    </w:p>
    <w:p w14:paraId="040D9531" w14:textId="40A8CBE3" w:rsidR="00644FE1" w:rsidRDefault="00C3785C" w:rsidP="00644FE1">
      <w:pPr>
        <w:pStyle w:val="paragraph"/>
        <w:textAlignment w:val="baseline"/>
      </w:pPr>
      <w:r>
        <w:rPr>
          <w:rStyle w:val="eop"/>
        </w:rPr>
        <w:t> </w:t>
      </w:r>
    </w:p>
    <w:p w14:paraId="444E54AA" w14:textId="77777777" w:rsidR="00804C35" w:rsidRPr="00804C35" w:rsidRDefault="00804C35" w:rsidP="00A7418D">
      <w:pPr>
        <w:widowControl/>
        <w:numPr>
          <w:ilvl w:val="0"/>
          <w:numId w:val="1"/>
        </w:numPr>
        <w:textAlignment w:val="baseline"/>
        <w:rPr>
          <w:b/>
          <w:bCs/>
          <w:snapToGrid/>
          <w:szCs w:val="24"/>
        </w:rPr>
      </w:pPr>
      <w:r w:rsidRPr="00804C35">
        <w:rPr>
          <w:b/>
          <w:bCs/>
          <w:snapToGrid/>
          <w:szCs w:val="24"/>
        </w:rPr>
        <w:t>Update on COVID-19 Action Steps to Support Schools, Students, and Families – Discussion </w:t>
      </w:r>
    </w:p>
    <w:p w14:paraId="0C12E77C" w14:textId="3E9DF260" w:rsidR="00804C35" w:rsidRDefault="00804C35" w:rsidP="00804C35">
      <w:pPr>
        <w:widowControl/>
        <w:ind w:firstLine="360"/>
        <w:textAlignment w:val="baseline"/>
        <w:rPr>
          <w:rFonts w:ascii="Segoe UI" w:hAnsi="Segoe UI" w:cs="Segoe UI"/>
          <w:b/>
          <w:bCs/>
          <w:snapToGrid/>
          <w:sz w:val="18"/>
          <w:szCs w:val="18"/>
        </w:rPr>
      </w:pPr>
    </w:p>
    <w:p w14:paraId="5456F87E" w14:textId="6E333056" w:rsidR="00A043CC" w:rsidRDefault="00A043CC" w:rsidP="00A043CC">
      <w:pPr>
        <w:widowControl/>
        <w:autoSpaceDE w:val="0"/>
        <w:autoSpaceDN w:val="0"/>
        <w:adjustRightInd w:val="0"/>
        <w:rPr>
          <w:szCs w:val="24"/>
        </w:rPr>
      </w:pPr>
      <w:r w:rsidRPr="00210AD0">
        <w:rPr>
          <w:rFonts w:eastAsia="Calibri"/>
          <w:szCs w:val="24"/>
        </w:rPr>
        <w:t xml:space="preserve">The Department is continuing to work energetically with the Administration, the Legislature, and education stakeholders to support schools, students, and families </w:t>
      </w:r>
      <w:r w:rsidR="00210AD0">
        <w:rPr>
          <w:rFonts w:eastAsia="Calibri"/>
          <w:szCs w:val="24"/>
        </w:rPr>
        <w:t>with school reopening</w:t>
      </w:r>
      <w:r w:rsidR="00AE755F">
        <w:rPr>
          <w:rFonts w:eastAsia="Calibri"/>
          <w:szCs w:val="24"/>
        </w:rPr>
        <w:t xml:space="preserve">, consistent with the standards and guidance we have issued on education, health, and safety. </w:t>
      </w:r>
      <w:r w:rsidRPr="00210AD0">
        <w:rPr>
          <w:rFonts w:eastAsia="Calibri"/>
          <w:szCs w:val="24"/>
        </w:rPr>
        <w:t>At our meeting on</w:t>
      </w:r>
      <w:r w:rsidR="00210AD0">
        <w:rPr>
          <w:rFonts w:eastAsia="Calibri"/>
          <w:szCs w:val="24"/>
        </w:rPr>
        <w:t xml:space="preserve"> October 20</w:t>
      </w:r>
      <w:r w:rsidRPr="00210AD0">
        <w:rPr>
          <w:rFonts w:eastAsia="Calibri"/>
          <w:szCs w:val="24"/>
        </w:rPr>
        <w:t xml:space="preserve">, </w:t>
      </w:r>
      <w:r w:rsidRPr="00210AD0">
        <w:rPr>
          <w:szCs w:val="24"/>
        </w:rPr>
        <w:t xml:space="preserve">I will update you on </w:t>
      </w:r>
      <w:r w:rsidR="00EB22A5">
        <w:rPr>
          <w:szCs w:val="24"/>
        </w:rPr>
        <w:t xml:space="preserve">our efforts </w:t>
      </w:r>
      <w:r w:rsidRPr="00210AD0">
        <w:rPr>
          <w:szCs w:val="24"/>
        </w:rPr>
        <w:t>and answer your questions. Other members of our senior leadership team will join the discussion.</w:t>
      </w:r>
      <w:r>
        <w:rPr>
          <w:szCs w:val="24"/>
        </w:rPr>
        <w:t xml:space="preserve">  </w:t>
      </w:r>
    </w:p>
    <w:p w14:paraId="4C68321A" w14:textId="51668CF1" w:rsidR="00A043CC" w:rsidRDefault="00A043CC" w:rsidP="00804C35">
      <w:pPr>
        <w:widowControl/>
        <w:ind w:firstLine="360"/>
        <w:textAlignment w:val="baseline"/>
        <w:rPr>
          <w:rFonts w:ascii="Segoe UI" w:hAnsi="Segoe UI" w:cs="Segoe UI"/>
          <w:b/>
          <w:bCs/>
          <w:snapToGrid/>
          <w:sz w:val="18"/>
          <w:szCs w:val="18"/>
        </w:rPr>
      </w:pPr>
    </w:p>
    <w:p w14:paraId="6639E2E6" w14:textId="55C27A3A" w:rsidR="008F0BA8" w:rsidRDefault="008F0BA8" w:rsidP="00804C35">
      <w:pPr>
        <w:widowControl/>
        <w:ind w:firstLine="360"/>
        <w:textAlignment w:val="baseline"/>
        <w:rPr>
          <w:rFonts w:ascii="Segoe UI" w:hAnsi="Segoe UI" w:cs="Segoe UI"/>
          <w:b/>
          <w:bCs/>
          <w:snapToGrid/>
          <w:sz w:val="18"/>
          <w:szCs w:val="18"/>
        </w:rPr>
      </w:pPr>
    </w:p>
    <w:p w14:paraId="20D7F9C2" w14:textId="77777777" w:rsidR="008F0BA8" w:rsidRPr="00804C35" w:rsidRDefault="008F0BA8" w:rsidP="00804C35">
      <w:pPr>
        <w:widowControl/>
        <w:ind w:firstLine="360"/>
        <w:textAlignment w:val="baseline"/>
        <w:rPr>
          <w:rFonts w:ascii="Segoe UI" w:hAnsi="Segoe UI" w:cs="Segoe UI"/>
          <w:b/>
          <w:bCs/>
          <w:snapToGrid/>
          <w:sz w:val="18"/>
          <w:szCs w:val="18"/>
        </w:rPr>
      </w:pPr>
    </w:p>
    <w:p w14:paraId="4C473ED6" w14:textId="202E5576" w:rsidR="00804C35" w:rsidRDefault="00804C35" w:rsidP="00A7418D">
      <w:pPr>
        <w:widowControl/>
        <w:numPr>
          <w:ilvl w:val="0"/>
          <w:numId w:val="1"/>
        </w:numPr>
        <w:textAlignment w:val="baseline"/>
        <w:rPr>
          <w:b/>
          <w:bCs/>
          <w:snapToGrid/>
          <w:szCs w:val="24"/>
        </w:rPr>
      </w:pPr>
      <w:r w:rsidRPr="00804C35">
        <w:rPr>
          <w:b/>
          <w:bCs/>
          <w:snapToGrid/>
          <w:szCs w:val="24"/>
        </w:rPr>
        <w:lastRenderedPageBreak/>
        <w:t>Commissioner Riley’s Goals for 2020-2021 </w:t>
      </w:r>
      <w:bookmarkStart w:id="5" w:name="_Hlk52787431"/>
      <w:r w:rsidRPr="00804C35">
        <w:rPr>
          <w:b/>
          <w:bCs/>
          <w:snapToGrid/>
          <w:szCs w:val="24"/>
        </w:rPr>
        <w:t>– Discussion </w:t>
      </w:r>
      <w:bookmarkEnd w:id="5"/>
    </w:p>
    <w:p w14:paraId="2C915D58" w14:textId="5FB6CBC3" w:rsidR="00AE755F" w:rsidRDefault="00AE755F" w:rsidP="00AE755F">
      <w:pPr>
        <w:widowControl/>
        <w:textAlignment w:val="baseline"/>
        <w:rPr>
          <w:b/>
          <w:bCs/>
          <w:snapToGrid/>
          <w:szCs w:val="24"/>
        </w:rPr>
      </w:pPr>
    </w:p>
    <w:p w14:paraId="02B3ED08" w14:textId="11F3AF8A" w:rsidR="00AE755F" w:rsidRPr="00AE755F" w:rsidRDefault="00AE755F" w:rsidP="00AE755F">
      <w:pPr>
        <w:widowControl/>
        <w:textAlignment w:val="baseline"/>
        <w:rPr>
          <w:snapToGrid/>
          <w:szCs w:val="24"/>
        </w:rPr>
      </w:pPr>
      <w:r w:rsidRPr="00AE755F">
        <w:rPr>
          <w:snapToGrid/>
          <w:szCs w:val="24"/>
        </w:rPr>
        <w:t>I have outlined key goals that will guide my work, and the work of the Department, in 2020-2021. I look forward to discussing my goals with the Board.</w:t>
      </w:r>
    </w:p>
    <w:p w14:paraId="644279D2" w14:textId="77777777" w:rsidR="00804C35" w:rsidRPr="00AE755F" w:rsidRDefault="00804C35" w:rsidP="00804C35">
      <w:pPr>
        <w:widowControl/>
        <w:textAlignment w:val="baseline"/>
        <w:rPr>
          <w:snapToGrid/>
          <w:szCs w:val="24"/>
        </w:rPr>
      </w:pPr>
    </w:p>
    <w:p w14:paraId="38CF51D1" w14:textId="77777777" w:rsidR="00804C35" w:rsidRPr="00804C35" w:rsidRDefault="00804C35" w:rsidP="00A7418D">
      <w:pPr>
        <w:widowControl/>
        <w:numPr>
          <w:ilvl w:val="0"/>
          <w:numId w:val="1"/>
        </w:numPr>
        <w:textAlignment w:val="baseline"/>
        <w:rPr>
          <w:b/>
          <w:bCs/>
          <w:snapToGrid/>
          <w:szCs w:val="24"/>
        </w:rPr>
      </w:pPr>
      <w:r w:rsidRPr="00804C35">
        <w:rPr>
          <w:b/>
          <w:bCs/>
          <w:snapToGrid/>
          <w:szCs w:val="24"/>
        </w:rPr>
        <w:t>Amendment to Educator Licensure Regulations, 603 CMR 7.00 (Pilot Alternative Assessment for Licensure) – Discussion and Vote  </w:t>
      </w:r>
    </w:p>
    <w:p w14:paraId="048286F0" w14:textId="28F13306" w:rsidR="00804C35" w:rsidRDefault="00804C35" w:rsidP="00804C35">
      <w:pPr>
        <w:widowControl/>
        <w:ind w:firstLine="720"/>
        <w:textAlignment w:val="baseline"/>
        <w:rPr>
          <w:b/>
          <w:bCs/>
          <w:snapToGrid/>
          <w:szCs w:val="24"/>
        </w:rPr>
      </w:pPr>
    </w:p>
    <w:p w14:paraId="3992562B" w14:textId="41AD179B" w:rsidR="00824648" w:rsidRDefault="00824648" w:rsidP="00824648">
      <w:pPr>
        <w:widowControl/>
        <w:rPr>
          <w:rFonts w:eastAsia="Calibri"/>
          <w:snapToGrid/>
          <w:szCs w:val="24"/>
        </w:rPr>
      </w:pPr>
      <w:r>
        <w:rPr>
          <w:rFonts w:eastAsia="Calibri"/>
          <w:snapToGrid/>
          <w:szCs w:val="24"/>
        </w:rPr>
        <w:t xml:space="preserve">In </w:t>
      </w:r>
      <w:r w:rsidR="00A7418D">
        <w:rPr>
          <w:rFonts w:eastAsia="Calibri"/>
          <w:snapToGrid/>
          <w:szCs w:val="24"/>
        </w:rPr>
        <w:t xml:space="preserve">January 2020, </w:t>
      </w:r>
      <w:r>
        <w:rPr>
          <w:rFonts w:eastAsia="Calibri"/>
          <w:snapToGrid/>
          <w:szCs w:val="24"/>
        </w:rPr>
        <w:t xml:space="preserve">the Board voted to send out for public comment a proposed amendment to the Educator Licensure </w:t>
      </w:r>
      <w:r w:rsidRPr="008C4107">
        <w:rPr>
          <w:rFonts w:eastAsia="Calibri"/>
          <w:snapToGrid/>
          <w:szCs w:val="24"/>
        </w:rPr>
        <w:t xml:space="preserve">regulations, </w:t>
      </w:r>
      <w:r>
        <w:rPr>
          <w:rFonts w:eastAsia="Calibri"/>
          <w:snapToGrid/>
          <w:szCs w:val="24"/>
        </w:rPr>
        <w:t xml:space="preserve">creating a pilot alternative assessment for licensure candidates. </w:t>
      </w:r>
      <w:r w:rsidR="00A7418D">
        <w:rPr>
          <w:color w:val="000000"/>
          <w:highlight w:val="white"/>
        </w:rPr>
        <w:t>The Department</w:t>
      </w:r>
      <w:r w:rsidR="00A7418D">
        <w:t xml:space="preserve"> </w:t>
      </w:r>
      <w:r w:rsidR="00A7418D">
        <w:rPr>
          <w:color w:val="000000"/>
          <w:highlight w:val="white"/>
        </w:rPr>
        <w:t xml:space="preserve">has reviewed the public comments and they are included </w:t>
      </w:r>
      <w:r w:rsidR="00EB22A5">
        <w:rPr>
          <w:color w:val="000000"/>
          <w:highlight w:val="white"/>
        </w:rPr>
        <w:t xml:space="preserve">with </w:t>
      </w:r>
      <w:r w:rsidR="00A7418D">
        <w:rPr>
          <w:color w:val="000000"/>
          <w:highlight w:val="white"/>
        </w:rPr>
        <w:t>the memo under Tab 6. I recommend that the Board vote to adopt the proposed amendment with one change relating to the timeline for the pilot.</w:t>
      </w:r>
      <w:r w:rsidR="00A7418D">
        <w:rPr>
          <w:color w:val="000000"/>
        </w:rPr>
        <w:t xml:space="preserve"> </w:t>
      </w:r>
      <w:r>
        <w:rPr>
          <w:rFonts w:eastAsia="Calibri"/>
          <w:snapToGrid/>
          <w:szCs w:val="24"/>
        </w:rPr>
        <w:t xml:space="preserve">Senior Associate Commissioner Health Peske </w:t>
      </w:r>
      <w:r w:rsidR="00A7418D">
        <w:t xml:space="preserve">and </w:t>
      </w:r>
      <w:r w:rsidR="00A7418D">
        <w:rPr>
          <w:color w:val="000000"/>
        </w:rPr>
        <w:t>Meagan Comb, Director of Educator Effectiveness,</w:t>
      </w:r>
      <w:r w:rsidR="00A7418D">
        <w:rPr>
          <w:rFonts w:eastAsia="Calibri"/>
          <w:snapToGrid/>
          <w:szCs w:val="24"/>
        </w:rPr>
        <w:t xml:space="preserve"> </w:t>
      </w:r>
      <w:r>
        <w:rPr>
          <w:rFonts w:eastAsia="Calibri"/>
          <w:snapToGrid/>
          <w:szCs w:val="24"/>
        </w:rPr>
        <w:t xml:space="preserve">will be at the meeting to answer your questions. </w:t>
      </w:r>
    </w:p>
    <w:p w14:paraId="483F259A" w14:textId="77777777" w:rsidR="00824648" w:rsidRPr="00804C35" w:rsidRDefault="00824648" w:rsidP="00A7418D">
      <w:pPr>
        <w:widowControl/>
        <w:textAlignment w:val="baseline"/>
        <w:rPr>
          <w:b/>
          <w:bCs/>
          <w:snapToGrid/>
          <w:szCs w:val="24"/>
        </w:rPr>
      </w:pPr>
    </w:p>
    <w:p w14:paraId="1E7F47A8" w14:textId="03561C95" w:rsidR="00804C35" w:rsidRPr="00804C35" w:rsidRDefault="00804C35" w:rsidP="00A7418D">
      <w:pPr>
        <w:widowControl/>
        <w:numPr>
          <w:ilvl w:val="0"/>
          <w:numId w:val="1"/>
        </w:numPr>
        <w:textAlignment w:val="baseline"/>
        <w:rPr>
          <w:b/>
          <w:bCs/>
          <w:snapToGrid/>
          <w:szCs w:val="24"/>
        </w:rPr>
      </w:pPr>
      <w:r w:rsidRPr="00804C35">
        <w:rPr>
          <w:b/>
          <w:bCs/>
          <w:snapToGrid/>
          <w:szCs w:val="24"/>
        </w:rPr>
        <w:t>Update on Education Budget</w:t>
      </w:r>
      <w:r>
        <w:rPr>
          <w:b/>
          <w:bCs/>
          <w:snapToGrid/>
          <w:szCs w:val="24"/>
        </w:rPr>
        <w:t xml:space="preserve"> Matters</w:t>
      </w:r>
      <w:r w:rsidRPr="00804C35">
        <w:rPr>
          <w:b/>
          <w:bCs/>
          <w:snapToGrid/>
          <w:szCs w:val="24"/>
        </w:rPr>
        <w:t> –</w:t>
      </w:r>
      <w:r w:rsidR="00A043CC">
        <w:rPr>
          <w:b/>
          <w:bCs/>
          <w:snapToGrid/>
          <w:szCs w:val="24"/>
        </w:rPr>
        <w:t xml:space="preserve"> </w:t>
      </w:r>
      <w:r w:rsidRPr="00804C35">
        <w:rPr>
          <w:b/>
          <w:bCs/>
          <w:snapToGrid/>
          <w:szCs w:val="24"/>
        </w:rPr>
        <w:t>Discussion </w:t>
      </w:r>
    </w:p>
    <w:p w14:paraId="68CC98E4" w14:textId="77777777" w:rsidR="00824648" w:rsidRPr="00824648" w:rsidRDefault="00824648" w:rsidP="00824648">
      <w:pPr>
        <w:pStyle w:val="ListParagraph"/>
        <w:rPr>
          <w:rFonts w:eastAsia="Calibri"/>
          <w:b/>
          <w:bCs/>
        </w:rPr>
      </w:pPr>
    </w:p>
    <w:p w14:paraId="0C124A4F" w14:textId="77777777" w:rsidR="00824648" w:rsidRPr="00824648" w:rsidRDefault="00824648" w:rsidP="00824648">
      <w:pPr>
        <w:rPr>
          <w:rFonts w:eastAsia="Calibri"/>
        </w:rPr>
      </w:pPr>
      <w:r w:rsidRPr="00824648">
        <w:rPr>
          <w:rFonts w:eastAsia="Calibri"/>
        </w:rPr>
        <w:t>Senior Associate Commissioner/CFO Bill Bell will update the Board on the latest information we have about federal and state funding for K-12 education in the Commonwealth.</w:t>
      </w:r>
    </w:p>
    <w:p w14:paraId="172742D9" w14:textId="79080AD9" w:rsidR="00824648" w:rsidRDefault="00824648" w:rsidP="00824648">
      <w:pPr>
        <w:widowControl/>
        <w:jc w:val="center"/>
        <w:textAlignment w:val="baseline"/>
        <w:rPr>
          <w:b/>
          <w:szCs w:val="24"/>
        </w:rPr>
      </w:pPr>
    </w:p>
    <w:p w14:paraId="75D0C85F" w14:textId="77777777" w:rsidR="00824648" w:rsidRDefault="00824648" w:rsidP="00824648">
      <w:pPr>
        <w:widowControl/>
        <w:jc w:val="center"/>
        <w:textAlignment w:val="baseline"/>
        <w:rPr>
          <w:b/>
          <w:szCs w:val="24"/>
        </w:rPr>
      </w:pPr>
    </w:p>
    <w:p w14:paraId="13ECC0CA" w14:textId="2055D05D" w:rsidR="00804C35" w:rsidRPr="00804C35" w:rsidRDefault="00824648" w:rsidP="00824648">
      <w:pPr>
        <w:widowControl/>
        <w:jc w:val="center"/>
        <w:textAlignment w:val="baseline"/>
        <w:rPr>
          <w:rFonts w:ascii="Segoe UI" w:hAnsi="Segoe UI" w:cs="Segoe UI"/>
          <w:b/>
          <w:bCs/>
          <w:snapToGrid/>
          <w:sz w:val="18"/>
          <w:szCs w:val="18"/>
        </w:rPr>
      </w:pPr>
      <w:r>
        <w:rPr>
          <w:b/>
          <w:szCs w:val="24"/>
        </w:rPr>
        <w:t xml:space="preserve">OTHER </w:t>
      </w:r>
      <w:r w:rsidRPr="00AD2EDF">
        <w:rPr>
          <w:b/>
          <w:szCs w:val="24"/>
        </w:rPr>
        <w:t xml:space="preserve">ITEMS FOR </w:t>
      </w:r>
      <w:r>
        <w:rPr>
          <w:b/>
          <w:szCs w:val="24"/>
        </w:rPr>
        <w:t>INFORMA</w:t>
      </w:r>
      <w:r w:rsidRPr="00AD2EDF">
        <w:rPr>
          <w:b/>
          <w:szCs w:val="24"/>
        </w:rPr>
        <w:t>TION</w:t>
      </w:r>
    </w:p>
    <w:p w14:paraId="0B61A8E5" w14:textId="77777777" w:rsidR="00804C35" w:rsidRPr="00804C35" w:rsidRDefault="00804C35" w:rsidP="00804C35">
      <w:pPr>
        <w:widowControl/>
        <w:textAlignment w:val="baseline"/>
        <w:rPr>
          <w:rFonts w:ascii="Segoe UI" w:hAnsi="Segoe UI" w:cs="Segoe UI"/>
          <w:b/>
          <w:bCs/>
          <w:snapToGrid/>
          <w:sz w:val="18"/>
          <w:szCs w:val="18"/>
        </w:rPr>
      </w:pPr>
    </w:p>
    <w:p w14:paraId="3C991ECD" w14:textId="77777777" w:rsidR="00804C35" w:rsidRPr="00804C35" w:rsidRDefault="00804C35" w:rsidP="00A7418D">
      <w:pPr>
        <w:widowControl/>
        <w:numPr>
          <w:ilvl w:val="0"/>
          <w:numId w:val="1"/>
        </w:numPr>
        <w:textAlignment w:val="baseline"/>
        <w:rPr>
          <w:b/>
          <w:bCs/>
          <w:snapToGrid/>
          <w:szCs w:val="24"/>
        </w:rPr>
      </w:pPr>
      <w:r w:rsidRPr="00804C35">
        <w:rPr>
          <w:b/>
          <w:bCs/>
          <w:snapToGrid/>
          <w:szCs w:val="24"/>
        </w:rPr>
        <w:t>Report on Grants Approved by the Commissioner </w:t>
      </w:r>
    </w:p>
    <w:p w14:paraId="6DFE77DC" w14:textId="3C9F2BE2" w:rsidR="002B170B" w:rsidRDefault="002B170B" w:rsidP="002B170B"/>
    <w:p w14:paraId="41634DA6" w14:textId="00E26D87" w:rsidR="00E7037E" w:rsidRDefault="00E7037E" w:rsidP="002B170B">
      <w:r>
        <w:t>Enclosed is information on grants</w:t>
      </w:r>
      <w:r w:rsidR="00000A63">
        <w:t xml:space="preserve"> </w:t>
      </w:r>
      <w:r>
        <w:t xml:space="preserve">I have approved since the </w:t>
      </w:r>
      <w:r w:rsidR="00824648">
        <w:t xml:space="preserve">last </w:t>
      </w:r>
      <w:r>
        <w:t>meeting under the authority the Board has delegated to the Commissioner.</w:t>
      </w:r>
      <w:r w:rsidR="00000A63">
        <w:t xml:space="preserve"> </w:t>
      </w:r>
    </w:p>
    <w:p w14:paraId="7AF83C21" w14:textId="2027C071" w:rsidR="00AC5B25" w:rsidRDefault="00AC5B25" w:rsidP="002B170B"/>
    <w:p w14:paraId="0A780709" w14:textId="6ADE9BB3" w:rsidR="00C24BC6" w:rsidRDefault="00051208" w:rsidP="00BC0B4A">
      <w:r>
        <w:t xml:space="preserve">If you have questions about any agenda items, please call me. I look forward </w:t>
      </w:r>
      <w:r w:rsidR="00CB641A">
        <w:t xml:space="preserve">to </w:t>
      </w:r>
      <w:r w:rsidR="00322B14">
        <w:t xml:space="preserve">meeting with you </w:t>
      </w:r>
      <w:r w:rsidR="00913095">
        <w:t xml:space="preserve">in person </w:t>
      </w:r>
      <w:r w:rsidR="00322B14">
        <w:t>on</w:t>
      </w:r>
      <w:r w:rsidR="002B170B">
        <w:t xml:space="preserve"> </w:t>
      </w:r>
      <w:r w:rsidR="00824648">
        <w:t>October 20</w:t>
      </w:r>
      <w:r w:rsidR="00322B14">
        <w:t xml:space="preserve">. </w:t>
      </w:r>
    </w:p>
    <w:p w14:paraId="7EB07FC0" w14:textId="77777777" w:rsidR="00A33D9E" w:rsidRDefault="00A33D9E" w:rsidP="00BC0B4A"/>
    <w:sectPr w:rsidR="00A33D9E"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0122D" w14:textId="77777777" w:rsidR="0005626B" w:rsidRDefault="0005626B">
      <w:r>
        <w:separator/>
      </w:r>
    </w:p>
  </w:endnote>
  <w:endnote w:type="continuationSeparator" w:id="0">
    <w:p w14:paraId="7D0E8CC1" w14:textId="77777777" w:rsidR="0005626B" w:rsidRDefault="0005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4723E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4723E1" w:rsidRDefault="0005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75CF0" w14:textId="77777777" w:rsidR="0005626B" w:rsidRDefault="0005626B">
      <w:r>
        <w:separator/>
      </w:r>
    </w:p>
  </w:footnote>
  <w:footnote w:type="continuationSeparator" w:id="0">
    <w:p w14:paraId="34018DD4" w14:textId="77777777" w:rsidR="0005626B" w:rsidRDefault="0005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CF2FA4"/>
    <w:multiLevelType w:val="hybridMultilevel"/>
    <w:tmpl w:val="430E0238"/>
    <w:lvl w:ilvl="0" w:tplc="71E4C25C">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611A"/>
    <w:rsid w:val="00025507"/>
    <w:rsid w:val="00031B99"/>
    <w:rsid w:val="00041CA1"/>
    <w:rsid w:val="00051208"/>
    <w:rsid w:val="00054DB9"/>
    <w:rsid w:val="0005626B"/>
    <w:rsid w:val="00066CBE"/>
    <w:rsid w:val="00074936"/>
    <w:rsid w:val="00074CFE"/>
    <w:rsid w:val="000B1C0A"/>
    <w:rsid w:val="000C0A22"/>
    <w:rsid w:val="000D1D52"/>
    <w:rsid w:val="000E0994"/>
    <w:rsid w:val="000E54EC"/>
    <w:rsid w:val="001107A2"/>
    <w:rsid w:val="001139C8"/>
    <w:rsid w:val="00132F10"/>
    <w:rsid w:val="00141DDF"/>
    <w:rsid w:val="001950FD"/>
    <w:rsid w:val="001A5A5C"/>
    <w:rsid w:val="001C3815"/>
    <w:rsid w:val="00201172"/>
    <w:rsid w:val="002063C4"/>
    <w:rsid w:val="00210AD0"/>
    <w:rsid w:val="002216EE"/>
    <w:rsid w:val="00223763"/>
    <w:rsid w:val="00226D21"/>
    <w:rsid w:val="0025538D"/>
    <w:rsid w:val="002607C7"/>
    <w:rsid w:val="00265743"/>
    <w:rsid w:val="00293D03"/>
    <w:rsid w:val="002951FA"/>
    <w:rsid w:val="002A2974"/>
    <w:rsid w:val="002A37E4"/>
    <w:rsid w:val="002A3E22"/>
    <w:rsid w:val="002B170B"/>
    <w:rsid w:val="002B4A69"/>
    <w:rsid w:val="002B4B10"/>
    <w:rsid w:val="002B735C"/>
    <w:rsid w:val="002C0CF9"/>
    <w:rsid w:val="002F5424"/>
    <w:rsid w:val="00321B97"/>
    <w:rsid w:val="00322B14"/>
    <w:rsid w:val="003271D5"/>
    <w:rsid w:val="00330584"/>
    <w:rsid w:val="00333147"/>
    <w:rsid w:val="00342BE6"/>
    <w:rsid w:val="003438AD"/>
    <w:rsid w:val="003509E6"/>
    <w:rsid w:val="0036239B"/>
    <w:rsid w:val="003719A0"/>
    <w:rsid w:val="00394B1F"/>
    <w:rsid w:val="003953C8"/>
    <w:rsid w:val="003B1ABD"/>
    <w:rsid w:val="003B40ED"/>
    <w:rsid w:val="003B44FC"/>
    <w:rsid w:val="003C3411"/>
    <w:rsid w:val="003F190F"/>
    <w:rsid w:val="003F3104"/>
    <w:rsid w:val="003F7A74"/>
    <w:rsid w:val="00411EEA"/>
    <w:rsid w:val="0041210C"/>
    <w:rsid w:val="00414126"/>
    <w:rsid w:val="0046367F"/>
    <w:rsid w:val="00466D00"/>
    <w:rsid w:val="00473C0E"/>
    <w:rsid w:val="004B4C1C"/>
    <w:rsid w:val="004B7E58"/>
    <w:rsid w:val="004D0AB1"/>
    <w:rsid w:val="004E5697"/>
    <w:rsid w:val="004F4DC9"/>
    <w:rsid w:val="004F4EE7"/>
    <w:rsid w:val="00504839"/>
    <w:rsid w:val="005245F9"/>
    <w:rsid w:val="0052723A"/>
    <w:rsid w:val="00530966"/>
    <w:rsid w:val="00530FAC"/>
    <w:rsid w:val="005430E2"/>
    <w:rsid w:val="0054587B"/>
    <w:rsid w:val="0055308F"/>
    <w:rsid w:val="0055514E"/>
    <w:rsid w:val="00563259"/>
    <w:rsid w:val="005659D0"/>
    <w:rsid w:val="00567E9B"/>
    <w:rsid w:val="00571666"/>
    <w:rsid w:val="0058370A"/>
    <w:rsid w:val="0059178C"/>
    <w:rsid w:val="005B4270"/>
    <w:rsid w:val="005C1013"/>
    <w:rsid w:val="005C491D"/>
    <w:rsid w:val="005E321D"/>
    <w:rsid w:val="005E3535"/>
    <w:rsid w:val="005E3EFF"/>
    <w:rsid w:val="005F477E"/>
    <w:rsid w:val="00607C24"/>
    <w:rsid w:val="00610B08"/>
    <w:rsid w:val="006203C5"/>
    <w:rsid w:val="0062630D"/>
    <w:rsid w:val="00631251"/>
    <w:rsid w:val="00635070"/>
    <w:rsid w:val="00642DF1"/>
    <w:rsid w:val="00644FE1"/>
    <w:rsid w:val="0064544E"/>
    <w:rsid w:val="00661C85"/>
    <w:rsid w:val="006925C9"/>
    <w:rsid w:val="006C5059"/>
    <w:rsid w:val="006C5372"/>
    <w:rsid w:val="006F0D18"/>
    <w:rsid w:val="006F3708"/>
    <w:rsid w:val="006F6000"/>
    <w:rsid w:val="00713732"/>
    <w:rsid w:val="00761FD8"/>
    <w:rsid w:val="00762CC9"/>
    <w:rsid w:val="007732FB"/>
    <w:rsid w:val="00775833"/>
    <w:rsid w:val="007D5554"/>
    <w:rsid w:val="007F3035"/>
    <w:rsid w:val="00804C35"/>
    <w:rsid w:val="00824648"/>
    <w:rsid w:val="008256AF"/>
    <w:rsid w:val="008A12C5"/>
    <w:rsid w:val="008B7CC1"/>
    <w:rsid w:val="008C238A"/>
    <w:rsid w:val="008C346B"/>
    <w:rsid w:val="008C4107"/>
    <w:rsid w:val="008E33D0"/>
    <w:rsid w:val="008F0BA8"/>
    <w:rsid w:val="00913095"/>
    <w:rsid w:val="0092765F"/>
    <w:rsid w:val="00927D50"/>
    <w:rsid w:val="0094752D"/>
    <w:rsid w:val="00980E78"/>
    <w:rsid w:val="009864E6"/>
    <w:rsid w:val="009D0741"/>
    <w:rsid w:val="009D2D1D"/>
    <w:rsid w:val="009F2021"/>
    <w:rsid w:val="00A01F7D"/>
    <w:rsid w:val="00A043CC"/>
    <w:rsid w:val="00A161C9"/>
    <w:rsid w:val="00A20194"/>
    <w:rsid w:val="00A33D9E"/>
    <w:rsid w:val="00A4251A"/>
    <w:rsid w:val="00A46B56"/>
    <w:rsid w:val="00A674DE"/>
    <w:rsid w:val="00A676AE"/>
    <w:rsid w:val="00A70FE3"/>
    <w:rsid w:val="00A72483"/>
    <w:rsid w:val="00A733BF"/>
    <w:rsid w:val="00A7418D"/>
    <w:rsid w:val="00A7681B"/>
    <w:rsid w:val="00A8047C"/>
    <w:rsid w:val="00A91E47"/>
    <w:rsid w:val="00A93EC5"/>
    <w:rsid w:val="00AA5E95"/>
    <w:rsid w:val="00AC5B25"/>
    <w:rsid w:val="00AD0F1E"/>
    <w:rsid w:val="00AD2EDF"/>
    <w:rsid w:val="00AD72BA"/>
    <w:rsid w:val="00AE44D2"/>
    <w:rsid w:val="00AE755F"/>
    <w:rsid w:val="00B12FE4"/>
    <w:rsid w:val="00B1455F"/>
    <w:rsid w:val="00B15E7C"/>
    <w:rsid w:val="00B34968"/>
    <w:rsid w:val="00B3512A"/>
    <w:rsid w:val="00B47288"/>
    <w:rsid w:val="00B535B4"/>
    <w:rsid w:val="00B556B6"/>
    <w:rsid w:val="00B62DBE"/>
    <w:rsid w:val="00B70C85"/>
    <w:rsid w:val="00B7477C"/>
    <w:rsid w:val="00B77C0B"/>
    <w:rsid w:val="00B803E2"/>
    <w:rsid w:val="00BB19B4"/>
    <w:rsid w:val="00BC0B4A"/>
    <w:rsid w:val="00BC6259"/>
    <w:rsid w:val="00BD2885"/>
    <w:rsid w:val="00BF0887"/>
    <w:rsid w:val="00BF2D87"/>
    <w:rsid w:val="00C05048"/>
    <w:rsid w:val="00C10C5D"/>
    <w:rsid w:val="00C11089"/>
    <w:rsid w:val="00C24BC6"/>
    <w:rsid w:val="00C3785C"/>
    <w:rsid w:val="00C610F3"/>
    <w:rsid w:val="00C93CBE"/>
    <w:rsid w:val="00C974A6"/>
    <w:rsid w:val="00CA2941"/>
    <w:rsid w:val="00CB47C9"/>
    <w:rsid w:val="00CB498C"/>
    <w:rsid w:val="00CB641A"/>
    <w:rsid w:val="00CC3F66"/>
    <w:rsid w:val="00CC466B"/>
    <w:rsid w:val="00CC71B9"/>
    <w:rsid w:val="00CC7968"/>
    <w:rsid w:val="00CD6659"/>
    <w:rsid w:val="00CE00EC"/>
    <w:rsid w:val="00CF26F6"/>
    <w:rsid w:val="00D11E65"/>
    <w:rsid w:val="00D1782C"/>
    <w:rsid w:val="00D20471"/>
    <w:rsid w:val="00D30D4A"/>
    <w:rsid w:val="00D456B8"/>
    <w:rsid w:val="00D54F9B"/>
    <w:rsid w:val="00D739FE"/>
    <w:rsid w:val="00D73B50"/>
    <w:rsid w:val="00D84EB5"/>
    <w:rsid w:val="00D9080A"/>
    <w:rsid w:val="00D9406C"/>
    <w:rsid w:val="00DB24F2"/>
    <w:rsid w:val="00DD59F7"/>
    <w:rsid w:val="00DD62C9"/>
    <w:rsid w:val="00DE11A5"/>
    <w:rsid w:val="00DF6B2C"/>
    <w:rsid w:val="00E00FD9"/>
    <w:rsid w:val="00E048ED"/>
    <w:rsid w:val="00E31740"/>
    <w:rsid w:val="00E45538"/>
    <w:rsid w:val="00E53FDA"/>
    <w:rsid w:val="00E7037E"/>
    <w:rsid w:val="00E730AC"/>
    <w:rsid w:val="00E7771C"/>
    <w:rsid w:val="00E77FAD"/>
    <w:rsid w:val="00E81AB8"/>
    <w:rsid w:val="00EA1401"/>
    <w:rsid w:val="00EA1909"/>
    <w:rsid w:val="00EB22A5"/>
    <w:rsid w:val="00EC0087"/>
    <w:rsid w:val="00EC37F9"/>
    <w:rsid w:val="00EC5818"/>
    <w:rsid w:val="00ED1793"/>
    <w:rsid w:val="00EE0A55"/>
    <w:rsid w:val="00EF44AE"/>
    <w:rsid w:val="00EF7F83"/>
    <w:rsid w:val="00F12A63"/>
    <w:rsid w:val="00F25840"/>
    <w:rsid w:val="00F26545"/>
    <w:rsid w:val="00F30F6D"/>
    <w:rsid w:val="00F460E4"/>
    <w:rsid w:val="00F61607"/>
    <w:rsid w:val="00F64C00"/>
    <w:rsid w:val="00F6679A"/>
    <w:rsid w:val="00F76E32"/>
    <w:rsid w:val="00F81A5E"/>
    <w:rsid w:val="00F869D6"/>
    <w:rsid w:val="00F873C7"/>
    <w:rsid w:val="00F878C5"/>
    <w:rsid w:val="00F90051"/>
    <w:rsid w:val="00F949DA"/>
    <w:rsid w:val="00FA3556"/>
    <w:rsid w:val="00FB13FA"/>
    <w:rsid w:val="00FB5FBF"/>
    <w:rsid w:val="00FC35B9"/>
    <w:rsid w:val="00FD1E15"/>
    <w:rsid w:val="00FD6CF4"/>
    <w:rsid w:val="00FE501F"/>
    <w:rsid w:val="00FF2797"/>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9792A69D-4151-4ECF-8CD7-6BE94B99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uiPriority w:val="99"/>
    <w:semiHidden/>
    <w:unhideWhenUsed/>
    <w:rsid w:val="00330584"/>
    <w:rPr>
      <w:sz w:val="16"/>
      <w:szCs w:val="16"/>
    </w:rPr>
  </w:style>
  <w:style w:type="paragraph" w:styleId="CommentText">
    <w:name w:val="annotation text"/>
    <w:basedOn w:val="Normal"/>
    <w:link w:val="CommentTextChar"/>
    <w:uiPriority w:val="99"/>
    <w:semiHidden/>
    <w:unhideWhenUsed/>
    <w:rsid w:val="00330584"/>
    <w:rPr>
      <w:sz w:val="20"/>
    </w:rPr>
  </w:style>
  <w:style w:type="character" w:customStyle="1" w:styleId="CommentTextChar">
    <w:name w:val="Comment Text Char"/>
    <w:basedOn w:val="DefaultParagraphFont"/>
    <w:link w:val="CommentText"/>
    <w:uiPriority w:val="99"/>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iPriority w:val="99"/>
    <w:unhideWhenUsed/>
    <w:rsid w:val="002607C7"/>
    <w:rPr>
      <w:sz w:val="20"/>
    </w:rPr>
  </w:style>
  <w:style w:type="character" w:customStyle="1" w:styleId="FootnoteTextChar">
    <w:name w:val="Footnote Text Char"/>
    <w:basedOn w:val="DefaultParagraphFont"/>
    <w:link w:val="FootnoteText"/>
    <w:uiPriority w:val="99"/>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qFormat/>
    <w:rsid w:val="008C4107"/>
    <w:rPr>
      <w:i/>
      <w:iCs/>
    </w:rPr>
  </w:style>
  <w:style w:type="character" w:customStyle="1" w:styleId="spellingerror">
    <w:name w:val="spellingerror"/>
    <w:basedOn w:val="DefaultParagraphFont"/>
    <w:rsid w:val="00C3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1667318706">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 w:id="280379490">
                                                                                          <w:marLeft w:val="0"/>
                                                                                          <w:marRight w:val="0"/>
                                                                                          <w:marTop w:val="0"/>
                                                                                          <w:marBottom w:val="0"/>
                                                                                          <w:divBdr>
                                                                                            <w:top w:val="none" w:sz="0" w:space="0" w:color="auto"/>
                                                                                            <w:left w:val="none" w:sz="0" w:space="0" w:color="auto"/>
                                                                                            <w:bottom w:val="none" w:sz="0" w:space="0" w:color="auto"/>
                                                                                            <w:right w:val="none" w:sz="0" w:space="0" w:color="auto"/>
                                                                                          </w:divBdr>
                                                                                        </w:div>
                                                                                      </w:divsChild>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1574201827">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840462398">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2012830602">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 w:id="5449814">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DESE-231-65218</_dlc_DocId>
    <_dlc_DocIdUrl xmlns="733efe1c-5bbe-4968-87dc-d400e65c879f">
      <Url>https://sharepoint.doemass.org/ese/webteam/cps/_layouts/DocIdRedir.aspx?ID=DESE-231-65218</Url>
      <Description>DESE-231-65218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5BB465D-06AE-4021-8C8C-23BFD460C188}">
  <ds:schemaRefs>
    <ds:schemaRef ds:uri="http://schemas.microsoft.com/sharepoint/events"/>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34E8482-709D-499A-A538-6D0979FBB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ABC92-5BD3-47A0-B71E-097F9A5C1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Board Notes for Oct BESE 2020 meeting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 2020 Regular Meeting Briefing</dc:title>
  <dc:creator>DESE</dc:creator>
  <cp:lastModifiedBy>Zou, Dong (EOE)</cp:lastModifiedBy>
  <cp:revision>3</cp:revision>
  <cp:lastPrinted>2008-03-05T18:17:00Z</cp:lastPrinted>
  <dcterms:created xsi:type="dcterms:W3CDTF">2020-10-09T20:51:00Z</dcterms:created>
  <dcterms:modified xsi:type="dcterms:W3CDTF">2020-10-14T14:19:00Z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2020</vt:lpwstr>
  </property>
</Properties>
</file>