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1211" w14:textId="77777777" w:rsidR="00FD23FE" w:rsidRDefault="00CC0E1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156160DD" wp14:editId="52FED549">
            <wp:simplePos x="0" y="0"/>
            <wp:positionH relativeFrom="column">
              <wp:posOffset>-457200</wp:posOffset>
            </wp:positionH>
            <wp:positionV relativeFrom="page">
              <wp:posOffset>304800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>Massachusetts Department of</w:t>
      </w:r>
    </w:p>
    <w:p w14:paraId="47EFCA1A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5291C90" w14:textId="77777777" w:rsidR="00FD23FE" w:rsidRDefault="0039536F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7AD3A8C" wp14:editId="1C891BDE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48387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4BC9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KxwEAAHgDAAAOAAAAZHJzL2Uyb0RvYy54bWysU01v2zAMvQ/YfxB0X5xkwxYYcXpI1126&#10;LUC6H8BIsi1MFgVKiZN/P0r56LrdivpAiOTjE/koL++OgxMHQ9Gib+RsMpXCeIXa+q6Rv54ePiyk&#10;iAm8BofeNPJkorxbvX+3HENt5tij04YEk/hYj6GRfUqhrqqoejNAnGAwnpMt0gCJXeoqTTAy++Cq&#10;+XT6uRqRdCBUJkaO3p+TclX429ao9LNto0nCNZJ7S8VSsbtsq9US6o4g9FZd2oBXdDGA9Xzpjeoe&#10;Eog92f+oBqsII7ZponCosG2tMmUGnmY2/WeabQ/BlFlYnBhuMsW3o1U/DhsSVvPupPAw8Iq2icB2&#10;fRJr9J4FRBKzrNMYYs3wtd9QnlQd/TY8ovodhcd1D74zpd+nU2CSUlG9KMlODHzbbvyOmjGwT1hE&#10;O7Y0ZEqWQxzLbk633ZhjEoqDnxYfF1+mvEJ1zVVQXwsDxfTN4CDyoZHO+iwb1HB4jIlbZ+gVksMe&#10;H6xzZfXOi5G7nWfqnIrorM7Z4lC3WzsSB8ivp3xZCGZ7ASPce13YegP66+WcwLrzmfHOc9lVgLOU&#10;O9SnDWW6HOf1FuLLU8zv52+/oJ5/mNUfAAAA//8DAFBLAwQUAAYACAAAACEAJvnhxNwAAAAJAQAA&#10;DwAAAGRycy9kb3ducmV2LnhtbExPy07DMBC8I/EP1iJxo3aLgDSNUyFQVYF6aYvUqxsvcSBep7Hb&#10;hr9nEQe47Tw0O1PMB9+KE/axCaRhPFIgkKpgG6o1vG0XNxmImAxZ0wZCDV8YYV5eXhQmt+FMazxt&#10;Ui04hGJuNLiUulzKWDn0Jo5Ch8Tae+i9SQz7WtrenDnct3Ki1L30piH+4EyHTw6rz83RazDPy3Xa&#10;ZZPXh+bFrT62i8PSZQetr6+GxxmIhEP6M8NPfa4OJXfahyPZKFrGt9M7tvKheAIbpmrMxP6XkGUh&#10;/y8ovwEAAP//AwBQSwECLQAUAAYACAAAACEAtoM4kv4AAADhAQAAEwAAAAAAAAAAAAAAAAAAAAAA&#10;W0NvbnRlbnRfVHlwZXNdLnhtbFBLAQItABQABgAIAAAAIQA4/SH/1gAAAJQBAAALAAAAAAAAAAAA&#10;AAAAAC8BAABfcmVscy8ucmVsc1BLAQItABQABgAIAAAAIQBHqM9KxwEAAHgDAAAOAAAAAAAAAAAA&#10;AAAAAC4CAABkcnMvZTJvRG9jLnhtbFBLAQItABQABgAIAAAAIQAm+eHE3AAAAAkBAAAPAAAAAAAA&#10;AAAAAAAAACEEAABkcnMvZG93bnJldi54bWxQSwUGAAAAAAQABADzAAAAKgUAAAAA&#10;" o:allowincell="f" strokeweight="1pt"/>
            </w:pict>
          </mc:Fallback>
        </mc:AlternateContent>
      </w:r>
    </w:p>
    <w:p w14:paraId="2539A757" w14:textId="77777777" w:rsidR="00FD23FE" w:rsidRDefault="00FD23FE" w:rsidP="00CC0E1C">
      <w:pPr>
        <w:pStyle w:val="Heading3"/>
        <w:tabs>
          <w:tab w:val="right" w:pos="909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2FD58514" w14:textId="77777777" w:rsidR="00FD23FE" w:rsidRDefault="00FD23FE" w:rsidP="00CC0E1C">
      <w:pPr>
        <w:pStyle w:val="Heading2"/>
        <w:tabs>
          <w:tab w:val="right" w:pos="900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2D5F2D41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3757DA0D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4054EA7B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8425"/>
      </w:tblGrid>
      <w:tr w:rsidR="00FD23FE" w14:paraId="01C29B60" w14:textId="77777777">
        <w:tc>
          <w:tcPr>
            <w:tcW w:w="2988" w:type="dxa"/>
          </w:tcPr>
          <w:p w14:paraId="14B44EA6" w14:textId="77777777" w:rsidR="00FD23FE" w:rsidRDefault="0081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439E13D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B82BE13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1CF5565" w14:textId="77777777" w:rsidR="00FD23FE" w:rsidRDefault="00FD23FE">
      <w:pPr>
        <w:rPr>
          <w:rFonts w:ascii="Arial" w:hAnsi="Arial"/>
          <w:i/>
          <w:sz w:val="18"/>
        </w:rPr>
      </w:pPr>
    </w:p>
    <w:p w14:paraId="2A0BBAEB" w14:textId="77777777" w:rsidR="00FD23FE" w:rsidRDefault="00FD23FE">
      <w:pPr>
        <w:sectPr w:rsidR="00FD23F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F0E8ED5" w14:textId="77777777" w:rsidR="00FD23FE" w:rsidRDefault="00FD23FE">
      <w:pPr>
        <w:pStyle w:val="Heading1"/>
        <w:tabs>
          <w:tab w:val="clear" w:pos="4680"/>
        </w:tabs>
      </w:pPr>
      <w:r>
        <w:t>MEMORANDUM</w:t>
      </w:r>
    </w:p>
    <w:p w14:paraId="0C8A4378" w14:textId="77777777" w:rsidR="00FD23FE" w:rsidRDefault="00FD23FE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F4B0E03" w14:textId="77777777" w:rsidR="007A22FF" w:rsidRDefault="007A22FF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223A0F" w14:paraId="15D19F86" w14:textId="77777777" w:rsidTr="00223A0F">
        <w:tc>
          <w:tcPr>
            <w:tcW w:w="1184" w:type="dxa"/>
          </w:tcPr>
          <w:p w14:paraId="6D656480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65CD736A" w14:textId="346793B1" w:rsidR="00223A0F" w:rsidRPr="00AB4041" w:rsidRDefault="00AB4041" w:rsidP="00223A0F">
            <w:pPr>
              <w:rPr>
                <w:bCs/>
              </w:rPr>
            </w:pPr>
            <w:r w:rsidRPr="00AB4041">
              <w:rPr>
                <w:bCs/>
              </w:rPr>
              <w:t>Members of the Board of Elementary and Secondary Education</w:t>
            </w:r>
          </w:p>
        </w:tc>
      </w:tr>
      <w:tr w:rsidR="00223A0F" w14:paraId="38532094" w14:textId="77777777" w:rsidTr="00223A0F">
        <w:tc>
          <w:tcPr>
            <w:tcW w:w="1184" w:type="dxa"/>
          </w:tcPr>
          <w:p w14:paraId="25E18E61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591FE9A4" w14:textId="03AA8DCA" w:rsidR="00204BAB" w:rsidRPr="007A5C86" w:rsidRDefault="002E2B60" w:rsidP="00223A0F">
            <w:pPr>
              <w:rPr>
                <w:bCs/>
              </w:rPr>
            </w:pPr>
            <w:r w:rsidRPr="007A5C86">
              <w:rPr>
                <w:bCs/>
              </w:rPr>
              <w:t xml:space="preserve">Jeffrey </w:t>
            </w:r>
            <w:r w:rsidR="0014241F">
              <w:rPr>
                <w:bCs/>
              </w:rPr>
              <w:t xml:space="preserve">C. </w:t>
            </w:r>
            <w:r w:rsidRPr="007A5C86">
              <w:rPr>
                <w:bCs/>
              </w:rPr>
              <w:t>Riley, Commissioner</w:t>
            </w:r>
            <w:r w:rsidR="00AE04A8" w:rsidRPr="007A5C86">
              <w:rPr>
                <w:bCs/>
              </w:rPr>
              <w:t xml:space="preserve"> </w:t>
            </w:r>
          </w:p>
        </w:tc>
      </w:tr>
      <w:tr w:rsidR="00223A0F" w14:paraId="77B86602" w14:textId="77777777" w:rsidTr="00223A0F">
        <w:tc>
          <w:tcPr>
            <w:tcW w:w="1184" w:type="dxa"/>
          </w:tcPr>
          <w:p w14:paraId="6815AC19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22782F39" w14:textId="4678BC7D" w:rsidR="00223A0F" w:rsidRDefault="007A71A4" w:rsidP="00223A0F">
            <w:pPr>
              <w:rPr>
                <w:b/>
              </w:rPr>
            </w:pPr>
            <w:bookmarkStart w:id="0" w:name="Text4"/>
            <w:r>
              <w:t xml:space="preserve">April </w:t>
            </w:r>
            <w:r w:rsidR="00363E82">
              <w:t>20</w:t>
            </w:r>
            <w:r w:rsidR="00DC3B97" w:rsidRPr="5F936EED">
              <w:t xml:space="preserve">, </w:t>
            </w:r>
            <w:r w:rsidR="508F0EB9" w:rsidRPr="5F936EED">
              <w:t>202</w:t>
            </w:r>
            <w:r w:rsidR="00E95445">
              <w:t>3</w:t>
            </w:r>
            <w:r w:rsidR="00223A0F" w:rsidRPr="5F936EE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23A0F" w:rsidRPr="5F936EED">
              <w:rPr>
                <w:b/>
                <w:bCs/>
              </w:rPr>
              <w:instrText xml:space="preserve"> FORMTEXT </w:instrText>
            </w:r>
            <w:r w:rsidR="00223A0F" w:rsidRPr="5F936EED">
              <w:rPr>
                <w:b/>
                <w:bCs/>
              </w:rPr>
            </w:r>
            <w:r w:rsidR="00223A0F" w:rsidRPr="5F936EED">
              <w:rPr>
                <w:b/>
                <w:bCs/>
              </w:rPr>
              <w:fldChar w:fldCharType="separate"/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7EED772" w:rsidRPr="5F936EED">
              <w:rPr>
                <w:b/>
                <w:bCs/>
              </w:rPr>
              <w:t> </w:t>
            </w:r>
            <w:r w:rsidR="00223A0F" w:rsidRPr="5F936EED">
              <w:rPr>
                <w:b/>
                <w:bCs/>
              </w:rPr>
              <w:fldChar w:fldCharType="end"/>
            </w:r>
            <w:bookmarkEnd w:id="0"/>
          </w:p>
        </w:tc>
      </w:tr>
      <w:tr w:rsidR="00223A0F" w14:paraId="5ECFA1F6" w14:textId="77777777" w:rsidTr="00223A0F">
        <w:tc>
          <w:tcPr>
            <w:tcW w:w="1184" w:type="dxa"/>
          </w:tcPr>
          <w:p w14:paraId="782E65CA" w14:textId="77777777" w:rsidR="00223A0F" w:rsidRDefault="00223A0F" w:rsidP="00223A0F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2703FB62" w14:textId="7B90A8B3" w:rsidR="00223A0F" w:rsidRPr="007A5C86" w:rsidRDefault="007A5C86" w:rsidP="00223A0F">
            <w:pPr>
              <w:rPr>
                <w:bCs/>
              </w:rPr>
            </w:pPr>
            <w:r w:rsidRPr="007A5C86">
              <w:rPr>
                <w:bCs/>
              </w:rPr>
              <w:t xml:space="preserve">Update on </w:t>
            </w:r>
            <w:r w:rsidR="007A71A4">
              <w:rPr>
                <w:bCs/>
              </w:rPr>
              <w:t>Lawrence</w:t>
            </w:r>
            <w:r w:rsidRPr="007A5C86">
              <w:rPr>
                <w:bCs/>
              </w:rPr>
              <w:t xml:space="preserve"> Public Schools</w:t>
            </w:r>
          </w:p>
        </w:tc>
      </w:tr>
    </w:tbl>
    <w:p w14:paraId="5E853F85" w14:textId="77777777" w:rsidR="00FD23FE" w:rsidRDefault="00FD23FE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8E2B366" w14:textId="77777777" w:rsidR="00FD23FE" w:rsidRDefault="00FD23FE">
      <w:pPr>
        <w:rPr>
          <w:sz w:val="16"/>
        </w:rPr>
        <w:sectPr w:rsidR="00FD23F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B2D8776" w14:textId="7C44ACB9" w:rsidR="05B95631" w:rsidRDefault="05B95631" w:rsidP="05B95631">
      <w:pPr>
        <w:widowControl/>
        <w:rPr>
          <w:i/>
          <w:iCs/>
          <w:szCs w:val="24"/>
        </w:rPr>
      </w:pPr>
    </w:p>
    <w:p w14:paraId="33E91D77" w14:textId="4D574AF2" w:rsidR="00C0616D" w:rsidRDefault="70F83175" w:rsidP="002C7E73">
      <w:pPr>
        <w:widowControl/>
        <w:autoSpaceDE w:val="0"/>
        <w:autoSpaceDN w:val="0"/>
        <w:adjustRightInd w:val="0"/>
      </w:pPr>
      <w:r>
        <w:t xml:space="preserve">To keep the Board of Elementary and Secondary Education </w:t>
      </w:r>
      <w:r w:rsidR="211AE828">
        <w:t>(</w:t>
      </w:r>
      <w:r w:rsidR="18D2B996">
        <w:t>B</w:t>
      </w:r>
      <w:r w:rsidR="55551FDF">
        <w:t>oard</w:t>
      </w:r>
      <w:r w:rsidR="211AE828">
        <w:t xml:space="preserve">) </w:t>
      </w:r>
      <w:r>
        <w:t xml:space="preserve">well informed about the progress being made by schools and districts in state receivership, I </w:t>
      </w:r>
      <w:r w:rsidR="003B7542">
        <w:t xml:space="preserve">am providing </w:t>
      </w:r>
      <w:r w:rsidR="00906708">
        <w:t>regular updates</w:t>
      </w:r>
      <w:r w:rsidR="38EB0C50">
        <w:t>.</w:t>
      </w:r>
    </w:p>
    <w:p w14:paraId="027198BA" w14:textId="77777777" w:rsidR="003010CB" w:rsidRDefault="003010CB" w:rsidP="0014598D">
      <w:pPr>
        <w:widowControl/>
        <w:autoSpaceDE w:val="0"/>
        <w:autoSpaceDN w:val="0"/>
        <w:adjustRightInd w:val="0"/>
        <w:rPr>
          <w:lang w:val="en"/>
        </w:rPr>
      </w:pPr>
    </w:p>
    <w:p w14:paraId="5D7DFDE1" w14:textId="721DD9FF" w:rsidR="0009697B" w:rsidRPr="009C7602" w:rsidRDefault="0009697B" w:rsidP="5382ACF6">
      <w:pPr>
        <w:pStyle w:val="Default0"/>
        <w:rPr>
          <w:color w:val="auto"/>
        </w:rPr>
      </w:pPr>
      <w:r>
        <w:t xml:space="preserve">In the most recent renewal of the </w:t>
      </w:r>
      <w:hyperlink r:id="rId13">
        <w:r w:rsidRPr="5382ACF6">
          <w:rPr>
            <w:rStyle w:val="Hyperlink"/>
          </w:rPr>
          <w:t>Lawrence Turnaround Plan</w:t>
        </w:r>
      </w:hyperlink>
      <w:r>
        <w:t xml:space="preserve">, I committed to meeting with Lawrence city and state officials to discuss potential pathways for exiting receivership. To that </w:t>
      </w:r>
      <w:r w:rsidRPr="5382ACF6">
        <w:rPr>
          <w:color w:val="auto"/>
        </w:rPr>
        <w:t xml:space="preserve">end, following Mayor </w:t>
      </w:r>
      <w:proofErr w:type="spellStart"/>
      <w:r w:rsidRPr="5382ACF6">
        <w:rPr>
          <w:color w:val="auto"/>
        </w:rPr>
        <w:t>DePeña’s</w:t>
      </w:r>
      <w:proofErr w:type="spellEnd"/>
      <w:r w:rsidRPr="5382ACF6">
        <w:rPr>
          <w:color w:val="auto"/>
        </w:rPr>
        <w:t xml:space="preserve"> inauguration, we began discussions on strategies and options for </w:t>
      </w:r>
      <w:r w:rsidR="07F2363B" w:rsidRPr="5382ACF6">
        <w:rPr>
          <w:color w:val="auto"/>
        </w:rPr>
        <w:t>m</w:t>
      </w:r>
      <w:r w:rsidR="64187A2E" w:rsidRPr="5382ACF6">
        <w:rPr>
          <w:color w:val="auto"/>
        </w:rPr>
        <w:t xml:space="preserve">aintaining effective programs and policies that have been implemented as part of the district turnaround, and building upon the academic gains and improvement in graduation rates, post-receivership. </w:t>
      </w:r>
    </w:p>
    <w:p w14:paraId="750409A4" w14:textId="60254792" w:rsidR="5382ACF6" w:rsidRDefault="5382ACF6" w:rsidP="5382ACF6">
      <w:pPr>
        <w:widowControl/>
      </w:pPr>
    </w:p>
    <w:p w14:paraId="5B4D3D3C" w14:textId="02EBEA43" w:rsidR="00FC3183" w:rsidRDefault="0009697B" w:rsidP="004E02B6">
      <w:pPr>
        <w:widowControl/>
        <w:autoSpaceDE w:val="0"/>
        <w:autoSpaceDN w:val="0"/>
        <w:adjustRightInd w:val="0"/>
        <w:rPr>
          <w:lang w:val="en"/>
        </w:rPr>
      </w:pPr>
      <w:r>
        <w:t>Now, as a further step toward local control, we are changing the membership of the Lawrence Alliance for Education (LAE), the receiver, to allow for input from the elected state delegation.</w:t>
      </w:r>
      <w:r w:rsidRPr="5382ACF6">
        <w:rPr>
          <w:sz w:val="22"/>
          <w:szCs w:val="22"/>
        </w:rPr>
        <w:t xml:space="preserve"> </w:t>
      </w:r>
      <w:r w:rsidR="001E0181" w:rsidRPr="5382ACF6">
        <w:rPr>
          <w:lang w:val="en"/>
        </w:rPr>
        <w:t>Thus, o</w:t>
      </w:r>
      <w:r w:rsidR="008F0900" w:rsidRPr="5382ACF6">
        <w:rPr>
          <w:lang w:val="en"/>
        </w:rPr>
        <w:t xml:space="preserve">n March 28, 2023, </w:t>
      </w:r>
      <w:r w:rsidR="00C07940" w:rsidRPr="5382ACF6">
        <w:rPr>
          <w:lang w:val="en"/>
        </w:rPr>
        <w:t xml:space="preserve">as the original members of the LAE neared the end of their </w:t>
      </w:r>
      <w:r w:rsidR="007C5F3F" w:rsidRPr="5382ACF6">
        <w:rPr>
          <w:lang w:val="en"/>
        </w:rPr>
        <w:t>five</w:t>
      </w:r>
      <w:r w:rsidR="00C07940" w:rsidRPr="5382ACF6">
        <w:rPr>
          <w:lang w:val="en"/>
        </w:rPr>
        <w:t xml:space="preserve">-year term, </w:t>
      </w:r>
      <w:r w:rsidR="00F018FC" w:rsidRPr="5382ACF6">
        <w:rPr>
          <w:lang w:val="en"/>
        </w:rPr>
        <w:t>I</w:t>
      </w:r>
      <w:r w:rsidR="008F0900" w:rsidRPr="5382ACF6">
        <w:rPr>
          <w:lang w:val="en"/>
        </w:rPr>
        <w:t xml:space="preserve"> announced tha</w:t>
      </w:r>
      <w:r w:rsidR="00EB73A5" w:rsidRPr="5382ACF6">
        <w:rPr>
          <w:lang w:val="en"/>
        </w:rPr>
        <w:t xml:space="preserve">t the state delegation representing </w:t>
      </w:r>
      <w:r w:rsidR="0077582B" w:rsidRPr="5382ACF6">
        <w:rPr>
          <w:lang w:val="en"/>
        </w:rPr>
        <w:t xml:space="preserve">Lawrence would recommend four </w:t>
      </w:r>
      <w:r w:rsidR="00186866" w:rsidRPr="5382ACF6">
        <w:rPr>
          <w:lang w:val="en"/>
        </w:rPr>
        <w:t xml:space="preserve">individuals </w:t>
      </w:r>
      <w:r w:rsidR="0077582B" w:rsidRPr="5382ACF6">
        <w:rPr>
          <w:lang w:val="en"/>
        </w:rPr>
        <w:t xml:space="preserve">to </w:t>
      </w:r>
      <w:r w:rsidR="00F018FC" w:rsidRPr="5382ACF6">
        <w:rPr>
          <w:lang w:val="en"/>
        </w:rPr>
        <w:t>me</w:t>
      </w:r>
      <w:r w:rsidR="0077582B" w:rsidRPr="5382ACF6">
        <w:rPr>
          <w:lang w:val="en"/>
        </w:rPr>
        <w:t xml:space="preserve"> for </w:t>
      </w:r>
      <w:r w:rsidR="00C07940" w:rsidRPr="5382ACF6">
        <w:rPr>
          <w:lang w:val="en"/>
        </w:rPr>
        <w:t xml:space="preserve">new </w:t>
      </w:r>
      <w:r w:rsidR="0077582B" w:rsidRPr="5382ACF6">
        <w:rPr>
          <w:lang w:val="en"/>
        </w:rPr>
        <w:t>appointment</w:t>
      </w:r>
      <w:r w:rsidR="00C07940" w:rsidRPr="5382ACF6">
        <w:rPr>
          <w:lang w:val="en"/>
        </w:rPr>
        <w:t>s</w:t>
      </w:r>
      <w:r w:rsidR="0077582B" w:rsidRPr="5382ACF6">
        <w:rPr>
          <w:lang w:val="en"/>
        </w:rPr>
        <w:t xml:space="preserve"> to the LAE. </w:t>
      </w:r>
      <w:r w:rsidR="00FC3183" w:rsidRPr="5382ACF6">
        <w:rPr>
          <w:lang w:val="en"/>
        </w:rPr>
        <w:t xml:space="preserve">The newly constituted </w:t>
      </w:r>
      <w:r w:rsidR="00EF2E74" w:rsidRPr="5382ACF6">
        <w:rPr>
          <w:lang w:val="en"/>
        </w:rPr>
        <w:t>LAE</w:t>
      </w:r>
      <w:r w:rsidR="00FC3183" w:rsidRPr="5382ACF6">
        <w:rPr>
          <w:lang w:val="en"/>
        </w:rPr>
        <w:t xml:space="preserve"> will begin a search for a permanent superintendent in the fall of 2023. </w:t>
      </w:r>
    </w:p>
    <w:p w14:paraId="7B665A60" w14:textId="3B2EB753" w:rsidR="1F4F17ED" w:rsidRDefault="1F4F17ED" w:rsidP="1F4F17ED">
      <w:pPr>
        <w:widowControl/>
        <w:rPr>
          <w:szCs w:val="24"/>
        </w:rPr>
      </w:pPr>
    </w:p>
    <w:p w14:paraId="5B0A163D" w14:textId="235D654A" w:rsidR="000839D9" w:rsidRDefault="00A30907" w:rsidP="5F936EED">
      <w:pPr>
        <w:rPr>
          <w:color w:val="000000" w:themeColor="text1"/>
        </w:rPr>
      </w:pPr>
      <w:r w:rsidRPr="5382ACF6">
        <w:rPr>
          <w:lang w:val="en"/>
        </w:rPr>
        <w:t>The Lawrence Public School</w:t>
      </w:r>
      <w:r w:rsidR="003B3E08" w:rsidRPr="5382ACF6">
        <w:rPr>
          <w:lang w:val="en"/>
        </w:rPr>
        <w:t xml:space="preserve">s </w:t>
      </w:r>
      <w:r w:rsidR="00DE0011" w:rsidRPr="5382ACF6">
        <w:rPr>
          <w:lang w:val="en"/>
        </w:rPr>
        <w:t xml:space="preserve">remains committed to implementing the priority areas in </w:t>
      </w:r>
      <w:r w:rsidR="007C5F3F" w:rsidRPr="5382ACF6">
        <w:rPr>
          <w:lang w:val="en"/>
        </w:rPr>
        <w:t xml:space="preserve">the district </w:t>
      </w:r>
      <w:r w:rsidR="00DE0011" w:rsidRPr="5382ACF6">
        <w:rPr>
          <w:lang w:val="en"/>
        </w:rPr>
        <w:t xml:space="preserve">turnaround plan, which was last renewed in January 2022 for a three-year term. </w:t>
      </w:r>
      <w:r w:rsidR="0014519A" w:rsidRPr="5382ACF6">
        <w:rPr>
          <w:color w:val="000000" w:themeColor="text1"/>
        </w:rPr>
        <w:t xml:space="preserve">At the </w:t>
      </w:r>
      <w:r w:rsidR="00CD5EAE" w:rsidRPr="5382ACF6">
        <w:rPr>
          <w:color w:val="000000" w:themeColor="text1"/>
        </w:rPr>
        <w:t xml:space="preserve">Board meeting on </w:t>
      </w:r>
      <w:r w:rsidR="0014519A" w:rsidRPr="5382ACF6">
        <w:rPr>
          <w:color w:val="000000" w:themeColor="text1"/>
        </w:rPr>
        <w:t xml:space="preserve">April 25, 2023, Patricia Mariano, Interim Chair of the Lawrence Alliance for Education and Juan Rodriguez, Interim Superintendent, will </w:t>
      </w:r>
      <w:r w:rsidR="002B2096" w:rsidRPr="5382ACF6">
        <w:rPr>
          <w:color w:val="000000" w:themeColor="text1"/>
        </w:rPr>
        <w:t xml:space="preserve">update </w:t>
      </w:r>
      <w:r w:rsidR="0014519A" w:rsidRPr="5382ACF6">
        <w:rPr>
          <w:color w:val="000000" w:themeColor="text1"/>
        </w:rPr>
        <w:t xml:space="preserve">the Board. Mr. Rodriguez </w:t>
      </w:r>
      <w:r w:rsidR="0014519A" w:rsidRPr="5382ACF6">
        <w:rPr>
          <w:lang w:val="en"/>
        </w:rPr>
        <w:t>has led the district since January 2023 when Cynthia Paris resigned after four years as superintendent.</w:t>
      </w:r>
      <w:r w:rsidR="000D3669" w:rsidRPr="5382ACF6">
        <w:rPr>
          <w:lang w:val="en"/>
        </w:rPr>
        <w:t xml:space="preserve"> </w:t>
      </w:r>
      <w:r w:rsidR="0037447F" w:rsidRPr="5382ACF6">
        <w:rPr>
          <w:color w:val="000000" w:themeColor="text1"/>
        </w:rPr>
        <w:t xml:space="preserve">The presentation </w:t>
      </w:r>
      <w:r w:rsidR="00CD3719" w:rsidRPr="5382ACF6">
        <w:rPr>
          <w:color w:val="000000" w:themeColor="text1"/>
        </w:rPr>
        <w:t xml:space="preserve">to the Board </w:t>
      </w:r>
      <w:r w:rsidR="0037447F" w:rsidRPr="5382ACF6">
        <w:rPr>
          <w:color w:val="000000" w:themeColor="text1"/>
        </w:rPr>
        <w:t xml:space="preserve">will include an overview of the district’s strategic priorities, implementation of its district-wide literacy plan, initiatives to continue </w:t>
      </w:r>
      <w:r w:rsidR="00927EAA" w:rsidRPr="5382ACF6">
        <w:rPr>
          <w:color w:val="000000" w:themeColor="text1"/>
        </w:rPr>
        <w:t xml:space="preserve">diversifying </w:t>
      </w:r>
      <w:r w:rsidR="0037447F" w:rsidRPr="5382ACF6">
        <w:rPr>
          <w:color w:val="000000" w:themeColor="text1"/>
        </w:rPr>
        <w:t xml:space="preserve">the workforce, and efforts to improve family engagement and attendance. </w:t>
      </w:r>
      <w:r w:rsidR="00ED0D1E" w:rsidRPr="5382ACF6">
        <w:rPr>
          <w:lang w:val="en"/>
        </w:rPr>
        <w:t xml:space="preserve">Deputy Commissioner Russell Johnston and Strategic Transformation Director Lauren Woo </w:t>
      </w:r>
      <w:r w:rsidR="00076B88" w:rsidRPr="5382ACF6">
        <w:rPr>
          <w:lang w:val="en"/>
        </w:rPr>
        <w:t xml:space="preserve">from the Department of </w:t>
      </w:r>
      <w:r w:rsidR="00BB4614" w:rsidRPr="5382ACF6">
        <w:rPr>
          <w:lang w:val="en"/>
        </w:rPr>
        <w:t xml:space="preserve">Elementary and Secondary Education </w:t>
      </w:r>
      <w:r w:rsidR="00ED0D1E" w:rsidRPr="5382ACF6">
        <w:rPr>
          <w:lang w:val="en"/>
        </w:rPr>
        <w:t xml:space="preserve">will be available to answer questions. </w:t>
      </w:r>
    </w:p>
    <w:p w14:paraId="703DFEB5" w14:textId="77777777" w:rsidR="007379AC" w:rsidRPr="007379AC" w:rsidRDefault="007379AC" w:rsidP="004E02B6">
      <w:pPr>
        <w:widowControl/>
        <w:autoSpaceDE w:val="0"/>
        <w:autoSpaceDN w:val="0"/>
        <w:adjustRightInd w:val="0"/>
      </w:pPr>
    </w:p>
    <w:sectPr w:rsidR="007379AC" w:rsidRPr="007379AC" w:rsidSect="004E02B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7F47" w14:textId="77777777" w:rsidR="004A41AD" w:rsidRDefault="004A41AD">
      <w:r>
        <w:separator/>
      </w:r>
    </w:p>
  </w:endnote>
  <w:endnote w:type="continuationSeparator" w:id="0">
    <w:p w14:paraId="1C31DD41" w14:textId="77777777" w:rsidR="004A41AD" w:rsidRDefault="004A41AD">
      <w:r>
        <w:continuationSeparator/>
      </w:r>
    </w:p>
  </w:endnote>
  <w:endnote w:type="continuationNotice" w:id="1">
    <w:p w14:paraId="202CB4EC" w14:textId="77777777" w:rsidR="004A41AD" w:rsidRDefault="004A4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3020" w14:textId="77777777" w:rsidR="002B014B" w:rsidRDefault="00635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63F0C" w14:textId="77777777"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9372" w14:textId="77777777" w:rsidR="004A16E4" w:rsidRDefault="0063563D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7379AC">
      <w:rPr>
        <w:noProof/>
      </w:rPr>
      <w:t>2</w:t>
    </w:r>
    <w:r>
      <w:rPr>
        <w:noProof/>
      </w:rPr>
      <w:fldChar w:fldCharType="end"/>
    </w:r>
  </w:p>
  <w:p w14:paraId="4357331D" w14:textId="77777777" w:rsidR="002B014B" w:rsidRDefault="002B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F3FF" w14:textId="77777777" w:rsidR="004A41AD" w:rsidRDefault="004A41AD">
      <w:r>
        <w:separator/>
      </w:r>
    </w:p>
  </w:footnote>
  <w:footnote w:type="continuationSeparator" w:id="0">
    <w:p w14:paraId="7CA5897B" w14:textId="77777777" w:rsidR="004A41AD" w:rsidRDefault="004A41AD">
      <w:r>
        <w:continuationSeparator/>
      </w:r>
    </w:p>
  </w:footnote>
  <w:footnote w:type="continuationNotice" w:id="1">
    <w:p w14:paraId="67C1232D" w14:textId="77777777" w:rsidR="004A41AD" w:rsidRDefault="004A4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163B"/>
    <w:multiLevelType w:val="multilevel"/>
    <w:tmpl w:val="0D20C3C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5181823"/>
    <w:multiLevelType w:val="hybridMultilevel"/>
    <w:tmpl w:val="79B20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C"/>
    <w:rsid w:val="00001329"/>
    <w:rsid w:val="0000585E"/>
    <w:rsid w:val="000063B9"/>
    <w:rsid w:val="000072AA"/>
    <w:rsid w:val="00007899"/>
    <w:rsid w:val="0001606C"/>
    <w:rsid w:val="00026C82"/>
    <w:rsid w:val="00027086"/>
    <w:rsid w:val="00030DD3"/>
    <w:rsid w:val="00031FE0"/>
    <w:rsid w:val="00034C92"/>
    <w:rsid w:val="0003531E"/>
    <w:rsid w:val="00043474"/>
    <w:rsid w:val="00052D19"/>
    <w:rsid w:val="00053AA3"/>
    <w:rsid w:val="00055A3D"/>
    <w:rsid w:val="00056B96"/>
    <w:rsid w:val="00056FAB"/>
    <w:rsid w:val="00063782"/>
    <w:rsid w:val="0007158E"/>
    <w:rsid w:val="0007250C"/>
    <w:rsid w:val="00072F8A"/>
    <w:rsid w:val="00074FB8"/>
    <w:rsid w:val="00076B88"/>
    <w:rsid w:val="00077401"/>
    <w:rsid w:val="00077595"/>
    <w:rsid w:val="000839D9"/>
    <w:rsid w:val="000850AB"/>
    <w:rsid w:val="000853D9"/>
    <w:rsid w:val="00090BBA"/>
    <w:rsid w:val="0009697B"/>
    <w:rsid w:val="00097A70"/>
    <w:rsid w:val="000A0B86"/>
    <w:rsid w:val="000A1302"/>
    <w:rsid w:val="000A5AA5"/>
    <w:rsid w:val="000B2C99"/>
    <w:rsid w:val="000B63DE"/>
    <w:rsid w:val="000B6697"/>
    <w:rsid w:val="000D052C"/>
    <w:rsid w:val="000D3669"/>
    <w:rsid w:val="000D776F"/>
    <w:rsid w:val="000E1B88"/>
    <w:rsid w:val="000E1DFE"/>
    <w:rsid w:val="000E3F4E"/>
    <w:rsid w:val="000E3F88"/>
    <w:rsid w:val="000E4C56"/>
    <w:rsid w:val="000E5C9F"/>
    <w:rsid w:val="000E6832"/>
    <w:rsid w:val="000F7EAB"/>
    <w:rsid w:val="00102267"/>
    <w:rsid w:val="00103AB9"/>
    <w:rsid w:val="00112279"/>
    <w:rsid w:val="00113EE2"/>
    <w:rsid w:val="001160EA"/>
    <w:rsid w:val="00117595"/>
    <w:rsid w:val="00121B6D"/>
    <w:rsid w:val="00132C9F"/>
    <w:rsid w:val="00132F44"/>
    <w:rsid w:val="00133302"/>
    <w:rsid w:val="0013574C"/>
    <w:rsid w:val="001362F3"/>
    <w:rsid w:val="00141A59"/>
    <w:rsid w:val="0014241F"/>
    <w:rsid w:val="0014519A"/>
    <w:rsid w:val="0014598D"/>
    <w:rsid w:val="001614B6"/>
    <w:rsid w:val="001634E4"/>
    <w:rsid w:val="00163AEA"/>
    <w:rsid w:val="00171CF8"/>
    <w:rsid w:val="00173F1B"/>
    <w:rsid w:val="00175EE2"/>
    <w:rsid w:val="0017686B"/>
    <w:rsid w:val="00180F1E"/>
    <w:rsid w:val="00181784"/>
    <w:rsid w:val="0018208E"/>
    <w:rsid w:val="00183DF0"/>
    <w:rsid w:val="00186866"/>
    <w:rsid w:val="001925A3"/>
    <w:rsid w:val="00193BBC"/>
    <w:rsid w:val="00195E0F"/>
    <w:rsid w:val="0019771E"/>
    <w:rsid w:val="001A4CA9"/>
    <w:rsid w:val="001A68FD"/>
    <w:rsid w:val="001B16D4"/>
    <w:rsid w:val="001B3A5F"/>
    <w:rsid w:val="001B71EB"/>
    <w:rsid w:val="001C08D1"/>
    <w:rsid w:val="001C2471"/>
    <w:rsid w:val="001C2712"/>
    <w:rsid w:val="001C6260"/>
    <w:rsid w:val="001D7ECC"/>
    <w:rsid w:val="001E0181"/>
    <w:rsid w:val="001E0FC4"/>
    <w:rsid w:val="001E111C"/>
    <w:rsid w:val="001F1874"/>
    <w:rsid w:val="001F1A1F"/>
    <w:rsid w:val="001F26EB"/>
    <w:rsid w:val="001F4BC2"/>
    <w:rsid w:val="00202058"/>
    <w:rsid w:val="00202DBD"/>
    <w:rsid w:val="002049E8"/>
    <w:rsid w:val="00204BAB"/>
    <w:rsid w:val="00207343"/>
    <w:rsid w:val="002123AB"/>
    <w:rsid w:val="002150AA"/>
    <w:rsid w:val="00215989"/>
    <w:rsid w:val="00223A0F"/>
    <w:rsid w:val="002246EA"/>
    <w:rsid w:val="00224CEA"/>
    <w:rsid w:val="00226754"/>
    <w:rsid w:val="0023149B"/>
    <w:rsid w:val="00237924"/>
    <w:rsid w:val="00240E6A"/>
    <w:rsid w:val="00241661"/>
    <w:rsid w:val="00242449"/>
    <w:rsid w:val="002425E3"/>
    <w:rsid w:val="00242A21"/>
    <w:rsid w:val="00246035"/>
    <w:rsid w:val="0025000B"/>
    <w:rsid w:val="00261E31"/>
    <w:rsid w:val="002623EE"/>
    <w:rsid w:val="00262458"/>
    <w:rsid w:val="002646ED"/>
    <w:rsid w:val="0026636C"/>
    <w:rsid w:val="002673FE"/>
    <w:rsid w:val="00270963"/>
    <w:rsid w:val="0027262E"/>
    <w:rsid w:val="0027294B"/>
    <w:rsid w:val="00273CCE"/>
    <w:rsid w:val="00276D16"/>
    <w:rsid w:val="002845F8"/>
    <w:rsid w:val="00295138"/>
    <w:rsid w:val="00296DC1"/>
    <w:rsid w:val="002A70A7"/>
    <w:rsid w:val="002B014B"/>
    <w:rsid w:val="002B2096"/>
    <w:rsid w:val="002B359D"/>
    <w:rsid w:val="002C1B52"/>
    <w:rsid w:val="002C2E4F"/>
    <w:rsid w:val="002C337A"/>
    <w:rsid w:val="002C4CC9"/>
    <w:rsid w:val="002C7591"/>
    <w:rsid w:val="002C7E73"/>
    <w:rsid w:val="002D1039"/>
    <w:rsid w:val="002E102C"/>
    <w:rsid w:val="002E2B60"/>
    <w:rsid w:val="002E41B2"/>
    <w:rsid w:val="002E51BC"/>
    <w:rsid w:val="002F061C"/>
    <w:rsid w:val="002F28EA"/>
    <w:rsid w:val="002F71C2"/>
    <w:rsid w:val="00300B86"/>
    <w:rsid w:val="003010CB"/>
    <w:rsid w:val="00303BDE"/>
    <w:rsid w:val="00305463"/>
    <w:rsid w:val="00305A5C"/>
    <w:rsid w:val="003149DE"/>
    <w:rsid w:val="00316B2A"/>
    <w:rsid w:val="00317064"/>
    <w:rsid w:val="00320F11"/>
    <w:rsid w:val="0032263A"/>
    <w:rsid w:val="00324E4C"/>
    <w:rsid w:val="00330A7E"/>
    <w:rsid w:val="003334D8"/>
    <w:rsid w:val="00334940"/>
    <w:rsid w:val="00334D40"/>
    <w:rsid w:val="00335774"/>
    <w:rsid w:val="0033708D"/>
    <w:rsid w:val="00353491"/>
    <w:rsid w:val="00356545"/>
    <w:rsid w:val="003625A9"/>
    <w:rsid w:val="00363E82"/>
    <w:rsid w:val="0036408F"/>
    <w:rsid w:val="003641D0"/>
    <w:rsid w:val="00364FF1"/>
    <w:rsid w:val="00367984"/>
    <w:rsid w:val="0037447F"/>
    <w:rsid w:val="00377463"/>
    <w:rsid w:val="0037790E"/>
    <w:rsid w:val="00383948"/>
    <w:rsid w:val="00387541"/>
    <w:rsid w:val="003906C7"/>
    <w:rsid w:val="00391E0B"/>
    <w:rsid w:val="0039536F"/>
    <w:rsid w:val="003954DA"/>
    <w:rsid w:val="00396344"/>
    <w:rsid w:val="003979A4"/>
    <w:rsid w:val="003A15CC"/>
    <w:rsid w:val="003A17FE"/>
    <w:rsid w:val="003A4256"/>
    <w:rsid w:val="003A4313"/>
    <w:rsid w:val="003B31F6"/>
    <w:rsid w:val="003B3E08"/>
    <w:rsid w:val="003B4529"/>
    <w:rsid w:val="003B6584"/>
    <w:rsid w:val="003B7542"/>
    <w:rsid w:val="003C346F"/>
    <w:rsid w:val="003C7113"/>
    <w:rsid w:val="003D3C3E"/>
    <w:rsid w:val="003D5981"/>
    <w:rsid w:val="003E2E9E"/>
    <w:rsid w:val="003E3278"/>
    <w:rsid w:val="003E6C16"/>
    <w:rsid w:val="003F1A6A"/>
    <w:rsid w:val="003F2098"/>
    <w:rsid w:val="003F45CB"/>
    <w:rsid w:val="003F61A9"/>
    <w:rsid w:val="004030D3"/>
    <w:rsid w:val="004066EF"/>
    <w:rsid w:val="00410CB7"/>
    <w:rsid w:val="004117E5"/>
    <w:rsid w:val="004131C0"/>
    <w:rsid w:val="0041778C"/>
    <w:rsid w:val="00424189"/>
    <w:rsid w:val="004254AC"/>
    <w:rsid w:val="0043055C"/>
    <w:rsid w:val="00432013"/>
    <w:rsid w:val="004320BB"/>
    <w:rsid w:val="004323E2"/>
    <w:rsid w:val="00435B69"/>
    <w:rsid w:val="00435F93"/>
    <w:rsid w:val="004412C3"/>
    <w:rsid w:val="0044226F"/>
    <w:rsid w:val="00446D14"/>
    <w:rsid w:val="00446E7B"/>
    <w:rsid w:val="004528BB"/>
    <w:rsid w:val="00460361"/>
    <w:rsid w:val="004628FA"/>
    <w:rsid w:val="00467314"/>
    <w:rsid w:val="00470410"/>
    <w:rsid w:val="00472450"/>
    <w:rsid w:val="00483A49"/>
    <w:rsid w:val="004864C6"/>
    <w:rsid w:val="00486520"/>
    <w:rsid w:val="0049108E"/>
    <w:rsid w:val="0049178A"/>
    <w:rsid w:val="00491797"/>
    <w:rsid w:val="00497E17"/>
    <w:rsid w:val="00497FFD"/>
    <w:rsid w:val="004A16E4"/>
    <w:rsid w:val="004A2086"/>
    <w:rsid w:val="004A2F49"/>
    <w:rsid w:val="004A3523"/>
    <w:rsid w:val="004A3E82"/>
    <w:rsid w:val="004A41AD"/>
    <w:rsid w:val="004A4440"/>
    <w:rsid w:val="004A46FF"/>
    <w:rsid w:val="004A5CA3"/>
    <w:rsid w:val="004B0DC1"/>
    <w:rsid w:val="004B1A61"/>
    <w:rsid w:val="004B1A9F"/>
    <w:rsid w:val="004C33BC"/>
    <w:rsid w:val="004D18E2"/>
    <w:rsid w:val="004D1CC7"/>
    <w:rsid w:val="004D7E25"/>
    <w:rsid w:val="004E02B6"/>
    <w:rsid w:val="004E295A"/>
    <w:rsid w:val="004E7FFB"/>
    <w:rsid w:val="004F377F"/>
    <w:rsid w:val="00501411"/>
    <w:rsid w:val="00512093"/>
    <w:rsid w:val="00512A29"/>
    <w:rsid w:val="0051318F"/>
    <w:rsid w:val="0052675D"/>
    <w:rsid w:val="00526BBE"/>
    <w:rsid w:val="00531C9F"/>
    <w:rsid w:val="00534010"/>
    <w:rsid w:val="005407CE"/>
    <w:rsid w:val="00540887"/>
    <w:rsid w:val="00545079"/>
    <w:rsid w:val="0054534C"/>
    <w:rsid w:val="00552248"/>
    <w:rsid w:val="00555582"/>
    <w:rsid w:val="005603C5"/>
    <w:rsid w:val="00561DC6"/>
    <w:rsid w:val="00561F0C"/>
    <w:rsid w:val="00561F32"/>
    <w:rsid w:val="005632C2"/>
    <w:rsid w:val="005642DA"/>
    <w:rsid w:val="00564569"/>
    <w:rsid w:val="005671A3"/>
    <w:rsid w:val="00576450"/>
    <w:rsid w:val="00576B91"/>
    <w:rsid w:val="0058020F"/>
    <w:rsid w:val="00581828"/>
    <w:rsid w:val="00583206"/>
    <w:rsid w:val="005849A5"/>
    <w:rsid w:val="00593894"/>
    <w:rsid w:val="00594483"/>
    <w:rsid w:val="00594812"/>
    <w:rsid w:val="005A2808"/>
    <w:rsid w:val="005A33E9"/>
    <w:rsid w:val="005A42B8"/>
    <w:rsid w:val="005A56AA"/>
    <w:rsid w:val="005A7C00"/>
    <w:rsid w:val="005B1B8B"/>
    <w:rsid w:val="005B1E54"/>
    <w:rsid w:val="005B269E"/>
    <w:rsid w:val="005B6766"/>
    <w:rsid w:val="005B6D5E"/>
    <w:rsid w:val="005B7436"/>
    <w:rsid w:val="005C074B"/>
    <w:rsid w:val="005C0D99"/>
    <w:rsid w:val="005C42DA"/>
    <w:rsid w:val="005E2191"/>
    <w:rsid w:val="005E4844"/>
    <w:rsid w:val="005E5D8E"/>
    <w:rsid w:val="005F0F6A"/>
    <w:rsid w:val="005F1874"/>
    <w:rsid w:val="005F5D54"/>
    <w:rsid w:val="00613BF0"/>
    <w:rsid w:val="00625635"/>
    <w:rsid w:val="006345E9"/>
    <w:rsid w:val="0063563D"/>
    <w:rsid w:val="00636AC7"/>
    <w:rsid w:val="00641DFD"/>
    <w:rsid w:val="0065502C"/>
    <w:rsid w:val="0066491A"/>
    <w:rsid w:val="0066511D"/>
    <w:rsid w:val="00666BEC"/>
    <w:rsid w:val="0067457D"/>
    <w:rsid w:val="0067492A"/>
    <w:rsid w:val="00676217"/>
    <w:rsid w:val="00676769"/>
    <w:rsid w:val="006771F4"/>
    <w:rsid w:val="0068223B"/>
    <w:rsid w:val="00685AD0"/>
    <w:rsid w:val="00686B47"/>
    <w:rsid w:val="006875C7"/>
    <w:rsid w:val="00687999"/>
    <w:rsid w:val="00690654"/>
    <w:rsid w:val="00692A67"/>
    <w:rsid w:val="00693BC1"/>
    <w:rsid w:val="0069716C"/>
    <w:rsid w:val="006A3BCD"/>
    <w:rsid w:val="006A5B5A"/>
    <w:rsid w:val="006A69D7"/>
    <w:rsid w:val="006A7669"/>
    <w:rsid w:val="006B5DD1"/>
    <w:rsid w:val="006C60B0"/>
    <w:rsid w:val="006D4CBC"/>
    <w:rsid w:val="006E2744"/>
    <w:rsid w:val="006E620A"/>
    <w:rsid w:val="006F28DA"/>
    <w:rsid w:val="00705EED"/>
    <w:rsid w:val="0070733C"/>
    <w:rsid w:val="00717A96"/>
    <w:rsid w:val="0072082D"/>
    <w:rsid w:val="00723057"/>
    <w:rsid w:val="00723D53"/>
    <w:rsid w:val="0072430F"/>
    <w:rsid w:val="00725093"/>
    <w:rsid w:val="00730853"/>
    <w:rsid w:val="00731AF4"/>
    <w:rsid w:val="007358F4"/>
    <w:rsid w:val="00735907"/>
    <w:rsid w:val="00735D52"/>
    <w:rsid w:val="00737900"/>
    <w:rsid w:val="007379AC"/>
    <w:rsid w:val="00737A83"/>
    <w:rsid w:val="0074184A"/>
    <w:rsid w:val="00743AB6"/>
    <w:rsid w:val="007470E0"/>
    <w:rsid w:val="00750EEF"/>
    <w:rsid w:val="00753271"/>
    <w:rsid w:val="00766272"/>
    <w:rsid w:val="00766484"/>
    <w:rsid w:val="007672A3"/>
    <w:rsid w:val="00767899"/>
    <w:rsid w:val="007709BB"/>
    <w:rsid w:val="00770F7B"/>
    <w:rsid w:val="007718AD"/>
    <w:rsid w:val="00774BE4"/>
    <w:rsid w:val="0077582B"/>
    <w:rsid w:val="00775D5B"/>
    <w:rsid w:val="0078028D"/>
    <w:rsid w:val="0078134D"/>
    <w:rsid w:val="00781AAA"/>
    <w:rsid w:val="007965D9"/>
    <w:rsid w:val="007966DA"/>
    <w:rsid w:val="007A0732"/>
    <w:rsid w:val="007A22FF"/>
    <w:rsid w:val="007A48DE"/>
    <w:rsid w:val="007A5C86"/>
    <w:rsid w:val="007A71A4"/>
    <w:rsid w:val="007B5666"/>
    <w:rsid w:val="007B5B50"/>
    <w:rsid w:val="007B65CB"/>
    <w:rsid w:val="007B7FC8"/>
    <w:rsid w:val="007C0B5B"/>
    <w:rsid w:val="007C188D"/>
    <w:rsid w:val="007C5222"/>
    <w:rsid w:val="007C5AD8"/>
    <w:rsid w:val="007C5F3F"/>
    <w:rsid w:val="007C71E4"/>
    <w:rsid w:val="007D0007"/>
    <w:rsid w:val="007D536E"/>
    <w:rsid w:val="007D6BF1"/>
    <w:rsid w:val="007E19B0"/>
    <w:rsid w:val="007E5344"/>
    <w:rsid w:val="007F38DA"/>
    <w:rsid w:val="007F6D30"/>
    <w:rsid w:val="008010F7"/>
    <w:rsid w:val="008011DD"/>
    <w:rsid w:val="00806779"/>
    <w:rsid w:val="00807214"/>
    <w:rsid w:val="00814B5D"/>
    <w:rsid w:val="00814D48"/>
    <w:rsid w:val="00820F63"/>
    <w:rsid w:val="00821C27"/>
    <w:rsid w:val="00823658"/>
    <w:rsid w:val="00840AC8"/>
    <w:rsid w:val="00843516"/>
    <w:rsid w:val="0084404F"/>
    <w:rsid w:val="008461C2"/>
    <w:rsid w:val="0085432C"/>
    <w:rsid w:val="008552B7"/>
    <w:rsid w:val="00856A08"/>
    <w:rsid w:val="00866C00"/>
    <w:rsid w:val="00871C6C"/>
    <w:rsid w:val="00873879"/>
    <w:rsid w:val="00873E2A"/>
    <w:rsid w:val="008749F0"/>
    <w:rsid w:val="0087584C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A6667"/>
    <w:rsid w:val="008B2A6E"/>
    <w:rsid w:val="008B4475"/>
    <w:rsid w:val="008B4D90"/>
    <w:rsid w:val="008B6DCA"/>
    <w:rsid w:val="008B73D8"/>
    <w:rsid w:val="008C0FEA"/>
    <w:rsid w:val="008C1C16"/>
    <w:rsid w:val="008C2BE1"/>
    <w:rsid w:val="008C327E"/>
    <w:rsid w:val="008C385C"/>
    <w:rsid w:val="008C424B"/>
    <w:rsid w:val="008C551B"/>
    <w:rsid w:val="008C7DAC"/>
    <w:rsid w:val="008D08BB"/>
    <w:rsid w:val="008E1431"/>
    <w:rsid w:val="008F0900"/>
    <w:rsid w:val="008F2EC4"/>
    <w:rsid w:val="008F3A92"/>
    <w:rsid w:val="008F7DF3"/>
    <w:rsid w:val="00902793"/>
    <w:rsid w:val="00906708"/>
    <w:rsid w:val="009073FC"/>
    <w:rsid w:val="00911054"/>
    <w:rsid w:val="0091782C"/>
    <w:rsid w:val="00920E7C"/>
    <w:rsid w:val="00921189"/>
    <w:rsid w:val="00921648"/>
    <w:rsid w:val="0092272F"/>
    <w:rsid w:val="00927714"/>
    <w:rsid w:val="00927EAA"/>
    <w:rsid w:val="00930EB6"/>
    <w:rsid w:val="00931677"/>
    <w:rsid w:val="00937A15"/>
    <w:rsid w:val="00941E60"/>
    <w:rsid w:val="00942697"/>
    <w:rsid w:val="00943163"/>
    <w:rsid w:val="0094447C"/>
    <w:rsid w:val="00945BD9"/>
    <w:rsid w:val="00946642"/>
    <w:rsid w:val="009475FC"/>
    <w:rsid w:val="00952F1E"/>
    <w:rsid w:val="00953C9F"/>
    <w:rsid w:val="0095696F"/>
    <w:rsid w:val="00957155"/>
    <w:rsid w:val="00963B70"/>
    <w:rsid w:val="009679B6"/>
    <w:rsid w:val="00970D92"/>
    <w:rsid w:val="0097243C"/>
    <w:rsid w:val="00980B43"/>
    <w:rsid w:val="00991317"/>
    <w:rsid w:val="00991B9B"/>
    <w:rsid w:val="00993754"/>
    <w:rsid w:val="009A3651"/>
    <w:rsid w:val="009A4E1D"/>
    <w:rsid w:val="009B45BC"/>
    <w:rsid w:val="009B4876"/>
    <w:rsid w:val="009B528F"/>
    <w:rsid w:val="009B59BF"/>
    <w:rsid w:val="009B60D1"/>
    <w:rsid w:val="009C3863"/>
    <w:rsid w:val="009C4D29"/>
    <w:rsid w:val="009C5C9F"/>
    <w:rsid w:val="009C7602"/>
    <w:rsid w:val="009D0BEC"/>
    <w:rsid w:val="009D0E22"/>
    <w:rsid w:val="009D25AD"/>
    <w:rsid w:val="009D3607"/>
    <w:rsid w:val="009D559B"/>
    <w:rsid w:val="009D5A72"/>
    <w:rsid w:val="009D6479"/>
    <w:rsid w:val="009D6BF9"/>
    <w:rsid w:val="009D73AA"/>
    <w:rsid w:val="009E0774"/>
    <w:rsid w:val="009E0DF3"/>
    <w:rsid w:val="009E3257"/>
    <w:rsid w:val="009E354E"/>
    <w:rsid w:val="009E4DAF"/>
    <w:rsid w:val="009E668D"/>
    <w:rsid w:val="009E74CB"/>
    <w:rsid w:val="009E796B"/>
    <w:rsid w:val="009F0450"/>
    <w:rsid w:val="009F1E11"/>
    <w:rsid w:val="009F3C73"/>
    <w:rsid w:val="009F64AE"/>
    <w:rsid w:val="00A00281"/>
    <w:rsid w:val="00A0258F"/>
    <w:rsid w:val="00A15085"/>
    <w:rsid w:val="00A154B4"/>
    <w:rsid w:val="00A17440"/>
    <w:rsid w:val="00A20567"/>
    <w:rsid w:val="00A24C8B"/>
    <w:rsid w:val="00A30907"/>
    <w:rsid w:val="00A30C5B"/>
    <w:rsid w:val="00A31947"/>
    <w:rsid w:val="00A32B70"/>
    <w:rsid w:val="00A36AED"/>
    <w:rsid w:val="00A375F5"/>
    <w:rsid w:val="00A40123"/>
    <w:rsid w:val="00A4026B"/>
    <w:rsid w:val="00A42F3D"/>
    <w:rsid w:val="00A443D7"/>
    <w:rsid w:val="00A463C7"/>
    <w:rsid w:val="00A46795"/>
    <w:rsid w:val="00A477B0"/>
    <w:rsid w:val="00A57ACB"/>
    <w:rsid w:val="00A61465"/>
    <w:rsid w:val="00A645C5"/>
    <w:rsid w:val="00A65A44"/>
    <w:rsid w:val="00A70BFE"/>
    <w:rsid w:val="00A72D38"/>
    <w:rsid w:val="00A74663"/>
    <w:rsid w:val="00A75214"/>
    <w:rsid w:val="00A76029"/>
    <w:rsid w:val="00A83364"/>
    <w:rsid w:val="00A85E00"/>
    <w:rsid w:val="00A925E5"/>
    <w:rsid w:val="00A964AC"/>
    <w:rsid w:val="00AA1067"/>
    <w:rsid w:val="00AA2373"/>
    <w:rsid w:val="00AA4993"/>
    <w:rsid w:val="00AB0230"/>
    <w:rsid w:val="00AB4041"/>
    <w:rsid w:val="00AC07B4"/>
    <w:rsid w:val="00AC1060"/>
    <w:rsid w:val="00AC2B41"/>
    <w:rsid w:val="00AC48C5"/>
    <w:rsid w:val="00AD11C2"/>
    <w:rsid w:val="00AD55CD"/>
    <w:rsid w:val="00AD7FFB"/>
    <w:rsid w:val="00AE04A8"/>
    <w:rsid w:val="00AE1BF8"/>
    <w:rsid w:val="00AE1D7A"/>
    <w:rsid w:val="00AE708E"/>
    <w:rsid w:val="00AF411A"/>
    <w:rsid w:val="00AF43CE"/>
    <w:rsid w:val="00B04CB4"/>
    <w:rsid w:val="00B07164"/>
    <w:rsid w:val="00B10CD1"/>
    <w:rsid w:val="00B12122"/>
    <w:rsid w:val="00B135BD"/>
    <w:rsid w:val="00B14556"/>
    <w:rsid w:val="00B14926"/>
    <w:rsid w:val="00B15094"/>
    <w:rsid w:val="00B25575"/>
    <w:rsid w:val="00B25C92"/>
    <w:rsid w:val="00B3026A"/>
    <w:rsid w:val="00B31568"/>
    <w:rsid w:val="00B34436"/>
    <w:rsid w:val="00B346EC"/>
    <w:rsid w:val="00B36CC5"/>
    <w:rsid w:val="00B46D6B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82F0A"/>
    <w:rsid w:val="00B8455A"/>
    <w:rsid w:val="00B87612"/>
    <w:rsid w:val="00B91BF9"/>
    <w:rsid w:val="00B92842"/>
    <w:rsid w:val="00B96F1A"/>
    <w:rsid w:val="00BA3BBC"/>
    <w:rsid w:val="00BA3DED"/>
    <w:rsid w:val="00BA4316"/>
    <w:rsid w:val="00BB0169"/>
    <w:rsid w:val="00BB0A92"/>
    <w:rsid w:val="00BB22A7"/>
    <w:rsid w:val="00BB4600"/>
    <w:rsid w:val="00BB4614"/>
    <w:rsid w:val="00BB5EA5"/>
    <w:rsid w:val="00BB6D04"/>
    <w:rsid w:val="00BC20B1"/>
    <w:rsid w:val="00BC3271"/>
    <w:rsid w:val="00BC3BF8"/>
    <w:rsid w:val="00BC47EE"/>
    <w:rsid w:val="00BC7C35"/>
    <w:rsid w:val="00BD52B8"/>
    <w:rsid w:val="00BE2AD9"/>
    <w:rsid w:val="00BE391F"/>
    <w:rsid w:val="00BE6925"/>
    <w:rsid w:val="00BF06B2"/>
    <w:rsid w:val="00C02C99"/>
    <w:rsid w:val="00C02E92"/>
    <w:rsid w:val="00C0616D"/>
    <w:rsid w:val="00C0735A"/>
    <w:rsid w:val="00C07940"/>
    <w:rsid w:val="00C12A11"/>
    <w:rsid w:val="00C40460"/>
    <w:rsid w:val="00C414E3"/>
    <w:rsid w:val="00C43DA7"/>
    <w:rsid w:val="00C44992"/>
    <w:rsid w:val="00C46D42"/>
    <w:rsid w:val="00C521C8"/>
    <w:rsid w:val="00C528BD"/>
    <w:rsid w:val="00C553FB"/>
    <w:rsid w:val="00C55F07"/>
    <w:rsid w:val="00C566D5"/>
    <w:rsid w:val="00C57231"/>
    <w:rsid w:val="00C62DE5"/>
    <w:rsid w:val="00C637A2"/>
    <w:rsid w:val="00C63E93"/>
    <w:rsid w:val="00C7477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6BC5"/>
    <w:rsid w:val="00CA7014"/>
    <w:rsid w:val="00CA7396"/>
    <w:rsid w:val="00CB5098"/>
    <w:rsid w:val="00CB6E14"/>
    <w:rsid w:val="00CB7517"/>
    <w:rsid w:val="00CC0E1C"/>
    <w:rsid w:val="00CC6F1B"/>
    <w:rsid w:val="00CD2E04"/>
    <w:rsid w:val="00CD3719"/>
    <w:rsid w:val="00CD5EAE"/>
    <w:rsid w:val="00CE0181"/>
    <w:rsid w:val="00CE0A55"/>
    <w:rsid w:val="00CE13A7"/>
    <w:rsid w:val="00CE739F"/>
    <w:rsid w:val="00CE76B7"/>
    <w:rsid w:val="00CF4B25"/>
    <w:rsid w:val="00CF4F03"/>
    <w:rsid w:val="00CF79A5"/>
    <w:rsid w:val="00D04AD0"/>
    <w:rsid w:val="00D07B9A"/>
    <w:rsid w:val="00D11792"/>
    <w:rsid w:val="00D15B90"/>
    <w:rsid w:val="00D16909"/>
    <w:rsid w:val="00D2160B"/>
    <w:rsid w:val="00D229F5"/>
    <w:rsid w:val="00D22BBA"/>
    <w:rsid w:val="00D2338F"/>
    <w:rsid w:val="00D26536"/>
    <w:rsid w:val="00D30764"/>
    <w:rsid w:val="00D32426"/>
    <w:rsid w:val="00D34B7E"/>
    <w:rsid w:val="00D372F5"/>
    <w:rsid w:val="00D40BD2"/>
    <w:rsid w:val="00D5037F"/>
    <w:rsid w:val="00D5524E"/>
    <w:rsid w:val="00D56DDE"/>
    <w:rsid w:val="00D57EA0"/>
    <w:rsid w:val="00D71AFA"/>
    <w:rsid w:val="00D72E85"/>
    <w:rsid w:val="00D80427"/>
    <w:rsid w:val="00D818C5"/>
    <w:rsid w:val="00D8267B"/>
    <w:rsid w:val="00D84D0A"/>
    <w:rsid w:val="00D85626"/>
    <w:rsid w:val="00D94256"/>
    <w:rsid w:val="00DA0850"/>
    <w:rsid w:val="00DA0ACE"/>
    <w:rsid w:val="00DA0FF8"/>
    <w:rsid w:val="00DA1F0D"/>
    <w:rsid w:val="00DA2496"/>
    <w:rsid w:val="00DA54CC"/>
    <w:rsid w:val="00DA738C"/>
    <w:rsid w:val="00DB7F7C"/>
    <w:rsid w:val="00DC32F2"/>
    <w:rsid w:val="00DC3B97"/>
    <w:rsid w:val="00DC3C5F"/>
    <w:rsid w:val="00DC5246"/>
    <w:rsid w:val="00DD5420"/>
    <w:rsid w:val="00DE0011"/>
    <w:rsid w:val="00DE18A3"/>
    <w:rsid w:val="00DE7FB2"/>
    <w:rsid w:val="00DF1633"/>
    <w:rsid w:val="00E01EFC"/>
    <w:rsid w:val="00E06DD1"/>
    <w:rsid w:val="00E146C4"/>
    <w:rsid w:val="00E27C14"/>
    <w:rsid w:val="00E411EF"/>
    <w:rsid w:val="00E44774"/>
    <w:rsid w:val="00E45E92"/>
    <w:rsid w:val="00E45FAB"/>
    <w:rsid w:val="00E509C5"/>
    <w:rsid w:val="00E53E83"/>
    <w:rsid w:val="00E5661A"/>
    <w:rsid w:val="00E57A43"/>
    <w:rsid w:val="00E6486D"/>
    <w:rsid w:val="00E65F68"/>
    <w:rsid w:val="00E708B6"/>
    <w:rsid w:val="00E72A50"/>
    <w:rsid w:val="00E8052B"/>
    <w:rsid w:val="00E8146C"/>
    <w:rsid w:val="00E86F08"/>
    <w:rsid w:val="00E90AB5"/>
    <w:rsid w:val="00E90B3D"/>
    <w:rsid w:val="00E95445"/>
    <w:rsid w:val="00E95BD3"/>
    <w:rsid w:val="00E97442"/>
    <w:rsid w:val="00E97A16"/>
    <w:rsid w:val="00EA3619"/>
    <w:rsid w:val="00EA654A"/>
    <w:rsid w:val="00EB28BB"/>
    <w:rsid w:val="00EB300B"/>
    <w:rsid w:val="00EB65E2"/>
    <w:rsid w:val="00EB73A5"/>
    <w:rsid w:val="00EC6614"/>
    <w:rsid w:val="00EC6B6F"/>
    <w:rsid w:val="00ED0D1E"/>
    <w:rsid w:val="00ED1D14"/>
    <w:rsid w:val="00ED7C97"/>
    <w:rsid w:val="00EE11C8"/>
    <w:rsid w:val="00EE1AA3"/>
    <w:rsid w:val="00EE3A31"/>
    <w:rsid w:val="00EE4119"/>
    <w:rsid w:val="00EE5C4E"/>
    <w:rsid w:val="00EE60A8"/>
    <w:rsid w:val="00EE64FC"/>
    <w:rsid w:val="00EE6A34"/>
    <w:rsid w:val="00EF2E74"/>
    <w:rsid w:val="00EF2EE2"/>
    <w:rsid w:val="00EF2F5D"/>
    <w:rsid w:val="00EF5DB0"/>
    <w:rsid w:val="00EF7985"/>
    <w:rsid w:val="00EF7A30"/>
    <w:rsid w:val="00F018FC"/>
    <w:rsid w:val="00F06731"/>
    <w:rsid w:val="00F07AA8"/>
    <w:rsid w:val="00F1120A"/>
    <w:rsid w:val="00F11BC7"/>
    <w:rsid w:val="00F1429A"/>
    <w:rsid w:val="00F33734"/>
    <w:rsid w:val="00F35503"/>
    <w:rsid w:val="00F4186B"/>
    <w:rsid w:val="00F47F6A"/>
    <w:rsid w:val="00F502A4"/>
    <w:rsid w:val="00F556DE"/>
    <w:rsid w:val="00F56E73"/>
    <w:rsid w:val="00F60C57"/>
    <w:rsid w:val="00F61C39"/>
    <w:rsid w:val="00F64DB1"/>
    <w:rsid w:val="00F728E3"/>
    <w:rsid w:val="00F75C76"/>
    <w:rsid w:val="00F800B6"/>
    <w:rsid w:val="00F871B5"/>
    <w:rsid w:val="00F8777B"/>
    <w:rsid w:val="00F8793C"/>
    <w:rsid w:val="00F94302"/>
    <w:rsid w:val="00F95F6E"/>
    <w:rsid w:val="00F9630B"/>
    <w:rsid w:val="00F9667C"/>
    <w:rsid w:val="00F96CAB"/>
    <w:rsid w:val="00FA2CF4"/>
    <w:rsid w:val="00FA738F"/>
    <w:rsid w:val="00FA7E0D"/>
    <w:rsid w:val="00FB150A"/>
    <w:rsid w:val="00FB577A"/>
    <w:rsid w:val="00FB79B7"/>
    <w:rsid w:val="00FC0F15"/>
    <w:rsid w:val="00FC100E"/>
    <w:rsid w:val="00FC1EF6"/>
    <w:rsid w:val="00FC2278"/>
    <w:rsid w:val="00FC3183"/>
    <w:rsid w:val="00FC6C7E"/>
    <w:rsid w:val="00FD23FE"/>
    <w:rsid w:val="00FD6EF9"/>
    <w:rsid w:val="00FE1348"/>
    <w:rsid w:val="00FE2208"/>
    <w:rsid w:val="00FE35C7"/>
    <w:rsid w:val="00FF1D4C"/>
    <w:rsid w:val="00FF200D"/>
    <w:rsid w:val="00FF29C5"/>
    <w:rsid w:val="00FF4791"/>
    <w:rsid w:val="02D387CE"/>
    <w:rsid w:val="0492AFA1"/>
    <w:rsid w:val="05B95631"/>
    <w:rsid w:val="06322100"/>
    <w:rsid w:val="06589538"/>
    <w:rsid w:val="07EED772"/>
    <w:rsid w:val="07F2363B"/>
    <w:rsid w:val="090FFCAB"/>
    <w:rsid w:val="0961E937"/>
    <w:rsid w:val="0B3AC3A2"/>
    <w:rsid w:val="0B9511E7"/>
    <w:rsid w:val="0C26D14D"/>
    <w:rsid w:val="0EA008DA"/>
    <w:rsid w:val="13B4C83C"/>
    <w:rsid w:val="17768DCB"/>
    <w:rsid w:val="18C806D9"/>
    <w:rsid w:val="18D2B996"/>
    <w:rsid w:val="1B1BAB1F"/>
    <w:rsid w:val="1B37F74D"/>
    <w:rsid w:val="1C56C8FC"/>
    <w:rsid w:val="1F4F17ED"/>
    <w:rsid w:val="1F6E955F"/>
    <w:rsid w:val="20675364"/>
    <w:rsid w:val="211AE828"/>
    <w:rsid w:val="26D5E02D"/>
    <w:rsid w:val="28E01182"/>
    <w:rsid w:val="28E61829"/>
    <w:rsid w:val="2ABD9926"/>
    <w:rsid w:val="2B487481"/>
    <w:rsid w:val="2E57CA08"/>
    <w:rsid w:val="2FF10375"/>
    <w:rsid w:val="310D7E2A"/>
    <w:rsid w:val="34689C1C"/>
    <w:rsid w:val="38EB0C50"/>
    <w:rsid w:val="3C8B93FC"/>
    <w:rsid w:val="3E807ECE"/>
    <w:rsid w:val="3EC1119F"/>
    <w:rsid w:val="3EC179DB"/>
    <w:rsid w:val="42063409"/>
    <w:rsid w:val="453FC28C"/>
    <w:rsid w:val="46BD4629"/>
    <w:rsid w:val="4767FA9C"/>
    <w:rsid w:val="4B1D9CD2"/>
    <w:rsid w:val="4CAF70D5"/>
    <w:rsid w:val="508F0EB9"/>
    <w:rsid w:val="50BA329D"/>
    <w:rsid w:val="51266C4F"/>
    <w:rsid w:val="51275AAB"/>
    <w:rsid w:val="5382ACF6"/>
    <w:rsid w:val="53E69FB4"/>
    <w:rsid w:val="54ABC4AB"/>
    <w:rsid w:val="55551FDF"/>
    <w:rsid w:val="558958AA"/>
    <w:rsid w:val="5AF00FC3"/>
    <w:rsid w:val="5EEE9F39"/>
    <w:rsid w:val="5F936EED"/>
    <w:rsid w:val="5F9AC72F"/>
    <w:rsid w:val="6069A80A"/>
    <w:rsid w:val="632C9297"/>
    <w:rsid w:val="64187A2E"/>
    <w:rsid w:val="64E1769A"/>
    <w:rsid w:val="6589B84B"/>
    <w:rsid w:val="68286389"/>
    <w:rsid w:val="69A3C99A"/>
    <w:rsid w:val="6FAA3085"/>
    <w:rsid w:val="6FBD0E75"/>
    <w:rsid w:val="70F83175"/>
    <w:rsid w:val="718F30A6"/>
    <w:rsid w:val="7206752F"/>
    <w:rsid w:val="736E7A37"/>
    <w:rsid w:val="77CD3172"/>
    <w:rsid w:val="77D2E827"/>
    <w:rsid w:val="79DE3412"/>
    <w:rsid w:val="7F28291E"/>
    <w:rsid w:val="7FC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B67B6"/>
  <w15:docId w15:val="{A591E796-791B-468D-ACAD-037FA00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Revision">
    <w:name w:val="Revision"/>
    <w:hidden/>
    <w:uiPriority w:val="99"/>
    <w:semiHidden/>
    <w:rsid w:val="0014241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BB4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46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46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600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94256"/>
    <w:rPr>
      <w:color w:val="605E5C"/>
      <w:shd w:val="clear" w:color="auto" w:fill="E1DFDD"/>
    </w:rPr>
  </w:style>
  <w:style w:type="paragraph" w:customStyle="1" w:styleId="Default0">
    <w:name w:val="Default"/>
    <w:rsid w:val="001F1A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level5/districts/2022-0112lawrence-turnaround-pla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  <UserInfo>
        <DisplayName>Johnston, Russell (DESE)</DisplayName>
        <AccountId>76</AccountId>
        <AccountType/>
      </UserInfo>
      <UserInfo>
        <DisplayName>Sullivan, Courtney (DESE)</DisplayName>
        <AccountId>20</AccountId>
        <AccountType/>
      </UserInfo>
      <UserInfo>
        <DisplayName>Alvarez, Iraida (DESE)</DisplayName>
        <AccountId>583</AccountId>
        <AccountType/>
      </UserInfo>
      <UserInfo>
        <DisplayName>Bettencourt, Helene H. (DESE)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BB351-0DF0-4A99-9295-A701ADFE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66C29-D41B-4CC9-8264-0FF811FB75CB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7D714AD9-44D8-4DF5-A962-48C96E8F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2023 Regular Meeting Item 5: Lawrence Public Schools Update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2023 Regular Meeting Item 5: Lawrence Public Schools Update</dc:title>
  <dc:subject/>
  <dc:creator>DESE</dc:creator>
  <cp:keywords/>
  <cp:lastModifiedBy>Zou, Dong (EOE)</cp:lastModifiedBy>
  <cp:revision>10</cp:revision>
  <cp:lastPrinted>2011-01-14T19:54:00Z</cp:lastPrinted>
  <dcterms:created xsi:type="dcterms:W3CDTF">2023-04-19T15:56:00Z</dcterms:created>
  <dcterms:modified xsi:type="dcterms:W3CDTF">2023-04-20T20:21:00Z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2023 12:00AM</vt:lpwstr>
  </property>
</Properties>
</file>