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sdt>
      <w:sdtPr>
        <w:rPr>
          <w:rFonts w:cstheme="minorHAnsi"/>
        </w:rPr>
        <w:id w:val="968559845"/>
        <w:docPartObj>
          <w:docPartGallery w:val="Cover Pages"/>
          <w:docPartUnique/>
        </w:docPartObj>
      </w:sdtPr>
      <w:sdtEndPr/>
      <w:sdtContent>
        <w:p w14:paraId="25BAACCA" w14:textId="67D458ED" w:rsidR="00F1063F" w:rsidRPr="00F16BB1" w:rsidRDefault="006C4804" w:rsidP="00F20343">
          <w:pPr>
            <w:spacing w:before="0" w:after="0"/>
            <w:rPr>
              <w:rFonts w:cstheme="minorHAnsi"/>
            </w:rPr>
          </w:pPr>
          <w:r w:rsidRPr="00F16BB1">
            <w:rPr>
              <w:rFonts w:cstheme="minorHAnsi"/>
              <w:noProof/>
              <w:lang w:eastAsia="zh-CN"/>
            </w:rPr>
            <mc:AlternateContent>
              <mc:Choice Requires="wps">
                <w:drawing>
                  <wp:inline distT="0" distB="0" distL="0" distR="0" wp14:anchorId="089C8FFA" wp14:editId="23326633">
                    <wp:extent cx="6178550" cy="1974850"/>
                    <wp:effectExtent l="0" t="0" r="12700" b="6350"/>
                    <wp:docPr id="131" name="Text Box 131"/>
                    <wp:cNvGraphicFramePr/>
                    <a:graphic xmlns:a="http://schemas.openxmlformats.org/drawingml/2006/main">
                      <a:graphicData uri="http://schemas.microsoft.com/office/word/2010/wordprocessingShape">
                        <wps:wsp>
                          <wps:cNvSpPr txBox="1"/>
                          <wps:spPr>
                            <a:xfrm>
                              <a:off x="0" y="0"/>
                              <a:ext cx="6178550" cy="197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EA00D5" w14:textId="5ACA86AC" w:rsidR="00F1063F" w:rsidRPr="00F026F5" w:rsidRDefault="00A537A2" w:rsidP="00F026F5">
                                <w:pPr>
                                  <w:pStyle w:val="Title"/>
                                </w:pPr>
                                <w:sdt>
                                  <w:sdt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11CE9" w:rsidRPr="00F026F5">
                                      <w:t xml:space="preserve">Information </w:t>
                                    </w:r>
                                    <w:r w:rsidR="006C4804" w:rsidRPr="00F026F5">
                                      <w:t>Support Services and</w:t>
                                    </w:r>
                                    <w:r w:rsidR="00CC40E1" w:rsidRPr="00F026F5">
                                      <w:t xml:space="preserve"> </w:t>
                                    </w:r>
                                    <w:r w:rsidR="006C4804" w:rsidRPr="00F026F5">
                                      <w:t>Networking</w:t>
                                    </w:r>
                                    <w:r w:rsidR="00711CE9" w:rsidRPr="00F026F5">
                                      <w:t xml:space="preserve"> Standards</w:t>
                                    </w:r>
                                    <w:r w:rsidR="001F795A" w:rsidRPr="00F026F5">
                                      <w:t xml:space="preserve"> and Skills</w:t>
                                    </w:r>
                                  </w:sdtContent>
                                </w:sdt>
                              </w:p>
                              <w:sdt>
                                <w:sdtPr>
                                  <w:rPr>
                                    <w:color w:val="000000" w:themeColor="text1"/>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32EDCAB" w14:textId="61623D5D" w:rsidR="00F1063F" w:rsidRPr="00F026F5" w:rsidRDefault="00A537A2" w:rsidP="00F026F5">
                                    <w:pPr>
                                      <w:pStyle w:val="Title"/>
                                      <w:rPr>
                                        <w:color w:val="000000" w:themeColor="text1"/>
                                        <w:sz w:val="24"/>
                                        <w:szCs w:val="24"/>
                                      </w:rPr>
                                    </w:pPr>
                                    <w:r>
                                      <w:rPr>
                                        <w:color w:val="000000" w:themeColor="text1"/>
                                        <w:sz w:val="24"/>
                                        <w:szCs w:val="24"/>
                                      </w:rPr>
                                      <w:t xml:space="preserve">     </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inline>
                </w:drawing>
              </mc:Choice>
              <mc:Fallback>
                <w:pict>
                  <v:shapetype w14:anchorId="089C8FFA" id="_x0000_t202" coordsize="21600,21600" o:spt="202" path="m,l,21600r21600,l21600,xe">
                    <v:stroke joinstyle="miter"/>
                    <v:path gradientshapeok="t" o:connecttype="rect"/>
                  </v:shapetype>
                  <v:shape id="Text Box 131" o:spid="_x0000_s1026" type="#_x0000_t202" style="width:486.5pt;height:1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JemXgIAAC4FAAAOAAAAZHJzL2Uyb0RvYy54bWysVE1v2zAMvQ/YfxB0X51068eCOkXWosOA&#10;oi3WDj0rstQYk0WNYmJnv36UbCddt0uHXWRaJB/JR1Jn513jxMZgrMGXcnowkcJ4DVXtn0r57eHq&#10;3akUkZSvlANvSrk1UZ7P3745a8PMHMIKXGVQMIiPszaUckUUZkUR9co0Kh5AMJ6VFrBRxL/4VFSo&#10;WkZvXHE4mRwXLWAVELSJkW8ve6WcZ3xrjaZba6Mh4UrJuVE+MZ/LdBbzMzV7QhVWtR7SUP+QRaNq&#10;z0F3UJeKlFhj/QdUU2uECJYONDQFWFtrk2vgaqaTF9Xcr1QwuRYmJ4YdTfH/weqbzX24Q0HdJ+i4&#10;gYmQNsRZ5MtUT2exSV/OVLCeKdzuaDMdCc2Xx9OT06MjVmnWTT+efDjlH8Yp9u4BI3020IgklBK5&#10;L5kutbmO1JuOJimah6vaudwb50XLId4z5G8aBnc+3Zjc5QFmn3qWaOtMsnH+q7GirnIF6SLPl7lw&#10;KDaKJ0NpbTzl4jMuWycry0m8xnGw32f1Gue+jjEyeNo5N7UHzNW/SLv6PqZse3vm/FndSaRu2Q0t&#10;XUK15U4j9EsQg76quRvXKtKdQp567iBvMt3yYR0w6zBIUqwAf/7tPtnzMLJWipa3qJTxx1qhkcJ9&#10;8TymaeVGAUdhOQp+3VwA0z/lNyLoLLIDkhtFi9A88oIvUhRWKa85VilpFC+o32V+ILRZLLIRL1ZQ&#10;dO3vg07QqRtpth66R4VhGEDi2b2Bcb/U7MUc9rbJ08NiTWDrPKSJ0J7FgWheyjzmwwOStv75f7ba&#10;P3PzXwAAAP//AwBQSwMEFAAGAAgAAAAhAPfgjF7bAAAABQEAAA8AAABkcnMvZG93bnJldi54bWxM&#10;j81OwzAQhO9IvIO1SNyoHSoBDXEqxM8NKLQgwc2JTRIRryN7k4a3Z+ECl5FGs5r5tljPvheTi6kL&#10;qCFbKBAO62A7bDS87O5OLkAkMmhNH9Bp+HIJ1uXhQWFyG/b47KYtNYJLMOVGQ0s05FKmunXepEUY&#10;HHL2EaI3xDY20kaz53Lfy1OlzqQ3HfJCawZ33br6czt6Df1biveVovfppnmgp40cX2+zR62Pj+ar&#10;SxDkZvo7hh98RoeSmaowok2i18CP0K9ytjpfsq00LLNMgSwL+Z++/AYAAP//AwBQSwECLQAUAAYA&#10;CAAAACEAtoM4kv4AAADhAQAAEwAAAAAAAAAAAAAAAAAAAAAAW0NvbnRlbnRfVHlwZXNdLnhtbFBL&#10;AQItABQABgAIAAAAIQA4/SH/1gAAAJQBAAALAAAAAAAAAAAAAAAAAC8BAABfcmVscy8ucmVsc1BL&#10;AQItABQABgAIAAAAIQBREJemXgIAAC4FAAAOAAAAAAAAAAAAAAAAAC4CAABkcnMvZTJvRG9jLnht&#10;bFBLAQItABQABgAIAAAAIQD34Ixe2wAAAAUBAAAPAAAAAAAAAAAAAAAAALgEAABkcnMvZG93bnJl&#10;di54bWxQSwUGAAAAAAQABADzAAAAwAUAAAAA&#10;" filled="f" stroked="f" strokeweight=".5pt">
                    <v:textbox inset="0,0,0,0">
                      <w:txbxContent>
                        <w:p w14:paraId="73EA00D5" w14:textId="5ACA86AC" w:rsidR="00F1063F" w:rsidRPr="00F026F5" w:rsidRDefault="00A537A2" w:rsidP="00F026F5">
                          <w:pPr>
                            <w:pStyle w:val="Title"/>
                          </w:pPr>
                          <w:sdt>
                            <w:sdtPr>
                              <w:alias w:val="Title"/>
                              <w:tag w:val=""/>
                              <w:id w:val="151731938"/>
                              <w:dataBinding w:prefixMappings="xmlns:ns0='http://purl.org/dc/elements/1.1/' xmlns:ns1='http://schemas.openxmlformats.org/package/2006/metadata/core-properties' " w:xpath="/ns1:coreProperties[1]/ns0:title[1]" w:storeItemID="{6C3C8BC8-F283-45AE-878A-BAB7291924A1}"/>
                              <w:text/>
                            </w:sdtPr>
                            <w:sdtEndPr/>
                            <w:sdtContent>
                              <w:r w:rsidR="00711CE9" w:rsidRPr="00F026F5">
                                <w:t xml:space="preserve">Information </w:t>
                              </w:r>
                              <w:r w:rsidR="006C4804" w:rsidRPr="00F026F5">
                                <w:t>Support Services and</w:t>
                              </w:r>
                              <w:r w:rsidR="00CC40E1" w:rsidRPr="00F026F5">
                                <w:t xml:space="preserve"> </w:t>
                              </w:r>
                              <w:r w:rsidR="006C4804" w:rsidRPr="00F026F5">
                                <w:t>Networking</w:t>
                              </w:r>
                              <w:r w:rsidR="00711CE9" w:rsidRPr="00F026F5">
                                <w:t xml:space="preserve"> Standards</w:t>
                              </w:r>
                              <w:r w:rsidR="001F795A" w:rsidRPr="00F026F5">
                                <w:t xml:space="preserve"> and Skills</w:t>
                              </w:r>
                            </w:sdtContent>
                          </w:sdt>
                        </w:p>
                        <w:sdt>
                          <w:sdtPr>
                            <w:rPr>
                              <w:color w:val="000000" w:themeColor="text1"/>
                              <w:sz w:val="24"/>
                              <w:szCs w:val="24"/>
                            </w:rPr>
                            <w:alias w:val="Subtitle"/>
                            <w:tag w:val=""/>
                            <w:id w:val="-2090151685"/>
                            <w:showingPlcHdr/>
                            <w:dataBinding w:prefixMappings="xmlns:ns0='http://purl.org/dc/elements/1.1/' xmlns:ns1='http://schemas.openxmlformats.org/package/2006/metadata/core-properties' " w:xpath="/ns1:coreProperties[1]/ns0:subject[1]" w:storeItemID="{6C3C8BC8-F283-45AE-878A-BAB7291924A1}"/>
                            <w:text/>
                          </w:sdtPr>
                          <w:sdtEndPr/>
                          <w:sdtContent>
                            <w:p w14:paraId="732EDCAB" w14:textId="61623D5D" w:rsidR="00F1063F" w:rsidRPr="00F026F5" w:rsidRDefault="00A537A2" w:rsidP="00F026F5">
                              <w:pPr>
                                <w:pStyle w:val="Title"/>
                                <w:rPr>
                                  <w:color w:val="000000" w:themeColor="text1"/>
                                  <w:sz w:val="24"/>
                                  <w:szCs w:val="24"/>
                                </w:rPr>
                              </w:pPr>
                              <w:r>
                                <w:rPr>
                                  <w:color w:val="000000" w:themeColor="text1"/>
                                  <w:sz w:val="24"/>
                                  <w:szCs w:val="24"/>
                                </w:rPr>
                                <w:t xml:space="preserve">     </w:t>
                              </w:r>
                            </w:p>
                          </w:sdtContent>
                        </w:sdt>
                      </w:txbxContent>
                    </v:textbox>
                    <w10:anchorlock/>
                  </v:shape>
                </w:pict>
              </mc:Fallback>
            </mc:AlternateContent>
          </w:r>
        </w:p>
        <w:p w14:paraId="1F382CD2" w14:textId="7C3712AC" w:rsidR="002C4D0B" w:rsidRPr="00F16BB1" w:rsidRDefault="00282C90" w:rsidP="00F20343">
          <w:pPr>
            <w:spacing w:before="0" w:after="0"/>
            <w:rPr>
              <w:rFonts w:cstheme="minorHAnsi"/>
            </w:rPr>
          </w:pPr>
          <w:r w:rsidRPr="00F16BB1">
            <w:rPr>
              <w:rFonts w:cstheme="minorHAnsi"/>
              <w:noProof/>
            </w:rPr>
            <w:drawing>
              <wp:anchor distT="0" distB="0" distL="114300" distR="114300" simplePos="0" relativeHeight="251646976" behindDoc="1" locked="0" layoutInCell="1" allowOverlap="1" wp14:anchorId="46999319" wp14:editId="359BB4AD">
                <wp:simplePos x="0" y="0"/>
                <wp:positionH relativeFrom="margin">
                  <wp:posOffset>3905250</wp:posOffset>
                </wp:positionH>
                <wp:positionV relativeFrom="paragraph">
                  <wp:posOffset>414020</wp:posOffset>
                </wp:positionV>
                <wp:extent cx="2035175" cy="396875"/>
                <wp:effectExtent l="0" t="0" r="3175" b="3175"/>
                <wp:wrapTight wrapText="bothSides">
                  <wp:wrapPolygon edited="0">
                    <wp:start x="1820" y="0"/>
                    <wp:lineTo x="0" y="2074"/>
                    <wp:lineTo x="0" y="20736"/>
                    <wp:lineTo x="809" y="20736"/>
                    <wp:lineTo x="2831" y="20736"/>
                    <wp:lineTo x="4650" y="18662"/>
                    <wp:lineTo x="21432" y="14515"/>
                    <wp:lineTo x="21432" y="6221"/>
                    <wp:lineTo x="3033" y="0"/>
                    <wp:lineTo x="1820" y="0"/>
                  </wp:wrapPolygon>
                </wp:wrapTight>
                <wp:docPr id="544410190" name="Picture 5444101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410190" name="Picture 544410190">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35175" cy="396875"/>
                        </a:xfrm>
                        <a:prstGeom prst="rect">
                          <a:avLst/>
                        </a:prstGeom>
                      </pic:spPr>
                    </pic:pic>
                  </a:graphicData>
                </a:graphic>
                <wp14:sizeRelH relativeFrom="page">
                  <wp14:pctWidth>0</wp14:pctWidth>
                </wp14:sizeRelH>
                <wp14:sizeRelV relativeFrom="page">
                  <wp14:pctHeight>0</wp14:pctHeight>
                </wp14:sizeRelV>
              </wp:anchor>
            </w:drawing>
          </w:r>
          <w:r w:rsidR="00F1063F" w:rsidRPr="00F16BB1">
            <w:rPr>
              <w:rFonts w:cstheme="minorHAnsi"/>
            </w:rPr>
            <w:br w:type="page"/>
          </w:r>
        </w:p>
      </w:sdtContent>
    </w:sdt>
    <w:sdt>
      <w:sdtPr>
        <w:rPr>
          <w:rFonts w:cstheme="minorHAnsi"/>
          <w:b/>
          <w:bCs/>
          <w:color w:val="09539E"/>
        </w:rPr>
        <w:id w:val="25310269"/>
        <w:docPartObj>
          <w:docPartGallery w:val="Table of Contents"/>
          <w:docPartUnique/>
        </w:docPartObj>
      </w:sdtPr>
      <w:sdtEndPr>
        <w:rPr>
          <w:b w:val="0"/>
          <w:bCs w:val="0"/>
          <w:noProof/>
          <w:color w:val="auto"/>
        </w:rPr>
      </w:sdtEndPr>
      <w:sdtContent>
        <w:p w14:paraId="2F3374D5" w14:textId="16A67DFE" w:rsidR="00777697" w:rsidRPr="00CC40E1" w:rsidRDefault="00AF3677" w:rsidP="00F20343">
          <w:pPr>
            <w:spacing w:before="0" w:after="0"/>
            <w:rPr>
              <w:rFonts w:cstheme="minorHAnsi"/>
              <w:color w:val="09539E"/>
              <w:sz w:val="32"/>
              <w:szCs w:val="32"/>
            </w:rPr>
          </w:pPr>
          <w:r w:rsidRPr="00CC40E1">
            <w:rPr>
              <w:rFonts w:cstheme="minorHAnsi"/>
              <w:color w:val="09539E"/>
              <w:sz w:val="32"/>
              <w:szCs w:val="32"/>
            </w:rPr>
            <w:t>Table of Contents</w:t>
          </w:r>
          <w:r w:rsidR="00617B59" w:rsidRPr="00CC40E1">
            <w:rPr>
              <w:rFonts w:cstheme="minorHAnsi"/>
              <w:color w:val="09539E"/>
              <w:sz w:val="32"/>
              <w:szCs w:val="32"/>
            </w:rPr>
            <w:softHyphen/>
          </w:r>
          <w:r w:rsidR="00617B59" w:rsidRPr="00CC40E1">
            <w:rPr>
              <w:rFonts w:cstheme="minorHAnsi"/>
              <w:color w:val="09539E"/>
              <w:sz w:val="32"/>
              <w:szCs w:val="32"/>
            </w:rPr>
            <w:softHyphen/>
          </w:r>
        </w:p>
        <w:p w14:paraId="78921116" w14:textId="77777777" w:rsidR="00AF6ABC" w:rsidRPr="00AF6ABC" w:rsidRDefault="00AF6ABC" w:rsidP="00F20343">
          <w:pPr>
            <w:spacing w:before="0" w:after="0"/>
            <w:rPr>
              <w:rFonts w:cstheme="minorHAnsi"/>
              <w:color w:val="00AFA3"/>
              <w:sz w:val="32"/>
              <w:szCs w:val="32"/>
            </w:rPr>
          </w:pPr>
        </w:p>
        <w:p w14:paraId="419ECE67" w14:textId="7F46BFE7" w:rsidR="00F20343" w:rsidRPr="00F16BB1" w:rsidRDefault="00C844E9" w:rsidP="00F20343">
          <w:pPr>
            <w:pStyle w:val="TOC1"/>
            <w:tabs>
              <w:tab w:val="right" w:leader="dot" w:pos="9350"/>
            </w:tabs>
            <w:spacing w:before="0" w:after="0"/>
            <w:rPr>
              <w:rFonts w:eastAsiaTheme="minorEastAsia"/>
              <w:b w:val="0"/>
              <w:bCs w:val="0"/>
              <w:caps w:val="0"/>
              <w:noProof/>
              <w:color w:val="auto"/>
              <w:kern w:val="0"/>
              <w:u w:val="none"/>
              <w14:ligatures w14:val="none"/>
            </w:rPr>
          </w:pPr>
          <w:r w:rsidRPr="00F16BB1">
            <w:rPr>
              <w:b w:val="0"/>
              <w:bCs w:val="0"/>
              <w:color w:val="auto"/>
            </w:rPr>
            <w:fldChar w:fldCharType="begin"/>
          </w:r>
          <w:r w:rsidRPr="00F16BB1">
            <w:rPr>
              <w:b w:val="0"/>
              <w:bCs w:val="0"/>
              <w:color w:val="auto"/>
            </w:rPr>
            <w:instrText xml:space="preserve"> TOC \o "1-3" \h \z \u </w:instrText>
          </w:r>
          <w:r w:rsidRPr="00F16BB1">
            <w:rPr>
              <w:b w:val="0"/>
              <w:bCs w:val="0"/>
              <w:color w:val="auto"/>
            </w:rPr>
            <w:fldChar w:fldCharType="separate"/>
          </w:r>
          <w:hyperlink w:anchor="_Toc148351296" w:history="1">
            <w:r w:rsidR="00F20343" w:rsidRPr="00F16BB1">
              <w:rPr>
                <w:rStyle w:val="Hyperlink"/>
                <w:rFonts w:eastAsia="Times New Roman"/>
                <w:noProof/>
              </w:rPr>
              <w:t>Health &amp; Safety Standards</w:t>
            </w:r>
            <w:r w:rsidR="00F20343" w:rsidRPr="00F16BB1">
              <w:rPr>
                <w:noProof/>
                <w:webHidden/>
              </w:rPr>
              <w:tab/>
            </w:r>
            <w:r w:rsidR="00F20343" w:rsidRPr="00F16BB1">
              <w:rPr>
                <w:noProof/>
                <w:webHidden/>
              </w:rPr>
              <w:fldChar w:fldCharType="begin"/>
            </w:r>
            <w:r w:rsidR="00F20343" w:rsidRPr="00F16BB1">
              <w:rPr>
                <w:noProof/>
                <w:webHidden/>
              </w:rPr>
              <w:instrText xml:space="preserve"> PAGEREF _Toc148351296 \h </w:instrText>
            </w:r>
            <w:r w:rsidR="00F20343" w:rsidRPr="00F16BB1">
              <w:rPr>
                <w:noProof/>
                <w:webHidden/>
              </w:rPr>
            </w:r>
            <w:r w:rsidR="00F20343" w:rsidRPr="00F16BB1">
              <w:rPr>
                <w:noProof/>
                <w:webHidden/>
              </w:rPr>
              <w:fldChar w:fldCharType="separate"/>
            </w:r>
            <w:r w:rsidR="00F20343" w:rsidRPr="00F16BB1">
              <w:rPr>
                <w:noProof/>
                <w:webHidden/>
              </w:rPr>
              <w:t>3</w:t>
            </w:r>
            <w:r w:rsidR="00F20343" w:rsidRPr="00F16BB1">
              <w:rPr>
                <w:noProof/>
                <w:webHidden/>
              </w:rPr>
              <w:fldChar w:fldCharType="end"/>
            </w:r>
          </w:hyperlink>
        </w:p>
        <w:p w14:paraId="046120AF" w14:textId="36809E19" w:rsidR="00F20343" w:rsidRPr="00F16BB1" w:rsidRDefault="00A537A2" w:rsidP="00F20343">
          <w:pPr>
            <w:pStyle w:val="TOC2"/>
            <w:rPr>
              <w:rStyle w:val="Hyperlink"/>
              <w:rFonts w:asciiTheme="minorHAnsi" w:hAnsiTheme="minorHAnsi"/>
            </w:rPr>
          </w:pPr>
          <w:hyperlink w:anchor="_Toc148351297" w:history="1">
            <w:r w:rsidR="00F20343" w:rsidRPr="00F16BB1">
              <w:rPr>
                <w:rStyle w:val="Hyperlink"/>
                <w:rFonts w:asciiTheme="minorHAnsi" w:eastAsia="Times New Roman" w:hAnsiTheme="minorHAnsi"/>
                <w:b/>
              </w:rPr>
              <w:t>Standard 1:  Safety and Health in the Information Support Services and Networking Field</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_Toc148351297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3</w:t>
            </w:r>
            <w:r w:rsidR="00F20343" w:rsidRPr="00F16BB1">
              <w:rPr>
                <w:rFonts w:asciiTheme="minorHAnsi" w:hAnsiTheme="minorHAnsi"/>
                <w:webHidden/>
              </w:rPr>
              <w:fldChar w:fldCharType="end"/>
            </w:r>
          </w:hyperlink>
        </w:p>
        <w:p w14:paraId="6A98F339" w14:textId="77777777" w:rsidR="00F20343" w:rsidRPr="00F16BB1" w:rsidRDefault="00F20343" w:rsidP="00F20343">
          <w:pPr>
            <w:spacing w:before="0" w:after="0"/>
            <w:rPr>
              <w:rFonts w:cstheme="minorHAnsi"/>
              <w:noProof/>
            </w:rPr>
          </w:pPr>
        </w:p>
        <w:p w14:paraId="1D2F9632" w14:textId="05D17349" w:rsidR="00F20343" w:rsidRPr="00F16BB1" w:rsidRDefault="00A537A2" w:rsidP="00F20343">
          <w:pPr>
            <w:pStyle w:val="TOC1"/>
            <w:tabs>
              <w:tab w:val="right" w:leader="dot" w:pos="9350"/>
            </w:tabs>
            <w:spacing w:before="0" w:after="0"/>
            <w:rPr>
              <w:rFonts w:eastAsiaTheme="minorEastAsia"/>
              <w:b w:val="0"/>
              <w:bCs w:val="0"/>
              <w:caps w:val="0"/>
              <w:noProof/>
              <w:color w:val="auto"/>
              <w:kern w:val="0"/>
              <w:u w:val="none"/>
              <w14:ligatures w14:val="none"/>
            </w:rPr>
          </w:pPr>
          <w:hyperlink w:anchor="_Toc148351298" w:history="1">
            <w:r w:rsidR="00F20343" w:rsidRPr="00F16BB1">
              <w:rPr>
                <w:rStyle w:val="Hyperlink"/>
                <w:rFonts w:eastAsia="Times New Roman"/>
                <w:noProof/>
              </w:rPr>
              <w:t>Technical &amp; Integrated Academic Standards</w:t>
            </w:r>
            <w:r w:rsidR="00F20343" w:rsidRPr="00F16BB1">
              <w:rPr>
                <w:noProof/>
                <w:webHidden/>
              </w:rPr>
              <w:tab/>
            </w:r>
            <w:r w:rsidR="00F20343" w:rsidRPr="00F16BB1">
              <w:rPr>
                <w:noProof/>
                <w:webHidden/>
              </w:rPr>
              <w:fldChar w:fldCharType="begin"/>
            </w:r>
            <w:r w:rsidR="00F20343" w:rsidRPr="00F16BB1">
              <w:rPr>
                <w:noProof/>
                <w:webHidden/>
              </w:rPr>
              <w:instrText xml:space="preserve"> PAGEREF _Toc148351298 \h </w:instrText>
            </w:r>
            <w:r w:rsidR="00F20343" w:rsidRPr="00F16BB1">
              <w:rPr>
                <w:noProof/>
                <w:webHidden/>
              </w:rPr>
            </w:r>
            <w:r w:rsidR="00F20343" w:rsidRPr="00F16BB1">
              <w:rPr>
                <w:noProof/>
                <w:webHidden/>
              </w:rPr>
              <w:fldChar w:fldCharType="separate"/>
            </w:r>
            <w:r w:rsidR="00F20343" w:rsidRPr="00F16BB1">
              <w:rPr>
                <w:noProof/>
                <w:webHidden/>
              </w:rPr>
              <w:t>3</w:t>
            </w:r>
            <w:r w:rsidR="00F20343" w:rsidRPr="00F16BB1">
              <w:rPr>
                <w:noProof/>
                <w:webHidden/>
              </w:rPr>
              <w:fldChar w:fldCharType="end"/>
            </w:r>
          </w:hyperlink>
        </w:p>
        <w:p w14:paraId="45A1AD9E" w14:textId="7436173D" w:rsidR="00F20343" w:rsidRPr="00F16BB1" w:rsidRDefault="00A537A2" w:rsidP="00F20343">
          <w:pPr>
            <w:pStyle w:val="TOC2"/>
            <w:rPr>
              <w:rFonts w:asciiTheme="minorHAnsi" w:eastAsiaTheme="minorEastAsia" w:hAnsiTheme="minorHAnsi"/>
              <w:smallCaps w:val="0"/>
              <w:kern w:val="0"/>
              <w14:ligatures w14:val="none"/>
            </w:rPr>
          </w:pPr>
          <w:hyperlink w:anchor="_Toc148351299" w:history="1">
            <w:r w:rsidR="00F20343" w:rsidRPr="00F16BB1">
              <w:rPr>
                <w:rStyle w:val="Hyperlink"/>
                <w:rFonts w:asciiTheme="minorHAnsi" w:eastAsia="Times New Roman" w:hAnsiTheme="minorHAnsi"/>
                <w:b/>
              </w:rPr>
              <w:t>Standard 2:  Information Technology Development in Society</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_Toc148351299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3</w:t>
            </w:r>
            <w:r w:rsidR="00F20343" w:rsidRPr="00F16BB1">
              <w:rPr>
                <w:rFonts w:asciiTheme="minorHAnsi" w:hAnsiTheme="minorHAnsi"/>
                <w:webHidden/>
              </w:rPr>
              <w:fldChar w:fldCharType="end"/>
            </w:r>
          </w:hyperlink>
        </w:p>
        <w:p w14:paraId="668E5BBD" w14:textId="10643662" w:rsidR="00F20343" w:rsidRPr="00F16BB1" w:rsidRDefault="00A537A2" w:rsidP="00F20343">
          <w:pPr>
            <w:pStyle w:val="TOC2"/>
            <w:rPr>
              <w:rFonts w:asciiTheme="minorHAnsi" w:eastAsiaTheme="minorEastAsia" w:hAnsiTheme="minorHAnsi"/>
              <w:smallCaps w:val="0"/>
              <w:kern w:val="0"/>
              <w14:ligatures w14:val="none"/>
            </w:rPr>
          </w:pPr>
          <w:hyperlink w:anchor="_Toc148351300" w:history="1">
            <w:r w:rsidR="00F20343" w:rsidRPr="00F16BB1">
              <w:rPr>
                <w:rStyle w:val="Hyperlink"/>
                <w:rFonts w:asciiTheme="minorHAnsi" w:eastAsia="Times New Roman" w:hAnsiTheme="minorHAnsi"/>
                <w:b/>
              </w:rPr>
              <w:t>Standard 3:  Help Desk Support</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_Toc148351300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3</w:t>
            </w:r>
            <w:r w:rsidR="00F20343" w:rsidRPr="00F16BB1">
              <w:rPr>
                <w:rFonts w:asciiTheme="minorHAnsi" w:hAnsiTheme="minorHAnsi"/>
                <w:webHidden/>
              </w:rPr>
              <w:fldChar w:fldCharType="end"/>
            </w:r>
          </w:hyperlink>
        </w:p>
        <w:p w14:paraId="7E625D97" w14:textId="29388E54" w:rsidR="00F20343" w:rsidRPr="00F16BB1" w:rsidRDefault="00A537A2" w:rsidP="00F20343">
          <w:pPr>
            <w:pStyle w:val="TOC2"/>
            <w:rPr>
              <w:rFonts w:asciiTheme="minorHAnsi" w:eastAsiaTheme="minorEastAsia" w:hAnsiTheme="minorHAnsi"/>
              <w:smallCaps w:val="0"/>
              <w:kern w:val="0"/>
              <w14:ligatures w14:val="none"/>
            </w:rPr>
          </w:pPr>
          <w:hyperlink w:anchor="_Toc148351301" w:history="1">
            <w:r w:rsidR="00F20343" w:rsidRPr="00F16BB1">
              <w:rPr>
                <w:rStyle w:val="Hyperlink"/>
                <w:rFonts w:asciiTheme="minorHAnsi" w:eastAsia="Times New Roman" w:hAnsiTheme="minorHAnsi"/>
                <w:b/>
              </w:rPr>
              <w:t>Standard 4:  Computer Hardware</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_Toc148351301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4</w:t>
            </w:r>
            <w:r w:rsidR="00F20343" w:rsidRPr="00F16BB1">
              <w:rPr>
                <w:rFonts w:asciiTheme="minorHAnsi" w:hAnsiTheme="minorHAnsi"/>
                <w:webHidden/>
              </w:rPr>
              <w:fldChar w:fldCharType="end"/>
            </w:r>
          </w:hyperlink>
        </w:p>
        <w:p w14:paraId="1EAD5455" w14:textId="4641D041" w:rsidR="00F20343" w:rsidRPr="00F16BB1" w:rsidRDefault="00A537A2" w:rsidP="00F20343">
          <w:pPr>
            <w:pStyle w:val="TOC2"/>
            <w:rPr>
              <w:rFonts w:asciiTheme="minorHAnsi" w:eastAsiaTheme="minorEastAsia" w:hAnsiTheme="minorHAnsi"/>
              <w:smallCaps w:val="0"/>
              <w:kern w:val="0"/>
              <w14:ligatures w14:val="none"/>
            </w:rPr>
          </w:pPr>
          <w:hyperlink w:anchor="_Toc148351302" w:history="1">
            <w:r w:rsidR="00F20343" w:rsidRPr="00F16BB1">
              <w:rPr>
                <w:rStyle w:val="Hyperlink"/>
                <w:rFonts w:asciiTheme="minorHAnsi" w:eastAsia="Times New Roman" w:hAnsiTheme="minorHAnsi"/>
                <w:b/>
              </w:rPr>
              <w:t>Standard 5:  Operating Systems</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_Toc148351302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4</w:t>
            </w:r>
            <w:r w:rsidR="00F20343" w:rsidRPr="00F16BB1">
              <w:rPr>
                <w:rFonts w:asciiTheme="minorHAnsi" w:hAnsiTheme="minorHAnsi"/>
                <w:webHidden/>
              </w:rPr>
              <w:fldChar w:fldCharType="end"/>
            </w:r>
          </w:hyperlink>
        </w:p>
        <w:p w14:paraId="7A88F8B2" w14:textId="3BD9EBBF" w:rsidR="00F20343" w:rsidRPr="00F16BB1" w:rsidRDefault="00A537A2" w:rsidP="00F20343">
          <w:pPr>
            <w:pStyle w:val="TOC2"/>
            <w:rPr>
              <w:rFonts w:asciiTheme="minorHAnsi" w:eastAsiaTheme="minorEastAsia" w:hAnsiTheme="minorHAnsi"/>
              <w:smallCaps w:val="0"/>
              <w:kern w:val="0"/>
              <w14:ligatures w14:val="none"/>
            </w:rPr>
          </w:pPr>
          <w:hyperlink w:anchor="_Toc148351303" w:history="1">
            <w:r w:rsidR="00F20343" w:rsidRPr="00F16BB1">
              <w:rPr>
                <w:rStyle w:val="Hyperlink"/>
                <w:rFonts w:asciiTheme="minorHAnsi" w:eastAsia="Times New Roman" w:hAnsiTheme="minorHAnsi"/>
                <w:b/>
              </w:rPr>
              <w:t>Standard 6:  Laptops and Mobile Technology</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_Toc148351303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4</w:t>
            </w:r>
            <w:r w:rsidR="00F20343" w:rsidRPr="00F16BB1">
              <w:rPr>
                <w:rFonts w:asciiTheme="minorHAnsi" w:hAnsiTheme="minorHAnsi"/>
                <w:webHidden/>
              </w:rPr>
              <w:fldChar w:fldCharType="end"/>
            </w:r>
          </w:hyperlink>
        </w:p>
        <w:p w14:paraId="73B9D13A" w14:textId="55284C97" w:rsidR="00F20343" w:rsidRPr="00F16BB1" w:rsidRDefault="00A537A2" w:rsidP="00F20343">
          <w:pPr>
            <w:pStyle w:val="TOC2"/>
            <w:rPr>
              <w:rFonts w:asciiTheme="minorHAnsi" w:eastAsiaTheme="minorEastAsia" w:hAnsiTheme="minorHAnsi"/>
              <w:smallCaps w:val="0"/>
              <w:kern w:val="0"/>
              <w14:ligatures w14:val="none"/>
            </w:rPr>
          </w:pPr>
          <w:hyperlink w:anchor="_Toc148351304" w:history="1">
            <w:r w:rsidR="00F20343" w:rsidRPr="00F16BB1">
              <w:rPr>
                <w:rStyle w:val="Hyperlink"/>
                <w:rFonts w:asciiTheme="minorHAnsi" w:eastAsia="Times New Roman" w:hAnsiTheme="minorHAnsi"/>
                <w:b/>
              </w:rPr>
              <w:t>Standard 7:  Fundamentals of Networking</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_Toc148351304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4</w:t>
            </w:r>
            <w:r w:rsidR="00F20343" w:rsidRPr="00F16BB1">
              <w:rPr>
                <w:rFonts w:asciiTheme="minorHAnsi" w:hAnsiTheme="minorHAnsi"/>
                <w:webHidden/>
              </w:rPr>
              <w:fldChar w:fldCharType="end"/>
            </w:r>
          </w:hyperlink>
        </w:p>
        <w:p w14:paraId="3A9C94FB" w14:textId="0AD288C1" w:rsidR="00F20343" w:rsidRPr="00F16BB1" w:rsidRDefault="00A537A2" w:rsidP="00F20343">
          <w:pPr>
            <w:pStyle w:val="TOC2"/>
            <w:rPr>
              <w:rFonts w:asciiTheme="minorHAnsi" w:eastAsiaTheme="minorEastAsia" w:hAnsiTheme="minorHAnsi"/>
              <w:smallCaps w:val="0"/>
              <w:kern w:val="0"/>
              <w14:ligatures w14:val="none"/>
            </w:rPr>
          </w:pPr>
          <w:hyperlink w:anchor="_Toc148351305" w:history="1">
            <w:r w:rsidR="00F20343" w:rsidRPr="00F16BB1">
              <w:rPr>
                <w:rStyle w:val="Hyperlink"/>
                <w:rFonts w:asciiTheme="minorHAnsi" w:eastAsia="Times New Roman" w:hAnsiTheme="minorHAnsi"/>
                <w:b/>
              </w:rPr>
              <w:t>Standard 8:  Fundamentals of Cybersecurity</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_Toc148351305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5</w:t>
            </w:r>
            <w:r w:rsidR="00F20343" w:rsidRPr="00F16BB1">
              <w:rPr>
                <w:rFonts w:asciiTheme="minorHAnsi" w:hAnsiTheme="minorHAnsi"/>
                <w:webHidden/>
              </w:rPr>
              <w:fldChar w:fldCharType="end"/>
            </w:r>
          </w:hyperlink>
        </w:p>
        <w:p w14:paraId="240C4537" w14:textId="0E4BA99D" w:rsidR="00F20343" w:rsidRPr="00F16BB1" w:rsidRDefault="00A537A2" w:rsidP="00F20343">
          <w:pPr>
            <w:pStyle w:val="TOC2"/>
            <w:rPr>
              <w:rFonts w:asciiTheme="minorHAnsi" w:eastAsiaTheme="minorEastAsia" w:hAnsiTheme="minorHAnsi"/>
              <w:smallCaps w:val="0"/>
              <w:kern w:val="0"/>
              <w14:ligatures w14:val="none"/>
            </w:rPr>
          </w:pPr>
          <w:hyperlink w:anchor="_Toc148351306" w:history="1">
            <w:r w:rsidR="00F20343" w:rsidRPr="00F16BB1">
              <w:rPr>
                <w:rStyle w:val="Hyperlink"/>
                <w:rFonts w:asciiTheme="minorHAnsi" w:eastAsia="Times New Roman" w:hAnsiTheme="minorHAnsi"/>
                <w:b/>
              </w:rPr>
              <w:t>Standard 9:  Concepts of Cloud Computing</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_Toc148351306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5</w:t>
            </w:r>
            <w:r w:rsidR="00F20343" w:rsidRPr="00F16BB1">
              <w:rPr>
                <w:rFonts w:asciiTheme="minorHAnsi" w:hAnsiTheme="minorHAnsi"/>
                <w:webHidden/>
              </w:rPr>
              <w:fldChar w:fldCharType="end"/>
            </w:r>
          </w:hyperlink>
        </w:p>
        <w:p w14:paraId="05C81544" w14:textId="06A198C7" w:rsidR="00F20343" w:rsidRPr="00F16BB1" w:rsidRDefault="00A537A2" w:rsidP="00F20343">
          <w:pPr>
            <w:pStyle w:val="TOC2"/>
            <w:rPr>
              <w:rFonts w:asciiTheme="minorHAnsi" w:eastAsiaTheme="minorEastAsia" w:hAnsiTheme="minorHAnsi"/>
              <w:smallCaps w:val="0"/>
              <w:kern w:val="0"/>
              <w14:ligatures w14:val="none"/>
            </w:rPr>
          </w:pPr>
          <w:hyperlink w:anchor="_Toc148351307" w:history="1">
            <w:r w:rsidR="00F20343" w:rsidRPr="00F16BB1">
              <w:rPr>
                <w:rStyle w:val="Hyperlink"/>
                <w:rFonts w:asciiTheme="minorHAnsi" w:eastAsia="Times New Roman" w:hAnsiTheme="minorHAnsi"/>
                <w:b/>
              </w:rPr>
              <w:t>Standard 10:  Basics of Programming and Development</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_Toc148351307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6</w:t>
            </w:r>
            <w:r w:rsidR="00F20343" w:rsidRPr="00F16BB1">
              <w:rPr>
                <w:rFonts w:asciiTheme="minorHAnsi" w:hAnsiTheme="minorHAnsi"/>
                <w:webHidden/>
              </w:rPr>
              <w:fldChar w:fldCharType="end"/>
            </w:r>
          </w:hyperlink>
        </w:p>
        <w:p w14:paraId="67E493B6" w14:textId="364D1F64" w:rsidR="00F20343" w:rsidRPr="00F16BB1" w:rsidRDefault="00A537A2" w:rsidP="00F20343">
          <w:pPr>
            <w:pStyle w:val="TOC2"/>
            <w:rPr>
              <w:rStyle w:val="Hyperlink"/>
              <w:rFonts w:asciiTheme="minorHAnsi" w:hAnsiTheme="minorHAnsi"/>
            </w:rPr>
          </w:pPr>
          <w:hyperlink w:anchor="_Toc148351308" w:history="1">
            <w:r w:rsidR="00F20343" w:rsidRPr="00F16BB1">
              <w:rPr>
                <w:rStyle w:val="Hyperlink"/>
                <w:rFonts w:asciiTheme="minorHAnsi" w:eastAsia="Times New Roman" w:hAnsiTheme="minorHAnsi"/>
                <w:b/>
              </w:rPr>
              <w:t>Standard 11:  Servers</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_Toc148351308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6</w:t>
            </w:r>
            <w:r w:rsidR="00F20343" w:rsidRPr="00F16BB1">
              <w:rPr>
                <w:rFonts w:asciiTheme="minorHAnsi" w:hAnsiTheme="minorHAnsi"/>
                <w:webHidden/>
              </w:rPr>
              <w:fldChar w:fldCharType="end"/>
            </w:r>
          </w:hyperlink>
        </w:p>
        <w:p w14:paraId="0F168828" w14:textId="77777777" w:rsidR="00F20343" w:rsidRPr="00F16BB1" w:rsidRDefault="00F20343" w:rsidP="00F20343">
          <w:pPr>
            <w:spacing w:before="0" w:after="0"/>
            <w:rPr>
              <w:rFonts w:cstheme="minorHAnsi"/>
              <w:noProof/>
            </w:rPr>
          </w:pPr>
        </w:p>
        <w:p w14:paraId="4703AE4B" w14:textId="47AF776A" w:rsidR="00F20343" w:rsidRPr="00F16BB1" w:rsidRDefault="00A537A2" w:rsidP="00F20343">
          <w:pPr>
            <w:pStyle w:val="TOC1"/>
            <w:tabs>
              <w:tab w:val="right" w:leader="dot" w:pos="9350"/>
            </w:tabs>
            <w:spacing w:before="0" w:after="0"/>
            <w:rPr>
              <w:rFonts w:eastAsiaTheme="minorEastAsia"/>
              <w:b w:val="0"/>
              <w:bCs w:val="0"/>
              <w:caps w:val="0"/>
              <w:noProof/>
              <w:color w:val="auto"/>
              <w:kern w:val="0"/>
              <w:u w:val="none"/>
              <w14:ligatures w14:val="none"/>
            </w:rPr>
          </w:pPr>
          <w:hyperlink w:anchor="_Toc148351309" w:history="1">
            <w:r w:rsidR="00F20343" w:rsidRPr="00F16BB1">
              <w:rPr>
                <w:rStyle w:val="Hyperlink"/>
                <w:rFonts w:eastAsia="Times New Roman"/>
                <w:noProof/>
              </w:rPr>
              <w:t>Employability Standards</w:t>
            </w:r>
            <w:r w:rsidR="00F20343" w:rsidRPr="00F16BB1">
              <w:rPr>
                <w:noProof/>
                <w:webHidden/>
              </w:rPr>
              <w:tab/>
            </w:r>
            <w:r w:rsidR="00F20343" w:rsidRPr="00F16BB1">
              <w:rPr>
                <w:noProof/>
                <w:webHidden/>
              </w:rPr>
              <w:fldChar w:fldCharType="begin"/>
            </w:r>
            <w:r w:rsidR="00F20343" w:rsidRPr="00F16BB1">
              <w:rPr>
                <w:noProof/>
                <w:webHidden/>
              </w:rPr>
              <w:instrText xml:space="preserve"> PAGEREF _Toc148351309 \h </w:instrText>
            </w:r>
            <w:r w:rsidR="00F20343" w:rsidRPr="00F16BB1">
              <w:rPr>
                <w:noProof/>
                <w:webHidden/>
              </w:rPr>
            </w:r>
            <w:r w:rsidR="00F20343" w:rsidRPr="00F16BB1">
              <w:rPr>
                <w:noProof/>
                <w:webHidden/>
              </w:rPr>
              <w:fldChar w:fldCharType="separate"/>
            </w:r>
            <w:r w:rsidR="00F20343" w:rsidRPr="00F16BB1">
              <w:rPr>
                <w:noProof/>
                <w:webHidden/>
              </w:rPr>
              <w:t>6</w:t>
            </w:r>
            <w:r w:rsidR="00F20343" w:rsidRPr="00F16BB1">
              <w:rPr>
                <w:noProof/>
                <w:webHidden/>
              </w:rPr>
              <w:fldChar w:fldCharType="end"/>
            </w:r>
          </w:hyperlink>
        </w:p>
        <w:p w14:paraId="734252C7" w14:textId="55AFFBE4" w:rsidR="00F20343" w:rsidRPr="00F16BB1" w:rsidRDefault="00A537A2" w:rsidP="00F20343">
          <w:pPr>
            <w:pStyle w:val="TOC2"/>
            <w:rPr>
              <w:rStyle w:val="Hyperlink"/>
              <w:rFonts w:asciiTheme="minorHAnsi" w:hAnsiTheme="minorHAnsi"/>
            </w:rPr>
          </w:pPr>
          <w:hyperlink w:anchor="_Toc148351310" w:history="1">
            <w:r w:rsidR="00F20343" w:rsidRPr="00F16BB1">
              <w:rPr>
                <w:rStyle w:val="Hyperlink"/>
                <w:rFonts w:asciiTheme="minorHAnsi" w:eastAsia="Times New Roman" w:hAnsiTheme="minorHAnsi"/>
                <w:b/>
              </w:rPr>
              <w:t>Standard 12: Employability Skills</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_Toc148351310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6</w:t>
            </w:r>
            <w:r w:rsidR="00F20343" w:rsidRPr="00F16BB1">
              <w:rPr>
                <w:rFonts w:asciiTheme="minorHAnsi" w:hAnsiTheme="minorHAnsi"/>
                <w:webHidden/>
              </w:rPr>
              <w:fldChar w:fldCharType="end"/>
            </w:r>
          </w:hyperlink>
        </w:p>
        <w:p w14:paraId="2A7C2EFA" w14:textId="77777777" w:rsidR="00F20343" w:rsidRPr="00F16BB1" w:rsidRDefault="00F20343" w:rsidP="00F20343">
          <w:pPr>
            <w:spacing w:before="0" w:after="0"/>
            <w:rPr>
              <w:rFonts w:cstheme="minorHAnsi"/>
              <w:noProof/>
            </w:rPr>
          </w:pPr>
        </w:p>
        <w:p w14:paraId="526E8CD6" w14:textId="6EC3D37D" w:rsidR="00F20343" w:rsidRPr="00F16BB1" w:rsidRDefault="00A537A2" w:rsidP="00F20343">
          <w:pPr>
            <w:pStyle w:val="TOC1"/>
            <w:tabs>
              <w:tab w:val="right" w:leader="dot" w:pos="9350"/>
            </w:tabs>
            <w:spacing w:before="0" w:after="0"/>
            <w:rPr>
              <w:rFonts w:eastAsiaTheme="minorEastAsia"/>
              <w:b w:val="0"/>
              <w:bCs w:val="0"/>
              <w:caps w:val="0"/>
              <w:noProof/>
              <w:color w:val="auto"/>
              <w:kern w:val="0"/>
              <w:u w:val="none"/>
              <w14:ligatures w14:val="none"/>
            </w:rPr>
          </w:pPr>
          <w:hyperlink w:anchor="_Toc148351311" w:history="1">
            <w:r w:rsidR="00F20343" w:rsidRPr="00F16BB1">
              <w:rPr>
                <w:rStyle w:val="Hyperlink"/>
                <w:rFonts w:eastAsia="Times New Roman"/>
                <w:noProof/>
              </w:rPr>
              <w:t>Entrepreneurship Standards</w:t>
            </w:r>
            <w:r w:rsidR="00F20343" w:rsidRPr="00F16BB1">
              <w:rPr>
                <w:noProof/>
                <w:webHidden/>
              </w:rPr>
              <w:tab/>
            </w:r>
            <w:r w:rsidR="00F20343" w:rsidRPr="00F16BB1">
              <w:rPr>
                <w:noProof/>
                <w:webHidden/>
              </w:rPr>
              <w:fldChar w:fldCharType="begin"/>
            </w:r>
            <w:r w:rsidR="00F20343" w:rsidRPr="00F16BB1">
              <w:rPr>
                <w:noProof/>
                <w:webHidden/>
              </w:rPr>
              <w:instrText xml:space="preserve"> PAGEREF _Toc148351311 \h </w:instrText>
            </w:r>
            <w:r w:rsidR="00F20343" w:rsidRPr="00F16BB1">
              <w:rPr>
                <w:noProof/>
                <w:webHidden/>
              </w:rPr>
            </w:r>
            <w:r w:rsidR="00F20343" w:rsidRPr="00F16BB1">
              <w:rPr>
                <w:noProof/>
                <w:webHidden/>
              </w:rPr>
              <w:fldChar w:fldCharType="separate"/>
            </w:r>
            <w:r w:rsidR="00F20343" w:rsidRPr="00F16BB1">
              <w:rPr>
                <w:noProof/>
                <w:webHidden/>
              </w:rPr>
              <w:t>6</w:t>
            </w:r>
            <w:r w:rsidR="00F20343" w:rsidRPr="00F16BB1">
              <w:rPr>
                <w:noProof/>
                <w:webHidden/>
              </w:rPr>
              <w:fldChar w:fldCharType="end"/>
            </w:r>
          </w:hyperlink>
        </w:p>
        <w:p w14:paraId="761DC0FC" w14:textId="2090AE68" w:rsidR="00F20343" w:rsidRPr="00F16BB1" w:rsidRDefault="00A537A2" w:rsidP="00F20343">
          <w:pPr>
            <w:pStyle w:val="TOC2"/>
            <w:rPr>
              <w:rStyle w:val="Hyperlink"/>
              <w:rFonts w:asciiTheme="minorHAnsi" w:hAnsiTheme="minorHAnsi"/>
            </w:rPr>
          </w:pPr>
          <w:hyperlink w:anchor="_Toc148351312" w:history="1">
            <w:r w:rsidR="00F20343" w:rsidRPr="00F16BB1">
              <w:rPr>
                <w:rStyle w:val="Hyperlink"/>
                <w:rFonts w:asciiTheme="minorHAnsi" w:eastAsia="Times New Roman" w:hAnsiTheme="minorHAnsi"/>
                <w:b/>
              </w:rPr>
              <w:t>Standard 13: Entrepreneurship</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_Toc148351312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6</w:t>
            </w:r>
            <w:r w:rsidR="00F20343" w:rsidRPr="00F16BB1">
              <w:rPr>
                <w:rFonts w:asciiTheme="minorHAnsi" w:hAnsiTheme="minorHAnsi"/>
                <w:webHidden/>
              </w:rPr>
              <w:fldChar w:fldCharType="end"/>
            </w:r>
          </w:hyperlink>
        </w:p>
        <w:p w14:paraId="4EA99FBD" w14:textId="77777777" w:rsidR="00F20343" w:rsidRPr="00F16BB1" w:rsidRDefault="00F20343" w:rsidP="00F20343">
          <w:pPr>
            <w:spacing w:before="0" w:after="0"/>
            <w:rPr>
              <w:rFonts w:cstheme="minorHAnsi"/>
              <w:noProof/>
            </w:rPr>
          </w:pPr>
        </w:p>
        <w:p w14:paraId="6E817C2E" w14:textId="5C97E942" w:rsidR="00F20343" w:rsidRPr="00F16BB1" w:rsidRDefault="00A537A2" w:rsidP="00F20343">
          <w:pPr>
            <w:pStyle w:val="TOC1"/>
            <w:tabs>
              <w:tab w:val="right" w:leader="dot" w:pos="9350"/>
            </w:tabs>
            <w:spacing w:before="0" w:after="0"/>
            <w:rPr>
              <w:rFonts w:eastAsiaTheme="minorEastAsia"/>
              <w:b w:val="0"/>
              <w:bCs w:val="0"/>
              <w:caps w:val="0"/>
              <w:noProof/>
              <w:color w:val="auto"/>
              <w:kern w:val="0"/>
              <w:u w:val="none"/>
              <w14:ligatures w14:val="none"/>
            </w:rPr>
          </w:pPr>
          <w:hyperlink w:anchor="_Toc148351313" w:history="1">
            <w:r w:rsidR="00F20343" w:rsidRPr="00F16BB1">
              <w:rPr>
                <w:rStyle w:val="Hyperlink"/>
                <w:rFonts w:eastAsia="Times New Roman"/>
                <w:noProof/>
              </w:rPr>
              <w:t>Digital Literacy &amp; Computer Science Standards</w:t>
            </w:r>
            <w:r w:rsidR="00F20343" w:rsidRPr="00F16BB1">
              <w:rPr>
                <w:noProof/>
                <w:webHidden/>
              </w:rPr>
              <w:tab/>
            </w:r>
            <w:r w:rsidR="00F20343" w:rsidRPr="00F16BB1">
              <w:rPr>
                <w:noProof/>
                <w:webHidden/>
              </w:rPr>
              <w:fldChar w:fldCharType="begin"/>
            </w:r>
            <w:r w:rsidR="00F20343" w:rsidRPr="00F16BB1">
              <w:rPr>
                <w:noProof/>
                <w:webHidden/>
              </w:rPr>
              <w:instrText xml:space="preserve"> PAGEREF _Toc148351313 \h </w:instrText>
            </w:r>
            <w:r w:rsidR="00F20343" w:rsidRPr="00F16BB1">
              <w:rPr>
                <w:noProof/>
                <w:webHidden/>
              </w:rPr>
            </w:r>
            <w:r w:rsidR="00F20343" w:rsidRPr="00F16BB1">
              <w:rPr>
                <w:noProof/>
                <w:webHidden/>
              </w:rPr>
              <w:fldChar w:fldCharType="separate"/>
            </w:r>
            <w:r w:rsidR="00F20343" w:rsidRPr="00F16BB1">
              <w:rPr>
                <w:noProof/>
                <w:webHidden/>
              </w:rPr>
              <w:t>7</w:t>
            </w:r>
            <w:r w:rsidR="00F20343" w:rsidRPr="00F16BB1">
              <w:rPr>
                <w:noProof/>
                <w:webHidden/>
              </w:rPr>
              <w:fldChar w:fldCharType="end"/>
            </w:r>
          </w:hyperlink>
        </w:p>
        <w:p w14:paraId="7885DBA1" w14:textId="04F59006" w:rsidR="00F20343" w:rsidRPr="00F16BB1" w:rsidRDefault="00A537A2" w:rsidP="00F20343">
          <w:pPr>
            <w:pStyle w:val="TOC2"/>
            <w:rPr>
              <w:rStyle w:val="Hyperlink"/>
              <w:rFonts w:asciiTheme="minorHAnsi" w:hAnsiTheme="minorHAnsi"/>
            </w:rPr>
          </w:pPr>
          <w:hyperlink w:anchor="_Toc148351314" w:history="1">
            <w:r w:rsidR="00F20343" w:rsidRPr="00F16BB1">
              <w:rPr>
                <w:rStyle w:val="Hyperlink"/>
                <w:rFonts w:asciiTheme="minorHAnsi" w:eastAsia="Times New Roman" w:hAnsiTheme="minorHAnsi"/>
                <w:b/>
              </w:rPr>
              <w:t>Standard 14: Digital Literacy and Computer Science</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_Toc148351314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7</w:t>
            </w:r>
            <w:r w:rsidR="00F20343" w:rsidRPr="00F16BB1">
              <w:rPr>
                <w:rFonts w:asciiTheme="minorHAnsi" w:hAnsiTheme="minorHAnsi"/>
                <w:webHidden/>
              </w:rPr>
              <w:fldChar w:fldCharType="end"/>
            </w:r>
          </w:hyperlink>
        </w:p>
        <w:p w14:paraId="6CE4DE7D" w14:textId="77777777" w:rsidR="00F20343" w:rsidRPr="00F16BB1" w:rsidRDefault="00F20343" w:rsidP="00F20343">
          <w:pPr>
            <w:spacing w:before="0" w:after="0"/>
            <w:rPr>
              <w:rFonts w:cstheme="minorHAnsi"/>
              <w:noProof/>
            </w:rPr>
          </w:pPr>
        </w:p>
        <w:p w14:paraId="5456DD99" w14:textId="123E56FA" w:rsidR="00F20343" w:rsidRPr="00F16BB1" w:rsidRDefault="00A537A2" w:rsidP="00F20343">
          <w:pPr>
            <w:pStyle w:val="TOC1"/>
            <w:tabs>
              <w:tab w:val="right" w:leader="dot" w:pos="9350"/>
            </w:tabs>
            <w:spacing w:before="0" w:after="0"/>
            <w:rPr>
              <w:rFonts w:eastAsiaTheme="minorEastAsia"/>
              <w:b w:val="0"/>
              <w:bCs w:val="0"/>
              <w:caps w:val="0"/>
              <w:noProof/>
              <w:color w:val="auto"/>
              <w:kern w:val="0"/>
              <w:u w:val="none"/>
              <w14:ligatures w14:val="none"/>
            </w:rPr>
          </w:pPr>
          <w:hyperlink w:anchor="_Toc148351316" w:history="1">
            <w:r w:rsidR="00F20343" w:rsidRPr="00F16BB1">
              <w:rPr>
                <w:rStyle w:val="Hyperlink"/>
                <w:rFonts w:eastAsia="Times New Roman"/>
                <w:noProof/>
              </w:rPr>
              <w:t>Sample Performance Tasks</w:t>
            </w:r>
            <w:r w:rsidR="00F20343" w:rsidRPr="00F16BB1">
              <w:rPr>
                <w:noProof/>
                <w:webHidden/>
              </w:rPr>
              <w:tab/>
            </w:r>
            <w:r w:rsidR="00F20343" w:rsidRPr="00F16BB1">
              <w:rPr>
                <w:noProof/>
                <w:webHidden/>
              </w:rPr>
              <w:fldChar w:fldCharType="begin"/>
            </w:r>
            <w:r w:rsidR="00F20343" w:rsidRPr="00F16BB1">
              <w:rPr>
                <w:noProof/>
                <w:webHidden/>
              </w:rPr>
              <w:instrText xml:space="preserve"> PAGEREF _Toc148351316 \h </w:instrText>
            </w:r>
            <w:r w:rsidR="00F20343" w:rsidRPr="00F16BB1">
              <w:rPr>
                <w:noProof/>
                <w:webHidden/>
              </w:rPr>
            </w:r>
            <w:r w:rsidR="00F20343" w:rsidRPr="00F16BB1">
              <w:rPr>
                <w:noProof/>
                <w:webHidden/>
              </w:rPr>
              <w:fldChar w:fldCharType="separate"/>
            </w:r>
            <w:r w:rsidR="00F20343" w:rsidRPr="00F16BB1">
              <w:rPr>
                <w:noProof/>
                <w:webHidden/>
              </w:rPr>
              <w:t>8</w:t>
            </w:r>
            <w:r w:rsidR="00F20343" w:rsidRPr="00F16BB1">
              <w:rPr>
                <w:noProof/>
                <w:webHidden/>
              </w:rPr>
              <w:fldChar w:fldCharType="end"/>
            </w:r>
          </w:hyperlink>
        </w:p>
        <w:p w14:paraId="23801059" w14:textId="70F45DAB" w:rsidR="00F20343" w:rsidRPr="00F16BB1" w:rsidRDefault="00A537A2" w:rsidP="00F20343">
          <w:pPr>
            <w:pStyle w:val="TOC2"/>
            <w:rPr>
              <w:rFonts w:asciiTheme="minorHAnsi" w:eastAsiaTheme="minorEastAsia" w:hAnsiTheme="minorHAnsi"/>
              <w:smallCaps w:val="0"/>
              <w:kern w:val="0"/>
              <w14:ligatures w14:val="none"/>
            </w:rPr>
          </w:pPr>
          <w:hyperlink w:anchor="_Toc148351317" w:history="1">
            <w:r w:rsidR="00F20343" w:rsidRPr="00F16BB1">
              <w:rPr>
                <w:rStyle w:val="Hyperlink"/>
                <w:rFonts w:asciiTheme="minorHAnsi" w:eastAsia="Times New Roman" w:hAnsiTheme="minorHAnsi"/>
                <w:b/>
              </w:rPr>
              <w:t>Standard 1:  Safety and Health in the Information Support Services and Networking Field</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_Toc148351317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8</w:t>
            </w:r>
            <w:r w:rsidR="00F20343" w:rsidRPr="00F16BB1">
              <w:rPr>
                <w:rFonts w:asciiTheme="minorHAnsi" w:hAnsiTheme="minorHAnsi"/>
                <w:webHidden/>
              </w:rPr>
              <w:fldChar w:fldCharType="end"/>
            </w:r>
          </w:hyperlink>
        </w:p>
        <w:p w14:paraId="02FFF10A" w14:textId="2B73946C" w:rsidR="00F20343" w:rsidRPr="00F16BB1" w:rsidRDefault="00A537A2" w:rsidP="00F20343">
          <w:pPr>
            <w:pStyle w:val="TOC2"/>
            <w:rPr>
              <w:rFonts w:asciiTheme="minorHAnsi" w:eastAsiaTheme="minorEastAsia" w:hAnsiTheme="minorHAnsi"/>
              <w:smallCaps w:val="0"/>
              <w:kern w:val="0"/>
              <w14:ligatures w14:val="none"/>
            </w:rPr>
          </w:pPr>
          <w:hyperlink w:anchor="_Toc148351318" w:history="1">
            <w:r w:rsidR="00F20343" w:rsidRPr="00F16BB1">
              <w:rPr>
                <w:rStyle w:val="Hyperlink"/>
                <w:rFonts w:asciiTheme="minorHAnsi" w:eastAsia="Times New Roman" w:hAnsiTheme="minorHAnsi"/>
                <w:b/>
              </w:rPr>
              <w:t>Standard 2:  Information Technology Development in Society</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_Toc148351318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8</w:t>
            </w:r>
            <w:r w:rsidR="00F20343" w:rsidRPr="00F16BB1">
              <w:rPr>
                <w:rFonts w:asciiTheme="minorHAnsi" w:hAnsiTheme="minorHAnsi"/>
                <w:webHidden/>
              </w:rPr>
              <w:fldChar w:fldCharType="end"/>
            </w:r>
          </w:hyperlink>
        </w:p>
        <w:p w14:paraId="2FCEC3C8" w14:textId="21DB44BE" w:rsidR="00F20343" w:rsidRPr="00F16BB1" w:rsidRDefault="00A537A2" w:rsidP="00F20343">
          <w:pPr>
            <w:pStyle w:val="TOC2"/>
            <w:rPr>
              <w:rFonts w:asciiTheme="minorHAnsi" w:eastAsiaTheme="minorEastAsia" w:hAnsiTheme="minorHAnsi"/>
              <w:smallCaps w:val="0"/>
              <w:kern w:val="0"/>
              <w14:ligatures w14:val="none"/>
            </w:rPr>
          </w:pPr>
          <w:hyperlink w:anchor="_Toc148351319" w:history="1">
            <w:r w:rsidR="00F20343" w:rsidRPr="00F16BB1">
              <w:rPr>
                <w:rStyle w:val="Hyperlink"/>
                <w:rFonts w:asciiTheme="minorHAnsi" w:eastAsia="Times New Roman" w:hAnsiTheme="minorHAnsi"/>
                <w:b/>
              </w:rPr>
              <w:t>Standard 3:  Help Desk Support</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_Toc148351319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8</w:t>
            </w:r>
            <w:r w:rsidR="00F20343" w:rsidRPr="00F16BB1">
              <w:rPr>
                <w:rFonts w:asciiTheme="minorHAnsi" w:hAnsiTheme="minorHAnsi"/>
                <w:webHidden/>
              </w:rPr>
              <w:fldChar w:fldCharType="end"/>
            </w:r>
          </w:hyperlink>
        </w:p>
        <w:p w14:paraId="2A399D83" w14:textId="47B74325" w:rsidR="00F20343" w:rsidRPr="00F16BB1" w:rsidRDefault="00A537A2" w:rsidP="00F20343">
          <w:pPr>
            <w:pStyle w:val="TOC2"/>
            <w:rPr>
              <w:rFonts w:asciiTheme="minorHAnsi" w:eastAsiaTheme="minorEastAsia" w:hAnsiTheme="minorHAnsi"/>
              <w:smallCaps w:val="0"/>
              <w:kern w:val="0"/>
              <w14:ligatures w14:val="none"/>
            </w:rPr>
          </w:pPr>
          <w:hyperlink w:anchor="_Toc148351320" w:history="1">
            <w:r w:rsidR="00F20343" w:rsidRPr="00F16BB1">
              <w:rPr>
                <w:rStyle w:val="Hyperlink"/>
                <w:rFonts w:asciiTheme="minorHAnsi" w:eastAsia="Times New Roman" w:hAnsiTheme="minorHAnsi"/>
                <w:b/>
              </w:rPr>
              <w:t>Standard 4:  Computer Hardware</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_Toc148351320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8</w:t>
            </w:r>
            <w:r w:rsidR="00F20343" w:rsidRPr="00F16BB1">
              <w:rPr>
                <w:rFonts w:asciiTheme="minorHAnsi" w:hAnsiTheme="minorHAnsi"/>
                <w:webHidden/>
              </w:rPr>
              <w:fldChar w:fldCharType="end"/>
            </w:r>
          </w:hyperlink>
        </w:p>
        <w:p w14:paraId="7F5C6A80" w14:textId="46C5494F" w:rsidR="00F20343" w:rsidRPr="00F16BB1" w:rsidRDefault="00A537A2" w:rsidP="00F20343">
          <w:pPr>
            <w:pStyle w:val="TOC2"/>
            <w:rPr>
              <w:rFonts w:asciiTheme="minorHAnsi" w:eastAsiaTheme="minorEastAsia" w:hAnsiTheme="minorHAnsi"/>
              <w:smallCaps w:val="0"/>
              <w:kern w:val="0"/>
              <w14:ligatures w14:val="none"/>
            </w:rPr>
          </w:pPr>
          <w:hyperlink w:anchor="_Toc148351321" w:history="1">
            <w:r w:rsidR="00F20343" w:rsidRPr="00F16BB1">
              <w:rPr>
                <w:rStyle w:val="Hyperlink"/>
                <w:rFonts w:asciiTheme="minorHAnsi" w:eastAsia="Times New Roman" w:hAnsiTheme="minorHAnsi"/>
                <w:b/>
              </w:rPr>
              <w:t>Standard 5:  Operating Systems</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_Toc148351321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8</w:t>
            </w:r>
            <w:r w:rsidR="00F20343" w:rsidRPr="00F16BB1">
              <w:rPr>
                <w:rFonts w:asciiTheme="minorHAnsi" w:hAnsiTheme="minorHAnsi"/>
                <w:webHidden/>
              </w:rPr>
              <w:fldChar w:fldCharType="end"/>
            </w:r>
          </w:hyperlink>
        </w:p>
        <w:p w14:paraId="176EAE62" w14:textId="49EE18DC" w:rsidR="00F20343" w:rsidRPr="00F16BB1" w:rsidRDefault="00A537A2" w:rsidP="00F20343">
          <w:pPr>
            <w:pStyle w:val="TOC2"/>
            <w:rPr>
              <w:rFonts w:asciiTheme="minorHAnsi" w:eastAsiaTheme="minorEastAsia" w:hAnsiTheme="minorHAnsi"/>
              <w:smallCaps w:val="0"/>
              <w:kern w:val="0"/>
              <w14:ligatures w14:val="none"/>
            </w:rPr>
          </w:pPr>
          <w:hyperlink w:anchor="_Toc148351322" w:history="1">
            <w:r w:rsidR="00F20343" w:rsidRPr="00F16BB1">
              <w:rPr>
                <w:rStyle w:val="Hyperlink"/>
                <w:rFonts w:asciiTheme="minorHAnsi" w:eastAsia="Times New Roman" w:hAnsiTheme="minorHAnsi"/>
                <w:b/>
              </w:rPr>
              <w:t>Standard 6:  Laptops and Mobile Technology</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_Toc148351322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9</w:t>
            </w:r>
            <w:r w:rsidR="00F20343" w:rsidRPr="00F16BB1">
              <w:rPr>
                <w:rFonts w:asciiTheme="minorHAnsi" w:hAnsiTheme="minorHAnsi"/>
                <w:webHidden/>
              </w:rPr>
              <w:fldChar w:fldCharType="end"/>
            </w:r>
          </w:hyperlink>
        </w:p>
        <w:p w14:paraId="0C249F13" w14:textId="034FD196" w:rsidR="00F20343" w:rsidRPr="00F16BB1" w:rsidRDefault="00A537A2" w:rsidP="00F20343">
          <w:pPr>
            <w:pStyle w:val="TOC2"/>
            <w:rPr>
              <w:rFonts w:asciiTheme="minorHAnsi" w:eastAsiaTheme="minorEastAsia" w:hAnsiTheme="minorHAnsi"/>
              <w:smallCaps w:val="0"/>
              <w:kern w:val="0"/>
              <w14:ligatures w14:val="none"/>
            </w:rPr>
          </w:pPr>
          <w:hyperlink w:anchor="_Toc148351323" w:history="1">
            <w:r w:rsidR="00F20343" w:rsidRPr="00F16BB1">
              <w:rPr>
                <w:rStyle w:val="Hyperlink"/>
                <w:rFonts w:asciiTheme="minorHAnsi" w:eastAsia="Times New Roman" w:hAnsiTheme="minorHAnsi"/>
                <w:b/>
              </w:rPr>
              <w:t>Standard 7:  Fundamentals of Networking</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_Toc148351323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9</w:t>
            </w:r>
            <w:r w:rsidR="00F20343" w:rsidRPr="00F16BB1">
              <w:rPr>
                <w:rFonts w:asciiTheme="minorHAnsi" w:hAnsiTheme="minorHAnsi"/>
                <w:webHidden/>
              </w:rPr>
              <w:fldChar w:fldCharType="end"/>
            </w:r>
          </w:hyperlink>
        </w:p>
        <w:p w14:paraId="73F75B97" w14:textId="23F0412B" w:rsidR="00F20343" w:rsidRPr="00F16BB1" w:rsidRDefault="00A537A2" w:rsidP="00F20343">
          <w:pPr>
            <w:pStyle w:val="TOC2"/>
            <w:rPr>
              <w:rFonts w:asciiTheme="minorHAnsi" w:eastAsiaTheme="minorEastAsia" w:hAnsiTheme="minorHAnsi"/>
              <w:smallCaps w:val="0"/>
              <w:kern w:val="0"/>
              <w14:ligatures w14:val="none"/>
            </w:rPr>
          </w:pPr>
          <w:hyperlink w:anchor="_Toc148351324" w:history="1">
            <w:r w:rsidR="00F20343" w:rsidRPr="00F16BB1">
              <w:rPr>
                <w:rStyle w:val="Hyperlink"/>
                <w:rFonts w:asciiTheme="minorHAnsi" w:eastAsia="Times New Roman" w:hAnsiTheme="minorHAnsi"/>
                <w:b/>
              </w:rPr>
              <w:t>Standard 8:  Fundamentals of Cybersecurity</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_Toc148351324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9</w:t>
            </w:r>
            <w:r w:rsidR="00F20343" w:rsidRPr="00F16BB1">
              <w:rPr>
                <w:rFonts w:asciiTheme="minorHAnsi" w:hAnsiTheme="minorHAnsi"/>
                <w:webHidden/>
              </w:rPr>
              <w:fldChar w:fldCharType="end"/>
            </w:r>
          </w:hyperlink>
        </w:p>
        <w:p w14:paraId="738198D4" w14:textId="632AFC53" w:rsidR="00F20343" w:rsidRPr="00F16BB1" w:rsidRDefault="00A537A2" w:rsidP="00F20343">
          <w:pPr>
            <w:pStyle w:val="TOC2"/>
            <w:rPr>
              <w:rFonts w:asciiTheme="minorHAnsi" w:eastAsiaTheme="minorEastAsia" w:hAnsiTheme="minorHAnsi"/>
              <w:smallCaps w:val="0"/>
              <w:kern w:val="0"/>
              <w14:ligatures w14:val="none"/>
            </w:rPr>
          </w:pPr>
          <w:hyperlink w:anchor="_Toc148351325" w:history="1">
            <w:r w:rsidR="00F20343" w:rsidRPr="00F16BB1">
              <w:rPr>
                <w:rStyle w:val="Hyperlink"/>
                <w:rFonts w:asciiTheme="minorHAnsi" w:eastAsia="Times New Roman" w:hAnsiTheme="minorHAnsi"/>
                <w:b/>
              </w:rPr>
              <w:t>Standard 9:  Concepts of Cloud Computing</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_Toc148351325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9</w:t>
            </w:r>
            <w:r w:rsidR="00F20343" w:rsidRPr="00F16BB1">
              <w:rPr>
                <w:rFonts w:asciiTheme="minorHAnsi" w:hAnsiTheme="minorHAnsi"/>
                <w:webHidden/>
              </w:rPr>
              <w:fldChar w:fldCharType="end"/>
            </w:r>
          </w:hyperlink>
        </w:p>
        <w:p w14:paraId="4DD0E949" w14:textId="537406E1" w:rsidR="00F20343" w:rsidRPr="00F16BB1" w:rsidRDefault="00A537A2" w:rsidP="00F20343">
          <w:pPr>
            <w:pStyle w:val="TOC2"/>
            <w:rPr>
              <w:rFonts w:asciiTheme="minorHAnsi" w:eastAsiaTheme="minorEastAsia" w:hAnsiTheme="minorHAnsi"/>
              <w:smallCaps w:val="0"/>
              <w:kern w:val="0"/>
              <w14:ligatures w14:val="none"/>
            </w:rPr>
          </w:pPr>
          <w:hyperlink w:anchor="_Toc148351326" w:history="1">
            <w:r w:rsidR="00F20343" w:rsidRPr="00F16BB1">
              <w:rPr>
                <w:rStyle w:val="Hyperlink"/>
                <w:rFonts w:asciiTheme="minorHAnsi" w:eastAsia="Times New Roman" w:hAnsiTheme="minorHAnsi"/>
                <w:b/>
              </w:rPr>
              <w:t>Standard 10:  Basics of Programming and Development</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_Toc148351326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9</w:t>
            </w:r>
            <w:r w:rsidR="00F20343" w:rsidRPr="00F16BB1">
              <w:rPr>
                <w:rFonts w:asciiTheme="minorHAnsi" w:hAnsiTheme="minorHAnsi"/>
                <w:webHidden/>
              </w:rPr>
              <w:fldChar w:fldCharType="end"/>
            </w:r>
          </w:hyperlink>
        </w:p>
        <w:p w14:paraId="6292817D" w14:textId="10FFEC91" w:rsidR="00F20343" w:rsidRPr="00F16BB1" w:rsidRDefault="00A537A2" w:rsidP="00F20343">
          <w:pPr>
            <w:pStyle w:val="TOC2"/>
            <w:rPr>
              <w:rStyle w:val="Hyperlink"/>
              <w:rFonts w:asciiTheme="minorHAnsi" w:hAnsiTheme="minorHAnsi"/>
            </w:rPr>
          </w:pPr>
          <w:hyperlink w:anchor="_Toc148351327" w:history="1">
            <w:r w:rsidR="00F20343" w:rsidRPr="00F16BB1">
              <w:rPr>
                <w:rStyle w:val="Hyperlink"/>
                <w:rFonts w:asciiTheme="minorHAnsi" w:eastAsia="Times New Roman" w:hAnsiTheme="minorHAnsi"/>
                <w:b/>
              </w:rPr>
              <w:t>Standard 11:  Servers</w:t>
            </w:r>
            <w:r w:rsidR="00F20343" w:rsidRPr="00F16BB1">
              <w:rPr>
                <w:rFonts w:asciiTheme="minorHAnsi" w:hAnsiTheme="minorHAnsi"/>
                <w:webHidden/>
              </w:rPr>
              <w:tab/>
            </w:r>
            <w:r w:rsidR="00F20343" w:rsidRPr="00F16BB1">
              <w:rPr>
                <w:rFonts w:asciiTheme="minorHAnsi" w:hAnsiTheme="minorHAnsi"/>
                <w:webHidden/>
              </w:rPr>
              <w:fldChar w:fldCharType="begin"/>
            </w:r>
            <w:r w:rsidR="00F20343" w:rsidRPr="00F16BB1">
              <w:rPr>
                <w:rFonts w:asciiTheme="minorHAnsi" w:hAnsiTheme="minorHAnsi"/>
                <w:webHidden/>
              </w:rPr>
              <w:instrText xml:space="preserve"> PAGEREF _Toc148351327 \h </w:instrText>
            </w:r>
            <w:r w:rsidR="00F20343" w:rsidRPr="00F16BB1">
              <w:rPr>
                <w:rFonts w:asciiTheme="minorHAnsi" w:hAnsiTheme="minorHAnsi"/>
                <w:webHidden/>
              </w:rPr>
            </w:r>
            <w:r w:rsidR="00F20343" w:rsidRPr="00F16BB1">
              <w:rPr>
                <w:rFonts w:asciiTheme="minorHAnsi" w:hAnsiTheme="minorHAnsi"/>
                <w:webHidden/>
              </w:rPr>
              <w:fldChar w:fldCharType="separate"/>
            </w:r>
            <w:r w:rsidR="00F20343" w:rsidRPr="00F16BB1">
              <w:rPr>
                <w:rFonts w:asciiTheme="minorHAnsi" w:hAnsiTheme="minorHAnsi"/>
                <w:webHidden/>
              </w:rPr>
              <w:t>10</w:t>
            </w:r>
            <w:r w:rsidR="00F20343" w:rsidRPr="00F16BB1">
              <w:rPr>
                <w:rFonts w:asciiTheme="minorHAnsi" w:hAnsiTheme="minorHAnsi"/>
                <w:webHidden/>
              </w:rPr>
              <w:fldChar w:fldCharType="end"/>
            </w:r>
          </w:hyperlink>
        </w:p>
        <w:p w14:paraId="44CC185E" w14:textId="77777777" w:rsidR="00F20343" w:rsidRPr="00F16BB1" w:rsidRDefault="00F20343" w:rsidP="00F20343">
          <w:pPr>
            <w:spacing w:before="0" w:after="0"/>
            <w:rPr>
              <w:rFonts w:cstheme="minorHAnsi"/>
              <w:noProof/>
            </w:rPr>
          </w:pPr>
        </w:p>
        <w:p w14:paraId="297E8ECC" w14:textId="73D24C48" w:rsidR="00F20343" w:rsidRPr="00F16BB1" w:rsidRDefault="00A537A2" w:rsidP="00F20343">
          <w:pPr>
            <w:pStyle w:val="TOC1"/>
            <w:tabs>
              <w:tab w:val="right" w:leader="dot" w:pos="9350"/>
            </w:tabs>
            <w:spacing w:before="0" w:after="0"/>
            <w:rPr>
              <w:rFonts w:eastAsiaTheme="minorEastAsia"/>
              <w:b w:val="0"/>
              <w:bCs w:val="0"/>
              <w:caps w:val="0"/>
              <w:noProof/>
              <w:color w:val="auto"/>
              <w:kern w:val="0"/>
              <w:u w:val="none"/>
              <w14:ligatures w14:val="none"/>
            </w:rPr>
          </w:pPr>
          <w:hyperlink w:anchor="_Toc148351328" w:history="1">
            <w:r w:rsidR="00F20343" w:rsidRPr="00F16BB1">
              <w:rPr>
                <w:rStyle w:val="Hyperlink"/>
                <w:noProof/>
              </w:rPr>
              <w:t>Credential References</w:t>
            </w:r>
            <w:r w:rsidR="00F20343" w:rsidRPr="00F16BB1">
              <w:rPr>
                <w:noProof/>
                <w:webHidden/>
              </w:rPr>
              <w:tab/>
            </w:r>
            <w:r w:rsidR="00F20343" w:rsidRPr="00F16BB1">
              <w:rPr>
                <w:noProof/>
                <w:webHidden/>
              </w:rPr>
              <w:fldChar w:fldCharType="begin"/>
            </w:r>
            <w:r w:rsidR="00F20343" w:rsidRPr="00F16BB1">
              <w:rPr>
                <w:noProof/>
                <w:webHidden/>
              </w:rPr>
              <w:instrText xml:space="preserve"> PAGEREF _Toc148351328 \h </w:instrText>
            </w:r>
            <w:r w:rsidR="00F20343" w:rsidRPr="00F16BB1">
              <w:rPr>
                <w:noProof/>
                <w:webHidden/>
              </w:rPr>
            </w:r>
            <w:r w:rsidR="00F20343" w:rsidRPr="00F16BB1">
              <w:rPr>
                <w:noProof/>
                <w:webHidden/>
              </w:rPr>
              <w:fldChar w:fldCharType="separate"/>
            </w:r>
            <w:r w:rsidR="00F20343" w:rsidRPr="00F16BB1">
              <w:rPr>
                <w:noProof/>
                <w:webHidden/>
              </w:rPr>
              <w:t>10</w:t>
            </w:r>
            <w:r w:rsidR="00F20343" w:rsidRPr="00F16BB1">
              <w:rPr>
                <w:noProof/>
                <w:webHidden/>
              </w:rPr>
              <w:fldChar w:fldCharType="end"/>
            </w:r>
          </w:hyperlink>
        </w:p>
        <w:p w14:paraId="55F04685" w14:textId="773901A5" w:rsidR="002C4D0B" w:rsidRPr="00F16BB1" w:rsidRDefault="00C844E9" w:rsidP="00F20343">
          <w:pPr>
            <w:spacing w:before="0" w:after="0"/>
            <w:rPr>
              <w:rFonts w:cstheme="minorHAnsi"/>
              <w:color w:val="auto"/>
            </w:rPr>
          </w:pPr>
          <w:r w:rsidRPr="00F16BB1">
            <w:rPr>
              <w:rFonts w:cstheme="minorHAnsi"/>
              <w:noProof/>
              <w:color w:val="auto"/>
            </w:rPr>
            <w:fldChar w:fldCharType="end"/>
          </w:r>
        </w:p>
      </w:sdtContent>
    </w:sdt>
    <w:p w14:paraId="2644EB39" w14:textId="58CB407C" w:rsidR="00C64B61" w:rsidRPr="00CC40E1" w:rsidRDefault="00C64B61" w:rsidP="00CC40E1">
      <w:pPr>
        <w:pStyle w:val="Heading1"/>
      </w:pPr>
      <w:bookmarkStart w:id="0" w:name="_Toc147323781"/>
      <w:bookmarkStart w:id="1" w:name="_Toc148351296"/>
      <w:r w:rsidRPr="00CC40E1">
        <w:lastRenderedPageBreak/>
        <w:t>Health &amp; Safety Standards</w:t>
      </w:r>
      <w:bookmarkEnd w:id="0"/>
      <w:bookmarkEnd w:id="1"/>
      <w:r w:rsidRPr="00CC40E1">
        <w:t xml:space="preserve"> </w:t>
      </w:r>
    </w:p>
    <w:p w14:paraId="3D00AF9E" w14:textId="188D8223" w:rsidR="00C64B61" w:rsidRPr="00F16BB1" w:rsidRDefault="00C64B61" w:rsidP="00F16BB1">
      <w:pPr>
        <w:pStyle w:val="Heading2"/>
      </w:pPr>
      <w:bookmarkStart w:id="2" w:name="_Toc147323782"/>
      <w:bookmarkStart w:id="3" w:name="_Toc148351297"/>
      <w:r w:rsidRPr="00F16BB1">
        <w:t xml:space="preserve">Standard 1: </w:t>
      </w:r>
      <w:bookmarkEnd w:id="2"/>
      <w:r w:rsidR="007C249E" w:rsidRPr="00F16BB1">
        <w:t xml:space="preserve"> Safety and Health in the Information Support Services and Networking Field</w:t>
      </w:r>
      <w:bookmarkEnd w:id="3"/>
    </w:p>
    <w:tbl>
      <w:tblPr>
        <w:tblStyle w:val="TableGrid1"/>
        <w:tblW w:w="0" w:type="auto"/>
        <w:tblLook w:val="04A0" w:firstRow="1" w:lastRow="0" w:firstColumn="1" w:lastColumn="0" w:noHBand="0" w:noVBand="1"/>
      </w:tblPr>
      <w:tblGrid>
        <w:gridCol w:w="7105"/>
        <w:gridCol w:w="2245"/>
      </w:tblGrid>
      <w:tr w:rsidR="007C249E" w:rsidRPr="00F16BB1" w14:paraId="6F0F1765" w14:textId="77777777" w:rsidTr="00025F0A">
        <w:tc>
          <w:tcPr>
            <w:tcW w:w="7105" w:type="dxa"/>
          </w:tcPr>
          <w:p w14:paraId="5E5E05EE" w14:textId="0773905F" w:rsidR="007C249E" w:rsidRPr="00F16BB1" w:rsidRDefault="007C249E" w:rsidP="00F20343">
            <w:pPr>
              <w:spacing w:before="0" w:after="0"/>
              <w:rPr>
                <w:rFonts w:eastAsia="Calibri" w:cstheme="minorHAnsi"/>
                <w:color w:val="auto"/>
              </w:rPr>
            </w:pPr>
            <w:r w:rsidRPr="00F16BB1">
              <w:rPr>
                <w:rFonts w:cstheme="minorHAnsi"/>
              </w:rPr>
              <w:t>Students will be able to demonstrate safety and health in a computer environment, including the management of power sources, use of personal protective equipment</w:t>
            </w:r>
            <w:r w:rsidR="00CC40E1">
              <w:rPr>
                <w:rFonts w:cstheme="minorHAnsi"/>
              </w:rPr>
              <w:t>,</w:t>
            </w:r>
            <w:r w:rsidRPr="00F16BB1">
              <w:rPr>
                <w:rFonts w:cstheme="minorHAnsi"/>
              </w:rPr>
              <w:t xml:space="preserve"> and workspace ergonomics</w:t>
            </w:r>
            <w:r w:rsidR="00CC40E1">
              <w:rPr>
                <w:rFonts w:cstheme="minorHAnsi"/>
              </w:rPr>
              <w:t>.</w:t>
            </w:r>
          </w:p>
        </w:tc>
        <w:tc>
          <w:tcPr>
            <w:tcW w:w="2245" w:type="dxa"/>
          </w:tcPr>
          <w:p w14:paraId="58166AE1" w14:textId="2E561BE5" w:rsidR="007C249E" w:rsidRPr="00F16BB1" w:rsidRDefault="007C249E" w:rsidP="00F20343">
            <w:pPr>
              <w:spacing w:before="0" w:after="0"/>
              <w:rPr>
                <w:rFonts w:eastAsia="Calibri" w:cstheme="minorHAnsi"/>
                <w:color w:val="auto"/>
              </w:rPr>
            </w:pPr>
            <w:r w:rsidRPr="00F16BB1">
              <w:rPr>
                <w:rFonts w:cstheme="minorHAnsi"/>
              </w:rPr>
              <w:t xml:space="preserve">OSHA10 – </w:t>
            </w:r>
            <w:r w:rsidR="00892344">
              <w:rPr>
                <w:rFonts w:cstheme="minorHAnsi"/>
              </w:rPr>
              <w:t>General</w:t>
            </w:r>
          </w:p>
        </w:tc>
      </w:tr>
    </w:tbl>
    <w:p w14:paraId="31017FD8" w14:textId="77777777" w:rsidR="00C64B61" w:rsidRPr="00F16BB1" w:rsidRDefault="00C64B61" w:rsidP="00F20343">
      <w:pPr>
        <w:spacing w:before="0" w:after="0"/>
        <w:rPr>
          <w:rFonts w:eastAsia="Calibri" w:cstheme="minorHAnsi"/>
          <w:color w:val="auto"/>
        </w:rPr>
      </w:pPr>
    </w:p>
    <w:p w14:paraId="21924894" w14:textId="77764E98"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41C2E554" w14:textId="10B2255E" w:rsidR="00DC5BD0" w:rsidRPr="00F16BB1" w:rsidRDefault="00DC5BD0" w:rsidP="00F20343">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Safely connect to, disconnect from, and mitigate risk associated with multiple types of direct and switched power sources</w:t>
      </w:r>
      <w:r w:rsidR="00CC40E1">
        <w:rPr>
          <w:rFonts w:eastAsia="Calibri" w:cstheme="minorHAnsi"/>
          <w:color w:val="000000"/>
          <w:kern w:val="0"/>
          <w:szCs w:val="22"/>
          <w14:ligatures w14:val="none"/>
        </w:rPr>
        <w:t>.</w:t>
      </w:r>
    </w:p>
    <w:p w14:paraId="6CE4A626" w14:textId="1D503C46" w:rsidR="00DC5BD0" w:rsidRPr="00F16BB1" w:rsidRDefault="00DC5BD0" w:rsidP="00F20343">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Select and use personal protective equipment, including electrostatic wrist straps</w:t>
      </w:r>
      <w:r w:rsidR="00CC40E1">
        <w:rPr>
          <w:rFonts w:eastAsia="Calibri" w:cstheme="minorHAnsi"/>
          <w:color w:val="000000"/>
          <w:kern w:val="0"/>
          <w:szCs w:val="22"/>
          <w14:ligatures w14:val="none"/>
        </w:rPr>
        <w:t>.</w:t>
      </w:r>
    </w:p>
    <w:p w14:paraId="03F717B5" w14:textId="2A251AF4" w:rsidR="00C64B61" w:rsidRPr="00F16BB1" w:rsidRDefault="00DC5BD0" w:rsidP="00F20343">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Use ergonomically correct designs and practices to minimize long-term health risks</w:t>
      </w:r>
      <w:r w:rsidR="00CC40E1">
        <w:rPr>
          <w:rFonts w:eastAsia="Calibri" w:cstheme="minorHAnsi"/>
          <w:color w:val="000000"/>
          <w:kern w:val="0"/>
          <w:szCs w:val="22"/>
          <w14:ligatures w14:val="none"/>
        </w:rPr>
        <w:t>.</w:t>
      </w:r>
    </w:p>
    <w:p w14:paraId="0EFE73B4" w14:textId="7777777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Demonstrate appropriate use of safety procedures and tools. </w:t>
      </w:r>
    </w:p>
    <w:p w14:paraId="52A96721" w14:textId="7777777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the dangers of Electrostatic Discharge (ESD).  </w:t>
      </w:r>
    </w:p>
    <w:p w14:paraId="47E6334E" w14:textId="7777777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List the tools to protect against ESD. </w:t>
      </w:r>
    </w:p>
    <w:p w14:paraId="654B1AC4" w14:textId="7777777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Demonstrate appropriate use of ESD safety tools.  </w:t>
      </w:r>
    </w:p>
    <w:p w14:paraId="0D4EAC78" w14:textId="7777777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personal safety and Occupational Safety and Health Administration (OSHA) guidelines. </w:t>
      </w:r>
    </w:p>
    <w:p w14:paraId="4B121EAB" w14:textId="7777777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environmental impacts and the purpose of environmental controls. </w:t>
      </w:r>
    </w:p>
    <w:p w14:paraId="112F5BB1" w14:textId="6C87CE1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Use Material Safety Data Sheet (SDS) and manufacturer’s recommendations for handling, protection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disposal of components and materials.  </w:t>
      </w:r>
    </w:p>
    <w:p w14:paraId="60DD5969" w14:textId="30FA4530"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Monitor temperature, humidity level awareness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proper ventilation. </w:t>
      </w:r>
    </w:p>
    <w:p w14:paraId="26BBEF42" w14:textId="77777777"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devices and procedures to protect against power surges, brownouts, blackouts. </w:t>
      </w:r>
    </w:p>
    <w:p w14:paraId="12D66FDA" w14:textId="0C3D0D72" w:rsidR="00A1592A" w:rsidRPr="00F16BB1" w:rsidRDefault="00A1592A" w:rsidP="00A1592A">
      <w:pPr>
        <w:numPr>
          <w:ilvl w:val="0"/>
          <w:numId w:val="2"/>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Demonstrate protection from airborne particles, dust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debris. </w:t>
      </w:r>
    </w:p>
    <w:p w14:paraId="3955283C" w14:textId="77777777" w:rsidR="00C64B61" w:rsidRPr="00F16BB1" w:rsidRDefault="00C64B61" w:rsidP="00F20343">
      <w:pPr>
        <w:spacing w:before="0" w:after="0"/>
        <w:rPr>
          <w:rFonts w:eastAsia="Calibri" w:cstheme="minorHAnsi"/>
          <w:color w:val="000000"/>
        </w:rPr>
      </w:pPr>
    </w:p>
    <w:p w14:paraId="6BDB50F1" w14:textId="73246C73" w:rsidR="00C64B61" w:rsidRPr="00AF6ABC" w:rsidRDefault="00C64B61" w:rsidP="00CC40E1">
      <w:pPr>
        <w:pStyle w:val="Heading1"/>
      </w:pPr>
      <w:bookmarkStart w:id="4" w:name="_Toc147323783"/>
      <w:bookmarkStart w:id="5" w:name="_Toc148351298"/>
      <w:r w:rsidRPr="00F16BB1">
        <w:t>Technical &amp; Integrated Academic Standards</w:t>
      </w:r>
      <w:bookmarkEnd w:id="4"/>
      <w:bookmarkEnd w:id="5"/>
      <w:r w:rsidRPr="00F16BB1">
        <w:t xml:space="preserve"> </w:t>
      </w:r>
    </w:p>
    <w:p w14:paraId="57BD2A88" w14:textId="34C3F3F3" w:rsidR="00C64B61" w:rsidRPr="00F16BB1" w:rsidRDefault="00C64B61" w:rsidP="00F16BB1">
      <w:pPr>
        <w:pStyle w:val="Heading2"/>
      </w:pPr>
      <w:bookmarkStart w:id="6" w:name="_Toc147323784"/>
      <w:bookmarkStart w:id="7" w:name="_Toc148351299"/>
      <w:r w:rsidRPr="00F16BB1">
        <w:t xml:space="preserve">Standard 2: </w:t>
      </w:r>
      <w:bookmarkEnd w:id="6"/>
      <w:r w:rsidRPr="00F16BB1">
        <w:t xml:space="preserve"> </w:t>
      </w:r>
      <w:r w:rsidR="00DC5BD0" w:rsidRPr="00F16BB1">
        <w:t>Information Technology Development in Society</w:t>
      </w:r>
      <w:bookmarkEnd w:id="7"/>
    </w:p>
    <w:tbl>
      <w:tblPr>
        <w:tblStyle w:val="TableGrid1"/>
        <w:tblW w:w="0" w:type="auto"/>
        <w:tblLook w:val="04A0" w:firstRow="1" w:lastRow="0" w:firstColumn="1" w:lastColumn="0" w:noHBand="0" w:noVBand="1"/>
      </w:tblPr>
      <w:tblGrid>
        <w:gridCol w:w="7105"/>
        <w:gridCol w:w="2245"/>
      </w:tblGrid>
      <w:tr w:rsidR="00DC5BD0" w:rsidRPr="00F16BB1" w14:paraId="0CDF6FA7" w14:textId="77777777" w:rsidTr="00025F0A">
        <w:tc>
          <w:tcPr>
            <w:tcW w:w="7105" w:type="dxa"/>
          </w:tcPr>
          <w:p w14:paraId="0F157C59" w14:textId="5AEF3CCE" w:rsidR="00DC5BD0" w:rsidRPr="00F16BB1" w:rsidRDefault="00DC5BD0" w:rsidP="00F20343">
            <w:pPr>
              <w:spacing w:before="0" w:after="0"/>
              <w:rPr>
                <w:rFonts w:eastAsia="Calibri" w:cstheme="minorHAnsi"/>
                <w:color w:val="auto"/>
              </w:rPr>
            </w:pPr>
            <w:r w:rsidRPr="00F16BB1">
              <w:rPr>
                <w:rFonts w:cstheme="minorHAnsi"/>
              </w:rPr>
              <w:t>Students will be able to explain the role of software applications in the workplace and the community, including the impacts of software development on commerce and culture and its potential to advance equity.</w:t>
            </w:r>
          </w:p>
        </w:tc>
        <w:tc>
          <w:tcPr>
            <w:tcW w:w="2245" w:type="dxa"/>
          </w:tcPr>
          <w:p w14:paraId="46502D1C" w14:textId="26FC8D5E" w:rsidR="00DC5BD0" w:rsidRPr="00F16BB1" w:rsidRDefault="00DC5BD0" w:rsidP="00F20343">
            <w:pPr>
              <w:spacing w:before="0" w:after="0"/>
              <w:rPr>
                <w:rFonts w:eastAsia="Calibri" w:cstheme="minorHAnsi"/>
                <w:color w:val="auto"/>
              </w:rPr>
            </w:pPr>
            <w:r w:rsidRPr="00F16BB1">
              <w:rPr>
                <w:rFonts w:cstheme="minorHAnsi"/>
              </w:rPr>
              <w:t xml:space="preserve">CompTIA Project+ </w:t>
            </w:r>
          </w:p>
        </w:tc>
      </w:tr>
    </w:tbl>
    <w:p w14:paraId="72CB2365" w14:textId="77777777" w:rsidR="00C64B61" w:rsidRPr="00F16BB1" w:rsidRDefault="00C64B61" w:rsidP="00F20343">
      <w:pPr>
        <w:spacing w:before="0" w:after="0"/>
        <w:rPr>
          <w:rFonts w:eastAsia="Calibri" w:cstheme="minorHAnsi"/>
          <w:color w:val="000000"/>
        </w:rPr>
      </w:pPr>
    </w:p>
    <w:p w14:paraId="7619CFB3" w14:textId="1D397B13"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3DB08B7F" w14:textId="41334545" w:rsidR="00D55424" w:rsidRPr="00F16BB1" w:rsidRDefault="00D55424" w:rsidP="00F20343">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the concept of “access to information” and the potential impact of emerging technologies</w:t>
      </w:r>
      <w:r w:rsidR="00CC40E1">
        <w:rPr>
          <w:rFonts w:eastAsia="Calibri" w:cstheme="minorHAnsi"/>
          <w:color w:val="000000"/>
          <w:kern w:val="0"/>
          <w:szCs w:val="22"/>
          <w14:ligatures w14:val="none"/>
        </w:rPr>
        <w:t>.</w:t>
      </w:r>
    </w:p>
    <w:p w14:paraId="38E46938" w14:textId="66F538D6" w:rsidR="00D55424" w:rsidRPr="00F16BB1" w:rsidRDefault="00D55424" w:rsidP="00F20343">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and classify industry-recognized credentials and their roles in Information Technology career pathways</w:t>
      </w:r>
      <w:r w:rsidR="00CC40E1">
        <w:rPr>
          <w:rFonts w:eastAsia="Calibri" w:cstheme="minorHAnsi"/>
          <w:color w:val="000000"/>
          <w:kern w:val="0"/>
          <w:szCs w:val="22"/>
          <w14:ligatures w14:val="none"/>
        </w:rPr>
        <w:t>.</w:t>
      </w:r>
    </w:p>
    <w:p w14:paraId="57420987" w14:textId="349BFF59" w:rsidR="00C64B61" w:rsidRPr="00F16BB1" w:rsidRDefault="00D55424" w:rsidP="00F20343">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and describe the attributes of a digital footprint and its impact on one’s reputation.</w:t>
      </w:r>
      <w:r w:rsidR="00C64B61" w:rsidRPr="00F16BB1">
        <w:rPr>
          <w:rFonts w:eastAsia="Calibri" w:cstheme="minorHAnsi"/>
          <w:color w:val="000000"/>
          <w:kern w:val="0"/>
          <w:szCs w:val="22"/>
          <w14:ligatures w14:val="none"/>
        </w:rPr>
        <w:t xml:space="preserve"> </w:t>
      </w:r>
    </w:p>
    <w:p w14:paraId="7AB70E96"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the evolution of technology.  </w:t>
      </w:r>
    </w:p>
    <w:p w14:paraId="5BB787DA"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Illustrate the information technology (IT) timeline (evolution). </w:t>
      </w:r>
    </w:p>
    <w:p w14:paraId="2AE39DAC"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the impact of technologies on society. </w:t>
      </w:r>
    </w:p>
    <w:p w14:paraId="7924A367"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lastRenderedPageBreak/>
        <w:t xml:space="preserve">Identify technologies and describe their uses in the workplace and society. </w:t>
      </w:r>
    </w:p>
    <w:p w14:paraId="2D5C75A7" w14:textId="1E7743DE" w:rsidR="00F1237D" w:rsidRPr="00F16BB1" w:rsidRDefault="00F1237D" w:rsidP="00A25F8B">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the varied career paths in information technology.  </w:t>
      </w:r>
    </w:p>
    <w:p w14:paraId="4F1A5358"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list professional certifications. </w:t>
      </w:r>
    </w:p>
    <w:p w14:paraId="3FFC4257"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describe the various IT career paths. </w:t>
      </w:r>
    </w:p>
    <w:p w14:paraId="463F282D"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fundamentals of dealing with prohibited content/activity.  </w:t>
      </w:r>
    </w:p>
    <w:p w14:paraId="7FF52282" w14:textId="68926299"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Outline steps of first response identification, reporting</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data preservation. </w:t>
      </w:r>
    </w:p>
    <w:p w14:paraId="7A39BF19"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use of documentation/documentation changes. </w:t>
      </w:r>
    </w:p>
    <w:p w14:paraId="14651540"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the chain of custody process with regards to managing evidence. </w:t>
      </w:r>
    </w:p>
    <w:p w14:paraId="3F4A994B"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documentation methods. </w:t>
      </w:r>
    </w:p>
    <w:p w14:paraId="2BE7AC3D"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basic change management best practices. </w:t>
      </w:r>
    </w:p>
    <w:p w14:paraId="71C75967"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basic disaster prevention and recovery methods. </w:t>
      </w:r>
    </w:p>
    <w:p w14:paraId="1A2886E9"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the process of different licensing processes. </w:t>
      </w:r>
    </w:p>
    <w:p w14:paraId="1259D645" w14:textId="77777777" w:rsidR="00F1237D" w:rsidRPr="00F16BB1" w:rsidRDefault="00F1237D" w:rsidP="00F1237D">
      <w:pPr>
        <w:numPr>
          <w:ilvl w:val="0"/>
          <w:numId w:val="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Deal appropriately with customers’ confidential and private materials. </w:t>
      </w:r>
    </w:p>
    <w:p w14:paraId="1B74517E" w14:textId="77777777" w:rsidR="00C64B61" w:rsidRPr="00F16BB1" w:rsidRDefault="00C64B61" w:rsidP="00F20343">
      <w:pPr>
        <w:spacing w:before="0" w:after="0"/>
        <w:ind w:left="1440"/>
        <w:rPr>
          <w:rFonts w:eastAsia="Calibri" w:cstheme="minorHAnsi"/>
          <w:color w:val="000000"/>
        </w:rPr>
      </w:pPr>
    </w:p>
    <w:p w14:paraId="58671342" w14:textId="665DB351" w:rsidR="00C64B61" w:rsidRPr="00F16BB1" w:rsidRDefault="00C64B61" w:rsidP="00F16BB1">
      <w:pPr>
        <w:pStyle w:val="Heading2"/>
      </w:pPr>
      <w:bookmarkStart w:id="8" w:name="_Toc147323785"/>
      <w:bookmarkStart w:id="9" w:name="_Toc148351300"/>
      <w:r w:rsidRPr="00F16BB1">
        <w:t xml:space="preserve">Standard 3: </w:t>
      </w:r>
      <w:bookmarkEnd w:id="8"/>
      <w:r w:rsidRPr="00F16BB1">
        <w:t xml:space="preserve"> </w:t>
      </w:r>
      <w:r w:rsidR="002F2856" w:rsidRPr="00F16BB1">
        <w:t>Help Desk Support</w:t>
      </w:r>
      <w:bookmarkEnd w:id="9"/>
    </w:p>
    <w:tbl>
      <w:tblPr>
        <w:tblStyle w:val="TableGrid1"/>
        <w:tblW w:w="0" w:type="auto"/>
        <w:tblLook w:val="04A0" w:firstRow="1" w:lastRow="0" w:firstColumn="1" w:lastColumn="0" w:noHBand="0" w:noVBand="1"/>
      </w:tblPr>
      <w:tblGrid>
        <w:gridCol w:w="7105"/>
        <w:gridCol w:w="2245"/>
      </w:tblGrid>
      <w:tr w:rsidR="00C64B61" w:rsidRPr="00F16BB1" w14:paraId="515D64E1" w14:textId="77777777" w:rsidTr="00025F0A">
        <w:tc>
          <w:tcPr>
            <w:tcW w:w="7105" w:type="dxa"/>
          </w:tcPr>
          <w:p w14:paraId="055AA592" w14:textId="52DD8742" w:rsidR="00C64B61" w:rsidRPr="00F16BB1" w:rsidRDefault="002F2856" w:rsidP="00F20343">
            <w:pPr>
              <w:spacing w:before="0" w:after="0"/>
              <w:rPr>
                <w:rFonts w:eastAsia="Calibri" w:cstheme="minorHAnsi"/>
                <w:color w:val="000000"/>
              </w:rPr>
            </w:pPr>
            <w:r w:rsidRPr="00F16BB1">
              <w:rPr>
                <w:rFonts w:eastAsia="Calibri" w:cstheme="minorHAnsi"/>
                <w:color w:val="000000"/>
              </w:rPr>
              <w:t>Students will be able to provide help desk support, handle digital evidence appropriately</w:t>
            </w:r>
            <w:r w:rsidR="00CC40E1">
              <w:rPr>
                <w:rFonts w:eastAsia="Calibri" w:cstheme="minorHAnsi"/>
                <w:color w:val="000000"/>
              </w:rPr>
              <w:t>,</w:t>
            </w:r>
            <w:r w:rsidRPr="00F16BB1">
              <w:rPr>
                <w:rFonts w:eastAsia="Calibri" w:cstheme="minorHAnsi"/>
                <w:color w:val="000000"/>
              </w:rPr>
              <w:t xml:space="preserve"> and demonstrate professionalism and confidentiality when handling customer information. </w:t>
            </w:r>
          </w:p>
        </w:tc>
        <w:tc>
          <w:tcPr>
            <w:tcW w:w="2245" w:type="dxa"/>
          </w:tcPr>
          <w:p w14:paraId="018E764F" w14:textId="77777777" w:rsidR="00C64B61" w:rsidRPr="00F16BB1" w:rsidRDefault="00C64B61" w:rsidP="00F20343">
            <w:pPr>
              <w:spacing w:before="0" w:after="0"/>
              <w:rPr>
                <w:rFonts w:eastAsia="Calibri" w:cstheme="minorHAnsi"/>
                <w:color w:val="auto"/>
              </w:rPr>
            </w:pPr>
          </w:p>
        </w:tc>
      </w:tr>
    </w:tbl>
    <w:p w14:paraId="06F3DDB7" w14:textId="77777777" w:rsidR="00C64B61" w:rsidRPr="00F16BB1" w:rsidRDefault="00C64B61" w:rsidP="00F20343">
      <w:pPr>
        <w:spacing w:before="0" w:after="0"/>
        <w:rPr>
          <w:rFonts w:eastAsia="Calibri" w:cstheme="minorHAnsi"/>
          <w:color w:val="000000"/>
        </w:rPr>
      </w:pPr>
    </w:p>
    <w:p w14:paraId="548D697B" w14:textId="179ADC99"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5BBD31CF" w14:textId="342D4017" w:rsidR="002F2856" w:rsidRPr="00F16BB1" w:rsidRDefault="002F2856" w:rsidP="00F20343">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Create a flowchart for handling with digital evidence</w:t>
      </w:r>
      <w:r w:rsidR="00370BF2" w:rsidRPr="00F16BB1">
        <w:rPr>
          <w:rFonts w:eastAsia="Calibri" w:cstheme="minorHAnsi"/>
          <w:color w:val="000000"/>
          <w:kern w:val="0"/>
          <w:szCs w:val="22"/>
          <w14:ligatures w14:val="none"/>
        </w:rPr>
        <w:t>.</w:t>
      </w:r>
    </w:p>
    <w:p w14:paraId="50146FC5" w14:textId="6EA45F15" w:rsidR="00C64B61" w:rsidRPr="00F16BB1" w:rsidRDefault="002F2856" w:rsidP="00F20343">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Implement basic change management, disaster prevention and recovery methods</w:t>
      </w:r>
      <w:r w:rsidR="00370BF2" w:rsidRPr="00F16BB1">
        <w:rPr>
          <w:rFonts w:eastAsia="Calibri" w:cstheme="minorHAnsi"/>
          <w:color w:val="000000"/>
          <w:kern w:val="0"/>
          <w:szCs w:val="22"/>
          <w14:ligatures w14:val="none"/>
        </w:rPr>
        <w:t>.</w:t>
      </w:r>
    </w:p>
    <w:p w14:paraId="206A1EE5"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Demonstrate ethical practices with customer information. </w:t>
      </w:r>
    </w:p>
    <w:p w14:paraId="222FF682"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Adhere to regulated policies and procedures. </w:t>
      </w:r>
    </w:p>
    <w:p w14:paraId="25109F5D"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Use proper language and avoid jargon, acronyms, and slang, when applicable. </w:t>
      </w:r>
    </w:p>
    <w:p w14:paraId="09BE66DD"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Demonstrate how to deal with customers in different situations. </w:t>
      </w:r>
    </w:p>
    <w:p w14:paraId="687CE8FA"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Set and meet expectations/timeline and communicate status with the customer. </w:t>
      </w:r>
    </w:p>
    <w:p w14:paraId="27582E5C"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Practice proper communication and professionalism.  </w:t>
      </w:r>
    </w:p>
    <w:p w14:paraId="7CF74780"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Use proper language – avoid jargon, acronyms, and slang when applicable. </w:t>
      </w:r>
    </w:p>
    <w:p w14:paraId="357EEFAA" w14:textId="77777777" w:rsidR="00215049" w:rsidRPr="00F16BB1" w:rsidRDefault="00215049" w:rsidP="00215049">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Set and meet expectations/timeline and communicate status with the customer. </w:t>
      </w:r>
    </w:p>
    <w:p w14:paraId="3B0A97B0" w14:textId="2B0DA975" w:rsidR="00215049" w:rsidRPr="00F16BB1" w:rsidRDefault="00215049" w:rsidP="00370BF2">
      <w:pPr>
        <w:numPr>
          <w:ilvl w:val="0"/>
          <w:numId w:val="6"/>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Deal appropriately with customers concerning attitude, cultural sensitivity, punctuality, difficult situations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confidential materials.</w:t>
      </w:r>
    </w:p>
    <w:p w14:paraId="3B10BB79" w14:textId="77777777" w:rsidR="00C64B61" w:rsidRPr="00F16BB1" w:rsidRDefault="00C64B61" w:rsidP="00F20343">
      <w:pPr>
        <w:spacing w:before="0" w:after="0"/>
        <w:rPr>
          <w:rFonts w:eastAsia="Calibri" w:cstheme="minorHAnsi"/>
          <w:color w:val="auto"/>
          <w:sz w:val="28"/>
          <w:szCs w:val="28"/>
        </w:rPr>
      </w:pPr>
    </w:p>
    <w:p w14:paraId="1CFC71BE" w14:textId="77777777" w:rsidR="00CC40E1" w:rsidRDefault="00CC40E1">
      <w:pPr>
        <w:spacing w:before="0" w:after="0"/>
        <w:rPr>
          <w:rFonts w:eastAsiaTheme="majorEastAsia" w:cstheme="majorBidi"/>
          <w:b/>
          <w:color w:val="09539E"/>
          <w:sz w:val="24"/>
        </w:rPr>
      </w:pPr>
      <w:bookmarkStart w:id="10" w:name="_Toc147323786"/>
      <w:bookmarkStart w:id="11" w:name="_Toc148351301"/>
      <w:r>
        <w:br w:type="page"/>
      </w:r>
    </w:p>
    <w:p w14:paraId="0BF4E1CF" w14:textId="700C2536" w:rsidR="00C64B61" w:rsidRPr="00F16BB1" w:rsidRDefault="00C64B61" w:rsidP="00F16BB1">
      <w:pPr>
        <w:pStyle w:val="Heading2"/>
      </w:pPr>
      <w:r w:rsidRPr="00F16BB1">
        <w:lastRenderedPageBreak/>
        <w:t xml:space="preserve">Standard 4: </w:t>
      </w:r>
      <w:bookmarkEnd w:id="10"/>
      <w:r w:rsidRPr="00F16BB1">
        <w:t xml:space="preserve"> </w:t>
      </w:r>
      <w:r w:rsidR="00D061AD" w:rsidRPr="00F16BB1">
        <w:t>Computer Hardware</w:t>
      </w:r>
      <w:bookmarkEnd w:id="11"/>
    </w:p>
    <w:tbl>
      <w:tblPr>
        <w:tblStyle w:val="TableGrid1"/>
        <w:tblW w:w="0" w:type="auto"/>
        <w:tblLook w:val="04A0" w:firstRow="1" w:lastRow="0" w:firstColumn="1" w:lastColumn="0" w:noHBand="0" w:noVBand="1"/>
      </w:tblPr>
      <w:tblGrid>
        <w:gridCol w:w="7105"/>
        <w:gridCol w:w="2245"/>
      </w:tblGrid>
      <w:tr w:rsidR="002F2856" w:rsidRPr="00F16BB1" w14:paraId="73C39940" w14:textId="77777777" w:rsidTr="00025F0A">
        <w:tc>
          <w:tcPr>
            <w:tcW w:w="7105" w:type="dxa"/>
          </w:tcPr>
          <w:p w14:paraId="4C87754D" w14:textId="462AB91B" w:rsidR="002F2856" w:rsidRPr="00F16BB1" w:rsidRDefault="002F2856" w:rsidP="00F20343">
            <w:pPr>
              <w:spacing w:before="0" w:after="0"/>
              <w:rPr>
                <w:rFonts w:cstheme="minorHAnsi"/>
                <w:color w:val="000000"/>
              </w:rPr>
            </w:pPr>
            <w:r w:rsidRPr="00F16BB1">
              <w:rPr>
                <w:rFonts w:cstheme="minorHAnsi"/>
              </w:rPr>
              <w:t>Students will be able to install and configure fundamental computer hardware, including various cables, Random Access Memory (RAM), removable media devices, Motherboard and expansion cards, printers, Central Processing Units (CPU), power supplies, peripheral devices</w:t>
            </w:r>
            <w:r w:rsidR="00CC40E1">
              <w:rPr>
                <w:rFonts w:cstheme="minorHAnsi"/>
              </w:rPr>
              <w:t>,</w:t>
            </w:r>
            <w:r w:rsidRPr="00F16BB1">
              <w:rPr>
                <w:rFonts w:cstheme="minorHAnsi"/>
              </w:rPr>
              <w:t xml:space="preserve"> and more.</w:t>
            </w:r>
          </w:p>
        </w:tc>
        <w:tc>
          <w:tcPr>
            <w:tcW w:w="2245" w:type="dxa"/>
          </w:tcPr>
          <w:p w14:paraId="03ABE02C" w14:textId="52031249" w:rsidR="002F2856" w:rsidRPr="00F16BB1" w:rsidRDefault="002F2856" w:rsidP="00F20343">
            <w:pPr>
              <w:spacing w:before="0" w:after="0"/>
              <w:rPr>
                <w:rFonts w:cstheme="minorHAnsi"/>
                <w:color w:val="auto"/>
              </w:rPr>
            </w:pPr>
            <w:r w:rsidRPr="00F16BB1">
              <w:rPr>
                <w:rFonts w:cstheme="minorHAnsi"/>
                <w:sz w:val="20"/>
                <w:szCs w:val="20"/>
              </w:rPr>
              <w:t>CompTIA A+</w:t>
            </w:r>
          </w:p>
        </w:tc>
      </w:tr>
    </w:tbl>
    <w:p w14:paraId="78379556" w14:textId="77777777" w:rsidR="00AF6ABC" w:rsidRDefault="00AF6ABC" w:rsidP="00F20343">
      <w:pPr>
        <w:spacing w:before="0" w:after="0"/>
        <w:rPr>
          <w:rFonts w:eastAsia="Calibri" w:cstheme="minorHAnsi"/>
          <w:b/>
          <w:bCs/>
          <w:color w:val="auto"/>
        </w:rPr>
      </w:pPr>
    </w:p>
    <w:p w14:paraId="31DB1EF7" w14:textId="1BA459DF" w:rsidR="00C64B61" w:rsidRPr="00F16BB1" w:rsidRDefault="005E3CAA"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555406FC" w14:textId="0B187D4E" w:rsidR="005E3CAA" w:rsidRPr="00F16BB1" w:rsidRDefault="005E3CAA" w:rsidP="00CC40E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and program physical computing devices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139CD6EE" w14:textId="77777777" w:rsidR="005E3CAA" w:rsidRPr="00F16BB1" w:rsidRDefault="005E3CAA"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explain the functions of network hardware components. </w:t>
      </w:r>
    </w:p>
    <w:p w14:paraId="02EE12B9" w14:textId="458BE324" w:rsidR="005E3CAA" w:rsidRPr="00F16BB1" w:rsidRDefault="005E3CAA"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and configure multiple displays on a given workstation</w:t>
      </w:r>
      <w:r w:rsidR="00CC40E1">
        <w:rPr>
          <w:rFonts w:eastAsia="Calibri" w:cstheme="minorHAnsi"/>
          <w:color w:val="000000"/>
          <w:kern w:val="0"/>
          <w:szCs w:val="22"/>
          <w14:ligatures w14:val="none"/>
        </w:rPr>
        <w:t>.</w:t>
      </w:r>
    </w:p>
    <w:p w14:paraId="025107C5" w14:textId="2295B2B3" w:rsidR="005E3CAA" w:rsidRPr="00F16BB1" w:rsidRDefault="005E3CAA"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different connectors on a power supply</w:t>
      </w:r>
      <w:r w:rsidR="00CC40E1">
        <w:rPr>
          <w:rFonts w:eastAsia="Calibri" w:cstheme="minorHAnsi"/>
          <w:color w:val="000000"/>
          <w:kern w:val="0"/>
          <w:szCs w:val="22"/>
          <w14:ligatures w14:val="none"/>
        </w:rPr>
        <w:t>.</w:t>
      </w:r>
    </w:p>
    <w:p w14:paraId="79A3CBC2" w14:textId="63F52F9A" w:rsidR="005E3CAA" w:rsidRPr="00F16BB1" w:rsidRDefault="005E3CAA"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Apply thermal paste and coolers to CPUs</w:t>
      </w:r>
      <w:r w:rsidR="00CC40E1">
        <w:rPr>
          <w:rFonts w:eastAsia="Calibri" w:cstheme="minorHAnsi"/>
          <w:color w:val="000000"/>
          <w:kern w:val="0"/>
          <w:szCs w:val="22"/>
          <w14:ligatures w14:val="none"/>
        </w:rPr>
        <w:t>.</w:t>
      </w:r>
    </w:p>
    <w:p w14:paraId="1BCCD559" w14:textId="50301816" w:rsidR="005E3CAA" w:rsidRPr="00F16BB1" w:rsidRDefault="005E3CAA"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primary and secondary Serial Advanced Technology Attachment (SATA) hard disk drive in a computer</w:t>
      </w:r>
      <w:r w:rsidR="00CC40E1">
        <w:rPr>
          <w:rFonts w:eastAsia="Calibri" w:cstheme="minorHAnsi"/>
          <w:color w:val="000000"/>
          <w:kern w:val="0"/>
          <w:szCs w:val="22"/>
          <w14:ligatures w14:val="none"/>
        </w:rPr>
        <w:t>.</w:t>
      </w:r>
    </w:p>
    <w:p w14:paraId="1C217DB1" w14:textId="6018E878" w:rsidR="005E3CAA" w:rsidRPr="00F16BB1" w:rsidRDefault="005E3CAA"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hardware/software Redundant Array of Independent Disk (RAID) types</w:t>
      </w:r>
      <w:r w:rsidR="00CC40E1">
        <w:rPr>
          <w:rFonts w:eastAsia="Calibri" w:cstheme="minorHAnsi"/>
          <w:color w:val="000000"/>
          <w:kern w:val="0"/>
          <w:szCs w:val="22"/>
          <w14:ligatures w14:val="none"/>
        </w:rPr>
        <w:t>.</w:t>
      </w:r>
    </w:p>
    <w:p w14:paraId="1E22181B"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basic cable types, features, and their purposes.  </w:t>
      </w:r>
    </w:p>
    <w:p w14:paraId="1D03908A"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network cable and connector types.  </w:t>
      </w:r>
    </w:p>
    <w:p w14:paraId="2CCCB19C"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video cable and connector types.  </w:t>
      </w:r>
    </w:p>
    <w:p w14:paraId="43C67F58"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peripheral cable and connector types.  </w:t>
      </w:r>
    </w:p>
    <w:p w14:paraId="31102C5C"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storage cable and connector types. </w:t>
      </w:r>
    </w:p>
    <w:p w14:paraId="548293A5"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multipurpose cable and connector types. </w:t>
      </w:r>
    </w:p>
    <w:p w14:paraId="7B89E346"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install Random Access Memory (RAM) types. </w:t>
      </w:r>
    </w:p>
    <w:p w14:paraId="73E0F77A"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select appropriate RAM types. </w:t>
      </w:r>
    </w:p>
    <w:p w14:paraId="1882F7B0"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and distinguish different RAM configuration properties.  </w:t>
      </w:r>
    </w:p>
    <w:p w14:paraId="7364D1DB"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Install and test various RAM types. </w:t>
      </w:r>
    </w:p>
    <w:p w14:paraId="5FF754B9" w14:textId="0768FFF4"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select and install appropriate Storage Devices. </w:t>
      </w:r>
    </w:p>
    <w:p w14:paraId="2E7A27E8"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and distinguish different storage device properties (speed, size, type). </w:t>
      </w:r>
    </w:p>
    <w:p w14:paraId="1F59BBEF" w14:textId="310CFF8D"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and select</w:t>
      </w:r>
      <w:r w:rsidR="00AF6ABC">
        <w:rPr>
          <w:rFonts w:eastAsia="Calibri" w:cstheme="minorHAnsi"/>
          <w:color w:val="000000"/>
          <w:kern w:val="0"/>
          <w:szCs w:val="22"/>
          <w14:ligatures w14:val="none"/>
        </w:rPr>
        <w:t xml:space="preserve"> </w:t>
      </w:r>
      <w:r w:rsidRPr="00F16BB1">
        <w:rPr>
          <w:rFonts w:eastAsia="Calibri" w:cstheme="minorHAnsi"/>
          <w:color w:val="000000"/>
          <w:kern w:val="0"/>
          <w:szCs w:val="22"/>
          <w14:ligatures w14:val="none"/>
        </w:rPr>
        <w:t xml:space="preserve">and install appropriate removable media devices. </w:t>
      </w:r>
    </w:p>
    <w:p w14:paraId="508B92B2"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hardware/software Redundant Array of Independent Disk (RAID) types.  </w:t>
      </w:r>
    </w:p>
    <w:p w14:paraId="6E0A59FD" w14:textId="369B33B0"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Differentiate between different motherboard form factors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1E2B3C6B" w14:textId="4ADB758E"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Explore and examine Basic Input/Output Systems (BIOS)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and/or Unified Extensible Firmware Interface (UEFI) settings and features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BB991EF" w14:textId="603992FD"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motherboard connector types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19207F74" w14:textId="1BC8DBEA"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and configure motherboard firmware settings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0EC641E9" w14:textId="03A957FC"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types of expansion cards and explain their purpose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66DB4708" w14:textId="12A105F6"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and install appropriate expansion cards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344356D5"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Differentiate among various Central Processing Unit (CPU) types and corresponding cooling devices. </w:t>
      </w:r>
    </w:p>
    <w:p w14:paraId="1666FEBA"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List types and features of CPUs and their socket types.  </w:t>
      </w:r>
    </w:p>
    <w:p w14:paraId="0846D4C7"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Choose appropriate CPU for various motherboards.  </w:t>
      </w:r>
    </w:p>
    <w:p w14:paraId="205D9A68" w14:textId="466E76AC"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different system and CPU cooling types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41F93F87" w14:textId="16CB8931"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lastRenderedPageBreak/>
        <w:t>Identify different system and CPU cooling types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03D2EC7"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Determine power supply characteristics and specifications for types of voltage and power. </w:t>
      </w:r>
    </w:p>
    <w:p w14:paraId="6638517F"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Select and install the proper power supply.  </w:t>
      </w:r>
    </w:p>
    <w:p w14:paraId="74138111" w14:textId="195AD513"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Explain the purpose, use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properties of various input and output peripheral devices. </w:t>
      </w:r>
    </w:p>
    <w:p w14:paraId="2B4B4EEE" w14:textId="4CACFD30"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and configure peripheral device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7BB1C0B"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Summarize the associated imaging process for each type of printer.  </w:t>
      </w:r>
    </w:p>
    <w:p w14:paraId="502FA4DE"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Install and configure various printers with appropriate cables and printer drivers.  </w:t>
      </w:r>
    </w:p>
    <w:p w14:paraId="4ED4AE71" w14:textId="2379F8A0"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Summarize printer types, installation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maintenance. </w:t>
      </w:r>
    </w:p>
    <w:p w14:paraId="5034FE11"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Perform printer maintenance.  </w:t>
      </w:r>
    </w:p>
    <w:p w14:paraId="102E7E1D" w14:textId="7777777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Select appropriate components and software for a customer configuration (i.e., CAD workstation, audio/video editing pc, home server, gaming pc, thin client). </w:t>
      </w:r>
    </w:p>
    <w:p w14:paraId="43B5920A" w14:textId="5E2F0AFB"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Evaluate characteristics of display devices.  </w:t>
      </w:r>
    </w:p>
    <w:p w14:paraId="27B060C7" w14:textId="1943D1F7"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different types of display devices, their connection types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cables.  </w:t>
      </w:r>
    </w:p>
    <w:p w14:paraId="347D6F49" w14:textId="3B14674F"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Define refresh rates, resolution, native resolution, </w:t>
      </w:r>
      <w:r w:rsidR="00CC40E1">
        <w:rPr>
          <w:rFonts w:eastAsia="Calibri" w:cstheme="minorHAnsi"/>
          <w:color w:val="000000"/>
          <w:kern w:val="0"/>
          <w:szCs w:val="22"/>
          <w14:ligatures w14:val="none"/>
        </w:rPr>
        <w:t xml:space="preserve">and </w:t>
      </w:r>
      <w:r w:rsidRPr="00F16BB1">
        <w:rPr>
          <w:rFonts w:eastAsia="Calibri" w:cstheme="minorHAnsi"/>
          <w:color w:val="000000"/>
          <w:kern w:val="0"/>
          <w:szCs w:val="22"/>
          <w14:ligatures w14:val="none"/>
        </w:rPr>
        <w:t xml:space="preserve">brightness/lumens. </w:t>
      </w:r>
    </w:p>
    <w:p w14:paraId="4B2317D0" w14:textId="18CC1C24" w:rsidR="004F5FD7" w:rsidRPr="00F16BB1" w:rsidRDefault="004F5FD7"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Explain the use of analog vs. digital, privacy/antiglare filters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multiple displays.  </w:t>
      </w:r>
    </w:p>
    <w:p w14:paraId="010A8F6D" w14:textId="77777777" w:rsidR="00D55361" w:rsidRPr="00F16BB1" w:rsidRDefault="00D55361"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problems related to motherboards, RAM, CPUs, and power. </w:t>
      </w:r>
    </w:p>
    <w:p w14:paraId="0D2CFA47" w14:textId="77777777" w:rsidR="00D55361" w:rsidRPr="00F16BB1" w:rsidRDefault="00D55361"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hard drives and RAID arrays. </w:t>
      </w:r>
    </w:p>
    <w:p w14:paraId="118A39AF" w14:textId="77777777" w:rsidR="00D55361" w:rsidRPr="00F16BB1" w:rsidRDefault="00D55361"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video, projector, and display issues. </w:t>
      </w:r>
    </w:p>
    <w:p w14:paraId="7ED39CEA" w14:textId="77777777" w:rsidR="00D55361" w:rsidRPr="00F16BB1" w:rsidRDefault="00D55361"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common mobile device issues while adhering to the appropriate procedures. </w:t>
      </w:r>
    </w:p>
    <w:p w14:paraId="1393B317" w14:textId="1737B742" w:rsidR="00D55361" w:rsidRPr="00F16BB1" w:rsidRDefault="00D55361" w:rsidP="00F16BB1">
      <w:pPr>
        <w:numPr>
          <w:ilvl w:val="0"/>
          <w:numId w:val="22"/>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Troubleshoot printers.</w:t>
      </w:r>
    </w:p>
    <w:p w14:paraId="7A9FE2FF" w14:textId="77777777" w:rsidR="005E3CAA" w:rsidRPr="00F16BB1" w:rsidRDefault="005E3CAA" w:rsidP="00F20343">
      <w:pPr>
        <w:spacing w:before="0" w:after="0"/>
        <w:rPr>
          <w:rFonts w:eastAsia="Calibri" w:cstheme="minorHAnsi"/>
          <w:color w:val="000000"/>
        </w:rPr>
      </w:pPr>
    </w:p>
    <w:p w14:paraId="437B189B" w14:textId="01CF6F8A" w:rsidR="00C64B61" w:rsidRPr="00F16BB1" w:rsidRDefault="00C64B61" w:rsidP="00F20343">
      <w:pPr>
        <w:keepNext/>
        <w:keepLines/>
        <w:spacing w:before="0" w:after="0"/>
        <w:outlineLvl w:val="1"/>
        <w:rPr>
          <w:rFonts w:eastAsia="Times New Roman" w:cstheme="minorHAnsi"/>
          <w:b/>
          <w:color w:val="09539E"/>
          <w:sz w:val="24"/>
        </w:rPr>
      </w:pPr>
      <w:bookmarkStart w:id="12" w:name="_Toc147323787"/>
      <w:bookmarkStart w:id="13" w:name="_Toc148351302"/>
      <w:r w:rsidRPr="00F16BB1">
        <w:rPr>
          <w:rFonts w:eastAsia="Times New Roman" w:cstheme="minorHAnsi"/>
          <w:b/>
          <w:color w:val="09539E"/>
          <w:sz w:val="24"/>
        </w:rPr>
        <w:t xml:space="preserve">Standard 5: </w:t>
      </w:r>
      <w:bookmarkEnd w:id="12"/>
      <w:r w:rsidRPr="00F16BB1">
        <w:rPr>
          <w:rFonts w:eastAsia="Times New Roman" w:cstheme="minorHAnsi"/>
          <w:b/>
          <w:color w:val="09539E"/>
          <w:sz w:val="24"/>
        </w:rPr>
        <w:t xml:space="preserve"> </w:t>
      </w:r>
      <w:r w:rsidR="00F4115D" w:rsidRPr="00F16BB1">
        <w:rPr>
          <w:rFonts w:eastAsia="Times New Roman" w:cstheme="minorHAnsi"/>
          <w:b/>
          <w:color w:val="09539E"/>
          <w:sz w:val="24"/>
        </w:rPr>
        <w:t>Operating Systems</w:t>
      </w:r>
      <w:bookmarkEnd w:id="13"/>
    </w:p>
    <w:tbl>
      <w:tblPr>
        <w:tblStyle w:val="TableGrid1"/>
        <w:tblW w:w="0" w:type="auto"/>
        <w:tblLook w:val="04A0" w:firstRow="1" w:lastRow="0" w:firstColumn="1" w:lastColumn="0" w:noHBand="0" w:noVBand="1"/>
      </w:tblPr>
      <w:tblGrid>
        <w:gridCol w:w="7105"/>
        <w:gridCol w:w="2245"/>
      </w:tblGrid>
      <w:tr w:rsidR="00F4115D" w:rsidRPr="00F16BB1" w14:paraId="6075B2B1" w14:textId="77777777" w:rsidTr="00025F0A">
        <w:tc>
          <w:tcPr>
            <w:tcW w:w="7105" w:type="dxa"/>
          </w:tcPr>
          <w:p w14:paraId="646BC6AD" w14:textId="2E945D5A" w:rsidR="00F4115D" w:rsidRPr="00F16BB1" w:rsidRDefault="00F4115D" w:rsidP="00F20343">
            <w:pPr>
              <w:spacing w:before="0" w:after="0"/>
              <w:rPr>
                <w:rFonts w:eastAsia="Calibri" w:cstheme="minorHAnsi"/>
                <w:color w:val="000000"/>
              </w:rPr>
            </w:pPr>
            <w:r w:rsidRPr="00F16BB1">
              <w:rPr>
                <w:rFonts w:cstheme="minorHAnsi"/>
              </w:rPr>
              <w:t>Students will be able to describe the fundamental characteristics of an operating system, differentiate between types of operating systems</w:t>
            </w:r>
            <w:r w:rsidR="00CC40E1">
              <w:rPr>
                <w:rFonts w:cstheme="minorHAnsi"/>
              </w:rPr>
              <w:t>,</w:t>
            </w:r>
            <w:r w:rsidRPr="00F16BB1">
              <w:rPr>
                <w:rFonts w:cstheme="minorHAnsi"/>
              </w:rPr>
              <w:t xml:space="preserve"> and navigate the Command Line interface</w:t>
            </w:r>
            <w:r w:rsidR="00CC40E1">
              <w:rPr>
                <w:rFonts w:cstheme="minorHAnsi"/>
              </w:rPr>
              <w:t>.</w:t>
            </w:r>
          </w:p>
        </w:tc>
        <w:tc>
          <w:tcPr>
            <w:tcW w:w="2245" w:type="dxa"/>
          </w:tcPr>
          <w:p w14:paraId="15B1C8EC" w14:textId="3BD4B9BB" w:rsidR="00F4115D" w:rsidRPr="00F16BB1" w:rsidRDefault="00F4115D" w:rsidP="00F20343">
            <w:pPr>
              <w:spacing w:before="0" w:after="0"/>
              <w:rPr>
                <w:rFonts w:eastAsia="Calibri" w:cstheme="minorHAnsi"/>
                <w:color w:val="auto"/>
              </w:rPr>
            </w:pPr>
            <w:r w:rsidRPr="00F16BB1">
              <w:rPr>
                <w:rFonts w:cstheme="minorHAnsi"/>
              </w:rPr>
              <w:t>CompTIA A+</w:t>
            </w:r>
          </w:p>
        </w:tc>
      </w:tr>
    </w:tbl>
    <w:p w14:paraId="1E55098B" w14:textId="77777777" w:rsidR="00C64B61" w:rsidRPr="00F16BB1" w:rsidRDefault="00C64B61" w:rsidP="00F20343">
      <w:pPr>
        <w:spacing w:before="0" w:after="0"/>
        <w:rPr>
          <w:rFonts w:eastAsia="Calibri" w:cstheme="minorHAnsi"/>
          <w:color w:val="000000"/>
        </w:rPr>
      </w:pPr>
    </w:p>
    <w:p w14:paraId="3F5BD9C9" w14:textId="0CCE16EC"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2173847B" w14:textId="3B88E304" w:rsidR="00F4115D" w:rsidRPr="00F16BB1" w:rsidRDefault="00F4115D" w:rsidP="00F20343">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the purpose of an operating system</w:t>
      </w:r>
      <w:r w:rsidR="00CC40E1">
        <w:rPr>
          <w:rFonts w:eastAsia="Calibri" w:cstheme="minorHAnsi"/>
          <w:color w:val="000000"/>
          <w:kern w:val="0"/>
          <w:szCs w:val="22"/>
          <w14:ligatures w14:val="none"/>
        </w:rPr>
        <w:t>.</w:t>
      </w:r>
    </w:p>
    <w:p w14:paraId="67AE370D" w14:textId="0D79D9F6" w:rsidR="00F4115D" w:rsidRPr="00F16BB1" w:rsidRDefault="00F4115D" w:rsidP="00F20343">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Implement file, system</w:t>
      </w:r>
      <w:r w:rsidR="00AF6ABC">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network management command line tools</w:t>
      </w:r>
      <w:r w:rsidR="00CC40E1">
        <w:rPr>
          <w:rFonts w:eastAsia="Calibri" w:cstheme="minorHAnsi"/>
          <w:color w:val="000000"/>
          <w:kern w:val="0"/>
          <w:szCs w:val="22"/>
          <w14:ligatures w14:val="none"/>
        </w:rPr>
        <w:t>.</w:t>
      </w:r>
    </w:p>
    <w:p w14:paraId="2182DBCB" w14:textId="4985B499" w:rsidR="00F4115D" w:rsidRPr="00F16BB1" w:rsidRDefault="00F4115D" w:rsidP="00F20343">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Explore different utilities within administrative tools, system utilities, disk management, panel applets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settings</w:t>
      </w:r>
      <w:r w:rsidR="00CC40E1">
        <w:rPr>
          <w:rFonts w:eastAsia="Calibri" w:cstheme="minorHAnsi"/>
          <w:color w:val="000000"/>
          <w:kern w:val="0"/>
          <w:szCs w:val="22"/>
          <w14:ligatures w14:val="none"/>
        </w:rPr>
        <w:t>.</w:t>
      </w:r>
    </w:p>
    <w:p w14:paraId="41BEC804" w14:textId="296E1ADD" w:rsidR="00C64B61" w:rsidRPr="00F16BB1" w:rsidRDefault="00F4115D" w:rsidP="00F20343">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Graphical User Interface and Command Line Interface</w:t>
      </w:r>
      <w:r w:rsidR="00CC40E1">
        <w:rPr>
          <w:rFonts w:eastAsia="Calibri" w:cstheme="minorHAnsi"/>
          <w:color w:val="000000"/>
          <w:kern w:val="0"/>
          <w:szCs w:val="22"/>
          <w14:ligatures w14:val="none"/>
        </w:rPr>
        <w:t>.</w:t>
      </w:r>
    </w:p>
    <w:p w14:paraId="45AF0E69"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the purpose of an operating system. </w:t>
      </w:r>
    </w:p>
    <w:p w14:paraId="67C8A22A" w14:textId="00095C7E"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compatibility concerns between operating systems (Windows/ Mac/Linux). </w:t>
      </w:r>
    </w:p>
    <w:p w14:paraId="1702252A" w14:textId="022DF6D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specifications and limitations for 32-bit vs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64-bit operating systems. </w:t>
      </w:r>
    </w:p>
    <w:p w14:paraId="4858720E"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operating systems versions and features. </w:t>
      </w:r>
    </w:p>
    <w:p w14:paraId="041C6CF7" w14:textId="386337E6"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Explain and identify licensing, end of life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update limitations. </w:t>
      </w:r>
    </w:p>
    <w:p w14:paraId="5B6DF664"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and implement various boot methods (imaging, multi, recovery). </w:t>
      </w:r>
    </w:p>
    <w:p w14:paraId="24924C72" w14:textId="525A47BD"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types of installation (clean install, upgrade, restore, unattended, repair, imaging and remote, </w:t>
      </w:r>
      <w:r w:rsidR="00CC40E1">
        <w:rPr>
          <w:rFonts w:eastAsia="Calibri" w:cstheme="minorHAnsi"/>
          <w:color w:val="000000"/>
          <w:kern w:val="0"/>
          <w:szCs w:val="22"/>
          <w14:ligatures w14:val="none"/>
        </w:rPr>
        <w:t xml:space="preserve">and </w:t>
      </w:r>
      <w:r w:rsidRPr="00F16BB1">
        <w:rPr>
          <w:rFonts w:eastAsia="Calibri" w:cstheme="minorHAnsi"/>
          <w:color w:val="000000"/>
          <w:kern w:val="0"/>
          <w:szCs w:val="22"/>
          <w14:ligatures w14:val="none"/>
        </w:rPr>
        <w:t xml:space="preserve">GUID Partition Table (GPT)/Master Boot Record (MBR). </w:t>
      </w:r>
    </w:p>
    <w:p w14:paraId="1B8B7D65"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and implement file system formatting. </w:t>
      </w:r>
    </w:p>
    <w:p w14:paraId="51564636"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and perform different types of partitioning methods (volumes, system recovery). </w:t>
      </w:r>
    </w:p>
    <w:p w14:paraId="75D05A22"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lastRenderedPageBreak/>
        <w:t xml:space="preserve">Implement post installation procedures (time/date, driver installation, updates, domain configuration, security, etc.). </w:t>
      </w:r>
    </w:p>
    <w:p w14:paraId="5EA4FEE8"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how command line tools are used for diagnostics. </w:t>
      </w:r>
    </w:p>
    <w:p w14:paraId="7AD4022A"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and implement file management command line tools. </w:t>
      </w:r>
    </w:p>
    <w:p w14:paraId="3263F713"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and implement system management command line tools. </w:t>
      </w:r>
    </w:p>
    <w:p w14:paraId="400A6A72"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and implement network management command line tools. </w:t>
      </w:r>
    </w:p>
    <w:p w14:paraId="38F71760"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Demonstrate the use of built-in Operating System (OS) features and tools (admin, disk management, run line commands) and how to access them through appropriate paths. </w:t>
      </w:r>
    </w:p>
    <w:p w14:paraId="7A4899CF"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Explore different utilities within the administrative tools. </w:t>
      </w:r>
    </w:p>
    <w:p w14:paraId="4E419588"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Explore different utilities within the system utilities. </w:t>
      </w:r>
    </w:p>
    <w:p w14:paraId="45125BA5"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Explore different utilities within disk management. </w:t>
      </w:r>
    </w:p>
    <w:p w14:paraId="6C52AF97"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Explore different control panel applets and settings. </w:t>
      </w:r>
    </w:p>
    <w:p w14:paraId="7E97D28C" w14:textId="6C7F10F9"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Summarize application installation and configuration concepts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17540B8"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Research and understand hardware and operating system requirements.  </w:t>
      </w:r>
    </w:p>
    <w:p w14:paraId="2A409010"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Demonstrate methods of installation and deployment. </w:t>
      </w:r>
    </w:p>
    <w:p w14:paraId="09E378A7" w14:textId="61BB0F33"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open-source vs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license-based software. </w:t>
      </w:r>
    </w:p>
    <w:p w14:paraId="7698530A"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Install, configure, and utilize local and network applications. </w:t>
      </w:r>
    </w:p>
    <w:p w14:paraId="4CB6A590" w14:textId="77777777" w:rsidR="00DF7868" w:rsidRPr="00F16BB1" w:rsidRDefault="00DF7868" w:rsidP="00DF7868">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Uninstall applications. </w:t>
      </w:r>
    </w:p>
    <w:p w14:paraId="5490E80D" w14:textId="77777777" w:rsidR="00F4537B" w:rsidRPr="00F16BB1" w:rsidRDefault="00F4537B" w:rsidP="00F4537B">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Operating System problems such as failure to boot, updates and patches, and OS Repair. </w:t>
      </w:r>
    </w:p>
    <w:p w14:paraId="56231B74" w14:textId="77777777" w:rsidR="00F4537B" w:rsidRPr="00F16BB1" w:rsidRDefault="00F4537B" w:rsidP="00F4537B">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and resolve PC security issues. </w:t>
      </w:r>
    </w:p>
    <w:p w14:paraId="1BE11E17" w14:textId="77777777" w:rsidR="00F4537B" w:rsidRPr="00F16BB1" w:rsidRDefault="00F4537B" w:rsidP="00F4537B">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Use best practice procedures for malware removal. </w:t>
      </w:r>
    </w:p>
    <w:p w14:paraId="6339BAFB" w14:textId="3632281A" w:rsidR="00F4537B" w:rsidRPr="00F16BB1" w:rsidRDefault="00F4537B" w:rsidP="00F4537B">
      <w:pPr>
        <w:numPr>
          <w:ilvl w:val="0"/>
          <w:numId w:val="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mobile OS, application, and application security issues. </w:t>
      </w:r>
    </w:p>
    <w:p w14:paraId="4F0C0CAE" w14:textId="77777777" w:rsidR="00C64B61" w:rsidRPr="00F16BB1" w:rsidRDefault="00C64B61" w:rsidP="00F20343">
      <w:pPr>
        <w:spacing w:before="0" w:after="0"/>
        <w:ind w:left="360"/>
        <w:rPr>
          <w:rFonts w:eastAsia="Calibri" w:cstheme="minorHAnsi"/>
          <w:color w:val="000000"/>
        </w:rPr>
      </w:pPr>
    </w:p>
    <w:p w14:paraId="1C4F5724" w14:textId="3659C836" w:rsidR="00C64B61" w:rsidRPr="00F16BB1" w:rsidRDefault="00C64B61" w:rsidP="00F20343">
      <w:pPr>
        <w:keepNext/>
        <w:keepLines/>
        <w:spacing w:before="0" w:after="0"/>
        <w:outlineLvl w:val="1"/>
        <w:rPr>
          <w:rFonts w:eastAsia="Times New Roman" w:cstheme="minorHAnsi"/>
          <w:b/>
          <w:color w:val="09539E"/>
          <w:sz w:val="24"/>
        </w:rPr>
      </w:pPr>
      <w:bookmarkStart w:id="14" w:name="_Toc147323788"/>
      <w:bookmarkStart w:id="15" w:name="_Toc148351303"/>
      <w:r w:rsidRPr="00F16BB1">
        <w:rPr>
          <w:rFonts w:eastAsia="Times New Roman" w:cstheme="minorHAnsi"/>
          <w:b/>
          <w:color w:val="09539E"/>
          <w:sz w:val="24"/>
        </w:rPr>
        <w:t xml:space="preserve">Standard 6: </w:t>
      </w:r>
      <w:bookmarkEnd w:id="14"/>
      <w:r w:rsidRPr="00F16BB1">
        <w:rPr>
          <w:rFonts w:eastAsia="Times New Roman" w:cstheme="minorHAnsi"/>
          <w:b/>
          <w:color w:val="09539E"/>
          <w:sz w:val="24"/>
        </w:rPr>
        <w:t xml:space="preserve"> </w:t>
      </w:r>
      <w:r w:rsidR="00F4115D" w:rsidRPr="00F16BB1">
        <w:rPr>
          <w:rFonts w:eastAsia="Times New Roman" w:cstheme="minorHAnsi"/>
          <w:b/>
          <w:color w:val="09539E"/>
          <w:sz w:val="24"/>
        </w:rPr>
        <w:t>Laptops and Mobile Technology</w:t>
      </w:r>
      <w:bookmarkEnd w:id="15"/>
    </w:p>
    <w:tbl>
      <w:tblPr>
        <w:tblStyle w:val="TableGrid1"/>
        <w:tblW w:w="0" w:type="auto"/>
        <w:tblLook w:val="04A0" w:firstRow="1" w:lastRow="0" w:firstColumn="1" w:lastColumn="0" w:noHBand="0" w:noVBand="1"/>
      </w:tblPr>
      <w:tblGrid>
        <w:gridCol w:w="7105"/>
        <w:gridCol w:w="2245"/>
      </w:tblGrid>
      <w:tr w:rsidR="00C64B61" w:rsidRPr="00F16BB1" w14:paraId="128DB6FA" w14:textId="77777777" w:rsidTr="00025F0A">
        <w:tc>
          <w:tcPr>
            <w:tcW w:w="7105" w:type="dxa"/>
          </w:tcPr>
          <w:p w14:paraId="2ACEB115" w14:textId="60430333" w:rsidR="00C64B61" w:rsidRPr="00F16BB1" w:rsidRDefault="00F4115D" w:rsidP="00F20343">
            <w:pPr>
              <w:spacing w:before="0" w:after="0"/>
              <w:rPr>
                <w:rFonts w:eastAsia="Calibri" w:cstheme="minorHAnsi"/>
                <w:color w:val="000000"/>
              </w:rPr>
            </w:pPr>
            <w:r w:rsidRPr="00F16BB1">
              <w:rPr>
                <w:rFonts w:eastAsia="Calibri" w:cstheme="minorHAnsi"/>
                <w:color w:val="000000"/>
              </w:rPr>
              <w:t>Students will be able to install and configure laptop and mobile hardware, components, applications, settings, and features.</w:t>
            </w:r>
          </w:p>
        </w:tc>
        <w:tc>
          <w:tcPr>
            <w:tcW w:w="2245" w:type="dxa"/>
          </w:tcPr>
          <w:p w14:paraId="566C4486" w14:textId="77777777" w:rsidR="00C64B61" w:rsidRPr="00F16BB1" w:rsidRDefault="00C64B61" w:rsidP="00F20343">
            <w:pPr>
              <w:spacing w:before="0" w:after="0"/>
              <w:rPr>
                <w:rFonts w:eastAsia="Calibri" w:cstheme="minorHAnsi"/>
                <w:color w:val="FFFFFF"/>
                <w:sz w:val="20"/>
                <w:szCs w:val="20"/>
                <w:u w:val="single"/>
              </w:rPr>
            </w:pPr>
          </w:p>
        </w:tc>
      </w:tr>
    </w:tbl>
    <w:p w14:paraId="61B156AE" w14:textId="77777777" w:rsidR="00C64B61" w:rsidRPr="00F16BB1" w:rsidRDefault="00C64B61" w:rsidP="00F20343">
      <w:pPr>
        <w:spacing w:before="0" w:after="0"/>
        <w:rPr>
          <w:rFonts w:eastAsia="Calibri" w:cstheme="minorHAnsi"/>
          <w:color w:val="000000"/>
        </w:rPr>
      </w:pPr>
    </w:p>
    <w:p w14:paraId="6B574473" w14:textId="05DE960B"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57AFC8E7" w14:textId="472EE7A8" w:rsidR="00F4115D" w:rsidRPr="00F16BB1" w:rsidRDefault="00F4115D"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open-source vs license-based software</w:t>
      </w:r>
      <w:r w:rsidR="00CC40E1">
        <w:rPr>
          <w:rFonts w:eastAsia="Calibri" w:cstheme="minorHAnsi"/>
          <w:color w:val="000000"/>
          <w:kern w:val="0"/>
          <w:szCs w:val="22"/>
          <w14:ligatures w14:val="none"/>
        </w:rPr>
        <w:t>.</w:t>
      </w:r>
    </w:p>
    <w:p w14:paraId="0DBB2C0C" w14:textId="6D79F2B1" w:rsidR="00F4115D" w:rsidRPr="00F16BB1" w:rsidRDefault="00F4115D"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and uninstall remote or portable applications</w:t>
      </w:r>
      <w:r w:rsidR="00CC40E1">
        <w:rPr>
          <w:rFonts w:eastAsia="Calibri" w:cstheme="minorHAnsi"/>
          <w:color w:val="000000"/>
          <w:kern w:val="0"/>
          <w:szCs w:val="22"/>
          <w14:ligatures w14:val="none"/>
        </w:rPr>
        <w:t>.</w:t>
      </w:r>
    </w:p>
    <w:p w14:paraId="0DE9D78E" w14:textId="7A606842" w:rsidR="00C64B61" w:rsidRPr="00F16BB1" w:rsidRDefault="00F4115D"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Replace a laptop OEM keyboard and a Wifi</w:t>
      </w:r>
      <w:r w:rsidR="00AF6ABC">
        <w:rPr>
          <w:rFonts w:eastAsia="Calibri" w:cstheme="minorHAnsi"/>
          <w:color w:val="000000"/>
          <w:kern w:val="0"/>
          <w:szCs w:val="22"/>
          <w14:ligatures w14:val="none"/>
        </w:rPr>
        <w:t>-</w:t>
      </w:r>
      <w:r w:rsidRPr="00F16BB1">
        <w:rPr>
          <w:rFonts w:eastAsia="Calibri" w:cstheme="minorHAnsi"/>
          <w:color w:val="000000"/>
          <w:kern w:val="0"/>
          <w:szCs w:val="22"/>
          <w14:ligatures w14:val="none"/>
        </w:rPr>
        <w:t>antenna connector</w:t>
      </w:r>
      <w:r w:rsidR="00CC40E1">
        <w:rPr>
          <w:rFonts w:eastAsia="Calibri" w:cstheme="minorHAnsi"/>
          <w:color w:val="000000"/>
          <w:kern w:val="0"/>
          <w:szCs w:val="22"/>
          <w14:ligatures w14:val="none"/>
        </w:rPr>
        <w:t>.</w:t>
      </w:r>
    </w:p>
    <w:p w14:paraId="5CF78E59" w14:textId="5F8CA4D6" w:rsidR="00342625" w:rsidRPr="00F16BB1" w:rsidRDefault="00342625"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and configure laptop hardware and components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01CC952" w14:textId="319C7F22" w:rsidR="00342625" w:rsidRPr="00F16BB1" w:rsidRDefault="00342625"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components within the display of a laptop</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0B64123A" w14:textId="5BC60993" w:rsidR="00342625" w:rsidRPr="00F16BB1" w:rsidRDefault="00342625"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appropriate laptop setting and features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500661DC" w14:textId="77777777" w:rsidR="00342625" w:rsidRPr="00F16BB1" w:rsidRDefault="00342625"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characteristics of various types of other mobile devices. </w:t>
      </w:r>
    </w:p>
    <w:p w14:paraId="1FE5197A" w14:textId="77777777" w:rsidR="00342625" w:rsidRPr="00F16BB1" w:rsidRDefault="00342625"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Connect and configure accessories and ports of other mobile devices. </w:t>
      </w:r>
    </w:p>
    <w:p w14:paraId="330F2E05" w14:textId="77777777" w:rsidR="00342625" w:rsidRPr="00F16BB1" w:rsidRDefault="00342625"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Configure basic mobile device network connectivity and application support. </w:t>
      </w:r>
    </w:p>
    <w:p w14:paraId="68654158" w14:textId="77777777" w:rsidR="00342625" w:rsidRPr="00F16BB1" w:rsidRDefault="00342625" w:rsidP="00F16BB1">
      <w:pPr>
        <w:numPr>
          <w:ilvl w:val="0"/>
          <w:numId w:val="15"/>
        </w:numPr>
        <w:spacing w:before="0" w:after="0"/>
        <w:ind w:left="72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Use various methods to perform mobile device synchronization. </w:t>
      </w:r>
    </w:p>
    <w:p w14:paraId="5EFF2C17" w14:textId="77777777" w:rsidR="00C64B61" w:rsidRPr="00F16BB1" w:rsidRDefault="00C64B61" w:rsidP="00F20343">
      <w:pPr>
        <w:spacing w:before="0" w:after="0"/>
        <w:rPr>
          <w:rFonts w:eastAsia="Calibri" w:cstheme="minorHAnsi"/>
          <w:color w:val="auto"/>
          <w:sz w:val="28"/>
          <w:szCs w:val="28"/>
        </w:rPr>
      </w:pPr>
    </w:p>
    <w:p w14:paraId="7E4B4F76" w14:textId="74875270" w:rsidR="00C64B61" w:rsidRPr="00F16BB1" w:rsidRDefault="00C64B61" w:rsidP="00F20343">
      <w:pPr>
        <w:keepNext/>
        <w:keepLines/>
        <w:spacing w:before="0" w:after="0"/>
        <w:outlineLvl w:val="1"/>
        <w:rPr>
          <w:rFonts w:eastAsia="Times New Roman" w:cstheme="minorHAnsi"/>
          <w:b/>
          <w:color w:val="09539E"/>
          <w:sz w:val="24"/>
        </w:rPr>
      </w:pPr>
      <w:bookmarkStart w:id="16" w:name="_Toc147323789"/>
      <w:bookmarkStart w:id="17" w:name="_Toc148351304"/>
      <w:r w:rsidRPr="00F16BB1">
        <w:rPr>
          <w:rFonts w:eastAsia="Times New Roman" w:cstheme="minorHAnsi"/>
          <w:b/>
          <w:color w:val="09539E"/>
          <w:sz w:val="24"/>
        </w:rPr>
        <w:lastRenderedPageBreak/>
        <w:t xml:space="preserve">Standard 7: </w:t>
      </w:r>
      <w:bookmarkEnd w:id="16"/>
      <w:r w:rsidRPr="00F16BB1">
        <w:rPr>
          <w:rFonts w:eastAsia="Times New Roman" w:cstheme="minorHAnsi"/>
          <w:b/>
          <w:color w:val="09539E"/>
          <w:sz w:val="24"/>
        </w:rPr>
        <w:t xml:space="preserve"> </w:t>
      </w:r>
      <w:r w:rsidR="00F4115D" w:rsidRPr="00F16BB1">
        <w:rPr>
          <w:rFonts w:eastAsia="Times New Roman" w:cstheme="minorHAnsi"/>
          <w:b/>
          <w:color w:val="09539E"/>
          <w:sz w:val="24"/>
        </w:rPr>
        <w:t>Fundamentals of Networking</w:t>
      </w:r>
      <w:bookmarkEnd w:id="17"/>
    </w:p>
    <w:tbl>
      <w:tblPr>
        <w:tblStyle w:val="TableGrid1"/>
        <w:tblW w:w="0" w:type="auto"/>
        <w:tblLook w:val="04A0" w:firstRow="1" w:lastRow="0" w:firstColumn="1" w:lastColumn="0" w:noHBand="0" w:noVBand="1"/>
      </w:tblPr>
      <w:tblGrid>
        <w:gridCol w:w="7105"/>
        <w:gridCol w:w="2245"/>
      </w:tblGrid>
      <w:tr w:rsidR="00F4115D" w:rsidRPr="00F16BB1" w14:paraId="372FF81E" w14:textId="77777777" w:rsidTr="00025F0A">
        <w:tc>
          <w:tcPr>
            <w:tcW w:w="7105" w:type="dxa"/>
          </w:tcPr>
          <w:p w14:paraId="2A344B4B" w14:textId="21ED404C" w:rsidR="00F4115D" w:rsidRPr="00F16BB1" w:rsidRDefault="00F4115D" w:rsidP="00F20343">
            <w:pPr>
              <w:spacing w:before="0" w:after="0"/>
              <w:rPr>
                <w:rFonts w:eastAsia="Calibri" w:cstheme="minorHAnsi"/>
                <w:color w:val="000000"/>
              </w:rPr>
            </w:pPr>
            <w:r w:rsidRPr="00F16BB1">
              <w:rPr>
                <w:rFonts w:cstheme="minorHAnsi"/>
              </w:rPr>
              <w:t>Students will be able to explain foundational concepts of networking and networking topologies, including networking hardware and software, Transmission Control Protocol (TCP), wireless</w:t>
            </w:r>
            <w:r w:rsidR="00CC40E1">
              <w:rPr>
                <w:rFonts w:cstheme="minorHAnsi"/>
              </w:rPr>
              <w:t>,</w:t>
            </w:r>
            <w:r w:rsidRPr="00F16BB1">
              <w:rPr>
                <w:rFonts w:cstheme="minorHAnsi"/>
              </w:rPr>
              <w:t xml:space="preserve"> and wired networks</w:t>
            </w:r>
            <w:r w:rsidR="00CC40E1">
              <w:rPr>
                <w:rFonts w:cstheme="minorHAnsi"/>
              </w:rPr>
              <w:t>.</w:t>
            </w:r>
          </w:p>
        </w:tc>
        <w:tc>
          <w:tcPr>
            <w:tcW w:w="2245" w:type="dxa"/>
          </w:tcPr>
          <w:p w14:paraId="3339459A" w14:textId="0FA1DC90" w:rsidR="00F4115D" w:rsidRPr="00F16BB1" w:rsidRDefault="00F4115D" w:rsidP="00F20343">
            <w:pPr>
              <w:spacing w:before="0" w:after="0"/>
              <w:rPr>
                <w:rFonts w:eastAsia="Calibri" w:cstheme="minorHAnsi"/>
                <w:color w:val="auto"/>
              </w:rPr>
            </w:pPr>
            <w:r w:rsidRPr="00F16BB1">
              <w:rPr>
                <w:rFonts w:cstheme="minorHAnsi"/>
              </w:rPr>
              <w:t>CompTIA Net+</w:t>
            </w:r>
          </w:p>
        </w:tc>
      </w:tr>
    </w:tbl>
    <w:p w14:paraId="464E6234" w14:textId="77777777" w:rsidR="00C64B61" w:rsidRPr="00F16BB1" w:rsidRDefault="00C64B61" w:rsidP="00F20343">
      <w:pPr>
        <w:spacing w:before="0" w:after="0"/>
        <w:rPr>
          <w:rFonts w:eastAsia="Calibri" w:cstheme="minorHAnsi"/>
          <w:color w:val="000000"/>
        </w:rPr>
      </w:pPr>
    </w:p>
    <w:p w14:paraId="481A2D6C" w14:textId="25C85E21"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316838DF" w14:textId="5388B683" w:rsidR="00F4115D" w:rsidRPr="00F16BB1" w:rsidRDefault="00F4115D"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security risks associated with storing information on network devices</w:t>
      </w:r>
      <w:r w:rsidR="00F16BB1">
        <w:rPr>
          <w:rFonts w:eastAsia="Calibri" w:cstheme="minorHAnsi"/>
          <w:color w:val="000000"/>
          <w:kern w:val="0"/>
          <w:szCs w:val="22"/>
          <w14:ligatures w14:val="none"/>
        </w:rPr>
        <w:t>.</w:t>
      </w:r>
    </w:p>
    <w:p w14:paraId="065A8720" w14:textId="100CBBAE" w:rsidR="00F4115D" w:rsidRPr="00F16BB1" w:rsidRDefault="00F4115D"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wireless networking standards and encryption types</w:t>
      </w:r>
      <w:r w:rsidR="00F16BB1">
        <w:rPr>
          <w:rFonts w:eastAsia="Calibri" w:cstheme="minorHAnsi"/>
          <w:color w:val="000000"/>
          <w:kern w:val="0"/>
          <w:szCs w:val="22"/>
          <w14:ligatures w14:val="none"/>
        </w:rPr>
        <w:t>.</w:t>
      </w:r>
    </w:p>
    <w:p w14:paraId="59FE8E5F" w14:textId="12CFEC83" w:rsidR="00F4115D" w:rsidRPr="00F16BB1" w:rsidRDefault="00F4115D"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secure Small Office/Home Office (SOHO) wireless/wired network using best practices</w:t>
      </w:r>
      <w:r w:rsidR="00CC40E1">
        <w:rPr>
          <w:rFonts w:eastAsia="Calibri" w:cstheme="minorHAnsi"/>
          <w:color w:val="000000"/>
          <w:kern w:val="0"/>
          <w:szCs w:val="22"/>
          <w14:ligatures w14:val="none"/>
        </w:rPr>
        <w:t>.</w:t>
      </w:r>
    </w:p>
    <w:p w14:paraId="2F4D5B7B" w14:textId="3997CFD4" w:rsidR="00C64B61" w:rsidRPr="00F16BB1" w:rsidRDefault="00F4115D"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Implement and verify Wide Area Network (WAN) links</w:t>
      </w:r>
      <w:r w:rsidR="00F16BB1">
        <w:rPr>
          <w:rFonts w:eastAsia="Calibri" w:cstheme="minorHAnsi"/>
          <w:color w:val="000000"/>
          <w:kern w:val="0"/>
          <w:szCs w:val="22"/>
          <w14:ligatures w14:val="none"/>
        </w:rPr>
        <w:t>.</w:t>
      </w:r>
    </w:p>
    <w:p w14:paraId="64994226" w14:textId="3C12D590"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the layers of the Open Systems Interconnection (OSI) and Transmission Control Protocol/Internet Protocol (TCP/IP) models</w:t>
      </w:r>
      <w:r w:rsidR="00F16BB1">
        <w:rPr>
          <w:rFonts w:eastAsia="Calibri" w:cstheme="minorHAnsi"/>
          <w:color w:val="000000"/>
          <w:kern w:val="0"/>
          <w:szCs w:val="22"/>
          <w14:ligatures w14:val="none"/>
        </w:rPr>
        <w:t>.</w:t>
      </w:r>
    </w:p>
    <w:p w14:paraId="668B9813"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Define the purpose of networking models. </w:t>
      </w:r>
    </w:p>
    <w:p w14:paraId="1455FCCD" w14:textId="1C479218"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describe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apply the layers of the OSI and TCP/IP model</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41D00D87" w14:textId="00BC5659"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Classify the differences between Layer applications, devices, and protocols as they relate to the OSI and TCP/IP models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3CB2CB5B"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Transmission Control Protocol (TCP) and User Datagram Protocol (UDP) ports, protocols, and their purposes. </w:t>
      </w:r>
    </w:p>
    <w:p w14:paraId="32303A07"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common Transmission Control Protocol (TCP) and User Datagram Protocol (UDP) default ports. </w:t>
      </w:r>
    </w:p>
    <w:p w14:paraId="7F2EDB75" w14:textId="54494D94"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Define common network protocols and their use of TCP or UDP</w:t>
      </w:r>
      <w:r w:rsidR="00CC40E1">
        <w:rPr>
          <w:rFonts w:eastAsia="Calibri" w:cstheme="minorHAnsi"/>
          <w:color w:val="000000"/>
          <w:kern w:val="0"/>
          <w:szCs w:val="22"/>
          <w14:ligatures w14:val="none"/>
        </w:rPr>
        <w:t>.</w:t>
      </w:r>
    </w:p>
    <w:p w14:paraId="5BD9B73F"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common networking hardware device's function and features. </w:t>
      </w:r>
    </w:p>
    <w:p w14:paraId="4A57C846"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Differentiate the functionality of routers, switches, access points, cloud-based network controller, firewall, network interface card, repeater, hub, Cable/Digital Subscriber Line (DSL) modem, bridge, patch panel, Power over Ethernet (PoE), and powerline-Ethernet.</w:t>
      </w:r>
    </w:p>
    <w:p w14:paraId="7CCE0F20"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wireless networking standards and encryption types. </w:t>
      </w:r>
    </w:p>
    <w:p w14:paraId="08272C19" w14:textId="1B31F7EB"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Categorize the various wireless standards, in terms of speeds, distances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frequencies. </w:t>
      </w:r>
    </w:p>
    <w:p w14:paraId="61D37D18"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various wireless encryption types. </w:t>
      </w:r>
    </w:p>
    <w:p w14:paraId="16B05008"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Install, configure, and deploy a secure Small Office/Home Office (SOHO) wireless/wired network using best practices. </w:t>
      </w:r>
    </w:p>
    <w:p w14:paraId="04FB073F" w14:textId="6700A672"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Determine the hardware, software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infrastructure requirements for implementation.  </w:t>
      </w:r>
    </w:p>
    <w:p w14:paraId="2D51A22D"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Access and configure wireless/wired Integrated Services Router (ISR) for a basic SOHO network. </w:t>
      </w:r>
    </w:p>
    <w:p w14:paraId="2FC76B38"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common network configuration concepts. </w:t>
      </w:r>
    </w:p>
    <w:p w14:paraId="10691924"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the purpose and properties of Internet Protocol (IP) addressing. </w:t>
      </w:r>
    </w:p>
    <w:p w14:paraId="2AF62CBB"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Differentiate the difference between multicast, unicast, and broadcast. </w:t>
      </w:r>
    </w:p>
    <w:p w14:paraId="411ED3AE" w14:textId="1EFE4679"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IP address, subnet mask</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default gateway on a network device. </w:t>
      </w:r>
    </w:p>
    <w:p w14:paraId="56AB9A91" w14:textId="1BE24861"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and prepare an IP addressing scheme using both Classful and a Classless Inter-domain Routing (CIDR) </w:t>
      </w:r>
      <w:r w:rsidR="00CC40E1">
        <w:rPr>
          <w:rFonts w:eastAsia="Calibri" w:cstheme="minorHAnsi"/>
          <w:color w:val="000000"/>
          <w:kern w:val="0"/>
          <w:szCs w:val="22"/>
          <w14:ligatures w14:val="none"/>
        </w:rPr>
        <w:t>.</w:t>
      </w:r>
    </w:p>
    <w:p w14:paraId="10559D25" w14:textId="52FF8276"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the differences between Internet Protocol version 4 (IPv4) and Internet Protocol version 6 (IPv6)</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3F7A6092"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lastRenderedPageBreak/>
        <w:t xml:space="preserve">Distinguish differences between IP Address types: static, dynamic using both Dynamic Host Configuration Protocol (DCHP) and Automatic Private IP Addressing (APIPA), public, private with use of Network Address Translation (NAT), and link-local addressing. </w:t>
      </w:r>
    </w:p>
    <w:p w14:paraId="0689F9A8"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Summarize the properties and purposes of services provided by networked hosts. (Server) </w:t>
      </w:r>
    </w:p>
    <w:p w14:paraId="763B5AE6" w14:textId="2F3CBED0"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Application Services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5E1B2496" w14:textId="4870F22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File and Print Services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52577239" w14:textId="30068BAD"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Web Services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FC5C57A" w14:textId="06292698"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Remote Access Services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6135D22E" w14:textId="73BA584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Server Virtualization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68CD0819" w14:textId="4ED98B6F"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Understand various Internet Server Appliances (UTM, IDS, IPS)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5187566F" w14:textId="0AC713E5"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Internet connection types, network types, topologies, and their features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500BBA50"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Differentiate among network types such as Local Area Network (LAN), Wide Area Network (WAN), Personal Area Network (PAN), Metropolitan Area Network (MAN), Wireless Local Area Network (WLAN), and Wireless Mesh Wireless Network (WMN). </w:t>
      </w:r>
    </w:p>
    <w:p w14:paraId="6CF76EAB"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the Internet connection types such as cable, fiber, satellite, and cellular. </w:t>
      </w:r>
    </w:p>
    <w:p w14:paraId="6B5D8DA1"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Carrier-sense Multiple Access with Collision Detection (CSMA/CD) and Carrier-sense Multiple Access with Collision Avoidance (CSMA/CA). </w:t>
      </w:r>
    </w:p>
    <w:p w14:paraId="7F0F4EE6"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physical vs. logical topologies. </w:t>
      </w:r>
    </w:p>
    <w:p w14:paraId="0952BFAD" w14:textId="540B9412"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ring, bus, star, extended star</w:t>
      </w:r>
      <w:r w:rsidR="00CC40E1">
        <w:rPr>
          <w:rFonts w:eastAsia="Calibri" w:cstheme="minorHAnsi"/>
          <w:color w:val="000000"/>
          <w:kern w:val="0"/>
          <w:szCs w:val="22"/>
          <w14:ligatures w14:val="none"/>
        </w:rPr>
        <w:t>, and</w:t>
      </w:r>
      <w:r w:rsidRPr="00F16BB1">
        <w:rPr>
          <w:rFonts w:eastAsia="Calibri" w:cstheme="minorHAnsi"/>
          <w:color w:val="000000"/>
          <w:kern w:val="0"/>
          <w:szCs w:val="22"/>
          <w14:ligatures w14:val="none"/>
        </w:rPr>
        <w:t xml:space="preserve"> mesh topologies. </w:t>
      </w:r>
    </w:p>
    <w:p w14:paraId="468FF589" w14:textId="3B1709E8"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Peer-to-peer, Client-server, Hybrid, Point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to</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point, Point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to</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multipoint topologies. </w:t>
      </w:r>
    </w:p>
    <w:p w14:paraId="3F09E622"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Use appropriate networking tools. </w:t>
      </w:r>
    </w:p>
    <w:p w14:paraId="79CE8ECC" w14:textId="7ABD8E2F"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Understand and utilize the use of networking tools such as: crimper, cable stripper, multimeter, tone generator and probe, cable tester, punch down tool, </w:t>
      </w:r>
      <w:r w:rsidR="00CC40E1">
        <w:rPr>
          <w:rFonts w:eastAsia="Calibri" w:cstheme="minorHAnsi"/>
          <w:color w:val="000000"/>
          <w:kern w:val="0"/>
          <w:szCs w:val="22"/>
          <w14:ligatures w14:val="none"/>
        </w:rPr>
        <w:t xml:space="preserve">and </w:t>
      </w:r>
      <w:r w:rsidRPr="00F16BB1">
        <w:rPr>
          <w:rFonts w:eastAsia="Calibri" w:cstheme="minorHAnsi"/>
          <w:color w:val="000000"/>
          <w:kern w:val="0"/>
          <w:szCs w:val="22"/>
          <w14:ligatures w14:val="none"/>
        </w:rPr>
        <w:t>WiFi analyzer</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04493042"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Install and terminate network cabling. </w:t>
      </w:r>
    </w:p>
    <w:p w14:paraId="06CD091B" w14:textId="20424B9C"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Implement a Switched network</w:t>
      </w:r>
      <w:r w:rsidR="00F16BB1">
        <w:rPr>
          <w:rFonts w:eastAsia="Calibri" w:cstheme="minorHAnsi"/>
          <w:color w:val="000000"/>
          <w:kern w:val="0"/>
          <w:szCs w:val="22"/>
          <w14:ligatures w14:val="none"/>
        </w:rPr>
        <w:t>.</w:t>
      </w:r>
    </w:p>
    <w:p w14:paraId="02E2FBF9"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Select the appropriate media, cables, ports, and connectors to connect switches to other network devices and hosts. </w:t>
      </w:r>
    </w:p>
    <w:p w14:paraId="58E9248C"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the process of layer 2 encapsulation and Ethernet framing. </w:t>
      </w:r>
    </w:p>
    <w:p w14:paraId="032BE555"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how a switch builds its Media Access Control (MAC) address table and forwards frames. </w:t>
      </w:r>
    </w:p>
    <w:p w14:paraId="4609A986"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switch forward methods and port settings available on layer 2. </w:t>
      </w:r>
    </w:p>
    <w:p w14:paraId="7BB943A2" w14:textId="5504A0E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Access and utilize the switch command line interface (CLI) to set parameters and perform, save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verify initial switch configuration tasks such as SVI, passwords, and remote access management. </w:t>
      </w:r>
    </w:p>
    <w:p w14:paraId="0D649969"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Verify network status and switch operation using CLI utilities. </w:t>
      </w:r>
    </w:p>
    <w:p w14:paraId="675E18D9"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and verify security for a switch (port security, deactivate ports) </w:t>
      </w:r>
    </w:p>
    <w:p w14:paraId="0C292175"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a routed network. </w:t>
      </w:r>
    </w:p>
    <w:p w14:paraId="20F53323"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routing concepts (including: packet forwarding, router lookup process). </w:t>
      </w:r>
    </w:p>
    <w:p w14:paraId="79B790F1"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the operation of routers (including: router bootup process, POST, router components). </w:t>
      </w:r>
    </w:p>
    <w:p w14:paraId="1240557B"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Configure, verify, and troubleshoot Routing protocols. </w:t>
      </w:r>
    </w:p>
    <w:p w14:paraId="491C00C3"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Access and utilize the router command line interface (CLI) to set item such as advanced global parameters and ACL’s. </w:t>
      </w:r>
    </w:p>
    <w:p w14:paraId="525611B4"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lastRenderedPageBreak/>
        <w:t>Connect, configure, and verify operation status of router/layer 3 interfaces using both IPv4 and IPv6 addressing.</w:t>
      </w:r>
    </w:p>
    <w:p w14:paraId="4AF21090"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Enable NAT for a small network with a single ISP and verify operation using CLI and ping. </w:t>
      </w:r>
    </w:p>
    <w:p w14:paraId="43724CEA" w14:textId="4048299D"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verify</w:t>
      </w:r>
      <w:r w:rsidR="00AF6ABC">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troubleshoot Dynamic Host Configuration Protocol (DHCP) and Domain Name System (DNS) operation on a router. </w:t>
      </w:r>
    </w:p>
    <w:p w14:paraId="12FD765E"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Perform and verify routing configuration tasks for static routes. </w:t>
      </w:r>
    </w:p>
    <w:p w14:paraId="20B2A0F5" w14:textId="77777777"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Verify network status and router operation using CLI utilities. </w:t>
      </w:r>
    </w:p>
    <w:p w14:paraId="7FD5A24E" w14:textId="453EF25B"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Manage router operating system configuration files (including save, edit, upgrade, restore)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41C0793B" w14:textId="1AE459A3"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password and physical security for a network router </w:t>
      </w:r>
      <w:r w:rsidR="00CC40E1">
        <w:rPr>
          <w:rFonts w:eastAsia="Calibri" w:cstheme="minorHAnsi"/>
          <w:color w:val="000000"/>
          <w:kern w:val="0"/>
          <w:szCs w:val="22"/>
          <w14:ligatures w14:val="none"/>
        </w:rPr>
        <w:t>.</w:t>
      </w:r>
    </w:p>
    <w:p w14:paraId="0FF79FAF" w14:textId="454F8E1E" w:rsidR="00E638E3" w:rsidRPr="00F16BB1" w:rsidRDefault="00E638E3"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Implement and verify Wide Area Network (WAN) links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390D6175" w14:textId="180BEED1" w:rsidR="00E638E3" w:rsidRPr="00F16BB1" w:rsidRDefault="00E638E3" w:rsidP="00AF6ABC">
      <w:pPr>
        <w:numPr>
          <w:ilvl w:val="0"/>
          <w:numId w:val="16"/>
        </w:numPr>
        <w:spacing w:before="0" w:after="0"/>
        <w:ind w:left="630" w:hanging="45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and verify a basic WAN serial connection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00B3DC7" w14:textId="77777777" w:rsidR="00335F7F" w:rsidRPr="00F16BB1" w:rsidRDefault="00335F7F"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Troubleshoot common wired and wireless network problems. </w:t>
      </w:r>
    </w:p>
    <w:p w14:paraId="7A4DFCB1" w14:textId="77777777" w:rsidR="00335F7F" w:rsidRPr="00F16BB1" w:rsidRDefault="00335F7F"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Correct Layer 2 and Layer 3 Addressing Issues. </w:t>
      </w:r>
    </w:p>
    <w:p w14:paraId="1CE406D1" w14:textId="77777777" w:rsidR="00335F7F" w:rsidRPr="00F16BB1" w:rsidRDefault="00335F7F"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Demonstrate common troubleshooting command line tools (Ping, Tracert/traceroute, Dig, Ipconfig/Nslookup, Address Resolution Protocol (ARP), Nbtstat, and Netstat). </w:t>
      </w:r>
    </w:p>
    <w:p w14:paraId="72E644C8" w14:textId="77777777" w:rsidR="00335F7F" w:rsidRPr="00F16BB1" w:rsidRDefault="00335F7F" w:rsidP="00F16BB1">
      <w:pPr>
        <w:numPr>
          <w:ilvl w:val="0"/>
          <w:numId w:val="16"/>
        </w:numPr>
        <w:spacing w:before="0" w:after="0"/>
        <w:ind w:hanging="54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Install software and hardware tools, protocol analyzer, throughput testers, and connectivity software. </w:t>
      </w:r>
    </w:p>
    <w:p w14:paraId="45BB4FF4" w14:textId="77777777" w:rsidR="00C64B61" w:rsidRPr="00F16BB1" w:rsidRDefault="00C64B61" w:rsidP="00F20343">
      <w:pPr>
        <w:spacing w:before="0" w:after="0"/>
        <w:ind w:left="720"/>
        <w:rPr>
          <w:rFonts w:eastAsia="Calibri" w:cstheme="minorHAnsi"/>
          <w:color w:val="000000"/>
        </w:rPr>
      </w:pPr>
    </w:p>
    <w:p w14:paraId="3DF72E6A" w14:textId="3B56E11D" w:rsidR="00C64B61" w:rsidRPr="00F16BB1" w:rsidRDefault="00C64B61" w:rsidP="00F20343">
      <w:pPr>
        <w:keepNext/>
        <w:keepLines/>
        <w:spacing w:before="0" w:after="0"/>
        <w:outlineLvl w:val="1"/>
        <w:rPr>
          <w:rFonts w:eastAsia="Times New Roman" w:cstheme="minorHAnsi"/>
          <w:b/>
          <w:color w:val="09539E"/>
          <w:sz w:val="24"/>
        </w:rPr>
      </w:pPr>
      <w:bookmarkStart w:id="18" w:name="_Toc147323790"/>
      <w:bookmarkStart w:id="19" w:name="_Toc148351305"/>
      <w:r w:rsidRPr="00F16BB1">
        <w:rPr>
          <w:rFonts w:eastAsia="Times New Roman" w:cstheme="minorHAnsi"/>
          <w:b/>
          <w:color w:val="09539E"/>
          <w:sz w:val="24"/>
        </w:rPr>
        <w:t xml:space="preserve">Standard 8: </w:t>
      </w:r>
      <w:bookmarkEnd w:id="18"/>
      <w:r w:rsidRPr="00F16BB1">
        <w:rPr>
          <w:rFonts w:eastAsia="Times New Roman" w:cstheme="minorHAnsi"/>
          <w:b/>
          <w:color w:val="09539E"/>
          <w:sz w:val="24"/>
        </w:rPr>
        <w:t xml:space="preserve"> </w:t>
      </w:r>
      <w:r w:rsidR="00F4115D" w:rsidRPr="00F16BB1">
        <w:rPr>
          <w:rFonts w:eastAsia="Times New Roman" w:cstheme="minorHAnsi"/>
          <w:b/>
          <w:color w:val="09539E"/>
          <w:sz w:val="24"/>
        </w:rPr>
        <w:t>Fundamentals of Cybersecurity</w:t>
      </w:r>
      <w:bookmarkEnd w:id="19"/>
    </w:p>
    <w:tbl>
      <w:tblPr>
        <w:tblStyle w:val="TableGrid1"/>
        <w:tblW w:w="0" w:type="auto"/>
        <w:tblLook w:val="04A0" w:firstRow="1" w:lastRow="0" w:firstColumn="1" w:lastColumn="0" w:noHBand="0" w:noVBand="1"/>
      </w:tblPr>
      <w:tblGrid>
        <w:gridCol w:w="7105"/>
        <w:gridCol w:w="2245"/>
      </w:tblGrid>
      <w:tr w:rsidR="00F4115D" w:rsidRPr="00F16BB1" w14:paraId="14C8B4D5" w14:textId="77777777" w:rsidTr="00025F0A">
        <w:tc>
          <w:tcPr>
            <w:tcW w:w="7105" w:type="dxa"/>
          </w:tcPr>
          <w:p w14:paraId="4EBC6C21" w14:textId="2F403947" w:rsidR="00F4115D" w:rsidRPr="00F16BB1" w:rsidRDefault="00F4115D" w:rsidP="00F20343">
            <w:pPr>
              <w:spacing w:before="0" w:after="0"/>
              <w:rPr>
                <w:rFonts w:eastAsia="Calibri" w:cstheme="minorHAnsi"/>
                <w:color w:val="000000"/>
              </w:rPr>
            </w:pPr>
            <w:r w:rsidRPr="00F16BB1">
              <w:rPr>
                <w:rFonts w:cstheme="minorHAnsi"/>
              </w:rPr>
              <w:t>Students will be able to identify common threats and install physical and logical security and test measures on various technologies to detect and protect against common threats</w:t>
            </w:r>
          </w:p>
        </w:tc>
        <w:tc>
          <w:tcPr>
            <w:tcW w:w="2245" w:type="dxa"/>
          </w:tcPr>
          <w:p w14:paraId="2D8CFCBD" w14:textId="784A7334" w:rsidR="00F4115D" w:rsidRPr="00F16BB1" w:rsidRDefault="00F4115D" w:rsidP="00F20343">
            <w:pPr>
              <w:spacing w:before="0" w:after="0"/>
              <w:rPr>
                <w:rFonts w:eastAsia="Calibri" w:cstheme="minorHAnsi"/>
                <w:color w:val="auto"/>
              </w:rPr>
            </w:pPr>
            <w:r w:rsidRPr="00F16BB1">
              <w:rPr>
                <w:rFonts w:cstheme="minorHAnsi"/>
              </w:rPr>
              <w:t>CompTIA Sec+</w:t>
            </w:r>
          </w:p>
        </w:tc>
      </w:tr>
    </w:tbl>
    <w:p w14:paraId="72CDFE82" w14:textId="77777777" w:rsidR="00C64B61" w:rsidRPr="00F16BB1" w:rsidRDefault="00C64B61" w:rsidP="00F20343">
      <w:pPr>
        <w:spacing w:before="0" w:after="0"/>
        <w:rPr>
          <w:rFonts w:eastAsia="Calibri" w:cstheme="minorHAnsi"/>
          <w:color w:val="auto"/>
          <w:sz w:val="28"/>
          <w:szCs w:val="28"/>
        </w:rPr>
      </w:pPr>
    </w:p>
    <w:p w14:paraId="63A9A4BB" w14:textId="1CD57A35"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262B9F8A" w14:textId="44BDF229"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Define fundamental cybersecurity principles, including common threats, attacks, and vulnerabilities in software and network infrastructure</w:t>
      </w:r>
      <w:r w:rsidR="00CC40E1">
        <w:rPr>
          <w:rFonts w:eastAsia="Calibri" w:cstheme="minorHAnsi"/>
          <w:color w:val="000000"/>
          <w:kern w:val="0"/>
          <w:szCs w:val="22"/>
          <w14:ligatures w14:val="none"/>
        </w:rPr>
        <w:t>.</w:t>
      </w:r>
    </w:p>
    <w:p w14:paraId="72943B16" w14:textId="77777777"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what secure systems are from the Confidentiality, Integrity, Availability (CIA triad) perspective. </w:t>
      </w:r>
    </w:p>
    <w:p w14:paraId="3BAB9F8C" w14:textId="77777777"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Research and identify components of access control such as Identification, authentication, and authorization. </w:t>
      </w:r>
    </w:p>
    <w:p w14:paraId="42148EB5" w14:textId="77777777"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Research and describe penetration testing methods in the context of ethical hacking. </w:t>
      </w:r>
    </w:p>
    <w:p w14:paraId="29B38F38" w14:textId="77777777"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Research and describe topics in cryptology, cryptography, and cryptanalysis.</w:t>
      </w:r>
    </w:p>
    <w:p w14:paraId="688A2C89" w14:textId="45FFDD7F"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Analyze wireless security protocols, encryption, and authentication methods</w:t>
      </w:r>
      <w:r w:rsidR="00CC40E1">
        <w:rPr>
          <w:rFonts w:eastAsia="Calibri" w:cstheme="minorHAnsi"/>
          <w:color w:val="000000"/>
          <w:kern w:val="0"/>
          <w:szCs w:val="22"/>
          <w14:ligatures w14:val="none"/>
        </w:rPr>
        <w:t>.</w:t>
      </w:r>
    </w:p>
    <w:p w14:paraId="17DB71C4" w14:textId="563CA8DB"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a firewall and update firmware</w:t>
      </w:r>
      <w:r w:rsidR="00CC40E1">
        <w:rPr>
          <w:rFonts w:eastAsia="Calibri" w:cstheme="minorHAnsi"/>
          <w:color w:val="000000"/>
          <w:kern w:val="0"/>
          <w:szCs w:val="22"/>
          <w14:ligatures w14:val="none"/>
        </w:rPr>
        <w:t>.</w:t>
      </w:r>
    </w:p>
    <w:p w14:paraId="58A8388E" w14:textId="1A0D4717"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Define and describe pass code locks, remote wipes, locator applications, remote backup applications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failed login attempts restrictions</w:t>
      </w:r>
      <w:r w:rsidR="00CC40E1">
        <w:rPr>
          <w:rFonts w:eastAsia="Calibri" w:cstheme="minorHAnsi"/>
          <w:color w:val="000000"/>
          <w:kern w:val="0"/>
          <w:szCs w:val="22"/>
          <w14:ligatures w14:val="none"/>
        </w:rPr>
        <w:t>.</w:t>
      </w:r>
    </w:p>
    <w:p w14:paraId="488E7CF2" w14:textId="0A6CEB71"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the sectors of society that are at risk of cybersecurity breaches</w:t>
      </w:r>
      <w:r w:rsidR="00CC40E1">
        <w:rPr>
          <w:rFonts w:eastAsia="Calibri" w:cstheme="minorHAnsi"/>
          <w:color w:val="000000"/>
          <w:kern w:val="0"/>
          <w:szCs w:val="22"/>
          <w14:ligatures w14:val="none"/>
        </w:rPr>
        <w:t>.</w:t>
      </w:r>
    </w:p>
    <w:p w14:paraId="1D5C3632" w14:textId="0F90F65E" w:rsidR="00196EC2"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Use digital forensic investigative techniques to solve a cybercrime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E217C29" w14:textId="3FCFE03B" w:rsidR="00C64B61" w:rsidRPr="00F16BB1" w:rsidRDefault="00196EC2"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Respond appropriately to a suspected cybersecurity event</w:t>
      </w:r>
      <w:r w:rsidR="00F20343" w:rsidRPr="00F16BB1">
        <w:rPr>
          <w:rFonts w:eastAsia="Calibri" w:cstheme="minorHAnsi"/>
          <w:color w:val="000000"/>
          <w:kern w:val="0"/>
          <w:szCs w:val="22"/>
          <w14:ligatures w14:val="none"/>
        </w:rPr>
        <w:t xml:space="preserve">. </w:t>
      </w:r>
    </w:p>
    <w:p w14:paraId="1F547D3F"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Summarize the importance of physical and logical security measures. </w:t>
      </w:r>
    </w:p>
    <w:p w14:paraId="07559F93"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user education and the principle of least privilege. </w:t>
      </w:r>
    </w:p>
    <w:p w14:paraId="7AD77B07"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Analyze physical security techniques. </w:t>
      </w:r>
    </w:p>
    <w:p w14:paraId="3797B753"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Analyze logical security techniques. </w:t>
      </w:r>
    </w:p>
    <w:p w14:paraId="480CCBDC"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wireless security protocols and authentication methods. </w:t>
      </w:r>
    </w:p>
    <w:p w14:paraId="2DF59D5A" w14:textId="47481CFC"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Analyze wireless security protocols, encryption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authentication methods. </w:t>
      </w:r>
    </w:p>
    <w:p w14:paraId="33DF0979"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social engineering, threats, and vulnerabilities. </w:t>
      </w:r>
    </w:p>
    <w:p w14:paraId="0E7B48E4" w14:textId="348CC92A"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Differentiate between malware, rootkits, phishing, shoulder surfing, spyware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viruses. </w:t>
      </w:r>
    </w:p>
    <w:p w14:paraId="2AA815D1" w14:textId="180E0D0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Analyze common threats, vulnerabilities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social engineering techniques. </w:t>
      </w:r>
    </w:p>
    <w:p w14:paraId="0D59B53E"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Examine mitigation techniques. </w:t>
      </w:r>
    </w:p>
    <w:p w14:paraId="66E46AAA"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security best practices to secure a workstation. </w:t>
      </w:r>
    </w:p>
    <w:p w14:paraId="63DCFC08" w14:textId="3885F2DA"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the differences of basic Microsoft Windows OS security settings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such as </w:t>
      </w:r>
      <w:r w:rsidR="00CC40E1">
        <w:rPr>
          <w:rFonts w:eastAsia="Calibri" w:cstheme="minorHAnsi"/>
          <w:color w:val="000000"/>
          <w:kern w:val="0"/>
          <w:szCs w:val="22"/>
          <w14:ligatures w14:val="none"/>
        </w:rPr>
        <w:t>U</w:t>
      </w:r>
      <w:r w:rsidRPr="00F16BB1">
        <w:rPr>
          <w:rFonts w:eastAsia="Calibri" w:cstheme="minorHAnsi"/>
          <w:color w:val="000000"/>
          <w:kern w:val="0"/>
          <w:szCs w:val="22"/>
          <w14:ligatures w14:val="none"/>
        </w:rPr>
        <w:t>sers and groups, file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folder permissions. </w:t>
      </w:r>
    </w:p>
    <w:p w14:paraId="2FBDBDE9" w14:textId="05C269DE"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the differences of basic Linux OS / Mac OS security settings such as Users and groups, file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folder permissions. </w:t>
      </w:r>
    </w:p>
    <w:p w14:paraId="1D2B68EA" w14:textId="3333D57C"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Examine Password Best Practices, Account management, Basic Active Directory functions, Patch/update management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Data encryption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B7FAFEF"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methods for securing Mobile devices. </w:t>
      </w:r>
    </w:p>
    <w:p w14:paraId="5C8D3844" w14:textId="651C6578"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Define and describe pass code locks, remote wipes, locator applications, remote backup applications, </w:t>
      </w:r>
      <w:r w:rsidR="00CC40E1">
        <w:rPr>
          <w:rFonts w:eastAsia="Calibri" w:cstheme="minorHAnsi"/>
          <w:color w:val="000000"/>
          <w:kern w:val="0"/>
          <w:szCs w:val="22"/>
          <w14:ligatures w14:val="none"/>
        </w:rPr>
        <w:t xml:space="preserve">and </w:t>
      </w:r>
      <w:r w:rsidRPr="00F16BB1">
        <w:rPr>
          <w:rFonts w:eastAsia="Calibri" w:cstheme="minorHAnsi"/>
          <w:color w:val="000000"/>
          <w:kern w:val="0"/>
          <w:szCs w:val="22"/>
          <w14:ligatures w14:val="none"/>
        </w:rPr>
        <w:t xml:space="preserve">failed login attempts restrictions. </w:t>
      </w:r>
    </w:p>
    <w:p w14:paraId="30B47DBE" w14:textId="0D6D8B75"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Distinguish among appropriate antivirus applications, available OS updates and patches, authentication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encryption. </w:t>
      </w:r>
    </w:p>
    <w:p w14:paraId="53F54858" w14:textId="77777777"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Configure security on SOHO wireless and wired networks. </w:t>
      </w:r>
    </w:p>
    <w:p w14:paraId="03E53B67" w14:textId="3E8BB955"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options for MAC filtering, port forwarding/triggering, Service Set Identifier (SSID) broadcast, and wireless encryption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0C249352" w14:textId="3BB07080"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Enable/disable services such as firewall, DHCP, Perimeter Network/Demilitarized Zone (DMZ), NAT, </w:t>
      </w:r>
      <w:r w:rsidR="00CC40E1">
        <w:rPr>
          <w:rFonts w:eastAsia="Calibri" w:cstheme="minorHAnsi"/>
          <w:color w:val="000000"/>
          <w:kern w:val="0"/>
          <w:szCs w:val="22"/>
          <w14:ligatures w14:val="none"/>
        </w:rPr>
        <w:t>and</w:t>
      </w:r>
      <w:r w:rsidRPr="00F16BB1">
        <w:rPr>
          <w:rFonts w:eastAsia="Calibri" w:cstheme="minorHAnsi"/>
          <w:color w:val="000000"/>
          <w:kern w:val="0"/>
          <w:szCs w:val="22"/>
          <w14:ligatures w14:val="none"/>
        </w:rPr>
        <w:t xml:space="preserve"> WiFi Protected Setup (WPS). </w:t>
      </w:r>
    </w:p>
    <w:p w14:paraId="72346D67" w14:textId="6402B75B" w:rsidR="00E757EA" w:rsidRPr="00F16BB1" w:rsidRDefault="00E757EA"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Disable unused ports and update firmware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99A989F" w14:textId="77777777" w:rsidR="000E026D" w:rsidRPr="00F16BB1" w:rsidRDefault="000E026D" w:rsidP="000E026D">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appropriate data destruction/disposal methods. </w:t>
      </w:r>
    </w:p>
    <w:p w14:paraId="2ADDC6F5" w14:textId="77777777" w:rsidR="000E026D" w:rsidRPr="00F16BB1" w:rsidRDefault="000E026D" w:rsidP="000E026D">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hard drive sanitation methods and physical destruction. </w:t>
      </w:r>
    </w:p>
    <w:p w14:paraId="6C6B6446" w14:textId="77777777"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Evaluate whether a particular cyber behavior is acceptable in a social context.  </w:t>
      </w:r>
    </w:p>
    <w:p w14:paraId="6EF2C8CA" w14:textId="57411CC3"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Consider the impact of personal cyber behavior on others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30DD4DB" w14:textId="77F94498"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Design the correct level of protection by implementing the appropriate safeguards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4ABCFEA" w14:textId="77777777"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Recognize that a digital presence affects future success, both personally and professionally.  </w:t>
      </w:r>
    </w:p>
    <w:p w14:paraId="7E5435AC" w14:textId="30C980AB"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personal data sharing that places people at risk and evaluate risky personal data-sharing practices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F9BF673" w14:textId="3D59E6EE"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various Threat Actors and their roles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1D4A9A6F" w14:textId="3CFD04E3"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System Security</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52134327" w14:textId="51B15CCB"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Weigh the outcomes of various types of computer “hacking”, including black, white, and gray </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48041D2A" w14:textId="77777777"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Analyze the evidence of an attack.  </w:t>
      </w:r>
    </w:p>
    <w:p w14:paraId="60DFA09C" w14:textId="1C41B9E8"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Applied Cyber Security</w:t>
      </w:r>
      <w:r w:rsidR="00CC40E1">
        <w:rPr>
          <w:rFonts w:eastAsia="Calibri" w:cstheme="minorHAnsi"/>
          <w:color w:val="000000"/>
          <w:kern w:val="0"/>
          <w:szCs w:val="22"/>
          <w14:ligatures w14:val="none"/>
        </w:rPr>
        <w:t>.</w:t>
      </w:r>
    </w:p>
    <w:p w14:paraId="7E215E07" w14:textId="77777777"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Use digital forensics investigative techniques to solve a cybercrime.  </w:t>
      </w:r>
    </w:p>
    <w:p w14:paraId="61213F2F" w14:textId="77777777"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the potential legal ramifications of cybercrimes.  </w:t>
      </w:r>
    </w:p>
    <w:p w14:paraId="5381C5AA" w14:textId="77777777"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Define what constitutes a cybercrime  </w:t>
      </w:r>
    </w:p>
    <w:p w14:paraId="3488F18F" w14:textId="0AEBAA0A"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Respond to a detected cybersecurity event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04A7DCE2" w14:textId="77777777"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the sectors of society that are at risk to cybersecurity breaches.  </w:t>
      </w:r>
    </w:p>
    <w:p w14:paraId="36D18D17" w14:textId="0DE7061F"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Utilize virtualization for threat investigation</w:t>
      </w:r>
      <w:r w:rsidR="00CC40E1">
        <w:rPr>
          <w:rFonts w:eastAsia="Calibri" w:cstheme="minorHAnsi"/>
          <w:color w:val="000000"/>
          <w:kern w:val="0"/>
          <w:szCs w:val="22"/>
          <w14:ligatures w14:val="none"/>
        </w:rPr>
        <w:t>.</w:t>
      </w:r>
    </w:p>
    <w:p w14:paraId="201E6DAB" w14:textId="72E2877C"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Research Incident Response Frameworks:  Cyber Kill Chain, Diamond Model, Chain of Custody, and National Institute of Standards and Technology (NIST)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4A620972" w14:textId="189FA766"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Research and apply standards – Policies, NIST, Regulations for data management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E112977" w14:textId="3FE5A38F"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Utilize Alert &amp; Monitoring tools – Event Viewer, Protocol/Port Analyzers (Wireshark, Simple Network Management Protocol (SNMP)), and NetFlow</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637085E8" w14:textId="67C084EE"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Investigate, evaluate, and respond to alerts such as logs and PCAPs</w:t>
      </w:r>
      <w:r w:rsidR="00CC40E1">
        <w:rPr>
          <w:rFonts w:eastAsia="Calibri" w:cstheme="minorHAnsi"/>
          <w:color w:val="000000"/>
          <w:kern w:val="0"/>
          <w:szCs w:val="22"/>
          <w14:ligatures w14:val="none"/>
        </w:rPr>
        <w:t>.</w:t>
      </w:r>
    </w:p>
    <w:p w14:paraId="20904511" w14:textId="46D72682" w:rsidR="004D2875" w:rsidRPr="00F16BB1" w:rsidRDefault="004D2875" w:rsidP="004D2875">
      <w:pPr>
        <w:numPr>
          <w:ilvl w:val="0"/>
          <w:numId w:val="2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Differentiate symmetric/asymmetric cryptography algorithms for Integrity, Authenticity, Confidentiality (Public Key Infrastructure (PKI)</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/digital certificates/hashes/Authentication, Authorization, Accounting (AAA)</w:t>
      </w:r>
      <w:r w:rsidR="00CC40E1">
        <w:rPr>
          <w:rFonts w:eastAsia="Calibri" w:cstheme="minorHAnsi"/>
          <w:color w:val="000000"/>
          <w:kern w:val="0"/>
          <w:szCs w:val="22"/>
          <w14:ligatures w14:val="none"/>
        </w:rPr>
        <w:t>.</w:t>
      </w:r>
    </w:p>
    <w:p w14:paraId="65A5361D" w14:textId="77777777" w:rsidR="00C64B61" w:rsidRPr="00F16BB1" w:rsidRDefault="00C64B61" w:rsidP="00F20343">
      <w:pPr>
        <w:spacing w:before="0" w:after="0"/>
        <w:rPr>
          <w:rFonts w:eastAsia="Calibri" w:cstheme="minorHAnsi"/>
          <w:color w:val="auto"/>
          <w:sz w:val="28"/>
          <w:szCs w:val="28"/>
        </w:rPr>
      </w:pPr>
    </w:p>
    <w:p w14:paraId="0E19F53E" w14:textId="4A32BC5A" w:rsidR="00C64B61" w:rsidRPr="00F16BB1" w:rsidRDefault="00C64B61" w:rsidP="00F20343">
      <w:pPr>
        <w:keepNext/>
        <w:keepLines/>
        <w:spacing w:before="0" w:after="0"/>
        <w:outlineLvl w:val="1"/>
        <w:rPr>
          <w:rFonts w:eastAsia="Times New Roman" w:cstheme="minorHAnsi"/>
          <w:b/>
          <w:color w:val="09539E"/>
          <w:sz w:val="24"/>
        </w:rPr>
      </w:pPr>
      <w:bookmarkStart w:id="20" w:name="_Toc147323791"/>
      <w:bookmarkStart w:id="21" w:name="_Toc148351306"/>
      <w:r w:rsidRPr="00F16BB1">
        <w:rPr>
          <w:rFonts w:eastAsia="Times New Roman" w:cstheme="minorHAnsi"/>
          <w:b/>
          <w:color w:val="09539E"/>
          <w:sz w:val="24"/>
        </w:rPr>
        <w:t xml:space="preserve">Standard 9: </w:t>
      </w:r>
      <w:bookmarkEnd w:id="20"/>
      <w:r w:rsidRPr="00F16BB1">
        <w:rPr>
          <w:rFonts w:eastAsia="Times New Roman" w:cstheme="minorHAnsi"/>
          <w:b/>
          <w:color w:val="09539E"/>
          <w:sz w:val="24"/>
        </w:rPr>
        <w:t xml:space="preserve"> </w:t>
      </w:r>
      <w:r w:rsidR="00F20343" w:rsidRPr="00F16BB1">
        <w:rPr>
          <w:rFonts w:eastAsia="Times New Roman" w:cstheme="minorHAnsi"/>
          <w:b/>
          <w:color w:val="09539E"/>
          <w:sz w:val="24"/>
        </w:rPr>
        <w:t>Concepts of Cloud Computing</w:t>
      </w:r>
      <w:bookmarkEnd w:id="21"/>
    </w:p>
    <w:tbl>
      <w:tblPr>
        <w:tblStyle w:val="TableGrid1"/>
        <w:tblW w:w="0" w:type="auto"/>
        <w:tblLook w:val="04A0" w:firstRow="1" w:lastRow="0" w:firstColumn="1" w:lastColumn="0" w:noHBand="0" w:noVBand="1"/>
      </w:tblPr>
      <w:tblGrid>
        <w:gridCol w:w="7195"/>
        <w:gridCol w:w="2155"/>
      </w:tblGrid>
      <w:tr w:rsidR="00F20343" w:rsidRPr="00F16BB1" w14:paraId="5D43713C" w14:textId="77777777" w:rsidTr="00025F0A">
        <w:tc>
          <w:tcPr>
            <w:tcW w:w="7195" w:type="dxa"/>
          </w:tcPr>
          <w:p w14:paraId="14E204EC" w14:textId="46ED362C" w:rsidR="00F20343" w:rsidRPr="00F16BB1" w:rsidRDefault="00F20343" w:rsidP="00F20343">
            <w:pPr>
              <w:spacing w:before="0" w:after="0"/>
              <w:rPr>
                <w:rFonts w:eastAsia="Calibri" w:cstheme="minorHAnsi"/>
                <w:color w:val="000000"/>
              </w:rPr>
            </w:pPr>
            <w:r w:rsidRPr="00F16BB1">
              <w:rPr>
                <w:rFonts w:cstheme="minorHAnsi"/>
              </w:rPr>
              <w:t>Students will be able to explore and evaluate cloud computing concepts and configure client-side virtualization</w:t>
            </w:r>
            <w:r w:rsidR="00CC40E1">
              <w:rPr>
                <w:rFonts w:cstheme="minorHAnsi"/>
              </w:rPr>
              <w:t>.</w:t>
            </w:r>
          </w:p>
        </w:tc>
        <w:tc>
          <w:tcPr>
            <w:tcW w:w="2155" w:type="dxa"/>
          </w:tcPr>
          <w:p w14:paraId="3DE38A75" w14:textId="7A282391" w:rsidR="00F20343" w:rsidRPr="00F16BB1" w:rsidRDefault="00F20343" w:rsidP="00F20343">
            <w:pPr>
              <w:spacing w:before="0" w:after="0"/>
              <w:rPr>
                <w:rFonts w:eastAsia="Calibri" w:cstheme="minorHAnsi"/>
                <w:color w:val="auto"/>
              </w:rPr>
            </w:pPr>
            <w:r w:rsidRPr="00F16BB1">
              <w:rPr>
                <w:rFonts w:cstheme="minorHAnsi"/>
              </w:rPr>
              <w:t>CompTIA Net+</w:t>
            </w:r>
          </w:p>
        </w:tc>
      </w:tr>
    </w:tbl>
    <w:p w14:paraId="7F5BF69D" w14:textId="77777777" w:rsidR="00C64B61" w:rsidRPr="00F16BB1" w:rsidRDefault="00C64B61" w:rsidP="00F20343">
      <w:pPr>
        <w:spacing w:before="0" w:after="0"/>
        <w:rPr>
          <w:rFonts w:eastAsia="Calibri" w:cstheme="minorHAnsi"/>
          <w:color w:val="000000"/>
        </w:rPr>
      </w:pPr>
    </w:p>
    <w:p w14:paraId="58F5C6FE" w14:textId="154413DF" w:rsidR="00F20343" w:rsidRPr="00F16BB1" w:rsidRDefault="00C64B61" w:rsidP="00F4537B">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5367ADC3" w14:textId="6FBB1C57" w:rsidR="00C64B61" w:rsidRPr="00F16BB1" w:rsidRDefault="00F20343" w:rsidP="00F20343">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Add Resource, Emulator, Security, and Network requirements to client-side visualization</w:t>
      </w:r>
      <w:r w:rsidR="00CC40E1">
        <w:rPr>
          <w:rFonts w:eastAsia="Calibri" w:cstheme="minorHAnsi"/>
          <w:color w:val="000000"/>
          <w:kern w:val="0"/>
          <w:szCs w:val="22"/>
          <w14:ligatures w14:val="none"/>
        </w:rPr>
        <w:t>.</w:t>
      </w:r>
    </w:p>
    <w:p w14:paraId="16346BC6" w14:textId="783B16A2" w:rsidR="006E7B96" w:rsidRPr="00F16BB1" w:rsidRDefault="006E7B96" w:rsidP="006E7B96">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Cloud Computing concepts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3B1269D5" w14:textId="0DE04DC0" w:rsidR="006E7B96" w:rsidRPr="00F16BB1" w:rsidRDefault="006E7B96" w:rsidP="006E7B96">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Compare and contrast Shared resources (Internal vs. External), Rapid elasticity, On-demand, Resource pooling, Measured Service, and Metered Services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4C72E99E" w14:textId="77777777" w:rsidR="006E7B96" w:rsidRPr="00F16BB1" w:rsidRDefault="006E7B96" w:rsidP="006E7B96">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Evaluate and use Off-site email applications, Cloud-Based file storage services, and Virtual application streaming/cloud-based applications. </w:t>
      </w:r>
    </w:p>
    <w:p w14:paraId="2D2D0D26" w14:textId="77777777" w:rsidR="006E7B96" w:rsidRPr="00F16BB1" w:rsidRDefault="006E7B96" w:rsidP="006E7B96">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Set up and configure client-side virtualization. </w:t>
      </w:r>
    </w:p>
    <w:p w14:paraId="345E3356" w14:textId="77777777" w:rsidR="006E7B96" w:rsidRPr="00F16BB1" w:rsidRDefault="006E7B96" w:rsidP="006E7B96">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and describe the purpose and different types of virtual machines. </w:t>
      </w:r>
    </w:p>
    <w:p w14:paraId="1CE43D7D" w14:textId="77777777" w:rsidR="006E7B96" w:rsidRPr="00F16BB1" w:rsidRDefault="006E7B96" w:rsidP="006E7B96">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Configure client-side virtualization to include Resource, Emulator, Security, and Network requirements. </w:t>
      </w:r>
    </w:p>
    <w:p w14:paraId="7B17B6AE" w14:textId="3F8F2301" w:rsidR="006E7B96" w:rsidRPr="00F16BB1" w:rsidRDefault="006E7B96" w:rsidP="006E7B96">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Explain the use of Hypervisor</w:t>
      </w:r>
      <w:r w:rsidR="00F4537B" w:rsidRPr="00F16BB1">
        <w:rPr>
          <w:rFonts w:eastAsia="Calibri" w:cstheme="minorHAnsi"/>
          <w:color w:val="000000"/>
          <w:kern w:val="0"/>
          <w:szCs w:val="22"/>
          <w14:ligatures w14:val="none"/>
        </w:rPr>
        <w:t>.</w:t>
      </w:r>
    </w:p>
    <w:p w14:paraId="4B81FB30" w14:textId="1142F60F" w:rsidR="00C64B61" w:rsidRPr="00F16BB1" w:rsidRDefault="006E7B96" w:rsidP="00F20343">
      <w:pPr>
        <w:numPr>
          <w:ilvl w:val="3"/>
          <w:numId w:val="11"/>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a Virtual Solution such as desktop, server</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or switches. </w:t>
      </w:r>
    </w:p>
    <w:p w14:paraId="184C496E" w14:textId="77777777" w:rsidR="00F4537B" w:rsidRPr="00F16BB1" w:rsidRDefault="00F4537B" w:rsidP="00F4537B">
      <w:pPr>
        <w:spacing w:before="0" w:after="0"/>
        <w:ind w:left="720"/>
        <w:contextualSpacing/>
        <w:rPr>
          <w:rFonts w:eastAsia="Calibri" w:cstheme="minorHAnsi"/>
          <w:color w:val="000000"/>
          <w:kern w:val="0"/>
          <w:szCs w:val="22"/>
          <w14:ligatures w14:val="none"/>
        </w:rPr>
      </w:pPr>
    </w:p>
    <w:p w14:paraId="43DA0735" w14:textId="15BEB4DB" w:rsidR="00F4115D" w:rsidRPr="00F16BB1" w:rsidRDefault="00F4115D" w:rsidP="00F20343">
      <w:pPr>
        <w:keepNext/>
        <w:keepLines/>
        <w:spacing w:before="0" w:after="0"/>
        <w:outlineLvl w:val="1"/>
        <w:rPr>
          <w:rFonts w:eastAsia="Times New Roman" w:cstheme="minorHAnsi"/>
          <w:b/>
          <w:color w:val="09539E"/>
          <w:sz w:val="24"/>
        </w:rPr>
      </w:pPr>
      <w:bookmarkStart w:id="22" w:name="_Toc148351307"/>
      <w:r w:rsidRPr="00F16BB1">
        <w:rPr>
          <w:rFonts w:eastAsia="Times New Roman" w:cstheme="minorHAnsi"/>
          <w:b/>
          <w:color w:val="09539E"/>
          <w:sz w:val="24"/>
        </w:rPr>
        <w:t xml:space="preserve">Standard 10:  </w:t>
      </w:r>
      <w:r w:rsidR="00F20343" w:rsidRPr="00F16BB1">
        <w:rPr>
          <w:rFonts w:eastAsia="Times New Roman" w:cstheme="minorHAnsi"/>
          <w:b/>
          <w:color w:val="09539E"/>
          <w:sz w:val="24"/>
        </w:rPr>
        <w:t>Basics of Programming and Development</w:t>
      </w:r>
      <w:bookmarkEnd w:id="22"/>
    </w:p>
    <w:tbl>
      <w:tblPr>
        <w:tblStyle w:val="TableGrid1"/>
        <w:tblW w:w="0" w:type="auto"/>
        <w:tblLook w:val="04A0" w:firstRow="1" w:lastRow="0" w:firstColumn="1" w:lastColumn="0" w:noHBand="0" w:noVBand="1"/>
      </w:tblPr>
      <w:tblGrid>
        <w:gridCol w:w="7195"/>
        <w:gridCol w:w="2155"/>
      </w:tblGrid>
      <w:tr w:rsidR="00F4115D" w:rsidRPr="00F16BB1" w14:paraId="6B243619" w14:textId="77777777" w:rsidTr="00025F0A">
        <w:tc>
          <w:tcPr>
            <w:tcW w:w="7195" w:type="dxa"/>
          </w:tcPr>
          <w:p w14:paraId="1E536648" w14:textId="2D233823" w:rsidR="00F4115D" w:rsidRPr="00F16BB1" w:rsidRDefault="00F20343" w:rsidP="00F20343">
            <w:pPr>
              <w:spacing w:before="0" w:after="0"/>
              <w:rPr>
                <w:rFonts w:eastAsia="Calibri" w:cstheme="minorHAnsi"/>
                <w:color w:val="000000"/>
              </w:rPr>
            </w:pPr>
            <w:r w:rsidRPr="00F16BB1">
              <w:rPr>
                <w:rFonts w:eastAsia="Calibri" w:cstheme="minorHAnsi"/>
                <w:color w:val="000000"/>
              </w:rPr>
              <w:t>Students will be able to describe, demonstrate</w:t>
            </w:r>
            <w:r w:rsidR="00CC40E1">
              <w:rPr>
                <w:rFonts w:eastAsia="Calibri" w:cstheme="minorHAnsi"/>
                <w:color w:val="000000"/>
              </w:rPr>
              <w:t>,</w:t>
            </w:r>
            <w:r w:rsidRPr="00F16BB1">
              <w:rPr>
                <w:rFonts w:eastAsia="Calibri" w:cstheme="minorHAnsi"/>
                <w:color w:val="000000"/>
              </w:rPr>
              <w:t xml:space="preserve"> and evaluate fundamental elements and concepts of programming, website design</w:t>
            </w:r>
            <w:r w:rsidR="00CC40E1">
              <w:rPr>
                <w:rFonts w:eastAsia="Calibri" w:cstheme="minorHAnsi"/>
                <w:color w:val="000000"/>
              </w:rPr>
              <w:t>,</w:t>
            </w:r>
            <w:r w:rsidRPr="00F16BB1">
              <w:rPr>
                <w:rFonts w:eastAsia="Calibri" w:cstheme="minorHAnsi"/>
                <w:color w:val="000000"/>
              </w:rPr>
              <w:t xml:space="preserve"> and front and back-end development.</w:t>
            </w:r>
          </w:p>
        </w:tc>
        <w:tc>
          <w:tcPr>
            <w:tcW w:w="2155" w:type="dxa"/>
          </w:tcPr>
          <w:p w14:paraId="00878C76" w14:textId="77777777" w:rsidR="00F4115D" w:rsidRPr="00F16BB1" w:rsidRDefault="00F4115D" w:rsidP="00F20343">
            <w:pPr>
              <w:spacing w:before="0" w:after="0"/>
              <w:rPr>
                <w:rFonts w:eastAsia="Calibri" w:cstheme="minorHAnsi"/>
                <w:color w:val="auto"/>
              </w:rPr>
            </w:pPr>
          </w:p>
        </w:tc>
      </w:tr>
    </w:tbl>
    <w:p w14:paraId="673C55DE" w14:textId="77777777" w:rsidR="00F4115D" w:rsidRPr="00F16BB1" w:rsidRDefault="00F4115D" w:rsidP="00F20343">
      <w:pPr>
        <w:spacing w:before="0" w:after="0"/>
        <w:rPr>
          <w:rFonts w:eastAsia="Calibri" w:cstheme="minorHAnsi"/>
          <w:color w:val="000000"/>
        </w:rPr>
      </w:pPr>
    </w:p>
    <w:p w14:paraId="10B70389" w14:textId="3B2D537B" w:rsidR="00F4115D" w:rsidRPr="00F16BB1" w:rsidRDefault="00F4115D"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52792C7A" w14:textId="1180922C" w:rsidR="00F20343" w:rsidRPr="00F16BB1" w:rsidRDefault="00F20343" w:rsidP="00F20343">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what a computer program is and why it runs</w:t>
      </w:r>
      <w:r w:rsidR="00F4537B" w:rsidRPr="00F16BB1">
        <w:rPr>
          <w:rFonts w:eastAsia="Calibri" w:cstheme="minorHAnsi"/>
          <w:color w:val="000000"/>
          <w:kern w:val="0"/>
          <w:szCs w:val="22"/>
          <w14:ligatures w14:val="none"/>
        </w:rPr>
        <w:t>.</w:t>
      </w:r>
    </w:p>
    <w:p w14:paraId="0DAC2E92" w14:textId="0C745C95" w:rsidR="00F20343" w:rsidRPr="00F16BB1" w:rsidRDefault="00F20343" w:rsidP="00F20343">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Differentiate between programming languages</w:t>
      </w:r>
      <w:r w:rsidR="00F4537B" w:rsidRPr="00F16BB1">
        <w:rPr>
          <w:rFonts w:eastAsia="Calibri" w:cstheme="minorHAnsi"/>
          <w:color w:val="000000"/>
          <w:kern w:val="0"/>
          <w:szCs w:val="22"/>
          <w14:ligatures w14:val="none"/>
        </w:rPr>
        <w:t>.</w:t>
      </w:r>
    </w:p>
    <w:p w14:paraId="2183603F" w14:textId="67107540" w:rsidR="00F20343" w:rsidRPr="00F16BB1" w:rsidRDefault="00F20343" w:rsidP="00F20343">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Explain database concepts and the purpose of a database</w:t>
      </w:r>
      <w:r w:rsidR="00F4537B" w:rsidRPr="00F16BB1">
        <w:rPr>
          <w:rFonts w:eastAsia="Calibri" w:cstheme="minorHAnsi"/>
          <w:color w:val="000000"/>
          <w:kern w:val="0"/>
          <w:szCs w:val="22"/>
          <w14:ligatures w14:val="none"/>
        </w:rPr>
        <w:t>.</w:t>
      </w:r>
    </w:p>
    <w:p w14:paraId="580F6919" w14:textId="7D6F1022" w:rsidR="00F4115D" w:rsidRPr="00F16BB1" w:rsidRDefault="00F20343" w:rsidP="00F20343">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Create a website with hyperlinks, design features and more</w:t>
      </w:r>
      <w:r w:rsidR="00F4537B" w:rsidRPr="00F16BB1">
        <w:rPr>
          <w:rFonts w:eastAsia="Calibri" w:cstheme="minorHAnsi"/>
          <w:color w:val="000000"/>
          <w:kern w:val="0"/>
          <w:szCs w:val="22"/>
          <w14:ligatures w14:val="none"/>
        </w:rPr>
        <w:t>.</w:t>
      </w:r>
    </w:p>
    <w:p w14:paraId="0EFA1838"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programming language categories. </w:t>
      </w:r>
    </w:p>
    <w:p w14:paraId="2B7FC8A1"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what a computer program is and how it runs. </w:t>
      </w:r>
    </w:p>
    <w:p w14:paraId="60408960"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Differentiate Interpreted (Scripting languages, Scripted languages, Markup languages); Compiled programming languages; Query languages; Assembly language. </w:t>
      </w:r>
    </w:p>
    <w:p w14:paraId="26E30D41" w14:textId="54E87B6F"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Script file types (.bat, .ps1, .vbs, .sh, .py, .js); Environment variables; Comment syntax; Basic script constructs (Basic loops, Variables); Basic data types (Integers, Strings)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6F80473C"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Use programming organizational techniques and interpret logic. </w:t>
      </w:r>
    </w:p>
    <w:p w14:paraId="2739B3B9" w14:textId="75D444C9"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Develop Organizational techniques (Pseudocode concepts, Flow-chart concepts, Sequence); Logic components (Branching, Looping)</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6BB07B79"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the purpose and use of programming concepts. </w:t>
      </w:r>
    </w:p>
    <w:p w14:paraId="6C7DC4CB" w14:textId="6B5FCFB3"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Demonstrate Identifiers (Variables, Constants); Containers (Arrays, Vectors); Functions; Objects (Properties, Attributes, Methods)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FF3990E"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database concepts and the purpose of a database. </w:t>
      </w:r>
    </w:p>
    <w:p w14:paraId="2F438AEC" w14:textId="55AFE975"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the usage of database (Create, Import/input, Query, Report); Flat file vs. database (Multiple concurrent users, Scalability, Speed, Variety of data); Records; Storage (Data persistence)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4D355B99"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Compare and contrast various database structures. </w:t>
      </w:r>
    </w:p>
    <w:p w14:paraId="1307CA96" w14:textId="589C08D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Distinguish between structured vs. semi-structured vs. non-structured; Relational databases (Schema, Tables, Rows/records, Fields/columns, Primary key, Foreign key, Constraints); Non-relational databases (Key/value databases, Document databases)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CF39357"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Summarize methods used to interface with databases. </w:t>
      </w:r>
    </w:p>
    <w:p w14:paraId="176848F3" w14:textId="750C0A0D"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Use Relational methods (Data manipulation - Select, Insert, Delete, Update, Data definition - Create, Alter, Drop, Permissions); Database access methods (Direct/manual access, Programmatic access, User interface/utility access, Query/report builders); Export/import (Database dump, Backup)</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28EADD21"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the methods of creating web sites. </w:t>
      </w:r>
    </w:p>
    <w:p w14:paraId="553211FB" w14:textId="69EA8EC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Apply structural requirements (information architecture) for development of a web site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7CE89F99"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Create a web site, using web site design software or programming language.  </w:t>
      </w:r>
    </w:p>
    <w:p w14:paraId="033FB37C"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Apply web site design features.   </w:t>
      </w:r>
    </w:p>
    <w:p w14:paraId="3DD55C1C"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Create hyperlinks. </w:t>
      </w:r>
    </w:p>
    <w:p w14:paraId="3D3B83A1" w14:textId="66746472"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Proofread, edit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test a web site.  </w:t>
      </w:r>
    </w:p>
    <w:p w14:paraId="2F357FB8"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and demonstrate publishing, updating, and maintaining a web site.  </w:t>
      </w:r>
    </w:p>
    <w:p w14:paraId="32719395"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Describe methods for achieving web site recognition.  </w:t>
      </w:r>
    </w:p>
    <w:p w14:paraId="4A377785" w14:textId="77777777" w:rsidR="009A7670" w:rsidRPr="00F16BB1" w:rsidRDefault="009A7670" w:rsidP="009A7670">
      <w:pPr>
        <w:numPr>
          <w:ilvl w:val="0"/>
          <w:numId w:val="2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Critique a web site according to accepted web site design principles. </w:t>
      </w:r>
    </w:p>
    <w:p w14:paraId="2A63705A" w14:textId="77777777" w:rsidR="00F4115D" w:rsidRPr="00F16BB1" w:rsidRDefault="00F4115D" w:rsidP="00F20343">
      <w:pPr>
        <w:spacing w:before="0" w:after="0"/>
        <w:rPr>
          <w:rFonts w:eastAsia="Calibri" w:cstheme="minorHAnsi"/>
          <w:color w:val="auto"/>
          <w:sz w:val="28"/>
          <w:szCs w:val="28"/>
        </w:rPr>
      </w:pPr>
    </w:p>
    <w:p w14:paraId="319FBD31" w14:textId="080B10F3" w:rsidR="00F4115D" w:rsidRPr="00F16BB1" w:rsidRDefault="00F4115D" w:rsidP="00F20343">
      <w:pPr>
        <w:keepNext/>
        <w:keepLines/>
        <w:spacing w:before="0" w:after="0"/>
        <w:outlineLvl w:val="1"/>
        <w:rPr>
          <w:rFonts w:eastAsia="Times New Roman" w:cstheme="minorHAnsi"/>
          <w:b/>
          <w:color w:val="09539E"/>
          <w:sz w:val="24"/>
        </w:rPr>
      </w:pPr>
      <w:bookmarkStart w:id="23" w:name="_Toc148351308"/>
      <w:r w:rsidRPr="00F16BB1">
        <w:rPr>
          <w:rFonts w:eastAsia="Times New Roman" w:cstheme="minorHAnsi"/>
          <w:b/>
          <w:color w:val="09539E"/>
          <w:sz w:val="24"/>
        </w:rPr>
        <w:t xml:space="preserve">Standard 11:  </w:t>
      </w:r>
      <w:r w:rsidR="00F20343" w:rsidRPr="00F16BB1">
        <w:rPr>
          <w:rFonts w:eastAsia="Times New Roman" w:cstheme="minorHAnsi"/>
          <w:b/>
          <w:color w:val="09539E"/>
          <w:sz w:val="24"/>
        </w:rPr>
        <w:t>Servers</w:t>
      </w:r>
      <w:bookmarkEnd w:id="23"/>
    </w:p>
    <w:tbl>
      <w:tblPr>
        <w:tblStyle w:val="TableGrid1"/>
        <w:tblW w:w="0" w:type="auto"/>
        <w:tblLook w:val="04A0" w:firstRow="1" w:lastRow="0" w:firstColumn="1" w:lastColumn="0" w:noHBand="0" w:noVBand="1"/>
      </w:tblPr>
      <w:tblGrid>
        <w:gridCol w:w="7195"/>
        <w:gridCol w:w="2155"/>
      </w:tblGrid>
      <w:tr w:rsidR="00F20343" w:rsidRPr="00F16BB1" w14:paraId="3BE9D4FB" w14:textId="77777777" w:rsidTr="00025F0A">
        <w:tc>
          <w:tcPr>
            <w:tcW w:w="7195" w:type="dxa"/>
          </w:tcPr>
          <w:p w14:paraId="5829D17F" w14:textId="6747057E" w:rsidR="00F20343" w:rsidRPr="00F16BB1" w:rsidRDefault="00F20343" w:rsidP="00F20343">
            <w:pPr>
              <w:spacing w:before="0" w:after="0"/>
              <w:rPr>
                <w:rFonts w:eastAsia="Calibri" w:cstheme="minorHAnsi"/>
                <w:color w:val="000000"/>
              </w:rPr>
            </w:pPr>
            <w:r w:rsidRPr="00F16BB1">
              <w:rPr>
                <w:rFonts w:cstheme="minorHAnsi"/>
              </w:rPr>
              <w:t>Students will be able to install and manage servers, server performance, server maintenance</w:t>
            </w:r>
            <w:r w:rsidR="00CC40E1">
              <w:rPr>
                <w:rFonts w:cstheme="minorHAnsi"/>
              </w:rPr>
              <w:t>,</w:t>
            </w:r>
            <w:r w:rsidRPr="00F16BB1">
              <w:rPr>
                <w:rFonts w:cstheme="minorHAnsi"/>
              </w:rPr>
              <w:t xml:space="preserve"> and active directory</w:t>
            </w:r>
            <w:r w:rsidR="00CC40E1">
              <w:rPr>
                <w:rFonts w:cstheme="minorHAnsi"/>
              </w:rPr>
              <w:t>.</w:t>
            </w:r>
          </w:p>
        </w:tc>
        <w:tc>
          <w:tcPr>
            <w:tcW w:w="2155" w:type="dxa"/>
          </w:tcPr>
          <w:p w14:paraId="5756E707" w14:textId="6B6BC198" w:rsidR="00F20343" w:rsidRPr="00F16BB1" w:rsidRDefault="00F20343" w:rsidP="00F20343">
            <w:pPr>
              <w:spacing w:before="0" w:after="0"/>
              <w:rPr>
                <w:rFonts w:eastAsia="Calibri" w:cstheme="minorHAnsi"/>
                <w:color w:val="auto"/>
              </w:rPr>
            </w:pPr>
            <w:r w:rsidRPr="00F16BB1">
              <w:rPr>
                <w:rFonts w:cstheme="minorHAnsi"/>
              </w:rPr>
              <w:t>CompTIA Net+</w:t>
            </w:r>
          </w:p>
        </w:tc>
      </w:tr>
    </w:tbl>
    <w:p w14:paraId="149C6812" w14:textId="77777777" w:rsidR="00F4115D" w:rsidRPr="00F16BB1" w:rsidRDefault="00F4115D" w:rsidP="00F20343">
      <w:pPr>
        <w:spacing w:before="0" w:after="0"/>
        <w:rPr>
          <w:rFonts w:eastAsia="Calibri" w:cstheme="minorHAnsi"/>
          <w:color w:val="000000"/>
        </w:rPr>
      </w:pPr>
    </w:p>
    <w:p w14:paraId="4F512792" w14:textId="2AAA9322" w:rsidR="00F4115D" w:rsidRPr="00F16BB1" w:rsidRDefault="00F4115D"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54912B43" w14:textId="339DD9A2" w:rsidR="00F20343" w:rsidRPr="00F16BB1" w:rsidRDefault="00F20343" w:rsidP="00F20343">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Implement server roles by managing device drivers, services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server installations</w:t>
      </w:r>
      <w:r w:rsidR="00CC40E1">
        <w:rPr>
          <w:rFonts w:eastAsia="Calibri" w:cstheme="minorHAnsi"/>
          <w:color w:val="000000"/>
          <w:kern w:val="0"/>
          <w:szCs w:val="22"/>
          <w14:ligatures w14:val="none"/>
        </w:rPr>
        <w:t>.</w:t>
      </w:r>
    </w:p>
    <w:p w14:paraId="60359310" w14:textId="49B2E44F" w:rsidR="00F20343" w:rsidRPr="00F16BB1" w:rsidRDefault="00F20343" w:rsidP="00F20343">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the steps to the server start-up process</w:t>
      </w:r>
      <w:r w:rsidR="00CC40E1">
        <w:rPr>
          <w:rFonts w:eastAsia="Calibri" w:cstheme="minorHAnsi"/>
          <w:color w:val="000000"/>
          <w:kern w:val="0"/>
          <w:szCs w:val="22"/>
          <w14:ligatures w14:val="none"/>
        </w:rPr>
        <w:t>.</w:t>
      </w:r>
    </w:p>
    <w:p w14:paraId="0257B1F8" w14:textId="09F1AA31" w:rsidR="00F20343" w:rsidRPr="00F16BB1" w:rsidRDefault="00F20343" w:rsidP="00F20343">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Identify disk types</w:t>
      </w:r>
      <w:r w:rsidR="00681B1B" w:rsidRPr="00F16BB1">
        <w:rPr>
          <w:rFonts w:eastAsia="Calibri" w:cstheme="minorHAnsi"/>
          <w:color w:val="000000"/>
          <w:kern w:val="0"/>
          <w:szCs w:val="22"/>
          <w14:ligatures w14:val="none"/>
        </w:rPr>
        <w:t>.</w:t>
      </w:r>
    </w:p>
    <w:p w14:paraId="7CA71A0F" w14:textId="19ADC40C" w:rsidR="00F4115D" w:rsidRPr="00F16BB1" w:rsidRDefault="00F20343" w:rsidP="00F20343">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Create server virtualization modes</w:t>
      </w:r>
      <w:r w:rsidR="00F4537B" w:rsidRPr="00F16BB1">
        <w:rPr>
          <w:rFonts w:eastAsia="Calibri" w:cstheme="minorHAnsi"/>
          <w:color w:val="000000"/>
          <w:kern w:val="0"/>
          <w:szCs w:val="22"/>
          <w14:ligatures w14:val="none"/>
        </w:rPr>
        <w:t>.</w:t>
      </w:r>
    </w:p>
    <w:p w14:paraId="28CD4DED" w14:textId="469BBCD6"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Install and manage servers</w:t>
      </w:r>
      <w:r w:rsidR="00F4537B" w:rsidRPr="00F16BB1">
        <w:rPr>
          <w:rFonts w:eastAsia="Calibri" w:cstheme="minorHAnsi"/>
          <w:color w:val="000000"/>
          <w:kern w:val="0"/>
          <w:szCs w:val="22"/>
          <w14:ligatures w14:val="none"/>
        </w:rPr>
        <w:t>.</w:t>
      </w:r>
    </w:p>
    <w:p w14:paraId="673336CB" w14:textId="6EED76F9"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Manage device drivers, including but not limited to, installation; removal; disabling; update/upgrade; rollback; troubleshooting; Plug &amp; Play; interrupts; driver signing</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32C9F558"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Manage services, including but not limited to, what services are; which state a service can be in; startup types; recovery options; delayed startup; Run As settings for a service; stopping or pausing a service; service accounts, dependencies.  </w:t>
      </w:r>
    </w:p>
    <w:p w14:paraId="08D60484" w14:textId="26FA2B3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Perform various server installations including, but not limited to, choosing correct OS version; partitioning; F8 options; server core vs. full; interactive install; unattended install; automated install using WDS; upgrade vs. clean install; firmware updates including BIOS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157803BD"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Implement server roles. </w:t>
      </w:r>
    </w:p>
    <w:p w14:paraId="38341D96"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Prepare various types of application servers including, but not limited to, mail servers; database servers; collaboration servers; monitoring servers; threat management.  </w:t>
      </w:r>
    </w:p>
    <w:p w14:paraId="425FD89C" w14:textId="6658A11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Configure web services including, but not limited to, Internet Information Services (IIS), World Wide Web (WWW), FTP, separate worker processes, adding components, sites, ports, SSL</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certificates.  </w:t>
      </w:r>
    </w:p>
    <w:p w14:paraId="7205BFB2" w14:textId="515EF501"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Utilize remote access including, but not limited to, remote assistance, remote administration tools, remote desktop services, licensing, remote desktop gateway, Virtual Private Network (VPN), application virtualization, </w:t>
      </w:r>
      <w:r w:rsidR="00CC40E1">
        <w:rPr>
          <w:rFonts w:eastAsia="Calibri" w:cstheme="minorHAnsi"/>
          <w:color w:val="000000"/>
          <w:kern w:val="0"/>
          <w:szCs w:val="22"/>
          <w14:ligatures w14:val="none"/>
        </w:rPr>
        <w:t xml:space="preserve">and </w:t>
      </w:r>
      <w:r w:rsidRPr="00F16BB1">
        <w:rPr>
          <w:rFonts w:eastAsia="Calibri" w:cstheme="minorHAnsi"/>
          <w:color w:val="000000"/>
          <w:kern w:val="0"/>
          <w:szCs w:val="22"/>
          <w14:ligatures w14:val="none"/>
        </w:rPr>
        <w:t xml:space="preserve">multiple ports.  </w:t>
      </w:r>
    </w:p>
    <w:p w14:paraId="61980680" w14:textId="5242E008"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Configure file and print services including, but not limited to, printer pools; web printing; web management; driver deployment; file, folder, and share permissions vs. rights; auditing; </w:t>
      </w:r>
      <w:r w:rsidR="00CC40E1">
        <w:rPr>
          <w:rFonts w:eastAsia="Calibri" w:cstheme="minorHAnsi"/>
          <w:color w:val="000000"/>
          <w:kern w:val="0"/>
          <w:szCs w:val="22"/>
          <w14:ligatures w14:val="none"/>
        </w:rPr>
        <w:t xml:space="preserve">and </w:t>
      </w:r>
      <w:r w:rsidRPr="00F16BB1">
        <w:rPr>
          <w:rFonts w:eastAsia="Calibri" w:cstheme="minorHAnsi"/>
          <w:color w:val="000000"/>
          <w:kern w:val="0"/>
          <w:szCs w:val="22"/>
          <w14:ligatures w14:val="none"/>
        </w:rPr>
        <w:t xml:space="preserve">print job management.  </w:t>
      </w:r>
    </w:p>
    <w:p w14:paraId="203E39A3" w14:textId="76B0A522"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Create server virtualization modes; Virtual Hard Disk (VHDs); virtual memory; virtual networks; snapshots and saved states; physical to virtual; </w:t>
      </w:r>
      <w:r w:rsidR="00CC40E1">
        <w:rPr>
          <w:rFonts w:eastAsia="Calibri" w:cstheme="minorHAnsi"/>
          <w:color w:val="000000"/>
          <w:kern w:val="0"/>
          <w:szCs w:val="22"/>
          <w14:ligatures w14:val="none"/>
        </w:rPr>
        <w:t xml:space="preserve">and </w:t>
      </w:r>
      <w:r w:rsidRPr="00F16BB1">
        <w:rPr>
          <w:rFonts w:eastAsia="Calibri" w:cstheme="minorHAnsi"/>
          <w:color w:val="000000"/>
          <w:kern w:val="0"/>
          <w:szCs w:val="22"/>
          <w14:ligatures w14:val="none"/>
        </w:rPr>
        <w:t xml:space="preserve">virtual to physical.  </w:t>
      </w:r>
    </w:p>
    <w:p w14:paraId="0E35F397"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Manage active directory.  </w:t>
      </w:r>
    </w:p>
    <w:p w14:paraId="46CEA55F" w14:textId="71BC0BCD"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Create accounts and groups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w:t>
      </w:r>
    </w:p>
    <w:p w14:paraId="00AB0C3A"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Structure organizational units and containers. </w:t>
      </w:r>
    </w:p>
    <w:p w14:paraId="3D00B0F6" w14:textId="4F950B38"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active directory infrastructure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including</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but not limited to</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domain controllers, forests, operation master roles, domain vs. workgroup, child domains, trusts, functional levels, namespace, sites, and replication.  </w:t>
      </w:r>
    </w:p>
    <w:p w14:paraId="5E91A76E"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storage technologies.  </w:t>
      </w:r>
    </w:p>
    <w:p w14:paraId="14D11901"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Manage active directory.  </w:t>
      </w:r>
    </w:p>
    <w:p w14:paraId="34B90060"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Classify RAID (RAID 0, RAID 1, RAID 5, RAID 10 and combinations; hardware and software RAID).  </w:t>
      </w:r>
    </w:p>
    <w:p w14:paraId="38502184"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Structure organizational units and containers. </w:t>
      </w:r>
    </w:p>
    <w:p w14:paraId="75229918"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disk types (Advanced Technology Attachment (ATA); basic disk; dynamic disk; mount points; file systems; mounting a virtual hard disk; distributed file systems; optical disks).  </w:t>
      </w:r>
    </w:p>
    <w:p w14:paraId="4B582D3F"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Manage server performance. </w:t>
      </w:r>
    </w:p>
    <w:p w14:paraId="10CCA9B9"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Distinguish among major server hardware components. </w:t>
      </w:r>
    </w:p>
    <w:p w14:paraId="1697DDE6"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performance monitoring (methodology; procedures; effect of network, CPU memory and disk; creating a baseline; using performance and resource monitor in task manager).  </w:t>
      </w:r>
    </w:p>
    <w:p w14:paraId="5B28832A"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logs and alerts.  </w:t>
      </w:r>
    </w:p>
    <w:p w14:paraId="3C3CCE74"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Perform server maintenance.  </w:t>
      </w:r>
    </w:p>
    <w:p w14:paraId="03C91D13"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the steps in the server startup process. </w:t>
      </w:r>
    </w:p>
    <w:p w14:paraId="556D08B7" w14:textId="77777777"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Explain the value of business continuity (i.e., backup and restore, disaster recovery and data redundancy).  </w:t>
      </w:r>
    </w:p>
    <w:p w14:paraId="2B8F9AE8" w14:textId="171ABFA4" w:rsidR="00FC5100" w:rsidRPr="00F16BB1" w:rsidRDefault="00FC5100" w:rsidP="00FC5100">
      <w:pPr>
        <w:numPr>
          <w:ilvl w:val="0"/>
          <w:numId w:val="25"/>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Manage server patch management</w:t>
      </w:r>
      <w:r w:rsidR="00681B1B" w:rsidRPr="00F16BB1">
        <w:rPr>
          <w:rFonts w:eastAsia="Calibri" w:cstheme="minorHAnsi"/>
          <w:color w:val="000000"/>
          <w:kern w:val="0"/>
          <w:szCs w:val="22"/>
          <w14:ligatures w14:val="none"/>
        </w:rPr>
        <w:t>.</w:t>
      </w:r>
    </w:p>
    <w:p w14:paraId="497C9255" w14:textId="77777777" w:rsidR="00F20343" w:rsidRPr="00F16BB1" w:rsidRDefault="00F20343" w:rsidP="00F20343">
      <w:pPr>
        <w:spacing w:before="0" w:after="0"/>
        <w:ind w:left="720"/>
        <w:contextualSpacing/>
        <w:rPr>
          <w:rFonts w:eastAsia="Calibri" w:cstheme="minorHAnsi"/>
          <w:color w:val="000000"/>
          <w:kern w:val="0"/>
          <w:szCs w:val="22"/>
          <w14:ligatures w14:val="none"/>
        </w:rPr>
      </w:pPr>
    </w:p>
    <w:p w14:paraId="548E491D" w14:textId="77777777" w:rsidR="00C64B61" w:rsidRPr="00F16BB1" w:rsidRDefault="00C64B61" w:rsidP="00CC40E1">
      <w:pPr>
        <w:pStyle w:val="Heading1"/>
      </w:pPr>
      <w:bookmarkStart w:id="24" w:name="_Toc147323792"/>
      <w:bookmarkStart w:id="25" w:name="_Toc148351309"/>
      <w:r w:rsidRPr="00F16BB1">
        <w:t>Employability Standards</w:t>
      </w:r>
      <w:bookmarkEnd w:id="24"/>
      <w:bookmarkEnd w:id="25"/>
      <w:r w:rsidRPr="00F16BB1">
        <w:t xml:space="preserve"> </w:t>
      </w:r>
    </w:p>
    <w:p w14:paraId="7197ADDB" w14:textId="45231984" w:rsidR="00C64B61" w:rsidRPr="00F16BB1" w:rsidRDefault="00C64B61" w:rsidP="00F20343">
      <w:pPr>
        <w:keepNext/>
        <w:keepLines/>
        <w:spacing w:before="0" w:after="0"/>
        <w:outlineLvl w:val="1"/>
        <w:rPr>
          <w:rFonts w:eastAsia="Times New Roman" w:cstheme="minorHAnsi"/>
          <w:b/>
          <w:color w:val="09539E"/>
          <w:sz w:val="24"/>
        </w:rPr>
      </w:pPr>
      <w:bookmarkStart w:id="26" w:name="_Toc147323793"/>
      <w:bookmarkStart w:id="27" w:name="_Toc148351310"/>
      <w:r w:rsidRPr="00F16BB1">
        <w:rPr>
          <w:rFonts w:eastAsia="Times New Roman" w:cstheme="minorHAnsi"/>
          <w:b/>
          <w:color w:val="09539E"/>
          <w:sz w:val="24"/>
        </w:rPr>
        <w:t>Standard 1</w:t>
      </w:r>
      <w:r w:rsidR="00F20343" w:rsidRPr="00F16BB1">
        <w:rPr>
          <w:rFonts w:eastAsia="Times New Roman" w:cstheme="minorHAnsi"/>
          <w:b/>
          <w:color w:val="09539E"/>
          <w:sz w:val="24"/>
        </w:rPr>
        <w:t>2</w:t>
      </w:r>
      <w:r w:rsidRPr="00F16BB1">
        <w:rPr>
          <w:rFonts w:eastAsia="Times New Roman" w:cstheme="minorHAnsi"/>
          <w:b/>
          <w:color w:val="09539E"/>
          <w:sz w:val="24"/>
        </w:rPr>
        <w:t>: Employability Skills</w:t>
      </w:r>
      <w:bookmarkEnd w:id="26"/>
      <w:bookmarkEnd w:id="27"/>
    </w:p>
    <w:tbl>
      <w:tblPr>
        <w:tblStyle w:val="TableGrid1"/>
        <w:tblW w:w="0" w:type="auto"/>
        <w:tblLook w:val="04A0" w:firstRow="1" w:lastRow="0" w:firstColumn="1" w:lastColumn="0" w:noHBand="0" w:noVBand="1"/>
      </w:tblPr>
      <w:tblGrid>
        <w:gridCol w:w="7195"/>
        <w:gridCol w:w="2155"/>
      </w:tblGrid>
      <w:tr w:rsidR="00C64B61" w:rsidRPr="00F16BB1" w14:paraId="16ADE699" w14:textId="77777777" w:rsidTr="00025F0A">
        <w:tc>
          <w:tcPr>
            <w:tcW w:w="7195" w:type="dxa"/>
          </w:tcPr>
          <w:p w14:paraId="62F59FF8" w14:textId="596D1883" w:rsidR="00C64B61" w:rsidRPr="00F16BB1" w:rsidRDefault="00F20343" w:rsidP="00F20343">
            <w:pPr>
              <w:spacing w:before="0" w:after="0"/>
              <w:rPr>
                <w:rFonts w:eastAsia="Calibri" w:cstheme="minorHAnsi"/>
                <w:color w:val="000000"/>
              </w:rPr>
            </w:pPr>
            <w:r w:rsidRPr="00F16BB1">
              <w:rPr>
                <w:rFonts w:eastAsia="Calibri" w:cstheme="minorHAnsi"/>
                <w:color w:val="000000"/>
              </w:rPr>
              <w:t>Students will understand and demonstrate the roles of professional communication, critical thinking, problem solving, professionalism, teamwork, and collaboration within the context of Information Technology careers.</w:t>
            </w:r>
          </w:p>
        </w:tc>
        <w:tc>
          <w:tcPr>
            <w:tcW w:w="2155" w:type="dxa"/>
          </w:tcPr>
          <w:p w14:paraId="0406DF37" w14:textId="77777777" w:rsidR="00C64B61" w:rsidRPr="00F16BB1" w:rsidRDefault="00C64B61" w:rsidP="00F20343">
            <w:pPr>
              <w:spacing w:before="0" w:after="0"/>
              <w:rPr>
                <w:rFonts w:eastAsia="Calibri" w:cstheme="minorHAnsi"/>
                <w:color w:val="auto"/>
              </w:rPr>
            </w:pPr>
          </w:p>
        </w:tc>
      </w:tr>
    </w:tbl>
    <w:p w14:paraId="2739F5A3" w14:textId="77777777" w:rsidR="00AF6ABC" w:rsidRDefault="00AF6ABC" w:rsidP="00F20343">
      <w:pPr>
        <w:spacing w:before="0" w:after="0"/>
        <w:rPr>
          <w:rFonts w:eastAsia="Calibri" w:cstheme="minorHAnsi"/>
          <w:b/>
          <w:bCs/>
          <w:color w:val="auto"/>
        </w:rPr>
      </w:pPr>
    </w:p>
    <w:p w14:paraId="2874361A" w14:textId="23DC34CB"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29DBC4AE" w14:textId="51E2143B" w:rsidR="00F20343" w:rsidRPr="00F16BB1" w:rsidRDefault="00F20343" w:rsidP="00F20343">
      <w:pPr>
        <w:numPr>
          <w:ilvl w:val="0"/>
          <w:numId w:val="1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Demonstrate the impact of communication skills on the success of an IT professional.</w:t>
      </w:r>
    </w:p>
    <w:p w14:paraId="6F15027A" w14:textId="77777777" w:rsidR="00F20343" w:rsidRPr="00F16BB1" w:rsidRDefault="00F20343" w:rsidP="00F20343">
      <w:pPr>
        <w:numPr>
          <w:ilvl w:val="0"/>
          <w:numId w:val="1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appropriate methods of communication for internal and external stakeholders.</w:t>
      </w:r>
    </w:p>
    <w:p w14:paraId="140CF62A" w14:textId="77777777" w:rsidR="00F20343" w:rsidRPr="00F16BB1" w:rsidRDefault="00F20343" w:rsidP="00F20343">
      <w:pPr>
        <w:numPr>
          <w:ilvl w:val="0"/>
          <w:numId w:val="1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Evaluate the impact of poor communication by computer systems support professional on the performance of a corporate computer network.</w:t>
      </w:r>
    </w:p>
    <w:p w14:paraId="44D77460" w14:textId="795712F4" w:rsidR="00C64B61" w:rsidRPr="00AF6ABC" w:rsidRDefault="00F20343" w:rsidP="00F20343">
      <w:pPr>
        <w:numPr>
          <w:ilvl w:val="0"/>
          <w:numId w:val="18"/>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Troubleshoot a project plan to find mistargeted or extraneous work that does not contribute to the ultimate objectives of the project.</w:t>
      </w:r>
    </w:p>
    <w:p w14:paraId="189851F5" w14:textId="77777777" w:rsidR="00C64B61" w:rsidRPr="00F16BB1" w:rsidRDefault="00C64B61" w:rsidP="00CC40E1">
      <w:pPr>
        <w:pStyle w:val="Heading1"/>
      </w:pPr>
      <w:bookmarkStart w:id="28" w:name="_Toc147323794"/>
      <w:bookmarkStart w:id="29" w:name="_Toc148351311"/>
      <w:r w:rsidRPr="00F16BB1">
        <w:t>Entrepreneurship Standards</w:t>
      </w:r>
      <w:bookmarkEnd w:id="28"/>
      <w:bookmarkEnd w:id="29"/>
      <w:r w:rsidRPr="00F16BB1">
        <w:t xml:space="preserve"> </w:t>
      </w:r>
    </w:p>
    <w:p w14:paraId="268CD7A2" w14:textId="2967BEF8" w:rsidR="00C64B61" w:rsidRPr="00F16BB1" w:rsidRDefault="00C64B61" w:rsidP="00F20343">
      <w:pPr>
        <w:keepNext/>
        <w:keepLines/>
        <w:spacing w:before="0" w:after="0"/>
        <w:outlineLvl w:val="1"/>
        <w:rPr>
          <w:rFonts w:eastAsia="Times New Roman" w:cstheme="minorHAnsi"/>
          <w:b/>
          <w:color w:val="09539E"/>
          <w:sz w:val="24"/>
        </w:rPr>
      </w:pPr>
      <w:bookmarkStart w:id="30" w:name="_Toc147323795"/>
      <w:bookmarkStart w:id="31" w:name="_Toc148351312"/>
      <w:r w:rsidRPr="00F16BB1">
        <w:rPr>
          <w:rFonts w:eastAsia="Times New Roman" w:cstheme="minorHAnsi"/>
          <w:b/>
          <w:color w:val="09539E"/>
          <w:sz w:val="24"/>
        </w:rPr>
        <w:t>Standard 1</w:t>
      </w:r>
      <w:r w:rsidR="00F20343" w:rsidRPr="00F16BB1">
        <w:rPr>
          <w:rFonts w:eastAsia="Times New Roman" w:cstheme="minorHAnsi"/>
          <w:b/>
          <w:color w:val="09539E"/>
          <w:sz w:val="24"/>
        </w:rPr>
        <w:t>3</w:t>
      </w:r>
      <w:r w:rsidRPr="00F16BB1">
        <w:rPr>
          <w:rFonts w:eastAsia="Times New Roman" w:cstheme="minorHAnsi"/>
          <w:b/>
          <w:color w:val="09539E"/>
          <w:sz w:val="24"/>
        </w:rPr>
        <w:t>: Entrepreneurship</w:t>
      </w:r>
      <w:bookmarkEnd w:id="30"/>
      <w:bookmarkEnd w:id="31"/>
    </w:p>
    <w:tbl>
      <w:tblPr>
        <w:tblStyle w:val="TableGrid1"/>
        <w:tblW w:w="0" w:type="auto"/>
        <w:tblLook w:val="04A0" w:firstRow="1" w:lastRow="0" w:firstColumn="1" w:lastColumn="0" w:noHBand="0" w:noVBand="1"/>
      </w:tblPr>
      <w:tblGrid>
        <w:gridCol w:w="7105"/>
        <w:gridCol w:w="2245"/>
      </w:tblGrid>
      <w:tr w:rsidR="00C64B61" w:rsidRPr="00F16BB1" w14:paraId="043F2969" w14:textId="77777777" w:rsidTr="00025F0A">
        <w:tc>
          <w:tcPr>
            <w:tcW w:w="7105" w:type="dxa"/>
          </w:tcPr>
          <w:p w14:paraId="04391B1A" w14:textId="2B2ABD47" w:rsidR="00C64B61" w:rsidRPr="00F16BB1" w:rsidRDefault="00F20343" w:rsidP="00F20343">
            <w:pPr>
              <w:spacing w:before="0" w:after="0"/>
              <w:rPr>
                <w:rFonts w:cstheme="minorHAnsi"/>
                <w:highlight w:val="yellow"/>
              </w:rPr>
            </w:pPr>
            <w:r w:rsidRPr="00F16BB1">
              <w:rPr>
                <w:rFonts w:cstheme="minorHAnsi"/>
              </w:rPr>
              <w:t>Students will be able to describe opportunities for entrepreneurship and be able to evaluate the value proposition of business ownership in the Information Technology field.</w:t>
            </w:r>
          </w:p>
        </w:tc>
        <w:tc>
          <w:tcPr>
            <w:tcW w:w="2245" w:type="dxa"/>
          </w:tcPr>
          <w:p w14:paraId="1DD15F3B" w14:textId="77777777" w:rsidR="00C64B61" w:rsidRPr="00F16BB1" w:rsidRDefault="00C64B61" w:rsidP="00F20343">
            <w:pPr>
              <w:spacing w:before="0" w:after="0"/>
              <w:rPr>
                <w:rFonts w:eastAsia="Calibri" w:cstheme="minorHAnsi"/>
                <w:color w:val="auto"/>
              </w:rPr>
            </w:pPr>
          </w:p>
        </w:tc>
      </w:tr>
    </w:tbl>
    <w:p w14:paraId="51A6141E" w14:textId="77777777" w:rsidR="00AF6ABC" w:rsidRDefault="00AF6ABC" w:rsidP="00F20343">
      <w:pPr>
        <w:spacing w:before="0" w:after="0"/>
        <w:rPr>
          <w:rFonts w:eastAsia="Calibri" w:cstheme="minorHAnsi"/>
          <w:b/>
          <w:bCs/>
          <w:color w:val="auto"/>
        </w:rPr>
      </w:pPr>
    </w:p>
    <w:p w14:paraId="062465DC" w14:textId="1C7F106E"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p>
    <w:p w14:paraId="41439596" w14:textId="5782FEA1" w:rsidR="00F20343" w:rsidRPr="00F16BB1" w:rsidRDefault="00CC40E1" w:rsidP="00F20343">
      <w:pPr>
        <w:numPr>
          <w:ilvl w:val="0"/>
          <w:numId w:val="20"/>
        </w:numPr>
        <w:spacing w:before="0" w:after="0"/>
        <w:contextualSpacing/>
        <w:rPr>
          <w:rFonts w:eastAsia="Calibri" w:cstheme="minorHAnsi"/>
          <w:color w:val="000000"/>
          <w:kern w:val="0"/>
          <w:szCs w:val="22"/>
          <w14:ligatures w14:val="none"/>
        </w:rPr>
      </w:pPr>
      <w:r>
        <w:rPr>
          <w:rFonts w:eastAsia="Calibri" w:cstheme="minorHAnsi"/>
          <w:color w:val="000000"/>
          <w:kern w:val="0"/>
          <w:szCs w:val="22"/>
          <w14:ligatures w14:val="none"/>
        </w:rPr>
        <w:t xml:space="preserve">Understand and be able to explain the needs of </w:t>
      </w:r>
      <w:r w:rsidRPr="00F16BB1">
        <w:rPr>
          <w:rFonts w:eastAsia="Calibri" w:cstheme="minorHAnsi"/>
          <w:color w:val="000000"/>
          <w:kern w:val="0"/>
          <w:szCs w:val="22"/>
          <w14:ligatures w14:val="none"/>
        </w:rPr>
        <w:t>a startup IT services company</w:t>
      </w:r>
      <w:r w:rsidR="00F20343" w:rsidRPr="00F16BB1">
        <w:rPr>
          <w:rFonts w:eastAsia="Calibri" w:cstheme="minorHAnsi"/>
          <w:color w:val="000000"/>
          <w:kern w:val="0"/>
          <w:szCs w:val="22"/>
          <w14:ligatures w14:val="none"/>
        </w:rPr>
        <w:t xml:space="preserve"> (including initial equipment and staffing needs, a marketing/business development plan, and a basic revenue management strategy).</w:t>
      </w:r>
    </w:p>
    <w:p w14:paraId="58CE6DEA" w14:textId="576F5023" w:rsidR="00F20343" w:rsidRPr="00F16BB1" w:rsidRDefault="00F20343" w:rsidP="00F20343">
      <w:pPr>
        <w:numPr>
          <w:ilvl w:val="0"/>
          <w:numId w:val="20"/>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Describe the concept of professional networking and demonstrate personal introductions and an “elevator speech” appropriate for other IT professionals, business owners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other potential business partners.</w:t>
      </w:r>
    </w:p>
    <w:p w14:paraId="4BB88391" w14:textId="64622CE6" w:rsidR="00C64B61" w:rsidRDefault="00F20343" w:rsidP="00F20343">
      <w:pPr>
        <w:numPr>
          <w:ilvl w:val="0"/>
          <w:numId w:val="20"/>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Evaluate the licensing, regulatory</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tax implications of self-employment and business ownership as a IT professional compared to W-2 employment.</w:t>
      </w:r>
    </w:p>
    <w:p w14:paraId="3B33F0C5" w14:textId="77777777" w:rsidR="00CC40E1" w:rsidRDefault="00CC40E1" w:rsidP="00CC40E1">
      <w:pPr>
        <w:pStyle w:val="ListParagraph"/>
        <w:numPr>
          <w:ilvl w:val="0"/>
          <w:numId w:val="20"/>
        </w:numPr>
        <w:spacing w:line="259" w:lineRule="auto"/>
        <w:contextualSpacing w:val="0"/>
      </w:pPr>
      <w:r>
        <w:t>Identify and organize the foundational technology-related competencies necessary to succeed as an IT professional.</w:t>
      </w:r>
    </w:p>
    <w:p w14:paraId="52A87ACD" w14:textId="77777777" w:rsidR="00CC40E1" w:rsidRDefault="00CC40E1" w:rsidP="00CC40E1">
      <w:pPr>
        <w:pStyle w:val="ListParagraph"/>
        <w:numPr>
          <w:ilvl w:val="0"/>
          <w:numId w:val="20"/>
        </w:numPr>
        <w:spacing w:line="259" w:lineRule="auto"/>
        <w:contextualSpacing w:val="0"/>
      </w:pPr>
      <w:r>
        <w:t>Describe the use of online resources in licensing and professional development as an IT professional.</w:t>
      </w:r>
    </w:p>
    <w:p w14:paraId="247BDE05" w14:textId="77777777" w:rsidR="00CC40E1" w:rsidRDefault="00CC40E1" w:rsidP="00CC40E1">
      <w:pPr>
        <w:pStyle w:val="ListParagraph"/>
        <w:numPr>
          <w:ilvl w:val="0"/>
          <w:numId w:val="20"/>
        </w:numPr>
        <w:spacing w:line="259" w:lineRule="auto"/>
        <w:contextualSpacing w:val="0"/>
      </w:pPr>
      <w:r>
        <w:t>Demonstrate the use of common ticketing, scheduling, project management and/or customer relationship management systems for IT professionals.</w:t>
      </w:r>
    </w:p>
    <w:p w14:paraId="3F012D99" w14:textId="77777777" w:rsidR="00CC40E1" w:rsidRPr="00F661CF" w:rsidRDefault="00CC40E1" w:rsidP="00CC40E1">
      <w:pPr>
        <w:pStyle w:val="ListParagraph"/>
        <w:numPr>
          <w:ilvl w:val="0"/>
          <w:numId w:val="20"/>
        </w:numPr>
        <w:spacing w:line="259" w:lineRule="auto"/>
        <w:contextualSpacing w:val="0"/>
      </w:pPr>
      <w:r w:rsidRPr="00F661CF">
        <w:t xml:space="preserve">Understand </w:t>
      </w:r>
      <w:r>
        <w:t xml:space="preserve">where to find online resources to support given IT-related challenges and </w:t>
      </w:r>
      <w:r w:rsidRPr="00F661CF">
        <w:t>how to be a safe and ethical consumer and creator of digital content.</w:t>
      </w:r>
    </w:p>
    <w:p w14:paraId="08302CD1" w14:textId="77777777" w:rsidR="00CC40E1" w:rsidRPr="00AF6ABC" w:rsidRDefault="00CC40E1" w:rsidP="00CC40E1">
      <w:pPr>
        <w:spacing w:before="0" w:after="0"/>
        <w:contextualSpacing/>
        <w:rPr>
          <w:rFonts w:eastAsia="Calibri" w:cstheme="minorHAnsi"/>
          <w:color w:val="000000"/>
          <w:kern w:val="0"/>
          <w:szCs w:val="22"/>
          <w14:ligatures w14:val="none"/>
        </w:rPr>
      </w:pPr>
    </w:p>
    <w:p w14:paraId="009C2959" w14:textId="77777777" w:rsidR="00C64B61" w:rsidRPr="00F16BB1" w:rsidRDefault="00C64B61" w:rsidP="00CC40E1">
      <w:pPr>
        <w:pStyle w:val="Heading1"/>
      </w:pPr>
      <w:bookmarkStart w:id="32" w:name="_Toc148351313"/>
      <w:r w:rsidRPr="00F16BB1">
        <w:t>Digital Literacy &amp; Computer Science Standards</w:t>
      </w:r>
      <w:bookmarkEnd w:id="32"/>
      <w:r w:rsidRPr="00F16BB1">
        <w:t xml:space="preserve"> </w:t>
      </w:r>
    </w:p>
    <w:p w14:paraId="01EADC61" w14:textId="40D911EA" w:rsidR="00C64B61" w:rsidRPr="00F16BB1" w:rsidRDefault="00C64B61" w:rsidP="00F20343">
      <w:pPr>
        <w:keepNext/>
        <w:keepLines/>
        <w:spacing w:before="0" w:after="0"/>
        <w:outlineLvl w:val="1"/>
        <w:rPr>
          <w:rFonts w:eastAsia="Times New Roman" w:cstheme="minorHAnsi"/>
          <w:b/>
          <w:color w:val="09539E"/>
          <w:sz w:val="24"/>
        </w:rPr>
      </w:pPr>
      <w:bookmarkStart w:id="33" w:name="_Toc148351314"/>
      <w:r w:rsidRPr="00F16BB1">
        <w:rPr>
          <w:rFonts w:eastAsia="Times New Roman" w:cstheme="minorHAnsi"/>
          <w:b/>
          <w:color w:val="09539E"/>
          <w:sz w:val="24"/>
        </w:rPr>
        <w:t>Standard 1</w:t>
      </w:r>
      <w:r w:rsidR="00F20343" w:rsidRPr="00F16BB1">
        <w:rPr>
          <w:rFonts w:eastAsia="Times New Roman" w:cstheme="minorHAnsi"/>
          <w:b/>
          <w:color w:val="09539E"/>
          <w:sz w:val="24"/>
        </w:rPr>
        <w:t>4</w:t>
      </w:r>
      <w:r w:rsidRPr="00F16BB1">
        <w:rPr>
          <w:rFonts w:eastAsia="Times New Roman" w:cstheme="minorHAnsi"/>
          <w:b/>
          <w:color w:val="09539E"/>
          <w:sz w:val="24"/>
        </w:rPr>
        <w:t>: Digital Literacy and Computer Science</w:t>
      </w:r>
      <w:bookmarkEnd w:id="33"/>
    </w:p>
    <w:tbl>
      <w:tblPr>
        <w:tblStyle w:val="TableGrid1"/>
        <w:tblW w:w="0" w:type="auto"/>
        <w:tblLook w:val="04A0" w:firstRow="1" w:lastRow="0" w:firstColumn="1" w:lastColumn="0" w:noHBand="0" w:noVBand="1"/>
      </w:tblPr>
      <w:tblGrid>
        <w:gridCol w:w="7105"/>
        <w:gridCol w:w="2245"/>
      </w:tblGrid>
      <w:tr w:rsidR="00C64B61" w:rsidRPr="00F16BB1" w14:paraId="4956B0E8" w14:textId="77777777" w:rsidTr="00025F0A">
        <w:tc>
          <w:tcPr>
            <w:tcW w:w="7105" w:type="dxa"/>
          </w:tcPr>
          <w:p w14:paraId="2A152CB0" w14:textId="3632AECD" w:rsidR="00C64B61" w:rsidRPr="00CC40E1" w:rsidRDefault="00AF6ABC" w:rsidP="00F20343">
            <w:pPr>
              <w:spacing w:before="0" w:after="0"/>
              <w:rPr>
                <w:rFonts w:eastAsia="Calibri" w:cstheme="minorHAnsi"/>
                <w:b/>
                <w:bCs/>
                <w:color w:val="auto"/>
                <w:szCs w:val="22"/>
                <w:highlight w:val="yellow"/>
              </w:rPr>
            </w:pPr>
            <w:bookmarkStart w:id="34" w:name="_Toc148300829"/>
            <w:r w:rsidRPr="00CC40E1">
              <w:rPr>
                <w:rStyle w:val="Heading2Char"/>
                <w:rFonts w:cstheme="minorHAnsi"/>
                <w:b w:val="0"/>
                <w:bCs/>
                <w:color w:val="000000"/>
                <w:szCs w:val="22"/>
              </w:rPr>
              <w:t>Students will be able to demonstrate the use of common software and information technology in a modern IT environment</w:t>
            </w:r>
            <w:bookmarkEnd w:id="34"/>
            <w:r w:rsidR="00CC40E1">
              <w:rPr>
                <w:rStyle w:val="Heading2Char"/>
                <w:rFonts w:cstheme="minorHAnsi"/>
                <w:b w:val="0"/>
                <w:bCs/>
                <w:color w:val="000000"/>
                <w:szCs w:val="22"/>
              </w:rPr>
              <w:t>.</w:t>
            </w:r>
          </w:p>
        </w:tc>
        <w:tc>
          <w:tcPr>
            <w:tcW w:w="2245" w:type="dxa"/>
          </w:tcPr>
          <w:p w14:paraId="09602ACD" w14:textId="77777777" w:rsidR="00C64B61" w:rsidRPr="00F16BB1" w:rsidRDefault="00C64B61" w:rsidP="00F20343">
            <w:pPr>
              <w:spacing w:before="0" w:after="0"/>
              <w:rPr>
                <w:rFonts w:eastAsia="Calibri" w:cstheme="minorHAnsi"/>
                <w:color w:val="auto"/>
              </w:rPr>
            </w:pPr>
          </w:p>
        </w:tc>
      </w:tr>
    </w:tbl>
    <w:p w14:paraId="1DCD9FD8" w14:textId="77777777" w:rsidR="00C64B61" w:rsidRPr="00F16BB1" w:rsidRDefault="00C64B61" w:rsidP="00F20343">
      <w:pPr>
        <w:spacing w:before="0" w:after="0"/>
        <w:rPr>
          <w:rFonts w:eastAsia="Calibri" w:cstheme="minorHAnsi"/>
          <w:color w:val="auto"/>
          <w:sz w:val="28"/>
          <w:szCs w:val="28"/>
        </w:rPr>
      </w:pPr>
    </w:p>
    <w:p w14:paraId="7479DE4F" w14:textId="5168B953" w:rsidR="00C64B61" w:rsidRPr="00F16BB1" w:rsidRDefault="00C64B61" w:rsidP="00F20343">
      <w:pPr>
        <w:spacing w:before="0" w:after="0"/>
        <w:rPr>
          <w:rFonts w:eastAsia="Calibri" w:cstheme="minorHAnsi"/>
          <w:b/>
          <w:bCs/>
          <w:color w:val="auto"/>
        </w:rPr>
      </w:pPr>
      <w:r w:rsidRPr="00F16BB1">
        <w:rPr>
          <w:rFonts w:eastAsia="Calibri" w:cstheme="minorHAnsi"/>
          <w:b/>
          <w:bCs/>
          <w:color w:val="auto"/>
        </w:rPr>
        <w:t>Skills</w:t>
      </w:r>
      <w:r w:rsidR="00CC40E1">
        <w:rPr>
          <w:rFonts w:eastAsia="Calibri" w:cstheme="minorHAnsi"/>
          <w:b/>
          <w:bCs/>
          <w:color w:val="auto"/>
        </w:rPr>
        <w:t>:</w:t>
      </w:r>
    </w:p>
    <w:p w14:paraId="0252696D" w14:textId="11736ACC" w:rsidR="00C64B61" w:rsidRPr="00F16BB1" w:rsidRDefault="00AF6ABC" w:rsidP="00AF6ABC">
      <w:pPr>
        <w:numPr>
          <w:ilvl w:val="0"/>
          <w:numId w:val="19"/>
        </w:numPr>
        <w:spacing w:before="0" w:after="0"/>
        <w:contextualSpacing/>
        <w:rPr>
          <w:rFonts w:eastAsia="Calibri" w:cstheme="minorHAnsi"/>
          <w:color w:val="000000"/>
          <w:kern w:val="0"/>
          <w:szCs w:val="22"/>
          <w14:ligatures w14:val="none"/>
        </w:rPr>
      </w:pPr>
      <w:r w:rsidRPr="00F661CF">
        <w:t>Apply strategies for using digital tools and technology to drive business and commerce</w:t>
      </w:r>
      <w:r>
        <w:t>.</w:t>
      </w:r>
      <w:r w:rsidR="00C64B61" w:rsidRPr="00F16BB1">
        <w:rPr>
          <w:rFonts w:eastAsia="Calibri" w:cstheme="minorHAnsi"/>
          <w:color w:val="000000"/>
          <w:kern w:val="0"/>
          <w:szCs w:val="22"/>
          <w14:ligatures w14:val="none"/>
        </w:rPr>
        <w:t xml:space="preserve"> </w:t>
      </w:r>
    </w:p>
    <w:p w14:paraId="2EA31D4A" w14:textId="77777777" w:rsidR="00C64B61" w:rsidRPr="00F16BB1" w:rsidRDefault="00C64B61" w:rsidP="00F20343">
      <w:pPr>
        <w:spacing w:before="0" w:after="0"/>
        <w:rPr>
          <w:rFonts w:eastAsia="Calibri" w:cstheme="minorHAnsi"/>
          <w:color w:val="auto"/>
          <w:sz w:val="32"/>
          <w:szCs w:val="32"/>
        </w:rPr>
      </w:pPr>
      <w:r w:rsidRPr="00F16BB1">
        <w:rPr>
          <w:rFonts w:eastAsia="Calibri" w:cstheme="minorHAnsi"/>
          <w:color w:val="auto"/>
          <w:sz w:val="32"/>
          <w:szCs w:val="32"/>
        </w:rPr>
        <w:br w:type="page"/>
      </w:r>
    </w:p>
    <w:p w14:paraId="39B144D9" w14:textId="634728F7" w:rsidR="00C64B61" w:rsidRPr="00AF6ABC" w:rsidRDefault="00C64B61" w:rsidP="00CC40E1">
      <w:pPr>
        <w:pStyle w:val="Heading1"/>
      </w:pPr>
      <w:bookmarkStart w:id="35" w:name="_Toc147323796"/>
      <w:bookmarkStart w:id="36" w:name="_Toc148351316"/>
      <w:r w:rsidRPr="00F16BB1">
        <w:t>Sample Performance Tasks</w:t>
      </w:r>
      <w:bookmarkEnd w:id="35"/>
      <w:bookmarkEnd w:id="36"/>
      <w:r w:rsidRPr="00F16BB1">
        <w:t xml:space="preserve"> </w:t>
      </w:r>
    </w:p>
    <w:p w14:paraId="49343CA6" w14:textId="77777777" w:rsidR="00F20343" w:rsidRPr="00F16BB1" w:rsidRDefault="00F20343" w:rsidP="00F20343">
      <w:pPr>
        <w:keepNext/>
        <w:keepLines/>
        <w:spacing w:before="0" w:after="0"/>
        <w:outlineLvl w:val="1"/>
        <w:rPr>
          <w:rFonts w:eastAsia="Times New Roman" w:cstheme="minorHAnsi"/>
          <w:b/>
          <w:color w:val="09539E"/>
          <w:sz w:val="24"/>
        </w:rPr>
      </w:pPr>
      <w:bookmarkStart w:id="37" w:name="_Toc148351317"/>
      <w:r w:rsidRPr="00F16BB1">
        <w:rPr>
          <w:rFonts w:eastAsia="Times New Roman" w:cstheme="minorHAnsi"/>
          <w:b/>
          <w:color w:val="09539E"/>
          <w:sz w:val="24"/>
        </w:rPr>
        <w:t>Standard 1:  Safety and Health in the Information Support Services and Networking Field</w:t>
      </w:r>
      <w:bookmarkEnd w:id="37"/>
    </w:p>
    <w:tbl>
      <w:tblPr>
        <w:tblStyle w:val="TableGrid1"/>
        <w:tblW w:w="0" w:type="auto"/>
        <w:tblLook w:val="04A0" w:firstRow="1" w:lastRow="0" w:firstColumn="1" w:lastColumn="0" w:noHBand="0" w:noVBand="1"/>
      </w:tblPr>
      <w:tblGrid>
        <w:gridCol w:w="7105"/>
        <w:gridCol w:w="2245"/>
      </w:tblGrid>
      <w:tr w:rsidR="00F20343" w:rsidRPr="00F16BB1" w14:paraId="7383083C" w14:textId="77777777" w:rsidTr="00025F0A">
        <w:tc>
          <w:tcPr>
            <w:tcW w:w="7105" w:type="dxa"/>
          </w:tcPr>
          <w:p w14:paraId="74079042" w14:textId="77777777" w:rsidR="00F20343" w:rsidRPr="00F16BB1" w:rsidRDefault="00F20343" w:rsidP="00F20343">
            <w:pPr>
              <w:spacing w:before="0" w:after="0"/>
              <w:rPr>
                <w:rFonts w:eastAsia="Calibri" w:cstheme="minorHAnsi"/>
                <w:color w:val="auto"/>
              </w:rPr>
            </w:pPr>
            <w:r w:rsidRPr="00F16BB1">
              <w:rPr>
                <w:rFonts w:cstheme="minorHAnsi"/>
              </w:rPr>
              <w:t>Students will be able to demonstrate safety and health in a computer environment, including the management of power sources, use of personal protective equipment and workspace ergonomics</w:t>
            </w:r>
          </w:p>
        </w:tc>
        <w:tc>
          <w:tcPr>
            <w:tcW w:w="2245" w:type="dxa"/>
          </w:tcPr>
          <w:p w14:paraId="613619A7" w14:textId="77777777" w:rsidR="00F20343" w:rsidRPr="00F16BB1" w:rsidRDefault="00F20343" w:rsidP="00F20343">
            <w:pPr>
              <w:spacing w:before="0" w:after="0"/>
              <w:rPr>
                <w:rFonts w:eastAsia="Calibri" w:cstheme="minorHAnsi"/>
                <w:color w:val="auto"/>
              </w:rPr>
            </w:pPr>
            <w:r w:rsidRPr="00F16BB1">
              <w:rPr>
                <w:rFonts w:cstheme="minorHAnsi"/>
              </w:rPr>
              <w:t>OSHA10 – Computer Occupations</w:t>
            </w:r>
          </w:p>
        </w:tc>
      </w:tr>
    </w:tbl>
    <w:p w14:paraId="04DFED92" w14:textId="77777777" w:rsidR="00F20343" w:rsidRPr="00F16BB1" w:rsidRDefault="00F20343" w:rsidP="00F20343">
      <w:pPr>
        <w:spacing w:before="0" w:after="0"/>
        <w:rPr>
          <w:rFonts w:eastAsia="Calibri" w:cstheme="minorHAnsi"/>
          <w:color w:val="auto"/>
        </w:rPr>
      </w:pPr>
    </w:p>
    <w:p w14:paraId="2798A011" w14:textId="781331A8"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Sampl</w:t>
      </w:r>
      <w:r w:rsidR="00A25F8B" w:rsidRPr="00F16BB1">
        <w:rPr>
          <w:rFonts w:eastAsia="Calibri" w:cstheme="minorHAnsi"/>
          <w:b/>
          <w:bCs/>
          <w:color w:val="000000"/>
        </w:rPr>
        <w:t>e</w:t>
      </w:r>
      <w:r w:rsidRPr="00F16BB1">
        <w:rPr>
          <w:rFonts w:eastAsia="Calibri" w:cstheme="minorHAnsi"/>
          <w:b/>
          <w:bCs/>
          <w:color w:val="000000"/>
        </w:rPr>
        <w:t xml:space="preserve"> Performance Tasks:  </w:t>
      </w:r>
    </w:p>
    <w:p w14:paraId="5761297A"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demonstrate the appropriate use of ESD safety tools (ex: wrist strap, anti-static bags, and proper workspace) following safe handling and storage methods for computer components according to current industry and OSHA standards. </w:t>
      </w:r>
    </w:p>
    <w:p w14:paraId="2541681F" w14:textId="1008FC9D" w:rsidR="00F20343"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hazardous chemical such as isopropyl alcohol, students will research and print out SDS documentation and identify proper safety controls for handling</w:t>
      </w:r>
      <w:r w:rsidR="00CC40E1">
        <w:rPr>
          <w:rFonts w:eastAsia="Calibri" w:cstheme="minorHAnsi"/>
          <w:color w:val="000000"/>
          <w:kern w:val="0"/>
          <w:szCs w:val="22"/>
          <w14:ligatures w14:val="none"/>
        </w:rPr>
        <w:t xml:space="preserve"> </w:t>
      </w:r>
      <w:r w:rsidRPr="00F16BB1">
        <w:rPr>
          <w:rFonts w:eastAsia="Calibri" w:cstheme="minorHAnsi"/>
          <w:color w:val="000000"/>
          <w:kern w:val="0"/>
          <w:szCs w:val="22"/>
          <w14:ligatures w14:val="none"/>
        </w:rPr>
        <w:t>and storing the chemical.</w:t>
      </w:r>
    </w:p>
    <w:p w14:paraId="757744A3" w14:textId="77777777" w:rsidR="00F20343" w:rsidRPr="00F16BB1" w:rsidRDefault="00F20343" w:rsidP="00F20343">
      <w:pPr>
        <w:spacing w:before="0" w:after="0"/>
        <w:rPr>
          <w:rFonts w:eastAsia="Calibri" w:cstheme="minorHAnsi"/>
          <w:color w:val="000000"/>
        </w:rPr>
      </w:pPr>
    </w:p>
    <w:p w14:paraId="7B911400" w14:textId="77777777" w:rsidR="00F20343" w:rsidRPr="00F16BB1" w:rsidRDefault="00F20343" w:rsidP="00F20343">
      <w:pPr>
        <w:keepNext/>
        <w:keepLines/>
        <w:spacing w:before="0" w:after="0"/>
        <w:outlineLvl w:val="1"/>
        <w:rPr>
          <w:rFonts w:eastAsia="Times New Roman" w:cstheme="minorHAnsi"/>
          <w:b/>
          <w:color w:val="09539E"/>
          <w:sz w:val="24"/>
        </w:rPr>
      </w:pPr>
      <w:bookmarkStart w:id="38" w:name="_Toc148351318"/>
      <w:r w:rsidRPr="00F16BB1">
        <w:rPr>
          <w:rFonts w:eastAsia="Times New Roman" w:cstheme="minorHAnsi"/>
          <w:b/>
          <w:color w:val="09539E"/>
          <w:sz w:val="24"/>
        </w:rPr>
        <w:t>Standard 2:  Information Technology Development in Society</w:t>
      </w:r>
      <w:bookmarkEnd w:id="38"/>
    </w:p>
    <w:tbl>
      <w:tblPr>
        <w:tblStyle w:val="TableGrid1"/>
        <w:tblW w:w="0" w:type="auto"/>
        <w:tblLook w:val="04A0" w:firstRow="1" w:lastRow="0" w:firstColumn="1" w:lastColumn="0" w:noHBand="0" w:noVBand="1"/>
      </w:tblPr>
      <w:tblGrid>
        <w:gridCol w:w="7105"/>
        <w:gridCol w:w="2245"/>
      </w:tblGrid>
      <w:tr w:rsidR="00F20343" w:rsidRPr="00F16BB1" w14:paraId="62F64644" w14:textId="77777777" w:rsidTr="00025F0A">
        <w:tc>
          <w:tcPr>
            <w:tcW w:w="7105" w:type="dxa"/>
          </w:tcPr>
          <w:p w14:paraId="07B94EB2" w14:textId="77777777" w:rsidR="00F20343" w:rsidRPr="00F16BB1" w:rsidRDefault="00F20343" w:rsidP="00F20343">
            <w:pPr>
              <w:spacing w:before="0" w:after="0"/>
              <w:rPr>
                <w:rFonts w:eastAsia="Calibri" w:cstheme="minorHAnsi"/>
                <w:color w:val="auto"/>
              </w:rPr>
            </w:pPr>
            <w:r w:rsidRPr="00F16BB1">
              <w:rPr>
                <w:rFonts w:cstheme="minorHAnsi"/>
              </w:rPr>
              <w:t>Students will be able to explain the role of software applications in the workplace and the community, including the impacts of software development on commerce and culture and its potential to advance equity.</w:t>
            </w:r>
          </w:p>
        </w:tc>
        <w:tc>
          <w:tcPr>
            <w:tcW w:w="2245" w:type="dxa"/>
          </w:tcPr>
          <w:p w14:paraId="6B0CBE88" w14:textId="77777777" w:rsidR="00F20343" w:rsidRPr="00F16BB1" w:rsidRDefault="00F20343" w:rsidP="00F20343">
            <w:pPr>
              <w:spacing w:before="0" w:after="0"/>
              <w:rPr>
                <w:rFonts w:eastAsia="Calibri" w:cstheme="minorHAnsi"/>
                <w:color w:val="auto"/>
              </w:rPr>
            </w:pPr>
            <w:r w:rsidRPr="00F16BB1">
              <w:rPr>
                <w:rFonts w:cstheme="minorHAnsi"/>
              </w:rPr>
              <w:t xml:space="preserve">CompTIA Project+ </w:t>
            </w:r>
          </w:p>
        </w:tc>
      </w:tr>
    </w:tbl>
    <w:p w14:paraId="1CF2770C" w14:textId="77777777" w:rsidR="00F20343" w:rsidRPr="00F16BB1" w:rsidRDefault="00F20343" w:rsidP="00F20343">
      <w:pPr>
        <w:spacing w:before="0" w:after="0"/>
        <w:rPr>
          <w:rFonts w:eastAsia="Calibri" w:cstheme="minorHAnsi"/>
          <w:color w:val="000000"/>
        </w:rPr>
      </w:pPr>
    </w:p>
    <w:p w14:paraId="1BA3132B" w14:textId="7777777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16C98EA2"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create an electronic presentation/timeline that shows the evolution of technology advancements in the IT field and how it has impacted society today. </w:t>
      </w:r>
    </w:p>
    <w:p w14:paraId="4D718E14"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create a tri-fold presentation of industry related certifications and highlight three different career pathways in the IT field. </w:t>
      </w:r>
    </w:p>
    <w:p w14:paraId="18647C12"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research IT credentialing options. Students will choose a certification that interests them; then create a pathway for achieving this goal to place in their portfolio. </w:t>
      </w:r>
    </w:p>
    <w:p w14:paraId="61F87A1B"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write an essay on, “What would the world be like today if computers didn’t exist?”  How would they spend their time?  What would the work look like in the areas of communication, economy, education, family life, community? </w:t>
      </w:r>
    </w:p>
    <w:p w14:paraId="14714729"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After choosing any occupation other than the IT field, students will research the types of technologies that are used in that field (not just computers per se).  Students will present their findings in creative ways e.g. a recruitment program for a college or business, a website, a “day in the life,” a story or a play. </w:t>
      </w:r>
    </w:p>
    <w:p w14:paraId="58C3B234"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research a company’s usage of RSS feeds, Facebook, Twitter, and other types of social media.  Create an electronic presentation or podcast highlighting the importance of interactive media on the chosen company/business. </w:t>
      </w:r>
    </w:p>
    <w:p w14:paraId="163B1B5F"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network helpdesk support scenario, students will demonstrate appropriate communication and professionalism in email communication with the customer. </w:t>
      </w:r>
    </w:p>
    <w:p w14:paraId="33283AEA"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create an electronic flowchart for handling digital evidence. </w:t>
      </w:r>
    </w:p>
    <w:p w14:paraId="3AFB2B0A"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be able to evaluate different networking mapping and topology software to diagram a small business network. </w:t>
      </w:r>
    </w:p>
    <w:p w14:paraId="50AEFB78" w14:textId="77777777"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Using a local or cloud-based software, students will be able to implement and manage an inventory management and ticketing system for a small business and support a ticket from creation to completion.  </w:t>
      </w:r>
    </w:p>
    <w:p w14:paraId="56EE8481" w14:textId="43CFC636" w:rsidR="00A25F8B" w:rsidRPr="00F16BB1" w:rsidRDefault="00A25F8B" w:rsidP="00A25F8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of a security incident, students will be able to develop a plan including incident response, path of escalation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chain of custody. </w:t>
      </w:r>
    </w:p>
    <w:p w14:paraId="4BD867A2" w14:textId="77777777" w:rsidR="00F20343" w:rsidRPr="00F16BB1" w:rsidRDefault="00F20343" w:rsidP="00F20343">
      <w:pPr>
        <w:spacing w:before="0" w:after="0"/>
        <w:ind w:left="1440"/>
        <w:rPr>
          <w:rFonts w:eastAsia="Calibri" w:cstheme="minorHAnsi"/>
          <w:color w:val="000000"/>
        </w:rPr>
      </w:pPr>
    </w:p>
    <w:p w14:paraId="480C9A9A" w14:textId="77777777" w:rsidR="00F20343" w:rsidRPr="00F16BB1" w:rsidRDefault="00F20343" w:rsidP="00F20343">
      <w:pPr>
        <w:keepNext/>
        <w:keepLines/>
        <w:spacing w:before="0" w:after="0"/>
        <w:outlineLvl w:val="1"/>
        <w:rPr>
          <w:rFonts w:eastAsia="Times New Roman" w:cstheme="minorHAnsi"/>
          <w:b/>
          <w:color w:val="09539E"/>
          <w:sz w:val="24"/>
        </w:rPr>
      </w:pPr>
      <w:bookmarkStart w:id="39" w:name="_Toc148351319"/>
      <w:r w:rsidRPr="00F16BB1">
        <w:rPr>
          <w:rFonts w:eastAsia="Times New Roman" w:cstheme="minorHAnsi"/>
          <w:b/>
          <w:color w:val="09539E"/>
          <w:sz w:val="24"/>
        </w:rPr>
        <w:t>Standard 3:  Help Desk Support</w:t>
      </w:r>
      <w:bookmarkEnd w:id="39"/>
    </w:p>
    <w:tbl>
      <w:tblPr>
        <w:tblStyle w:val="TableGrid1"/>
        <w:tblW w:w="0" w:type="auto"/>
        <w:tblLook w:val="04A0" w:firstRow="1" w:lastRow="0" w:firstColumn="1" w:lastColumn="0" w:noHBand="0" w:noVBand="1"/>
      </w:tblPr>
      <w:tblGrid>
        <w:gridCol w:w="7105"/>
        <w:gridCol w:w="2245"/>
      </w:tblGrid>
      <w:tr w:rsidR="00F20343" w:rsidRPr="00F16BB1" w14:paraId="0AC39669" w14:textId="77777777" w:rsidTr="00025F0A">
        <w:tc>
          <w:tcPr>
            <w:tcW w:w="7105" w:type="dxa"/>
          </w:tcPr>
          <w:p w14:paraId="2693DD3D" w14:textId="14F3E1C8" w:rsidR="00F20343" w:rsidRPr="00F16BB1" w:rsidRDefault="00F20343" w:rsidP="00F20343">
            <w:pPr>
              <w:spacing w:before="0" w:after="0"/>
              <w:rPr>
                <w:rFonts w:eastAsia="Calibri" w:cstheme="minorHAnsi"/>
                <w:color w:val="000000"/>
              </w:rPr>
            </w:pPr>
            <w:r w:rsidRPr="00F16BB1">
              <w:rPr>
                <w:rFonts w:eastAsia="Calibri" w:cstheme="minorHAnsi"/>
                <w:color w:val="000000"/>
              </w:rPr>
              <w:t>Students will be able to provide help desk support, handle digital evidence appropriately</w:t>
            </w:r>
            <w:r w:rsidR="00CC40E1">
              <w:rPr>
                <w:rFonts w:eastAsia="Calibri" w:cstheme="minorHAnsi"/>
                <w:color w:val="000000"/>
              </w:rPr>
              <w:t>,</w:t>
            </w:r>
            <w:r w:rsidRPr="00F16BB1">
              <w:rPr>
                <w:rFonts w:eastAsia="Calibri" w:cstheme="minorHAnsi"/>
                <w:color w:val="000000"/>
              </w:rPr>
              <w:t xml:space="preserve"> and demonstrate professionalism and confidentiality when handling customer information. </w:t>
            </w:r>
          </w:p>
        </w:tc>
        <w:tc>
          <w:tcPr>
            <w:tcW w:w="2245" w:type="dxa"/>
          </w:tcPr>
          <w:p w14:paraId="119B3817" w14:textId="77777777" w:rsidR="00F20343" w:rsidRPr="00F16BB1" w:rsidRDefault="00F20343" w:rsidP="00F20343">
            <w:pPr>
              <w:spacing w:before="0" w:after="0"/>
              <w:rPr>
                <w:rFonts w:eastAsia="Calibri" w:cstheme="minorHAnsi"/>
                <w:color w:val="auto"/>
              </w:rPr>
            </w:pPr>
          </w:p>
        </w:tc>
      </w:tr>
    </w:tbl>
    <w:p w14:paraId="0C6DFBA3" w14:textId="77777777" w:rsidR="00F20343" w:rsidRPr="00F16BB1" w:rsidRDefault="00F20343" w:rsidP="00F20343">
      <w:pPr>
        <w:spacing w:before="0" w:after="0"/>
        <w:rPr>
          <w:rFonts w:eastAsia="Calibri" w:cstheme="minorHAnsi"/>
          <w:color w:val="000000"/>
        </w:rPr>
      </w:pPr>
    </w:p>
    <w:p w14:paraId="3F0FD294" w14:textId="7777777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5D0E5A72" w14:textId="373C41C5" w:rsidR="00F20343"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remote support scenario, students will be able to effectively communicate with a disgruntled customer on a computer issue.</w:t>
      </w:r>
    </w:p>
    <w:p w14:paraId="5D6694B5" w14:textId="77777777" w:rsidR="00F20343" w:rsidRPr="00F16BB1" w:rsidRDefault="00F20343" w:rsidP="00F20343">
      <w:pPr>
        <w:spacing w:before="0" w:after="0"/>
        <w:rPr>
          <w:rFonts w:eastAsia="Calibri" w:cstheme="minorHAnsi"/>
          <w:color w:val="auto"/>
          <w:sz w:val="28"/>
          <w:szCs w:val="28"/>
        </w:rPr>
      </w:pPr>
    </w:p>
    <w:p w14:paraId="4363C9A8" w14:textId="77777777" w:rsidR="00F20343" w:rsidRPr="00F16BB1" w:rsidRDefault="00F20343" w:rsidP="00F20343">
      <w:pPr>
        <w:keepNext/>
        <w:keepLines/>
        <w:spacing w:before="0" w:after="0"/>
        <w:outlineLvl w:val="1"/>
        <w:rPr>
          <w:rFonts w:eastAsia="Times New Roman" w:cstheme="minorHAnsi"/>
          <w:b/>
          <w:color w:val="09539E"/>
          <w:sz w:val="24"/>
        </w:rPr>
      </w:pPr>
      <w:bookmarkStart w:id="40" w:name="_Toc148351320"/>
      <w:r w:rsidRPr="00F16BB1">
        <w:rPr>
          <w:rFonts w:eastAsia="Times New Roman" w:cstheme="minorHAnsi"/>
          <w:b/>
          <w:color w:val="09539E"/>
          <w:sz w:val="24"/>
        </w:rPr>
        <w:t>Standard 4:  Computer Hardware</w:t>
      </w:r>
      <w:bookmarkEnd w:id="40"/>
    </w:p>
    <w:tbl>
      <w:tblPr>
        <w:tblStyle w:val="TableGrid1"/>
        <w:tblW w:w="0" w:type="auto"/>
        <w:tblLook w:val="04A0" w:firstRow="1" w:lastRow="0" w:firstColumn="1" w:lastColumn="0" w:noHBand="0" w:noVBand="1"/>
      </w:tblPr>
      <w:tblGrid>
        <w:gridCol w:w="7105"/>
        <w:gridCol w:w="2245"/>
      </w:tblGrid>
      <w:tr w:rsidR="00F20343" w:rsidRPr="00F16BB1" w14:paraId="0A852038" w14:textId="77777777" w:rsidTr="00025F0A">
        <w:tc>
          <w:tcPr>
            <w:tcW w:w="7105" w:type="dxa"/>
          </w:tcPr>
          <w:p w14:paraId="663C0D11" w14:textId="6B29792A" w:rsidR="00F20343" w:rsidRPr="00F16BB1" w:rsidRDefault="00F20343" w:rsidP="00F20343">
            <w:pPr>
              <w:spacing w:before="0" w:after="0"/>
              <w:rPr>
                <w:rFonts w:cstheme="minorHAnsi"/>
                <w:color w:val="000000"/>
              </w:rPr>
            </w:pPr>
            <w:r w:rsidRPr="00F16BB1">
              <w:rPr>
                <w:rFonts w:cstheme="minorHAnsi"/>
              </w:rPr>
              <w:t>Students will be able to install and configure fundamental computer hardware, including various cables, Random Access Memory (RAM), removable media devices, Motherboard and expansion cards, printers, Central Processing Units (CPU), power supplies, peripheral devices</w:t>
            </w:r>
            <w:r w:rsidR="00CC40E1">
              <w:rPr>
                <w:rFonts w:cstheme="minorHAnsi"/>
              </w:rPr>
              <w:t>,</w:t>
            </w:r>
            <w:r w:rsidRPr="00F16BB1">
              <w:rPr>
                <w:rFonts w:cstheme="minorHAnsi"/>
              </w:rPr>
              <w:t xml:space="preserve"> and more.</w:t>
            </w:r>
          </w:p>
        </w:tc>
        <w:tc>
          <w:tcPr>
            <w:tcW w:w="2245" w:type="dxa"/>
          </w:tcPr>
          <w:p w14:paraId="28CE399E" w14:textId="77777777" w:rsidR="00F20343" w:rsidRPr="00F16BB1" w:rsidRDefault="00F20343" w:rsidP="00F20343">
            <w:pPr>
              <w:spacing w:before="0" w:after="0"/>
              <w:rPr>
                <w:rFonts w:cstheme="minorHAnsi"/>
                <w:color w:val="auto"/>
              </w:rPr>
            </w:pPr>
            <w:r w:rsidRPr="00F16BB1">
              <w:rPr>
                <w:rFonts w:cstheme="minorHAnsi"/>
                <w:sz w:val="20"/>
                <w:szCs w:val="20"/>
              </w:rPr>
              <w:t>CompTIA A+</w:t>
            </w:r>
          </w:p>
        </w:tc>
      </w:tr>
    </w:tbl>
    <w:p w14:paraId="66229CC7" w14:textId="77777777" w:rsidR="00F20343" w:rsidRPr="00F16BB1" w:rsidRDefault="00F20343" w:rsidP="00F20343">
      <w:pPr>
        <w:spacing w:before="0" w:after="0"/>
        <w:ind w:left="720" w:hanging="360"/>
        <w:rPr>
          <w:rFonts w:eastAsia="Calibri" w:cstheme="minorHAnsi"/>
          <w:b/>
          <w:bCs/>
          <w:color w:val="000000"/>
        </w:rPr>
      </w:pPr>
    </w:p>
    <w:p w14:paraId="5F60A8D3" w14:textId="7DA9620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224039C0"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differentiate between different video cables and their intended purpose. </w:t>
      </w:r>
    </w:p>
    <w:p w14:paraId="14F44F46" w14:textId="311A3359"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identify a multipurpose cable, manufacturer, properties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purpose.  </w:t>
      </w:r>
    </w:p>
    <w:p w14:paraId="26401432"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motherboard, students will create a drawing that accurately illustrates the motherboard and label and briefly describe all of the components.  </w:t>
      </w:r>
    </w:p>
    <w:p w14:paraId="03539C4F"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troubleshoot and test system RAM configuration. </w:t>
      </w:r>
    </w:p>
    <w:p w14:paraId="66B4676F" w14:textId="5530B72C"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install</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configure appropriate storage devices, such as Optical, Solid State, Magnetic and Flash Drives. </w:t>
      </w:r>
    </w:p>
    <w:p w14:paraId="020C25FE" w14:textId="48EFE4A8"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install, configure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test a digital video disc-rewritable (DVD-RW) optical drive. </w:t>
      </w:r>
    </w:p>
    <w:p w14:paraId="35914277" w14:textId="75CD145A"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install and configure a primary and secondary Serial Advanced Technology Attachment (SATA) hard disk drive in a computer. </w:t>
      </w:r>
    </w:p>
    <w:p w14:paraId="20AFA387"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install an external hard disk drive and generate a data backup. </w:t>
      </w:r>
    </w:p>
    <w:p w14:paraId="737869F2" w14:textId="55B3EE78"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install and configure motherboards, Central Processing Units (CPU), and add-on cards. </w:t>
      </w:r>
    </w:p>
    <w:p w14:paraId="6D855316" w14:textId="3623DA6C"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install and configure an expansion card such as a video card, sound card</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or Network Interface Card (NIC).    </w:t>
      </w:r>
    </w:p>
    <w:p w14:paraId="30B67F85"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create a chart that shows the differences between Intel processors and their Advanced Micro Devices (AMD) equivalent. </w:t>
      </w:r>
    </w:p>
    <w:p w14:paraId="6446E755" w14:textId="187F2F76"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install a CPU on a motherboard; apply thermal paste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appropriate coolers.  </w:t>
      </w:r>
    </w:p>
    <w:p w14:paraId="2FF09EDC"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identify the different connectors on a power supply and list examples of their usage. </w:t>
      </w:r>
    </w:p>
    <w:p w14:paraId="1A39A31C" w14:textId="08764FDC" w:rsidR="00F20343"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scenario, students will install and verify functionality of a power supply in a computer chassis; connect power cables to corresponding motherboard and internal components. </w:t>
      </w:r>
    </w:p>
    <w:p w14:paraId="0A5C0F17" w14:textId="624C8D9E"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select, install</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configure a given peripheral device. </w:t>
      </w:r>
    </w:p>
    <w:p w14:paraId="1FFCD3E4"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install and test an all-in-one printer/scanner/copier with specified data cable and install accurate device drivers and software needed for full functionality.  </w:t>
      </w:r>
    </w:p>
    <w:p w14:paraId="227B7196"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variety of user types (gamer, video production, musician, etc.), students will specify a computer configuration that would fulfill the user’s requirements.  </w:t>
      </w:r>
    </w:p>
    <w:p w14:paraId="38A3385B"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install and configure multiple displays on a given workstation.  </w:t>
      </w:r>
    </w:p>
    <w:p w14:paraId="68B5C682"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use the Microsoft DirectX Diagnostic Tool to analyze graphic display attributes of a system.  </w:t>
      </w:r>
    </w:p>
    <w:p w14:paraId="1358F345" w14:textId="0175C805"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determine a variety of hardware problems, repair or replace the components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test the solutions.</w:t>
      </w:r>
    </w:p>
    <w:p w14:paraId="1336D0C1" w14:textId="77777777" w:rsidR="00F20343" w:rsidRPr="00F16BB1" w:rsidRDefault="00F20343" w:rsidP="00F20343">
      <w:pPr>
        <w:spacing w:before="0" w:after="0"/>
        <w:rPr>
          <w:rFonts w:eastAsia="Calibri" w:cstheme="minorHAnsi"/>
          <w:color w:val="000000"/>
        </w:rPr>
      </w:pPr>
    </w:p>
    <w:p w14:paraId="38F3410C" w14:textId="77777777" w:rsidR="00F20343" w:rsidRPr="00F16BB1" w:rsidRDefault="00F20343" w:rsidP="00F20343">
      <w:pPr>
        <w:keepNext/>
        <w:keepLines/>
        <w:spacing w:before="0" w:after="0"/>
        <w:outlineLvl w:val="1"/>
        <w:rPr>
          <w:rFonts w:eastAsia="Times New Roman" w:cstheme="minorHAnsi"/>
          <w:b/>
          <w:color w:val="09539E"/>
          <w:sz w:val="24"/>
        </w:rPr>
      </w:pPr>
      <w:bookmarkStart w:id="41" w:name="_Toc148351321"/>
      <w:r w:rsidRPr="00F16BB1">
        <w:rPr>
          <w:rFonts w:eastAsia="Times New Roman" w:cstheme="minorHAnsi"/>
          <w:b/>
          <w:color w:val="09539E"/>
          <w:sz w:val="24"/>
        </w:rPr>
        <w:t>Standard 5:  Operating Systems</w:t>
      </w:r>
      <w:bookmarkEnd w:id="41"/>
    </w:p>
    <w:tbl>
      <w:tblPr>
        <w:tblStyle w:val="TableGrid1"/>
        <w:tblW w:w="0" w:type="auto"/>
        <w:tblLook w:val="04A0" w:firstRow="1" w:lastRow="0" w:firstColumn="1" w:lastColumn="0" w:noHBand="0" w:noVBand="1"/>
      </w:tblPr>
      <w:tblGrid>
        <w:gridCol w:w="7105"/>
        <w:gridCol w:w="2245"/>
      </w:tblGrid>
      <w:tr w:rsidR="00F20343" w:rsidRPr="00F16BB1" w14:paraId="3E0520CB" w14:textId="77777777" w:rsidTr="00025F0A">
        <w:tc>
          <w:tcPr>
            <w:tcW w:w="7105" w:type="dxa"/>
          </w:tcPr>
          <w:p w14:paraId="67134764" w14:textId="3F8DE529" w:rsidR="00F20343" w:rsidRPr="00F16BB1" w:rsidRDefault="00F20343" w:rsidP="00F20343">
            <w:pPr>
              <w:spacing w:before="0" w:after="0"/>
              <w:rPr>
                <w:rFonts w:eastAsia="Calibri" w:cstheme="minorHAnsi"/>
                <w:color w:val="000000"/>
              </w:rPr>
            </w:pPr>
            <w:r w:rsidRPr="00F16BB1">
              <w:rPr>
                <w:rFonts w:cstheme="minorHAnsi"/>
              </w:rPr>
              <w:t>Students will be able to describe the fundamental characteristics of an operating system, differentiate between types of operating systems</w:t>
            </w:r>
            <w:r w:rsidR="00CC40E1">
              <w:rPr>
                <w:rFonts w:cstheme="minorHAnsi"/>
              </w:rPr>
              <w:t>,</w:t>
            </w:r>
            <w:r w:rsidRPr="00F16BB1">
              <w:rPr>
                <w:rFonts w:cstheme="minorHAnsi"/>
              </w:rPr>
              <w:t xml:space="preserve"> and navigate the Command Line interface</w:t>
            </w:r>
            <w:r w:rsidR="00CC40E1">
              <w:rPr>
                <w:rFonts w:cstheme="minorHAnsi"/>
              </w:rPr>
              <w:t>.</w:t>
            </w:r>
          </w:p>
        </w:tc>
        <w:tc>
          <w:tcPr>
            <w:tcW w:w="2245" w:type="dxa"/>
          </w:tcPr>
          <w:p w14:paraId="69A6C5F4" w14:textId="77777777" w:rsidR="00F20343" w:rsidRPr="00F16BB1" w:rsidRDefault="00F20343" w:rsidP="00F20343">
            <w:pPr>
              <w:spacing w:before="0" w:after="0"/>
              <w:rPr>
                <w:rFonts w:eastAsia="Calibri" w:cstheme="minorHAnsi"/>
                <w:color w:val="auto"/>
              </w:rPr>
            </w:pPr>
            <w:r w:rsidRPr="00F16BB1">
              <w:rPr>
                <w:rFonts w:cstheme="minorHAnsi"/>
              </w:rPr>
              <w:t>CompTIA A+</w:t>
            </w:r>
          </w:p>
        </w:tc>
      </w:tr>
    </w:tbl>
    <w:p w14:paraId="65C7EEF3" w14:textId="77777777" w:rsidR="00F20343" w:rsidRPr="00F16BB1" w:rsidRDefault="00F20343" w:rsidP="00F20343">
      <w:pPr>
        <w:spacing w:before="0" w:after="0"/>
        <w:rPr>
          <w:rFonts w:eastAsia="Calibri" w:cstheme="minorHAnsi"/>
          <w:color w:val="000000"/>
        </w:rPr>
      </w:pPr>
    </w:p>
    <w:p w14:paraId="24E9B05D" w14:textId="7777777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4951E0AE"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compare the pros and cons to using a Graphical User Interface (GUI) vs a Command Line Interface (CLI) operating system. </w:t>
      </w:r>
    </w:p>
    <w:p w14:paraId="65253F43"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the scenario, students will select an operating system that would be suitable for the hardware given. </w:t>
      </w:r>
    </w:p>
    <w:p w14:paraId="45178933" w14:textId="419D3B63"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be able to partition, install</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carry out post installation procedures in setting up a system for a user.  </w:t>
      </w:r>
    </w:p>
    <w:p w14:paraId="524DA56A" w14:textId="47FC0CE5"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use the appropriate command line tools for network, system</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file management. </w:t>
      </w:r>
    </w:p>
    <w:p w14:paraId="07CFBF42"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use the ping tool to test network connectivity to a computer. </w:t>
      </w:r>
    </w:p>
    <w:p w14:paraId="47E90218"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use diskpart to identify partitions on a physical disk.  </w:t>
      </w:r>
    </w:p>
    <w:p w14:paraId="5D4306CC" w14:textId="7499F2D2"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use robocopy to copy files to a disk. </w:t>
      </w:r>
    </w:p>
    <w:p w14:paraId="6F68B48C" w14:textId="2B87956B"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be able to create a user manual/outline for the settings menu in windows. </w:t>
      </w:r>
    </w:p>
    <w:p w14:paraId="1EE3430A"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use task manager to monitor disk utilization. </w:t>
      </w:r>
    </w:p>
    <w:p w14:paraId="0F8FAAEE" w14:textId="77777777" w:rsidR="00370BF2"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configure appropriate RAID features such as mirroring or spanning. </w:t>
      </w:r>
    </w:p>
    <w:p w14:paraId="341FB1FC" w14:textId="2DB5E52A" w:rsidR="00F20343" w:rsidRPr="00F16BB1" w:rsidRDefault="00370BF2" w:rsidP="00370BF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install/uninstall, configure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utilize local, remote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or portable applications.</w:t>
      </w:r>
    </w:p>
    <w:p w14:paraId="6EF22746" w14:textId="77777777" w:rsidR="00F20343" w:rsidRPr="00F16BB1" w:rsidRDefault="00F20343" w:rsidP="00F20343">
      <w:pPr>
        <w:spacing w:before="0" w:after="0"/>
        <w:ind w:left="360"/>
        <w:rPr>
          <w:rFonts w:eastAsia="Calibri" w:cstheme="minorHAnsi"/>
          <w:color w:val="000000"/>
        </w:rPr>
      </w:pPr>
    </w:p>
    <w:p w14:paraId="5AD99BF8" w14:textId="77777777" w:rsidR="00F20343" w:rsidRPr="00F16BB1" w:rsidRDefault="00F20343" w:rsidP="00F20343">
      <w:pPr>
        <w:keepNext/>
        <w:keepLines/>
        <w:spacing w:before="0" w:after="0"/>
        <w:outlineLvl w:val="1"/>
        <w:rPr>
          <w:rFonts w:eastAsia="Times New Roman" w:cstheme="minorHAnsi"/>
          <w:b/>
          <w:color w:val="09539E"/>
          <w:sz w:val="24"/>
        </w:rPr>
      </w:pPr>
      <w:bookmarkStart w:id="42" w:name="_Toc148351322"/>
      <w:r w:rsidRPr="00F16BB1">
        <w:rPr>
          <w:rFonts w:eastAsia="Times New Roman" w:cstheme="minorHAnsi"/>
          <w:b/>
          <w:color w:val="09539E"/>
          <w:sz w:val="24"/>
        </w:rPr>
        <w:t>Standard 6:  Laptops and Mobile Technology</w:t>
      </w:r>
      <w:bookmarkEnd w:id="42"/>
    </w:p>
    <w:tbl>
      <w:tblPr>
        <w:tblStyle w:val="TableGrid1"/>
        <w:tblW w:w="0" w:type="auto"/>
        <w:tblLook w:val="04A0" w:firstRow="1" w:lastRow="0" w:firstColumn="1" w:lastColumn="0" w:noHBand="0" w:noVBand="1"/>
      </w:tblPr>
      <w:tblGrid>
        <w:gridCol w:w="7105"/>
        <w:gridCol w:w="2245"/>
      </w:tblGrid>
      <w:tr w:rsidR="00F20343" w:rsidRPr="00F16BB1" w14:paraId="6CDDF847" w14:textId="77777777" w:rsidTr="00025F0A">
        <w:tc>
          <w:tcPr>
            <w:tcW w:w="7105" w:type="dxa"/>
          </w:tcPr>
          <w:p w14:paraId="69415687" w14:textId="362545B0" w:rsidR="00F20343" w:rsidRPr="00F16BB1" w:rsidRDefault="00F20343" w:rsidP="00F20343">
            <w:pPr>
              <w:spacing w:before="0" w:after="0"/>
              <w:rPr>
                <w:rFonts w:eastAsia="Calibri" w:cstheme="minorHAnsi"/>
                <w:color w:val="000000"/>
              </w:rPr>
            </w:pPr>
            <w:r w:rsidRPr="00F16BB1">
              <w:rPr>
                <w:rFonts w:eastAsia="Calibri" w:cstheme="minorHAnsi"/>
                <w:color w:val="000000"/>
              </w:rPr>
              <w:t>Students will be able to install and configure laptop and mobile hardware, components, applications, settings, and features.</w:t>
            </w:r>
          </w:p>
        </w:tc>
        <w:tc>
          <w:tcPr>
            <w:tcW w:w="2245" w:type="dxa"/>
          </w:tcPr>
          <w:p w14:paraId="0AA1664B" w14:textId="77777777" w:rsidR="00F20343" w:rsidRPr="00F16BB1" w:rsidRDefault="00F20343" w:rsidP="00F20343">
            <w:pPr>
              <w:spacing w:before="0" w:after="0"/>
              <w:rPr>
                <w:rFonts w:eastAsia="Calibri" w:cstheme="minorHAnsi"/>
                <w:color w:val="FFFFFF"/>
                <w:sz w:val="20"/>
                <w:szCs w:val="20"/>
                <w:u w:val="single"/>
              </w:rPr>
            </w:pPr>
          </w:p>
        </w:tc>
      </w:tr>
    </w:tbl>
    <w:p w14:paraId="1A8A9C01" w14:textId="77777777" w:rsidR="00F20343" w:rsidRPr="00F16BB1" w:rsidRDefault="00F20343" w:rsidP="00F20343">
      <w:pPr>
        <w:spacing w:before="0" w:after="0"/>
        <w:rPr>
          <w:rFonts w:eastAsia="Calibri" w:cstheme="minorHAnsi"/>
          <w:color w:val="000000"/>
        </w:rPr>
      </w:pPr>
    </w:p>
    <w:p w14:paraId="5EBE6252" w14:textId="7777777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0F476201" w14:textId="77777777" w:rsidR="00304009" w:rsidRPr="00F16BB1" w:rsidRDefault="00304009" w:rsidP="00304009">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be able to research and replace a laptop OEM keyboard. </w:t>
      </w:r>
    </w:p>
    <w:p w14:paraId="40877AE2" w14:textId="77777777" w:rsidR="00304009" w:rsidRPr="00F16BB1" w:rsidRDefault="00304009" w:rsidP="00304009">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be able to replace a WiFi antenna connector. </w:t>
      </w:r>
    </w:p>
    <w:p w14:paraId="2882049F" w14:textId="77777777" w:rsidR="00304009" w:rsidRPr="00F16BB1" w:rsidRDefault="00304009" w:rsidP="00304009">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configure the laptop power settings. </w:t>
      </w:r>
    </w:p>
    <w:p w14:paraId="2F8CE9DC" w14:textId="77777777" w:rsidR="00304009" w:rsidRPr="00F16BB1" w:rsidRDefault="00304009" w:rsidP="00304009">
      <w:pPr>
        <w:spacing w:before="0" w:after="0"/>
        <w:ind w:left="72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be able to compare an Apple device to an Android device and its features in relation to a customer's needs. </w:t>
      </w:r>
    </w:p>
    <w:p w14:paraId="4BF476E9" w14:textId="77777777" w:rsidR="00304009" w:rsidRPr="00F16BB1" w:rsidRDefault="00304009" w:rsidP="00304009">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configure a wireless accessory to a computer system.  </w:t>
      </w:r>
    </w:p>
    <w:p w14:paraId="7C82A840" w14:textId="77777777" w:rsidR="00304009" w:rsidRPr="00F16BB1" w:rsidRDefault="00304009" w:rsidP="00304009">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be able to configure a POP3 email account on a user's mobile device. </w:t>
      </w:r>
    </w:p>
    <w:p w14:paraId="48CEC2A6" w14:textId="1EAA2104" w:rsidR="00F20343" w:rsidRPr="00F16BB1" w:rsidRDefault="00304009" w:rsidP="00304009">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be able to back up a user device to a cloud platform. </w:t>
      </w:r>
    </w:p>
    <w:p w14:paraId="159BAB08" w14:textId="77777777" w:rsidR="00F20343" w:rsidRPr="00F16BB1" w:rsidRDefault="00F20343" w:rsidP="00F20343">
      <w:pPr>
        <w:spacing w:before="0" w:after="0"/>
        <w:rPr>
          <w:rFonts w:eastAsia="Calibri" w:cstheme="minorHAnsi"/>
          <w:color w:val="auto"/>
          <w:sz w:val="28"/>
          <w:szCs w:val="28"/>
        </w:rPr>
      </w:pPr>
    </w:p>
    <w:p w14:paraId="0FFD1246" w14:textId="77777777" w:rsidR="00F20343" w:rsidRPr="00F16BB1" w:rsidRDefault="00F20343" w:rsidP="00F20343">
      <w:pPr>
        <w:keepNext/>
        <w:keepLines/>
        <w:spacing w:before="0" w:after="0"/>
        <w:outlineLvl w:val="1"/>
        <w:rPr>
          <w:rFonts w:eastAsia="Times New Roman" w:cstheme="minorHAnsi"/>
          <w:b/>
          <w:color w:val="09539E"/>
          <w:sz w:val="24"/>
        </w:rPr>
      </w:pPr>
      <w:bookmarkStart w:id="43" w:name="_Toc148351323"/>
      <w:r w:rsidRPr="00F16BB1">
        <w:rPr>
          <w:rFonts w:eastAsia="Times New Roman" w:cstheme="minorHAnsi"/>
          <w:b/>
          <w:color w:val="09539E"/>
          <w:sz w:val="24"/>
        </w:rPr>
        <w:t>Standard 7:  Fundamentals of Networking</w:t>
      </w:r>
      <w:bookmarkEnd w:id="43"/>
    </w:p>
    <w:tbl>
      <w:tblPr>
        <w:tblStyle w:val="TableGrid1"/>
        <w:tblW w:w="0" w:type="auto"/>
        <w:tblLook w:val="04A0" w:firstRow="1" w:lastRow="0" w:firstColumn="1" w:lastColumn="0" w:noHBand="0" w:noVBand="1"/>
      </w:tblPr>
      <w:tblGrid>
        <w:gridCol w:w="7105"/>
        <w:gridCol w:w="2245"/>
      </w:tblGrid>
      <w:tr w:rsidR="00F20343" w:rsidRPr="00F16BB1" w14:paraId="115EC978" w14:textId="77777777" w:rsidTr="00025F0A">
        <w:tc>
          <w:tcPr>
            <w:tcW w:w="7105" w:type="dxa"/>
          </w:tcPr>
          <w:p w14:paraId="7AB2BC07" w14:textId="4D200572" w:rsidR="00F20343" w:rsidRPr="00F16BB1" w:rsidRDefault="00F20343" w:rsidP="00F20343">
            <w:pPr>
              <w:spacing w:before="0" w:after="0"/>
              <w:rPr>
                <w:rFonts w:eastAsia="Calibri" w:cstheme="minorHAnsi"/>
                <w:color w:val="000000"/>
              </w:rPr>
            </w:pPr>
            <w:r w:rsidRPr="00F16BB1">
              <w:rPr>
                <w:rFonts w:cstheme="minorHAnsi"/>
              </w:rPr>
              <w:t>Students will be able to explain foundational concepts of networking and networking topologies, including networking hardware and software, Transmission Control Protocol (TCP), wireless</w:t>
            </w:r>
            <w:r w:rsidR="00CC40E1">
              <w:rPr>
                <w:rFonts w:cstheme="minorHAnsi"/>
              </w:rPr>
              <w:t>,</w:t>
            </w:r>
            <w:r w:rsidRPr="00F16BB1">
              <w:rPr>
                <w:rFonts w:cstheme="minorHAnsi"/>
              </w:rPr>
              <w:t xml:space="preserve"> and wired networks</w:t>
            </w:r>
            <w:r w:rsidR="00CC40E1">
              <w:rPr>
                <w:rFonts w:cstheme="minorHAnsi"/>
              </w:rPr>
              <w:t>.</w:t>
            </w:r>
          </w:p>
        </w:tc>
        <w:tc>
          <w:tcPr>
            <w:tcW w:w="2245" w:type="dxa"/>
          </w:tcPr>
          <w:p w14:paraId="35E44604" w14:textId="77777777" w:rsidR="00F20343" w:rsidRPr="00F16BB1" w:rsidRDefault="00F20343" w:rsidP="00F20343">
            <w:pPr>
              <w:spacing w:before="0" w:after="0"/>
              <w:rPr>
                <w:rFonts w:eastAsia="Calibri" w:cstheme="minorHAnsi"/>
                <w:color w:val="auto"/>
              </w:rPr>
            </w:pPr>
            <w:r w:rsidRPr="00F16BB1">
              <w:rPr>
                <w:rFonts w:cstheme="minorHAnsi"/>
              </w:rPr>
              <w:t>CompTIA Net+</w:t>
            </w:r>
          </w:p>
        </w:tc>
      </w:tr>
    </w:tbl>
    <w:p w14:paraId="7C63B50A" w14:textId="77777777" w:rsidR="00F20343" w:rsidRPr="00F16BB1" w:rsidRDefault="00F20343" w:rsidP="00F20343">
      <w:pPr>
        <w:spacing w:before="0" w:after="0"/>
        <w:rPr>
          <w:rFonts w:eastAsia="Calibri" w:cstheme="minorHAnsi"/>
          <w:color w:val="000000"/>
        </w:rPr>
      </w:pPr>
    </w:p>
    <w:p w14:paraId="21646AA1" w14:textId="7777777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37C4E623" w14:textId="2A5ECB0C"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create an electronic presentation/chart comparing the layers of the OSI to the TCP/IP models. </w:t>
      </w:r>
    </w:p>
    <w:p w14:paraId="17BD90E7" w14:textId="607DD5AE"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In a chart, students will determine if the given device sample, protocol, PDU</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or application belongs to the associated layer of the OSI model. </w:t>
      </w:r>
    </w:p>
    <w:p w14:paraId="0A279DF8"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research the most common TCP and UDP ports and their associated applications and prepare a report summarizing their findings. </w:t>
      </w:r>
    </w:p>
    <w:p w14:paraId="3D5948FD" w14:textId="57A9C9A3"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create an interactive presentation, podcast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or Vlog that demonstrates the functionality and differences among hubs, switches, bridges, routers, firewalls, access points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modems. </w:t>
      </w:r>
    </w:p>
    <w:p w14:paraId="5204BF79" w14:textId="27A95EDD"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create a presentation comparing the various wireless standards for speed, distance limitations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frequencies. </w:t>
      </w:r>
    </w:p>
    <w:p w14:paraId="1B327248"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network scenario, students will decide the appropriate wireless encryption type to satisfy customer specifications. </w:t>
      </w:r>
    </w:p>
    <w:p w14:paraId="1615229F"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design an IP scheme for a network and identify the network, broadcast, and host address range for a network.  </w:t>
      </w:r>
    </w:p>
    <w:p w14:paraId="43DDEA61"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Students will apply Classless Inter-Domain Routing (CIDR) and Variable-Length Subnet Masking (VLSM) rules to a large network.</w:t>
      </w:r>
    </w:p>
    <w:p w14:paraId="3375630E"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Students will subnet an IPv6 network.</w:t>
      </w:r>
    </w:p>
    <w:p w14:paraId="151F8288"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configure a local computer for Dynamic Host Configuration Protocol (DHCP) for both wired and wireless adapter cards. </w:t>
      </w:r>
    </w:p>
    <w:p w14:paraId="5C142A0C"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Using a WHOIS website, students will locate 10 different domains/websites and identify the DNS service. Students will record data related to the corresponding DNS service, records, and configuration. </w:t>
      </w:r>
    </w:p>
    <w:p w14:paraId="245B58BD" w14:textId="2DD1F3E5" w:rsidR="00F20343"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record data related to the corresponding DNS service, records, and configuration. </w:t>
      </w:r>
    </w:p>
    <w:p w14:paraId="62C37175"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research current SOHO Internet service provider (ISP) options and compare student’s home network contracts to current offerings. </w:t>
      </w:r>
    </w:p>
    <w:p w14:paraId="7EE48093"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Using diagram software, students will diagram a network’s physical and logical topology. </w:t>
      </w:r>
    </w:p>
    <w:p w14:paraId="1F2576E6"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While reading/reviewing a network diagram, students will determine how the network device handles a packet in a given scenario. </w:t>
      </w:r>
    </w:p>
    <w:p w14:paraId="23B836F5"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Identify, prescribe, and resolve common switched network media issues, configuration issues, auto-negotiation, and switch hardware failures. </w:t>
      </w:r>
    </w:p>
    <w:p w14:paraId="2A5185B3"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terminate and test Unshielded Twisted Pair (UTP) cables for straight -through and cross over configurations. </w:t>
      </w:r>
    </w:p>
    <w:p w14:paraId="1482DF4C" w14:textId="27A9064C"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Students will run UTP cable for a basic network data drop, terminate cable at the wall (RJ45 female)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patch panel termination points.</w:t>
      </w:r>
    </w:p>
    <w:p w14:paraId="248402CA" w14:textId="77777777"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use problem solving strategies and diagnostic tools to identify network problems. </w:t>
      </w:r>
    </w:p>
    <w:p w14:paraId="5779ABFA" w14:textId="7C3E4438" w:rsidR="00F45C22" w:rsidRPr="00F16BB1" w:rsidRDefault="00F45C22" w:rsidP="00F45C22">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download a free packet sniffer software package; install sniffer on a basic LAN; generate traffic to capture packets; and open and view captured packets.</w:t>
      </w:r>
    </w:p>
    <w:p w14:paraId="55E18BCA" w14:textId="77777777" w:rsidR="00F20343" w:rsidRPr="00F16BB1" w:rsidRDefault="00F20343" w:rsidP="00F20343">
      <w:pPr>
        <w:spacing w:before="0" w:after="0"/>
        <w:ind w:left="720"/>
        <w:rPr>
          <w:rFonts w:eastAsia="Calibri" w:cstheme="minorHAnsi"/>
          <w:color w:val="000000"/>
        </w:rPr>
      </w:pPr>
    </w:p>
    <w:p w14:paraId="48BC9F6C" w14:textId="77777777" w:rsidR="00F20343" w:rsidRPr="00F16BB1" w:rsidRDefault="00F20343" w:rsidP="00F20343">
      <w:pPr>
        <w:keepNext/>
        <w:keepLines/>
        <w:spacing w:before="0" w:after="0"/>
        <w:outlineLvl w:val="1"/>
        <w:rPr>
          <w:rFonts w:eastAsia="Times New Roman" w:cstheme="minorHAnsi"/>
          <w:b/>
          <w:color w:val="09539E"/>
          <w:sz w:val="24"/>
        </w:rPr>
      </w:pPr>
      <w:bookmarkStart w:id="44" w:name="_Toc148351324"/>
      <w:r w:rsidRPr="00F16BB1">
        <w:rPr>
          <w:rFonts w:eastAsia="Times New Roman" w:cstheme="minorHAnsi"/>
          <w:b/>
          <w:color w:val="09539E"/>
          <w:sz w:val="24"/>
        </w:rPr>
        <w:t>Standard 8:  Fundamentals of Cybersecurity</w:t>
      </w:r>
      <w:bookmarkEnd w:id="44"/>
    </w:p>
    <w:tbl>
      <w:tblPr>
        <w:tblStyle w:val="TableGrid1"/>
        <w:tblW w:w="0" w:type="auto"/>
        <w:tblLook w:val="04A0" w:firstRow="1" w:lastRow="0" w:firstColumn="1" w:lastColumn="0" w:noHBand="0" w:noVBand="1"/>
      </w:tblPr>
      <w:tblGrid>
        <w:gridCol w:w="7105"/>
        <w:gridCol w:w="2245"/>
      </w:tblGrid>
      <w:tr w:rsidR="00F20343" w:rsidRPr="00F16BB1" w14:paraId="6738DDF5" w14:textId="77777777" w:rsidTr="00025F0A">
        <w:tc>
          <w:tcPr>
            <w:tcW w:w="7105" w:type="dxa"/>
          </w:tcPr>
          <w:p w14:paraId="073CC050" w14:textId="1A636C6D" w:rsidR="00F20343" w:rsidRPr="00F16BB1" w:rsidRDefault="00F20343" w:rsidP="00F20343">
            <w:pPr>
              <w:spacing w:before="0" w:after="0"/>
              <w:rPr>
                <w:rFonts w:eastAsia="Calibri" w:cstheme="minorHAnsi"/>
                <w:color w:val="000000"/>
              </w:rPr>
            </w:pPr>
            <w:r w:rsidRPr="00F16BB1">
              <w:rPr>
                <w:rFonts w:cstheme="minorHAnsi"/>
              </w:rPr>
              <w:t>Students will be able to identify common threats and install physical and logical security and test measures on various technologies to detect and protect against common threats</w:t>
            </w:r>
            <w:r w:rsidR="00CC40E1">
              <w:rPr>
                <w:rFonts w:cstheme="minorHAnsi"/>
              </w:rPr>
              <w:t>.</w:t>
            </w:r>
          </w:p>
        </w:tc>
        <w:tc>
          <w:tcPr>
            <w:tcW w:w="2245" w:type="dxa"/>
          </w:tcPr>
          <w:p w14:paraId="40AA7AE1" w14:textId="77777777" w:rsidR="00F20343" w:rsidRPr="00F16BB1" w:rsidRDefault="00F20343" w:rsidP="00F20343">
            <w:pPr>
              <w:spacing w:before="0" w:after="0"/>
              <w:rPr>
                <w:rFonts w:eastAsia="Calibri" w:cstheme="minorHAnsi"/>
                <w:color w:val="auto"/>
              </w:rPr>
            </w:pPr>
            <w:r w:rsidRPr="00F16BB1">
              <w:rPr>
                <w:rFonts w:cstheme="minorHAnsi"/>
              </w:rPr>
              <w:t>CompTIA Sec+</w:t>
            </w:r>
          </w:p>
        </w:tc>
      </w:tr>
    </w:tbl>
    <w:p w14:paraId="0BA7E024" w14:textId="77777777" w:rsidR="00F20343" w:rsidRPr="00F16BB1" w:rsidRDefault="00F20343" w:rsidP="00F20343">
      <w:pPr>
        <w:spacing w:before="0" w:after="0"/>
        <w:rPr>
          <w:rFonts w:eastAsia="Calibri" w:cstheme="minorHAnsi"/>
          <w:color w:val="auto"/>
          <w:sz w:val="28"/>
          <w:szCs w:val="28"/>
        </w:rPr>
      </w:pPr>
    </w:p>
    <w:p w14:paraId="7592334E" w14:textId="7777777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3C8144FD" w14:textId="779831BE"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install and test physical security measures on devices, including but not limited to biometric and hardware locks, badge card readers, USB</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server locks. </w:t>
      </w:r>
    </w:p>
    <w:p w14:paraId="46408430" w14:textId="73434AC4"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Students will install, configure</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test logical security measures on devices, including but not limited to user authentication, ports, and anti-malware. </w:t>
      </w:r>
    </w:p>
    <w:p w14:paraId="30C3FC7A" w14:textId="24B93F7C"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research and configure the most current protocol, encryption and authentication methods including WPA-2, Multifactor Authentication</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RADIUS. </w:t>
      </w:r>
    </w:p>
    <w:p w14:paraId="0F6FF9B4" w14:textId="77777777"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detect, remove, and prevent malware using appropriate tools and methods. </w:t>
      </w:r>
    </w:p>
    <w:p w14:paraId="55CB3439" w14:textId="77777777"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research an exploited network. </w:t>
      </w:r>
    </w:p>
    <w:p w14:paraId="6F9F53A2" w14:textId="77777777"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research the most common security threats. </w:t>
      </w:r>
    </w:p>
    <w:p w14:paraId="4E586164" w14:textId="77777777"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create an electronic presentation summarizing the security threats and highlighting the preventative measures that could be taken on the given device. </w:t>
      </w:r>
    </w:p>
    <w:p w14:paraId="387F2416" w14:textId="748DE27D"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on a small peer</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to</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peer network, students will create and test shared folders allowing for some and all users to view, edit</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save. </w:t>
      </w:r>
    </w:p>
    <w:p w14:paraId="00983364" w14:textId="77777777"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secure a workstation by disabling guest and unknown accounts. </w:t>
      </w:r>
    </w:p>
    <w:p w14:paraId="69F83D2C" w14:textId="51FAC4DC"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run a password analyzer program against a list of student created passwords to determine strength in accordance </w:t>
      </w:r>
      <w:r w:rsidR="00CC40E1">
        <w:rPr>
          <w:rFonts w:eastAsia="Calibri" w:cstheme="minorHAnsi"/>
          <w:color w:val="000000"/>
          <w:kern w:val="0"/>
          <w:szCs w:val="22"/>
          <w14:ligatures w14:val="none"/>
        </w:rPr>
        <w:t>with</w:t>
      </w:r>
      <w:r w:rsidRPr="00F16BB1">
        <w:rPr>
          <w:rFonts w:eastAsia="Calibri" w:cstheme="minorHAnsi"/>
          <w:color w:val="000000"/>
          <w:kern w:val="0"/>
          <w:szCs w:val="22"/>
          <w14:ligatures w14:val="none"/>
        </w:rPr>
        <w:t xml:space="preserve"> best practices. </w:t>
      </w:r>
    </w:p>
    <w:p w14:paraId="5140DEC9" w14:textId="40255494" w:rsidR="000E026D" w:rsidRPr="00F16BB1" w:rsidRDefault="000E026D" w:rsidP="00F4537B">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Students will configure users and groups in Windows OS</w:t>
      </w:r>
      <w:r w:rsidR="00F4537B" w:rsidRPr="00F16BB1">
        <w:rPr>
          <w:rFonts w:eastAsia="Calibri" w:cstheme="minorHAnsi"/>
          <w:color w:val="000000"/>
          <w:kern w:val="0"/>
          <w:szCs w:val="22"/>
          <w14:ligatures w14:val="none"/>
        </w:rPr>
        <w:t>.</w:t>
      </w:r>
    </w:p>
    <w:p w14:paraId="40AFAB26" w14:textId="77777777"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secure and use a mobile device according to organizational policies. Students will then select appropriate authentication methods to harden the mobile device. </w:t>
      </w:r>
    </w:p>
    <w:p w14:paraId="2E459A63" w14:textId="77777777"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evaluate local policies such as acceptable use or BYOD. </w:t>
      </w:r>
    </w:p>
    <w:p w14:paraId="29EE9727" w14:textId="1C5F1965"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implement appropriate data destruction and disposal methods</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including physical destruction and recycling or repurposing best practices. </w:t>
      </w:r>
    </w:p>
    <w:p w14:paraId="6FA67355" w14:textId="075DF9A2" w:rsidR="000E026D" w:rsidRPr="00F16BB1" w:rsidRDefault="000E026D" w:rsidP="000E026D">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configure an ISR per a given client scenario using industry best practices such as enabling MAC filtering, port forwarding</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wireless encryption. </w:t>
      </w:r>
    </w:p>
    <w:p w14:paraId="09EFA519" w14:textId="55FCBA42" w:rsidR="00F20343" w:rsidRPr="00F16BB1" w:rsidRDefault="000E026D" w:rsidP="00F4537B">
      <w:pPr>
        <w:numPr>
          <w:ilvl w:val="0"/>
          <w:numId w:val="17"/>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Students will configure a firewall setting on a wired/wireless system according to client specifications.</w:t>
      </w:r>
    </w:p>
    <w:p w14:paraId="499D69DA" w14:textId="77777777" w:rsidR="00F20343" w:rsidRPr="00F16BB1" w:rsidRDefault="00F20343" w:rsidP="00F20343">
      <w:pPr>
        <w:spacing w:before="0" w:after="0"/>
        <w:rPr>
          <w:rFonts w:eastAsia="Calibri" w:cstheme="minorHAnsi"/>
          <w:color w:val="auto"/>
          <w:sz w:val="28"/>
          <w:szCs w:val="28"/>
        </w:rPr>
      </w:pPr>
    </w:p>
    <w:p w14:paraId="36F2ABC2" w14:textId="77777777" w:rsidR="00F20343" w:rsidRPr="00F16BB1" w:rsidRDefault="00F20343" w:rsidP="00F20343">
      <w:pPr>
        <w:keepNext/>
        <w:keepLines/>
        <w:spacing w:before="0" w:after="0"/>
        <w:outlineLvl w:val="1"/>
        <w:rPr>
          <w:rFonts w:eastAsia="Times New Roman" w:cstheme="minorHAnsi"/>
          <w:b/>
          <w:color w:val="09539E"/>
          <w:sz w:val="24"/>
        </w:rPr>
      </w:pPr>
      <w:bookmarkStart w:id="45" w:name="_Toc148351325"/>
      <w:r w:rsidRPr="00F16BB1">
        <w:rPr>
          <w:rFonts w:eastAsia="Times New Roman" w:cstheme="minorHAnsi"/>
          <w:b/>
          <w:color w:val="09539E"/>
          <w:sz w:val="24"/>
        </w:rPr>
        <w:t>Standard 9:  Concepts of Cloud Computing</w:t>
      </w:r>
      <w:bookmarkEnd w:id="45"/>
    </w:p>
    <w:tbl>
      <w:tblPr>
        <w:tblStyle w:val="TableGrid1"/>
        <w:tblW w:w="0" w:type="auto"/>
        <w:tblLook w:val="04A0" w:firstRow="1" w:lastRow="0" w:firstColumn="1" w:lastColumn="0" w:noHBand="0" w:noVBand="1"/>
      </w:tblPr>
      <w:tblGrid>
        <w:gridCol w:w="7195"/>
        <w:gridCol w:w="2155"/>
      </w:tblGrid>
      <w:tr w:rsidR="00F20343" w:rsidRPr="00F16BB1" w14:paraId="5B07CA70" w14:textId="77777777" w:rsidTr="00025F0A">
        <w:tc>
          <w:tcPr>
            <w:tcW w:w="7195" w:type="dxa"/>
          </w:tcPr>
          <w:p w14:paraId="16B409F8" w14:textId="77777777" w:rsidR="00F20343" w:rsidRPr="00F16BB1" w:rsidRDefault="00F20343" w:rsidP="00F20343">
            <w:pPr>
              <w:spacing w:before="0" w:after="0"/>
              <w:rPr>
                <w:rFonts w:eastAsia="Calibri" w:cstheme="minorHAnsi"/>
                <w:color w:val="000000"/>
              </w:rPr>
            </w:pPr>
            <w:r w:rsidRPr="00F16BB1">
              <w:rPr>
                <w:rFonts w:cstheme="minorHAnsi"/>
              </w:rPr>
              <w:t>Students will be able to explore and evaluate cloud computing concepts and configure client-side virtualization</w:t>
            </w:r>
          </w:p>
        </w:tc>
        <w:tc>
          <w:tcPr>
            <w:tcW w:w="2155" w:type="dxa"/>
          </w:tcPr>
          <w:p w14:paraId="13EF366E" w14:textId="77777777" w:rsidR="00F20343" w:rsidRPr="00F16BB1" w:rsidRDefault="00F20343" w:rsidP="00F20343">
            <w:pPr>
              <w:spacing w:before="0" w:after="0"/>
              <w:rPr>
                <w:rFonts w:eastAsia="Calibri" w:cstheme="minorHAnsi"/>
                <w:color w:val="auto"/>
              </w:rPr>
            </w:pPr>
            <w:r w:rsidRPr="00F16BB1">
              <w:rPr>
                <w:rFonts w:cstheme="minorHAnsi"/>
              </w:rPr>
              <w:t>CompTIA Net+</w:t>
            </w:r>
          </w:p>
        </w:tc>
      </w:tr>
    </w:tbl>
    <w:p w14:paraId="54EE1888" w14:textId="77777777" w:rsidR="00F20343" w:rsidRPr="00F16BB1" w:rsidRDefault="00F20343" w:rsidP="00F20343">
      <w:pPr>
        <w:spacing w:before="0" w:after="0"/>
        <w:rPr>
          <w:rFonts w:eastAsia="Calibri" w:cstheme="minorHAnsi"/>
          <w:color w:val="000000"/>
        </w:rPr>
      </w:pPr>
    </w:p>
    <w:p w14:paraId="178A32CC" w14:textId="77777777"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2BCB6745" w14:textId="7105C9E9" w:rsidR="00F20343" w:rsidRPr="00F16BB1" w:rsidRDefault="00F4537B" w:rsidP="00F4537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configure client-side virtualization to include Resource, Emulator, Security, and Network requirements.</w:t>
      </w:r>
    </w:p>
    <w:p w14:paraId="2098F170" w14:textId="77777777" w:rsidR="00F20343" w:rsidRPr="00F16BB1" w:rsidRDefault="00F20343" w:rsidP="00F20343">
      <w:pPr>
        <w:spacing w:before="0" w:after="0"/>
        <w:rPr>
          <w:rFonts w:eastAsia="Calibri" w:cstheme="minorHAnsi"/>
          <w:color w:val="auto"/>
          <w:sz w:val="28"/>
          <w:szCs w:val="28"/>
        </w:rPr>
      </w:pPr>
    </w:p>
    <w:p w14:paraId="26731228" w14:textId="77777777" w:rsidR="00F20343" w:rsidRPr="00F16BB1" w:rsidRDefault="00F20343" w:rsidP="00F20343">
      <w:pPr>
        <w:keepNext/>
        <w:keepLines/>
        <w:spacing w:before="0" w:after="0"/>
        <w:outlineLvl w:val="1"/>
        <w:rPr>
          <w:rFonts w:eastAsia="Times New Roman" w:cstheme="minorHAnsi"/>
          <w:b/>
          <w:color w:val="09539E"/>
          <w:sz w:val="24"/>
        </w:rPr>
      </w:pPr>
      <w:bookmarkStart w:id="46" w:name="_Toc148351326"/>
      <w:r w:rsidRPr="00F16BB1">
        <w:rPr>
          <w:rFonts w:eastAsia="Times New Roman" w:cstheme="minorHAnsi"/>
          <w:b/>
          <w:color w:val="09539E"/>
          <w:sz w:val="24"/>
        </w:rPr>
        <w:t>Standard 10:  Basics of Programming and Development</w:t>
      </w:r>
      <w:bookmarkEnd w:id="46"/>
    </w:p>
    <w:tbl>
      <w:tblPr>
        <w:tblStyle w:val="TableGrid1"/>
        <w:tblW w:w="0" w:type="auto"/>
        <w:tblLook w:val="04A0" w:firstRow="1" w:lastRow="0" w:firstColumn="1" w:lastColumn="0" w:noHBand="0" w:noVBand="1"/>
      </w:tblPr>
      <w:tblGrid>
        <w:gridCol w:w="7195"/>
        <w:gridCol w:w="2155"/>
      </w:tblGrid>
      <w:tr w:rsidR="00F20343" w:rsidRPr="00F16BB1" w14:paraId="06F8D1C2" w14:textId="77777777" w:rsidTr="00025F0A">
        <w:tc>
          <w:tcPr>
            <w:tcW w:w="7195" w:type="dxa"/>
          </w:tcPr>
          <w:p w14:paraId="278C526A" w14:textId="645BC588" w:rsidR="00F20343" w:rsidRPr="00F16BB1" w:rsidRDefault="00F20343" w:rsidP="00F20343">
            <w:pPr>
              <w:spacing w:before="0" w:after="0"/>
              <w:rPr>
                <w:rFonts w:eastAsia="Calibri" w:cstheme="minorHAnsi"/>
                <w:color w:val="000000"/>
              </w:rPr>
            </w:pPr>
            <w:r w:rsidRPr="00F16BB1">
              <w:rPr>
                <w:rFonts w:eastAsia="Calibri" w:cstheme="minorHAnsi"/>
                <w:color w:val="000000"/>
              </w:rPr>
              <w:t>Students will be able to describe, demonstrate</w:t>
            </w:r>
            <w:r w:rsidR="00CC40E1">
              <w:rPr>
                <w:rFonts w:eastAsia="Calibri" w:cstheme="minorHAnsi"/>
                <w:color w:val="000000"/>
              </w:rPr>
              <w:t>,</w:t>
            </w:r>
            <w:r w:rsidRPr="00F16BB1">
              <w:rPr>
                <w:rFonts w:eastAsia="Calibri" w:cstheme="minorHAnsi"/>
                <w:color w:val="000000"/>
              </w:rPr>
              <w:t xml:space="preserve"> and evaluate fundamental elements and concepts of programming, website design</w:t>
            </w:r>
            <w:r w:rsidR="00CC40E1">
              <w:rPr>
                <w:rFonts w:eastAsia="Calibri" w:cstheme="minorHAnsi"/>
                <w:color w:val="000000"/>
              </w:rPr>
              <w:t>,</w:t>
            </w:r>
            <w:r w:rsidRPr="00F16BB1">
              <w:rPr>
                <w:rFonts w:eastAsia="Calibri" w:cstheme="minorHAnsi"/>
                <w:color w:val="000000"/>
              </w:rPr>
              <w:t xml:space="preserve"> and front and back-end development.</w:t>
            </w:r>
          </w:p>
        </w:tc>
        <w:tc>
          <w:tcPr>
            <w:tcW w:w="2155" w:type="dxa"/>
          </w:tcPr>
          <w:p w14:paraId="4D4263BB" w14:textId="77777777" w:rsidR="00F20343" w:rsidRPr="00F16BB1" w:rsidRDefault="00F20343" w:rsidP="00F20343">
            <w:pPr>
              <w:spacing w:before="0" w:after="0"/>
              <w:rPr>
                <w:rFonts w:eastAsia="Calibri" w:cstheme="minorHAnsi"/>
                <w:color w:val="auto"/>
              </w:rPr>
            </w:pPr>
          </w:p>
        </w:tc>
      </w:tr>
    </w:tbl>
    <w:p w14:paraId="09843AF5" w14:textId="77777777" w:rsidR="00F20343" w:rsidRPr="00F16BB1" w:rsidRDefault="00F20343" w:rsidP="00F20343">
      <w:pPr>
        <w:spacing w:before="0" w:after="0"/>
        <w:ind w:left="720" w:hanging="360"/>
        <w:rPr>
          <w:rFonts w:eastAsia="Calibri" w:cstheme="minorHAnsi"/>
          <w:b/>
          <w:bCs/>
          <w:color w:val="000000"/>
        </w:rPr>
      </w:pPr>
    </w:p>
    <w:p w14:paraId="44A61D46" w14:textId="7D177F86" w:rsidR="00F20343" w:rsidRPr="00F16BB1" w:rsidRDefault="00F20343"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47F9C102" w14:textId="77777777" w:rsidR="00F4537B" w:rsidRPr="00F16BB1" w:rsidRDefault="00F4537B" w:rsidP="00F4537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design a simple program for a specific application. </w:t>
      </w:r>
    </w:p>
    <w:p w14:paraId="536E4789" w14:textId="2FB5E293" w:rsidR="00F4537B" w:rsidRPr="00F16BB1" w:rsidRDefault="00F4537B" w:rsidP="00F4537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create, test functionality, debug</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document a simple computer program. </w:t>
      </w:r>
    </w:p>
    <w:p w14:paraId="48BB3C7E" w14:textId="77777777" w:rsidR="00F4537B" w:rsidRPr="00F16BB1" w:rsidRDefault="00F4537B" w:rsidP="00F4537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Given a scenario, students will create a custom database from a given set of guidelines. </w:t>
      </w:r>
    </w:p>
    <w:p w14:paraId="33BDE36B" w14:textId="6FC1F804" w:rsidR="00F20343" w:rsidRPr="00F16BB1" w:rsidRDefault="00F4537B" w:rsidP="00F4537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create a webpage, upload the webpage to a File Transfer Protocol (FTP) server</w:t>
      </w:r>
      <w:r w:rsidR="00CC40E1">
        <w:rPr>
          <w:rFonts w:eastAsia="Calibri" w:cstheme="minorHAnsi"/>
          <w:color w:val="000000"/>
          <w:kern w:val="0"/>
          <w:szCs w:val="22"/>
          <w14:ligatures w14:val="none"/>
        </w:rPr>
        <w:t>,</w:t>
      </w:r>
      <w:r w:rsidRPr="00F16BB1">
        <w:rPr>
          <w:rFonts w:eastAsia="Calibri" w:cstheme="minorHAnsi"/>
          <w:color w:val="000000"/>
          <w:kern w:val="0"/>
          <w:szCs w:val="22"/>
          <w14:ligatures w14:val="none"/>
        </w:rPr>
        <w:t xml:space="preserve"> and administer changes to the webpage via an FTP client.</w:t>
      </w:r>
    </w:p>
    <w:p w14:paraId="3202E7DA" w14:textId="1D006369" w:rsidR="00F4537B" w:rsidRPr="00F16BB1" w:rsidRDefault="00F4537B" w:rsidP="00F4537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Given a scenario, students will solve a variety of software problems using appropriate diagnostic utilities, apply appropriate repair techniques, and test the solutions.</w:t>
      </w:r>
    </w:p>
    <w:p w14:paraId="2A8983AC" w14:textId="77777777" w:rsidR="00F20343" w:rsidRPr="00F16BB1" w:rsidRDefault="00F20343" w:rsidP="00F20343">
      <w:pPr>
        <w:spacing w:before="0" w:after="0"/>
        <w:rPr>
          <w:rFonts w:eastAsia="Calibri" w:cstheme="minorHAnsi"/>
          <w:color w:val="auto"/>
          <w:sz w:val="28"/>
          <w:szCs w:val="28"/>
        </w:rPr>
      </w:pPr>
    </w:p>
    <w:p w14:paraId="788D2C61" w14:textId="77777777" w:rsidR="00F20343" w:rsidRPr="00F16BB1" w:rsidRDefault="00F20343" w:rsidP="00F20343">
      <w:pPr>
        <w:keepNext/>
        <w:keepLines/>
        <w:spacing w:before="0" w:after="0"/>
        <w:outlineLvl w:val="1"/>
        <w:rPr>
          <w:rFonts w:eastAsia="Times New Roman" w:cstheme="minorHAnsi"/>
          <w:b/>
          <w:color w:val="09539E"/>
          <w:sz w:val="24"/>
        </w:rPr>
      </w:pPr>
      <w:bookmarkStart w:id="47" w:name="_Toc148351327"/>
      <w:r w:rsidRPr="00F16BB1">
        <w:rPr>
          <w:rFonts w:eastAsia="Times New Roman" w:cstheme="minorHAnsi"/>
          <w:b/>
          <w:color w:val="09539E"/>
          <w:sz w:val="24"/>
        </w:rPr>
        <w:t>Standard 11:  Servers</w:t>
      </w:r>
      <w:bookmarkEnd w:id="47"/>
    </w:p>
    <w:tbl>
      <w:tblPr>
        <w:tblStyle w:val="TableGrid1"/>
        <w:tblW w:w="0" w:type="auto"/>
        <w:tblLook w:val="04A0" w:firstRow="1" w:lastRow="0" w:firstColumn="1" w:lastColumn="0" w:noHBand="0" w:noVBand="1"/>
      </w:tblPr>
      <w:tblGrid>
        <w:gridCol w:w="7195"/>
        <w:gridCol w:w="2155"/>
      </w:tblGrid>
      <w:tr w:rsidR="00F20343" w:rsidRPr="00F16BB1" w14:paraId="200B6A9F" w14:textId="77777777" w:rsidTr="00025F0A">
        <w:tc>
          <w:tcPr>
            <w:tcW w:w="7195" w:type="dxa"/>
          </w:tcPr>
          <w:p w14:paraId="5AEC8FB4" w14:textId="7F54B0C1" w:rsidR="00F20343" w:rsidRPr="00F16BB1" w:rsidRDefault="00F20343" w:rsidP="00F20343">
            <w:pPr>
              <w:spacing w:before="0" w:after="0"/>
              <w:rPr>
                <w:rFonts w:eastAsia="Calibri" w:cstheme="minorHAnsi"/>
                <w:color w:val="000000"/>
              </w:rPr>
            </w:pPr>
            <w:r w:rsidRPr="00F16BB1">
              <w:rPr>
                <w:rFonts w:cstheme="minorHAnsi"/>
              </w:rPr>
              <w:t>Students will be able to install and manage servers, server performance, server maintenance</w:t>
            </w:r>
            <w:r w:rsidR="00CC40E1">
              <w:rPr>
                <w:rFonts w:cstheme="minorHAnsi"/>
              </w:rPr>
              <w:t>,</w:t>
            </w:r>
            <w:r w:rsidRPr="00F16BB1">
              <w:rPr>
                <w:rFonts w:cstheme="minorHAnsi"/>
              </w:rPr>
              <w:t xml:space="preserve"> and active directory</w:t>
            </w:r>
          </w:p>
        </w:tc>
        <w:tc>
          <w:tcPr>
            <w:tcW w:w="2155" w:type="dxa"/>
          </w:tcPr>
          <w:p w14:paraId="4051E001" w14:textId="77777777" w:rsidR="00F20343" w:rsidRPr="00F16BB1" w:rsidRDefault="00F20343" w:rsidP="00F20343">
            <w:pPr>
              <w:spacing w:before="0" w:after="0"/>
              <w:rPr>
                <w:rFonts w:eastAsia="Calibri" w:cstheme="minorHAnsi"/>
                <w:color w:val="auto"/>
              </w:rPr>
            </w:pPr>
            <w:r w:rsidRPr="00F16BB1">
              <w:rPr>
                <w:rFonts w:cstheme="minorHAnsi"/>
              </w:rPr>
              <w:t>CompTIA Net+</w:t>
            </w:r>
          </w:p>
        </w:tc>
      </w:tr>
    </w:tbl>
    <w:p w14:paraId="27B98593" w14:textId="77777777" w:rsidR="00C64B61" w:rsidRPr="00F16BB1" w:rsidRDefault="00C64B61" w:rsidP="00F20343">
      <w:pPr>
        <w:spacing w:before="0" w:after="0"/>
        <w:rPr>
          <w:rFonts w:eastAsia="Calibri" w:cstheme="minorHAnsi"/>
          <w:color w:val="000000"/>
        </w:rPr>
      </w:pPr>
    </w:p>
    <w:p w14:paraId="13461060" w14:textId="77777777" w:rsidR="00C64B61" w:rsidRPr="00F16BB1" w:rsidRDefault="00C64B61" w:rsidP="00AF6ABC">
      <w:pPr>
        <w:spacing w:before="0" w:after="0"/>
        <w:rPr>
          <w:rFonts w:eastAsia="Calibri" w:cstheme="minorHAnsi"/>
          <w:b/>
          <w:bCs/>
          <w:color w:val="000000"/>
        </w:rPr>
      </w:pPr>
      <w:r w:rsidRPr="00F16BB1">
        <w:rPr>
          <w:rFonts w:eastAsia="Calibri" w:cstheme="minorHAnsi"/>
          <w:b/>
          <w:bCs/>
          <w:color w:val="000000"/>
        </w:rPr>
        <w:t xml:space="preserve">Sample Performance Tasks:  </w:t>
      </w:r>
    </w:p>
    <w:p w14:paraId="7337F9D7" w14:textId="77777777" w:rsidR="00681B1B" w:rsidRPr="00F16BB1" w:rsidRDefault="00681B1B" w:rsidP="00681B1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configure an Integrated Services Router (ISR) to be a DHCP server for 25 dynamic nodes (laptops, desktops) and create a reservation for 5 static nodes (printers/servers). </w:t>
      </w:r>
    </w:p>
    <w:p w14:paraId="4578B1A8" w14:textId="77777777" w:rsidR="00681B1B" w:rsidRPr="00F16BB1" w:rsidRDefault="00681B1B" w:rsidP="00681B1B">
      <w:pPr>
        <w:numPr>
          <w:ilvl w:val="0"/>
          <w:numId w:val="13"/>
        </w:numPr>
        <w:spacing w:before="0" w:after="0"/>
        <w:contextualSpacing/>
        <w:rPr>
          <w:rFonts w:eastAsia="Calibri" w:cstheme="minorHAnsi"/>
          <w:color w:val="000000"/>
          <w:kern w:val="0"/>
          <w:szCs w:val="22"/>
          <w14:ligatures w14:val="none"/>
        </w:rPr>
      </w:pPr>
      <w:r w:rsidRPr="00F16BB1">
        <w:rPr>
          <w:rFonts w:eastAsia="Calibri" w:cstheme="minorHAnsi"/>
          <w:color w:val="000000"/>
          <w:kern w:val="0"/>
          <w:szCs w:val="22"/>
          <w14:ligatures w14:val="none"/>
        </w:rPr>
        <w:t xml:space="preserve">Students will install a Domain Name System (DNS) service on a local server or virtual server. </w:t>
      </w:r>
    </w:p>
    <w:p w14:paraId="01EF00A8" w14:textId="0023A9DB" w:rsidR="00C64B61" w:rsidRPr="00F16BB1" w:rsidRDefault="00C64B61" w:rsidP="00681B1B">
      <w:pPr>
        <w:spacing w:before="0" w:after="0"/>
        <w:ind w:left="360"/>
        <w:contextualSpacing/>
        <w:rPr>
          <w:rFonts w:eastAsia="Calibri" w:cstheme="minorHAnsi"/>
          <w:color w:val="000000"/>
          <w:kern w:val="0"/>
          <w:szCs w:val="22"/>
          <w14:ligatures w14:val="none"/>
        </w:rPr>
      </w:pPr>
    </w:p>
    <w:p w14:paraId="7DCE461D" w14:textId="77777777" w:rsidR="002C4D0B" w:rsidRPr="00F16BB1" w:rsidRDefault="002C4D0B" w:rsidP="00F20343">
      <w:pPr>
        <w:spacing w:before="0" w:after="0"/>
        <w:rPr>
          <w:rFonts w:cstheme="minorHAnsi"/>
        </w:rPr>
      </w:pPr>
    </w:p>
    <w:p w14:paraId="33BD68B2" w14:textId="77777777" w:rsidR="00F20343" w:rsidRPr="00F16BB1" w:rsidRDefault="00F20343" w:rsidP="00CC40E1">
      <w:pPr>
        <w:pStyle w:val="Heading1"/>
      </w:pPr>
      <w:bookmarkStart w:id="48" w:name="_Toc148351328"/>
      <w:r w:rsidRPr="00F16BB1">
        <w:t>Credential References</w:t>
      </w:r>
      <w:bookmarkEnd w:id="48"/>
    </w:p>
    <w:p w14:paraId="30CA2DC3" w14:textId="77777777" w:rsidR="00AF6ABC" w:rsidRDefault="00AF6ABC" w:rsidP="00AF6ABC">
      <w:r>
        <w:t>CompTIA Certifications</w:t>
      </w:r>
    </w:p>
    <w:p w14:paraId="574A6EE6" w14:textId="77777777" w:rsidR="00AF6ABC" w:rsidRDefault="00A537A2" w:rsidP="00AF6ABC">
      <w:hyperlink r:id="rId12" w:history="1">
        <w:r w:rsidR="00AF6ABC" w:rsidRPr="00F13827">
          <w:rPr>
            <w:rStyle w:val="Hyperlink"/>
          </w:rPr>
          <w:t>https://www.comptia.org/certifications</w:t>
        </w:r>
      </w:hyperlink>
    </w:p>
    <w:p w14:paraId="5D8D5E52" w14:textId="77777777" w:rsidR="00AF6ABC" w:rsidRDefault="00AF6ABC" w:rsidP="00AF6ABC"/>
    <w:p w14:paraId="136857CB" w14:textId="77777777" w:rsidR="00AF6ABC" w:rsidRDefault="00AF6ABC" w:rsidP="00AF6ABC">
      <w:pPr>
        <w:ind w:left="720"/>
      </w:pPr>
      <w:r w:rsidRPr="00D356E8">
        <w:t>CompTIA has four IT certification series that test different knowledge standards – from entry-level to expert.</w:t>
      </w:r>
    </w:p>
    <w:p w14:paraId="1C25EB49" w14:textId="1DD6B17E" w:rsidR="00D441C1" w:rsidRPr="00F16BB1" w:rsidRDefault="00D441C1" w:rsidP="00F20343">
      <w:pPr>
        <w:spacing w:before="0" w:after="0"/>
        <w:rPr>
          <w:rFonts w:cstheme="minorHAnsi"/>
        </w:rPr>
      </w:pPr>
    </w:p>
    <w:sectPr w:rsidR="00D441C1" w:rsidRPr="00F16BB1" w:rsidSect="00946B72">
      <w:headerReference w:type="default" r:id="rId13"/>
      <w:footerReference w:type="even" r:id="rId14"/>
      <w:footerReference w:type="default" r:id="rId15"/>
      <w:headerReference w:type="first" r:id="rId16"/>
      <w:footerReference w:type="first" r:id="rId17"/>
      <w:pgSz w:w="12240" w:h="15840"/>
      <w:pgMar w:top="2542" w:right="1440" w:bottom="1940" w:left="1440" w:header="720" w:footer="711"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CE6E6B" w14:textId="77777777" w:rsidR="00946B72" w:rsidRDefault="00946B72" w:rsidP="005C730B">
      <w:r>
        <w:separator/>
      </w:r>
    </w:p>
  </w:endnote>
  <w:endnote w:type="continuationSeparator" w:id="0">
    <w:p w14:paraId="14824F89" w14:textId="77777777" w:rsidR="00946B72" w:rsidRDefault="00946B72" w:rsidP="005C730B">
      <w:r>
        <w:continuationSeparator/>
      </w:r>
    </w:p>
  </w:endnote>
  <w:endnote w:type="continuationNotice" w:id="1">
    <w:p w14:paraId="23405310" w14:textId="77777777" w:rsidR="00946B72" w:rsidRDefault="00946B7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ource Sans Pro">
    <w:charset w:val="00"/>
    <w:family w:val="swiss"/>
    <w:pitch w:val="variable"/>
    <w:sig w:usb0="600002F7" w:usb1="02000001" w:usb2="00000000" w:usb3="00000000" w:csb0="0000019F" w:csb1="00000000"/>
  </w:font>
  <w:font w:name="Barlow Condensed Medium">
    <w:altName w:val="Calibri"/>
    <w:charset w:val="00"/>
    <w:family w:val="auto"/>
    <w:pitch w:val="variable"/>
    <w:sig w:usb0="20000007" w:usb1="00000000" w:usb2="00000000" w:usb3="00000000" w:csb0="00000193" w:csb1="00000000"/>
  </w:font>
  <w:font w:name="Barlow Semi Condensed SemiBold">
    <w:charset w:val="00"/>
    <w:family w:val="auto"/>
    <w:pitch w:val="variable"/>
    <w:sig w:usb0="20000007" w:usb1="00000000" w:usb2="00000000" w:usb3="00000000" w:csb0="00000193" w:csb1="00000000"/>
  </w:font>
  <w:font w:name="Barlow Semi Condensed">
    <w:charset w:val="00"/>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Style w:val="PageNumber"/>
      </w:rPr>
      <w:id w:val="-923716558"/>
      <w:docPartObj>
        <w:docPartGallery w:val="Page Numbers (Bottom of Page)"/>
        <w:docPartUnique/>
      </w:docPartObj>
    </w:sdtPr>
    <w:sdtEndPr>
      <w:rPr>
        <w:rStyle w:val="PageNumber"/>
      </w:rPr>
    </w:sdtEndPr>
    <w:sdtContent>
      <w:p w14:paraId="07E61C0F" w14:textId="77777777" w:rsidR="00F1063F" w:rsidRDefault="00F1063F" w:rsidP="003944D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CF10EA" w14:textId="77777777" w:rsidR="00F1063F" w:rsidRDefault="00F1063F" w:rsidP="00F106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AC7466" w14:textId="19D641C1" w:rsidR="00F1063F" w:rsidRPr="003944DF" w:rsidRDefault="00F1063F" w:rsidP="003944DF">
    <w:pPr>
      <w:pStyle w:val="Footer"/>
      <w:framePr w:wrap="none" w:vAnchor="text" w:hAnchor="page" w:x="10368" w:y="-122"/>
      <w:rPr>
        <w:rStyle w:val="PageNumber"/>
        <w:sz w:val="18"/>
        <w:szCs w:val="18"/>
      </w:rPr>
    </w:pPr>
    <w:r w:rsidRPr="00663F04">
      <w:rPr>
        <w:rStyle w:val="PageNumber"/>
        <w:sz w:val="18"/>
        <w:szCs w:val="18"/>
      </w:rPr>
      <w:t>Page |</w:t>
    </w:r>
    <w:r w:rsidR="003944DF" w:rsidRPr="00663F04">
      <w:rPr>
        <w:rStyle w:val="PageNumber"/>
      </w:rPr>
      <w:t xml:space="preserve"> </w:t>
    </w:r>
    <w:sdt>
      <w:sdtPr>
        <w:rPr>
          <w:rStyle w:val="PageNumber"/>
        </w:rPr>
        <w:id w:val="761877634"/>
        <w:docPartObj>
          <w:docPartGallery w:val="Page Numbers (Bottom of Page)"/>
          <w:docPartUnique/>
        </w:docPartObj>
      </w:sdtPr>
      <w:sdtEndPr>
        <w:rPr>
          <w:rStyle w:val="PageNumber"/>
          <w:sz w:val="18"/>
          <w:szCs w:val="18"/>
        </w:rPr>
      </w:sdtEndPr>
      <w:sdtContent>
        <w:r w:rsidR="003944DF" w:rsidRPr="00663F04">
          <w:rPr>
            <w:rStyle w:val="PageNumber"/>
            <w:sz w:val="18"/>
            <w:szCs w:val="18"/>
          </w:rPr>
          <w:fldChar w:fldCharType="begin"/>
        </w:r>
        <w:r w:rsidR="003944DF" w:rsidRPr="00663F04">
          <w:rPr>
            <w:rStyle w:val="PageNumber"/>
            <w:sz w:val="18"/>
            <w:szCs w:val="18"/>
          </w:rPr>
          <w:instrText xml:space="preserve"> PAGE </w:instrText>
        </w:r>
        <w:r w:rsidR="003944DF" w:rsidRPr="00663F04">
          <w:rPr>
            <w:rStyle w:val="PageNumber"/>
            <w:sz w:val="18"/>
            <w:szCs w:val="18"/>
          </w:rPr>
          <w:fldChar w:fldCharType="separate"/>
        </w:r>
        <w:r w:rsidR="003944DF" w:rsidRPr="00663F04">
          <w:rPr>
            <w:rStyle w:val="PageNumber"/>
            <w:sz w:val="18"/>
            <w:szCs w:val="18"/>
          </w:rPr>
          <w:t>1</w:t>
        </w:r>
        <w:r w:rsidR="003944DF" w:rsidRPr="00663F04">
          <w:rPr>
            <w:rStyle w:val="PageNumber"/>
            <w:sz w:val="18"/>
            <w:szCs w:val="18"/>
          </w:rPr>
          <w:fldChar w:fldCharType="end"/>
        </w:r>
      </w:sdtContent>
    </w:sdt>
    <w:r w:rsidRPr="003944DF">
      <w:rPr>
        <w:rStyle w:val="PageNumber"/>
        <w:sz w:val="18"/>
        <w:szCs w:val="18"/>
      </w:rPr>
      <w:t xml:space="preserve"> </w:t>
    </w:r>
  </w:p>
  <w:p w14:paraId="44809742" w14:textId="4CB4A2AD" w:rsidR="00F1063F" w:rsidRPr="00FA6188" w:rsidRDefault="00FA6188" w:rsidP="00FA6188">
    <w:pPr>
      <w:rPr>
        <w:rFonts w:cstheme="minorHAnsi"/>
        <w:sz w:val="20"/>
        <w:szCs w:val="20"/>
      </w:rPr>
    </w:pPr>
    <w:r w:rsidRPr="00FA6188">
      <w:rPr>
        <w:rFonts w:cstheme="minorHAnsi"/>
        <w:sz w:val="20"/>
        <w:szCs w:val="20"/>
      </w:rPr>
      <w:t>Update: February 29, 2024</w:t>
    </w:r>
    <w:r w:rsidR="006C4804" w:rsidRPr="00FA6188">
      <w:rPr>
        <w:rFonts w:cstheme="minorHAnsi"/>
        <w:noProof/>
        <w:sz w:val="20"/>
        <w:szCs w:val="20"/>
      </w:rPr>
      <mc:AlternateContent>
        <mc:Choice Requires="wps">
          <w:drawing>
            <wp:anchor distT="0" distB="0" distL="114300" distR="114300" simplePos="0" relativeHeight="251658752" behindDoc="0" locked="0" layoutInCell="1" allowOverlap="1" wp14:anchorId="005732B8" wp14:editId="37DD46A3">
              <wp:simplePos x="0" y="0"/>
              <wp:positionH relativeFrom="column">
                <wp:posOffset>3624580</wp:posOffset>
              </wp:positionH>
              <wp:positionV relativeFrom="paragraph">
                <wp:posOffset>-303530</wp:posOffset>
              </wp:positionV>
              <wp:extent cx="3259455" cy="59690"/>
              <wp:effectExtent l="0" t="0" r="4445" b="3810"/>
              <wp:wrapNone/>
              <wp:docPr id="1768942195" name="Rectangle 176894219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259455" cy="59690"/>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55A3C508" w14:textId="77777777" w:rsidR="00F1063F" w:rsidRPr="005C730B" w:rsidRDefault="00F1063F" w:rsidP="00F1063F">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5732B8" id="Rectangle 1768942195" o:spid="_x0000_s1027" alt="&quot;&quot;" style="position:absolute;margin-left:285.4pt;margin-top:-23.9pt;width:256.65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lVMzwIAAAwGAAAOAAAAZHJzL2Uyb0RvYy54bWysVN9v2yAQfp+0/wHxvtpx47aJ6lRpq0yT&#10;qrZqO/WZYIiRMDAgsbO/fgf+kaiN9jDtBQN33x3f57u7vmlriXbMOqFVgSdnKUZMUV0KtSnwz7fV&#10;tyuMnCeqJFIrVuA9c/hm8fXLdWPmLNOVliWzCIIoN29MgSvvzTxJHK1YTdyZNkyBkWtbEw9Hu0lK&#10;SxqIXsskS9OLpNG2NFZT5hzc3ndGvIjxOWfUP3HumEeywPA2H1cb13VYk8U1mW8sMZWg/TPIP7yi&#10;JkJB0jHUPfEEba34FKoW1GqnuT+juk4054KyyAHYTNIPbF4rYljkAuI4M8rk/l9Y+rh7Nc8WZGiM&#10;mzvYBhYtt3X4wvtQG8Xaj2Kx1iMKl+dZPpvmOUYUbPnsYhbFTA5gY53/znSNwqbAFv5FlIjsHpyH&#10;hOA6uPTKlSshJeJSQCEoKBeMrPbvwldRCCivTmIH+IhwyGjQIo3Xzm7Wd9KiHYFfvbrP0zQLfxey&#10;bNyx9+V5mp5A3KbpbX51hIjAPpMUCpFQ0dklgAGOHCWSleFJsYK8kOwFCPYJLYlUQlqpwqp0oNZZ&#10;w01yUDvu/F6yzvuFcSRK0DfrWIVGYCMvQilTvtPBVaRkHd0JsB3kj60TEJG7VBAwROaQf4zdBzgd&#10;u3tl7x+gLPbRCO7F+xt4RMTMWvkRXAul7SlmElj1mTv/QaROmqCSb9ctuITtWpf7ZxvKI1anM3Ql&#10;oMoeiPPPxEIHwy+CqeSfYOFSNwXW/Q6jStvfp+6DPzQWWDFqYCIU2P3aEgtVKH8oKLPZZDoNIyQe&#10;pvllBgd7bFkfW9S2vtNQiROoFUPjNvh7OWy51fU7DK9lyAomoijkLjD1djjc+W5SwfijbLmMbjA2&#10;DPEP6tXQoSFCF72178SavtU89OijHqYHmX/ouM43/Bqll1uvuYh1e9C1lx5GTqyhfjyGmXZ8jl6H&#10;Ib74AwAA//8DAFBLAwQUAAYACAAAACEA0hUGat8AAAAMAQAADwAAAGRycy9kb3ducmV2LnhtbEyP&#10;wU7DMBBE70j8g7VI3Fq7NJAojVNVqHwAgQu3TbwkKfE6ip02/XvcE9x2Z0czb4v9Ygdxpsn3jjVs&#10;1goEceNMz62Gz4+3VQbCB2SDg2PScCUP+/L+rsDcuAu/07kKrYgh7HPU0IUw5lL6piOLfu1G4nj7&#10;dpPFENeplWbCSwy3g3xS6kVa7Dk2dDjSa0fNTzVbDfVxPh22AybHphq/+szXrb+mWj8+LIcdiEBL&#10;+DPDDT+iQxmZajez8WLQ8JyqiB40rJI0DjeHypINiDpK2ywBWRby/xPlLwAAAP//AwBQSwECLQAU&#10;AAYACAAAACEAtoM4kv4AAADhAQAAEwAAAAAAAAAAAAAAAAAAAAAAW0NvbnRlbnRfVHlwZXNdLnht&#10;bFBLAQItABQABgAIAAAAIQA4/SH/1gAAAJQBAAALAAAAAAAAAAAAAAAAAC8BAABfcmVscy8ucmVs&#10;c1BLAQItABQABgAIAAAAIQDq9lVMzwIAAAwGAAAOAAAAAAAAAAAAAAAAAC4CAABkcnMvZTJvRG9j&#10;LnhtbFBLAQItABQABgAIAAAAIQDSFQZq3wAAAAwBAAAPAAAAAAAAAAAAAAAAACkFAABkcnMvZG93&#10;bnJldi54bWxQSwUGAAAAAAQABADzAAAANQYAAAAA&#10;" fillcolor="#fd5002" stroked="f" strokeweight="1pt">
              <v:fill color2="#b00b58" rotate="t" angle="45" colors="0 #fd5002;47841f #b00b58" focus="100%" type="gradient"/>
              <v:textbox>
                <w:txbxContent>
                  <w:p w14:paraId="55A3C508" w14:textId="77777777" w:rsidR="00F1063F" w:rsidRPr="005C730B" w:rsidRDefault="00F1063F" w:rsidP="00F1063F">
                    <w:pPr>
                      <w:jc w:val="center"/>
                      <w:rPr>
                        <w:color w:val="FFFFFF" w:themeColor="background1"/>
                        <w:sz w:val="20"/>
                        <w:szCs w:val="20"/>
                        <w14:textFill>
                          <w14:noFill/>
                        </w14:textFill>
                      </w:rPr>
                    </w:pPr>
                  </w:p>
                </w:txbxContent>
              </v:textbox>
            </v:rect>
          </w:pict>
        </mc:Fallback>
      </mc:AlternateContent>
    </w:r>
    <w:r w:rsidRPr="00FA6188">
      <w:rPr>
        <w:rFonts w:cstheme="minorHAnsi"/>
        <w:sz w:val="20"/>
        <w:szCs w:val="20"/>
      </w:rPr>
      <w:t xml:space="preserve">                           </w:t>
    </w:r>
    <w:r w:rsidR="006C4804" w:rsidRPr="00FA6188">
      <w:rPr>
        <w:rFonts w:cstheme="minorHAnsi"/>
        <w:sz w:val="20"/>
        <w:szCs w:val="20"/>
      </w:rPr>
      <w:t>Information Support Services and Networking Standards and Skills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DB7ADB" w14:textId="71B81FD0" w:rsidR="00F54CFE" w:rsidRPr="00442D24" w:rsidRDefault="00442D24" w:rsidP="00442D24">
    <w:pPr>
      <w:spacing w:before="0" w:after="0" w:line="276" w:lineRule="auto"/>
      <w:ind w:left="5130"/>
      <w:jc w:val="right"/>
      <w:rPr>
        <w:color w:val="3B3838" w:themeColor="background2" w:themeShade="40"/>
        <w:sz w:val="18"/>
        <w:szCs w:val="18"/>
      </w:rPr>
    </w:pPr>
    <w:r>
      <w:rPr>
        <w:noProof/>
      </w:rPr>
      <mc:AlternateContent>
        <mc:Choice Requires="wps">
          <w:drawing>
            <wp:anchor distT="0" distB="0" distL="114300" distR="114300" simplePos="0" relativeHeight="251658243" behindDoc="0" locked="0" layoutInCell="1" allowOverlap="1" wp14:anchorId="4EEA46F3" wp14:editId="3EEBB4C1">
              <wp:simplePos x="0" y="0"/>
              <wp:positionH relativeFrom="column">
                <wp:posOffset>3249295</wp:posOffset>
              </wp:positionH>
              <wp:positionV relativeFrom="paragraph">
                <wp:posOffset>-218440</wp:posOffset>
              </wp:positionV>
              <wp:extent cx="3636401" cy="74428"/>
              <wp:effectExtent l="0" t="0" r="0" b="1905"/>
              <wp:wrapNone/>
              <wp:docPr id="1570841643" name="Rectangle 157084164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636401" cy="74428"/>
                      </a:xfrm>
                      <a:prstGeom prst="rect">
                        <a:avLst/>
                      </a:prstGeom>
                      <a:gradFill flip="none" rotWithShape="1">
                        <a:gsLst>
                          <a:gs pos="0">
                            <a:srgbClr val="FD5002"/>
                          </a:gs>
                          <a:gs pos="73000">
                            <a:srgbClr val="B00B58"/>
                          </a:gs>
                        </a:gsLst>
                        <a:lin ang="270000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2F428EBF" w14:textId="77777777" w:rsidR="002C4D0B" w:rsidRPr="005C730B" w:rsidRDefault="002C4D0B" w:rsidP="002C4D0B">
                          <w:pPr>
                            <w:jc w:val="center"/>
                            <w:rPr>
                              <w:color w:val="FFFFFF" w:themeColor="background1"/>
                              <w:sz w:val="20"/>
                              <w:szCs w:val="20"/>
                              <w14:textFill>
                                <w14:noFill/>
                              </w14:textFil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EA46F3" id="Rectangle 1570841643" o:spid="_x0000_s1028" alt="&quot;&quot;" style="position:absolute;left:0;text-align:left;margin-left:255.85pt;margin-top:-17.2pt;width:286.35pt;height:5.8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rYO0gIAABMGAAAOAAAAZHJzL2Uyb0RvYy54bWysVF1P2zAUfZ+0/2D5fSQNhbKKFBVQp0kI&#10;EDDx7Dp2Y8mxPdtt0v36XdtJWrFqD9NeHH/cr3Ny7r2+6RqJdsw6oVWJJ2c5RkxRXQm1KfGPt9WX&#10;K4ycJ6oiUitW4j1z+Gbx+dN1a+as0LWWFbMIgig3b02Ja+/NPMscrVlD3Jk2TMEj17YhHo52k1WW&#10;tBC9kVmR55dZq21lrKbMObi9T494EeNzzqh/4twxj2SJoTYfVxvXdVizxTWZbywxtaB9GeQfqmiI&#10;UJB0DHVPPEFbK/4I1QhqtdPcn1HdZJpzQVnEAGgm+Qc0rzUxLGIBcpwZaXL/Lyx93L2aZws0tMbN&#10;HWwDio7bJnyhPtRFsvYjWazziMLl+eX55TSfYEThbTadFleBzOzgbKzz35huUNiU2MK/iBSR3YPz&#10;yXQw6ZmrVkJKxKUAISiQC0ZW+3fh60gEyCtR7MA/ejhkNHCRx2tnN+s7adGOwK9e3V/kedEXtHHH&#10;1rPzPD/hcZvntxcDhOABSDZDJikUIkHRxQycwR05SiSrQklRQV5I9gIAEyzQU4QS0koVVqUDtPQa&#10;brID23Hn95Il6xfGkaiA3yKhCo3ARlyEUqZ84sHVpGIJ7gTQRi1D0bF1gkeEIBUEDJE55B9j9wFO&#10;x05V9vbBlcU+Gp178v7mPHrEzFr50bkRSttTyCSg6jMn+4GkRE1gyXfrDrjpSQ83a13tn21QSRSp&#10;M3QlQGwPxPlnYqGR4U/BcPJPsHCp2xLrfodRre2vU/fBHvoLXjFqYTCU2P3cEgtilN8VqO3rZDoN&#10;kyQephezAg72+GV9/KK2zZ0GQUKfQHVxG+y9HLbc6uYdZtgyZIUnoijkLjH1djjc+TSwYApStlxG&#10;M5gehvgH9Wro0Behmd66d2JN33EeWvVRD0OEzD80XrINf0jp5dZrLqJ8D7z2fwAmT5RSPyXDaDs+&#10;R6vDLF/8BgAA//8DAFBLAwQUAAYACAAAACEAJzI9U90AAAAMAQAADwAAAGRycy9kb3ducmV2Lnht&#10;bEyPTW6DMBBG95V6B2sqdZcYCC2IYqKoSg9Qmk13Bk+BxB4jbBJy+5pVu5ufp2/elPvFaHbFyQ2W&#10;BMTbCBhSa9VAnYDT18cmB+a8JCW1JRRwRwf76vGhlIWyN/rEa+07FkLIFVJA7/1YcO7aHo10Wzsi&#10;hd2PnYz0oZ06riZ5C+FG8ySKXrmRA4ULvRzxvcf2Us9GQHOcz4edlumxrcfvIXdN5+6ZEM9Py+EN&#10;mMfF/8Gw6gd1qIJTY2dSjmkBL3GcBVTAZpemwFYiyteqCaMkyYBXJf//RPULAAD//wMAUEsBAi0A&#10;FAAGAAgAAAAhALaDOJL+AAAA4QEAABMAAAAAAAAAAAAAAAAAAAAAAFtDb250ZW50X1R5cGVzXS54&#10;bWxQSwECLQAUAAYACAAAACEAOP0h/9YAAACUAQAACwAAAAAAAAAAAAAAAAAvAQAAX3JlbHMvLnJl&#10;bHNQSwECLQAUAAYACAAAACEAoCa2DtICAAATBgAADgAAAAAAAAAAAAAAAAAuAgAAZHJzL2Uyb0Rv&#10;Yy54bWxQSwECLQAUAAYACAAAACEAJzI9U90AAAAMAQAADwAAAAAAAAAAAAAAAAAsBQAAZHJzL2Rv&#10;d25yZXYueG1sUEsFBgAAAAAEAAQA8wAAADYGAAAAAA==&#10;" fillcolor="#fd5002" stroked="f" strokeweight="1pt">
              <v:fill color2="#b00b58" rotate="t" angle="45" colors="0 #fd5002;47841f #b00b58" focus="100%" type="gradient"/>
              <v:textbox>
                <w:txbxContent>
                  <w:p w14:paraId="2F428EBF" w14:textId="77777777" w:rsidR="002C4D0B" w:rsidRPr="005C730B" w:rsidRDefault="002C4D0B" w:rsidP="002C4D0B">
                    <w:pPr>
                      <w:jc w:val="center"/>
                      <w:rPr>
                        <w:color w:val="FFFFFF" w:themeColor="background1"/>
                        <w:sz w:val="20"/>
                        <w:szCs w:val="20"/>
                        <w14:textFill>
                          <w14:noFill/>
                        </w14:textFill>
                      </w:rPr>
                    </w:pPr>
                  </w:p>
                </w:txbxContent>
              </v:textbox>
            </v:rect>
          </w:pict>
        </mc:Fallback>
      </mc:AlternateContent>
    </w:r>
    <w:r w:rsidR="00256976">
      <w:rPr>
        <w:noProof/>
      </w:rPr>
      <w:t xml:space="preserve"> </w:t>
    </w:r>
    <w:r w:rsidRPr="00442D24">
      <w:rPr>
        <w:color w:val="3B3838" w:themeColor="background2" w:themeShade="40"/>
        <w:sz w:val="18"/>
        <w:szCs w:val="18"/>
      </w:rPr>
      <w:t xml:space="preserve"> </w:t>
    </w:r>
    <w:r>
      <w:rPr>
        <w:color w:val="3B3838" w:themeColor="background2" w:themeShade="40"/>
        <w:sz w:val="18"/>
        <w:szCs w:val="18"/>
      </w:rPr>
      <w:t xml:space="preserve">In partnership with Pathway2Careers™, Massachusetts Department of Secondary Education is modernizing its CTE Frameworks to close the gap that exists between education and industry.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DAD4308" w14:textId="77777777" w:rsidR="00946B72" w:rsidRDefault="00946B72" w:rsidP="005C730B">
      <w:r>
        <w:separator/>
      </w:r>
    </w:p>
  </w:footnote>
  <w:footnote w:type="continuationSeparator" w:id="0">
    <w:p w14:paraId="6770005F" w14:textId="77777777" w:rsidR="00946B72" w:rsidRDefault="00946B72" w:rsidP="005C730B">
      <w:r>
        <w:continuationSeparator/>
      </w:r>
    </w:p>
  </w:footnote>
  <w:footnote w:type="continuationNotice" w:id="1">
    <w:p w14:paraId="61338035" w14:textId="77777777" w:rsidR="00946B72" w:rsidRDefault="00946B72">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46ADC7" w14:textId="51548B8A" w:rsidR="005C730B" w:rsidRDefault="001D295E">
    <w:pPr>
      <w:pStyle w:val="Header"/>
    </w:pPr>
    <w:r>
      <w:rPr>
        <w:noProof/>
      </w:rPr>
      <w:drawing>
        <wp:anchor distT="0" distB="0" distL="114300" distR="114300" simplePos="0" relativeHeight="251658249" behindDoc="0" locked="0" layoutInCell="1" allowOverlap="1" wp14:anchorId="43DA8E79" wp14:editId="63E9634D">
          <wp:simplePos x="0" y="0"/>
          <wp:positionH relativeFrom="column">
            <wp:posOffset>-13335</wp:posOffset>
          </wp:positionH>
          <wp:positionV relativeFrom="paragraph">
            <wp:posOffset>137160</wp:posOffset>
          </wp:positionV>
          <wp:extent cx="1483995" cy="885190"/>
          <wp:effectExtent l="0" t="0" r="1905" b="0"/>
          <wp:wrapNone/>
          <wp:docPr id="1044891690" name="Picture 104489169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4891690" name="Picture 1044891690">
                    <a:extLst>
                      <a:ext uri="{C183D7F6-B498-43B3-948B-1728B52AA6E4}">
                        <adec:decorative xmlns:adec="http://schemas.microsoft.com/office/drawing/2017/decorative" val="1"/>
                      </a:ext>
                    </a:extLst>
                  </pic:cNvPr>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83995" cy="8851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14:anchorId="3E3B80C6" wp14:editId="36E601E9">
              <wp:simplePos x="0" y="0"/>
              <wp:positionH relativeFrom="column">
                <wp:posOffset>4863830</wp:posOffset>
              </wp:positionH>
              <wp:positionV relativeFrom="paragraph">
                <wp:posOffset>136187</wp:posOffset>
              </wp:positionV>
              <wp:extent cx="2017827" cy="369651"/>
              <wp:effectExtent l="0" t="0" r="1905" b="0"/>
              <wp:wrapNone/>
              <wp:docPr id="5927174" name="Rectangle 592717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2017827" cy="369651"/>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BF035E" id="Rectangle 5927174" o:spid="_x0000_s1026" alt="&quot;&quot;" style="position:absolute;margin-left:383pt;margin-top:10.7pt;width:158.9pt;height:2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L1fAIAAF8FAAAOAAAAZHJzL2Uyb0RvYy54bWysVE1v2zAMvQ/YfxB0X+2k6VdQpwhSdBhQ&#10;tMHaoWdFlmIDsqhRSpzs14+SHadrix2GXWRJJB/J50dd3+waw7YKfQ224KOTnDNlJZS1XRf8x/Pd&#10;l0vOfBC2FAasKvheeX4z+/zpunVTNYYKTKmQEYj109YVvArBTbPMy0o1wp+AU5aMGrARgY64zkoU&#10;LaE3Jhvn+XnWApYOQSrv6fa2M/JZwtdayfCotVeBmYJTbSGtmNZVXLPZtZiuUbiqln0Z4h+qaERt&#10;KekAdSuCYBus30E1tUTwoMOJhCYDrWupUg/UzSh/081TJZxKvRA53g00+f8HKx+2T26JREPr/NTT&#10;Nnax09jEL9XHdoms/UCW2gUm6ZLqvbgcX3AmyXZ6fnV+NopsZsdohz58VdCwuCk40s9IHIntvQ+d&#10;68ElJvNg6vKuNiYdcL1aGGRbQT9udDs5nSx69D/cjI3OFmJYhxhvsmMvaRf2RkU/Y78rzeoyVp8q&#10;STJTQx4hpbJh1JkqUao+/VmeJ6VQb0NE6jQBRmRN+QfsHiBK+D12V2XvH0NVUukQnP+tsC54iEiZ&#10;wYYhuKkt4EcAhrrqM3f+B5I6aiJLKyj3S2QI3Yx4J+9q+m/3woelQBoKGh8a9PBIizbQFhz6HWcV&#10;4K+P7qM/aZWsnLU0ZAX3PzcCFWfmmyUVX40mkziV6TA5uxjTAV9bVq8tdtMsIMqBnhQn0zb6B3PY&#10;aoTmhd6DecxKJmEl5S64DHg4LEI3/PSiSDWfJzeaRCfCvX1yMoJHVqMun3cvAl0v3kCyf4DDQIrp&#10;Gw13vjHSwnwTQNdJ4Edee75pipNw+hcnPhOvz8nr+C7OfgMAAP//AwBQSwMEFAAGAAgAAAAhAAR7&#10;A0TgAAAACgEAAA8AAABkcnMvZG93bnJldi54bWxMj8tqwzAQRfeF/oOYQneNnAd24loOoZBNoRQn&#10;pWvZmtgm0siVlNjt11dZtcvhXu6cU2wno9kVne8tCZjPEmBIjVU9tQI+jvunNTAfJCmpLaGAb/Sw&#10;Le/vCpkrO1KF10NoWRwhn0sBXQhDzrlvOjTSz+yAFLOTdUaGeLqWKyfHOG40XyRJyo3sKX7o5IAv&#10;HTbnw8UI2Llltff1+fNNr6rjO35l4+tPJsTjw7R7BhZwCn9luOFHdCgjU20vpDzTArI0jS5BwGK+&#10;AnYrJOtllKljtEmBlwX/r1D+AgAA//8DAFBLAQItABQABgAIAAAAIQC2gziS/gAAAOEBAAATAAAA&#10;AAAAAAAAAAAAAAAAAABbQ29udGVudF9UeXBlc10ueG1sUEsBAi0AFAAGAAgAAAAhADj9If/WAAAA&#10;lAEAAAsAAAAAAAAAAAAAAAAALwEAAF9yZWxzLy5yZWxzUEsBAi0AFAAGAAgAAAAhAFOa8vV8AgAA&#10;XwUAAA4AAAAAAAAAAAAAAAAALgIAAGRycy9lMm9Eb2MueG1sUEsBAi0AFAAGAAgAAAAhAAR7A0Tg&#10;AAAACgEAAA8AAAAAAAAAAAAAAAAA1gQAAGRycy9kb3ducmV2LnhtbFBLBQYAAAAABAAEAPMAAADj&#10;BQAAAAA=&#10;" fillcolor="#1d434c" stroked="f" strokeweight="1pt"/>
          </w:pict>
        </mc:Fallback>
      </mc:AlternateContent>
    </w:r>
    <w:r w:rsidR="00F1063F">
      <w:rPr>
        <w:noProof/>
      </w:rPr>
      <w:drawing>
        <wp:anchor distT="0" distB="0" distL="114300" distR="114300" simplePos="0" relativeHeight="251658245" behindDoc="0" locked="0" layoutInCell="1" allowOverlap="1" wp14:anchorId="2EDC595B" wp14:editId="0B937424">
          <wp:simplePos x="0" y="0"/>
          <wp:positionH relativeFrom="column">
            <wp:posOffset>5223753</wp:posOffset>
          </wp:positionH>
          <wp:positionV relativeFrom="paragraph">
            <wp:posOffset>194553</wp:posOffset>
          </wp:positionV>
          <wp:extent cx="1248978" cy="243657"/>
          <wp:effectExtent l="0" t="0" r="0" b="0"/>
          <wp:wrapNone/>
          <wp:docPr id="221475547" name="Picture 22147554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1475547" name="Picture 221475547">
                    <a:extLst>
                      <a:ext uri="{C183D7F6-B498-43B3-948B-1728B52AA6E4}">
                        <adec:decorative xmlns:adec="http://schemas.microsoft.com/office/drawing/2017/decorative" val="1"/>
                      </a:ext>
                    </a:extLst>
                  </pic:cNvPr>
                  <pic:cNvPicPr/>
                </pic:nvPicPr>
                <pic:blipFill>
                  <a:blip r:embed="rId2">
                    <a:extLst>
                      <a:ext uri="{28A0092B-C50C-407E-A947-70E740481C1C}">
                        <a14:useLocalDpi xmlns:a14="http://schemas.microsoft.com/office/drawing/2010/main" val="0"/>
                      </a:ext>
                    </a:extLst>
                  </a:blip>
                  <a:stretch>
                    <a:fillRect/>
                  </a:stretch>
                </pic:blipFill>
                <pic:spPr>
                  <a:xfrm>
                    <a:off x="0" y="0"/>
                    <a:ext cx="1281722" cy="250045"/>
                  </a:xfrm>
                  <a:prstGeom prst="rect">
                    <a:avLst/>
                  </a:prstGeom>
                </pic:spPr>
              </pic:pic>
            </a:graphicData>
          </a:graphic>
          <wp14:sizeRelH relativeFrom="page">
            <wp14:pctWidth>0</wp14:pctWidth>
          </wp14:sizeRelH>
          <wp14:sizeRelV relativeFrom="page">
            <wp14:pctHeight>0</wp14:pctHeight>
          </wp14:sizeRelV>
        </wp:anchor>
      </w:drawing>
    </w:r>
    <w:r w:rsidR="005C730B">
      <w:rPr>
        <w:noProof/>
      </w:rPr>
      <mc:AlternateContent>
        <mc:Choice Requires="wps">
          <w:drawing>
            <wp:anchor distT="0" distB="0" distL="114300" distR="114300" simplePos="0" relativeHeight="251658241" behindDoc="0" locked="0" layoutInCell="1" allowOverlap="1" wp14:anchorId="1577F263" wp14:editId="30E40D41">
              <wp:simplePos x="0" y="0"/>
              <wp:positionH relativeFrom="column">
                <wp:posOffset>-980661</wp:posOffset>
              </wp:positionH>
              <wp:positionV relativeFrom="paragraph">
                <wp:posOffset>-523461</wp:posOffset>
              </wp:positionV>
              <wp:extent cx="357809" cy="10151165"/>
              <wp:effectExtent l="0" t="0" r="0" b="0"/>
              <wp:wrapNone/>
              <wp:docPr id="10387892" name="Rectangle 1038789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809" cy="10151165"/>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102CC5" id="Rectangle 10387892" o:spid="_x0000_s1026" alt="&quot;&quot;" style="position:absolute;margin-left:-77.2pt;margin-top:-41.2pt;width:28.15pt;height:799.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ewfgIAAGAFAAAOAAAAZHJzL2Uyb0RvYy54bWysVE1v2zAMvQ/YfxB0X22nST+COkWQosOA&#10;oi3WDj0rshQbkEWNUr7260fJjtO1xQ7DLrIkko/k86OurnetYRuFvgFb8uIk50xZCVVjVyX/8Xz7&#10;5YIzH4SthAGrSr5Xnl/PPn+62rqpGkENplLICMT66daVvA7BTbPMy1q1wp+AU5aMGrAVgY64yioU&#10;W0JvTTbK87NsC1g5BKm8p9ubzshnCV9rJcOD1l4FZkpOtYW0YlqXcc1mV2K6QuHqRvZliH+oohWN&#10;paQD1I0Igq2xeQfVNhLBgw4nEtoMtG6kSj1QN0X+ppunWjiVeiFyvBto8v8PVt5vntwjEg1b56ee&#10;trGLncY2fqk+tktk7Qey1C4wSZenk/OL/JIzSaYiLyZFcTaJdGbHcIc+fFXQsrgpOdLfSCSJzZ0P&#10;nevBJWbzYJrqtjEmHXC1XBhkG0F/rrgZn44XPfofbsZGZwsxrEOMN9mxmbQLe6Oin7HflWZNReWP&#10;UiVJZ2rII6RUNhSdqRaV6tNP8jxJhXobIlKnCTAia8o/YPcAUcPvsbsqe/8YqpJMh+D8b4V1wUNE&#10;ygw2DMFtYwE/AjDUVZ+58z+Q1FETWVpCtX9EhtANiXfytqH/did8eBRIU0HzQ5MeHmjRBrYlh37H&#10;WQ3466P76E9iJStnW5qykvufa4GKM/PNkowvi/E4jmU6jCfnIzrga8vytcWu2wVEOdCb4mTaRv9g&#10;DluN0L7QgzCPWckkrKTcJZcBD4dF6KafnhSp5vPkRqPoRLizT05G8Mhq1OXz7kWg68UbSPf3cJhI&#10;MX2j4c43RlqYrwPoJgn8yGvPN41xEk7/5MR34vU5eR0fxtlvAAAA//8DAFBLAwQUAAYACAAAACEA&#10;LX7z5uIAAAANAQAADwAAAGRycy9kb3ducmV2LnhtbEyPTU+DQBCG7yb+h82YeKMLSFukLE1j0ouJ&#10;MbTG8wJTIN0PZLcF/fWOp3p7J/PknWfy7awVu+LoemsERIsQGJraNr1pBXwc90EKzHlpGqmsQQHf&#10;6GBb3N/lMmvsZEq8HnzLqMS4TArovB8yzl3doZZuYQc0tDvZUUtP49jyZpQTlWvF4zBccS17Qxc6&#10;OeBLh/X5cNECduNTuXfV+fNNJeXxHb/W0+vPWojHh3m3AeZx9jcY/vRJHQpyquzFNI4pAUG0TBJi&#10;KaUxBUKC5zQCVhG7jFYx8CLn/78ofgEAAP//AwBQSwECLQAUAAYACAAAACEAtoM4kv4AAADhAQAA&#10;EwAAAAAAAAAAAAAAAAAAAAAAW0NvbnRlbnRfVHlwZXNdLnhtbFBLAQItABQABgAIAAAAIQA4/SH/&#10;1gAAAJQBAAALAAAAAAAAAAAAAAAAAC8BAABfcmVscy8ucmVsc1BLAQItABQABgAIAAAAIQDZSZew&#10;fgIAAGAFAAAOAAAAAAAAAAAAAAAAAC4CAABkcnMvZTJvRG9jLnhtbFBLAQItABQABgAIAAAAIQAt&#10;fvPm4gAAAA0BAAAPAAAAAAAAAAAAAAAAANgEAABkcnMvZG93bnJldi54bWxQSwUGAAAAAAQABADz&#10;AAAA5wUAAAAA&#10;" fillcolor="#1d434c" stroked="f" strokeweight="1pt"/>
          </w:pict>
        </mc:Fallback>
      </mc:AlternateContent>
    </w:r>
  </w:p>
  <w:p w14:paraId="1A8565F7" w14:textId="77777777" w:rsidR="005C730B" w:rsidRDefault="005C730B">
    <w:pPr>
      <w:pStyle w:val="Header"/>
    </w:pPr>
  </w:p>
  <w:p w14:paraId="0C216568" w14:textId="34C834BD" w:rsidR="006C4804" w:rsidRDefault="006C4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6F8A45" w14:textId="03FE0563" w:rsidR="00F54CFE" w:rsidRDefault="006C4804" w:rsidP="006C4804">
    <w:pPr>
      <w:pStyle w:val="Header"/>
      <w:ind w:left="-900"/>
    </w:pPr>
    <w:r>
      <w:rPr>
        <w:noProof/>
      </w:rPr>
      <w:drawing>
        <wp:inline distT="0" distB="0" distL="0" distR="0" wp14:anchorId="432157BE" wp14:editId="5297A8E9">
          <wp:extent cx="7475699" cy="3942080"/>
          <wp:effectExtent l="0" t="0" r="5080" b="0"/>
          <wp:docPr id="120787331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7873318"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483289" cy="3946083"/>
                  </a:xfrm>
                  <a:prstGeom prst="rect">
                    <a:avLst/>
                  </a:prstGeom>
                </pic:spPr>
              </pic:pic>
            </a:graphicData>
          </a:graphic>
        </wp:inline>
      </w:drawing>
    </w:r>
    <w:r w:rsidR="00256976">
      <w:rPr>
        <w:noProof/>
      </w:rPr>
      <w:drawing>
        <wp:anchor distT="0" distB="0" distL="114300" distR="114300" simplePos="0" relativeHeight="251658247" behindDoc="0" locked="0" layoutInCell="1" allowOverlap="1" wp14:anchorId="4C7B47E7" wp14:editId="32DB4386">
          <wp:simplePos x="0" y="0"/>
          <wp:positionH relativeFrom="column">
            <wp:posOffset>19050</wp:posOffset>
          </wp:positionH>
          <wp:positionV relativeFrom="paragraph">
            <wp:posOffset>-108585</wp:posOffset>
          </wp:positionV>
          <wp:extent cx="1818640" cy="1086485"/>
          <wp:effectExtent l="0" t="0" r="0" b="5715"/>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18640" cy="1086485"/>
                  </a:xfrm>
                  <a:prstGeom prst="rect">
                    <a:avLst/>
                  </a:prstGeom>
                </pic:spPr>
              </pic:pic>
            </a:graphicData>
          </a:graphic>
          <wp14:sizeRelH relativeFrom="margin">
            <wp14:pctWidth>0</wp14:pctWidth>
          </wp14:sizeRelH>
          <wp14:sizeRelV relativeFrom="margin">
            <wp14:pctHeight>0</wp14:pctHeight>
          </wp14:sizeRelV>
        </wp:anchor>
      </w:drawing>
    </w:r>
    <w:r w:rsidR="00D244E0">
      <w:rPr>
        <w:noProof/>
      </w:rPr>
      <mc:AlternateContent>
        <mc:Choice Requires="wps">
          <w:drawing>
            <wp:anchor distT="0" distB="0" distL="114300" distR="114300" simplePos="0" relativeHeight="251658242" behindDoc="0" locked="0" layoutInCell="1" allowOverlap="1" wp14:anchorId="0A2180BE" wp14:editId="73822C46">
              <wp:simplePos x="0" y="0"/>
              <wp:positionH relativeFrom="column">
                <wp:posOffset>-914400</wp:posOffset>
              </wp:positionH>
              <wp:positionV relativeFrom="paragraph">
                <wp:posOffset>-458724</wp:posOffset>
              </wp:positionV>
              <wp:extent cx="357505" cy="10151110"/>
              <wp:effectExtent l="0" t="0" r="0" b="0"/>
              <wp:wrapNone/>
              <wp:docPr id="1794045903" name="Rectangle 179404590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357505" cy="10151110"/>
                      </a:xfrm>
                      <a:prstGeom prst="rect">
                        <a:avLst/>
                      </a:prstGeom>
                      <a:solidFill>
                        <a:srgbClr val="1D434C"/>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F628D0" id="Rectangle 1794045903" o:spid="_x0000_s1026" alt="&quot;&quot;" style="position:absolute;margin-left:-1in;margin-top:-36.1pt;width:28.15pt;height:799.3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6S9fgIAAGAFAAAOAAAAZHJzL2Uyb0RvYy54bWysVE1v2zAMvQ/YfxB0X22nyT6COkWQosOA&#10;oi3WDj0rshQbkEWNUuJkv36U7DhdW+ww7CKLIvlIPpO8uNy3hu0U+gZsyYuznDNlJVSN3ZT8x+P1&#10;h8+c+SBsJQxYVfKD8vxy8f7dRefmagI1mEohIxDr550reR2Cm2eZl7VqhT8DpywpNWArAom4ySoU&#10;HaG3Jpvk+cesA6wcglTe0+tVr+SLhK+1kuFOa68CMyWn3EI6MZ3reGaLCzHfoHB1I4c0xD9k0YrG&#10;UtAR6koEwbbYvIJqG4ngQYczCW0GWjdSpRqomiJ/Uc1DLZxKtRA53o00+f8HK293D+4eiYbO+bmn&#10;a6xir7GNX8qP7RNZh5EstQ9M0uP57NMsn3EmSVXkxawoikRndnJ36MNXBS2Ll5Ij/Y1Ektjd+EAh&#10;yfRoEqN5ME113RiTBNysVwbZTtCfK66m59NV/Fnk8oeZsdHYQnTr1fElOxWTbuFgVLQz9rvSrKko&#10;/UnKJPWZGuMIKZUNRa+qRaWG8LM8P9Y2eqRcEmBE1hR/xB4AYg+/xu6zHOyjq0ptOjrnf0usdx49&#10;UmSwYXRuGwv4FoChqobIvf2RpJ6ayNIaqsM9MoR+SLyT1w39txvhw71AmgqaH5r0cEeHNtCVHIYb&#10;ZzXgr7feoz01K2k562jKSu5/bgUqzsw3S238pZhO41gmYTr7NCEBn2vWzzV2264gtgPtFCfTNdoH&#10;c7xqhPaJFsIyRiWVsJJil1wGPAqr0E8/rRSplstkRqPoRLixD05G8Mhq7MvH/ZNANzRvoL6/heNE&#10;ivmLHu5to6eF5TaAblKDn3gd+KYxTo0zrJy4J57Lyeq0GBe/AQAA//8DAFBLAwQUAAYACAAAACEA&#10;DA6w+OMAAAANAQAADwAAAGRycy9kb3ducmV2LnhtbEyPTUvDQBCG74L/YZmCt3TTGJuSZlOK0Isg&#10;klY8b5IxCd2PuLttor/e8VRvM8zDO89b7Gat2BWdH6wRsFrGwNA0th1MJ+D9dIg2wHyQppXKGhTw&#10;jR525f1dIfPWTqbC6zF0jEKMz6WAPoQx59w3PWrpl3ZEQ7dP67QMtLqOt05OFK4VT+J4zbUcDH3o&#10;5YjPPTbn40UL2LvH6uDr88erSqvTG35l08tPJsTDYt5vgQWcww2GP31Sh5KcansxrWdKQLRKUyoT&#10;aMqSBBgh0SbLgNXEPiXrFHhZ8P8tyl8AAAD//wMAUEsBAi0AFAAGAAgAAAAhALaDOJL+AAAA4QEA&#10;ABMAAAAAAAAAAAAAAAAAAAAAAFtDb250ZW50X1R5cGVzXS54bWxQSwECLQAUAAYACAAAACEAOP0h&#10;/9YAAACUAQAACwAAAAAAAAAAAAAAAAAvAQAAX3JlbHMvLnJlbHNQSwECLQAUAAYACAAAACEAeaek&#10;vX4CAABgBQAADgAAAAAAAAAAAAAAAAAuAgAAZHJzL2Uyb0RvYy54bWxQSwECLQAUAAYACAAAACEA&#10;DA6w+OMAAAANAQAADwAAAAAAAAAAAAAAAADYBAAAZHJzL2Rvd25yZXYueG1sUEsFBgAAAAAEAAQA&#10;8wAAAOgFAAAAAA==&#10;" fillcolor="#1d434c"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6B75BA1"/>
    <w:multiLevelType w:val="hybridMultilevel"/>
    <w:tmpl w:val="338CEA2E"/>
    <w:lvl w:ilvl="0" w:tplc="E7401234">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A3426F"/>
    <w:multiLevelType w:val="hybridMultilevel"/>
    <w:tmpl w:val="23BE9DA0"/>
    <w:lvl w:ilvl="0" w:tplc="AB7ADC7A">
      <w:start w:val="1"/>
      <w:numFmt w:val="bullet"/>
      <w:lvlText w:val=""/>
      <w:lvlJc w:val="left"/>
      <w:pPr>
        <w:ind w:left="720" w:hanging="360"/>
      </w:pPr>
      <w:rPr>
        <w:rFonts w:ascii="Symbol" w:hAnsi="Symbol" w:hint="default"/>
      </w:rPr>
    </w:lvl>
    <w:lvl w:ilvl="1" w:tplc="BFDE3876">
      <w:start w:val="1"/>
      <w:numFmt w:val="bullet"/>
      <w:lvlText w:val="o"/>
      <w:lvlJc w:val="left"/>
      <w:pPr>
        <w:ind w:left="1440" w:hanging="360"/>
      </w:pPr>
      <w:rPr>
        <w:rFonts w:ascii="Courier New" w:hAnsi="Courier New" w:hint="default"/>
      </w:rPr>
    </w:lvl>
    <w:lvl w:ilvl="2" w:tplc="88B04162">
      <w:start w:val="1"/>
      <w:numFmt w:val="bullet"/>
      <w:lvlText w:val=""/>
      <w:lvlJc w:val="left"/>
      <w:pPr>
        <w:ind w:left="2160" w:hanging="360"/>
      </w:pPr>
      <w:rPr>
        <w:rFonts w:ascii="Wingdings" w:hAnsi="Wingdings" w:hint="default"/>
      </w:rPr>
    </w:lvl>
    <w:lvl w:ilvl="3" w:tplc="C5EC8658">
      <w:start w:val="1"/>
      <w:numFmt w:val="bullet"/>
      <w:lvlText w:val=""/>
      <w:lvlJc w:val="left"/>
      <w:pPr>
        <w:ind w:left="2880" w:hanging="360"/>
      </w:pPr>
      <w:rPr>
        <w:rFonts w:ascii="Symbol" w:hAnsi="Symbol" w:hint="default"/>
      </w:rPr>
    </w:lvl>
    <w:lvl w:ilvl="4" w:tplc="53CAF1A4">
      <w:start w:val="1"/>
      <w:numFmt w:val="bullet"/>
      <w:lvlText w:val="o"/>
      <w:lvlJc w:val="left"/>
      <w:pPr>
        <w:ind w:left="3600" w:hanging="360"/>
      </w:pPr>
      <w:rPr>
        <w:rFonts w:ascii="Courier New" w:hAnsi="Courier New" w:hint="default"/>
      </w:rPr>
    </w:lvl>
    <w:lvl w:ilvl="5" w:tplc="B5C02B4A">
      <w:start w:val="1"/>
      <w:numFmt w:val="bullet"/>
      <w:lvlText w:val=""/>
      <w:lvlJc w:val="left"/>
      <w:pPr>
        <w:ind w:left="4320" w:hanging="360"/>
      </w:pPr>
      <w:rPr>
        <w:rFonts w:ascii="Wingdings" w:hAnsi="Wingdings" w:hint="default"/>
      </w:rPr>
    </w:lvl>
    <w:lvl w:ilvl="6" w:tplc="2E7496F2">
      <w:start w:val="1"/>
      <w:numFmt w:val="bullet"/>
      <w:lvlText w:val=""/>
      <w:lvlJc w:val="left"/>
      <w:pPr>
        <w:ind w:left="5040" w:hanging="360"/>
      </w:pPr>
      <w:rPr>
        <w:rFonts w:ascii="Symbol" w:hAnsi="Symbol" w:hint="default"/>
      </w:rPr>
    </w:lvl>
    <w:lvl w:ilvl="7" w:tplc="5E5E949C">
      <w:start w:val="1"/>
      <w:numFmt w:val="bullet"/>
      <w:lvlText w:val="o"/>
      <w:lvlJc w:val="left"/>
      <w:pPr>
        <w:ind w:left="5760" w:hanging="360"/>
      </w:pPr>
      <w:rPr>
        <w:rFonts w:ascii="Courier New" w:hAnsi="Courier New" w:hint="default"/>
      </w:rPr>
    </w:lvl>
    <w:lvl w:ilvl="8" w:tplc="CA06D904">
      <w:start w:val="1"/>
      <w:numFmt w:val="bullet"/>
      <w:lvlText w:val=""/>
      <w:lvlJc w:val="left"/>
      <w:pPr>
        <w:ind w:left="6480" w:hanging="360"/>
      </w:pPr>
      <w:rPr>
        <w:rFonts w:ascii="Wingdings" w:hAnsi="Wingdings" w:hint="default"/>
      </w:rPr>
    </w:lvl>
  </w:abstractNum>
  <w:abstractNum w:abstractNumId="2" w15:restartNumberingAfterBreak="0">
    <w:nsid w:val="104E2448"/>
    <w:multiLevelType w:val="hybridMultilevel"/>
    <w:tmpl w:val="53AAFA0C"/>
    <w:lvl w:ilvl="0" w:tplc="CA5A65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897B34"/>
    <w:multiLevelType w:val="hybridMultilevel"/>
    <w:tmpl w:val="B4F46ED8"/>
    <w:lvl w:ilvl="0" w:tplc="CA5A65E6">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D782EF2"/>
    <w:multiLevelType w:val="hybridMultilevel"/>
    <w:tmpl w:val="5EBCD7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256CBCA"/>
    <w:multiLevelType w:val="hybridMultilevel"/>
    <w:tmpl w:val="FFFFFFFF"/>
    <w:lvl w:ilvl="0" w:tplc="01081046">
      <w:start w:val="1"/>
      <w:numFmt w:val="bullet"/>
      <w:lvlText w:val=""/>
      <w:lvlJc w:val="left"/>
      <w:pPr>
        <w:ind w:left="720" w:hanging="360"/>
      </w:pPr>
      <w:rPr>
        <w:rFonts w:ascii="Symbol" w:hAnsi="Symbol" w:hint="default"/>
      </w:rPr>
    </w:lvl>
    <w:lvl w:ilvl="1" w:tplc="9A28636C">
      <w:start w:val="1"/>
      <w:numFmt w:val="bullet"/>
      <w:lvlText w:val="o"/>
      <w:lvlJc w:val="left"/>
      <w:pPr>
        <w:ind w:left="1440" w:hanging="360"/>
      </w:pPr>
      <w:rPr>
        <w:rFonts w:ascii="Courier New" w:hAnsi="Courier New" w:hint="default"/>
      </w:rPr>
    </w:lvl>
    <w:lvl w:ilvl="2" w:tplc="7D8A96CC">
      <w:start w:val="1"/>
      <w:numFmt w:val="bullet"/>
      <w:lvlText w:val=""/>
      <w:lvlJc w:val="left"/>
      <w:pPr>
        <w:ind w:left="2160" w:hanging="360"/>
      </w:pPr>
      <w:rPr>
        <w:rFonts w:ascii="Wingdings" w:hAnsi="Wingdings" w:hint="default"/>
      </w:rPr>
    </w:lvl>
    <w:lvl w:ilvl="3" w:tplc="ADFE8396">
      <w:start w:val="1"/>
      <w:numFmt w:val="bullet"/>
      <w:lvlText w:val=""/>
      <w:lvlJc w:val="left"/>
      <w:pPr>
        <w:ind w:left="2880" w:hanging="360"/>
      </w:pPr>
      <w:rPr>
        <w:rFonts w:ascii="Symbol" w:hAnsi="Symbol" w:hint="default"/>
      </w:rPr>
    </w:lvl>
    <w:lvl w:ilvl="4" w:tplc="89B21D70">
      <w:start w:val="1"/>
      <w:numFmt w:val="bullet"/>
      <w:lvlText w:val="o"/>
      <w:lvlJc w:val="left"/>
      <w:pPr>
        <w:ind w:left="3600" w:hanging="360"/>
      </w:pPr>
      <w:rPr>
        <w:rFonts w:ascii="Courier New" w:hAnsi="Courier New" w:hint="default"/>
      </w:rPr>
    </w:lvl>
    <w:lvl w:ilvl="5" w:tplc="BD0E42D6">
      <w:start w:val="1"/>
      <w:numFmt w:val="bullet"/>
      <w:lvlText w:val=""/>
      <w:lvlJc w:val="left"/>
      <w:pPr>
        <w:ind w:left="4320" w:hanging="360"/>
      </w:pPr>
      <w:rPr>
        <w:rFonts w:ascii="Wingdings" w:hAnsi="Wingdings" w:hint="default"/>
      </w:rPr>
    </w:lvl>
    <w:lvl w:ilvl="6" w:tplc="9FA035CE">
      <w:start w:val="1"/>
      <w:numFmt w:val="bullet"/>
      <w:lvlText w:val=""/>
      <w:lvlJc w:val="left"/>
      <w:pPr>
        <w:ind w:left="5040" w:hanging="360"/>
      </w:pPr>
      <w:rPr>
        <w:rFonts w:ascii="Symbol" w:hAnsi="Symbol" w:hint="default"/>
      </w:rPr>
    </w:lvl>
    <w:lvl w:ilvl="7" w:tplc="AD922690">
      <w:start w:val="1"/>
      <w:numFmt w:val="bullet"/>
      <w:lvlText w:val="o"/>
      <w:lvlJc w:val="left"/>
      <w:pPr>
        <w:ind w:left="5760" w:hanging="360"/>
      </w:pPr>
      <w:rPr>
        <w:rFonts w:ascii="Courier New" w:hAnsi="Courier New" w:hint="default"/>
      </w:rPr>
    </w:lvl>
    <w:lvl w:ilvl="8" w:tplc="C09EFDA2">
      <w:start w:val="1"/>
      <w:numFmt w:val="bullet"/>
      <w:lvlText w:val=""/>
      <w:lvlJc w:val="left"/>
      <w:pPr>
        <w:ind w:left="6480" w:hanging="360"/>
      </w:pPr>
      <w:rPr>
        <w:rFonts w:ascii="Wingdings" w:hAnsi="Wingdings" w:hint="default"/>
      </w:rPr>
    </w:lvl>
  </w:abstractNum>
  <w:abstractNum w:abstractNumId="6" w15:restartNumberingAfterBreak="0">
    <w:nsid w:val="226524AE"/>
    <w:multiLevelType w:val="hybridMultilevel"/>
    <w:tmpl w:val="A9EAF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3E3BEE"/>
    <w:multiLevelType w:val="hybridMultilevel"/>
    <w:tmpl w:val="6E6211EC"/>
    <w:lvl w:ilvl="0" w:tplc="E740123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BA7676A"/>
    <w:multiLevelType w:val="hybridMultilevel"/>
    <w:tmpl w:val="0FC45872"/>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2C0B6874"/>
    <w:multiLevelType w:val="hybridMultilevel"/>
    <w:tmpl w:val="DC8468DE"/>
    <w:lvl w:ilvl="0" w:tplc="DF3C9EA8">
      <w:start w:val="1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23252EF"/>
    <w:multiLevelType w:val="hybridMultilevel"/>
    <w:tmpl w:val="B4409720"/>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38C87CF3"/>
    <w:multiLevelType w:val="hybridMultilevel"/>
    <w:tmpl w:val="9B6A9E42"/>
    <w:lvl w:ilvl="0" w:tplc="DF3C9EA8">
      <w:start w:val="1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39320123"/>
    <w:multiLevelType w:val="hybridMultilevel"/>
    <w:tmpl w:val="CF1CDB98"/>
    <w:lvl w:ilvl="0" w:tplc="F590411A">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3A422965"/>
    <w:multiLevelType w:val="hybridMultilevel"/>
    <w:tmpl w:val="8F309724"/>
    <w:lvl w:ilvl="0" w:tplc="DF3C9EA8">
      <w:start w:val="14"/>
      <w:numFmt w:val="bullet"/>
      <w:lvlText w:val="•"/>
      <w:lvlJc w:val="left"/>
      <w:pPr>
        <w:ind w:left="720" w:hanging="360"/>
      </w:pPr>
      <w:rPr>
        <w:rFonts w:ascii="Calibri" w:eastAsia="Calibri" w:hAnsi="Calibri" w:cs="Calibr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2ED3EBF"/>
    <w:multiLevelType w:val="hybridMultilevel"/>
    <w:tmpl w:val="D0B0683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C9441E"/>
    <w:multiLevelType w:val="hybridMultilevel"/>
    <w:tmpl w:val="338CEA2E"/>
    <w:lvl w:ilvl="0" w:tplc="FFFFFFFF">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4CE5831"/>
    <w:multiLevelType w:val="hybridMultilevel"/>
    <w:tmpl w:val="E9343204"/>
    <w:lvl w:ilvl="0" w:tplc="FFFFFFFF">
      <w:start w:val="14"/>
      <w:numFmt w:val="bullet"/>
      <w:lvlText w:val="•"/>
      <w:lvlJc w:val="left"/>
      <w:pPr>
        <w:ind w:left="360" w:hanging="360"/>
      </w:pPr>
      <w:rPr>
        <w:rFonts w:ascii="Calibri" w:eastAsia="Calibri" w:hAnsi="Calibri" w:cs="Calibri" w:hint="default"/>
      </w:rPr>
    </w:lvl>
    <w:lvl w:ilvl="1" w:tplc="FFFFFFFF">
      <w:start w:val="1"/>
      <w:numFmt w:val="bullet"/>
      <w:lvlText w:val="o"/>
      <w:lvlJc w:val="left"/>
      <w:pPr>
        <w:ind w:left="0" w:hanging="360"/>
      </w:pPr>
      <w:rPr>
        <w:rFonts w:ascii="Courier New" w:hAnsi="Courier New" w:cs="Courier New" w:hint="default"/>
      </w:rPr>
    </w:lvl>
    <w:lvl w:ilvl="2" w:tplc="DF3C9EA8">
      <w:start w:val="14"/>
      <w:numFmt w:val="bullet"/>
      <w:lvlText w:val="•"/>
      <w:lvlJc w:val="left"/>
      <w:pPr>
        <w:ind w:left="720" w:hanging="360"/>
      </w:pPr>
      <w:rPr>
        <w:rFonts w:ascii="Calibri" w:eastAsia="Calibri" w:hAnsi="Calibri" w:cs="Calibri" w:hint="default"/>
      </w:rPr>
    </w:lvl>
    <w:lvl w:ilvl="3" w:tplc="FFFFFFFF">
      <w:start w:val="1"/>
      <w:numFmt w:val="bullet"/>
      <w:lvlText w:val=""/>
      <w:lvlJc w:val="left"/>
      <w:pPr>
        <w:ind w:left="1440" w:hanging="360"/>
      </w:pPr>
      <w:rPr>
        <w:rFonts w:ascii="Symbol" w:hAnsi="Symbol" w:hint="default"/>
      </w:rPr>
    </w:lvl>
    <w:lvl w:ilvl="4" w:tplc="FFFFFFFF">
      <w:start w:val="1"/>
      <w:numFmt w:val="bullet"/>
      <w:lvlText w:val="o"/>
      <w:lvlJc w:val="left"/>
      <w:pPr>
        <w:ind w:left="2160" w:hanging="360"/>
      </w:pPr>
      <w:rPr>
        <w:rFonts w:ascii="Courier New" w:hAnsi="Courier New" w:cs="Courier New" w:hint="default"/>
      </w:rPr>
    </w:lvl>
    <w:lvl w:ilvl="5" w:tplc="FFFFFFFF" w:tentative="1">
      <w:start w:val="1"/>
      <w:numFmt w:val="bullet"/>
      <w:lvlText w:val=""/>
      <w:lvlJc w:val="left"/>
      <w:pPr>
        <w:ind w:left="2880" w:hanging="360"/>
      </w:pPr>
      <w:rPr>
        <w:rFonts w:ascii="Wingdings" w:hAnsi="Wingdings" w:hint="default"/>
      </w:rPr>
    </w:lvl>
    <w:lvl w:ilvl="6" w:tplc="FFFFFFFF" w:tentative="1">
      <w:start w:val="1"/>
      <w:numFmt w:val="bullet"/>
      <w:lvlText w:val=""/>
      <w:lvlJc w:val="left"/>
      <w:pPr>
        <w:ind w:left="3600" w:hanging="360"/>
      </w:pPr>
      <w:rPr>
        <w:rFonts w:ascii="Symbol" w:hAnsi="Symbol" w:hint="default"/>
      </w:rPr>
    </w:lvl>
    <w:lvl w:ilvl="7" w:tplc="FFFFFFFF" w:tentative="1">
      <w:start w:val="1"/>
      <w:numFmt w:val="bullet"/>
      <w:lvlText w:val="o"/>
      <w:lvlJc w:val="left"/>
      <w:pPr>
        <w:ind w:left="4320" w:hanging="360"/>
      </w:pPr>
      <w:rPr>
        <w:rFonts w:ascii="Courier New" w:hAnsi="Courier New" w:cs="Courier New" w:hint="default"/>
      </w:rPr>
    </w:lvl>
    <w:lvl w:ilvl="8" w:tplc="FFFFFFFF" w:tentative="1">
      <w:start w:val="1"/>
      <w:numFmt w:val="bullet"/>
      <w:lvlText w:val=""/>
      <w:lvlJc w:val="left"/>
      <w:pPr>
        <w:ind w:left="5040" w:hanging="360"/>
      </w:pPr>
      <w:rPr>
        <w:rFonts w:ascii="Wingdings" w:hAnsi="Wingdings" w:hint="default"/>
      </w:rPr>
    </w:lvl>
  </w:abstractNum>
  <w:abstractNum w:abstractNumId="17" w15:restartNumberingAfterBreak="0">
    <w:nsid w:val="4CBD4274"/>
    <w:multiLevelType w:val="hybridMultilevel"/>
    <w:tmpl w:val="2CAC3DE8"/>
    <w:lvl w:ilvl="0" w:tplc="FFFFFFFF">
      <w:start w:val="1"/>
      <w:numFmt w:val="lowerLetter"/>
      <w:lvlText w:val="%1)"/>
      <w:lvlJc w:val="left"/>
      <w:pPr>
        <w:ind w:left="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BF4B5E"/>
    <w:multiLevelType w:val="hybridMultilevel"/>
    <w:tmpl w:val="4A728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904D7C"/>
    <w:multiLevelType w:val="hybridMultilevel"/>
    <w:tmpl w:val="712896E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EDA1F28"/>
    <w:multiLevelType w:val="hybridMultilevel"/>
    <w:tmpl w:val="111CBAAA"/>
    <w:lvl w:ilvl="0" w:tplc="04090017">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1" w15:restartNumberingAfterBreak="0">
    <w:nsid w:val="62A0565B"/>
    <w:multiLevelType w:val="hybridMultilevel"/>
    <w:tmpl w:val="56E02BDE"/>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D313404"/>
    <w:multiLevelType w:val="hybridMultilevel"/>
    <w:tmpl w:val="712896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A34374"/>
    <w:multiLevelType w:val="hybridMultilevel"/>
    <w:tmpl w:val="5EBCD748"/>
    <w:lvl w:ilvl="0" w:tplc="E7401234">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21F64AF"/>
    <w:multiLevelType w:val="hybridMultilevel"/>
    <w:tmpl w:val="F1E444F8"/>
    <w:lvl w:ilvl="0" w:tplc="B7AA6D26">
      <w:start w:val="14"/>
      <w:numFmt w:val="bullet"/>
      <w:pStyle w:val="ListParagraph"/>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0E12DE"/>
    <w:multiLevelType w:val="hybridMultilevel"/>
    <w:tmpl w:val="22F6A69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04090017">
      <w:start w:val="1"/>
      <w:numFmt w:val="lowerLetter"/>
      <w:lvlText w:val="%4)"/>
      <w:lvlJc w:val="left"/>
      <w:pPr>
        <w:ind w:left="72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8B10328"/>
    <w:multiLevelType w:val="hybridMultilevel"/>
    <w:tmpl w:val="1238548A"/>
    <w:lvl w:ilvl="0" w:tplc="899EFF8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F5669B"/>
    <w:multiLevelType w:val="hybridMultilevel"/>
    <w:tmpl w:val="75F8369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7F9719E0"/>
    <w:multiLevelType w:val="hybridMultilevel"/>
    <w:tmpl w:val="D26C3196"/>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16cid:durableId="1381130470">
    <w:abstractNumId w:val="26"/>
  </w:num>
  <w:num w:numId="2" w16cid:durableId="1743678904">
    <w:abstractNumId w:val="14"/>
  </w:num>
  <w:num w:numId="3" w16cid:durableId="2099399052">
    <w:abstractNumId w:val="8"/>
  </w:num>
  <w:num w:numId="4" w16cid:durableId="1022320231">
    <w:abstractNumId w:val="6"/>
  </w:num>
  <w:num w:numId="5" w16cid:durableId="1591966593">
    <w:abstractNumId w:val="7"/>
  </w:num>
  <w:num w:numId="6" w16cid:durableId="1600748283">
    <w:abstractNumId w:val="23"/>
  </w:num>
  <w:num w:numId="7" w16cid:durableId="1123763866">
    <w:abstractNumId w:val="0"/>
  </w:num>
  <w:num w:numId="8" w16cid:durableId="1475873563">
    <w:abstractNumId w:val="15"/>
  </w:num>
  <w:num w:numId="9" w16cid:durableId="927151812">
    <w:abstractNumId w:val="12"/>
  </w:num>
  <w:num w:numId="10" w16cid:durableId="1161119509">
    <w:abstractNumId w:val="16"/>
  </w:num>
  <w:num w:numId="11" w16cid:durableId="584728306">
    <w:abstractNumId w:val="25"/>
  </w:num>
  <w:num w:numId="12" w16cid:durableId="191503027">
    <w:abstractNumId w:val="9"/>
  </w:num>
  <w:num w:numId="13" w16cid:durableId="1875653870">
    <w:abstractNumId w:val="11"/>
  </w:num>
  <w:num w:numId="14" w16cid:durableId="1152406084">
    <w:abstractNumId w:val="13"/>
  </w:num>
  <w:num w:numId="15" w16cid:durableId="864485617">
    <w:abstractNumId w:val="2"/>
  </w:num>
  <w:num w:numId="16" w16cid:durableId="1408915314">
    <w:abstractNumId w:val="3"/>
  </w:num>
  <w:num w:numId="17" w16cid:durableId="59522054">
    <w:abstractNumId w:val="27"/>
  </w:num>
  <w:num w:numId="18" w16cid:durableId="76876136">
    <w:abstractNumId w:val="18"/>
  </w:num>
  <w:num w:numId="19" w16cid:durableId="417797429">
    <w:abstractNumId w:val="10"/>
  </w:num>
  <w:num w:numId="20" w16cid:durableId="1481801259">
    <w:abstractNumId w:val="20"/>
  </w:num>
  <w:num w:numId="21" w16cid:durableId="132455050">
    <w:abstractNumId w:val="17"/>
  </w:num>
  <w:num w:numId="22" w16cid:durableId="842085088">
    <w:abstractNumId w:val="4"/>
  </w:num>
  <w:num w:numId="23" w16cid:durableId="1456675553">
    <w:abstractNumId w:val="22"/>
  </w:num>
  <w:num w:numId="24" w16cid:durableId="1075519255">
    <w:abstractNumId w:val="28"/>
  </w:num>
  <w:num w:numId="25" w16cid:durableId="1444769442">
    <w:abstractNumId w:val="19"/>
  </w:num>
  <w:num w:numId="26" w16cid:durableId="1699966590">
    <w:abstractNumId w:val="24"/>
  </w:num>
  <w:num w:numId="27" w16cid:durableId="357120013">
    <w:abstractNumId w:val="24"/>
  </w:num>
  <w:num w:numId="28" w16cid:durableId="787698562">
    <w:abstractNumId w:val="21"/>
  </w:num>
  <w:num w:numId="29" w16cid:durableId="2047758369">
    <w:abstractNumId w:val="5"/>
  </w:num>
  <w:num w:numId="30" w16cid:durableId="150269517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FE"/>
    <w:rsid w:val="00003034"/>
    <w:rsid w:val="00004735"/>
    <w:rsid w:val="00006596"/>
    <w:rsid w:val="00007AEF"/>
    <w:rsid w:val="000121E5"/>
    <w:rsid w:val="00016CF3"/>
    <w:rsid w:val="000174AE"/>
    <w:rsid w:val="00020775"/>
    <w:rsid w:val="00021128"/>
    <w:rsid w:val="00023069"/>
    <w:rsid w:val="000259B6"/>
    <w:rsid w:val="00025BF6"/>
    <w:rsid w:val="00030C93"/>
    <w:rsid w:val="00031776"/>
    <w:rsid w:val="000341BA"/>
    <w:rsid w:val="00034A01"/>
    <w:rsid w:val="0003528C"/>
    <w:rsid w:val="00042252"/>
    <w:rsid w:val="000422C1"/>
    <w:rsid w:val="000437AB"/>
    <w:rsid w:val="00044AB8"/>
    <w:rsid w:val="00047B9F"/>
    <w:rsid w:val="00051075"/>
    <w:rsid w:val="00051D71"/>
    <w:rsid w:val="00055E17"/>
    <w:rsid w:val="00055E88"/>
    <w:rsid w:val="0006141F"/>
    <w:rsid w:val="00062E81"/>
    <w:rsid w:val="000638B5"/>
    <w:rsid w:val="000673AC"/>
    <w:rsid w:val="00071130"/>
    <w:rsid w:val="0007161F"/>
    <w:rsid w:val="00077158"/>
    <w:rsid w:val="0007754A"/>
    <w:rsid w:val="000777CA"/>
    <w:rsid w:val="0008467B"/>
    <w:rsid w:val="00084D91"/>
    <w:rsid w:val="00085900"/>
    <w:rsid w:val="0008665C"/>
    <w:rsid w:val="00086FE1"/>
    <w:rsid w:val="00087FDF"/>
    <w:rsid w:val="000903E8"/>
    <w:rsid w:val="000950EA"/>
    <w:rsid w:val="000976F3"/>
    <w:rsid w:val="000A3704"/>
    <w:rsid w:val="000A381D"/>
    <w:rsid w:val="000A3E1F"/>
    <w:rsid w:val="000A7D34"/>
    <w:rsid w:val="000B1816"/>
    <w:rsid w:val="000B2AE5"/>
    <w:rsid w:val="000B2B90"/>
    <w:rsid w:val="000B33A0"/>
    <w:rsid w:val="000B4BB8"/>
    <w:rsid w:val="000B4D60"/>
    <w:rsid w:val="000B5184"/>
    <w:rsid w:val="000B6B45"/>
    <w:rsid w:val="000B7831"/>
    <w:rsid w:val="000C034C"/>
    <w:rsid w:val="000D1E3A"/>
    <w:rsid w:val="000D324C"/>
    <w:rsid w:val="000D3B1D"/>
    <w:rsid w:val="000E026D"/>
    <w:rsid w:val="000E53B0"/>
    <w:rsid w:val="000E68F1"/>
    <w:rsid w:val="000F2803"/>
    <w:rsid w:val="000F4E05"/>
    <w:rsid w:val="000F7302"/>
    <w:rsid w:val="00103F14"/>
    <w:rsid w:val="00105B56"/>
    <w:rsid w:val="001101D8"/>
    <w:rsid w:val="00110C2F"/>
    <w:rsid w:val="00112825"/>
    <w:rsid w:val="00112D4B"/>
    <w:rsid w:val="00115906"/>
    <w:rsid w:val="00120EDB"/>
    <w:rsid w:val="0012106E"/>
    <w:rsid w:val="001212B3"/>
    <w:rsid w:val="0012168E"/>
    <w:rsid w:val="001224FC"/>
    <w:rsid w:val="0012386D"/>
    <w:rsid w:val="001277CE"/>
    <w:rsid w:val="001334D4"/>
    <w:rsid w:val="00133646"/>
    <w:rsid w:val="001370D9"/>
    <w:rsid w:val="001401DA"/>
    <w:rsid w:val="00143B20"/>
    <w:rsid w:val="0014607F"/>
    <w:rsid w:val="001464CC"/>
    <w:rsid w:val="00147C77"/>
    <w:rsid w:val="001514A7"/>
    <w:rsid w:val="001530D1"/>
    <w:rsid w:val="001530F9"/>
    <w:rsid w:val="0015327F"/>
    <w:rsid w:val="001562AA"/>
    <w:rsid w:val="00160577"/>
    <w:rsid w:val="00160E90"/>
    <w:rsid w:val="00161498"/>
    <w:rsid w:val="00171C3A"/>
    <w:rsid w:val="00172912"/>
    <w:rsid w:val="00172FB9"/>
    <w:rsid w:val="00174AA6"/>
    <w:rsid w:val="001772E6"/>
    <w:rsid w:val="00181858"/>
    <w:rsid w:val="00181FCE"/>
    <w:rsid w:val="00182F0F"/>
    <w:rsid w:val="0018466A"/>
    <w:rsid w:val="001859F7"/>
    <w:rsid w:val="00186D14"/>
    <w:rsid w:val="00187C04"/>
    <w:rsid w:val="00187D90"/>
    <w:rsid w:val="00193CCC"/>
    <w:rsid w:val="00194AA3"/>
    <w:rsid w:val="00196EC2"/>
    <w:rsid w:val="00197BF8"/>
    <w:rsid w:val="001B094E"/>
    <w:rsid w:val="001B218D"/>
    <w:rsid w:val="001B3DE2"/>
    <w:rsid w:val="001B5942"/>
    <w:rsid w:val="001C18B9"/>
    <w:rsid w:val="001C2630"/>
    <w:rsid w:val="001C3175"/>
    <w:rsid w:val="001C4265"/>
    <w:rsid w:val="001C48BD"/>
    <w:rsid w:val="001C4C3D"/>
    <w:rsid w:val="001C516B"/>
    <w:rsid w:val="001C53EE"/>
    <w:rsid w:val="001C5C5F"/>
    <w:rsid w:val="001D0B0D"/>
    <w:rsid w:val="001D0F1C"/>
    <w:rsid w:val="001D295E"/>
    <w:rsid w:val="001D3EDB"/>
    <w:rsid w:val="001D5105"/>
    <w:rsid w:val="001D7395"/>
    <w:rsid w:val="001E111A"/>
    <w:rsid w:val="001E4724"/>
    <w:rsid w:val="001E7BB0"/>
    <w:rsid w:val="001F2DB3"/>
    <w:rsid w:val="001F3177"/>
    <w:rsid w:val="001F440E"/>
    <w:rsid w:val="001F4CA4"/>
    <w:rsid w:val="001F742F"/>
    <w:rsid w:val="001F795A"/>
    <w:rsid w:val="00201F1E"/>
    <w:rsid w:val="00202ACD"/>
    <w:rsid w:val="00204D68"/>
    <w:rsid w:val="0020518E"/>
    <w:rsid w:val="00206A31"/>
    <w:rsid w:val="00206B7C"/>
    <w:rsid w:val="002107F0"/>
    <w:rsid w:val="00211CA6"/>
    <w:rsid w:val="00214423"/>
    <w:rsid w:val="00214DE8"/>
    <w:rsid w:val="00215049"/>
    <w:rsid w:val="00215E6D"/>
    <w:rsid w:val="00216E45"/>
    <w:rsid w:val="002177AB"/>
    <w:rsid w:val="002208E4"/>
    <w:rsid w:val="0022128E"/>
    <w:rsid w:val="00221BCC"/>
    <w:rsid w:val="00223213"/>
    <w:rsid w:val="00224381"/>
    <w:rsid w:val="00225726"/>
    <w:rsid w:val="002257F4"/>
    <w:rsid w:val="00225985"/>
    <w:rsid w:val="002309A4"/>
    <w:rsid w:val="00230E39"/>
    <w:rsid w:val="0023666A"/>
    <w:rsid w:val="00245E0C"/>
    <w:rsid w:val="00250789"/>
    <w:rsid w:val="00252AA9"/>
    <w:rsid w:val="00253263"/>
    <w:rsid w:val="00254C10"/>
    <w:rsid w:val="00255968"/>
    <w:rsid w:val="002559A3"/>
    <w:rsid w:val="0025674B"/>
    <w:rsid w:val="00256976"/>
    <w:rsid w:val="002613F0"/>
    <w:rsid w:val="00270573"/>
    <w:rsid w:val="00270897"/>
    <w:rsid w:val="002725B7"/>
    <w:rsid w:val="00274494"/>
    <w:rsid w:val="00274F9F"/>
    <w:rsid w:val="00282C90"/>
    <w:rsid w:val="0028399F"/>
    <w:rsid w:val="00283CA6"/>
    <w:rsid w:val="00283FED"/>
    <w:rsid w:val="002943B5"/>
    <w:rsid w:val="00294B3D"/>
    <w:rsid w:val="002A1D29"/>
    <w:rsid w:val="002A3A23"/>
    <w:rsid w:val="002A584D"/>
    <w:rsid w:val="002A67D4"/>
    <w:rsid w:val="002A77E3"/>
    <w:rsid w:val="002B1AAC"/>
    <w:rsid w:val="002B39F2"/>
    <w:rsid w:val="002B3E63"/>
    <w:rsid w:val="002B5AF4"/>
    <w:rsid w:val="002B72A4"/>
    <w:rsid w:val="002C05B5"/>
    <w:rsid w:val="002C0AFE"/>
    <w:rsid w:val="002C4117"/>
    <w:rsid w:val="002C44EC"/>
    <w:rsid w:val="002C4A27"/>
    <w:rsid w:val="002C4B66"/>
    <w:rsid w:val="002C4D0B"/>
    <w:rsid w:val="002D16EB"/>
    <w:rsid w:val="002D59C7"/>
    <w:rsid w:val="002D5CF8"/>
    <w:rsid w:val="002D5E74"/>
    <w:rsid w:val="002E17A1"/>
    <w:rsid w:val="002E44AD"/>
    <w:rsid w:val="002E4BD3"/>
    <w:rsid w:val="002E5657"/>
    <w:rsid w:val="002E7725"/>
    <w:rsid w:val="002E7D14"/>
    <w:rsid w:val="002F0161"/>
    <w:rsid w:val="002F26B4"/>
    <w:rsid w:val="002F2856"/>
    <w:rsid w:val="002F6EF1"/>
    <w:rsid w:val="00304009"/>
    <w:rsid w:val="003050C6"/>
    <w:rsid w:val="00310988"/>
    <w:rsid w:val="00313014"/>
    <w:rsid w:val="00313D1F"/>
    <w:rsid w:val="00314479"/>
    <w:rsid w:val="00314F95"/>
    <w:rsid w:val="0032026D"/>
    <w:rsid w:val="00321129"/>
    <w:rsid w:val="0032122F"/>
    <w:rsid w:val="00322A17"/>
    <w:rsid w:val="0032496B"/>
    <w:rsid w:val="0032674A"/>
    <w:rsid w:val="00332278"/>
    <w:rsid w:val="00335F7F"/>
    <w:rsid w:val="00336F68"/>
    <w:rsid w:val="003409B2"/>
    <w:rsid w:val="00341639"/>
    <w:rsid w:val="00342625"/>
    <w:rsid w:val="0034686C"/>
    <w:rsid w:val="00350946"/>
    <w:rsid w:val="00352FC9"/>
    <w:rsid w:val="00353ECA"/>
    <w:rsid w:val="00357896"/>
    <w:rsid w:val="00357C1F"/>
    <w:rsid w:val="00360438"/>
    <w:rsid w:val="003607B3"/>
    <w:rsid w:val="00361D4D"/>
    <w:rsid w:val="00361E7C"/>
    <w:rsid w:val="00361FBC"/>
    <w:rsid w:val="003634F1"/>
    <w:rsid w:val="00363706"/>
    <w:rsid w:val="003666A4"/>
    <w:rsid w:val="00370297"/>
    <w:rsid w:val="00370BF2"/>
    <w:rsid w:val="00371FFD"/>
    <w:rsid w:val="003720AD"/>
    <w:rsid w:val="0037272B"/>
    <w:rsid w:val="003746BC"/>
    <w:rsid w:val="003747FD"/>
    <w:rsid w:val="00376676"/>
    <w:rsid w:val="00381CBF"/>
    <w:rsid w:val="00386260"/>
    <w:rsid w:val="00390D90"/>
    <w:rsid w:val="00390DAC"/>
    <w:rsid w:val="0039334F"/>
    <w:rsid w:val="0039365F"/>
    <w:rsid w:val="00393B7C"/>
    <w:rsid w:val="003944DF"/>
    <w:rsid w:val="0039571B"/>
    <w:rsid w:val="00396A8A"/>
    <w:rsid w:val="00396F70"/>
    <w:rsid w:val="003A0BA8"/>
    <w:rsid w:val="003A11B8"/>
    <w:rsid w:val="003A1396"/>
    <w:rsid w:val="003A398D"/>
    <w:rsid w:val="003A3D20"/>
    <w:rsid w:val="003A4AF6"/>
    <w:rsid w:val="003A4CD9"/>
    <w:rsid w:val="003A70B6"/>
    <w:rsid w:val="003B07B5"/>
    <w:rsid w:val="003B5BF9"/>
    <w:rsid w:val="003B5E4A"/>
    <w:rsid w:val="003B75ED"/>
    <w:rsid w:val="003B7E1E"/>
    <w:rsid w:val="003C5F6B"/>
    <w:rsid w:val="003C6A15"/>
    <w:rsid w:val="003C6F2A"/>
    <w:rsid w:val="003D1AE0"/>
    <w:rsid w:val="003D1F78"/>
    <w:rsid w:val="003D31F4"/>
    <w:rsid w:val="003D3EA2"/>
    <w:rsid w:val="003D5424"/>
    <w:rsid w:val="003E5A0D"/>
    <w:rsid w:val="003F09CA"/>
    <w:rsid w:val="003F0D37"/>
    <w:rsid w:val="003F2483"/>
    <w:rsid w:val="003F2965"/>
    <w:rsid w:val="003F53C1"/>
    <w:rsid w:val="003F5571"/>
    <w:rsid w:val="003F5FB5"/>
    <w:rsid w:val="003F7F14"/>
    <w:rsid w:val="00404E1A"/>
    <w:rsid w:val="00407AD9"/>
    <w:rsid w:val="004103C9"/>
    <w:rsid w:val="00413CB8"/>
    <w:rsid w:val="00414045"/>
    <w:rsid w:val="00414843"/>
    <w:rsid w:val="00416575"/>
    <w:rsid w:val="00417686"/>
    <w:rsid w:val="00420244"/>
    <w:rsid w:val="0042042C"/>
    <w:rsid w:val="00420CAC"/>
    <w:rsid w:val="004320A1"/>
    <w:rsid w:val="004325A8"/>
    <w:rsid w:val="00432C05"/>
    <w:rsid w:val="004337F4"/>
    <w:rsid w:val="00442D24"/>
    <w:rsid w:val="0045053C"/>
    <w:rsid w:val="00450B39"/>
    <w:rsid w:val="00451105"/>
    <w:rsid w:val="00452FA6"/>
    <w:rsid w:val="00453A10"/>
    <w:rsid w:val="00453A52"/>
    <w:rsid w:val="0045453E"/>
    <w:rsid w:val="0045604D"/>
    <w:rsid w:val="00460967"/>
    <w:rsid w:val="00461B37"/>
    <w:rsid w:val="00462D91"/>
    <w:rsid w:val="004668BF"/>
    <w:rsid w:val="00470E23"/>
    <w:rsid w:val="00472160"/>
    <w:rsid w:val="00472DF6"/>
    <w:rsid w:val="004738F3"/>
    <w:rsid w:val="00475325"/>
    <w:rsid w:val="00480DC1"/>
    <w:rsid w:val="00483EBE"/>
    <w:rsid w:val="00487080"/>
    <w:rsid w:val="004907AA"/>
    <w:rsid w:val="00493022"/>
    <w:rsid w:val="00494591"/>
    <w:rsid w:val="004947AA"/>
    <w:rsid w:val="00496F47"/>
    <w:rsid w:val="00497206"/>
    <w:rsid w:val="00497638"/>
    <w:rsid w:val="004A0C98"/>
    <w:rsid w:val="004A5BC6"/>
    <w:rsid w:val="004A6758"/>
    <w:rsid w:val="004B0DFE"/>
    <w:rsid w:val="004B1A8C"/>
    <w:rsid w:val="004B5407"/>
    <w:rsid w:val="004B56CA"/>
    <w:rsid w:val="004B5F09"/>
    <w:rsid w:val="004B6825"/>
    <w:rsid w:val="004B6AB8"/>
    <w:rsid w:val="004B6B5E"/>
    <w:rsid w:val="004C0676"/>
    <w:rsid w:val="004C067C"/>
    <w:rsid w:val="004C0FEB"/>
    <w:rsid w:val="004C3ED0"/>
    <w:rsid w:val="004D03B9"/>
    <w:rsid w:val="004D05B1"/>
    <w:rsid w:val="004D1A53"/>
    <w:rsid w:val="004D1E93"/>
    <w:rsid w:val="004D2875"/>
    <w:rsid w:val="004D380B"/>
    <w:rsid w:val="004D47ED"/>
    <w:rsid w:val="004D6FD8"/>
    <w:rsid w:val="004E154F"/>
    <w:rsid w:val="004E32DF"/>
    <w:rsid w:val="004E475A"/>
    <w:rsid w:val="004E655C"/>
    <w:rsid w:val="004F0803"/>
    <w:rsid w:val="004F0ADA"/>
    <w:rsid w:val="004F125F"/>
    <w:rsid w:val="004F1AA1"/>
    <w:rsid w:val="004F5168"/>
    <w:rsid w:val="004F5FD7"/>
    <w:rsid w:val="00501331"/>
    <w:rsid w:val="005016FB"/>
    <w:rsid w:val="00511139"/>
    <w:rsid w:val="00512A70"/>
    <w:rsid w:val="005143ED"/>
    <w:rsid w:val="00515454"/>
    <w:rsid w:val="005219A8"/>
    <w:rsid w:val="00521F93"/>
    <w:rsid w:val="005274A0"/>
    <w:rsid w:val="005337D9"/>
    <w:rsid w:val="00533CC1"/>
    <w:rsid w:val="00534428"/>
    <w:rsid w:val="005374FC"/>
    <w:rsid w:val="00541C1B"/>
    <w:rsid w:val="005422D4"/>
    <w:rsid w:val="00546454"/>
    <w:rsid w:val="005479A2"/>
    <w:rsid w:val="00556C91"/>
    <w:rsid w:val="00560702"/>
    <w:rsid w:val="0056182B"/>
    <w:rsid w:val="00561FCB"/>
    <w:rsid w:val="00565CD8"/>
    <w:rsid w:val="00565D48"/>
    <w:rsid w:val="005665AC"/>
    <w:rsid w:val="005730EC"/>
    <w:rsid w:val="005740EA"/>
    <w:rsid w:val="00575362"/>
    <w:rsid w:val="00576334"/>
    <w:rsid w:val="00577B8D"/>
    <w:rsid w:val="00582C87"/>
    <w:rsid w:val="005833B5"/>
    <w:rsid w:val="00585EEF"/>
    <w:rsid w:val="005865CF"/>
    <w:rsid w:val="00592372"/>
    <w:rsid w:val="005934F9"/>
    <w:rsid w:val="005A1A1F"/>
    <w:rsid w:val="005A5755"/>
    <w:rsid w:val="005A6DE6"/>
    <w:rsid w:val="005B0B9A"/>
    <w:rsid w:val="005B1EEC"/>
    <w:rsid w:val="005B5B99"/>
    <w:rsid w:val="005B77E0"/>
    <w:rsid w:val="005C40A6"/>
    <w:rsid w:val="005C730B"/>
    <w:rsid w:val="005C7561"/>
    <w:rsid w:val="005D757B"/>
    <w:rsid w:val="005E3CAA"/>
    <w:rsid w:val="005E3EF7"/>
    <w:rsid w:val="005E55C2"/>
    <w:rsid w:val="005F014A"/>
    <w:rsid w:val="005F13CA"/>
    <w:rsid w:val="005F3704"/>
    <w:rsid w:val="005F41B8"/>
    <w:rsid w:val="005F475F"/>
    <w:rsid w:val="005F5081"/>
    <w:rsid w:val="005F5AE8"/>
    <w:rsid w:val="005F60EE"/>
    <w:rsid w:val="00600B3A"/>
    <w:rsid w:val="0060138F"/>
    <w:rsid w:val="0060574D"/>
    <w:rsid w:val="00611B0B"/>
    <w:rsid w:val="00612325"/>
    <w:rsid w:val="00612CE5"/>
    <w:rsid w:val="00617B59"/>
    <w:rsid w:val="00621B0A"/>
    <w:rsid w:val="0062220A"/>
    <w:rsid w:val="0062238D"/>
    <w:rsid w:val="00626550"/>
    <w:rsid w:val="00626E41"/>
    <w:rsid w:val="00626ED2"/>
    <w:rsid w:val="0063296E"/>
    <w:rsid w:val="006339D4"/>
    <w:rsid w:val="00645CC7"/>
    <w:rsid w:val="00647F45"/>
    <w:rsid w:val="00651FC4"/>
    <w:rsid w:val="006520A3"/>
    <w:rsid w:val="006538E7"/>
    <w:rsid w:val="00656333"/>
    <w:rsid w:val="006600E5"/>
    <w:rsid w:val="00660309"/>
    <w:rsid w:val="00660D5D"/>
    <w:rsid w:val="006632EE"/>
    <w:rsid w:val="00663AFF"/>
    <w:rsid w:val="00663F04"/>
    <w:rsid w:val="00665AC2"/>
    <w:rsid w:val="00666E68"/>
    <w:rsid w:val="00667369"/>
    <w:rsid w:val="00667619"/>
    <w:rsid w:val="00674E79"/>
    <w:rsid w:val="0067504D"/>
    <w:rsid w:val="006754CB"/>
    <w:rsid w:val="0067787F"/>
    <w:rsid w:val="00677EC4"/>
    <w:rsid w:val="00680521"/>
    <w:rsid w:val="00681B1B"/>
    <w:rsid w:val="00686A38"/>
    <w:rsid w:val="00686C25"/>
    <w:rsid w:val="00690590"/>
    <w:rsid w:val="006937E1"/>
    <w:rsid w:val="00694B76"/>
    <w:rsid w:val="00694CE0"/>
    <w:rsid w:val="00694EC8"/>
    <w:rsid w:val="006A0460"/>
    <w:rsid w:val="006A12C1"/>
    <w:rsid w:val="006A156E"/>
    <w:rsid w:val="006A66D1"/>
    <w:rsid w:val="006A67C7"/>
    <w:rsid w:val="006B00EE"/>
    <w:rsid w:val="006B15C0"/>
    <w:rsid w:val="006B2DB7"/>
    <w:rsid w:val="006B3014"/>
    <w:rsid w:val="006C1E6E"/>
    <w:rsid w:val="006C4804"/>
    <w:rsid w:val="006C4F1F"/>
    <w:rsid w:val="006C5CDA"/>
    <w:rsid w:val="006D03F1"/>
    <w:rsid w:val="006D05F5"/>
    <w:rsid w:val="006D6B22"/>
    <w:rsid w:val="006D7E8F"/>
    <w:rsid w:val="006E1C09"/>
    <w:rsid w:val="006E2F69"/>
    <w:rsid w:val="006E7B96"/>
    <w:rsid w:val="0070029B"/>
    <w:rsid w:val="007004D0"/>
    <w:rsid w:val="007008E6"/>
    <w:rsid w:val="00705207"/>
    <w:rsid w:val="0070749A"/>
    <w:rsid w:val="00707CBA"/>
    <w:rsid w:val="00710E04"/>
    <w:rsid w:val="00711CE9"/>
    <w:rsid w:val="00713D7B"/>
    <w:rsid w:val="00717D2B"/>
    <w:rsid w:val="00720996"/>
    <w:rsid w:val="00724914"/>
    <w:rsid w:val="007265E8"/>
    <w:rsid w:val="00727ACF"/>
    <w:rsid w:val="00731B9B"/>
    <w:rsid w:val="00733595"/>
    <w:rsid w:val="00733C52"/>
    <w:rsid w:val="00740427"/>
    <w:rsid w:val="007435B9"/>
    <w:rsid w:val="00743919"/>
    <w:rsid w:val="00745B48"/>
    <w:rsid w:val="00750C59"/>
    <w:rsid w:val="007526E0"/>
    <w:rsid w:val="00753E6C"/>
    <w:rsid w:val="00756FFE"/>
    <w:rsid w:val="00757931"/>
    <w:rsid w:val="00757EFB"/>
    <w:rsid w:val="007610E8"/>
    <w:rsid w:val="0076242C"/>
    <w:rsid w:val="00763AD2"/>
    <w:rsid w:val="00764F03"/>
    <w:rsid w:val="00766B16"/>
    <w:rsid w:val="00771828"/>
    <w:rsid w:val="00771950"/>
    <w:rsid w:val="00771D21"/>
    <w:rsid w:val="00773EF5"/>
    <w:rsid w:val="00774DFC"/>
    <w:rsid w:val="00775234"/>
    <w:rsid w:val="00777697"/>
    <w:rsid w:val="00783473"/>
    <w:rsid w:val="007859AB"/>
    <w:rsid w:val="007862D5"/>
    <w:rsid w:val="00791D6D"/>
    <w:rsid w:val="00792CA6"/>
    <w:rsid w:val="00797799"/>
    <w:rsid w:val="007A08F8"/>
    <w:rsid w:val="007A1F58"/>
    <w:rsid w:val="007A394E"/>
    <w:rsid w:val="007A7C39"/>
    <w:rsid w:val="007B0E11"/>
    <w:rsid w:val="007B444F"/>
    <w:rsid w:val="007B4495"/>
    <w:rsid w:val="007B64F5"/>
    <w:rsid w:val="007C1BBC"/>
    <w:rsid w:val="007C1DD6"/>
    <w:rsid w:val="007C249E"/>
    <w:rsid w:val="007C2748"/>
    <w:rsid w:val="007C7760"/>
    <w:rsid w:val="007D067A"/>
    <w:rsid w:val="007D20FE"/>
    <w:rsid w:val="007D3271"/>
    <w:rsid w:val="007D40BF"/>
    <w:rsid w:val="007D4CCB"/>
    <w:rsid w:val="007D5376"/>
    <w:rsid w:val="007D54D5"/>
    <w:rsid w:val="007D6F50"/>
    <w:rsid w:val="007E04D3"/>
    <w:rsid w:val="007E3F40"/>
    <w:rsid w:val="007F1982"/>
    <w:rsid w:val="007F1C8C"/>
    <w:rsid w:val="007F1FBB"/>
    <w:rsid w:val="007F3820"/>
    <w:rsid w:val="007F662A"/>
    <w:rsid w:val="007F725D"/>
    <w:rsid w:val="00800EF3"/>
    <w:rsid w:val="00801179"/>
    <w:rsid w:val="008025E0"/>
    <w:rsid w:val="00803441"/>
    <w:rsid w:val="008035C5"/>
    <w:rsid w:val="00803B4E"/>
    <w:rsid w:val="00810574"/>
    <w:rsid w:val="0081206C"/>
    <w:rsid w:val="008123FE"/>
    <w:rsid w:val="008136EF"/>
    <w:rsid w:val="00813766"/>
    <w:rsid w:val="00813F67"/>
    <w:rsid w:val="008149BF"/>
    <w:rsid w:val="00814AEF"/>
    <w:rsid w:val="008152BB"/>
    <w:rsid w:val="008159D8"/>
    <w:rsid w:val="00816996"/>
    <w:rsid w:val="00817F8B"/>
    <w:rsid w:val="00821742"/>
    <w:rsid w:val="00825EB0"/>
    <w:rsid w:val="00826DE6"/>
    <w:rsid w:val="00831892"/>
    <w:rsid w:val="00832146"/>
    <w:rsid w:val="0083329E"/>
    <w:rsid w:val="00835940"/>
    <w:rsid w:val="00840312"/>
    <w:rsid w:val="00843E71"/>
    <w:rsid w:val="008440B8"/>
    <w:rsid w:val="00845D6B"/>
    <w:rsid w:val="00850653"/>
    <w:rsid w:val="00854446"/>
    <w:rsid w:val="00854DFD"/>
    <w:rsid w:val="008569D0"/>
    <w:rsid w:val="0086314B"/>
    <w:rsid w:val="0086517F"/>
    <w:rsid w:val="00865B97"/>
    <w:rsid w:val="00870199"/>
    <w:rsid w:val="0087312E"/>
    <w:rsid w:val="008738CA"/>
    <w:rsid w:val="008746B6"/>
    <w:rsid w:val="00883047"/>
    <w:rsid w:val="00885655"/>
    <w:rsid w:val="0088717C"/>
    <w:rsid w:val="00890816"/>
    <w:rsid w:val="00892344"/>
    <w:rsid w:val="00894931"/>
    <w:rsid w:val="00896094"/>
    <w:rsid w:val="008970A4"/>
    <w:rsid w:val="008A015E"/>
    <w:rsid w:val="008A0AC2"/>
    <w:rsid w:val="008A16D8"/>
    <w:rsid w:val="008A4FE9"/>
    <w:rsid w:val="008A50B7"/>
    <w:rsid w:val="008A787F"/>
    <w:rsid w:val="008B1A61"/>
    <w:rsid w:val="008B4536"/>
    <w:rsid w:val="008B5EAA"/>
    <w:rsid w:val="008B5FA4"/>
    <w:rsid w:val="008C278C"/>
    <w:rsid w:val="008C34DF"/>
    <w:rsid w:val="008C3908"/>
    <w:rsid w:val="008C7C06"/>
    <w:rsid w:val="008C7D48"/>
    <w:rsid w:val="008D354B"/>
    <w:rsid w:val="008D467F"/>
    <w:rsid w:val="008D6200"/>
    <w:rsid w:val="008D6CFC"/>
    <w:rsid w:val="008E3614"/>
    <w:rsid w:val="008E4CED"/>
    <w:rsid w:val="008E5306"/>
    <w:rsid w:val="008E5334"/>
    <w:rsid w:val="008F5E0E"/>
    <w:rsid w:val="008F6EB8"/>
    <w:rsid w:val="009002F7"/>
    <w:rsid w:val="009011C1"/>
    <w:rsid w:val="009021AC"/>
    <w:rsid w:val="00903893"/>
    <w:rsid w:val="00906792"/>
    <w:rsid w:val="00906AAC"/>
    <w:rsid w:val="00906D04"/>
    <w:rsid w:val="00906F1F"/>
    <w:rsid w:val="009118B0"/>
    <w:rsid w:val="00914C4B"/>
    <w:rsid w:val="00915164"/>
    <w:rsid w:val="0091598D"/>
    <w:rsid w:val="00920FFD"/>
    <w:rsid w:val="0092187E"/>
    <w:rsid w:val="00921B90"/>
    <w:rsid w:val="00930042"/>
    <w:rsid w:val="009314BA"/>
    <w:rsid w:val="009343FE"/>
    <w:rsid w:val="00936FDF"/>
    <w:rsid w:val="00940195"/>
    <w:rsid w:val="00941AD2"/>
    <w:rsid w:val="00941BA7"/>
    <w:rsid w:val="0094335E"/>
    <w:rsid w:val="00946B72"/>
    <w:rsid w:val="0095173D"/>
    <w:rsid w:val="00952419"/>
    <w:rsid w:val="009541ED"/>
    <w:rsid w:val="009548AE"/>
    <w:rsid w:val="009549AD"/>
    <w:rsid w:val="00954B5C"/>
    <w:rsid w:val="00955EBA"/>
    <w:rsid w:val="00961394"/>
    <w:rsid w:val="009613D1"/>
    <w:rsid w:val="009619BD"/>
    <w:rsid w:val="00961AA9"/>
    <w:rsid w:val="00961D14"/>
    <w:rsid w:val="00962AF9"/>
    <w:rsid w:val="00963014"/>
    <w:rsid w:val="00964E55"/>
    <w:rsid w:val="0096641E"/>
    <w:rsid w:val="00970BC0"/>
    <w:rsid w:val="009710A0"/>
    <w:rsid w:val="00972E22"/>
    <w:rsid w:val="00974A9E"/>
    <w:rsid w:val="0097541C"/>
    <w:rsid w:val="00975BE5"/>
    <w:rsid w:val="009804F5"/>
    <w:rsid w:val="00982369"/>
    <w:rsid w:val="00983EC3"/>
    <w:rsid w:val="00986219"/>
    <w:rsid w:val="00986913"/>
    <w:rsid w:val="009873DD"/>
    <w:rsid w:val="0098746C"/>
    <w:rsid w:val="00987A7D"/>
    <w:rsid w:val="0099030D"/>
    <w:rsid w:val="009949B8"/>
    <w:rsid w:val="00995ED3"/>
    <w:rsid w:val="009962E2"/>
    <w:rsid w:val="00996CCC"/>
    <w:rsid w:val="009A3405"/>
    <w:rsid w:val="009A7670"/>
    <w:rsid w:val="009B2929"/>
    <w:rsid w:val="009B30A3"/>
    <w:rsid w:val="009B454D"/>
    <w:rsid w:val="009B7037"/>
    <w:rsid w:val="009B7721"/>
    <w:rsid w:val="009C49B6"/>
    <w:rsid w:val="009C502D"/>
    <w:rsid w:val="009C63AC"/>
    <w:rsid w:val="009C6F84"/>
    <w:rsid w:val="009C7B62"/>
    <w:rsid w:val="009C7CB6"/>
    <w:rsid w:val="009D1A8A"/>
    <w:rsid w:val="009D24A6"/>
    <w:rsid w:val="009D38FC"/>
    <w:rsid w:val="009D3BFF"/>
    <w:rsid w:val="009E51F1"/>
    <w:rsid w:val="009E5C54"/>
    <w:rsid w:val="009E72D8"/>
    <w:rsid w:val="009F2F81"/>
    <w:rsid w:val="009F4B8E"/>
    <w:rsid w:val="009F6BBF"/>
    <w:rsid w:val="009F7E6D"/>
    <w:rsid w:val="00A010C6"/>
    <w:rsid w:val="00A029A5"/>
    <w:rsid w:val="00A042F6"/>
    <w:rsid w:val="00A078EB"/>
    <w:rsid w:val="00A1082A"/>
    <w:rsid w:val="00A11894"/>
    <w:rsid w:val="00A12EE4"/>
    <w:rsid w:val="00A133FF"/>
    <w:rsid w:val="00A1592A"/>
    <w:rsid w:val="00A167B5"/>
    <w:rsid w:val="00A17D66"/>
    <w:rsid w:val="00A256F0"/>
    <w:rsid w:val="00A25F8B"/>
    <w:rsid w:val="00A2746F"/>
    <w:rsid w:val="00A35CB5"/>
    <w:rsid w:val="00A36666"/>
    <w:rsid w:val="00A42539"/>
    <w:rsid w:val="00A45259"/>
    <w:rsid w:val="00A46152"/>
    <w:rsid w:val="00A535EE"/>
    <w:rsid w:val="00A537A2"/>
    <w:rsid w:val="00A554B2"/>
    <w:rsid w:val="00A56860"/>
    <w:rsid w:val="00A61B47"/>
    <w:rsid w:val="00A620C6"/>
    <w:rsid w:val="00A62D4B"/>
    <w:rsid w:val="00A64B1C"/>
    <w:rsid w:val="00A64CDA"/>
    <w:rsid w:val="00A70350"/>
    <w:rsid w:val="00A71ACB"/>
    <w:rsid w:val="00A7222E"/>
    <w:rsid w:val="00A7281F"/>
    <w:rsid w:val="00A73607"/>
    <w:rsid w:val="00A737B3"/>
    <w:rsid w:val="00A73ABA"/>
    <w:rsid w:val="00A77458"/>
    <w:rsid w:val="00A82021"/>
    <w:rsid w:val="00A8356C"/>
    <w:rsid w:val="00A84995"/>
    <w:rsid w:val="00A9022C"/>
    <w:rsid w:val="00A90450"/>
    <w:rsid w:val="00A9518C"/>
    <w:rsid w:val="00A96D00"/>
    <w:rsid w:val="00A97873"/>
    <w:rsid w:val="00AA2D2B"/>
    <w:rsid w:val="00AA49BB"/>
    <w:rsid w:val="00AA6368"/>
    <w:rsid w:val="00AA6973"/>
    <w:rsid w:val="00AB1EDF"/>
    <w:rsid w:val="00AB4E33"/>
    <w:rsid w:val="00AB756A"/>
    <w:rsid w:val="00AC06AE"/>
    <w:rsid w:val="00AC1C4A"/>
    <w:rsid w:val="00AC6EB3"/>
    <w:rsid w:val="00AC70A8"/>
    <w:rsid w:val="00AD097A"/>
    <w:rsid w:val="00AD6AC9"/>
    <w:rsid w:val="00AD78D2"/>
    <w:rsid w:val="00AE14F7"/>
    <w:rsid w:val="00AE215A"/>
    <w:rsid w:val="00AE4F99"/>
    <w:rsid w:val="00AE5D86"/>
    <w:rsid w:val="00AE6293"/>
    <w:rsid w:val="00AE7374"/>
    <w:rsid w:val="00AE75C7"/>
    <w:rsid w:val="00AF3677"/>
    <w:rsid w:val="00AF44CA"/>
    <w:rsid w:val="00AF51A2"/>
    <w:rsid w:val="00AF5778"/>
    <w:rsid w:val="00AF6ABC"/>
    <w:rsid w:val="00B00B97"/>
    <w:rsid w:val="00B00F09"/>
    <w:rsid w:val="00B0252F"/>
    <w:rsid w:val="00B02949"/>
    <w:rsid w:val="00B03E83"/>
    <w:rsid w:val="00B04E54"/>
    <w:rsid w:val="00B06CB9"/>
    <w:rsid w:val="00B0714F"/>
    <w:rsid w:val="00B117E1"/>
    <w:rsid w:val="00B1321E"/>
    <w:rsid w:val="00B16EFB"/>
    <w:rsid w:val="00B21EF0"/>
    <w:rsid w:val="00B22BE8"/>
    <w:rsid w:val="00B236DE"/>
    <w:rsid w:val="00B2598F"/>
    <w:rsid w:val="00B3071D"/>
    <w:rsid w:val="00B314B8"/>
    <w:rsid w:val="00B3304A"/>
    <w:rsid w:val="00B40D95"/>
    <w:rsid w:val="00B464FB"/>
    <w:rsid w:val="00B46843"/>
    <w:rsid w:val="00B46F7A"/>
    <w:rsid w:val="00B50CC0"/>
    <w:rsid w:val="00B5118E"/>
    <w:rsid w:val="00B51389"/>
    <w:rsid w:val="00B51DFB"/>
    <w:rsid w:val="00B52289"/>
    <w:rsid w:val="00B52936"/>
    <w:rsid w:val="00B5312F"/>
    <w:rsid w:val="00B61275"/>
    <w:rsid w:val="00B670C8"/>
    <w:rsid w:val="00B67872"/>
    <w:rsid w:val="00B7183F"/>
    <w:rsid w:val="00B71AB6"/>
    <w:rsid w:val="00B74519"/>
    <w:rsid w:val="00B75BF1"/>
    <w:rsid w:val="00B7705D"/>
    <w:rsid w:val="00B8176F"/>
    <w:rsid w:val="00B85437"/>
    <w:rsid w:val="00B85522"/>
    <w:rsid w:val="00B865F8"/>
    <w:rsid w:val="00B86CC6"/>
    <w:rsid w:val="00B86DFC"/>
    <w:rsid w:val="00B86FF4"/>
    <w:rsid w:val="00B87CBC"/>
    <w:rsid w:val="00B91C2C"/>
    <w:rsid w:val="00B93066"/>
    <w:rsid w:val="00B969AE"/>
    <w:rsid w:val="00B96FBA"/>
    <w:rsid w:val="00BA4755"/>
    <w:rsid w:val="00BA50BB"/>
    <w:rsid w:val="00BA53B2"/>
    <w:rsid w:val="00BA5DBF"/>
    <w:rsid w:val="00BB02AE"/>
    <w:rsid w:val="00BB1D0B"/>
    <w:rsid w:val="00BB3862"/>
    <w:rsid w:val="00BC0052"/>
    <w:rsid w:val="00BC0EF9"/>
    <w:rsid w:val="00BC466C"/>
    <w:rsid w:val="00BC558F"/>
    <w:rsid w:val="00BC5EC4"/>
    <w:rsid w:val="00BD042B"/>
    <w:rsid w:val="00BD073C"/>
    <w:rsid w:val="00BD08C8"/>
    <w:rsid w:val="00BD0FC1"/>
    <w:rsid w:val="00BD2B42"/>
    <w:rsid w:val="00BD323E"/>
    <w:rsid w:val="00BD6324"/>
    <w:rsid w:val="00BD6C3A"/>
    <w:rsid w:val="00BF0588"/>
    <w:rsid w:val="00BF1BAE"/>
    <w:rsid w:val="00BF5F8D"/>
    <w:rsid w:val="00C03836"/>
    <w:rsid w:val="00C03DF4"/>
    <w:rsid w:val="00C04209"/>
    <w:rsid w:val="00C04D02"/>
    <w:rsid w:val="00C04E93"/>
    <w:rsid w:val="00C0524D"/>
    <w:rsid w:val="00C05E7F"/>
    <w:rsid w:val="00C10A92"/>
    <w:rsid w:val="00C11875"/>
    <w:rsid w:val="00C13142"/>
    <w:rsid w:val="00C13BB2"/>
    <w:rsid w:val="00C15383"/>
    <w:rsid w:val="00C15E93"/>
    <w:rsid w:val="00C16BE3"/>
    <w:rsid w:val="00C20735"/>
    <w:rsid w:val="00C2298A"/>
    <w:rsid w:val="00C2446C"/>
    <w:rsid w:val="00C25370"/>
    <w:rsid w:val="00C26630"/>
    <w:rsid w:val="00C2691E"/>
    <w:rsid w:val="00C3240A"/>
    <w:rsid w:val="00C401D1"/>
    <w:rsid w:val="00C40D74"/>
    <w:rsid w:val="00C40DDB"/>
    <w:rsid w:val="00C4516A"/>
    <w:rsid w:val="00C45F05"/>
    <w:rsid w:val="00C468E1"/>
    <w:rsid w:val="00C50CCB"/>
    <w:rsid w:val="00C540C0"/>
    <w:rsid w:val="00C562B1"/>
    <w:rsid w:val="00C56485"/>
    <w:rsid w:val="00C64B61"/>
    <w:rsid w:val="00C6660D"/>
    <w:rsid w:val="00C73D36"/>
    <w:rsid w:val="00C77E0F"/>
    <w:rsid w:val="00C80B30"/>
    <w:rsid w:val="00C80BE4"/>
    <w:rsid w:val="00C81168"/>
    <w:rsid w:val="00C815C2"/>
    <w:rsid w:val="00C816D8"/>
    <w:rsid w:val="00C81DC9"/>
    <w:rsid w:val="00C82214"/>
    <w:rsid w:val="00C83EFC"/>
    <w:rsid w:val="00C844E9"/>
    <w:rsid w:val="00C84515"/>
    <w:rsid w:val="00C846B1"/>
    <w:rsid w:val="00C863FD"/>
    <w:rsid w:val="00C86BC5"/>
    <w:rsid w:val="00C92B4B"/>
    <w:rsid w:val="00C9609B"/>
    <w:rsid w:val="00C974FD"/>
    <w:rsid w:val="00C97E25"/>
    <w:rsid w:val="00CA11D6"/>
    <w:rsid w:val="00CA2F02"/>
    <w:rsid w:val="00CA59B7"/>
    <w:rsid w:val="00CB2C58"/>
    <w:rsid w:val="00CB302E"/>
    <w:rsid w:val="00CB503E"/>
    <w:rsid w:val="00CB5AB2"/>
    <w:rsid w:val="00CB71EE"/>
    <w:rsid w:val="00CC0594"/>
    <w:rsid w:val="00CC40E1"/>
    <w:rsid w:val="00CC4248"/>
    <w:rsid w:val="00CC6901"/>
    <w:rsid w:val="00CC6ABD"/>
    <w:rsid w:val="00CD1B81"/>
    <w:rsid w:val="00CD3438"/>
    <w:rsid w:val="00CE14F2"/>
    <w:rsid w:val="00CE18F2"/>
    <w:rsid w:val="00CE2220"/>
    <w:rsid w:val="00CE30EA"/>
    <w:rsid w:val="00CE372A"/>
    <w:rsid w:val="00CE43A1"/>
    <w:rsid w:val="00CE5633"/>
    <w:rsid w:val="00CE6E45"/>
    <w:rsid w:val="00CE772E"/>
    <w:rsid w:val="00CF125E"/>
    <w:rsid w:val="00CF3F7D"/>
    <w:rsid w:val="00D002DF"/>
    <w:rsid w:val="00D04553"/>
    <w:rsid w:val="00D055B5"/>
    <w:rsid w:val="00D0597C"/>
    <w:rsid w:val="00D061AD"/>
    <w:rsid w:val="00D06E0A"/>
    <w:rsid w:val="00D074C5"/>
    <w:rsid w:val="00D12F3C"/>
    <w:rsid w:val="00D14F9B"/>
    <w:rsid w:val="00D15273"/>
    <w:rsid w:val="00D15293"/>
    <w:rsid w:val="00D15C5D"/>
    <w:rsid w:val="00D160F3"/>
    <w:rsid w:val="00D16CC8"/>
    <w:rsid w:val="00D20A15"/>
    <w:rsid w:val="00D20F86"/>
    <w:rsid w:val="00D216EC"/>
    <w:rsid w:val="00D21DCA"/>
    <w:rsid w:val="00D244E0"/>
    <w:rsid w:val="00D252CE"/>
    <w:rsid w:val="00D2558E"/>
    <w:rsid w:val="00D265B5"/>
    <w:rsid w:val="00D273BD"/>
    <w:rsid w:val="00D31EB9"/>
    <w:rsid w:val="00D337A5"/>
    <w:rsid w:val="00D363D1"/>
    <w:rsid w:val="00D42A0F"/>
    <w:rsid w:val="00D441C1"/>
    <w:rsid w:val="00D45E1A"/>
    <w:rsid w:val="00D4762F"/>
    <w:rsid w:val="00D5145D"/>
    <w:rsid w:val="00D53BD2"/>
    <w:rsid w:val="00D544ED"/>
    <w:rsid w:val="00D54DCE"/>
    <w:rsid w:val="00D55361"/>
    <w:rsid w:val="00D55424"/>
    <w:rsid w:val="00D56E10"/>
    <w:rsid w:val="00D572C8"/>
    <w:rsid w:val="00D621A3"/>
    <w:rsid w:val="00D62661"/>
    <w:rsid w:val="00D62EAE"/>
    <w:rsid w:val="00D63A45"/>
    <w:rsid w:val="00D667EF"/>
    <w:rsid w:val="00D72596"/>
    <w:rsid w:val="00D725EF"/>
    <w:rsid w:val="00D72DD3"/>
    <w:rsid w:val="00D738CE"/>
    <w:rsid w:val="00D7682F"/>
    <w:rsid w:val="00D768A3"/>
    <w:rsid w:val="00D8180B"/>
    <w:rsid w:val="00D8203D"/>
    <w:rsid w:val="00D859B0"/>
    <w:rsid w:val="00D866A5"/>
    <w:rsid w:val="00D92728"/>
    <w:rsid w:val="00D957F4"/>
    <w:rsid w:val="00D97D98"/>
    <w:rsid w:val="00DA1482"/>
    <w:rsid w:val="00DA28AE"/>
    <w:rsid w:val="00DA3FE9"/>
    <w:rsid w:val="00DA495A"/>
    <w:rsid w:val="00DA5BF2"/>
    <w:rsid w:val="00DB0ADA"/>
    <w:rsid w:val="00DB1375"/>
    <w:rsid w:val="00DB1E0B"/>
    <w:rsid w:val="00DB374B"/>
    <w:rsid w:val="00DB55AB"/>
    <w:rsid w:val="00DB581C"/>
    <w:rsid w:val="00DB7744"/>
    <w:rsid w:val="00DC2CD2"/>
    <w:rsid w:val="00DC3543"/>
    <w:rsid w:val="00DC3565"/>
    <w:rsid w:val="00DC3647"/>
    <w:rsid w:val="00DC472E"/>
    <w:rsid w:val="00DC4D0E"/>
    <w:rsid w:val="00DC5BD0"/>
    <w:rsid w:val="00DC7EE1"/>
    <w:rsid w:val="00DD325E"/>
    <w:rsid w:val="00DD34AC"/>
    <w:rsid w:val="00DD4DC4"/>
    <w:rsid w:val="00DD667D"/>
    <w:rsid w:val="00DE1FC3"/>
    <w:rsid w:val="00DE4E07"/>
    <w:rsid w:val="00DE59B7"/>
    <w:rsid w:val="00DE6FA0"/>
    <w:rsid w:val="00DF0489"/>
    <w:rsid w:val="00DF0CE4"/>
    <w:rsid w:val="00DF7868"/>
    <w:rsid w:val="00E00917"/>
    <w:rsid w:val="00E01BB8"/>
    <w:rsid w:val="00E035E8"/>
    <w:rsid w:val="00E038D8"/>
    <w:rsid w:val="00E04B62"/>
    <w:rsid w:val="00E04F41"/>
    <w:rsid w:val="00E065D0"/>
    <w:rsid w:val="00E06948"/>
    <w:rsid w:val="00E07314"/>
    <w:rsid w:val="00E12358"/>
    <w:rsid w:val="00E12391"/>
    <w:rsid w:val="00E12EA1"/>
    <w:rsid w:val="00E1346B"/>
    <w:rsid w:val="00E136AD"/>
    <w:rsid w:val="00E14F6A"/>
    <w:rsid w:val="00E203CD"/>
    <w:rsid w:val="00E254F2"/>
    <w:rsid w:val="00E279C6"/>
    <w:rsid w:val="00E302C0"/>
    <w:rsid w:val="00E30708"/>
    <w:rsid w:val="00E32D13"/>
    <w:rsid w:val="00E3417E"/>
    <w:rsid w:val="00E3469B"/>
    <w:rsid w:val="00E37394"/>
    <w:rsid w:val="00E37F08"/>
    <w:rsid w:val="00E44EE9"/>
    <w:rsid w:val="00E51B7E"/>
    <w:rsid w:val="00E52C8E"/>
    <w:rsid w:val="00E54F46"/>
    <w:rsid w:val="00E55A64"/>
    <w:rsid w:val="00E5710A"/>
    <w:rsid w:val="00E579C8"/>
    <w:rsid w:val="00E62E17"/>
    <w:rsid w:val="00E638E3"/>
    <w:rsid w:val="00E63D97"/>
    <w:rsid w:val="00E66492"/>
    <w:rsid w:val="00E67F01"/>
    <w:rsid w:val="00E7189D"/>
    <w:rsid w:val="00E71CDF"/>
    <w:rsid w:val="00E72489"/>
    <w:rsid w:val="00E72EE3"/>
    <w:rsid w:val="00E73BED"/>
    <w:rsid w:val="00E740BA"/>
    <w:rsid w:val="00E745D1"/>
    <w:rsid w:val="00E747C5"/>
    <w:rsid w:val="00E74F58"/>
    <w:rsid w:val="00E757EA"/>
    <w:rsid w:val="00E76086"/>
    <w:rsid w:val="00E80FD5"/>
    <w:rsid w:val="00E81BBC"/>
    <w:rsid w:val="00E827FB"/>
    <w:rsid w:val="00E82D54"/>
    <w:rsid w:val="00E83517"/>
    <w:rsid w:val="00E8469F"/>
    <w:rsid w:val="00E86741"/>
    <w:rsid w:val="00E86B7A"/>
    <w:rsid w:val="00E86C24"/>
    <w:rsid w:val="00E94219"/>
    <w:rsid w:val="00E96236"/>
    <w:rsid w:val="00E962B1"/>
    <w:rsid w:val="00E96681"/>
    <w:rsid w:val="00E979C2"/>
    <w:rsid w:val="00EA09AB"/>
    <w:rsid w:val="00EA3431"/>
    <w:rsid w:val="00EA379F"/>
    <w:rsid w:val="00EA3B28"/>
    <w:rsid w:val="00EA741F"/>
    <w:rsid w:val="00EA7814"/>
    <w:rsid w:val="00EB46D7"/>
    <w:rsid w:val="00EB7B2D"/>
    <w:rsid w:val="00EC269A"/>
    <w:rsid w:val="00EC26F6"/>
    <w:rsid w:val="00EC2814"/>
    <w:rsid w:val="00ED04B2"/>
    <w:rsid w:val="00ED2013"/>
    <w:rsid w:val="00ED20EF"/>
    <w:rsid w:val="00ED3132"/>
    <w:rsid w:val="00ED5A32"/>
    <w:rsid w:val="00ED5E8C"/>
    <w:rsid w:val="00ED7661"/>
    <w:rsid w:val="00EE25E6"/>
    <w:rsid w:val="00EE35E2"/>
    <w:rsid w:val="00EE36CD"/>
    <w:rsid w:val="00EE6693"/>
    <w:rsid w:val="00EF024F"/>
    <w:rsid w:val="00EF1AB2"/>
    <w:rsid w:val="00EF2B68"/>
    <w:rsid w:val="00EF4BCE"/>
    <w:rsid w:val="00F026F5"/>
    <w:rsid w:val="00F02F5E"/>
    <w:rsid w:val="00F03358"/>
    <w:rsid w:val="00F04ED9"/>
    <w:rsid w:val="00F05EF9"/>
    <w:rsid w:val="00F06F8D"/>
    <w:rsid w:val="00F1063F"/>
    <w:rsid w:val="00F1237D"/>
    <w:rsid w:val="00F15228"/>
    <w:rsid w:val="00F15AA0"/>
    <w:rsid w:val="00F16BB1"/>
    <w:rsid w:val="00F20343"/>
    <w:rsid w:val="00F2326A"/>
    <w:rsid w:val="00F25855"/>
    <w:rsid w:val="00F30186"/>
    <w:rsid w:val="00F338F8"/>
    <w:rsid w:val="00F34F3B"/>
    <w:rsid w:val="00F368C1"/>
    <w:rsid w:val="00F36A5C"/>
    <w:rsid w:val="00F376FA"/>
    <w:rsid w:val="00F37A67"/>
    <w:rsid w:val="00F37AD3"/>
    <w:rsid w:val="00F37D87"/>
    <w:rsid w:val="00F4115D"/>
    <w:rsid w:val="00F412D8"/>
    <w:rsid w:val="00F435D8"/>
    <w:rsid w:val="00F4439B"/>
    <w:rsid w:val="00F4537B"/>
    <w:rsid w:val="00F45C22"/>
    <w:rsid w:val="00F4687C"/>
    <w:rsid w:val="00F46BCF"/>
    <w:rsid w:val="00F478A0"/>
    <w:rsid w:val="00F518B9"/>
    <w:rsid w:val="00F52209"/>
    <w:rsid w:val="00F52FC9"/>
    <w:rsid w:val="00F54CFE"/>
    <w:rsid w:val="00F60358"/>
    <w:rsid w:val="00F6579E"/>
    <w:rsid w:val="00F66658"/>
    <w:rsid w:val="00F71F41"/>
    <w:rsid w:val="00F800D4"/>
    <w:rsid w:val="00F82E06"/>
    <w:rsid w:val="00F87475"/>
    <w:rsid w:val="00F9026A"/>
    <w:rsid w:val="00F9255E"/>
    <w:rsid w:val="00F9345E"/>
    <w:rsid w:val="00F94B2C"/>
    <w:rsid w:val="00FA1558"/>
    <w:rsid w:val="00FA6050"/>
    <w:rsid w:val="00FA6188"/>
    <w:rsid w:val="00FA7BE8"/>
    <w:rsid w:val="00FB0262"/>
    <w:rsid w:val="00FB04C9"/>
    <w:rsid w:val="00FB14F2"/>
    <w:rsid w:val="00FB2939"/>
    <w:rsid w:val="00FB5415"/>
    <w:rsid w:val="00FB694C"/>
    <w:rsid w:val="00FB7D48"/>
    <w:rsid w:val="00FC0200"/>
    <w:rsid w:val="00FC05BD"/>
    <w:rsid w:val="00FC2CEF"/>
    <w:rsid w:val="00FC46FD"/>
    <w:rsid w:val="00FC5100"/>
    <w:rsid w:val="00FC72F7"/>
    <w:rsid w:val="00FD298D"/>
    <w:rsid w:val="00FD343A"/>
    <w:rsid w:val="00FE0248"/>
    <w:rsid w:val="00FE1D29"/>
    <w:rsid w:val="00FE3BB5"/>
    <w:rsid w:val="00FE4E16"/>
    <w:rsid w:val="00FE5D06"/>
    <w:rsid w:val="00FE6DDC"/>
    <w:rsid w:val="00FF0FC2"/>
    <w:rsid w:val="00FF3B88"/>
    <w:rsid w:val="00FF6ECD"/>
    <w:rsid w:val="00FF75B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29188C"/>
  <w15:chartTrackingRefBased/>
  <w15:docId w15:val="{26261CB9-147D-4698-9CDB-EB7BA2295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43"/>
    <w:pPr>
      <w:spacing w:before="120" w:after="120"/>
    </w:pPr>
    <w:rPr>
      <w:color w:val="000000" w:themeColor="text1"/>
      <w:sz w:val="22"/>
    </w:rPr>
  </w:style>
  <w:style w:type="paragraph" w:styleId="Heading1">
    <w:name w:val="heading 1"/>
    <w:basedOn w:val="Normal"/>
    <w:next w:val="Normal"/>
    <w:link w:val="Heading1Char"/>
    <w:autoRedefine/>
    <w:uiPriority w:val="9"/>
    <w:qFormat/>
    <w:rsid w:val="00CC40E1"/>
    <w:pPr>
      <w:keepNext/>
      <w:keepLines/>
      <w:spacing w:before="240"/>
      <w:outlineLvl w:val="0"/>
    </w:pPr>
    <w:rPr>
      <w:rFonts w:eastAsiaTheme="majorEastAsia" w:cstheme="minorHAnsi"/>
      <w:b/>
      <w:color w:val="09539E"/>
      <w:sz w:val="32"/>
      <w:szCs w:val="32"/>
    </w:rPr>
  </w:style>
  <w:style w:type="paragraph" w:styleId="Heading2">
    <w:name w:val="heading 2"/>
    <w:basedOn w:val="Heading5"/>
    <w:next w:val="Normal"/>
    <w:link w:val="Heading2Char"/>
    <w:autoRedefine/>
    <w:uiPriority w:val="9"/>
    <w:unhideWhenUsed/>
    <w:qFormat/>
    <w:rsid w:val="00AF6ABC"/>
    <w:pPr>
      <w:outlineLvl w:val="1"/>
    </w:pPr>
    <w:rPr>
      <w:rFonts w:asciiTheme="minorHAnsi" w:hAnsiTheme="minorHAnsi"/>
      <w:sz w:val="24"/>
    </w:rPr>
  </w:style>
  <w:style w:type="paragraph" w:styleId="Heading3">
    <w:name w:val="heading 3"/>
    <w:aliases w:val="Table Copy"/>
    <w:basedOn w:val="Normal"/>
    <w:next w:val="Normal"/>
    <w:link w:val="Heading3Char"/>
    <w:autoRedefine/>
    <w:uiPriority w:val="9"/>
    <w:unhideWhenUsed/>
    <w:qFormat/>
    <w:rsid w:val="00F20343"/>
    <w:pPr>
      <w:spacing w:before="0" w:after="0"/>
      <w:outlineLvl w:val="2"/>
    </w:pPr>
    <w:rPr>
      <w:kern w:val="0"/>
      <w:sz w:val="20"/>
      <w:szCs w:val="20"/>
      <w14:ligatures w14:val="none"/>
    </w:rPr>
  </w:style>
  <w:style w:type="paragraph" w:styleId="Heading4">
    <w:name w:val="heading 4"/>
    <w:aliases w:val="Table Row Description"/>
    <w:basedOn w:val="NoSpacing"/>
    <w:next w:val="Normal"/>
    <w:link w:val="Heading4Char"/>
    <w:autoRedefine/>
    <w:uiPriority w:val="9"/>
    <w:unhideWhenUsed/>
    <w:qFormat/>
    <w:rsid w:val="00F20343"/>
    <w:pPr>
      <w:outlineLvl w:val="3"/>
    </w:pPr>
    <w:rPr>
      <w:color w:val="FFFFFF" w:themeColor="background1"/>
    </w:rPr>
  </w:style>
  <w:style w:type="paragraph" w:styleId="Heading5">
    <w:name w:val="heading 5"/>
    <w:basedOn w:val="Normal"/>
    <w:next w:val="Normal"/>
    <w:link w:val="Heading5Char"/>
    <w:uiPriority w:val="9"/>
    <w:semiHidden/>
    <w:unhideWhenUsed/>
    <w:qFormat/>
    <w:rsid w:val="00F20343"/>
    <w:pPr>
      <w:keepNext/>
      <w:keepLines/>
      <w:spacing w:before="40" w:after="0"/>
      <w:outlineLvl w:val="4"/>
    </w:pPr>
    <w:rPr>
      <w:rFonts w:asciiTheme="majorHAnsi" w:eastAsiaTheme="majorEastAsia" w:hAnsiTheme="majorHAnsi" w:cstheme="majorBidi"/>
      <w:b/>
      <w:color w:val="09539E"/>
    </w:rPr>
  </w:style>
  <w:style w:type="paragraph" w:styleId="Heading6">
    <w:name w:val="heading 6"/>
    <w:basedOn w:val="Normal"/>
    <w:next w:val="Normal"/>
    <w:link w:val="Heading6Char"/>
    <w:uiPriority w:val="9"/>
    <w:semiHidden/>
    <w:unhideWhenUsed/>
    <w:qFormat/>
    <w:rsid w:val="00F20343"/>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F20343"/>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Document Title"/>
    <w:basedOn w:val="Normal"/>
    <w:next w:val="Normal"/>
    <w:link w:val="TitleChar"/>
    <w:autoRedefine/>
    <w:uiPriority w:val="10"/>
    <w:qFormat/>
    <w:rsid w:val="00F026F5"/>
    <w:pPr>
      <w:spacing w:line="276" w:lineRule="auto"/>
      <w:contextualSpacing/>
    </w:pPr>
    <w:rPr>
      <w:rFonts w:eastAsiaTheme="majorEastAsia" w:cstheme="minorHAnsi"/>
      <w:b/>
      <w:color w:val="09205D"/>
      <w:spacing w:val="-10"/>
      <w:kern w:val="28"/>
      <w:sz w:val="56"/>
      <w:szCs w:val="56"/>
    </w:rPr>
  </w:style>
  <w:style w:type="character" w:customStyle="1" w:styleId="TitleChar">
    <w:name w:val="Title Char"/>
    <w:aliases w:val="Document Title Char"/>
    <w:basedOn w:val="DefaultParagraphFont"/>
    <w:link w:val="Title"/>
    <w:uiPriority w:val="10"/>
    <w:rsid w:val="00F026F5"/>
    <w:rPr>
      <w:rFonts w:eastAsiaTheme="majorEastAsia" w:cstheme="minorHAnsi"/>
      <w:b/>
      <w:color w:val="09205D"/>
      <w:spacing w:val="-10"/>
      <w:kern w:val="28"/>
      <w:sz w:val="56"/>
      <w:szCs w:val="56"/>
    </w:rPr>
  </w:style>
  <w:style w:type="paragraph" w:styleId="Header">
    <w:name w:val="header"/>
    <w:basedOn w:val="Normal"/>
    <w:link w:val="HeaderChar"/>
    <w:uiPriority w:val="99"/>
    <w:unhideWhenUsed/>
    <w:rsid w:val="005C730B"/>
    <w:pPr>
      <w:tabs>
        <w:tab w:val="center" w:pos="4680"/>
        <w:tab w:val="right" w:pos="9360"/>
      </w:tabs>
    </w:pPr>
  </w:style>
  <w:style w:type="character" w:customStyle="1" w:styleId="HeaderChar">
    <w:name w:val="Header Char"/>
    <w:basedOn w:val="DefaultParagraphFont"/>
    <w:link w:val="Header"/>
    <w:uiPriority w:val="99"/>
    <w:rsid w:val="005C730B"/>
    <w:rPr>
      <w:rFonts w:ascii="Source Sans Pro" w:hAnsi="Source Sans Pro"/>
      <w:color w:val="171717" w:themeColor="background2" w:themeShade="1A"/>
    </w:rPr>
  </w:style>
  <w:style w:type="paragraph" w:styleId="Footer">
    <w:name w:val="footer"/>
    <w:basedOn w:val="Normal"/>
    <w:link w:val="FooterChar"/>
    <w:uiPriority w:val="99"/>
    <w:unhideWhenUsed/>
    <w:rsid w:val="005C730B"/>
    <w:pPr>
      <w:tabs>
        <w:tab w:val="center" w:pos="4680"/>
        <w:tab w:val="right" w:pos="9360"/>
      </w:tabs>
    </w:pPr>
  </w:style>
  <w:style w:type="character" w:customStyle="1" w:styleId="FooterChar">
    <w:name w:val="Footer Char"/>
    <w:basedOn w:val="DefaultParagraphFont"/>
    <w:link w:val="Footer"/>
    <w:uiPriority w:val="99"/>
    <w:rsid w:val="005C730B"/>
    <w:rPr>
      <w:rFonts w:ascii="Source Sans Pro" w:hAnsi="Source Sans Pro"/>
      <w:color w:val="171717" w:themeColor="background2" w:themeShade="1A"/>
    </w:rPr>
  </w:style>
  <w:style w:type="character" w:styleId="Hyperlink">
    <w:name w:val="Hyperlink"/>
    <w:basedOn w:val="DefaultParagraphFont"/>
    <w:uiPriority w:val="99"/>
    <w:unhideWhenUsed/>
    <w:rsid w:val="002B5AF4"/>
    <w:rPr>
      <w:color w:val="0563C1" w:themeColor="hyperlink"/>
      <w:u w:val="single"/>
    </w:rPr>
  </w:style>
  <w:style w:type="character" w:styleId="UnresolvedMention">
    <w:name w:val="Unresolved Mention"/>
    <w:basedOn w:val="DefaultParagraphFont"/>
    <w:uiPriority w:val="99"/>
    <w:semiHidden/>
    <w:unhideWhenUsed/>
    <w:rsid w:val="002B5AF4"/>
    <w:rPr>
      <w:color w:val="605E5C"/>
      <w:shd w:val="clear" w:color="auto" w:fill="E1DFDD"/>
    </w:rPr>
  </w:style>
  <w:style w:type="character" w:styleId="FollowedHyperlink">
    <w:name w:val="FollowedHyperlink"/>
    <w:basedOn w:val="DefaultParagraphFont"/>
    <w:uiPriority w:val="99"/>
    <w:semiHidden/>
    <w:unhideWhenUsed/>
    <w:rsid w:val="002B5AF4"/>
    <w:rPr>
      <w:color w:val="954F72" w:themeColor="followedHyperlink"/>
      <w:u w:val="single"/>
    </w:rPr>
  </w:style>
  <w:style w:type="character" w:customStyle="1" w:styleId="Heading1Char">
    <w:name w:val="Heading 1 Char"/>
    <w:basedOn w:val="DefaultParagraphFont"/>
    <w:link w:val="Heading1"/>
    <w:uiPriority w:val="9"/>
    <w:rsid w:val="00CC40E1"/>
    <w:rPr>
      <w:rFonts w:eastAsiaTheme="majorEastAsia" w:cstheme="minorHAnsi"/>
      <w:b/>
      <w:color w:val="09539E"/>
      <w:sz w:val="32"/>
      <w:szCs w:val="32"/>
    </w:rPr>
  </w:style>
  <w:style w:type="character" w:customStyle="1" w:styleId="Heading2Char">
    <w:name w:val="Heading 2 Char"/>
    <w:basedOn w:val="DefaultParagraphFont"/>
    <w:link w:val="Heading2"/>
    <w:uiPriority w:val="9"/>
    <w:rsid w:val="00AF6ABC"/>
    <w:rPr>
      <w:rFonts w:eastAsiaTheme="majorEastAsia" w:cstheme="majorBidi"/>
      <w:b/>
      <w:color w:val="09539E"/>
    </w:rPr>
  </w:style>
  <w:style w:type="paragraph" w:styleId="NoSpacing">
    <w:name w:val="No Spacing"/>
    <w:aliases w:val="Table Header"/>
    <w:link w:val="NoSpacingChar"/>
    <w:autoRedefine/>
    <w:uiPriority w:val="1"/>
    <w:qFormat/>
    <w:rsid w:val="00F20343"/>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customStyle="1" w:styleId="NoSpacingChar">
    <w:name w:val="No Spacing Char"/>
    <w:aliases w:val="Table Header Char"/>
    <w:basedOn w:val="DefaultParagraphFont"/>
    <w:link w:val="NoSpacing"/>
    <w:uiPriority w:val="1"/>
    <w:rsid w:val="00F20343"/>
    <w:rPr>
      <w:rFonts w:asciiTheme="majorHAnsi" w:eastAsiaTheme="minorEastAsia" w:hAnsiTheme="majorHAnsi" w:cstheme="minorHAnsi"/>
      <w:b/>
      <w:color w:val="000000" w:themeColor="text1"/>
      <w:kern w:val="0"/>
      <w:sz w:val="36"/>
      <w:szCs w:val="36"/>
      <w:bdr w:val="none" w:sz="0" w:space="0" w:color="auto" w:frame="1"/>
      <w:lang w:eastAsia="zh-CN"/>
      <w14:ligatures w14:val="none"/>
    </w:rPr>
  </w:style>
  <w:style w:type="character" w:styleId="PageNumber">
    <w:name w:val="page number"/>
    <w:basedOn w:val="DefaultParagraphFont"/>
    <w:uiPriority w:val="99"/>
    <w:semiHidden/>
    <w:unhideWhenUsed/>
    <w:rsid w:val="00F1063F"/>
  </w:style>
  <w:style w:type="paragraph" w:styleId="TOCHeading">
    <w:name w:val="TOC Heading"/>
    <w:basedOn w:val="Heading1"/>
    <w:next w:val="Normal"/>
    <w:uiPriority w:val="39"/>
    <w:unhideWhenUsed/>
    <w:qFormat/>
    <w:rsid w:val="00F20343"/>
    <w:pPr>
      <w:framePr w:wrap="around" w:hAnchor="text"/>
      <w:spacing w:before="480" w:after="0" w:line="276" w:lineRule="auto"/>
      <w:outlineLvl w:val="9"/>
    </w:pPr>
    <w:rPr>
      <w:rFonts w:asciiTheme="majorHAnsi" w:hAnsiTheme="majorHAnsi"/>
      <w:bCs/>
      <w:color w:val="2F5496" w:themeColor="accent1" w:themeShade="BF"/>
      <w:kern w:val="0"/>
      <w:szCs w:val="28"/>
      <w14:ligatures w14:val="none"/>
    </w:rPr>
  </w:style>
  <w:style w:type="paragraph" w:styleId="TOC1">
    <w:name w:val="toc 1"/>
    <w:basedOn w:val="Normal"/>
    <w:next w:val="Normal"/>
    <w:autoRedefine/>
    <w:uiPriority w:val="39"/>
    <w:unhideWhenUsed/>
    <w:rsid w:val="00C844E9"/>
    <w:pPr>
      <w:spacing w:before="360" w:after="360"/>
    </w:pPr>
    <w:rPr>
      <w:rFonts w:cstheme="minorHAnsi"/>
      <w:b/>
      <w:bCs/>
      <w:caps/>
      <w:szCs w:val="22"/>
      <w:u w:val="single"/>
    </w:rPr>
  </w:style>
  <w:style w:type="paragraph" w:styleId="TOC2">
    <w:name w:val="toc 2"/>
    <w:basedOn w:val="Normal"/>
    <w:next w:val="Normal"/>
    <w:autoRedefine/>
    <w:uiPriority w:val="39"/>
    <w:unhideWhenUsed/>
    <w:rsid w:val="00390D90"/>
    <w:pPr>
      <w:tabs>
        <w:tab w:val="right" w:leader="dot" w:pos="9350"/>
      </w:tabs>
      <w:spacing w:before="0" w:after="0"/>
    </w:pPr>
    <w:rPr>
      <w:rFonts w:ascii="Barlow Condensed Medium" w:hAnsi="Barlow Condensed Medium" w:cstheme="minorHAnsi"/>
      <w:smallCaps/>
      <w:noProof/>
      <w:color w:val="auto"/>
      <w:szCs w:val="22"/>
    </w:rPr>
  </w:style>
  <w:style w:type="paragraph" w:styleId="TOC3">
    <w:name w:val="toc 3"/>
    <w:basedOn w:val="Normal"/>
    <w:next w:val="Normal"/>
    <w:autoRedefine/>
    <w:uiPriority w:val="39"/>
    <w:semiHidden/>
    <w:unhideWhenUsed/>
    <w:rsid w:val="00C844E9"/>
    <w:pPr>
      <w:spacing w:before="0" w:after="0"/>
    </w:pPr>
    <w:rPr>
      <w:rFonts w:cstheme="minorHAnsi"/>
      <w:smallCaps/>
      <w:szCs w:val="22"/>
    </w:rPr>
  </w:style>
  <w:style w:type="paragraph" w:styleId="TOC4">
    <w:name w:val="toc 4"/>
    <w:basedOn w:val="Normal"/>
    <w:next w:val="Normal"/>
    <w:autoRedefine/>
    <w:uiPriority w:val="39"/>
    <w:semiHidden/>
    <w:unhideWhenUsed/>
    <w:rsid w:val="00C844E9"/>
    <w:pPr>
      <w:spacing w:before="0" w:after="0"/>
    </w:pPr>
    <w:rPr>
      <w:rFonts w:cstheme="minorHAnsi"/>
      <w:szCs w:val="22"/>
    </w:rPr>
  </w:style>
  <w:style w:type="paragraph" w:styleId="TOC5">
    <w:name w:val="toc 5"/>
    <w:basedOn w:val="Normal"/>
    <w:next w:val="Normal"/>
    <w:autoRedefine/>
    <w:uiPriority w:val="39"/>
    <w:semiHidden/>
    <w:unhideWhenUsed/>
    <w:rsid w:val="00C844E9"/>
    <w:pPr>
      <w:spacing w:before="0" w:after="0"/>
    </w:pPr>
    <w:rPr>
      <w:rFonts w:cstheme="minorHAnsi"/>
      <w:szCs w:val="22"/>
    </w:rPr>
  </w:style>
  <w:style w:type="paragraph" w:styleId="TOC6">
    <w:name w:val="toc 6"/>
    <w:basedOn w:val="Normal"/>
    <w:next w:val="Normal"/>
    <w:autoRedefine/>
    <w:uiPriority w:val="39"/>
    <w:semiHidden/>
    <w:unhideWhenUsed/>
    <w:rsid w:val="00C844E9"/>
    <w:pPr>
      <w:spacing w:before="0" w:after="0"/>
    </w:pPr>
    <w:rPr>
      <w:rFonts w:cstheme="minorHAnsi"/>
      <w:szCs w:val="22"/>
    </w:rPr>
  </w:style>
  <w:style w:type="paragraph" w:styleId="TOC7">
    <w:name w:val="toc 7"/>
    <w:basedOn w:val="Normal"/>
    <w:next w:val="Normal"/>
    <w:autoRedefine/>
    <w:uiPriority w:val="39"/>
    <w:semiHidden/>
    <w:unhideWhenUsed/>
    <w:rsid w:val="00C844E9"/>
    <w:pPr>
      <w:spacing w:before="0" w:after="0"/>
    </w:pPr>
    <w:rPr>
      <w:rFonts w:cstheme="minorHAnsi"/>
      <w:szCs w:val="22"/>
    </w:rPr>
  </w:style>
  <w:style w:type="paragraph" w:styleId="TOC8">
    <w:name w:val="toc 8"/>
    <w:basedOn w:val="Normal"/>
    <w:next w:val="Normal"/>
    <w:autoRedefine/>
    <w:uiPriority w:val="39"/>
    <w:semiHidden/>
    <w:unhideWhenUsed/>
    <w:rsid w:val="00C844E9"/>
    <w:pPr>
      <w:spacing w:before="0" w:after="0"/>
    </w:pPr>
    <w:rPr>
      <w:rFonts w:cstheme="minorHAnsi"/>
      <w:szCs w:val="22"/>
    </w:rPr>
  </w:style>
  <w:style w:type="paragraph" w:styleId="TOC9">
    <w:name w:val="toc 9"/>
    <w:basedOn w:val="Normal"/>
    <w:next w:val="Normal"/>
    <w:autoRedefine/>
    <w:uiPriority w:val="39"/>
    <w:semiHidden/>
    <w:unhideWhenUsed/>
    <w:rsid w:val="00C844E9"/>
    <w:pPr>
      <w:spacing w:before="0" w:after="0"/>
    </w:pPr>
    <w:rPr>
      <w:rFonts w:cstheme="minorHAnsi"/>
      <w:szCs w:val="22"/>
    </w:rPr>
  </w:style>
  <w:style w:type="paragraph" w:styleId="Subtitle">
    <w:name w:val="Subtitle"/>
    <w:basedOn w:val="Normal"/>
    <w:next w:val="Normal"/>
    <w:link w:val="SubtitleChar"/>
    <w:uiPriority w:val="11"/>
    <w:qFormat/>
    <w:rsid w:val="00F20343"/>
    <w:pPr>
      <w:numPr>
        <w:ilvl w:val="1"/>
      </w:numPr>
      <w:spacing w:after="160"/>
      <w:jc w:val="center"/>
    </w:pPr>
    <w:rPr>
      <w:rFonts w:ascii="Barlow Semi Condensed SemiBold" w:eastAsiaTheme="minorEastAsia" w:hAnsi="Barlow Semi Condensed SemiBold"/>
      <w:color w:val="5A5A5A" w:themeColor="text1" w:themeTint="A5"/>
      <w:spacing w:val="15"/>
      <w:szCs w:val="22"/>
    </w:rPr>
  </w:style>
  <w:style w:type="character" w:customStyle="1" w:styleId="SubtitleChar">
    <w:name w:val="Subtitle Char"/>
    <w:basedOn w:val="DefaultParagraphFont"/>
    <w:link w:val="Subtitle"/>
    <w:uiPriority w:val="11"/>
    <w:rsid w:val="00F20343"/>
    <w:rPr>
      <w:rFonts w:ascii="Barlow Semi Condensed SemiBold" w:eastAsiaTheme="minorEastAsia" w:hAnsi="Barlow Semi Condensed SemiBold"/>
      <w:color w:val="5A5A5A" w:themeColor="text1" w:themeTint="A5"/>
      <w:spacing w:val="15"/>
      <w:sz w:val="22"/>
      <w:szCs w:val="22"/>
    </w:rPr>
  </w:style>
  <w:style w:type="paragraph" w:styleId="ListParagraph">
    <w:name w:val="List Paragraph"/>
    <w:aliases w:val="Bullet List"/>
    <w:basedOn w:val="Normal"/>
    <w:link w:val="ListParagraphChar"/>
    <w:autoRedefine/>
    <w:uiPriority w:val="34"/>
    <w:qFormat/>
    <w:rsid w:val="00F20343"/>
    <w:pPr>
      <w:numPr>
        <w:numId w:val="27"/>
      </w:numPr>
      <w:spacing w:before="0" w:after="0"/>
      <w:contextualSpacing/>
    </w:pPr>
    <w:rPr>
      <w:kern w:val="0"/>
      <w:szCs w:val="22"/>
      <w14:ligatures w14:val="none"/>
    </w:rPr>
  </w:style>
  <w:style w:type="character" w:customStyle="1" w:styleId="Heading3Char">
    <w:name w:val="Heading 3 Char"/>
    <w:aliases w:val="Table Copy Char"/>
    <w:basedOn w:val="DefaultParagraphFont"/>
    <w:link w:val="Heading3"/>
    <w:uiPriority w:val="9"/>
    <w:rsid w:val="00F20343"/>
    <w:rPr>
      <w:color w:val="000000" w:themeColor="text1"/>
      <w:kern w:val="0"/>
      <w:sz w:val="20"/>
      <w:szCs w:val="20"/>
      <w14:ligatures w14:val="none"/>
    </w:rPr>
  </w:style>
  <w:style w:type="character" w:customStyle="1" w:styleId="Heading4Char">
    <w:name w:val="Heading 4 Char"/>
    <w:aliases w:val="Table Row Description Char"/>
    <w:basedOn w:val="DefaultParagraphFont"/>
    <w:link w:val="Heading4"/>
    <w:uiPriority w:val="9"/>
    <w:rsid w:val="00F20343"/>
    <w:rPr>
      <w:rFonts w:asciiTheme="majorHAnsi" w:eastAsiaTheme="minorEastAsia" w:hAnsiTheme="majorHAnsi" w:cstheme="minorHAnsi"/>
      <w:b/>
      <w:color w:val="FFFFFF" w:themeColor="background1"/>
      <w:kern w:val="0"/>
      <w:sz w:val="36"/>
      <w:szCs w:val="36"/>
      <w:bdr w:val="none" w:sz="0" w:space="0" w:color="auto" w:frame="1"/>
      <w:lang w:eastAsia="zh-CN"/>
      <w14:ligatures w14:val="none"/>
    </w:rPr>
  </w:style>
  <w:style w:type="table" w:styleId="TableGrid">
    <w:name w:val="Table Grid"/>
    <w:basedOn w:val="TableNormal"/>
    <w:uiPriority w:val="39"/>
    <w:rsid w:val="00756F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756FFE"/>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SESectionHeader">
    <w:name w:val="DESE Section Header"/>
    <w:basedOn w:val="Normal"/>
    <w:link w:val="DESESectionHeaderChar"/>
    <w:rsid w:val="00756FFE"/>
    <w:pPr>
      <w:spacing w:before="0" w:after="0"/>
    </w:pPr>
    <w:rPr>
      <w:b/>
      <w:bCs/>
      <w:kern w:val="0"/>
      <w:sz w:val="24"/>
      <w14:ligatures w14:val="none"/>
    </w:rPr>
  </w:style>
  <w:style w:type="paragraph" w:customStyle="1" w:styleId="DESEStandard">
    <w:name w:val="DESE Standard"/>
    <w:basedOn w:val="Normal"/>
    <w:link w:val="DESEStandardChar"/>
    <w:rsid w:val="00756FFE"/>
    <w:pPr>
      <w:spacing w:before="0" w:after="0"/>
    </w:pPr>
    <w:rPr>
      <w:b/>
      <w:bCs/>
      <w:color w:val="002060"/>
      <w:kern w:val="0"/>
      <w:sz w:val="24"/>
      <w14:ligatures w14:val="none"/>
    </w:rPr>
  </w:style>
  <w:style w:type="character" w:customStyle="1" w:styleId="DESESectionHeaderChar">
    <w:name w:val="DESE Section Header Char"/>
    <w:basedOn w:val="DefaultParagraphFont"/>
    <w:link w:val="DESESectionHeader"/>
    <w:rsid w:val="00756FFE"/>
    <w:rPr>
      <w:b/>
      <w:bCs/>
      <w:color w:val="FFFFFF" w:themeColor="background1"/>
      <w:kern w:val="0"/>
      <w14:ligatures w14:val="none"/>
    </w:rPr>
  </w:style>
  <w:style w:type="character" w:customStyle="1" w:styleId="DESEStandardChar">
    <w:name w:val="DESE Standard Char"/>
    <w:basedOn w:val="DefaultParagraphFont"/>
    <w:link w:val="DESEStandard"/>
    <w:rsid w:val="00756FFE"/>
    <w:rPr>
      <w:b/>
      <w:bCs/>
      <w:color w:val="002060"/>
      <w:kern w:val="0"/>
      <w14:ligatures w14:val="non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Barlow Semi Condensed" w:hAnsi="Barlow Semi Condensed"/>
      <w:color w:val="FFFFFF" w:themeColor="background1"/>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unhideWhenUsed/>
    <w:rsid w:val="001562AA"/>
    <w:pPr>
      <w:spacing w:before="100" w:beforeAutospacing="1" w:after="100" w:afterAutospacing="1"/>
    </w:pPr>
    <w:rPr>
      <w:rFonts w:ascii="Times New Roman" w:eastAsia="Times New Roman" w:hAnsi="Times New Roman" w:cs="Times New Roman"/>
      <w:color w:val="auto"/>
      <w:kern w:val="0"/>
      <w:sz w:val="24"/>
      <w14:ligatures w14:val="none"/>
    </w:rPr>
  </w:style>
  <w:style w:type="character" w:customStyle="1" w:styleId="normaltextrun">
    <w:name w:val="normaltextrun"/>
    <w:basedOn w:val="DefaultParagraphFont"/>
    <w:rsid w:val="000259B6"/>
  </w:style>
  <w:style w:type="character" w:customStyle="1" w:styleId="eop">
    <w:name w:val="eop"/>
    <w:basedOn w:val="DefaultParagraphFont"/>
    <w:rsid w:val="000259B6"/>
  </w:style>
  <w:style w:type="paragraph" w:customStyle="1" w:styleId="paragraph">
    <w:name w:val="paragraph"/>
    <w:basedOn w:val="Normal"/>
    <w:rsid w:val="00370297"/>
    <w:pPr>
      <w:spacing w:before="100" w:beforeAutospacing="1" w:after="100" w:afterAutospacing="1"/>
    </w:pPr>
    <w:rPr>
      <w:rFonts w:ascii="Times New Roman" w:eastAsia="Times New Roman" w:hAnsi="Times New Roman" w:cs="Times New Roman"/>
      <w:color w:val="auto"/>
      <w:kern w:val="0"/>
      <w:sz w:val="24"/>
      <w14:ligatures w14:val="none"/>
    </w:rPr>
  </w:style>
  <w:style w:type="character" w:styleId="Strong">
    <w:name w:val="Strong"/>
    <w:basedOn w:val="DefaultParagraphFont"/>
    <w:uiPriority w:val="22"/>
    <w:qFormat/>
    <w:rsid w:val="00F20343"/>
    <w:rPr>
      <w:b/>
      <w:bCs/>
    </w:rPr>
  </w:style>
  <w:style w:type="character" w:customStyle="1" w:styleId="Heading5Char">
    <w:name w:val="Heading 5 Char"/>
    <w:basedOn w:val="DefaultParagraphFont"/>
    <w:link w:val="Heading5"/>
    <w:uiPriority w:val="9"/>
    <w:semiHidden/>
    <w:rsid w:val="00F20343"/>
    <w:rPr>
      <w:rFonts w:asciiTheme="majorHAnsi" w:eastAsiaTheme="majorEastAsia" w:hAnsiTheme="majorHAnsi" w:cstheme="majorBidi"/>
      <w:b/>
      <w:color w:val="09539E"/>
      <w:sz w:val="22"/>
    </w:rPr>
  </w:style>
  <w:style w:type="table" w:customStyle="1" w:styleId="TableGrid1">
    <w:name w:val="Table Grid1"/>
    <w:basedOn w:val="TableNormal"/>
    <w:next w:val="TableGrid"/>
    <w:uiPriority w:val="39"/>
    <w:rsid w:val="00C64B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A64B1C"/>
    <w:rPr>
      <w:b/>
      <w:bCs/>
    </w:rPr>
  </w:style>
  <w:style w:type="character" w:customStyle="1" w:styleId="CommentSubjectChar">
    <w:name w:val="Comment Subject Char"/>
    <w:basedOn w:val="CommentTextChar"/>
    <w:link w:val="CommentSubject"/>
    <w:uiPriority w:val="99"/>
    <w:semiHidden/>
    <w:rsid w:val="00A64B1C"/>
    <w:rPr>
      <w:rFonts w:ascii="Barlow Semi Condensed" w:hAnsi="Barlow Semi Condensed"/>
      <w:b/>
      <w:bCs/>
      <w:color w:val="000000" w:themeColor="text1"/>
      <w:sz w:val="20"/>
      <w:szCs w:val="20"/>
    </w:rPr>
  </w:style>
  <w:style w:type="character" w:customStyle="1" w:styleId="Heading6Char">
    <w:name w:val="Heading 6 Char"/>
    <w:basedOn w:val="DefaultParagraphFont"/>
    <w:link w:val="Heading6"/>
    <w:uiPriority w:val="9"/>
    <w:semiHidden/>
    <w:rsid w:val="00F20343"/>
    <w:rPr>
      <w:rFonts w:asciiTheme="majorHAnsi" w:eastAsiaTheme="majorEastAsia" w:hAnsiTheme="majorHAnsi" w:cstheme="majorBidi"/>
      <w:color w:val="1F3763" w:themeColor="accent1" w:themeShade="7F"/>
      <w:sz w:val="22"/>
    </w:rPr>
  </w:style>
  <w:style w:type="character" w:customStyle="1" w:styleId="Heading7Char">
    <w:name w:val="Heading 7 Char"/>
    <w:basedOn w:val="DefaultParagraphFont"/>
    <w:link w:val="Heading7"/>
    <w:uiPriority w:val="9"/>
    <w:semiHidden/>
    <w:rsid w:val="00F20343"/>
    <w:rPr>
      <w:rFonts w:asciiTheme="majorHAnsi" w:eastAsiaTheme="majorEastAsia" w:hAnsiTheme="majorHAnsi" w:cstheme="majorBidi"/>
      <w:i/>
      <w:iCs/>
      <w:color w:val="1F3763" w:themeColor="accent1" w:themeShade="7F"/>
      <w:sz w:val="22"/>
    </w:rPr>
  </w:style>
  <w:style w:type="character" w:styleId="Emphasis">
    <w:name w:val="Emphasis"/>
    <w:basedOn w:val="DefaultParagraphFont"/>
    <w:uiPriority w:val="20"/>
    <w:qFormat/>
    <w:rsid w:val="00F20343"/>
    <w:rPr>
      <w:i/>
      <w:iCs/>
    </w:rPr>
  </w:style>
  <w:style w:type="character" w:customStyle="1" w:styleId="ListParagraphChar">
    <w:name w:val="List Paragraph Char"/>
    <w:aliases w:val="Bullet List Char"/>
    <w:link w:val="ListParagraph"/>
    <w:uiPriority w:val="34"/>
    <w:rsid w:val="00F20343"/>
    <w:rPr>
      <w:color w:val="000000" w:themeColor="text1"/>
      <w:kern w:val="0"/>
      <w:sz w:val="22"/>
      <w:szCs w:val="22"/>
      <w14:ligatures w14:val="none"/>
    </w:rPr>
  </w:style>
  <w:style w:type="character" w:styleId="SubtleEmphasis">
    <w:name w:val="Subtle Emphasis"/>
    <w:basedOn w:val="DefaultParagraphFont"/>
    <w:uiPriority w:val="19"/>
    <w:qFormat/>
    <w:rsid w:val="00F20343"/>
    <w:rPr>
      <w:i/>
      <w:iCs/>
      <w:color w:val="404040" w:themeColor="text1" w:themeTint="BF"/>
    </w:rPr>
  </w:style>
  <w:style w:type="character" w:styleId="IntenseEmphasis">
    <w:name w:val="Intense Emphasis"/>
    <w:basedOn w:val="DefaultParagraphFont"/>
    <w:uiPriority w:val="21"/>
    <w:qFormat/>
    <w:rsid w:val="00F20343"/>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96379007">
      <w:bodyDiv w:val="1"/>
      <w:marLeft w:val="0"/>
      <w:marRight w:val="0"/>
      <w:marTop w:val="0"/>
      <w:marBottom w:val="0"/>
      <w:divBdr>
        <w:top w:val="none" w:sz="0" w:space="0" w:color="auto"/>
        <w:left w:val="none" w:sz="0" w:space="0" w:color="auto"/>
        <w:bottom w:val="none" w:sz="0" w:space="0" w:color="auto"/>
        <w:right w:val="none" w:sz="0" w:space="0" w:color="auto"/>
      </w:divBdr>
    </w:div>
    <w:div w:id="682364131">
      <w:bodyDiv w:val="1"/>
      <w:marLeft w:val="0"/>
      <w:marRight w:val="0"/>
      <w:marTop w:val="0"/>
      <w:marBottom w:val="0"/>
      <w:divBdr>
        <w:top w:val="none" w:sz="0" w:space="0" w:color="auto"/>
        <w:left w:val="none" w:sz="0" w:space="0" w:color="auto"/>
        <w:bottom w:val="none" w:sz="0" w:space="0" w:color="auto"/>
        <w:right w:val="none" w:sz="0" w:space="0" w:color="auto"/>
      </w:divBdr>
    </w:div>
    <w:div w:id="802843136">
      <w:bodyDiv w:val="1"/>
      <w:marLeft w:val="0"/>
      <w:marRight w:val="0"/>
      <w:marTop w:val="0"/>
      <w:marBottom w:val="0"/>
      <w:divBdr>
        <w:top w:val="none" w:sz="0" w:space="0" w:color="auto"/>
        <w:left w:val="none" w:sz="0" w:space="0" w:color="auto"/>
        <w:bottom w:val="none" w:sz="0" w:space="0" w:color="auto"/>
        <w:right w:val="none" w:sz="0" w:space="0" w:color="auto"/>
      </w:divBdr>
    </w:div>
    <w:div w:id="1532526208">
      <w:bodyDiv w:val="1"/>
      <w:marLeft w:val="0"/>
      <w:marRight w:val="0"/>
      <w:marTop w:val="0"/>
      <w:marBottom w:val="0"/>
      <w:divBdr>
        <w:top w:val="none" w:sz="0" w:space="0" w:color="auto"/>
        <w:left w:val="none" w:sz="0" w:space="0" w:color="auto"/>
        <w:bottom w:val="none" w:sz="0" w:space="0" w:color="auto"/>
        <w:right w:val="none" w:sz="0" w:space="0" w:color="auto"/>
      </w:divBdr>
      <w:divsChild>
        <w:div w:id="1559634860">
          <w:marLeft w:val="0"/>
          <w:marRight w:val="0"/>
          <w:marTop w:val="0"/>
          <w:marBottom w:val="0"/>
          <w:divBdr>
            <w:top w:val="none" w:sz="0" w:space="0" w:color="auto"/>
            <w:left w:val="none" w:sz="0" w:space="0" w:color="auto"/>
            <w:bottom w:val="none" w:sz="0" w:space="0" w:color="auto"/>
            <w:right w:val="none" w:sz="0" w:space="0" w:color="auto"/>
          </w:divBdr>
          <w:divsChild>
            <w:div w:id="3440361">
              <w:marLeft w:val="0"/>
              <w:marRight w:val="0"/>
              <w:marTop w:val="0"/>
              <w:marBottom w:val="0"/>
              <w:divBdr>
                <w:top w:val="none" w:sz="0" w:space="0" w:color="auto"/>
                <w:left w:val="none" w:sz="0" w:space="0" w:color="auto"/>
                <w:bottom w:val="none" w:sz="0" w:space="0" w:color="auto"/>
                <w:right w:val="none" w:sz="0" w:space="0" w:color="auto"/>
              </w:divBdr>
            </w:div>
          </w:divsChild>
        </w:div>
        <w:div w:id="854924216">
          <w:marLeft w:val="0"/>
          <w:marRight w:val="0"/>
          <w:marTop w:val="0"/>
          <w:marBottom w:val="0"/>
          <w:divBdr>
            <w:top w:val="none" w:sz="0" w:space="0" w:color="auto"/>
            <w:left w:val="none" w:sz="0" w:space="0" w:color="auto"/>
            <w:bottom w:val="none" w:sz="0" w:space="0" w:color="auto"/>
            <w:right w:val="none" w:sz="0" w:space="0" w:color="auto"/>
          </w:divBdr>
          <w:divsChild>
            <w:div w:id="41100922">
              <w:marLeft w:val="0"/>
              <w:marRight w:val="0"/>
              <w:marTop w:val="0"/>
              <w:marBottom w:val="0"/>
              <w:divBdr>
                <w:top w:val="none" w:sz="0" w:space="0" w:color="auto"/>
                <w:left w:val="none" w:sz="0" w:space="0" w:color="auto"/>
                <w:bottom w:val="none" w:sz="0" w:space="0" w:color="auto"/>
                <w:right w:val="none" w:sz="0" w:space="0" w:color="auto"/>
              </w:divBdr>
            </w:div>
          </w:divsChild>
        </w:div>
        <w:div w:id="98723507">
          <w:marLeft w:val="0"/>
          <w:marRight w:val="0"/>
          <w:marTop w:val="0"/>
          <w:marBottom w:val="0"/>
          <w:divBdr>
            <w:top w:val="none" w:sz="0" w:space="0" w:color="auto"/>
            <w:left w:val="none" w:sz="0" w:space="0" w:color="auto"/>
            <w:bottom w:val="none" w:sz="0" w:space="0" w:color="auto"/>
            <w:right w:val="none" w:sz="0" w:space="0" w:color="auto"/>
          </w:divBdr>
          <w:divsChild>
            <w:div w:id="2030401024">
              <w:marLeft w:val="0"/>
              <w:marRight w:val="0"/>
              <w:marTop w:val="0"/>
              <w:marBottom w:val="0"/>
              <w:divBdr>
                <w:top w:val="none" w:sz="0" w:space="0" w:color="auto"/>
                <w:left w:val="none" w:sz="0" w:space="0" w:color="auto"/>
                <w:bottom w:val="none" w:sz="0" w:space="0" w:color="auto"/>
                <w:right w:val="none" w:sz="0" w:space="0" w:color="auto"/>
              </w:divBdr>
            </w:div>
          </w:divsChild>
        </w:div>
        <w:div w:id="1169757543">
          <w:marLeft w:val="0"/>
          <w:marRight w:val="0"/>
          <w:marTop w:val="0"/>
          <w:marBottom w:val="0"/>
          <w:divBdr>
            <w:top w:val="none" w:sz="0" w:space="0" w:color="auto"/>
            <w:left w:val="none" w:sz="0" w:space="0" w:color="auto"/>
            <w:bottom w:val="none" w:sz="0" w:space="0" w:color="auto"/>
            <w:right w:val="none" w:sz="0" w:space="0" w:color="auto"/>
          </w:divBdr>
          <w:divsChild>
            <w:div w:id="21358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608191">
      <w:bodyDiv w:val="1"/>
      <w:marLeft w:val="0"/>
      <w:marRight w:val="0"/>
      <w:marTop w:val="0"/>
      <w:marBottom w:val="0"/>
      <w:divBdr>
        <w:top w:val="none" w:sz="0" w:space="0" w:color="auto"/>
        <w:left w:val="none" w:sz="0" w:space="0" w:color="auto"/>
        <w:bottom w:val="none" w:sz="0" w:space="0" w:color="auto"/>
        <w:right w:val="none" w:sz="0" w:space="0" w:color="auto"/>
      </w:divBdr>
    </w:div>
    <w:div w:id="1833064650">
      <w:bodyDiv w:val="1"/>
      <w:marLeft w:val="0"/>
      <w:marRight w:val="0"/>
      <w:marTop w:val="0"/>
      <w:marBottom w:val="0"/>
      <w:divBdr>
        <w:top w:val="none" w:sz="0" w:space="0" w:color="auto"/>
        <w:left w:val="none" w:sz="0" w:space="0" w:color="auto"/>
        <w:bottom w:val="none" w:sz="0" w:space="0" w:color="auto"/>
        <w:right w:val="none" w:sz="0" w:space="0" w:color="auto"/>
      </w:divBdr>
      <w:divsChild>
        <w:div w:id="2006392835">
          <w:marLeft w:val="0"/>
          <w:marRight w:val="0"/>
          <w:marTop w:val="0"/>
          <w:marBottom w:val="0"/>
          <w:divBdr>
            <w:top w:val="none" w:sz="0" w:space="0" w:color="auto"/>
            <w:left w:val="none" w:sz="0" w:space="0" w:color="auto"/>
            <w:bottom w:val="none" w:sz="0" w:space="0" w:color="auto"/>
            <w:right w:val="none" w:sz="0" w:space="0" w:color="auto"/>
          </w:divBdr>
          <w:divsChild>
            <w:div w:id="502478581">
              <w:marLeft w:val="0"/>
              <w:marRight w:val="0"/>
              <w:marTop w:val="0"/>
              <w:marBottom w:val="0"/>
              <w:divBdr>
                <w:top w:val="none" w:sz="0" w:space="0" w:color="auto"/>
                <w:left w:val="none" w:sz="0" w:space="0" w:color="auto"/>
                <w:bottom w:val="none" w:sz="0" w:space="0" w:color="auto"/>
                <w:right w:val="none" w:sz="0" w:space="0" w:color="auto"/>
              </w:divBdr>
            </w:div>
          </w:divsChild>
        </w:div>
        <w:div w:id="41491718">
          <w:marLeft w:val="0"/>
          <w:marRight w:val="0"/>
          <w:marTop w:val="0"/>
          <w:marBottom w:val="0"/>
          <w:divBdr>
            <w:top w:val="none" w:sz="0" w:space="0" w:color="auto"/>
            <w:left w:val="none" w:sz="0" w:space="0" w:color="auto"/>
            <w:bottom w:val="none" w:sz="0" w:space="0" w:color="auto"/>
            <w:right w:val="none" w:sz="0" w:space="0" w:color="auto"/>
          </w:divBdr>
          <w:divsChild>
            <w:div w:id="335576173">
              <w:marLeft w:val="0"/>
              <w:marRight w:val="0"/>
              <w:marTop w:val="0"/>
              <w:marBottom w:val="0"/>
              <w:divBdr>
                <w:top w:val="none" w:sz="0" w:space="0" w:color="auto"/>
                <w:left w:val="none" w:sz="0" w:space="0" w:color="auto"/>
                <w:bottom w:val="none" w:sz="0" w:space="0" w:color="auto"/>
                <w:right w:val="none" w:sz="0" w:space="0" w:color="auto"/>
              </w:divBdr>
            </w:div>
          </w:divsChild>
        </w:div>
        <w:div w:id="1070421109">
          <w:marLeft w:val="0"/>
          <w:marRight w:val="0"/>
          <w:marTop w:val="0"/>
          <w:marBottom w:val="0"/>
          <w:divBdr>
            <w:top w:val="none" w:sz="0" w:space="0" w:color="auto"/>
            <w:left w:val="none" w:sz="0" w:space="0" w:color="auto"/>
            <w:bottom w:val="none" w:sz="0" w:space="0" w:color="auto"/>
            <w:right w:val="none" w:sz="0" w:space="0" w:color="auto"/>
          </w:divBdr>
          <w:divsChild>
            <w:div w:id="2121992568">
              <w:marLeft w:val="0"/>
              <w:marRight w:val="0"/>
              <w:marTop w:val="0"/>
              <w:marBottom w:val="0"/>
              <w:divBdr>
                <w:top w:val="none" w:sz="0" w:space="0" w:color="auto"/>
                <w:left w:val="none" w:sz="0" w:space="0" w:color="auto"/>
                <w:bottom w:val="none" w:sz="0" w:space="0" w:color="auto"/>
                <w:right w:val="none" w:sz="0" w:space="0" w:color="auto"/>
              </w:divBdr>
            </w:div>
          </w:divsChild>
        </w:div>
        <w:div w:id="68813610">
          <w:marLeft w:val="0"/>
          <w:marRight w:val="0"/>
          <w:marTop w:val="0"/>
          <w:marBottom w:val="0"/>
          <w:divBdr>
            <w:top w:val="none" w:sz="0" w:space="0" w:color="auto"/>
            <w:left w:val="none" w:sz="0" w:space="0" w:color="auto"/>
            <w:bottom w:val="none" w:sz="0" w:space="0" w:color="auto"/>
            <w:right w:val="none" w:sz="0" w:space="0" w:color="auto"/>
          </w:divBdr>
          <w:divsChild>
            <w:div w:id="767041575">
              <w:marLeft w:val="0"/>
              <w:marRight w:val="0"/>
              <w:marTop w:val="0"/>
              <w:marBottom w:val="0"/>
              <w:divBdr>
                <w:top w:val="none" w:sz="0" w:space="0" w:color="auto"/>
                <w:left w:val="none" w:sz="0" w:space="0" w:color="auto"/>
                <w:bottom w:val="none" w:sz="0" w:space="0" w:color="auto"/>
                <w:right w:val="none" w:sz="0" w:space="0" w:color="auto"/>
              </w:divBdr>
            </w:div>
          </w:divsChild>
        </w:div>
        <w:div w:id="713818997">
          <w:marLeft w:val="0"/>
          <w:marRight w:val="0"/>
          <w:marTop w:val="0"/>
          <w:marBottom w:val="0"/>
          <w:divBdr>
            <w:top w:val="none" w:sz="0" w:space="0" w:color="auto"/>
            <w:left w:val="none" w:sz="0" w:space="0" w:color="auto"/>
            <w:bottom w:val="none" w:sz="0" w:space="0" w:color="auto"/>
            <w:right w:val="none" w:sz="0" w:space="0" w:color="auto"/>
          </w:divBdr>
          <w:divsChild>
            <w:div w:id="14940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tia.org/certifications"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7223b7f-d29a-40a7-89e9-7fcbaea795a5" xsi:nil="true"/>
    <lcf76f155ced4ddcb4097134ff3c332f xmlns="6cc6ac48-9972-4fdd-8495-0ab5ba7fdac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68B9A924C50B4E83B552A1AE49283C" ma:contentTypeVersion="15" ma:contentTypeDescription="Create a new document." ma:contentTypeScope="" ma:versionID="52ebe53e09196b399cadb98d86c9bd8e">
  <xsd:schema xmlns:xsd="http://www.w3.org/2001/XMLSchema" xmlns:xs="http://www.w3.org/2001/XMLSchema" xmlns:p="http://schemas.microsoft.com/office/2006/metadata/properties" xmlns:ns2="6cc6ac48-9972-4fdd-8495-0ab5ba7fdac9" xmlns:ns3="c7223b7f-d29a-40a7-89e9-7fcbaea795a5" targetNamespace="http://schemas.microsoft.com/office/2006/metadata/properties" ma:root="true" ma:fieldsID="76bc4f153b3b3b5a0f170bc3fa15f165" ns2:_="" ns3:_="">
    <xsd:import namespace="6cc6ac48-9972-4fdd-8495-0ab5ba7fdac9"/>
    <xsd:import namespace="c7223b7f-d29a-40a7-89e9-7fcbaea795a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ObjectDetectorVersions" minOccurs="0"/>
                <xsd:element ref="ns2:MediaServiceSearchPropertie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6ac48-9972-4fdd-8495-0ab5ba7fd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7223b7f-d29a-40a7-89e9-7fcbaea795a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8680e48-e4c8-42e1-b5db-82ebe673ee82}" ma:internalName="TaxCatchAll" ma:showField="CatchAllData" ma:web="c7223b7f-d29a-40a7-89e9-7fcbaea795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6289E0-4837-4A99-8952-303439586FB5}">
  <ds:schemaRefs>
    <ds:schemaRef ds:uri="http://schemas.microsoft.com/office/2006/metadata/properties"/>
    <ds:schemaRef ds:uri="http://schemas.microsoft.com/office/infopath/2007/PartnerControls"/>
    <ds:schemaRef ds:uri="c7223b7f-d29a-40a7-89e9-7fcbaea795a5"/>
    <ds:schemaRef ds:uri="6cc6ac48-9972-4fdd-8495-0ab5ba7fdac9"/>
  </ds:schemaRefs>
</ds:datastoreItem>
</file>

<file path=customXml/itemProps2.xml><?xml version="1.0" encoding="utf-8"?>
<ds:datastoreItem xmlns:ds="http://schemas.openxmlformats.org/officeDocument/2006/customXml" ds:itemID="{0EEBF9B4-0973-4D01-9979-3BEB0F6396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6ac48-9972-4fdd-8495-0ab5ba7fdac9"/>
    <ds:schemaRef ds:uri="c7223b7f-d29a-40a7-89e9-7fcbaea79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A1980-4ACD-4EBE-93E5-09CC2FE50299}">
  <ds:schemaRefs>
    <ds:schemaRef ds:uri="http://schemas.microsoft.com/sharepoint/v3/contenttype/forms"/>
  </ds:schemaRefs>
</ds:datastoreItem>
</file>

<file path=customXml/itemProps4.xml><?xml version="1.0" encoding="utf-8"?>
<ds:datastoreItem xmlns:ds="http://schemas.openxmlformats.org/officeDocument/2006/customXml" ds:itemID="{52BD03B8-3999-5E44-83C2-C6FB58555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10</Pages>
  <Words>7080</Words>
  <Characters>43689</Characters>
  <Application>Microsoft Office Word</Application>
  <DocSecurity>0</DocSecurity>
  <Lines>891</Lines>
  <Paragraphs>676</Paragraphs>
  <ScaleCrop>false</ScaleCrop>
  <HeadingPairs>
    <vt:vector size="2" baseType="variant">
      <vt:variant>
        <vt:lpstr>Title</vt:lpstr>
      </vt:variant>
      <vt:variant>
        <vt:i4>1</vt:i4>
      </vt:variant>
    </vt:vector>
  </HeadingPairs>
  <TitlesOfParts>
    <vt:vector size="1" baseType="lpstr">
      <vt:lpstr>Information Support Services and Networking Standards and Skills</vt:lpstr>
    </vt:vector>
  </TitlesOfParts>
  <Company/>
  <LinksUpToDate>false</LinksUpToDate>
  <CharactersWithSpaces>50093</CharactersWithSpaces>
  <SharedDoc>false</SharedDoc>
  <HLinks>
    <vt:vector size="102" baseType="variant">
      <vt:variant>
        <vt:i4>5177419</vt:i4>
      </vt:variant>
      <vt:variant>
        <vt:i4>54</vt:i4>
      </vt:variant>
      <vt:variant>
        <vt:i4>0</vt:i4>
      </vt:variant>
      <vt:variant>
        <vt:i4>5</vt:i4>
      </vt:variant>
      <vt:variant>
        <vt:lpwstr>https://toolbox.nccer.org/crafts/carpentry/1122-objectives-and-performance-tasks-general-carpentry/viewdocument/1122</vt:lpwstr>
      </vt:variant>
      <vt:variant>
        <vt:lpwstr/>
      </vt:variant>
      <vt:variant>
        <vt:i4>5177430</vt:i4>
      </vt:variant>
      <vt:variant>
        <vt:i4>51</vt:i4>
      </vt:variant>
      <vt:variant>
        <vt:i4>0</vt:i4>
      </vt:variant>
      <vt:variant>
        <vt:i4>5</vt:i4>
      </vt:variant>
      <vt:variant>
        <vt:lpwstr>https://www.nccer.org/credentials-certifications/industry-recognized-credentials/</vt:lpwstr>
      </vt:variant>
      <vt:variant>
        <vt:lpwstr/>
      </vt:variant>
      <vt:variant>
        <vt:i4>1507434</vt:i4>
      </vt:variant>
      <vt:variant>
        <vt:i4>48</vt:i4>
      </vt:variant>
      <vt:variant>
        <vt:i4>0</vt:i4>
      </vt:variant>
      <vt:variant>
        <vt:i4>5</vt:i4>
      </vt:variant>
      <vt:variant>
        <vt:lpwstr>https://www.osha.com/courses/10-hour-construction.html?utm_source=bing&amp;utm_medium=cpc&amp;utm_campaign=361657709&amp;utm_content=1173179812116977&amp;utm_term=osha%2010%20construction&amp;msclkid=e0e95a7b3fac1262742c3f650af208e4</vt:lpwstr>
      </vt:variant>
      <vt:variant>
        <vt:lpwstr/>
      </vt:variant>
      <vt:variant>
        <vt:i4>1048633</vt:i4>
      </vt:variant>
      <vt:variant>
        <vt:i4>44</vt:i4>
      </vt:variant>
      <vt:variant>
        <vt:i4>0</vt:i4>
      </vt:variant>
      <vt:variant>
        <vt:i4>5</vt:i4>
      </vt:variant>
      <vt:variant>
        <vt:lpwstr/>
      </vt:variant>
      <vt:variant>
        <vt:lpwstr>_Toc147066958</vt:lpwstr>
      </vt:variant>
      <vt:variant>
        <vt:i4>1048633</vt:i4>
      </vt:variant>
      <vt:variant>
        <vt:i4>41</vt:i4>
      </vt:variant>
      <vt:variant>
        <vt:i4>0</vt:i4>
      </vt:variant>
      <vt:variant>
        <vt:i4>5</vt:i4>
      </vt:variant>
      <vt:variant>
        <vt:lpwstr/>
      </vt:variant>
      <vt:variant>
        <vt:lpwstr>_Toc147066957</vt:lpwstr>
      </vt:variant>
      <vt:variant>
        <vt:i4>1048633</vt:i4>
      </vt:variant>
      <vt:variant>
        <vt:i4>38</vt:i4>
      </vt:variant>
      <vt:variant>
        <vt:i4>0</vt:i4>
      </vt:variant>
      <vt:variant>
        <vt:i4>5</vt:i4>
      </vt:variant>
      <vt:variant>
        <vt:lpwstr/>
      </vt:variant>
      <vt:variant>
        <vt:lpwstr>_Toc147066956</vt:lpwstr>
      </vt:variant>
      <vt:variant>
        <vt:i4>1048633</vt:i4>
      </vt:variant>
      <vt:variant>
        <vt:i4>35</vt:i4>
      </vt:variant>
      <vt:variant>
        <vt:i4>0</vt:i4>
      </vt:variant>
      <vt:variant>
        <vt:i4>5</vt:i4>
      </vt:variant>
      <vt:variant>
        <vt:lpwstr/>
      </vt:variant>
      <vt:variant>
        <vt:lpwstr>_Toc147066955</vt:lpwstr>
      </vt:variant>
      <vt:variant>
        <vt:i4>1048633</vt:i4>
      </vt:variant>
      <vt:variant>
        <vt:i4>32</vt:i4>
      </vt:variant>
      <vt:variant>
        <vt:i4>0</vt:i4>
      </vt:variant>
      <vt:variant>
        <vt:i4>5</vt:i4>
      </vt:variant>
      <vt:variant>
        <vt:lpwstr/>
      </vt:variant>
      <vt:variant>
        <vt:lpwstr>_Toc147066954</vt:lpwstr>
      </vt:variant>
      <vt:variant>
        <vt:i4>1048633</vt:i4>
      </vt:variant>
      <vt:variant>
        <vt:i4>26</vt:i4>
      </vt:variant>
      <vt:variant>
        <vt:i4>0</vt:i4>
      </vt:variant>
      <vt:variant>
        <vt:i4>5</vt:i4>
      </vt:variant>
      <vt:variant>
        <vt:lpwstr/>
      </vt:variant>
      <vt:variant>
        <vt:lpwstr>_Toc147066953</vt:lpwstr>
      </vt:variant>
      <vt:variant>
        <vt:i4>1114169</vt:i4>
      </vt:variant>
      <vt:variant>
        <vt:i4>23</vt:i4>
      </vt:variant>
      <vt:variant>
        <vt:i4>0</vt:i4>
      </vt:variant>
      <vt:variant>
        <vt:i4>5</vt:i4>
      </vt:variant>
      <vt:variant>
        <vt:lpwstr/>
      </vt:variant>
      <vt:variant>
        <vt:lpwstr>_Toc147066945</vt:lpwstr>
      </vt:variant>
      <vt:variant>
        <vt:i4>1114169</vt:i4>
      </vt:variant>
      <vt:variant>
        <vt:i4>20</vt:i4>
      </vt:variant>
      <vt:variant>
        <vt:i4>0</vt:i4>
      </vt:variant>
      <vt:variant>
        <vt:i4>5</vt:i4>
      </vt:variant>
      <vt:variant>
        <vt:lpwstr/>
      </vt:variant>
      <vt:variant>
        <vt:lpwstr>_Toc147066944</vt:lpwstr>
      </vt:variant>
      <vt:variant>
        <vt:i4>1114169</vt:i4>
      </vt:variant>
      <vt:variant>
        <vt:i4>17</vt:i4>
      </vt:variant>
      <vt:variant>
        <vt:i4>0</vt:i4>
      </vt:variant>
      <vt:variant>
        <vt:i4>5</vt:i4>
      </vt:variant>
      <vt:variant>
        <vt:lpwstr/>
      </vt:variant>
      <vt:variant>
        <vt:lpwstr>_Toc147066943</vt:lpwstr>
      </vt:variant>
      <vt:variant>
        <vt:i4>1114169</vt:i4>
      </vt:variant>
      <vt:variant>
        <vt:i4>14</vt:i4>
      </vt:variant>
      <vt:variant>
        <vt:i4>0</vt:i4>
      </vt:variant>
      <vt:variant>
        <vt:i4>5</vt:i4>
      </vt:variant>
      <vt:variant>
        <vt:lpwstr/>
      </vt:variant>
      <vt:variant>
        <vt:lpwstr>_Toc147066942</vt:lpwstr>
      </vt:variant>
      <vt:variant>
        <vt:i4>1114169</vt:i4>
      </vt:variant>
      <vt:variant>
        <vt:i4>11</vt:i4>
      </vt:variant>
      <vt:variant>
        <vt:i4>0</vt:i4>
      </vt:variant>
      <vt:variant>
        <vt:i4>5</vt:i4>
      </vt:variant>
      <vt:variant>
        <vt:lpwstr/>
      </vt:variant>
      <vt:variant>
        <vt:lpwstr>_Toc147066941</vt:lpwstr>
      </vt:variant>
      <vt:variant>
        <vt:i4>1441849</vt:i4>
      </vt:variant>
      <vt:variant>
        <vt:i4>8</vt:i4>
      </vt:variant>
      <vt:variant>
        <vt:i4>0</vt:i4>
      </vt:variant>
      <vt:variant>
        <vt:i4>5</vt:i4>
      </vt:variant>
      <vt:variant>
        <vt:lpwstr/>
      </vt:variant>
      <vt:variant>
        <vt:lpwstr>_Toc147066938</vt:lpwstr>
      </vt:variant>
      <vt:variant>
        <vt:i4>1441849</vt:i4>
      </vt:variant>
      <vt:variant>
        <vt:i4>5</vt:i4>
      </vt:variant>
      <vt:variant>
        <vt:i4>0</vt:i4>
      </vt:variant>
      <vt:variant>
        <vt:i4>5</vt:i4>
      </vt:variant>
      <vt:variant>
        <vt:lpwstr/>
      </vt:variant>
      <vt:variant>
        <vt:lpwstr>_Toc147066937</vt:lpwstr>
      </vt:variant>
      <vt:variant>
        <vt:i4>1441849</vt:i4>
      </vt:variant>
      <vt:variant>
        <vt:i4>2</vt:i4>
      </vt:variant>
      <vt:variant>
        <vt:i4>0</vt:i4>
      </vt:variant>
      <vt:variant>
        <vt:i4>5</vt:i4>
      </vt:variant>
      <vt:variant>
        <vt:lpwstr/>
      </vt:variant>
      <vt:variant>
        <vt:lpwstr>_Toc147066936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Support Services and Networking Standards and Skills</dc:title>
  <dc:subject/>
  <dc:creator>DESE</dc:creator>
  <cp:keywords/>
  <dc:description/>
  <cp:lastModifiedBy>Zou, Dong (EOE)</cp:lastModifiedBy>
  <cp:revision>6</cp:revision>
  <cp:lastPrinted>2023-10-01T20:46:00Z</cp:lastPrinted>
  <dcterms:created xsi:type="dcterms:W3CDTF">2024-02-05T18:51:00Z</dcterms:created>
  <dcterms:modified xsi:type="dcterms:W3CDTF">2024-04-24T17:03:00Z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24 2024 12:00AM</vt:lpwstr>
  </property>
</Properties>
</file>