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7CBDDD" w14:textId="14740E95" w:rsidR="00A62D0B" w:rsidRDefault="00A62D0B" w:rsidP="00CD18C4">
      <w:pPr>
        <w:spacing w:before="0" w:after="0"/>
      </w:pPr>
      <w:r>
        <w:rPr>
          <w:noProof/>
          <w:lang w:eastAsia="zh-CN"/>
        </w:rPr>
        <mc:AlternateContent>
          <mc:Choice Requires="wps">
            <w:drawing>
              <wp:inline distT="0" distB="0" distL="0" distR="0" wp14:anchorId="21183F00" wp14:editId="5A2B8BAB">
                <wp:extent cx="5943600" cy="1229360"/>
                <wp:effectExtent l="0" t="0" r="0" b="2540"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29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1004B2" w14:textId="77777777" w:rsidR="00A62D0B" w:rsidRPr="00E019BD" w:rsidRDefault="00462499" w:rsidP="00A62D0B">
                            <w:pPr>
                              <w:pStyle w:val="Title"/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1B6C86"/>
                                <w:sz w:val="52"/>
                                <w:szCs w:val="5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color w:val="09539E"/>
                                  <w:sz w:val="52"/>
                                  <w:szCs w:val="52"/>
                                </w:rPr>
                                <w:alias w:val="Title"/>
                                <w:tag w:val=""/>
                                <w:id w:val="151731938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A62D0B" w:rsidRPr="00E019BD">
                                  <w:rPr>
                                    <w:rFonts w:asciiTheme="minorHAnsi" w:hAnsiTheme="minorHAnsi" w:cstheme="minorHAnsi"/>
                                    <w:color w:val="09539E"/>
                                    <w:sz w:val="52"/>
                                    <w:szCs w:val="52"/>
                                  </w:rPr>
                                  <w:t>Metal Fabrication and Joining Technologies Standards and Skills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rFonts w:ascii="Barlow Semi Condensed" w:hAnsi="Barlow Semi Condensed"/>
                                <w:bCs/>
                                <w:caps/>
                                <w:color w:val="1E434C"/>
                                <w:sz w:val="20"/>
                                <w:szCs w:val="20"/>
                              </w:rPr>
                              <w:alias w:val="Subtitle"/>
                              <w:tag w:val=""/>
                              <w:id w:val="-2090151685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14:paraId="5A90F3C2" w14:textId="1C22A549" w:rsidR="00A62D0B" w:rsidRPr="00A62D0B" w:rsidRDefault="00462499" w:rsidP="00A62D0B">
                                <w:pPr>
                                  <w:pStyle w:val="Title"/>
                                  <w:spacing w:line="276" w:lineRule="auto"/>
                                  <w:rPr>
                                    <w:rFonts w:ascii="Barlow Semi Condensed" w:hAnsi="Barlow Semi Condensed"/>
                                    <w:b w:val="0"/>
                                    <w:caps/>
                                    <w:color w:val="1B6C86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Barlow Semi Condensed" w:hAnsi="Barlow Semi Condensed"/>
                                    <w:bCs/>
                                    <w:caps/>
                                    <w:color w:val="1E434C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1183F00" id="_x0000_t202" coordsize="21600,21600" o:spt="202" path="m,l,21600r21600,l21600,xe">
                <v:stroke joinstyle="miter"/>
                <v:path gradientshapeok="t" o:connecttype="rect"/>
              </v:shapetype>
              <v:shape id="Text Box 131" o:spid="_x0000_s1026" type="#_x0000_t202" style="width:468pt;height:9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" filled="f" stroked="f" strokeweight=".5pt">
                <v:textbox inset="0,0,0,0">
                  <w:txbxContent>
                    <w:p w14:paraId="2D1004B2" w14:textId="77777777" w:rsidR="00A62D0B" w:rsidRPr="00E019BD" w:rsidRDefault="00462499" w:rsidP="00A62D0B">
                      <w:pPr>
                        <w:pStyle w:val="Title"/>
                        <w:spacing w:line="276" w:lineRule="auto"/>
                        <w:rPr>
                          <w:rFonts w:asciiTheme="minorHAnsi" w:hAnsiTheme="minorHAnsi" w:cstheme="minorHAnsi"/>
                          <w:color w:val="1B6C86"/>
                          <w:sz w:val="52"/>
                          <w:szCs w:val="52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color w:val="09539E"/>
                            <w:sz w:val="52"/>
                            <w:szCs w:val="52"/>
                          </w:rPr>
                          <w:alias w:val="Title"/>
                          <w:tag w:val=""/>
                          <w:id w:val="151731938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A62D0B" w:rsidRPr="00E019BD">
                            <w:rPr>
                              <w:rFonts w:asciiTheme="minorHAnsi" w:hAnsiTheme="minorHAnsi" w:cstheme="minorHAnsi"/>
                              <w:color w:val="09539E"/>
                              <w:sz w:val="52"/>
                              <w:szCs w:val="52"/>
                            </w:rPr>
                            <w:t>Metal Fabrication and Joining Technologies Standards and Skills</w:t>
                          </w:r>
                        </w:sdtContent>
                      </w:sdt>
                    </w:p>
                    <w:sdt>
                      <w:sdtPr>
                        <w:rPr>
                          <w:rFonts w:ascii="Barlow Semi Condensed" w:hAnsi="Barlow Semi Condensed"/>
                          <w:bCs/>
                          <w:caps/>
                          <w:color w:val="1E434C"/>
                          <w:sz w:val="20"/>
                          <w:szCs w:val="20"/>
                        </w:rPr>
                        <w:alias w:val="Subtitle"/>
                        <w:tag w:val=""/>
                        <w:id w:val="-2090151685"/>
                        <w:showingPlcHdr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p w14:paraId="5A90F3C2" w14:textId="1C22A549" w:rsidR="00A62D0B" w:rsidRPr="00A62D0B" w:rsidRDefault="00462499" w:rsidP="00A62D0B">
                          <w:pPr>
                            <w:pStyle w:val="Title"/>
                            <w:spacing w:line="276" w:lineRule="auto"/>
                            <w:rPr>
                              <w:rFonts w:ascii="Barlow Semi Condensed" w:hAnsi="Barlow Semi Condensed"/>
                              <w:b w:val="0"/>
                              <w:caps/>
                              <w:color w:val="1B6C8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arlow Semi Condensed" w:hAnsi="Barlow Semi Condensed"/>
                              <w:bCs/>
                              <w:caps/>
                              <w:color w:val="1E434C"/>
                              <w:sz w:val="20"/>
                              <w:szCs w:val="20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sdt>
      <w:sdtPr>
        <w:id w:val="968559845"/>
        <w:docPartObj>
          <w:docPartGallery w:val="Cover Pages"/>
          <w:docPartUnique/>
        </w:docPartObj>
      </w:sdtPr>
      <w:sdtEndPr/>
      <w:sdtContent>
        <w:p w14:paraId="25BAACCA" w14:textId="2A367C27" w:rsidR="00F1063F" w:rsidRDefault="00E019BD" w:rsidP="00CD18C4">
          <w:pPr>
            <w:spacing w:before="0" w:after="0"/>
          </w:pPr>
          <w:r>
            <w:rPr>
              <w:noProof/>
            </w:rPr>
            <w:drawing>
              <wp:anchor distT="0" distB="0" distL="114300" distR="114300" simplePos="0" relativeHeight="251662848" behindDoc="1" locked="0" layoutInCell="1" allowOverlap="1" wp14:anchorId="46999319" wp14:editId="5666763A">
                <wp:simplePos x="0" y="0"/>
                <wp:positionH relativeFrom="column">
                  <wp:posOffset>4343400</wp:posOffset>
                </wp:positionH>
                <wp:positionV relativeFrom="paragraph">
                  <wp:posOffset>47625</wp:posOffset>
                </wp:positionV>
                <wp:extent cx="2035175" cy="396875"/>
                <wp:effectExtent l="0" t="0" r="0" b="0"/>
                <wp:wrapTight wrapText="bothSides">
                  <wp:wrapPolygon edited="0">
                    <wp:start x="2157" y="0"/>
                    <wp:lineTo x="270" y="2765"/>
                    <wp:lineTo x="0" y="4147"/>
                    <wp:lineTo x="0" y="20736"/>
                    <wp:lineTo x="674" y="20736"/>
                    <wp:lineTo x="6335" y="20045"/>
                    <wp:lineTo x="21432" y="13824"/>
                    <wp:lineTo x="21432" y="6912"/>
                    <wp:lineTo x="19814" y="5530"/>
                    <wp:lineTo x="2965" y="0"/>
                    <wp:lineTo x="2157" y="0"/>
                  </wp:wrapPolygon>
                </wp:wrapTight>
                <wp:docPr id="544410190" name="Picture 54441019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4410190" name="Picture 54441019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5175" cy="396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026D555" w14:textId="623F1C88" w:rsidR="00A62D0B" w:rsidRDefault="00A62D0B" w:rsidP="00CD18C4">
          <w:pPr>
            <w:spacing w:before="0" w:after="0"/>
          </w:pPr>
        </w:p>
        <w:p w14:paraId="13ACE892" w14:textId="77777777" w:rsidR="00A62D0B" w:rsidRDefault="00A62D0B">
          <w:pPr>
            <w:spacing w:before="0" w:after="0"/>
          </w:pPr>
          <w:r>
            <w:br w:type="page"/>
          </w:r>
        </w:p>
        <w:p w14:paraId="1F382CD2" w14:textId="0CD2F27A" w:rsidR="002C4D0B" w:rsidRDefault="00462499" w:rsidP="00CD18C4">
          <w:pPr>
            <w:spacing w:before="0" w:after="0"/>
          </w:pPr>
        </w:p>
      </w:sdtContent>
    </w:sdt>
    <w:bookmarkStart w:id="0" w:name="_Toc147846178" w:displacedByCustomXml="next"/>
    <w:bookmarkStart w:id="1" w:name="_Toc147584383" w:displacedByCustomXml="next"/>
    <w:bookmarkStart w:id="2" w:name="_Toc147944387" w:displacedByCustomXml="next"/>
    <w:sdt>
      <w:sdtPr>
        <w:rPr>
          <w:rFonts w:cstheme="minorBidi"/>
          <w:b w:val="0"/>
          <w:bCs w:val="0"/>
          <w:color w:val="000000" w:themeColor="text1"/>
          <w:sz w:val="22"/>
          <w:szCs w:val="24"/>
        </w:rPr>
        <w:id w:val="-78303494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E6610A5" w14:textId="59212C2D" w:rsidR="00A62D0B" w:rsidRPr="00E019BD" w:rsidRDefault="00E019BD" w:rsidP="00E019BD">
          <w:pPr>
            <w:pStyle w:val="Heading1"/>
          </w:pPr>
          <w:r w:rsidRPr="00E019BD">
            <w:t xml:space="preserve">Table of </w:t>
          </w:r>
          <w:r w:rsidR="006F41EA" w:rsidRPr="00E019BD">
            <w:t>Contents</w:t>
          </w:r>
          <w:bookmarkEnd w:id="2"/>
          <w:bookmarkEnd w:id="1"/>
          <w:bookmarkEnd w:id="0"/>
        </w:p>
        <w:p w14:paraId="3527E28F" w14:textId="7B4D453C" w:rsidR="00E1780D" w:rsidRPr="00A62D0B" w:rsidRDefault="006F41EA" w:rsidP="00E019BD">
          <w:pPr>
            <w:pStyle w:val="Heading1"/>
            <w:rPr>
              <w:noProof/>
            </w:rPr>
          </w:pPr>
          <w:r w:rsidRPr="00A62D0B">
            <w:rPr>
              <w:rFonts w:eastAsiaTheme="majorEastAsia"/>
              <w:caps/>
              <w:szCs w:val="22"/>
              <w:u w:val="single"/>
            </w:rPr>
            <w:fldChar w:fldCharType="begin"/>
          </w:r>
          <w:r w:rsidRPr="00A62D0B">
            <w:instrText xml:space="preserve"> TOC \o "1-3" \h \z \u </w:instrText>
          </w:r>
          <w:r w:rsidRPr="00A62D0B">
            <w:rPr>
              <w:rFonts w:eastAsiaTheme="majorEastAsia"/>
              <w:caps/>
              <w:szCs w:val="22"/>
              <w:u w:val="single"/>
            </w:rPr>
            <w:fldChar w:fldCharType="separate"/>
          </w:r>
        </w:p>
        <w:p w14:paraId="58593F4E" w14:textId="4966F1EF" w:rsidR="00E1780D" w:rsidRPr="00A62D0B" w:rsidRDefault="00462499" w:rsidP="00E1780D">
          <w:pPr>
            <w:pStyle w:val="TOC1"/>
            <w:tabs>
              <w:tab w:val="right" w:leader="dot" w:pos="9350"/>
            </w:tabs>
            <w:spacing w:before="0" w:after="0"/>
            <w:rPr>
              <w:rFonts w:eastAsiaTheme="minorEastAsia"/>
              <w:b w:val="0"/>
              <w:bCs w:val="0"/>
              <w:caps w:val="0"/>
              <w:noProof/>
              <w:color w:val="auto"/>
              <w:kern w:val="0"/>
              <w:u w:val="none"/>
              <w14:ligatures w14:val="none"/>
            </w:rPr>
          </w:pPr>
          <w:hyperlink w:anchor="_Toc147944388" w:history="1">
            <w:r w:rsidR="00E1780D" w:rsidRPr="00A62D0B">
              <w:rPr>
                <w:rStyle w:val="Hyperlink"/>
                <w:rFonts w:eastAsia="Times New Roman"/>
                <w:noProof/>
              </w:rPr>
              <w:t>Health &amp; Safety Standards</w:t>
            </w:r>
            <w:r w:rsidR="00E1780D" w:rsidRPr="00A62D0B">
              <w:rPr>
                <w:noProof/>
                <w:webHidden/>
              </w:rPr>
              <w:tab/>
            </w:r>
            <w:r w:rsidR="00E1780D" w:rsidRPr="00A62D0B">
              <w:rPr>
                <w:noProof/>
                <w:webHidden/>
              </w:rPr>
              <w:fldChar w:fldCharType="begin"/>
            </w:r>
            <w:r w:rsidR="00E1780D" w:rsidRPr="00A62D0B">
              <w:rPr>
                <w:noProof/>
                <w:webHidden/>
              </w:rPr>
              <w:instrText xml:space="preserve"> PAGEREF _Toc147944388 \h </w:instrText>
            </w:r>
            <w:r w:rsidR="00E1780D" w:rsidRPr="00A62D0B">
              <w:rPr>
                <w:noProof/>
                <w:webHidden/>
              </w:rPr>
            </w:r>
            <w:r w:rsidR="00E1780D" w:rsidRPr="00A62D0B">
              <w:rPr>
                <w:noProof/>
                <w:webHidden/>
              </w:rPr>
              <w:fldChar w:fldCharType="separate"/>
            </w:r>
            <w:r w:rsidR="009F1952">
              <w:rPr>
                <w:noProof/>
                <w:webHidden/>
              </w:rPr>
              <w:t>3</w:t>
            </w:r>
            <w:r w:rsidR="00E1780D" w:rsidRPr="00A62D0B">
              <w:rPr>
                <w:noProof/>
                <w:webHidden/>
              </w:rPr>
              <w:fldChar w:fldCharType="end"/>
            </w:r>
          </w:hyperlink>
        </w:p>
        <w:p w14:paraId="72DE79FC" w14:textId="7EAA5912" w:rsidR="00E1780D" w:rsidRPr="00A62D0B" w:rsidRDefault="00462499" w:rsidP="00E1780D">
          <w:pPr>
            <w:pStyle w:val="TOC2"/>
            <w:rPr>
              <w:rStyle w:val="Hyperlink"/>
              <w:rFonts w:asciiTheme="minorHAnsi" w:hAnsiTheme="minorHAnsi"/>
            </w:rPr>
          </w:pPr>
          <w:hyperlink w:anchor="_Toc147944389" w:history="1">
            <w:r w:rsidR="00E1780D" w:rsidRPr="00A62D0B">
              <w:rPr>
                <w:rStyle w:val="Hyperlink"/>
                <w:rFonts w:asciiTheme="minorHAnsi" w:eastAsia="Times New Roman" w:hAnsiTheme="minorHAnsi"/>
                <w:b/>
              </w:rPr>
              <w:t xml:space="preserve">Standard 1: Safety and Health in a </w:t>
            </w:r>
            <w:r w:rsidR="00E311D4">
              <w:rPr>
                <w:rStyle w:val="Hyperlink"/>
                <w:rFonts w:asciiTheme="minorHAnsi" w:eastAsia="Times New Roman" w:hAnsiTheme="minorHAnsi"/>
                <w:b/>
              </w:rPr>
              <w:t>Metal Fabrication Environment</w:t>
            </w:r>
            <w:r w:rsidR="00E1780D" w:rsidRPr="00A62D0B">
              <w:rPr>
                <w:rFonts w:asciiTheme="minorHAnsi" w:hAnsiTheme="minorHAnsi"/>
                <w:webHidden/>
              </w:rPr>
              <w:tab/>
            </w:r>
            <w:r w:rsidR="00E1780D" w:rsidRPr="00A62D0B">
              <w:rPr>
                <w:rFonts w:asciiTheme="minorHAnsi" w:hAnsiTheme="minorHAnsi"/>
                <w:webHidden/>
              </w:rPr>
              <w:fldChar w:fldCharType="begin"/>
            </w:r>
            <w:r w:rsidR="00E1780D" w:rsidRPr="00A62D0B">
              <w:rPr>
                <w:rFonts w:asciiTheme="minorHAnsi" w:hAnsiTheme="minorHAnsi"/>
                <w:webHidden/>
              </w:rPr>
              <w:instrText xml:space="preserve"> PAGEREF _Toc147944389 \h </w:instrText>
            </w:r>
            <w:r w:rsidR="00E1780D" w:rsidRPr="00A62D0B">
              <w:rPr>
                <w:rFonts w:asciiTheme="minorHAnsi" w:hAnsiTheme="minorHAnsi"/>
                <w:webHidden/>
              </w:rPr>
            </w:r>
            <w:r w:rsidR="00E1780D" w:rsidRPr="00A62D0B">
              <w:rPr>
                <w:rFonts w:asciiTheme="minorHAnsi" w:hAnsiTheme="minorHAnsi"/>
                <w:webHidden/>
              </w:rPr>
              <w:fldChar w:fldCharType="separate"/>
            </w:r>
            <w:r w:rsidR="009F1952">
              <w:rPr>
                <w:rFonts w:asciiTheme="minorHAnsi" w:hAnsiTheme="minorHAnsi"/>
                <w:webHidden/>
              </w:rPr>
              <w:t>3</w:t>
            </w:r>
            <w:r w:rsidR="00E1780D" w:rsidRPr="00A62D0B">
              <w:rPr>
                <w:rFonts w:asciiTheme="minorHAnsi" w:hAnsiTheme="minorHAnsi"/>
                <w:webHidden/>
              </w:rPr>
              <w:fldChar w:fldCharType="end"/>
            </w:r>
          </w:hyperlink>
        </w:p>
        <w:p w14:paraId="7852C8B4" w14:textId="77777777" w:rsidR="00E1780D" w:rsidRPr="00A62D0B" w:rsidRDefault="00E1780D" w:rsidP="00E1780D">
          <w:pPr>
            <w:spacing w:before="0" w:after="0"/>
            <w:rPr>
              <w:rFonts w:cstheme="minorHAnsi"/>
              <w:noProof/>
            </w:rPr>
          </w:pPr>
        </w:p>
        <w:p w14:paraId="5BFAB2E7" w14:textId="259C5954" w:rsidR="00E1780D" w:rsidRPr="00A62D0B" w:rsidRDefault="00462499" w:rsidP="00E1780D">
          <w:pPr>
            <w:pStyle w:val="TOC1"/>
            <w:tabs>
              <w:tab w:val="right" w:leader="dot" w:pos="9350"/>
            </w:tabs>
            <w:spacing w:before="0" w:after="0"/>
            <w:rPr>
              <w:rFonts w:eastAsiaTheme="minorEastAsia"/>
              <w:b w:val="0"/>
              <w:bCs w:val="0"/>
              <w:caps w:val="0"/>
              <w:noProof/>
              <w:color w:val="auto"/>
              <w:kern w:val="0"/>
              <w:u w:val="none"/>
              <w14:ligatures w14:val="none"/>
            </w:rPr>
          </w:pPr>
          <w:hyperlink w:anchor="_Toc147944390" w:history="1">
            <w:r w:rsidR="00E1780D" w:rsidRPr="00A62D0B">
              <w:rPr>
                <w:rStyle w:val="Hyperlink"/>
                <w:rFonts w:eastAsia="Times New Roman"/>
                <w:noProof/>
              </w:rPr>
              <w:t>Technical &amp; Integrated Academic Standards</w:t>
            </w:r>
            <w:r w:rsidR="00E1780D" w:rsidRPr="00A62D0B">
              <w:rPr>
                <w:noProof/>
                <w:webHidden/>
              </w:rPr>
              <w:tab/>
            </w:r>
            <w:r w:rsidR="00E1780D" w:rsidRPr="00A62D0B">
              <w:rPr>
                <w:noProof/>
                <w:webHidden/>
              </w:rPr>
              <w:fldChar w:fldCharType="begin"/>
            </w:r>
            <w:r w:rsidR="00E1780D" w:rsidRPr="00A62D0B">
              <w:rPr>
                <w:noProof/>
                <w:webHidden/>
              </w:rPr>
              <w:instrText xml:space="preserve"> PAGEREF _Toc147944390 \h </w:instrText>
            </w:r>
            <w:r w:rsidR="00E1780D" w:rsidRPr="00A62D0B">
              <w:rPr>
                <w:noProof/>
                <w:webHidden/>
              </w:rPr>
            </w:r>
            <w:r w:rsidR="00E1780D" w:rsidRPr="00A62D0B">
              <w:rPr>
                <w:noProof/>
                <w:webHidden/>
              </w:rPr>
              <w:fldChar w:fldCharType="separate"/>
            </w:r>
            <w:r w:rsidR="009F1952">
              <w:rPr>
                <w:noProof/>
                <w:webHidden/>
              </w:rPr>
              <w:t>3</w:t>
            </w:r>
            <w:r w:rsidR="00E1780D" w:rsidRPr="00A62D0B">
              <w:rPr>
                <w:noProof/>
                <w:webHidden/>
              </w:rPr>
              <w:fldChar w:fldCharType="end"/>
            </w:r>
          </w:hyperlink>
        </w:p>
        <w:p w14:paraId="3BAE3996" w14:textId="192BE33F" w:rsidR="00E1780D" w:rsidRPr="00A62D0B" w:rsidRDefault="00462499" w:rsidP="00E1780D">
          <w:pPr>
            <w:pStyle w:val="TOC2"/>
            <w:rPr>
              <w:rFonts w:asciiTheme="minorHAnsi" w:eastAsiaTheme="minorEastAsia" w:hAnsiTheme="minorHAnsi"/>
              <w:smallCaps w:val="0"/>
              <w:kern w:val="0"/>
              <w14:ligatures w14:val="none"/>
            </w:rPr>
          </w:pPr>
          <w:hyperlink w:anchor="_Toc147944391" w:history="1">
            <w:r w:rsidR="00E1780D" w:rsidRPr="00A62D0B">
              <w:rPr>
                <w:rStyle w:val="Hyperlink"/>
                <w:rFonts w:asciiTheme="minorHAnsi" w:eastAsia="Times New Roman" w:hAnsiTheme="minorHAnsi"/>
                <w:b/>
              </w:rPr>
              <w:t>Standard 2:</w:t>
            </w:r>
            <w:r w:rsidR="00E1780D" w:rsidRPr="00A62D0B">
              <w:rPr>
                <w:rStyle w:val="Hyperlink"/>
                <w:rFonts w:asciiTheme="minorHAnsi" w:eastAsia="Calibri" w:hAnsiTheme="minorHAnsi"/>
              </w:rPr>
              <w:t xml:space="preserve"> </w:t>
            </w:r>
            <w:r w:rsidR="00E1780D" w:rsidRPr="00A62D0B">
              <w:rPr>
                <w:rStyle w:val="Hyperlink"/>
                <w:rFonts w:asciiTheme="minorHAnsi" w:eastAsia="Times New Roman" w:hAnsiTheme="minorHAnsi"/>
                <w:b/>
              </w:rPr>
              <w:t>Metallurgy and Metal Fabrication in Society</w:t>
            </w:r>
            <w:r w:rsidR="00E1780D" w:rsidRPr="00A62D0B">
              <w:rPr>
                <w:rFonts w:asciiTheme="minorHAnsi" w:hAnsiTheme="minorHAnsi"/>
                <w:webHidden/>
              </w:rPr>
              <w:tab/>
            </w:r>
            <w:r w:rsidR="00E1780D" w:rsidRPr="00A62D0B">
              <w:rPr>
                <w:rFonts w:asciiTheme="minorHAnsi" w:hAnsiTheme="minorHAnsi"/>
                <w:webHidden/>
              </w:rPr>
              <w:fldChar w:fldCharType="begin"/>
            </w:r>
            <w:r w:rsidR="00E1780D" w:rsidRPr="00A62D0B">
              <w:rPr>
                <w:rFonts w:asciiTheme="minorHAnsi" w:hAnsiTheme="minorHAnsi"/>
                <w:webHidden/>
              </w:rPr>
              <w:instrText xml:space="preserve"> PAGEREF _Toc147944391 \h </w:instrText>
            </w:r>
            <w:r w:rsidR="00E1780D" w:rsidRPr="00A62D0B">
              <w:rPr>
                <w:rFonts w:asciiTheme="minorHAnsi" w:hAnsiTheme="minorHAnsi"/>
                <w:webHidden/>
              </w:rPr>
            </w:r>
            <w:r w:rsidR="00E1780D" w:rsidRPr="00A62D0B">
              <w:rPr>
                <w:rFonts w:asciiTheme="minorHAnsi" w:hAnsiTheme="minorHAnsi"/>
                <w:webHidden/>
              </w:rPr>
              <w:fldChar w:fldCharType="separate"/>
            </w:r>
            <w:r w:rsidR="009F1952">
              <w:rPr>
                <w:rFonts w:asciiTheme="minorHAnsi" w:hAnsiTheme="minorHAnsi"/>
                <w:webHidden/>
              </w:rPr>
              <w:t>3</w:t>
            </w:r>
            <w:r w:rsidR="00E1780D" w:rsidRPr="00A62D0B">
              <w:rPr>
                <w:rFonts w:asciiTheme="minorHAnsi" w:hAnsiTheme="minorHAnsi"/>
                <w:webHidden/>
              </w:rPr>
              <w:fldChar w:fldCharType="end"/>
            </w:r>
          </w:hyperlink>
        </w:p>
        <w:p w14:paraId="25E3F806" w14:textId="26332528" w:rsidR="00E1780D" w:rsidRPr="00A62D0B" w:rsidRDefault="00462499" w:rsidP="00E1780D">
          <w:pPr>
            <w:pStyle w:val="TOC2"/>
            <w:rPr>
              <w:rFonts w:asciiTheme="minorHAnsi" w:eastAsiaTheme="minorEastAsia" w:hAnsiTheme="minorHAnsi"/>
              <w:smallCaps w:val="0"/>
              <w:kern w:val="0"/>
              <w14:ligatures w14:val="none"/>
            </w:rPr>
          </w:pPr>
          <w:hyperlink w:anchor="_Toc147944392" w:history="1">
            <w:r w:rsidR="00E1780D" w:rsidRPr="00A62D0B">
              <w:rPr>
                <w:rStyle w:val="Hyperlink"/>
                <w:rFonts w:asciiTheme="minorHAnsi" w:eastAsia="Times New Roman" w:hAnsiTheme="minorHAnsi"/>
                <w:b/>
              </w:rPr>
              <w:t>Standard 3: Fabrication Materials and Practices</w:t>
            </w:r>
            <w:r w:rsidR="00E1780D" w:rsidRPr="00A62D0B">
              <w:rPr>
                <w:rFonts w:asciiTheme="minorHAnsi" w:hAnsiTheme="minorHAnsi"/>
                <w:webHidden/>
              </w:rPr>
              <w:tab/>
            </w:r>
            <w:r w:rsidR="00E1780D" w:rsidRPr="00A62D0B">
              <w:rPr>
                <w:rFonts w:asciiTheme="minorHAnsi" w:hAnsiTheme="minorHAnsi"/>
                <w:webHidden/>
              </w:rPr>
              <w:fldChar w:fldCharType="begin"/>
            </w:r>
            <w:r w:rsidR="00E1780D" w:rsidRPr="00A62D0B">
              <w:rPr>
                <w:rFonts w:asciiTheme="minorHAnsi" w:hAnsiTheme="minorHAnsi"/>
                <w:webHidden/>
              </w:rPr>
              <w:instrText xml:space="preserve"> PAGEREF _Toc147944392 \h </w:instrText>
            </w:r>
            <w:r w:rsidR="00E1780D" w:rsidRPr="00A62D0B">
              <w:rPr>
                <w:rFonts w:asciiTheme="minorHAnsi" w:hAnsiTheme="minorHAnsi"/>
                <w:webHidden/>
              </w:rPr>
            </w:r>
            <w:r w:rsidR="00E1780D" w:rsidRPr="00A62D0B">
              <w:rPr>
                <w:rFonts w:asciiTheme="minorHAnsi" w:hAnsiTheme="minorHAnsi"/>
                <w:webHidden/>
              </w:rPr>
              <w:fldChar w:fldCharType="separate"/>
            </w:r>
            <w:r w:rsidR="009F1952">
              <w:rPr>
                <w:rFonts w:asciiTheme="minorHAnsi" w:hAnsiTheme="minorHAnsi"/>
                <w:webHidden/>
              </w:rPr>
              <w:t>4</w:t>
            </w:r>
            <w:r w:rsidR="00E1780D" w:rsidRPr="00A62D0B">
              <w:rPr>
                <w:rFonts w:asciiTheme="minorHAnsi" w:hAnsiTheme="minorHAnsi"/>
                <w:webHidden/>
              </w:rPr>
              <w:fldChar w:fldCharType="end"/>
            </w:r>
          </w:hyperlink>
        </w:p>
        <w:p w14:paraId="35AED16D" w14:textId="081407A8" w:rsidR="00E1780D" w:rsidRPr="00A62D0B" w:rsidRDefault="00462499" w:rsidP="00E1780D">
          <w:pPr>
            <w:pStyle w:val="TOC2"/>
            <w:rPr>
              <w:rFonts w:asciiTheme="minorHAnsi" w:eastAsiaTheme="minorEastAsia" w:hAnsiTheme="minorHAnsi"/>
              <w:smallCaps w:val="0"/>
              <w:kern w:val="0"/>
              <w14:ligatures w14:val="none"/>
            </w:rPr>
          </w:pPr>
          <w:hyperlink w:anchor="_Toc147944393" w:history="1">
            <w:r w:rsidR="00E1780D" w:rsidRPr="00A62D0B">
              <w:rPr>
                <w:rStyle w:val="Hyperlink"/>
                <w:rFonts w:asciiTheme="minorHAnsi" w:eastAsia="Times New Roman" w:hAnsiTheme="minorHAnsi"/>
                <w:b/>
              </w:rPr>
              <w:t>Standard 4: Sheet Metal</w:t>
            </w:r>
            <w:r w:rsidR="00E1780D" w:rsidRPr="00A62D0B">
              <w:rPr>
                <w:rFonts w:asciiTheme="minorHAnsi" w:hAnsiTheme="minorHAnsi"/>
                <w:webHidden/>
              </w:rPr>
              <w:tab/>
            </w:r>
            <w:r w:rsidR="00E1780D" w:rsidRPr="00A62D0B">
              <w:rPr>
                <w:rFonts w:asciiTheme="minorHAnsi" w:hAnsiTheme="minorHAnsi"/>
                <w:webHidden/>
              </w:rPr>
              <w:fldChar w:fldCharType="begin"/>
            </w:r>
            <w:r w:rsidR="00E1780D" w:rsidRPr="00A62D0B">
              <w:rPr>
                <w:rFonts w:asciiTheme="minorHAnsi" w:hAnsiTheme="minorHAnsi"/>
                <w:webHidden/>
              </w:rPr>
              <w:instrText xml:space="preserve"> PAGEREF _Toc147944393 \h </w:instrText>
            </w:r>
            <w:r w:rsidR="00E1780D" w:rsidRPr="00A62D0B">
              <w:rPr>
                <w:rFonts w:asciiTheme="minorHAnsi" w:hAnsiTheme="minorHAnsi"/>
                <w:webHidden/>
              </w:rPr>
            </w:r>
            <w:r w:rsidR="00E1780D" w:rsidRPr="00A62D0B">
              <w:rPr>
                <w:rFonts w:asciiTheme="minorHAnsi" w:hAnsiTheme="minorHAnsi"/>
                <w:webHidden/>
              </w:rPr>
              <w:fldChar w:fldCharType="separate"/>
            </w:r>
            <w:r w:rsidR="009F1952">
              <w:rPr>
                <w:rFonts w:asciiTheme="minorHAnsi" w:hAnsiTheme="minorHAnsi"/>
                <w:webHidden/>
              </w:rPr>
              <w:t>5</w:t>
            </w:r>
            <w:r w:rsidR="00E1780D" w:rsidRPr="00A62D0B">
              <w:rPr>
                <w:rFonts w:asciiTheme="minorHAnsi" w:hAnsiTheme="minorHAnsi"/>
                <w:webHidden/>
              </w:rPr>
              <w:fldChar w:fldCharType="end"/>
            </w:r>
          </w:hyperlink>
        </w:p>
        <w:p w14:paraId="0EA514DF" w14:textId="4C619F93" w:rsidR="00E1780D" w:rsidRPr="00A62D0B" w:rsidRDefault="00462499" w:rsidP="00E1780D">
          <w:pPr>
            <w:pStyle w:val="TOC2"/>
            <w:rPr>
              <w:rFonts w:asciiTheme="minorHAnsi" w:eastAsiaTheme="minorEastAsia" w:hAnsiTheme="minorHAnsi"/>
              <w:smallCaps w:val="0"/>
              <w:kern w:val="0"/>
              <w14:ligatures w14:val="none"/>
            </w:rPr>
          </w:pPr>
          <w:hyperlink w:anchor="_Toc147944394" w:history="1">
            <w:r w:rsidR="00E1780D" w:rsidRPr="00A62D0B">
              <w:rPr>
                <w:rStyle w:val="Hyperlink"/>
                <w:rFonts w:asciiTheme="minorHAnsi" w:eastAsia="Times New Roman" w:hAnsiTheme="minorHAnsi"/>
                <w:b/>
              </w:rPr>
              <w:t>Standard 5: Print Reading</w:t>
            </w:r>
            <w:r w:rsidR="00E1780D" w:rsidRPr="00A62D0B">
              <w:rPr>
                <w:rFonts w:asciiTheme="minorHAnsi" w:hAnsiTheme="minorHAnsi"/>
                <w:webHidden/>
              </w:rPr>
              <w:tab/>
            </w:r>
            <w:r w:rsidR="00E1780D" w:rsidRPr="00A62D0B">
              <w:rPr>
                <w:rFonts w:asciiTheme="minorHAnsi" w:hAnsiTheme="minorHAnsi"/>
                <w:webHidden/>
              </w:rPr>
              <w:fldChar w:fldCharType="begin"/>
            </w:r>
            <w:r w:rsidR="00E1780D" w:rsidRPr="00A62D0B">
              <w:rPr>
                <w:rFonts w:asciiTheme="minorHAnsi" w:hAnsiTheme="minorHAnsi"/>
                <w:webHidden/>
              </w:rPr>
              <w:instrText xml:space="preserve"> PAGEREF _Toc147944394 \h </w:instrText>
            </w:r>
            <w:r w:rsidR="00E1780D" w:rsidRPr="00A62D0B">
              <w:rPr>
                <w:rFonts w:asciiTheme="minorHAnsi" w:hAnsiTheme="minorHAnsi"/>
                <w:webHidden/>
              </w:rPr>
            </w:r>
            <w:r w:rsidR="00E1780D" w:rsidRPr="00A62D0B">
              <w:rPr>
                <w:rFonts w:asciiTheme="minorHAnsi" w:hAnsiTheme="minorHAnsi"/>
                <w:webHidden/>
              </w:rPr>
              <w:fldChar w:fldCharType="separate"/>
            </w:r>
            <w:r w:rsidR="009F1952">
              <w:rPr>
                <w:rFonts w:asciiTheme="minorHAnsi" w:hAnsiTheme="minorHAnsi"/>
                <w:webHidden/>
              </w:rPr>
              <w:t>5</w:t>
            </w:r>
            <w:r w:rsidR="00E1780D" w:rsidRPr="00A62D0B">
              <w:rPr>
                <w:rFonts w:asciiTheme="minorHAnsi" w:hAnsiTheme="minorHAnsi"/>
                <w:webHidden/>
              </w:rPr>
              <w:fldChar w:fldCharType="end"/>
            </w:r>
          </w:hyperlink>
        </w:p>
        <w:p w14:paraId="6E1E736B" w14:textId="656AC471" w:rsidR="00E1780D" w:rsidRPr="00A62D0B" w:rsidRDefault="00462499" w:rsidP="00E1780D">
          <w:pPr>
            <w:pStyle w:val="TOC2"/>
            <w:rPr>
              <w:rFonts w:asciiTheme="minorHAnsi" w:eastAsiaTheme="minorEastAsia" w:hAnsiTheme="minorHAnsi"/>
              <w:smallCaps w:val="0"/>
              <w:kern w:val="0"/>
              <w14:ligatures w14:val="none"/>
            </w:rPr>
          </w:pPr>
          <w:hyperlink w:anchor="_Toc147944395" w:history="1">
            <w:r w:rsidR="00E1780D" w:rsidRPr="00A62D0B">
              <w:rPr>
                <w:rStyle w:val="Hyperlink"/>
                <w:rFonts w:asciiTheme="minorHAnsi" w:eastAsia="Times New Roman" w:hAnsiTheme="minorHAnsi"/>
                <w:b/>
              </w:rPr>
              <w:t>Standard 6: Hand and Pneumatic Tools</w:t>
            </w:r>
            <w:r w:rsidR="00E1780D" w:rsidRPr="00A62D0B">
              <w:rPr>
                <w:rFonts w:asciiTheme="minorHAnsi" w:hAnsiTheme="minorHAnsi"/>
                <w:webHidden/>
              </w:rPr>
              <w:tab/>
            </w:r>
            <w:r w:rsidR="00E1780D" w:rsidRPr="00A62D0B">
              <w:rPr>
                <w:rFonts w:asciiTheme="minorHAnsi" w:hAnsiTheme="minorHAnsi"/>
                <w:webHidden/>
              </w:rPr>
              <w:fldChar w:fldCharType="begin"/>
            </w:r>
            <w:r w:rsidR="00E1780D" w:rsidRPr="00A62D0B">
              <w:rPr>
                <w:rFonts w:asciiTheme="minorHAnsi" w:hAnsiTheme="minorHAnsi"/>
                <w:webHidden/>
              </w:rPr>
              <w:instrText xml:space="preserve"> PAGEREF _Toc147944395 \h </w:instrText>
            </w:r>
            <w:r w:rsidR="00E1780D" w:rsidRPr="00A62D0B">
              <w:rPr>
                <w:rFonts w:asciiTheme="minorHAnsi" w:hAnsiTheme="minorHAnsi"/>
                <w:webHidden/>
              </w:rPr>
            </w:r>
            <w:r w:rsidR="00E1780D" w:rsidRPr="00A62D0B">
              <w:rPr>
                <w:rFonts w:asciiTheme="minorHAnsi" w:hAnsiTheme="minorHAnsi"/>
                <w:webHidden/>
              </w:rPr>
              <w:fldChar w:fldCharType="separate"/>
            </w:r>
            <w:r w:rsidR="009F1952">
              <w:rPr>
                <w:rFonts w:asciiTheme="minorHAnsi" w:hAnsiTheme="minorHAnsi"/>
                <w:webHidden/>
              </w:rPr>
              <w:t>6</w:t>
            </w:r>
            <w:r w:rsidR="00E1780D" w:rsidRPr="00A62D0B">
              <w:rPr>
                <w:rFonts w:asciiTheme="minorHAnsi" w:hAnsiTheme="minorHAnsi"/>
                <w:webHidden/>
              </w:rPr>
              <w:fldChar w:fldCharType="end"/>
            </w:r>
          </w:hyperlink>
        </w:p>
        <w:p w14:paraId="213EC9DB" w14:textId="301F942F" w:rsidR="00E1780D" w:rsidRPr="00A62D0B" w:rsidRDefault="00462499" w:rsidP="00E1780D">
          <w:pPr>
            <w:pStyle w:val="TOC2"/>
            <w:rPr>
              <w:rFonts w:asciiTheme="minorHAnsi" w:eastAsiaTheme="minorEastAsia" w:hAnsiTheme="minorHAnsi"/>
              <w:smallCaps w:val="0"/>
              <w:kern w:val="0"/>
              <w14:ligatures w14:val="none"/>
            </w:rPr>
          </w:pPr>
          <w:hyperlink w:anchor="_Toc147944396" w:history="1">
            <w:r w:rsidR="00E1780D" w:rsidRPr="00A62D0B">
              <w:rPr>
                <w:rStyle w:val="Hyperlink"/>
                <w:rFonts w:asciiTheme="minorHAnsi" w:eastAsia="Times New Roman" w:hAnsiTheme="minorHAnsi"/>
                <w:b/>
              </w:rPr>
              <w:t>Standard 7: Welding and Joining Standard Techniques and Processes</w:t>
            </w:r>
            <w:r w:rsidR="00E1780D" w:rsidRPr="00A62D0B">
              <w:rPr>
                <w:rFonts w:asciiTheme="minorHAnsi" w:hAnsiTheme="minorHAnsi"/>
                <w:webHidden/>
              </w:rPr>
              <w:tab/>
            </w:r>
            <w:r w:rsidR="00E1780D" w:rsidRPr="00A62D0B">
              <w:rPr>
                <w:rFonts w:asciiTheme="minorHAnsi" w:hAnsiTheme="minorHAnsi"/>
                <w:webHidden/>
              </w:rPr>
              <w:fldChar w:fldCharType="begin"/>
            </w:r>
            <w:r w:rsidR="00E1780D" w:rsidRPr="00A62D0B">
              <w:rPr>
                <w:rFonts w:asciiTheme="minorHAnsi" w:hAnsiTheme="minorHAnsi"/>
                <w:webHidden/>
              </w:rPr>
              <w:instrText xml:space="preserve"> PAGEREF _Toc147944396 \h </w:instrText>
            </w:r>
            <w:r w:rsidR="00E1780D" w:rsidRPr="00A62D0B">
              <w:rPr>
                <w:rFonts w:asciiTheme="minorHAnsi" w:hAnsiTheme="minorHAnsi"/>
                <w:webHidden/>
              </w:rPr>
            </w:r>
            <w:r w:rsidR="00E1780D" w:rsidRPr="00A62D0B">
              <w:rPr>
                <w:rFonts w:asciiTheme="minorHAnsi" w:hAnsiTheme="minorHAnsi"/>
                <w:webHidden/>
              </w:rPr>
              <w:fldChar w:fldCharType="separate"/>
            </w:r>
            <w:r w:rsidR="009F1952">
              <w:rPr>
                <w:rFonts w:asciiTheme="minorHAnsi" w:hAnsiTheme="minorHAnsi"/>
                <w:webHidden/>
              </w:rPr>
              <w:t>7</w:t>
            </w:r>
            <w:r w:rsidR="00E1780D" w:rsidRPr="00A62D0B">
              <w:rPr>
                <w:rFonts w:asciiTheme="minorHAnsi" w:hAnsiTheme="minorHAnsi"/>
                <w:webHidden/>
              </w:rPr>
              <w:fldChar w:fldCharType="end"/>
            </w:r>
          </w:hyperlink>
        </w:p>
        <w:p w14:paraId="00D2A550" w14:textId="202EA9F6" w:rsidR="00E1780D" w:rsidRPr="00A62D0B" w:rsidRDefault="00462499" w:rsidP="00E1780D">
          <w:pPr>
            <w:pStyle w:val="TOC2"/>
            <w:rPr>
              <w:rFonts w:asciiTheme="minorHAnsi" w:eastAsiaTheme="minorEastAsia" w:hAnsiTheme="minorHAnsi"/>
              <w:smallCaps w:val="0"/>
              <w:kern w:val="0"/>
              <w14:ligatures w14:val="none"/>
            </w:rPr>
          </w:pPr>
          <w:hyperlink w:anchor="_Toc147944397" w:history="1">
            <w:r w:rsidR="00E1780D" w:rsidRPr="00A62D0B">
              <w:rPr>
                <w:rStyle w:val="Hyperlink"/>
                <w:rFonts w:asciiTheme="minorHAnsi" w:eastAsia="Times New Roman" w:hAnsiTheme="minorHAnsi"/>
                <w:b/>
              </w:rPr>
              <w:t>Standard 8: Pipe Welding Standard Techniques and Processes</w:t>
            </w:r>
            <w:r w:rsidR="00E1780D" w:rsidRPr="00A62D0B">
              <w:rPr>
                <w:rFonts w:asciiTheme="minorHAnsi" w:hAnsiTheme="minorHAnsi"/>
                <w:webHidden/>
              </w:rPr>
              <w:tab/>
            </w:r>
            <w:r w:rsidR="00E1780D" w:rsidRPr="00A62D0B">
              <w:rPr>
                <w:rFonts w:asciiTheme="minorHAnsi" w:hAnsiTheme="minorHAnsi"/>
                <w:webHidden/>
              </w:rPr>
              <w:fldChar w:fldCharType="begin"/>
            </w:r>
            <w:r w:rsidR="00E1780D" w:rsidRPr="00A62D0B">
              <w:rPr>
                <w:rFonts w:asciiTheme="minorHAnsi" w:hAnsiTheme="minorHAnsi"/>
                <w:webHidden/>
              </w:rPr>
              <w:instrText xml:space="preserve"> PAGEREF _Toc147944397 \h </w:instrText>
            </w:r>
            <w:r w:rsidR="00E1780D" w:rsidRPr="00A62D0B">
              <w:rPr>
                <w:rFonts w:asciiTheme="minorHAnsi" w:hAnsiTheme="minorHAnsi"/>
                <w:webHidden/>
              </w:rPr>
            </w:r>
            <w:r w:rsidR="00E1780D" w:rsidRPr="00A62D0B">
              <w:rPr>
                <w:rFonts w:asciiTheme="minorHAnsi" w:hAnsiTheme="minorHAnsi"/>
                <w:webHidden/>
              </w:rPr>
              <w:fldChar w:fldCharType="separate"/>
            </w:r>
            <w:r w:rsidR="009F1952">
              <w:rPr>
                <w:rFonts w:asciiTheme="minorHAnsi" w:hAnsiTheme="minorHAnsi"/>
                <w:webHidden/>
              </w:rPr>
              <w:t>10</w:t>
            </w:r>
            <w:r w:rsidR="00E1780D" w:rsidRPr="00A62D0B">
              <w:rPr>
                <w:rFonts w:asciiTheme="minorHAnsi" w:hAnsiTheme="minorHAnsi"/>
                <w:webHidden/>
              </w:rPr>
              <w:fldChar w:fldCharType="end"/>
            </w:r>
          </w:hyperlink>
        </w:p>
        <w:p w14:paraId="2C1C9DDE" w14:textId="51D2990F" w:rsidR="00E1780D" w:rsidRPr="00A62D0B" w:rsidRDefault="00462499" w:rsidP="00E1780D">
          <w:pPr>
            <w:pStyle w:val="TOC2"/>
            <w:rPr>
              <w:rFonts w:asciiTheme="minorHAnsi" w:eastAsiaTheme="minorEastAsia" w:hAnsiTheme="minorHAnsi"/>
              <w:smallCaps w:val="0"/>
              <w:kern w:val="0"/>
              <w14:ligatures w14:val="none"/>
            </w:rPr>
          </w:pPr>
          <w:hyperlink w:anchor="_Toc147944398" w:history="1">
            <w:r w:rsidR="00E1780D" w:rsidRPr="00A62D0B">
              <w:rPr>
                <w:rStyle w:val="Hyperlink"/>
                <w:rFonts w:asciiTheme="minorHAnsi" w:eastAsia="Times New Roman" w:hAnsiTheme="minorHAnsi"/>
                <w:b/>
              </w:rPr>
              <w:t>Standard 9: Automated Equipment</w:t>
            </w:r>
            <w:r w:rsidR="00E1780D" w:rsidRPr="00A62D0B">
              <w:rPr>
                <w:rFonts w:asciiTheme="minorHAnsi" w:hAnsiTheme="minorHAnsi"/>
                <w:webHidden/>
              </w:rPr>
              <w:tab/>
            </w:r>
            <w:r w:rsidR="00E1780D" w:rsidRPr="00A62D0B">
              <w:rPr>
                <w:rFonts w:asciiTheme="minorHAnsi" w:hAnsiTheme="minorHAnsi"/>
                <w:webHidden/>
              </w:rPr>
              <w:fldChar w:fldCharType="begin"/>
            </w:r>
            <w:r w:rsidR="00E1780D" w:rsidRPr="00A62D0B">
              <w:rPr>
                <w:rFonts w:asciiTheme="minorHAnsi" w:hAnsiTheme="minorHAnsi"/>
                <w:webHidden/>
              </w:rPr>
              <w:instrText xml:space="preserve"> PAGEREF _Toc147944398 \h </w:instrText>
            </w:r>
            <w:r w:rsidR="00E1780D" w:rsidRPr="00A62D0B">
              <w:rPr>
                <w:rFonts w:asciiTheme="minorHAnsi" w:hAnsiTheme="minorHAnsi"/>
                <w:webHidden/>
              </w:rPr>
            </w:r>
            <w:r w:rsidR="00E1780D" w:rsidRPr="00A62D0B">
              <w:rPr>
                <w:rFonts w:asciiTheme="minorHAnsi" w:hAnsiTheme="minorHAnsi"/>
                <w:webHidden/>
              </w:rPr>
              <w:fldChar w:fldCharType="separate"/>
            </w:r>
            <w:r w:rsidR="009F1952">
              <w:rPr>
                <w:rFonts w:asciiTheme="minorHAnsi" w:hAnsiTheme="minorHAnsi"/>
                <w:webHidden/>
              </w:rPr>
              <w:t>10</w:t>
            </w:r>
            <w:r w:rsidR="00E1780D" w:rsidRPr="00A62D0B">
              <w:rPr>
                <w:rFonts w:asciiTheme="minorHAnsi" w:hAnsiTheme="minorHAnsi"/>
                <w:webHidden/>
              </w:rPr>
              <w:fldChar w:fldCharType="end"/>
            </w:r>
          </w:hyperlink>
        </w:p>
        <w:p w14:paraId="60E12324" w14:textId="63ACB719" w:rsidR="00E1780D" w:rsidRPr="00A62D0B" w:rsidRDefault="00462499" w:rsidP="00E1780D">
          <w:pPr>
            <w:pStyle w:val="TOC2"/>
            <w:rPr>
              <w:rStyle w:val="Hyperlink"/>
              <w:rFonts w:asciiTheme="minorHAnsi" w:hAnsiTheme="minorHAnsi"/>
            </w:rPr>
          </w:pPr>
          <w:hyperlink w:anchor="_Toc147944399" w:history="1">
            <w:r w:rsidR="00E1780D" w:rsidRPr="00A62D0B">
              <w:rPr>
                <w:rStyle w:val="Hyperlink"/>
                <w:rFonts w:asciiTheme="minorHAnsi" w:eastAsia="Times New Roman" w:hAnsiTheme="minorHAnsi"/>
                <w:b/>
              </w:rPr>
              <w:t>Standard 10: Preventative Maintenance and Equipment Inspection</w:t>
            </w:r>
            <w:r w:rsidR="00E1780D" w:rsidRPr="00A62D0B">
              <w:rPr>
                <w:rFonts w:asciiTheme="minorHAnsi" w:hAnsiTheme="minorHAnsi"/>
                <w:webHidden/>
              </w:rPr>
              <w:tab/>
            </w:r>
            <w:r w:rsidR="00E1780D" w:rsidRPr="00A62D0B">
              <w:rPr>
                <w:rFonts w:asciiTheme="minorHAnsi" w:hAnsiTheme="minorHAnsi"/>
                <w:webHidden/>
              </w:rPr>
              <w:fldChar w:fldCharType="begin"/>
            </w:r>
            <w:r w:rsidR="00E1780D" w:rsidRPr="00A62D0B">
              <w:rPr>
                <w:rFonts w:asciiTheme="minorHAnsi" w:hAnsiTheme="minorHAnsi"/>
                <w:webHidden/>
              </w:rPr>
              <w:instrText xml:space="preserve"> PAGEREF _Toc147944399 \h </w:instrText>
            </w:r>
            <w:r w:rsidR="00E1780D" w:rsidRPr="00A62D0B">
              <w:rPr>
                <w:rFonts w:asciiTheme="minorHAnsi" w:hAnsiTheme="minorHAnsi"/>
                <w:webHidden/>
              </w:rPr>
            </w:r>
            <w:r w:rsidR="00E1780D" w:rsidRPr="00A62D0B">
              <w:rPr>
                <w:rFonts w:asciiTheme="minorHAnsi" w:hAnsiTheme="minorHAnsi"/>
                <w:webHidden/>
              </w:rPr>
              <w:fldChar w:fldCharType="separate"/>
            </w:r>
            <w:r w:rsidR="009F1952">
              <w:rPr>
                <w:rFonts w:asciiTheme="minorHAnsi" w:hAnsiTheme="minorHAnsi"/>
                <w:webHidden/>
              </w:rPr>
              <w:t>11</w:t>
            </w:r>
            <w:r w:rsidR="00E1780D" w:rsidRPr="00A62D0B">
              <w:rPr>
                <w:rFonts w:asciiTheme="minorHAnsi" w:hAnsiTheme="minorHAnsi"/>
                <w:webHidden/>
              </w:rPr>
              <w:fldChar w:fldCharType="end"/>
            </w:r>
          </w:hyperlink>
        </w:p>
        <w:p w14:paraId="2D752C8B" w14:textId="77777777" w:rsidR="00E1780D" w:rsidRPr="00A62D0B" w:rsidRDefault="00E1780D" w:rsidP="00E1780D">
          <w:pPr>
            <w:spacing w:before="0" w:after="0"/>
            <w:rPr>
              <w:rFonts w:cstheme="minorHAnsi"/>
              <w:noProof/>
            </w:rPr>
          </w:pPr>
        </w:p>
        <w:p w14:paraId="380E0B16" w14:textId="6EC491AD" w:rsidR="00E1780D" w:rsidRPr="00A62D0B" w:rsidRDefault="00462499" w:rsidP="00E1780D">
          <w:pPr>
            <w:pStyle w:val="TOC1"/>
            <w:tabs>
              <w:tab w:val="right" w:leader="dot" w:pos="9350"/>
            </w:tabs>
            <w:spacing w:before="0" w:after="0"/>
            <w:rPr>
              <w:rFonts w:eastAsiaTheme="minorEastAsia"/>
              <w:b w:val="0"/>
              <w:bCs w:val="0"/>
              <w:caps w:val="0"/>
              <w:noProof/>
              <w:color w:val="auto"/>
              <w:kern w:val="0"/>
              <w:u w:val="none"/>
              <w14:ligatures w14:val="none"/>
            </w:rPr>
          </w:pPr>
          <w:hyperlink w:anchor="_Toc147944400" w:history="1">
            <w:r w:rsidR="00E1780D" w:rsidRPr="00A62D0B">
              <w:rPr>
                <w:rStyle w:val="Hyperlink"/>
                <w:rFonts w:eastAsia="Times New Roman"/>
                <w:noProof/>
              </w:rPr>
              <w:t>Employability Standards</w:t>
            </w:r>
            <w:r w:rsidR="00E1780D" w:rsidRPr="00A62D0B">
              <w:rPr>
                <w:noProof/>
                <w:webHidden/>
              </w:rPr>
              <w:tab/>
            </w:r>
            <w:r w:rsidR="00E1780D" w:rsidRPr="00A62D0B">
              <w:rPr>
                <w:noProof/>
                <w:webHidden/>
              </w:rPr>
              <w:fldChar w:fldCharType="begin"/>
            </w:r>
            <w:r w:rsidR="00E1780D" w:rsidRPr="00A62D0B">
              <w:rPr>
                <w:noProof/>
                <w:webHidden/>
              </w:rPr>
              <w:instrText xml:space="preserve"> PAGEREF _Toc147944400 \h </w:instrText>
            </w:r>
            <w:r w:rsidR="00E1780D" w:rsidRPr="00A62D0B">
              <w:rPr>
                <w:noProof/>
                <w:webHidden/>
              </w:rPr>
            </w:r>
            <w:r w:rsidR="00E1780D" w:rsidRPr="00A62D0B">
              <w:rPr>
                <w:noProof/>
                <w:webHidden/>
              </w:rPr>
              <w:fldChar w:fldCharType="separate"/>
            </w:r>
            <w:r w:rsidR="009F1952">
              <w:rPr>
                <w:noProof/>
                <w:webHidden/>
              </w:rPr>
              <w:t>11</w:t>
            </w:r>
            <w:r w:rsidR="00E1780D" w:rsidRPr="00A62D0B">
              <w:rPr>
                <w:noProof/>
                <w:webHidden/>
              </w:rPr>
              <w:fldChar w:fldCharType="end"/>
            </w:r>
          </w:hyperlink>
        </w:p>
        <w:p w14:paraId="0DCC1579" w14:textId="72EEDF41" w:rsidR="00E1780D" w:rsidRPr="00A62D0B" w:rsidRDefault="00462499" w:rsidP="00E1780D">
          <w:pPr>
            <w:pStyle w:val="TOC2"/>
            <w:rPr>
              <w:rStyle w:val="Hyperlink"/>
              <w:rFonts w:asciiTheme="minorHAnsi" w:hAnsiTheme="minorHAnsi"/>
            </w:rPr>
          </w:pPr>
          <w:hyperlink w:anchor="_Toc147944401" w:history="1">
            <w:r w:rsidR="00E1780D" w:rsidRPr="00A62D0B">
              <w:rPr>
                <w:rStyle w:val="Hyperlink"/>
                <w:rFonts w:asciiTheme="minorHAnsi" w:eastAsia="Times New Roman" w:hAnsiTheme="minorHAnsi"/>
                <w:b/>
              </w:rPr>
              <w:t>Standard 11: Employability Skills</w:t>
            </w:r>
            <w:r w:rsidR="00E1780D" w:rsidRPr="00A62D0B">
              <w:rPr>
                <w:rFonts w:asciiTheme="minorHAnsi" w:hAnsiTheme="minorHAnsi"/>
                <w:webHidden/>
              </w:rPr>
              <w:tab/>
            </w:r>
            <w:r w:rsidR="00E1780D" w:rsidRPr="00A62D0B">
              <w:rPr>
                <w:rFonts w:asciiTheme="minorHAnsi" w:hAnsiTheme="minorHAnsi"/>
                <w:webHidden/>
              </w:rPr>
              <w:fldChar w:fldCharType="begin"/>
            </w:r>
            <w:r w:rsidR="00E1780D" w:rsidRPr="00A62D0B">
              <w:rPr>
                <w:rFonts w:asciiTheme="minorHAnsi" w:hAnsiTheme="minorHAnsi"/>
                <w:webHidden/>
              </w:rPr>
              <w:instrText xml:space="preserve"> PAGEREF _Toc147944401 \h </w:instrText>
            </w:r>
            <w:r w:rsidR="00E1780D" w:rsidRPr="00A62D0B">
              <w:rPr>
                <w:rFonts w:asciiTheme="minorHAnsi" w:hAnsiTheme="minorHAnsi"/>
                <w:webHidden/>
              </w:rPr>
            </w:r>
            <w:r w:rsidR="00E1780D" w:rsidRPr="00A62D0B">
              <w:rPr>
                <w:rFonts w:asciiTheme="minorHAnsi" w:hAnsiTheme="minorHAnsi"/>
                <w:webHidden/>
              </w:rPr>
              <w:fldChar w:fldCharType="separate"/>
            </w:r>
            <w:r w:rsidR="009F1952">
              <w:rPr>
                <w:rFonts w:asciiTheme="minorHAnsi" w:hAnsiTheme="minorHAnsi"/>
                <w:webHidden/>
              </w:rPr>
              <w:t>11</w:t>
            </w:r>
            <w:r w:rsidR="00E1780D" w:rsidRPr="00A62D0B">
              <w:rPr>
                <w:rFonts w:asciiTheme="minorHAnsi" w:hAnsiTheme="minorHAnsi"/>
                <w:webHidden/>
              </w:rPr>
              <w:fldChar w:fldCharType="end"/>
            </w:r>
          </w:hyperlink>
        </w:p>
        <w:p w14:paraId="72B621BA" w14:textId="77777777" w:rsidR="00E1780D" w:rsidRPr="00A62D0B" w:rsidRDefault="00E1780D" w:rsidP="00E1780D">
          <w:pPr>
            <w:spacing w:before="0" w:after="0"/>
            <w:rPr>
              <w:rFonts w:cstheme="minorHAnsi"/>
              <w:noProof/>
            </w:rPr>
          </w:pPr>
        </w:p>
        <w:p w14:paraId="69608B8F" w14:textId="3491B5F6" w:rsidR="00E1780D" w:rsidRPr="00A62D0B" w:rsidRDefault="00462499" w:rsidP="00E1780D">
          <w:pPr>
            <w:pStyle w:val="TOC1"/>
            <w:tabs>
              <w:tab w:val="right" w:leader="dot" w:pos="9350"/>
            </w:tabs>
            <w:spacing w:before="0" w:after="0"/>
            <w:rPr>
              <w:rFonts w:eastAsiaTheme="minorEastAsia"/>
              <w:b w:val="0"/>
              <w:bCs w:val="0"/>
              <w:caps w:val="0"/>
              <w:noProof/>
              <w:color w:val="auto"/>
              <w:kern w:val="0"/>
              <w:u w:val="none"/>
              <w14:ligatures w14:val="none"/>
            </w:rPr>
          </w:pPr>
          <w:hyperlink w:anchor="_Toc147944402" w:history="1">
            <w:r w:rsidR="00E1780D" w:rsidRPr="00A62D0B">
              <w:rPr>
                <w:rStyle w:val="Hyperlink"/>
                <w:rFonts w:eastAsia="Times New Roman"/>
                <w:noProof/>
              </w:rPr>
              <w:t>Entrepreneurship Standards</w:t>
            </w:r>
            <w:r w:rsidR="00E1780D" w:rsidRPr="00A62D0B">
              <w:rPr>
                <w:noProof/>
                <w:webHidden/>
              </w:rPr>
              <w:tab/>
            </w:r>
            <w:r w:rsidR="00E1780D" w:rsidRPr="00A62D0B">
              <w:rPr>
                <w:noProof/>
                <w:webHidden/>
              </w:rPr>
              <w:fldChar w:fldCharType="begin"/>
            </w:r>
            <w:r w:rsidR="00E1780D" w:rsidRPr="00A62D0B">
              <w:rPr>
                <w:noProof/>
                <w:webHidden/>
              </w:rPr>
              <w:instrText xml:space="preserve"> PAGEREF _Toc147944402 \h </w:instrText>
            </w:r>
            <w:r w:rsidR="00E1780D" w:rsidRPr="00A62D0B">
              <w:rPr>
                <w:noProof/>
                <w:webHidden/>
              </w:rPr>
            </w:r>
            <w:r w:rsidR="00E1780D" w:rsidRPr="00A62D0B">
              <w:rPr>
                <w:noProof/>
                <w:webHidden/>
              </w:rPr>
              <w:fldChar w:fldCharType="separate"/>
            </w:r>
            <w:r w:rsidR="009F1952">
              <w:rPr>
                <w:noProof/>
                <w:webHidden/>
              </w:rPr>
              <w:t>12</w:t>
            </w:r>
            <w:r w:rsidR="00E1780D" w:rsidRPr="00A62D0B">
              <w:rPr>
                <w:noProof/>
                <w:webHidden/>
              </w:rPr>
              <w:fldChar w:fldCharType="end"/>
            </w:r>
          </w:hyperlink>
        </w:p>
        <w:p w14:paraId="37D6ED87" w14:textId="2B708242" w:rsidR="00E1780D" w:rsidRPr="00A62D0B" w:rsidRDefault="00462499" w:rsidP="00E1780D">
          <w:pPr>
            <w:pStyle w:val="TOC2"/>
            <w:rPr>
              <w:rStyle w:val="Hyperlink"/>
              <w:rFonts w:asciiTheme="minorHAnsi" w:hAnsiTheme="minorHAnsi"/>
            </w:rPr>
          </w:pPr>
          <w:hyperlink w:anchor="_Toc147944403" w:history="1">
            <w:r w:rsidR="00E1780D" w:rsidRPr="00A62D0B">
              <w:rPr>
                <w:rStyle w:val="Hyperlink"/>
                <w:rFonts w:asciiTheme="minorHAnsi" w:eastAsia="Times New Roman" w:hAnsiTheme="minorHAnsi"/>
                <w:b/>
              </w:rPr>
              <w:t>Standard 12: Entrepreneurship</w:t>
            </w:r>
            <w:r w:rsidR="00E1780D" w:rsidRPr="00A62D0B">
              <w:rPr>
                <w:rFonts w:asciiTheme="minorHAnsi" w:hAnsiTheme="minorHAnsi"/>
                <w:webHidden/>
              </w:rPr>
              <w:tab/>
            </w:r>
            <w:r w:rsidR="00E1780D" w:rsidRPr="00A62D0B">
              <w:rPr>
                <w:rFonts w:asciiTheme="minorHAnsi" w:hAnsiTheme="minorHAnsi"/>
                <w:webHidden/>
              </w:rPr>
              <w:fldChar w:fldCharType="begin"/>
            </w:r>
            <w:r w:rsidR="00E1780D" w:rsidRPr="00A62D0B">
              <w:rPr>
                <w:rFonts w:asciiTheme="minorHAnsi" w:hAnsiTheme="minorHAnsi"/>
                <w:webHidden/>
              </w:rPr>
              <w:instrText xml:space="preserve"> PAGEREF _Toc147944403 \h </w:instrText>
            </w:r>
            <w:r w:rsidR="00E1780D" w:rsidRPr="00A62D0B">
              <w:rPr>
                <w:rFonts w:asciiTheme="minorHAnsi" w:hAnsiTheme="minorHAnsi"/>
                <w:webHidden/>
              </w:rPr>
            </w:r>
            <w:r w:rsidR="00E1780D" w:rsidRPr="00A62D0B">
              <w:rPr>
                <w:rFonts w:asciiTheme="minorHAnsi" w:hAnsiTheme="minorHAnsi"/>
                <w:webHidden/>
              </w:rPr>
              <w:fldChar w:fldCharType="separate"/>
            </w:r>
            <w:r w:rsidR="009F1952">
              <w:rPr>
                <w:rFonts w:asciiTheme="minorHAnsi" w:hAnsiTheme="minorHAnsi"/>
                <w:webHidden/>
              </w:rPr>
              <w:t>12</w:t>
            </w:r>
            <w:r w:rsidR="00E1780D" w:rsidRPr="00A62D0B">
              <w:rPr>
                <w:rFonts w:asciiTheme="minorHAnsi" w:hAnsiTheme="minorHAnsi"/>
                <w:webHidden/>
              </w:rPr>
              <w:fldChar w:fldCharType="end"/>
            </w:r>
          </w:hyperlink>
        </w:p>
        <w:p w14:paraId="1AC240DD" w14:textId="77777777" w:rsidR="00E1780D" w:rsidRPr="00A62D0B" w:rsidRDefault="00E1780D" w:rsidP="00E1780D">
          <w:pPr>
            <w:spacing w:before="0" w:after="0"/>
            <w:rPr>
              <w:rFonts w:cstheme="minorHAnsi"/>
              <w:noProof/>
            </w:rPr>
          </w:pPr>
        </w:p>
        <w:p w14:paraId="4B632231" w14:textId="56043449" w:rsidR="00E1780D" w:rsidRPr="00A62D0B" w:rsidRDefault="00462499" w:rsidP="00E1780D">
          <w:pPr>
            <w:pStyle w:val="TOC1"/>
            <w:tabs>
              <w:tab w:val="right" w:leader="dot" w:pos="9350"/>
            </w:tabs>
            <w:spacing w:before="0" w:after="0"/>
            <w:rPr>
              <w:rFonts w:eastAsiaTheme="minorEastAsia"/>
              <w:b w:val="0"/>
              <w:bCs w:val="0"/>
              <w:caps w:val="0"/>
              <w:noProof/>
              <w:color w:val="auto"/>
              <w:kern w:val="0"/>
              <w:u w:val="none"/>
              <w14:ligatures w14:val="none"/>
            </w:rPr>
          </w:pPr>
          <w:hyperlink w:anchor="_Toc147944404" w:history="1">
            <w:r w:rsidR="00E1780D" w:rsidRPr="00A62D0B">
              <w:rPr>
                <w:rStyle w:val="Hyperlink"/>
                <w:rFonts w:eastAsia="Times New Roman"/>
                <w:noProof/>
              </w:rPr>
              <w:t>Digital Literacy</w:t>
            </w:r>
            <w:r w:rsidR="003A1B07">
              <w:rPr>
                <w:rStyle w:val="Hyperlink"/>
                <w:rFonts w:eastAsia="Times New Roman"/>
                <w:noProof/>
              </w:rPr>
              <w:t xml:space="preserve"> Standards</w:t>
            </w:r>
            <w:r w:rsidR="00E1780D" w:rsidRPr="00A62D0B">
              <w:rPr>
                <w:noProof/>
                <w:webHidden/>
              </w:rPr>
              <w:tab/>
            </w:r>
            <w:r w:rsidR="00E1780D" w:rsidRPr="00A62D0B">
              <w:rPr>
                <w:noProof/>
                <w:webHidden/>
              </w:rPr>
              <w:fldChar w:fldCharType="begin"/>
            </w:r>
            <w:r w:rsidR="00E1780D" w:rsidRPr="00A62D0B">
              <w:rPr>
                <w:noProof/>
                <w:webHidden/>
              </w:rPr>
              <w:instrText xml:space="preserve"> PAGEREF _Toc147944404 \h </w:instrText>
            </w:r>
            <w:r w:rsidR="00E1780D" w:rsidRPr="00A62D0B">
              <w:rPr>
                <w:noProof/>
                <w:webHidden/>
              </w:rPr>
            </w:r>
            <w:r w:rsidR="00E1780D" w:rsidRPr="00A62D0B">
              <w:rPr>
                <w:noProof/>
                <w:webHidden/>
              </w:rPr>
              <w:fldChar w:fldCharType="separate"/>
            </w:r>
            <w:r w:rsidR="009F1952">
              <w:rPr>
                <w:noProof/>
                <w:webHidden/>
              </w:rPr>
              <w:t>12</w:t>
            </w:r>
            <w:r w:rsidR="00E1780D" w:rsidRPr="00A62D0B">
              <w:rPr>
                <w:noProof/>
                <w:webHidden/>
              </w:rPr>
              <w:fldChar w:fldCharType="end"/>
            </w:r>
          </w:hyperlink>
        </w:p>
        <w:p w14:paraId="35239CF3" w14:textId="28ED7EE8" w:rsidR="00E1780D" w:rsidRPr="00A62D0B" w:rsidRDefault="00462499" w:rsidP="00E1780D">
          <w:pPr>
            <w:pStyle w:val="TOC2"/>
            <w:rPr>
              <w:rStyle w:val="Hyperlink"/>
              <w:rFonts w:asciiTheme="minorHAnsi" w:hAnsiTheme="minorHAnsi"/>
            </w:rPr>
          </w:pPr>
          <w:hyperlink w:anchor="_Toc147944405" w:history="1">
            <w:r w:rsidR="00E1780D" w:rsidRPr="00A62D0B">
              <w:rPr>
                <w:rStyle w:val="Hyperlink"/>
                <w:rFonts w:asciiTheme="minorHAnsi" w:eastAsia="Times New Roman" w:hAnsiTheme="minorHAnsi"/>
                <w:b/>
              </w:rPr>
              <w:t>Standard 13: Digital Literacy</w:t>
            </w:r>
            <w:r w:rsidR="00E1780D" w:rsidRPr="00A62D0B">
              <w:rPr>
                <w:rFonts w:asciiTheme="minorHAnsi" w:hAnsiTheme="minorHAnsi"/>
                <w:webHidden/>
              </w:rPr>
              <w:tab/>
            </w:r>
            <w:r w:rsidR="00E1780D" w:rsidRPr="00A62D0B">
              <w:rPr>
                <w:rFonts w:asciiTheme="minorHAnsi" w:hAnsiTheme="minorHAnsi"/>
                <w:webHidden/>
              </w:rPr>
              <w:fldChar w:fldCharType="begin"/>
            </w:r>
            <w:r w:rsidR="00E1780D" w:rsidRPr="00A62D0B">
              <w:rPr>
                <w:rFonts w:asciiTheme="minorHAnsi" w:hAnsiTheme="minorHAnsi"/>
                <w:webHidden/>
              </w:rPr>
              <w:instrText xml:space="preserve"> PAGEREF _Toc147944405 \h </w:instrText>
            </w:r>
            <w:r w:rsidR="00E1780D" w:rsidRPr="00A62D0B">
              <w:rPr>
                <w:rFonts w:asciiTheme="minorHAnsi" w:hAnsiTheme="minorHAnsi"/>
                <w:webHidden/>
              </w:rPr>
            </w:r>
            <w:r w:rsidR="00E1780D" w:rsidRPr="00A62D0B">
              <w:rPr>
                <w:rFonts w:asciiTheme="minorHAnsi" w:hAnsiTheme="minorHAnsi"/>
                <w:webHidden/>
              </w:rPr>
              <w:fldChar w:fldCharType="separate"/>
            </w:r>
            <w:r w:rsidR="009F1952">
              <w:rPr>
                <w:rFonts w:asciiTheme="minorHAnsi" w:hAnsiTheme="minorHAnsi"/>
                <w:webHidden/>
              </w:rPr>
              <w:t>12</w:t>
            </w:r>
            <w:r w:rsidR="00E1780D" w:rsidRPr="00A62D0B">
              <w:rPr>
                <w:rFonts w:asciiTheme="minorHAnsi" w:hAnsiTheme="minorHAnsi"/>
                <w:webHidden/>
              </w:rPr>
              <w:fldChar w:fldCharType="end"/>
            </w:r>
          </w:hyperlink>
        </w:p>
        <w:p w14:paraId="7C427046" w14:textId="77777777" w:rsidR="00E1780D" w:rsidRPr="00A62D0B" w:rsidRDefault="00E1780D" w:rsidP="00E1780D">
          <w:pPr>
            <w:spacing w:before="0" w:after="0"/>
            <w:rPr>
              <w:rFonts w:cstheme="minorHAnsi"/>
              <w:noProof/>
            </w:rPr>
          </w:pPr>
        </w:p>
        <w:p w14:paraId="3248E660" w14:textId="20CEF9FA" w:rsidR="00E1780D" w:rsidRPr="00A62D0B" w:rsidRDefault="00462499" w:rsidP="00E1780D">
          <w:pPr>
            <w:pStyle w:val="TOC1"/>
            <w:tabs>
              <w:tab w:val="right" w:leader="dot" w:pos="9350"/>
            </w:tabs>
            <w:spacing w:before="0" w:after="0"/>
            <w:rPr>
              <w:rFonts w:eastAsiaTheme="minorEastAsia"/>
              <w:b w:val="0"/>
              <w:bCs w:val="0"/>
              <w:caps w:val="0"/>
              <w:noProof/>
              <w:color w:val="auto"/>
              <w:kern w:val="0"/>
              <w:u w:val="none"/>
              <w14:ligatures w14:val="none"/>
            </w:rPr>
          </w:pPr>
          <w:hyperlink w:anchor="_Toc147944406" w:history="1">
            <w:r w:rsidR="00E1780D" w:rsidRPr="00A62D0B">
              <w:rPr>
                <w:rStyle w:val="Hyperlink"/>
                <w:rFonts w:eastAsia="Times New Roman"/>
                <w:noProof/>
              </w:rPr>
              <w:t>Sample Performance Tasks</w:t>
            </w:r>
            <w:r w:rsidR="00E1780D" w:rsidRPr="00A62D0B">
              <w:rPr>
                <w:noProof/>
                <w:webHidden/>
              </w:rPr>
              <w:tab/>
            </w:r>
            <w:r w:rsidR="00E1780D" w:rsidRPr="00A62D0B">
              <w:rPr>
                <w:noProof/>
                <w:webHidden/>
              </w:rPr>
              <w:fldChar w:fldCharType="begin"/>
            </w:r>
            <w:r w:rsidR="00E1780D" w:rsidRPr="00A62D0B">
              <w:rPr>
                <w:noProof/>
                <w:webHidden/>
              </w:rPr>
              <w:instrText xml:space="preserve"> PAGEREF _Toc147944406 \h </w:instrText>
            </w:r>
            <w:r w:rsidR="00E1780D" w:rsidRPr="00A62D0B">
              <w:rPr>
                <w:noProof/>
                <w:webHidden/>
              </w:rPr>
            </w:r>
            <w:r w:rsidR="00E1780D" w:rsidRPr="00A62D0B">
              <w:rPr>
                <w:noProof/>
                <w:webHidden/>
              </w:rPr>
              <w:fldChar w:fldCharType="separate"/>
            </w:r>
            <w:r w:rsidR="009F1952">
              <w:rPr>
                <w:noProof/>
                <w:webHidden/>
              </w:rPr>
              <w:t>13</w:t>
            </w:r>
            <w:r w:rsidR="00E1780D" w:rsidRPr="00A62D0B">
              <w:rPr>
                <w:noProof/>
                <w:webHidden/>
              </w:rPr>
              <w:fldChar w:fldCharType="end"/>
            </w:r>
          </w:hyperlink>
        </w:p>
        <w:p w14:paraId="31BAD162" w14:textId="60D9F27B" w:rsidR="00E1780D" w:rsidRPr="00A62D0B" w:rsidRDefault="00462499" w:rsidP="00E1780D">
          <w:pPr>
            <w:pStyle w:val="TOC2"/>
            <w:rPr>
              <w:rFonts w:asciiTheme="minorHAnsi" w:eastAsiaTheme="minorEastAsia" w:hAnsiTheme="minorHAnsi"/>
              <w:smallCaps w:val="0"/>
              <w:kern w:val="0"/>
              <w14:ligatures w14:val="none"/>
            </w:rPr>
          </w:pPr>
          <w:hyperlink w:anchor="_Toc147944407" w:history="1">
            <w:r w:rsidR="00E1780D" w:rsidRPr="00A62D0B">
              <w:rPr>
                <w:rStyle w:val="Hyperlink"/>
                <w:rFonts w:asciiTheme="minorHAnsi" w:eastAsia="Times New Roman" w:hAnsiTheme="minorHAnsi"/>
                <w:b/>
              </w:rPr>
              <w:t xml:space="preserve">Standard 1: Safety and Health in a </w:t>
            </w:r>
            <w:r w:rsidR="00E311D4">
              <w:rPr>
                <w:rStyle w:val="Hyperlink"/>
                <w:rFonts w:asciiTheme="minorHAnsi" w:eastAsia="Times New Roman" w:hAnsiTheme="minorHAnsi"/>
                <w:b/>
              </w:rPr>
              <w:t xml:space="preserve">Metal Fabrication </w:t>
            </w:r>
            <w:r w:rsidR="00E1780D" w:rsidRPr="00A62D0B">
              <w:rPr>
                <w:rStyle w:val="Hyperlink"/>
                <w:rFonts w:asciiTheme="minorHAnsi" w:eastAsia="Times New Roman" w:hAnsiTheme="minorHAnsi"/>
                <w:b/>
              </w:rPr>
              <w:t>Environment</w:t>
            </w:r>
            <w:r w:rsidR="00E1780D" w:rsidRPr="00A62D0B">
              <w:rPr>
                <w:rFonts w:asciiTheme="minorHAnsi" w:hAnsiTheme="minorHAnsi"/>
                <w:webHidden/>
              </w:rPr>
              <w:tab/>
            </w:r>
            <w:r w:rsidR="00E1780D" w:rsidRPr="00A62D0B">
              <w:rPr>
                <w:rFonts w:asciiTheme="minorHAnsi" w:hAnsiTheme="minorHAnsi"/>
                <w:webHidden/>
              </w:rPr>
              <w:fldChar w:fldCharType="begin"/>
            </w:r>
            <w:r w:rsidR="00E1780D" w:rsidRPr="00A62D0B">
              <w:rPr>
                <w:rFonts w:asciiTheme="minorHAnsi" w:hAnsiTheme="minorHAnsi"/>
                <w:webHidden/>
              </w:rPr>
              <w:instrText xml:space="preserve"> PAGEREF _Toc147944407 \h </w:instrText>
            </w:r>
            <w:r w:rsidR="00E1780D" w:rsidRPr="00A62D0B">
              <w:rPr>
                <w:rFonts w:asciiTheme="minorHAnsi" w:hAnsiTheme="minorHAnsi"/>
                <w:webHidden/>
              </w:rPr>
            </w:r>
            <w:r w:rsidR="00E1780D" w:rsidRPr="00A62D0B">
              <w:rPr>
                <w:rFonts w:asciiTheme="minorHAnsi" w:hAnsiTheme="minorHAnsi"/>
                <w:webHidden/>
              </w:rPr>
              <w:fldChar w:fldCharType="separate"/>
            </w:r>
            <w:r w:rsidR="009F1952">
              <w:rPr>
                <w:rFonts w:asciiTheme="minorHAnsi" w:hAnsiTheme="minorHAnsi"/>
                <w:webHidden/>
              </w:rPr>
              <w:t>13</w:t>
            </w:r>
            <w:r w:rsidR="00E1780D" w:rsidRPr="00A62D0B">
              <w:rPr>
                <w:rFonts w:asciiTheme="minorHAnsi" w:hAnsiTheme="minorHAnsi"/>
                <w:webHidden/>
              </w:rPr>
              <w:fldChar w:fldCharType="end"/>
            </w:r>
          </w:hyperlink>
        </w:p>
        <w:p w14:paraId="66FF74A4" w14:textId="29003C7F" w:rsidR="00E1780D" w:rsidRPr="00A62D0B" w:rsidRDefault="00462499" w:rsidP="00E1780D">
          <w:pPr>
            <w:pStyle w:val="TOC2"/>
            <w:rPr>
              <w:rFonts w:asciiTheme="minorHAnsi" w:eastAsiaTheme="minorEastAsia" w:hAnsiTheme="minorHAnsi"/>
              <w:smallCaps w:val="0"/>
              <w:kern w:val="0"/>
              <w14:ligatures w14:val="none"/>
            </w:rPr>
          </w:pPr>
          <w:hyperlink w:anchor="_Toc147944408" w:history="1">
            <w:r w:rsidR="00E1780D" w:rsidRPr="00A62D0B">
              <w:rPr>
                <w:rStyle w:val="Hyperlink"/>
                <w:rFonts w:asciiTheme="minorHAnsi" w:eastAsia="Times New Roman" w:hAnsiTheme="minorHAnsi"/>
                <w:b/>
              </w:rPr>
              <w:t>Standard 2:</w:t>
            </w:r>
            <w:r w:rsidR="00E1780D" w:rsidRPr="00A62D0B">
              <w:rPr>
                <w:rStyle w:val="Hyperlink"/>
                <w:rFonts w:asciiTheme="minorHAnsi" w:eastAsia="Calibri" w:hAnsiTheme="minorHAnsi"/>
              </w:rPr>
              <w:t xml:space="preserve"> </w:t>
            </w:r>
            <w:r w:rsidR="00E1780D" w:rsidRPr="00A62D0B">
              <w:rPr>
                <w:rStyle w:val="Hyperlink"/>
                <w:rFonts w:asciiTheme="minorHAnsi" w:eastAsia="Times New Roman" w:hAnsiTheme="minorHAnsi"/>
                <w:b/>
              </w:rPr>
              <w:t>Metallurgy and Metal Fabrication in Society</w:t>
            </w:r>
            <w:r w:rsidR="00E1780D" w:rsidRPr="00A62D0B">
              <w:rPr>
                <w:rFonts w:asciiTheme="minorHAnsi" w:hAnsiTheme="minorHAnsi"/>
                <w:webHidden/>
              </w:rPr>
              <w:tab/>
            </w:r>
            <w:r w:rsidR="00E1780D" w:rsidRPr="00A62D0B">
              <w:rPr>
                <w:rFonts w:asciiTheme="minorHAnsi" w:hAnsiTheme="minorHAnsi"/>
                <w:webHidden/>
              </w:rPr>
              <w:fldChar w:fldCharType="begin"/>
            </w:r>
            <w:r w:rsidR="00E1780D" w:rsidRPr="00A62D0B">
              <w:rPr>
                <w:rFonts w:asciiTheme="minorHAnsi" w:hAnsiTheme="minorHAnsi"/>
                <w:webHidden/>
              </w:rPr>
              <w:instrText xml:space="preserve"> PAGEREF _Toc147944408 \h </w:instrText>
            </w:r>
            <w:r w:rsidR="00E1780D" w:rsidRPr="00A62D0B">
              <w:rPr>
                <w:rFonts w:asciiTheme="minorHAnsi" w:hAnsiTheme="minorHAnsi"/>
                <w:webHidden/>
              </w:rPr>
            </w:r>
            <w:r w:rsidR="00E1780D" w:rsidRPr="00A62D0B">
              <w:rPr>
                <w:rFonts w:asciiTheme="minorHAnsi" w:hAnsiTheme="minorHAnsi"/>
                <w:webHidden/>
              </w:rPr>
              <w:fldChar w:fldCharType="separate"/>
            </w:r>
            <w:r w:rsidR="009F1952">
              <w:rPr>
                <w:rFonts w:asciiTheme="minorHAnsi" w:hAnsiTheme="minorHAnsi"/>
                <w:webHidden/>
              </w:rPr>
              <w:t>13</w:t>
            </w:r>
            <w:r w:rsidR="00E1780D" w:rsidRPr="00A62D0B">
              <w:rPr>
                <w:rFonts w:asciiTheme="minorHAnsi" w:hAnsiTheme="minorHAnsi"/>
                <w:webHidden/>
              </w:rPr>
              <w:fldChar w:fldCharType="end"/>
            </w:r>
          </w:hyperlink>
        </w:p>
        <w:p w14:paraId="712AA1D3" w14:textId="354338B6" w:rsidR="00E1780D" w:rsidRPr="00A62D0B" w:rsidRDefault="00462499" w:rsidP="00E1780D">
          <w:pPr>
            <w:pStyle w:val="TOC2"/>
            <w:rPr>
              <w:rFonts w:asciiTheme="minorHAnsi" w:eastAsiaTheme="minorEastAsia" w:hAnsiTheme="minorHAnsi"/>
              <w:smallCaps w:val="0"/>
              <w:kern w:val="0"/>
              <w14:ligatures w14:val="none"/>
            </w:rPr>
          </w:pPr>
          <w:hyperlink w:anchor="_Toc147944409" w:history="1">
            <w:r w:rsidR="00E1780D" w:rsidRPr="00A62D0B">
              <w:rPr>
                <w:rStyle w:val="Hyperlink"/>
                <w:rFonts w:asciiTheme="minorHAnsi" w:eastAsia="Times New Roman" w:hAnsiTheme="minorHAnsi"/>
                <w:b/>
              </w:rPr>
              <w:t>Standard 3: Fabrication Materials and Practices</w:t>
            </w:r>
            <w:r w:rsidR="00E1780D" w:rsidRPr="00A62D0B">
              <w:rPr>
                <w:rFonts w:asciiTheme="minorHAnsi" w:hAnsiTheme="minorHAnsi"/>
                <w:webHidden/>
              </w:rPr>
              <w:tab/>
            </w:r>
            <w:r w:rsidR="00E1780D" w:rsidRPr="00A62D0B">
              <w:rPr>
                <w:rFonts w:asciiTheme="minorHAnsi" w:hAnsiTheme="minorHAnsi"/>
                <w:webHidden/>
              </w:rPr>
              <w:fldChar w:fldCharType="begin"/>
            </w:r>
            <w:r w:rsidR="00E1780D" w:rsidRPr="00A62D0B">
              <w:rPr>
                <w:rFonts w:asciiTheme="minorHAnsi" w:hAnsiTheme="minorHAnsi"/>
                <w:webHidden/>
              </w:rPr>
              <w:instrText xml:space="preserve"> PAGEREF _Toc147944409 \h </w:instrText>
            </w:r>
            <w:r w:rsidR="00E1780D" w:rsidRPr="00A62D0B">
              <w:rPr>
                <w:rFonts w:asciiTheme="minorHAnsi" w:hAnsiTheme="minorHAnsi"/>
                <w:webHidden/>
              </w:rPr>
            </w:r>
            <w:r w:rsidR="00E1780D" w:rsidRPr="00A62D0B">
              <w:rPr>
                <w:rFonts w:asciiTheme="minorHAnsi" w:hAnsiTheme="minorHAnsi"/>
                <w:webHidden/>
              </w:rPr>
              <w:fldChar w:fldCharType="separate"/>
            </w:r>
            <w:r w:rsidR="009F1952">
              <w:rPr>
                <w:rFonts w:asciiTheme="minorHAnsi" w:hAnsiTheme="minorHAnsi"/>
                <w:webHidden/>
              </w:rPr>
              <w:t>13</w:t>
            </w:r>
            <w:r w:rsidR="00E1780D" w:rsidRPr="00A62D0B">
              <w:rPr>
                <w:rFonts w:asciiTheme="minorHAnsi" w:hAnsiTheme="minorHAnsi"/>
                <w:webHidden/>
              </w:rPr>
              <w:fldChar w:fldCharType="end"/>
            </w:r>
          </w:hyperlink>
        </w:p>
        <w:p w14:paraId="0B8F0B39" w14:textId="2FF03630" w:rsidR="00E1780D" w:rsidRPr="00A62D0B" w:rsidRDefault="00462499" w:rsidP="00E1780D">
          <w:pPr>
            <w:pStyle w:val="TOC2"/>
            <w:rPr>
              <w:rFonts w:asciiTheme="minorHAnsi" w:eastAsiaTheme="minorEastAsia" w:hAnsiTheme="minorHAnsi"/>
              <w:smallCaps w:val="0"/>
              <w:kern w:val="0"/>
              <w14:ligatures w14:val="none"/>
            </w:rPr>
          </w:pPr>
          <w:hyperlink w:anchor="_Toc147944410" w:history="1">
            <w:r w:rsidR="00E1780D" w:rsidRPr="00A62D0B">
              <w:rPr>
                <w:rStyle w:val="Hyperlink"/>
                <w:rFonts w:asciiTheme="minorHAnsi" w:eastAsia="Times New Roman" w:hAnsiTheme="minorHAnsi"/>
                <w:b/>
              </w:rPr>
              <w:t>Standard 4: Sheet Metal</w:t>
            </w:r>
            <w:r w:rsidR="00E1780D" w:rsidRPr="00A62D0B">
              <w:rPr>
                <w:rFonts w:asciiTheme="minorHAnsi" w:hAnsiTheme="minorHAnsi"/>
                <w:webHidden/>
              </w:rPr>
              <w:tab/>
            </w:r>
            <w:r w:rsidR="00E1780D" w:rsidRPr="00A62D0B">
              <w:rPr>
                <w:rFonts w:asciiTheme="minorHAnsi" w:hAnsiTheme="minorHAnsi"/>
                <w:webHidden/>
              </w:rPr>
              <w:fldChar w:fldCharType="begin"/>
            </w:r>
            <w:r w:rsidR="00E1780D" w:rsidRPr="00A62D0B">
              <w:rPr>
                <w:rFonts w:asciiTheme="minorHAnsi" w:hAnsiTheme="minorHAnsi"/>
                <w:webHidden/>
              </w:rPr>
              <w:instrText xml:space="preserve"> PAGEREF _Toc147944410 \h </w:instrText>
            </w:r>
            <w:r w:rsidR="00E1780D" w:rsidRPr="00A62D0B">
              <w:rPr>
                <w:rFonts w:asciiTheme="minorHAnsi" w:hAnsiTheme="minorHAnsi"/>
                <w:webHidden/>
              </w:rPr>
            </w:r>
            <w:r w:rsidR="00E1780D" w:rsidRPr="00A62D0B">
              <w:rPr>
                <w:rFonts w:asciiTheme="minorHAnsi" w:hAnsiTheme="minorHAnsi"/>
                <w:webHidden/>
              </w:rPr>
              <w:fldChar w:fldCharType="separate"/>
            </w:r>
            <w:r w:rsidR="009F1952">
              <w:rPr>
                <w:rFonts w:asciiTheme="minorHAnsi" w:hAnsiTheme="minorHAnsi"/>
                <w:webHidden/>
              </w:rPr>
              <w:t>14</w:t>
            </w:r>
            <w:r w:rsidR="00E1780D" w:rsidRPr="00A62D0B">
              <w:rPr>
                <w:rFonts w:asciiTheme="minorHAnsi" w:hAnsiTheme="minorHAnsi"/>
                <w:webHidden/>
              </w:rPr>
              <w:fldChar w:fldCharType="end"/>
            </w:r>
          </w:hyperlink>
        </w:p>
        <w:p w14:paraId="09AE4F05" w14:textId="3C187B76" w:rsidR="00E1780D" w:rsidRPr="00A62D0B" w:rsidRDefault="00462499" w:rsidP="00E1780D">
          <w:pPr>
            <w:pStyle w:val="TOC2"/>
            <w:rPr>
              <w:rFonts w:asciiTheme="minorHAnsi" w:eastAsiaTheme="minorEastAsia" w:hAnsiTheme="minorHAnsi"/>
              <w:smallCaps w:val="0"/>
              <w:kern w:val="0"/>
              <w14:ligatures w14:val="none"/>
            </w:rPr>
          </w:pPr>
          <w:hyperlink w:anchor="_Toc147944411" w:history="1">
            <w:r w:rsidR="00E1780D" w:rsidRPr="00A62D0B">
              <w:rPr>
                <w:rStyle w:val="Hyperlink"/>
                <w:rFonts w:asciiTheme="minorHAnsi" w:eastAsia="Times New Roman" w:hAnsiTheme="minorHAnsi"/>
                <w:b/>
              </w:rPr>
              <w:t>Standard 5: Print Reading</w:t>
            </w:r>
            <w:r w:rsidR="00E1780D" w:rsidRPr="00A62D0B">
              <w:rPr>
                <w:rFonts w:asciiTheme="minorHAnsi" w:hAnsiTheme="minorHAnsi"/>
                <w:webHidden/>
              </w:rPr>
              <w:tab/>
            </w:r>
            <w:r w:rsidR="00E1780D" w:rsidRPr="00A62D0B">
              <w:rPr>
                <w:rFonts w:asciiTheme="minorHAnsi" w:hAnsiTheme="minorHAnsi"/>
                <w:webHidden/>
              </w:rPr>
              <w:fldChar w:fldCharType="begin"/>
            </w:r>
            <w:r w:rsidR="00E1780D" w:rsidRPr="00A62D0B">
              <w:rPr>
                <w:rFonts w:asciiTheme="minorHAnsi" w:hAnsiTheme="minorHAnsi"/>
                <w:webHidden/>
              </w:rPr>
              <w:instrText xml:space="preserve"> PAGEREF _Toc147944411 \h </w:instrText>
            </w:r>
            <w:r w:rsidR="00E1780D" w:rsidRPr="00A62D0B">
              <w:rPr>
                <w:rFonts w:asciiTheme="minorHAnsi" w:hAnsiTheme="minorHAnsi"/>
                <w:webHidden/>
              </w:rPr>
            </w:r>
            <w:r w:rsidR="00E1780D" w:rsidRPr="00A62D0B">
              <w:rPr>
                <w:rFonts w:asciiTheme="minorHAnsi" w:hAnsiTheme="minorHAnsi"/>
                <w:webHidden/>
              </w:rPr>
              <w:fldChar w:fldCharType="separate"/>
            </w:r>
            <w:r w:rsidR="009F1952">
              <w:rPr>
                <w:rFonts w:asciiTheme="minorHAnsi" w:hAnsiTheme="minorHAnsi"/>
                <w:webHidden/>
              </w:rPr>
              <w:t>14</w:t>
            </w:r>
            <w:r w:rsidR="00E1780D" w:rsidRPr="00A62D0B">
              <w:rPr>
                <w:rFonts w:asciiTheme="minorHAnsi" w:hAnsiTheme="minorHAnsi"/>
                <w:webHidden/>
              </w:rPr>
              <w:fldChar w:fldCharType="end"/>
            </w:r>
          </w:hyperlink>
        </w:p>
        <w:p w14:paraId="7F1A26F7" w14:textId="2F28423F" w:rsidR="00E1780D" w:rsidRPr="00A62D0B" w:rsidRDefault="00462499" w:rsidP="00E1780D">
          <w:pPr>
            <w:pStyle w:val="TOC2"/>
            <w:rPr>
              <w:rFonts w:asciiTheme="minorHAnsi" w:eastAsiaTheme="minorEastAsia" w:hAnsiTheme="minorHAnsi"/>
              <w:smallCaps w:val="0"/>
              <w:kern w:val="0"/>
              <w14:ligatures w14:val="none"/>
            </w:rPr>
          </w:pPr>
          <w:hyperlink w:anchor="_Toc147944412" w:history="1">
            <w:r w:rsidR="00E1780D" w:rsidRPr="00A62D0B">
              <w:rPr>
                <w:rStyle w:val="Hyperlink"/>
                <w:rFonts w:asciiTheme="minorHAnsi" w:eastAsia="Times New Roman" w:hAnsiTheme="minorHAnsi"/>
                <w:b/>
              </w:rPr>
              <w:t>Standard 6: Hand and Pneumatic Tools</w:t>
            </w:r>
            <w:r w:rsidR="00E1780D" w:rsidRPr="00A62D0B">
              <w:rPr>
                <w:rFonts w:asciiTheme="minorHAnsi" w:hAnsiTheme="minorHAnsi"/>
                <w:webHidden/>
              </w:rPr>
              <w:tab/>
            </w:r>
            <w:r w:rsidR="00E1780D" w:rsidRPr="00A62D0B">
              <w:rPr>
                <w:rFonts w:asciiTheme="minorHAnsi" w:hAnsiTheme="minorHAnsi"/>
                <w:webHidden/>
              </w:rPr>
              <w:fldChar w:fldCharType="begin"/>
            </w:r>
            <w:r w:rsidR="00E1780D" w:rsidRPr="00A62D0B">
              <w:rPr>
                <w:rFonts w:asciiTheme="minorHAnsi" w:hAnsiTheme="minorHAnsi"/>
                <w:webHidden/>
              </w:rPr>
              <w:instrText xml:space="preserve"> PAGEREF _Toc147944412 \h </w:instrText>
            </w:r>
            <w:r w:rsidR="00E1780D" w:rsidRPr="00A62D0B">
              <w:rPr>
                <w:rFonts w:asciiTheme="minorHAnsi" w:hAnsiTheme="minorHAnsi"/>
                <w:webHidden/>
              </w:rPr>
            </w:r>
            <w:r w:rsidR="00E1780D" w:rsidRPr="00A62D0B">
              <w:rPr>
                <w:rFonts w:asciiTheme="minorHAnsi" w:hAnsiTheme="minorHAnsi"/>
                <w:webHidden/>
              </w:rPr>
              <w:fldChar w:fldCharType="separate"/>
            </w:r>
            <w:r w:rsidR="009F1952">
              <w:rPr>
                <w:rFonts w:asciiTheme="minorHAnsi" w:hAnsiTheme="minorHAnsi"/>
                <w:webHidden/>
              </w:rPr>
              <w:t>14</w:t>
            </w:r>
            <w:r w:rsidR="00E1780D" w:rsidRPr="00A62D0B">
              <w:rPr>
                <w:rFonts w:asciiTheme="minorHAnsi" w:hAnsiTheme="minorHAnsi"/>
                <w:webHidden/>
              </w:rPr>
              <w:fldChar w:fldCharType="end"/>
            </w:r>
          </w:hyperlink>
        </w:p>
        <w:p w14:paraId="2955BBC1" w14:textId="47C19F2D" w:rsidR="00E1780D" w:rsidRPr="00A62D0B" w:rsidRDefault="00462499" w:rsidP="00E1780D">
          <w:pPr>
            <w:pStyle w:val="TOC2"/>
            <w:rPr>
              <w:rFonts w:asciiTheme="minorHAnsi" w:eastAsiaTheme="minorEastAsia" w:hAnsiTheme="minorHAnsi"/>
              <w:smallCaps w:val="0"/>
              <w:kern w:val="0"/>
              <w14:ligatures w14:val="none"/>
            </w:rPr>
          </w:pPr>
          <w:hyperlink w:anchor="_Toc147944413" w:history="1">
            <w:r w:rsidR="00E1780D" w:rsidRPr="00A62D0B">
              <w:rPr>
                <w:rStyle w:val="Hyperlink"/>
                <w:rFonts w:asciiTheme="minorHAnsi" w:eastAsia="Times New Roman" w:hAnsiTheme="minorHAnsi"/>
                <w:b/>
              </w:rPr>
              <w:t>Standard 7: Welding and Joining Standard Techniques and Processes</w:t>
            </w:r>
            <w:r w:rsidR="00E1780D" w:rsidRPr="00A62D0B">
              <w:rPr>
                <w:rFonts w:asciiTheme="minorHAnsi" w:hAnsiTheme="minorHAnsi"/>
                <w:webHidden/>
              </w:rPr>
              <w:tab/>
            </w:r>
            <w:r w:rsidR="00E1780D" w:rsidRPr="00A62D0B">
              <w:rPr>
                <w:rFonts w:asciiTheme="minorHAnsi" w:hAnsiTheme="minorHAnsi"/>
                <w:webHidden/>
              </w:rPr>
              <w:fldChar w:fldCharType="begin"/>
            </w:r>
            <w:r w:rsidR="00E1780D" w:rsidRPr="00A62D0B">
              <w:rPr>
                <w:rFonts w:asciiTheme="minorHAnsi" w:hAnsiTheme="minorHAnsi"/>
                <w:webHidden/>
              </w:rPr>
              <w:instrText xml:space="preserve"> PAGEREF _Toc147944413 \h </w:instrText>
            </w:r>
            <w:r w:rsidR="00E1780D" w:rsidRPr="00A62D0B">
              <w:rPr>
                <w:rFonts w:asciiTheme="minorHAnsi" w:hAnsiTheme="minorHAnsi"/>
                <w:webHidden/>
              </w:rPr>
            </w:r>
            <w:r w:rsidR="00E1780D" w:rsidRPr="00A62D0B">
              <w:rPr>
                <w:rFonts w:asciiTheme="minorHAnsi" w:hAnsiTheme="minorHAnsi"/>
                <w:webHidden/>
              </w:rPr>
              <w:fldChar w:fldCharType="separate"/>
            </w:r>
            <w:r w:rsidR="009F1952">
              <w:rPr>
                <w:rFonts w:asciiTheme="minorHAnsi" w:hAnsiTheme="minorHAnsi"/>
                <w:webHidden/>
              </w:rPr>
              <w:t>15</w:t>
            </w:r>
            <w:r w:rsidR="00E1780D" w:rsidRPr="00A62D0B">
              <w:rPr>
                <w:rFonts w:asciiTheme="minorHAnsi" w:hAnsiTheme="minorHAnsi"/>
                <w:webHidden/>
              </w:rPr>
              <w:fldChar w:fldCharType="end"/>
            </w:r>
          </w:hyperlink>
        </w:p>
        <w:p w14:paraId="5910B5DA" w14:textId="4F9BB433" w:rsidR="00E1780D" w:rsidRPr="00A62D0B" w:rsidRDefault="00462499" w:rsidP="00E1780D">
          <w:pPr>
            <w:pStyle w:val="TOC2"/>
            <w:rPr>
              <w:rFonts w:asciiTheme="minorHAnsi" w:eastAsiaTheme="minorEastAsia" w:hAnsiTheme="minorHAnsi"/>
              <w:smallCaps w:val="0"/>
              <w:kern w:val="0"/>
              <w14:ligatures w14:val="none"/>
            </w:rPr>
          </w:pPr>
          <w:hyperlink w:anchor="_Toc147944414" w:history="1">
            <w:r w:rsidR="00E1780D" w:rsidRPr="00A62D0B">
              <w:rPr>
                <w:rStyle w:val="Hyperlink"/>
                <w:rFonts w:asciiTheme="minorHAnsi" w:eastAsia="Times New Roman" w:hAnsiTheme="minorHAnsi"/>
                <w:b/>
              </w:rPr>
              <w:t>Standard 8:  Pipe Welding Standard Techniques and Processes</w:t>
            </w:r>
            <w:r w:rsidR="00E1780D" w:rsidRPr="00A62D0B">
              <w:rPr>
                <w:rFonts w:asciiTheme="minorHAnsi" w:hAnsiTheme="minorHAnsi"/>
                <w:webHidden/>
              </w:rPr>
              <w:tab/>
            </w:r>
            <w:r w:rsidR="00E1780D" w:rsidRPr="00A62D0B">
              <w:rPr>
                <w:rFonts w:asciiTheme="minorHAnsi" w:hAnsiTheme="minorHAnsi"/>
                <w:webHidden/>
              </w:rPr>
              <w:fldChar w:fldCharType="begin"/>
            </w:r>
            <w:r w:rsidR="00E1780D" w:rsidRPr="00A62D0B">
              <w:rPr>
                <w:rFonts w:asciiTheme="minorHAnsi" w:hAnsiTheme="minorHAnsi"/>
                <w:webHidden/>
              </w:rPr>
              <w:instrText xml:space="preserve"> PAGEREF _Toc147944414 \h </w:instrText>
            </w:r>
            <w:r w:rsidR="00E1780D" w:rsidRPr="00A62D0B">
              <w:rPr>
                <w:rFonts w:asciiTheme="minorHAnsi" w:hAnsiTheme="minorHAnsi"/>
                <w:webHidden/>
              </w:rPr>
            </w:r>
            <w:r w:rsidR="00E1780D" w:rsidRPr="00A62D0B">
              <w:rPr>
                <w:rFonts w:asciiTheme="minorHAnsi" w:hAnsiTheme="minorHAnsi"/>
                <w:webHidden/>
              </w:rPr>
              <w:fldChar w:fldCharType="separate"/>
            </w:r>
            <w:r w:rsidR="009F1952">
              <w:rPr>
                <w:rFonts w:asciiTheme="minorHAnsi" w:hAnsiTheme="minorHAnsi"/>
                <w:webHidden/>
              </w:rPr>
              <w:t>15</w:t>
            </w:r>
            <w:r w:rsidR="00E1780D" w:rsidRPr="00A62D0B">
              <w:rPr>
                <w:rFonts w:asciiTheme="minorHAnsi" w:hAnsiTheme="minorHAnsi"/>
                <w:webHidden/>
              </w:rPr>
              <w:fldChar w:fldCharType="end"/>
            </w:r>
          </w:hyperlink>
        </w:p>
        <w:p w14:paraId="711D44C2" w14:textId="0B2195E4" w:rsidR="00E1780D" w:rsidRPr="00A62D0B" w:rsidRDefault="00462499" w:rsidP="00E1780D">
          <w:pPr>
            <w:pStyle w:val="TOC2"/>
            <w:rPr>
              <w:rFonts w:asciiTheme="minorHAnsi" w:eastAsiaTheme="minorEastAsia" w:hAnsiTheme="minorHAnsi"/>
              <w:smallCaps w:val="0"/>
              <w:kern w:val="0"/>
              <w14:ligatures w14:val="none"/>
            </w:rPr>
          </w:pPr>
          <w:hyperlink w:anchor="_Toc147944415" w:history="1">
            <w:r w:rsidR="00E1780D" w:rsidRPr="00A62D0B">
              <w:rPr>
                <w:rStyle w:val="Hyperlink"/>
                <w:rFonts w:asciiTheme="minorHAnsi" w:eastAsia="Times New Roman" w:hAnsiTheme="minorHAnsi"/>
                <w:b/>
              </w:rPr>
              <w:t>Standard 9:  Automated Equipment</w:t>
            </w:r>
            <w:r w:rsidR="00E1780D" w:rsidRPr="00A62D0B">
              <w:rPr>
                <w:rFonts w:asciiTheme="minorHAnsi" w:hAnsiTheme="minorHAnsi"/>
                <w:webHidden/>
              </w:rPr>
              <w:tab/>
            </w:r>
            <w:r w:rsidR="00E1780D" w:rsidRPr="00A62D0B">
              <w:rPr>
                <w:rFonts w:asciiTheme="minorHAnsi" w:hAnsiTheme="minorHAnsi"/>
                <w:webHidden/>
              </w:rPr>
              <w:fldChar w:fldCharType="begin"/>
            </w:r>
            <w:r w:rsidR="00E1780D" w:rsidRPr="00A62D0B">
              <w:rPr>
                <w:rFonts w:asciiTheme="minorHAnsi" w:hAnsiTheme="minorHAnsi"/>
                <w:webHidden/>
              </w:rPr>
              <w:instrText xml:space="preserve"> PAGEREF _Toc147944415 \h </w:instrText>
            </w:r>
            <w:r w:rsidR="00E1780D" w:rsidRPr="00A62D0B">
              <w:rPr>
                <w:rFonts w:asciiTheme="minorHAnsi" w:hAnsiTheme="minorHAnsi"/>
                <w:webHidden/>
              </w:rPr>
            </w:r>
            <w:r w:rsidR="00E1780D" w:rsidRPr="00A62D0B">
              <w:rPr>
                <w:rFonts w:asciiTheme="minorHAnsi" w:hAnsiTheme="minorHAnsi"/>
                <w:webHidden/>
              </w:rPr>
              <w:fldChar w:fldCharType="separate"/>
            </w:r>
            <w:r w:rsidR="009F1952">
              <w:rPr>
                <w:rFonts w:asciiTheme="minorHAnsi" w:hAnsiTheme="minorHAnsi"/>
                <w:webHidden/>
              </w:rPr>
              <w:t>16</w:t>
            </w:r>
            <w:r w:rsidR="00E1780D" w:rsidRPr="00A62D0B">
              <w:rPr>
                <w:rFonts w:asciiTheme="minorHAnsi" w:hAnsiTheme="minorHAnsi"/>
                <w:webHidden/>
              </w:rPr>
              <w:fldChar w:fldCharType="end"/>
            </w:r>
          </w:hyperlink>
        </w:p>
        <w:p w14:paraId="0AE3BB25" w14:textId="7645CD6E" w:rsidR="00E1780D" w:rsidRPr="00A62D0B" w:rsidRDefault="00462499" w:rsidP="00E1780D">
          <w:pPr>
            <w:pStyle w:val="TOC2"/>
            <w:rPr>
              <w:rFonts w:asciiTheme="minorHAnsi" w:eastAsiaTheme="minorEastAsia" w:hAnsiTheme="minorHAnsi"/>
              <w:smallCaps w:val="0"/>
              <w:kern w:val="0"/>
              <w14:ligatures w14:val="none"/>
            </w:rPr>
          </w:pPr>
          <w:hyperlink w:anchor="_Toc147944416" w:history="1">
            <w:r w:rsidR="00E1780D" w:rsidRPr="00A62D0B">
              <w:rPr>
                <w:rStyle w:val="Hyperlink"/>
                <w:rFonts w:asciiTheme="minorHAnsi" w:eastAsia="Times New Roman" w:hAnsiTheme="minorHAnsi"/>
                <w:b/>
              </w:rPr>
              <w:t>Standard 10: Preventative Maintenance and Equipment Inspection</w:t>
            </w:r>
            <w:r w:rsidR="00E1780D" w:rsidRPr="00A62D0B">
              <w:rPr>
                <w:rFonts w:asciiTheme="minorHAnsi" w:hAnsiTheme="minorHAnsi"/>
                <w:webHidden/>
              </w:rPr>
              <w:tab/>
            </w:r>
            <w:r w:rsidR="00E1780D" w:rsidRPr="00A62D0B">
              <w:rPr>
                <w:rFonts w:asciiTheme="minorHAnsi" w:hAnsiTheme="minorHAnsi"/>
                <w:webHidden/>
              </w:rPr>
              <w:fldChar w:fldCharType="begin"/>
            </w:r>
            <w:r w:rsidR="00E1780D" w:rsidRPr="00A62D0B">
              <w:rPr>
                <w:rFonts w:asciiTheme="minorHAnsi" w:hAnsiTheme="minorHAnsi"/>
                <w:webHidden/>
              </w:rPr>
              <w:instrText xml:space="preserve"> PAGEREF _Toc147944416 \h </w:instrText>
            </w:r>
            <w:r w:rsidR="00E1780D" w:rsidRPr="00A62D0B">
              <w:rPr>
                <w:rFonts w:asciiTheme="minorHAnsi" w:hAnsiTheme="minorHAnsi"/>
                <w:webHidden/>
              </w:rPr>
            </w:r>
            <w:r w:rsidR="00E1780D" w:rsidRPr="00A62D0B">
              <w:rPr>
                <w:rFonts w:asciiTheme="minorHAnsi" w:hAnsiTheme="minorHAnsi"/>
                <w:webHidden/>
              </w:rPr>
              <w:fldChar w:fldCharType="separate"/>
            </w:r>
            <w:r w:rsidR="009F1952">
              <w:rPr>
                <w:rFonts w:asciiTheme="minorHAnsi" w:hAnsiTheme="minorHAnsi"/>
                <w:webHidden/>
              </w:rPr>
              <w:t>16</w:t>
            </w:r>
            <w:r w:rsidR="00E1780D" w:rsidRPr="00A62D0B">
              <w:rPr>
                <w:rFonts w:asciiTheme="minorHAnsi" w:hAnsiTheme="minorHAnsi"/>
                <w:webHidden/>
              </w:rPr>
              <w:fldChar w:fldCharType="end"/>
            </w:r>
          </w:hyperlink>
        </w:p>
        <w:p w14:paraId="58CDBBCE" w14:textId="339140D0" w:rsidR="006F41EA" w:rsidRPr="00A62D0B" w:rsidRDefault="006F41EA" w:rsidP="00E1780D">
          <w:pPr>
            <w:spacing w:before="0" w:after="0"/>
            <w:rPr>
              <w:rFonts w:cstheme="minorHAnsi"/>
            </w:rPr>
          </w:pPr>
          <w:r w:rsidRPr="00A62D0B">
            <w:rPr>
              <w:rFonts w:cstheme="minorHAnsi"/>
              <w:b/>
              <w:bCs/>
              <w:noProof/>
            </w:rPr>
            <w:fldChar w:fldCharType="end"/>
          </w:r>
        </w:p>
      </w:sdtContent>
    </w:sdt>
    <w:p w14:paraId="55F04685" w14:textId="77777777" w:rsidR="002C4D0B" w:rsidRPr="00A62D0B" w:rsidRDefault="002C4D0B" w:rsidP="00E1780D">
      <w:pPr>
        <w:spacing w:before="0" w:after="0"/>
        <w:rPr>
          <w:rFonts w:cstheme="minorHAnsi"/>
          <w:color w:val="auto"/>
        </w:rPr>
      </w:pPr>
    </w:p>
    <w:p w14:paraId="7DCE461D" w14:textId="189FC9E3" w:rsidR="00FA2AC2" w:rsidRPr="00A62D0B" w:rsidRDefault="00FA2AC2" w:rsidP="00E1780D">
      <w:pPr>
        <w:spacing w:before="0" w:after="0"/>
        <w:rPr>
          <w:rFonts w:cstheme="minorHAnsi"/>
        </w:rPr>
      </w:pPr>
      <w:r w:rsidRPr="00A62D0B">
        <w:rPr>
          <w:rFonts w:cstheme="minorHAnsi"/>
        </w:rPr>
        <w:br w:type="page"/>
      </w:r>
    </w:p>
    <w:p w14:paraId="7FB0E493" w14:textId="77777777" w:rsidR="00432F4D" w:rsidRPr="00432F4D" w:rsidRDefault="00432F4D" w:rsidP="00CD18C4">
      <w:pPr>
        <w:keepNext/>
        <w:keepLines/>
        <w:spacing w:before="0" w:after="0"/>
        <w:outlineLvl w:val="0"/>
        <w:rPr>
          <w:rFonts w:ascii="Barlow Semi Condensed SemiBold" w:eastAsia="Times New Roman" w:hAnsi="Barlow Semi Condensed SemiBold" w:cs="Times New Roman"/>
          <w:color w:val="09539E"/>
          <w:sz w:val="32"/>
          <w:szCs w:val="32"/>
        </w:rPr>
      </w:pPr>
      <w:bookmarkStart w:id="3" w:name="_Toc147323781"/>
      <w:bookmarkStart w:id="4" w:name="_Toc147944388"/>
      <w:r w:rsidRPr="00432F4D">
        <w:rPr>
          <w:rFonts w:ascii="Barlow Semi Condensed SemiBold" w:eastAsia="Times New Roman" w:hAnsi="Barlow Semi Condensed SemiBold" w:cs="Times New Roman"/>
          <w:color w:val="09539E"/>
          <w:sz w:val="32"/>
          <w:szCs w:val="32"/>
        </w:rPr>
        <w:lastRenderedPageBreak/>
        <w:t>Health &amp; Safety Standards</w:t>
      </w:r>
      <w:bookmarkEnd w:id="3"/>
      <w:bookmarkEnd w:id="4"/>
      <w:r w:rsidRPr="00432F4D">
        <w:rPr>
          <w:rFonts w:ascii="Barlow Semi Condensed SemiBold" w:eastAsia="Times New Roman" w:hAnsi="Barlow Semi Condensed SemiBold" w:cs="Times New Roman"/>
          <w:color w:val="09539E"/>
          <w:sz w:val="32"/>
          <w:szCs w:val="32"/>
        </w:rPr>
        <w:t xml:space="preserve"> </w:t>
      </w:r>
    </w:p>
    <w:p w14:paraId="403DD8FC" w14:textId="77777777" w:rsidR="00432F4D" w:rsidRPr="00432F4D" w:rsidRDefault="00432F4D" w:rsidP="00CD18C4">
      <w:pPr>
        <w:spacing w:before="0" w:after="0"/>
        <w:rPr>
          <w:rFonts w:ascii="Calibri" w:eastAsia="Calibri" w:hAnsi="Calibri" w:cs="Arial"/>
          <w:color w:val="000000"/>
        </w:rPr>
      </w:pPr>
    </w:p>
    <w:p w14:paraId="1FB9FF82" w14:textId="418B2164" w:rsidR="00432F4D" w:rsidRPr="00432F4D" w:rsidRDefault="00432F4D" w:rsidP="00A62D0B">
      <w:pPr>
        <w:pStyle w:val="Heading2"/>
      </w:pPr>
      <w:bookmarkStart w:id="5" w:name="_Toc147323782"/>
      <w:bookmarkStart w:id="6" w:name="_Toc147944389"/>
      <w:r w:rsidRPr="00432F4D">
        <w:t xml:space="preserve">Standard 1: </w:t>
      </w:r>
      <w:bookmarkEnd w:id="5"/>
      <w:r w:rsidRPr="00432F4D">
        <w:t xml:space="preserve"> </w:t>
      </w:r>
      <w:r w:rsidR="00EC0475" w:rsidRPr="00EC0475">
        <w:t>Safety and Health in a</w:t>
      </w:r>
      <w:r w:rsidR="00E311D4">
        <w:t xml:space="preserve"> Metal Fabrication </w:t>
      </w:r>
      <w:r w:rsidR="00EC0475" w:rsidRPr="00EC0475">
        <w:t>Environment</w:t>
      </w:r>
      <w:bookmarkEnd w:id="6"/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105"/>
        <w:gridCol w:w="2245"/>
      </w:tblGrid>
      <w:tr w:rsidR="00432F4D" w:rsidRPr="00432F4D" w14:paraId="57128353" w14:textId="77777777" w:rsidTr="003E5D29">
        <w:tc>
          <w:tcPr>
            <w:tcW w:w="7105" w:type="dxa"/>
          </w:tcPr>
          <w:p w14:paraId="3D8BEE66" w14:textId="1EA96FBE" w:rsidR="00432F4D" w:rsidRPr="00432F4D" w:rsidRDefault="00EC0475" w:rsidP="00CD18C4">
            <w:pPr>
              <w:spacing w:before="0" w:after="0"/>
              <w:rPr>
                <w:rFonts w:ascii="Calibri" w:eastAsia="Calibri" w:hAnsi="Calibri" w:cs="Arial"/>
                <w:color w:val="auto"/>
              </w:rPr>
            </w:pPr>
            <w:r w:rsidRPr="00EC0475">
              <w:rPr>
                <w:rFonts w:ascii="Calibri" w:eastAsia="Calibri" w:hAnsi="Calibri" w:cs="Arial"/>
                <w:color w:val="auto"/>
              </w:rPr>
              <w:t>Students will be able to demonstrate health and safety in a shop environment, including the management of tools and equipment, use of personal protective equipment</w:t>
            </w:r>
            <w:r w:rsidR="00E019BD">
              <w:rPr>
                <w:rFonts w:ascii="Calibri" w:eastAsia="Calibri" w:hAnsi="Calibri" w:cs="Arial"/>
                <w:color w:val="auto"/>
              </w:rPr>
              <w:t>,</w:t>
            </w:r>
            <w:r w:rsidRPr="00EC0475">
              <w:rPr>
                <w:rFonts w:ascii="Calibri" w:eastAsia="Calibri" w:hAnsi="Calibri" w:cs="Arial"/>
                <w:color w:val="auto"/>
              </w:rPr>
              <w:t xml:space="preserve"> and workspace ergonomics</w:t>
            </w:r>
            <w:r>
              <w:rPr>
                <w:rFonts w:ascii="Calibri" w:eastAsia="Calibri" w:hAnsi="Calibri" w:cs="Arial"/>
                <w:color w:val="auto"/>
              </w:rPr>
              <w:t>.</w:t>
            </w:r>
          </w:p>
        </w:tc>
        <w:tc>
          <w:tcPr>
            <w:tcW w:w="2245" w:type="dxa"/>
          </w:tcPr>
          <w:p w14:paraId="3C45A688" w14:textId="679B37F4" w:rsidR="00432F4D" w:rsidRPr="00432F4D" w:rsidRDefault="00EC0475" w:rsidP="00CD18C4">
            <w:pPr>
              <w:spacing w:before="0" w:after="0"/>
              <w:rPr>
                <w:rFonts w:ascii="Calibri" w:eastAsia="Calibri" w:hAnsi="Calibri" w:cs="Arial"/>
                <w:color w:val="auto"/>
              </w:rPr>
            </w:pPr>
            <w:r w:rsidRPr="00EC0475">
              <w:rPr>
                <w:rFonts w:ascii="Calibri" w:eastAsia="Calibri" w:hAnsi="Calibri" w:cs="Arial"/>
                <w:color w:val="auto"/>
              </w:rPr>
              <w:t>OSHA10 – General Industry</w:t>
            </w:r>
          </w:p>
        </w:tc>
      </w:tr>
    </w:tbl>
    <w:p w14:paraId="3BA53165" w14:textId="77777777" w:rsidR="00EC0475" w:rsidRDefault="00EC0475" w:rsidP="00CD18C4">
      <w:pPr>
        <w:spacing w:before="0" w:after="0"/>
        <w:rPr>
          <w:rFonts w:ascii="Calibri" w:eastAsia="Calibri" w:hAnsi="Calibri" w:cs="Arial"/>
          <w:b/>
          <w:bCs/>
          <w:color w:val="auto"/>
        </w:rPr>
      </w:pPr>
    </w:p>
    <w:p w14:paraId="7BFC24F9" w14:textId="0D9EC2F2" w:rsidR="00432F4D" w:rsidRPr="00432F4D" w:rsidRDefault="00432F4D" w:rsidP="00CD18C4">
      <w:pPr>
        <w:spacing w:before="0" w:after="0"/>
        <w:rPr>
          <w:rFonts w:ascii="Calibri" w:eastAsia="Calibri" w:hAnsi="Calibri" w:cs="Arial"/>
          <w:b/>
          <w:bCs/>
          <w:color w:val="auto"/>
        </w:rPr>
      </w:pPr>
      <w:r w:rsidRPr="00432F4D">
        <w:rPr>
          <w:rFonts w:ascii="Calibri" w:eastAsia="Calibri" w:hAnsi="Calibri" w:cs="Arial"/>
          <w:b/>
          <w:bCs/>
          <w:color w:val="auto"/>
        </w:rPr>
        <w:t>Skills</w:t>
      </w:r>
      <w:r w:rsidR="00E019BD">
        <w:rPr>
          <w:rFonts w:ascii="Calibri" w:eastAsia="Calibri" w:hAnsi="Calibri" w:cs="Arial"/>
          <w:b/>
          <w:bCs/>
          <w:color w:val="auto"/>
        </w:rPr>
        <w:t>:</w:t>
      </w:r>
    </w:p>
    <w:p w14:paraId="78500F20" w14:textId="5E1D3002" w:rsidR="00386A50" w:rsidRPr="00386A50" w:rsidRDefault="006C150B" w:rsidP="00CF5060">
      <w:pPr>
        <w:numPr>
          <w:ilvl w:val="0"/>
          <w:numId w:val="1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>
        <w:rPr>
          <w:rFonts w:ascii="Calibri" w:eastAsia="Calibri" w:hAnsi="Calibri" w:cs="Arial"/>
          <w:color w:val="auto"/>
        </w:rPr>
        <w:t>Describe and demonstrate the appropriate use of Personal Protective Equipment (PPE</w:t>
      </w:r>
      <w:r w:rsidR="00FC1D29">
        <w:rPr>
          <w:rFonts w:ascii="Calibri" w:eastAsia="Calibri" w:hAnsi="Calibri" w:cs="Arial"/>
          <w:color w:val="auto"/>
        </w:rPr>
        <w:t xml:space="preserve">) for general shop practices </w:t>
      </w:r>
      <w:r w:rsidR="00837F97">
        <w:rPr>
          <w:rFonts w:ascii="Calibri" w:eastAsia="Calibri" w:hAnsi="Calibri" w:cs="Arial"/>
          <w:color w:val="auto"/>
        </w:rPr>
        <w:t xml:space="preserve">(e.g., </w:t>
      </w:r>
      <w:r w:rsidR="00FC1D29">
        <w:rPr>
          <w:rFonts w:ascii="Calibri" w:eastAsia="Calibri" w:hAnsi="Calibri" w:cs="Arial"/>
          <w:color w:val="auto"/>
        </w:rPr>
        <w:t>safety glasses, ear protection</w:t>
      </w:r>
      <w:r w:rsidR="00837F97">
        <w:rPr>
          <w:rFonts w:ascii="Calibri" w:eastAsia="Calibri" w:hAnsi="Calibri" w:cs="Arial"/>
          <w:color w:val="auto"/>
        </w:rPr>
        <w:t>,</w:t>
      </w:r>
      <w:r w:rsidR="00FC1D29">
        <w:rPr>
          <w:rFonts w:ascii="Calibri" w:eastAsia="Calibri" w:hAnsi="Calibri" w:cs="Arial"/>
          <w:color w:val="auto"/>
        </w:rPr>
        <w:t xml:space="preserve"> foot protection</w:t>
      </w:r>
      <w:r w:rsidR="00E311D4">
        <w:rPr>
          <w:rFonts w:ascii="Calibri" w:eastAsia="Calibri" w:hAnsi="Calibri" w:cs="Arial"/>
          <w:color w:val="auto"/>
        </w:rPr>
        <w:t>, etc.</w:t>
      </w:r>
      <w:r>
        <w:rPr>
          <w:rFonts w:ascii="Calibri" w:eastAsia="Calibri" w:hAnsi="Calibri" w:cs="Arial"/>
          <w:color w:val="auto"/>
        </w:rPr>
        <w:t>)</w:t>
      </w:r>
      <w:r w:rsidR="00E311D4">
        <w:rPr>
          <w:rFonts w:ascii="Calibri" w:eastAsia="Calibri" w:hAnsi="Calibri" w:cs="Arial"/>
          <w:color w:val="auto"/>
        </w:rPr>
        <w:t>.</w:t>
      </w:r>
      <w:r>
        <w:rPr>
          <w:rFonts w:ascii="Calibri" w:eastAsia="Calibri" w:hAnsi="Calibri" w:cs="Arial"/>
          <w:color w:val="auto"/>
        </w:rPr>
        <w:t xml:space="preserve"> </w:t>
      </w:r>
    </w:p>
    <w:p w14:paraId="32613503" w14:textId="77777777" w:rsidR="00386A50" w:rsidRPr="00386A50" w:rsidRDefault="00386A50" w:rsidP="00CF5060">
      <w:pPr>
        <w:numPr>
          <w:ilvl w:val="0"/>
          <w:numId w:val="1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386A50">
        <w:rPr>
          <w:rFonts w:ascii="Calibri" w:eastAsia="Calibri" w:hAnsi="Calibri" w:cs="Arial"/>
          <w:color w:val="000000"/>
          <w:kern w:val="0"/>
          <w:szCs w:val="22"/>
          <w14:ligatures w14:val="none"/>
        </w:rPr>
        <w:t xml:space="preserve">Identify and explain the importance of ventilation and respiratory protection. </w:t>
      </w:r>
    </w:p>
    <w:p w14:paraId="563B8DA1" w14:textId="77777777" w:rsidR="00386A50" w:rsidRPr="00386A50" w:rsidRDefault="00386A50" w:rsidP="00CF5060">
      <w:pPr>
        <w:numPr>
          <w:ilvl w:val="0"/>
          <w:numId w:val="1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386A50">
        <w:rPr>
          <w:rFonts w:ascii="Calibri" w:eastAsia="Calibri" w:hAnsi="Calibri" w:cs="Arial"/>
          <w:color w:val="000000"/>
          <w:kern w:val="0"/>
          <w:szCs w:val="22"/>
          <w14:ligatures w14:val="none"/>
        </w:rPr>
        <w:t xml:space="preserve">Describe and demonstrate appropriate material handling and storing techniques: lifting, hoisting, hauling, and storing. </w:t>
      </w:r>
    </w:p>
    <w:p w14:paraId="45B535A6" w14:textId="77777777" w:rsidR="00386A50" w:rsidRPr="00386A50" w:rsidRDefault="00386A50" w:rsidP="00CF5060">
      <w:pPr>
        <w:numPr>
          <w:ilvl w:val="0"/>
          <w:numId w:val="1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386A50">
        <w:rPr>
          <w:rFonts w:ascii="Calibri" w:eastAsia="Calibri" w:hAnsi="Calibri" w:cs="Arial"/>
          <w:color w:val="000000"/>
          <w:kern w:val="0"/>
          <w:szCs w:val="22"/>
          <w14:ligatures w14:val="none"/>
        </w:rPr>
        <w:t xml:space="preserve">Describe and demonstrate proper operation of metal fabrication equipment. </w:t>
      </w:r>
    </w:p>
    <w:p w14:paraId="53D80B2D" w14:textId="77777777" w:rsidR="00386A50" w:rsidRPr="00386A50" w:rsidRDefault="00386A50" w:rsidP="00CF5060">
      <w:pPr>
        <w:numPr>
          <w:ilvl w:val="0"/>
          <w:numId w:val="1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386A50">
        <w:rPr>
          <w:rFonts w:ascii="Calibri" w:eastAsia="Calibri" w:hAnsi="Calibri" w:cs="Arial"/>
          <w:color w:val="000000"/>
          <w:kern w:val="0"/>
          <w:szCs w:val="22"/>
          <w14:ligatures w14:val="none"/>
        </w:rPr>
        <w:t xml:space="preserve">Discuss and implement machine guarding to comply with industry standards. </w:t>
      </w:r>
    </w:p>
    <w:p w14:paraId="2231B071" w14:textId="20C79BD0" w:rsidR="00386A50" w:rsidRPr="00386A50" w:rsidRDefault="00386A50" w:rsidP="00CF5060">
      <w:pPr>
        <w:numPr>
          <w:ilvl w:val="0"/>
          <w:numId w:val="1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386A50">
        <w:rPr>
          <w:rFonts w:ascii="Calibri" w:eastAsia="Calibri" w:hAnsi="Calibri" w:cs="Arial"/>
          <w:color w:val="000000"/>
          <w:kern w:val="0"/>
          <w:szCs w:val="22"/>
          <w14:ligatures w14:val="none"/>
        </w:rPr>
        <w:t xml:space="preserve">Identify and comply with Occupational Safety and Health Administration (OSHA) cylinder handling and storage regulations. </w:t>
      </w:r>
    </w:p>
    <w:p w14:paraId="674A9286" w14:textId="77777777" w:rsidR="00386A50" w:rsidRPr="00386A50" w:rsidRDefault="00386A50" w:rsidP="00CF5060">
      <w:pPr>
        <w:numPr>
          <w:ilvl w:val="0"/>
          <w:numId w:val="1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386A50">
        <w:rPr>
          <w:rFonts w:ascii="Calibri" w:eastAsia="Calibri" w:hAnsi="Calibri" w:cs="Arial"/>
          <w:color w:val="000000"/>
          <w:kern w:val="0"/>
          <w:szCs w:val="22"/>
          <w14:ligatures w14:val="none"/>
        </w:rPr>
        <w:t xml:space="preserve">Identify and comply with regulations for working in confined spaces. </w:t>
      </w:r>
    </w:p>
    <w:p w14:paraId="32E416B7" w14:textId="77777777" w:rsidR="00386A50" w:rsidRPr="00386A50" w:rsidRDefault="00386A50" w:rsidP="00CF5060">
      <w:pPr>
        <w:numPr>
          <w:ilvl w:val="0"/>
          <w:numId w:val="1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386A50">
        <w:rPr>
          <w:rFonts w:ascii="Calibri" w:eastAsia="Calibri" w:hAnsi="Calibri" w:cs="Arial"/>
          <w:color w:val="000000"/>
          <w:kern w:val="0"/>
          <w:szCs w:val="22"/>
          <w14:ligatures w14:val="none"/>
        </w:rPr>
        <w:t xml:space="preserve">Identify and comply with fire protection regulations, local permit requirements, and state/federal regulations (i.e., OSHA, Hot Work, National Fire Protection Association (NFPA), 527CMR.100). </w:t>
      </w:r>
    </w:p>
    <w:p w14:paraId="734843DE" w14:textId="77777777" w:rsidR="00386A50" w:rsidRPr="00386A50" w:rsidRDefault="00386A50" w:rsidP="00CF5060">
      <w:pPr>
        <w:numPr>
          <w:ilvl w:val="0"/>
          <w:numId w:val="1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386A50">
        <w:rPr>
          <w:rFonts w:ascii="Calibri" w:eastAsia="Calibri" w:hAnsi="Calibri" w:cs="Arial"/>
          <w:color w:val="000000"/>
          <w:kern w:val="0"/>
          <w:szCs w:val="22"/>
          <w14:ligatures w14:val="none"/>
        </w:rPr>
        <w:t xml:space="preserve">Describe and demonstrate ladder safety procedures. </w:t>
      </w:r>
    </w:p>
    <w:p w14:paraId="54078297" w14:textId="0975019B" w:rsidR="00432F4D" w:rsidRDefault="00386A50" w:rsidP="00CF5060">
      <w:pPr>
        <w:numPr>
          <w:ilvl w:val="0"/>
          <w:numId w:val="1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386A50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Describe and demonstrate lock out/ tag out procedures.</w:t>
      </w:r>
    </w:p>
    <w:p w14:paraId="23E2CF68" w14:textId="65309DD8" w:rsidR="0033464E" w:rsidRPr="0033464E" w:rsidRDefault="0033464E" w:rsidP="00E311D4">
      <w:pPr>
        <w:pStyle w:val="ListParagraph"/>
        <w:numPr>
          <w:ilvl w:val="0"/>
          <w:numId w:val="1"/>
        </w:numPr>
      </w:pPr>
      <w:r w:rsidRPr="0033464E">
        <w:t>Safely use and store hand tools, power tools</w:t>
      </w:r>
      <w:r w:rsidR="00E019BD">
        <w:t>,</w:t>
      </w:r>
      <w:r w:rsidRPr="0033464E">
        <w:t xml:space="preserve"> and ladders according to OSHA standards</w:t>
      </w:r>
      <w:r w:rsidR="0079354E">
        <w:t>.</w:t>
      </w:r>
    </w:p>
    <w:p w14:paraId="4F3BA17F" w14:textId="5C0CC764" w:rsidR="0033464E" w:rsidRPr="0033464E" w:rsidRDefault="0033464E" w:rsidP="00E311D4">
      <w:pPr>
        <w:pStyle w:val="ListParagraph"/>
        <w:numPr>
          <w:ilvl w:val="0"/>
          <w:numId w:val="1"/>
        </w:numPr>
      </w:pPr>
      <w:r w:rsidRPr="0033464E">
        <w:t>Appropriately document and communicate safety risks and equipment maintenance needs.</w:t>
      </w:r>
    </w:p>
    <w:p w14:paraId="3DAF6160" w14:textId="15244ECC" w:rsidR="0033464E" w:rsidRPr="0033464E" w:rsidRDefault="0033464E" w:rsidP="00E311D4">
      <w:pPr>
        <w:pStyle w:val="ListParagraph"/>
        <w:numPr>
          <w:ilvl w:val="0"/>
          <w:numId w:val="1"/>
        </w:numPr>
      </w:pPr>
      <w:r w:rsidRPr="0033464E">
        <w:t>Describe OSHA 10 General Industry standards related to its fifteen domains, including powered platforms, hazardous materials, PPE, first aid</w:t>
      </w:r>
      <w:r w:rsidR="00E019BD">
        <w:t>,</w:t>
      </w:r>
      <w:r w:rsidRPr="0033464E">
        <w:t xml:space="preserve"> and machine guarding.</w:t>
      </w:r>
    </w:p>
    <w:p w14:paraId="68CB4CF5" w14:textId="17A034D5" w:rsidR="0033464E" w:rsidRPr="00D429F7" w:rsidRDefault="0033464E" w:rsidP="00E311D4">
      <w:pPr>
        <w:pStyle w:val="ListParagraph"/>
        <w:numPr>
          <w:ilvl w:val="0"/>
          <w:numId w:val="1"/>
        </w:numPr>
      </w:pPr>
      <w:r w:rsidRPr="0033464E">
        <w:t xml:space="preserve">Demonstrate compliance with each of the standards in Subpart Q of OSHA 10 General Industry Standards (1910.252-1910.255) related to welding, </w:t>
      </w:r>
      <w:r w:rsidR="00E17DC7" w:rsidRPr="0033464E">
        <w:t>cutting,</w:t>
      </w:r>
      <w:r w:rsidRPr="0033464E">
        <w:t xml:space="preserve"> and brazing.</w:t>
      </w:r>
    </w:p>
    <w:p w14:paraId="3F29B033" w14:textId="77777777" w:rsidR="00432F4D" w:rsidRPr="00432F4D" w:rsidRDefault="00432F4D" w:rsidP="00CD18C4">
      <w:pPr>
        <w:spacing w:before="0" w:after="0"/>
        <w:rPr>
          <w:rFonts w:ascii="Calibri" w:eastAsia="Calibri" w:hAnsi="Calibri" w:cs="Arial"/>
          <w:color w:val="000000"/>
        </w:rPr>
      </w:pPr>
    </w:p>
    <w:p w14:paraId="3D596A19" w14:textId="77777777" w:rsidR="00432F4D" w:rsidRPr="00432F4D" w:rsidRDefault="00432F4D" w:rsidP="00CD18C4">
      <w:pPr>
        <w:keepNext/>
        <w:keepLines/>
        <w:spacing w:before="0" w:after="0"/>
        <w:outlineLvl w:val="0"/>
        <w:rPr>
          <w:rFonts w:ascii="Barlow Semi Condensed SemiBold" w:eastAsia="Times New Roman" w:hAnsi="Barlow Semi Condensed SemiBold" w:cs="Times New Roman"/>
          <w:color w:val="09539E"/>
          <w:sz w:val="32"/>
          <w:szCs w:val="32"/>
        </w:rPr>
      </w:pPr>
      <w:bookmarkStart w:id="7" w:name="_Toc147323783"/>
      <w:bookmarkStart w:id="8" w:name="_Toc147944390"/>
      <w:r w:rsidRPr="00432F4D">
        <w:rPr>
          <w:rFonts w:ascii="Barlow Semi Condensed SemiBold" w:eastAsia="Times New Roman" w:hAnsi="Barlow Semi Condensed SemiBold" w:cs="Times New Roman"/>
          <w:color w:val="09539E"/>
          <w:sz w:val="32"/>
          <w:szCs w:val="32"/>
        </w:rPr>
        <w:t>Technical &amp; Integrated Academic Standards</w:t>
      </w:r>
      <w:bookmarkEnd w:id="7"/>
      <w:bookmarkEnd w:id="8"/>
      <w:r w:rsidRPr="00432F4D">
        <w:rPr>
          <w:rFonts w:ascii="Barlow Semi Condensed SemiBold" w:eastAsia="Times New Roman" w:hAnsi="Barlow Semi Condensed SemiBold" w:cs="Times New Roman"/>
          <w:color w:val="09539E"/>
          <w:sz w:val="32"/>
          <w:szCs w:val="32"/>
        </w:rPr>
        <w:t xml:space="preserve"> </w:t>
      </w:r>
    </w:p>
    <w:p w14:paraId="2A480532" w14:textId="77777777" w:rsidR="00432F4D" w:rsidRPr="00432F4D" w:rsidRDefault="00432F4D" w:rsidP="00CD18C4">
      <w:pPr>
        <w:spacing w:before="0" w:after="0"/>
        <w:rPr>
          <w:rFonts w:ascii="Calibri" w:eastAsia="Calibri" w:hAnsi="Calibri" w:cs="Arial"/>
          <w:color w:val="000000"/>
        </w:rPr>
      </w:pPr>
    </w:p>
    <w:p w14:paraId="27FC06EA" w14:textId="61A4AA18" w:rsidR="00432F4D" w:rsidRPr="00432F4D" w:rsidRDefault="00432F4D" w:rsidP="00A62D0B">
      <w:pPr>
        <w:pStyle w:val="Heading2"/>
      </w:pPr>
      <w:bookmarkStart w:id="9" w:name="_Toc147944391"/>
      <w:bookmarkStart w:id="10" w:name="_Toc147323784"/>
      <w:r w:rsidRPr="00432F4D">
        <w:t>Standard 2:</w:t>
      </w:r>
      <w:r w:rsidR="00EC0475" w:rsidRPr="00EC0475">
        <w:rPr>
          <w:rFonts w:ascii="Calibri" w:eastAsia="Calibri" w:hAnsi="Calibri" w:cs="Arial"/>
          <w:color w:val="auto"/>
        </w:rPr>
        <w:t xml:space="preserve"> </w:t>
      </w:r>
      <w:r w:rsidR="00EC0475" w:rsidRPr="00EC0475">
        <w:t>Metallurgy and Metal Fabrication in Society</w:t>
      </w:r>
      <w:bookmarkEnd w:id="9"/>
      <w:r w:rsidRPr="00432F4D">
        <w:t xml:space="preserve"> </w:t>
      </w:r>
      <w:bookmarkEnd w:id="10"/>
      <w:r w:rsidR="003D61BE">
        <w:t xml:space="preserve">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105"/>
        <w:gridCol w:w="2245"/>
      </w:tblGrid>
      <w:tr w:rsidR="00432F4D" w:rsidRPr="00432F4D" w14:paraId="2A7266A0" w14:textId="77777777" w:rsidTr="003E5D29">
        <w:tc>
          <w:tcPr>
            <w:tcW w:w="7105" w:type="dxa"/>
          </w:tcPr>
          <w:p w14:paraId="0AA1F7E2" w14:textId="769EB7E8" w:rsidR="00432F4D" w:rsidRPr="00432F4D" w:rsidRDefault="00EC0475" w:rsidP="00CD18C4">
            <w:pPr>
              <w:tabs>
                <w:tab w:val="left" w:pos="2950"/>
              </w:tabs>
              <w:spacing w:before="0" w:after="0"/>
              <w:rPr>
                <w:rFonts w:ascii="Calibri" w:eastAsia="Calibri" w:hAnsi="Calibri" w:cs="Arial"/>
                <w:color w:val="auto"/>
              </w:rPr>
            </w:pPr>
            <w:r w:rsidRPr="00EC0475">
              <w:rPr>
                <w:rFonts w:ascii="Calibri" w:eastAsia="Calibri" w:hAnsi="Calibri" w:cs="Arial"/>
                <w:color w:val="auto"/>
              </w:rPr>
              <w:t>Students will be able to explain the importance of metallurgy and the history and impact of metal fabrication on society</w:t>
            </w:r>
            <w:r>
              <w:rPr>
                <w:rFonts w:ascii="Calibri" w:eastAsia="Calibri" w:hAnsi="Calibri" w:cs="Arial"/>
                <w:color w:val="auto"/>
              </w:rPr>
              <w:t>.</w:t>
            </w:r>
            <w:r w:rsidRPr="00EC0475">
              <w:rPr>
                <w:rFonts w:ascii="Calibri" w:eastAsia="Calibri" w:hAnsi="Calibri" w:cs="Arial"/>
                <w:color w:val="auto"/>
              </w:rPr>
              <w:tab/>
            </w:r>
          </w:p>
        </w:tc>
        <w:tc>
          <w:tcPr>
            <w:tcW w:w="2245" w:type="dxa"/>
          </w:tcPr>
          <w:p w14:paraId="1953445D" w14:textId="54B27976" w:rsidR="00432F4D" w:rsidRPr="00432F4D" w:rsidRDefault="00432F4D" w:rsidP="00CD18C4">
            <w:pPr>
              <w:spacing w:before="0" w:after="0"/>
              <w:rPr>
                <w:rFonts w:ascii="Calibri" w:eastAsia="Calibri" w:hAnsi="Calibri" w:cs="Arial"/>
                <w:color w:val="auto"/>
              </w:rPr>
            </w:pPr>
          </w:p>
        </w:tc>
      </w:tr>
    </w:tbl>
    <w:p w14:paraId="7C364A62" w14:textId="2AC65D61" w:rsidR="00EC0475" w:rsidRPr="00432F4D" w:rsidRDefault="00EC0475" w:rsidP="00CD18C4">
      <w:pPr>
        <w:spacing w:before="0" w:after="0"/>
        <w:rPr>
          <w:rFonts w:ascii="Calibri" w:eastAsia="Calibri" w:hAnsi="Calibri" w:cs="Arial"/>
          <w:color w:val="000000"/>
        </w:rPr>
      </w:pPr>
    </w:p>
    <w:p w14:paraId="4FD9CB5D" w14:textId="01F69B3A" w:rsidR="00432F4D" w:rsidRPr="00432F4D" w:rsidRDefault="00432F4D" w:rsidP="00CD18C4">
      <w:pPr>
        <w:spacing w:before="0" w:after="0"/>
        <w:rPr>
          <w:rFonts w:ascii="Calibri" w:eastAsia="Calibri" w:hAnsi="Calibri" w:cs="Arial"/>
          <w:b/>
          <w:bCs/>
          <w:color w:val="auto"/>
        </w:rPr>
      </w:pPr>
      <w:r w:rsidRPr="00432F4D">
        <w:rPr>
          <w:rFonts w:ascii="Calibri" w:eastAsia="Calibri" w:hAnsi="Calibri" w:cs="Arial"/>
          <w:b/>
          <w:bCs/>
          <w:color w:val="auto"/>
        </w:rPr>
        <w:t>Skills</w:t>
      </w:r>
      <w:r w:rsidR="00E019BD">
        <w:rPr>
          <w:rFonts w:ascii="Calibri" w:eastAsia="Calibri" w:hAnsi="Calibri" w:cs="Arial"/>
          <w:b/>
          <w:bCs/>
          <w:color w:val="auto"/>
        </w:rPr>
        <w:t>:</w:t>
      </w:r>
    </w:p>
    <w:p w14:paraId="05BBE893" w14:textId="1CEE8657" w:rsidR="00BE6966" w:rsidRPr="00BE6966" w:rsidRDefault="00BE6966" w:rsidP="00CF5060">
      <w:pPr>
        <w:numPr>
          <w:ilvl w:val="0"/>
          <w:numId w:val="4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BE6966">
        <w:rPr>
          <w:rFonts w:ascii="Calibri" w:eastAsia="Calibri" w:hAnsi="Calibri" w:cs="Arial"/>
          <w:color w:val="000000"/>
          <w:kern w:val="0"/>
          <w:szCs w:val="22"/>
          <w14:ligatures w14:val="none"/>
        </w:rPr>
        <w:t xml:space="preserve">Identify and describe all aspects of the metal fabrication and welding industry. </w:t>
      </w:r>
    </w:p>
    <w:p w14:paraId="14D61397" w14:textId="396598D6" w:rsidR="00BE6966" w:rsidRPr="00BE6966" w:rsidRDefault="00BE6966" w:rsidP="00CF5060">
      <w:pPr>
        <w:numPr>
          <w:ilvl w:val="0"/>
          <w:numId w:val="4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BE6966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Explain the evolution of the metal fabrication industry and its importance to modern society</w:t>
      </w:r>
      <w:r w:rsidR="00E17DC7" w:rsidRPr="00BE6966">
        <w:rPr>
          <w:rFonts w:ascii="Calibri" w:eastAsia="Calibri" w:hAnsi="Calibri" w:cs="Arial"/>
          <w:color w:val="000000"/>
          <w:kern w:val="0"/>
          <w:szCs w:val="22"/>
          <w14:ligatures w14:val="none"/>
        </w:rPr>
        <w:t xml:space="preserve">. </w:t>
      </w:r>
    </w:p>
    <w:p w14:paraId="334D6FC6" w14:textId="5368DB09" w:rsidR="00432F4D" w:rsidRDefault="00BE6966" w:rsidP="00CF5060">
      <w:pPr>
        <w:numPr>
          <w:ilvl w:val="0"/>
          <w:numId w:val="4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BE6966">
        <w:rPr>
          <w:rFonts w:ascii="Calibri" w:eastAsia="Calibri" w:hAnsi="Calibri" w:cs="Arial"/>
          <w:color w:val="000000"/>
          <w:kern w:val="0"/>
          <w:szCs w:val="22"/>
          <w14:ligatures w14:val="none"/>
        </w:rPr>
        <w:t xml:space="preserve">Identify and describe the regulatory codes, </w:t>
      </w:r>
      <w:r w:rsidR="00E17DC7" w:rsidRPr="00BE6966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standards,</w:t>
      </w:r>
      <w:r w:rsidRPr="00BE6966">
        <w:rPr>
          <w:rFonts w:ascii="Calibri" w:eastAsia="Calibri" w:hAnsi="Calibri" w:cs="Arial"/>
          <w:color w:val="000000"/>
          <w:kern w:val="0"/>
          <w:szCs w:val="22"/>
          <w14:ligatures w14:val="none"/>
        </w:rPr>
        <w:t xml:space="preserve"> and licensing/certification requirements for the metal fabrication industry.</w:t>
      </w:r>
    </w:p>
    <w:p w14:paraId="4749398B" w14:textId="77777777" w:rsidR="001719E9" w:rsidRDefault="001719E9">
      <w:pPr>
        <w:spacing w:before="0" w:after="0"/>
        <w:rPr>
          <w:kern w:val="0"/>
          <w:szCs w:val="22"/>
          <w14:ligatures w14:val="none"/>
        </w:rPr>
      </w:pPr>
      <w:r>
        <w:br w:type="page"/>
      </w:r>
    </w:p>
    <w:p w14:paraId="3B35D6FA" w14:textId="4095A0DE" w:rsidR="00D429F7" w:rsidRPr="00D429F7" w:rsidRDefault="00D429F7" w:rsidP="00E311D4">
      <w:pPr>
        <w:pStyle w:val="ListParagraph"/>
        <w:numPr>
          <w:ilvl w:val="0"/>
          <w:numId w:val="4"/>
        </w:numPr>
      </w:pPr>
      <w:r w:rsidRPr="00D429F7">
        <w:lastRenderedPageBreak/>
        <w:t>Identify and describe career opportunities in the field of metal fabrication and joining</w:t>
      </w:r>
      <w:r w:rsidR="00833018">
        <w:t>.</w:t>
      </w:r>
    </w:p>
    <w:p w14:paraId="65EDC89A" w14:textId="7B79AADF" w:rsidR="00D429F7" w:rsidRPr="00D429F7" w:rsidRDefault="00D429F7" w:rsidP="00E311D4">
      <w:pPr>
        <w:pStyle w:val="ListParagraph"/>
        <w:numPr>
          <w:ilvl w:val="0"/>
          <w:numId w:val="4"/>
        </w:numPr>
      </w:pPr>
      <w:r w:rsidRPr="00D429F7">
        <w:t>Describe the concept of apprenticeship models and the professional and licensure requirements of the metal fabrication industry</w:t>
      </w:r>
      <w:r>
        <w:t xml:space="preserve"> </w:t>
      </w:r>
      <w:r w:rsidRPr="00BE6966">
        <w:t>(</w:t>
      </w:r>
      <w:r w:rsidR="00E17DC7" w:rsidRPr="00BE6966">
        <w:t>i.e.,</w:t>
      </w:r>
      <w:r w:rsidRPr="00BE6966">
        <w:t xml:space="preserve"> pipefitter, sheet metal worker, iron worker, laborer)</w:t>
      </w:r>
      <w:r w:rsidR="00E64371" w:rsidRPr="00BE6966">
        <w:t xml:space="preserve">. </w:t>
      </w:r>
    </w:p>
    <w:p w14:paraId="6007398C" w14:textId="77777777" w:rsidR="00794405" w:rsidRPr="00432F4D" w:rsidRDefault="00794405" w:rsidP="00CD18C4">
      <w:pPr>
        <w:spacing w:before="0" w:after="0"/>
        <w:ind w:left="1440"/>
        <w:rPr>
          <w:rFonts w:ascii="Calibri" w:eastAsia="Calibri" w:hAnsi="Calibri" w:cs="Arial"/>
          <w:color w:val="000000"/>
        </w:rPr>
      </w:pPr>
    </w:p>
    <w:p w14:paraId="0B9E6050" w14:textId="1F09935F" w:rsidR="00432F4D" w:rsidRPr="00432F4D" w:rsidRDefault="00432F4D" w:rsidP="00A62D0B">
      <w:pPr>
        <w:pStyle w:val="Heading2"/>
      </w:pPr>
      <w:bookmarkStart w:id="11" w:name="_Toc147323785"/>
      <w:bookmarkStart w:id="12" w:name="_Toc147944392"/>
      <w:r w:rsidRPr="00432F4D">
        <w:t xml:space="preserve">Standard 3: </w:t>
      </w:r>
      <w:bookmarkEnd w:id="11"/>
      <w:r w:rsidR="00B055BE">
        <w:t xml:space="preserve">Fabrication </w:t>
      </w:r>
      <w:r w:rsidR="00E46DBF" w:rsidRPr="00E46DBF">
        <w:t>Materials and Practices</w:t>
      </w:r>
      <w:bookmarkEnd w:id="12"/>
      <w:r w:rsidR="003D61BE">
        <w:t xml:space="preserve">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105"/>
        <w:gridCol w:w="2245"/>
      </w:tblGrid>
      <w:tr w:rsidR="00432F4D" w:rsidRPr="00432F4D" w14:paraId="599D07EB" w14:textId="77777777" w:rsidTr="003E5D29">
        <w:tc>
          <w:tcPr>
            <w:tcW w:w="7105" w:type="dxa"/>
          </w:tcPr>
          <w:p w14:paraId="55E196FB" w14:textId="66A9B9D0" w:rsidR="00432F4D" w:rsidRPr="00432F4D" w:rsidRDefault="00E46DBF" w:rsidP="00CD18C4">
            <w:pPr>
              <w:spacing w:before="0" w:after="0"/>
              <w:rPr>
                <w:rFonts w:ascii="Calibri" w:eastAsia="Calibri" w:hAnsi="Calibri" w:cs="Arial"/>
                <w:color w:val="000000"/>
              </w:rPr>
            </w:pPr>
            <w:r w:rsidRPr="00E46DBF">
              <w:rPr>
                <w:rFonts w:ascii="Calibri" w:eastAsia="Calibri" w:hAnsi="Calibri" w:cs="Arial"/>
                <w:color w:val="000000"/>
              </w:rPr>
              <w:t xml:space="preserve">Students will be able to evaluate and prepare a variety of materials, </w:t>
            </w:r>
            <w:r w:rsidR="00E17DC7" w:rsidRPr="00E46DBF">
              <w:rPr>
                <w:rFonts w:ascii="Calibri" w:eastAsia="Calibri" w:hAnsi="Calibri" w:cs="Arial"/>
                <w:color w:val="000000"/>
              </w:rPr>
              <w:t>describe,</w:t>
            </w:r>
            <w:r w:rsidRPr="00E46DBF">
              <w:rPr>
                <w:rFonts w:ascii="Calibri" w:eastAsia="Calibri" w:hAnsi="Calibri" w:cs="Arial"/>
                <w:color w:val="000000"/>
              </w:rPr>
              <w:t xml:space="preserve"> and demonstrate appropriate joining methods, and identify and describe basic types of weld joints.</w:t>
            </w:r>
          </w:p>
        </w:tc>
        <w:tc>
          <w:tcPr>
            <w:tcW w:w="2245" w:type="dxa"/>
          </w:tcPr>
          <w:p w14:paraId="6C02F704" w14:textId="05B27AE5" w:rsidR="00E46DBF" w:rsidRDefault="00E46DBF" w:rsidP="00CD18C4">
            <w:pPr>
              <w:spacing w:before="0" w:after="0"/>
              <w:rPr>
                <w:rFonts w:ascii="Calibri" w:eastAsia="Calibri" w:hAnsi="Calibri" w:cs="Arial"/>
                <w:color w:val="auto"/>
              </w:rPr>
            </w:pPr>
            <w:r w:rsidRPr="00E46DBF">
              <w:rPr>
                <w:rFonts w:ascii="Calibri" w:eastAsia="Calibri" w:hAnsi="Calibri" w:cs="Arial"/>
                <w:color w:val="auto"/>
              </w:rPr>
              <w:t>Massdot D1.1 SMAW 3G &amp; 4G Welding Certification</w:t>
            </w:r>
          </w:p>
          <w:p w14:paraId="2B215F49" w14:textId="77777777" w:rsidR="00E46DBF" w:rsidRPr="00E46DBF" w:rsidRDefault="00E46DBF" w:rsidP="00CD18C4">
            <w:pPr>
              <w:spacing w:before="0" w:after="0"/>
              <w:rPr>
                <w:rFonts w:ascii="Calibri" w:eastAsia="Calibri" w:hAnsi="Calibri" w:cs="Arial"/>
                <w:color w:val="auto"/>
              </w:rPr>
            </w:pPr>
          </w:p>
          <w:p w14:paraId="0598FFE1" w14:textId="48CB4239" w:rsidR="00432F4D" w:rsidRPr="00432F4D" w:rsidRDefault="00E46DBF" w:rsidP="00CD18C4">
            <w:pPr>
              <w:spacing w:before="0" w:after="0"/>
              <w:rPr>
                <w:rFonts w:ascii="Calibri" w:eastAsia="Calibri" w:hAnsi="Calibri" w:cs="Arial"/>
                <w:color w:val="auto"/>
              </w:rPr>
            </w:pPr>
            <w:r w:rsidRPr="00E46DBF">
              <w:rPr>
                <w:rFonts w:ascii="Calibri" w:eastAsia="Calibri" w:hAnsi="Calibri" w:cs="Arial"/>
                <w:color w:val="auto"/>
              </w:rPr>
              <w:t>AWS SENSE Level I Certification</w:t>
            </w:r>
          </w:p>
        </w:tc>
      </w:tr>
    </w:tbl>
    <w:p w14:paraId="16D2AA5A" w14:textId="77777777" w:rsidR="00E46DBF" w:rsidRPr="00432F4D" w:rsidRDefault="00E46DBF" w:rsidP="00CD18C4">
      <w:pPr>
        <w:spacing w:before="0" w:after="0"/>
        <w:rPr>
          <w:rFonts w:ascii="Calibri" w:eastAsia="Calibri" w:hAnsi="Calibri" w:cs="Arial"/>
          <w:color w:val="000000"/>
        </w:rPr>
      </w:pPr>
    </w:p>
    <w:p w14:paraId="2491923E" w14:textId="6CAD9EA3" w:rsidR="00432F4D" w:rsidRPr="00432F4D" w:rsidRDefault="00432F4D" w:rsidP="00CD18C4">
      <w:pPr>
        <w:spacing w:before="0" w:after="0"/>
        <w:rPr>
          <w:rFonts w:ascii="Calibri" w:eastAsia="Calibri" w:hAnsi="Calibri" w:cs="Arial"/>
          <w:b/>
          <w:bCs/>
          <w:color w:val="auto"/>
        </w:rPr>
      </w:pPr>
      <w:r w:rsidRPr="00432F4D">
        <w:rPr>
          <w:rFonts w:ascii="Calibri" w:eastAsia="Calibri" w:hAnsi="Calibri" w:cs="Arial"/>
          <w:b/>
          <w:bCs/>
          <w:color w:val="auto"/>
        </w:rPr>
        <w:t>Skills</w:t>
      </w:r>
      <w:r w:rsidR="00E019BD">
        <w:rPr>
          <w:rFonts w:ascii="Calibri" w:eastAsia="Calibri" w:hAnsi="Calibri" w:cs="Arial"/>
          <w:b/>
          <w:bCs/>
          <w:color w:val="auto"/>
        </w:rPr>
        <w:t>:</w:t>
      </w:r>
    </w:p>
    <w:p w14:paraId="4076A46E" w14:textId="7A9E2336" w:rsidR="005E77CC" w:rsidRPr="005E77CC" w:rsidRDefault="005E77CC" w:rsidP="00CF5060">
      <w:pPr>
        <w:numPr>
          <w:ilvl w:val="0"/>
          <w:numId w:val="5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5E77CC">
        <w:rPr>
          <w:rFonts w:ascii="Calibri" w:eastAsia="Calibri" w:hAnsi="Calibri" w:cs="Arial"/>
          <w:color w:val="000000"/>
          <w:kern w:val="0"/>
          <w:szCs w:val="22"/>
          <w14:ligatures w14:val="none"/>
        </w:rPr>
        <w:t xml:space="preserve">Describe and demonstrate appropriate methods of joining fabricated materials. </w:t>
      </w:r>
    </w:p>
    <w:p w14:paraId="228EE9A7" w14:textId="7DFBF9AF" w:rsidR="005E77CC" w:rsidRPr="005E77CC" w:rsidRDefault="005E77CC" w:rsidP="00CF5060">
      <w:pPr>
        <w:numPr>
          <w:ilvl w:val="0"/>
          <w:numId w:val="5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5E77CC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Identify and explain the appropriate use of fasteners (</w:t>
      </w:r>
      <w:r w:rsidR="00E17DC7" w:rsidRPr="005E77CC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i.e.,</w:t>
      </w:r>
      <w:r w:rsidRPr="005E77CC">
        <w:rPr>
          <w:rFonts w:ascii="Calibri" w:eastAsia="Calibri" w:hAnsi="Calibri" w:cs="Arial"/>
          <w:color w:val="000000"/>
          <w:kern w:val="0"/>
          <w:szCs w:val="22"/>
          <w14:ligatures w14:val="none"/>
        </w:rPr>
        <w:t xml:space="preserve"> bolts, screws, rivets, and/or adhesives). </w:t>
      </w:r>
    </w:p>
    <w:p w14:paraId="5FA66F67" w14:textId="77777777" w:rsidR="005E77CC" w:rsidRPr="005E77CC" w:rsidRDefault="005E77CC" w:rsidP="00CF5060">
      <w:pPr>
        <w:numPr>
          <w:ilvl w:val="0"/>
          <w:numId w:val="5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5E77CC">
        <w:rPr>
          <w:rFonts w:ascii="Calibri" w:eastAsia="Calibri" w:hAnsi="Calibri" w:cs="Arial"/>
          <w:color w:val="000000"/>
          <w:kern w:val="0"/>
          <w:szCs w:val="22"/>
          <w14:ligatures w14:val="none"/>
        </w:rPr>
        <w:t xml:space="preserve">Identify and explain common materials and structural shapes used in the metal fabrication industry. </w:t>
      </w:r>
    </w:p>
    <w:p w14:paraId="0F0CA40E" w14:textId="77777777" w:rsidR="005E77CC" w:rsidRPr="005E77CC" w:rsidRDefault="005E77CC" w:rsidP="00CF5060">
      <w:pPr>
        <w:numPr>
          <w:ilvl w:val="0"/>
          <w:numId w:val="5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5E77CC">
        <w:rPr>
          <w:rFonts w:ascii="Calibri" w:eastAsia="Calibri" w:hAnsi="Calibri" w:cs="Arial"/>
          <w:color w:val="000000"/>
          <w:kern w:val="0"/>
          <w:szCs w:val="22"/>
          <w14:ligatures w14:val="none"/>
        </w:rPr>
        <w:t xml:space="preserve">Describe and demonstrate how to assemble and fit up parts for welding. </w:t>
      </w:r>
    </w:p>
    <w:p w14:paraId="5EBC3B69" w14:textId="6C5303A3" w:rsidR="00432F4D" w:rsidRDefault="005E77CC" w:rsidP="00CF5060">
      <w:pPr>
        <w:numPr>
          <w:ilvl w:val="0"/>
          <w:numId w:val="5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4A357D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Identify and describe the five common types of weld joints (butt, lap, tee, outside corner, and edge).</w:t>
      </w:r>
    </w:p>
    <w:p w14:paraId="2344DD8F" w14:textId="77777777" w:rsidR="00471028" w:rsidRPr="00471028" w:rsidRDefault="00471028" w:rsidP="00471028">
      <w:pPr>
        <w:numPr>
          <w:ilvl w:val="0"/>
          <w:numId w:val="5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471028">
        <w:rPr>
          <w:rFonts w:ascii="Calibri" w:eastAsia="Calibri" w:hAnsi="Calibri" w:cs="Arial"/>
          <w:color w:val="000000"/>
          <w:kern w:val="0"/>
          <w:szCs w:val="22"/>
          <w14:ligatures w14:val="none"/>
        </w:rPr>
        <w:t xml:space="preserve">Identify and explain classifications and weldability of ferrous and nonferrous metals. </w:t>
      </w:r>
    </w:p>
    <w:p w14:paraId="23F4693A" w14:textId="77777777" w:rsidR="00471028" w:rsidRPr="00471028" w:rsidRDefault="00471028" w:rsidP="00471028">
      <w:pPr>
        <w:numPr>
          <w:ilvl w:val="0"/>
          <w:numId w:val="5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471028">
        <w:rPr>
          <w:rFonts w:ascii="Calibri" w:eastAsia="Calibri" w:hAnsi="Calibri" w:cs="Arial"/>
          <w:color w:val="000000"/>
          <w:kern w:val="0"/>
          <w:szCs w:val="22"/>
          <w14:ligatures w14:val="none"/>
        </w:rPr>
        <w:t xml:space="preserve">Identify and explain the mechanical and physical properties of ferrous and nonferrous metals. </w:t>
      </w:r>
    </w:p>
    <w:p w14:paraId="0E2995C6" w14:textId="2CEFAE18" w:rsidR="00780CED" w:rsidRDefault="00471028" w:rsidP="00471028">
      <w:pPr>
        <w:numPr>
          <w:ilvl w:val="0"/>
          <w:numId w:val="5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471028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Identify and explain heat treatment applications for ferrous and nonferrous metals (</w:t>
      </w:r>
      <w:r w:rsidR="00E17DC7" w:rsidRPr="00471028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i.e.,</w:t>
      </w:r>
      <w:r w:rsidRPr="00471028">
        <w:rPr>
          <w:rFonts w:ascii="Calibri" w:eastAsia="Calibri" w:hAnsi="Calibri" w:cs="Arial"/>
          <w:color w:val="000000"/>
          <w:kern w:val="0"/>
          <w:szCs w:val="22"/>
          <w14:ligatures w14:val="none"/>
        </w:rPr>
        <w:t xml:space="preserve"> annealing, tempering, and hardening)</w:t>
      </w:r>
      <w:r w:rsidR="00E019BD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.</w:t>
      </w:r>
    </w:p>
    <w:p w14:paraId="01A78E04" w14:textId="58819CAF" w:rsidR="009D393C" w:rsidRDefault="009D393C" w:rsidP="009D393C">
      <w:pPr>
        <w:numPr>
          <w:ilvl w:val="0"/>
          <w:numId w:val="5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D429F7">
        <w:rPr>
          <w:rFonts w:ascii="Calibri" w:eastAsia="Calibri" w:hAnsi="Calibri" w:cs="Arial"/>
          <w:color w:val="000000"/>
          <w:kern w:val="0"/>
          <w:szCs w:val="22"/>
          <w14:ligatures w14:val="none"/>
        </w:rPr>
        <w:t xml:space="preserve">Identify and demonstrate proper </w:t>
      </w:r>
      <w:r w:rsidR="00622AA9">
        <w:rPr>
          <w:rFonts w:ascii="Calibri" w:eastAsia="Calibri" w:hAnsi="Calibri" w:cs="Arial"/>
          <w:color w:val="000000"/>
          <w:kern w:val="0"/>
          <w:szCs w:val="22"/>
          <w14:ligatures w14:val="none"/>
        </w:rPr>
        <w:t xml:space="preserve">use of </w:t>
      </w:r>
      <w:r w:rsidRPr="00D429F7">
        <w:rPr>
          <w:rFonts w:ascii="Calibri" w:eastAsia="Calibri" w:hAnsi="Calibri" w:cs="Arial"/>
          <w:color w:val="000000"/>
          <w:kern w:val="0"/>
          <w:szCs w:val="22"/>
          <w14:ligatures w14:val="none"/>
        </w:rPr>
        <w:t xml:space="preserve">measurement devices for specific applications. </w:t>
      </w:r>
    </w:p>
    <w:p w14:paraId="6C6372EA" w14:textId="77777777" w:rsidR="00780CED" w:rsidRDefault="00780CED" w:rsidP="00780CED">
      <w:pPr>
        <w:numPr>
          <w:ilvl w:val="0"/>
          <w:numId w:val="5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D429F7">
        <w:rPr>
          <w:rFonts w:ascii="Calibri" w:eastAsia="Calibri" w:hAnsi="Calibri" w:cs="Arial"/>
          <w:color w:val="000000"/>
          <w:kern w:val="0"/>
          <w:szCs w:val="22"/>
          <w14:ligatures w14:val="none"/>
        </w:rPr>
        <w:t xml:space="preserve">Define attributes, tolerances, bend allowances, units, and systems of measurement used in the metal fabrication industry. </w:t>
      </w:r>
    </w:p>
    <w:p w14:paraId="3E3C7EBB" w14:textId="49B79B87" w:rsidR="00780CED" w:rsidRDefault="00780CED" w:rsidP="00780CED">
      <w:pPr>
        <w:numPr>
          <w:ilvl w:val="0"/>
          <w:numId w:val="5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D429F7">
        <w:rPr>
          <w:rFonts w:ascii="Calibri" w:eastAsia="Calibri" w:hAnsi="Calibri" w:cs="Arial"/>
          <w:color w:val="000000"/>
          <w:kern w:val="0"/>
          <w:szCs w:val="22"/>
          <w14:ligatures w14:val="none"/>
        </w:rPr>
        <w:t xml:space="preserve">Determine measurement from a decimal equivalent chart. </w:t>
      </w:r>
    </w:p>
    <w:p w14:paraId="175F249B" w14:textId="35A9D6B6" w:rsidR="00D429F7" w:rsidRPr="00A62CEF" w:rsidRDefault="00780CED" w:rsidP="00A62CEF">
      <w:pPr>
        <w:numPr>
          <w:ilvl w:val="0"/>
          <w:numId w:val="5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D429F7">
        <w:rPr>
          <w:rFonts w:ascii="Calibri" w:eastAsia="Calibri" w:hAnsi="Calibri" w:cs="Arial"/>
          <w:color w:val="000000"/>
          <w:kern w:val="0"/>
          <w:szCs w:val="22"/>
          <w14:ligatures w14:val="none"/>
        </w:rPr>
        <w:t xml:space="preserve">Determine measurement from common shop hand tools such as: combination squares, tape measures, weld gauges, sheet metal gauges, trammel points, dividers, protractors, Vernier calipers, </w:t>
      </w:r>
      <w:r w:rsidR="00AF1506" w:rsidRPr="00D429F7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micrometers,</w:t>
      </w:r>
      <w:r w:rsidRPr="00D429F7">
        <w:rPr>
          <w:rFonts w:ascii="Calibri" w:eastAsia="Calibri" w:hAnsi="Calibri" w:cs="Arial"/>
          <w:color w:val="000000"/>
          <w:kern w:val="0"/>
          <w:szCs w:val="22"/>
          <w14:ligatures w14:val="none"/>
        </w:rPr>
        <w:t xml:space="preserve"> and centering heads</w:t>
      </w:r>
      <w:r w:rsidR="00AF1506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.</w:t>
      </w:r>
    </w:p>
    <w:p w14:paraId="6C0F21AA" w14:textId="77777777" w:rsidR="002E41FF" w:rsidRDefault="002E41FF" w:rsidP="002E41FF">
      <w:pPr>
        <w:spacing w:before="0" w:after="0"/>
        <w:ind w:left="72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</w:p>
    <w:p w14:paraId="7B615EFA" w14:textId="7F9EADAC" w:rsidR="00AF1506" w:rsidRDefault="00AF1506" w:rsidP="00055B92">
      <w:pPr>
        <w:spacing w:before="0" w:after="0"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>
        <w:rPr>
          <w:rFonts w:ascii="Calibri" w:eastAsia="Calibri" w:hAnsi="Calibri" w:cs="Arial"/>
          <w:color w:val="000000"/>
          <w:kern w:val="0"/>
          <w:szCs w:val="22"/>
          <w14:ligatures w14:val="none"/>
        </w:rPr>
        <w:br w:type="page"/>
      </w:r>
    </w:p>
    <w:p w14:paraId="57D85787" w14:textId="4B85A5E4" w:rsidR="00E52EE4" w:rsidRPr="00432F4D" w:rsidRDefault="00E52EE4" w:rsidP="00A62D0B">
      <w:pPr>
        <w:pStyle w:val="Heading2"/>
      </w:pPr>
      <w:bookmarkStart w:id="13" w:name="_Toc147944393"/>
      <w:r w:rsidRPr="00432F4D">
        <w:lastRenderedPageBreak/>
        <w:t xml:space="preserve">Standard </w:t>
      </w:r>
      <w:r>
        <w:t>4</w:t>
      </w:r>
      <w:r w:rsidRPr="00432F4D">
        <w:t xml:space="preserve">: </w:t>
      </w:r>
      <w:r>
        <w:t>Sheet Metal</w:t>
      </w:r>
      <w:bookmarkEnd w:id="13"/>
      <w:r>
        <w:t xml:space="preserve">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105"/>
        <w:gridCol w:w="2245"/>
      </w:tblGrid>
      <w:tr w:rsidR="00E52EE4" w:rsidRPr="00432F4D" w14:paraId="76D535B3" w14:textId="77777777" w:rsidTr="003E5D29">
        <w:tc>
          <w:tcPr>
            <w:tcW w:w="7105" w:type="dxa"/>
          </w:tcPr>
          <w:p w14:paraId="21A2A817" w14:textId="447289F0" w:rsidR="00E52EE4" w:rsidRPr="00432F4D" w:rsidRDefault="00E52EE4" w:rsidP="003E5D29">
            <w:pPr>
              <w:spacing w:before="0" w:after="0"/>
              <w:rPr>
                <w:rFonts w:ascii="Calibri" w:eastAsia="Calibri" w:hAnsi="Calibri" w:cs="Arial"/>
                <w:color w:val="000000"/>
              </w:rPr>
            </w:pPr>
            <w:r w:rsidRPr="00E46DBF">
              <w:rPr>
                <w:rFonts w:ascii="Calibri" w:eastAsia="Calibri" w:hAnsi="Calibri" w:cs="Arial"/>
                <w:color w:val="000000"/>
              </w:rPr>
              <w:t xml:space="preserve">Students will be able to evaluate and </w:t>
            </w:r>
            <w:r w:rsidR="0038260A" w:rsidRPr="00E46DBF">
              <w:rPr>
                <w:rFonts w:ascii="Calibri" w:eastAsia="Calibri" w:hAnsi="Calibri" w:cs="Arial"/>
                <w:color w:val="000000"/>
              </w:rPr>
              <w:t>prepare,</w:t>
            </w:r>
            <w:r w:rsidRPr="00E46DBF">
              <w:rPr>
                <w:rFonts w:ascii="Calibri" w:eastAsia="Calibri" w:hAnsi="Calibri" w:cs="Arial"/>
                <w:color w:val="000000"/>
              </w:rPr>
              <w:t xml:space="preserve"> </w:t>
            </w:r>
            <w:r w:rsidR="00E17DC7" w:rsidRPr="00E46DBF">
              <w:rPr>
                <w:rFonts w:ascii="Calibri" w:eastAsia="Calibri" w:hAnsi="Calibri" w:cs="Arial"/>
                <w:color w:val="000000"/>
              </w:rPr>
              <w:t>describe,</w:t>
            </w:r>
            <w:r w:rsidRPr="00E46DBF">
              <w:rPr>
                <w:rFonts w:ascii="Calibri" w:eastAsia="Calibri" w:hAnsi="Calibri" w:cs="Arial"/>
                <w:color w:val="000000"/>
              </w:rPr>
              <w:t xml:space="preserve"> and demonstrate appropriate </w:t>
            </w:r>
            <w:r w:rsidR="005D5272">
              <w:rPr>
                <w:rFonts w:ascii="Calibri" w:eastAsia="Calibri" w:hAnsi="Calibri" w:cs="Arial"/>
                <w:color w:val="000000"/>
              </w:rPr>
              <w:t xml:space="preserve">sheet metal techniques. </w:t>
            </w:r>
          </w:p>
        </w:tc>
        <w:tc>
          <w:tcPr>
            <w:tcW w:w="2245" w:type="dxa"/>
          </w:tcPr>
          <w:p w14:paraId="78175038" w14:textId="77777777" w:rsidR="00E52EE4" w:rsidRDefault="00E52EE4" w:rsidP="003E5D29">
            <w:pPr>
              <w:spacing w:before="0" w:after="0"/>
              <w:rPr>
                <w:rFonts w:ascii="Calibri" w:eastAsia="Calibri" w:hAnsi="Calibri" w:cs="Arial"/>
                <w:color w:val="auto"/>
              </w:rPr>
            </w:pPr>
            <w:r w:rsidRPr="00E46DBF">
              <w:rPr>
                <w:rFonts w:ascii="Calibri" w:eastAsia="Calibri" w:hAnsi="Calibri" w:cs="Arial"/>
                <w:color w:val="auto"/>
              </w:rPr>
              <w:t>Massdot D1.1 SMAW 3G &amp; 4G Welding Certification</w:t>
            </w:r>
          </w:p>
          <w:p w14:paraId="316D7AB1" w14:textId="77777777" w:rsidR="00E52EE4" w:rsidRPr="00E46DBF" w:rsidRDefault="00E52EE4" w:rsidP="003E5D29">
            <w:pPr>
              <w:spacing w:before="0" w:after="0"/>
              <w:rPr>
                <w:rFonts w:ascii="Calibri" w:eastAsia="Calibri" w:hAnsi="Calibri" w:cs="Arial"/>
                <w:color w:val="auto"/>
              </w:rPr>
            </w:pPr>
          </w:p>
          <w:p w14:paraId="5008A600" w14:textId="77777777" w:rsidR="00E52EE4" w:rsidRPr="00432F4D" w:rsidRDefault="00E52EE4" w:rsidP="003E5D29">
            <w:pPr>
              <w:spacing w:before="0" w:after="0"/>
              <w:rPr>
                <w:rFonts w:ascii="Calibri" w:eastAsia="Calibri" w:hAnsi="Calibri" w:cs="Arial"/>
                <w:color w:val="auto"/>
              </w:rPr>
            </w:pPr>
            <w:r w:rsidRPr="00E46DBF">
              <w:rPr>
                <w:rFonts w:ascii="Calibri" w:eastAsia="Calibri" w:hAnsi="Calibri" w:cs="Arial"/>
                <w:color w:val="auto"/>
              </w:rPr>
              <w:t>AWS SENSE Level I Certification</w:t>
            </w:r>
          </w:p>
        </w:tc>
      </w:tr>
    </w:tbl>
    <w:p w14:paraId="6E97FD2B" w14:textId="77777777" w:rsidR="00E52EE4" w:rsidRDefault="00E52EE4" w:rsidP="00E52EE4">
      <w:p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</w:p>
    <w:p w14:paraId="31E900C0" w14:textId="5BABD79D" w:rsidR="00E52EE4" w:rsidRPr="001B5732" w:rsidRDefault="00BD7CC5" w:rsidP="00E52EE4">
      <w:pPr>
        <w:spacing w:before="0" w:after="0"/>
        <w:contextualSpacing/>
        <w:rPr>
          <w:rFonts w:ascii="Calibri" w:eastAsia="Calibri" w:hAnsi="Calibri" w:cs="Arial"/>
          <w:b/>
          <w:bCs/>
          <w:color w:val="000000"/>
          <w:kern w:val="0"/>
          <w:szCs w:val="22"/>
          <w14:ligatures w14:val="none"/>
        </w:rPr>
      </w:pPr>
      <w:r w:rsidRPr="001B5732">
        <w:rPr>
          <w:rFonts w:ascii="Calibri" w:eastAsia="Calibri" w:hAnsi="Calibri" w:cs="Arial"/>
          <w:b/>
          <w:bCs/>
          <w:color w:val="000000"/>
          <w:kern w:val="0"/>
          <w:szCs w:val="22"/>
          <w14:ligatures w14:val="none"/>
        </w:rPr>
        <w:t>Skills</w:t>
      </w:r>
      <w:r w:rsidR="00E019BD">
        <w:rPr>
          <w:rFonts w:ascii="Calibri" w:eastAsia="Calibri" w:hAnsi="Calibri" w:cs="Arial"/>
          <w:b/>
          <w:bCs/>
          <w:color w:val="000000"/>
          <w:kern w:val="0"/>
          <w:szCs w:val="22"/>
          <w14:ligatures w14:val="none"/>
        </w:rPr>
        <w:t>:</w:t>
      </w:r>
    </w:p>
    <w:p w14:paraId="4762E79D" w14:textId="1524E2A0" w:rsidR="003A2D18" w:rsidRDefault="008B6F33" w:rsidP="00CF5060">
      <w:pPr>
        <w:numPr>
          <w:ilvl w:val="0"/>
          <w:numId w:val="17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3A2D18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Describe and demonstrate fabrication techniques for ferrous, nonferrous, and galvanized sheet</w:t>
      </w:r>
      <w:r w:rsidR="00E019BD">
        <w:rPr>
          <w:rFonts w:ascii="Calibri" w:eastAsia="Calibri" w:hAnsi="Calibri" w:cs="Arial"/>
          <w:color w:val="000000"/>
          <w:kern w:val="0"/>
          <w:szCs w:val="22"/>
          <w14:ligatures w14:val="none"/>
        </w:rPr>
        <w:t xml:space="preserve"> metal</w:t>
      </w:r>
      <w:r w:rsidRPr="003A2D18">
        <w:rPr>
          <w:rFonts w:ascii="Calibri" w:eastAsia="Calibri" w:hAnsi="Calibri" w:cs="Arial"/>
          <w:color w:val="000000"/>
          <w:kern w:val="0"/>
          <w:szCs w:val="22"/>
          <w14:ligatures w14:val="none"/>
        </w:rPr>
        <w:t xml:space="preserve">. </w:t>
      </w:r>
    </w:p>
    <w:p w14:paraId="1B1A44BC" w14:textId="15862EE1" w:rsidR="003A2D18" w:rsidRDefault="008B6F33" w:rsidP="00CF5060">
      <w:pPr>
        <w:numPr>
          <w:ilvl w:val="0"/>
          <w:numId w:val="17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3A2D18">
        <w:rPr>
          <w:rFonts w:ascii="Calibri" w:eastAsia="Calibri" w:hAnsi="Calibri" w:cs="Arial"/>
          <w:color w:val="000000"/>
          <w:kern w:val="0"/>
          <w:szCs w:val="22"/>
          <w14:ligatures w14:val="none"/>
        </w:rPr>
        <w:t xml:space="preserve">Demonstrate the layout of dimensions on sheet metal materials using scribes, awls, dividers, squares, protractors, trammel points, combination square, </w:t>
      </w:r>
      <w:r w:rsidR="006D1F64">
        <w:rPr>
          <w:rFonts w:ascii="Calibri" w:eastAsia="Calibri" w:hAnsi="Calibri" w:cs="Arial"/>
          <w:color w:val="000000"/>
          <w:kern w:val="0"/>
          <w:szCs w:val="22"/>
          <w14:ligatures w14:val="none"/>
        </w:rPr>
        <w:t xml:space="preserve">and </w:t>
      </w:r>
      <w:r w:rsidRPr="003A2D18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steel ruler</w:t>
      </w:r>
      <w:r w:rsidR="006D1F64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.</w:t>
      </w:r>
      <w:r w:rsidRPr="003A2D18">
        <w:rPr>
          <w:rFonts w:ascii="Calibri" w:eastAsia="Calibri" w:hAnsi="Calibri" w:cs="Arial"/>
          <w:color w:val="000000"/>
          <w:kern w:val="0"/>
          <w:szCs w:val="22"/>
          <w14:ligatures w14:val="none"/>
        </w:rPr>
        <w:t xml:space="preserve"> </w:t>
      </w:r>
    </w:p>
    <w:p w14:paraId="5A9948AC" w14:textId="5ABF42B1" w:rsidR="003A2D18" w:rsidRDefault="008B6F33" w:rsidP="00CF5060">
      <w:pPr>
        <w:numPr>
          <w:ilvl w:val="0"/>
          <w:numId w:val="17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3A2D18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Demonstrate pattern development using parallel line, radial line, and triangulation techniques</w:t>
      </w:r>
      <w:r w:rsidR="001A607D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.</w:t>
      </w:r>
      <w:r w:rsidRPr="003A2D18">
        <w:rPr>
          <w:rFonts w:ascii="Calibri" w:eastAsia="Calibri" w:hAnsi="Calibri" w:cs="Arial"/>
          <w:color w:val="000000"/>
          <w:kern w:val="0"/>
          <w:szCs w:val="22"/>
          <w14:ligatures w14:val="none"/>
        </w:rPr>
        <w:t xml:space="preserve"> </w:t>
      </w:r>
    </w:p>
    <w:p w14:paraId="5E614AE5" w14:textId="28254105" w:rsidR="002D321F" w:rsidRDefault="008B6F33" w:rsidP="00CF5060">
      <w:pPr>
        <w:numPr>
          <w:ilvl w:val="0"/>
          <w:numId w:val="17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3A2D18">
        <w:rPr>
          <w:rFonts w:ascii="Calibri" w:eastAsia="Calibri" w:hAnsi="Calibri" w:cs="Arial"/>
          <w:color w:val="000000"/>
          <w:kern w:val="0"/>
          <w:szCs w:val="22"/>
          <w14:ligatures w14:val="none"/>
        </w:rPr>
        <w:t xml:space="preserve">Demonstrate the fabrication of sheet metal hems, Pittsburg locks, slip and drives, standing seams, laps, elbow locks, beading, </w:t>
      </w:r>
      <w:r w:rsidR="00E019BD">
        <w:rPr>
          <w:rFonts w:ascii="Calibri" w:eastAsia="Calibri" w:hAnsi="Calibri" w:cs="Arial"/>
          <w:color w:val="000000"/>
          <w:kern w:val="0"/>
          <w:szCs w:val="22"/>
          <w14:ligatures w14:val="none"/>
        </w:rPr>
        <w:t xml:space="preserve">and </w:t>
      </w:r>
      <w:r w:rsidRPr="003A2D18">
        <w:rPr>
          <w:rFonts w:ascii="Calibri" w:eastAsia="Calibri" w:hAnsi="Calibri" w:cs="Arial"/>
          <w:color w:val="000000"/>
          <w:kern w:val="0"/>
          <w:szCs w:val="22"/>
          <w14:ligatures w14:val="none"/>
        </w:rPr>
        <w:t xml:space="preserve">crimping. </w:t>
      </w:r>
    </w:p>
    <w:p w14:paraId="46F144AE" w14:textId="53FD1418" w:rsidR="00742864" w:rsidRDefault="008B6F33" w:rsidP="00CF5060">
      <w:pPr>
        <w:numPr>
          <w:ilvl w:val="0"/>
          <w:numId w:val="17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2D321F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Demonstrate fabrication procedures using hand and mechanical seamers, hand, foot, and mechanical shears, hand and mechanical brakes, bar folders, cheek benders, and forming stakes</w:t>
      </w:r>
      <w:r w:rsidR="007E0739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.</w:t>
      </w:r>
    </w:p>
    <w:p w14:paraId="1A30D9F7" w14:textId="77777777" w:rsidR="00742864" w:rsidRPr="007E0739" w:rsidRDefault="008B6F33" w:rsidP="00CF5060">
      <w:pPr>
        <w:numPr>
          <w:ilvl w:val="0"/>
          <w:numId w:val="17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7E0739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Demonstrate safe and proper soldering operations.</w:t>
      </w:r>
    </w:p>
    <w:p w14:paraId="08411A4B" w14:textId="7DBEFF6C" w:rsidR="00742864" w:rsidRPr="00553194" w:rsidRDefault="008B6F33" w:rsidP="00CF5060">
      <w:pPr>
        <w:numPr>
          <w:ilvl w:val="0"/>
          <w:numId w:val="17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553194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Identify and explain appropriate equipment, procedures, and P</w:t>
      </w:r>
      <w:r w:rsidR="00553194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PE</w:t>
      </w:r>
      <w:r w:rsidRPr="00553194">
        <w:rPr>
          <w:rFonts w:ascii="Calibri" w:eastAsia="Calibri" w:hAnsi="Calibri" w:cs="Arial"/>
          <w:color w:val="000000"/>
          <w:kern w:val="0"/>
          <w:szCs w:val="22"/>
          <w14:ligatures w14:val="none"/>
        </w:rPr>
        <w:t xml:space="preserve"> for soldering operations. </w:t>
      </w:r>
    </w:p>
    <w:p w14:paraId="281B8ED8" w14:textId="77777777" w:rsidR="00742864" w:rsidRPr="00553194" w:rsidRDefault="008B6F33" w:rsidP="00CF5060">
      <w:pPr>
        <w:numPr>
          <w:ilvl w:val="0"/>
          <w:numId w:val="17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553194">
        <w:rPr>
          <w:rFonts w:ascii="Calibri" w:eastAsia="Calibri" w:hAnsi="Calibri" w:cs="Arial"/>
          <w:color w:val="000000"/>
          <w:kern w:val="0"/>
          <w:szCs w:val="22"/>
          <w14:ligatures w14:val="none"/>
        </w:rPr>
        <w:t xml:space="preserve">Describe and demonstrate the safe and proper set up of soldering equipment and preparation of materials. </w:t>
      </w:r>
    </w:p>
    <w:p w14:paraId="2E2F8103" w14:textId="77777777" w:rsidR="00742864" w:rsidRDefault="008B6F33" w:rsidP="00CF5060">
      <w:pPr>
        <w:numPr>
          <w:ilvl w:val="0"/>
          <w:numId w:val="17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742864">
        <w:rPr>
          <w:rFonts w:ascii="Calibri" w:eastAsia="Calibri" w:hAnsi="Calibri" w:cs="Arial"/>
          <w:color w:val="000000"/>
          <w:kern w:val="0"/>
          <w:szCs w:val="22"/>
          <w14:ligatures w14:val="none"/>
        </w:rPr>
        <w:t xml:space="preserve">Identify and describe various types of solder and flux. </w:t>
      </w:r>
    </w:p>
    <w:p w14:paraId="0013B7A3" w14:textId="77777777" w:rsidR="00742864" w:rsidRPr="009007A9" w:rsidRDefault="008B6F33" w:rsidP="00CF5060">
      <w:pPr>
        <w:numPr>
          <w:ilvl w:val="0"/>
          <w:numId w:val="17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9007A9">
        <w:rPr>
          <w:rFonts w:ascii="Calibri" w:eastAsia="Calibri" w:hAnsi="Calibri" w:cs="Arial"/>
          <w:color w:val="000000"/>
          <w:kern w:val="0"/>
          <w:szCs w:val="22"/>
          <w14:ligatures w14:val="none"/>
        </w:rPr>
        <w:t xml:space="preserve">Describe and demonstrate soldering techniques. </w:t>
      </w:r>
    </w:p>
    <w:p w14:paraId="237B4B8C" w14:textId="77777777" w:rsidR="00742864" w:rsidRDefault="008B6F33" w:rsidP="00CF5060">
      <w:pPr>
        <w:numPr>
          <w:ilvl w:val="0"/>
          <w:numId w:val="17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742864">
        <w:rPr>
          <w:rFonts w:ascii="Calibri" w:eastAsia="Calibri" w:hAnsi="Calibri" w:cs="Arial"/>
          <w:color w:val="000000"/>
          <w:kern w:val="0"/>
          <w:szCs w:val="22"/>
          <w14:ligatures w14:val="none"/>
        </w:rPr>
        <w:t xml:space="preserve">Demonstrate safe and proper resistance welding operations, according to industry and OSHA standards. </w:t>
      </w:r>
    </w:p>
    <w:p w14:paraId="7FE4D471" w14:textId="6998B887" w:rsidR="00742864" w:rsidRPr="00CF00E6" w:rsidRDefault="008B6F33" w:rsidP="00CF5060">
      <w:pPr>
        <w:numPr>
          <w:ilvl w:val="0"/>
          <w:numId w:val="17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CF00E6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Identify and explain appropriate equipment, procedures, and</w:t>
      </w:r>
      <w:r w:rsidR="00CF00E6">
        <w:rPr>
          <w:rFonts w:ascii="Calibri" w:eastAsia="Calibri" w:hAnsi="Calibri" w:cs="Arial"/>
          <w:color w:val="000000"/>
          <w:kern w:val="0"/>
          <w:szCs w:val="22"/>
          <w14:ligatures w14:val="none"/>
        </w:rPr>
        <w:t xml:space="preserve"> </w:t>
      </w:r>
      <w:r w:rsidRPr="00CF00E6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PPE</w:t>
      </w:r>
      <w:r w:rsidR="00CF00E6">
        <w:rPr>
          <w:rFonts w:ascii="Calibri" w:eastAsia="Calibri" w:hAnsi="Calibri" w:cs="Arial"/>
          <w:color w:val="000000"/>
          <w:kern w:val="0"/>
          <w:szCs w:val="22"/>
          <w14:ligatures w14:val="none"/>
        </w:rPr>
        <w:t xml:space="preserve"> </w:t>
      </w:r>
      <w:r w:rsidRPr="00CF00E6">
        <w:rPr>
          <w:rFonts w:ascii="Calibri" w:eastAsia="Calibri" w:hAnsi="Calibri" w:cs="Arial"/>
          <w:color w:val="000000"/>
          <w:kern w:val="0"/>
          <w:szCs w:val="22"/>
          <w14:ligatures w14:val="none"/>
        </w:rPr>
        <w:t xml:space="preserve">for resistance welding. </w:t>
      </w:r>
    </w:p>
    <w:p w14:paraId="683602F9" w14:textId="77777777" w:rsidR="00742864" w:rsidRPr="00CF00E6" w:rsidRDefault="008B6F33" w:rsidP="00CF5060">
      <w:pPr>
        <w:numPr>
          <w:ilvl w:val="0"/>
          <w:numId w:val="17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CF00E6">
        <w:rPr>
          <w:rFonts w:ascii="Calibri" w:eastAsia="Calibri" w:hAnsi="Calibri" w:cs="Arial"/>
          <w:color w:val="000000"/>
          <w:kern w:val="0"/>
          <w:szCs w:val="22"/>
          <w14:ligatures w14:val="none"/>
        </w:rPr>
        <w:t xml:space="preserve">Describe and demonstrate the safe and proper setup, operation, and maintenance of resistance welding equipment. </w:t>
      </w:r>
    </w:p>
    <w:p w14:paraId="148EB760" w14:textId="401BAE1E" w:rsidR="008B6F33" w:rsidRPr="00742864" w:rsidRDefault="008B6F33" w:rsidP="00CF5060">
      <w:pPr>
        <w:numPr>
          <w:ilvl w:val="0"/>
          <w:numId w:val="17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742864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Describe and demonstrate resistance welds on a variety of thin gauge material</w:t>
      </w:r>
      <w:r w:rsidR="00E17DC7" w:rsidRPr="00742864">
        <w:rPr>
          <w:rFonts w:ascii="Calibri" w:eastAsia="Calibri" w:hAnsi="Calibri" w:cs="Arial"/>
          <w:color w:val="000000"/>
          <w:kern w:val="0"/>
          <w:szCs w:val="22"/>
          <w14:ligatures w14:val="none"/>
        </w:rPr>
        <w:t xml:space="preserve">. </w:t>
      </w:r>
    </w:p>
    <w:p w14:paraId="77D3FFDE" w14:textId="77777777" w:rsidR="00BE09A6" w:rsidRPr="00432F4D" w:rsidRDefault="00BE09A6" w:rsidP="00CD18C4">
      <w:pPr>
        <w:spacing w:before="0" w:after="0"/>
        <w:rPr>
          <w:rFonts w:ascii="Calibri" w:eastAsia="Calibri" w:hAnsi="Calibri" w:cs="Segoe UI"/>
          <w:color w:val="auto"/>
          <w:sz w:val="28"/>
          <w:szCs w:val="28"/>
        </w:rPr>
      </w:pPr>
    </w:p>
    <w:p w14:paraId="13D4E926" w14:textId="7486F8CD" w:rsidR="00432F4D" w:rsidRPr="00432F4D" w:rsidRDefault="00432F4D" w:rsidP="00A62D0B">
      <w:pPr>
        <w:pStyle w:val="Heading2"/>
      </w:pPr>
      <w:bookmarkStart w:id="14" w:name="_Toc147323786"/>
      <w:bookmarkStart w:id="15" w:name="_Toc147944394"/>
      <w:r w:rsidRPr="00432F4D">
        <w:t xml:space="preserve">Standard </w:t>
      </w:r>
      <w:r w:rsidR="00DA6C16">
        <w:t>5</w:t>
      </w:r>
      <w:r w:rsidRPr="00432F4D">
        <w:t xml:space="preserve">: </w:t>
      </w:r>
      <w:bookmarkEnd w:id="14"/>
      <w:r w:rsidR="003D61BE">
        <w:t xml:space="preserve"> </w:t>
      </w:r>
      <w:r w:rsidR="005D11C5" w:rsidRPr="005D11C5">
        <w:t>Print Reading</w:t>
      </w:r>
      <w:bookmarkEnd w:id="15"/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105"/>
        <w:gridCol w:w="2245"/>
      </w:tblGrid>
      <w:tr w:rsidR="00E46DBF" w:rsidRPr="00432F4D" w14:paraId="72773BB9" w14:textId="77777777" w:rsidTr="003E5D29">
        <w:tc>
          <w:tcPr>
            <w:tcW w:w="7105" w:type="dxa"/>
          </w:tcPr>
          <w:p w14:paraId="6A0117C4" w14:textId="036BD350" w:rsidR="00E46DBF" w:rsidRPr="005D11C5" w:rsidRDefault="00E46DBF" w:rsidP="00CD18C4">
            <w:pPr>
              <w:spacing w:before="0" w:after="0"/>
              <w:rPr>
                <w:rFonts w:ascii="Calibri" w:eastAsia="Calibri" w:hAnsi="Calibri" w:cs="Arial"/>
                <w:color w:val="000000"/>
              </w:rPr>
            </w:pPr>
            <w:r w:rsidRPr="005D11C5">
              <w:rPr>
                <w:rFonts w:ascii="Calibri" w:eastAsia="Calibri" w:hAnsi="Calibri" w:cs="Arial"/>
                <w:color w:val="000000"/>
              </w:rPr>
              <w:t>Students will be able to interpret and design detailed drawings and blueprints.</w:t>
            </w:r>
          </w:p>
        </w:tc>
        <w:tc>
          <w:tcPr>
            <w:tcW w:w="2245" w:type="dxa"/>
          </w:tcPr>
          <w:p w14:paraId="46F9A68D" w14:textId="7FB58C53" w:rsidR="00E46DBF" w:rsidRPr="005D11C5" w:rsidRDefault="00E46DBF" w:rsidP="00CD18C4">
            <w:pPr>
              <w:spacing w:before="0" w:after="0"/>
              <w:rPr>
                <w:rFonts w:ascii="Calibri" w:eastAsia="Calibri" w:hAnsi="Calibri" w:cs="Arial"/>
                <w:color w:val="000000"/>
              </w:rPr>
            </w:pPr>
            <w:r w:rsidRPr="005D11C5">
              <w:rPr>
                <w:rFonts w:ascii="Calibri" w:eastAsia="Calibri" w:hAnsi="Calibri" w:cs="Arial"/>
                <w:color w:val="000000"/>
              </w:rPr>
              <w:t>Massdot D1.1 SMAW 3G &amp; 4G Welding Certification</w:t>
            </w:r>
          </w:p>
        </w:tc>
      </w:tr>
    </w:tbl>
    <w:p w14:paraId="633B1381" w14:textId="77777777" w:rsidR="00432F4D" w:rsidRPr="00432F4D" w:rsidRDefault="00432F4D" w:rsidP="00CD18C4">
      <w:pPr>
        <w:spacing w:before="0" w:after="0"/>
        <w:rPr>
          <w:rFonts w:ascii="Calibri" w:eastAsia="Calibri" w:hAnsi="Calibri" w:cs="Arial"/>
          <w:color w:val="000000"/>
        </w:rPr>
      </w:pPr>
      <w:r w:rsidRPr="00432F4D">
        <w:rPr>
          <w:rFonts w:ascii="Calibri" w:eastAsia="Calibri" w:hAnsi="Calibri" w:cs="Arial"/>
          <w:color w:val="000000"/>
        </w:rPr>
        <w:tab/>
      </w:r>
    </w:p>
    <w:p w14:paraId="2245077E" w14:textId="1B6658E5" w:rsidR="00160315" w:rsidRPr="002D321F" w:rsidRDefault="00432F4D" w:rsidP="00CD18C4">
      <w:pPr>
        <w:spacing w:before="0" w:after="0"/>
        <w:rPr>
          <w:rFonts w:ascii="Calibri" w:eastAsia="Calibri" w:hAnsi="Calibri" w:cs="Arial"/>
          <w:b/>
          <w:bCs/>
          <w:color w:val="auto"/>
        </w:rPr>
      </w:pPr>
      <w:r w:rsidRPr="00432F4D">
        <w:rPr>
          <w:rFonts w:ascii="Calibri" w:eastAsia="Calibri" w:hAnsi="Calibri" w:cs="Arial"/>
          <w:b/>
          <w:bCs/>
          <w:color w:val="auto"/>
        </w:rPr>
        <w:t>Skills</w:t>
      </w:r>
      <w:r w:rsidR="00E019BD">
        <w:rPr>
          <w:rFonts w:ascii="Calibri" w:eastAsia="Calibri" w:hAnsi="Calibri" w:cs="Arial"/>
          <w:b/>
          <w:bCs/>
          <w:color w:val="auto"/>
        </w:rPr>
        <w:t>:</w:t>
      </w:r>
    </w:p>
    <w:p w14:paraId="0F0F2D6D" w14:textId="77777777" w:rsidR="00E36926" w:rsidRPr="00E36926" w:rsidRDefault="00E36926" w:rsidP="00E36926">
      <w:pPr>
        <w:numPr>
          <w:ilvl w:val="0"/>
          <w:numId w:val="14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E36926">
        <w:rPr>
          <w:rFonts w:ascii="Calibri" w:eastAsia="Calibri" w:hAnsi="Calibri" w:cs="Arial"/>
          <w:color w:val="000000"/>
          <w:kern w:val="0"/>
          <w:szCs w:val="22"/>
          <w14:ligatures w14:val="none"/>
        </w:rPr>
        <w:t xml:space="preserve">Read and interpret technical drawings and prints. </w:t>
      </w:r>
    </w:p>
    <w:p w14:paraId="544E667E" w14:textId="77777777" w:rsidR="00E36926" w:rsidRPr="00E36926" w:rsidRDefault="00E36926" w:rsidP="00E36926">
      <w:pPr>
        <w:numPr>
          <w:ilvl w:val="0"/>
          <w:numId w:val="14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E36926">
        <w:rPr>
          <w:rFonts w:ascii="Calibri" w:eastAsia="Calibri" w:hAnsi="Calibri" w:cs="Arial"/>
          <w:color w:val="000000"/>
          <w:kern w:val="0"/>
          <w:szCs w:val="22"/>
          <w14:ligatures w14:val="none"/>
        </w:rPr>
        <w:t xml:space="preserve">Explain the purpose of technical drawings, pictorial drawings, and mechanical drawings. </w:t>
      </w:r>
    </w:p>
    <w:p w14:paraId="5EBEDCF1" w14:textId="77777777" w:rsidR="00E36926" w:rsidRDefault="00E36926" w:rsidP="00E36926">
      <w:pPr>
        <w:numPr>
          <w:ilvl w:val="0"/>
          <w:numId w:val="14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2D321F">
        <w:t xml:space="preserve">Identify and describe the purpose of detail, assembly, and sub-assembly prints. </w:t>
      </w:r>
    </w:p>
    <w:p w14:paraId="0B9EDE49" w14:textId="77777777" w:rsidR="00111EFD" w:rsidRDefault="00111EFD" w:rsidP="00111EFD">
      <w:pPr>
        <w:numPr>
          <w:ilvl w:val="0"/>
          <w:numId w:val="14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2D321F">
        <w:t xml:space="preserve">Identify and apply blueprint specifications, notes, and abbreviations. </w:t>
      </w:r>
    </w:p>
    <w:p w14:paraId="68C24D71" w14:textId="5BDAF7CD" w:rsidR="00111EFD" w:rsidRPr="00CD18C4" w:rsidRDefault="00111EFD" w:rsidP="00111EFD">
      <w:pPr>
        <w:numPr>
          <w:ilvl w:val="0"/>
          <w:numId w:val="14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2D321F">
        <w:t xml:space="preserve">Identify and describe the basic line types used </w:t>
      </w:r>
      <w:r w:rsidR="004F02D9" w:rsidRPr="002D321F">
        <w:t>in</w:t>
      </w:r>
      <w:r w:rsidRPr="002D321F">
        <w:t xml:space="preserve"> mechanical/architectural drawings. </w:t>
      </w:r>
    </w:p>
    <w:p w14:paraId="0121C75D" w14:textId="1D0FB887" w:rsidR="00111EFD" w:rsidRPr="005200C0" w:rsidRDefault="00111EFD" w:rsidP="00111EFD">
      <w:pPr>
        <w:numPr>
          <w:ilvl w:val="0"/>
          <w:numId w:val="14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5200C0">
        <w:lastRenderedPageBreak/>
        <w:t>Identify and describe various views used in technical drawings: (</w:t>
      </w:r>
      <w:r w:rsidR="00E17DC7" w:rsidRPr="005200C0">
        <w:t>i.e.,</w:t>
      </w:r>
      <w:r w:rsidRPr="005200C0">
        <w:t xml:space="preserve"> auxiliary, sectional, enlarged, revolved, and developed views). </w:t>
      </w:r>
    </w:p>
    <w:p w14:paraId="123D5F78" w14:textId="220E6946" w:rsidR="00FC7D7B" w:rsidRPr="00FC7D7B" w:rsidRDefault="00111EFD" w:rsidP="00111EFD">
      <w:pPr>
        <w:numPr>
          <w:ilvl w:val="0"/>
          <w:numId w:val="14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2D321F">
        <w:t xml:space="preserve">Identify and apply various blueprint dimensioning techniques: linear, angular, radius, holes, tolerances, </w:t>
      </w:r>
      <w:r w:rsidR="00E019BD">
        <w:t xml:space="preserve">and </w:t>
      </w:r>
      <w:r w:rsidRPr="002D321F">
        <w:t>scale.</w:t>
      </w:r>
    </w:p>
    <w:p w14:paraId="57842B7A" w14:textId="77777777" w:rsidR="00FC7D7B" w:rsidRDefault="00FC7D7B" w:rsidP="00FC7D7B">
      <w:pPr>
        <w:numPr>
          <w:ilvl w:val="0"/>
          <w:numId w:val="14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2D321F">
        <w:t xml:space="preserve">Demonstrate the ability to sketch the following: oblique, isometric, and orthographic projections. </w:t>
      </w:r>
    </w:p>
    <w:p w14:paraId="36A49D3B" w14:textId="59EE8084" w:rsidR="00BE6072" w:rsidRPr="00BE6072" w:rsidRDefault="00BE6072" w:rsidP="00BE6072">
      <w:pPr>
        <w:numPr>
          <w:ilvl w:val="0"/>
          <w:numId w:val="14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BE6072">
        <w:t xml:space="preserve">Develop a bill of materials. </w:t>
      </w:r>
    </w:p>
    <w:p w14:paraId="52AE58A7" w14:textId="27A8CC2C" w:rsidR="002D321F" w:rsidRPr="002D321F" w:rsidRDefault="002D321F" w:rsidP="00CF5060">
      <w:pPr>
        <w:numPr>
          <w:ilvl w:val="0"/>
          <w:numId w:val="14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2D321F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Convert blueprint measurements to scale</w:t>
      </w:r>
      <w:r w:rsidR="004D0692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.</w:t>
      </w:r>
    </w:p>
    <w:p w14:paraId="184EE576" w14:textId="586A30BB" w:rsidR="00160315" w:rsidRPr="00CD18C4" w:rsidRDefault="00160315" w:rsidP="00CF5060">
      <w:pPr>
        <w:numPr>
          <w:ilvl w:val="0"/>
          <w:numId w:val="14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2D321F">
        <w:t xml:space="preserve">Identify and interpret common welding symbols and abbreviations. </w:t>
      </w:r>
    </w:p>
    <w:p w14:paraId="693DE9B3" w14:textId="77777777" w:rsidR="00432F4D" w:rsidRPr="00432F4D" w:rsidRDefault="00432F4D" w:rsidP="00CD18C4">
      <w:pPr>
        <w:spacing w:before="0" w:after="0"/>
        <w:rPr>
          <w:rFonts w:ascii="Calibri" w:eastAsia="Calibri" w:hAnsi="Calibri" w:cs="Segoe UI"/>
          <w:color w:val="auto"/>
          <w:sz w:val="28"/>
          <w:szCs w:val="28"/>
        </w:rPr>
      </w:pPr>
    </w:p>
    <w:p w14:paraId="073B6E6B" w14:textId="20724527" w:rsidR="00432F4D" w:rsidRPr="00432F4D" w:rsidRDefault="00432F4D" w:rsidP="00A62D0B">
      <w:pPr>
        <w:pStyle w:val="Heading2"/>
      </w:pPr>
      <w:bookmarkStart w:id="16" w:name="_Toc147323787"/>
      <w:bookmarkStart w:id="17" w:name="_Toc147944395"/>
      <w:r w:rsidRPr="00432F4D">
        <w:t xml:space="preserve">Standard </w:t>
      </w:r>
      <w:r w:rsidR="00DA6C16">
        <w:t>6</w:t>
      </w:r>
      <w:r w:rsidRPr="00432F4D">
        <w:t xml:space="preserve">: </w:t>
      </w:r>
      <w:bookmarkEnd w:id="16"/>
      <w:r w:rsidR="003D61BE">
        <w:t xml:space="preserve"> </w:t>
      </w:r>
      <w:r w:rsidR="00E4104B" w:rsidRPr="00E4104B">
        <w:t>Hand and Pneumatic Tools</w:t>
      </w:r>
      <w:bookmarkEnd w:id="17"/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105"/>
        <w:gridCol w:w="2245"/>
      </w:tblGrid>
      <w:tr w:rsidR="00E4104B" w:rsidRPr="00432F4D" w14:paraId="3DD2FE87" w14:textId="77777777" w:rsidTr="003E5D29">
        <w:tc>
          <w:tcPr>
            <w:tcW w:w="7105" w:type="dxa"/>
          </w:tcPr>
          <w:p w14:paraId="0E07B20D" w14:textId="0CCC10A1" w:rsidR="00E4104B" w:rsidRPr="00432F4D" w:rsidRDefault="00E4104B" w:rsidP="00CD18C4">
            <w:pPr>
              <w:spacing w:before="0" w:after="0"/>
              <w:rPr>
                <w:rFonts w:ascii="Calibri" w:eastAsia="Calibri" w:hAnsi="Calibri" w:cs="Arial"/>
                <w:color w:val="000000"/>
              </w:rPr>
            </w:pPr>
            <w:r w:rsidRPr="00E4104B">
              <w:rPr>
                <w:rFonts w:ascii="Calibri" w:eastAsia="Calibri" w:hAnsi="Calibri" w:cs="Arial"/>
                <w:color w:val="000000"/>
              </w:rPr>
              <w:t>Students will be able to</w:t>
            </w:r>
            <w:r w:rsidR="00860911">
              <w:rPr>
                <w:rFonts w:ascii="Calibri" w:eastAsia="Calibri" w:hAnsi="Calibri" w:cs="Arial"/>
                <w:color w:val="000000"/>
              </w:rPr>
              <w:t xml:space="preserve"> demonstrate</w:t>
            </w:r>
            <w:r w:rsidRPr="00E4104B">
              <w:rPr>
                <w:rFonts w:ascii="Calibri" w:eastAsia="Calibri" w:hAnsi="Calibri" w:cs="Arial"/>
                <w:color w:val="000000"/>
              </w:rPr>
              <w:t xml:space="preserve"> safe </w:t>
            </w:r>
            <w:r w:rsidR="00860911">
              <w:rPr>
                <w:rFonts w:ascii="Calibri" w:eastAsia="Calibri" w:hAnsi="Calibri" w:cs="Arial"/>
                <w:color w:val="000000"/>
              </w:rPr>
              <w:t>and proper use</w:t>
            </w:r>
            <w:r w:rsidRPr="00E4104B">
              <w:rPr>
                <w:rFonts w:ascii="Calibri" w:eastAsia="Calibri" w:hAnsi="Calibri" w:cs="Arial"/>
                <w:color w:val="000000"/>
              </w:rPr>
              <w:t xml:space="preserve"> and </w:t>
            </w:r>
            <w:r w:rsidR="00A106A4" w:rsidRPr="00E4104B">
              <w:rPr>
                <w:rFonts w:ascii="Calibri" w:eastAsia="Calibri" w:hAnsi="Calibri" w:cs="Arial"/>
                <w:color w:val="000000"/>
              </w:rPr>
              <w:t>maintena</w:t>
            </w:r>
            <w:r w:rsidR="00A106A4">
              <w:rPr>
                <w:rFonts w:ascii="Calibri" w:eastAsia="Calibri" w:hAnsi="Calibri" w:cs="Arial"/>
                <w:color w:val="000000"/>
              </w:rPr>
              <w:t>nce of</w:t>
            </w:r>
            <w:r w:rsidRPr="00E4104B">
              <w:rPr>
                <w:rFonts w:ascii="Calibri" w:eastAsia="Calibri" w:hAnsi="Calibri" w:cs="Arial"/>
                <w:color w:val="000000"/>
              </w:rPr>
              <w:t xml:space="preserve"> hand, power,</w:t>
            </w:r>
            <w:r w:rsidR="00CB342B">
              <w:rPr>
                <w:rFonts w:ascii="Calibri" w:eastAsia="Calibri" w:hAnsi="Calibri" w:cs="Arial"/>
                <w:color w:val="000000"/>
              </w:rPr>
              <w:t xml:space="preserve"> and</w:t>
            </w:r>
            <w:r w:rsidRPr="00E4104B">
              <w:rPr>
                <w:rFonts w:ascii="Calibri" w:eastAsia="Calibri" w:hAnsi="Calibri" w:cs="Arial"/>
                <w:color w:val="000000"/>
              </w:rPr>
              <w:t xml:space="preserve"> pneumatic tools according to industry and OSHA standards</w:t>
            </w:r>
            <w:r w:rsidR="00505EA4">
              <w:rPr>
                <w:rFonts w:ascii="Calibri" w:eastAsia="Calibri" w:hAnsi="Calibri" w:cs="Arial"/>
                <w:color w:val="000000"/>
              </w:rPr>
              <w:t>.</w:t>
            </w:r>
          </w:p>
        </w:tc>
        <w:tc>
          <w:tcPr>
            <w:tcW w:w="2245" w:type="dxa"/>
          </w:tcPr>
          <w:p w14:paraId="1CD8A231" w14:textId="41C1D284" w:rsidR="00E4104B" w:rsidRPr="00432F4D" w:rsidRDefault="00E4104B" w:rsidP="00CD18C4">
            <w:pPr>
              <w:spacing w:before="0" w:after="0"/>
              <w:rPr>
                <w:rFonts w:ascii="Calibri" w:eastAsia="Calibri" w:hAnsi="Calibri" w:cs="Arial"/>
                <w:color w:val="000000"/>
              </w:rPr>
            </w:pPr>
            <w:r w:rsidRPr="00E4104B">
              <w:rPr>
                <w:rFonts w:ascii="Calibri" w:eastAsia="Calibri" w:hAnsi="Calibri" w:cs="Arial"/>
                <w:color w:val="000000"/>
              </w:rPr>
              <w:t>Massdot D1.1 SMAW 3G &amp; 4G Welding Certification</w:t>
            </w:r>
          </w:p>
        </w:tc>
      </w:tr>
    </w:tbl>
    <w:p w14:paraId="53B5CAA2" w14:textId="77777777" w:rsidR="00E4104B" w:rsidRPr="00432F4D" w:rsidRDefault="00E4104B" w:rsidP="00CD18C4">
      <w:pPr>
        <w:spacing w:before="0" w:after="0"/>
        <w:rPr>
          <w:rFonts w:ascii="Calibri" w:eastAsia="Calibri" w:hAnsi="Calibri" w:cs="Arial"/>
          <w:color w:val="000000"/>
        </w:rPr>
      </w:pPr>
    </w:p>
    <w:p w14:paraId="315A61C6" w14:textId="406D13AC" w:rsidR="00432F4D" w:rsidRPr="00432F4D" w:rsidRDefault="00432F4D" w:rsidP="00CD18C4">
      <w:pPr>
        <w:spacing w:before="0" w:after="0"/>
        <w:rPr>
          <w:rFonts w:ascii="Calibri" w:eastAsia="Calibri" w:hAnsi="Calibri" w:cs="Arial"/>
          <w:b/>
          <w:bCs/>
          <w:color w:val="auto"/>
        </w:rPr>
      </w:pPr>
      <w:r w:rsidRPr="00432F4D">
        <w:rPr>
          <w:rFonts w:ascii="Calibri" w:eastAsia="Calibri" w:hAnsi="Calibri" w:cs="Arial"/>
          <w:b/>
          <w:bCs/>
          <w:color w:val="auto"/>
        </w:rPr>
        <w:t>Skills</w:t>
      </w:r>
      <w:r w:rsidR="00E019BD">
        <w:rPr>
          <w:rFonts w:ascii="Calibri" w:eastAsia="Calibri" w:hAnsi="Calibri" w:cs="Arial"/>
          <w:b/>
          <w:bCs/>
          <w:color w:val="auto"/>
        </w:rPr>
        <w:t>:</w:t>
      </w:r>
    </w:p>
    <w:p w14:paraId="54747810" w14:textId="0FEC4349" w:rsidR="003C3DB3" w:rsidRDefault="00B760B9" w:rsidP="003C3DB3">
      <w:pPr>
        <w:numPr>
          <w:ilvl w:val="0"/>
          <w:numId w:val="6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5509BD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Demonstrate the safe and proper operatio</w:t>
      </w:r>
      <w:r w:rsidR="003F52AB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n</w:t>
      </w:r>
      <w:r w:rsidRPr="005509BD">
        <w:rPr>
          <w:rFonts w:ascii="Calibri" w:eastAsia="Calibri" w:hAnsi="Calibri" w:cs="Arial"/>
          <w:color w:val="000000"/>
          <w:kern w:val="0"/>
          <w:szCs w:val="22"/>
          <w14:ligatures w14:val="none"/>
        </w:rPr>
        <w:t xml:space="preserve"> </w:t>
      </w:r>
      <w:r w:rsidRPr="006A3BAD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of hand tools</w:t>
      </w:r>
      <w:r w:rsidRPr="005509BD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, according to industry and OSHA standards</w:t>
      </w:r>
      <w:r w:rsidR="00E17DC7" w:rsidRPr="005509BD">
        <w:rPr>
          <w:rFonts w:ascii="Calibri" w:eastAsia="Calibri" w:hAnsi="Calibri" w:cs="Arial"/>
          <w:color w:val="000000"/>
          <w:kern w:val="0"/>
          <w:szCs w:val="22"/>
          <w14:ligatures w14:val="none"/>
        </w:rPr>
        <w:t xml:space="preserve">. </w:t>
      </w:r>
    </w:p>
    <w:p w14:paraId="2D11BD88" w14:textId="77777777" w:rsidR="006A3BAD" w:rsidRDefault="00BE6452" w:rsidP="00E311D4">
      <w:pPr>
        <w:pStyle w:val="ListParagraph"/>
      </w:pPr>
      <w:r w:rsidRPr="006A3BAD">
        <w:t>Demonstrate the safe and proper use of wrenches, hammers, and screwdrivers.</w:t>
      </w:r>
    </w:p>
    <w:p w14:paraId="78BC1AA1" w14:textId="77777777" w:rsidR="006A3BAD" w:rsidRPr="006A3BAD" w:rsidRDefault="00BE6452" w:rsidP="00E311D4">
      <w:pPr>
        <w:pStyle w:val="ListParagraph"/>
      </w:pPr>
      <w:r w:rsidRPr="006A3BAD">
        <w:t xml:space="preserve">Demonstrate the safe and proper </w:t>
      </w:r>
      <w:r w:rsidR="008B6D0F" w:rsidRPr="006A3BAD">
        <w:t>use of</w:t>
      </w:r>
      <w:r w:rsidRPr="006A3BAD">
        <w:t xml:space="preserve"> clamping tools. </w:t>
      </w:r>
    </w:p>
    <w:p w14:paraId="218C3B28" w14:textId="77777777" w:rsidR="006A3BAD" w:rsidRPr="006A3BAD" w:rsidRDefault="00BE6452" w:rsidP="00E311D4">
      <w:pPr>
        <w:pStyle w:val="ListParagraph"/>
      </w:pPr>
      <w:r w:rsidRPr="006A3BAD">
        <w:t>Demonstrate the safe and proper creation of holes using awls and punches.</w:t>
      </w:r>
    </w:p>
    <w:p w14:paraId="31357722" w14:textId="77777777" w:rsidR="006A3BAD" w:rsidRPr="006A3BAD" w:rsidRDefault="00BE6452" w:rsidP="00E311D4">
      <w:pPr>
        <w:pStyle w:val="ListParagraph"/>
      </w:pPr>
      <w:r w:rsidRPr="006A3BAD">
        <w:t xml:space="preserve">Demonstrate proper techniques to determine square, level, and plumb. </w:t>
      </w:r>
    </w:p>
    <w:p w14:paraId="4C85278B" w14:textId="77777777" w:rsidR="006A3BAD" w:rsidRPr="006A3BAD" w:rsidRDefault="00BE6452" w:rsidP="00E311D4">
      <w:pPr>
        <w:pStyle w:val="ListParagraph"/>
      </w:pPr>
      <w:r w:rsidRPr="006A3BAD">
        <w:t xml:space="preserve">Demonstrate the safe and proper </w:t>
      </w:r>
      <w:r w:rsidR="008B6D0F" w:rsidRPr="006A3BAD">
        <w:t>use of</w:t>
      </w:r>
      <w:r w:rsidRPr="006A3BAD">
        <w:t xml:space="preserve"> a pop-rivet gun. </w:t>
      </w:r>
    </w:p>
    <w:p w14:paraId="6452870D" w14:textId="77777777" w:rsidR="006A3BAD" w:rsidRPr="006A3BAD" w:rsidRDefault="00BE6452" w:rsidP="00E311D4">
      <w:pPr>
        <w:pStyle w:val="ListParagraph"/>
      </w:pPr>
      <w:r w:rsidRPr="006A3BAD">
        <w:t>Demonstrate the safe and proper use of chisels and center punches of varied applications</w:t>
      </w:r>
      <w:r w:rsidR="00E17DC7" w:rsidRPr="006A3BAD">
        <w:t>.</w:t>
      </w:r>
    </w:p>
    <w:p w14:paraId="2AAC0F17" w14:textId="77777777" w:rsidR="006A3BAD" w:rsidRPr="006A3BAD" w:rsidRDefault="00BE6452" w:rsidP="00E311D4">
      <w:pPr>
        <w:pStyle w:val="ListParagraph"/>
      </w:pPr>
      <w:r w:rsidRPr="006A3BAD">
        <w:t>Demonstrate the safe and proper selection and use of taps and dies.</w:t>
      </w:r>
    </w:p>
    <w:p w14:paraId="529199EA" w14:textId="77777777" w:rsidR="006A3BAD" w:rsidRPr="006A3BAD" w:rsidRDefault="00BE6452" w:rsidP="00E311D4">
      <w:pPr>
        <w:pStyle w:val="ListParagraph"/>
      </w:pPr>
      <w:r w:rsidRPr="006A3BAD">
        <w:t xml:space="preserve">Demonstrate the safe and proper selection and use of hand files. </w:t>
      </w:r>
    </w:p>
    <w:p w14:paraId="1C194342" w14:textId="77777777" w:rsidR="006A3BAD" w:rsidRPr="006A3BAD" w:rsidRDefault="00BE6452" w:rsidP="00E311D4">
      <w:pPr>
        <w:pStyle w:val="ListParagraph"/>
      </w:pPr>
      <w:r w:rsidRPr="006A3BAD">
        <w:t>Demonstrate the safe and proper use</w:t>
      </w:r>
      <w:r w:rsidR="006A3BAD">
        <w:t xml:space="preserve"> of</w:t>
      </w:r>
      <w:r w:rsidRPr="006A3BAD">
        <w:t xml:space="preserve"> sheet metal shears. </w:t>
      </w:r>
    </w:p>
    <w:p w14:paraId="506DE8C4" w14:textId="68E108BE" w:rsidR="00BF7124" w:rsidRPr="006A3BAD" w:rsidRDefault="00BE6452" w:rsidP="00E311D4">
      <w:pPr>
        <w:pStyle w:val="ListParagraph"/>
      </w:pPr>
      <w:r w:rsidRPr="006A3BAD">
        <w:t>Demonstrate the safe and proper use of a handheld hacksaw.</w:t>
      </w:r>
    </w:p>
    <w:p w14:paraId="69EF5728" w14:textId="77777777" w:rsidR="006A3BAD" w:rsidRDefault="00BF7124" w:rsidP="006A3BAD">
      <w:pPr>
        <w:numPr>
          <w:ilvl w:val="0"/>
          <w:numId w:val="6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5509BD">
        <w:rPr>
          <w:rFonts w:ascii="Calibri" w:eastAsia="Calibri" w:hAnsi="Calibri" w:cs="Arial"/>
          <w:color w:val="000000"/>
          <w:kern w:val="0"/>
          <w:szCs w:val="22"/>
          <w14:ligatures w14:val="none"/>
        </w:rPr>
        <w:t xml:space="preserve">Demonstrate the safe and proper operation of </w:t>
      </w:r>
      <w:r w:rsidRPr="006A3BAD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power tools</w:t>
      </w:r>
      <w:r w:rsidRPr="005509BD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, according to industry and OSHA standards</w:t>
      </w:r>
      <w:r w:rsidR="00E17DC7" w:rsidRPr="005509BD">
        <w:rPr>
          <w:rFonts w:ascii="Calibri" w:eastAsia="Calibri" w:hAnsi="Calibri" w:cs="Arial"/>
          <w:color w:val="000000"/>
          <w:kern w:val="0"/>
          <w:szCs w:val="22"/>
          <w14:ligatures w14:val="none"/>
        </w:rPr>
        <w:t xml:space="preserve">. </w:t>
      </w:r>
    </w:p>
    <w:p w14:paraId="6D8A55B1" w14:textId="77777777" w:rsidR="006A3BAD" w:rsidRDefault="00D05A7F" w:rsidP="006A3BAD">
      <w:pPr>
        <w:numPr>
          <w:ilvl w:val="0"/>
          <w:numId w:val="6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6A3BAD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Demonstrate the safe and proper use of hand-held and stationary grinders and sanders.</w:t>
      </w:r>
    </w:p>
    <w:p w14:paraId="39ED91D8" w14:textId="77777777" w:rsidR="006A3BAD" w:rsidRDefault="00D05A7F" w:rsidP="006A3BAD">
      <w:pPr>
        <w:numPr>
          <w:ilvl w:val="0"/>
          <w:numId w:val="6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6A3BAD">
        <w:rPr>
          <w:rFonts w:ascii="Calibri" w:eastAsia="Calibri" w:hAnsi="Calibri" w:cs="Arial"/>
          <w:color w:val="000000"/>
          <w:kern w:val="0"/>
          <w:szCs w:val="22"/>
          <w14:ligatures w14:val="none"/>
        </w:rPr>
        <w:t xml:space="preserve">Demonstrate the safe and proper use of </w:t>
      </w:r>
      <w:r w:rsidR="008B6D0F" w:rsidRPr="006A3BAD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electric</w:t>
      </w:r>
      <w:r w:rsidRPr="006A3BAD">
        <w:rPr>
          <w:rFonts w:ascii="Calibri" w:eastAsia="Calibri" w:hAnsi="Calibri" w:cs="Arial"/>
          <w:color w:val="000000"/>
          <w:kern w:val="0"/>
          <w:szCs w:val="22"/>
          <w14:ligatures w14:val="none"/>
        </w:rPr>
        <w:t xml:space="preserve"> hand shear. </w:t>
      </w:r>
    </w:p>
    <w:p w14:paraId="4ED93830" w14:textId="77777777" w:rsidR="006A3BAD" w:rsidRDefault="00D05A7F" w:rsidP="006A3BAD">
      <w:pPr>
        <w:numPr>
          <w:ilvl w:val="0"/>
          <w:numId w:val="6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6A3BAD">
        <w:rPr>
          <w:rFonts w:ascii="Calibri" w:eastAsia="Calibri" w:hAnsi="Calibri" w:cs="Arial"/>
          <w:color w:val="000000"/>
          <w:kern w:val="0"/>
          <w:szCs w:val="22"/>
          <w14:ligatures w14:val="none"/>
        </w:rPr>
        <w:t xml:space="preserve">Demonstrate the safe and proper use of a hand drill. </w:t>
      </w:r>
    </w:p>
    <w:p w14:paraId="73506B4D" w14:textId="77777777" w:rsidR="006A3BAD" w:rsidRDefault="00D05A7F" w:rsidP="006A3BAD">
      <w:pPr>
        <w:numPr>
          <w:ilvl w:val="0"/>
          <w:numId w:val="6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6A3BAD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Demonstrate the safe and proper use of a handheld electric jig saw</w:t>
      </w:r>
      <w:r w:rsidR="00E17DC7" w:rsidRPr="006A3BAD">
        <w:rPr>
          <w:rFonts w:ascii="Calibri" w:eastAsia="Calibri" w:hAnsi="Calibri" w:cs="Arial"/>
          <w:color w:val="000000"/>
          <w:kern w:val="0"/>
          <w:szCs w:val="22"/>
          <w14:ligatures w14:val="none"/>
        </w:rPr>
        <w:t xml:space="preserve">. </w:t>
      </w:r>
    </w:p>
    <w:p w14:paraId="1E0EE68F" w14:textId="77777777" w:rsidR="006A3BAD" w:rsidRDefault="00D05A7F" w:rsidP="006A3BAD">
      <w:pPr>
        <w:numPr>
          <w:ilvl w:val="0"/>
          <w:numId w:val="6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6A3BAD">
        <w:rPr>
          <w:rFonts w:ascii="Calibri" w:eastAsia="Calibri" w:hAnsi="Calibri" w:cs="Arial"/>
          <w:color w:val="000000"/>
          <w:kern w:val="0"/>
          <w:szCs w:val="22"/>
          <w14:ligatures w14:val="none"/>
        </w:rPr>
        <w:t xml:space="preserve">Demonstrate the safe and proper use a of reciprocating saw. </w:t>
      </w:r>
    </w:p>
    <w:p w14:paraId="5B912F2A" w14:textId="00001414" w:rsidR="00D05A7F" w:rsidRPr="006A3BAD" w:rsidRDefault="00D05A7F" w:rsidP="006A3BAD">
      <w:pPr>
        <w:numPr>
          <w:ilvl w:val="0"/>
          <w:numId w:val="6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6A3BAD">
        <w:rPr>
          <w:rFonts w:ascii="Calibri" w:eastAsia="Calibri" w:hAnsi="Calibri" w:cs="Arial"/>
          <w:color w:val="000000"/>
          <w:kern w:val="0"/>
          <w:szCs w:val="22"/>
          <w14:ligatures w14:val="none"/>
        </w:rPr>
        <w:t xml:space="preserve">Demonstrate the safe and proper use of a portable </w:t>
      </w:r>
      <w:r w:rsidR="008B6D0F" w:rsidRPr="006A3BAD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bandsaw</w:t>
      </w:r>
      <w:r w:rsidRPr="006A3BAD">
        <w:rPr>
          <w:rFonts w:ascii="Calibri" w:eastAsia="Calibri" w:hAnsi="Calibri" w:cs="Arial"/>
          <w:color w:val="000000"/>
          <w:kern w:val="0"/>
          <w:szCs w:val="22"/>
          <w14:ligatures w14:val="none"/>
        </w:rPr>
        <w:t xml:space="preserve">. </w:t>
      </w:r>
    </w:p>
    <w:p w14:paraId="666762AF" w14:textId="77777777" w:rsidR="006A3BAD" w:rsidRDefault="005509BD" w:rsidP="006A3BAD">
      <w:pPr>
        <w:numPr>
          <w:ilvl w:val="0"/>
          <w:numId w:val="6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5509BD">
        <w:rPr>
          <w:rFonts w:ascii="Calibri" w:eastAsia="Calibri" w:hAnsi="Calibri" w:cs="Arial"/>
          <w:color w:val="000000"/>
          <w:kern w:val="0"/>
          <w:szCs w:val="22"/>
          <w14:ligatures w14:val="none"/>
        </w:rPr>
        <w:t xml:space="preserve">Demonstrate the safe and proper operation </w:t>
      </w:r>
      <w:r w:rsidRPr="006A3BAD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of pneumatic tools</w:t>
      </w:r>
      <w:r w:rsidRPr="005509BD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, according to industry and OSHA standards</w:t>
      </w:r>
      <w:r w:rsidR="00E17DC7" w:rsidRPr="005509BD">
        <w:rPr>
          <w:rFonts w:ascii="Calibri" w:eastAsia="Calibri" w:hAnsi="Calibri" w:cs="Arial"/>
          <w:color w:val="000000"/>
          <w:kern w:val="0"/>
          <w:szCs w:val="22"/>
          <w14:ligatures w14:val="none"/>
        </w:rPr>
        <w:t xml:space="preserve">. </w:t>
      </w:r>
    </w:p>
    <w:p w14:paraId="1B8010A9" w14:textId="77777777" w:rsidR="006A3BAD" w:rsidRDefault="005509BD" w:rsidP="006A3BAD">
      <w:pPr>
        <w:numPr>
          <w:ilvl w:val="0"/>
          <w:numId w:val="6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6A3BAD">
        <w:rPr>
          <w:rFonts w:ascii="Calibri" w:eastAsia="Calibri" w:hAnsi="Calibri" w:cs="Arial"/>
          <w:color w:val="000000"/>
          <w:kern w:val="0"/>
          <w:szCs w:val="22"/>
          <w14:ligatures w14:val="none"/>
        </w:rPr>
        <w:t xml:space="preserve">Demonstrate the safe and proper use of grinders and sanders. </w:t>
      </w:r>
    </w:p>
    <w:p w14:paraId="0C1C0658" w14:textId="77777777" w:rsidR="006A3BAD" w:rsidRDefault="005509BD" w:rsidP="006A3BAD">
      <w:pPr>
        <w:numPr>
          <w:ilvl w:val="0"/>
          <w:numId w:val="6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6A3BAD">
        <w:rPr>
          <w:rFonts w:ascii="Calibri" w:eastAsia="Calibri" w:hAnsi="Calibri" w:cs="Arial"/>
          <w:color w:val="000000"/>
          <w:kern w:val="0"/>
          <w:szCs w:val="22"/>
          <w14:ligatures w14:val="none"/>
        </w:rPr>
        <w:t xml:space="preserve">Demonstrate the safe and proper use of an air hammer. </w:t>
      </w:r>
    </w:p>
    <w:p w14:paraId="595E34B0" w14:textId="77777777" w:rsidR="006A3BAD" w:rsidRDefault="005509BD" w:rsidP="006A3BAD">
      <w:pPr>
        <w:numPr>
          <w:ilvl w:val="0"/>
          <w:numId w:val="6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6A3BAD">
        <w:rPr>
          <w:rFonts w:ascii="Calibri" w:eastAsia="Calibri" w:hAnsi="Calibri" w:cs="Arial"/>
          <w:color w:val="000000"/>
          <w:kern w:val="0"/>
          <w:szCs w:val="22"/>
          <w14:ligatures w14:val="none"/>
        </w:rPr>
        <w:t xml:space="preserve">Demonstrate the safe and proper use of a die grinder. </w:t>
      </w:r>
    </w:p>
    <w:p w14:paraId="38FAAB53" w14:textId="2F7D1F4B" w:rsidR="00432F4D" w:rsidRPr="00055B92" w:rsidRDefault="005509BD" w:rsidP="00055B92">
      <w:pPr>
        <w:numPr>
          <w:ilvl w:val="0"/>
          <w:numId w:val="6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6A3BAD">
        <w:rPr>
          <w:rFonts w:ascii="Calibri" w:eastAsia="Calibri" w:hAnsi="Calibri" w:cs="Arial"/>
          <w:color w:val="000000"/>
          <w:kern w:val="0"/>
          <w:szCs w:val="22"/>
          <w14:ligatures w14:val="none"/>
        </w:rPr>
        <w:t xml:space="preserve">Demonstrate the safe and proper use of a needle scaler. </w:t>
      </w:r>
    </w:p>
    <w:p w14:paraId="038B5284" w14:textId="07B6835F" w:rsidR="00432F4D" w:rsidRPr="00432F4D" w:rsidRDefault="00432F4D" w:rsidP="00A144A6">
      <w:pPr>
        <w:pStyle w:val="Heading2"/>
        <w:ind w:left="720" w:hanging="720"/>
      </w:pPr>
      <w:bookmarkStart w:id="18" w:name="_Toc147323788"/>
      <w:bookmarkStart w:id="19" w:name="_Toc147944396"/>
      <w:r w:rsidRPr="00432F4D">
        <w:lastRenderedPageBreak/>
        <w:t xml:space="preserve">Standard </w:t>
      </w:r>
      <w:r w:rsidR="00DA6C16">
        <w:t>7</w:t>
      </w:r>
      <w:r w:rsidRPr="00432F4D">
        <w:t xml:space="preserve">: </w:t>
      </w:r>
      <w:bookmarkEnd w:id="18"/>
      <w:r w:rsidR="003D61BE">
        <w:t xml:space="preserve"> </w:t>
      </w:r>
      <w:r w:rsidR="000F7B9A">
        <w:t xml:space="preserve">Welding and Joining </w:t>
      </w:r>
      <w:r w:rsidR="00E4104B" w:rsidRPr="00E4104B">
        <w:t>Standard Techniques and Processes</w:t>
      </w:r>
      <w:bookmarkEnd w:id="19"/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105"/>
        <w:gridCol w:w="2245"/>
      </w:tblGrid>
      <w:tr w:rsidR="00432F4D" w:rsidRPr="00432F4D" w14:paraId="46A6D55E" w14:textId="77777777" w:rsidTr="003E5D29">
        <w:tc>
          <w:tcPr>
            <w:tcW w:w="7105" w:type="dxa"/>
          </w:tcPr>
          <w:p w14:paraId="12E950BF" w14:textId="1DE954C9" w:rsidR="00432F4D" w:rsidRPr="00432F4D" w:rsidRDefault="00E4104B" w:rsidP="00CD18C4">
            <w:pPr>
              <w:spacing w:before="0" w:after="0"/>
              <w:rPr>
                <w:rFonts w:ascii="Calibri" w:eastAsia="Calibri" w:hAnsi="Calibri" w:cs="Arial"/>
                <w:color w:val="000000"/>
              </w:rPr>
            </w:pPr>
            <w:r w:rsidRPr="00E4104B">
              <w:rPr>
                <w:rFonts w:ascii="Calibri" w:eastAsia="Calibri" w:hAnsi="Calibri" w:cs="Arial"/>
                <w:color w:val="000000"/>
              </w:rPr>
              <w:t>Students will be able to safely perform welding and joining processes and operate mechanical cutting, thermal cutting, metal forming, automated</w:t>
            </w:r>
            <w:r w:rsidR="00E019BD">
              <w:rPr>
                <w:rFonts w:ascii="Calibri" w:eastAsia="Calibri" w:hAnsi="Calibri" w:cs="Arial"/>
                <w:color w:val="000000"/>
              </w:rPr>
              <w:t>,</w:t>
            </w:r>
            <w:r w:rsidRPr="00E4104B">
              <w:rPr>
                <w:rFonts w:ascii="Calibri" w:eastAsia="Calibri" w:hAnsi="Calibri" w:cs="Arial"/>
                <w:color w:val="000000"/>
              </w:rPr>
              <w:t xml:space="preserve"> and pipe welding equipment</w:t>
            </w:r>
            <w:r w:rsidR="00505EA4">
              <w:rPr>
                <w:rFonts w:ascii="Calibri" w:eastAsia="Calibri" w:hAnsi="Calibri" w:cs="Arial"/>
                <w:color w:val="000000"/>
              </w:rPr>
              <w:t>.</w:t>
            </w:r>
          </w:p>
        </w:tc>
        <w:tc>
          <w:tcPr>
            <w:tcW w:w="2245" w:type="dxa"/>
          </w:tcPr>
          <w:p w14:paraId="4924586D" w14:textId="49E3B893" w:rsidR="00E4104B" w:rsidRDefault="00E4104B" w:rsidP="00CD18C4">
            <w:pPr>
              <w:spacing w:before="0" w:after="0"/>
              <w:rPr>
                <w:rFonts w:ascii="Calibri" w:eastAsia="Calibri" w:hAnsi="Calibri" w:cs="Arial"/>
                <w:color w:val="000000"/>
              </w:rPr>
            </w:pPr>
            <w:r w:rsidRPr="00E4104B">
              <w:rPr>
                <w:rFonts w:ascii="Calibri" w:eastAsia="Calibri" w:hAnsi="Calibri" w:cs="Arial"/>
                <w:color w:val="000000"/>
              </w:rPr>
              <w:t>Massdot D1.1 SMAW 3G &amp; 4G Welding Certification</w:t>
            </w:r>
          </w:p>
          <w:p w14:paraId="402CC528" w14:textId="77777777" w:rsidR="00E4104B" w:rsidRPr="00E4104B" w:rsidRDefault="00E4104B" w:rsidP="00CD18C4">
            <w:pPr>
              <w:spacing w:before="0" w:after="0"/>
              <w:rPr>
                <w:rFonts w:ascii="Calibri" w:eastAsia="Calibri" w:hAnsi="Calibri" w:cs="Arial"/>
                <w:color w:val="000000"/>
              </w:rPr>
            </w:pPr>
          </w:p>
          <w:p w14:paraId="65D8BBBB" w14:textId="126127F7" w:rsidR="00432F4D" w:rsidRPr="00432F4D" w:rsidRDefault="00E4104B" w:rsidP="00CD18C4">
            <w:pPr>
              <w:spacing w:before="0" w:after="0"/>
              <w:rPr>
                <w:rFonts w:ascii="Calibri" w:eastAsia="Calibri" w:hAnsi="Calibri" w:cs="Arial"/>
                <w:color w:val="000000"/>
              </w:rPr>
            </w:pPr>
            <w:r w:rsidRPr="00E4104B">
              <w:rPr>
                <w:rFonts w:ascii="Calibri" w:eastAsia="Calibri" w:hAnsi="Calibri" w:cs="Arial"/>
                <w:color w:val="000000"/>
              </w:rPr>
              <w:t>AWS SENSE Level I Certification</w:t>
            </w:r>
          </w:p>
        </w:tc>
      </w:tr>
    </w:tbl>
    <w:p w14:paraId="30083FE8" w14:textId="77777777" w:rsidR="00E4104B" w:rsidRPr="00432F4D" w:rsidRDefault="00E4104B" w:rsidP="00CD18C4">
      <w:pPr>
        <w:spacing w:before="0" w:after="0"/>
        <w:rPr>
          <w:rFonts w:ascii="Calibri" w:eastAsia="Calibri" w:hAnsi="Calibri" w:cs="Arial"/>
          <w:color w:val="000000"/>
        </w:rPr>
      </w:pPr>
    </w:p>
    <w:p w14:paraId="01637AB8" w14:textId="33987617" w:rsidR="00432F4D" w:rsidRPr="00432F4D" w:rsidRDefault="00432F4D" w:rsidP="00CD18C4">
      <w:pPr>
        <w:spacing w:before="0" w:after="0"/>
        <w:rPr>
          <w:rFonts w:ascii="Calibri" w:eastAsia="Calibri" w:hAnsi="Calibri" w:cs="Arial"/>
          <w:b/>
          <w:bCs/>
          <w:color w:val="auto"/>
        </w:rPr>
      </w:pPr>
      <w:r w:rsidRPr="00432F4D">
        <w:rPr>
          <w:rFonts w:ascii="Calibri" w:eastAsia="Calibri" w:hAnsi="Calibri" w:cs="Arial"/>
          <w:b/>
          <w:bCs/>
          <w:color w:val="auto"/>
        </w:rPr>
        <w:t>Skills</w:t>
      </w:r>
      <w:r w:rsidR="00E019BD">
        <w:rPr>
          <w:rFonts w:ascii="Calibri" w:eastAsia="Calibri" w:hAnsi="Calibri" w:cs="Arial"/>
          <w:b/>
          <w:bCs/>
          <w:color w:val="auto"/>
        </w:rPr>
        <w:t>:</w:t>
      </w:r>
    </w:p>
    <w:p w14:paraId="7A70AC28" w14:textId="24AB7D3A" w:rsidR="00411289" w:rsidRPr="00D429F7" w:rsidRDefault="00411289" w:rsidP="00E311D4">
      <w:pPr>
        <w:pStyle w:val="ListParagraph"/>
        <w:numPr>
          <w:ilvl w:val="0"/>
          <w:numId w:val="38"/>
        </w:numPr>
      </w:pPr>
      <w:r w:rsidRPr="00D429F7">
        <w:t xml:space="preserve">Demonstrate safe and proper operation of </w:t>
      </w:r>
      <w:r w:rsidRPr="006A3BAD">
        <w:t>mechanical cutting equipment</w:t>
      </w:r>
      <w:r w:rsidRPr="00D429F7">
        <w:t xml:space="preserve"> according to industry</w:t>
      </w:r>
      <w:r w:rsidR="00E311D4">
        <w:t xml:space="preserve"> </w:t>
      </w:r>
      <w:r w:rsidRPr="00D429F7">
        <w:t>and OSHA standards</w:t>
      </w:r>
      <w:r w:rsidR="00E17DC7" w:rsidRPr="00D429F7">
        <w:t xml:space="preserve">. </w:t>
      </w:r>
    </w:p>
    <w:p w14:paraId="4F89629B" w14:textId="77777777" w:rsidR="00411289" w:rsidRPr="00C94BD2" w:rsidRDefault="00411289" w:rsidP="00E311D4">
      <w:pPr>
        <w:pStyle w:val="ListParagraph"/>
      </w:pPr>
      <w:r w:rsidRPr="00C94BD2">
        <w:t xml:space="preserve">Demonstrate the safe and proper use of a power shear. </w:t>
      </w:r>
    </w:p>
    <w:p w14:paraId="5EAF6768" w14:textId="77777777" w:rsidR="00DD0DED" w:rsidRDefault="00411289" w:rsidP="00E311D4">
      <w:pPr>
        <w:pStyle w:val="ListParagraph"/>
      </w:pPr>
      <w:r w:rsidRPr="00C94BD2">
        <w:t xml:space="preserve">Demonstrate the safe and proper use of a foot operated shear. </w:t>
      </w:r>
    </w:p>
    <w:p w14:paraId="1B931E4A" w14:textId="77777777" w:rsidR="00DD0DED" w:rsidRDefault="00411289" w:rsidP="00E311D4">
      <w:pPr>
        <w:pStyle w:val="ListParagraph"/>
      </w:pPr>
      <w:r w:rsidRPr="00C94BD2">
        <w:t xml:space="preserve">Demonstrate the safe and proper use of a drill press. </w:t>
      </w:r>
    </w:p>
    <w:p w14:paraId="0A60AC80" w14:textId="77777777" w:rsidR="00DD0DED" w:rsidRDefault="00411289" w:rsidP="00E311D4">
      <w:pPr>
        <w:pStyle w:val="ListParagraph"/>
      </w:pPr>
      <w:r w:rsidRPr="00C94BD2">
        <w:t xml:space="preserve">Demonstrate the safe and proper use of a cold saw and/or abrasive saw. </w:t>
      </w:r>
    </w:p>
    <w:p w14:paraId="0B961D10" w14:textId="77777777" w:rsidR="00811EF8" w:rsidRDefault="00411289" w:rsidP="00E311D4">
      <w:pPr>
        <w:pStyle w:val="ListParagraph"/>
      </w:pPr>
      <w:r w:rsidRPr="00C94BD2">
        <w:t>Demonstrate the safe and proper use of a horizontal band saw and/or vertical band saw.</w:t>
      </w:r>
    </w:p>
    <w:p w14:paraId="6EA90ABB" w14:textId="77777777" w:rsidR="00811EF8" w:rsidRDefault="00411289" w:rsidP="00E311D4">
      <w:pPr>
        <w:pStyle w:val="ListParagraph"/>
      </w:pPr>
      <w:r w:rsidRPr="00C94BD2">
        <w:t xml:space="preserve">Demonstrate the safe and proper use of an Ironworker. </w:t>
      </w:r>
    </w:p>
    <w:p w14:paraId="092D4AD2" w14:textId="0DA3877E" w:rsidR="00811EF8" w:rsidRDefault="002604CA" w:rsidP="00E311D4">
      <w:pPr>
        <w:pStyle w:val="ListParagraph"/>
      </w:pPr>
      <w:r w:rsidRPr="002604CA">
        <w:t xml:space="preserve">Demonstrate safe and proper operation of </w:t>
      </w:r>
      <w:r w:rsidRPr="006A3BAD">
        <w:t>metal forming equipment</w:t>
      </w:r>
      <w:r w:rsidRPr="002604CA">
        <w:t xml:space="preserve"> according to industry and OSHA standards</w:t>
      </w:r>
      <w:r w:rsidR="00E17DC7" w:rsidRPr="002604CA">
        <w:t xml:space="preserve">. </w:t>
      </w:r>
    </w:p>
    <w:p w14:paraId="0159095F" w14:textId="77777777" w:rsidR="00811EF8" w:rsidRDefault="002604CA" w:rsidP="00E311D4">
      <w:pPr>
        <w:pStyle w:val="ListParagraph"/>
      </w:pPr>
      <w:r w:rsidRPr="002604CA">
        <w:t>Identify and describe the appropriate metal forming tools and techniques for specific projects.</w:t>
      </w:r>
    </w:p>
    <w:p w14:paraId="1767481F" w14:textId="77777777" w:rsidR="00811EF8" w:rsidRDefault="002604CA" w:rsidP="00E311D4">
      <w:pPr>
        <w:pStyle w:val="ListParagraph"/>
      </w:pPr>
      <w:r w:rsidRPr="00C94BD2">
        <w:t xml:space="preserve">Demonstrate safe and proper use of hand operated brakes. </w:t>
      </w:r>
    </w:p>
    <w:p w14:paraId="4F622240" w14:textId="77777777" w:rsidR="00811EF8" w:rsidRDefault="002604CA" w:rsidP="00E311D4">
      <w:pPr>
        <w:pStyle w:val="ListParagraph"/>
      </w:pPr>
      <w:r w:rsidRPr="00C94BD2">
        <w:t xml:space="preserve">Demonstrate safe and proper use of slip rollers. </w:t>
      </w:r>
    </w:p>
    <w:p w14:paraId="2F7A136F" w14:textId="77777777" w:rsidR="00811EF8" w:rsidRDefault="002604CA" w:rsidP="00E311D4">
      <w:pPr>
        <w:pStyle w:val="ListParagraph"/>
      </w:pPr>
      <w:r w:rsidRPr="00C94BD2">
        <w:t xml:space="preserve">Demonstrate safe and proper use of power rollers. </w:t>
      </w:r>
    </w:p>
    <w:p w14:paraId="0C30AB09" w14:textId="77777777" w:rsidR="00811EF8" w:rsidRDefault="002604CA" w:rsidP="00E311D4">
      <w:pPr>
        <w:pStyle w:val="ListParagraph"/>
      </w:pPr>
      <w:r w:rsidRPr="00C94BD2">
        <w:t xml:space="preserve">Demonstrate safe and proper use of a power press brake. </w:t>
      </w:r>
    </w:p>
    <w:p w14:paraId="2A8374DC" w14:textId="77777777" w:rsidR="00811EF8" w:rsidRDefault="002604CA" w:rsidP="00E311D4">
      <w:pPr>
        <w:pStyle w:val="ListParagraph"/>
      </w:pPr>
      <w:r w:rsidRPr="00C94BD2">
        <w:t xml:space="preserve">Demonstrate safe and proper use of a universal bender. </w:t>
      </w:r>
    </w:p>
    <w:p w14:paraId="1171F5C6" w14:textId="77777777" w:rsidR="00F6439D" w:rsidRDefault="002604CA" w:rsidP="00E311D4">
      <w:pPr>
        <w:pStyle w:val="ListParagraph"/>
      </w:pPr>
      <w:r w:rsidRPr="00C94BD2">
        <w:t xml:space="preserve">Demonstrate safe and proper use of a lock former. </w:t>
      </w:r>
    </w:p>
    <w:p w14:paraId="24BCC472" w14:textId="77777777" w:rsidR="006A3BAD" w:rsidRDefault="001C38EC" w:rsidP="00E311D4">
      <w:pPr>
        <w:pStyle w:val="ListParagraph"/>
      </w:pPr>
      <w:r w:rsidRPr="001C38EC">
        <w:t xml:space="preserve">Demonstrate the safe and proper use of the </w:t>
      </w:r>
      <w:r w:rsidRPr="006A3BAD">
        <w:t>oxy-fuel gas cutting</w:t>
      </w:r>
      <w:r w:rsidRPr="001C38EC">
        <w:t xml:space="preserve"> process, according to industry and OSHA standards. </w:t>
      </w:r>
    </w:p>
    <w:p w14:paraId="0CA10B09" w14:textId="5ADA1CFC" w:rsidR="006A3BAD" w:rsidRDefault="001C38EC" w:rsidP="00E311D4">
      <w:pPr>
        <w:pStyle w:val="ListParagraph"/>
      </w:pPr>
      <w:r w:rsidRPr="001C38EC">
        <w:t>Identify and describe appropriate equipment, procedures, and</w:t>
      </w:r>
      <w:r>
        <w:t xml:space="preserve"> </w:t>
      </w:r>
      <w:r w:rsidRPr="001C38EC">
        <w:t xml:space="preserve">PPE for </w:t>
      </w:r>
      <w:r w:rsidR="006A3BAD" w:rsidRPr="001C38EC">
        <w:t>oxyfuel</w:t>
      </w:r>
      <w:r w:rsidRPr="001C38EC">
        <w:t xml:space="preserve"> cutting operations</w:t>
      </w:r>
      <w:r w:rsidR="00E17DC7" w:rsidRPr="001C38EC">
        <w:t xml:space="preserve">. </w:t>
      </w:r>
    </w:p>
    <w:p w14:paraId="308687E1" w14:textId="4472D631" w:rsidR="006A3BAD" w:rsidRDefault="00DF0614" w:rsidP="00E311D4">
      <w:pPr>
        <w:pStyle w:val="ListParagraph"/>
      </w:pPr>
      <w:r w:rsidRPr="00C94BD2">
        <w:t xml:space="preserve">Describe and demonstrate safe and proper use of </w:t>
      </w:r>
      <w:r w:rsidR="006A3BAD" w:rsidRPr="00C94BD2">
        <w:t>oxyfuel</w:t>
      </w:r>
      <w:r w:rsidRPr="00C94BD2">
        <w:t xml:space="preserve"> cutting equipment to include set up, start up, and shut down procedures. </w:t>
      </w:r>
    </w:p>
    <w:p w14:paraId="62B956CE" w14:textId="048FE6A7" w:rsidR="006A3BAD" w:rsidRDefault="00F068EC" w:rsidP="00E311D4">
      <w:pPr>
        <w:pStyle w:val="ListParagraph"/>
      </w:pPr>
      <w:r w:rsidRPr="00C94BD2">
        <w:t xml:space="preserve">Describe and demonstrate manual oxyfuel gas, straight/radius, and shape cutting operations on plain carbon steel. </w:t>
      </w:r>
    </w:p>
    <w:p w14:paraId="12E47BB7" w14:textId="77777777" w:rsidR="006A3BAD" w:rsidRDefault="00447234" w:rsidP="00E311D4">
      <w:pPr>
        <w:pStyle w:val="ListParagraph"/>
      </w:pPr>
      <w:r w:rsidRPr="00C94BD2">
        <w:t xml:space="preserve">Describe and demonstrate bevel cutting operations on plain carbon steel. </w:t>
      </w:r>
    </w:p>
    <w:p w14:paraId="3B3E95C5" w14:textId="77777777" w:rsidR="00E311D4" w:rsidRDefault="00447234" w:rsidP="00E311D4">
      <w:pPr>
        <w:pStyle w:val="ListParagraph"/>
      </w:pPr>
      <w:r w:rsidRPr="00C94BD2">
        <w:t>Describe and demonstrate straight cutting and beveling operations on structural shapes.</w:t>
      </w:r>
    </w:p>
    <w:p w14:paraId="3B46C16E" w14:textId="78CF13FC" w:rsidR="00447234" w:rsidRPr="00C94BD2" w:rsidRDefault="00447234" w:rsidP="00E311D4">
      <w:pPr>
        <w:pStyle w:val="ListParagraph"/>
      </w:pPr>
      <w:r w:rsidRPr="00C94BD2">
        <w:t>Describe and demonstrate straight cutting and beveling operations utilizing mechanized oxyfuel cutting equipment</w:t>
      </w:r>
      <w:r w:rsidR="00E17DC7" w:rsidRPr="00C94BD2">
        <w:t xml:space="preserve">. </w:t>
      </w:r>
    </w:p>
    <w:p w14:paraId="3CBC00B8" w14:textId="77777777" w:rsidR="006A3BAD" w:rsidRDefault="00B64574" w:rsidP="00E311D4">
      <w:pPr>
        <w:pStyle w:val="ListParagraph"/>
      </w:pPr>
      <w:r w:rsidRPr="00C94BD2">
        <w:t xml:space="preserve">Demonstrate the safe and proper operation of the </w:t>
      </w:r>
      <w:r w:rsidRPr="006A3BAD">
        <w:t>plasma arc cutting</w:t>
      </w:r>
      <w:r w:rsidRPr="005A1534">
        <w:rPr>
          <w:b/>
          <w:bCs/>
        </w:rPr>
        <w:t xml:space="preserve"> </w:t>
      </w:r>
      <w:r w:rsidRPr="005A1534">
        <w:t>process</w:t>
      </w:r>
      <w:r w:rsidRPr="00C94BD2">
        <w:t>, according to industry and OSHA standards</w:t>
      </w:r>
      <w:r w:rsidR="00E17DC7" w:rsidRPr="00C94BD2">
        <w:t xml:space="preserve">. </w:t>
      </w:r>
    </w:p>
    <w:p w14:paraId="3EBD2AD8" w14:textId="77777777" w:rsidR="006A3BAD" w:rsidRDefault="00B64574" w:rsidP="00E311D4">
      <w:pPr>
        <w:pStyle w:val="ListParagraph"/>
      </w:pPr>
      <w:r w:rsidRPr="001D6181">
        <w:t xml:space="preserve">Identify and describe appropriate equipment, procedures, and PPE for plasma arc cutting operations. </w:t>
      </w:r>
    </w:p>
    <w:p w14:paraId="612CDE9E" w14:textId="77777777" w:rsidR="006A3BAD" w:rsidRDefault="00B64574" w:rsidP="00E311D4">
      <w:pPr>
        <w:pStyle w:val="ListParagraph"/>
        <w:ind w:left="810" w:hanging="450"/>
      </w:pPr>
      <w:r w:rsidRPr="001A707C">
        <w:lastRenderedPageBreak/>
        <w:t>Describe and demonstrate the safe and proper set up and operation of hand-held plasma arc cutting equipment</w:t>
      </w:r>
      <w:r w:rsidR="00E17DC7" w:rsidRPr="001A707C">
        <w:t xml:space="preserve">. </w:t>
      </w:r>
    </w:p>
    <w:p w14:paraId="43DA42A1" w14:textId="77777777" w:rsidR="006A3BAD" w:rsidRDefault="00B64574" w:rsidP="00E311D4">
      <w:pPr>
        <w:pStyle w:val="ListParagraph"/>
        <w:ind w:left="810" w:hanging="450"/>
      </w:pPr>
      <w:r w:rsidRPr="00C94BD2">
        <w:t xml:space="preserve">Describe and demonstrate safe and proper set up and operation of </w:t>
      </w:r>
      <w:r w:rsidRPr="001E3E49">
        <w:t xml:space="preserve">Computerized Numerical Control (CNC) plasma arc cutting equipment. </w:t>
      </w:r>
    </w:p>
    <w:p w14:paraId="272AC1CE" w14:textId="17DAE6F0" w:rsidR="00B64574" w:rsidRPr="00C94BD2" w:rsidRDefault="00B64574" w:rsidP="00E311D4">
      <w:pPr>
        <w:pStyle w:val="ListParagraph"/>
        <w:ind w:left="810" w:hanging="450"/>
      </w:pPr>
      <w:r w:rsidRPr="00C94BD2">
        <w:t xml:space="preserve">Identify consumables necessary for cutting ferrous and non-ferrous metals. </w:t>
      </w:r>
    </w:p>
    <w:p w14:paraId="19833242" w14:textId="77777777" w:rsidR="002B7254" w:rsidRDefault="006F321C" w:rsidP="00E311D4">
      <w:pPr>
        <w:pStyle w:val="ListParagraph"/>
        <w:ind w:left="810" w:hanging="450"/>
      </w:pPr>
      <w:r w:rsidRPr="006F321C">
        <w:t xml:space="preserve">Demonstrate the safe and proper operation of the </w:t>
      </w:r>
      <w:r w:rsidRPr="006A3BAD">
        <w:t>Carbon Arc Cutting (CAC)</w:t>
      </w:r>
      <w:r w:rsidRPr="006F321C">
        <w:t xml:space="preserve"> process, according to industry and OSHA standards.</w:t>
      </w:r>
    </w:p>
    <w:p w14:paraId="486BE9D6" w14:textId="77777777" w:rsidR="002B7254" w:rsidRDefault="006F321C" w:rsidP="00E311D4">
      <w:pPr>
        <w:pStyle w:val="ListParagraph"/>
        <w:ind w:left="810" w:hanging="450"/>
      </w:pPr>
      <w:r w:rsidRPr="006F321C">
        <w:t xml:space="preserve">Identify and describe appropriate equipment, procedures, and PPE for CAC and gouging operations. </w:t>
      </w:r>
    </w:p>
    <w:p w14:paraId="7A605BC0" w14:textId="77777777" w:rsidR="00B1203C" w:rsidRDefault="006F321C" w:rsidP="00E311D4">
      <w:pPr>
        <w:pStyle w:val="ListParagraph"/>
        <w:ind w:left="810" w:hanging="450"/>
      </w:pPr>
      <w:r w:rsidRPr="006F321C">
        <w:t xml:space="preserve">Describe and demonstrate the safe and proper set up and operation of manual CAC and gouging equipment on plain carbon steel. </w:t>
      </w:r>
    </w:p>
    <w:p w14:paraId="2C8E1274" w14:textId="2C4BFE1D" w:rsidR="00D8292E" w:rsidRDefault="00CD19CA" w:rsidP="00E311D4">
      <w:pPr>
        <w:pStyle w:val="ListParagraph"/>
        <w:ind w:left="810" w:hanging="450"/>
      </w:pPr>
      <w:r w:rsidRPr="00C94BD2">
        <w:t xml:space="preserve">Demonstrate the safe and proper operation of the </w:t>
      </w:r>
      <w:r w:rsidRPr="006A3BAD">
        <w:t>oxy-acetylene welding</w:t>
      </w:r>
      <w:r w:rsidRPr="00C94BD2">
        <w:t xml:space="preserve"> process, according to industry and OSHA standards. </w:t>
      </w:r>
    </w:p>
    <w:p w14:paraId="5BD31A1D" w14:textId="77777777" w:rsidR="00A76AC4" w:rsidRDefault="00CD19CA" w:rsidP="00E311D4">
      <w:pPr>
        <w:pStyle w:val="ListParagraph"/>
        <w:ind w:left="810" w:hanging="450"/>
      </w:pPr>
      <w:r w:rsidRPr="00CD19CA">
        <w:t xml:space="preserve">Identify and describe appropriate equipment, procedures, and PPE for oxy-fuel welding operations. </w:t>
      </w:r>
    </w:p>
    <w:p w14:paraId="40F8607D" w14:textId="77777777" w:rsidR="007D1A15" w:rsidRDefault="006A4144" w:rsidP="00E311D4">
      <w:pPr>
        <w:pStyle w:val="ListParagraph"/>
        <w:ind w:left="810" w:hanging="450"/>
      </w:pPr>
      <w:r w:rsidRPr="006A4144">
        <w:t xml:space="preserve">Describe and demonstrate safe and proper use of oxy-fuel welding equipment to include set up, start up, and shut down procedures. </w:t>
      </w:r>
    </w:p>
    <w:p w14:paraId="64AA4C29" w14:textId="77777777" w:rsidR="007D1A15" w:rsidRDefault="006A4144" w:rsidP="00E311D4">
      <w:pPr>
        <w:pStyle w:val="ListParagraph"/>
        <w:ind w:left="810" w:hanging="450"/>
      </w:pPr>
      <w:r w:rsidRPr="00C94BD2">
        <w:t xml:space="preserve">Describe and demonstrate the safe and proper technique to form a weld bead on mild steel. </w:t>
      </w:r>
    </w:p>
    <w:p w14:paraId="29D88444" w14:textId="59ED8DB9" w:rsidR="006A4144" w:rsidRPr="00C94BD2" w:rsidRDefault="006A4144" w:rsidP="00E311D4">
      <w:pPr>
        <w:pStyle w:val="ListParagraph"/>
        <w:ind w:left="810" w:hanging="450"/>
      </w:pPr>
      <w:r w:rsidRPr="00C94BD2">
        <w:t xml:space="preserve">Describe and demonstrate the safe and proper technique to braze joints in </w:t>
      </w:r>
      <w:r w:rsidR="00DD2D68" w:rsidRPr="00C94BD2">
        <w:t>a</w:t>
      </w:r>
      <w:r w:rsidRPr="00C94BD2">
        <w:t xml:space="preserve"> flat position. </w:t>
      </w:r>
    </w:p>
    <w:p w14:paraId="7828BA95" w14:textId="0CF3D39E" w:rsidR="00B2070C" w:rsidRPr="00B2070C" w:rsidRDefault="00B2070C" w:rsidP="00E311D4">
      <w:pPr>
        <w:pStyle w:val="ListParagraph"/>
        <w:ind w:left="810" w:hanging="450"/>
      </w:pPr>
      <w:r w:rsidRPr="00B2070C">
        <w:t xml:space="preserve">Demonstrate the safe and proper operation of </w:t>
      </w:r>
      <w:r w:rsidRPr="006A3BAD">
        <w:t>the Shielded Metal Arc Welding</w:t>
      </w:r>
      <w:r w:rsidRPr="002B7254">
        <w:rPr>
          <w:b/>
          <w:bCs/>
        </w:rPr>
        <w:t xml:space="preserve"> </w:t>
      </w:r>
      <w:r w:rsidRPr="006A3BAD">
        <w:t>(SMAW)</w:t>
      </w:r>
      <w:r w:rsidRPr="00B2070C">
        <w:t xml:space="preserve"> process, according to industry and OSHA standards</w:t>
      </w:r>
      <w:r w:rsidR="00E17DC7" w:rsidRPr="00B2070C">
        <w:t xml:space="preserve">. </w:t>
      </w:r>
    </w:p>
    <w:p w14:paraId="4D8AE3A2" w14:textId="674E9ACE" w:rsidR="00B2070C" w:rsidRPr="00B2070C" w:rsidRDefault="00B2070C" w:rsidP="00E311D4">
      <w:pPr>
        <w:pStyle w:val="ListParagraph"/>
        <w:ind w:left="810" w:hanging="450"/>
      </w:pPr>
      <w:r w:rsidRPr="00B2070C">
        <w:t xml:space="preserve">Identify and explain appropriate equipment, procedures, and PPE for SMAW operations. </w:t>
      </w:r>
    </w:p>
    <w:p w14:paraId="0D9469B6" w14:textId="77777777" w:rsidR="00E311D4" w:rsidRDefault="00B2070C" w:rsidP="00E311D4">
      <w:pPr>
        <w:pStyle w:val="ListParagraph"/>
        <w:ind w:left="810" w:hanging="450"/>
      </w:pPr>
      <w:r w:rsidRPr="00B2070C">
        <w:t>Describe and demonstrate safe and proper use of SMAW equipment to include set up and operational procedure</w:t>
      </w:r>
      <w:r w:rsidR="00B12CF0">
        <w:t>s.</w:t>
      </w:r>
    </w:p>
    <w:p w14:paraId="509942AF" w14:textId="5C56EB79" w:rsidR="006A3BAD" w:rsidRDefault="00B2070C" w:rsidP="00E311D4">
      <w:pPr>
        <w:pStyle w:val="ListParagraph"/>
        <w:ind w:left="810" w:hanging="450"/>
      </w:pPr>
      <w:r w:rsidRPr="00C94BD2">
        <w:t>Identify various types of electrodes by their diameters and characteristics.</w:t>
      </w:r>
    </w:p>
    <w:p w14:paraId="401A8B7C" w14:textId="6D81EDBF" w:rsidR="00217B90" w:rsidRDefault="00B2070C" w:rsidP="00E311D4">
      <w:pPr>
        <w:pStyle w:val="ListParagraph"/>
        <w:ind w:left="810" w:hanging="450"/>
      </w:pPr>
      <w:r w:rsidRPr="00E0099A">
        <w:t>Describe and demonstrate surface welding techniques in flat and horizontal positions.</w:t>
      </w:r>
    </w:p>
    <w:p w14:paraId="42ECCB2E" w14:textId="77777777" w:rsidR="00217B90" w:rsidRPr="00217B90" w:rsidRDefault="00B2070C" w:rsidP="00E311D4">
      <w:pPr>
        <w:pStyle w:val="ListParagraph"/>
        <w:ind w:left="810" w:hanging="450"/>
      </w:pPr>
      <w:r w:rsidRPr="00217B90">
        <w:t xml:space="preserve">Describe and demonstrate fillet welding techniques in the 1F and 2F positions on structural shapes and plate. </w:t>
      </w:r>
    </w:p>
    <w:p w14:paraId="1322E541" w14:textId="77777777" w:rsidR="00217B90" w:rsidRDefault="007C4250" w:rsidP="00E311D4">
      <w:pPr>
        <w:pStyle w:val="ListParagraph"/>
        <w:ind w:left="810" w:hanging="450"/>
      </w:pPr>
      <w:r w:rsidRPr="00C94BD2">
        <w:t xml:space="preserve">Describe and demonstrate fillet welding techniques in the 3F and 4F positions on structural shapes and plate. </w:t>
      </w:r>
    </w:p>
    <w:p w14:paraId="299CB1C5" w14:textId="77777777" w:rsidR="00217B90" w:rsidRDefault="007C4250" w:rsidP="00E311D4">
      <w:pPr>
        <w:pStyle w:val="ListParagraph"/>
        <w:ind w:left="810" w:hanging="450"/>
      </w:pPr>
      <w:r w:rsidRPr="00C94BD2">
        <w:t xml:space="preserve">Describe and demonstrate groove welding techniques in the 1G and 2G positions on structural shapes and plate. </w:t>
      </w:r>
    </w:p>
    <w:p w14:paraId="440E867C" w14:textId="081BB288" w:rsidR="007C4250" w:rsidRPr="00C94BD2" w:rsidRDefault="007C4250" w:rsidP="00E311D4">
      <w:pPr>
        <w:pStyle w:val="ListParagraph"/>
        <w:ind w:left="810" w:hanging="450"/>
      </w:pPr>
      <w:r w:rsidRPr="00C94BD2">
        <w:t xml:space="preserve">Describe and demonstrate groove welding techniques in the 3G and 4G positions on structural shapes and plate. </w:t>
      </w:r>
    </w:p>
    <w:p w14:paraId="22466B5D" w14:textId="7AA8D95A" w:rsidR="0092471C" w:rsidRDefault="00B34A9D" w:rsidP="00E311D4">
      <w:pPr>
        <w:pStyle w:val="ListParagraph"/>
        <w:ind w:left="810" w:hanging="450"/>
      </w:pPr>
      <w:r w:rsidRPr="00B34A9D">
        <w:t xml:space="preserve">Demonstrate safe and proper operation of the </w:t>
      </w:r>
      <w:r w:rsidRPr="006A3BAD">
        <w:t>Gas Metal Arc Welding (GMAW)</w:t>
      </w:r>
      <w:r w:rsidRPr="00B34A9D">
        <w:t xml:space="preserve"> process, according to industry and OSHA standards</w:t>
      </w:r>
      <w:r w:rsidR="00E17DC7" w:rsidRPr="00B34A9D">
        <w:t xml:space="preserve">. </w:t>
      </w:r>
    </w:p>
    <w:p w14:paraId="6D0A16BF" w14:textId="3ED88F08" w:rsidR="0092471C" w:rsidRDefault="00B34A9D" w:rsidP="00E311D4">
      <w:pPr>
        <w:pStyle w:val="ListParagraph"/>
        <w:ind w:left="810" w:hanging="450"/>
      </w:pPr>
      <w:r w:rsidRPr="00B34A9D">
        <w:t>Identify and describe appropriate equipment, procedures, and PPE for GMAW operations</w:t>
      </w:r>
      <w:r w:rsidR="00E17DC7" w:rsidRPr="00B34A9D">
        <w:t xml:space="preserve">. </w:t>
      </w:r>
    </w:p>
    <w:p w14:paraId="36F592D0" w14:textId="40F40900" w:rsidR="00B34A9D" w:rsidRPr="00B34A9D" w:rsidRDefault="00B34A9D" w:rsidP="00E311D4">
      <w:pPr>
        <w:pStyle w:val="ListParagraph"/>
        <w:ind w:left="810" w:hanging="450"/>
      </w:pPr>
      <w:r w:rsidRPr="00B34A9D">
        <w:t xml:space="preserve">Describe and demonstrate safe and proper use of GMAW equipment to include set up and operational procedures. </w:t>
      </w:r>
    </w:p>
    <w:p w14:paraId="60645C2D" w14:textId="77777777" w:rsidR="00E311D4" w:rsidRDefault="00B34A9D" w:rsidP="00E311D4">
      <w:pPr>
        <w:pStyle w:val="ListParagraph"/>
        <w:ind w:left="810" w:hanging="450"/>
      </w:pPr>
      <w:r w:rsidRPr="00C94BD2">
        <w:t>Identify and describe the various metal transfer modes and shielding gases.</w:t>
      </w:r>
    </w:p>
    <w:p w14:paraId="643836AD" w14:textId="797A3586" w:rsidR="00B34A9D" w:rsidRPr="00C94BD2" w:rsidRDefault="00B34A9D" w:rsidP="00E311D4">
      <w:pPr>
        <w:pStyle w:val="ListParagraph"/>
        <w:ind w:left="810" w:hanging="450"/>
      </w:pPr>
      <w:r w:rsidRPr="00C94BD2">
        <w:t xml:space="preserve">Identify sizes and application of common spool and filler wires. </w:t>
      </w:r>
    </w:p>
    <w:p w14:paraId="5B9669EE" w14:textId="11D6B215" w:rsidR="00B34A9D" w:rsidRPr="00C94BD2" w:rsidRDefault="00B34A9D" w:rsidP="00E311D4">
      <w:pPr>
        <w:pStyle w:val="ListParagraph"/>
        <w:ind w:left="810" w:hanging="450"/>
      </w:pPr>
      <w:r w:rsidRPr="00C94BD2">
        <w:t xml:space="preserve">Describe and demonstrate surface welding techniques in </w:t>
      </w:r>
      <w:r w:rsidR="00E311D4" w:rsidRPr="00C94BD2">
        <w:t>flat</w:t>
      </w:r>
      <w:r w:rsidRPr="00C94BD2">
        <w:t xml:space="preserve"> and horizontal positions. </w:t>
      </w:r>
    </w:p>
    <w:p w14:paraId="346ABC8F" w14:textId="7039AD76" w:rsidR="00B34A9D" w:rsidRPr="00C94BD2" w:rsidRDefault="00B34A9D" w:rsidP="00E311D4">
      <w:pPr>
        <w:pStyle w:val="ListParagraph"/>
        <w:tabs>
          <w:tab w:val="clear" w:pos="1710"/>
          <w:tab w:val="left" w:pos="1530"/>
        </w:tabs>
        <w:ind w:left="900" w:hanging="540"/>
      </w:pPr>
      <w:r w:rsidRPr="00C94BD2">
        <w:lastRenderedPageBreak/>
        <w:t>Describe and demonstrate fillet welding techniques on structural shapes and plate in all positions</w:t>
      </w:r>
      <w:r w:rsidR="00E17DC7" w:rsidRPr="00C94BD2">
        <w:t xml:space="preserve">. </w:t>
      </w:r>
    </w:p>
    <w:p w14:paraId="7DD07F68" w14:textId="77777777" w:rsidR="00B34A9D" w:rsidRDefault="00B34A9D" w:rsidP="00E311D4">
      <w:pPr>
        <w:pStyle w:val="ListParagraph"/>
        <w:tabs>
          <w:tab w:val="clear" w:pos="1710"/>
          <w:tab w:val="left" w:pos="1530"/>
        </w:tabs>
        <w:ind w:left="900" w:hanging="540"/>
      </w:pPr>
      <w:r w:rsidRPr="00C94BD2">
        <w:t xml:space="preserve">Describe and demonstrate the safe and proper welding techniques for aluminum using spool and/or push-pull systems. </w:t>
      </w:r>
    </w:p>
    <w:p w14:paraId="0168679A" w14:textId="486919FF" w:rsidR="00B03D2C" w:rsidRPr="00C94BD2" w:rsidRDefault="00B03D2C" w:rsidP="00E311D4">
      <w:pPr>
        <w:pStyle w:val="ListParagraph"/>
        <w:tabs>
          <w:tab w:val="clear" w:pos="1710"/>
          <w:tab w:val="left" w:pos="1530"/>
        </w:tabs>
        <w:ind w:left="900" w:hanging="540"/>
      </w:pPr>
      <w:r w:rsidRPr="00C94BD2">
        <w:t xml:space="preserve">Demonstrate the safe and proper operation of </w:t>
      </w:r>
      <w:r w:rsidRPr="006A3BAD">
        <w:t>the Flux Core Arc Welding (FCAW)</w:t>
      </w:r>
      <w:r w:rsidRPr="00C94BD2">
        <w:t xml:space="preserve"> </w:t>
      </w:r>
      <w:r w:rsidR="0047053B">
        <w:t>p</w:t>
      </w:r>
      <w:r w:rsidRPr="00C94BD2">
        <w:t xml:space="preserve">rocess, according to industry and OSHA standards. </w:t>
      </w:r>
    </w:p>
    <w:p w14:paraId="1D5B20AA" w14:textId="4FD40305" w:rsidR="00B03D2C" w:rsidRPr="00B03D2C" w:rsidRDefault="00B03D2C" w:rsidP="00E311D4">
      <w:pPr>
        <w:pStyle w:val="ListParagraph"/>
        <w:tabs>
          <w:tab w:val="clear" w:pos="1710"/>
          <w:tab w:val="left" w:pos="1530"/>
        </w:tabs>
        <w:ind w:left="900" w:hanging="540"/>
      </w:pPr>
      <w:r w:rsidRPr="00B03D2C">
        <w:t xml:space="preserve">Identify and explain appropriate equipment, procedures, and PPE for FCAW operations. </w:t>
      </w:r>
    </w:p>
    <w:p w14:paraId="0036F9B3" w14:textId="77777777" w:rsidR="00037FF2" w:rsidRDefault="00B03D2C" w:rsidP="00E311D4">
      <w:pPr>
        <w:pStyle w:val="ListParagraph"/>
        <w:tabs>
          <w:tab w:val="clear" w:pos="1710"/>
          <w:tab w:val="left" w:pos="1530"/>
        </w:tabs>
        <w:ind w:left="900" w:hanging="540"/>
      </w:pPr>
      <w:r w:rsidRPr="00B03D2C">
        <w:t xml:space="preserve">Describe and demonstrate safe and proper use of </w:t>
      </w:r>
      <w:r w:rsidR="00FC5F49">
        <w:t>F</w:t>
      </w:r>
      <w:r w:rsidRPr="00B03D2C">
        <w:t xml:space="preserve">CAW equipment to include set up and operational procedures. </w:t>
      </w:r>
    </w:p>
    <w:p w14:paraId="0FDC3D0C" w14:textId="7AF72A91" w:rsidR="00037FF2" w:rsidRDefault="00B03D2C" w:rsidP="00E311D4">
      <w:pPr>
        <w:pStyle w:val="ListParagraph"/>
        <w:tabs>
          <w:tab w:val="clear" w:pos="1710"/>
          <w:tab w:val="left" w:pos="1530"/>
        </w:tabs>
        <w:ind w:left="900" w:hanging="540"/>
      </w:pPr>
      <w:r w:rsidRPr="00C94BD2">
        <w:t>Identify and describe dual shield, self-shield</w:t>
      </w:r>
      <w:r w:rsidR="00E019BD">
        <w:t>,</w:t>
      </w:r>
      <w:r w:rsidRPr="00C94BD2">
        <w:t xml:space="preserve"> and metal core filler wires and their proper shielding gases. </w:t>
      </w:r>
    </w:p>
    <w:p w14:paraId="50930934" w14:textId="7E180D8A" w:rsidR="00E311D4" w:rsidRDefault="00BC26E7" w:rsidP="00E311D4">
      <w:pPr>
        <w:pStyle w:val="ListParagraph"/>
        <w:tabs>
          <w:tab w:val="clear" w:pos="1710"/>
          <w:tab w:val="left" w:pos="1530"/>
        </w:tabs>
        <w:ind w:left="900" w:hanging="540"/>
      </w:pPr>
      <w:r>
        <w:t xml:space="preserve">Describe </w:t>
      </w:r>
      <w:r w:rsidR="00B03D2C" w:rsidRPr="00C94BD2">
        <w:t xml:space="preserve">and demonstrate surface welding techniques in </w:t>
      </w:r>
      <w:r w:rsidR="00D5680C" w:rsidRPr="00C94BD2">
        <w:t>flat</w:t>
      </w:r>
      <w:r w:rsidR="00B03D2C" w:rsidRPr="00C94BD2">
        <w:t xml:space="preserve"> and horizontal positions.</w:t>
      </w:r>
    </w:p>
    <w:p w14:paraId="23185AAA" w14:textId="68AD0483" w:rsidR="00BC26E7" w:rsidRDefault="007B3AF0" w:rsidP="00E311D4">
      <w:pPr>
        <w:pStyle w:val="ListParagraph"/>
        <w:tabs>
          <w:tab w:val="clear" w:pos="1710"/>
          <w:tab w:val="left" w:pos="1530"/>
        </w:tabs>
        <w:ind w:left="900" w:hanging="540"/>
      </w:pPr>
      <w:r w:rsidRPr="007B3AF0">
        <w:t xml:space="preserve">Describe and demonstrate fillet welding techniques in the 1F and 2F positions on structural shapes and plate. </w:t>
      </w:r>
    </w:p>
    <w:p w14:paraId="73D2691B" w14:textId="77777777" w:rsidR="00BC26E7" w:rsidRDefault="007B3AF0" w:rsidP="00E311D4">
      <w:pPr>
        <w:pStyle w:val="ListParagraph"/>
        <w:tabs>
          <w:tab w:val="clear" w:pos="1710"/>
          <w:tab w:val="left" w:pos="1530"/>
        </w:tabs>
        <w:ind w:left="900" w:hanging="540"/>
      </w:pPr>
      <w:r w:rsidRPr="007B3AF0">
        <w:t xml:space="preserve">Describe and demonstrate fillet welding techniques in the 3F and 4F positions on structural shapes and plate. </w:t>
      </w:r>
    </w:p>
    <w:p w14:paraId="4DA3DF18" w14:textId="77777777" w:rsidR="00CF5EC2" w:rsidRDefault="007B3AF0" w:rsidP="00E311D4">
      <w:pPr>
        <w:pStyle w:val="ListParagraph"/>
        <w:tabs>
          <w:tab w:val="clear" w:pos="1710"/>
          <w:tab w:val="left" w:pos="1530"/>
        </w:tabs>
        <w:ind w:left="900" w:hanging="540"/>
      </w:pPr>
      <w:r w:rsidRPr="007B3AF0">
        <w:t xml:space="preserve">Describe and demonstrate groove welding techniques in the 1G and 2G positions on structural shapes and plate. </w:t>
      </w:r>
    </w:p>
    <w:p w14:paraId="38EF9AD5" w14:textId="1B8EBAE0" w:rsidR="007B3AF0" w:rsidRPr="007B3AF0" w:rsidRDefault="007B3AF0" w:rsidP="00E311D4">
      <w:pPr>
        <w:pStyle w:val="ListParagraph"/>
        <w:tabs>
          <w:tab w:val="clear" w:pos="1710"/>
          <w:tab w:val="left" w:pos="1530"/>
        </w:tabs>
        <w:ind w:left="900" w:hanging="540"/>
      </w:pPr>
      <w:r w:rsidRPr="007B3AF0">
        <w:t xml:space="preserve">Describe and demonstrate groove welding techniques in the 3G and 4G positions on structural shapes and plate. </w:t>
      </w:r>
    </w:p>
    <w:p w14:paraId="1FB4682C" w14:textId="455F6CAC" w:rsidR="001F5ED6" w:rsidRPr="001F5ED6" w:rsidRDefault="001F5ED6" w:rsidP="00E311D4">
      <w:pPr>
        <w:pStyle w:val="ListParagraph"/>
        <w:tabs>
          <w:tab w:val="clear" w:pos="1710"/>
          <w:tab w:val="left" w:pos="1530"/>
        </w:tabs>
        <w:ind w:left="900" w:hanging="540"/>
      </w:pPr>
      <w:r w:rsidRPr="001F5ED6">
        <w:t xml:space="preserve">Demonstrate the safe and proper operation of </w:t>
      </w:r>
      <w:r w:rsidRPr="006A3BAD">
        <w:t xml:space="preserve">the Gas Tungsten Arc Welding (GTAW) </w:t>
      </w:r>
      <w:r w:rsidRPr="001F5ED6">
        <w:t>process, according to industry and OSHA standards</w:t>
      </w:r>
      <w:r w:rsidR="00E17DC7" w:rsidRPr="001F5ED6">
        <w:t xml:space="preserve">. </w:t>
      </w:r>
    </w:p>
    <w:p w14:paraId="670D2597" w14:textId="44E95187" w:rsidR="001F5ED6" w:rsidRPr="001F5ED6" w:rsidRDefault="001F5ED6" w:rsidP="00E311D4">
      <w:pPr>
        <w:pStyle w:val="ListParagraph"/>
        <w:tabs>
          <w:tab w:val="clear" w:pos="1710"/>
          <w:tab w:val="left" w:pos="1530"/>
        </w:tabs>
        <w:ind w:left="900" w:hanging="540"/>
      </w:pPr>
      <w:r w:rsidRPr="001F5ED6">
        <w:t xml:space="preserve">Identify and describe appropriate equipment, procedures, and PPE for GTAW operations. </w:t>
      </w:r>
    </w:p>
    <w:p w14:paraId="14A3F15E" w14:textId="77777777" w:rsidR="0053135B" w:rsidRDefault="001F5ED6" w:rsidP="00E311D4">
      <w:pPr>
        <w:pStyle w:val="ListParagraph"/>
        <w:tabs>
          <w:tab w:val="clear" w:pos="1710"/>
          <w:tab w:val="left" w:pos="1530"/>
        </w:tabs>
        <w:ind w:left="900" w:hanging="540"/>
      </w:pPr>
      <w:r w:rsidRPr="001F5ED6">
        <w:t>Describe and demonstrate safe and proper use of GTAW</w:t>
      </w:r>
      <w:r w:rsidR="00FB7394">
        <w:t xml:space="preserve"> </w:t>
      </w:r>
      <w:r w:rsidRPr="001F5ED6">
        <w:t xml:space="preserve">equipment to include set up and operational procedures for ferrous and non-ferrous metals. </w:t>
      </w:r>
    </w:p>
    <w:p w14:paraId="668EE48A" w14:textId="77777777" w:rsidR="0053135B" w:rsidRDefault="001F5ED6" w:rsidP="00E311D4">
      <w:pPr>
        <w:pStyle w:val="ListParagraph"/>
        <w:tabs>
          <w:tab w:val="clear" w:pos="1710"/>
          <w:tab w:val="left" w:pos="1530"/>
        </w:tabs>
        <w:ind w:left="900" w:hanging="540"/>
      </w:pPr>
      <w:r w:rsidRPr="004912A1">
        <w:t xml:space="preserve">Describe and demonstrate proper welding techniques on carbon steel with and without filler. </w:t>
      </w:r>
    </w:p>
    <w:p w14:paraId="3CBBCED0" w14:textId="77777777" w:rsidR="0053135B" w:rsidRDefault="001F5ED6" w:rsidP="00E311D4">
      <w:pPr>
        <w:pStyle w:val="ListParagraph"/>
        <w:tabs>
          <w:tab w:val="clear" w:pos="1710"/>
          <w:tab w:val="left" w:pos="1530"/>
        </w:tabs>
        <w:ind w:left="900" w:hanging="540"/>
      </w:pPr>
      <w:r w:rsidRPr="004912A1">
        <w:t xml:space="preserve">Describe and demonstrate proper welding techniques on stainless steel and aluminum with and without filler. </w:t>
      </w:r>
    </w:p>
    <w:p w14:paraId="62E84E43" w14:textId="77777777" w:rsidR="0053135B" w:rsidRDefault="001F5ED6" w:rsidP="00E311D4">
      <w:pPr>
        <w:pStyle w:val="ListParagraph"/>
        <w:tabs>
          <w:tab w:val="clear" w:pos="1710"/>
          <w:tab w:val="left" w:pos="1530"/>
        </w:tabs>
        <w:ind w:left="900" w:hanging="540"/>
      </w:pPr>
      <w:r w:rsidRPr="004912A1">
        <w:t>Describe and demonstrate proper fillet welding techniques on ferrous and non-ferrous metals.</w:t>
      </w:r>
    </w:p>
    <w:p w14:paraId="6DEA2A5D" w14:textId="11E3956E" w:rsidR="001F5ED6" w:rsidRPr="004912A1" w:rsidRDefault="001F5ED6" w:rsidP="00E311D4">
      <w:pPr>
        <w:pStyle w:val="ListParagraph"/>
        <w:tabs>
          <w:tab w:val="clear" w:pos="1710"/>
          <w:tab w:val="left" w:pos="1530"/>
        </w:tabs>
        <w:ind w:left="900" w:hanging="540"/>
      </w:pPr>
      <w:r w:rsidRPr="004912A1">
        <w:t xml:space="preserve">Describe and demonstrate proper groove welding techniques on ferrous and non-ferrous metals including structural shapes and plate. </w:t>
      </w:r>
    </w:p>
    <w:p w14:paraId="4C815F2B" w14:textId="77777777" w:rsidR="000F7B9A" w:rsidRDefault="000F7B9A" w:rsidP="00E311D4">
      <w:pPr>
        <w:tabs>
          <w:tab w:val="left" w:pos="990"/>
          <w:tab w:val="left" w:pos="1530"/>
        </w:tabs>
        <w:spacing w:before="0" w:after="0"/>
        <w:ind w:left="900" w:hanging="54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</w:p>
    <w:p w14:paraId="043ACF55" w14:textId="77777777" w:rsidR="00A62D0B" w:rsidRDefault="00A62D0B" w:rsidP="00E311D4">
      <w:pPr>
        <w:tabs>
          <w:tab w:val="left" w:pos="990"/>
          <w:tab w:val="left" w:pos="1530"/>
        </w:tabs>
        <w:spacing w:before="0" w:after="0"/>
        <w:ind w:left="900" w:hanging="540"/>
        <w:rPr>
          <w:rFonts w:ascii="Cambria" w:eastAsia="Times New Roman" w:hAnsi="Cambria" w:cs="Times New Roman"/>
          <w:b/>
          <w:color w:val="09539E"/>
          <w:sz w:val="24"/>
        </w:rPr>
      </w:pPr>
      <w:bookmarkStart w:id="20" w:name="_Toc147944397"/>
      <w:r>
        <w:rPr>
          <w:rFonts w:ascii="Cambria" w:eastAsia="Times New Roman" w:hAnsi="Cambria" w:cs="Times New Roman"/>
          <w:b/>
          <w:color w:val="09539E"/>
          <w:sz w:val="24"/>
        </w:rPr>
        <w:br w:type="page"/>
      </w:r>
    </w:p>
    <w:p w14:paraId="1D4923B1" w14:textId="28F2C34B" w:rsidR="000F7B9A" w:rsidRPr="00432F4D" w:rsidRDefault="000F7B9A" w:rsidP="00A62D0B">
      <w:pPr>
        <w:pStyle w:val="Heading2"/>
      </w:pPr>
      <w:r w:rsidRPr="00432F4D">
        <w:lastRenderedPageBreak/>
        <w:t xml:space="preserve">Standard </w:t>
      </w:r>
      <w:r>
        <w:t>8</w:t>
      </w:r>
      <w:r w:rsidRPr="00432F4D">
        <w:t xml:space="preserve">: </w:t>
      </w:r>
      <w:r>
        <w:t xml:space="preserve"> Pipe Welding </w:t>
      </w:r>
      <w:r w:rsidRPr="00E4104B">
        <w:t>Standard Techniques and Processes</w:t>
      </w:r>
      <w:bookmarkEnd w:id="20"/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105"/>
        <w:gridCol w:w="2245"/>
      </w:tblGrid>
      <w:tr w:rsidR="000F7B9A" w:rsidRPr="00432F4D" w14:paraId="1E5BF763" w14:textId="77777777" w:rsidTr="003E5D29">
        <w:tc>
          <w:tcPr>
            <w:tcW w:w="7105" w:type="dxa"/>
          </w:tcPr>
          <w:p w14:paraId="19EB06F5" w14:textId="59C2D96A" w:rsidR="000F7B9A" w:rsidRPr="00432F4D" w:rsidRDefault="000F7B9A" w:rsidP="003E5D29">
            <w:pPr>
              <w:spacing w:before="0" w:after="0"/>
              <w:rPr>
                <w:rFonts w:ascii="Calibri" w:eastAsia="Calibri" w:hAnsi="Calibri" w:cs="Arial"/>
                <w:color w:val="000000"/>
              </w:rPr>
            </w:pPr>
            <w:r w:rsidRPr="00E4104B">
              <w:rPr>
                <w:rFonts w:ascii="Calibri" w:eastAsia="Calibri" w:hAnsi="Calibri" w:cs="Arial"/>
                <w:color w:val="000000"/>
              </w:rPr>
              <w:t>Students will be able to safely perform welding and joining processes and operate automated and pipe welding equipment</w:t>
            </w:r>
            <w:r>
              <w:rPr>
                <w:rFonts w:ascii="Calibri" w:eastAsia="Calibri" w:hAnsi="Calibri" w:cs="Arial"/>
                <w:color w:val="000000"/>
              </w:rPr>
              <w:t>.</w:t>
            </w:r>
          </w:p>
        </w:tc>
        <w:tc>
          <w:tcPr>
            <w:tcW w:w="2245" w:type="dxa"/>
          </w:tcPr>
          <w:p w14:paraId="6876ADAF" w14:textId="77777777" w:rsidR="000F7B9A" w:rsidRDefault="000F7B9A" w:rsidP="003E5D29">
            <w:pPr>
              <w:spacing w:before="0" w:after="0"/>
              <w:rPr>
                <w:rFonts w:ascii="Calibri" w:eastAsia="Calibri" w:hAnsi="Calibri" w:cs="Arial"/>
                <w:color w:val="000000"/>
              </w:rPr>
            </w:pPr>
            <w:r w:rsidRPr="00E4104B">
              <w:rPr>
                <w:rFonts w:ascii="Calibri" w:eastAsia="Calibri" w:hAnsi="Calibri" w:cs="Arial"/>
                <w:color w:val="000000"/>
              </w:rPr>
              <w:t>Massdot D1.1 SMAW 3G &amp; 4G Welding Certification</w:t>
            </w:r>
          </w:p>
          <w:p w14:paraId="2BF1F3C2" w14:textId="77777777" w:rsidR="000F7B9A" w:rsidRPr="00E4104B" w:rsidRDefault="000F7B9A" w:rsidP="003E5D29">
            <w:pPr>
              <w:spacing w:before="0" w:after="0"/>
              <w:rPr>
                <w:rFonts w:ascii="Calibri" w:eastAsia="Calibri" w:hAnsi="Calibri" w:cs="Arial"/>
                <w:color w:val="000000"/>
              </w:rPr>
            </w:pPr>
          </w:p>
          <w:p w14:paraId="7C212381" w14:textId="77777777" w:rsidR="000F7B9A" w:rsidRPr="00432F4D" w:rsidRDefault="000F7B9A" w:rsidP="003E5D29">
            <w:pPr>
              <w:spacing w:before="0" w:after="0"/>
              <w:rPr>
                <w:rFonts w:ascii="Calibri" w:eastAsia="Calibri" w:hAnsi="Calibri" w:cs="Arial"/>
                <w:color w:val="000000"/>
              </w:rPr>
            </w:pPr>
            <w:r w:rsidRPr="00E4104B">
              <w:rPr>
                <w:rFonts w:ascii="Calibri" w:eastAsia="Calibri" w:hAnsi="Calibri" w:cs="Arial"/>
                <w:color w:val="000000"/>
              </w:rPr>
              <w:t>AWS SENSE Level I Certification</w:t>
            </w:r>
          </w:p>
        </w:tc>
      </w:tr>
    </w:tbl>
    <w:p w14:paraId="705C3AD0" w14:textId="77777777" w:rsidR="000F7B9A" w:rsidRDefault="000F7B9A" w:rsidP="000F7B9A">
      <w:p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</w:p>
    <w:p w14:paraId="44D0ECD7" w14:textId="7728F130" w:rsidR="000F7B9A" w:rsidRPr="00187733" w:rsidRDefault="00187733" w:rsidP="00187733">
      <w:pPr>
        <w:tabs>
          <w:tab w:val="left" w:pos="360"/>
        </w:tabs>
        <w:spacing w:before="0" w:after="0"/>
        <w:contextualSpacing/>
        <w:rPr>
          <w:rFonts w:ascii="Calibri" w:eastAsia="Calibri" w:hAnsi="Calibri" w:cs="Arial"/>
          <w:b/>
          <w:bCs/>
          <w:color w:val="000000"/>
          <w:kern w:val="0"/>
          <w:szCs w:val="22"/>
          <w14:ligatures w14:val="none"/>
        </w:rPr>
      </w:pPr>
      <w:r w:rsidRPr="00187733">
        <w:rPr>
          <w:rFonts w:ascii="Calibri" w:eastAsia="Calibri" w:hAnsi="Calibri" w:cs="Arial"/>
          <w:b/>
          <w:bCs/>
          <w:color w:val="000000"/>
          <w:kern w:val="0"/>
          <w:szCs w:val="22"/>
          <w14:ligatures w14:val="none"/>
        </w:rPr>
        <w:t>Skills</w:t>
      </w:r>
      <w:r w:rsidR="00E019BD">
        <w:rPr>
          <w:rFonts w:ascii="Calibri" w:eastAsia="Calibri" w:hAnsi="Calibri" w:cs="Arial"/>
          <w:b/>
          <w:bCs/>
          <w:color w:val="000000"/>
          <w:kern w:val="0"/>
          <w:szCs w:val="22"/>
          <w14:ligatures w14:val="none"/>
        </w:rPr>
        <w:t>:</w:t>
      </w:r>
    </w:p>
    <w:p w14:paraId="6C9F7A6F" w14:textId="77777777" w:rsidR="008F1DF3" w:rsidRPr="008F1DF3" w:rsidRDefault="008F1DF3" w:rsidP="00081C34">
      <w:pPr>
        <w:numPr>
          <w:ilvl w:val="0"/>
          <w:numId w:val="18"/>
        </w:numPr>
        <w:tabs>
          <w:tab w:val="left" w:pos="720"/>
        </w:tabs>
        <w:spacing w:before="0" w:after="0"/>
        <w:ind w:left="1350" w:hanging="99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8F1DF3">
        <w:rPr>
          <w:rFonts w:ascii="Calibri" w:eastAsia="Calibri" w:hAnsi="Calibri" w:cs="Arial"/>
          <w:color w:val="000000"/>
          <w:kern w:val="0"/>
          <w:szCs w:val="22"/>
          <w14:ligatures w14:val="none"/>
        </w:rPr>
        <w:t xml:space="preserve">Identify and perform the fundamentals of pipe welding. </w:t>
      </w:r>
    </w:p>
    <w:p w14:paraId="3D28E923" w14:textId="170AE4CC" w:rsidR="008F1DF3" w:rsidRPr="008F1DF3" w:rsidRDefault="008F1DF3" w:rsidP="00187733">
      <w:pPr>
        <w:numPr>
          <w:ilvl w:val="0"/>
          <w:numId w:val="18"/>
        </w:numPr>
        <w:spacing w:before="0" w:after="0"/>
        <w:ind w:left="72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8F1DF3">
        <w:rPr>
          <w:rFonts w:ascii="Calibri" w:eastAsia="Calibri" w:hAnsi="Calibri" w:cs="Arial"/>
          <w:color w:val="000000"/>
          <w:kern w:val="0"/>
          <w:szCs w:val="22"/>
          <w14:ligatures w14:val="none"/>
        </w:rPr>
        <w:t xml:space="preserve">Identify and describe appropriate equipment, procedures, and PPE for pipe welding operations. </w:t>
      </w:r>
    </w:p>
    <w:p w14:paraId="1393D5EA" w14:textId="77777777" w:rsidR="00C343DA" w:rsidRDefault="008F1DF3" w:rsidP="00C343DA">
      <w:pPr>
        <w:numPr>
          <w:ilvl w:val="0"/>
          <w:numId w:val="18"/>
        </w:numPr>
        <w:spacing w:before="0" w:after="0"/>
        <w:ind w:left="72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8F1DF3">
        <w:rPr>
          <w:rFonts w:ascii="Calibri" w:eastAsia="Calibri" w:hAnsi="Calibri" w:cs="Arial"/>
          <w:color w:val="000000"/>
          <w:kern w:val="0"/>
          <w:szCs w:val="22"/>
          <w14:ligatures w14:val="none"/>
        </w:rPr>
        <w:t xml:space="preserve">Describe and demonstrate proper base metal preparation techniques for ferrous and non-ferrous pipe and tubing. </w:t>
      </w:r>
    </w:p>
    <w:p w14:paraId="46838C96" w14:textId="621D5B5D" w:rsidR="00C22B7E" w:rsidRDefault="008F1DF3" w:rsidP="00C22B7E">
      <w:pPr>
        <w:numPr>
          <w:ilvl w:val="0"/>
          <w:numId w:val="18"/>
        </w:numPr>
        <w:spacing w:before="0" w:after="0"/>
        <w:ind w:left="72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C343DA">
        <w:rPr>
          <w:rFonts w:ascii="Calibri" w:eastAsia="Calibri" w:hAnsi="Calibri" w:cs="Arial"/>
          <w:color w:val="000000"/>
          <w:kern w:val="0"/>
          <w:szCs w:val="22"/>
          <w14:ligatures w14:val="none"/>
        </w:rPr>
        <w:t xml:space="preserve">Describe and demonstrate pipe beveling techniques with or without the use of a </w:t>
      </w:r>
      <w:r w:rsidR="00196EBD" w:rsidRPr="00C343DA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grinder, beveling</w:t>
      </w:r>
      <w:r w:rsidRPr="00C343DA">
        <w:rPr>
          <w:rFonts w:ascii="Calibri" w:eastAsia="Calibri" w:hAnsi="Calibri" w:cs="Arial"/>
          <w:color w:val="000000"/>
          <w:kern w:val="0"/>
          <w:szCs w:val="22"/>
          <w14:ligatures w14:val="none"/>
        </w:rPr>
        <w:t xml:space="preserve"> machine, oxy-fuel </w:t>
      </w:r>
      <w:r w:rsidR="00E64371" w:rsidRPr="00C343DA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manual,</w:t>
      </w:r>
      <w:r w:rsidRPr="00C343DA">
        <w:rPr>
          <w:rFonts w:ascii="Calibri" w:eastAsia="Calibri" w:hAnsi="Calibri" w:cs="Arial"/>
          <w:color w:val="000000"/>
          <w:kern w:val="0"/>
          <w:szCs w:val="22"/>
          <w14:ligatures w14:val="none"/>
        </w:rPr>
        <w:t xml:space="preserve"> or mechanized equipment. </w:t>
      </w:r>
    </w:p>
    <w:p w14:paraId="70170246" w14:textId="0CD0CBAC" w:rsidR="00C22B7E" w:rsidRDefault="008F1DF3" w:rsidP="00E41811">
      <w:pPr>
        <w:numPr>
          <w:ilvl w:val="0"/>
          <w:numId w:val="18"/>
        </w:numPr>
        <w:tabs>
          <w:tab w:val="left" w:pos="720"/>
        </w:tabs>
        <w:spacing w:before="0" w:after="0"/>
        <w:ind w:left="72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C22B7E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Describe and demonstrate proper joint alignment, root face preparation, and root opening with the use of tack welds and or pipe clamps/jigs</w:t>
      </w:r>
      <w:r w:rsidR="00E64371" w:rsidRPr="00C22B7E">
        <w:rPr>
          <w:rFonts w:ascii="Calibri" w:eastAsia="Calibri" w:hAnsi="Calibri" w:cs="Arial"/>
          <w:color w:val="000000"/>
          <w:kern w:val="0"/>
          <w:szCs w:val="22"/>
          <w14:ligatures w14:val="none"/>
        </w:rPr>
        <w:t xml:space="preserve">. </w:t>
      </w:r>
    </w:p>
    <w:p w14:paraId="4CB5C4F6" w14:textId="005DB1CE" w:rsidR="00C22B7E" w:rsidRDefault="008F1DF3" w:rsidP="00C22B7E">
      <w:pPr>
        <w:numPr>
          <w:ilvl w:val="0"/>
          <w:numId w:val="18"/>
        </w:numPr>
        <w:spacing w:before="0" w:after="0"/>
        <w:ind w:left="72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C22B7E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Describe and demonstrate safe and proper SMAW techniques on pipe.</w:t>
      </w:r>
    </w:p>
    <w:p w14:paraId="1DBDEA6E" w14:textId="18AC52B2" w:rsidR="00C22B7E" w:rsidRDefault="008F1DF3" w:rsidP="00C22B7E">
      <w:pPr>
        <w:numPr>
          <w:ilvl w:val="0"/>
          <w:numId w:val="18"/>
        </w:numPr>
        <w:spacing w:before="0" w:after="0"/>
        <w:ind w:left="72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C22B7E">
        <w:rPr>
          <w:rFonts w:ascii="Calibri" w:eastAsia="Calibri" w:hAnsi="Calibri" w:cs="Arial"/>
          <w:color w:val="000000"/>
          <w:kern w:val="0"/>
          <w:szCs w:val="22"/>
          <w14:ligatures w14:val="none"/>
        </w:rPr>
        <w:t xml:space="preserve">Describe and demonstrate safe and proper GTAW techniques on pipe. </w:t>
      </w:r>
    </w:p>
    <w:p w14:paraId="21CD1CDA" w14:textId="2761F38B" w:rsidR="00C22B7E" w:rsidRDefault="008F1DF3" w:rsidP="00C22B7E">
      <w:pPr>
        <w:numPr>
          <w:ilvl w:val="0"/>
          <w:numId w:val="18"/>
        </w:numPr>
        <w:spacing w:before="0" w:after="0"/>
        <w:ind w:left="72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C22B7E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Describe and demonstrate safe and proper GMAW techniques on pipe.</w:t>
      </w:r>
    </w:p>
    <w:p w14:paraId="4E07F953" w14:textId="3F320042" w:rsidR="008F1DF3" w:rsidRPr="00C22B7E" w:rsidRDefault="008F1DF3" w:rsidP="00C22B7E">
      <w:pPr>
        <w:numPr>
          <w:ilvl w:val="0"/>
          <w:numId w:val="18"/>
        </w:numPr>
        <w:spacing w:before="0" w:after="0"/>
        <w:ind w:left="72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C22B7E">
        <w:rPr>
          <w:rFonts w:ascii="Calibri" w:eastAsia="Calibri" w:hAnsi="Calibri" w:cs="Arial"/>
          <w:color w:val="000000"/>
          <w:kern w:val="0"/>
          <w:szCs w:val="22"/>
          <w14:ligatures w14:val="none"/>
        </w:rPr>
        <w:t xml:space="preserve">Describe and demonstrate safe and proper FCAW techniques on pipe. </w:t>
      </w:r>
    </w:p>
    <w:p w14:paraId="7BF47FD5" w14:textId="77777777" w:rsidR="00432F4D" w:rsidRDefault="00432F4D" w:rsidP="00CD18C4">
      <w:pPr>
        <w:spacing w:before="0" w:after="0"/>
        <w:rPr>
          <w:rFonts w:ascii="Calibri" w:eastAsia="Calibri" w:hAnsi="Calibri" w:cs="Segoe UI"/>
          <w:color w:val="auto"/>
          <w:sz w:val="28"/>
          <w:szCs w:val="28"/>
        </w:rPr>
      </w:pPr>
    </w:p>
    <w:p w14:paraId="0E2A1A03" w14:textId="7B1DC4BD" w:rsidR="00EB106F" w:rsidRPr="00432F4D" w:rsidRDefault="00EB106F" w:rsidP="00EB106F">
      <w:pPr>
        <w:keepNext/>
        <w:keepLines/>
        <w:spacing w:before="0" w:after="0"/>
        <w:outlineLvl w:val="1"/>
        <w:rPr>
          <w:rFonts w:ascii="Cambria" w:eastAsia="Times New Roman" w:hAnsi="Cambria" w:cs="Times New Roman"/>
          <w:b/>
          <w:color w:val="09539E"/>
          <w:sz w:val="24"/>
        </w:rPr>
      </w:pPr>
      <w:bookmarkStart w:id="21" w:name="_Toc147944398"/>
      <w:r w:rsidRPr="00432F4D">
        <w:rPr>
          <w:rFonts w:ascii="Cambria" w:eastAsia="Times New Roman" w:hAnsi="Cambria" w:cs="Times New Roman"/>
          <w:b/>
          <w:color w:val="09539E"/>
          <w:sz w:val="24"/>
        </w:rPr>
        <w:t xml:space="preserve">Standard </w:t>
      </w:r>
      <w:r w:rsidR="00DA6C16">
        <w:rPr>
          <w:rFonts w:ascii="Cambria" w:eastAsia="Times New Roman" w:hAnsi="Cambria" w:cs="Times New Roman"/>
          <w:b/>
          <w:color w:val="09539E"/>
          <w:sz w:val="24"/>
        </w:rPr>
        <w:t>9</w:t>
      </w:r>
      <w:r w:rsidRPr="00432F4D">
        <w:rPr>
          <w:rFonts w:ascii="Cambria" w:eastAsia="Times New Roman" w:hAnsi="Cambria" w:cs="Times New Roman"/>
          <w:b/>
          <w:color w:val="09539E"/>
          <w:sz w:val="24"/>
        </w:rPr>
        <w:t xml:space="preserve">: </w:t>
      </w:r>
      <w:r>
        <w:rPr>
          <w:rFonts w:ascii="Cambria" w:eastAsia="Times New Roman" w:hAnsi="Cambria" w:cs="Times New Roman"/>
          <w:b/>
          <w:color w:val="09539E"/>
          <w:sz w:val="24"/>
        </w:rPr>
        <w:t xml:space="preserve"> Automated Equipment</w:t>
      </w:r>
      <w:bookmarkEnd w:id="21"/>
      <w:r>
        <w:rPr>
          <w:rFonts w:ascii="Cambria" w:eastAsia="Times New Roman" w:hAnsi="Cambria" w:cs="Times New Roman"/>
          <w:b/>
          <w:color w:val="09539E"/>
          <w:sz w:val="24"/>
        </w:rPr>
        <w:t xml:space="preserve">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105"/>
        <w:gridCol w:w="2245"/>
      </w:tblGrid>
      <w:tr w:rsidR="00EB106F" w:rsidRPr="00432F4D" w14:paraId="2A68029A" w14:textId="77777777" w:rsidTr="003E5D29">
        <w:tc>
          <w:tcPr>
            <w:tcW w:w="7105" w:type="dxa"/>
          </w:tcPr>
          <w:p w14:paraId="00348C48" w14:textId="28EEF42C" w:rsidR="00EB106F" w:rsidRPr="00432F4D" w:rsidRDefault="00EB106F" w:rsidP="003E5D29">
            <w:pPr>
              <w:spacing w:before="0" w:after="0"/>
              <w:rPr>
                <w:rFonts w:ascii="Calibri" w:eastAsia="Calibri" w:hAnsi="Calibri" w:cs="Arial"/>
                <w:color w:val="000000"/>
              </w:rPr>
            </w:pPr>
            <w:r w:rsidRPr="00E4104B">
              <w:rPr>
                <w:rFonts w:ascii="Calibri" w:eastAsia="Calibri" w:hAnsi="Calibri" w:cs="Arial"/>
                <w:color w:val="000000"/>
              </w:rPr>
              <w:t>Students will be able to</w:t>
            </w:r>
            <w:r w:rsidR="00DA6C16">
              <w:rPr>
                <w:rFonts w:ascii="Calibri" w:eastAsia="Calibri" w:hAnsi="Calibri" w:cs="Arial"/>
                <w:color w:val="000000"/>
              </w:rPr>
              <w:t xml:space="preserve"> i</w:t>
            </w:r>
            <w:r w:rsidR="00DA6C16" w:rsidRPr="00DA6C16">
              <w:rPr>
                <w:rFonts w:ascii="Calibri" w:eastAsia="Calibri" w:hAnsi="Calibri" w:cs="Arial"/>
                <w:color w:val="000000"/>
              </w:rPr>
              <w:t>dentify and describe the fundamentals of special cutting, welding, and manufacturing processes.</w:t>
            </w:r>
          </w:p>
        </w:tc>
        <w:tc>
          <w:tcPr>
            <w:tcW w:w="2245" w:type="dxa"/>
          </w:tcPr>
          <w:p w14:paraId="7AF6598E" w14:textId="77777777" w:rsidR="00EB106F" w:rsidRDefault="00EB106F" w:rsidP="003E5D29">
            <w:pPr>
              <w:spacing w:before="0" w:after="0"/>
              <w:rPr>
                <w:rFonts w:ascii="Calibri" w:eastAsia="Calibri" w:hAnsi="Calibri" w:cs="Arial"/>
                <w:color w:val="auto"/>
              </w:rPr>
            </w:pPr>
            <w:r w:rsidRPr="00E4104B">
              <w:rPr>
                <w:rFonts w:ascii="Calibri" w:eastAsia="Calibri" w:hAnsi="Calibri" w:cs="Arial"/>
                <w:color w:val="auto"/>
              </w:rPr>
              <w:t>Massdot D1.1 SMAW 3G &amp; 4G Welding Certification</w:t>
            </w:r>
          </w:p>
          <w:p w14:paraId="57D68DA7" w14:textId="77777777" w:rsidR="00EB106F" w:rsidRPr="00E4104B" w:rsidRDefault="00EB106F" w:rsidP="003E5D29">
            <w:pPr>
              <w:spacing w:before="0" w:after="0"/>
              <w:rPr>
                <w:rFonts w:ascii="Calibri" w:eastAsia="Calibri" w:hAnsi="Calibri" w:cs="Arial"/>
                <w:color w:val="auto"/>
              </w:rPr>
            </w:pPr>
          </w:p>
          <w:p w14:paraId="5D052BA3" w14:textId="77777777" w:rsidR="00EB106F" w:rsidRPr="00432F4D" w:rsidRDefault="00EB106F" w:rsidP="003E5D29">
            <w:pPr>
              <w:spacing w:before="0" w:after="0"/>
              <w:rPr>
                <w:rFonts w:ascii="Calibri" w:eastAsia="Calibri" w:hAnsi="Calibri" w:cs="Arial"/>
                <w:color w:val="auto"/>
              </w:rPr>
            </w:pPr>
            <w:r w:rsidRPr="00E4104B">
              <w:rPr>
                <w:rFonts w:ascii="Calibri" w:eastAsia="Calibri" w:hAnsi="Calibri" w:cs="Arial"/>
                <w:color w:val="auto"/>
              </w:rPr>
              <w:t>AWS SENSE Level I Certification</w:t>
            </w:r>
          </w:p>
        </w:tc>
      </w:tr>
    </w:tbl>
    <w:p w14:paraId="46EF0FA9" w14:textId="77777777" w:rsidR="00E41811" w:rsidRDefault="00E41811" w:rsidP="00E41811">
      <w:pPr>
        <w:spacing w:before="0" w:after="0"/>
        <w:ind w:left="72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</w:p>
    <w:p w14:paraId="2431541B" w14:textId="78B9A9A8" w:rsidR="00372CBF" w:rsidRDefault="00E41811" w:rsidP="00372CBF">
      <w:pPr>
        <w:spacing w:before="0" w:after="0"/>
        <w:contextualSpacing/>
        <w:rPr>
          <w:rFonts w:ascii="Calibri" w:eastAsia="Calibri" w:hAnsi="Calibri" w:cs="Arial"/>
          <w:b/>
          <w:bCs/>
          <w:color w:val="000000"/>
          <w:kern w:val="0"/>
          <w:szCs w:val="22"/>
          <w14:ligatures w14:val="none"/>
        </w:rPr>
      </w:pPr>
      <w:r w:rsidRPr="00E41811">
        <w:rPr>
          <w:rFonts w:ascii="Calibri" w:eastAsia="Calibri" w:hAnsi="Calibri" w:cs="Arial"/>
          <w:b/>
          <w:bCs/>
          <w:color w:val="000000"/>
          <w:kern w:val="0"/>
          <w:szCs w:val="22"/>
          <w14:ligatures w14:val="none"/>
        </w:rPr>
        <w:t>Skills</w:t>
      </w:r>
      <w:r w:rsidR="00E019BD">
        <w:rPr>
          <w:rFonts w:ascii="Calibri" w:eastAsia="Calibri" w:hAnsi="Calibri" w:cs="Arial"/>
          <w:b/>
          <w:bCs/>
          <w:color w:val="000000"/>
          <w:kern w:val="0"/>
          <w:szCs w:val="22"/>
          <w14:ligatures w14:val="none"/>
        </w:rPr>
        <w:t>:</w:t>
      </w:r>
    </w:p>
    <w:p w14:paraId="7A6FF268" w14:textId="641C13D2" w:rsidR="00EB106F" w:rsidRPr="00E311D4" w:rsidRDefault="00EB106F" w:rsidP="00E311D4">
      <w:pPr>
        <w:pStyle w:val="ListParagraph"/>
        <w:numPr>
          <w:ilvl w:val="0"/>
          <w:numId w:val="39"/>
        </w:numPr>
        <w:rPr>
          <w:rFonts w:ascii="Calibri" w:eastAsia="Calibri" w:hAnsi="Calibri" w:cs="Arial"/>
          <w:b/>
          <w:bCs/>
          <w:color w:val="000000"/>
        </w:rPr>
      </w:pPr>
      <w:r w:rsidRPr="00014E58">
        <w:t xml:space="preserve">Describe and/or demonstrate the setup and safe operation of waterjet cutting equipment. </w:t>
      </w:r>
    </w:p>
    <w:p w14:paraId="32DB78B3" w14:textId="77777777" w:rsidR="00CC2FCF" w:rsidRDefault="00EB106F" w:rsidP="00E311D4">
      <w:pPr>
        <w:pStyle w:val="ListParagraph"/>
      </w:pPr>
      <w:r w:rsidRPr="00372CBF">
        <w:t xml:space="preserve">Describe and/or demonstrate the setup and safe operation of a Computerized Numerical Control (CNC) Pressbrake. </w:t>
      </w:r>
    </w:p>
    <w:p w14:paraId="6C1A10CF" w14:textId="77777777" w:rsidR="00CC2FCF" w:rsidRDefault="00EB106F" w:rsidP="00E311D4">
      <w:pPr>
        <w:pStyle w:val="ListParagraph"/>
      </w:pPr>
      <w:r w:rsidRPr="00CC2FCF">
        <w:t xml:space="preserve">Describe and/or demonstrate the setup and safe operation of welding automation and robotic welding equipment. </w:t>
      </w:r>
    </w:p>
    <w:p w14:paraId="20E3D448" w14:textId="77777777" w:rsidR="00CC2FCF" w:rsidRDefault="00EB106F" w:rsidP="00E311D4">
      <w:pPr>
        <w:pStyle w:val="ListParagraph"/>
      </w:pPr>
      <w:r w:rsidRPr="00CC2FCF">
        <w:t>Describe and/or demonstrate the setup and safe operation of weld positioners</w:t>
      </w:r>
      <w:r w:rsidR="00CC2FCF">
        <w:t>.</w:t>
      </w:r>
    </w:p>
    <w:p w14:paraId="67B13252" w14:textId="77777777" w:rsidR="00CC2FCF" w:rsidRDefault="00EB106F" w:rsidP="00E311D4">
      <w:pPr>
        <w:pStyle w:val="ListParagraph"/>
      </w:pPr>
      <w:r w:rsidRPr="00CC2FCF">
        <w:t>Describe and/or demonstrate the setup and safe operation of weld simulators.</w:t>
      </w:r>
    </w:p>
    <w:p w14:paraId="46AE635D" w14:textId="65757FB5" w:rsidR="00EB106F" w:rsidRPr="00CC2FCF" w:rsidRDefault="00EB106F" w:rsidP="00E311D4">
      <w:pPr>
        <w:pStyle w:val="ListParagraph"/>
      </w:pPr>
      <w:r w:rsidRPr="00CC2FCF">
        <w:t xml:space="preserve">Describe and/or demonstrate the setup and safe operation of pipe and tube bending equipment and machinery. </w:t>
      </w:r>
    </w:p>
    <w:p w14:paraId="58198501" w14:textId="77777777" w:rsidR="00EB106F" w:rsidRPr="00432F4D" w:rsidRDefault="00EB106F" w:rsidP="00CD18C4">
      <w:pPr>
        <w:spacing w:before="0" w:after="0"/>
        <w:rPr>
          <w:rFonts w:ascii="Calibri" w:eastAsia="Calibri" w:hAnsi="Calibri" w:cs="Segoe UI"/>
          <w:color w:val="auto"/>
          <w:sz w:val="28"/>
          <w:szCs w:val="28"/>
        </w:rPr>
      </w:pPr>
    </w:p>
    <w:p w14:paraId="6DD90ECE" w14:textId="7F953675" w:rsidR="00432F4D" w:rsidRPr="00432F4D" w:rsidRDefault="00432F4D" w:rsidP="00A62D0B">
      <w:pPr>
        <w:pStyle w:val="Heading2"/>
      </w:pPr>
      <w:bookmarkStart w:id="22" w:name="_Toc147323789"/>
      <w:bookmarkStart w:id="23" w:name="_Toc147944399"/>
      <w:r w:rsidRPr="00432F4D">
        <w:t xml:space="preserve">Standard </w:t>
      </w:r>
      <w:r w:rsidR="00DA6C16">
        <w:t>10</w:t>
      </w:r>
      <w:r w:rsidRPr="00432F4D">
        <w:t xml:space="preserve">: </w:t>
      </w:r>
      <w:bookmarkEnd w:id="22"/>
      <w:r w:rsidR="003D61BE">
        <w:t xml:space="preserve"> </w:t>
      </w:r>
      <w:r w:rsidR="00E4104B" w:rsidRPr="00E4104B">
        <w:t>Preventative Maintenance and Equipment Inspection</w:t>
      </w:r>
      <w:bookmarkEnd w:id="23"/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105"/>
        <w:gridCol w:w="2245"/>
      </w:tblGrid>
      <w:tr w:rsidR="00432F4D" w:rsidRPr="00432F4D" w14:paraId="1E0AA8AF" w14:textId="77777777" w:rsidTr="003E5D29">
        <w:tc>
          <w:tcPr>
            <w:tcW w:w="7105" w:type="dxa"/>
          </w:tcPr>
          <w:p w14:paraId="3B19DB90" w14:textId="1EBC9A77" w:rsidR="00432F4D" w:rsidRPr="00432F4D" w:rsidRDefault="00E4104B" w:rsidP="00CD18C4">
            <w:pPr>
              <w:spacing w:before="0" w:after="0"/>
              <w:rPr>
                <w:rFonts w:ascii="Calibri" w:eastAsia="Calibri" w:hAnsi="Calibri" w:cs="Arial"/>
                <w:color w:val="000000"/>
              </w:rPr>
            </w:pPr>
            <w:r w:rsidRPr="00E4104B">
              <w:rPr>
                <w:rFonts w:ascii="Calibri" w:eastAsia="Calibri" w:hAnsi="Calibri" w:cs="Arial"/>
                <w:color w:val="000000"/>
              </w:rPr>
              <w:t>Students will be able to conduct preventative safety procedures in a welding environment, including machinery maintenance and welding inspection and testing procedures</w:t>
            </w:r>
            <w:r w:rsidR="00196EBD">
              <w:rPr>
                <w:rFonts w:ascii="Calibri" w:eastAsia="Calibri" w:hAnsi="Calibri" w:cs="Arial"/>
                <w:color w:val="000000"/>
              </w:rPr>
              <w:t>.</w:t>
            </w:r>
          </w:p>
        </w:tc>
        <w:tc>
          <w:tcPr>
            <w:tcW w:w="2245" w:type="dxa"/>
          </w:tcPr>
          <w:p w14:paraId="60F74A8B" w14:textId="099A9D0F" w:rsidR="00E4104B" w:rsidRDefault="00E4104B" w:rsidP="00CD18C4">
            <w:pPr>
              <w:spacing w:before="0" w:after="0"/>
              <w:rPr>
                <w:rFonts w:ascii="Calibri" w:eastAsia="Calibri" w:hAnsi="Calibri" w:cs="Arial"/>
                <w:color w:val="auto"/>
              </w:rPr>
            </w:pPr>
            <w:r w:rsidRPr="00E4104B">
              <w:rPr>
                <w:rFonts w:ascii="Calibri" w:eastAsia="Calibri" w:hAnsi="Calibri" w:cs="Arial"/>
                <w:color w:val="auto"/>
              </w:rPr>
              <w:t>Massdot D1.1 SMAW 3G &amp; 4G Welding Certification</w:t>
            </w:r>
          </w:p>
          <w:p w14:paraId="0B87FD94" w14:textId="77777777" w:rsidR="00923AFE" w:rsidRPr="00E4104B" w:rsidRDefault="00923AFE" w:rsidP="00CD18C4">
            <w:pPr>
              <w:spacing w:before="0" w:after="0"/>
              <w:rPr>
                <w:rFonts w:ascii="Calibri" w:eastAsia="Calibri" w:hAnsi="Calibri" w:cs="Arial"/>
                <w:color w:val="auto"/>
              </w:rPr>
            </w:pPr>
          </w:p>
          <w:p w14:paraId="4148B9BF" w14:textId="09F38ED7" w:rsidR="00432F4D" w:rsidRPr="00432F4D" w:rsidRDefault="00E4104B" w:rsidP="00CD18C4">
            <w:pPr>
              <w:spacing w:before="0" w:after="0"/>
              <w:rPr>
                <w:rFonts w:ascii="Calibri" w:eastAsia="Calibri" w:hAnsi="Calibri" w:cs="Arial"/>
                <w:color w:val="auto"/>
              </w:rPr>
            </w:pPr>
            <w:r w:rsidRPr="00E4104B">
              <w:rPr>
                <w:rFonts w:ascii="Calibri" w:eastAsia="Calibri" w:hAnsi="Calibri" w:cs="Arial"/>
                <w:color w:val="auto"/>
              </w:rPr>
              <w:t>AWS SENSE Level I Certification</w:t>
            </w:r>
          </w:p>
        </w:tc>
      </w:tr>
    </w:tbl>
    <w:p w14:paraId="504185AC" w14:textId="77777777" w:rsidR="00E4104B" w:rsidRDefault="00E4104B" w:rsidP="00CD18C4">
      <w:pPr>
        <w:spacing w:before="0" w:after="0"/>
        <w:rPr>
          <w:rFonts w:ascii="Calibri" w:eastAsia="Calibri" w:hAnsi="Calibri" w:cs="Arial"/>
          <w:b/>
          <w:bCs/>
          <w:color w:val="auto"/>
        </w:rPr>
      </w:pPr>
    </w:p>
    <w:p w14:paraId="0DC38E82" w14:textId="05AE8F8A" w:rsidR="00432F4D" w:rsidRPr="00432F4D" w:rsidRDefault="00432F4D" w:rsidP="00CD18C4">
      <w:pPr>
        <w:spacing w:before="0" w:after="0"/>
        <w:rPr>
          <w:rFonts w:ascii="Calibri" w:eastAsia="Calibri" w:hAnsi="Calibri" w:cs="Arial"/>
          <w:b/>
          <w:bCs/>
          <w:color w:val="auto"/>
        </w:rPr>
      </w:pPr>
      <w:r w:rsidRPr="00432F4D">
        <w:rPr>
          <w:rFonts w:ascii="Calibri" w:eastAsia="Calibri" w:hAnsi="Calibri" w:cs="Arial"/>
          <w:b/>
          <w:bCs/>
          <w:color w:val="auto"/>
        </w:rPr>
        <w:t>Skills</w:t>
      </w:r>
      <w:r w:rsidR="00E019BD">
        <w:rPr>
          <w:rFonts w:ascii="Calibri" w:eastAsia="Calibri" w:hAnsi="Calibri" w:cs="Arial"/>
          <w:b/>
          <w:bCs/>
          <w:color w:val="auto"/>
        </w:rPr>
        <w:t>:</w:t>
      </w:r>
    </w:p>
    <w:p w14:paraId="526C0C2F" w14:textId="786003A6" w:rsidR="00E16C8A" w:rsidRDefault="00E16C8A" w:rsidP="00A811F5">
      <w:pPr>
        <w:numPr>
          <w:ilvl w:val="0"/>
          <w:numId w:val="10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>
        <w:rPr>
          <w:rFonts w:ascii="Calibri" w:eastAsia="Calibri" w:hAnsi="Calibri" w:cs="Arial"/>
          <w:color w:val="000000"/>
          <w:kern w:val="0"/>
          <w:szCs w:val="22"/>
          <w14:ligatures w14:val="none"/>
        </w:rPr>
        <w:t>Identify and describe the fundamentals of welding inspection procedures and testing methods.</w:t>
      </w:r>
    </w:p>
    <w:p w14:paraId="57734930" w14:textId="37299CAB" w:rsidR="00A811F5" w:rsidRPr="00197B6E" w:rsidRDefault="00A811F5" w:rsidP="00A811F5">
      <w:pPr>
        <w:numPr>
          <w:ilvl w:val="0"/>
          <w:numId w:val="10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197B6E">
        <w:rPr>
          <w:rFonts w:ascii="Calibri" w:eastAsia="Calibri" w:hAnsi="Calibri" w:cs="Arial"/>
          <w:color w:val="000000"/>
          <w:kern w:val="0"/>
          <w:szCs w:val="22"/>
          <w14:ligatures w14:val="none"/>
        </w:rPr>
        <w:t xml:space="preserve">Identify and describe quality control procedures in various work environments. </w:t>
      </w:r>
    </w:p>
    <w:p w14:paraId="7E420DEA" w14:textId="5B0C6EB9" w:rsidR="009D1028" w:rsidRDefault="009D1028" w:rsidP="009D1028">
      <w:pPr>
        <w:numPr>
          <w:ilvl w:val="0"/>
          <w:numId w:val="10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197B6E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Explain the importance of a welding specification procedure sheet for weld inspection and testing procedures</w:t>
      </w:r>
      <w:r w:rsidR="00E64371" w:rsidRPr="00197B6E">
        <w:rPr>
          <w:rFonts w:ascii="Calibri" w:eastAsia="Calibri" w:hAnsi="Calibri" w:cs="Arial"/>
          <w:color w:val="000000"/>
          <w:kern w:val="0"/>
          <w:szCs w:val="22"/>
          <w14:ligatures w14:val="none"/>
        </w:rPr>
        <w:t xml:space="preserve">. </w:t>
      </w:r>
    </w:p>
    <w:p w14:paraId="5F235378" w14:textId="77777777" w:rsidR="009D1028" w:rsidRPr="00197B6E" w:rsidRDefault="009D1028" w:rsidP="009D1028">
      <w:pPr>
        <w:numPr>
          <w:ilvl w:val="0"/>
          <w:numId w:val="10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197B6E">
        <w:rPr>
          <w:rFonts w:ascii="Calibri" w:eastAsia="Calibri" w:hAnsi="Calibri" w:cs="Arial"/>
          <w:color w:val="000000"/>
          <w:kern w:val="0"/>
          <w:szCs w:val="22"/>
          <w14:ligatures w14:val="none"/>
        </w:rPr>
        <w:t xml:space="preserve">Describe and demonstrate visual weld inspection techniques. </w:t>
      </w:r>
    </w:p>
    <w:p w14:paraId="69461049" w14:textId="77777777" w:rsidR="009D1028" w:rsidRPr="00197B6E" w:rsidRDefault="009D1028" w:rsidP="009D1028">
      <w:pPr>
        <w:numPr>
          <w:ilvl w:val="0"/>
          <w:numId w:val="10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197B6E">
        <w:rPr>
          <w:rFonts w:ascii="Calibri" w:eastAsia="Calibri" w:hAnsi="Calibri" w:cs="Arial"/>
          <w:color w:val="000000"/>
          <w:kern w:val="0"/>
          <w:szCs w:val="22"/>
          <w14:ligatures w14:val="none"/>
        </w:rPr>
        <w:t xml:space="preserve">Identify and describe other non-destructive testing methods. </w:t>
      </w:r>
    </w:p>
    <w:p w14:paraId="68BEC42D" w14:textId="77777777" w:rsidR="00CC0793" w:rsidRPr="00CC0793" w:rsidRDefault="00CC0793" w:rsidP="00CC0793">
      <w:pPr>
        <w:numPr>
          <w:ilvl w:val="0"/>
          <w:numId w:val="10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CC0793">
        <w:rPr>
          <w:rFonts w:ascii="Calibri" w:eastAsia="Calibri" w:hAnsi="Calibri" w:cs="Arial"/>
          <w:color w:val="000000"/>
          <w:kern w:val="0"/>
          <w:szCs w:val="22"/>
          <w14:ligatures w14:val="none"/>
        </w:rPr>
        <w:t xml:space="preserve">Identify and describe destructive testing methods. </w:t>
      </w:r>
    </w:p>
    <w:p w14:paraId="7978E9DB" w14:textId="77777777" w:rsidR="00CC0793" w:rsidRPr="00CC0793" w:rsidRDefault="00CC0793" w:rsidP="00CC0793">
      <w:pPr>
        <w:numPr>
          <w:ilvl w:val="0"/>
          <w:numId w:val="10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CC0793">
        <w:rPr>
          <w:rFonts w:ascii="Calibri" w:eastAsia="Calibri" w:hAnsi="Calibri" w:cs="Arial"/>
          <w:color w:val="000000"/>
          <w:kern w:val="0"/>
          <w:szCs w:val="22"/>
          <w14:ligatures w14:val="none"/>
        </w:rPr>
        <w:t xml:space="preserve">Identify and describe common inspection tools utilized for weld inspection. </w:t>
      </w:r>
    </w:p>
    <w:p w14:paraId="43E0B60B" w14:textId="27148506" w:rsidR="00AE1C0C" w:rsidRPr="00AE1C0C" w:rsidRDefault="00AE1C0C" w:rsidP="00AE1C0C">
      <w:pPr>
        <w:numPr>
          <w:ilvl w:val="0"/>
          <w:numId w:val="10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AE1C0C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Monitor basic equip</w:t>
      </w:r>
      <w:r w:rsidR="001D1021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ment and perform machinery maintenance</w:t>
      </w:r>
      <w:r w:rsidR="00E64371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.</w:t>
      </w:r>
      <w:r w:rsidR="00E64371" w:rsidRPr="00AE1C0C">
        <w:rPr>
          <w:rFonts w:ascii="Calibri" w:eastAsia="Calibri" w:hAnsi="Calibri" w:cs="Arial"/>
          <w:color w:val="000000"/>
          <w:kern w:val="0"/>
          <w:szCs w:val="22"/>
          <w14:ligatures w14:val="none"/>
        </w:rPr>
        <w:t xml:space="preserve"> </w:t>
      </w:r>
    </w:p>
    <w:p w14:paraId="1EB4A029" w14:textId="77777777" w:rsidR="00AE1C0C" w:rsidRDefault="00AE1C0C" w:rsidP="00AE1C0C">
      <w:pPr>
        <w:numPr>
          <w:ilvl w:val="0"/>
          <w:numId w:val="10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AE1C0C">
        <w:rPr>
          <w:rFonts w:ascii="Calibri" w:eastAsia="Calibri" w:hAnsi="Calibri" w:cs="Arial"/>
          <w:color w:val="000000"/>
          <w:kern w:val="0"/>
          <w:szCs w:val="22"/>
          <w14:ligatures w14:val="none"/>
        </w:rPr>
        <w:t xml:space="preserve">Monitor equipment indicators to ensure that equipment is operating correctly. </w:t>
      </w:r>
    </w:p>
    <w:p w14:paraId="0883643E" w14:textId="77777777" w:rsidR="00946CA7" w:rsidRPr="005A6F77" w:rsidRDefault="00946CA7" w:rsidP="00946CA7">
      <w:pPr>
        <w:numPr>
          <w:ilvl w:val="0"/>
          <w:numId w:val="10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5A6F77">
        <w:rPr>
          <w:rFonts w:ascii="Calibri" w:eastAsia="Calibri" w:hAnsi="Calibri" w:cs="Arial"/>
          <w:color w:val="000000"/>
          <w:kern w:val="0"/>
          <w:szCs w:val="22"/>
          <w14:ligatures w14:val="none"/>
        </w:rPr>
        <w:t xml:space="preserve">Develop a preventative maintenance schedule in accordance with the manufacturer's recommendations. </w:t>
      </w:r>
    </w:p>
    <w:p w14:paraId="12710868" w14:textId="77777777" w:rsidR="00AE1C0C" w:rsidRPr="00AE1C0C" w:rsidRDefault="00AE1C0C" w:rsidP="00AE1C0C">
      <w:pPr>
        <w:numPr>
          <w:ilvl w:val="0"/>
          <w:numId w:val="10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AE1C0C">
        <w:rPr>
          <w:rFonts w:ascii="Calibri" w:eastAsia="Calibri" w:hAnsi="Calibri" w:cs="Arial"/>
          <w:color w:val="000000"/>
          <w:kern w:val="0"/>
          <w:szCs w:val="22"/>
          <w14:ligatures w14:val="none"/>
        </w:rPr>
        <w:t xml:space="preserve">Identify and diagnose the source of the welding and metal forming equipment issue, then develop steps to resolve the problem. </w:t>
      </w:r>
    </w:p>
    <w:p w14:paraId="30A2B12D" w14:textId="0C7CAAA5" w:rsidR="00A62D0B" w:rsidRDefault="00A62D0B">
      <w:pPr>
        <w:spacing w:before="0" w:after="0"/>
        <w:rPr>
          <w:rFonts w:ascii="Quicksand" w:eastAsia="Times New Roman" w:hAnsi="Quicksand" w:cs="Times New Roman"/>
          <w:b/>
          <w:bCs/>
          <w:color w:val="00AFA3"/>
          <w:sz w:val="32"/>
          <w:szCs w:val="32"/>
        </w:rPr>
      </w:pPr>
      <w:bookmarkStart w:id="24" w:name="_Toc147323792"/>
      <w:bookmarkStart w:id="25" w:name="_Toc147944400"/>
    </w:p>
    <w:p w14:paraId="01FD7A9D" w14:textId="5F072852" w:rsidR="00432F4D" w:rsidRPr="0019636F" w:rsidRDefault="00432F4D" w:rsidP="00CD18C4">
      <w:pPr>
        <w:keepNext/>
        <w:keepLines/>
        <w:spacing w:before="0" w:after="0"/>
        <w:outlineLvl w:val="0"/>
        <w:rPr>
          <w:rFonts w:ascii="Quicksand" w:eastAsia="Times New Roman" w:hAnsi="Quicksand" w:cs="Times New Roman"/>
          <w:b/>
          <w:bCs/>
          <w:color w:val="2F5496" w:themeColor="accent1" w:themeShade="BF"/>
          <w:sz w:val="32"/>
          <w:szCs w:val="32"/>
        </w:rPr>
      </w:pPr>
      <w:r w:rsidRPr="0019636F">
        <w:rPr>
          <w:rFonts w:ascii="Quicksand" w:eastAsia="Times New Roman" w:hAnsi="Quicksand" w:cs="Times New Roman"/>
          <w:b/>
          <w:bCs/>
          <w:color w:val="2F5496" w:themeColor="accent1" w:themeShade="BF"/>
          <w:sz w:val="32"/>
          <w:szCs w:val="32"/>
        </w:rPr>
        <w:t>Employability Standards</w:t>
      </w:r>
      <w:bookmarkEnd w:id="24"/>
      <w:bookmarkEnd w:id="25"/>
      <w:r w:rsidRPr="0019636F">
        <w:rPr>
          <w:rFonts w:ascii="Quicksand" w:eastAsia="Times New Roman" w:hAnsi="Quicksand" w:cs="Times New Roman"/>
          <w:b/>
          <w:bCs/>
          <w:color w:val="2F5496" w:themeColor="accent1" w:themeShade="BF"/>
          <w:sz w:val="32"/>
          <w:szCs w:val="32"/>
        </w:rPr>
        <w:t xml:space="preserve"> </w:t>
      </w:r>
    </w:p>
    <w:p w14:paraId="4FDDF9CD" w14:textId="77777777" w:rsidR="007C70E1" w:rsidRDefault="007C70E1" w:rsidP="00A62D0B">
      <w:pPr>
        <w:pStyle w:val="Heading2"/>
      </w:pPr>
      <w:bookmarkStart w:id="26" w:name="_Toc147323793"/>
      <w:bookmarkStart w:id="27" w:name="_Toc147944401"/>
    </w:p>
    <w:p w14:paraId="74559A85" w14:textId="3DD92E9C" w:rsidR="00432F4D" w:rsidRPr="00432F4D" w:rsidRDefault="00432F4D" w:rsidP="00A62D0B">
      <w:pPr>
        <w:pStyle w:val="Heading2"/>
      </w:pPr>
      <w:r w:rsidRPr="00432F4D">
        <w:t>Standard</w:t>
      </w:r>
      <w:r w:rsidR="00E4104B">
        <w:t xml:space="preserve"> </w:t>
      </w:r>
      <w:r w:rsidR="00DA6C16">
        <w:t>11</w:t>
      </w:r>
      <w:r w:rsidRPr="00432F4D">
        <w:t>: Employability Skills</w:t>
      </w:r>
      <w:bookmarkEnd w:id="26"/>
      <w:bookmarkEnd w:id="27"/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195"/>
        <w:gridCol w:w="2155"/>
      </w:tblGrid>
      <w:tr w:rsidR="00432F4D" w:rsidRPr="00432F4D" w14:paraId="7F004C08" w14:textId="77777777" w:rsidTr="003E5D29">
        <w:tc>
          <w:tcPr>
            <w:tcW w:w="7195" w:type="dxa"/>
          </w:tcPr>
          <w:p w14:paraId="1315D715" w14:textId="41D5C121" w:rsidR="00432F4D" w:rsidRPr="00432F4D" w:rsidRDefault="00E4104B" w:rsidP="00CD18C4">
            <w:pPr>
              <w:spacing w:before="0" w:after="0"/>
              <w:rPr>
                <w:rFonts w:ascii="Calibri" w:eastAsia="Calibri" w:hAnsi="Calibri" w:cs="Arial"/>
                <w:color w:val="000000"/>
              </w:rPr>
            </w:pPr>
            <w:r w:rsidRPr="00E4104B">
              <w:rPr>
                <w:rFonts w:ascii="Calibri" w:eastAsia="Calibri" w:hAnsi="Calibri" w:cs="Arial"/>
                <w:color w:val="000000"/>
              </w:rPr>
              <w:t xml:space="preserve">Students will understand and demonstrate the roles of professional communication, critical thinking, problem solving, professionalism, </w:t>
            </w:r>
            <w:r w:rsidR="00E64371" w:rsidRPr="00E4104B">
              <w:rPr>
                <w:rFonts w:ascii="Calibri" w:eastAsia="Calibri" w:hAnsi="Calibri" w:cs="Arial"/>
                <w:color w:val="000000"/>
              </w:rPr>
              <w:t>teamwork,</w:t>
            </w:r>
            <w:r w:rsidRPr="00E4104B">
              <w:rPr>
                <w:rFonts w:ascii="Calibri" w:eastAsia="Calibri" w:hAnsi="Calibri" w:cs="Arial"/>
                <w:color w:val="000000"/>
              </w:rPr>
              <w:t xml:space="preserve"> and collaboration within the context of </w:t>
            </w:r>
            <w:r w:rsidR="008717DA">
              <w:rPr>
                <w:rFonts w:ascii="Calibri" w:hAnsi="Calibri" w:cs="Calibri"/>
                <w:color w:val="212121"/>
              </w:rPr>
              <w:t>within the context of metal fabrication and joining technologies</w:t>
            </w:r>
            <w:r w:rsidRPr="00E4104B">
              <w:rPr>
                <w:rFonts w:ascii="Calibri" w:eastAsia="Calibri" w:hAnsi="Calibri" w:cs="Arial"/>
                <w:color w:val="000000"/>
              </w:rPr>
              <w:t>.</w:t>
            </w:r>
          </w:p>
        </w:tc>
        <w:tc>
          <w:tcPr>
            <w:tcW w:w="2155" w:type="dxa"/>
          </w:tcPr>
          <w:p w14:paraId="35830915" w14:textId="721E6D93" w:rsidR="00432F4D" w:rsidRPr="00432F4D" w:rsidRDefault="00432F4D" w:rsidP="00CD18C4">
            <w:pPr>
              <w:spacing w:before="0" w:after="0"/>
              <w:rPr>
                <w:rFonts w:ascii="Calibri" w:eastAsia="Calibri" w:hAnsi="Calibri" w:cs="Arial"/>
                <w:color w:val="auto"/>
              </w:rPr>
            </w:pPr>
          </w:p>
        </w:tc>
      </w:tr>
    </w:tbl>
    <w:p w14:paraId="4971D434" w14:textId="7CE3A6C0" w:rsidR="00432F4D" w:rsidRDefault="00432F4D" w:rsidP="00CD18C4">
      <w:pPr>
        <w:tabs>
          <w:tab w:val="left" w:pos="1560"/>
        </w:tabs>
        <w:spacing w:before="0" w:after="0"/>
        <w:rPr>
          <w:rFonts w:ascii="Calibri" w:eastAsia="Calibri" w:hAnsi="Calibri" w:cs="Arial"/>
          <w:color w:val="000000"/>
        </w:rPr>
      </w:pPr>
    </w:p>
    <w:p w14:paraId="28A08593" w14:textId="14C55E34" w:rsidR="00EF7374" w:rsidRPr="00432F4D" w:rsidRDefault="00EF7374" w:rsidP="00CD18C4">
      <w:pPr>
        <w:spacing w:before="0" w:after="0"/>
        <w:rPr>
          <w:rFonts w:ascii="Calibri" w:eastAsia="Calibri" w:hAnsi="Calibri" w:cs="Arial"/>
          <w:b/>
          <w:bCs/>
          <w:color w:val="auto"/>
        </w:rPr>
      </w:pPr>
      <w:r w:rsidRPr="00432F4D">
        <w:rPr>
          <w:rFonts w:ascii="Calibri" w:eastAsia="Calibri" w:hAnsi="Calibri" w:cs="Arial"/>
          <w:b/>
          <w:bCs/>
          <w:color w:val="auto"/>
        </w:rPr>
        <w:t>Skills</w:t>
      </w:r>
      <w:r w:rsidR="00E019BD">
        <w:rPr>
          <w:rFonts w:ascii="Calibri" w:eastAsia="Calibri" w:hAnsi="Calibri" w:cs="Arial"/>
          <w:b/>
          <w:bCs/>
          <w:color w:val="auto"/>
        </w:rPr>
        <w:t>:</w:t>
      </w:r>
    </w:p>
    <w:p w14:paraId="29199596" w14:textId="55741704" w:rsidR="00EF7374" w:rsidRDefault="0006557E" w:rsidP="00CF5060">
      <w:pPr>
        <w:numPr>
          <w:ilvl w:val="0"/>
          <w:numId w:val="11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EF7374">
        <w:rPr>
          <w:rFonts w:ascii="Calibri" w:eastAsia="Calibri" w:hAnsi="Calibri" w:cs="Arial"/>
          <w:color w:val="000000"/>
        </w:rPr>
        <w:t>Demonstrate the impact of communication skills on the project planning and project management processes</w:t>
      </w:r>
      <w:r w:rsidR="00EF7374">
        <w:rPr>
          <w:rFonts w:ascii="Calibri" w:eastAsia="Calibri" w:hAnsi="Calibri" w:cs="Arial"/>
          <w:color w:val="000000"/>
        </w:rPr>
        <w:t>.</w:t>
      </w:r>
    </w:p>
    <w:p w14:paraId="0BAB4037" w14:textId="77777777" w:rsidR="00EF7374" w:rsidRDefault="0006557E" w:rsidP="00CF5060">
      <w:pPr>
        <w:numPr>
          <w:ilvl w:val="0"/>
          <w:numId w:val="11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EF7374">
        <w:rPr>
          <w:rFonts w:ascii="Calibri" w:eastAsia="Calibri" w:hAnsi="Calibri" w:cs="Arial"/>
          <w:color w:val="000000"/>
        </w:rPr>
        <w:t>Describe appropriate methods of communication for internal and external stakeholders</w:t>
      </w:r>
      <w:r w:rsidR="00EF7374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.</w:t>
      </w:r>
    </w:p>
    <w:p w14:paraId="1AF14C2F" w14:textId="3604620B" w:rsidR="00EF7374" w:rsidRDefault="0006557E" w:rsidP="00CF5060">
      <w:pPr>
        <w:numPr>
          <w:ilvl w:val="0"/>
          <w:numId w:val="11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EF7374">
        <w:rPr>
          <w:rFonts w:ascii="Calibri" w:eastAsia="Calibri" w:hAnsi="Calibri" w:cs="Arial"/>
          <w:color w:val="000000"/>
        </w:rPr>
        <w:t>Evaluate the communication skills used in a hypothetical needs analysis session vis-à-vis a general understanding of the goals of the project</w:t>
      </w:r>
      <w:r w:rsidR="00EF7374">
        <w:rPr>
          <w:rFonts w:ascii="Calibri" w:eastAsia="Calibri" w:hAnsi="Calibri" w:cs="Arial"/>
          <w:color w:val="000000"/>
        </w:rPr>
        <w:t>.</w:t>
      </w:r>
    </w:p>
    <w:p w14:paraId="45C25475" w14:textId="67FB4A61" w:rsidR="00EF7374" w:rsidRDefault="0006557E" w:rsidP="00CF5060">
      <w:pPr>
        <w:numPr>
          <w:ilvl w:val="0"/>
          <w:numId w:val="11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EF7374">
        <w:rPr>
          <w:rFonts w:ascii="Calibri" w:eastAsia="Calibri" w:hAnsi="Calibri" w:cs="Arial"/>
          <w:color w:val="000000"/>
        </w:rPr>
        <w:t xml:space="preserve">Troubleshoot a project plan to find mistargeted or extraneous work that </w:t>
      </w:r>
      <w:r w:rsidR="00B0447E" w:rsidRPr="00EF7374">
        <w:rPr>
          <w:rFonts w:ascii="Calibri" w:eastAsia="Calibri" w:hAnsi="Calibri" w:cs="Arial"/>
          <w:color w:val="000000"/>
        </w:rPr>
        <w:t>does</w:t>
      </w:r>
      <w:r w:rsidRPr="00EF7374">
        <w:rPr>
          <w:rFonts w:ascii="Calibri" w:eastAsia="Calibri" w:hAnsi="Calibri" w:cs="Arial"/>
          <w:color w:val="000000"/>
        </w:rPr>
        <w:t xml:space="preserve"> not contribute to the ultimate objectives of the project</w:t>
      </w:r>
      <w:r w:rsidR="00EF7374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.</w:t>
      </w:r>
    </w:p>
    <w:p w14:paraId="29CC890D" w14:textId="4B2EE059" w:rsidR="0006557E" w:rsidRPr="00523C18" w:rsidRDefault="0006557E" w:rsidP="00CF5060">
      <w:pPr>
        <w:numPr>
          <w:ilvl w:val="0"/>
          <w:numId w:val="11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EF7374">
        <w:rPr>
          <w:rFonts w:ascii="Calibri" w:eastAsia="Calibri" w:hAnsi="Calibri" w:cs="Arial"/>
          <w:color w:val="000000"/>
        </w:rPr>
        <w:t>Build a team-based project plan that includes recruiting teammates and assigning roles for a project</w:t>
      </w:r>
      <w:r w:rsidR="00EF7374">
        <w:rPr>
          <w:rFonts w:ascii="Calibri" w:eastAsia="Calibri" w:hAnsi="Calibri" w:cs="Arial"/>
          <w:color w:val="000000"/>
        </w:rPr>
        <w:t>.</w:t>
      </w:r>
    </w:p>
    <w:p w14:paraId="560CE637" w14:textId="212C4532" w:rsidR="00523C18" w:rsidRPr="00EF7374" w:rsidRDefault="00523C18" w:rsidP="00CF5060">
      <w:pPr>
        <w:numPr>
          <w:ilvl w:val="0"/>
          <w:numId w:val="11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>
        <w:rPr>
          <w:rFonts w:ascii="Aptos" w:hAnsi="Aptos"/>
          <w:color w:val="212121"/>
          <w:szCs w:val="22"/>
        </w:rPr>
        <w:t>Examine the role of a Metal Fabrication professional in society, particularly in terms of its significance for employability and career opportunities.</w:t>
      </w:r>
    </w:p>
    <w:p w14:paraId="54FEAD38" w14:textId="77777777" w:rsidR="0006557E" w:rsidRPr="00432F4D" w:rsidRDefault="0006557E" w:rsidP="00CD18C4">
      <w:pPr>
        <w:spacing w:before="0" w:after="0"/>
        <w:rPr>
          <w:rFonts w:ascii="Calibri" w:eastAsia="Calibri" w:hAnsi="Calibri" w:cs="Arial"/>
          <w:color w:val="000000"/>
        </w:rPr>
      </w:pPr>
    </w:p>
    <w:p w14:paraId="2EE6AE20" w14:textId="77777777" w:rsidR="00432F4D" w:rsidRPr="00432F4D" w:rsidRDefault="00432F4D" w:rsidP="00E019BD">
      <w:pPr>
        <w:pStyle w:val="Heading1"/>
      </w:pPr>
      <w:bookmarkStart w:id="28" w:name="_Toc147323794"/>
      <w:bookmarkStart w:id="29" w:name="_Toc147944402"/>
      <w:r w:rsidRPr="00432F4D">
        <w:t>Entrepreneurship Standards</w:t>
      </w:r>
      <w:bookmarkEnd w:id="28"/>
      <w:bookmarkEnd w:id="29"/>
      <w:r w:rsidRPr="00432F4D">
        <w:t xml:space="preserve"> </w:t>
      </w:r>
    </w:p>
    <w:p w14:paraId="0DE63318" w14:textId="77777777" w:rsidR="00BA365C" w:rsidRDefault="00BA365C" w:rsidP="00A62D0B">
      <w:pPr>
        <w:pStyle w:val="Heading2"/>
      </w:pPr>
      <w:bookmarkStart w:id="30" w:name="_Toc147323795"/>
      <w:bookmarkStart w:id="31" w:name="_Toc147944403"/>
    </w:p>
    <w:p w14:paraId="62B2D64B" w14:textId="7F342116" w:rsidR="00432F4D" w:rsidRPr="00432F4D" w:rsidRDefault="00432F4D" w:rsidP="00A62D0B">
      <w:pPr>
        <w:pStyle w:val="Heading2"/>
      </w:pPr>
      <w:r w:rsidRPr="00432F4D">
        <w:t xml:space="preserve">Standard </w:t>
      </w:r>
      <w:r w:rsidR="00DA6C16">
        <w:t>12</w:t>
      </w:r>
      <w:r w:rsidRPr="00432F4D">
        <w:t>: Entrepreneurship</w:t>
      </w:r>
      <w:bookmarkEnd w:id="30"/>
      <w:bookmarkEnd w:id="31"/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105"/>
        <w:gridCol w:w="2245"/>
      </w:tblGrid>
      <w:tr w:rsidR="00432F4D" w:rsidRPr="00432F4D" w14:paraId="12A3DEF0" w14:textId="77777777" w:rsidTr="003E5D29">
        <w:tc>
          <w:tcPr>
            <w:tcW w:w="7105" w:type="dxa"/>
          </w:tcPr>
          <w:p w14:paraId="01D3DED4" w14:textId="2578C4CE" w:rsidR="00432F4D" w:rsidRPr="00432F4D" w:rsidRDefault="0006557E" w:rsidP="00CD18C4">
            <w:pPr>
              <w:spacing w:before="0" w:after="0"/>
              <w:rPr>
                <w:rFonts w:ascii="Calibri" w:eastAsia="Calibri" w:hAnsi="Calibri" w:cs="Segoe UI"/>
                <w:color w:val="auto"/>
                <w:sz w:val="28"/>
                <w:szCs w:val="28"/>
                <w:highlight w:val="yellow"/>
              </w:rPr>
            </w:pPr>
            <w:r w:rsidRPr="0006557E">
              <w:rPr>
                <w:rFonts w:ascii="Calibri" w:eastAsia="Calibri" w:hAnsi="Calibri" w:cs="Arial"/>
                <w:color w:val="000000"/>
              </w:rPr>
              <w:t>Students will be able to describe opportunities for entrepreneurship and be able to evaluate the value proposition of business ownership in the metal fabrication and joining field.</w:t>
            </w:r>
          </w:p>
        </w:tc>
        <w:tc>
          <w:tcPr>
            <w:tcW w:w="2245" w:type="dxa"/>
          </w:tcPr>
          <w:p w14:paraId="38182DDA" w14:textId="77777777" w:rsidR="00432F4D" w:rsidRPr="00432F4D" w:rsidRDefault="00432F4D" w:rsidP="00CD18C4">
            <w:pPr>
              <w:spacing w:before="0" w:after="0"/>
              <w:rPr>
                <w:rFonts w:ascii="Calibri" w:eastAsia="Calibri" w:hAnsi="Calibri" w:cs="Arial"/>
                <w:color w:val="auto"/>
              </w:rPr>
            </w:pPr>
          </w:p>
        </w:tc>
      </w:tr>
    </w:tbl>
    <w:p w14:paraId="423BC626" w14:textId="77777777" w:rsidR="00E019BD" w:rsidRDefault="00E019BD" w:rsidP="00863011">
      <w:pPr>
        <w:spacing w:before="0" w:after="0"/>
        <w:rPr>
          <w:b/>
          <w:bCs/>
        </w:rPr>
      </w:pPr>
    </w:p>
    <w:p w14:paraId="49348BDA" w14:textId="0A2D814A" w:rsidR="00AF55B6" w:rsidRPr="00467CD1" w:rsidRDefault="00AF55B6" w:rsidP="00863011">
      <w:pPr>
        <w:spacing w:before="0" w:after="0"/>
        <w:rPr>
          <w:b/>
          <w:bCs/>
        </w:rPr>
      </w:pPr>
      <w:r w:rsidRPr="00467CD1">
        <w:rPr>
          <w:b/>
          <w:bCs/>
        </w:rPr>
        <w:t>Skills</w:t>
      </w:r>
      <w:r w:rsidR="00E019BD">
        <w:rPr>
          <w:b/>
          <w:bCs/>
        </w:rPr>
        <w:t>:</w:t>
      </w:r>
    </w:p>
    <w:p w14:paraId="31E11097" w14:textId="7C3A8728" w:rsidR="00CF5060" w:rsidRPr="00CF5060" w:rsidRDefault="00E019BD" w:rsidP="00E311D4">
      <w:pPr>
        <w:pStyle w:val="ListParagraph"/>
        <w:numPr>
          <w:ilvl w:val="0"/>
          <w:numId w:val="40"/>
        </w:numPr>
      </w:pPr>
      <w:r>
        <w:t xml:space="preserve">Understand and be able to explain the needs for a </w:t>
      </w:r>
      <w:r w:rsidRPr="00CF5060">
        <w:t xml:space="preserve">startup </w:t>
      </w:r>
      <w:r>
        <w:t>metal fabrication</w:t>
      </w:r>
      <w:r w:rsidRPr="00CF5060">
        <w:t xml:space="preserve"> company</w:t>
      </w:r>
      <w:r w:rsidR="00CF5060" w:rsidRPr="00CF5060">
        <w:t xml:space="preserve"> (including initial equipment and staffing needs, a marketing/business development plan, and a basic revenue management strategy).</w:t>
      </w:r>
    </w:p>
    <w:p w14:paraId="224643BA" w14:textId="61C19ACD" w:rsidR="00CF5060" w:rsidRPr="00CF5060" w:rsidRDefault="00CF5060" w:rsidP="00E311D4">
      <w:pPr>
        <w:pStyle w:val="ListParagraph"/>
      </w:pPr>
      <w:r w:rsidRPr="00CF5060">
        <w:t xml:space="preserve">Describe the concept of professional networking and demonstrate personal introductions and an “elevator speech” appropriate for other </w:t>
      </w:r>
      <w:r>
        <w:t>metal fabrication professionals</w:t>
      </w:r>
      <w:r w:rsidRPr="00CF5060">
        <w:t xml:space="preserve">, </w:t>
      </w:r>
      <w:r>
        <w:t>potential employers</w:t>
      </w:r>
      <w:r w:rsidRPr="00CF5060">
        <w:t>, and other potential business partners.</w:t>
      </w:r>
    </w:p>
    <w:p w14:paraId="23CB6239" w14:textId="6C5FF7F9" w:rsidR="0006557E" w:rsidRPr="00CF5060" w:rsidRDefault="00CF5060" w:rsidP="00E311D4">
      <w:pPr>
        <w:pStyle w:val="ListParagraph"/>
      </w:pPr>
      <w:r w:rsidRPr="00CF5060">
        <w:t>Evaluate the licensing, regulatory</w:t>
      </w:r>
      <w:r w:rsidR="00E019BD">
        <w:t>,</w:t>
      </w:r>
      <w:r w:rsidRPr="00CF5060">
        <w:t xml:space="preserve"> and tax implications of self-employment and business ownership as a </w:t>
      </w:r>
      <w:r>
        <w:t>metal fabrication professional</w:t>
      </w:r>
      <w:r w:rsidRPr="00CF5060">
        <w:t xml:space="preserve"> compared to W-2 employment</w:t>
      </w:r>
      <w:r w:rsidR="00326ED2">
        <w:t>.</w:t>
      </w:r>
    </w:p>
    <w:p w14:paraId="21E49E39" w14:textId="77777777" w:rsidR="00CF5060" w:rsidRPr="00432F4D" w:rsidRDefault="00CF5060" w:rsidP="00CF5060">
      <w:pPr>
        <w:spacing w:before="0" w:after="0"/>
        <w:rPr>
          <w:rFonts w:ascii="Cambria" w:eastAsia="Calibri" w:hAnsi="Cambria" w:cs="Arial"/>
          <w:color w:val="auto"/>
          <w:sz w:val="28"/>
          <w:szCs w:val="28"/>
        </w:rPr>
      </w:pPr>
    </w:p>
    <w:p w14:paraId="52D21E16" w14:textId="660B6F59" w:rsidR="0006557E" w:rsidRPr="00432F4D" w:rsidRDefault="0006557E" w:rsidP="00E019BD">
      <w:pPr>
        <w:pStyle w:val="Heading1"/>
      </w:pPr>
      <w:bookmarkStart w:id="32" w:name="_Toc147944404"/>
      <w:r>
        <w:t>Digital Literacy</w:t>
      </w:r>
      <w:bookmarkEnd w:id="32"/>
      <w:r w:rsidR="00E311D4">
        <w:t xml:space="preserve"> Standards</w:t>
      </w:r>
      <w:r w:rsidRPr="00432F4D">
        <w:t xml:space="preserve"> </w:t>
      </w:r>
    </w:p>
    <w:p w14:paraId="46D7E963" w14:textId="77777777" w:rsidR="00BA365C" w:rsidRDefault="00BA365C" w:rsidP="00A62D0B">
      <w:pPr>
        <w:pStyle w:val="Heading2"/>
      </w:pPr>
      <w:bookmarkStart w:id="33" w:name="_Toc147944405"/>
    </w:p>
    <w:p w14:paraId="61D91319" w14:textId="5342DAFC" w:rsidR="0006557E" w:rsidRPr="00432F4D" w:rsidRDefault="0006557E" w:rsidP="00A62D0B">
      <w:pPr>
        <w:pStyle w:val="Heading2"/>
      </w:pPr>
      <w:r w:rsidRPr="00432F4D">
        <w:t xml:space="preserve">Standard </w:t>
      </w:r>
      <w:r>
        <w:t>1</w:t>
      </w:r>
      <w:r w:rsidR="00DA6C16">
        <w:t>3</w:t>
      </w:r>
      <w:r w:rsidRPr="00432F4D">
        <w:t xml:space="preserve">: </w:t>
      </w:r>
      <w:r>
        <w:t>Digital Literacy</w:t>
      </w:r>
      <w:bookmarkEnd w:id="33"/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105"/>
        <w:gridCol w:w="2245"/>
      </w:tblGrid>
      <w:tr w:rsidR="0006557E" w:rsidRPr="00432F4D" w14:paraId="4D22426E" w14:textId="77777777" w:rsidTr="003E5D29">
        <w:tc>
          <w:tcPr>
            <w:tcW w:w="7105" w:type="dxa"/>
          </w:tcPr>
          <w:p w14:paraId="5FBE8F81" w14:textId="5067399E" w:rsidR="0006557E" w:rsidRPr="00432F4D" w:rsidRDefault="00412216" w:rsidP="00CD18C4">
            <w:pPr>
              <w:spacing w:before="0" w:after="0"/>
              <w:rPr>
                <w:rFonts w:ascii="Calibri" w:eastAsia="Calibri" w:hAnsi="Calibri" w:cs="Segoe UI"/>
                <w:color w:val="auto"/>
                <w:sz w:val="28"/>
                <w:szCs w:val="28"/>
                <w:highlight w:val="yellow"/>
              </w:rPr>
            </w:pPr>
            <w:r w:rsidRPr="00412216">
              <w:rPr>
                <w:rFonts w:ascii="Calibri" w:eastAsia="Calibri" w:hAnsi="Calibri" w:cs="Arial"/>
                <w:color w:val="000000"/>
              </w:rPr>
              <w:t xml:space="preserve">Students will be able to demonstrate the use of common software and information technology in a modern </w:t>
            </w:r>
            <w:r w:rsidR="00CF5060">
              <w:rPr>
                <w:rFonts w:ascii="Calibri" w:eastAsia="Calibri" w:hAnsi="Calibri" w:cs="Arial"/>
                <w:color w:val="000000"/>
              </w:rPr>
              <w:t>shop</w:t>
            </w:r>
            <w:commentRangeStart w:id="34"/>
            <w:r w:rsidRPr="00412216">
              <w:rPr>
                <w:rFonts w:ascii="Calibri" w:eastAsia="Calibri" w:hAnsi="Calibri" w:cs="Arial"/>
                <w:color w:val="000000"/>
              </w:rPr>
              <w:t xml:space="preserve"> environment</w:t>
            </w:r>
            <w:r w:rsidR="00203E5B">
              <w:rPr>
                <w:rFonts w:ascii="Calibri" w:eastAsia="Calibri" w:hAnsi="Calibri" w:cs="Arial"/>
                <w:color w:val="000000"/>
              </w:rPr>
              <w:t xml:space="preserve">. </w:t>
            </w:r>
            <w:commentRangeEnd w:id="34"/>
            <w:r w:rsidR="00CD18C4">
              <w:rPr>
                <w:rStyle w:val="CommentReference"/>
              </w:rPr>
              <w:commentReference w:id="34"/>
            </w:r>
          </w:p>
        </w:tc>
        <w:tc>
          <w:tcPr>
            <w:tcW w:w="2245" w:type="dxa"/>
          </w:tcPr>
          <w:p w14:paraId="2C943782" w14:textId="77777777" w:rsidR="0006557E" w:rsidRPr="00432F4D" w:rsidRDefault="0006557E" w:rsidP="00CD18C4">
            <w:pPr>
              <w:spacing w:before="0" w:after="0"/>
              <w:rPr>
                <w:rFonts w:ascii="Calibri" w:eastAsia="Calibri" w:hAnsi="Calibri" w:cs="Arial"/>
                <w:color w:val="auto"/>
              </w:rPr>
            </w:pPr>
          </w:p>
        </w:tc>
      </w:tr>
    </w:tbl>
    <w:p w14:paraId="5F8260F0" w14:textId="77777777" w:rsidR="00EF7374" w:rsidRDefault="00EF7374" w:rsidP="00CD18C4">
      <w:pPr>
        <w:spacing w:before="0" w:after="0"/>
        <w:rPr>
          <w:rFonts w:ascii="Calibri" w:eastAsia="Calibri" w:hAnsi="Calibri" w:cs="Arial"/>
          <w:b/>
          <w:bCs/>
          <w:color w:val="auto"/>
        </w:rPr>
      </w:pPr>
    </w:p>
    <w:p w14:paraId="4ACC8B70" w14:textId="0EC5B36D" w:rsidR="00EF7374" w:rsidRPr="00EF7374" w:rsidRDefault="00EF7374" w:rsidP="00CD18C4">
      <w:pPr>
        <w:spacing w:before="0" w:after="0"/>
        <w:rPr>
          <w:rFonts w:ascii="Calibri" w:eastAsia="Calibri" w:hAnsi="Calibri" w:cs="Arial"/>
          <w:b/>
          <w:bCs/>
          <w:color w:val="auto"/>
        </w:rPr>
      </w:pPr>
      <w:r w:rsidRPr="00432F4D">
        <w:rPr>
          <w:rFonts w:ascii="Calibri" w:eastAsia="Calibri" w:hAnsi="Calibri" w:cs="Arial"/>
          <w:b/>
          <w:bCs/>
          <w:color w:val="auto"/>
        </w:rPr>
        <w:t>Skills</w:t>
      </w:r>
      <w:r w:rsidR="00E019BD">
        <w:rPr>
          <w:rFonts w:ascii="Calibri" w:eastAsia="Calibri" w:hAnsi="Calibri" w:cs="Arial"/>
          <w:b/>
          <w:bCs/>
          <w:color w:val="auto"/>
        </w:rPr>
        <w:t>:</w:t>
      </w:r>
    </w:p>
    <w:p w14:paraId="4AB60B49" w14:textId="60F8FB46" w:rsidR="00EF7374" w:rsidRPr="00EF7374" w:rsidRDefault="00EF7374" w:rsidP="00CF5060">
      <w:pPr>
        <w:numPr>
          <w:ilvl w:val="0"/>
          <w:numId w:val="12"/>
        </w:numPr>
        <w:spacing w:before="0" w:after="0"/>
        <w:contextualSpacing/>
        <w:rPr>
          <w:rFonts w:ascii="Calibri" w:eastAsia="Calibri" w:hAnsi="Calibri" w:cs="Arial"/>
          <w:color w:val="000000"/>
        </w:rPr>
      </w:pPr>
      <w:r w:rsidRPr="00EF7374">
        <w:rPr>
          <w:rFonts w:ascii="Calibri" w:eastAsia="Calibri" w:hAnsi="Calibri" w:cs="Arial"/>
          <w:color w:val="000000"/>
        </w:rPr>
        <w:t>Describe the use of online resources in licensing and professional development as a certified welder.</w:t>
      </w:r>
    </w:p>
    <w:p w14:paraId="44DBDCD7" w14:textId="1ACD3E73" w:rsidR="00EF7374" w:rsidRPr="00EF7374" w:rsidRDefault="00EF7374" w:rsidP="00CF5060">
      <w:pPr>
        <w:numPr>
          <w:ilvl w:val="0"/>
          <w:numId w:val="12"/>
        </w:numPr>
        <w:spacing w:before="0" w:after="0"/>
        <w:contextualSpacing/>
        <w:rPr>
          <w:rFonts w:ascii="Calibri" w:eastAsia="Calibri" w:hAnsi="Calibri" w:cs="Arial"/>
          <w:color w:val="000000"/>
        </w:rPr>
      </w:pPr>
      <w:r w:rsidRPr="00EF7374">
        <w:rPr>
          <w:rFonts w:ascii="Calibri" w:eastAsia="Calibri" w:hAnsi="Calibri" w:cs="Arial"/>
          <w:color w:val="000000"/>
        </w:rPr>
        <w:t>Demonstrate the use of a common ticketing/case management system for construction services.</w:t>
      </w:r>
    </w:p>
    <w:p w14:paraId="41B3FE78" w14:textId="3A59306A" w:rsidR="00EF7374" w:rsidRPr="00EF7374" w:rsidRDefault="00EF7374" w:rsidP="00CF5060">
      <w:pPr>
        <w:numPr>
          <w:ilvl w:val="0"/>
          <w:numId w:val="12"/>
        </w:numPr>
        <w:spacing w:before="0" w:after="0"/>
        <w:contextualSpacing/>
        <w:rPr>
          <w:rFonts w:ascii="Calibri" w:eastAsia="Calibri" w:hAnsi="Calibri" w:cs="Arial"/>
          <w:color w:val="000000"/>
        </w:rPr>
      </w:pPr>
      <w:r w:rsidRPr="00EF7374">
        <w:rPr>
          <w:rFonts w:ascii="Calibri" w:eastAsia="Calibri" w:hAnsi="Calibri" w:cs="Arial"/>
          <w:color w:val="000000"/>
        </w:rPr>
        <w:t>Demonstrate the use of common scheduling, resource management and customer relationship software systems.</w:t>
      </w:r>
    </w:p>
    <w:p w14:paraId="31361DAF" w14:textId="13C51DB7" w:rsidR="00EF7374" w:rsidRPr="00EF7374" w:rsidRDefault="00EF7374" w:rsidP="00CF5060">
      <w:pPr>
        <w:numPr>
          <w:ilvl w:val="0"/>
          <w:numId w:val="12"/>
        </w:numPr>
        <w:spacing w:before="0" w:after="0"/>
        <w:contextualSpacing/>
        <w:rPr>
          <w:rFonts w:ascii="Calibri" w:eastAsia="Calibri" w:hAnsi="Calibri" w:cs="Arial"/>
          <w:color w:val="000000"/>
        </w:rPr>
      </w:pPr>
      <w:r w:rsidRPr="00EF7374">
        <w:rPr>
          <w:rFonts w:ascii="Calibri" w:eastAsia="Calibri" w:hAnsi="Calibri" w:cs="Arial"/>
          <w:color w:val="000000"/>
        </w:rPr>
        <w:t>Understand where to find online resources that support effective metal fabrication work and how to be a safe and ethical consumer and creator of digital content</w:t>
      </w:r>
      <w:r w:rsidR="00CD18C4">
        <w:rPr>
          <w:rFonts w:ascii="Calibri" w:eastAsia="Calibri" w:hAnsi="Calibri" w:cs="Arial"/>
          <w:color w:val="000000"/>
        </w:rPr>
        <w:t>.</w:t>
      </w:r>
    </w:p>
    <w:p w14:paraId="0C4758A5" w14:textId="7AF49355" w:rsidR="00432F4D" w:rsidRDefault="00EF7374" w:rsidP="00CF5060">
      <w:pPr>
        <w:numPr>
          <w:ilvl w:val="0"/>
          <w:numId w:val="12"/>
        </w:numPr>
        <w:spacing w:before="0" w:after="0"/>
        <w:contextualSpacing/>
        <w:rPr>
          <w:rFonts w:ascii="Calibri" w:eastAsia="Calibri" w:hAnsi="Calibri" w:cs="Arial"/>
          <w:color w:val="000000"/>
        </w:rPr>
      </w:pPr>
      <w:r w:rsidRPr="00EF7374">
        <w:rPr>
          <w:rFonts w:ascii="Calibri" w:eastAsia="Calibri" w:hAnsi="Calibri" w:cs="Arial"/>
          <w:color w:val="000000"/>
        </w:rPr>
        <w:t>Apply strategies for using digital tools and technology to drive business and commerce</w:t>
      </w:r>
      <w:r w:rsidR="00CD18C4">
        <w:rPr>
          <w:rFonts w:ascii="Calibri" w:eastAsia="Calibri" w:hAnsi="Calibri" w:cs="Arial"/>
          <w:color w:val="000000"/>
        </w:rPr>
        <w:t>.</w:t>
      </w:r>
    </w:p>
    <w:p w14:paraId="7D2AAFC7" w14:textId="77777777" w:rsidR="00DA6C16" w:rsidRPr="00EF7374" w:rsidRDefault="00DA6C16" w:rsidP="00DA6C16">
      <w:pPr>
        <w:spacing w:before="0" w:after="0"/>
        <w:contextualSpacing/>
        <w:rPr>
          <w:rFonts w:ascii="Calibri" w:eastAsia="Calibri" w:hAnsi="Calibri" w:cs="Arial"/>
          <w:color w:val="000000"/>
        </w:rPr>
      </w:pPr>
    </w:p>
    <w:p w14:paraId="3366414F" w14:textId="77777777" w:rsidR="00A62D0B" w:rsidRDefault="00A62D0B">
      <w:pPr>
        <w:spacing w:before="0" w:after="0"/>
        <w:rPr>
          <w:rFonts w:ascii="Quicksand" w:eastAsiaTheme="majorEastAsia" w:hAnsi="Quicksand" w:cstheme="majorBidi"/>
          <w:b/>
          <w:color w:val="00AFA3"/>
          <w:sz w:val="32"/>
          <w:szCs w:val="32"/>
        </w:rPr>
      </w:pPr>
      <w:bookmarkStart w:id="35" w:name="_Toc147323796"/>
      <w:bookmarkStart w:id="36" w:name="_Toc147944406"/>
      <w:r>
        <w:br w:type="page"/>
      </w:r>
    </w:p>
    <w:p w14:paraId="282079CD" w14:textId="77CA9FED" w:rsidR="00432F4D" w:rsidRPr="00432F4D" w:rsidRDefault="00432F4D" w:rsidP="00E019BD">
      <w:pPr>
        <w:pStyle w:val="Heading1"/>
      </w:pPr>
      <w:r w:rsidRPr="00432F4D">
        <w:t>Sample Performance Tasks</w:t>
      </w:r>
      <w:bookmarkEnd w:id="35"/>
      <w:bookmarkEnd w:id="36"/>
      <w:r w:rsidRPr="00432F4D">
        <w:t xml:space="preserve"> </w:t>
      </w:r>
    </w:p>
    <w:p w14:paraId="00ED685F" w14:textId="77777777" w:rsidR="00432F4D" w:rsidRPr="00432F4D" w:rsidRDefault="00432F4D" w:rsidP="00CD18C4">
      <w:pPr>
        <w:spacing w:before="0" w:after="0"/>
        <w:rPr>
          <w:rFonts w:ascii="Calibri" w:eastAsia="Calibri" w:hAnsi="Calibri" w:cs="Arial"/>
          <w:color w:val="auto"/>
          <w:sz w:val="32"/>
          <w:szCs w:val="32"/>
        </w:rPr>
      </w:pPr>
    </w:p>
    <w:p w14:paraId="423AABA5" w14:textId="2D909D00" w:rsidR="00A078A5" w:rsidRPr="00432F4D" w:rsidRDefault="00A078A5" w:rsidP="00A62D0B">
      <w:pPr>
        <w:pStyle w:val="Heading2"/>
      </w:pPr>
      <w:bookmarkStart w:id="37" w:name="_Toc147944407"/>
      <w:r w:rsidRPr="00432F4D">
        <w:t xml:space="preserve">Standard 1:  </w:t>
      </w:r>
      <w:r w:rsidRPr="00EC0475">
        <w:t xml:space="preserve">Safety and Health in a </w:t>
      </w:r>
      <w:r w:rsidR="00E311D4">
        <w:t xml:space="preserve">Metal Fabrication </w:t>
      </w:r>
      <w:r w:rsidRPr="00EC0475">
        <w:t>Environment</w:t>
      </w:r>
      <w:bookmarkEnd w:id="37"/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105"/>
        <w:gridCol w:w="2245"/>
      </w:tblGrid>
      <w:tr w:rsidR="00A078A5" w:rsidRPr="00432F4D" w14:paraId="34252B30" w14:textId="77777777" w:rsidTr="003E5D29">
        <w:tc>
          <w:tcPr>
            <w:tcW w:w="7105" w:type="dxa"/>
          </w:tcPr>
          <w:p w14:paraId="5FD7B088" w14:textId="38B9019F" w:rsidR="00A078A5" w:rsidRPr="00432F4D" w:rsidRDefault="00A078A5" w:rsidP="00CD18C4">
            <w:pPr>
              <w:spacing w:before="0" w:after="0"/>
              <w:rPr>
                <w:rFonts w:ascii="Calibri" w:eastAsia="Calibri" w:hAnsi="Calibri" w:cs="Arial"/>
                <w:color w:val="auto"/>
              </w:rPr>
            </w:pPr>
            <w:r w:rsidRPr="00EC0475">
              <w:rPr>
                <w:rFonts w:ascii="Calibri" w:eastAsia="Calibri" w:hAnsi="Calibri" w:cs="Arial"/>
                <w:color w:val="auto"/>
              </w:rPr>
              <w:t>Students will be able to demonstrate health and safety in a shop environment, including the management of tools and equipment, use of personal protective equipment</w:t>
            </w:r>
            <w:r w:rsidR="00E019BD">
              <w:rPr>
                <w:rFonts w:ascii="Calibri" w:eastAsia="Calibri" w:hAnsi="Calibri" w:cs="Arial"/>
                <w:color w:val="auto"/>
              </w:rPr>
              <w:t>,</w:t>
            </w:r>
            <w:r w:rsidRPr="00EC0475">
              <w:rPr>
                <w:rFonts w:ascii="Calibri" w:eastAsia="Calibri" w:hAnsi="Calibri" w:cs="Arial"/>
                <w:color w:val="auto"/>
              </w:rPr>
              <w:t xml:space="preserve"> and workspace ergonomics</w:t>
            </w:r>
            <w:r>
              <w:rPr>
                <w:rFonts w:ascii="Calibri" w:eastAsia="Calibri" w:hAnsi="Calibri" w:cs="Arial"/>
                <w:color w:val="auto"/>
              </w:rPr>
              <w:t>.</w:t>
            </w:r>
          </w:p>
        </w:tc>
        <w:tc>
          <w:tcPr>
            <w:tcW w:w="2245" w:type="dxa"/>
          </w:tcPr>
          <w:p w14:paraId="709C3835" w14:textId="77777777" w:rsidR="00A078A5" w:rsidRPr="00432F4D" w:rsidRDefault="00A078A5" w:rsidP="00CD18C4">
            <w:pPr>
              <w:spacing w:before="0" w:after="0"/>
              <w:rPr>
                <w:rFonts w:ascii="Calibri" w:eastAsia="Calibri" w:hAnsi="Calibri" w:cs="Arial"/>
                <w:color w:val="auto"/>
              </w:rPr>
            </w:pPr>
            <w:r w:rsidRPr="00EC0475">
              <w:rPr>
                <w:rFonts w:ascii="Calibri" w:eastAsia="Calibri" w:hAnsi="Calibri" w:cs="Arial"/>
                <w:color w:val="auto"/>
              </w:rPr>
              <w:t>OSHA10 – General Industry</w:t>
            </w:r>
          </w:p>
        </w:tc>
      </w:tr>
    </w:tbl>
    <w:p w14:paraId="0A5105D9" w14:textId="77777777" w:rsidR="00432F4D" w:rsidRPr="00432F4D" w:rsidRDefault="00432F4D" w:rsidP="00CD18C4">
      <w:pPr>
        <w:spacing w:before="0" w:after="0"/>
        <w:rPr>
          <w:rFonts w:ascii="Calibri" w:eastAsia="Calibri" w:hAnsi="Calibri" w:cs="Arial"/>
          <w:b/>
          <w:bCs/>
          <w:color w:val="000000"/>
        </w:rPr>
      </w:pPr>
    </w:p>
    <w:p w14:paraId="615A07EB" w14:textId="2F9B95BE" w:rsidR="00432F4D" w:rsidRDefault="00432F4D" w:rsidP="00CD18C4">
      <w:pPr>
        <w:spacing w:before="0" w:after="0"/>
        <w:rPr>
          <w:rFonts w:ascii="Calibri" w:eastAsia="Calibri" w:hAnsi="Calibri" w:cs="Arial"/>
          <w:b/>
          <w:bCs/>
          <w:color w:val="000000"/>
        </w:rPr>
      </w:pPr>
      <w:r w:rsidRPr="00432F4D">
        <w:rPr>
          <w:rFonts w:ascii="Calibri" w:eastAsia="Calibri" w:hAnsi="Calibri" w:cs="Arial"/>
          <w:b/>
          <w:bCs/>
          <w:color w:val="000000"/>
        </w:rPr>
        <w:t xml:space="preserve">Sample Performance Tasks:  </w:t>
      </w:r>
    </w:p>
    <w:p w14:paraId="408B3D0B" w14:textId="77777777" w:rsidR="00D51B23" w:rsidRPr="00D51B23" w:rsidRDefault="00D51B23" w:rsidP="00E311D4">
      <w:pPr>
        <w:pStyle w:val="ListParagraph"/>
        <w:numPr>
          <w:ilvl w:val="0"/>
          <w:numId w:val="15"/>
        </w:numPr>
      </w:pPr>
      <w:r w:rsidRPr="00D51B23">
        <w:t xml:space="preserve">Students will obtain a 10-hour OSHA safety certification. </w:t>
      </w:r>
    </w:p>
    <w:p w14:paraId="7ECC5942" w14:textId="38B1A251" w:rsidR="00D51B23" w:rsidRPr="00D51B23" w:rsidRDefault="00D51B23" w:rsidP="00E311D4">
      <w:pPr>
        <w:pStyle w:val="ListParagraph"/>
        <w:numPr>
          <w:ilvl w:val="0"/>
          <w:numId w:val="15"/>
        </w:numPr>
        <w:rPr>
          <w:b/>
          <w:bCs/>
        </w:rPr>
      </w:pPr>
      <w:r w:rsidRPr="00D51B23">
        <w:t>After completing the Hot Work Certification Program, students will identify and comply with the necessary hot work permit procedures when welding or cutting outside of the welding facility</w:t>
      </w:r>
      <w:r w:rsidRPr="00D51B23">
        <w:rPr>
          <w:b/>
          <w:bCs/>
        </w:rPr>
        <w:t>.</w:t>
      </w:r>
    </w:p>
    <w:p w14:paraId="433F87E3" w14:textId="77777777" w:rsidR="00432F4D" w:rsidRPr="00432F4D" w:rsidRDefault="00432F4D" w:rsidP="00CD18C4">
      <w:pPr>
        <w:spacing w:before="0" w:after="0"/>
        <w:ind w:left="1440"/>
        <w:rPr>
          <w:rFonts w:ascii="Calibri" w:eastAsia="Calibri" w:hAnsi="Calibri" w:cs="Arial"/>
          <w:color w:val="000000"/>
        </w:rPr>
      </w:pPr>
    </w:p>
    <w:p w14:paraId="20822A60" w14:textId="77777777" w:rsidR="00A078A5" w:rsidRPr="00432F4D" w:rsidRDefault="00A078A5" w:rsidP="00A62D0B">
      <w:pPr>
        <w:pStyle w:val="Heading2"/>
      </w:pPr>
      <w:bookmarkStart w:id="38" w:name="_Toc147944408"/>
      <w:r w:rsidRPr="00432F4D">
        <w:t>Standard 2:</w:t>
      </w:r>
      <w:r w:rsidRPr="00EC0475">
        <w:rPr>
          <w:rFonts w:ascii="Calibri" w:eastAsia="Calibri" w:hAnsi="Calibri" w:cs="Arial"/>
          <w:color w:val="auto"/>
        </w:rPr>
        <w:t xml:space="preserve"> </w:t>
      </w:r>
      <w:r w:rsidRPr="00EC0475">
        <w:t>Metallurgy and Metal Fabrication in Society</w:t>
      </w:r>
      <w:bookmarkEnd w:id="38"/>
      <w:r w:rsidRPr="00432F4D">
        <w:t xml:space="preserve"> </w:t>
      </w:r>
      <w:r>
        <w:t xml:space="preserve">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105"/>
        <w:gridCol w:w="2245"/>
      </w:tblGrid>
      <w:tr w:rsidR="00A078A5" w:rsidRPr="00432F4D" w14:paraId="3445AD69" w14:textId="77777777" w:rsidTr="003E5D29">
        <w:tc>
          <w:tcPr>
            <w:tcW w:w="7105" w:type="dxa"/>
          </w:tcPr>
          <w:p w14:paraId="3CA0755A" w14:textId="77777777" w:rsidR="00A078A5" w:rsidRPr="00432F4D" w:rsidRDefault="00A078A5" w:rsidP="00CD18C4">
            <w:pPr>
              <w:tabs>
                <w:tab w:val="left" w:pos="2950"/>
              </w:tabs>
              <w:spacing w:before="0" w:after="0"/>
              <w:rPr>
                <w:rFonts w:ascii="Calibri" w:eastAsia="Calibri" w:hAnsi="Calibri" w:cs="Arial"/>
                <w:color w:val="auto"/>
              </w:rPr>
            </w:pPr>
            <w:r w:rsidRPr="00EC0475">
              <w:rPr>
                <w:rFonts w:ascii="Calibri" w:eastAsia="Calibri" w:hAnsi="Calibri" w:cs="Arial"/>
                <w:color w:val="auto"/>
              </w:rPr>
              <w:t>Students will be able to explain the importance of metallurgy and the history and impact of metal fabrication on society</w:t>
            </w:r>
            <w:r>
              <w:rPr>
                <w:rFonts w:ascii="Calibri" w:eastAsia="Calibri" w:hAnsi="Calibri" w:cs="Arial"/>
                <w:color w:val="auto"/>
              </w:rPr>
              <w:t>.</w:t>
            </w:r>
            <w:r w:rsidRPr="00EC0475">
              <w:rPr>
                <w:rFonts w:ascii="Calibri" w:eastAsia="Calibri" w:hAnsi="Calibri" w:cs="Arial"/>
                <w:color w:val="auto"/>
              </w:rPr>
              <w:tab/>
            </w:r>
          </w:p>
        </w:tc>
        <w:tc>
          <w:tcPr>
            <w:tcW w:w="2245" w:type="dxa"/>
          </w:tcPr>
          <w:p w14:paraId="72C2BFD1" w14:textId="77777777" w:rsidR="00A078A5" w:rsidRPr="00432F4D" w:rsidRDefault="00A078A5" w:rsidP="00CD18C4">
            <w:pPr>
              <w:spacing w:before="0" w:after="0"/>
              <w:rPr>
                <w:rFonts w:ascii="Calibri" w:eastAsia="Calibri" w:hAnsi="Calibri" w:cs="Arial"/>
                <w:color w:val="auto"/>
              </w:rPr>
            </w:pPr>
          </w:p>
        </w:tc>
      </w:tr>
    </w:tbl>
    <w:p w14:paraId="02349946" w14:textId="77777777" w:rsidR="00432F4D" w:rsidRPr="00432F4D" w:rsidRDefault="00432F4D" w:rsidP="00CD18C4">
      <w:pPr>
        <w:spacing w:before="0" w:after="0"/>
        <w:rPr>
          <w:rFonts w:ascii="Calibri" w:eastAsia="Calibri" w:hAnsi="Calibri" w:cs="Arial"/>
          <w:b/>
          <w:bCs/>
          <w:color w:val="000000"/>
        </w:rPr>
      </w:pPr>
    </w:p>
    <w:p w14:paraId="36E8D26B" w14:textId="77777777" w:rsidR="00432F4D" w:rsidRPr="00432F4D" w:rsidRDefault="00432F4D" w:rsidP="00CD18C4">
      <w:pPr>
        <w:spacing w:before="0" w:after="0"/>
        <w:rPr>
          <w:rFonts w:ascii="Calibri" w:eastAsia="Calibri" w:hAnsi="Calibri" w:cs="Arial"/>
          <w:b/>
          <w:bCs/>
          <w:color w:val="000000"/>
        </w:rPr>
      </w:pPr>
      <w:r w:rsidRPr="00432F4D">
        <w:rPr>
          <w:rFonts w:ascii="Calibri" w:eastAsia="Calibri" w:hAnsi="Calibri" w:cs="Arial"/>
          <w:b/>
          <w:bCs/>
          <w:color w:val="000000"/>
        </w:rPr>
        <w:t xml:space="preserve">Sample Performance Tasks:  </w:t>
      </w:r>
    </w:p>
    <w:p w14:paraId="74DE2FA0" w14:textId="07501BB8" w:rsidR="00432F4D" w:rsidRPr="00432F4D" w:rsidRDefault="009844E6" w:rsidP="00CF5060">
      <w:pPr>
        <w:numPr>
          <w:ilvl w:val="0"/>
          <w:numId w:val="2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121DB2">
        <w:rPr>
          <w:rFonts w:eastAsia="Times New Roman" w:cs="Calibri"/>
        </w:rPr>
        <w:t xml:space="preserve">Students will conduct a research project on career pathways in the welding and metal fabrication industry that </w:t>
      </w:r>
      <w:r w:rsidR="006422E3" w:rsidRPr="00121DB2">
        <w:rPr>
          <w:rFonts w:eastAsia="Times New Roman" w:cs="Calibri"/>
        </w:rPr>
        <w:t>explores</w:t>
      </w:r>
      <w:r w:rsidRPr="00121DB2">
        <w:rPr>
          <w:rFonts w:eastAsia="Times New Roman" w:cs="Calibri"/>
        </w:rPr>
        <w:t xml:space="preserve"> future employment opportunities</w:t>
      </w:r>
      <w:r w:rsidR="00E64371" w:rsidRPr="00121DB2">
        <w:rPr>
          <w:rFonts w:eastAsia="Times New Roman" w:cs="Calibri"/>
        </w:rPr>
        <w:t xml:space="preserve">. </w:t>
      </w:r>
    </w:p>
    <w:p w14:paraId="0AD6162C" w14:textId="77777777" w:rsidR="00432F4D" w:rsidRPr="00432F4D" w:rsidRDefault="00432F4D" w:rsidP="00CD18C4">
      <w:pPr>
        <w:spacing w:before="0" w:after="0"/>
        <w:ind w:left="1440"/>
        <w:rPr>
          <w:rFonts w:ascii="Calibri" w:eastAsia="Calibri" w:hAnsi="Calibri" w:cs="Arial"/>
          <w:color w:val="000000"/>
        </w:rPr>
      </w:pPr>
    </w:p>
    <w:p w14:paraId="1DE4E956" w14:textId="57787F31" w:rsidR="00A078A5" w:rsidRPr="00432F4D" w:rsidRDefault="00A078A5" w:rsidP="00A62D0B">
      <w:pPr>
        <w:pStyle w:val="Heading2"/>
      </w:pPr>
      <w:bookmarkStart w:id="39" w:name="_Toc147944409"/>
      <w:r w:rsidRPr="00432F4D">
        <w:t xml:space="preserve">Standard 3: </w:t>
      </w:r>
      <w:r w:rsidR="00FE1B30">
        <w:t xml:space="preserve">Fabrication </w:t>
      </w:r>
      <w:r w:rsidRPr="00E46DBF">
        <w:t>Materials and Practices</w:t>
      </w:r>
      <w:bookmarkEnd w:id="39"/>
      <w:r>
        <w:t xml:space="preserve">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105"/>
        <w:gridCol w:w="2245"/>
      </w:tblGrid>
      <w:tr w:rsidR="00A078A5" w:rsidRPr="00432F4D" w14:paraId="1043F007" w14:textId="77777777" w:rsidTr="003E5D29">
        <w:tc>
          <w:tcPr>
            <w:tcW w:w="7105" w:type="dxa"/>
          </w:tcPr>
          <w:p w14:paraId="71D849F4" w14:textId="5C810D40" w:rsidR="00A078A5" w:rsidRPr="00432F4D" w:rsidRDefault="00A078A5" w:rsidP="00CD18C4">
            <w:pPr>
              <w:spacing w:before="0" w:after="0"/>
              <w:rPr>
                <w:rFonts w:ascii="Calibri" w:eastAsia="Calibri" w:hAnsi="Calibri" w:cs="Arial"/>
                <w:color w:val="000000"/>
              </w:rPr>
            </w:pPr>
            <w:r w:rsidRPr="00E46DBF">
              <w:rPr>
                <w:rFonts w:ascii="Calibri" w:eastAsia="Calibri" w:hAnsi="Calibri" w:cs="Arial"/>
                <w:color w:val="000000"/>
              </w:rPr>
              <w:t xml:space="preserve">Students will be able to evaluate and prepare a variety of materials, </w:t>
            </w:r>
            <w:r w:rsidR="00E64371" w:rsidRPr="00E46DBF">
              <w:rPr>
                <w:rFonts w:ascii="Calibri" w:eastAsia="Calibri" w:hAnsi="Calibri" w:cs="Arial"/>
                <w:color w:val="000000"/>
              </w:rPr>
              <w:t>describe,</w:t>
            </w:r>
            <w:r w:rsidRPr="00E46DBF">
              <w:rPr>
                <w:rFonts w:ascii="Calibri" w:eastAsia="Calibri" w:hAnsi="Calibri" w:cs="Arial"/>
                <w:color w:val="000000"/>
              </w:rPr>
              <w:t xml:space="preserve"> and demonstrate appropriate joining methods, and identify and describe basic types of weld joints.</w:t>
            </w:r>
          </w:p>
        </w:tc>
        <w:tc>
          <w:tcPr>
            <w:tcW w:w="2245" w:type="dxa"/>
          </w:tcPr>
          <w:p w14:paraId="1199FAF2" w14:textId="77777777" w:rsidR="00A078A5" w:rsidRDefault="00A078A5" w:rsidP="00CD18C4">
            <w:pPr>
              <w:spacing w:before="0" w:after="0"/>
              <w:rPr>
                <w:rFonts w:ascii="Calibri" w:eastAsia="Calibri" w:hAnsi="Calibri" w:cs="Arial"/>
                <w:color w:val="auto"/>
              </w:rPr>
            </w:pPr>
            <w:r w:rsidRPr="00E46DBF">
              <w:rPr>
                <w:rFonts w:ascii="Calibri" w:eastAsia="Calibri" w:hAnsi="Calibri" w:cs="Arial"/>
                <w:color w:val="auto"/>
              </w:rPr>
              <w:t>Massdot D1.1 SMAW 3G &amp; 4G Welding Certification</w:t>
            </w:r>
          </w:p>
          <w:p w14:paraId="5B3CDF91" w14:textId="77777777" w:rsidR="00A078A5" w:rsidRPr="00E46DBF" w:rsidRDefault="00A078A5" w:rsidP="00CD18C4">
            <w:pPr>
              <w:spacing w:before="0" w:after="0"/>
              <w:rPr>
                <w:rFonts w:ascii="Calibri" w:eastAsia="Calibri" w:hAnsi="Calibri" w:cs="Arial"/>
                <w:color w:val="auto"/>
              </w:rPr>
            </w:pPr>
          </w:p>
          <w:p w14:paraId="4959ACB8" w14:textId="77777777" w:rsidR="00A078A5" w:rsidRPr="00432F4D" w:rsidRDefault="00A078A5" w:rsidP="00CD18C4">
            <w:pPr>
              <w:spacing w:before="0" w:after="0"/>
              <w:rPr>
                <w:rFonts w:ascii="Calibri" w:eastAsia="Calibri" w:hAnsi="Calibri" w:cs="Arial"/>
                <w:color w:val="auto"/>
              </w:rPr>
            </w:pPr>
            <w:r w:rsidRPr="00E46DBF">
              <w:rPr>
                <w:rFonts w:ascii="Calibri" w:eastAsia="Calibri" w:hAnsi="Calibri" w:cs="Arial"/>
                <w:color w:val="auto"/>
              </w:rPr>
              <w:t>AWS SENSE Level I Certification</w:t>
            </w:r>
          </w:p>
        </w:tc>
      </w:tr>
    </w:tbl>
    <w:p w14:paraId="49DFB6CC" w14:textId="23E8B9F9" w:rsidR="00432F4D" w:rsidRPr="00432F4D" w:rsidRDefault="00432F4D" w:rsidP="00CD18C4">
      <w:pPr>
        <w:spacing w:before="0" w:after="0"/>
        <w:rPr>
          <w:rFonts w:ascii="Calibri" w:eastAsia="Calibri" w:hAnsi="Calibri" w:cs="Arial"/>
          <w:color w:val="000000"/>
        </w:rPr>
      </w:pPr>
      <w:r>
        <w:rPr>
          <w:rFonts w:ascii="Calibri" w:eastAsia="Calibri" w:hAnsi="Calibri" w:cs="Arial"/>
          <w:color w:val="000000"/>
        </w:rPr>
        <w:t xml:space="preserve"> </w:t>
      </w:r>
    </w:p>
    <w:p w14:paraId="5E619205" w14:textId="77777777" w:rsidR="00432F4D" w:rsidRPr="00432F4D" w:rsidRDefault="00432F4D" w:rsidP="00CD18C4">
      <w:pPr>
        <w:spacing w:before="0" w:after="0"/>
        <w:rPr>
          <w:rFonts w:ascii="Calibri" w:eastAsia="Calibri" w:hAnsi="Calibri" w:cs="Arial"/>
          <w:b/>
          <w:bCs/>
          <w:color w:val="000000"/>
        </w:rPr>
      </w:pPr>
      <w:r w:rsidRPr="00432F4D">
        <w:rPr>
          <w:rFonts w:ascii="Calibri" w:eastAsia="Calibri" w:hAnsi="Calibri" w:cs="Arial"/>
          <w:b/>
          <w:bCs/>
          <w:color w:val="000000"/>
        </w:rPr>
        <w:t xml:space="preserve">Sample Performance Tasks:  </w:t>
      </w:r>
    </w:p>
    <w:p w14:paraId="617F664F" w14:textId="77777777" w:rsidR="00837F90" w:rsidRPr="00837F90" w:rsidRDefault="00837F90" w:rsidP="00CF5060">
      <w:pPr>
        <w:numPr>
          <w:ilvl w:val="0"/>
          <w:numId w:val="3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121DB2">
        <w:rPr>
          <w:rFonts w:eastAsia="Times New Roman" w:cs="Calibri"/>
        </w:rPr>
        <w:t>Students will be able to identify ferrous and non-ferrous metals using visual identification, spark test, file test, magnet test, and chip test. </w:t>
      </w:r>
    </w:p>
    <w:p w14:paraId="564F0705" w14:textId="56B5DB6D" w:rsidR="009A601D" w:rsidRPr="00D429F7" w:rsidRDefault="009A601D" w:rsidP="00CF5060">
      <w:pPr>
        <w:numPr>
          <w:ilvl w:val="0"/>
          <w:numId w:val="3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121DB2">
        <w:rPr>
          <w:rFonts w:eastAsia="Times New Roman" w:cs="Calibri"/>
        </w:rPr>
        <w:t xml:space="preserve">Students will demonstrate their understanding of proper assembly and alignment of parts by identifying the necessary steps that must take place prior to welding. These steps </w:t>
      </w:r>
      <w:r w:rsidR="00811971" w:rsidRPr="00121DB2">
        <w:rPr>
          <w:rFonts w:eastAsia="Times New Roman" w:cs="Calibri"/>
        </w:rPr>
        <w:t>include</w:t>
      </w:r>
      <w:r w:rsidRPr="00121DB2">
        <w:rPr>
          <w:rFonts w:eastAsia="Times New Roman" w:cs="Calibri"/>
        </w:rPr>
        <w:t xml:space="preserve"> metal preparation, joint preparation, clamping or the use of jigs for proper material alignment, joint spacing, and tack welding</w:t>
      </w:r>
      <w:r w:rsidR="006422E3" w:rsidRPr="00121DB2">
        <w:rPr>
          <w:rFonts w:eastAsia="Times New Roman" w:cs="Calibri"/>
        </w:rPr>
        <w:t xml:space="preserve">. </w:t>
      </w:r>
    </w:p>
    <w:p w14:paraId="1E0EE0F0" w14:textId="77777777" w:rsidR="00D429F7" w:rsidRPr="00D429F7" w:rsidRDefault="00D429F7" w:rsidP="00E311D4">
      <w:pPr>
        <w:pStyle w:val="ListParagraph"/>
        <w:numPr>
          <w:ilvl w:val="0"/>
          <w:numId w:val="3"/>
        </w:numPr>
      </w:pPr>
      <w:r w:rsidRPr="00D429F7">
        <w:t xml:space="preserve">Students will demonstrate the ability to determine metal thickness with the use of sheet metal gauges, micrometer, and Vernier caliper. </w:t>
      </w:r>
    </w:p>
    <w:p w14:paraId="191F66F6" w14:textId="75E421CF" w:rsidR="002D321F" w:rsidRDefault="002D321F" w:rsidP="00E311D4">
      <w:pPr>
        <w:pStyle w:val="ListParagraph"/>
        <w:numPr>
          <w:ilvl w:val="0"/>
          <w:numId w:val="3"/>
        </w:numPr>
      </w:pPr>
      <w:r w:rsidRPr="002D321F">
        <w:t xml:space="preserve">Students will be able to layout and fabricate basic sheet metal fittings. </w:t>
      </w:r>
    </w:p>
    <w:p w14:paraId="223EB1BF" w14:textId="77777777" w:rsidR="00AC06C3" w:rsidRPr="00AC06C3" w:rsidRDefault="00AC06C3" w:rsidP="00E311D4">
      <w:pPr>
        <w:pStyle w:val="ListParagraph"/>
        <w:numPr>
          <w:ilvl w:val="0"/>
          <w:numId w:val="3"/>
        </w:numPr>
      </w:pPr>
      <w:r w:rsidRPr="00AC06C3">
        <w:t>Students will adjust the back gauge to accurately cut materials to size using the power shear.</w:t>
      </w:r>
    </w:p>
    <w:p w14:paraId="5A35BA76" w14:textId="1F8ADEE7" w:rsidR="00AC06C3" w:rsidRDefault="00AC06C3" w:rsidP="00E311D4">
      <w:pPr>
        <w:pStyle w:val="ListParagraph"/>
        <w:numPr>
          <w:ilvl w:val="0"/>
          <w:numId w:val="3"/>
        </w:numPr>
      </w:pPr>
      <w:r w:rsidRPr="00AC06C3">
        <w:t xml:space="preserve">Students will be able to calculate bend allowances and accurately form materials using the power press brake. </w:t>
      </w:r>
    </w:p>
    <w:p w14:paraId="365390C2" w14:textId="77777777" w:rsidR="00432F4D" w:rsidRDefault="00432F4D" w:rsidP="00CD18C4">
      <w:pPr>
        <w:spacing w:before="0" w:after="0"/>
        <w:rPr>
          <w:rFonts w:ascii="Calibri" w:eastAsia="Calibri" w:hAnsi="Calibri" w:cs="Segoe UI"/>
          <w:color w:val="auto"/>
          <w:sz w:val="28"/>
          <w:szCs w:val="28"/>
        </w:rPr>
      </w:pPr>
    </w:p>
    <w:p w14:paraId="7A7F261C" w14:textId="77777777" w:rsidR="00FE1B30" w:rsidRPr="00432F4D" w:rsidRDefault="00FE1B30" w:rsidP="00A62D0B">
      <w:pPr>
        <w:pStyle w:val="Heading2"/>
      </w:pPr>
      <w:bookmarkStart w:id="40" w:name="_Toc147944410"/>
      <w:r w:rsidRPr="00432F4D">
        <w:t xml:space="preserve">Standard </w:t>
      </w:r>
      <w:r>
        <w:t>4</w:t>
      </w:r>
      <w:r w:rsidRPr="00432F4D">
        <w:t xml:space="preserve">: </w:t>
      </w:r>
      <w:r>
        <w:t>Sheet Metal</w:t>
      </w:r>
      <w:bookmarkEnd w:id="40"/>
      <w:r>
        <w:t xml:space="preserve">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105"/>
        <w:gridCol w:w="2245"/>
      </w:tblGrid>
      <w:tr w:rsidR="00FE1B30" w:rsidRPr="00432F4D" w14:paraId="5A9AA24F" w14:textId="77777777" w:rsidTr="003E5D29">
        <w:tc>
          <w:tcPr>
            <w:tcW w:w="7105" w:type="dxa"/>
          </w:tcPr>
          <w:p w14:paraId="7AE606AA" w14:textId="0947AA78" w:rsidR="00FE1B30" w:rsidRPr="00432F4D" w:rsidRDefault="00FE1B30" w:rsidP="003E5D29">
            <w:pPr>
              <w:spacing w:before="0" w:after="0"/>
              <w:rPr>
                <w:rFonts w:ascii="Calibri" w:eastAsia="Calibri" w:hAnsi="Calibri" w:cs="Arial"/>
                <w:color w:val="000000"/>
              </w:rPr>
            </w:pPr>
            <w:r w:rsidRPr="00E46DBF">
              <w:rPr>
                <w:rFonts w:ascii="Calibri" w:eastAsia="Calibri" w:hAnsi="Calibri" w:cs="Arial"/>
                <w:color w:val="000000"/>
              </w:rPr>
              <w:t xml:space="preserve">Students will be able to evaluate and </w:t>
            </w:r>
            <w:r w:rsidR="00811971" w:rsidRPr="00E46DBF">
              <w:rPr>
                <w:rFonts w:ascii="Calibri" w:eastAsia="Calibri" w:hAnsi="Calibri" w:cs="Arial"/>
                <w:color w:val="000000"/>
              </w:rPr>
              <w:t>prepare,</w:t>
            </w:r>
            <w:r w:rsidRPr="00E46DBF">
              <w:rPr>
                <w:rFonts w:ascii="Calibri" w:eastAsia="Calibri" w:hAnsi="Calibri" w:cs="Arial"/>
                <w:color w:val="000000"/>
              </w:rPr>
              <w:t xml:space="preserve"> </w:t>
            </w:r>
            <w:r w:rsidR="00811971" w:rsidRPr="00E46DBF">
              <w:rPr>
                <w:rFonts w:ascii="Calibri" w:eastAsia="Calibri" w:hAnsi="Calibri" w:cs="Arial"/>
                <w:color w:val="000000"/>
              </w:rPr>
              <w:t>describe,</w:t>
            </w:r>
            <w:r w:rsidRPr="00E46DBF">
              <w:rPr>
                <w:rFonts w:ascii="Calibri" w:eastAsia="Calibri" w:hAnsi="Calibri" w:cs="Arial"/>
                <w:color w:val="000000"/>
              </w:rPr>
              <w:t xml:space="preserve"> and demonstrate appropriate </w:t>
            </w:r>
            <w:r>
              <w:rPr>
                <w:rFonts w:ascii="Calibri" w:eastAsia="Calibri" w:hAnsi="Calibri" w:cs="Arial"/>
                <w:color w:val="000000"/>
              </w:rPr>
              <w:t xml:space="preserve">sheet metal techniques. </w:t>
            </w:r>
          </w:p>
        </w:tc>
        <w:tc>
          <w:tcPr>
            <w:tcW w:w="2245" w:type="dxa"/>
          </w:tcPr>
          <w:p w14:paraId="659AA9C2" w14:textId="77777777" w:rsidR="00FE1B30" w:rsidRDefault="00FE1B30" w:rsidP="003E5D29">
            <w:pPr>
              <w:spacing w:before="0" w:after="0"/>
              <w:rPr>
                <w:rFonts w:ascii="Calibri" w:eastAsia="Calibri" w:hAnsi="Calibri" w:cs="Arial"/>
                <w:color w:val="auto"/>
              </w:rPr>
            </w:pPr>
            <w:r w:rsidRPr="00E46DBF">
              <w:rPr>
                <w:rFonts w:ascii="Calibri" w:eastAsia="Calibri" w:hAnsi="Calibri" w:cs="Arial"/>
                <w:color w:val="auto"/>
              </w:rPr>
              <w:t>Massdot D1.1 SMAW 3G &amp; 4G Welding Certification</w:t>
            </w:r>
          </w:p>
          <w:p w14:paraId="796F5702" w14:textId="77777777" w:rsidR="00FE1B30" w:rsidRPr="00E46DBF" w:rsidRDefault="00FE1B30" w:rsidP="003E5D29">
            <w:pPr>
              <w:spacing w:before="0" w:after="0"/>
              <w:rPr>
                <w:rFonts w:ascii="Calibri" w:eastAsia="Calibri" w:hAnsi="Calibri" w:cs="Arial"/>
                <w:color w:val="auto"/>
              </w:rPr>
            </w:pPr>
          </w:p>
          <w:p w14:paraId="3F69D845" w14:textId="77777777" w:rsidR="00FE1B30" w:rsidRPr="00432F4D" w:rsidRDefault="00FE1B30" w:rsidP="003E5D29">
            <w:pPr>
              <w:spacing w:before="0" w:after="0"/>
              <w:rPr>
                <w:rFonts w:ascii="Calibri" w:eastAsia="Calibri" w:hAnsi="Calibri" w:cs="Arial"/>
                <w:color w:val="auto"/>
              </w:rPr>
            </w:pPr>
            <w:r w:rsidRPr="00E46DBF">
              <w:rPr>
                <w:rFonts w:ascii="Calibri" w:eastAsia="Calibri" w:hAnsi="Calibri" w:cs="Arial"/>
                <w:color w:val="auto"/>
              </w:rPr>
              <w:t>AWS SENSE Level I Certification</w:t>
            </w:r>
          </w:p>
        </w:tc>
      </w:tr>
    </w:tbl>
    <w:p w14:paraId="73EA31A3" w14:textId="77777777" w:rsidR="00FE1B30" w:rsidRDefault="00FE1B30" w:rsidP="00CD18C4">
      <w:pPr>
        <w:spacing w:before="0" w:after="0"/>
        <w:rPr>
          <w:rFonts w:ascii="Calibri" w:eastAsia="Calibri" w:hAnsi="Calibri" w:cs="Segoe UI"/>
          <w:color w:val="auto"/>
          <w:sz w:val="28"/>
          <w:szCs w:val="28"/>
        </w:rPr>
      </w:pPr>
    </w:p>
    <w:p w14:paraId="3433720C" w14:textId="77777777" w:rsidR="00FE1B30" w:rsidRPr="00923AFE" w:rsidRDefault="00FE1B30" w:rsidP="00A62D0B">
      <w:pPr>
        <w:spacing w:before="0" w:after="0"/>
        <w:rPr>
          <w:rFonts w:ascii="Calibri" w:eastAsia="Calibri" w:hAnsi="Calibri" w:cs="Arial"/>
          <w:b/>
          <w:bCs/>
          <w:color w:val="000000"/>
        </w:rPr>
      </w:pPr>
      <w:r w:rsidRPr="00432F4D">
        <w:rPr>
          <w:rFonts w:ascii="Calibri" w:eastAsia="Calibri" w:hAnsi="Calibri" w:cs="Arial"/>
          <w:b/>
          <w:bCs/>
          <w:color w:val="000000"/>
        </w:rPr>
        <w:t xml:space="preserve">Sample Performance Tasks:  </w:t>
      </w:r>
    </w:p>
    <w:p w14:paraId="5F7B1749" w14:textId="77777777" w:rsidR="002B2F00" w:rsidRPr="00742864" w:rsidRDefault="002B2F00" w:rsidP="00E311D4">
      <w:pPr>
        <w:pStyle w:val="ListParagraph"/>
        <w:numPr>
          <w:ilvl w:val="0"/>
          <w:numId w:val="3"/>
        </w:numPr>
      </w:pPr>
      <w:r w:rsidRPr="00742864">
        <w:t xml:space="preserve">Students will demonstrate safe and proper soldering techniques on metal seams to prevent leaks. </w:t>
      </w:r>
    </w:p>
    <w:p w14:paraId="10392E5A" w14:textId="77777777" w:rsidR="002B2F00" w:rsidRPr="00742864" w:rsidRDefault="002B2F00" w:rsidP="00E311D4">
      <w:pPr>
        <w:pStyle w:val="ListParagraph"/>
        <w:numPr>
          <w:ilvl w:val="0"/>
          <w:numId w:val="3"/>
        </w:numPr>
      </w:pPr>
      <w:r w:rsidRPr="00742864">
        <w:t xml:space="preserve">Students will perform a resistance weld on thin gage metals. </w:t>
      </w:r>
    </w:p>
    <w:p w14:paraId="116A405A" w14:textId="77777777" w:rsidR="00FE1B30" w:rsidRPr="00432F4D" w:rsidRDefault="00FE1B30" w:rsidP="00CD18C4">
      <w:pPr>
        <w:spacing w:before="0" w:after="0"/>
        <w:rPr>
          <w:rFonts w:ascii="Calibri" w:eastAsia="Calibri" w:hAnsi="Calibri" w:cs="Segoe UI"/>
          <w:color w:val="auto"/>
          <w:sz w:val="28"/>
          <w:szCs w:val="28"/>
        </w:rPr>
      </w:pPr>
    </w:p>
    <w:p w14:paraId="33AF8186" w14:textId="4CDA0CA7" w:rsidR="00A078A5" w:rsidRPr="00432F4D" w:rsidRDefault="00A078A5" w:rsidP="00A62D0B">
      <w:pPr>
        <w:pStyle w:val="Heading2"/>
      </w:pPr>
      <w:bookmarkStart w:id="41" w:name="_Toc147944411"/>
      <w:r w:rsidRPr="00432F4D">
        <w:t xml:space="preserve">Standard </w:t>
      </w:r>
      <w:r w:rsidR="00FE1B30">
        <w:t>5</w:t>
      </w:r>
      <w:r w:rsidRPr="00432F4D">
        <w:t xml:space="preserve">: </w:t>
      </w:r>
      <w:r>
        <w:t xml:space="preserve"> </w:t>
      </w:r>
      <w:r w:rsidRPr="005D11C5">
        <w:t>Print Reading</w:t>
      </w:r>
      <w:bookmarkEnd w:id="41"/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105"/>
        <w:gridCol w:w="2245"/>
      </w:tblGrid>
      <w:tr w:rsidR="00A078A5" w:rsidRPr="00432F4D" w14:paraId="7F7BAD81" w14:textId="77777777" w:rsidTr="003E5D29">
        <w:tc>
          <w:tcPr>
            <w:tcW w:w="7105" w:type="dxa"/>
          </w:tcPr>
          <w:p w14:paraId="6F08B99C" w14:textId="77777777" w:rsidR="00A078A5" w:rsidRPr="005D11C5" w:rsidRDefault="00A078A5" w:rsidP="00CD18C4">
            <w:pPr>
              <w:spacing w:before="0" w:after="0"/>
              <w:rPr>
                <w:rFonts w:ascii="Calibri" w:eastAsia="Calibri" w:hAnsi="Calibri" w:cs="Arial"/>
                <w:color w:val="000000"/>
              </w:rPr>
            </w:pPr>
            <w:r w:rsidRPr="005D11C5">
              <w:rPr>
                <w:rFonts w:ascii="Calibri" w:eastAsia="Calibri" w:hAnsi="Calibri" w:cs="Arial"/>
                <w:color w:val="000000"/>
              </w:rPr>
              <w:t>Students will be able to interpret and design detailed drawings and blueprints.</w:t>
            </w:r>
          </w:p>
        </w:tc>
        <w:tc>
          <w:tcPr>
            <w:tcW w:w="2245" w:type="dxa"/>
          </w:tcPr>
          <w:p w14:paraId="3CC57DE6" w14:textId="77777777" w:rsidR="00A078A5" w:rsidRPr="005D11C5" w:rsidRDefault="00A078A5" w:rsidP="00CD18C4">
            <w:pPr>
              <w:spacing w:before="0" w:after="0"/>
              <w:rPr>
                <w:rFonts w:ascii="Calibri" w:eastAsia="Calibri" w:hAnsi="Calibri" w:cs="Arial"/>
                <w:color w:val="000000"/>
              </w:rPr>
            </w:pPr>
            <w:r w:rsidRPr="005D11C5">
              <w:rPr>
                <w:rFonts w:ascii="Calibri" w:eastAsia="Calibri" w:hAnsi="Calibri" w:cs="Arial"/>
                <w:color w:val="000000"/>
              </w:rPr>
              <w:t>Massdot D1.1 SMAW 3G &amp; 4G Welding Certification</w:t>
            </w:r>
          </w:p>
        </w:tc>
      </w:tr>
    </w:tbl>
    <w:p w14:paraId="28A5529B" w14:textId="219989A2" w:rsidR="00432F4D" w:rsidRPr="00432F4D" w:rsidRDefault="00432F4D" w:rsidP="00CD18C4">
      <w:pPr>
        <w:spacing w:before="0" w:after="0"/>
        <w:rPr>
          <w:rFonts w:ascii="Calibri" w:eastAsia="Calibri" w:hAnsi="Calibri" w:cs="Arial"/>
          <w:color w:val="000000"/>
        </w:rPr>
      </w:pPr>
      <w:r w:rsidRPr="00432F4D">
        <w:rPr>
          <w:rFonts w:ascii="Calibri" w:eastAsia="Calibri" w:hAnsi="Calibri" w:cs="Arial"/>
          <w:color w:val="000000"/>
        </w:rPr>
        <w:tab/>
      </w:r>
    </w:p>
    <w:p w14:paraId="39AE3B35" w14:textId="77777777" w:rsidR="00A32475" w:rsidRDefault="00432F4D" w:rsidP="00A32475">
      <w:pPr>
        <w:spacing w:before="0" w:after="0"/>
        <w:rPr>
          <w:rFonts w:ascii="Calibri" w:eastAsia="Calibri" w:hAnsi="Calibri" w:cs="Arial"/>
          <w:b/>
          <w:bCs/>
          <w:color w:val="000000"/>
        </w:rPr>
      </w:pPr>
      <w:r w:rsidRPr="00432F4D">
        <w:rPr>
          <w:rFonts w:ascii="Calibri" w:eastAsia="Calibri" w:hAnsi="Calibri" w:cs="Arial"/>
          <w:b/>
          <w:bCs/>
          <w:color w:val="000000"/>
        </w:rPr>
        <w:t xml:space="preserve">Sample Performance Tasks:  </w:t>
      </w:r>
    </w:p>
    <w:p w14:paraId="7009C357" w14:textId="1DE2670C" w:rsidR="00251A2A" w:rsidRPr="00467CD1" w:rsidRDefault="00251A2A" w:rsidP="00E311D4">
      <w:pPr>
        <w:pStyle w:val="ListParagraph"/>
        <w:numPr>
          <w:ilvl w:val="0"/>
          <w:numId w:val="30"/>
        </w:numPr>
        <w:rPr>
          <w:rFonts w:ascii="Calibri" w:eastAsia="Calibri" w:hAnsi="Calibri" w:cs="Arial"/>
          <w:b/>
          <w:bCs/>
          <w:color w:val="000000"/>
        </w:rPr>
      </w:pPr>
      <w:r w:rsidRPr="002D321F">
        <w:t>Students will identify title block, scale, bill of material, symbols and notes from a given print</w:t>
      </w:r>
      <w:r w:rsidR="006422E3" w:rsidRPr="002D321F">
        <w:t xml:space="preserve">. </w:t>
      </w:r>
    </w:p>
    <w:p w14:paraId="05D4E474" w14:textId="77777777" w:rsidR="00432F4D" w:rsidRPr="00432F4D" w:rsidRDefault="00432F4D" w:rsidP="00CD18C4">
      <w:pPr>
        <w:spacing w:before="0" w:after="0"/>
        <w:rPr>
          <w:rFonts w:ascii="Calibri" w:eastAsia="Calibri" w:hAnsi="Calibri" w:cs="Segoe UI"/>
          <w:color w:val="auto"/>
          <w:sz w:val="28"/>
          <w:szCs w:val="28"/>
        </w:rPr>
      </w:pPr>
    </w:p>
    <w:p w14:paraId="2B40CFEA" w14:textId="5C466380" w:rsidR="00ED1E42" w:rsidRPr="00432F4D" w:rsidRDefault="00ED1E42" w:rsidP="00A62D0B">
      <w:pPr>
        <w:pStyle w:val="Heading2"/>
      </w:pPr>
      <w:bookmarkStart w:id="42" w:name="_Toc147944412"/>
      <w:r w:rsidRPr="00432F4D">
        <w:t xml:space="preserve">Standard </w:t>
      </w:r>
      <w:r w:rsidR="00FE1B30">
        <w:t>6</w:t>
      </w:r>
      <w:r w:rsidRPr="00432F4D">
        <w:t xml:space="preserve">: </w:t>
      </w:r>
      <w:r>
        <w:t xml:space="preserve"> </w:t>
      </w:r>
      <w:r w:rsidRPr="00E4104B">
        <w:t>Hand and Pneumatic Tools</w:t>
      </w:r>
      <w:bookmarkEnd w:id="42"/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105"/>
        <w:gridCol w:w="2245"/>
      </w:tblGrid>
      <w:tr w:rsidR="00ED1E42" w:rsidRPr="00432F4D" w14:paraId="781FD0DB" w14:textId="77777777" w:rsidTr="003E5D29">
        <w:tc>
          <w:tcPr>
            <w:tcW w:w="7105" w:type="dxa"/>
          </w:tcPr>
          <w:p w14:paraId="7074FBE7" w14:textId="77777777" w:rsidR="00ED1E42" w:rsidRPr="00432F4D" w:rsidRDefault="00ED1E42" w:rsidP="00CD18C4">
            <w:pPr>
              <w:spacing w:before="0" w:after="0"/>
              <w:rPr>
                <w:rFonts w:ascii="Calibri" w:eastAsia="Calibri" w:hAnsi="Calibri" w:cs="Arial"/>
                <w:color w:val="000000"/>
              </w:rPr>
            </w:pPr>
            <w:r w:rsidRPr="00E4104B">
              <w:rPr>
                <w:rFonts w:ascii="Calibri" w:eastAsia="Calibri" w:hAnsi="Calibri" w:cs="Arial"/>
                <w:color w:val="000000"/>
              </w:rPr>
              <w:t>Students will be able to safely operate and maintain hand, power, pneumatic tools according to industry and OSHA standards</w:t>
            </w:r>
          </w:p>
        </w:tc>
        <w:tc>
          <w:tcPr>
            <w:tcW w:w="2245" w:type="dxa"/>
          </w:tcPr>
          <w:p w14:paraId="52F0BA16" w14:textId="77777777" w:rsidR="00ED1E42" w:rsidRPr="00432F4D" w:rsidRDefault="00ED1E42" w:rsidP="00CD18C4">
            <w:pPr>
              <w:spacing w:before="0" w:after="0"/>
              <w:rPr>
                <w:rFonts w:ascii="Calibri" w:eastAsia="Calibri" w:hAnsi="Calibri" w:cs="Arial"/>
                <w:color w:val="000000"/>
              </w:rPr>
            </w:pPr>
            <w:r w:rsidRPr="00E4104B">
              <w:rPr>
                <w:rFonts w:ascii="Calibri" w:eastAsia="Calibri" w:hAnsi="Calibri" w:cs="Arial"/>
                <w:color w:val="000000"/>
              </w:rPr>
              <w:t>Massdot D1.1 SMAW 3G &amp; 4G Welding Certification</w:t>
            </w:r>
          </w:p>
        </w:tc>
      </w:tr>
    </w:tbl>
    <w:p w14:paraId="7A4D3609" w14:textId="77777777" w:rsidR="00432F4D" w:rsidRPr="00432F4D" w:rsidRDefault="00432F4D" w:rsidP="00CD18C4">
      <w:pPr>
        <w:spacing w:before="0" w:after="0"/>
        <w:ind w:left="720" w:hanging="360"/>
        <w:rPr>
          <w:rFonts w:ascii="Calibri" w:eastAsia="Calibri" w:hAnsi="Calibri" w:cs="Arial"/>
          <w:b/>
          <w:bCs/>
          <w:color w:val="000000"/>
        </w:rPr>
      </w:pPr>
    </w:p>
    <w:p w14:paraId="7F1EEB7B" w14:textId="77777777" w:rsidR="00432F4D" w:rsidRPr="00432F4D" w:rsidRDefault="00432F4D" w:rsidP="00A62D0B">
      <w:pPr>
        <w:spacing w:before="0" w:after="0"/>
        <w:rPr>
          <w:rFonts w:ascii="Calibri" w:eastAsia="Calibri" w:hAnsi="Calibri" w:cs="Arial"/>
          <w:b/>
          <w:bCs/>
          <w:color w:val="000000"/>
        </w:rPr>
      </w:pPr>
      <w:r w:rsidRPr="00432F4D">
        <w:rPr>
          <w:rFonts w:ascii="Calibri" w:eastAsia="Calibri" w:hAnsi="Calibri" w:cs="Arial"/>
          <w:b/>
          <w:bCs/>
          <w:color w:val="000000"/>
        </w:rPr>
        <w:t xml:space="preserve">Sample Performance Tasks:  </w:t>
      </w:r>
    </w:p>
    <w:p w14:paraId="6B5F0FC2" w14:textId="10B37065" w:rsidR="00A078A5" w:rsidRPr="00A078A5" w:rsidRDefault="00A078A5" w:rsidP="00CF5060">
      <w:pPr>
        <w:numPr>
          <w:ilvl w:val="2"/>
          <w:numId w:val="8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A078A5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Using sheet metal shears, students will demonstrate the proper cutting techniques on thin gauge metal</w:t>
      </w:r>
      <w:r w:rsidR="006422E3" w:rsidRPr="00A078A5">
        <w:rPr>
          <w:rFonts w:ascii="Calibri" w:eastAsia="Calibri" w:hAnsi="Calibri" w:cs="Arial"/>
          <w:color w:val="000000"/>
          <w:kern w:val="0"/>
          <w:szCs w:val="22"/>
          <w14:ligatures w14:val="none"/>
        </w:rPr>
        <w:t xml:space="preserve">. </w:t>
      </w:r>
    </w:p>
    <w:p w14:paraId="639AC3EC" w14:textId="77777777" w:rsidR="00A078A5" w:rsidRPr="00A078A5" w:rsidRDefault="00A078A5" w:rsidP="00CF5060">
      <w:pPr>
        <w:numPr>
          <w:ilvl w:val="2"/>
          <w:numId w:val="8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A078A5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Students will use an electric sander to create a proper finish on fabricated materials according to industry standards.</w:t>
      </w:r>
    </w:p>
    <w:p w14:paraId="45BAB78B" w14:textId="0E7AFC7E" w:rsidR="00432F4D" w:rsidRPr="00A078A5" w:rsidRDefault="00A078A5" w:rsidP="00CF5060">
      <w:pPr>
        <w:numPr>
          <w:ilvl w:val="2"/>
          <w:numId w:val="8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A078A5">
        <w:rPr>
          <w:rFonts w:ascii="Calibri" w:eastAsia="Calibri" w:hAnsi="Calibri" w:cs="Arial"/>
          <w:color w:val="000000"/>
          <w:kern w:val="0"/>
          <w:szCs w:val="22"/>
          <w14:ligatures w14:val="none"/>
        </w:rPr>
        <w:t xml:space="preserve">Students will use a die grinder equipped with a cutting wheel to cut metal plate. </w:t>
      </w:r>
    </w:p>
    <w:p w14:paraId="0836D8A6" w14:textId="77777777" w:rsidR="00432F4D" w:rsidRPr="00432F4D" w:rsidRDefault="00432F4D" w:rsidP="00CD18C4">
      <w:pPr>
        <w:spacing w:before="0" w:after="0"/>
        <w:ind w:left="72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</w:p>
    <w:p w14:paraId="49B935EA" w14:textId="77777777" w:rsidR="003C326A" w:rsidRDefault="003C326A">
      <w:pPr>
        <w:spacing w:before="0" w:after="0"/>
        <w:rPr>
          <w:rFonts w:eastAsia="Times New Roman" w:cs="Times New Roman"/>
          <w:b/>
          <w:color w:val="09539E"/>
          <w:sz w:val="24"/>
        </w:rPr>
      </w:pPr>
      <w:bookmarkStart w:id="43" w:name="_Toc147944413"/>
      <w:r>
        <w:br w:type="page"/>
      </w:r>
    </w:p>
    <w:p w14:paraId="24CE7DD4" w14:textId="7C970C21" w:rsidR="00ED1E42" w:rsidRPr="00432F4D" w:rsidRDefault="00ED1E42" w:rsidP="00A62D0B">
      <w:pPr>
        <w:pStyle w:val="Heading2"/>
      </w:pPr>
      <w:r w:rsidRPr="00432F4D">
        <w:t xml:space="preserve">Standard </w:t>
      </w:r>
      <w:r w:rsidR="00FE1B30">
        <w:t>7</w:t>
      </w:r>
      <w:r w:rsidRPr="00432F4D">
        <w:t xml:space="preserve">: </w:t>
      </w:r>
      <w:r>
        <w:t xml:space="preserve"> </w:t>
      </w:r>
      <w:r w:rsidR="00FE1B30">
        <w:t xml:space="preserve">Welding and Joining </w:t>
      </w:r>
      <w:r w:rsidRPr="00E4104B">
        <w:t>Standard Techniques and Processes</w:t>
      </w:r>
      <w:bookmarkEnd w:id="43"/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105"/>
        <w:gridCol w:w="2245"/>
      </w:tblGrid>
      <w:tr w:rsidR="00ED1E42" w:rsidRPr="00432F4D" w14:paraId="79C7019D" w14:textId="77777777" w:rsidTr="003E5D29">
        <w:tc>
          <w:tcPr>
            <w:tcW w:w="7105" w:type="dxa"/>
          </w:tcPr>
          <w:p w14:paraId="20BDFCEB" w14:textId="3F85EC9F" w:rsidR="00ED1E42" w:rsidRPr="00432F4D" w:rsidRDefault="00ED1E42" w:rsidP="00CD18C4">
            <w:pPr>
              <w:spacing w:before="0" w:after="0"/>
              <w:rPr>
                <w:rFonts w:ascii="Calibri" w:eastAsia="Calibri" w:hAnsi="Calibri" w:cs="Arial"/>
                <w:color w:val="000000"/>
              </w:rPr>
            </w:pPr>
            <w:r w:rsidRPr="00E4104B">
              <w:rPr>
                <w:rFonts w:ascii="Calibri" w:eastAsia="Calibri" w:hAnsi="Calibri" w:cs="Arial"/>
                <w:color w:val="000000"/>
              </w:rPr>
              <w:t>Students will be able to safely perform welding and joining processes and operate mechanical cutting, thermal cutting, metal forming, automated and pipe welding equipment</w:t>
            </w:r>
            <w:r w:rsidR="003C326A">
              <w:rPr>
                <w:rFonts w:ascii="Calibri" w:eastAsia="Calibri" w:hAnsi="Calibri" w:cs="Arial"/>
                <w:color w:val="000000"/>
              </w:rPr>
              <w:t>.</w:t>
            </w:r>
          </w:p>
        </w:tc>
        <w:tc>
          <w:tcPr>
            <w:tcW w:w="2245" w:type="dxa"/>
          </w:tcPr>
          <w:p w14:paraId="339C811D" w14:textId="77777777" w:rsidR="00ED1E42" w:rsidRDefault="00ED1E42" w:rsidP="00CD18C4">
            <w:pPr>
              <w:spacing w:before="0" w:after="0"/>
              <w:rPr>
                <w:rFonts w:ascii="Calibri" w:eastAsia="Calibri" w:hAnsi="Calibri" w:cs="Arial"/>
                <w:color w:val="000000"/>
              </w:rPr>
            </w:pPr>
            <w:r w:rsidRPr="00E4104B">
              <w:rPr>
                <w:rFonts w:ascii="Calibri" w:eastAsia="Calibri" w:hAnsi="Calibri" w:cs="Arial"/>
                <w:color w:val="000000"/>
              </w:rPr>
              <w:t>Massdot D1.1 SMAW 3G &amp; 4G Welding Certification</w:t>
            </w:r>
          </w:p>
          <w:p w14:paraId="161202CA" w14:textId="77777777" w:rsidR="00ED1E42" w:rsidRPr="00E4104B" w:rsidRDefault="00ED1E42" w:rsidP="00CD18C4">
            <w:pPr>
              <w:spacing w:before="0" w:after="0"/>
              <w:rPr>
                <w:rFonts w:ascii="Calibri" w:eastAsia="Calibri" w:hAnsi="Calibri" w:cs="Arial"/>
                <w:color w:val="000000"/>
              </w:rPr>
            </w:pPr>
          </w:p>
          <w:p w14:paraId="4C01BD46" w14:textId="77777777" w:rsidR="00ED1E42" w:rsidRPr="00432F4D" w:rsidRDefault="00ED1E42" w:rsidP="00CD18C4">
            <w:pPr>
              <w:spacing w:before="0" w:after="0"/>
              <w:rPr>
                <w:rFonts w:ascii="Calibri" w:eastAsia="Calibri" w:hAnsi="Calibri" w:cs="Arial"/>
                <w:color w:val="000000"/>
              </w:rPr>
            </w:pPr>
            <w:r w:rsidRPr="00E4104B">
              <w:rPr>
                <w:rFonts w:ascii="Calibri" w:eastAsia="Calibri" w:hAnsi="Calibri" w:cs="Arial"/>
                <w:color w:val="000000"/>
              </w:rPr>
              <w:t>AWS SENSE Level I Certification</w:t>
            </w:r>
          </w:p>
        </w:tc>
      </w:tr>
    </w:tbl>
    <w:p w14:paraId="1AA779D8" w14:textId="17F2C39F" w:rsidR="00432F4D" w:rsidRPr="00432F4D" w:rsidRDefault="00432F4D" w:rsidP="00CD18C4">
      <w:pPr>
        <w:spacing w:before="0" w:after="0"/>
        <w:rPr>
          <w:rFonts w:ascii="Calibri" w:eastAsia="Calibri" w:hAnsi="Calibri" w:cs="Arial"/>
          <w:color w:val="000000"/>
        </w:rPr>
      </w:pPr>
      <w:r>
        <w:rPr>
          <w:rFonts w:ascii="Calibri" w:eastAsia="Calibri" w:hAnsi="Calibri" w:cs="Arial"/>
          <w:color w:val="000000"/>
        </w:rPr>
        <w:t xml:space="preserve"> </w:t>
      </w:r>
    </w:p>
    <w:p w14:paraId="05E8EC92" w14:textId="77777777" w:rsidR="00432F4D" w:rsidRPr="00432F4D" w:rsidRDefault="00432F4D" w:rsidP="00A62D0B">
      <w:pPr>
        <w:spacing w:before="0" w:after="0"/>
        <w:rPr>
          <w:rFonts w:ascii="Calibri" w:eastAsia="Calibri" w:hAnsi="Calibri" w:cs="Arial"/>
          <w:b/>
          <w:bCs/>
          <w:color w:val="000000"/>
        </w:rPr>
      </w:pPr>
      <w:r w:rsidRPr="00432F4D">
        <w:rPr>
          <w:rFonts w:ascii="Calibri" w:eastAsia="Calibri" w:hAnsi="Calibri" w:cs="Arial"/>
          <w:b/>
          <w:bCs/>
          <w:color w:val="000000"/>
        </w:rPr>
        <w:t xml:space="preserve">Sample Performance Tasks:  </w:t>
      </w:r>
    </w:p>
    <w:p w14:paraId="1A72E331" w14:textId="06B41E95" w:rsidR="00AC10DD" w:rsidRPr="00C94BD2" w:rsidRDefault="00AC10DD" w:rsidP="00CF5060">
      <w:pPr>
        <w:numPr>
          <w:ilvl w:val="0"/>
          <w:numId w:val="7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C94BD2">
        <w:rPr>
          <w:rFonts w:ascii="Calibri" w:eastAsia="Calibri" w:hAnsi="Calibri" w:cs="Arial"/>
          <w:color w:val="000000"/>
          <w:kern w:val="0"/>
          <w:szCs w:val="22"/>
          <w14:ligatures w14:val="none"/>
        </w:rPr>
        <w:t xml:space="preserve">Given a specific material, </w:t>
      </w:r>
      <w:r w:rsidR="00A35B1A" w:rsidRPr="00C94BD2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students</w:t>
      </w:r>
      <w:r w:rsidRPr="00C94BD2">
        <w:rPr>
          <w:rFonts w:ascii="Calibri" w:eastAsia="Calibri" w:hAnsi="Calibri" w:cs="Arial"/>
          <w:color w:val="000000"/>
          <w:kern w:val="0"/>
          <w:szCs w:val="22"/>
          <w14:ligatures w14:val="none"/>
        </w:rPr>
        <w:t xml:space="preserve"> will identify the proper consumable to use when plasma arc cutting. </w:t>
      </w:r>
    </w:p>
    <w:p w14:paraId="622DBD07" w14:textId="496CE1E8" w:rsidR="00AC10DD" w:rsidRPr="00C94BD2" w:rsidRDefault="00AC10DD" w:rsidP="00CF5060">
      <w:pPr>
        <w:numPr>
          <w:ilvl w:val="0"/>
          <w:numId w:val="7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C94BD2">
        <w:rPr>
          <w:rFonts w:ascii="Calibri" w:eastAsia="Calibri" w:hAnsi="Calibri" w:cs="Arial"/>
          <w:color w:val="000000"/>
          <w:kern w:val="0"/>
          <w:szCs w:val="22"/>
          <w14:ligatures w14:val="none"/>
        </w:rPr>
        <w:t xml:space="preserve">Students will describe the proper safety procedures to </w:t>
      </w:r>
      <w:r w:rsidR="00A35B1A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follow</w:t>
      </w:r>
      <w:r w:rsidRPr="00C94BD2">
        <w:rPr>
          <w:rFonts w:ascii="Calibri" w:eastAsia="Calibri" w:hAnsi="Calibri" w:cs="Arial"/>
          <w:color w:val="000000"/>
          <w:kern w:val="0"/>
          <w:szCs w:val="22"/>
          <w14:ligatures w14:val="none"/>
        </w:rPr>
        <w:t xml:space="preserve"> before performing Carbon Arc Gouging. </w:t>
      </w:r>
    </w:p>
    <w:p w14:paraId="5D486E10" w14:textId="77777777" w:rsidR="00AC10DD" w:rsidRPr="00C94BD2" w:rsidRDefault="00AC10DD" w:rsidP="00CF5060">
      <w:pPr>
        <w:numPr>
          <w:ilvl w:val="0"/>
          <w:numId w:val="7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C94BD2">
        <w:rPr>
          <w:rFonts w:ascii="Calibri" w:eastAsia="Calibri" w:hAnsi="Calibri" w:cs="Arial"/>
          <w:color w:val="000000"/>
          <w:kern w:val="0"/>
          <w:szCs w:val="22"/>
          <w14:ligatures w14:val="none"/>
        </w:rPr>
        <w:t xml:space="preserve">Students will perform multiple outside corner joints with and without filler rod. </w:t>
      </w:r>
    </w:p>
    <w:p w14:paraId="00E6A240" w14:textId="3C3674EA" w:rsidR="00AC10DD" w:rsidRPr="00C94BD2" w:rsidRDefault="00AC10DD" w:rsidP="00CF5060">
      <w:pPr>
        <w:numPr>
          <w:ilvl w:val="0"/>
          <w:numId w:val="7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C94BD2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Students will use Shielded Metal Arc Welding (SMAW) equipment to perform multiple fillet welds with E6011 in the 2F position</w:t>
      </w:r>
      <w:r w:rsidR="006422E3" w:rsidRPr="00C94BD2">
        <w:rPr>
          <w:rFonts w:ascii="Calibri" w:eastAsia="Calibri" w:hAnsi="Calibri" w:cs="Arial"/>
          <w:color w:val="000000"/>
          <w:kern w:val="0"/>
          <w:szCs w:val="22"/>
          <w14:ligatures w14:val="none"/>
        </w:rPr>
        <w:t xml:space="preserve">. </w:t>
      </w:r>
    </w:p>
    <w:p w14:paraId="233FBBBC" w14:textId="1EB0ACC4" w:rsidR="00AC10DD" w:rsidRPr="00C94BD2" w:rsidRDefault="00AC10DD" w:rsidP="00CF5060">
      <w:pPr>
        <w:numPr>
          <w:ilvl w:val="0"/>
          <w:numId w:val="7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C94BD2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Students will use Gas Metal Arc Welding (GMAW) equipment to perform multiple fillet welds with ER70S-6 in the 3F position</w:t>
      </w:r>
      <w:r w:rsidR="006422E3" w:rsidRPr="00C94BD2">
        <w:rPr>
          <w:rFonts w:ascii="Calibri" w:eastAsia="Calibri" w:hAnsi="Calibri" w:cs="Arial"/>
          <w:color w:val="000000"/>
          <w:kern w:val="0"/>
          <w:szCs w:val="22"/>
          <w14:ligatures w14:val="none"/>
        </w:rPr>
        <w:t xml:space="preserve">. </w:t>
      </w:r>
    </w:p>
    <w:p w14:paraId="0109F583" w14:textId="64BB0591" w:rsidR="00AC10DD" w:rsidRPr="00C94BD2" w:rsidRDefault="00AC10DD" w:rsidP="00CF5060">
      <w:pPr>
        <w:numPr>
          <w:ilvl w:val="0"/>
          <w:numId w:val="7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C94BD2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Students will use Flux Core Arc Welding (FCAW) equipment to perform multiple groove welds with E71T-9 in the 1G position</w:t>
      </w:r>
      <w:r w:rsidR="00E64371" w:rsidRPr="00C94BD2">
        <w:rPr>
          <w:rFonts w:ascii="Calibri" w:eastAsia="Calibri" w:hAnsi="Calibri" w:cs="Arial"/>
          <w:color w:val="000000"/>
          <w:kern w:val="0"/>
          <w:szCs w:val="22"/>
          <w14:ligatures w14:val="none"/>
        </w:rPr>
        <w:t xml:space="preserve">. </w:t>
      </w:r>
    </w:p>
    <w:p w14:paraId="3A1E44D4" w14:textId="447849D4" w:rsidR="00AC10DD" w:rsidRPr="00C94BD2" w:rsidRDefault="00AC10DD" w:rsidP="00CF5060">
      <w:pPr>
        <w:numPr>
          <w:ilvl w:val="0"/>
          <w:numId w:val="7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C94BD2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Students will use Gas Tungsten Arc Welding (GTAW) equipment to perform multiple corner welds with and without the use of filler wire on low carbon steel</w:t>
      </w:r>
      <w:r w:rsidR="006422E3" w:rsidRPr="00C94BD2">
        <w:rPr>
          <w:rFonts w:ascii="Calibri" w:eastAsia="Calibri" w:hAnsi="Calibri" w:cs="Arial"/>
          <w:color w:val="000000"/>
          <w:kern w:val="0"/>
          <w:szCs w:val="22"/>
          <w14:ligatures w14:val="none"/>
        </w:rPr>
        <w:t xml:space="preserve">. </w:t>
      </w:r>
    </w:p>
    <w:p w14:paraId="242BBD31" w14:textId="77777777" w:rsidR="00432F4D" w:rsidRDefault="00432F4D" w:rsidP="00CD18C4">
      <w:pPr>
        <w:spacing w:before="0" w:after="0"/>
        <w:rPr>
          <w:rFonts w:ascii="Calibri" w:eastAsia="Calibri" w:hAnsi="Calibri" w:cs="Segoe UI"/>
          <w:color w:val="auto"/>
          <w:sz w:val="28"/>
          <w:szCs w:val="28"/>
        </w:rPr>
      </w:pPr>
    </w:p>
    <w:p w14:paraId="37896522" w14:textId="77777777" w:rsidR="00FE1B30" w:rsidRPr="00432F4D" w:rsidRDefault="00FE1B30" w:rsidP="00A62D0B">
      <w:pPr>
        <w:pStyle w:val="Heading2"/>
      </w:pPr>
      <w:bookmarkStart w:id="44" w:name="_Toc147944414"/>
      <w:r w:rsidRPr="00432F4D">
        <w:t xml:space="preserve">Standard </w:t>
      </w:r>
      <w:r>
        <w:t>8</w:t>
      </w:r>
      <w:r w:rsidRPr="00432F4D">
        <w:t xml:space="preserve">: </w:t>
      </w:r>
      <w:r>
        <w:t xml:space="preserve"> Pipe Welding </w:t>
      </w:r>
      <w:r w:rsidRPr="00E4104B">
        <w:t>Standard Techniques and Processes</w:t>
      </w:r>
      <w:bookmarkEnd w:id="44"/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105"/>
        <w:gridCol w:w="2245"/>
      </w:tblGrid>
      <w:tr w:rsidR="00FE1B30" w:rsidRPr="00432F4D" w14:paraId="1472094B" w14:textId="77777777" w:rsidTr="003E5D29">
        <w:tc>
          <w:tcPr>
            <w:tcW w:w="7105" w:type="dxa"/>
          </w:tcPr>
          <w:p w14:paraId="2CF9A3CB" w14:textId="77777777" w:rsidR="00FE1B30" w:rsidRPr="00432F4D" w:rsidRDefault="00FE1B30" w:rsidP="003E5D29">
            <w:pPr>
              <w:spacing w:before="0" w:after="0"/>
              <w:rPr>
                <w:rFonts w:ascii="Calibri" w:eastAsia="Calibri" w:hAnsi="Calibri" w:cs="Arial"/>
                <w:color w:val="000000"/>
              </w:rPr>
            </w:pPr>
            <w:r w:rsidRPr="00E4104B">
              <w:rPr>
                <w:rFonts w:ascii="Calibri" w:eastAsia="Calibri" w:hAnsi="Calibri" w:cs="Arial"/>
                <w:color w:val="000000"/>
              </w:rPr>
              <w:t>Students will be able to safely perform welding and joining processes and operate automated and pipe welding equipment</w:t>
            </w:r>
            <w:r>
              <w:rPr>
                <w:rFonts w:ascii="Calibri" w:eastAsia="Calibri" w:hAnsi="Calibri" w:cs="Arial"/>
                <w:color w:val="000000"/>
              </w:rPr>
              <w:t>.</w:t>
            </w:r>
          </w:p>
        </w:tc>
        <w:tc>
          <w:tcPr>
            <w:tcW w:w="2245" w:type="dxa"/>
          </w:tcPr>
          <w:p w14:paraId="000D5F71" w14:textId="77777777" w:rsidR="00FE1B30" w:rsidRDefault="00FE1B30" w:rsidP="003E5D29">
            <w:pPr>
              <w:spacing w:before="0" w:after="0"/>
              <w:rPr>
                <w:rFonts w:ascii="Calibri" w:eastAsia="Calibri" w:hAnsi="Calibri" w:cs="Arial"/>
                <w:color w:val="000000"/>
              </w:rPr>
            </w:pPr>
            <w:r w:rsidRPr="00E4104B">
              <w:rPr>
                <w:rFonts w:ascii="Calibri" w:eastAsia="Calibri" w:hAnsi="Calibri" w:cs="Arial"/>
                <w:color w:val="000000"/>
              </w:rPr>
              <w:t>Massdot D1.1 SMAW 3G &amp; 4G Welding Certification</w:t>
            </w:r>
          </w:p>
          <w:p w14:paraId="1C132A79" w14:textId="77777777" w:rsidR="00FE1B30" w:rsidRPr="00E4104B" w:rsidRDefault="00FE1B30" w:rsidP="003E5D29">
            <w:pPr>
              <w:spacing w:before="0" w:after="0"/>
              <w:rPr>
                <w:rFonts w:ascii="Calibri" w:eastAsia="Calibri" w:hAnsi="Calibri" w:cs="Arial"/>
                <w:color w:val="000000"/>
              </w:rPr>
            </w:pPr>
          </w:p>
          <w:p w14:paraId="2651352F" w14:textId="77777777" w:rsidR="00FE1B30" w:rsidRPr="00432F4D" w:rsidRDefault="00FE1B30" w:rsidP="003E5D29">
            <w:pPr>
              <w:spacing w:before="0" w:after="0"/>
              <w:rPr>
                <w:rFonts w:ascii="Calibri" w:eastAsia="Calibri" w:hAnsi="Calibri" w:cs="Arial"/>
                <w:color w:val="000000"/>
              </w:rPr>
            </w:pPr>
            <w:r w:rsidRPr="00E4104B">
              <w:rPr>
                <w:rFonts w:ascii="Calibri" w:eastAsia="Calibri" w:hAnsi="Calibri" w:cs="Arial"/>
                <w:color w:val="000000"/>
              </w:rPr>
              <w:t>AWS SENSE Level I Certification</w:t>
            </w:r>
          </w:p>
        </w:tc>
      </w:tr>
    </w:tbl>
    <w:p w14:paraId="745D3A10" w14:textId="77777777" w:rsidR="00FE1B30" w:rsidRDefault="00FE1B30" w:rsidP="00CD18C4">
      <w:pPr>
        <w:spacing w:before="0" w:after="0"/>
        <w:rPr>
          <w:rFonts w:ascii="Calibri" w:eastAsia="Calibri" w:hAnsi="Calibri" w:cs="Segoe UI"/>
          <w:color w:val="auto"/>
          <w:sz w:val="28"/>
          <w:szCs w:val="28"/>
        </w:rPr>
      </w:pPr>
    </w:p>
    <w:p w14:paraId="2C780283" w14:textId="77777777" w:rsidR="00FE1B30" w:rsidRPr="00923AFE" w:rsidRDefault="00FE1B30" w:rsidP="00A62D0B">
      <w:pPr>
        <w:spacing w:before="0" w:after="0"/>
        <w:rPr>
          <w:rFonts w:ascii="Calibri" w:eastAsia="Calibri" w:hAnsi="Calibri" w:cs="Arial"/>
          <w:b/>
          <w:bCs/>
          <w:color w:val="000000"/>
        </w:rPr>
      </w:pPr>
      <w:r w:rsidRPr="00432F4D">
        <w:rPr>
          <w:rFonts w:ascii="Calibri" w:eastAsia="Calibri" w:hAnsi="Calibri" w:cs="Arial"/>
          <w:b/>
          <w:bCs/>
          <w:color w:val="000000"/>
        </w:rPr>
        <w:t xml:space="preserve">Sample Performance Tasks:  </w:t>
      </w:r>
    </w:p>
    <w:p w14:paraId="0B5F2416" w14:textId="70723BCF" w:rsidR="00702320" w:rsidRPr="00702320" w:rsidRDefault="002B2F00" w:rsidP="00CF5060">
      <w:pPr>
        <w:numPr>
          <w:ilvl w:val="0"/>
          <w:numId w:val="7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8F1DF3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Students will use Shielded Metal Arc Welding (SMAW) welding equipment to perform a multiple pass groove weld on 6" carbon steel pipe with E6010 and E7018 in the 1G position.</w:t>
      </w:r>
    </w:p>
    <w:p w14:paraId="0D4F5A2D" w14:textId="77777777" w:rsidR="00FE1B30" w:rsidRDefault="00FE1B30" w:rsidP="00CD18C4">
      <w:pPr>
        <w:spacing w:before="0" w:after="0"/>
        <w:rPr>
          <w:rFonts w:ascii="Calibri" w:eastAsia="Calibri" w:hAnsi="Calibri" w:cs="Segoe UI"/>
          <w:color w:val="auto"/>
          <w:sz w:val="28"/>
          <w:szCs w:val="28"/>
        </w:rPr>
      </w:pPr>
    </w:p>
    <w:p w14:paraId="20F3041D" w14:textId="77777777" w:rsidR="00A62D0B" w:rsidRDefault="00A62D0B">
      <w:pPr>
        <w:spacing w:before="0" w:after="0"/>
        <w:rPr>
          <w:rFonts w:eastAsia="Times New Roman" w:cs="Times New Roman"/>
          <w:b/>
          <w:color w:val="09539E"/>
          <w:sz w:val="24"/>
        </w:rPr>
      </w:pPr>
      <w:bookmarkStart w:id="45" w:name="_Toc147944415"/>
      <w:r>
        <w:br w:type="page"/>
      </w:r>
    </w:p>
    <w:p w14:paraId="44BA4D82" w14:textId="4AB1C583" w:rsidR="00FE1B30" w:rsidRPr="00432F4D" w:rsidRDefault="00FE1B30" w:rsidP="00A62D0B">
      <w:pPr>
        <w:pStyle w:val="Heading2"/>
      </w:pPr>
      <w:r w:rsidRPr="00432F4D">
        <w:t xml:space="preserve">Standard </w:t>
      </w:r>
      <w:r>
        <w:t>9</w:t>
      </w:r>
      <w:r w:rsidRPr="00432F4D">
        <w:t xml:space="preserve">: </w:t>
      </w:r>
      <w:r>
        <w:t xml:space="preserve"> Automated Equipment</w:t>
      </w:r>
      <w:bookmarkEnd w:id="45"/>
      <w:r>
        <w:t xml:space="preserve">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105"/>
        <w:gridCol w:w="2245"/>
      </w:tblGrid>
      <w:tr w:rsidR="00FE1B30" w:rsidRPr="00432F4D" w14:paraId="6C8D0A74" w14:textId="77777777" w:rsidTr="003E5D29">
        <w:tc>
          <w:tcPr>
            <w:tcW w:w="7105" w:type="dxa"/>
          </w:tcPr>
          <w:p w14:paraId="3A3C52B6" w14:textId="77777777" w:rsidR="00FE1B30" w:rsidRPr="00432F4D" w:rsidRDefault="00FE1B30" w:rsidP="003E5D29">
            <w:pPr>
              <w:spacing w:before="0" w:after="0"/>
              <w:rPr>
                <w:rFonts w:ascii="Calibri" w:eastAsia="Calibri" w:hAnsi="Calibri" w:cs="Arial"/>
                <w:color w:val="000000"/>
              </w:rPr>
            </w:pPr>
            <w:r w:rsidRPr="00E4104B">
              <w:rPr>
                <w:rFonts w:ascii="Calibri" w:eastAsia="Calibri" w:hAnsi="Calibri" w:cs="Arial"/>
                <w:color w:val="000000"/>
              </w:rPr>
              <w:t>Students will be able to</w:t>
            </w:r>
            <w:r>
              <w:rPr>
                <w:rFonts w:ascii="Calibri" w:eastAsia="Calibri" w:hAnsi="Calibri" w:cs="Arial"/>
                <w:color w:val="000000"/>
              </w:rPr>
              <w:t xml:space="preserve"> i</w:t>
            </w:r>
            <w:r w:rsidRPr="00DA6C16">
              <w:rPr>
                <w:rFonts w:ascii="Calibri" w:eastAsia="Calibri" w:hAnsi="Calibri" w:cs="Arial"/>
                <w:color w:val="000000"/>
              </w:rPr>
              <w:t>dentify and describe the fundamentals of special cutting, welding, and manufacturing processes.</w:t>
            </w:r>
          </w:p>
        </w:tc>
        <w:tc>
          <w:tcPr>
            <w:tcW w:w="2245" w:type="dxa"/>
          </w:tcPr>
          <w:p w14:paraId="373DEBD5" w14:textId="77777777" w:rsidR="00FE1B30" w:rsidRDefault="00FE1B30" w:rsidP="003E5D29">
            <w:pPr>
              <w:spacing w:before="0" w:after="0"/>
              <w:rPr>
                <w:rFonts w:ascii="Calibri" w:eastAsia="Calibri" w:hAnsi="Calibri" w:cs="Arial"/>
                <w:color w:val="auto"/>
              </w:rPr>
            </w:pPr>
            <w:r w:rsidRPr="00E4104B">
              <w:rPr>
                <w:rFonts w:ascii="Calibri" w:eastAsia="Calibri" w:hAnsi="Calibri" w:cs="Arial"/>
                <w:color w:val="auto"/>
              </w:rPr>
              <w:t>Massdot D1.1 SMAW 3G &amp; 4G Welding Certification</w:t>
            </w:r>
          </w:p>
          <w:p w14:paraId="5D8D0A71" w14:textId="77777777" w:rsidR="00FE1B30" w:rsidRPr="00E4104B" w:rsidRDefault="00FE1B30" w:rsidP="003E5D29">
            <w:pPr>
              <w:spacing w:before="0" w:after="0"/>
              <w:rPr>
                <w:rFonts w:ascii="Calibri" w:eastAsia="Calibri" w:hAnsi="Calibri" w:cs="Arial"/>
                <w:color w:val="auto"/>
              </w:rPr>
            </w:pPr>
          </w:p>
          <w:p w14:paraId="06D67682" w14:textId="77777777" w:rsidR="00FE1B30" w:rsidRPr="00432F4D" w:rsidRDefault="00FE1B30" w:rsidP="003E5D29">
            <w:pPr>
              <w:spacing w:before="0" w:after="0"/>
              <w:rPr>
                <w:rFonts w:ascii="Calibri" w:eastAsia="Calibri" w:hAnsi="Calibri" w:cs="Arial"/>
                <w:color w:val="auto"/>
              </w:rPr>
            </w:pPr>
            <w:r w:rsidRPr="00E4104B">
              <w:rPr>
                <w:rFonts w:ascii="Calibri" w:eastAsia="Calibri" w:hAnsi="Calibri" w:cs="Arial"/>
                <w:color w:val="auto"/>
              </w:rPr>
              <w:t>AWS SENSE Level I Certification</w:t>
            </w:r>
          </w:p>
        </w:tc>
      </w:tr>
    </w:tbl>
    <w:p w14:paraId="694BCD32" w14:textId="77777777" w:rsidR="00FE1B30" w:rsidRDefault="00FE1B30" w:rsidP="00FE1B30">
      <w:pPr>
        <w:spacing w:before="0" w:after="0"/>
        <w:ind w:left="720" w:hanging="360"/>
        <w:rPr>
          <w:rFonts w:ascii="Calibri" w:eastAsia="Calibri" w:hAnsi="Calibri" w:cs="Arial"/>
          <w:b/>
          <w:bCs/>
          <w:color w:val="000000"/>
        </w:rPr>
      </w:pPr>
    </w:p>
    <w:p w14:paraId="053C38ED" w14:textId="7DC42852" w:rsidR="00FE1B30" w:rsidRPr="00923AFE" w:rsidRDefault="00FE1B30" w:rsidP="00A62D0B">
      <w:pPr>
        <w:spacing w:before="0" w:after="0"/>
        <w:rPr>
          <w:rFonts w:ascii="Calibri" w:eastAsia="Calibri" w:hAnsi="Calibri" w:cs="Arial"/>
          <w:b/>
          <w:bCs/>
          <w:color w:val="000000"/>
        </w:rPr>
      </w:pPr>
      <w:r w:rsidRPr="00432F4D">
        <w:rPr>
          <w:rFonts w:ascii="Calibri" w:eastAsia="Calibri" w:hAnsi="Calibri" w:cs="Arial"/>
          <w:b/>
          <w:bCs/>
          <w:color w:val="000000"/>
        </w:rPr>
        <w:t xml:space="preserve">Sample Performance Tasks:  </w:t>
      </w:r>
    </w:p>
    <w:p w14:paraId="27419741" w14:textId="206FA2C5" w:rsidR="00CD2162" w:rsidRDefault="00CD2162" w:rsidP="00CF5060">
      <w:pPr>
        <w:numPr>
          <w:ilvl w:val="0"/>
          <w:numId w:val="7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014E58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Students will use the CNC Press Brake to program a multiple step, bend sequence on light gauge sheet metal</w:t>
      </w:r>
      <w:r w:rsidR="006422E3" w:rsidRPr="00014E58">
        <w:rPr>
          <w:rFonts w:ascii="Calibri" w:eastAsia="Calibri" w:hAnsi="Calibri" w:cs="Arial"/>
          <w:color w:val="000000"/>
          <w:kern w:val="0"/>
          <w:szCs w:val="22"/>
          <w14:ligatures w14:val="none"/>
        </w:rPr>
        <w:t xml:space="preserve">. </w:t>
      </w:r>
    </w:p>
    <w:p w14:paraId="4500017B" w14:textId="77777777" w:rsidR="00FE1B30" w:rsidRPr="00432F4D" w:rsidRDefault="00FE1B30" w:rsidP="00CD18C4">
      <w:pPr>
        <w:spacing w:before="0" w:after="0"/>
        <w:rPr>
          <w:rFonts w:ascii="Calibri" w:eastAsia="Calibri" w:hAnsi="Calibri" w:cs="Segoe UI"/>
          <w:color w:val="auto"/>
          <w:sz w:val="28"/>
          <w:szCs w:val="28"/>
        </w:rPr>
      </w:pPr>
    </w:p>
    <w:p w14:paraId="15F1502F" w14:textId="4F610EA7" w:rsidR="00ED1E42" w:rsidRPr="00432F4D" w:rsidRDefault="00ED1E42" w:rsidP="00A62D0B">
      <w:pPr>
        <w:pStyle w:val="Heading2"/>
      </w:pPr>
      <w:bookmarkStart w:id="46" w:name="_Toc147944416"/>
      <w:r w:rsidRPr="00432F4D">
        <w:t xml:space="preserve">Standard </w:t>
      </w:r>
      <w:r w:rsidR="00FE1B30">
        <w:t>10</w:t>
      </w:r>
      <w:r w:rsidRPr="00432F4D">
        <w:t xml:space="preserve">: </w:t>
      </w:r>
      <w:r>
        <w:t xml:space="preserve"> </w:t>
      </w:r>
      <w:r w:rsidRPr="00E4104B">
        <w:t>Preventative Maintenance and Equipment Inspection</w:t>
      </w:r>
      <w:bookmarkEnd w:id="46"/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105"/>
        <w:gridCol w:w="2245"/>
      </w:tblGrid>
      <w:tr w:rsidR="00ED1E42" w:rsidRPr="00432F4D" w14:paraId="0654FD86" w14:textId="77777777" w:rsidTr="003E5D29">
        <w:tc>
          <w:tcPr>
            <w:tcW w:w="7105" w:type="dxa"/>
          </w:tcPr>
          <w:p w14:paraId="659DCEEC" w14:textId="6CA23892" w:rsidR="00ED1E42" w:rsidRPr="00432F4D" w:rsidRDefault="00ED1E42" w:rsidP="00CD18C4">
            <w:pPr>
              <w:spacing w:before="0" w:after="0"/>
              <w:rPr>
                <w:rFonts w:ascii="Calibri" w:eastAsia="Calibri" w:hAnsi="Calibri" w:cs="Arial"/>
                <w:color w:val="000000"/>
              </w:rPr>
            </w:pPr>
            <w:r w:rsidRPr="00E4104B">
              <w:rPr>
                <w:rFonts w:ascii="Calibri" w:eastAsia="Calibri" w:hAnsi="Calibri" w:cs="Arial"/>
                <w:color w:val="000000"/>
              </w:rPr>
              <w:t>Students will be able to conduct preventative safety procedures in a welding environment, including machinery maintenance and welding inspection and testing procedures</w:t>
            </w:r>
            <w:r w:rsidR="00822631">
              <w:rPr>
                <w:rFonts w:ascii="Calibri" w:eastAsia="Calibri" w:hAnsi="Calibri" w:cs="Arial"/>
                <w:color w:val="000000"/>
              </w:rPr>
              <w:t>.</w:t>
            </w:r>
          </w:p>
        </w:tc>
        <w:tc>
          <w:tcPr>
            <w:tcW w:w="2245" w:type="dxa"/>
          </w:tcPr>
          <w:p w14:paraId="7218283F" w14:textId="58BE353C" w:rsidR="00ED1E42" w:rsidRDefault="00ED1E42" w:rsidP="00CD18C4">
            <w:pPr>
              <w:spacing w:before="0" w:after="0"/>
              <w:rPr>
                <w:rFonts w:ascii="Calibri" w:eastAsia="Calibri" w:hAnsi="Calibri" w:cs="Arial"/>
                <w:color w:val="auto"/>
              </w:rPr>
            </w:pPr>
            <w:r w:rsidRPr="00E4104B">
              <w:rPr>
                <w:rFonts w:ascii="Calibri" w:eastAsia="Calibri" w:hAnsi="Calibri" w:cs="Arial"/>
                <w:color w:val="auto"/>
              </w:rPr>
              <w:t>Massdot D1.1 SMAW 3G &amp; 4G Welding Certification</w:t>
            </w:r>
          </w:p>
          <w:p w14:paraId="140D1890" w14:textId="77777777" w:rsidR="00923AFE" w:rsidRPr="00E4104B" w:rsidRDefault="00923AFE" w:rsidP="00CD18C4">
            <w:pPr>
              <w:spacing w:before="0" w:after="0"/>
              <w:rPr>
                <w:rFonts w:ascii="Calibri" w:eastAsia="Calibri" w:hAnsi="Calibri" w:cs="Arial"/>
                <w:color w:val="auto"/>
              </w:rPr>
            </w:pPr>
          </w:p>
          <w:p w14:paraId="23CCE409" w14:textId="77777777" w:rsidR="00ED1E42" w:rsidRPr="00432F4D" w:rsidRDefault="00ED1E42" w:rsidP="00CD18C4">
            <w:pPr>
              <w:spacing w:before="0" w:after="0"/>
              <w:rPr>
                <w:rFonts w:ascii="Calibri" w:eastAsia="Calibri" w:hAnsi="Calibri" w:cs="Arial"/>
                <w:color w:val="auto"/>
              </w:rPr>
            </w:pPr>
            <w:r w:rsidRPr="00E4104B">
              <w:rPr>
                <w:rFonts w:ascii="Calibri" w:eastAsia="Calibri" w:hAnsi="Calibri" w:cs="Arial"/>
                <w:color w:val="auto"/>
              </w:rPr>
              <w:t>AWS SENSE Level I Certification</w:t>
            </w:r>
          </w:p>
        </w:tc>
      </w:tr>
    </w:tbl>
    <w:p w14:paraId="5F589151" w14:textId="77777777" w:rsidR="00432F4D" w:rsidRPr="00432F4D" w:rsidRDefault="00432F4D" w:rsidP="00CD18C4">
      <w:pPr>
        <w:spacing w:before="0" w:after="0"/>
        <w:rPr>
          <w:rFonts w:ascii="Calibri" w:eastAsia="Calibri" w:hAnsi="Calibri" w:cs="Arial"/>
          <w:color w:val="000000"/>
        </w:rPr>
      </w:pPr>
    </w:p>
    <w:p w14:paraId="68F387AA" w14:textId="1D8B3237" w:rsidR="00923AFE" w:rsidRPr="00923AFE" w:rsidRDefault="00432F4D" w:rsidP="00A62D0B">
      <w:pPr>
        <w:spacing w:before="0" w:after="0"/>
        <w:rPr>
          <w:rFonts w:ascii="Calibri" w:eastAsia="Calibri" w:hAnsi="Calibri" w:cs="Arial"/>
          <w:b/>
          <w:bCs/>
          <w:color w:val="000000"/>
        </w:rPr>
      </w:pPr>
      <w:r w:rsidRPr="00432F4D">
        <w:rPr>
          <w:rFonts w:ascii="Calibri" w:eastAsia="Calibri" w:hAnsi="Calibri" w:cs="Arial"/>
          <w:b/>
          <w:bCs/>
          <w:color w:val="000000"/>
        </w:rPr>
        <w:t xml:space="preserve">Sample Performance Tasks:  </w:t>
      </w:r>
    </w:p>
    <w:p w14:paraId="61A860C5" w14:textId="77777777" w:rsidR="00923AFE" w:rsidRDefault="00923AFE" w:rsidP="00CF5060">
      <w:pPr>
        <w:numPr>
          <w:ilvl w:val="0"/>
          <w:numId w:val="16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197B6E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Students will perform a visual welding inspection on multiple fillet welds by measuring the leg length and throat with a fillet weld gauge.</w:t>
      </w:r>
    </w:p>
    <w:p w14:paraId="26FD2585" w14:textId="7E8E597E" w:rsidR="00582C87" w:rsidRDefault="00923AFE" w:rsidP="00CF5060">
      <w:pPr>
        <w:numPr>
          <w:ilvl w:val="0"/>
          <w:numId w:val="16"/>
        </w:numPr>
        <w:spacing w:before="0" w:after="0"/>
        <w:contextualSpacing/>
      </w:pPr>
      <w:r w:rsidRPr="00E1780D">
        <w:rPr>
          <w:rFonts w:ascii="Calibri" w:eastAsia="Calibri" w:hAnsi="Calibri" w:cs="Arial"/>
          <w:color w:val="000000"/>
          <w:kern w:val="0"/>
          <w:szCs w:val="22"/>
          <w14:ligatures w14:val="none"/>
        </w:rPr>
        <w:t xml:space="preserve">Students will develop a preventative maintenance schedule in accordance with the </w:t>
      </w:r>
      <w:r w:rsidR="004F02D9" w:rsidRPr="00E1780D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manufacturer’s</w:t>
      </w:r>
      <w:r w:rsidRPr="00E1780D">
        <w:rPr>
          <w:rFonts w:ascii="Calibri" w:eastAsia="Calibri" w:hAnsi="Calibri" w:cs="Arial"/>
          <w:color w:val="000000"/>
          <w:kern w:val="0"/>
          <w:szCs w:val="22"/>
          <w14:ligatures w14:val="none"/>
        </w:rPr>
        <w:t xml:space="preserve"> recommendations for the welding equipment</w:t>
      </w:r>
      <w:r w:rsidR="006422E3" w:rsidRPr="00E1780D">
        <w:rPr>
          <w:rFonts w:ascii="Calibri" w:eastAsia="Calibri" w:hAnsi="Calibri" w:cs="Arial"/>
          <w:color w:val="000000"/>
          <w:kern w:val="0"/>
          <w:szCs w:val="22"/>
          <w14:ligatures w14:val="none"/>
        </w:rPr>
        <w:t xml:space="preserve">. </w:t>
      </w:r>
    </w:p>
    <w:sectPr w:rsidR="00582C87" w:rsidSect="0051524D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2542" w:right="1440" w:bottom="1620" w:left="1440" w:header="720" w:footer="581" w:gutter="0"/>
      <w:pgNumType w:start="1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34" w:author="Smith, Nicole M. (DESE)" w:date="2023-10-07T15:19:00Z" w:initials="SNM(">
    <w:p w14:paraId="0FBDF673" w14:textId="77777777" w:rsidR="00CD18C4" w:rsidRDefault="00CD18C4" w:rsidP="009D1420">
      <w:pPr>
        <w:pStyle w:val="CommentText"/>
      </w:pPr>
      <w:r>
        <w:rPr>
          <w:rStyle w:val="CommentReference"/>
        </w:rPr>
        <w:annotationRef/>
      </w:r>
      <w:r>
        <w:t xml:space="preserve">Is this right?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0FBDF673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28CBF573" w16cex:dateUtc="2023-10-07T19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0FBDF673" w16cid:durableId="28CBF57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019F9D" w14:textId="77777777" w:rsidR="0051524D" w:rsidRDefault="0051524D" w:rsidP="005C730B">
      <w:r>
        <w:separator/>
      </w:r>
    </w:p>
  </w:endnote>
  <w:endnote w:type="continuationSeparator" w:id="0">
    <w:p w14:paraId="4DD6BB8F" w14:textId="77777777" w:rsidR="0051524D" w:rsidRDefault="0051524D" w:rsidP="005C730B">
      <w:r>
        <w:continuationSeparator/>
      </w:r>
    </w:p>
  </w:endnote>
  <w:endnote w:type="continuationNotice" w:id="1">
    <w:p w14:paraId="37B9B617" w14:textId="77777777" w:rsidR="0051524D" w:rsidRDefault="0051524D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Quicksand Bold">
    <w:altName w:val="Calibri"/>
    <w:charset w:val="4D"/>
    <w:family w:val="auto"/>
    <w:pitch w:val="variable"/>
    <w:sig w:usb0="A00000FF" w:usb1="4000205B" w:usb2="00000000" w:usb3="00000000" w:csb0="00000193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Barlow Condensed Medium">
    <w:altName w:val="Calibri"/>
    <w:charset w:val="00"/>
    <w:family w:val="auto"/>
    <w:pitch w:val="variable"/>
    <w:sig w:usb0="20000007" w:usb1="00000000" w:usb2="00000000" w:usb3="00000000" w:csb0="00000193" w:csb1="00000000"/>
  </w:font>
  <w:font w:name="Barlow Semi Condensed SemiBold">
    <w:charset w:val="00"/>
    <w:family w:val="auto"/>
    <w:pitch w:val="variable"/>
    <w:sig w:usb0="20000007" w:usb1="00000000" w:usb2="00000000" w:usb3="00000000" w:csb0="00000193" w:csb1="00000000"/>
  </w:font>
  <w:font w:name="Barlow Semi Condensed">
    <w:charset w:val="00"/>
    <w:family w:val="auto"/>
    <w:pitch w:val="variable"/>
    <w:sig w:usb0="20000007" w:usb1="00000000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Quicksand">
    <w:altName w:val="Calibri"/>
    <w:charset w:val="4D"/>
    <w:family w:val="auto"/>
    <w:pitch w:val="variable"/>
    <w:sig w:usb0="A00000FF" w:usb1="4000205B" w:usb2="00000000" w:usb3="00000000" w:csb0="00000193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-9237165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7E61C0F" w14:textId="77777777" w:rsidR="00F1063F" w:rsidRDefault="00F1063F" w:rsidP="003944D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1CF10EA" w14:textId="77777777" w:rsidR="00F1063F" w:rsidRDefault="00F1063F" w:rsidP="00F1063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AC7466" w14:textId="19D641C1" w:rsidR="00F1063F" w:rsidRPr="003944DF" w:rsidRDefault="00F1063F" w:rsidP="003944DF">
    <w:pPr>
      <w:pStyle w:val="Footer"/>
      <w:framePr w:wrap="none" w:vAnchor="text" w:hAnchor="page" w:x="10368" w:y="-122"/>
      <w:rPr>
        <w:rStyle w:val="PageNumber"/>
        <w:sz w:val="18"/>
        <w:szCs w:val="18"/>
      </w:rPr>
    </w:pPr>
    <w:r w:rsidRPr="00663F04">
      <w:rPr>
        <w:rStyle w:val="PageNumber"/>
        <w:sz w:val="18"/>
        <w:szCs w:val="18"/>
      </w:rPr>
      <w:t>Page |</w:t>
    </w:r>
    <w:r w:rsidR="003944DF" w:rsidRPr="00663F04">
      <w:rPr>
        <w:rStyle w:val="PageNumber"/>
      </w:rPr>
      <w:t xml:space="preserve"> </w:t>
    </w:r>
    <w:sdt>
      <w:sdtPr>
        <w:rPr>
          <w:rStyle w:val="PageNumber"/>
        </w:rPr>
        <w:id w:val="761877634"/>
        <w:docPartObj>
          <w:docPartGallery w:val="Page Numbers (Bottom of Page)"/>
          <w:docPartUnique/>
        </w:docPartObj>
      </w:sdtPr>
      <w:sdtEndPr>
        <w:rPr>
          <w:rStyle w:val="PageNumber"/>
          <w:sz w:val="18"/>
          <w:szCs w:val="18"/>
        </w:rPr>
      </w:sdtEndPr>
      <w:sdtContent>
        <w:r w:rsidR="003944DF" w:rsidRPr="00663F04">
          <w:rPr>
            <w:rStyle w:val="PageNumber"/>
            <w:sz w:val="18"/>
            <w:szCs w:val="18"/>
          </w:rPr>
          <w:fldChar w:fldCharType="begin"/>
        </w:r>
        <w:r w:rsidR="003944DF" w:rsidRPr="00663F04">
          <w:rPr>
            <w:rStyle w:val="PageNumber"/>
            <w:sz w:val="18"/>
            <w:szCs w:val="18"/>
          </w:rPr>
          <w:instrText xml:space="preserve"> PAGE </w:instrText>
        </w:r>
        <w:r w:rsidR="003944DF" w:rsidRPr="00663F04">
          <w:rPr>
            <w:rStyle w:val="PageNumber"/>
            <w:sz w:val="18"/>
            <w:szCs w:val="18"/>
          </w:rPr>
          <w:fldChar w:fldCharType="separate"/>
        </w:r>
        <w:r w:rsidR="003944DF" w:rsidRPr="00663F04">
          <w:rPr>
            <w:rStyle w:val="PageNumber"/>
            <w:sz w:val="18"/>
            <w:szCs w:val="18"/>
          </w:rPr>
          <w:t>1</w:t>
        </w:r>
        <w:r w:rsidR="003944DF" w:rsidRPr="00663F04">
          <w:rPr>
            <w:rStyle w:val="PageNumber"/>
            <w:sz w:val="18"/>
            <w:szCs w:val="18"/>
          </w:rPr>
          <w:fldChar w:fldCharType="end"/>
        </w:r>
      </w:sdtContent>
    </w:sdt>
    <w:r w:rsidRPr="003944DF">
      <w:rPr>
        <w:rStyle w:val="PageNumber"/>
        <w:sz w:val="18"/>
        <w:szCs w:val="18"/>
      </w:rPr>
      <w:t xml:space="preserve"> </w:t>
    </w:r>
  </w:p>
  <w:p w14:paraId="44809742" w14:textId="4B026A5A" w:rsidR="00F1063F" w:rsidRPr="000D48B8" w:rsidRDefault="00F1063F" w:rsidP="000D48B8">
    <w:pPr>
      <w:pStyle w:val="NoSpacing"/>
      <w:jc w:val="right"/>
      <w:rPr>
        <w:rFonts w:ascii="Barlow Semi Condensed" w:hAnsi="Barlow Semi Condensed"/>
        <w:color w:val="002F3B"/>
      </w:rPr>
    </w:pPr>
    <w:r w:rsidRPr="000D48B8">
      <w:rPr>
        <w:rFonts w:asciiTheme="minorHAnsi" w:hAnsiTheme="minorHAnsi"/>
        <w:b w:val="0"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05732B8" wp14:editId="2D95D8F6">
              <wp:simplePos x="0" y="0"/>
              <wp:positionH relativeFrom="column">
                <wp:posOffset>3619500</wp:posOffset>
              </wp:positionH>
              <wp:positionV relativeFrom="paragraph">
                <wp:posOffset>-188595</wp:posOffset>
              </wp:positionV>
              <wp:extent cx="3259455" cy="59690"/>
              <wp:effectExtent l="0" t="0" r="4445" b="3810"/>
              <wp:wrapNone/>
              <wp:docPr id="1768942195" name="Rectangle 176894219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59455" cy="5969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FD5002"/>
                          </a:gs>
                          <a:gs pos="73000">
                            <a:srgbClr val="B00B58"/>
                          </a:gs>
                        </a:gsLst>
                        <a:lin ang="27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5A3C508" w14:textId="77777777" w:rsidR="00F1063F" w:rsidRPr="005C730B" w:rsidRDefault="00F1063F" w:rsidP="00F1063F">
                          <w:pPr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5732B8" id="Rectangle 1768942195" o:spid="_x0000_s1027" alt="&quot;&quot;" style="position:absolute;left:0;text-align:left;margin-left:285pt;margin-top:-14.85pt;width:256.65pt;height:4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" fillcolor="#fd5002" stroked="f" strokeweight="1pt">
              <v:fill color2="#b00b58" rotate="t" angle="45" colors="0 #fd5002;47841f #b00b58" focus="100%" type="gradient"/>
              <v:textbox>
                <w:txbxContent>
                  <w:p w14:paraId="55A3C508" w14:textId="77777777" w:rsidR="00F1063F" w:rsidRPr="005C730B" w:rsidRDefault="00F1063F" w:rsidP="00F1063F">
                    <w:pPr>
                      <w:jc w:val="center"/>
                      <w:rPr>
                        <w:color w:val="FFFFFF" w:themeColor="background1"/>
                        <w:sz w:val="20"/>
                        <w:szCs w:val="20"/>
                        <w14:textFill>
                          <w14:noFill/>
                        </w14:textFill>
                      </w:rPr>
                    </w:pPr>
                  </w:p>
                </w:txbxContent>
              </v:textbox>
            </v:rect>
          </w:pict>
        </mc:Fallback>
      </mc:AlternateContent>
    </w:r>
    <w:r w:rsidR="000D48B8" w:rsidRPr="000D48B8">
      <w:rPr>
        <w:rFonts w:asciiTheme="minorHAnsi" w:hAnsiTheme="minorHAnsi"/>
        <w:b w:val="0"/>
        <w:bCs/>
        <w:sz w:val="20"/>
        <w:szCs w:val="20"/>
      </w:rPr>
      <w:t xml:space="preserve">Update: </w:t>
    </w:r>
    <w:r w:rsidR="00523C18">
      <w:rPr>
        <w:rFonts w:asciiTheme="minorHAnsi" w:hAnsiTheme="minorHAnsi"/>
        <w:b w:val="0"/>
        <w:bCs/>
        <w:sz w:val="20"/>
        <w:szCs w:val="20"/>
      </w:rPr>
      <w:t>April 15</w:t>
    </w:r>
    <w:r w:rsidR="000D48B8" w:rsidRPr="000D48B8">
      <w:rPr>
        <w:rFonts w:asciiTheme="minorHAnsi" w:hAnsiTheme="minorHAnsi"/>
        <w:b w:val="0"/>
        <w:bCs/>
        <w:sz w:val="20"/>
        <w:szCs w:val="20"/>
      </w:rPr>
      <w:t xml:space="preserve">, 2024                                     </w:t>
    </w:r>
    <w:sdt>
      <w:sdtPr>
        <w:rPr>
          <w:rFonts w:asciiTheme="minorHAnsi" w:hAnsiTheme="minorHAnsi"/>
          <w:b w:val="0"/>
          <w:bCs/>
          <w:sz w:val="20"/>
          <w:szCs w:val="20"/>
        </w:rPr>
        <w:alias w:val="Title"/>
        <w:tag w:val=""/>
        <w:id w:val="36780581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/>
      </w:sdtPr>
      <w:sdtEndPr/>
      <w:sdtContent>
        <w:r w:rsidR="00B72C74" w:rsidRPr="000D48B8">
          <w:rPr>
            <w:rFonts w:asciiTheme="minorHAnsi" w:hAnsiTheme="minorHAnsi"/>
            <w:b w:val="0"/>
            <w:bCs/>
            <w:sz w:val="20"/>
            <w:szCs w:val="20"/>
          </w:rPr>
          <w:t>Metal Fabrication and Joining Technologies Standards and Skills</w:t>
        </w:r>
      </w:sdtContent>
    </w:sdt>
    <w:r w:rsidRPr="003944DF">
      <w:rPr>
        <w:rFonts w:ascii="Barlow Semi Condensed" w:hAnsi="Barlow Semi Condensed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DB7ADB" w14:textId="7FAA9698" w:rsidR="00F54CFE" w:rsidRDefault="005E5481" w:rsidP="00A62D0B">
    <w:pPr>
      <w:spacing w:before="0" w:after="0" w:line="276" w:lineRule="auto"/>
      <w:ind w:left="5220" w:right="-72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4EEA46F3" wp14:editId="3EBFBEA3">
              <wp:simplePos x="0" y="0"/>
              <wp:positionH relativeFrom="column">
                <wp:posOffset>3236595</wp:posOffset>
              </wp:positionH>
              <wp:positionV relativeFrom="paragraph">
                <wp:posOffset>-231140</wp:posOffset>
              </wp:positionV>
              <wp:extent cx="3636401" cy="74428"/>
              <wp:effectExtent l="0" t="0" r="0" b="1905"/>
              <wp:wrapNone/>
              <wp:docPr id="1570841643" name="Rectangle 157084164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36401" cy="74428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FD5002"/>
                          </a:gs>
                          <a:gs pos="73000">
                            <a:srgbClr val="B00B58"/>
                          </a:gs>
                        </a:gsLst>
                        <a:lin ang="27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F428EBF" w14:textId="77777777" w:rsidR="002C4D0B" w:rsidRPr="005C730B" w:rsidRDefault="002C4D0B" w:rsidP="002C4D0B">
                          <w:pPr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EA46F3" id="Rectangle 1570841643" o:spid="_x0000_s1028" alt="&quot;&quot;" style="position:absolute;left:0;text-align:left;margin-left:254.85pt;margin-top:-18.2pt;width:286.35pt;height:5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" fillcolor="#fd5002" stroked="f" strokeweight="1pt">
              <v:fill color2="#b00b58" rotate="t" angle="45" colors="0 #fd5002;47841f #b00b58" focus="100%" type="gradient"/>
              <v:textbox>
                <w:txbxContent>
                  <w:p w14:paraId="2F428EBF" w14:textId="77777777" w:rsidR="002C4D0B" w:rsidRPr="005C730B" w:rsidRDefault="002C4D0B" w:rsidP="002C4D0B">
                    <w:pPr>
                      <w:jc w:val="center"/>
                      <w:rPr>
                        <w:color w:val="FFFFFF" w:themeColor="background1"/>
                        <w:sz w:val="20"/>
                        <w:szCs w:val="20"/>
                        <w14:textFill>
                          <w14:noFill/>
                        </w14:textFill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color w:val="3B3838" w:themeColor="background2" w:themeShade="40"/>
        <w:sz w:val="18"/>
        <w:szCs w:val="18"/>
      </w:rPr>
      <w:t xml:space="preserve">In partnership with Pathway2Careers™, Massachusetts Department of Secondary Education is modernizing its CTE Frameworks to close the gap that exists between education and industry.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11779F" w14:textId="77777777" w:rsidR="0051524D" w:rsidRDefault="0051524D" w:rsidP="005C730B">
      <w:r>
        <w:separator/>
      </w:r>
    </w:p>
  </w:footnote>
  <w:footnote w:type="continuationSeparator" w:id="0">
    <w:p w14:paraId="1DE4570F" w14:textId="77777777" w:rsidR="0051524D" w:rsidRDefault="0051524D" w:rsidP="005C730B">
      <w:r>
        <w:continuationSeparator/>
      </w:r>
    </w:p>
  </w:footnote>
  <w:footnote w:type="continuationNotice" w:id="1">
    <w:p w14:paraId="21D617AE" w14:textId="77777777" w:rsidR="0051524D" w:rsidRDefault="0051524D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46ADC7" w14:textId="51548B8A" w:rsidR="005C730B" w:rsidRDefault="001D295E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3DA8E79" wp14:editId="201FF032">
          <wp:simplePos x="0" y="0"/>
          <wp:positionH relativeFrom="column">
            <wp:posOffset>-10160</wp:posOffset>
          </wp:positionH>
          <wp:positionV relativeFrom="paragraph">
            <wp:posOffset>135890</wp:posOffset>
          </wp:positionV>
          <wp:extent cx="1483995" cy="885190"/>
          <wp:effectExtent l="0" t="0" r="1905" b="3810"/>
          <wp:wrapSquare wrapText="bothSides"/>
          <wp:docPr id="86352144" name="Picture 8635214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4891690" name="Picture 104489169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995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3E3B80C6" wp14:editId="044E5FD8">
              <wp:simplePos x="0" y="0"/>
              <wp:positionH relativeFrom="column">
                <wp:posOffset>4863830</wp:posOffset>
              </wp:positionH>
              <wp:positionV relativeFrom="paragraph">
                <wp:posOffset>136187</wp:posOffset>
              </wp:positionV>
              <wp:extent cx="2017827" cy="369651"/>
              <wp:effectExtent l="0" t="0" r="1905" b="0"/>
              <wp:wrapNone/>
              <wp:docPr id="5927174" name="Rectangle 592717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17827" cy="369651"/>
                      </a:xfrm>
                      <a:prstGeom prst="rect">
                        <a:avLst/>
                      </a:prstGeom>
                      <a:solidFill>
                        <a:srgbClr val="1D434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AABAF7" id="Rectangle 5927174" o:spid="_x0000_s1026" alt="&quot;&quot;" style="position:absolute;margin-left:383pt;margin-top:10.7pt;width:158.9pt;height:29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" fillcolor="#1d434c" stroked="f" strokeweight="1pt"/>
          </w:pict>
        </mc:Fallback>
      </mc:AlternateContent>
    </w:r>
    <w:r w:rsidR="00F1063F">
      <w:rPr>
        <w:noProof/>
      </w:rPr>
      <w:drawing>
        <wp:anchor distT="0" distB="0" distL="114300" distR="114300" simplePos="0" relativeHeight="251661312" behindDoc="0" locked="0" layoutInCell="1" allowOverlap="1" wp14:anchorId="2EDC595B" wp14:editId="4DBFA55A">
          <wp:simplePos x="0" y="0"/>
          <wp:positionH relativeFrom="column">
            <wp:posOffset>5223753</wp:posOffset>
          </wp:positionH>
          <wp:positionV relativeFrom="paragraph">
            <wp:posOffset>194553</wp:posOffset>
          </wp:positionV>
          <wp:extent cx="1248978" cy="243657"/>
          <wp:effectExtent l="0" t="0" r="0" b="0"/>
          <wp:wrapNone/>
          <wp:docPr id="1099426598" name="Picture 109942659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1475547" name="Picture 22147554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1722" cy="250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730B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77F263" wp14:editId="17B2488C">
              <wp:simplePos x="0" y="0"/>
              <wp:positionH relativeFrom="column">
                <wp:posOffset>-980661</wp:posOffset>
              </wp:positionH>
              <wp:positionV relativeFrom="paragraph">
                <wp:posOffset>-523461</wp:posOffset>
              </wp:positionV>
              <wp:extent cx="357809" cy="10151165"/>
              <wp:effectExtent l="0" t="0" r="0" b="0"/>
              <wp:wrapNone/>
              <wp:docPr id="10387892" name="Rectangle 1038789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7809" cy="10151165"/>
                      </a:xfrm>
                      <a:prstGeom prst="rect">
                        <a:avLst/>
                      </a:prstGeom>
                      <a:solidFill>
                        <a:srgbClr val="1D434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4905F9" id="Rectangle 10387892" o:spid="_x0000_s1026" alt="&quot;&quot;" style="position:absolute;margin-left:-77.2pt;margin-top:-41.2pt;width:28.15pt;height:799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" fillcolor="#1d434c" stroked="f" strokeweight="1pt"/>
          </w:pict>
        </mc:Fallback>
      </mc:AlternateContent>
    </w:r>
  </w:p>
  <w:p w14:paraId="1A8565F7" w14:textId="77777777" w:rsidR="005C730B" w:rsidRDefault="005C73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6F8A45" w14:textId="6F436A79" w:rsidR="00F54CFE" w:rsidRDefault="005E5481" w:rsidP="00473603">
    <w:pPr>
      <w:pStyle w:val="Header"/>
      <w:ind w:left="-900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858970D" wp14:editId="76390EEF">
          <wp:simplePos x="0" y="0"/>
          <wp:positionH relativeFrom="column">
            <wp:posOffset>-350520</wp:posOffset>
          </wp:positionH>
          <wp:positionV relativeFrom="paragraph">
            <wp:posOffset>422910</wp:posOffset>
          </wp:positionV>
          <wp:extent cx="1818640" cy="1086485"/>
          <wp:effectExtent l="0" t="0" r="0" b="5715"/>
          <wp:wrapSquare wrapText="bothSides"/>
          <wp:docPr id="312583478" name="Picture 31258347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640" cy="1086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3603">
      <w:rPr>
        <w:noProof/>
      </w:rPr>
      <w:drawing>
        <wp:inline distT="0" distB="0" distL="0" distR="0" wp14:anchorId="413F083E" wp14:editId="10D308D1">
          <wp:extent cx="7459865" cy="4960534"/>
          <wp:effectExtent l="0" t="0" r="0" b="5715"/>
          <wp:docPr id="1954388587" name="Picture 1954388587" descr="A person welding a piece of metal&#10;&#10;Description automatically generated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8078933" name="Picture 1488078933" descr="A person welding a piece of metal&#10;&#10;Description automatically generated&#10;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2678" cy="4969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244E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2180BE" wp14:editId="68B10E63">
              <wp:simplePos x="0" y="0"/>
              <wp:positionH relativeFrom="column">
                <wp:posOffset>-914400</wp:posOffset>
              </wp:positionH>
              <wp:positionV relativeFrom="paragraph">
                <wp:posOffset>-458724</wp:posOffset>
              </wp:positionV>
              <wp:extent cx="357505" cy="10151110"/>
              <wp:effectExtent l="0" t="0" r="0" b="0"/>
              <wp:wrapNone/>
              <wp:docPr id="1794045903" name="Rectangle 179404590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7505" cy="10151110"/>
                      </a:xfrm>
                      <a:prstGeom prst="rect">
                        <a:avLst/>
                      </a:prstGeom>
                      <a:solidFill>
                        <a:srgbClr val="1D434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A3C66C" id="Rectangle 1794045903" o:spid="_x0000_s1026" alt="&quot;&quot;" style="position:absolute;margin-left:-1in;margin-top:-36.1pt;width:28.15pt;height:79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" fillcolor="#1d434c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C1DFA"/>
    <w:multiLevelType w:val="hybridMultilevel"/>
    <w:tmpl w:val="5762A5E6"/>
    <w:lvl w:ilvl="0" w:tplc="14CC54AA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94301"/>
    <w:multiLevelType w:val="hybridMultilevel"/>
    <w:tmpl w:val="8CB4403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4E2448"/>
    <w:multiLevelType w:val="hybridMultilevel"/>
    <w:tmpl w:val="D73CC9D6"/>
    <w:lvl w:ilvl="0" w:tplc="B5D078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97B34"/>
    <w:multiLevelType w:val="hybridMultilevel"/>
    <w:tmpl w:val="9F68E7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B5E17"/>
    <w:multiLevelType w:val="hybridMultilevel"/>
    <w:tmpl w:val="D186AA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6524AE"/>
    <w:multiLevelType w:val="hybridMultilevel"/>
    <w:tmpl w:val="A9EAF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E3BEE"/>
    <w:multiLevelType w:val="hybridMultilevel"/>
    <w:tmpl w:val="6A9C43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00682"/>
    <w:multiLevelType w:val="hybridMultilevel"/>
    <w:tmpl w:val="90D81CA4"/>
    <w:lvl w:ilvl="0" w:tplc="14CC54AA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216DA6"/>
    <w:multiLevelType w:val="hybridMultilevel"/>
    <w:tmpl w:val="0A0481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7676A"/>
    <w:multiLevelType w:val="hybridMultilevel"/>
    <w:tmpl w:val="0FC45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D56A4"/>
    <w:multiLevelType w:val="hybridMultilevel"/>
    <w:tmpl w:val="2BAA96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20123"/>
    <w:multiLevelType w:val="hybridMultilevel"/>
    <w:tmpl w:val="CF1CDB98"/>
    <w:lvl w:ilvl="0" w:tplc="F59041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32107"/>
    <w:multiLevelType w:val="hybridMultilevel"/>
    <w:tmpl w:val="320678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F1C2D"/>
    <w:multiLevelType w:val="hybridMultilevel"/>
    <w:tmpl w:val="02CE19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856D1F"/>
    <w:multiLevelType w:val="hybridMultilevel"/>
    <w:tmpl w:val="D51AD4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1559F3"/>
    <w:multiLevelType w:val="hybridMultilevel"/>
    <w:tmpl w:val="FDD4368E"/>
    <w:lvl w:ilvl="0" w:tplc="48A8D9B4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ED3EBF"/>
    <w:multiLevelType w:val="hybridMultilevel"/>
    <w:tmpl w:val="156AED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A0B5B"/>
    <w:multiLevelType w:val="hybridMultilevel"/>
    <w:tmpl w:val="58506B68"/>
    <w:lvl w:ilvl="0" w:tplc="F528C236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9441E"/>
    <w:multiLevelType w:val="hybridMultilevel"/>
    <w:tmpl w:val="A4BA0968"/>
    <w:lvl w:ilvl="0" w:tplc="1ADA69B2">
      <w:start w:val="1"/>
      <w:numFmt w:val="lowerLetter"/>
      <w:pStyle w:val="ListParagraph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E5831"/>
    <w:multiLevelType w:val="hybridMultilevel"/>
    <w:tmpl w:val="E9343204"/>
    <w:lvl w:ilvl="0" w:tplc="FFFFFFFF">
      <w:start w:val="14"/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DF3C9EA8">
      <w:start w:val="14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3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0" w15:restartNumberingAfterBreak="0">
    <w:nsid w:val="454C2ADC"/>
    <w:multiLevelType w:val="hybridMultilevel"/>
    <w:tmpl w:val="0FDEF59E"/>
    <w:lvl w:ilvl="0" w:tplc="781A1A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7F255A"/>
    <w:multiLevelType w:val="hybridMultilevel"/>
    <w:tmpl w:val="4F9A3390"/>
    <w:lvl w:ilvl="0" w:tplc="813A141A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E548D0"/>
    <w:multiLevelType w:val="hybridMultilevel"/>
    <w:tmpl w:val="4B7AF17A"/>
    <w:lvl w:ilvl="0" w:tplc="0409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AA7031"/>
    <w:multiLevelType w:val="hybridMultilevel"/>
    <w:tmpl w:val="D592EEC2"/>
    <w:lvl w:ilvl="0" w:tplc="12E41580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46A22"/>
    <w:multiLevelType w:val="hybridMultilevel"/>
    <w:tmpl w:val="1F464A02"/>
    <w:lvl w:ilvl="0" w:tplc="BB3C68A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E76D07"/>
    <w:multiLevelType w:val="hybridMultilevel"/>
    <w:tmpl w:val="DC346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7B73B0"/>
    <w:multiLevelType w:val="hybridMultilevel"/>
    <w:tmpl w:val="B9383FE2"/>
    <w:lvl w:ilvl="0" w:tplc="4710B6D4">
      <w:start w:val="1"/>
      <w:numFmt w:val="lowerLetter"/>
      <w:lvlText w:val="%1)"/>
      <w:lvlJc w:val="left"/>
      <w:pPr>
        <w:ind w:left="81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EA34374"/>
    <w:multiLevelType w:val="hybridMultilevel"/>
    <w:tmpl w:val="18C0EF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232DEA"/>
    <w:multiLevelType w:val="hybridMultilevel"/>
    <w:tmpl w:val="249281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816B89"/>
    <w:multiLevelType w:val="hybridMultilevel"/>
    <w:tmpl w:val="4B74356E"/>
    <w:lvl w:ilvl="0" w:tplc="781A1A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1B0031"/>
    <w:multiLevelType w:val="hybridMultilevel"/>
    <w:tmpl w:val="48DCA9D4"/>
    <w:lvl w:ilvl="0" w:tplc="DFA2F272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0126363">
    <w:abstractNumId w:val="16"/>
  </w:num>
  <w:num w:numId="2" w16cid:durableId="1220626395">
    <w:abstractNumId w:val="9"/>
  </w:num>
  <w:num w:numId="3" w16cid:durableId="1752507904">
    <w:abstractNumId w:val="5"/>
  </w:num>
  <w:num w:numId="4" w16cid:durableId="40911933">
    <w:abstractNumId w:val="6"/>
  </w:num>
  <w:num w:numId="5" w16cid:durableId="195434061">
    <w:abstractNumId w:val="27"/>
  </w:num>
  <w:num w:numId="6" w16cid:durableId="1635677830">
    <w:abstractNumId w:val="18"/>
  </w:num>
  <w:num w:numId="7" w16cid:durableId="1599868267">
    <w:abstractNumId w:val="11"/>
  </w:num>
  <w:num w:numId="8" w16cid:durableId="2019846952">
    <w:abstractNumId w:val="19"/>
  </w:num>
  <w:num w:numId="9" w16cid:durableId="872694945">
    <w:abstractNumId w:val="2"/>
  </w:num>
  <w:num w:numId="10" w16cid:durableId="614485958">
    <w:abstractNumId w:val="3"/>
  </w:num>
  <w:num w:numId="11" w16cid:durableId="860704406">
    <w:abstractNumId w:val="12"/>
  </w:num>
  <w:num w:numId="12" w16cid:durableId="294993819">
    <w:abstractNumId w:val="13"/>
  </w:num>
  <w:num w:numId="13" w16cid:durableId="2063602827">
    <w:abstractNumId w:val="20"/>
  </w:num>
  <w:num w:numId="14" w16cid:durableId="337848781">
    <w:abstractNumId w:val="14"/>
  </w:num>
  <w:num w:numId="15" w16cid:durableId="1383166352">
    <w:abstractNumId w:val="25"/>
  </w:num>
  <w:num w:numId="16" w16cid:durableId="662516346">
    <w:abstractNumId w:val="29"/>
  </w:num>
  <w:num w:numId="17" w16cid:durableId="464665198">
    <w:abstractNumId w:val="10"/>
  </w:num>
  <w:num w:numId="18" w16cid:durableId="212040667">
    <w:abstractNumId w:val="22"/>
  </w:num>
  <w:num w:numId="19" w16cid:durableId="98989266">
    <w:abstractNumId w:val="26"/>
  </w:num>
  <w:num w:numId="20" w16cid:durableId="605187968">
    <w:abstractNumId w:val="15"/>
  </w:num>
  <w:num w:numId="21" w16cid:durableId="1816068665">
    <w:abstractNumId w:val="2"/>
    <w:lvlOverride w:ilvl="0">
      <w:startOverride w:val="1"/>
    </w:lvlOverride>
  </w:num>
  <w:num w:numId="22" w16cid:durableId="991719904">
    <w:abstractNumId w:val="23"/>
  </w:num>
  <w:num w:numId="23" w16cid:durableId="1874343805">
    <w:abstractNumId w:val="30"/>
  </w:num>
  <w:num w:numId="24" w16cid:durableId="727802520">
    <w:abstractNumId w:val="8"/>
  </w:num>
  <w:num w:numId="25" w16cid:durableId="404838630">
    <w:abstractNumId w:val="7"/>
  </w:num>
  <w:num w:numId="26" w16cid:durableId="786193089">
    <w:abstractNumId w:val="21"/>
  </w:num>
  <w:num w:numId="27" w16cid:durableId="1364205283">
    <w:abstractNumId w:val="4"/>
  </w:num>
  <w:num w:numId="28" w16cid:durableId="1613978152">
    <w:abstractNumId w:val="28"/>
  </w:num>
  <w:num w:numId="29" w16cid:durableId="986860221">
    <w:abstractNumId w:val="1"/>
  </w:num>
  <w:num w:numId="30" w16cid:durableId="420445619">
    <w:abstractNumId w:val="0"/>
  </w:num>
  <w:num w:numId="31" w16cid:durableId="519047329">
    <w:abstractNumId w:val="17"/>
  </w:num>
  <w:num w:numId="32" w16cid:durableId="1535000440">
    <w:abstractNumId w:val="24"/>
  </w:num>
  <w:num w:numId="33" w16cid:durableId="1033388858">
    <w:abstractNumId w:val="18"/>
    <w:lvlOverride w:ilvl="0">
      <w:startOverride w:val="1"/>
    </w:lvlOverride>
  </w:num>
  <w:num w:numId="34" w16cid:durableId="251860256">
    <w:abstractNumId w:val="30"/>
    <w:lvlOverride w:ilvl="0">
      <w:startOverride w:val="1"/>
    </w:lvlOverride>
  </w:num>
  <w:num w:numId="35" w16cid:durableId="600532370">
    <w:abstractNumId w:val="15"/>
    <w:lvlOverride w:ilvl="0">
      <w:startOverride w:val="1"/>
    </w:lvlOverride>
  </w:num>
  <w:num w:numId="36" w16cid:durableId="1569027904">
    <w:abstractNumId w:val="15"/>
    <w:lvlOverride w:ilvl="0">
      <w:startOverride w:val="1"/>
    </w:lvlOverride>
  </w:num>
  <w:num w:numId="37" w16cid:durableId="718894045">
    <w:abstractNumId w:val="15"/>
    <w:lvlOverride w:ilvl="0">
      <w:startOverride w:val="1"/>
    </w:lvlOverride>
  </w:num>
  <w:num w:numId="38" w16cid:durableId="1160999647">
    <w:abstractNumId w:val="18"/>
    <w:lvlOverride w:ilvl="0">
      <w:startOverride w:val="1"/>
    </w:lvlOverride>
  </w:num>
  <w:num w:numId="39" w16cid:durableId="1555504322">
    <w:abstractNumId w:val="18"/>
    <w:lvlOverride w:ilvl="0">
      <w:startOverride w:val="1"/>
    </w:lvlOverride>
  </w:num>
  <w:num w:numId="40" w16cid:durableId="1662737702">
    <w:abstractNumId w:val="18"/>
    <w:lvlOverride w:ilvl="0">
      <w:startOverride w:val="1"/>
    </w:lvlOverride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Smith, Nicole M. (DESE)">
    <w15:presenceInfo w15:providerId="AD" w15:userId="S::nicole.m.smith@mass.gov::b932a686-94e5-4118-bccc-f64706d56e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FFE"/>
    <w:rsid w:val="0000466C"/>
    <w:rsid w:val="00014E58"/>
    <w:rsid w:val="00023069"/>
    <w:rsid w:val="00037FF2"/>
    <w:rsid w:val="00047B9F"/>
    <w:rsid w:val="00051D71"/>
    <w:rsid w:val="000521FF"/>
    <w:rsid w:val="00055B92"/>
    <w:rsid w:val="00055E88"/>
    <w:rsid w:val="0006557E"/>
    <w:rsid w:val="00073F30"/>
    <w:rsid w:val="00081C34"/>
    <w:rsid w:val="0008665C"/>
    <w:rsid w:val="000A6C7C"/>
    <w:rsid w:val="000D3B1D"/>
    <w:rsid w:val="000D3DA6"/>
    <w:rsid w:val="000D48B8"/>
    <w:rsid w:val="000F2ECE"/>
    <w:rsid w:val="000F3F6E"/>
    <w:rsid w:val="000F7B9A"/>
    <w:rsid w:val="00103F14"/>
    <w:rsid w:val="0010645F"/>
    <w:rsid w:val="00111EFD"/>
    <w:rsid w:val="00124390"/>
    <w:rsid w:val="001514A7"/>
    <w:rsid w:val="00160315"/>
    <w:rsid w:val="001719E9"/>
    <w:rsid w:val="00187733"/>
    <w:rsid w:val="0019636F"/>
    <w:rsid w:val="00196EBD"/>
    <w:rsid w:val="00197B6E"/>
    <w:rsid w:val="001A607D"/>
    <w:rsid w:val="001A707C"/>
    <w:rsid w:val="001B218D"/>
    <w:rsid w:val="001B32A1"/>
    <w:rsid w:val="001B4DF8"/>
    <w:rsid w:val="001B5732"/>
    <w:rsid w:val="001C38EC"/>
    <w:rsid w:val="001D0B0D"/>
    <w:rsid w:val="001D1021"/>
    <w:rsid w:val="001D295E"/>
    <w:rsid w:val="001D3EDB"/>
    <w:rsid w:val="001D6181"/>
    <w:rsid w:val="001E3E49"/>
    <w:rsid w:val="001F3B7F"/>
    <w:rsid w:val="001F5ED6"/>
    <w:rsid w:val="002028F3"/>
    <w:rsid w:val="00203E5B"/>
    <w:rsid w:val="00206B76"/>
    <w:rsid w:val="0021335D"/>
    <w:rsid w:val="002148EF"/>
    <w:rsid w:val="00217B90"/>
    <w:rsid w:val="002354BB"/>
    <w:rsid w:val="00243705"/>
    <w:rsid w:val="002460C7"/>
    <w:rsid w:val="00250789"/>
    <w:rsid w:val="00251A2A"/>
    <w:rsid w:val="00252DFC"/>
    <w:rsid w:val="00253971"/>
    <w:rsid w:val="00256976"/>
    <w:rsid w:val="002604CA"/>
    <w:rsid w:val="00275984"/>
    <w:rsid w:val="00282C90"/>
    <w:rsid w:val="00283D85"/>
    <w:rsid w:val="002A3352"/>
    <w:rsid w:val="002B0DE4"/>
    <w:rsid w:val="002B2F00"/>
    <w:rsid w:val="002B5AF4"/>
    <w:rsid w:val="002B7254"/>
    <w:rsid w:val="002B72A4"/>
    <w:rsid w:val="002C4D0B"/>
    <w:rsid w:val="002C67B4"/>
    <w:rsid w:val="002D321F"/>
    <w:rsid w:val="002E37A6"/>
    <w:rsid w:val="002E41FF"/>
    <w:rsid w:val="002E44AD"/>
    <w:rsid w:val="002E7725"/>
    <w:rsid w:val="002F3407"/>
    <w:rsid w:val="00301B8E"/>
    <w:rsid w:val="003154EE"/>
    <w:rsid w:val="0032026D"/>
    <w:rsid w:val="00326ED2"/>
    <w:rsid w:val="0033464E"/>
    <w:rsid w:val="00350946"/>
    <w:rsid w:val="00357C1F"/>
    <w:rsid w:val="00360438"/>
    <w:rsid w:val="00365E50"/>
    <w:rsid w:val="00372CBF"/>
    <w:rsid w:val="00377028"/>
    <w:rsid w:val="00380E54"/>
    <w:rsid w:val="0038260A"/>
    <w:rsid w:val="00386A50"/>
    <w:rsid w:val="00390DAC"/>
    <w:rsid w:val="003944DF"/>
    <w:rsid w:val="003A0BA8"/>
    <w:rsid w:val="003A1B07"/>
    <w:rsid w:val="003A2D18"/>
    <w:rsid w:val="003B75ED"/>
    <w:rsid w:val="003C326A"/>
    <w:rsid w:val="003C3DB3"/>
    <w:rsid w:val="003D61BE"/>
    <w:rsid w:val="003E048A"/>
    <w:rsid w:val="003E306A"/>
    <w:rsid w:val="003F09CA"/>
    <w:rsid w:val="003F52AB"/>
    <w:rsid w:val="003F5727"/>
    <w:rsid w:val="00404A64"/>
    <w:rsid w:val="00411289"/>
    <w:rsid w:val="00412216"/>
    <w:rsid w:val="00420CAC"/>
    <w:rsid w:val="00432C05"/>
    <w:rsid w:val="00432F4D"/>
    <w:rsid w:val="00447234"/>
    <w:rsid w:val="00456D57"/>
    <w:rsid w:val="00462499"/>
    <w:rsid w:val="00467CD1"/>
    <w:rsid w:val="0047053B"/>
    <w:rsid w:val="00470EAC"/>
    <w:rsid w:val="00471028"/>
    <w:rsid w:val="00473603"/>
    <w:rsid w:val="004809F4"/>
    <w:rsid w:val="00480DC1"/>
    <w:rsid w:val="00484BAD"/>
    <w:rsid w:val="004912A1"/>
    <w:rsid w:val="00494591"/>
    <w:rsid w:val="004947AA"/>
    <w:rsid w:val="004A357D"/>
    <w:rsid w:val="004A5BC6"/>
    <w:rsid w:val="004B0270"/>
    <w:rsid w:val="004B0DFE"/>
    <w:rsid w:val="004B22AA"/>
    <w:rsid w:val="004B5407"/>
    <w:rsid w:val="004C0676"/>
    <w:rsid w:val="004C067C"/>
    <w:rsid w:val="004D0692"/>
    <w:rsid w:val="004D3755"/>
    <w:rsid w:val="004E3A40"/>
    <w:rsid w:val="004F02D9"/>
    <w:rsid w:val="00505EA4"/>
    <w:rsid w:val="0051524D"/>
    <w:rsid w:val="00517F75"/>
    <w:rsid w:val="005200C0"/>
    <w:rsid w:val="00523C18"/>
    <w:rsid w:val="0053135B"/>
    <w:rsid w:val="00534428"/>
    <w:rsid w:val="005374FC"/>
    <w:rsid w:val="005509BD"/>
    <w:rsid w:val="00553194"/>
    <w:rsid w:val="00575362"/>
    <w:rsid w:val="00577B8D"/>
    <w:rsid w:val="00582C87"/>
    <w:rsid w:val="005A1534"/>
    <w:rsid w:val="005A6F77"/>
    <w:rsid w:val="005C730B"/>
    <w:rsid w:val="005D11C5"/>
    <w:rsid w:val="005D5272"/>
    <w:rsid w:val="005E5481"/>
    <w:rsid w:val="005E77CC"/>
    <w:rsid w:val="005F0AFA"/>
    <w:rsid w:val="005F275E"/>
    <w:rsid w:val="00612CE5"/>
    <w:rsid w:val="00613625"/>
    <w:rsid w:val="00615184"/>
    <w:rsid w:val="00617B59"/>
    <w:rsid w:val="00622AA9"/>
    <w:rsid w:val="006422E3"/>
    <w:rsid w:val="00650AE4"/>
    <w:rsid w:val="00660D5D"/>
    <w:rsid w:val="00663F04"/>
    <w:rsid w:val="00673B75"/>
    <w:rsid w:val="00694EC8"/>
    <w:rsid w:val="006953BD"/>
    <w:rsid w:val="0069737D"/>
    <w:rsid w:val="006A0686"/>
    <w:rsid w:val="006A13D3"/>
    <w:rsid w:val="006A3BAD"/>
    <w:rsid w:val="006A4144"/>
    <w:rsid w:val="006B6B0C"/>
    <w:rsid w:val="006C150B"/>
    <w:rsid w:val="006D1F64"/>
    <w:rsid w:val="006D23ED"/>
    <w:rsid w:val="006D7E8F"/>
    <w:rsid w:val="006F321C"/>
    <w:rsid w:val="006F41EA"/>
    <w:rsid w:val="006F7B57"/>
    <w:rsid w:val="00702320"/>
    <w:rsid w:val="00707CBA"/>
    <w:rsid w:val="00731B9B"/>
    <w:rsid w:val="00733595"/>
    <w:rsid w:val="00742864"/>
    <w:rsid w:val="00750C59"/>
    <w:rsid w:val="00756FFE"/>
    <w:rsid w:val="00761565"/>
    <w:rsid w:val="00763AD2"/>
    <w:rsid w:val="00771950"/>
    <w:rsid w:val="0077220B"/>
    <w:rsid w:val="00777697"/>
    <w:rsid w:val="00780A36"/>
    <w:rsid w:val="00780CED"/>
    <w:rsid w:val="00782CD4"/>
    <w:rsid w:val="0079354E"/>
    <w:rsid w:val="00794405"/>
    <w:rsid w:val="007A394E"/>
    <w:rsid w:val="007B2505"/>
    <w:rsid w:val="007B3AF0"/>
    <w:rsid w:val="007B6063"/>
    <w:rsid w:val="007C4250"/>
    <w:rsid w:val="007C6029"/>
    <w:rsid w:val="007C70E1"/>
    <w:rsid w:val="007D067A"/>
    <w:rsid w:val="007D1A15"/>
    <w:rsid w:val="007D2AF4"/>
    <w:rsid w:val="007D54D5"/>
    <w:rsid w:val="007E0739"/>
    <w:rsid w:val="00811971"/>
    <w:rsid w:val="00811EF8"/>
    <w:rsid w:val="008149BF"/>
    <w:rsid w:val="008159D8"/>
    <w:rsid w:val="00816996"/>
    <w:rsid w:val="00822631"/>
    <w:rsid w:val="00833018"/>
    <w:rsid w:val="00837F90"/>
    <w:rsid w:val="00837F97"/>
    <w:rsid w:val="008414C3"/>
    <w:rsid w:val="00850653"/>
    <w:rsid w:val="00853AD1"/>
    <w:rsid w:val="00860911"/>
    <w:rsid w:val="00863011"/>
    <w:rsid w:val="00864CDA"/>
    <w:rsid w:val="00865AA2"/>
    <w:rsid w:val="008717DA"/>
    <w:rsid w:val="008743DD"/>
    <w:rsid w:val="00874B42"/>
    <w:rsid w:val="00883047"/>
    <w:rsid w:val="00885655"/>
    <w:rsid w:val="00894A79"/>
    <w:rsid w:val="008A0AC2"/>
    <w:rsid w:val="008A16D8"/>
    <w:rsid w:val="008A33F3"/>
    <w:rsid w:val="008B6D0F"/>
    <w:rsid w:val="008B6F33"/>
    <w:rsid w:val="008D1EA6"/>
    <w:rsid w:val="008E2CD5"/>
    <w:rsid w:val="008F1DF3"/>
    <w:rsid w:val="008F6EB8"/>
    <w:rsid w:val="008F75A5"/>
    <w:rsid w:val="008F7B0C"/>
    <w:rsid w:val="009007A9"/>
    <w:rsid w:val="00903893"/>
    <w:rsid w:val="00923AFE"/>
    <w:rsid w:val="0092471C"/>
    <w:rsid w:val="00935294"/>
    <w:rsid w:val="00937D7E"/>
    <w:rsid w:val="00946CA7"/>
    <w:rsid w:val="0095173D"/>
    <w:rsid w:val="009549AD"/>
    <w:rsid w:val="00956B0B"/>
    <w:rsid w:val="00963014"/>
    <w:rsid w:val="009728E4"/>
    <w:rsid w:val="0098214C"/>
    <w:rsid w:val="009844E6"/>
    <w:rsid w:val="0099030D"/>
    <w:rsid w:val="009962E2"/>
    <w:rsid w:val="009A601D"/>
    <w:rsid w:val="009B30A3"/>
    <w:rsid w:val="009C6692"/>
    <w:rsid w:val="009C7B62"/>
    <w:rsid w:val="009D1028"/>
    <w:rsid w:val="009D393C"/>
    <w:rsid w:val="009D6FF1"/>
    <w:rsid w:val="009E51F1"/>
    <w:rsid w:val="009F1952"/>
    <w:rsid w:val="009F6BBF"/>
    <w:rsid w:val="00A042F6"/>
    <w:rsid w:val="00A078A5"/>
    <w:rsid w:val="00A106A4"/>
    <w:rsid w:val="00A1082A"/>
    <w:rsid w:val="00A133FF"/>
    <w:rsid w:val="00A144A6"/>
    <w:rsid w:val="00A32475"/>
    <w:rsid w:val="00A35B1A"/>
    <w:rsid w:val="00A44374"/>
    <w:rsid w:val="00A62CEF"/>
    <w:rsid w:val="00A62D0B"/>
    <w:rsid w:val="00A73F22"/>
    <w:rsid w:val="00A76AC4"/>
    <w:rsid w:val="00A811F5"/>
    <w:rsid w:val="00A837EC"/>
    <w:rsid w:val="00A87C4E"/>
    <w:rsid w:val="00AA2D2B"/>
    <w:rsid w:val="00AA7A90"/>
    <w:rsid w:val="00AB724C"/>
    <w:rsid w:val="00AC06C3"/>
    <w:rsid w:val="00AC10DD"/>
    <w:rsid w:val="00AD643A"/>
    <w:rsid w:val="00AE1C0C"/>
    <w:rsid w:val="00AF1506"/>
    <w:rsid w:val="00AF3373"/>
    <w:rsid w:val="00AF3677"/>
    <w:rsid w:val="00AF51A2"/>
    <w:rsid w:val="00AF55B6"/>
    <w:rsid w:val="00AF7E2D"/>
    <w:rsid w:val="00B00B97"/>
    <w:rsid w:val="00B03D2C"/>
    <w:rsid w:val="00B0447E"/>
    <w:rsid w:val="00B055BE"/>
    <w:rsid w:val="00B06AB6"/>
    <w:rsid w:val="00B1203C"/>
    <w:rsid w:val="00B12CF0"/>
    <w:rsid w:val="00B16EFB"/>
    <w:rsid w:val="00B17833"/>
    <w:rsid w:val="00B2070C"/>
    <w:rsid w:val="00B263C7"/>
    <w:rsid w:val="00B3071D"/>
    <w:rsid w:val="00B34A9D"/>
    <w:rsid w:val="00B51DFB"/>
    <w:rsid w:val="00B64574"/>
    <w:rsid w:val="00B72C74"/>
    <w:rsid w:val="00B760B9"/>
    <w:rsid w:val="00B82BF7"/>
    <w:rsid w:val="00B83C1C"/>
    <w:rsid w:val="00B85522"/>
    <w:rsid w:val="00B95DF2"/>
    <w:rsid w:val="00B976B8"/>
    <w:rsid w:val="00BA365C"/>
    <w:rsid w:val="00BA53A2"/>
    <w:rsid w:val="00BA5DBF"/>
    <w:rsid w:val="00BC21DF"/>
    <w:rsid w:val="00BC26E7"/>
    <w:rsid w:val="00BC466C"/>
    <w:rsid w:val="00BC558F"/>
    <w:rsid w:val="00BD45E7"/>
    <w:rsid w:val="00BD7CC5"/>
    <w:rsid w:val="00BE09A6"/>
    <w:rsid w:val="00BE6072"/>
    <w:rsid w:val="00BE6452"/>
    <w:rsid w:val="00BE6966"/>
    <w:rsid w:val="00BF7124"/>
    <w:rsid w:val="00C01E5C"/>
    <w:rsid w:val="00C03DF4"/>
    <w:rsid w:val="00C07089"/>
    <w:rsid w:val="00C162D2"/>
    <w:rsid w:val="00C20735"/>
    <w:rsid w:val="00C22B7E"/>
    <w:rsid w:val="00C25370"/>
    <w:rsid w:val="00C2691E"/>
    <w:rsid w:val="00C343DA"/>
    <w:rsid w:val="00C35BD4"/>
    <w:rsid w:val="00C63A52"/>
    <w:rsid w:val="00C67DA0"/>
    <w:rsid w:val="00C77E0F"/>
    <w:rsid w:val="00C80E96"/>
    <w:rsid w:val="00C844E9"/>
    <w:rsid w:val="00C94BD2"/>
    <w:rsid w:val="00CB2C58"/>
    <w:rsid w:val="00CB342B"/>
    <w:rsid w:val="00CC0793"/>
    <w:rsid w:val="00CC2FCF"/>
    <w:rsid w:val="00CC4248"/>
    <w:rsid w:val="00CC6ABD"/>
    <w:rsid w:val="00CD18C4"/>
    <w:rsid w:val="00CD19CA"/>
    <w:rsid w:val="00CD2162"/>
    <w:rsid w:val="00CE6E45"/>
    <w:rsid w:val="00CF00E6"/>
    <w:rsid w:val="00CF1424"/>
    <w:rsid w:val="00CF5060"/>
    <w:rsid w:val="00CF5EC2"/>
    <w:rsid w:val="00D0597C"/>
    <w:rsid w:val="00D05A7F"/>
    <w:rsid w:val="00D07A61"/>
    <w:rsid w:val="00D244E0"/>
    <w:rsid w:val="00D349FB"/>
    <w:rsid w:val="00D429F7"/>
    <w:rsid w:val="00D42A0F"/>
    <w:rsid w:val="00D440AD"/>
    <w:rsid w:val="00D51B23"/>
    <w:rsid w:val="00D54DCE"/>
    <w:rsid w:val="00D5680C"/>
    <w:rsid w:val="00D56982"/>
    <w:rsid w:val="00D621A3"/>
    <w:rsid w:val="00D62661"/>
    <w:rsid w:val="00D738CE"/>
    <w:rsid w:val="00D768A3"/>
    <w:rsid w:val="00D8292E"/>
    <w:rsid w:val="00D951E2"/>
    <w:rsid w:val="00DA6C16"/>
    <w:rsid w:val="00DA7DF7"/>
    <w:rsid w:val="00DC4D0E"/>
    <w:rsid w:val="00DD0DED"/>
    <w:rsid w:val="00DD2D68"/>
    <w:rsid w:val="00DD34AC"/>
    <w:rsid w:val="00DD353D"/>
    <w:rsid w:val="00DD63AA"/>
    <w:rsid w:val="00DE04C1"/>
    <w:rsid w:val="00DE59B7"/>
    <w:rsid w:val="00DE6FA0"/>
    <w:rsid w:val="00DF0614"/>
    <w:rsid w:val="00DF0BBB"/>
    <w:rsid w:val="00DF0CE4"/>
    <w:rsid w:val="00DF3B09"/>
    <w:rsid w:val="00E0099A"/>
    <w:rsid w:val="00E019BD"/>
    <w:rsid w:val="00E038D8"/>
    <w:rsid w:val="00E04B62"/>
    <w:rsid w:val="00E105B2"/>
    <w:rsid w:val="00E16C8A"/>
    <w:rsid w:val="00E1780D"/>
    <w:rsid w:val="00E17DC7"/>
    <w:rsid w:val="00E254F2"/>
    <w:rsid w:val="00E311D4"/>
    <w:rsid w:val="00E36926"/>
    <w:rsid w:val="00E37394"/>
    <w:rsid w:val="00E4104B"/>
    <w:rsid w:val="00E41811"/>
    <w:rsid w:val="00E445D5"/>
    <w:rsid w:val="00E46DBF"/>
    <w:rsid w:val="00E52EE4"/>
    <w:rsid w:val="00E5516A"/>
    <w:rsid w:val="00E63A96"/>
    <w:rsid w:val="00E64371"/>
    <w:rsid w:val="00E66280"/>
    <w:rsid w:val="00E71CDF"/>
    <w:rsid w:val="00E72489"/>
    <w:rsid w:val="00E72EE3"/>
    <w:rsid w:val="00E73D26"/>
    <w:rsid w:val="00E77939"/>
    <w:rsid w:val="00E80D95"/>
    <w:rsid w:val="00E80FD5"/>
    <w:rsid w:val="00E82D54"/>
    <w:rsid w:val="00E853FA"/>
    <w:rsid w:val="00EA777F"/>
    <w:rsid w:val="00EB106F"/>
    <w:rsid w:val="00EC0475"/>
    <w:rsid w:val="00ED1175"/>
    <w:rsid w:val="00ED1E42"/>
    <w:rsid w:val="00ED20EF"/>
    <w:rsid w:val="00ED6D61"/>
    <w:rsid w:val="00EF4BCE"/>
    <w:rsid w:val="00EF7374"/>
    <w:rsid w:val="00F04ED9"/>
    <w:rsid w:val="00F068EC"/>
    <w:rsid w:val="00F06ABF"/>
    <w:rsid w:val="00F1063F"/>
    <w:rsid w:val="00F12475"/>
    <w:rsid w:val="00F33791"/>
    <w:rsid w:val="00F37AD3"/>
    <w:rsid w:val="00F50C35"/>
    <w:rsid w:val="00F54CFE"/>
    <w:rsid w:val="00F56324"/>
    <w:rsid w:val="00F60AE0"/>
    <w:rsid w:val="00F6439D"/>
    <w:rsid w:val="00F9247D"/>
    <w:rsid w:val="00F94F5A"/>
    <w:rsid w:val="00FA2AC2"/>
    <w:rsid w:val="00FB0262"/>
    <w:rsid w:val="00FB7394"/>
    <w:rsid w:val="00FC1D29"/>
    <w:rsid w:val="00FC5F49"/>
    <w:rsid w:val="00FC72F7"/>
    <w:rsid w:val="00FC7D7B"/>
    <w:rsid w:val="00FE1B30"/>
    <w:rsid w:val="00FE27A8"/>
    <w:rsid w:val="00FE5D06"/>
    <w:rsid w:val="00FF137D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29188C"/>
  <w15:chartTrackingRefBased/>
  <w15:docId w15:val="{252885C4-F60F-7A40-A15D-A1D27B5A7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CD5"/>
    <w:pPr>
      <w:spacing w:before="120" w:after="120"/>
    </w:pPr>
    <w:rPr>
      <w:color w:val="000000" w:themeColor="text1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019BD"/>
    <w:pPr>
      <w:keepNext/>
      <w:keepLines/>
      <w:spacing w:before="0" w:after="0"/>
      <w:outlineLvl w:val="0"/>
    </w:pPr>
    <w:rPr>
      <w:rFonts w:cstheme="minorHAnsi"/>
      <w:b/>
      <w:bCs/>
      <w:color w:val="09539E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62D0B"/>
    <w:pPr>
      <w:keepNext/>
      <w:keepLines/>
      <w:spacing w:before="0" w:after="0"/>
      <w:outlineLvl w:val="1"/>
    </w:pPr>
    <w:rPr>
      <w:rFonts w:eastAsia="Times New Roman" w:cs="Times New Roman"/>
      <w:b/>
      <w:color w:val="09539E"/>
      <w:sz w:val="24"/>
    </w:rPr>
  </w:style>
  <w:style w:type="paragraph" w:styleId="Heading3">
    <w:name w:val="heading 3"/>
    <w:aliases w:val="Table Copy"/>
    <w:basedOn w:val="Normal"/>
    <w:next w:val="Normal"/>
    <w:link w:val="Heading3Char"/>
    <w:autoRedefine/>
    <w:uiPriority w:val="9"/>
    <w:unhideWhenUsed/>
    <w:qFormat/>
    <w:rsid w:val="008E2CD5"/>
    <w:pPr>
      <w:spacing w:before="0" w:after="0"/>
      <w:outlineLvl w:val="2"/>
    </w:pPr>
    <w:rPr>
      <w:kern w:val="0"/>
      <w:sz w:val="20"/>
      <w:szCs w:val="20"/>
      <w14:ligatures w14:val="none"/>
    </w:rPr>
  </w:style>
  <w:style w:type="paragraph" w:styleId="Heading4">
    <w:name w:val="heading 4"/>
    <w:aliases w:val="Table Row Description"/>
    <w:basedOn w:val="NoSpacing"/>
    <w:next w:val="Normal"/>
    <w:link w:val="Heading4Char"/>
    <w:autoRedefine/>
    <w:uiPriority w:val="9"/>
    <w:unhideWhenUsed/>
    <w:qFormat/>
    <w:rsid w:val="008E2CD5"/>
    <w:pPr>
      <w:outlineLvl w:val="3"/>
    </w:pPr>
    <w:rPr>
      <w:b w:val="0"/>
      <w:color w:val="FFFFFF" w:themeColor="background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2C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09539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2C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2C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Document Title"/>
    <w:basedOn w:val="Normal"/>
    <w:next w:val="Normal"/>
    <w:link w:val="TitleChar"/>
    <w:autoRedefine/>
    <w:uiPriority w:val="10"/>
    <w:qFormat/>
    <w:rsid w:val="008E2CD5"/>
    <w:pPr>
      <w:contextualSpacing/>
    </w:pPr>
    <w:rPr>
      <w:rFonts w:ascii="Quicksand Bold" w:eastAsiaTheme="majorEastAsia" w:hAnsi="Quicksand Bold" w:cstheme="majorBidi"/>
      <w:b/>
      <w:color w:val="1B6B86"/>
      <w:spacing w:val="-10"/>
      <w:kern w:val="28"/>
      <w:sz w:val="56"/>
      <w:szCs w:val="56"/>
    </w:rPr>
  </w:style>
  <w:style w:type="character" w:customStyle="1" w:styleId="TitleChar">
    <w:name w:val="Title Char"/>
    <w:aliases w:val="Document Title Char"/>
    <w:basedOn w:val="DefaultParagraphFont"/>
    <w:link w:val="Title"/>
    <w:uiPriority w:val="10"/>
    <w:rsid w:val="008E2CD5"/>
    <w:rPr>
      <w:rFonts w:ascii="Quicksand Bold" w:eastAsiaTheme="majorEastAsia" w:hAnsi="Quicksand Bold" w:cstheme="majorBidi"/>
      <w:b/>
      <w:color w:val="1B6B86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C73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30B"/>
    <w:rPr>
      <w:rFonts w:ascii="Source Sans Pro" w:hAnsi="Source Sans Pro"/>
      <w:color w:val="171717" w:themeColor="background2" w:themeShade="1A"/>
    </w:rPr>
  </w:style>
  <w:style w:type="paragraph" w:styleId="Footer">
    <w:name w:val="footer"/>
    <w:basedOn w:val="Normal"/>
    <w:link w:val="FooterChar"/>
    <w:uiPriority w:val="99"/>
    <w:unhideWhenUsed/>
    <w:rsid w:val="005C73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30B"/>
    <w:rPr>
      <w:rFonts w:ascii="Source Sans Pro" w:hAnsi="Source Sans Pro"/>
      <w:color w:val="171717" w:themeColor="background2" w:themeShade="1A"/>
    </w:rPr>
  </w:style>
  <w:style w:type="character" w:styleId="Hyperlink">
    <w:name w:val="Hyperlink"/>
    <w:basedOn w:val="DefaultParagraphFont"/>
    <w:uiPriority w:val="99"/>
    <w:unhideWhenUsed/>
    <w:rsid w:val="002B5A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5AF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B5AF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019BD"/>
    <w:rPr>
      <w:rFonts w:cstheme="minorHAnsi"/>
      <w:b/>
      <w:bCs/>
      <w:color w:val="09539E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2D0B"/>
    <w:rPr>
      <w:rFonts w:eastAsia="Times New Roman" w:cs="Times New Roman"/>
      <w:b/>
      <w:color w:val="09539E"/>
    </w:rPr>
  </w:style>
  <w:style w:type="paragraph" w:styleId="NoSpacing">
    <w:name w:val="No Spacing"/>
    <w:aliases w:val="Table Header"/>
    <w:link w:val="NoSpacingChar"/>
    <w:autoRedefine/>
    <w:uiPriority w:val="1"/>
    <w:qFormat/>
    <w:rsid w:val="008E2CD5"/>
    <w:rPr>
      <w:rFonts w:asciiTheme="majorHAnsi" w:eastAsiaTheme="minorEastAsia" w:hAnsiTheme="majorHAnsi" w:cstheme="minorHAnsi"/>
      <w:b/>
      <w:color w:val="000000" w:themeColor="text1"/>
      <w:kern w:val="0"/>
      <w:sz w:val="36"/>
      <w:szCs w:val="36"/>
      <w:bdr w:val="none" w:sz="0" w:space="0" w:color="auto" w:frame="1"/>
      <w:lang w:eastAsia="zh-CN"/>
      <w14:ligatures w14:val="none"/>
    </w:rPr>
  </w:style>
  <w:style w:type="character" w:customStyle="1" w:styleId="NoSpacingChar">
    <w:name w:val="No Spacing Char"/>
    <w:aliases w:val="Table Header Char"/>
    <w:basedOn w:val="DefaultParagraphFont"/>
    <w:link w:val="NoSpacing"/>
    <w:uiPriority w:val="1"/>
    <w:rsid w:val="008E2CD5"/>
    <w:rPr>
      <w:rFonts w:asciiTheme="majorHAnsi" w:eastAsiaTheme="minorEastAsia" w:hAnsiTheme="majorHAnsi" w:cstheme="minorHAnsi"/>
      <w:b/>
      <w:color w:val="000000" w:themeColor="text1"/>
      <w:kern w:val="0"/>
      <w:sz w:val="36"/>
      <w:szCs w:val="36"/>
      <w:bdr w:val="none" w:sz="0" w:space="0" w:color="auto" w:frame="1"/>
      <w:lang w:eastAsia="zh-CN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1063F"/>
  </w:style>
  <w:style w:type="paragraph" w:styleId="TOCHeading">
    <w:name w:val="TOC Heading"/>
    <w:basedOn w:val="Heading1"/>
    <w:next w:val="Normal"/>
    <w:uiPriority w:val="39"/>
    <w:unhideWhenUsed/>
    <w:qFormat/>
    <w:rsid w:val="008E2CD5"/>
    <w:pPr>
      <w:framePr w:wrap="around" w:hAnchor="text"/>
      <w:spacing w:before="480" w:line="276" w:lineRule="auto"/>
      <w:outlineLvl w:val="9"/>
    </w:pPr>
    <w:rPr>
      <w:rFonts w:asciiTheme="majorHAnsi" w:hAnsiTheme="majorHAnsi"/>
      <w:bCs w:val="0"/>
      <w:color w:val="2F5496" w:themeColor="accent1" w:themeShade="BF"/>
      <w:kern w:val="0"/>
      <w:szCs w:val="28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C844E9"/>
    <w:pPr>
      <w:spacing w:before="360" w:after="360"/>
    </w:pPr>
    <w:rPr>
      <w:rFonts w:cstheme="minorHAnsi"/>
      <w:b/>
      <w:bCs/>
      <w:caps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53AD1"/>
    <w:pPr>
      <w:tabs>
        <w:tab w:val="right" w:leader="dot" w:pos="9350"/>
      </w:tabs>
      <w:spacing w:before="0" w:after="0"/>
    </w:pPr>
    <w:rPr>
      <w:rFonts w:ascii="Barlow Condensed Medium" w:hAnsi="Barlow Condensed Medium" w:cstheme="minorHAnsi"/>
      <w:smallCaps/>
      <w:noProof/>
      <w:color w:val="auto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C844E9"/>
    <w:pPr>
      <w:spacing w:before="0" w:after="0"/>
    </w:pPr>
    <w:rPr>
      <w:rFonts w:cstheme="minorHAnsi"/>
      <w:smallCaps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844E9"/>
    <w:pPr>
      <w:spacing w:before="0" w:after="0"/>
    </w:pPr>
    <w:rPr>
      <w:rFonts w:cstheme="minorHAnsi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844E9"/>
    <w:pPr>
      <w:spacing w:before="0" w:after="0"/>
    </w:pPr>
    <w:rPr>
      <w:rFonts w:cstheme="minorHAnsi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844E9"/>
    <w:pPr>
      <w:spacing w:before="0" w:after="0"/>
    </w:pPr>
    <w:rPr>
      <w:rFonts w:cstheme="minorHAnsi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844E9"/>
    <w:pPr>
      <w:spacing w:before="0" w:after="0"/>
    </w:pPr>
    <w:rPr>
      <w:rFonts w:cstheme="minorHAnsi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844E9"/>
    <w:pPr>
      <w:spacing w:before="0" w:after="0"/>
    </w:pPr>
    <w:rPr>
      <w:rFonts w:cstheme="minorHAnsi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844E9"/>
    <w:pPr>
      <w:spacing w:before="0" w:after="0"/>
    </w:pPr>
    <w:rPr>
      <w:rFonts w:cstheme="minorHAnsi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2CD5"/>
    <w:pPr>
      <w:numPr>
        <w:ilvl w:val="1"/>
      </w:numPr>
      <w:spacing w:after="160"/>
      <w:jc w:val="center"/>
    </w:pPr>
    <w:rPr>
      <w:rFonts w:ascii="Barlow Semi Condensed SemiBold" w:eastAsiaTheme="minorEastAsia" w:hAnsi="Barlow Semi Condensed SemiBold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E2CD5"/>
    <w:rPr>
      <w:rFonts w:ascii="Barlow Semi Condensed SemiBold" w:eastAsiaTheme="minorEastAsia" w:hAnsi="Barlow Semi Condensed SemiBold"/>
      <w:color w:val="5A5A5A" w:themeColor="text1" w:themeTint="A5"/>
      <w:spacing w:val="15"/>
      <w:sz w:val="22"/>
      <w:szCs w:val="22"/>
    </w:rPr>
  </w:style>
  <w:style w:type="paragraph" w:styleId="ListParagraph">
    <w:name w:val="List Paragraph"/>
    <w:aliases w:val="Bullet List"/>
    <w:basedOn w:val="Normal"/>
    <w:link w:val="ListParagraphChar"/>
    <w:autoRedefine/>
    <w:uiPriority w:val="34"/>
    <w:qFormat/>
    <w:rsid w:val="00E311D4"/>
    <w:pPr>
      <w:numPr>
        <w:numId w:val="6"/>
      </w:numPr>
      <w:tabs>
        <w:tab w:val="left" w:pos="990"/>
        <w:tab w:val="left" w:pos="1710"/>
      </w:tabs>
      <w:spacing w:before="0" w:after="0"/>
      <w:contextualSpacing/>
    </w:pPr>
    <w:rPr>
      <w:kern w:val="0"/>
      <w:szCs w:val="22"/>
      <w14:ligatures w14:val="none"/>
    </w:rPr>
  </w:style>
  <w:style w:type="character" w:customStyle="1" w:styleId="Heading3Char">
    <w:name w:val="Heading 3 Char"/>
    <w:aliases w:val="Table Copy Char"/>
    <w:basedOn w:val="DefaultParagraphFont"/>
    <w:link w:val="Heading3"/>
    <w:uiPriority w:val="9"/>
    <w:rsid w:val="008E2CD5"/>
    <w:rPr>
      <w:color w:val="000000" w:themeColor="text1"/>
      <w:kern w:val="0"/>
      <w:sz w:val="20"/>
      <w:szCs w:val="20"/>
      <w14:ligatures w14:val="none"/>
    </w:rPr>
  </w:style>
  <w:style w:type="character" w:customStyle="1" w:styleId="Heading4Char">
    <w:name w:val="Heading 4 Char"/>
    <w:aliases w:val="Table Row Description Char"/>
    <w:basedOn w:val="DefaultParagraphFont"/>
    <w:link w:val="Heading4"/>
    <w:uiPriority w:val="9"/>
    <w:rsid w:val="008E2CD5"/>
    <w:rPr>
      <w:rFonts w:asciiTheme="majorHAnsi" w:eastAsiaTheme="minorEastAsia" w:hAnsiTheme="majorHAnsi" w:cstheme="minorHAnsi"/>
      <w:b/>
      <w:color w:val="FFFFFF" w:themeColor="background1"/>
      <w:kern w:val="0"/>
      <w:sz w:val="36"/>
      <w:szCs w:val="36"/>
      <w:bdr w:val="none" w:sz="0" w:space="0" w:color="auto" w:frame="1"/>
      <w:lang w:eastAsia="zh-CN"/>
      <w14:ligatures w14:val="none"/>
    </w:rPr>
  </w:style>
  <w:style w:type="table" w:styleId="TableGrid">
    <w:name w:val="Table Grid"/>
    <w:basedOn w:val="TableNormal"/>
    <w:uiPriority w:val="39"/>
    <w:rsid w:val="00756FF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756FFE"/>
    <w:rPr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SESectionHeader">
    <w:name w:val="DESE Section Header"/>
    <w:basedOn w:val="Normal"/>
    <w:link w:val="DESESectionHeaderChar"/>
    <w:rsid w:val="00756FFE"/>
    <w:pPr>
      <w:spacing w:before="0" w:after="0"/>
    </w:pPr>
    <w:rPr>
      <w:b/>
      <w:bCs/>
      <w:kern w:val="0"/>
      <w:sz w:val="24"/>
      <w14:ligatures w14:val="none"/>
    </w:rPr>
  </w:style>
  <w:style w:type="paragraph" w:customStyle="1" w:styleId="DESEStandard">
    <w:name w:val="DESE Standard"/>
    <w:basedOn w:val="Normal"/>
    <w:link w:val="DESEStandardChar"/>
    <w:rsid w:val="00756FFE"/>
    <w:pPr>
      <w:spacing w:before="0" w:after="0"/>
    </w:pPr>
    <w:rPr>
      <w:b/>
      <w:bCs/>
      <w:color w:val="002060"/>
      <w:kern w:val="0"/>
      <w:sz w:val="24"/>
      <w14:ligatures w14:val="none"/>
    </w:rPr>
  </w:style>
  <w:style w:type="character" w:customStyle="1" w:styleId="DESESectionHeaderChar">
    <w:name w:val="DESE Section Header Char"/>
    <w:basedOn w:val="DefaultParagraphFont"/>
    <w:link w:val="DESESectionHeader"/>
    <w:rsid w:val="00756FFE"/>
    <w:rPr>
      <w:b/>
      <w:bCs/>
      <w:color w:val="FFFFFF" w:themeColor="background1"/>
      <w:kern w:val="0"/>
      <w14:ligatures w14:val="none"/>
    </w:rPr>
  </w:style>
  <w:style w:type="character" w:customStyle="1" w:styleId="DESEStandardChar">
    <w:name w:val="DESE Standard Char"/>
    <w:basedOn w:val="DefaultParagraphFont"/>
    <w:link w:val="DESEStandard"/>
    <w:rsid w:val="00756FFE"/>
    <w:rPr>
      <w:b/>
      <w:bCs/>
      <w:color w:val="002060"/>
      <w:kern w:val="0"/>
      <w14:ligatures w14:val="none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Barlow Semi Condensed" w:hAnsi="Barlow Semi Condensed"/>
      <w:color w:val="FFFFFF" w:themeColor="background1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432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8E2CD5"/>
    <w:rPr>
      <w:rFonts w:asciiTheme="majorHAnsi" w:eastAsiaTheme="majorEastAsia" w:hAnsiTheme="majorHAnsi" w:cstheme="majorBidi"/>
      <w:b/>
      <w:color w:val="09539E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2CD5"/>
    <w:rPr>
      <w:rFonts w:asciiTheme="majorHAnsi" w:eastAsiaTheme="majorEastAsia" w:hAnsiTheme="majorHAnsi" w:cstheme="majorBidi"/>
      <w:color w:val="1F3763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2CD5"/>
    <w:rPr>
      <w:rFonts w:asciiTheme="majorHAnsi" w:eastAsiaTheme="majorEastAsia" w:hAnsiTheme="majorHAnsi" w:cstheme="majorBidi"/>
      <w:i/>
      <w:iCs/>
      <w:color w:val="1F3763" w:themeColor="accent1" w:themeShade="7F"/>
      <w:sz w:val="22"/>
    </w:rPr>
  </w:style>
  <w:style w:type="character" w:styleId="Strong">
    <w:name w:val="Strong"/>
    <w:basedOn w:val="DefaultParagraphFont"/>
    <w:uiPriority w:val="22"/>
    <w:qFormat/>
    <w:rsid w:val="008E2CD5"/>
    <w:rPr>
      <w:b/>
      <w:bCs/>
    </w:rPr>
  </w:style>
  <w:style w:type="character" w:styleId="Emphasis">
    <w:name w:val="Emphasis"/>
    <w:basedOn w:val="DefaultParagraphFont"/>
    <w:uiPriority w:val="20"/>
    <w:qFormat/>
    <w:rsid w:val="008E2CD5"/>
    <w:rPr>
      <w:i/>
      <w:iCs/>
    </w:rPr>
  </w:style>
  <w:style w:type="character" w:customStyle="1" w:styleId="ListParagraphChar">
    <w:name w:val="List Paragraph Char"/>
    <w:aliases w:val="Bullet List Char"/>
    <w:link w:val="ListParagraph"/>
    <w:uiPriority w:val="34"/>
    <w:rsid w:val="00E311D4"/>
    <w:rPr>
      <w:color w:val="000000" w:themeColor="text1"/>
      <w:kern w:val="0"/>
      <w:sz w:val="22"/>
      <w:szCs w:val="22"/>
      <w14:ligatures w14:val="none"/>
    </w:rPr>
  </w:style>
  <w:style w:type="character" w:styleId="SubtleEmphasis">
    <w:name w:val="Subtle Emphasis"/>
    <w:basedOn w:val="DefaultParagraphFont"/>
    <w:uiPriority w:val="19"/>
    <w:qFormat/>
    <w:rsid w:val="008E2CD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E2CD5"/>
    <w:rPr>
      <w:i/>
      <w:iCs/>
      <w:color w:val="4472C4" w:themeColor="accent1"/>
    </w:rPr>
  </w:style>
  <w:style w:type="table" w:styleId="GridTable5Dark-Accent1">
    <w:name w:val="Grid Table 5 Dark Accent 1"/>
    <w:basedOn w:val="TableNormal"/>
    <w:uiPriority w:val="50"/>
    <w:rsid w:val="00B976B8"/>
    <w:rPr>
      <w:rFonts w:ascii="Calibri" w:eastAsia="Calibri" w:hAnsi="Calibri" w:cs="Times New Roman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8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8C4"/>
    <w:rPr>
      <w:rFonts w:ascii="Barlow Semi Condensed" w:hAnsi="Barlow Semi Condensed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Relationship Id="rId22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c6ac48-9972-4fdd-8495-0ab5ba7fdac9">
      <Terms xmlns="http://schemas.microsoft.com/office/infopath/2007/PartnerControls"/>
    </lcf76f155ced4ddcb4097134ff3c332f>
    <TaxCatchAll xmlns="c7223b7f-d29a-40a7-89e9-7fcbaea795a5" xsi:nil="true"/>
    <SharedWithUsers xmlns="c7223b7f-d29a-40a7-89e9-7fcbaea795a5">
      <UserInfo>
        <DisplayName>Bennett, Elizabeth L. (DESE)</DisplayName>
        <AccountId>35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68B9A924C50B4E83B552A1AE49283C" ma:contentTypeVersion="15" ma:contentTypeDescription="Create a new document." ma:contentTypeScope="" ma:versionID="52ebe53e09196b399cadb98d86c9bd8e">
  <xsd:schema xmlns:xsd="http://www.w3.org/2001/XMLSchema" xmlns:xs="http://www.w3.org/2001/XMLSchema" xmlns:p="http://schemas.microsoft.com/office/2006/metadata/properties" xmlns:ns2="6cc6ac48-9972-4fdd-8495-0ab5ba7fdac9" xmlns:ns3="c7223b7f-d29a-40a7-89e9-7fcbaea795a5" targetNamespace="http://schemas.microsoft.com/office/2006/metadata/properties" ma:root="true" ma:fieldsID="76bc4f153b3b3b5a0f170bc3fa15f165" ns2:_="" ns3:_="">
    <xsd:import namespace="6cc6ac48-9972-4fdd-8495-0ab5ba7fdac9"/>
    <xsd:import namespace="c7223b7f-d29a-40a7-89e9-7fcbaea795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6ac48-9972-4fdd-8495-0ab5ba7fd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23b7f-d29a-40a7-89e9-7fcbaea795a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8680e48-e4c8-42e1-b5db-82ebe673ee82}" ma:internalName="TaxCatchAll" ma:showField="CatchAllData" ma:web="c7223b7f-d29a-40a7-89e9-7fcbaea795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6289E0-4837-4A99-8952-303439586FB5}">
  <ds:schemaRefs>
    <ds:schemaRef ds:uri="http://schemas.microsoft.com/office/2006/metadata/properties"/>
    <ds:schemaRef ds:uri="http://schemas.microsoft.com/office/infopath/2007/PartnerControls"/>
    <ds:schemaRef ds:uri="6cc6ac48-9972-4fdd-8495-0ab5ba7fdac9"/>
    <ds:schemaRef ds:uri="c7223b7f-d29a-40a7-89e9-7fcbaea795a5"/>
  </ds:schemaRefs>
</ds:datastoreItem>
</file>

<file path=customXml/itemProps2.xml><?xml version="1.0" encoding="utf-8"?>
<ds:datastoreItem xmlns:ds="http://schemas.openxmlformats.org/officeDocument/2006/customXml" ds:itemID="{5E1A1980-4ACD-4EBE-93E5-09CC2FE502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17BA28-2E7D-4EA9-BF50-ADE1B9C5C1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c6ac48-9972-4fdd-8495-0ab5ba7fdac9"/>
    <ds:schemaRef ds:uri="c7223b7f-d29a-40a7-89e9-7fcbaea795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BD03B8-3999-5E44-83C2-C6FB58555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4532</Words>
  <Characters>26246</Characters>
  <Application>Microsoft Office Word</Application>
  <DocSecurity>0</DocSecurity>
  <Lines>672</Lines>
  <Paragraphs>427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Metal Fabrication and Joining Technologies Standards and Skills</vt:lpstr>
    </vt:vector>
  </TitlesOfParts>
  <Company/>
  <LinksUpToDate>false</LinksUpToDate>
  <CharactersWithSpaces>30351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Metal Fabrication and Joining Technologies Standards and Skills</dc:title>
  <dc:subject/>
  <dc:creator>DESE</dc:creator>
  <cp:keywords/>
  <dc:description/>
  <cp:lastModifiedBy>Zou, Dong (EOE)</cp:lastModifiedBy>
  <cp:revision>3</cp:revision>
  <cp:lastPrinted>2023-10-01T17:11:00Z</cp:lastPrinted>
  <dcterms:created xsi:type="dcterms:W3CDTF">2024-04-15T18:04:00Z</dcterms:created>
  <dcterms:modified xsi:type="dcterms:W3CDTF">2024-04-24T17:03:00Z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24 2024 12:00AM</vt:lpwstr>
  </property>
</Properties>
</file>