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A89A2E" w14:textId="77777777" w:rsidR="00CA19B4" w:rsidRPr="00200779" w:rsidRDefault="00DD505E"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662F9D24" w14:textId="77777777" w:rsidR="00CA19B4" w:rsidRDefault="00CA19B4" w:rsidP="00CA19B4">
      <w:pPr>
        <w:jc w:val="center"/>
        <w:rPr>
          <w:rFonts w:ascii="Times New Roman" w:hAnsi="Times New Roman" w:cs="Times New Roman"/>
          <w:sz w:val="24"/>
          <w:szCs w:val="24"/>
        </w:rPr>
      </w:pPr>
    </w:p>
    <w:p w14:paraId="4BAC6464" w14:textId="77777777" w:rsidR="00CA19B4" w:rsidRDefault="00DD505E"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 xml:space="preserve">no later than 30 days after the SA provides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SFA. The SA must also make a copy of the final administrative review report available to the public upon request.</w:t>
      </w:r>
    </w:p>
    <w:p w14:paraId="2F9422E7" w14:textId="77777777" w:rsidR="00CA19B4" w:rsidRDefault="00CA19B4" w:rsidP="00CA19B4">
      <w:pPr>
        <w:rPr>
          <w:rFonts w:ascii="Times New Roman" w:hAnsi="Times New Roman" w:cs="Times New Roman"/>
          <w:sz w:val="20"/>
          <w:szCs w:val="20"/>
        </w:rPr>
      </w:pPr>
    </w:p>
    <w:p w14:paraId="610BB1D6" w14:textId="77777777" w:rsidR="00CA19B4" w:rsidRDefault="00CA19B4" w:rsidP="00CA19B4">
      <w:pPr>
        <w:rPr>
          <w:rFonts w:ascii="Times New Roman" w:hAnsi="Times New Roman" w:cs="Times New Roman"/>
          <w:sz w:val="20"/>
          <w:szCs w:val="20"/>
        </w:rPr>
      </w:pPr>
    </w:p>
    <w:p w14:paraId="18B2483E" w14:textId="77777777" w:rsidR="00CA19B4" w:rsidRPr="00B63138" w:rsidRDefault="00DD505E"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Lexington School Committee</w:t>
      </w:r>
      <w:bookmarkEnd w:id="0"/>
    </w:p>
    <w:p w14:paraId="0A8A42C6" w14:textId="77777777" w:rsidR="00CA19B4" w:rsidRDefault="00CA19B4" w:rsidP="00CA19B4">
      <w:pPr>
        <w:rPr>
          <w:rFonts w:ascii="Times New Roman" w:hAnsi="Times New Roman" w:cs="Times New Roman"/>
          <w:sz w:val="20"/>
          <w:szCs w:val="20"/>
        </w:rPr>
      </w:pPr>
    </w:p>
    <w:p w14:paraId="75306E02" w14:textId="77777777" w:rsidR="00CA19B4" w:rsidRDefault="00DD505E" w:rsidP="00CA19B4">
      <w:pPr>
        <w:rPr>
          <w:rFonts w:ascii="Times New Roman" w:hAnsi="Times New Roman" w:cs="Times New Roman"/>
          <w:sz w:val="20"/>
          <w:szCs w:val="20"/>
        </w:rPr>
      </w:pPr>
      <w:r w:rsidRPr="00223718">
        <w:rPr>
          <w:rFonts w:ascii="Times New Roman" w:hAnsi="Times New Roman" w:cs="Times New Roman"/>
          <w:b/>
          <w:sz w:val="20"/>
          <w:szCs w:val="20"/>
        </w:rPr>
        <w:t>Date</w:t>
      </w:r>
      <w:r w:rsidR="00E6712F">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proofErr w:type="gramStart"/>
      <w:r>
        <w:rPr>
          <w:rFonts w:ascii="Times New Roman" w:hAnsi="Times New Roman" w:cs="Times New Roman"/>
          <w:sz w:val="20"/>
          <w:szCs w:val="20"/>
        </w:rPr>
        <w:t>02/06/2024</w:t>
      </w:r>
      <w:bookmarkEnd w:id="1"/>
      <w:proofErr w:type="gramEnd"/>
    </w:p>
    <w:p w14:paraId="5DF938E3" w14:textId="77777777" w:rsidR="00CA19B4" w:rsidRDefault="00CA19B4" w:rsidP="00CA19B4">
      <w:pPr>
        <w:rPr>
          <w:rFonts w:ascii="Times New Roman" w:hAnsi="Times New Roman" w:cs="Times New Roman"/>
          <w:sz w:val="20"/>
          <w:szCs w:val="20"/>
        </w:rPr>
      </w:pPr>
    </w:p>
    <w:p w14:paraId="3D08478A" w14:textId="77777777" w:rsidR="00CA19B4" w:rsidRDefault="00DD505E"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sidR="00A42BAA">
        <w:rPr>
          <w:rFonts w:ascii="Times New Roman" w:hAnsi="Times New Roman" w:cs="Times New Roman"/>
          <w:b/>
          <w:sz w:val="20"/>
          <w:szCs w:val="20"/>
        </w:rPr>
        <w:t xml:space="preserve"> </w:t>
      </w:r>
      <w:r w:rsidR="00D037B9">
        <w:rPr>
          <w:rFonts w:ascii="Times New Roman" w:hAnsi="Times New Roman" w:cs="Times New Roman"/>
          <w:b/>
          <w:sz w:val="20"/>
          <w:szCs w:val="20"/>
        </w:rPr>
        <w:t xml:space="preserve"> </w:t>
      </w:r>
      <w:bookmarkStart w:id="2" w:name="SFA_DT"/>
      <w:proofErr w:type="gramStart"/>
      <w:r>
        <w:rPr>
          <w:rFonts w:ascii="Times New Roman" w:hAnsi="Times New Roman" w:cs="Times New Roman"/>
          <w:sz w:val="20"/>
          <w:szCs w:val="20"/>
        </w:rPr>
        <w:t>02/08/2024</w:t>
      </w:r>
      <w:bookmarkEnd w:id="2"/>
      <w:proofErr w:type="gramEnd"/>
    </w:p>
    <w:p w14:paraId="01AD4244" w14:textId="77777777" w:rsidR="00CA19B4" w:rsidRDefault="00DD505E"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6ED3E8F7" w14:textId="77777777" w:rsidR="00CA19B4" w:rsidRDefault="00CA19B4" w:rsidP="00CA19B4">
      <w:pPr>
        <w:pBdr>
          <w:bottom w:val="single" w:sz="12" w:space="1" w:color="auto"/>
        </w:pBdr>
        <w:rPr>
          <w:rFonts w:ascii="Times New Roman" w:hAnsi="Times New Roman" w:cs="Times New Roman"/>
          <w:sz w:val="20"/>
          <w:szCs w:val="20"/>
        </w:rPr>
      </w:pPr>
    </w:p>
    <w:p w14:paraId="529D49C3" w14:textId="77777777" w:rsidR="00CA19B4" w:rsidRDefault="00DD505E"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77239C52" w14:textId="77777777" w:rsidR="00CA19B4" w:rsidRDefault="00CA19B4" w:rsidP="00CA19B4">
      <w:pPr>
        <w:rPr>
          <w:rFonts w:ascii="Times New Roman" w:hAnsi="Times New Roman" w:cs="Times New Roman"/>
          <w:sz w:val="20"/>
          <w:szCs w:val="20"/>
        </w:rPr>
      </w:pPr>
    </w:p>
    <w:p w14:paraId="2C30F7DE" w14:textId="77777777" w:rsidR="00CA19B4" w:rsidRPr="00223718" w:rsidRDefault="00DD505E"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6DA1BFB6" w14:textId="77777777" w:rsidR="00CA19B4" w:rsidRDefault="00CA19B4" w:rsidP="00CA19B4">
      <w:pPr>
        <w:rPr>
          <w:rFonts w:ascii="Times New Roman" w:hAnsi="Times New Roman" w:cs="Times New Roman"/>
          <w:sz w:val="20"/>
          <w:szCs w:val="20"/>
        </w:rPr>
      </w:pPr>
    </w:p>
    <w:p w14:paraId="71448E91" w14:textId="77777777" w:rsidR="00CA19B4" w:rsidRDefault="00DD505E"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6E1E4EC7" w14:textId="77777777" w:rsidR="00CA19B4" w:rsidRDefault="00CA19B4" w:rsidP="00CA19B4">
      <w:pPr>
        <w:ind w:left="720"/>
        <w:rPr>
          <w:rFonts w:ascii="Times New Roman" w:hAnsi="Times New Roman" w:cs="Times New Roman"/>
          <w:sz w:val="20"/>
          <w:szCs w:val="20"/>
        </w:rPr>
      </w:pPr>
    </w:p>
    <w:bookmarkStart w:id="3" w:name="CHK_SBP"/>
    <w:p w14:paraId="1BC11D1C" w14:textId="77777777" w:rsidR="00CA19B4" w:rsidRDefault="00DD505E"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1"/>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w:t>
      </w:r>
      <w:r w:rsidR="00413A88">
        <w:rPr>
          <w:rFonts w:ascii="Times New Roman" w:hAnsi="Times New Roman" w:cs="Times New Roman"/>
          <w:sz w:val="20"/>
          <w:szCs w:val="20"/>
        </w:rPr>
        <w:t>School Breakfast Program</w:t>
      </w:r>
    </w:p>
    <w:bookmarkStart w:id="4" w:name="CHK_NSLP"/>
    <w:p w14:paraId="5A86758A" w14:textId="77777777" w:rsidR="00CA19B4" w:rsidRDefault="00DD505E"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1"/>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73581C13" w14:textId="77777777" w:rsidR="00CA19B4" w:rsidRDefault="00DD505E"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163A0927" w14:textId="77777777" w:rsidR="00CA19B4" w:rsidRDefault="00DD505E"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4B7DE792" w14:textId="77777777" w:rsidR="00CA19B4" w:rsidRDefault="00DD505E"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3829B40A" w14:textId="77777777" w:rsidR="00CA19B4" w:rsidRDefault="00DD505E"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32ECC1F8" w14:textId="77777777" w:rsidR="00CA19B4" w:rsidRDefault="00CA19B4" w:rsidP="00CA19B4">
      <w:pPr>
        <w:rPr>
          <w:rFonts w:ascii="Times New Roman" w:hAnsi="Times New Roman" w:cs="Times New Roman"/>
          <w:sz w:val="20"/>
          <w:szCs w:val="20"/>
        </w:rPr>
      </w:pPr>
    </w:p>
    <w:p w14:paraId="3FDA14DF" w14:textId="77777777" w:rsidR="00CA19B4" w:rsidRDefault="00DD505E"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2C5F7752" w14:textId="77777777" w:rsidR="00CA19B4" w:rsidRDefault="00CA19B4" w:rsidP="00CA19B4">
      <w:pPr>
        <w:ind w:left="720"/>
        <w:rPr>
          <w:rFonts w:ascii="Times New Roman" w:hAnsi="Times New Roman" w:cs="Times New Roman"/>
          <w:sz w:val="20"/>
          <w:szCs w:val="20"/>
        </w:rPr>
      </w:pPr>
    </w:p>
    <w:bookmarkStart w:id="9" w:name="CHK_CEP"/>
    <w:p w14:paraId="65714321" w14:textId="77777777" w:rsidR="00CA19B4" w:rsidRDefault="00DD505E"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4529279F" w14:textId="77777777" w:rsidR="00CA19B4" w:rsidRDefault="00DD505E"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56E1E869" w14:textId="77777777" w:rsidR="00CA19B4" w:rsidRDefault="00DD505E"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339DE255" w14:textId="77777777" w:rsidR="00CA19B4" w:rsidRDefault="00DD505E"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4B0096B8" w14:textId="77777777" w:rsidR="00CA19B4" w:rsidRDefault="00CA19B4" w:rsidP="00CA19B4">
      <w:pPr>
        <w:rPr>
          <w:rFonts w:ascii="Times New Roman" w:hAnsi="Times New Roman" w:cs="Times New Roman"/>
          <w:sz w:val="20"/>
          <w:szCs w:val="20"/>
        </w:rPr>
      </w:pPr>
    </w:p>
    <w:p w14:paraId="70A2E164" w14:textId="77777777" w:rsidR="00CA19B4" w:rsidRPr="00D6151F" w:rsidRDefault="00DD505E"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33AD9D49" w14:textId="77777777" w:rsidR="00CA19B4" w:rsidRDefault="00CA19B4" w:rsidP="00CA19B4">
      <w:pPr>
        <w:rPr>
          <w:rFonts w:ascii="Times New Roman" w:hAnsi="Times New Roman" w:cs="Times New Roman"/>
          <w:sz w:val="20"/>
          <w:szCs w:val="20"/>
        </w:rPr>
      </w:pPr>
    </w:p>
    <w:p w14:paraId="2677B8FC" w14:textId="77777777" w:rsidR="00CA19B4" w:rsidRDefault="00DD505E"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5A006F9D" w14:textId="77777777" w:rsidR="00CA19B4" w:rsidRDefault="00DD505E"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1"/>
              <w:checked/>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sidR="00413A88">
        <w:rPr>
          <w:rFonts w:ascii="MS Gothic" w:eastAsia="MS Gothic" w:hAnsi="Times New Roman" w:cs="Times New Roman"/>
          <w:sz w:val="20"/>
          <w:szCs w:val="20"/>
        </w:rPr>
        <w:t xml:space="preserve"> </w:t>
      </w:r>
      <w:bookmarkStart w:id="14" w:name="CHK_RF_NO"/>
      <w:r w:rsidR="00413A88">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sidR="00413A88">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sidR="00413A88">
        <w:rPr>
          <w:rFonts w:ascii="MS Gothic" w:eastAsia="MS Gothic" w:hAnsi="Times New Roman" w:cs="Times New Roman"/>
          <w:sz w:val="20"/>
          <w:szCs w:val="20"/>
        </w:rPr>
        <w:fldChar w:fldCharType="end"/>
      </w:r>
      <w:bookmarkEnd w:id="14"/>
      <w:r w:rsidR="00413A88">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5DC6D298" w14:textId="77777777" w:rsidR="00CA19B4" w:rsidRDefault="00CA19B4" w:rsidP="00CA19B4">
      <w:pPr>
        <w:ind w:firstLine="720"/>
        <w:rPr>
          <w:rFonts w:ascii="Times New Roman" w:hAnsi="Times New Roman" w:cs="Times New Roman"/>
          <w:sz w:val="20"/>
          <w:szCs w:val="20"/>
        </w:rPr>
      </w:pPr>
    </w:p>
    <w:p w14:paraId="2F89F506" w14:textId="77777777" w:rsidR="00CA19B4" w:rsidRDefault="00DD505E"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5A89BEEB" w14:textId="77777777" w:rsidR="006D68B7" w:rsidRDefault="006D68B7">
      <w:pPr>
        <w:sectPr w:rsidR="006D68B7" w:rsidSect="007A7DE0">
          <w:footerReference w:type="default" r:id="rId7"/>
          <w:pgSz w:w="12240" w:h="15840"/>
          <w:pgMar w:top="1440" w:right="1440" w:bottom="1440" w:left="1440" w:header="720" w:footer="720" w:gutter="0"/>
          <w:cols w:space="720"/>
        </w:sectPr>
      </w:pPr>
    </w:p>
    <w:p w14:paraId="716E321B" w14:textId="77777777" w:rsidR="00A53CEA" w:rsidRDefault="00A53CEA" w:rsidP="00A53CEA">
      <w:pPr>
        <w:ind w:firstLine="720"/>
        <w:rPr>
          <w:rFonts w:ascii="Times New Roman" w:hAnsi="Times New Roman" w:cs="Times New Roman"/>
          <w:sz w:val="20"/>
          <w:szCs w:val="20"/>
        </w:rPr>
      </w:pPr>
    </w:p>
    <w:p w14:paraId="2B8535DD" w14:textId="77777777" w:rsidR="00A53CEA" w:rsidRPr="00C61944" w:rsidRDefault="00DD505E" w:rsidP="00A53CEA">
      <w:pPr>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6C30A7" w14:paraId="58FF3851" w14:textId="77777777" w:rsidTr="008175F8">
        <w:trPr>
          <w:trHeight w:val="37"/>
        </w:trPr>
        <w:tc>
          <w:tcPr>
            <w:tcW w:w="8545" w:type="dxa"/>
            <w:shd w:val="clear" w:color="auto" w:fill="31849B"/>
          </w:tcPr>
          <w:p w14:paraId="30702319" w14:textId="77777777" w:rsidR="00A53CEA" w:rsidRPr="005B0132" w:rsidRDefault="00DD505E" w:rsidP="008175F8">
            <w:pPr>
              <w:rPr>
                <w:rFonts w:asciiTheme="minorHAnsi" w:hAnsiTheme="minorHAnsi" w:cstheme="minorHAnsi"/>
                <w:b/>
                <w:i/>
                <w:color w:val="DBE5F1" w:themeColor="accent1" w:themeTint="33"/>
                <w:sz w:val="32"/>
                <w:szCs w:val="20"/>
              </w:rPr>
            </w:pPr>
            <w:r>
              <w:t>Meal Patterns and Nutritional Quality</w:t>
            </w:r>
          </w:p>
        </w:tc>
      </w:tr>
      <w:tr w:rsidR="006C30A7" w14:paraId="40BB3D9D" w14:textId="77777777" w:rsidTr="008175F8">
        <w:trPr>
          <w:trHeight w:val="37"/>
        </w:trPr>
        <w:tc>
          <w:tcPr>
            <w:tcW w:w="8545" w:type="dxa"/>
            <w:shd w:val="clear" w:color="auto" w:fill="D9D9D9"/>
          </w:tcPr>
          <w:p w14:paraId="52206B25" w14:textId="77777777" w:rsidR="00A53CEA" w:rsidRPr="0076532F" w:rsidRDefault="00DD505E" w:rsidP="008175F8">
            <w:pPr>
              <w:rPr>
                <w:rFonts w:ascii="Times New Roman" w:hAnsi="Times New Roman" w:cs="Times New Roman"/>
                <w:b/>
                <w:sz w:val="20"/>
                <w:szCs w:val="20"/>
              </w:rPr>
            </w:pPr>
            <w:r>
              <w:t>Meal Components &amp; Quantities- Lunch Program</w:t>
            </w:r>
          </w:p>
        </w:tc>
      </w:tr>
      <w:tr w:rsidR="006C30A7" w14:paraId="6D838122" w14:textId="77777777" w:rsidTr="008175F8">
        <w:trPr>
          <w:trHeight w:val="37"/>
        </w:trPr>
        <w:tc>
          <w:tcPr>
            <w:tcW w:w="8545" w:type="dxa"/>
            <w:shd w:val="clear" w:color="auto" w:fill="auto"/>
          </w:tcPr>
          <w:p w14:paraId="6A377B56" w14:textId="77777777" w:rsidR="00A53CEA" w:rsidRPr="005B0132" w:rsidRDefault="00DD505E" w:rsidP="00A53CEA">
            <w:pPr>
              <w:pStyle w:val="ListParagraph"/>
              <w:numPr>
                <w:ilvl w:val="0"/>
                <w:numId w:val="2"/>
              </w:numPr>
              <w:ind w:left="540"/>
              <w:rPr>
                <w:rFonts w:ascii="Times New Roman" w:hAnsi="Times New Roman" w:cs="Times New Roman"/>
                <w:sz w:val="20"/>
                <w:szCs w:val="20"/>
              </w:rPr>
            </w:pPr>
            <w:r>
              <w:t xml:space="preserve">Some of the reviewed lunch meals during the review period indicated that </w:t>
            </w:r>
            <w:proofErr w:type="gramStart"/>
            <w:r>
              <w:t>all of</w:t>
            </w:r>
            <w:proofErr w:type="gramEnd"/>
            <w:r>
              <w:t xml:space="preserve"> the required meal components per weekly meal pattern requirements were not offered and served to students.</w:t>
            </w:r>
          </w:p>
        </w:tc>
      </w:tr>
      <w:tr w:rsidR="006C30A7" w14:paraId="70C525B6" w14:textId="77777777" w:rsidTr="008175F8">
        <w:trPr>
          <w:trHeight w:val="37"/>
        </w:trPr>
        <w:tc>
          <w:tcPr>
            <w:tcW w:w="8545" w:type="dxa"/>
            <w:shd w:val="clear" w:color="auto" w:fill="D9D9D9"/>
          </w:tcPr>
          <w:p w14:paraId="68FDEEF5" w14:textId="77777777" w:rsidR="00A53CEA" w:rsidRPr="0076532F" w:rsidRDefault="00DD505E" w:rsidP="008175F8">
            <w:pPr>
              <w:rPr>
                <w:rFonts w:ascii="Times New Roman" w:hAnsi="Times New Roman" w:cs="Times New Roman"/>
                <w:b/>
                <w:sz w:val="20"/>
                <w:szCs w:val="20"/>
              </w:rPr>
            </w:pPr>
            <w:r>
              <w:t>Offer versus Serve- Lunch Program</w:t>
            </w:r>
          </w:p>
        </w:tc>
      </w:tr>
      <w:tr w:rsidR="006C30A7" w14:paraId="230ECF93" w14:textId="77777777" w:rsidTr="008175F8">
        <w:trPr>
          <w:trHeight w:val="37"/>
        </w:trPr>
        <w:tc>
          <w:tcPr>
            <w:tcW w:w="8545" w:type="dxa"/>
            <w:shd w:val="clear" w:color="auto" w:fill="auto"/>
          </w:tcPr>
          <w:p w14:paraId="5644A8DB" w14:textId="77777777" w:rsidR="00A53CEA" w:rsidRPr="005B0132" w:rsidRDefault="00DD505E" w:rsidP="00A53CEA">
            <w:pPr>
              <w:pStyle w:val="ListParagraph"/>
              <w:numPr>
                <w:ilvl w:val="0"/>
                <w:numId w:val="2"/>
              </w:numPr>
              <w:ind w:left="540"/>
              <w:rPr>
                <w:rFonts w:ascii="Times New Roman" w:hAnsi="Times New Roman" w:cs="Times New Roman"/>
                <w:sz w:val="20"/>
                <w:szCs w:val="20"/>
              </w:rPr>
            </w:pPr>
            <w:r>
              <w:t>Offer versus serve (OVS) is not properly implemented at the school.</w:t>
            </w:r>
          </w:p>
        </w:tc>
      </w:tr>
      <w:tr w:rsidR="006C30A7" w14:paraId="05573CDA" w14:textId="77777777" w:rsidTr="008175F8">
        <w:trPr>
          <w:trHeight w:val="37"/>
        </w:trPr>
        <w:tc>
          <w:tcPr>
            <w:tcW w:w="8545" w:type="dxa"/>
            <w:shd w:val="clear" w:color="auto" w:fill="31849B"/>
          </w:tcPr>
          <w:p w14:paraId="0A3DF11B" w14:textId="77777777" w:rsidR="00A53CEA" w:rsidRPr="005B0132" w:rsidRDefault="00DD505E" w:rsidP="008175F8">
            <w:pPr>
              <w:rPr>
                <w:rFonts w:asciiTheme="minorHAnsi" w:hAnsiTheme="minorHAnsi" w:cstheme="minorHAnsi"/>
                <w:b/>
                <w:i/>
                <w:color w:val="DBE5F1" w:themeColor="accent1" w:themeTint="33"/>
                <w:sz w:val="32"/>
                <w:szCs w:val="20"/>
              </w:rPr>
            </w:pPr>
            <w:r>
              <w:t>School Nutrition Environment</w:t>
            </w:r>
          </w:p>
        </w:tc>
      </w:tr>
      <w:tr w:rsidR="006C30A7" w14:paraId="157F21B7" w14:textId="77777777" w:rsidTr="008175F8">
        <w:trPr>
          <w:trHeight w:val="37"/>
        </w:trPr>
        <w:tc>
          <w:tcPr>
            <w:tcW w:w="8545" w:type="dxa"/>
            <w:shd w:val="clear" w:color="auto" w:fill="D9D9D9"/>
          </w:tcPr>
          <w:p w14:paraId="7EC638D4" w14:textId="77777777" w:rsidR="00A53CEA" w:rsidRPr="0076532F" w:rsidRDefault="00DD505E" w:rsidP="008175F8">
            <w:pPr>
              <w:rPr>
                <w:rFonts w:ascii="Times New Roman" w:hAnsi="Times New Roman" w:cs="Times New Roman"/>
                <w:b/>
                <w:sz w:val="20"/>
                <w:szCs w:val="20"/>
              </w:rPr>
            </w:pPr>
            <w:r>
              <w:t>Food Safety</w:t>
            </w:r>
          </w:p>
        </w:tc>
      </w:tr>
      <w:tr w:rsidR="006C30A7" w14:paraId="4C808727" w14:textId="77777777" w:rsidTr="008175F8">
        <w:trPr>
          <w:trHeight w:val="37"/>
        </w:trPr>
        <w:tc>
          <w:tcPr>
            <w:tcW w:w="8545" w:type="dxa"/>
            <w:shd w:val="clear" w:color="auto" w:fill="auto"/>
          </w:tcPr>
          <w:p w14:paraId="493D3755" w14:textId="77777777" w:rsidR="00A53CEA" w:rsidRPr="005B0132" w:rsidRDefault="00DD505E" w:rsidP="00A53CEA">
            <w:pPr>
              <w:pStyle w:val="ListParagraph"/>
              <w:numPr>
                <w:ilvl w:val="0"/>
                <w:numId w:val="2"/>
              </w:numPr>
              <w:ind w:left="540"/>
              <w:rPr>
                <w:rFonts w:ascii="Times New Roman" w:hAnsi="Times New Roman" w:cs="Times New Roman"/>
                <w:sz w:val="20"/>
                <w:szCs w:val="20"/>
              </w:rPr>
            </w:pPr>
            <w:r>
              <w:t>No one in the kitchen is trained in choke saving procedures.</w:t>
            </w:r>
          </w:p>
        </w:tc>
      </w:tr>
      <w:tr w:rsidR="006C30A7" w14:paraId="65DB7BC2" w14:textId="77777777" w:rsidTr="008175F8">
        <w:trPr>
          <w:trHeight w:val="37"/>
        </w:trPr>
        <w:tc>
          <w:tcPr>
            <w:tcW w:w="8545" w:type="dxa"/>
            <w:shd w:val="clear" w:color="auto" w:fill="auto"/>
          </w:tcPr>
          <w:p w14:paraId="79CDC3BF" w14:textId="77777777" w:rsidR="00A53CEA" w:rsidRPr="005B0132" w:rsidRDefault="00DD505E" w:rsidP="00A53CEA">
            <w:pPr>
              <w:pStyle w:val="ListParagraph"/>
              <w:numPr>
                <w:ilvl w:val="0"/>
                <w:numId w:val="2"/>
              </w:numPr>
              <w:ind w:left="540"/>
              <w:rPr>
                <w:rFonts w:ascii="Times New Roman" w:hAnsi="Times New Roman" w:cs="Times New Roman"/>
                <w:sz w:val="20"/>
                <w:szCs w:val="20"/>
              </w:rPr>
            </w:pPr>
            <w:r>
              <w:t xml:space="preserve">One or more storage violations were observed. The school did not ensure that the storage, </w:t>
            </w:r>
            <w:proofErr w:type="gramStart"/>
            <w:r>
              <w:t>preparation</w:t>
            </w:r>
            <w:proofErr w:type="gramEnd"/>
            <w:r>
              <w:t xml:space="preserve"> and service of food are maintained.</w:t>
            </w:r>
          </w:p>
        </w:tc>
      </w:tr>
      <w:tr w:rsidR="006C30A7" w14:paraId="7C55AEE3" w14:textId="77777777" w:rsidTr="008175F8">
        <w:trPr>
          <w:trHeight w:val="37"/>
        </w:trPr>
        <w:tc>
          <w:tcPr>
            <w:tcW w:w="8545" w:type="dxa"/>
            <w:shd w:val="clear" w:color="auto" w:fill="D9D9D9"/>
          </w:tcPr>
          <w:p w14:paraId="3027A79B" w14:textId="77777777" w:rsidR="00A53CEA" w:rsidRPr="0076532F" w:rsidRDefault="00DD505E" w:rsidP="008175F8">
            <w:pPr>
              <w:rPr>
                <w:rFonts w:ascii="Times New Roman" w:hAnsi="Times New Roman" w:cs="Times New Roman"/>
                <w:b/>
                <w:sz w:val="20"/>
                <w:szCs w:val="20"/>
              </w:rPr>
            </w:pPr>
            <w:r>
              <w:t>Smart Snacks</w:t>
            </w:r>
          </w:p>
        </w:tc>
      </w:tr>
      <w:tr w:rsidR="006C30A7" w14:paraId="24F0ED83" w14:textId="77777777" w:rsidTr="008175F8">
        <w:trPr>
          <w:trHeight w:val="37"/>
        </w:trPr>
        <w:tc>
          <w:tcPr>
            <w:tcW w:w="8545" w:type="dxa"/>
            <w:shd w:val="clear" w:color="auto" w:fill="auto"/>
          </w:tcPr>
          <w:p w14:paraId="7E232289" w14:textId="77777777" w:rsidR="00A53CEA" w:rsidRPr="005B0132" w:rsidRDefault="00DD505E" w:rsidP="00A53CEA">
            <w:pPr>
              <w:pStyle w:val="ListParagraph"/>
              <w:numPr>
                <w:ilvl w:val="0"/>
                <w:numId w:val="2"/>
              </w:numPr>
              <w:ind w:left="540"/>
              <w:rPr>
                <w:rFonts w:ascii="Times New Roman" w:hAnsi="Times New Roman" w:cs="Times New Roman"/>
                <w:sz w:val="20"/>
                <w:szCs w:val="20"/>
              </w:rPr>
            </w:pPr>
            <w:r>
              <w:t>Beverages do not meet requirements for the youngest age group.</w:t>
            </w:r>
          </w:p>
        </w:tc>
      </w:tr>
      <w:tr w:rsidR="006C30A7" w14:paraId="79F06168" w14:textId="77777777" w:rsidTr="008175F8">
        <w:trPr>
          <w:trHeight w:val="37"/>
        </w:trPr>
        <w:tc>
          <w:tcPr>
            <w:tcW w:w="8545" w:type="dxa"/>
            <w:shd w:val="clear" w:color="auto" w:fill="31849B"/>
          </w:tcPr>
          <w:p w14:paraId="49D48B4A" w14:textId="77777777" w:rsidR="00A53CEA" w:rsidRPr="005B0132" w:rsidRDefault="00DD505E" w:rsidP="008175F8">
            <w:pPr>
              <w:rPr>
                <w:rFonts w:asciiTheme="minorHAnsi" w:hAnsiTheme="minorHAnsi" w:cstheme="minorHAnsi"/>
                <w:b/>
                <w:i/>
                <w:color w:val="DBE5F1" w:themeColor="accent1" w:themeTint="33"/>
                <w:sz w:val="32"/>
                <w:szCs w:val="20"/>
              </w:rPr>
            </w:pPr>
            <w:r>
              <w:t>Civil Rights</w:t>
            </w:r>
          </w:p>
        </w:tc>
      </w:tr>
      <w:tr w:rsidR="006C30A7" w14:paraId="4795D916" w14:textId="77777777" w:rsidTr="008175F8">
        <w:trPr>
          <w:trHeight w:val="37"/>
        </w:trPr>
        <w:tc>
          <w:tcPr>
            <w:tcW w:w="8545" w:type="dxa"/>
            <w:shd w:val="clear" w:color="auto" w:fill="auto"/>
          </w:tcPr>
          <w:p w14:paraId="15D5D695" w14:textId="77777777" w:rsidR="00A53CEA" w:rsidRPr="005B0132" w:rsidRDefault="00DD505E" w:rsidP="00A53CEA">
            <w:pPr>
              <w:pStyle w:val="ListParagraph"/>
              <w:numPr>
                <w:ilvl w:val="0"/>
                <w:numId w:val="2"/>
              </w:numPr>
              <w:ind w:left="540"/>
              <w:rPr>
                <w:rFonts w:ascii="Times New Roman" w:hAnsi="Times New Roman" w:cs="Times New Roman"/>
                <w:sz w:val="20"/>
                <w:szCs w:val="20"/>
              </w:rPr>
            </w:pPr>
            <w:r>
              <w:t>Some or all staff who interact with program applications or participants and/or their supervisors have not received civil rights training.</w:t>
            </w:r>
            <w:r>
              <w:cr/>
              <w:t xml:space="preserve">The School Food Authority did not use the </w:t>
            </w:r>
            <w:proofErr w:type="gramStart"/>
            <w:r>
              <w:t>Nuts and Bolts</w:t>
            </w:r>
            <w:proofErr w:type="gramEnd"/>
            <w:r>
              <w:t xml:space="preserve"> OnDemand: Civil Rights in Child Nutrition Programs to train staff.</w:t>
            </w:r>
          </w:p>
        </w:tc>
      </w:tr>
      <w:tr w:rsidR="006C30A7" w14:paraId="1278AE26" w14:textId="77777777" w:rsidTr="008175F8">
        <w:trPr>
          <w:trHeight w:val="37"/>
        </w:trPr>
        <w:tc>
          <w:tcPr>
            <w:tcW w:w="8545" w:type="dxa"/>
            <w:shd w:val="clear" w:color="auto" w:fill="auto"/>
          </w:tcPr>
          <w:p w14:paraId="5AB5FB5B" w14:textId="77777777" w:rsidR="00A53CEA" w:rsidRPr="005B0132" w:rsidRDefault="00DD505E" w:rsidP="00A53CEA">
            <w:pPr>
              <w:pStyle w:val="ListParagraph"/>
              <w:numPr>
                <w:ilvl w:val="0"/>
                <w:numId w:val="2"/>
              </w:numPr>
              <w:ind w:left="540"/>
              <w:rPr>
                <w:rFonts w:ascii="Times New Roman" w:hAnsi="Times New Roman" w:cs="Times New Roman"/>
                <w:sz w:val="20"/>
                <w:szCs w:val="20"/>
              </w:rPr>
            </w:pPr>
            <w:r>
              <w:t>The School Food Authority does not communicate the availability of meal modifications to families.</w:t>
            </w:r>
          </w:p>
        </w:tc>
      </w:tr>
      <w:tr w:rsidR="006C30A7" w14:paraId="1856BB2F" w14:textId="77777777" w:rsidTr="008175F8">
        <w:trPr>
          <w:trHeight w:val="37"/>
        </w:trPr>
        <w:tc>
          <w:tcPr>
            <w:tcW w:w="8545" w:type="dxa"/>
            <w:shd w:val="clear" w:color="auto" w:fill="auto"/>
          </w:tcPr>
          <w:p w14:paraId="3ABDA459" w14:textId="77777777" w:rsidR="00A53CEA" w:rsidRPr="005B0132" w:rsidRDefault="00DD505E" w:rsidP="00A53CEA">
            <w:pPr>
              <w:pStyle w:val="ListParagraph"/>
              <w:numPr>
                <w:ilvl w:val="0"/>
                <w:numId w:val="2"/>
              </w:numPr>
              <w:ind w:left="540"/>
              <w:rPr>
                <w:rFonts w:ascii="Times New Roman" w:hAnsi="Times New Roman" w:cs="Times New Roman"/>
                <w:sz w:val="20"/>
                <w:szCs w:val="20"/>
              </w:rPr>
            </w:pPr>
            <w:r>
              <w:t>The School Food Authority does not have a procedure for receiving and processing complaints alleging civil rights discrimination within FNS school meal programs.</w:t>
            </w:r>
          </w:p>
        </w:tc>
      </w:tr>
      <w:tr w:rsidR="006C30A7" w14:paraId="089B6C8B" w14:textId="77777777" w:rsidTr="008175F8">
        <w:trPr>
          <w:trHeight w:val="37"/>
        </w:trPr>
        <w:tc>
          <w:tcPr>
            <w:tcW w:w="8545" w:type="dxa"/>
            <w:shd w:val="clear" w:color="auto" w:fill="auto"/>
          </w:tcPr>
          <w:p w14:paraId="5257AD2D" w14:textId="77777777" w:rsidR="00A53CEA" w:rsidRPr="005B0132" w:rsidRDefault="00DD505E" w:rsidP="00A53CEA">
            <w:pPr>
              <w:pStyle w:val="ListParagraph"/>
              <w:numPr>
                <w:ilvl w:val="0"/>
                <w:numId w:val="2"/>
              </w:numPr>
              <w:ind w:left="540"/>
              <w:rPr>
                <w:rFonts w:ascii="Times New Roman" w:hAnsi="Times New Roman" w:cs="Times New Roman"/>
                <w:sz w:val="20"/>
                <w:szCs w:val="20"/>
              </w:rPr>
            </w:pPr>
            <w:r>
              <w:t>The School Food Authority does not have or has not maintained a civil rights complaint log to track any written or verbal complaints alleging discrimination in FNS Programs.</w:t>
            </w:r>
          </w:p>
        </w:tc>
      </w:tr>
      <w:tr w:rsidR="006C30A7" w14:paraId="08333658" w14:textId="77777777" w:rsidTr="008175F8">
        <w:trPr>
          <w:trHeight w:val="37"/>
        </w:trPr>
        <w:tc>
          <w:tcPr>
            <w:tcW w:w="8545" w:type="dxa"/>
            <w:shd w:val="clear" w:color="auto" w:fill="auto"/>
          </w:tcPr>
          <w:p w14:paraId="4D9FD821" w14:textId="77777777" w:rsidR="00A53CEA" w:rsidRPr="005B0132" w:rsidRDefault="00DD505E" w:rsidP="00A53CEA">
            <w:pPr>
              <w:pStyle w:val="ListParagraph"/>
              <w:numPr>
                <w:ilvl w:val="0"/>
                <w:numId w:val="2"/>
              </w:numPr>
              <w:ind w:left="540"/>
              <w:rPr>
                <w:rFonts w:ascii="Times New Roman" w:hAnsi="Times New Roman" w:cs="Times New Roman"/>
                <w:sz w:val="20"/>
                <w:szCs w:val="20"/>
              </w:rPr>
            </w:pPr>
            <w:r>
              <w:t>The School Food Authority's district-wide civil rights policy does not include meal modification information.</w:t>
            </w:r>
          </w:p>
        </w:tc>
      </w:tr>
    </w:tbl>
    <w:p w14:paraId="2FB884F8" w14:textId="77777777" w:rsidR="00A53CEA" w:rsidRPr="00223718" w:rsidRDefault="00A53CEA" w:rsidP="00A53CEA">
      <w:pPr>
        <w:rPr>
          <w:rFonts w:ascii="Times New Roman" w:hAnsi="Times New Roman" w:cs="Times New Roman"/>
          <w:sz w:val="20"/>
          <w:szCs w:val="20"/>
        </w:rPr>
      </w:pPr>
    </w:p>
    <w:p w14:paraId="54D1DE02" w14:textId="77777777" w:rsidR="00A53CEA" w:rsidRDefault="00A53CEA" w:rsidP="00A53CEA"/>
    <w:p w14:paraId="123ECA3F" w14:textId="77777777" w:rsidR="006D68B7" w:rsidRDefault="006D68B7">
      <w:pPr>
        <w:sectPr w:rsidR="006D68B7" w:rsidSect="007A7DE0">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6C30A7" w14:paraId="20D2651D" w14:textId="77777777" w:rsidTr="00A708A7">
        <w:trPr>
          <w:trHeight w:val="37"/>
        </w:trPr>
        <w:tc>
          <w:tcPr>
            <w:tcW w:w="8545" w:type="dxa"/>
            <w:shd w:val="clear" w:color="auto" w:fill="31849B"/>
          </w:tcPr>
          <w:p w14:paraId="0DE18C5C" w14:textId="77777777" w:rsidR="00E2351D" w:rsidRPr="007A1D17" w:rsidRDefault="00DD505E" w:rsidP="00A708A7">
            <w:pPr>
              <w:rPr>
                <w:rFonts w:ascii="Times New Roman" w:hAnsi="Times New Roman" w:cs="Times New Roman"/>
                <w:b/>
                <w:i/>
                <w:color w:val="auto"/>
                <w:sz w:val="24"/>
                <w:szCs w:val="24"/>
              </w:rPr>
            </w:pPr>
            <w:r w:rsidRPr="007A1D17">
              <w:rPr>
                <w:rFonts w:ascii="Times New Roman" w:hAnsi="Times New Roman" w:cs="Times New Roman"/>
                <w:b/>
                <w:i/>
                <w:color w:val="auto"/>
                <w:sz w:val="24"/>
                <w:szCs w:val="24"/>
              </w:rPr>
              <w:lastRenderedPageBreak/>
              <w:t>Noteworthy Observations</w:t>
            </w:r>
          </w:p>
        </w:tc>
      </w:tr>
      <w:tr w:rsidR="006C30A7" w14:paraId="6F0D93A3" w14:textId="77777777" w:rsidTr="00A708A7">
        <w:trPr>
          <w:trHeight w:val="37"/>
        </w:trPr>
        <w:tc>
          <w:tcPr>
            <w:tcW w:w="8545" w:type="dxa"/>
            <w:shd w:val="clear" w:color="auto" w:fill="auto"/>
          </w:tcPr>
          <w:p w14:paraId="427DCC26" w14:textId="77777777" w:rsidR="00E2351D" w:rsidRPr="00935CAD" w:rsidRDefault="00DD505E" w:rsidP="00A708A7">
            <w:pPr>
              <w:rPr>
                <w:rFonts w:ascii="Times New Roman" w:hAnsi="Times New Roman" w:cs="Times New Roman"/>
                <w:sz w:val="20"/>
                <w:szCs w:val="20"/>
              </w:rPr>
            </w:pPr>
            <w:r>
              <w:t>The Review Team found the following noteworthy items: Lexington's food service department does a great job of organizing their records. Recipes, food crediting documentation and production records are properly used and kept on file.</w:t>
            </w:r>
          </w:p>
        </w:tc>
      </w:tr>
    </w:tbl>
    <w:p w14:paraId="76E5B924" w14:textId="77777777" w:rsidR="006D68B7" w:rsidRDefault="006D68B7"/>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00F553" w14:textId="77777777" w:rsidR="007A7DE0" w:rsidRDefault="007A7DE0">
      <w:r>
        <w:separator/>
      </w:r>
    </w:p>
  </w:endnote>
  <w:endnote w:type="continuationSeparator" w:id="0">
    <w:p w14:paraId="420284AA" w14:textId="77777777" w:rsidR="007A7DE0" w:rsidRDefault="007A7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D3F38B" w14:textId="77777777" w:rsidR="0037068A" w:rsidRDefault="00DD505E" w:rsidP="000F3A03">
    <w:pPr>
      <w:pStyle w:val="Footer"/>
      <w:jc w:val="center"/>
      <w:rPr>
        <w:sz w:val="14"/>
      </w:rPr>
    </w:pPr>
    <w:r>
      <w:rPr>
        <w:sz w:val="14"/>
      </w:rPr>
      <w:t>This institution is an e</w:t>
    </w:r>
    <w:r w:rsidR="00CA19B4">
      <w:rPr>
        <w:sz w:val="14"/>
      </w:rPr>
      <w:t xml:space="preserve">qual </w:t>
    </w:r>
    <w:r>
      <w:rPr>
        <w:sz w:val="14"/>
      </w:rPr>
      <w:t>o</w:t>
    </w:r>
    <w:r w:rsidR="00CA19B4">
      <w:rPr>
        <w:sz w:val="14"/>
      </w:rPr>
      <w:t xml:space="preserve">pportunity </w:t>
    </w:r>
    <w:proofErr w:type="gramStart"/>
    <w:r>
      <w:rPr>
        <w:sz w:val="14"/>
      </w:rPr>
      <w:t>p</w:t>
    </w:r>
    <w:r w:rsidR="00CA19B4">
      <w:rPr>
        <w:sz w:val="14"/>
      </w:rPr>
      <w:t>rovider</w:t>
    </w:r>
    <w:proofErr w:type="gramEnd"/>
  </w:p>
  <w:p w14:paraId="7B32EE37" w14:textId="77777777" w:rsidR="0037068A" w:rsidRDefault="003706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005FDB" w14:textId="77777777" w:rsidR="0037068A" w:rsidRDefault="00DD505E" w:rsidP="000F3A03">
    <w:pPr>
      <w:pStyle w:val="Footer"/>
      <w:jc w:val="center"/>
      <w:rPr>
        <w:sz w:val="14"/>
      </w:rPr>
    </w:pPr>
    <w:r>
      <w:rPr>
        <w:sz w:val="14"/>
      </w:rPr>
      <w:t>This institution</w:t>
    </w:r>
    <w:r w:rsidR="00A53CEA">
      <w:rPr>
        <w:sz w:val="14"/>
      </w:rPr>
      <w:t xml:space="preserve"> is an </w:t>
    </w:r>
    <w:r>
      <w:rPr>
        <w:sz w:val="14"/>
      </w:rPr>
      <w:t>e</w:t>
    </w:r>
    <w:r w:rsidR="00A53CEA">
      <w:rPr>
        <w:sz w:val="14"/>
      </w:rPr>
      <w:t xml:space="preserve">qual </w:t>
    </w:r>
    <w:r>
      <w:rPr>
        <w:sz w:val="14"/>
      </w:rPr>
      <w:t>o</w:t>
    </w:r>
    <w:r w:rsidR="00A53CEA">
      <w:rPr>
        <w:sz w:val="14"/>
      </w:rPr>
      <w:t xml:space="preserve">pportunity </w:t>
    </w:r>
    <w:proofErr w:type="gramStart"/>
    <w:r>
      <w:rPr>
        <w:sz w:val="14"/>
      </w:rPr>
      <w:t>p</w:t>
    </w:r>
    <w:r w:rsidR="00A53CEA">
      <w:rPr>
        <w:sz w:val="14"/>
      </w:rPr>
      <w:t>rovider</w:t>
    </w:r>
    <w:proofErr w:type="gramEnd"/>
  </w:p>
  <w:p w14:paraId="126A52F7" w14:textId="77777777" w:rsidR="0037068A" w:rsidRDefault="00370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93F2F5" w14:textId="77777777" w:rsidR="007A7DE0" w:rsidRDefault="007A7DE0">
      <w:r>
        <w:separator/>
      </w:r>
    </w:p>
  </w:footnote>
  <w:footnote w:type="continuationSeparator" w:id="0">
    <w:p w14:paraId="76AF4A28" w14:textId="77777777" w:rsidR="007A7DE0" w:rsidRDefault="007A7D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C835FE8"/>
    <w:multiLevelType w:val="hybridMultilevel"/>
    <w:tmpl w:val="2944794C"/>
    <w:lvl w:ilvl="0" w:tplc="EF5E9EF8">
      <w:start w:val="1"/>
      <w:numFmt w:val="bullet"/>
      <w:lvlText w:val=""/>
      <w:lvlJc w:val="left"/>
      <w:pPr>
        <w:ind w:left="720" w:hanging="360"/>
      </w:pPr>
      <w:rPr>
        <w:rFonts w:ascii="Symbol" w:hAnsi="Symbol" w:hint="default"/>
      </w:rPr>
    </w:lvl>
    <w:lvl w:ilvl="1" w:tplc="26F03DAE" w:tentative="1">
      <w:start w:val="1"/>
      <w:numFmt w:val="bullet"/>
      <w:lvlText w:val="o"/>
      <w:lvlJc w:val="left"/>
      <w:pPr>
        <w:ind w:left="1440" w:hanging="360"/>
      </w:pPr>
      <w:rPr>
        <w:rFonts w:ascii="Courier New" w:hAnsi="Courier New" w:cs="Courier New" w:hint="default"/>
      </w:rPr>
    </w:lvl>
    <w:lvl w:ilvl="2" w:tplc="A1D28472" w:tentative="1">
      <w:start w:val="1"/>
      <w:numFmt w:val="bullet"/>
      <w:lvlText w:val=""/>
      <w:lvlJc w:val="left"/>
      <w:pPr>
        <w:ind w:left="2160" w:hanging="360"/>
      </w:pPr>
      <w:rPr>
        <w:rFonts w:ascii="Wingdings" w:hAnsi="Wingdings" w:hint="default"/>
      </w:rPr>
    </w:lvl>
    <w:lvl w:ilvl="3" w:tplc="928454C6" w:tentative="1">
      <w:start w:val="1"/>
      <w:numFmt w:val="bullet"/>
      <w:lvlText w:val=""/>
      <w:lvlJc w:val="left"/>
      <w:pPr>
        <w:ind w:left="2880" w:hanging="360"/>
      </w:pPr>
      <w:rPr>
        <w:rFonts w:ascii="Symbol" w:hAnsi="Symbol" w:hint="default"/>
      </w:rPr>
    </w:lvl>
    <w:lvl w:ilvl="4" w:tplc="AC0CE8FE" w:tentative="1">
      <w:start w:val="1"/>
      <w:numFmt w:val="bullet"/>
      <w:lvlText w:val="o"/>
      <w:lvlJc w:val="left"/>
      <w:pPr>
        <w:ind w:left="3600" w:hanging="360"/>
      </w:pPr>
      <w:rPr>
        <w:rFonts w:ascii="Courier New" w:hAnsi="Courier New" w:cs="Courier New" w:hint="default"/>
      </w:rPr>
    </w:lvl>
    <w:lvl w:ilvl="5" w:tplc="08D65ADE" w:tentative="1">
      <w:start w:val="1"/>
      <w:numFmt w:val="bullet"/>
      <w:lvlText w:val=""/>
      <w:lvlJc w:val="left"/>
      <w:pPr>
        <w:ind w:left="4320" w:hanging="360"/>
      </w:pPr>
      <w:rPr>
        <w:rFonts w:ascii="Wingdings" w:hAnsi="Wingdings" w:hint="default"/>
      </w:rPr>
    </w:lvl>
    <w:lvl w:ilvl="6" w:tplc="8668A34A" w:tentative="1">
      <w:start w:val="1"/>
      <w:numFmt w:val="bullet"/>
      <w:lvlText w:val=""/>
      <w:lvlJc w:val="left"/>
      <w:pPr>
        <w:ind w:left="5040" w:hanging="360"/>
      </w:pPr>
      <w:rPr>
        <w:rFonts w:ascii="Symbol" w:hAnsi="Symbol" w:hint="default"/>
      </w:rPr>
    </w:lvl>
    <w:lvl w:ilvl="7" w:tplc="C0226D28" w:tentative="1">
      <w:start w:val="1"/>
      <w:numFmt w:val="bullet"/>
      <w:lvlText w:val="o"/>
      <w:lvlJc w:val="left"/>
      <w:pPr>
        <w:ind w:left="5760" w:hanging="360"/>
      </w:pPr>
      <w:rPr>
        <w:rFonts w:ascii="Courier New" w:hAnsi="Courier New" w:cs="Courier New" w:hint="default"/>
      </w:rPr>
    </w:lvl>
    <w:lvl w:ilvl="8" w:tplc="3A86B4DA" w:tentative="1">
      <w:start w:val="1"/>
      <w:numFmt w:val="bullet"/>
      <w:lvlText w:val=""/>
      <w:lvlJc w:val="left"/>
      <w:pPr>
        <w:ind w:left="6480" w:hanging="360"/>
      </w:pPr>
      <w:rPr>
        <w:rFonts w:ascii="Wingdings" w:hAnsi="Wingdings" w:hint="default"/>
      </w:rPr>
    </w:lvl>
  </w:abstractNum>
  <w:abstractNum w:abstractNumId="1" w15:restartNumberingAfterBreak="0">
    <w:nsid w:val="661A3513"/>
    <w:multiLevelType w:val="hybridMultilevel"/>
    <w:tmpl w:val="2F94C414"/>
    <w:lvl w:ilvl="0" w:tplc="E66C7582">
      <w:start w:val="1"/>
      <w:numFmt w:val="decimal"/>
      <w:lvlText w:val="%1."/>
      <w:lvlJc w:val="left"/>
      <w:pPr>
        <w:ind w:left="720" w:hanging="360"/>
      </w:pPr>
      <w:rPr>
        <w:rFonts w:hint="default"/>
      </w:rPr>
    </w:lvl>
    <w:lvl w:ilvl="1" w:tplc="65CA4CD2" w:tentative="1">
      <w:start w:val="1"/>
      <w:numFmt w:val="lowerLetter"/>
      <w:lvlText w:val="%2."/>
      <w:lvlJc w:val="left"/>
      <w:pPr>
        <w:ind w:left="1440" w:hanging="360"/>
      </w:pPr>
    </w:lvl>
    <w:lvl w:ilvl="2" w:tplc="84401142" w:tentative="1">
      <w:start w:val="1"/>
      <w:numFmt w:val="lowerRoman"/>
      <w:lvlText w:val="%3."/>
      <w:lvlJc w:val="right"/>
      <w:pPr>
        <w:ind w:left="2160" w:hanging="180"/>
      </w:pPr>
    </w:lvl>
    <w:lvl w:ilvl="3" w:tplc="87D20A0A" w:tentative="1">
      <w:start w:val="1"/>
      <w:numFmt w:val="decimal"/>
      <w:lvlText w:val="%4."/>
      <w:lvlJc w:val="left"/>
      <w:pPr>
        <w:ind w:left="2880" w:hanging="360"/>
      </w:pPr>
    </w:lvl>
    <w:lvl w:ilvl="4" w:tplc="A28ED2D0" w:tentative="1">
      <w:start w:val="1"/>
      <w:numFmt w:val="lowerLetter"/>
      <w:lvlText w:val="%5."/>
      <w:lvlJc w:val="left"/>
      <w:pPr>
        <w:ind w:left="3600" w:hanging="360"/>
      </w:pPr>
    </w:lvl>
    <w:lvl w:ilvl="5" w:tplc="0A7A53BA" w:tentative="1">
      <w:start w:val="1"/>
      <w:numFmt w:val="lowerRoman"/>
      <w:lvlText w:val="%6."/>
      <w:lvlJc w:val="right"/>
      <w:pPr>
        <w:ind w:left="4320" w:hanging="180"/>
      </w:pPr>
    </w:lvl>
    <w:lvl w:ilvl="6" w:tplc="78782C00" w:tentative="1">
      <w:start w:val="1"/>
      <w:numFmt w:val="decimal"/>
      <w:lvlText w:val="%7."/>
      <w:lvlJc w:val="left"/>
      <w:pPr>
        <w:ind w:left="5040" w:hanging="360"/>
      </w:pPr>
    </w:lvl>
    <w:lvl w:ilvl="7" w:tplc="4F806E16" w:tentative="1">
      <w:start w:val="1"/>
      <w:numFmt w:val="lowerLetter"/>
      <w:lvlText w:val="%8."/>
      <w:lvlJc w:val="left"/>
      <w:pPr>
        <w:ind w:left="5760" w:hanging="360"/>
      </w:pPr>
    </w:lvl>
    <w:lvl w:ilvl="8" w:tplc="D7BE5598" w:tentative="1">
      <w:start w:val="1"/>
      <w:numFmt w:val="lowerRoman"/>
      <w:lvlText w:val="%9."/>
      <w:lvlJc w:val="right"/>
      <w:pPr>
        <w:ind w:left="6480" w:hanging="180"/>
      </w:pPr>
    </w:lvl>
  </w:abstractNum>
  <w:num w:numId="1" w16cid:durableId="1219509419">
    <w:abstractNumId w:val="1"/>
  </w:num>
  <w:num w:numId="2" w16cid:durableId="1404448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9B4"/>
    <w:rsid w:val="000F3A03"/>
    <w:rsid w:val="00200779"/>
    <w:rsid w:val="00223718"/>
    <w:rsid w:val="0027410F"/>
    <w:rsid w:val="00291947"/>
    <w:rsid w:val="002C2C42"/>
    <w:rsid w:val="00335362"/>
    <w:rsid w:val="00362A97"/>
    <w:rsid w:val="0037068A"/>
    <w:rsid w:val="0040164B"/>
    <w:rsid w:val="00413A88"/>
    <w:rsid w:val="004776BD"/>
    <w:rsid w:val="005B0132"/>
    <w:rsid w:val="00642E90"/>
    <w:rsid w:val="006C30A7"/>
    <w:rsid w:val="006D68B7"/>
    <w:rsid w:val="0076532F"/>
    <w:rsid w:val="007A1D17"/>
    <w:rsid w:val="007A7DE0"/>
    <w:rsid w:val="008175F8"/>
    <w:rsid w:val="00935CAD"/>
    <w:rsid w:val="00983FA1"/>
    <w:rsid w:val="00A42BAA"/>
    <w:rsid w:val="00A53CEA"/>
    <w:rsid w:val="00A55AE5"/>
    <w:rsid w:val="00A708A7"/>
    <w:rsid w:val="00B63138"/>
    <w:rsid w:val="00BD51F9"/>
    <w:rsid w:val="00C61944"/>
    <w:rsid w:val="00C643AA"/>
    <w:rsid w:val="00CA19B4"/>
    <w:rsid w:val="00D037B9"/>
    <w:rsid w:val="00D51D80"/>
    <w:rsid w:val="00D6151F"/>
    <w:rsid w:val="00DD505E"/>
    <w:rsid w:val="00E16CA5"/>
    <w:rsid w:val="00E2351D"/>
    <w:rsid w:val="00E6712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561640"/>
  <w15:docId w15:val="{B348D67A-2E33-4E12-AEE1-12A8D451B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styleId="ListParagraph">
    <w:name w:val="List Paragraph"/>
    <w:basedOn w:val="Normal"/>
    <w:uiPriority w:val="34"/>
    <w:qFormat/>
    <w:rsid w:val="00A53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Lexington School Committee Administrative Review Summary School Year 2023-2024</vt:lpstr>
    </vt:vector>
  </TitlesOfParts>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Lexington School Committee Administrative Review Summary School Year 2023-2024</dc:title>
  <dc:subject/>
  <dc:creator>DESE</dc:creator>
  <cp:keywords/>
  <cp:lastModifiedBy>Zou, Dong (EOE)</cp:lastModifiedBy>
  <cp:revision>9</cp:revision>
  <dcterms:created xsi:type="dcterms:W3CDTF">2016-12-05T21:17:00Z</dcterms:created>
  <dcterms:modified xsi:type="dcterms:W3CDTF">2024-04-23T18:10:00Z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23 2024 12:00AM</vt:lpwstr>
  </property>
</Properties>
</file>