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88FAC" w14:textId="715AC22D" w:rsidR="00E85CDA" w:rsidRPr="00C04593" w:rsidRDefault="00E85CDA" w:rsidP="00E85CDA">
      <w:pPr>
        <w:pStyle w:val="Heading2"/>
        <w:rPr>
          <w:rFonts w:asciiTheme="minorHAnsi" w:hAnsiTheme="minorHAnsi" w:cstheme="minorHAnsi"/>
          <w:bCs/>
          <w:sz w:val="32"/>
          <w:szCs w:val="32"/>
        </w:rPr>
      </w:pPr>
    </w:p>
    <w:p w14:paraId="630CCD0B" w14:textId="25A2AEDE" w:rsidR="00A51263" w:rsidRPr="00C04593" w:rsidRDefault="00E85CDA" w:rsidP="00E85CDA">
      <w:pPr>
        <w:pStyle w:val="Heading2"/>
        <w:rPr>
          <w:rFonts w:asciiTheme="minorHAnsi" w:hAnsiTheme="minorHAnsi" w:cstheme="minorBidi"/>
          <w:b/>
          <w:sz w:val="32"/>
          <w:szCs w:val="32"/>
        </w:rPr>
      </w:pPr>
      <w:r w:rsidRPr="7BE8E07F">
        <w:rPr>
          <w:rFonts w:asciiTheme="minorHAnsi" w:hAnsiTheme="minorHAnsi" w:cstheme="minorBidi"/>
          <w:b/>
          <w:sz w:val="32"/>
          <w:szCs w:val="32"/>
        </w:rPr>
        <w:t>Frequently Asked Questions</w:t>
      </w:r>
      <w:r w:rsidR="00B96EA7" w:rsidRPr="7BE8E07F">
        <w:rPr>
          <w:rFonts w:asciiTheme="minorHAnsi" w:hAnsiTheme="minorHAnsi" w:cstheme="minorBidi"/>
          <w:b/>
          <w:sz w:val="32"/>
          <w:szCs w:val="32"/>
        </w:rPr>
        <w:t xml:space="preserve"> – </w:t>
      </w:r>
      <w:r w:rsidR="00C44A07">
        <w:rPr>
          <w:rFonts w:asciiTheme="minorHAnsi" w:hAnsiTheme="minorHAnsi" w:cstheme="minorBidi"/>
          <w:b/>
          <w:sz w:val="32"/>
          <w:szCs w:val="32"/>
        </w:rPr>
        <w:t xml:space="preserve">CLIA &amp; </w:t>
      </w:r>
      <w:r w:rsidR="00196D6A" w:rsidRPr="7BE8E07F">
        <w:rPr>
          <w:rFonts w:asciiTheme="minorHAnsi" w:hAnsiTheme="minorHAnsi" w:cstheme="minorBidi"/>
          <w:b/>
          <w:sz w:val="32"/>
          <w:szCs w:val="32"/>
        </w:rPr>
        <w:t>General Testing Questions for Schools, Districts and School Nurses</w:t>
      </w:r>
      <w:r w:rsidR="00544F4F" w:rsidRPr="7BE8E07F">
        <w:rPr>
          <w:rFonts w:asciiTheme="minorHAnsi" w:hAnsiTheme="minorHAnsi" w:cstheme="minorBidi"/>
          <w:b/>
          <w:sz w:val="32"/>
          <w:szCs w:val="32"/>
        </w:rPr>
        <w:t xml:space="preserve">, </w:t>
      </w:r>
      <w:r w:rsidR="00E60CA0">
        <w:rPr>
          <w:rFonts w:asciiTheme="minorHAnsi" w:hAnsiTheme="minorHAnsi" w:cstheme="minorBidi"/>
          <w:b/>
          <w:sz w:val="32"/>
          <w:szCs w:val="32"/>
        </w:rPr>
        <w:t>October 3, 2022</w:t>
      </w:r>
      <w:r w:rsidR="00196D6A" w:rsidRPr="7BE8E07F">
        <w:rPr>
          <w:rFonts w:asciiTheme="minorHAnsi" w:hAnsiTheme="minorHAnsi" w:cstheme="minorBidi"/>
          <w:b/>
          <w:sz w:val="32"/>
          <w:szCs w:val="32"/>
        </w:rPr>
        <w:t xml:space="preserve"> </w:t>
      </w:r>
    </w:p>
    <w:p w14:paraId="43D322D8" w14:textId="77777777" w:rsidR="00A51263" w:rsidRPr="00C04593" w:rsidRDefault="00A51263" w:rsidP="00E85CDA">
      <w:pPr>
        <w:pStyle w:val="Heading2"/>
        <w:rPr>
          <w:rFonts w:asciiTheme="minorHAnsi" w:hAnsiTheme="minorHAnsi" w:cstheme="minorHAnsi"/>
          <w:b/>
          <w:sz w:val="32"/>
          <w:szCs w:val="32"/>
        </w:rPr>
      </w:pPr>
    </w:p>
    <w:p w14:paraId="45F12A71" w14:textId="0B1A9353" w:rsidR="00E85CDA" w:rsidRPr="00C04593" w:rsidRDefault="00196D6A" w:rsidP="00E85CDA">
      <w:pPr>
        <w:pStyle w:val="Heading2"/>
        <w:rPr>
          <w:rFonts w:asciiTheme="minorHAnsi" w:hAnsiTheme="minorHAnsi" w:cstheme="minorHAnsi"/>
          <w:b/>
          <w:sz w:val="32"/>
          <w:szCs w:val="32"/>
        </w:rPr>
      </w:pPr>
      <w:r w:rsidRPr="00C04593">
        <w:rPr>
          <w:rFonts w:asciiTheme="minorHAnsi" w:hAnsiTheme="minorHAnsi" w:cstheme="minorHAnsi"/>
          <w:b/>
          <w:sz w:val="32"/>
          <w:szCs w:val="32"/>
        </w:rPr>
        <w:t>CLIA</w:t>
      </w:r>
      <w:r w:rsidR="00F557A8" w:rsidRPr="00C04593">
        <w:rPr>
          <w:rFonts w:asciiTheme="minorHAnsi" w:hAnsiTheme="minorHAnsi" w:cstheme="minorHAnsi"/>
          <w:b/>
          <w:sz w:val="32"/>
          <w:szCs w:val="32"/>
        </w:rPr>
        <w:t xml:space="preserve"> Certificate of Waiver</w:t>
      </w:r>
      <w:r w:rsidRPr="00C04593">
        <w:rPr>
          <w:rFonts w:asciiTheme="minorHAnsi" w:hAnsiTheme="minorHAnsi" w:cstheme="minorHAnsi"/>
          <w:b/>
          <w:sz w:val="32"/>
          <w:szCs w:val="32"/>
        </w:rPr>
        <w:t xml:space="preserve"> Testing Questions </w:t>
      </w:r>
    </w:p>
    <w:p w14:paraId="1F9CDCF0" w14:textId="77777777" w:rsidR="00196D6A" w:rsidRPr="00C04593" w:rsidRDefault="00196D6A" w:rsidP="00196D6A">
      <w:pPr>
        <w:pStyle w:val="ListParagraph"/>
        <w:numPr>
          <w:ilvl w:val="0"/>
          <w:numId w:val="4"/>
        </w:numPr>
        <w:rPr>
          <w:rFonts w:asciiTheme="minorHAnsi" w:hAnsiTheme="minorHAnsi" w:cstheme="minorHAnsi"/>
          <w:b/>
          <w:bCs/>
        </w:rPr>
      </w:pPr>
      <w:r w:rsidRPr="00C04593">
        <w:rPr>
          <w:rFonts w:asciiTheme="minorHAnsi" w:hAnsiTheme="minorHAnsi" w:cstheme="minorHAnsi"/>
          <w:b/>
          <w:bCs/>
        </w:rPr>
        <w:t xml:space="preserve">What type of tests require a CLIA Certificate of Waiver for </w:t>
      </w:r>
      <w:r w:rsidR="00544F4F" w:rsidRPr="00C04593">
        <w:rPr>
          <w:rFonts w:asciiTheme="minorHAnsi" w:hAnsiTheme="minorHAnsi" w:cstheme="minorHAnsi"/>
          <w:b/>
          <w:bCs/>
        </w:rPr>
        <w:t>districts and s</w:t>
      </w:r>
      <w:r w:rsidRPr="00C04593">
        <w:rPr>
          <w:rFonts w:asciiTheme="minorHAnsi" w:hAnsiTheme="minorHAnsi" w:cstheme="minorHAnsi"/>
          <w:b/>
          <w:bCs/>
        </w:rPr>
        <w:t>chools?</w:t>
      </w:r>
    </w:p>
    <w:p w14:paraId="3ADF721A" w14:textId="0CA3B984" w:rsidR="00921927" w:rsidRPr="0055411C" w:rsidRDefault="08E36354" w:rsidP="0055411C">
      <w:pPr>
        <w:pStyle w:val="ListParagraph"/>
        <w:rPr>
          <w:rFonts w:asciiTheme="minorHAnsi" w:hAnsiTheme="minorHAnsi" w:cstheme="minorHAnsi"/>
          <w:b/>
        </w:rPr>
      </w:pPr>
      <w:r w:rsidRPr="0055411C">
        <w:t xml:space="preserve">Any </w:t>
      </w:r>
      <w:r w:rsidR="004F52BB" w:rsidRPr="0055411C">
        <w:t>K-12</w:t>
      </w:r>
      <w:r w:rsidRPr="0055411C">
        <w:t xml:space="preserve"> district or school </w:t>
      </w:r>
      <w:r w:rsidR="4A729471" w:rsidRPr="0055411C">
        <w:t xml:space="preserve">that will be </w:t>
      </w:r>
      <w:r w:rsidR="00B322CF" w:rsidRPr="0055411C">
        <w:t>administering CLIA-waived testing on-site</w:t>
      </w:r>
      <w:r w:rsidR="005A63F0" w:rsidRPr="0055411C">
        <w:t xml:space="preserve"> to students or staff, including</w:t>
      </w:r>
      <w:r w:rsidR="00B322CF" w:rsidRPr="0055411C">
        <w:t xml:space="preserve"> </w:t>
      </w:r>
      <w:r w:rsidR="00CC737E">
        <w:t xml:space="preserve">but not limited to certain </w:t>
      </w:r>
      <w:r w:rsidR="4A729471" w:rsidRPr="0055411C">
        <w:t>glucose</w:t>
      </w:r>
      <w:r w:rsidR="005A63F0" w:rsidRPr="0055411C">
        <w:t>,</w:t>
      </w:r>
      <w:r w:rsidR="4A729471" w:rsidRPr="0055411C">
        <w:t xml:space="preserve"> ketone, </w:t>
      </w:r>
      <w:r w:rsidR="00CC737E">
        <w:t>and</w:t>
      </w:r>
      <w:r w:rsidR="4A729471" w:rsidRPr="0055411C">
        <w:t xml:space="preserve"> </w:t>
      </w:r>
      <w:r w:rsidRPr="0055411C">
        <w:rPr>
          <w:rFonts w:eastAsia="@Batang"/>
        </w:rPr>
        <w:t xml:space="preserve">COVID-19 </w:t>
      </w:r>
      <w:r w:rsidR="4A729471" w:rsidRPr="0055411C">
        <w:rPr>
          <w:rFonts w:eastAsia="@Batang"/>
        </w:rPr>
        <w:t>tests</w:t>
      </w:r>
      <w:r w:rsidR="4A729471" w:rsidRPr="00294EDF">
        <w:rPr>
          <w:rFonts w:eastAsia="@Batang" w:cstheme="minorBidi"/>
          <w:b/>
        </w:rPr>
        <w:t xml:space="preserve"> </w:t>
      </w:r>
      <w:r w:rsidR="4A729471" w:rsidRPr="0055411C">
        <w:rPr>
          <w:rFonts w:eastAsia="@Batang"/>
        </w:rPr>
        <w:t>such as the Abbott BinaxNOW COVID-19 Antigen Card Test</w:t>
      </w:r>
      <w:r w:rsidR="4776AC9C" w:rsidRPr="0055411C">
        <w:rPr>
          <w:rFonts w:eastAsia="@Batang"/>
        </w:rPr>
        <w:t xml:space="preserve">, the </w:t>
      </w:r>
      <w:proofErr w:type="spellStart"/>
      <w:r w:rsidR="4776AC9C" w:rsidRPr="0055411C">
        <w:rPr>
          <w:rFonts w:eastAsia="@Batang"/>
        </w:rPr>
        <w:t>iHealth</w:t>
      </w:r>
      <w:proofErr w:type="spellEnd"/>
      <w:r w:rsidR="4776AC9C" w:rsidRPr="0055411C">
        <w:rPr>
          <w:rFonts w:eastAsia="@Batang"/>
        </w:rPr>
        <w:t xml:space="preserve"> At-Home</w:t>
      </w:r>
      <w:r w:rsidR="6CAEBBB5" w:rsidRPr="0055411C">
        <w:rPr>
          <w:rFonts w:eastAsia="@Batang"/>
        </w:rPr>
        <w:t xml:space="preserve"> </w:t>
      </w:r>
      <w:r w:rsidR="6AC8C2A3" w:rsidRPr="0055411C">
        <w:rPr>
          <w:rFonts w:eastAsia="@Batang"/>
        </w:rPr>
        <w:t>Antigen Test,</w:t>
      </w:r>
      <w:r w:rsidR="6CAEBBB5" w:rsidRPr="0055411C">
        <w:rPr>
          <w:rFonts w:eastAsia="@Batang"/>
        </w:rPr>
        <w:t xml:space="preserve"> or </w:t>
      </w:r>
      <w:r w:rsidR="00405D96">
        <w:rPr>
          <w:rFonts w:eastAsia="@Batang"/>
        </w:rPr>
        <w:t>a</w:t>
      </w:r>
      <w:r w:rsidR="4A729471" w:rsidRPr="0055411C">
        <w:rPr>
          <w:rFonts w:eastAsia="@Batang"/>
        </w:rPr>
        <w:t xml:space="preserve"> CLIA-waived PCR test</w:t>
      </w:r>
      <w:r w:rsidRPr="0055411C">
        <w:rPr>
          <w:rFonts w:eastAsia="@Batang"/>
        </w:rPr>
        <w:t>,</w:t>
      </w:r>
      <w:r w:rsidR="4A729471" w:rsidRPr="0055411C">
        <w:t xml:space="preserve"> must </w:t>
      </w:r>
      <w:r w:rsidR="0001471A" w:rsidRPr="0055411C">
        <w:t>be operating under a</w:t>
      </w:r>
      <w:r w:rsidR="4A729471" w:rsidRPr="0055411C">
        <w:rPr>
          <w:rFonts w:eastAsia="@Batang"/>
        </w:rPr>
        <w:t xml:space="preserve"> CLIA Certificate of Waiver as required by Centers for Medicare &amp; Medicaid Services (CMS) Clinical Laboratory Improvement Amendments (CLIA) regulations found </w:t>
      </w:r>
      <w:hyperlink r:id="rId11">
        <w:r w:rsidR="4A729471" w:rsidRPr="0055411C">
          <w:rPr>
            <w:rFonts w:eastAsia="@Batang"/>
            <w:color w:val="0000FF"/>
            <w:u w:val="single"/>
          </w:rPr>
          <w:t>here</w:t>
        </w:r>
      </w:hyperlink>
      <w:r w:rsidR="4A729471" w:rsidRPr="0055411C">
        <w:rPr>
          <w:rFonts w:eastAsia="@Batang"/>
        </w:rPr>
        <w:t xml:space="preserve">. This </w:t>
      </w:r>
      <w:r w:rsidR="000D0AF5" w:rsidRPr="0055411C">
        <w:rPr>
          <w:rFonts w:eastAsia="@Batang"/>
        </w:rPr>
        <w:t xml:space="preserve">also </w:t>
      </w:r>
      <w:r w:rsidR="4A729471" w:rsidRPr="0055411C">
        <w:rPr>
          <w:rFonts w:eastAsia="@Batang"/>
        </w:rPr>
        <w:t>includes testing conducted or evaluated</w:t>
      </w:r>
      <w:r w:rsidR="007A362C" w:rsidRPr="0055411C">
        <w:rPr>
          <w:rFonts w:eastAsia="@Batang"/>
        </w:rPr>
        <w:t xml:space="preserve"> on-site</w:t>
      </w:r>
      <w:r w:rsidR="4A729471" w:rsidRPr="0055411C">
        <w:rPr>
          <w:rFonts w:eastAsia="@Batang"/>
        </w:rPr>
        <w:t xml:space="preserve"> by school nurses using </w:t>
      </w:r>
      <w:proofErr w:type="gramStart"/>
      <w:r w:rsidR="4A729471" w:rsidRPr="0055411C">
        <w:rPr>
          <w:rFonts w:eastAsia="@Batang"/>
        </w:rPr>
        <w:t>over-the-counter</w:t>
      </w:r>
      <w:proofErr w:type="gramEnd"/>
      <w:r w:rsidR="00A15DB9">
        <w:rPr>
          <w:rFonts w:eastAsia="@Batang"/>
        </w:rPr>
        <w:t xml:space="preserve"> </w:t>
      </w:r>
      <w:r w:rsidR="79EA117E" w:rsidRPr="0055411C">
        <w:rPr>
          <w:rFonts w:eastAsia="@Batang"/>
        </w:rPr>
        <w:t xml:space="preserve">COVID-19 </w:t>
      </w:r>
      <w:r w:rsidR="00FD7913">
        <w:rPr>
          <w:rFonts w:eastAsia="@Batang"/>
        </w:rPr>
        <w:t>self-</w:t>
      </w:r>
      <w:r w:rsidR="4A729471" w:rsidRPr="0055411C">
        <w:rPr>
          <w:rFonts w:eastAsia="@Batang"/>
        </w:rPr>
        <w:t xml:space="preserve">tests. </w:t>
      </w:r>
    </w:p>
    <w:p w14:paraId="76934443" w14:textId="28D84E83" w:rsidR="00B504FA" w:rsidRPr="0055411C" w:rsidRDefault="0055411C" w:rsidP="00D86B63">
      <w:pPr>
        <w:spacing w:line="240" w:lineRule="auto"/>
        <w:ind w:left="720"/>
        <w:rPr>
          <w:rFonts w:eastAsia="@Batang" w:cstheme="minorHAnsi"/>
        </w:rPr>
      </w:pPr>
      <w:r>
        <w:rPr>
          <w:rFonts w:eastAsia="@Batang" w:cstheme="minorHAnsi"/>
        </w:rPr>
        <w:br/>
      </w:r>
      <w:r w:rsidR="4A729471" w:rsidRPr="0055411C">
        <w:rPr>
          <w:rFonts w:eastAsia="@Batang" w:cstheme="minorHAnsi"/>
        </w:rPr>
        <w:t xml:space="preserve">Generally, a test that has been cleared, approved, or authorized specifically for home use by the FDA is not regulated under CLIA when that test is </w:t>
      </w:r>
      <w:r w:rsidR="4A729471" w:rsidRPr="0055411C">
        <w:rPr>
          <w:rFonts w:eastAsia="@Batang" w:cstheme="minorHAnsi"/>
          <w:u w:val="single"/>
        </w:rPr>
        <w:t>self-administered</w:t>
      </w:r>
      <w:r w:rsidR="4A729471" w:rsidRPr="0055411C">
        <w:rPr>
          <w:rFonts w:eastAsia="@Batang" w:cstheme="minorHAnsi"/>
        </w:rPr>
        <w:t xml:space="preserve"> in accordance with the FDA’s authorization and authorized labeling. If the test is either performed </w:t>
      </w:r>
      <w:r w:rsidR="00405D96">
        <w:rPr>
          <w:rFonts w:eastAsia="@Batang" w:cstheme="minorHAnsi"/>
        </w:rPr>
        <w:t xml:space="preserve">on-site </w:t>
      </w:r>
      <w:r w:rsidR="4A729471" w:rsidRPr="0055411C">
        <w:rPr>
          <w:rFonts w:eastAsia="@Batang" w:cstheme="minorHAnsi"/>
        </w:rPr>
        <w:t>by someone other than the individual being tested (e.g., school nurse), or the results are interpreted or reported by someone other than the individual</w:t>
      </w:r>
      <w:r w:rsidR="23B4E998" w:rsidRPr="0055411C">
        <w:rPr>
          <w:rFonts w:eastAsia="@Batang" w:cstheme="minorHAnsi"/>
        </w:rPr>
        <w:t xml:space="preserve"> being tested</w:t>
      </w:r>
      <w:r w:rsidR="4A729471" w:rsidRPr="0055411C">
        <w:rPr>
          <w:rFonts w:eastAsia="@Batang" w:cstheme="minorHAnsi"/>
        </w:rPr>
        <w:t>, then a CLIA certificate is required.</w:t>
      </w:r>
    </w:p>
    <w:p w14:paraId="2DC5C1B0" w14:textId="77777777" w:rsidR="006A6F3B" w:rsidRPr="00C04593" w:rsidRDefault="006A6F3B" w:rsidP="006A6F3B">
      <w:pPr>
        <w:pStyle w:val="ListParagraph"/>
        <w:rPr>
          <w:rFonts w:asciiTheme="minorHAnsi" w:hAnsiTheme="minorHAnsi" w:cstheme="minorHAnsi"/>
          <w:b/>
          <w:bCs/>
        </w:rPr>
      </w:pPr>
    </w:p>
    <w:p w14:paraId="3598364B" w14:textId="7301531D" w:rsidR="00F557A8" w:rsidRPr="00C04593" w:rsidRDefault="00226B84" w:rsidP="00196D6A">
      <w:pPr>
        <w:pStyle w:val="ListParagraph"/>
        <w:numPr>
          <w:ilvl w:val="0"/>
          <w:numId w:val="4"/>
        </w:numPr>
        <w:rPr>
          <w:rFonts w:asciiTheme="minorHAnsi" w:hAnsiTheme="minorHAnsi" w:cstheme="minorHAnsi"/>
          <w:b/>
          <w:bCs/>
        </w:rPr>
      </w:pPr>
      <w:r w:rsidRPr="00C04593">
        <w:rPr>
          <w:rFonts w:asciiTheme="minorHAnsi" w:hAnsiTheme="minorHAnsi" w:cstheme="minorHAnsi"/>
          <w:b/>
          <w:bCs/>
        </w:rPr>
        <w:t>How do</w:t>
      </w:r>
      <w:r w:rsidR="00BD2CCB">
        <w:rPr>
          <w:rFonts w:asciiTheme="minorHAnsi" w:hAnsiTheme="minorHAnsi" w:cstheme="minorHAnsi"/>
          <w:b/>
          <w:bCs/>
        </w:rPr>
        <w:t>es a school or district</w:t>
      </w:r>
      <w:r w:rsidRPr="00C04593">
        <w:rPr>
          <w:rFonts w:asciiTheme="minorHAnsi" w:hAnsiTheme="minorHAnsi" w:cstheme="minorHAnsi"/>
          <w:b/>
          <w:bCs/>
        </w:rPr>
        <w:t xml:space="preserve"> apply for </w:t>
      </w:r>
      <w:r w:rsidR="00BD2CCB">
        <w:rPr>
          <w:rFonts w:asciiTheme="minorHAnsi" w:hAnsiTheme="minorHAnsi" w:cstheme="minorHAnsi"/>
          <w:b/>
          <w:bCs/>
        </w:rPr>
        <w:t>a CLIA Certificate of Waiver</w:t>
      </w:r>
      <w:r w:rsidRPr="00C04593">
        <w:rPr>
          <w:rFonts w:asciiTheme="minorHAnsi" w:hAnsiTheme="minorHAnsi" w:cstheme="minorHAnsi"/>
          <w:b/>
          <w:bCs/>
        </w:rPr>
        <w:t>?</w:t>
      </w:r>
    </w:p>
    <w:p w14:paraId="47325680" w14:textId="135A83D9" w:rsidR="00CD28DD" w:rsidRDefault="00F557A8" w:rsidP="723097AE">
      <w:pPr>
        <w:pStyle w:val="ListParagraph"/>
        <w:autoSpaceDE w:val="0"/>
        <w:autoSpaceDN w:val="0"/>
        <w:adjustRightInd w:val="0"/>
        <w:rPr>
          <w:rFonts w:asciiTheme="minorHAnsi" w:eastAsia="@Batang" w:hAnsiTheme="minorHAnsi" w:cstheme="minorBidi"/>
        </w:rPr>
      </w:pPr>
      <w:r w:rsidRPr="723097AE">
        <w:rPr>
          <w:rFonts w:asciiTheme="minorHAnsi" w:eastAsia="@Batang" w:hAnsiTheme="minorHAnsi" w:cstheme="minorBidi"/>
        </w:rPr>
        <w:t xml:space="preserve">A </w:t>
      </w:r>
      <w:r w:rsidR="009452F1" w:rsidRPr="723097AE">
        <w:rPr>
          <w:rFonts w:asciiTheme="minorHAnsi" w:eastAsia="@Batang" w:hAnsiTheme="minorHAnsi" w:cstheme="minorBidi"/>
        </w:rPr>
        <w:t xml:space="preserve">district or </w:t>
      </w:r>
      <w:r w:rsidRPr="723097AE">
        <w:rPr>
          <w:rFonts w:asciiTheme="minorHAnsi" w:eastAsia="@Batang" w:hAnsiTheme="minorHAnsi" w:cstheme="minorBidi"/>
        </w:rPr>
        <w:t>school</w:t>
      </w:r>
      <w:r w:rsidR="00F9323E" w:rsidRPr="723097AE">
        <w:rPr>
          <w:rFonts w:asciiTheme="minorHAnsi" w:eastAsia="@Batang" w:hAnsiTheme="minorHAnsi" w:cstheme="minorBidi"/>
        </w:rPr>
        <w:t xml:space="preserve"> administering CLIA waived tests must</w:t>
      </w:r>
      <w:r w:rsidRPr="723097AE">
        <w:rPr>
          <w:rFonts w:asciiTheme="minorHAnsi" w:eastAsia="@Batang" w:hAnsiTheme="minorHAnsi" w:cstheme="minorBidi"/>
        </w:rPr>
        <w:t xml:space="preserve"> apply for a </w:t>
      </w:r>
      <w:r w:rsidR="1C9146CF" w:rsidRPr="723097AE">
        <w:rPr>
          <w:rFonts w:asciiTheme="minorHAnsi" w:eastAsia="@Batang" w:hAnsiTheme="minorHAnsi" w:cstheme="minorBidi"/>
        </w:rPr>
        <w:t xml:space="preserve">Certificate of </w:t>
      </w:r>
      <w:r w:rsidR="3FE35CD6" w:rsidRPr="723097AE">
        <w:rPr>
          <w:rFonts w:asciiTheme="minorHAnsi" w:eastAsia="@Batang" w:hAnsiTheme="minorHAnsi" w:cstheme="minorBidi"/>
        </w:rPr>
        <w:t>W</w:t>
      </w:r>
      <w:r w:rsidRPr="723097AE">
        <w:rPr>
          <w:rFonts w:asciiTheme="minorHAnsi" w:eastAsia="@Batang" w:hAnsiTheme="minorHAnsi" w:cstheme="minorBidi"/>
        </w:rPr>
        <w:t xml:space="preserve">aiver through the </w:t>
      </w:r>
      <w:hyperlink r:id="rId12">
        <w:r w:rsidRPr="723097AE">
          <w:rPr>
            <w:rStyle w:val="Hyperlink"/>
            <w:rFonts w:asciiTheme="minorHAnsi" w:eastAsia="@Batang" w:hAnsiTheme="minorHAnsi" w:cstheme="minorBidi"/>
          </w:rPr>
          <w:t>Department of Public Health (DPH) Clinical Laboratory Program</w:t>
        </w:r>
      </w:hyperlink>
      <w:r w:rsidR="000330AE" w:rsidRPr="723097AE">
        <w:rPr>
          <w:rFonts w:asciiTheme="minorHAnsi" w:eastAsia="@Batang" w:hAnsiTheme="minorHAnsi" w:cstheme="minorBidi"/>
        </w:rPr>
        <w:t xml:space="preserve"> by </w:t>
      </w:r>
      <w:r w:rsidR="001C7133" w:rsidRPr="723097AE">
        <w:rPr>
          <w:rFonts w:asciiTheme="minorHAnsi" w:eastAsia="@Batang" w:hAnsiTheme="minorHAnsi" w:cstheme="minorBidi"/>
        </w:rPr>
        <w:t xml:space="preserve"> </w:t>
      </w:r>
      <w:r w:rsidR="000330AE" w:rsidRPr="723097AE">
        <w:rPr>
          <w:rFonts w:asciiTheme="minorHAnsi" w:eastAsia="@Batang" w:hAnsiTheme="minorHAnsi" w:cstheme="minorBidi"/>
        </w:rPr>
        <w:t>e</w:t>
      </w:r>
      <w:r w:rsidR="0086653A" w:rsidRPr="723097AE">
        <w:rPr>
          <w:rFonts w:asciiTheme="minorHAnsi" w:eastAsia="@Batang" w:hAnsiTheme="minorHAnsi" w:cstheme="minorBidi"/>
        </w:rPr>
        <w:t>-</w:t>
      </w:r>
      <w:r w:rsidR="00B7370A" w:rsidRPr="723097AE">
        <w:rPr>
          <w:rFonts w:asciiTheme="minorHAnsi" w:eastAsia="@Batang" w:hAnsiTheme="minorHAnsi" w:cstheme="minorBidi"/>
        </w:rPr>
        <w:t xml:space="preserve">mailing the completed </w:t>
      </w:r>
      <w:hyperlink r:id="rId13">
        <w:r w:rsidR="00B7370A" w:rsidRPr="723097AE">
          <w:rPr>
            <w:rStyle w:val="Hyperlink"/>
            <w:rFonts w:asciiTheme="minorHAnsi" w:eastAsia="@Batang" w:hAnsiTheme="minorHAnsi" w:cstheme="minorBidi"/>
          </w:rPr>
          <w:t>CMS-116 CLIA application</w:t>
        </w:r>
      </w:hyperlink>
      <w:r w:rsidR="00B7370A" w:rsidRPr="723097AE">
        <w:rPr>
          <w:rFonts w:asciiTheme="minorHAnsi" w:eastAsia="@Batang" w:hAnsiTheme="minorHAnsi" w:cstheme="minorBidi"/>
        </w:rPr>
        <w:t xml:space="preserve"> to </w:t>
      </w:r>
      <w:hyperlink r:id="rId14">
        <w:r w:rsidR="00B7370A" w:rsidRPr="723097AE">
          <w:rPr>
            <w:rStyle w:val="Hyperlink"/>
            <w:rFonts w:asciiTheme="minorHAnsi" w:eastAsia="@Batang" w:hAnsiTheme="minorHAnsi" w:cstheme="minorBidi"/>
          </w:rPr>
          <w:t>CLIALab@mass.gov</w:t>
        </w:r>
      </w:hyperlink>
      <w:r w:rsidR="00DD0E46" w:rsidRPr="723097AE">
        <w:rPr>
          <w:rFonts w:asciiTheme="minorHAnsi" w:eastAsia="@Batang" w:hAnsiTheme="minorHAnsi" w:cstheme="minorBidi"/>
        </w:rPr>
        <w:t>.</w:t>
      </w:r>
      <w:r w:rsidR="00CD28DD" w:rsidRPr="723097AE">
        <w:rPr>
          <w:rFonts w:asciiTheme="minorHAnsi" w:eastAsia="@Batang" w:hAnsiTheme="minorHAnsi" w:cstheme="minorBidi"/>
        </w:rPr>
        <w:t xml:space="preserve"> </w:t>
      </w:r>
      <w:r w:rsidR="00CD28DD" w:rsidRPr="723097AE">
        <w:rPr>
          <w:rFonts w:asciiTheme="minorHAnsi" w:eastAsia="@Batang" w:hAnsiTheme="minorHAnsi" w:cstheme="minorBidi"/>
          <w:b/>
          <w:bCs/>
        </w:rPr>
        <w:t xml:space="preserve">DPH encourages districts to submit applications at the municipal or regional school district level </w:t>
      </w:r>
      <w:r w:rsidR="00405D96">
        <w:rPr>
          <w:rFonts w:asciiTheme="minorHAnsi" w:eastAsia="@Batang" w:hAnsiTheme="minorHAnsi" w:cstheme="minorBidi"/>
          <w:b/>
          <w:bCs/>
        </w:rPr>
        <w:t>whenever possible</w:t>
      </w:r>
      <w:r w:rsidR="00CD28DD" w:rsidRPr="723097AE">
        <w:rPr>
          <w:rFonts w:asciiTheme="minorHAnsi" w:eastAsia="@Batang" w:hAnsiTheme="minorHAnsi" w:cstheme="minorBidi"/>
          <w:b/>
          <w:bCs/>
        </w:rPr>
        <w:t>.</w:t>
      </w:r>
      <w:r w:rsidR="00CD28DD" w:rsidRPr="723097AE">
        <w:rPr>
          <w:rFonts w:asciiTheme="minorHAnsi" w:eastAsia="@Batang" w:hAnsiTheme="minorHAnsi" w:cstheme="minorBidi"/>
        </w:rPr>
        <w:t xml:space="preserve"> The application should be completed by someone knowledgeable about the testing to be performed.  </w:t>
      </w:r>
    </w:p>
    <w:p w14:paraId="311C6DA0" w14:textId="712D3CF8" w:rsidR="00B7370A" w:rsidRPr="0055411C" w:rsidRDefault="00B7370A" w:rsidP="00B7370A">
      <w:pPr>
        <w:pStyle w:val="ListParagraph"/>
        <w:autoSpaceDE w:val="0"/>
        <w:autoSpaceDN w:val="0"/>
        <w:adjustRightInd w:val="0"/>
        <w:rPr>
          <w:rFonts w:asciiTheme="minorHAnsi" w:eastAsia="@Batang" w:hAnsiTheme="minorHAnsi" w:cstheme="minorHAnsi"/>
        </w:rPr>
      </w:pPr>
    </w:p>
    <w:p w14:paraId="30E477A1" w14:textId="5A50E594" w:rsidR="006557A5" w:rsidRDefault="0017395C" w:rsidP="0055411C">
      <w:pPr>
        <w:pStyle w:val="ListParagraph"/>
        <w:autoSpaceDE w:val="0"/>
        <w:autoSpaceDN w:val="0"/>
        <w:adjustRightInd w:val="0"/>
        <w:rPr>
          <w:rFonts w:asciiTheme="minorHAnsi" w:eastAsia="@Batang" w:hAnsiTheme="minorHAnsi" w:cstheme="minorHAnsi"/>
        </w:rPr>
      </w:pPr>
      <w:r w:rsidRPr="0055411C">
        <w:rPr>
          <w:rFonts w:asciiTheme="minorHAnsi" w:eastAsia="@Batang" w:hAnsiTheme="minorHAnsi" w:cstheme="minorHAnsi"/>
        </w:rPr>
        <w:t>Further i</w:t>
      </w:r>
      <w:r w:rsidR="00F557A8" w:rsidRPr="0055411C">
        <w:rPr>
          <w:rFonts w:asciiTheme="minorHAnsi" w:eastAsia="@Batang" w:hAnsiTheme="minorHAnsi" w:cstheme="minorHAnsi"/>
        </w:rPr>
        <w:t xml:space="preserve">nformation on applying for a CLIA Certificate of Waiver can be found </w:t>
      </w:r>
      <w:r w:rsidR="0092501F" w:rsidRPr="0055411C">
        <w:rPr>
          <w:rFonts w:asciiTheme="minorHAnsi" w:eastAsia="@Batang" w:hAnsiTheme="minorHAnsi" w:cstheme="minorHAnsi"/>
        </w:rPr>
        <w:t xml:space="preserve">in Appendix 1 </w:t>
      </w:r>
      <w:r w:rsidR="00F557A8" w:rsidRPr="0055411C">
        <w:rPr>
          <w:rFonts w:asciiTheme="minorHAnsi" w:eastAsia="@Batang" w:hAnsiTheme="minorHAnsi" w:cstheme="minorHAnsi"/>
        </w:rPr>
        <w:t>at</w:t>
      </w:r>
      <w:r w:rsidR="0092501F" w:rsidRPr="0055411C">
        <w:rPr>
          <w:rFonts w:asciiTheme="minorHAnsi" w:eastAsia="@Batang" w:hAnsiTheme="minorHAnsi" w:cstheme="minorHAnsi"/>
        </w:rPr>
        <w:t xml:space="preserve"> </w:t>
      </w:r>
      <w:r w:rsidR="001C7133" w:rsidRPr="0055411C">
        <w:rPr>
          <w:rFonts w:asciiTheme="minorHAnsi" w:eastAsia="@Batang" w:hAnsiTheme="minorHAnsi" w:cstheme="minorHAnsi"/>
        </w:rPr>
        <w:t>the end of this document under ‘Guidance for filling out CLIA Application</w:t>
      </w:r>
      <w:r w:rsidR="00F86671">
        <w:rPr>
          <w:rFonts w:asciiTheme="minorHAnsi" w:eastAsia="@Batang" w:hAnsiTheme="minorHAnsi" w:cstheme="minorHAnsi"/>
        </w:rPr>
        <w:t>’</w:t>
      </w:r>
      <w:r w:rsidR="001C7133" w:rsidRPr="0055411C">
        <w:rPr>
          <w:rFonts w:asciiTheme="minorHAnsi" w:eastAsia="@Batang" w:hAnsiTheme="minorHAnsi" w:cstheme="minorHAnsi"/>
        </w:rPr>
        <w:t>,</w:t>
      </w:r>
      <w:r w:rsidR="00F557A8" w:rsidRPr="0055411C">
        <w:rPr>
          <w:rFonts w:asciiTheme="minorHAnsi" w:eastAsia="@Batang" w:hAnsiTheme="minorHAnsi" w:cstheme="minorHAnsi"/>
        </w:rPr>
        <w:t xml:space="preserve"> </w:t>
      </w:r>
      <w:r w:rsidR="000E7729" w:rsidRPr="0055411C">
        <w:rPr>
          <w:rFonts w:asciiTheme="minorHAnsi" w:eastAsia="@Batang" w:hAnsiTheme="minorHAnsi" w:cstheme="minorHAnsi"/>
        </w:rPr>
        <w:t xml:space="preserve">in </w:t>
      </w:r>
      <w:hyperlink r:id="rId15" w:history="1">
        <w:r w:rsidR="00F557A8" w:rsidRPr="0055411C">
          <w:rPr>
            <w:rStyle w:val="Hyperlink"/>
            <w:rFonts w:asciiTheme="minorHAnsi" w:eastAsia="@Batang" w:hAnsiTheme="minorHAnsi" w:cstheme="minorHAnsi"/>
          </w:rPr>
          <w:t>this Quick Start Guide</w:t>
        </w:r>
      </w:hyperlink>
      <w:r w:rsidR="00F11DD4" w:rsidRPr="0055411C">
        <w:rPr>
          <w:rFonts w:asciiTheme="minorHAnsi" w:eastAsia="@Batang" w:hAnsiTheme="minorHAnsi" w:cstheme="minorHAnsi"/>
        </w:rPr>
        <w:t xml:space="preserve"> and this </w:t>
      </w:r>
      <w:hyperlink r:id="rId16" w:history="1">
        <w:r w:rsidR="00F11DD4" w:rsidRPr="0055411C">
          <w:rPr>
            <w:rStyle w:val="Hyperlink"/>
            <w:rFonts w:asciiTheme="minorHAnsi" w:eastAsia="@Batang" w:hAnsiTheme="minorHAnsi" w:cstheme="minorHAnsi"/>
          </w:rPr>
          <w:t>FAQ issued by CMS</w:t>
        </w:r>
      </w:hyperlink>
      <w:r w:rsidR="00F11DD4" w:rsidRPr="0055411C">
        <w:rPr>
          <w:rFonts w:asciiTheme="minorHAnsi" w:eastAsia="@Batang" w:hAnsiTheme="minorHAnsi" w:cstheme="minorHAnsi"/>
        </w:rPr>
        <w:t xml:space="preserve">. </w:t>
      </w:r>
      <w:r w:rsidR="008B5124">
        <w:rPr>
          <w:rFonts w:asciiTheme="minorHAnsi" w:eastAsia="@Batang" w:hAnsiTheme="minorHAnsi" w:cstheme="minorHAnsi"/>
        </w:rPr>
        <w:br/>
      </w:r>
    </w:p>
    <w:p w14:paraId="6882DFCF" w14:textId="343CCD9E" w:rsidR="006557A5" w:rsidRPr="00B47701" w:rsidRDefault="00B35F53" w:rsidP="00B47701">
      <w:pPr>
        <w:pStyle w:val="ListParagraph"/>
        <w:numPr>
          <w:ilvl w:val="0"/>
          <w:numId w:val="4"/>
        </w:numPr>
        <w:rPr>
          <w:rFonts w:eastAsia="@Batang" w:cstheme="minorHAnsi"/>
        </w:rPr>
      </w:pPr>
      <w:r>
        <w:rPr>
          <w:rFonts w:eastAsia="@Batang" w:cstheme="minorHAnsi"/>
          <w:b/>
          <w:bCs/>
        </w:rPr>
        <w:t xml:space="preserve">If </w:t>
      </w:r>
      <w:r w:rsidR="00C67546">
        <w:rPr>
          <w:rFonts w:eastAsia="@Batang" w:cstheme="minorHAnsi"/>
          <w:b/>
          <w:bCs/>
        </w:rPr>
        <w:t xml:space="preserve">a </w:t>
      </w:r>
      <w:r>
        <w:rPr>
          <w:rFonts w:eastAsia="@Batang" w:cstheme="minorHAnsi"/>
          <w:b/>
          <w:bCs/>
        </w:rPr>
        <w:t xml:space="preserve">school does not have and has not applied for a CLIA Certificate of </w:t>
      </w:r>
      <w:r w:rsidR="003730C4">
        <w:rPr>
          <w:rFonts w:eastAsia="@Batang" w:cstheme="minorHAnsi"/>
          <w:b/>
          <w:bCs/>
        </w:rPr>
        <w:t xml:space="preserve">Waiver, can </w:t>
      </w:r>
      <w:r w:rsidR="00C67546">
        <w:rPr>
          <w:rFonts w:eastAsia="@Batang" w:cstheme="minorHAnsi"/>
          <w:b/>
          <w:bCs/>
        </w:rPr>
        <w:t xml:space="preserve">they </w:t>
      </w:r>
      <w:r w:rsidR="003730C4">
        <w:rPr>
          <w:rFonts w:eastAsia="@Batang" w:cstheme="minorHAnsi"/>
          <w:b/>
          <w:bCs/>
        </w:rPr>
        <w:t>perform CLIA-</w:t>
      </w:r>
      <w:r w:rsidR="00F668C7">
        <w:rPr>
          <w:rFonts w:eastAsia="@Batang" w:cstheme="minorHAnsi"/>
          <w:b/>
          <w:bCs/>
        </w:rPr>
        <w:t>w</w:t>
      </w:r>
      <w:r w:rsidR="003730C4">
        <w:rPr>
          <w:rFonts w:eastAsia="@Batang" w:cstheme="minorHAnsi"/>
          <w:b/>
          <w:bCs/>
        </w:rPr>
        <w:t xml:space="preserve">aived tests </w:t>
      </w:r>
      <w:r w:rsidR="00F668C7">
        <w:rPr>
          <w:rFonts w:eastAsia="@Batang" w:cstheme="minorHAnsi"/>
          <w:b/>
          <w:bCs/>
        </w:rPr>
        <w:t>during the 2022-2023 school year</w:t>
      </w:r>
      <w:r w:rsidR="00E52394">
        <w:rPr>
          <w:rFonts w:eastAsia="@Batang" w:cstheme="minorHAnsi"/>
          <w:b/>
          <w:bCs/>
        </w:rPr>
        <w:t>?</w:t>
      </w:r>
    </w:p>
    <w:p w14:paraId="25851BC1" w14:textId="6E3FDC20" w:rsidR="00E60014" w:rsidRPr="00047AE7" w:rsidRDefault="00953FB0" w:rsidP="001B34B1">
      <w:pPr>
        <w:ind w:left="720"/>
        <w:rPr>
          <w:rStyle w:val="Hyperlink"/>
          <w:rFonts w:ascii="Calibri" w:hAnsi="Calibri" w:cs="Calibri"/>
          <w:bCs/>
        </w:rPr>
      </w:pPr>
      <w:r w:rsidRPr="10519FEB">
        <w:t>As announced in</w:t>
      </w:r>
      <w:r w:rsidR="00721131" w:rsidRPr="10519FEB">
        <w:t xml:space="preserve"> the memo</w:t>
      </w:r>
      <w:r w:rsidR="00EC4560" w:rsidRPr="10519FEB">
        <w:t>randum issued</w:t>
      </w:r>
      <w:r w:rsidR="00E60CA0">
        <w:t xml:space="preserve"> October 3, </w:t>
      </w:r>
      <w:r w:rsidR="00EC4560" w:rsidRPr="10519FEB">
        <w:t xml:space="preserve">2022, </w:t>
      </w:r>
      <w:r w:rsidR="7E1702A0" w:rsidRPr="08160769">
        <w:rPr>
          <w:rFonts w:ascii="Calibri" w:hAnsi="Calibri" w:cs="Calibri"/>
        </w:rPr>
        <w:t xml:space="preserve">DPH has </w:t>
      </w:r>
      <w:r w:rsidR="00FC60F5">
        <w:rPr>
          <w:rFonts w:ascii="Calibri" w:hAnsi="Calibri" w:cs="Calibri"/>
        </w:rPr>
        <w:t>obtained a</w:t>
      </w:r>
      <w:r w:rsidR="7E1702A0" w:rsidRPr="08160769">
        <w:rPr>
          <w:rFonts w:ascii="Calibri" w:hAnsi="Calibri" w:cs="Calibri"/>
        </w:rPr>
        <w:t xml:space="preserve"> statewide waiver through the 2022-2023 school year</w:t>
      </w:r>
      <w:r w:rsidR="7E1702A0">
        <w:t xml:space="preserve"> </w:t>
      </w:r>
      <w:r>
        <w:rPr>
          <w:rFonts w:ascii="Calibri" w:eastAsia="@Batang" w:hAnsi="Calibri" w:cs="Calibri"/>
        </w:rPr>
        <w:fldChar w:fldCharType="begin"/>
      </w:r>
      <w:r>
        <w:rPr>
          <w:rFonts w:ascii="Calibri" w:eastAsia="@Batang" w:hAnsi="Calibri" w:cs="Calibri"/>
        </w:rPr>
        <w:fldChar w:fldCharType="end"/>
      </w:r>
      <w:r w:rsidR="00E60014">
        <w:t>f</w:t>
      </w:r>
      <w:r w:rsidR="00E60014" w:rsidRPr="6419607B">
        <w:rPr>
          <w:rFonts w:ascii="Calibri" w:hAnsi="Calibri" w:cs="Calibri"/>
        </w:rPr>
        <w:t xml:space="preserve">or </w:t>
      </w:r>
      <w:r w:rsidR="00E60014" w:rsidRPr="00647079">
        <w:rPr>
          <w:rFonts w:ascii="Calibri" w:hAnsi="Calibri" w:cs="Calibri"/>
          <w:bCs/>
        </w:rPr>
        <w:t>districts and schools</w:t>
      </w:r>
      <w:r w:rsidR="00E60014" w:rsidRPr="6419607B">
        <w:rPr>
          <w:rFonts w:ascii="Calibri" w:hAnsi="Calibri" w:cs="Calibri"/>
        </w:rPr>
        <w:t xml:space="preserve"> that</w:t>
      </w:r>
      <w:r w:rsidR="00E60014" w:rsidRPr="00647079">
        <w:rPr>
          <w:rFonts w:ascii="Calibri" w:hAnsi="Calibri" w:cs="Calibri"/>
          <w:bCs/>
        </w:rPr>
        <w:t xml:space="preserve"> would like to conduct </w:t>
      </w:r>
      <w:r w:rsidR="00E60014">
        <w:rPr>
          <w:rFonts w:ascii="Calibri" w:hAnsi="Calibri" w:cs="Calibri"/>
          <w:bCs/>
        </w:rPr>
        <w:t>CLIA-waived testing, including but not limited to</w:t>
      </w:r>
      <w:r w:rsidR="00E60014" w:rsidRPr="00647079">
        <w:rPr>
          <w:rFonts w:ascii="Calibri" w:hAnsi="Calibri" w:cs="Calibri"/>
          <w:bCs/>
        </w:rPr>
        <w:t xml:space="preserve"> COVID-19, </w:t>
      </w:r>
      <w:proofErr w:type="gramStart"/>
      <w:r w:rsidR="00E60014" w:rsidRPr="00647079">
        <w:rPr>
          <w:rFonts w:ascii="Calibri" w:hAnsi="Calibri" w:cs="Calibri"/>
          <w:bCs/>
        </w:rPr>
        <w:t>glucose</w:t>
      </w:r>
      <w:proofErr w:type="gramEnd"/>
      <w:r w:rsidR="00E60014" w:rsidRPr="00647079">
        <w:rPr>
          <w:rFonts w:ascii="Calibri" w:hAnsi="Calibri" w:cs="Calibri"/>
          <w:bCs/>
        </w:rPr>
        <w:t xml:space="preserve"> and ketone testing</w:t>
      </w:r>
      <w:r w:rsidR="00E60014" w:rsidRPr="2E8ACC37">
        <w:rPr>
          <w:rFonts w:ascii="Calibri" w:hAnsi="Calibri" w:cs="Calibri"/>
        </w:rPr>
        <w:t>.</w:t>
      </w:r>
      <w:r w:rsidR="00E60014" w:rsidRPr="00647079">
        <w:rPr>
          <w:rFonts w:ascii="Calibri" w:hAnsi="Calibri" w:cs="Calibri"/>
          <w:bCs/>
        </w:rPr>
        <w:t xml:space="preserve"> </w:t>
      </w:r>
      <w:r w:rsidR="00E60014">
        <w:rPr>
          <w:rFonts w:ascii="Calibri" w:eastAsia="@Batang" w:hAnsi="Calibri" w:cs="Calibri"/>
        </w:rPr>
        <w:fldChar w:fldCharType="begin"/>
      </w:r>
      <w:r w:rsidR="00E60014">
        <w:rPr>
          <w:rFonts w:ascii="Calibri" w:eastAsia="@Batang" w:hAnsi="Calibri" w:cs="Calibri"/>
        </w:rPr>
        <w:fldChar w:fldCharType="end"/>
      </w:r>
      <w:r w:rsidR="00E60014" w:rsidRPr="00647079">
        <w:rPr>
          <w:rFonts w:ascii="Calibri" w:hAnsi="Calibri" w:cs="Calibri"/>
          <w:bCs/>
        </w:rPr>
        <w:t>In order to be added to this waiver, s</w:t>
      </w:r>
      <w:r w:rsidR="00E60014" w:rsidRPr="00647079">
        <w:rPr>
          <w:rFonts w:ascii="Calibri" w:eastAsia="@Batang" w:hAnsi="Calibri" w:cs="Calibri"/>
        </w:rPr>
        <w:t xml:space="preserve">chools and districts must complete </w:t>
      </w:r>
      <w:r w:rsidR="00E60014">
        <w:rPr>
          <w:rFonts w:ascii="Calibri" w:eastAsia="@Batang" w:hAnsi="Calibri" w:cs="Calibri"/>
        </w:rPr>
        <w:fldChar w:fldCharType="begin"/>
      </w:r>
      <w:r w:rsidR="00E60014">
        <w:rPr>
          <w:rFonts w:ascii="Calibri" w:eastAsia="@Batang" w:hAnsi="Calibri" w:cs="Calibri"/>
        </w:rPr>
        <w:instrText xml:space="preserve"> HYPERLINK "https://survey.alchemer.com/s3/7032448/Application-for-coverage-under-2022-2023-statewide-CLIA-Certificate-of-Waiver" </w:instrText>
      </w:r>
      <w:r w:rsidR="00E60014">
        <w:rPr>
          <w:rFonts w:ascii="Calibri" w:eastAsia="@Batang" w:hAnsi="Calibri" w:cs="Calibri"/>
        </w:rPr>
        <w:fldChar w:fldCharType="separate"/>
      </w:r>
      <w:r w:rsidR="00E60014" w:rsidRPr="221FE2A6">
        <w:rPr>
          <w:rStyle w:val="Hyperlink"/>
          <w:rFonts w:ascii="Calibri" w:eastAsia="@Batang" w:hAnsi="Calibri" w:cs="Calibri"/>
        </w:rPr>
        <w:t>this online form.</w:t>
      </w:r>
      <w:r w:rsidR="00E60014">
        <w:rPr>
          <w:rStyle w:val="Hyperlink"/>
          <w:rFonts w:ascii="Calibri" w:eastAsia="@Batang" w:hAnsi="Calibri" w:cs="Calibri"/>
        </w:rPr>
        <w:t xml:space="preserve"> </w:t>
      </w:r>
    </w:p>
    <w:p w14:paraId="3962A2D9" w14:textId="454DE0DB" w:rsidR="00587E96" w:rsidRPr="0055411C" w:rsidRDefault="00E60014" w:rsidP="00E60014">
      <w:pPr>
        <w:pStyle w:val="ListParagraph"/>
        <w:rPr>
          <w:rFonts w:eastAsia="@Batang" w:cs="Calibri"/>
        </w:rPr>
      </w:pPr>
      <w:r>
        <w:rPr>
          <w:rFonts w:eastAsia="@Batang" w:cs="Calibri"/>
        </w:rPr>
        <w:fldChar w:fldCharType="end"/>
      </w:r>
      <w:r w:rsidR="00D73498" w:rsidRPr="0055411C">
        <w:rPr>
          <w:rFonts w:eastAsia="@Batang" w:cs="Calibri"/>
        </w:rPr>
        <w:t xml:space="preserve"> </w:t>
      </w:r>
      <w:r w:rsidR="007E78BC" w:rsidRPr="2E8ACC37">
        <w:rPr>
          <w:rFonts w:asciiTheme="minorHAnsi" w:eastAsia="@Batang" w:hAnsiTheme="minorHAnsi" w:cstheme="minorBidi"/>
          <w:b/>
        </w:rPr>
        <w:t xml:space="preserve">Districts </w:t>
      </w:r>
      <w:r w:rsidR="00EC4A51">
        <w:rPr>
          <w:rFonts w:asciiTheme="minorHAnsi" w:eastAsia="@Batang" w:hAnsiTheme="minorHAnsi" w:cstheme="minorBidi"/>
          <w:b/>
        </w:rPr>
        <w:t>are encouraged</w:t>
      </w:r>
      <w:r w:rsidR="00A955A9">
        <w:rPr>
          <w:rFonts w:asciiTheme="minorHAnsi" w:eastAsia="@Batang" w:hAnsiTheme="minorHAnsi" w:cstheme="minorBidi"/>
          <w:b/>
        </w:rPr>
        <w:t xml:space="preserve"> to</w:t>
      </w:r>
      <w:r w:rsidR="00EC4A51" w:rsidRPr="2E8ACC37">
        <w:rPr>
          <w:rFonts w:asciiTheme="minorHAnsi" w:eastAsia="@Batang" w:hAnsiTheme="minorHAnsi" w:cstheme="minorBidi"/>
          <w:b/>
        </w:rPr>
        <w:t xml:space="preserve"> </w:t>
      </w:r>
      <w:r w:rsidR="007E78BC" w:rsidRPr="2E8ACC37">
        <w:rPr>
          <w:rFonts w:asciiTheme="minorHAnsi" w:eastAsia="@Batang" w:hAnsiTheme="minorHAnsi" w:cstheme="minorBidi"/>
          <w:b/>
        </w:rPr>
        <w:t xml:space="preserve">submit </w:t>
      </w:r>
      <w:r w:rsidR="00AD2F9B">
        <w:rPr>
          <w:rFonts w:asciiTheme="minorHAnsi" w:eastAsia="@Batang" w:hAnsiTheme="minorHAnsi" w:cstheme="minorBidi"/>
          <w:b/>
        </w:rPr>
        <w:t>the form</w:t>
      </w:r>
      <w:r w:rsidR="00AD2F9B" w:rsidRPr="2E8ACC37">
        <w:rPr>
          <w:rFonts w:asciiTheme="minorHAnsi" w:eastAsia="@Batang" w:hAnsiTheme="minorHAnsi" w:cstheme="minorBidi"/>
          <w:b/>
        </w:rPr>
        <w:t xml:space="preserve"> </w:t>
      </w:r>
      <w:r w:rsidR="007E78BC" w:rsidRPr="2E8ACC37">
        <w:rPr>
          <w:rFonts w:asciiTheme="minorHAnsi" w:eastAsia="@Batang" w:hAnsiTheme="minorHAnsi" w:cstheme="minorBidi"/>
          <w:b/>
        </w:rPr>
        <w:t xml:space="preserve">at the municipal or regional school district level </w:t>
      </w:r>
      <w:r w:rsidR="00405D96">
        <w:rPr>
          <w:rFonts w:asciiTheme="minorHAnsi" w:eastAsia="@Batang" w:hAnsiTheme="minorHAnsi" w:cstheme="minorBidi"/>
          <w:b/>
        </w:rPr>
        <w:t>wherever possible</w:t>
      </w:r>
      <w:r w:rsidR="007E78BC" w:rsidRPr="2E8ACC37">
        <w:rPr>
          <w:rFonts w:asciiTheme="minorHAnsi" w:eastAsia="@Batang" w:hAnsiTheme="minorHAnsi" w:cstheme="minorBidi"/>
          <w:b/>
        </w:rPr>
        <w:t>.</w:t>
      </w:r>
    </w:p>
    <w:p w14:paraId="4E93CF84" w14:textId="40643D55" w:rsidR="00F557A8" w:rsidRDefault="00060C7D" w:rsidP="00B47701">
      <w:pPr>
        <w:pStyle w:val="ListParagraph"/>
      </w:pPr>
      <w:r w:rsidRPr="0055411C">
        <w:rPr>
          <w:rFonts w:eastAsia="@Batang" w:cs="Calibri"/>
        </w:rPr>
        <w:t xml:space="preserve"> </w:t>
      </w:r>
      <w:r w:rsidR="00FD611E" w:rsidRPr="0055411C">
        <w:rPr>
          <w:rFonts w:eastAsia="@Batang" w:cs="Calibri"/>
        </w:rPr>
        <w:t xml:space="preserve"> </w:t>
      </w:r>
      <w:r w:rsidR="00166889" w:rsidRPr="0055411C">
        <w:rPr>
          <w:rFonts w:eastAsia="@Batang" w:cs="Calibri"/>
        </w:rPr>
        <w:t xml:space="preserve"> </w:t>
      </w:r>
      <w:r w:rsidR="00D250BB" w:rsidRPr="0055411C">
        <w:rPr>
          <w:rFonts w:eastAsia="@Batang" w:cs="Calibri"/>
        </w:rPr>
        <w:t xml:space="preserve">  </w:t>
      </w:r>
    </w:p>
    <w:p w14:paraId="05C52BCE" w14:textId="01D97C90" w:rsidR="00FB64BB" w:rsidRDefault="00FB64BB" w:rsidP="2E8ACC37">
      <w:pPr>
        <w:pStyle w:val="ListParagraph"/>
        <w:rPr>
          <w:rFonts w:eastAsia="@Batang" w:cs="Calibri"/>
        </w:rPr>
      </w:pPr>
      <w:r w:rsidRPr="77166761">
        <w:t xml:space="preserve">Districts or </w:t>
      </w:r>
      <w:r w:rsidR="003348BC" w:rsidRPr="77166761">
        <w:t>schools</w:t>
      </w:r>
      <w:r w:rsidRPr="77166761">
        <w:t xml:space="preserve"> </w:t>
      </w:r>
      <w:r w:rsidR="00C42E6F">
        <w:t xml:space="preserve">planning to administer </w:t>
      </w:r>
      <w:r w:rsidR="3CFC202C">
        <w:t>CLIA-waived tests</w:t>
      </w:r>
      <w:r w:rsidRPr="77166761">
        <w:t xml:space="preserve"> </w:t>
      </w:r>
      <w:r w:rsidR="00C42E6F">
        <w:t xml:space="preserve">in and beyond Fall 2023 </w:t>
      </w:r>
      <w:r w:rsidR="4EE18BAE">
        <w:t xml:space="preserve">must still </w:t>
      </w:r>
      <w:r w:rsidR="08358726">
        <w:t>apply</w:t>
      </w:r>
      <w:r w:rsidR="003348BC" w:rsidRPr="77166761">
        <w:t xml:space="preserve"> for their own CLIA waiver </w:t>
      </w:r>
      <w:r w:rsidR="50F99625" w:rsidRPr="77166761">
        <w:t xml:space="preserve">by </w:t>
      </w:r>
      <w:r w:rsidR="50F99625" w:rsidRPr="4B47E27C">
        <w:t>March 31, 2023</w:t>
      </w:r>
      <w:r w:rsidR="003348BC" w:rsidRPr="77166761">
        <w:t xml:space="preserve"> </w:t>
      </w:r>
      <w:r w:rsidR="4875AC68">
        <w:t xml:space="preserve">to ensure transition to their own waiver for </w:t>
      </w:r>
      <w:r w:rsidR="4875AC68">
        <w:lastRenderedPageBreak/>
        <w:t>the 2023-2024 school year</w:t>
      </w:r>
      <w:r w:rsidR="004D0A6F">
        <w:t xml:space="preserve"> </w:t>
      </w:r>
      <w:r w:rsidR="00D90618">
        <w:t>(</w:t>
      </w:r>
      <w:r w:rsidR="004D0A6F">
        <w:t>s</w:t>
      </w:r>
      <w:r w:rsidR="00D90618">
        <w:t xml:space="preserve">ee </w:t>
      </w:r>
      <w:r w:rsidR="006F053D">
        <w:t xml:space="preserve">Question 2 and </w:t>
      </w:r>
      <w:r w:rsidR="00D90618">
        <w:t>Appendix 1 for instruction</w:t>
      </w:r>
      <w:r w:rsidR="004D0A6F">
        <w:t>s).</w:t>
      </w:r>
      <w:r w:rsidR="006937F8">
        <w:t xml:space="preserve">  </w:t>
      </w:r>
      <w:r w:rsidRPr="2E8ACC37">
        <w:fldChar w:fldCharType="begin"/>
      </w:r>
      <w:r w:rsidRPr="2E8ACC37">
        <w:rPr>
          <w:rFonts w:eastAsia="@Batang" w:cs="Calibri"/>
        </w:rPr>
        <w:fldChar w:fldCharType="end"/>
      </w:r>
      <w:r w:rsidR="006937F8" w:rsidRPr="2E8ACC37">
        <w:rPr>
          <w:rFonts w:asciiTheme="minorHAnsi" w:eastAsia="@Batang" w:hAnsiTheme="minorHAnsi" w:cstheme="minorBidi"/>
          <w:b/>
          <w:bCs/>
        </w:rPr>
        <w:t xml:space="preserve">Districts should submit applications at the municipal or regional school district level </w:t>
      </w:r>
      <w:r w:rsidR="00405D96">
        <w:rPr>
          <w:rFonts w:asciiTheme="minorHAnsi" w:eastAsia="@Batang" w:hAnsiTheme="minorHAnsi" w:cstheme="minorBidi"/>
          <w:b/>
          <w:bCs/>
        </w:rPr>
        <w:t>wherever possible.</w:t>
      </w:r>
    </w:p>
    <w:p w14:paraId="001DF059" w14:textId="3C498009" w:rsidR="00FB64BB" w:rsidRDefault="00FB64BB">
      <w:pPr>
        <w:ind w:left="720"/>
      </w:pPr>
    </w:p>
    <w:p w14:paraId="0F126879" w14:textId="1B19D119" w:rsidR="004D0A6F" w:rsidRPr="00B47701" w:rsidRDefault="004D0A6F" w:rsidP="004D0A6F">
      <w:pPr>
        <w:pStyle w:val="ListParagraph"/>
        <w:numPr>
          <w:ilvl w:val="0"/>
          <w:numId w:val="4"/>
        </w:numPr>
        <w:rPr>
          <w:b/>
          <w:bCs/>
        </w:rPr>
      </w:pPr>
      <w:r w:rsidRPr="00B47701">
        <w:rPr>
          <w:b/>
          <w:bCs/>
        </w:rPr>
        <w:t>Our district or school already has a CLIA Certificate of Waiver, do we need to fill out the</w:t>
      </w:r>
      <w:r w:rsidR="004844EE">
        <w:rPr>
          <w:b/>
          <w:bCs/>
        </w:rPr>
        <w:t xml:space="preserve"> survey to be added to the </w:t>
      </w:r>
      <w:r w:rsidRPr="00B47701">
        <w:rPr>
          <w:b/>
          <w:bCs/>
        </w:rPr>
        <w:t xml:space="preserve">DPH statewide waiver? </w:t>
      </w:r>
    </w:p>
    <w:p w14:paraId="33AAC101" w14:textId="5C008D87" w:rsidR="004D0A6F" w:rsidRPr="00B47701" w:rsidRDefault="004D0A6F" w:rsidP="723097AE">
      <w:pPr>
        <w:autoSpaceDE w:val="0"/>
        <w:autoSpaceDN w:val="0"/>
        <w:adjustRightInd w:val="0"/>
        <w:spacing w:after="0"/>
        <w:ind w:left="720"/>
        <w:rPr>
          <w:rFonts w:eastAsia="@Batang"/>
        </w:rPr>
      </w:pPr>
      <w:r>
        <w:t xml:space="preserve">No, districts and schools that are already covered under their own CLIA </w:t>
      </w:r>
      <w:r w:rsidR="4764CC2D">
        <w:t>C</w:t>
      </w:r>
      <w:r>
        <w:t xml:space="preserve">ertificate of </w:t>
      </w:r>
      <w:r w:rsidR="411070FA">
        <w:t>W</w:t>
      </w:r>
      <w:r>
        <w:t xml:space="preserve">aiver do not need to fill out the new DPH statewide waiver. </w:t>
      </w:r>
      <w:r w:rsidR="004110E7" w:rsidRPr="723097AE">
        <w:rPr>
          <w:rFonts w:eastAsia="@Batang"/>
        </w:rPr>
        <w:t xml:space="preserve">Districts or schools may search the CMS website to confirm that a CLIA certificate is active: </w:t>
      </w:r>
      <w:hyperlink r:id="rId17">
        <w:r w:rsidR="004110E7" w:rsidRPr="723097AE">
          <w:rPr>
            <w:rFonts w:eastAsia="@Batang"/>
            <w:color w:val="0000FF"/>
            <w:u w:val="single"/>
          </w:rPr>
          <w:t>CLIA Laboratory Search</w:t>
        </w:r>
      </w:hyperlink>
      <w:r w:rsidR="004110E7" w:rsidRPr="723097AE">
        <w:rPr>
          <w:rFonts w:eastAsia="@Batang"/>
        </w:rPr>
        <w:t>. Please note that applications processed very recently may not appear.</w:t>
      </w:r>
    </w:p>
    <w:p w14:paraId="7EA11C0D" w14:textId="77777777" w:rsidR="004D0A6F" w:rsidRPr="00B47701" w:rsidRDefault="004D0A6F" w:rsidP="00B47701">
      <w:pPr>
        <w:pStyle w:val="ListParagraph"/>
        <w:ind w:left="360"/>
      </w:pPr>
    </w:p>
    <w:p w14:paraId="16DBC064" w14:textId="4976FCAB" w:rsidR="00196D6A" w:rsidRPr="00C04593" w:rsidRDefault="004D06E2" w:rsidP="00196D6A">
      <w:pPr>
        <w:pStyle w:val="ListParagraph"/>
        <w:numPr>
          <w:ilvl w:val="0"/>
          <w:numId w:val="4"/>
        </w:numPr>
        <w:rPr>
          <w:rFonts w:asciiTheme="minorHAnsi" w:hAnsiTheme="minorHAnsi" w:cstheme="minorHAnsi"/>
          <w:b/>
        </w:rPr>
      </w:pPr>
      <w:r w:rsidRPr="00C04593">
        <w:rPr>
          <w:rFonts w:asciiTheme="minorHAnsi" w:hAnsiTheme="minorHAnsi" w:cstheme="minorHAnsi"/>
          <w:b/>
        </w:rPr>
        <w:t>Our district or school already has</w:t>
      </w:r>
      <w:r w:rsidR="00196D6A" w:rsidRPr="00C04593">
        <w:rPr>
          <w:rFonts w:asciiTheme="minorHAnsi" w:hAnsiTheme="minorHAnsi" w:cstheme="minorHAnsi"/>
          <w:b/>
        </w:rPr>
        <w:t xml:space="preserve"> a CLIA Certificate of Waiver for certain </w:t>
      </w:r>
      <w:r w:rsidR="006A6F3B" w:rsidRPr="00C04593">
        <w:rPr>
          <w:rFonts w:asciiTheme="minorHAnsi" w:hAnsiTheme="minorHAnsi" w:cstheme="minorHAnsi"/>
          <w:b/>
        </w:rPr>
        <w:t>tests; how</w:t>
      </w:r>
      <w:r w:rsidR="00196D6A" w:rsidRPr="00C04593">
        <w:rPr>
          <w:rFonts w:asciiTheme="minorHAnsi" w:hAnsiTheme="minorHAnsi" w:cstheme="minorHAnsi"/>
          <w:b/>
        </w:rPr>
        <w:t xml:space="preserve"> do </w:t>
      </w:r>
      <w:r w:rsidRPr="00C04593">
        <w:rPr>
          <w:rFonts w:asciiTheme="minorHAnsi" w:hAnsiTheme="minorHAnsi" w:cstheme="minorHAnsi"/>
          <w:b/>
        </w:rPr>
        <w:t xml:space="preserve">we </w:t>
      </w:r>
      <w:r w:rsidR="00196D6A" w:rsidRPr="00C04593">
        <w:rPr>
          <w:rFonts w:asciiTheme="minorHAnsi" w:hAnsiTheme="minorHAnsi" w:cstheme="minorHAnsi"/>
          <w:b/>
        </w:rPr>
        <w:t>add additional tests onto the</w:t>
      </w:r>
      <w:r w:rsidR="00D828F6" w:rsidRPr="00C04593">
        <w:rPr>
          <w:rFonts w:asciiTheme="minorHAnsi" w:hAnsiTheme="minorHAnsi" w:cstheme="minorHAnsi"/>
          <w:b/>
        </w:rPr>
        <w:t xml:space="preserve"> certificate</w:t>
      </w:r>
      <w:r w:rsidR="00196D6A" w:rsidRPr="00C04593">
        <w:rPr>
          <w:rFonts w:asciiTheme="minorHAnsi" w:hAnsiTheme="minorHAnsi" w:cstheme="minorHAnsi"/>
          <w:b/>
        </w:rPr>
        <w:t>?</w:t>
      </w:r>
    </w:p>
    <w:p w14:paraId="7F3BE0C2" w14:textId="372A615F" w:rsidR="00F762B2" w:rsidRPr="00C04593" w:rsidRDefault="2E9E620B" w:rsidP="008F04C1">
      <w:pPr>
        <w:pStyle w:val="ListParagraph"/>
        <w:rPr>
          <w:rFonts w:asciiTheme="minorHAnsi" w:hAnsiTheme="minorHAnsi" w:cstheme="minorHAnsi"/>
          <w:b/>
          <w:bCs/>
        </w:rPr>
      </w:pPr>
      <w:r w:rsidRPr="00C04593">
        <w:rPr>
          <w:rFonts w:asciiTheme="minorHAnsi" w:eastAsia="@Batang" w:hAnsiTheme="minorHAnsi" w:cstheme="minorHAnsi"/>
        </w:rPr>
        <w:t>Implementing additional CLIA-waived tests does not require notification unless doing so would put the facility over the limit of 15 different tests performed under a multiple site certificate.</w:t>
      </w:r>
    </w:p>
    <w:p w14:paraId="1F94D721" w14:textId="38144BC9" w:rsidR="006A6F3B" w:rsidRPr="00423659" w:rsidRDefault="00310092">
      <w:pPr>
        <w:pStyle w:val="ListParagraph"/>
        <w:rPr>
          <w:rFonts w:asciiTheme="minorHAnsi" w:hAnsiTheme="minorHAnsi" w:cstheme="minorHAnsi"/>
        </w:rPr>
      </w:pPr>
      <w:r>
        <w:t xml:space="preserve">See the </w:t>
      </w:r>
      <w:hyperlink r:id="rId18" w:history="1">
        <w:r w:rsidR="00BC1FFD" w:rsidRPr="00C04593">
          <w:rPr>
            <w:rStyle w:val="Hyperlink"/>
            <w:rFonts w:asciiTheme="minorHAnsi" w:hAnsiTheme="minorHAnsi" w:cstheme="minorHAnsi"/>
            <w:b/>
            <w:bCs/>
          </w:rPr>
          <w:t>FDA List of Currently Waived Analytes</w:t>
        </w:r>
      </w:hyperlink>
      <w:r>
        <w:rPr>
          <w:rStyle w:val="Hyperlink"/>
          <w:rFonts w:asciiTheme="minorHAnsi" w:hAnsiTheme="minorHAnsi" w:cstheme="minorHAnsi"/>
          <w:b/>
          <w:bCs/>
        </w:rPr>
        <w:t xml:space="preserve"> </w:t>
      </w:r>
      <w:r>
        <w:rPr>
          <w:rStyle w:val="Hyperlink"/>
          <w:rFonts w:asciiTheme="minorHAnsi" w:hAnsiTheme="minorHAnsi" w:cstheme="minorHAnsi"/>
        </w:rPr>
        <w:t xml:space="preserve">to determine whether a particular test is CLIA waived. </w:t>
      </w:r>
    </w:p>
    <w:p w14:paraId="6B08C15C" w14:textId="77777777" w:rsidR="00E32C7A" w:rsidRPr="00C04593" w:rsidRDefault="00E32C7A" w:rsidP="008F04C1">
      <w:pPr>
        <w:pStyle w:val="ListParagraph"/>
        <w:rPr>
          <w:rFonts w:asciiTheme="minorHAnsi" w:hAnsiTheme="minorHAnsi" w:cstheme="minorHAnsi"/>
          <w:b/>
          <w:bCs/>
        </w:rPr>
      </w:pPr>
    </w:p>
    <w:p w14:paraId="53C76061" w14:textId="2BF86ABD" w:rsidR="006A6F3B" w:rsidRPr="00C04593" w:rsidRDefault="00217C5E" w:rsidP="0055411C">
      <w:pPr>
        <w:pStyle w:val="ListParagraph"/>
        <w:numPr>
          <w:ilvl w:val="0"/>
          <w:numId w:val="4"/>
        </w:numPr>
        <w:rPr>
          <w:rFonts w:asciiTheme="minorHAnsi" w:hAnsiTheme="minorHAnsi" w:cstheme="minorHAnsi"/>
          <w:b/>
          <w:bCs/>
        </w:rPr>
      </w:pPr>
      <w:r>
        <w:rPr>
          <w:rFonts w:asciiTheme="minorHAnsi" w:hAnsiTheme="minorHAnsi" w:cstheme="minorHAnsi"/>
          <w:b/>
          <w:bCs/>
        </w:rPr>
        <w:t>Do</w:t>
      </w:r>
      <w:r w:rsidR="006A6F3B" w:rsidRPr="00C04593">
        <w:rPr>
          <w:rFonts w:asciiTheme="minorHAnsi" w:hAnsiTheme="minorHAnsi" w:cstheme="minorHAnsi"/>
          <w:b/>
          <w:bCs/>
        </w:rPr>
        <w:t xml:space="preserve"> CLIA Certificate</w:t>
      </w:r>
      <w:r>
        <w:rPr>
          <w:rFonts w:asciiTheme="minorHAnsi" w:hAnsiTheme="minorHAnsi" w:cstheme="minorHAnsi"/>
          <w:b/>
          <w:bCs/>
        </w:rPr>
        <w:t>s</w:t>
      </w:r>
      <w:r w:rsidR="006A6F3B" w:rsidRPr="00C04593">
        <w:rPr>
          <w:rFonts w:asciiTheme="minorHAnsi" w:hAnsiTheme="minorHAnsi" w:cstheme="minorHAnsi"/>
          <w:b/>
          <w:bCs/>
        </w:rPr>
        <w:t xml:space="preserve"> of Waiver </w:t>
      </w:r>
      <w:r>
        <w:rPr>
          <w:rFonts w:asciiTheme="minorHAnsi" w:hAnsiTheme="minorHAnsi" w:cstheme="minorHAnsi"/>
          <w:b/>
          <w:bCs/>
        </w:rPr>
        <w:t xml:space="preserve">expire? What is the process for renewal? </w:t>
      </w:r>
    </w:p>
    <w:p w14:paraId="5C0A9D3D" w14:textId="30D9A972" w:rsidR="00853D14" w:rsidRPr="0055411C" w:rsidRDefault="00A2610A" w:rsidP="00440300">
      <w:pPr>
        <w:autoSpaceDE w:val="0"/>
        <w:autoSpaceDN w:val="0"/>
        <w:adjustRightInd w:val="0"/>
        <w:spacing w:after="0"/>
        <w:ind w:left="720"/>
        <w:rPr>
          <w:rFonts w:eastAsia="@Batang"/>
        </w:rPr>
      </w:pPr>
      <w:r w:rsidRPr="0055411C">
        <w:rPr>
          <w:rFonts w:eastAsia="@Batang"/>
        </w:rPr>
        <w:t>T</w:t>
      </w:r>
      <w:r w:rsidR="4CA57795" w:rsidRPr="0055411C">
        <w:rPr>
          <w:rFonts w:eastAsia="@Batang"/>
        </w:rPr>
        <w:t xml:space="preserve">he school or district </w:t>
      </w:r>
      <w:r w:rsidR="05842031" w:rsidRPr="0055411C">
        <w:rPr>
          <w:rFonts w:eastAsia="@Batang"/>
        </w:rPr>
        <w:t>need</w:t>
      </w:r>
      <w:r w:rsidRPr="0055411C">
        <w:rPr>
          <w:rFonts w:eastAsia="@Batang"/>
        </w:rPr>
        <w:t>s</w:t>
      </w:r>
      <w:r w:rsidR="05842031" w:rsidRPr="0055411C">
        <w:rPr>
          <w:rFonts w:eastAsia="@Batang"/>
        </w:rPr>
        <w:t xml:space="preserve"> to renew certification every two years by paying CLIA fees.</w:t>
      </w:r>
      <w:r w:rsidR="00145ABD" w:rsidRPr="0055411C">
        <w:rPr>
          <w:rFonts w:eastAsia="@Batang"/>
        </w:rPr>
        <w:t xml:space="preserve"> The Centers </w:t>
      </w:r>
      <w:r w:rsidR="750639C5" w:rsidRPr="0055411C">
        <w:rPr>
          <w:rFonts w:eastAsia="@Batang"/>
        </w:rPr>
        <w:t>for Medicare and Medicaid Services (CMS) will send a</w:t>
      </w:r>
      <w:r w:rsidR="00440300">
        <w:rPr>
          <w:rFonts w:eastAsia="@Batang"/>
        </w:rPr>
        <w:t xml:space="preserve">n invoice </w:t>
      </w:r>
      <w:r w:rsidR="750639C5" w:rsidRPr="0055411C">
        <w:rPr>
          <w:rFonts w:eastAsia="@Batang"/>
        </w:rPr>
        <w:t xml:space="preserve">directly to the address that they have on file for the </w:t>
      </w:r>
      <w:r w:rsidR="761DCA1B" w:rsidRPr="0055411C">
        <w:rPr>
          <w:rFonts w:eastAsia="@Batang"/>
        </w:rPr>
        <w:t>certificate</w:t>
      </w:r>
      <w:r w:rsidR="750639C5" w:rsidRPr="0055411C">
        <w:rPr>
          <w:rFonts w:eastAsia="@Batang"/>
        </w:rPr>
        <w:t xml:space="preserve">. </w:t>
      </w:r>
    </w:p>
    <w:p w14:paraId="74133020" w14:textId="77777777" w:rsidR="00853D14" w:rsidRPr="0055411C" w:rsidRDefault="00853D14" w:rsidP="00440300">
      <w:pPr>
        <w:autoSpaceDE w:val="0"/>
        <w:autoSpaceDN w:val="0"/>
        <w:adjustRightInd w:val="0"/>
        <w:spacing w:after="0"/>
        <w:ind w:left="720"/>
        <w:rPr>
          <w:rFonts w:eastAsia="@Batang" w:cstheme="minorHAnsi"/>
          <w:b/>
        </w:rPr>
      </w:pPr>
    </w:p>
    <w:p w14:paraId="21024164" w14:textId="7968B857" w:rsidR="000833E6" w:rsidRPr="0055411C" w:rsidRDefault="05842031" w:rsidP="00440300">
      <w:pPr>
        <w:autoSpaceDE w:val="0"/>
        <w:autoSpaceDN w:val="0"/>
        <w:adjustRightInd w:val="0"/>
        <w:spacing w:after="0"/>
        <w:ind w:left="720"/>
        <w:rPr>
          <w:rFonts w:eastAsia="@Batang"/>
        </w:rPr>
      </w:pPr>
      <w:r w:rsidRPr="0055411C">
        <w:rPr>
          <w:rFonts w:eastAsia="@Batang"/>
        </w:rPr>
        <w:t xml:space="preserve">Fee payments for certificate renewal need to be submitted to the address on the </w:t>
      </w:r>
      <w:r w:rsidR="00440300">
        <w:rPr>
          <w:rFonts w:eastAsia="@Batang"/>
        </w:rPr>
        <w:t>invoice</w:t>
      </w:r>
      <w:r w:rsidRPr="0055411C">
        <w:rPr>
          <w:rFonts w:eastAsia="@Batang"/>
        </w:rPr>
        <w:t xml:space="preserve"> or paid online</w:t>
      </w:r>
      <w:r w:rsidR="650FDD0A" w:rsidRPr="0055411C">
        <w:rPr>
          <w:rFonts w:eastAsia="@Batang"/>
        </w:rPr>
        <w:t xml:space="preserve"> at </w:t>
      </w:r>
      <w:hyperlink r:id="rId19" w:history="1">
        <w:r w:rsidR="54356B65" w:rsidRPr="0055411C">
          <w:rPr>
            <w:rStyle w:val="Hyperlink"/>
            <w:rFonts w:eastAsia="@Batang"/>
          </w:rPr>
          <w:t>https://www.pay.gov/public/form/start/55598674</w:t>
        </w:r>
      </w:hyperlink>
      <w:r w:rsidRPr="0055411C">
        <w:rPr>
          <w:rFonts w:eastAsia="@Batang"/>
        </w:rPr>
        <w:t xml:space="preserve">. </w:t>
      </w:r>
    </w:p>
    <w:p w14:paraId="25CAD76E" w14:textId="77777777" w:rsidR="000833E6" w:rsidRPr="0055411C" w:rsidRDefault="000833E6" w:rsidP="00440300">
      <w:pPr>
        <w:autoSpaceDE w:val="0"/>
        <w:autoSpaceDN w:val="0"/>
        <w:adjustRightInd w:val="0"/>
        <w:spacing w:after="0"/>
        <w:ind w:left="720"/>
        <w:rPr>
          <w:rFonts w:eastAsia="@Batang" w:cstheme="minorHAnsi"/>
        </w:rPr>
      </w:pPr>
    </w:p>
    <w:p w14:paraId="27FE4CFE" w14:textId="4174D525" w:rsidR="00690D2B" w:rsidRPr="0055411C" w:rsidRDefault="750639C5" w:rsidP="00440300">
      <w:pPr>
        <w:autoSpaceDE w:val="0"/>
        <w:autoSpaceDN w:val="0"/>
        <w:adjustRightInd w:val="0"/>
        <w:spacing w:after="0"/>
        <w:ind w:left="720"/>
        <w:rPr>
          <w:rFonts w:eastAsia="@Batang" w:cstheme="minorHAnsi"/>
        </w:rPr>
      </w:pPr>
      <w:r w:rsidRPr="0055411C">
        <w:rPr>
          <w:rFonts w:eastAsia="@Batang" w:cstheme="minorHAnsi"/>
        </w:rPr>
        <w:t xml:space="preserve">Districts or schools may search the </w:t>
      </w:r>
      <w:r w:rsidR="00145ABD" w:rsidRPr="0055411C">
        <w:rPr>
          <w:rFonts w:eastAsia="@Batang" w:cstheme="minorHAnsi"/>
        </w:rPr>
        <w:t>C</w:t>
      </w:r>
      <w:r w:rsidR="05842031" w:rsidRPr="0055411C">
        <w:rPr>
          <w:rFonts w:eastAsia="@Batang" w:cstheme="minorHAnsi"/>
        </w:rPr>
        <w:t>MS</w:t>
      </w:r>
      <w:r w:rsidR="00145ABD" w:rsidRPr="0055411C">
        <w:rPr>
          <w:rFonts w:eastAsia="@Batang" w:cstheme="minorHAnsi"/>
        </w:rPr>
        <w:t xml:space="preserve"> </w:t>
      </w:r>
      <w:r w:rsidR="05842031" w:rsidRPr="0055411C">
        <w:rPr>
          <w:rFonts w:eastAsia="@Batang" w:cstheme="minorHAnsi"/>
        </w:rPr>
        <w:t xml:space="preserve">website to confirm that a CLIA certificate is active: </w:t>
      </w:r>
      <w:hyperlink r:id="rId20" w:history="1">
        <w:r w:rsidR="05842031" w:rsidRPr="0055411C">
          <w:rPr>
            <w:rFonts w:eastAsia="@Batang" w:cstheme="minorHAnsi"/>
            <w:color w:val="0000FF"/>
            <w:u w:val="single"/>
          </w:rPr>
          <w:t>CLIA Laboratory Search</w:t>
        </w:r>
      </w:hyperlink>
      <w:r w:rsidR="05842031" w:rsidRPr="0055411C">
        <w:rPr>
          <w:rFonts w:eastAsia="@Batang" w:cstheme="minorHAnsi"/>
        </w:rPr>
        <w:t>. Please note that applications processed very recently may not appear</w:t>
      </w:r>
      <w:r w:rsidR="429215F3" w:rsidRPr="0055411C">
        <w:rPr>
          <w:rFonts w:eastAsia="@Batang" w:cstheme="minorHAnsi"/>
        </w:rPr>
        <w:t>.</w:t>
      </w:r>
    </w:p>
    <w:p w14:paraId="5F411FDB" w14:textId="77777777" w:rsidR="00F557A8" w:rsidRPr="00C04593" w:rsidRDefault="00F557A8" w:rsidP="006A6F3B">
      <w:pPr>
        <w:autoSpaceDE w:val="0"/>
        <w:autoSpaceDN w:val="0"/>
        <w:adjustRightInd w:val="0"/>
        <w:spacing w:after="0"/>
        <w:rPr>
          <w:rFonts w:eastAsia="@Batang" w:cstheme="minorHAnsi"/>
          <w:sz w:val="24"/>
          <w:szCs w:val="24"/>
        </w:rPr>
      </w:pPr>
    </w:p>
    <w:p w14:paraId="432268A9" w14:textId="1696CF37" w:rsidR="00F557A8" w:rsidRPr="00C04593" w:rsidRDefault="00F557A8" w:rsidP="00F557A8">
      <w:pPr>
        <w:pStyle w:val="Heading2"/>
        <w:rPr>
          <w:rFonts w:asciiTheme="minorHAnsi" w:hAnsiTheme="minorHAnsi" w:cstheme="minorHAnsi"/>
          <w:b/>
          <w:sz w:val="32"/>
          <w:szCs w:val="32"/>
        </w:rPr>
      </w:pPr>
      <w:r w:rsidRPr="00C04593">
        <w:rPr>
          <w:rFonts w:asciiTheme="minorHAnsi" w:hAnsiTheme="minorHAnsi" w:cstheme="minorHAnsi"/>
          <w:b/>
          <w:sz w:val="32"/>
          <w:szCs w:val="32"/>
        </w:rPr>
        <w:t xml:space="preserve">Questions regarding COVID-19 Testing </w:t>
      </w:r>
    </w:p>
    <w:p w14:paraId="04EDBB8B" w14:textId="77777777" w:rsidR="006A6F3B" w:rsidRPr="00C04593" w:rsidRDefault="006A6F3B" w:rsidP="008F04C1">
      <w:pPr>
        <w:rPr>
          <w:rFonts w:cstheme="minorHAnsi"/>
          <w:b/>
          <w:bCs/>
        </w:rPr>
      </w:pPr>
    </w:p>
    <w:p w14:paraId="4B78C9F4" w14:textId="20572ABE" w:rsidR="0018537B" w:rsidRPr="00C04593" w:rsidRDefault="0018537B" w:rsidP="00193455">
      <w:pPr>
        <w:pStyle w:val="ListParagraph"/>
        <w:numPr>
          <w:ilvl w:val="0"/>
          <w:numId w:val="15"/>
        </w:numPr>
        <w:rPr>
          <w:rFonts w:asciiTheme="minorHAnsi" w:hAnsiTheme="minorHAnsi" w:cstheme="minorHAnsi"/>
          <w:b/>
          <w:bCs/>
        </w:rPr>
      </w:pPr>
      <w:r w:rsidRPr="00C04593">
        <w:rPr>
          <w:rFonts w:asciiTheme="minorHAnsi" w:hAnsiTheme="minorHAnsi" w:cstheme="minorHAnsi"/>
          <w:b/>
          <w:bCs/>
        </w:rPr>
        <w:t xml:space="preserve">Will the </w:t>
      </w:r>
      <w:proofErr w:type="spellStart"/>
      <w:r w:rsidRPr="00C04593">
        <w:rPr>
          <w:rFonts w:asciiTheme="minorHAnsi" w:hAnsiTheme="minorHAnsi" w:cstheme="minorHAnsi"/>
          <w:b/>
          <w:bCs/>
        </w:rPr>
        <w:t>iHealth</w:t>
      </w:r>
      <w:proofErr w:type="spellEnd"/>
      <w:r w:rsidRPr="00C04593">
        <w:rPr>
          <w:rFonts w:asciiTheme="minorHAnsi" w:hAnsiTheme="minorHAnsi" w:cstheme="minorHAnsi"/>
          <w:b/>
          <w:bCs/>
        </w:rPr>
        <w:t xml:space="preserve"> self-test expiration dates be extended? </w:t>
      </w:r>
    </w:p>
    <w:p w14:paraId="45180054" w14:textId="3D4A839F" w:rsidR="00193455" w:rsidRPr="00C04593" w:rsidRDefault="244B1ABD" w:rsidP="0018537B">
      <w:pPr>
        <w:ind w:left="720"/>
      </w:pPr>
      <w:r w:rsidRPr="77F4E8D6">
        <w:t xml:space="preserve">Extended expiration dates on BinaxNOW and </w:t>
      </w:r>
      <w:proofErr w:type="spellStart"/>
      <w:r w:rsidRPr="77F4E8D6">
        <w:t>iHealth</w:t>
      </w:r>
      <w:proofErr w:type="spellEnd"/>
      <w:r w:rsidRPr="77F4E8D6">
        <w:t xml:space="preserve"> tests are posted on the </w:t>
      </w:r>
      <w:hyperlink r:id="rId21">
        <w:r w:rsidRPr="77F4E8D6">
          <w:rPr>
            <w:rStyle w:val="Hyperlink"/>
          </w:rPr>
          <w:t>K-12 Testing Program section</w:t>
        </w:r>
      </w:hyperlink>
      <w:r w:rsidRPr="77F4E8D6">
        <w:t xml:space="preserve"> of the DESE website. Most tests, and all </w:t>
      </w:r>
      <w:proofErr w:type="spellStart"/>
      <w:r w:rsidRPr="77F4E8D6">
        <w:t>iHealth</w:t>
      </w:r>
      <w:proofErr w:type="spellEnd"/>
      <w:r w:rsidRPr="77F4E8D6">
        <w:t xml:space="preserve"> tests</w:t>
      </w:r>
      <w:r w:rsidR="7147DE46" w:rsidRPr="77F4E8D6">
        <w:t xml:space="preserve"> distributed by the State</w:t>
      </w:r>
      <w:r w:rsidRPr="77F4E8D6">
        <w:t xml:space="preserve">, have been extended at least </w:t>
      </w:r>
      <w:r w:rsidR="08B018EE" w:rsidRPr="77F4E8D6">
        <w:t xml:space="preserve">through </w:t>
      </w:r>
      <w:r w:rsidRPr="77F4E8D6">
        <w:t xml:space="preserve">fall 2022. </w:t>
      </w:r>
      <w:r w:rsidR="06A53E80" w:rsidRPr="77F4E8D6">
        <w:t>Tests that were distributed in the Spring of 2022</w:t>
      </w:r>
      <w:r w:rsidR="1ABDB224" w:rsidRPr="77F4E8D6">
        <w:t xml:space="preserve"> </w:t>
      </w:r>
      <w:r w:rsidR="435EA8D6" w:rsidRPr="77F4E8D6">
        <w:t>came with stickers to put on test ki</w:t>
      </w:r>
      <w:r w:rsidR="0065442C" w:rsidRPr="77F4E8D6">
        <w:t>t</w:t>
      </w:r>
      <w:r w:rsidR="435EA8D6" w:rsidRPr="77F4E8D6">
        <w:t xml:space="preserve">s to make it clear that expiration dates have been extended and that there are treatment options if individuals test positive. If districts and schools require additional stickers, please contact </w:t>
      </w:r>
      <w:hyperlink r:id="rId22">
        <w:r w:rsidR="308E16A4" w:rsidRPr="77F4E8D6">
          <w:rPr>
            <w:rStyle w:val="Hyperlink"/>
          </w:rPr>
          <w:t>k12covid19testing@mass.gov</w:t>
        </w:r>
      </w:hyperlink>
      <w:r w:rsidR="308E16A4" w:rsidRPr="77F4E8D6">
        <w:t>.</w:t>
      </w:r>
      <w:r w:rsidR="435EA8D6" w:rsidRPr="77F4E8D6">
        <w:t xml:space="preserve"> Alternatively, districts and schools may create their own stickers using the information below:</w:t>
      </w:r>
    </w:p>
    <w:p w14:paraId="6F46749A" w14:textId="12E6E70B" w:rsidR="008D139F" w:rsidRPr="00C04593" w:rsidRDefault="00685478" w:rsidP="008D139F">
      <w:pPr>
        <w:ind w:left="720"/>
        <w:rPr>
          <w:rFonts w:cstheme="minorHAnsi"/>
          <w:i/>
          <w:iCs/>
        </w:rPr>
      </w:pPr>
      <w:r w:rsidRPr="00C04593">
        <w:rPr>
          <w:rFonts w:cstheme="minorHAnsi"/>
          <w:i/>
          <w:iCs/>
        </w:rPr>
        <w:t>Expiration dates have been extended</w:t>
      </w:r>
      <w:r w:rsidR="00BA6F02" w:rsidRPr="00C04593">
        <w:rPr>
          <w:rFonts w:cstheme="minorHAnsi"/>
          <w:i/>
          <w:iCs/>
        </w:rPr>
        <w:t>!</w:t>
      </w:r>
      <w:r w:rsidR="002F435B" w:rsidRPr="00C04593">
        <w:rPr>
          <w:rFonts w:cstheme="minorHAnsi"/>
          <w:i/>
          <w:iCs/>
        </w:rPr>
        <w:t xml:space="preserve"> </w:t>
      </w:r>
      <w:r w:rsidR="00BA6F02" w:rsidRPr="00C04593">
        <w:rPr>
          <w:rFonts w:cstheme="minorHAnsi"/>
          <w:i/>
          <w:iCs/>
        </w:rPr>
        <w:t>V</w:t>
      </w:r>
      <w:r w:rsidR="002F435B" w:rsidRPr="00C04593">
        <w:rPr>
          <w:rFonts w:cstheme="minorHAnsi"/>
          <w:i/>
          <w:iCs/>
        </w:rPr>
        <w:t>isit ihealthlabs.com/pages/news</w:t>
      </w:r>
      <w:r w:rsidR="008D139F" w:rsidRPr="00C04593">
        <w:rPr>
          <w:rFonts w:cstheme="minorHAnsi"/>
          <w:i/>
          <w:iCs/>
        </w:rPr>
        <w:br/>
        <w:t>Tested Positive</w:t>
      </w:r>
      <w:r w:rsidR="00BA6F02" w:rsidRPr="00C04593">
        <w:rPr>
          <w:rFonts w:cstheme="minorHAnsi"/>
          <w:i/>
          <w:iCs/>
        </w:rPr>
        <w:t xml:space="preserve">? Visit </w:t>
      </w:r>
      <w:r w:rsidR="00466B36" w:rsidRPr="00C04593">
        <w:rPr>
          <w:rFonts w:cstheme="minorHAnsi"/>
          <w:i/>
          <w:iCs/>
        </w:rPr>
        <w:t>mass.gov/</w:t>
      </w:r>
      <w:proofErr w:type="spellStart"/>
      <w:r w:rsidR="00466B36" w:rsidRPr="00C04593">
        <w:rPr>
          <w:rFonts w:cstheme="minorHAnsi"/>
          <w:i/>
          <w:iCs/>
        </w:rPr>
        <w:t>CovidTreatment</w:t>
      </w:r>
      <w:proofErr w:type="spellEnd"/>
    </w:p>
    <w:p w14:paraId="2C98CACD" w14:textId="25BA4BCD" w:rsidR="0018537B" w:rsidRPr="00C04593" w:rsidRDefault="0018537B" w:rsidP="00457C22">
      <w:pPr>
        <w:numPr>
          <w:ilvl w:val="0"/>
          <w:numId w:val="15"/>
        </w:numPr>
        <w:rPr>
          <w:rFonts w:cstheme="minorHAnsi"/>
        </w:rPr>
      </w:pPr>
      <w:r w:rsidRPr="00C04593">
        <w:rPr>
          <w:rFonts w:cstheme="minorHAnsi"/>
          <w:b/>
          <w:bCs/>
        </w:rPr>
        <w:t>How do we dispose of expired antigen tests (e.g., self-tests and/or Bina</w:t>
      </w:r>
      <w:r w:rsidR="003A020E">
        <w:rPr>
          <w:rFonts w:cstheme="minorHAnsi"/>
          <w:b/>
          <w:bCs/>
        </w:rPr>
        <w:t>x</w:t>
      </w:r>
      <w:r w:rsidRPr="00C04593">
        <w:rPr>
          <w:rFonts w:cstheme="minorHAnsi"/>
          <w:b/>
          <w:bCs/>
        </w:rPr>
        <w:t>NOW tests)?</w:t>
      </w:r>
      <w:r w:rsidRPr="00C04593">
        <w:rPr>
          <w:rFonts w:cstheme="minorHAnsi"/>
          <w:b/>
          <w:bCs/>
        </w:rPr>
        <w:br/>
      </w:r>
      <w:r w:rsidRPr="00C04593">
        <w:rPr>
          <w:rFonts w:cstheme="minorHAnsi"/>
        </w:rPr>
        <w:t xml:space="preserve">Self-tests and BinaxNOW tests that are expired may be disposed in </w:t>
      </w:r>
      <w:r w:rsidRPr="00C04593">
        <w:rPr>
          <w:rFonts w:cstheme="minorHAnsi"/>
          <w:b/>
          <w:bCs/>
        </w:rPr>
        <w:t>regular trash</w:t>
      </w:r>
      <w:r w:rsidRPr="00C04593">
        <w:rPr>
          <w:rFonts w:cstheme="minorHAnsi"/>
        </w:rPr>
        <w:t xml:space="preserve">. Please check </w:t>
      </w:r>
      <w:r w:rsidRPr="00C04593">
        <w:rPr>
          <w:rFonts w:cstheme="minorHAnsi"/>
        </w:rPr>
        <w:lastRenderedPageBreak/>
        <w:t xml:space="preserve">the extended expiration dates on the </w:t>
      </w:r>
      <w:hyperlink r:id="rId23" w:history="1">
        <w:r w:rsidRPr="00C04593">
          <w:rPr>
            <w:rStyle w:val="Hyperlink"/>
            <w:rFonts w:cstheme="minorHAnsi"/>
          </w:rPr>
          <w:t>K-12 Testing Program section</w:t>
        </w:r>
      </w:hyperlink>
      <w:r w:rsidRPr="00C04593">
        <w:rPr>
          <w:rFonts w:cstheme="minorHAnsi"/>
        </w:rPr>
        <w:t xml:space="preserve"> of the DESE website prior to disposing tests</w:t>
      </w:r>
      <w:r w:rsidR="00B10040" w:rsidRPr="00C04593">
        <w:rPr>
          <w:rFonts w:cstheme="minorHAnsi"/>
        </w:rPr>
        <w:t xml:space="preserve"> to avoid disposing of tests </w:t>
      </w:r>
      <w:r w:rsidR="00344F51" w:rsidRPr="00C04593">
        <w:rPr>
          <w:rFonts w:cstheme="minorHAnsi"/>
        </w:rPr>
        <w:t>that have had their expiration dates extended</w:t>
      </w:r>
      <w:r w:rsidRPr="00C04593">
        <w:rPr>
          <w:rFonts w:cstheme="minorHAnsi"/>
        </w:rPr>
        <w:t>.</w:t>
      </w:r>
    </w:p>
    <w:p w14:paraId="009CCB94" w14:textId="49D6159F" w:rsidR="00690680" w:rsidRPr="00C04593" w:rsidRDefault="00140E17" w:rsidP="00457C22">
      <w:pPr>
        <w:pStyle w:val="ListParagraph"/>
        <w:numPr>
          <w:ilvl w:val="0"/>
          <w:numId w:val="15"/>
        </w:numPr>
        <w:rPr>
          <w:rFonts w:asciiTheme="minorHAnsi" w:hAnsiTheme="minorHAnsi" w:cstheme="minorHAnsi"/>
          <w:b/>
          <w:bCs/>
        </w:rPr>
      </w:pPr>
      <w:r>
        <w:rPr>
          <w:rFonts w:asciiTheme="minorHAnsi" w:hAnsiTheme="minorHAnsi" w:cstheme="minorHAnsi"/>
          <w:b/>
          <w:bCs/>
        </w:rPr>
        <w:t>Will the state</w:t>
      </w:r>
      <w:r w:rsidR="0018537B" w:rsidRPr="00C04593">
        <w:rPr>
          <w:rFonts w:asciiTheme="minorHAnsi" w:hAnsiTheme="minorHAnsi" w:cstheme="minorHAnsi"/>
          <w:b/>
          <w:bCs/>
        </w:rPr>
        <w:t xml:space="preserve"> offer </w:t>
      </w:r>
      <w:r>
        <w:rPr>
          <w:rFonts w:asciiTheme="minorHAnsi" w:hAnsiTheme="minorHAnsi" w:cstheme="minorHAnsi"/>
          <w:b/>
          <w:bCs/>
        </w:rPr>
        <w:t>free tests</w:t>
      </w:r>
      <w:r w:rsidRPr="00C04593">
        <w:rPr>
          <w:rFonts w:asciiTheme="minorHAnsi" w:hAnsiTheme="minorHAnsi" w:cstheme="minorHAnsi"/>
          <w:b/>
          <w:bCs/>
        </w:rPr>
        <w:t xml:space="preserve"> </w:t>
      </w:r>
      <w:r w:rsidR="0018537B" w:rsidRPr="00C04593">
        <w:rPr>
          <w:rFonts w:asciiTheme="minorHAnsi" w:hAnsiTheme="minorHAnsi" w:cstheme="minorHAnsi"/>
          <w:b/>
          <w:bCs/>
        </w:rPr>
        <w:t xml:space="preserve">during </w:t>
      </w:r>
      <w:r w:rsidR="00C30D9C" w:rsidRPr="00C04593">
        <w:rPr>
          <w:rFonts w:asciiTheme="minorHAnsi" w:hAnsiTheme="minorHAnsi" w:cstheme="minorHAnsi"/>
          <w:b/>
          <w:bCs/>
        </w:rPr>
        <w:t>the 2022-23 school year</w:t>
      </w:r>
      <w:r w:rsidR="0018537B" w:rsidRPr="00C04593">
        <w:rPr>
          <w:rFonts w:asciiTheme="minorHAnsi" w:hAnsiTheme="minorHAnsi" w:cstheme="minorHAnsi"/>
          <w:b/>
          <w:bCs/>
        </w:rPr>
        <w:t>?</w:t>
      </w:r>
    </w:p>
    <w:p w14:paraId="25850757" w14:textId="35084E01" w:rsidR="00C61DEB" w:rsidRPr="00C04593" w:rsidRDefault="00C4356B" w:rsidP="77F4E8D6">
      <w:pPr>
        <w:pStyle w:val="NormalWeb"/>
        <w:shd w:val="clear" w:color="auto" w:fill="FFFFFF" w:themeFill="background1"/>
        <w:spacing w:before="0" w:beforeAutospacing="0"/>
        <w:ind w:left="720"/>
        <w:rPr>
          <w:rFonts w:asciiTheme="minorHAnsi" w:hAnsiTheme="minorHAnsi" w:cstheme="minorBidi"/>
          <w:color w:val="222222"/>
          <w:sz w:val="22"/>
          <w:szCs w:val="22"/>
        </w:rPr>
      </w:pPr>
      <w:r w:rsidRPr="77F4E8D6">
        <w:rPr>
          <w:rFonts w:asciiTheme="minorHAnsi" w:hAnsiTheme="minorHAnsi" w:cstheme="minorBidi"/>
          <w:sz w:val="22"/>
          <w:szCs w:val="22"/>
        </w:rPr>
        <w:t xml:space="preserve">As announced </w:t>
      </w:r>
      <w:r w:rsidR="00C61DEB" w:rsidRPr="77F4E8D6">
        <w:rPr>
          <w:rFonts w:asciiTheme="minorHAnsi" w:hAnsiTheme="minorHAnsi" w:cstheme="minorBidi"/>
          <w:sz w:val="22"/>
          <w:szCs w:val="22"/>
        </w:rPr>
        <w:t xml:space="preserve">on May 25, 2022, </w:t>
      </w:r>
      <w:r w:rsidR="00C61DEB" w:rsidRPr="77F4E8D6">
        <w:rPr>
          <w:rFonts w:asciiTheme="minorHAnsi" w:hAnsiTheme="minorHAnsi" w:cstheme="minorBidi"/>
          <w:color w:val="222222"/>
          <w:sz w:val="22"/>
          <w:szCs w:val="22"/>
        </w:rPr>
        <w:t xml:space="preserve">DESE and DPH will no longer </w:t>
      </w:r>
      <w:r w:rsidR="421D1374" w:rsidRPr="77F4E8D6">
        <w:rPr>
          <w:rFonts w:asciiTheme="minorHAnsi" w:hAnsiTheme="minorHAnsi" w:cstheme="minorBidi"/>
          <w:color w:val="222222"/>
          <w:sz w:val="22"/>
          <w:szCs w:val="22"/>
        </w:rPr>
        <w:t xml:space="preserve">routinely </w:t>
      </w:r>
      <w:r w:rsidR="00C61DEB" w:rsidRPr="77F4E8D6">
        <w:rPr>
          <w:rFonts w:asciiTheme="minorHAnsi" w:hAnsiTheme="minorHAnsi" w:cstheme="minorBidi"/>
          <w:color w:val="222222"/>
          <w:sz w:val="22"/>
          <w:szCs w:val="22"/>
        </w:rPr>
        <w:t>supply self-tests or other COVID</w:t>
      </w:r>
      <w:r w:rsidR="00B44A82" w:rsidRPr="77F4E8D6">
        <w:rPr>
          <w:rFonts w:asciiTheme="minorHAnsi" w:hAnsiTheme="minorHAnsi" w:cstheme="minorBidi"/>
          <w:color w:val="222222"/>
          <w:sz w:val="22"/>
          <w:szCs w:val="22"/>
        </w:rPr>
        <w:t>-19</w:t>
      </w:r>
      <w:r w:rsidR="00C61DEB" w:rsidRPr="77F4E8D6">
        <w:rPr>
          <w:rFonts w:asciiTheme="minorHAnsi" w:hAnsiTheme="minorHAnsi" w:cstheme="minorBidi"/>
          <w:color w:val="222222"/>
          <w:sz w:val="22"/>
          <w:szCs w:val="22"/>
        </w:rPr>
        <w:t xml:space="preserve"> testing services to schools and districts. For school year 2022-23, DESE and DPH strongly recommend that schools and districts interested in implementing their own testing program limit that program to symptomatic rapid testing only. Schools and districts may purchase self-tests through the statewide contract.</w:t>
      </w:r>
    </w:p>
    <w:p w14:paraId="7B776D51" w14:textId="77777777" w:rsidR="00C61DEB" w:rsidRPr="00C04593" w:rsidRDefault="00C61DEB" w:rsidP="00C61DEB">
      <w:pPr>
        <w:pStyle w:val="NormalWeb"/>
        <w:shd w:val="clear" w:color="auto" w:fill="FFFFFF"/>
        <w:spacing w:before="0" w:beforeAutospacing="0"/>
        <w:ind w:firstLine="720"/>
        <w:rPr>
          <w:rFonts w:asciiTheme="minorHAnsi" w:hAnsiTheme="minorHAnsi" w:cstheme="minorHAnsi"/>
          <w:color w:val="222222"/>
          <w:sz w:val="22"/>
          <w:szCs w:val="22"/>
        </w:rPr>
      </w:pPr>
      <w:r w:rsidRPr="24BFEF31">
        <w:rPr>
          <w:rFonts w:asciiTheme="minorHAnsi" w:hAnsiTheme="minorHAnsi" w:cstheme="minorBidi"/>
          <w:color w:val="222222"/>
          <w:sz w:val="22"/>
          <w:szCs w:val="22"/>
        </w:rPr>
        <w:t>Statewide contract: </w:t>
      </w:r>
      <w:hyperlink r:id="rId24">
        <w:r w:rsidRPr="00B47701">
          <w:rPr>
            <w:rStyle w:val="Hyperlink"/>
            <w:rFonts w:asciiTheme="minorHAnsi" w:hAnsiTheme="minorHAnsi" w:cstheme="minorBidi"/>
            <w:color w:val="0060C7"/>
            <w:sz w:val="22"/>
            <w:szCs w:val="22"/>
          </w:rPr>
          <w:t>COVID-19 Statewide Contract Resources for Antigen Test Kits</w:t>
        </w:r>
      </w:hyperlink>
    </w:p>
    <w:p w14:paraId="4F9269EA" w14:textId="6F1894E4" w:rsidR="00646C06" w:rsidRPr="00C04593" w:rsidRDefault="00646C06" w:rsidP="00E76C0B">
      <w:pPr>
        <w:pStyle w:val="ListParagraph"/>
        <w:numPr>
          <w:ilvl w:val="0"/>
          <w:numId w:val="15"/>
        </w:numPr>
        <w:rPr>
          <w:rFonts w:asciiTheme="minorHAnsi" w:hAnsiTheme="minorHAnsi" w:cstheme="minorHAnsi"/>
          <w:b/>
          <w:bCs/>
        </w:rPr>
      </w:pPr>
      <w:r w:rsidRPr="00C04593">
        <w:rPr>
          <w:rFonts w:asciiTheme="minorHAnsi" w:hAnsiTheme="minorHAnsi" w:cstheme="minorHAnsi"/>
          <w:b/>
          <w:bCs/>
        </w:rPr>
        <w:t>What requirements do schools need to run symptomatic testing using self-tests and/or BinaxNOW tests</w:t>
      </w:r>
      <w:r w:rsidR="00341ED1" w:rsidRPr="00C04593">
        <w:rPr>
          <w:rFonts w:asciiTheme="minorHAnsi" w:hAnsiTheme="minorHAnsi" w:cstheme="minorHAnsi"/>
          <w:b/>
          <w:bCs/>
        </w:rPr>
        <w:t>?</w:t>
      </w:r>
    </w:p>
    <w:p w14:paraId="149EFF72" w14:textId="1FF0539B" w:rsidR="00341ED1" w:rsidRPr="00C04593" w:rsidRDefault="00341ED1" w:rsidP="00341ED1">
      <w:pPr>
        <w:pStyle w:val="ListParagraph"/>
        <w:rPr>
          <w:rFonts w:asciiTheme="minorHAnsi" w:hAnsiTheme="minorHAnsi" w:cstheme="minorBidi"/>
        </w:rPr>
      </w:pPr>
      <w:r w:rsidRPr="2EAB2940">
        <w:rPr>
          <w:rFonts w:asciiTheme="minorHAnsi" w:hAnsiTheme="minorHAnsi" w:cstheme="minorBidi"/>
        </w:rPr>
        <w:t xml:space="preserve">All schools running in-school symptomatic </w:t>
      </w:r>
      <w:r w:rsidR="6F13376F" w:rsidRPr="2EAB2940">
        <w:rPr>
          <w:rFonts w:asciiTheme="minorHAnsi" w:hAnsiTheme="minorHAnsi" w:cstheme="minorBidi"/>
        </w:rPr>
        <w:t xml:space="preserve">or other </w:t>
      </w:r>
      <w:r w:rsidRPr="2EAB2940">
        <w:rPr>
          <w:rFonts w:asciiTheme="minorHAnsi" w:hAnsiTheme="minorHAnsi" w:cstheme="minorBidi"/>
        </w:rPr>
        <w:t>testing must adhere to the following requirements:</w:t>
      </w:r>
      <w:r w:rsidRPr="0055411C">
        <w:rPr>
          <w:rFonts w:asciiTheme="minorHAnsi" w:hAnsiTheme="minorHAnsi"/>
        </w:rPr>
        <w:br/>
      </w:r>
    </w:p>
    <w:tbl>
      <w:tblPr>
        <w:tblStyle w:val="TableGrid"/>
        <w:tblW w:w="9105" w:type="dxa"/>
        <w:jc w:val="center"/>
        <w:tblLayout w:type="fixed"/>
        <w:tblLook w:val="04A0" w:firstRow="1" w:lastRow="0" w:firstColumn="1" w:lastColumn="0" w:noHBand="0" w:noVBand="1"/>
      </w:tblPr>
      <w:tblGrid>
        <w:gridCol w:w="4320"/>
        <w:gridCol w:w="1500"/>
        <w:gridCol w:w="1875"/>
        <w:gridCol w:w="1410"/>
      </w:tblGrid>
      <w:tr w:rsidR="32D294E7" w:rsidRPr="00C04593" w14:paraId="14EB00BD" w14:textId="77777777" w:rsidTr="6986705B">
        <w:trPr>
          <w:jc w:val="center"/>
        </w:trPr>
        <w:tc>
          <w:tcPr>
            <w:tcW w:w="4320" w:type="dxa"/>
            <w:tcBorders>
              <w:top w:val="single" w:sz="8" w:space="0" w:color="auto"/>
              <w:left w:val="single" w:sz="8" w:space="0" w:color="auto"/>
              <w:bottom w:val="single" w:sz="8" w:space="0" w:color="auto"/>
              <w:right w:val="single" w:sz="8" w:space="0" w:color="auto"/>
            </w:tcBorders>
          </w:tcPr>
          <w:p w14:paraId="04D70203" w14:textId="2F593B1B" w:rsidR="32D294E7" w:rsidRPr="00C04593" w:rsidRDefault="32D294E7" w:rsidP="009B59A1">
            <w:pPr>
              <w:jc w:val="center"/>
              <w:rPr>
                <w:rFonts w:eastAsia="Calibri" w:cstheme="minorHAnsi"/>
                <w:b/>
                <w:bCs/>
              </w:rPr>
            </w:pPr>
            <w:r w:rsidRPr="00C04593">
              <w:rPr>
                <w:rFonts w:eastAsia="Calibri" w:cstheme="minorHAnsi"/>
                <w:b/>
                <w:bCs/>
              </w:rPr>
              <w:t>Situation</w:t>
            </w:r>
          </w:p>
        </w:tc>
        <w:tc>
          <w:tcPr>
            <w:tcW w:w="1500" w:type="dxa"/>
            <w:tcBorders>
              <w:top w:val="single" w:sz="8" w:space="0" w:color="auto"/>
              <w:left w:val="single" w:sz="8" w:space="0" w:color="auto"/>
              <w:bottom w:val="single" w:sz="8" w:space="0" w:color="auto"/>
              <w:right w:val="single" w:sz="8" w:space="0" w:color="auto"/>
            </w:tcBorders>
          </w:tcPr>
          <w:p w14:paraId="49EDE64F" w14:textId="3BB4727E" w:rsidR="32D294E7" w:rsidRPr="00C04593" w:rsidRDefault="32D294E7" w:rsidP="009B59A1">
            <w:pPr>
              <w:jc w:val="center"/>
              <w:rPr>
                <w:rFonts w:eastAsia="Calibri" w:cstheme="minorHAnsi"/>
                <w:b/>
                <w:bCs/>
              </w:rPr>
            </w:pPr>
            <w:r w:rsidRPr="00C04593">
              <w:rPr>
                <w:rFonts w:eastAsia="Calibri" w:cstheme="minorHAnsi"/>
                <w:b/>
                <w:bCs/>
              </w:rPr>
              <w:t xml:space="preserve">CLIA </w:t>
            </w:r>
            <w:r w:rsidR="49C2E5DE" w:rsidRPr="00C04593">
              <w:rPr>
                <w:rFonts w:eastAsia="Calibri" w:cstheme="minorHAnsi"/>
                <w:b/>
                <w:bCs/>
              </w:rPr>
              <w:t xml:space="preserve">Certificate of Waiver </w:t>
            </w:r>
            <w:r w:rsidRPr="00C04593">
              <w:rPr>
                <w:rFonts w:eastAsia="Calibri" w:cstheme="minorHAnsi"/>
                <w:b/>
                <w:bCs/>
              </w:rPr>
              <w:t>Required?</w:t>
            </w:r>
          </w:p>
        </w:tc>
        <w:tc>
          <w:tcPr>
            <w:tcW w:w="1875" w:type="dxa"/>
            <w:tcBorders>
              <w:top w:val="single" w:sz="8" w:space="0" w:color="auto"/>
              <w:left w:val="single" w:sz="8" w:space="0" w:color="auto"/>
              <w:bottom w:val="single" w:sz="8" w:space="0" w:color="auto"/>
              <w:right w:val="single" w:sz="8" w:space="0" w:color="auto"/>
            </w:tcBorders>
          </w:tcPr>
          <w:p w14:paraId="631C1A22" w14:textId="364E162E" w:rsidR="32D294E7" w:rsidRPr="00C04593" w:rsidRDefault="32D294E7" w:rsidP="009B59A1">
            <w:pPr>
              <w:jc w:val="center"/>
              <w:rPr>
                <w:rFonts w:eastAsia="Calibri" w:cstheme="minorHAnsi"/>
                <w:b/>
                <w:bCs/>
              </w:rPr>
            </w:pPr>
            <w:r w:rsidRPr="00C04593">
              <w:rPr>
                <w:rFonts w:eastAsia="Calibri" w:cstheme="minorHAnsi"/>
                <w:b/>
                <w:bCs/>
              </w:rPr>
              <w:t>Reporting to DPH Required (</w:t>
            </w:r>
            <w:r w:rsidRPr="00C04593">
              <w:rPr>
                <w:rFonts w:eastAsia="Calibri" w:cstheme="minorHAnsi"/>
                <w:b/>
                <w:bCs/>
                <w:u w:val="single"/>
              </w:rPr>
              <w:t>Positives Only</w:t>
            </w:r>
            <w:r w:rsidRPr="00C04593">
              <w:rPr>
                <w:rFonts w:eastAsia="Calibri" w:cstheme="minorHAnsi"/>
                <w:b/>
                <w:bCs/>
              </w:rPr>
              <w:t>)?</w:t>
            </w:r>
          </w:p>
        </w:tc>
        <w:tc>
          <w:tcPr>
            <w:tcW w:w="1410" w:type="dxa"/>
            <w:tcBorders>
              <w:top w:val="single" w:sz="8" w:space="0" w:color="auto"/>
              <w:left w:val="single" w:sz="8" w:space="0" w:color="auto"/>
              <w:bottom w:val="single" w:sz="8" w:space="0" w:color="auto"/>
              <w:right w:val="single" w:sz="8" w:space="0" w:color="auto"/>
            </w:tcBorders>
          </w:tcPr>
          <w:p w14:paraId="1C35F52E" w14:textId="6BE49C2B" w:rsidR="32D294E7" w:rsidRPr="00C04593" w:rsidRDefault="32D294E7" w:rsidP="009B59A1">
            <w:pPr>
              <w:jc w:val="center"/>
              <w:rPr>
                <w:rFonts w:eastAsia="Calibri" w:cstheme="minorHAnsi"/>
                <w:b/>
                <w:bCs/>
              </w:rPr>
            </w:pPr>
            <w:r w:rsidRPr="00C04593">
              <w:rPr>
                <w:rFonts w:eastAsia="Calibri" w:cstheme="minorHAnsi"/>
                <w:b/>
                <w:bCs/>
              </w:rPr>
              <w:t>Provider’s Order Required?</w:t>
            </w:r>
          </w:p>
        </w:tc>
      </w:tr>
      <w:tr w:rsidR="32D294E7" w:rsidRPr="00C04593" w14:paraId="7926988E" w14:textId="77777777" w:rsidTr="6986705B">
        <w:trPr>
          <w:jc w:val="center"/>
        </w:trPr>
        <w:tc>
          <w:tcPr>
            <w:tcW w:w="4320" w:type="dxa"/>
            <w:tcBorders>
              <w:top w:val="single" w:sz="8" w:space="0" w:color="auto"/>
              <w:left w:val="single" w:sz="8" w:space="0" w:color="auto"/>
              <w:bottom w:val="single" w:sz="8" w:space="0" w:color="auto"/>
              <w:right w:val="single" w:sz="8" w:space="0" w:color="auto"/>
            </w:tcBorders>
          </w:tcPr>
          <w:p w14:paraId="47E13B01" w14:textId="6CCC4D90" w:rsidR="32D294E7" w:rsidRPr="00C04593" w:rsidRDefault="32D294E7" w:rsidP="009B59A1">
            <w:pPr>
              <w:jc w:val="center"/>
              <w:rPr>
                <w:rFonts w:eastAsia="Calibri" w:cstheme="minorHAnsi"/>
              </w:rPr>
            </w:pPr>
            <w:r w:rsidRPr="00C04593">
              <w:rPr>
                <w:rFonts w:eastAsia="Calibri" w:cstheme="minorHAnsi"/>
              </w:rPr>
              <w:t>BinaxNOW “Professional” or other official Point of Care test, any testing reason</w:t>
            </w:r>
          </w:p>
        </w:tc>
        <w:tc>
          <w:tcPr>
            <w:tcW w:w="1500" w:type="dxa"/>
            <w:tcBorders>
              <w:top w:val="single" w:sz="8" w:space="0" w:color="auto"/>
              <w:left w:val="single" w:sz="8" w:space="0" w:color="auto"/>
              <w:bottom w:val="single" w:sz="8" w:space="0" w:color="auto"/>
              <w:right w:val="single" w:sz="8" w:space="0" w:color="auto"/>
            </w:tcBorders>
          </w:tcPr>
          <w:p w14:paraId="6DD1450F" w14:textId="14A36A01" w:rsidR="32D294E7" w:rsidRPr="00C04593" w:rsidRDefault="32D294E7" w:rsidP="009B59A1">
            <w:pPr>
              <w:jc w:val="center"/>
              <w:rPr>
                <w:rFonts w:eastAsia="Calibri" w:cstheme="minorHAnsi"/>
              </w:rPr>
            </w:pPr>
            <w:r w:rsidRPr="00C04593">
              <w:rPr>
                <w:rFonts w:eastAsia="Calibri" w:cstheme="minorHAnsi"/>
              </w:rPr>
              <w:t>Yes</w:t>
            </w:r>
          </w:p>
        </w:tc>
        <w:tc>
          <w:tcPr>
            <w:tcW w:w="1875" w:type="dxa"/>
            <w:tcBorders>
              <w:top w:val="single" w:sz="8" w:space="0" w:color="auto"/>
              <w:left w:val="single" w:sz="8" w:space="0" w:color="auto"/>
              <w:bottom w:val="single" w:sz="8" w:space="0" w:color="auto"/>
              <w:right w:val="single" w:sz="8" w:space="0" w:color="auto"/>
            </w:tcBorders>
          </w:tcPr>
          <w:p w14:paraId="79A922A1" w14:textId="24FF8F0A" w:rsidR="32D294E7" w:rsidRPr="00C04593" w:rsidRDefault="32D294E7" w:rsidP="009B59A1">
            <w:pPr>
              <w:jc w:val="center"/>
              <w:rPr>
                <w:rFonts w:eastAsia="Calibri" w:cstheme="minorHAnsi"/>
              </w:rPr>
            </w:pPr>
            <w:r w:rsidRPr="00C04593">
              <w:rPr>
                <w:rFonts w:eastAsia="Calibri" w:cstheme="minorHAnsi"/>
              </w:rPr>
              <w:t>Yes</w:t>
            </w:r>
          </w:p>
        </w:tc>
        <w:tc>
          <w:tcPr>
            <w:tcW w:w="1410" w:type="dxa"/>
            <w:tcBorders>
              <w:top w:val="single" w:sz="8" w:space="0" w:color="auto"/>
              <w:left w:val="single" w:sz="8" w:space="0" w:color="auto"/>
              <w:bottom w:val="single" w:sz="8" w:space="0" w:color="auto"/>
              <w:right w:val="single" w:sz="8" w:space="0" w:color="auto"/>
            </w:tcBorders>
          </w:tcPr>
          <w:p w14:paraId="242D705E" w14:textId="01D48B40" w:rsidR="32D294E7" w:rsidRPr="00C04593" w:rsidRDefault="32D294E7" w:rsidP="009B59A1">
            <w:pPr>
              <w:jc w:val="center"/>
              <w:rPr>
                <w:rFonts w:eastAsia="Calibri" w:cstheme="minorHAnsi"/>
              </w:rPr>
            </w:pPr>
            <w:r w:rsidRPr="00C04593">
              <w:rPr>
                <w:rFonts w:eastAsia="Calibri" w:cstheme="minorHAnsi"/>
              </w:rPr>
              <w:t>Yes</w:t>
            </w:r>
          </w:p>
        </w:tc>
      </w:tr>
      <w:tr w:rsidR="32D294E7" w:rsidRPr="00C04593" w14:paraId="215E8D99" w14:textId="77777777" w:rsidTr="6986705B">
        <w:trPr>
          <w:jc w:val="center"/>
        </w:trPr>
        <w:tc>
          <w:tcPr>
            <w:tcW w:w="4320" w:type="dxa"/>
            <w:tcBorders>
              <w:top w:val="single" w:sz="8" w:space="0" w:color="auto"/>
              <w:left w:val="single" w:sz="8" w:space="0" w:color="auto"/>
              <w:bottom w:val="single" w:sz="8" w:space="0" w:color="auto"/>
              <w:right w:val="single" w:sz="8" w:space="0" w:color="auto"/>
            </w:tcBorders>
          </w:tcPr>
          <w:p w14:paraId="6C7B1234" w14:textId="53B4C09A" w:rsidR="32D294E7" w:rsidRPr="00C04593" w:rsidRDefault="32D294E7" w:rsidP="009B59A1">
            <w:pPr>
              <w:jc w:val="center"/>
              <w:rPr>
                <w:rFonts w:eastAsia="Calibri" w:cstheme="minorHAnsi"/>
              </w:rPr>
            </w:pPr>
            <w:r w:rsidRPr="00C04593">
              <w:rPr>
                <w:rFonts w:eastAsia="Calibri" w:cstheme="minorHAnsi"/>
              </w:rPr>
              <w:t>Self-Test sent home, any testing reason</w:t>
            </w:r>
          </w:p>
        </w:tc>
        <w:tc>
          <w:tcPr>
            <w:tcW w:w="1500" w:type="dxa"/>
            <w:tcBorders>
              <w:top w:val="single" w:sz="8" w:space="0" w:color="auto"/>
              <w:left w:val="single" w:sz="8" w:space="0" w:color="auto"/>
              <w:bottom w:val="single" w:sz="8" w:space="0" w:color="auto"/>
              <w:right w:val="single" w:sz="8" w:space="0" w:color="auto"/>
            </w:tcBorders>
          </w:tcPr>
          <w:p w14:paraId="6D074704" w14:textId="5C8FD4D8" w:rsidR="32D294E7" w:rsidRPr="00C04593" w:rsidRDefault="32D294E7" w:rsidP="009B59A1">
            <w:pPr>
              <w:jc w:val="center"/>
              <w:rPr>
                <w:rFonts w:eastAsia="Calibri" w:cstheme="minorHAnsi"/>
              </w:rPr>
            </w:pPr>
            <w:r w:rsidRPr="00C04593">
              <w:rPr>
                <w:rFonts w:eastAsia="Calibri" w:cstheme="minorHAnsi"/>
              </w:rPr>
              <w:t>No</w:t>
            </w:r>
          </w:p>
        </w:tc>
        <w:tc>
          <w:tcPr>
            <w:tcW w:w="1875" w:type="dxa"/>
            <w:tcBorders>
              <w:top w:val="single" w:sz="8" w:space="0" w:color="auto"/>
              <w:left w:val="single" w:sz="8" w:space="0" w:color="auto"/>
              <w:bottom w:val="single" w:sz="8" w:space="0" w:color="auto"/>
              <w:right w:val="single" w:sz="8" w:space="0" w:color="auto"/>
            </w:tcBorders>
          </w:tcPr>
          <w:p w14:paraId="3B89FE94" w14:textId="4D295D94" w:rsidR="32D294E7" w:rsidRPr="00C04593" w:rsidRDefault="32D294E7" w:rsidP="009B59A1">
            <w:pPr>
              <w:jc w:val="center"/>
              <w:rPr>
                <w:rFonts w:eastAsia="Calibri" w:cstheme="minorHAnsi"/>
              </w:rPr>
            </w:pPr>
            <w:r w:rsidRPr="00C04593">
              <w:rPr>
                <w:rFonts w:eastAsia="Calibri" w:cstheme="minorHAnsi"/>
              </w:rPr>
              <w:t>No</w:t>
            </w:r>
          </w:p>
        </w:tc>
        <w:tc>
          <w:tcPr>
            <w:tcW w:w="1410" w:type="dxa"/>
            <w:tcBorders>
              <w:top w:val="single" w:sz="8" w:space="0" w:color="auto"/>
              <w:left w:val="single" w:sz="8" w:space="0" w:color="auto"/>
              <w:bottom w:val="single" w:sz="8" w:space="0" w:color="auto"/>
              <w:right w:val="single" w:sz="8" w:space="0" w:color="auto"/>
            </w:tcBorders>
          </w:tcPr>
          <w:p w14:paraId="0171A67B" w14:textId="6749938D" w:rsidR="32D294E7" w:rsidRPr="00C04593" w:rsidRDefault="32D294E7" w:rsidP="009B59A1">
            <w:pPr>
              <w:jc w:val="center"/>
              <w:rPr>
                <w:rFonts w:eastAsia="Calibri" w:cstheme="minorHAnsi"/>
              </w:rPr>
            </w:pPr>
            <w:r w:rsidRPr="00C04593">
              <w:rPr>
                <w:rFonts w:eastAsia="Calibri" w:cstheme="minorHAnsi"/>
              </w:rPr>
              <w:t>No</w:t>
            </w:r>
          </w:p>
        </w:tc>
      </w:tr>
      <w:tr w:rsidR="32D294E7" w:rsidRPr="00C04593" w14:paraId="40AD5E32" w14:textId="77777777" w:rsidTr="6986705B">
        <w:trPr>
          <w:jc w:val="center"/>
        </w:trPr>
        <w:tc>
          <w:tcPr>
            <w:tcW w:w="4320" w:type="dxa"/>
            <w:tcBorders>
              <w:top w:val="single" w:sz="8" w:space="0" w:color="auto"/>
              <w:left w:val="single" w:sz="8" w:space="0" w:color="auto"/>
              <w:bottom w:val="single" w:sz="8" w:space="0" w:color="auto"/>
              <w:right w:val="single" w:sz="8" w:space="0" w:color="auto"/>
            </w:tcBorders>
          </w:tcPr>
          <w:p w14:paraId="6F7599B1" w14:textId="608B0B78" w:rsidR="32D294E7" w:rsidRPr="00C04593" w:rsidRDefault="32D294E7" w:rsidP="009B59A1">
            <w:pPr>
              <w:jc w:val="center"/>
              <w:rPr>
                <w:rFonts w:eastAsia="Calibri" w:cstheme="minorHAnsi"/>
              </w:rPr>
            </w:pPr>
            <w:r w:rsidRPr="00C04593">
              <w:rPr>
                <w:rFonts w:eastAsia="Calibri" w:cstheme="minorHAnsi"/>
              </w:rPr>
              <w:t>Self-Test performed and result interpreted at school by the individual being tested, any testing reason</w:t>
            </w:r>
          </w:p>
        </w:tc>
        <w:tc>
          <w:tcPr>
            <w:tcW w:w="1500" w:type="dxa"/>
            <w:tcBorders>
              <w:top w:val="single" w:sz="8" w:space="0" w:color="auto"/>
              <w:left w:val="single" w:sz="8" w:space="0" w:color="auto"/>
              <w:bottom w:val="single" w:sz="8" w:space="0" w:color="auto"/>
              <w:right w:val="single" w:sz="8" w:space="0" w:color="auto"/>
            </w:tcBorders>
          </w:tcPr>
          <w:p w14:paraId="55537463" w14:textId="28102FFD" w:rsidR="32D294E7" w:rsidRPr="00C04593" w:rsidRDefault="32D294E7" w:rsidP="009B59A1">
            <w:pPr>
              <w:jc w:val="center"/>
              <w:rPr>
                <w:rFonts w:eastAsia="Calibri" w:cstheme="minorHAnsi"/>
              </w:rPr>
            </w:pPr>
            <w:r w:rsidRPr="00C04593">
              <w:rPr>
                <w:rFonts w:eastAsia="Calibri" w:cstheme="minorHAnsi"/>
              </w:rPr>
              <w:t>No</w:t>
            </w:r>
          </w:p>
        </w:tc>
        <w:tc>
          <w:tcPr>
            <w:tcW w:w="1875" w:type="dxa"/>
            <w:tcBorders>
              <w:top w:val="single" w:sz="8" w:space="0" w:color="auto"/>
              <w:left w:val="single" w:sz="8" w:space="0" w:color="auto"/>
              <w:bottom w:val="single" w:sz="8" w:space="0" w:color="auto"/>
              <w:right w:val="single" w:sz="8" w:space="0" w:color="auto"/>
            </w:tcBorders>
          </w:tcPr>
          <w:p w14:paraId="7F6C2569" w14:textId="2D6C1FDE" w:rsidR="32D294E7" w:rsidRPr="00C04593" w:rsidRDefault="32D294E7" w:rsidP="009B59A1">
            <w:pPr>
              <w:jc w:val="center"/>
              <w:rPr>
                <w:rFonts w:eastAsia="Calibri" w:cstheme="minorHAnsi"/>
              </w:rPr>
            </w:pPr>
            <w:r w:rsidRPr="00C04593">
              <w:rPr>
                <w:rFonts w:eastAsia="Calibri" w:cstheme="minorHAnsi"/>
              </w:rPr>
              <w:t>No</w:t>
            </w:r>
          </w:p>
        </w:tc>
        <w:tc>
          <w:tcPr>
            <w:tcW w:w="1410" w:type="dxa"/>
            <w:tcBorders>
              <w:top w:val="single" w:sz="8" w:space="0" w:color="auto"/>
              <w:left w:val="single" w:sz="8" w:space="0" w:color="auto"/>
              <w:bottom w:val="single" w:sz="8" w:space="0" w:color="auto"/>
              <w:right w:val="single" w:sz="8" w:space="0" w:color="auto"/>
            </w:tcBorders>
          </w:tcPr>
          <w:p w14:paraId="4C0AA7C5" w14:textId="3514C53B" w:rsidR="32D294E7" w:rsidRPr="00C04593" w:rsidRDefault="32D294E7" w:rsidP="009B59A1">
            <w:pPr>
              <w:jc w:val="center"/>
              <w:rPr>
                <w:rFonts w:eastAsia="Calibri" w:cstheme="minorHAnsi"/>
              </w:rPr>
            </w:pPr>
            <w:r w:rsidRPr="00C04593">
              <w:rPr>
                <w:rFonts w:eastAsia="Calibri" w:cstheme="minorHAnsi"/>
              </w:rPr>
              <w:t>No</w:t>
            </w:r>
          </w:p>
        </w:tc>
      </w:tr>
      <w:tr w:rsidR="32D294E7" w:rsidRPr="00C04593" w14:paraId="286D7C93" w14:textId="77777777" w:rsidTr="6986705B">
        <w:trPr>
          <w:jc w:val="center"/>
        </w:trPr>
        <w:tc>
          <w:tcPr>
            <w:tcW w:w="4320" w:type="dxa"/>
            <w:tcBorders>
              <w:top w:val="single" w:sz="8" w:space="0" w:color="auto"/>
              <w:left w:val="single" w:sz="8" w:space="0" w:color="auto"/>
              <w:bottom w:val="single" w:sz="8" w:space="0" w:color="auto"/>
              <w:right w:val="single" w:sz="8" w:space="0" w:color="auto"/>
            </w:tcBorders>
          </w:tcPr>
          <w:p w14:paraId="5C7811F7" w14:textId="4CAC588F" w:rsidR="32D294E7" w:rsidRPr="00C04593" w:rsidRDefault="32D294E7" w:rsidP="009B59A1">
            <w:pPr>
              <w:jc w:val="center"/>
              <w:rPr>
                <w:rFonts w:eastAsia="Calibri" w:cstheme="minorHAnsi"/>
              </w:rPr>
            </w:pPr>
            <w:r w:rsidRPr="00C04593">
              <w:rPr>
                <w:rFonts w:eastAsia="Calibri" w:cstheme="minorHAnsi"/>
              </w:rPr>
              <w:t>Self-Test performed or result interpreted by third party (e.g. staff), any testing reason</w:t>
            </w:r>
          </w:p>
        </w:tc>
        <w:tc>
          <w:tcPr>
            <w:tcW w:w="1500" w:type="dxa"/>
            <w:tcBorders>
              <w:top w:val="single" w:sz="8" w:space="0" w:color="auto"/>
              <w:left w:val="single" w:sz="8" w:space="0" w:color="auto"/>
              <w:bottom w:val="single" w:sz="8" w:space="0" w:color="auto"/>
              <w:right w:val="single" w:sz="8" w:space="0" w:color="auto"/>
            </w:tcBorders>
          </w:tcPr>
          <w:p w14:paraId="20FFCFF8" w14:textId="6839E6EC" w:rsidR="32D294E7" w:rsidRPr="00C04593" w:rsidRDefault="32D294E7" w:rsidP="009B59A1">
            <w:pPr>
              <w:jc w:val="center"/>
              <w:rPr>
                <w:rFonts w:eastAsia="Calibri" w:cstheme="minorHAnsi"/>
              </w:rPr>
            </w:pPr>
            <w:r w:rsidRPr="00C04593">
              <w:rPr>
                <w:rFonts w:eastAsia="Calibri" w:cstheme="minorHAnsi"/>
              </w:rPr>
              <w:t>Yes</w:t>
            </w:r>
          </w:p>
        </w:tc>
        <w:tc>
          <w:tcPr>
            <w:tcW w:w="1875" w:type="dxa"/>
            <w:tcBorders>
              <w:top w:val="single" w:sz="8" w:space="0" w:color="auto"/>
              <w:left w:val="single" w:sz="8" w:space="0" w:color="auto"/>
              <w:bottom w:val="single" w:sz="8" w:space="0" w:color="auto"/>
              <w:right w:val="single" w:sz="8" w:space="0" w:color="auto"/>
            </w:tcBorders>
          </w:tcPr>
          <w:p w14:paraId="5DA69C70" w14:textId="38112244" w:rsidR="32D294E7" w:rsidRPr="00C04593" w:rsidRDefault="32D294E7" w:rsidP="009B59A1">
            <w:pPr>
              <w:jc w:val="center"/>
              <w:rPr>
                <w:rFonts w:eastAsia="Calibri" w:cstheme="minorHAnsi"/>
              </w:rPr>
            </w:pPr>
            <w:r w:rsidRPr="00C04593">
              <w:rPr>
                <w:rFonts w:eastAsia="Calibri" w:cstheme="minorHAnsi"/>
              </w:rPr>
              <w:t>Yes</w:t>
            </w:r>
          </w:p>
        </w:tc>
        <w:tc>
          <w:tcPr>
            <w:tcW w:w="1410" w:type="dxa"/>
            <w:tcBorders>
              <w:top w:val="single" w:sz="8" w:space="0" w:color="auto"/>
              <w:left w:val="single" w:sz="8" w:space="0" w:color="auto"/>
              <w:bottom w:val="single" w:sz="8" w:space="0" w:color="auto"/>
              <w:right w:val="single" w:sz="8" w:space="0" w:color="auto"/>
            </w:tcBorders>
          </w:tcPr>
          <w:p w14:paraId="259CAEC2" w14:textId="261093EB" w:rsidR="32D294E7" w:rsidRPr="00C04593" w:rsidRDefault="32D294E7" w:rsidP="009B59A1">
            <w:pPr>
              <w:jc w:val="center"/>
              <w:rPr>
                <w:rFonts w:eastAsia="Calibri" w:cstheme="minorHAnsi"/>
              </w:rPr>
            </w:pPr>
            <w:r w:rsidRPr="00C04593">
              <w:rPr>
                <w:rFonts w:eastAsia="Calibri" w:cstheme="minorHAnsi"/>
              </w:rPr>
              <w:t>Yes</w:t>
            </w:r>
          </w:p>
        </w:tc>
      </w:tr>
    </w:tbl>
    <w:p w14:paraId="60F2DCD8" w14:textId="2763751B" w:rsidR="32D294E7" w:rsidRPr="0055411C" w:rsidRDefault="32D294E7" w:rsidP="009B59A1">
      <w:pPr>
        <w:spacing w:line="257" w:lineRule="auto"/>
        <w:rPr>
          <w:rFonts w:eastAsia="Calibri" w:cstheme="minorHAnsi"/>
          <w:i/>
        </w:rPr>
      </w:pPr>
      <w:r w:rsidRPr="00C04593">
        <w:rPr>
          <w:rFonts w:cstheme="minorHAnsi"/>
        </w:rPr>
        <w:br/>
      </w:r>
      <w:r w:rsidRPr="0055411C">
        <w:rPr>
          <w:rFonts w:eastAsia="Calibri" w:cstheme="minorHAnsi"/>
          <w:i/>
        </w:rPr>
        <w:t xml:space="preserve">For more information on when CLIA and other requirements apply, please see CMS guidance at </w:t>
      </w:r>
      <w:hyperlink r:id="rId25" w:history="1">
        <w:r w:rsidRPr="0055411C">
          <w:rPr>
            <w:rStyle w:val="Hyperlink"/>
            <w:rFonts w:eastAsia="Calibri" w:cstheme="minorHAnsi"/>
            <w:i/>
          </w:rPr>
          <w:t>https://www.cms.gov/files/document/over-counter-otc-home-testing-and-clia-applicability.pdf</w:t>
        </w:r>
      </w:hyperlink>
      <w:r w:rsidRPr="0055411C">
        <w:rPr>
          <w:rFonts w:eastAsia="Calibri" w:cstheme="minorHAnsi"/>
          <w:i/>
        </w:rPr>
        <w:t>.</w:t>
      </w:r>
    </w:p>
    <w:p w14:paraId="21B6F154" w14:textId="72128F9B" w:rsidR="00897931" w:rsidRPr="00C04593" w:rsidRDefault="32D294E7" w:rsidP="00B47701">
      <w:pPr>
        <w:spacing w:line="257" w:lineRule="auto"/>
        <w:rPr>
          <w:rFonts w:cstheme="minorHAnsi"/>
        </w:rPr>
      </w:pPr>
      <w:r w:rsidRPr="0055411C">
        <w:rPr>
          <w:rFonts w:eastAsia="Calibri" w:cstheme="minorHAnsi"/>
          <w:i/>
        </w:rPr>
        <w:t xml:space="preserve">Children 15 or older are allowed to self-administer </w:t>
      </w:r>
      <w:proofErr w:type="spellStart"/>
      <w:r w:rsidRPr="0055411C">
        <w:rPr>
          <w:rFonts w:eastAsia="Calibri" w:cstheme="minorHAnsi"/>
          <w:i/>
        </w:rPr>
        <w:t>iHealth</w:t>
      </w:r>
      <w:proofErr w:type="spellEnd"/>
      <w:r w:rsidRPr="0055411C">
        <w:rPr>
          <w:rFonts w:eastAsia="Calibri" w:cstheme="minorHAnsi"/>
          <w:i/>
        </w:rPr>
        <w:t xml:space="preserve"> tests. Information about who is able to self-administer a self-test is available in the test’s </w:t>
      </w:r>
      <w:r w:rsidR="49C2E5DE" w:rsidRPr="0055411C">
        <w:rPr>
          <w:rFonts w:eastAsia="Calibri" w:cstheme="minorHAnsi"/>
          <w:i/>
        </w:rPr>
        <w:t>package insert</w:t>
      </w:r>
      <w:r w:rsidRPr="0055411C">
        <w:rPr>
          <w:rFonts w:eastAsia="Calibri" w:cstheme="minorHAnsi"/>
          <w:i/>
        </w:rPr>
        <w:t>.</w:t>
      </w:r>
      <w:r w:rsidR="00341ED1" w:rsidRPr="00C04593">
        <w:rPr>
          <w:rFonts w:cstheme="minorHAnsi"/>
        </w:rPr>
        <w:br/>
      </w:r>
    </w:p>
    <w:p w14:paraId="099480EE" w14:textId="4D1C2F4F" w:rsidR="00C5557F" w:rsidRPr="00C04593" w:rsidRDefault="2F9693D4" w:rsidP="008F04C1">
      <w:pPr>
        <w:pStyle w:val="ListParagraph"/>
        <w:numPr>
          <w:ilvl w:val="0"/>
          <w:numId w:val="15"/>
        </w:numPr>
        <w:rPr>
          <w:rFonts w:asciiTheme="minorHAnsi" w:hAnsiTheme="minorHAnsi" w:cstheme="minorBidi"/>
          <w:b/>
        </w:rPr>
      </w:pPr>
      <w:r w:rsidRPr="08DEE8A1">
        <w:rPr>
          <w:rFonts w:asciiTheme="minorHAnsi" w:hAnsiTheme="minorHAnsi" w:cstheme="minorBidi"/>
          <w:b/>
        </w:rPr>
        <w:t xml:space="preserve">How should positive </w:t>
      </w:r>
      <w:r w:rsidR="48BB39E8" w:rsidRPr="08DEE8A1">
        <w:rPr>
          <w:rFonts w:asciiTheme="minorHAnsi" w:hAnsiTheme="minorHAnsi" w:cstheme="minorBidi"/>
          <w:b/>
          <w:bCs/>
        </w:rPr>
        <w:t>COVID</w:t>
      </w:r>
      <w:r w:rsidR="50EAD1AC" w:rsidRPr="08DEE8A1">
        <w:rPr>
          <w:rFonts w:asciiTheme="minorHAnsi" w:hAnsiTheme="minorHAnsi" w:cstheme="minorBidi"/>
          <w:b/>
          <w:bCs/>
        </w:rPr>
        <w:t>-19</w:t>
      </w:r>
      <w:r w:rsidR="48BB39E8" w:rsidRPr="08DEE8A1">
        <w:rPr>
          <w:rFonts w:asciiTheme="minorHAnsi" w:hAnsiTheme="minorHAnsi" w:cstheme="minorBidi"/>
          <w:b/>
          <w:bCs/>
        </w:rPr>
        <w:t xml:space="preserve"> </w:t>
      </w:r>
      <w:r w:rsidRPr="08DEE8A1">
        <w:rPr>
          <w:rFonts w:asciiTheme="minorHAnsi" w:hAnsiTheme="minorHAnsi" w:cstheme="minorBidi"/>
          <w:b/>
        </w:rPr>
        <w:t xml:space="preserve">test results be submitted to the Department of Public Health, if </w:t>
      </w:r>
      <w:r w:rsidR="4E3E7C31" w:rsidRPr="08DEE8A1">
        <w:rPr>
          <w:rFonts w:asciiTheme="minorHAnsi" w:hAnsiTheme="minorHAnsi" w:cstheme="minorBidi"/>
          <w:b/>
        </w:rPr>
        <w:t xml:space="preserve">required </w:t>
      </w:r>
      <w:r w:rsidR="0A863C40" w:rsidRPr="08DEE8A1">
        <w:rPr>
          <w:rFonts w:asciiTheme="minorHAnsi" w:hAnsiTheme="minorHAnsi" w:cstheme="minorBidi"/>
          <w:b/>
        </w:rPr>
        <w:t xml:space="preserve">(see table in </w:t>
      </w:r>
      <w:r w:rsidR="4E3E7C31" w:rsidRPr="08DEE8A1">
        <w:rPr>
          <w:rFonts w:asciiTheme="minorHAnsi" w:hAnsiTheme="minorHAnsi" w:cstheme="minorBidi"/>
          <w:b/>
        </w:rPr>
        <w:t>#</w:t>
      </w:r>
      <w:r w:rsidR="006C3DC8" w:rsidRPr="08DEE8A1">
        <w:rPr>
          <w:rFonts w:asciiTheme="minorHAnsi" w:hAnsiTheme="minorHAnsi" w:cstheme="minorBidi"/>
          <w:b/>
        </w:rPr>
        <w:t>4</w:t>
      </w:r>
      <w:r w:rsidR="4E3E7C31" w:rsidRPr="08DEE8A1">
        <w:rPr>
          <w:rFonts w:asciiTheme="minorHAnsi" w:hAnsiTheme="minorHAnsi" w:cstheme="minorBidi"/>
          <w:b/>
        </w:rPr>
        <w:t>, above)</w:t>
      </w:r>
      <w:r w:rsidRPr="08DEE8A1">
        <w:rPr>
          <w:rFonts w:asciiTheme="minorHAnsi" w:hAnsiTheme="minorHAnsi" w:cstheme="minorBidi"/>
          <w:b/>
        </w:rPr>
        <w:t>?</w:t>
      </w:r>
    </w:p>
    <w:p w14:paraId="6E7A0B88" w14:textId="46E5ACB5" w:rsidR="00910F68" w:rsidRPr="00C04593" w:rsidRDefault="00A73A52" w:rsidP="003408E4">
      <w:pPr>
        <w:pStyle w:val="ListParagraph"/>
        <w:rPr>
          <w:rFonts w:asciiTheme="minorHAnsi" w:hAnsiTheme="minorHAnsi" w:cstheme="minorHAnsi"/>
        </w:rPr>
      </w:pPr>
      <w:r>
        <w:rPr>
          <w:rFonts w:asciiTheme="minorHAnsi" w:hAnsiTheme="minorHAnsi" w:cstheme="minorHAnsi"/>
        </w:rPr>
        <w:t>A</w:t>
      </w:r>
      <w:r w:rsidR="00ED4C22" w:rsidRPr="00C04593">
        <w:rPr>
          <w:rFonts w:asciiTheme="minorHAnsi" w:hAnsiTheme="minorHAnsi" w:cstheme="minorHAnsi"/>
        </w:rPr>
        <w:t>ny positive</w:t>
      </w:r>
      <w:r w:rsidR="00910F68" w:rsidRPr="00C04593">
        <w:rPr>
          <w:rFonts w:asciiTheme="minorHAnsi" w:hAnsiTheme="minorHAnsi" w:cstheme="minorHAnsi"/>
        </w:rPr>
        <w:t xml:space="preserve"> </w:t>
      </w:r>
      <w:r w:rsidR="75EDF6F8" w:rsidRPr="43A060AA">
        <w:rPr>
          <w:rFonts w:asciiTheme="minorHAnsi" w:hAnsiTheme="minorHAnsi" w:cstheme="minorBidi"/>
        </w:rPr>
        <w:t>COVID</w:t>
      </w:r>
      <w:r w:rsidR="345B5C64" w:rsidRPr="43A060AA">
        <w:rPr>
          <w:rFonts w:asciiTheme="minorHAnsi" w:hAnsiTheme="minorHAnsi" w:cstheme="minorBidi"/>
        </w:rPr>
        <w:t>-19</w:t>
      </w:r>
      <w:r w:rsidR="75EDF6F8" w:rsidRPr="43A060AA">
        <w:rPr>
          <w:rFonts w:asciiTheme="minorHAnsi" w:hAnsiTheme="minorHAnsi" w:cstheme="minorBidi"/>
        </w:rPr>
        <w:t xml:space="preserve"> </w:t>
      </w:r>
      <w:r w:rsidR="00910F68" w:rsidRPr="00C04593">
        <w:rPr>
          <w:rFonts w:asciiTheme="minorHAnsi" w:hAnsiTheme="minorHAnsi" w:cstheme="minorHAnsi"/>
        </w:rPr>
        <w:t>tests</w:t>
      </w:r>
      <w:r w:rsidR="00ED4C22" w:rsidRPr="00C04593">
        <w:rPr>
          <w:rFonts w:asciiTheme="minorHAnsi" w:hAnsiTheme="minorHAnsi" w:cstheme="minorHAnsi"/>
        </w:rPr>
        <w:t xml:space="preserve"> run at the school</w:t>
      </w:r>
      <w:r w:rsidR="00705798">
        <w:rPr>
          <w:rFonts w:asciiTheme="minorHAnsi" w:hAnsiTheme="minorHAnsi" w:cstheme="minorHAnsi"/>
        </w:rPr>
        <w:t>,</w:t>
      </w:r>
      <w:r w:rsidR="00ED4C22" w:rsidRPr="00C04593">
        <w:rPr>
          <w:rFonts w:asciiTheme="minorHAnsi" w:hAnsiTheme="minorHAnsi" w:cstheme="minorHAnsi"/>
        </w:rPr>
        <w:t xml:space="preserve"> by school staff</w:t>
      </w:r>
      <w:r w:rsidR="00705798">
        <w:rPr>
          <w:rFonts w:asciiTheme="minorHAnsi" w:hAnsiTheme="minorHAnsi" w:cstheme="minorHAnsi"/>
        </w:rPr>
        <w:t>,</w:t>
      </w:r>
      <w:r w:rsidR="00ED4C22" w:rsidRPr="00C04593">
        <w:rPr>
          <w:rFonts w:asciiTheme="minorHAnsi" w:hAnsiTheme="minorHAnsi" w:cstheme="minorHAnsi"/>
        </w:rPr>
        <w:t xml:space="preserve"> must be reported to the Department of Public Health using </w:t>
      </w:r>
      <w:proofErr w:type="spellStart"/>
      <w:r w:rsidR="00ED4C22" w:rsidRPr="00C04593">
        <w:rPr>
          <w:rFonts w:asciiTheme="minorHAnsi" w:hAnsiTheme="minorHAnsi" w:cstheme="minorHAnsi"/>
        </w:rPr>
        <w:t>SimpleReport</w:t>
      </w:r>
      <w:proofErr w:type="spellEnd"/>
      <w:r w:rsidR="00ED4C22" w:rsidRPr="00C04593">
        <w:rPr>
          <w:rFonts w:asciiTheme="minorHAnsi" w:hAnsiTheme="minorHAnsi" w:cstheme="minorHAnsi"/>
        </w:rPr>
        <w:t xml:space="preserve">. Positive test results no longer need to be reported to DESE. Schools will have the option to perform a bulk upload of results into </w:t>
      </w:r>
      <w:proofErr w:type="spellStart"/>
      <w:r w:rsidR="00ED4C22" w:rsidRPr="00C04593">
        <w:rPr>
          <w:rFonts w:asciiTheme="minorHAnsi" w:hAnsiTheme="minorHAnsi" w:cstheme="minorHAnsi"/>
        </w:rPr>
        <w:t>SimpleReport</w:t>
      </w:r>
      <w:proofErr w:type="spellEnd"/>
      <w:r w:rsidR="00897931" w:rsidRPr="00C04593">
        <w:rPr>
          <w:rFonts w:asciiTheme="minorHAnsi" w:hAnsiTheme="minorHAnsi" w:cstheme="minorHAnsi"/>
        </w:rPr>
        <w:t>.</w:t>
      </w:r>
      <w:r w:rsidR="003408E4" w:rsidRPr="0055411C">
        <w:rPr>
          <w:rFonts w:asciiTheme="minorHAnsi" w:hAnsiTheme="minorHAnsi"/>
        </w:rPr>
        <w:br/>
      </w:r>
    </w:p>
    <w:p w14:paraId="4F03F92F" w14:textId="6BDE691B" w:rsidR="00910F68" w:rsidRPr="00C04593" w:rsidRDefault="00ED4C22" w:rsidP="009B59A1">
      <w:pPr>
        <w:rPr>
          <w:rFonts w:eastAsia="Calibri" w:cstheme="minorHAnsi"/>
          <w:color w:val="222222"/>
        </w:rPr>
      </w:pPr>
      <w:r w:rsidRPr="00C04593">
        <w:rPr>
          <w:rFonts w:cstheme="minorHAnsi"/>
        </w:rPr>
        <w:t xml:space="preserve"> </w:t>
      </w:r>
      <w:r w:rsidR="00910F68" w:rsidRPr="00C04593">
        <w:rPr>
          <w:rFonts w:cstheme="minorHAnsi"/>
        </w:rPr>
        <w:tab/>
      </w:r>
      <w:r w:rsidR="6060A5BF" w:rsidRPr="00C04593">
        <w:rPr>
          <w:rFonts w:eastAsia="Calibri" w:cstheme="minorHAnsi"/>
          <w:color w:val="222222"/>
        </w:rPr>
        <w:t xml:space="preserve">Schools can sign up at </w:t>
      </w:r>
      <w:hyperlink r:id="rId26" w:history="1">
        <w:r w:rsidR="6060A5BF" w:rsidRPr="00C04593">
          <w:rPr>
            <w:rStyle w:val="Hyperlink"/>
            <w:rFonts w:eastAsia="Calibri" w:cstheme="minorHAnsi"/>
          </w:rPr>
          <w:t>simplereport.gov/sign-up</w:t>
        </w:r>
      </w:hyperlink>
    </w:p>
    <w:p w14:paraId="44C5EC85" w14:textId="1CF03BB5" w:rsidR="00910F68" w:rsidRPr="00C04593" w:rsidRDefault="6060A5BF" w:rsidP="009B59A1">
      <w:pPr>
        <w:pStyle w:val="ListParagraph"/>
        <w:numPr>
          <w:ilvl w:val="1"/>
          <w:numId w:val="11"/>
        </w:numPr>
        <w:rPr>
          <w:rFonts w:asciiTheme="minorHAnsi" w:eastAsiaTheme="minorEastAsia" w:hAnsiTheme="minorHAnsi" w:cstheme="minorHAnsi"/>
        </w:rPr>
      </w:pPr>
      <w:r w:rsidRPr="00C04593">
        <w:rPr>
          <w:rFonts w:asciiTheme="minorHAnsi" w:eastAsia="Calibri" w:hAnsiTheme="minorHAnsi" w:cstheme="minorHAnsi"/>
        </w:rPr>
        <w:t xml:space="preserve">As a new organization using </w:t>
      </w:r>
      <w:proofErr w:type="spellStart"/>
      <w:r w:rsidRPr="00C04593">
        <w:rPr>
          <w:rFonts w:asciiTheme="minorHAnsi" w:eastAsia="Calibri" w:hAnsiTheme="minorHAnsi" w:cstheme="minorHAnsi"/>
        </w:rPr>
        <w:t>SimpleReport</w:t>
      </w:r>
      <w:proofErr w:type="spellEnd"/>
      <w:r w:rsidRPr="00C04593">
        <w:rPr>
          <w:rFonts w:asciiTheme="minorHAnsi" w:eastAsia="Calibri" w:hAnsiTheme="minorHAnsi" w:cstheme="minorHAnsi"/>
        </w:rPr>
        <w:t xml:space="preserve">, please select “My organization is new to </w:t>
      </w:r>
      <w:proofErr w:type="spellStart"/>
      <w:r w:rsidRPr="00C04593">
        <w:rPr>
          <w:rFonts w:asciiTheme="minorHAnsi" w:eastAsia="Calibri" w:hAnsiTheme="minorHAnsi" w:cstheme="minorHAnsi"/>
        </w:rPr>
        <w:t>SimpleReport</w:t>
      </w:r>
      <w:proofErr w:type="spellEnd"/>
      <w:r w:rsidRPr="00C04593">
        <w:rPr>
          <w:rFonts w:asciiTheme="minorHAnsi" w:eastAsia="Calibri" w:hAnsiTheme="minorHAnsi" w:cstheme="minorHAnsi"/>
        </w:rPr>
        <w:t xml:space="preserve">” when signing up. </w:t>
      </w:r>
    </w:p>
    <w:p w14:paraId="5F7A0134" w14:textId="02AF7837" w:rsidR="00910F68" w:rsidRPr="00C04593" w:rsidRDefault="6060A5BF" w:rsidP="009B59A1">
      <w:pPr>
        <w:pStyle w:val="ListParagraph"/>
        <w:numPr>
          <w:ilvl w:val="1"/>
          <w:numId w:val="11"/>
        </w:numPr>
        <w:rPr>
          <w:rFonts w:asciiTheme="minorHAnsi" w:eastAsiaTheme="minorEastAsia" w:hAnsiTheme="minorHAnsi" w:cstheme="minorHAnsi"/>
        </w:rPr>
      </w:pPr>
      <w:r w:rsidRPr="00C04593">
        <w:rPr>
          <w:rFonts w:asciiTheme="minorHAnsi" w:eastAsia="Calibri" w:hAnsiTheme="minorHAnsi" w:cstheme="minorHAnsi"/>
        </w:rPr>
        <w:lastRenderedPageBreak/>
        <w:t xml:space="preserve">If you have multiple testing facilities or locations within your organizations, please coordinate among the different facilities to identify an administrator to create the account for your organization.  </w:t>
      </w:r>
    </w:p>
    <w:p w14:paraId="565E2FD0" w14:textId="30983515" w:rsidR="00910F68" w:rsidRPr="00C04593" w:rsidRDefault="6060A5BF" w:rsidP="009B59A1">
      <w:pPr>
        <w:pStyle w:val="ListParagraph"/>
        <w:numPr>
          <w:ilvl w:val="1"/>
          <w:numId w:val="11"/>
        </w:numPr>
        <w:rPr>
          <w:rFonts w:asciiTheme="minorHAnsi" w:eastAsiaTheme="minorEastAsia" w:hAnsiTheme="minorHAnsi" w:cstheme="minorHAnsi"/>
        </w:rPr>
      </w:pPr>
      <w:r w:rsidRPr="00C04593">
        <w:rPr>
          <w:rFonts w:asciiTheme="minorHAnsi" w:hAnsiTheme="minorHAnsi" w:cstheme="minorHAnsi"/>
        </w:rPr>
        <w:t xml:space="preserve">After the organization account has been established, the administrator will be able to invite additional users to be administrators for the account or as standard users. </w:t>
      </w:r>
    </w:p>
    <w:p w14:paraId="4FD051E0" w14:textId="7478506A" w:rsidR="00CC442F" w:rsidRPr="00C04593" w:rsidRDefault="2A34CD55" w:rsidP="0C4522E2">
      <w:pPr>
        <w:pStyle w:val="ListParagraph"/>
        <w:numPr>
          <w:ilvl w:val="1"/>
          <w:numId w:val="11"/>
        </w:numPr>
        <w:rPr>
          <w:rFonts w:asciiTheme="minorHAnsi" w:eastAsiaTheme="minorEastAsia" w:hAnsiTheme="minorHAnsi" w:cstheme="minorHAnsi"/>
        </w:rPr>
      </w:pPr>
      <w:r w:rsidRPr="00C04593">
        <w:rPr>
          <w:rFonts w:asciiTheme="minorHAnsi" w:eastAsia="Calibri" w:hAnsiTheme="minorHAnsi" w:cstheme="minorHAnsi"/>
        </w:rPr>
        <w:t>When adding a new testing location under your organization, you will need the CLIA number associated with the facility, as well as the NPI number for the Ordering Provider at the facility or for your organization. If an NPI number is not available, please enter all zeros (0000000000).</w:t>
      </w:r>
    </w:p>
    <w:p w14:paraId="6A0CC060" w14:textId="14F7C4FC" w:rsidR="6060A5BF" w:rsidRPr="00C04593" w:rsidRDefault="6060A5BF" w:rsidP="009B59A1">
      <w:pPr>
        <w:ind w:left="720"/>
        <w:rPr>
          <w:rFonts w:eastAsia="Times New Roman" w:cstheme="minorHAnsi"/>
          <w:u w:val="single"/>
        </w:rPr>
      </w:pPr>
      <w:proofErr w:type="spellStart"/>
      <w:r w:rsidRPr="00C04593">
        <w:rPr>
          <w:rFonts w:eastAsia="Times New Roman" w:cstheme="minorHAnsi"/>
          <w:u w:val="single"/>
        </w:rPr>
        <w:t>SimpleReport</w:t>
      </w:r>
      <w:proofErr w:type="spellEnd"/>
      <w:r w:rsidRPr="00C04593">
        <w:rPr>
          <w:rFonts w:eastAsia="Times New Roman" w:cstheme="minorHAnsi"/>
          <w:u w:val="single"/>
        </w:rPr>
        <w:t xml:space="preserve"> Resources:</w:t>
      </w:r>
    </w:p>
    <w:p w14:paraId="3B1D0CEF" w14:textId="747B566C" w:rsidR="6060A5BF" w:rsidRPr="00C04593" w:rsidRDefault="004B3734" w:rsidP="009B59A1">
      <w:pPr>
        <w:pStyle w:val="ListParagraph"/>
        <w:numPr>
          <w:ilvl w:val="1"/>
          <w:numId w:val="10"/>
        </w:numPr>
        <w:rPr>
          <w:rFonts w:asciiTheme="minorHAnsi" w:eastAsiaTheme="minorEastAsia" w:hAnsiTheme="minorHAnsi" w:cstheme="minorHAnsi"/>
        </w:rPr>
      </w:pPr>
      <w:hyperlink r:id="rId27" w:history="1">
        <w:r w:rsidR="6060A5BF" w:rsidRPr="00C04593">
          <w:rPr>
            <w:rFonts w:asciiTheme="minorHAnsi" w:eastAsia="Calibri" w:hAnsiTheme="minorHAnsi" w:cstheme="minorHAnsi"/>
          </w:rPr>
          <w:t xml:space="preserve">Setting up your </w:t>
        </w:r>
        <w:proofErr w:type="spellStart"/>
        <w:r w:rsidR="6060A5BF" w:rsidRPr="00C04593">
          <w:rPr>
            <w:rFonts w:asciiTheme="minorHAnsi" w:eastAsia="Calibri" w:hAnsiTheme="minorHAnsi" w:cstheme="minorHAnsi"/>
          </w:rPr>
          <w:t>SimpleReport</w:t>
        </w:r>
        <w:proofErr w:type="spellEnd"/>
        <w:r w:rsidR="6060A5BF" w:rsidRPr="00C04593">
          <w:rPr>
            <w:rStyle w:val="Hyperlink"/>
            <w:rFonts w:asciiTheme="minorHAnsi" w:eastAsia="Calibri" w:hAnsiTheme="minorHAnsi" w:cstheme="minorHAnsi"/>
          </w:rPr>
          <w:t xml:space="preserve"> testing workflow</w:t>
        </w:r>
      </w:hyperlink>
    </w:p>
    <w:p w14:paraId="053F49AD" w14:textId="77777777" w:rsidR="00CC5486" w:rsidRPr="00C04593" w:rsidRDefault="004B3734" w:rsidP="00CC5486">
      <w:pPr>
        <w:pStyle w:val="ListParagraph"/>
        <w:numPr>
          <w:ilvl w:val="1"/>
          <w:numId w:val="10"/>
        </w:numPr>
        <w:rPr>
          <w:rFonts w:asciiTheme="minorHAnsi" w:eastAsiaTheme="minorEastAsia" w:hAnsiTheme="minorHAnsi" w:cstheme="minorHAnsi"/>
        </w:rPr>
      </w:pPr>
      <w:hyperlink r:id="rId28" w:history="1">
        <w:proofErr w:type="spellStart"/>
        <w:r w:rsidR="6060A5BF" w:rsidRPr="00C04593">
          <w:rPr>
            <w:rFonts w:asciiTheme="minorHAnsi" w:eastAsia="Calibri" w:hAnsiTheme="minorHAnsi" w:cstheme="minorHAnsi"/>
          </w:rPr>
          <w:t>SimpleReport</w:t>
        </w:r>
        <w:proofErr w:type="spellEnd"/>
        <w:r w:rsidR="6060A5BF" w:rsidRPr="00C04593">
          <w:rPr>
            <w:rStyle w:val="Hyperlink"/>
            <w:rFonts w:asciiTheme="minorHAnsi" w:eastAsia="Calibri" w:hAnsiTheme="minorHAnsi" w:cstheme="minorHAnsi"/>
          </w:rPr>
          <w:t xml:space="preserve"> Training Website</w:t>
        </w:r>
      </w:hyperlink>
    </w:p>
    <w:p w14:paraId="7E846E9D" w14:textId="77777777" w:rsidR="00CC5486" w:rsidRPr="00C04593" w:rsidRDefault="004B3734" w:rsidP="00CC5486">
      <w:pPr>
        <w:pStyle w:val="ListParagraph"/>
        <w:numPr>
          <w:ilvl w:val="1"/>
          <w:numId w:val="10"/>
        </w:numPr>
        <w:rPr>
          <w:rFonts w:asciiTheme="minorHAnsi" w:eastAsiaTheme="minorEastAsia" w:hAnsiTheme="minorHAnsi" w:cstheme="minorHAnsi"/>
        </w:rPr>
      </w:pPr>
      <w:hyperlink r:id="rId29" w:history="1">
        <w:r w:rsidR="6060A5BF" w:rsidRPr="00C04593">
          <w:rPr>
            <w:rStyle w:val="Hyperlink"/>
            <w:rFonts w:asciiTheme="minorHAnsi" w:eastAsia="Calibri" w:hAnsiTheme="minorHAnsi" w:cstheme="minorHAnsi"/>
          </w:rPr>
          <w:t>Bulk Result Upload Guide</w:t>
        </w:r>
      </w:hyperlink>
    </w:p>
    <w:p w14:paraId="6D7FE053" w14:textId="48ABB67B" w:rsidR="6060A5BF" w:rsidRPr="00C04593" w:rsidRDefault="004B3734" w:rsidP="00CC5486">
      <w:pPr>
        <w:pStyle w:val="ListParagraph"/>
        <w:numPr>
          <w:ilvl w:val="1"/>
          <w:numId w:val="10"/>
        </w:numPr>
        <w:rPr>
          <w:rFonts w:asciiTheme="minorHAnsi" w:eastAsiaTheme="minorEastAsia" w:hAnsiTheme="minorHAnsi" w:cstheme="minorHAnsi"/>
        </w:rPr>
      </w:pPr>
      <w:hyperlink r:id="rId30" w:history="1">
        <w:r w:rsidR="6060A5BF" w:rsidRPr="00C04593">
          <w:rPr>
            <w:rStyle w:val="Hyperlink"/>
            <w:rFonts w:asciiTheme="minorHAnsi" w:eastAsia="Calibri" w:hAnsiTheme="minorHAnsi" w:cstheme="minorHAnsi"/>
          </w:rPr>
          <w:t>CSV template for uploads</w:t>
        </w:r>
      </w:hyperlink>
    </w:p>
    <w:p w14:paraId="79176A9B" w14:textId="5027D95E" w:rsidR="0087505B" w:rsidRPr="000C109C" w:rsidRDefault="6060A5BF" w:rsidP="0087505B">
      <w:pPr>
        <w:pStyle w:val="ListParagraph"/>
        <w:numPr>
          <w:ilvl w:val="1"/>
          <w:numId w:val="10"/>
        </w:numPr>
        <w:rPr>
          <w:rFonts w:asciiTheme="minorHAnsi" w:eastAsiaTheme="minorEastAsia" w:hAnsiTheme="minorHAnsi" w:cstheme="minorHAnsi"/>
        </w:rPr>
      </w:pPr>
      <w:r w:rsidRPr="00C04593">
        <w:rPr>
          <w:rFonts w:asciiTheme="minorHAnsi" w:eastAsia="Calibri" w:hAnsiTheme="minorHAnsi" w:cstheme="minorHAnsi"/>
        </w:rPr>
        <w:t xml:space="preserve">For questions or issues with </w:t>
      </w:r>
      <w:proofErr w:type="spellStart"/>
      <w:r w:rsidRPr="00C04593">
        <w:rPr>
          <w:rFonts w:asciiTheme="minorHAnsi" w:eastAsia="Calibri" w:hAnsiTheme="minorHAnsi" w:cstheme="minorHAnsi"/>
        </w:rPr>
        <w:t>SimpleReport</w:t>
      </w:r>
      <w:proofErr w:type="spellEnd"/>
      <w:r w:rsidRPr="00C04593">
        <w:rPr>
          <w:rFonts w:asciiTheme="minorHAnsi" w:eastAsia="Calibri" w:hAnsiTheme="minorHAnsi" w:cstheme="minorHAnsi"/>
        </w:rPr>
        <w:t xml:space="preserve"> please contact </w:t>
      </w:r>
      <w:hyperlink r:id="rId31" w:history="1">
        <w:r w:rsidR="0087505B" w:rsidRPr="00C04593">
          <w:rPr>
            <w:rStyle w:val="Hyperlink"/>
            <w:rFonts w:asciiTheme="minorHAnsi" w:eastAsia="Calibri" w:hAnsiTheme="minorHAnsi" w:cstheme="minorHAnsi"/>
          </w:rPr>
          <w:t>support@simplereport.gov</w:t>
        </w:r>
      </w:hyperlink>
      <w:r w:rsidR="0087505B" w:rsidRPr="00C04593">
        <w:rPr>
          <w:rFonts w:asciiTheme="minorHAnsi" w:eastAsia="Calibri" w:hAnsiTheme="minorHAnsi" w:cstheme="minorHAnsi"/>
        </w:rPr>
        <w:t xml:space="preserve"> </w:t>
      </w:r>
    </w:p>
    <w:p w14:paraId="1525066B" w14:textId="77777777" w:rsidR="00F54987" w:rsidRPr="00B47701" w:rsidRDefault="00F54987" w:rsidP="00B47701">
      <w:pPr>
        <w:pStyle w:val="ListParagraph"/>
        <w:ind w:left="1440"/>
        <w:rPr>
          <w:rFonts w:asciiTheme="minorHAnsi" w:eastAsiaTheme="minorEastAsia" w:hAnsiTheme="minorHAnsi" w:cstheme="minorHAnsi"/>
        </w:rPr>
      </w:pPr>
    </w:p>
    <w:p w14:paraId="60C9D219" w14:textId="43800603" w:rsidR="00260505" w:rsidRPr="0055411C" w:rsidRDefault="00F54987" w:rsidP="0055411C">
      <w:pPr>
        <w:pStyle w:val="ListParagraph"/>
        <w:numPr>
          <w:ilvl w:val="0"/>
          <w:numId w:val="15"/>
        </w:numPr>
        <w:rPr>
          <w:rFonts w:asciiTheme="minorHAnsi" w:eastAsiaTheme="minorEastAsia" w:hAnsiTheme="minorHAnsi" w:cstheme="minorBidi"/>
          <w:b/>
        </w:rPr>
      </w:pPr>
      <w:r w:rsidRPr="711A58A5">
        <w:rPr>
          <w:rFonts w:asciiTheme="minorHAnsi" w:eastAsiaTheme="minorEastAsia" w:hAnsiTheme="minorHAnsi" w:cstheme="minorBidi"/>
          <w:b/>
        </w:rPr>
        <w:t>When is a provider’s order required</w:t>
      </w:r>
      <w:r w:rsidR="00684F2B" w:rsidRPr="711A58A5">
        <w:rPr>
          <w:rFonts w:asciiTheme="minorHAnsi" w:eastAsiaTheme="minorEastAsia" w:hAnsiTheme="minorHAnsi" w:cstheme="minorBidi"/>
          <w:b/>
        </w:rPr>
        <w:t>?</w:t>
      </w:r>
      <w:r w:rsidR="00980726" w:rsidRPr="711A58A5">
        <w:rPr>
          <w:rFonts w:asciiTheme="minorHAnsi" w:eastAsiaTheme="minorEastAsia" w:hAnsiTheme="minorHAnsi" w:cstheme="minorBidi"/>
          <w:b/>
        </w:rPr>
        <w:t xml:space="preserve"> </w:t>
      </w:r>
      <w:r w:rsidR="00684F2B" w:rsidRPr="711A58A5">
        <w:rPr>
          <w:rFonts w:asciiTheme="minorHAnsi" w:eastAsiaTheme="minorEastAsia" w:hAnsiTheme="minorHAnsi" w:cstheme="minorBidi"/>
          <w:b/>
        </w:rPr>
        <w:t>W</w:t>
      </w:r>
      <w:r w:rsidR="00980726" w:rsidRPr="711A58A5">
        <w:rPr>
          <w:rFonts w:asciiTheme="minorHAnsi" w:eastAsiaTheme="minorEastAsia" w:hAnsiTheme="minorHAnsi" w:cstheme="minorBidi"/>
          <w:b/>
        </w:rPr>
        <w:t>hat should be included in a provider</w:t>
      </w:r>
      <w:r w:rsidR="00684F2B" w:rsidRPr="711A58A5">
        <w:rPr>
          <w:rFonts w:asciiTheme="minorHAnsi" w:eastAsiaTheme="minorEastAsia" w:hAnsiTheme="minorHAnsi" w:cstheme="minorBidi"/>
          <w:b/>
        </w:rPr>
        <w:t>’s order</w:t>
      </w:r>
      <w:r w:rsidR="00260505" w:rsidRPr="711A58A5">
        <w:rPr>
          <w:rFonts w:asciiTheme="minorHAnsi" w:eastAsiaTheme="minorEastAsia" w:hAnsiTheme="minorHAnsi" w:cstheme="minorBidi"/>
          <w:b/>
        </w:rPr>
        <w:t>?</w:t>
      </w:r>
    </w:p>
    <w:p w14:paraId="31B02FCE" w14:textId="258C9ACE" w:rsidR="00260505" w:rsidRPr="0055411C" w:rsidRDefault="00F54987" w:rsidP="723097AE">
      <w:pPr>
        <w:pStyle w:val="ListParagraph"/>
        <w:rPr>
          <w:rFonts w:asciiTheme="minorHAnsi" w:hAnsiTheme="minorHAnsi" w:cstheme="minorBidi"/>
        </w:rPr>
      </w:pPr>
      <w:r w:rsidRPr="723097AE">
        <w:rPr>
          <w:rFonts w:asciiTheme="minorHAnsi" w:hAnsiTheme="minorHAnsi" w:cstheme="minorBidi"/>
        </w:rPr>
        <w:t>COVID-19 antigen tests</w:t>
      </w:r>
      <w:r w:rsidR="00997832" w:rsidRPr="723097AE">
        <w:rPr>
          <w:rFonts w:asciiTheme="minorHAnsi" w:hAnsiTheme="minorHAnsi" w:cstheme="minorBidi"/>
        </w:rPr>
        <w:t xml:space="preserve"> and</w:t>
      </w:r>
      <w:r w:rsidRPr="723097AE">
        <w:rPr>
          <w:rFonts w:asciiTheme="minorHAnsi" w:hAnsiTheme="minorHAnsi" w:cstheme="minorBidi"/>
        </w:rPr>
        <w:t xml:space="preserve"> </w:t>
      </w:r>
      <w:r w:rsidR="00997832" w:rsidRPr="723097AE">
        <w:rPr>
          <w:rFonts w:asciiTheme="minorHAnsi" w:hAnsiTheme="minorHAnsi" w:cstheme="minorBidi"/>
        </w:rPr>
        <w:t xml:space="preserve">individual PCR tests </w:t>
      </w:r>
      <w:r w:rsidR="004761F3" w:rsidRPr="723097AE">
        <w:rPr>
          <w:rFonts w:asciiTheme="minorHAnsi" w:hAnsiTheme="minorHAnsi" w:cstheme="minorBidi"/>
        </w:rPr>
        <w:t xml:space="preserve">administered on-site </w:t>
      </w:r>
      <w:r w:rsidRPr="723097AE">
        <w:rPr>
          <w:rFonts w:asciiTheme="minorHAnsi" w:hAnsiTheme="minorHAnsi" w:cstheme="minorBidi"/>
        </w:rPr>
        <w:t>by school staff</w:t>
      </w:r>
      <w:r w:rsidR="00997832" w:rsidRPr="723097AE">
        <w:rPr>
          <w:rFonts w:asciiTheme="minorHAnsi" w:hAnsiTheme="minorHAnsi" w:cstheme="minorBidi"/>
        </w:rPr>
        <w:t xml:space="preserve"> </w:t>
      </w:r>
      <w:r w:rsidRPr="723097AE">
        <w:rPr>
          <w:rFonts w:asciiTheme="minorHAnsi" w:hAnsiTheme="minorHAnsi" w:cstheme="minorBidi"/>
        </w:rPr>
        <w:t xml:space="preserve">must be ordered by a </w:t>
      </w:r>
      <w:r w:rsidR="54FEE10B" w:rsidRPr="711A58A5">
        <w:rPr>
          <w:rFonts w:asciiTheme="minorHAnsi" w:hAnsiTheme="minorHAnsi" w:cstheme="minorBidi"/>
        </w:rPr>
        <w:t>health care provider</w:t>
      </w:r>
      <w:r w:rsidRPr="711A58A5">
        <w:rPr>
          <w:rFonts w:asciiTheme="minorHAnsi" w:hAnsiTheme="minorHAnsi" w:cstheme="minorBidi"/>
        </w:rPr>
        <w:t>.</w:t>
      </w:r>
      <w:r w:rsidRPr="723097AE">
        <w:rPr>
          <w:rFonts w:asciiTheme="minorHAnsi" w:hAnsiTheme="minorHAnsi" w:cstheme="minorBidi"/>
        </w:rPr>
        <w:t xml:space="preserve"> The district or school must have a provider’s order in place prior to testing. Districts and schools may obtain a standing order from a school physician or local board of health medical director.</w:t>
      </w:r>
    </w:p>
    <w:p w14:paraId="19FF6FF6" w14:textId="77777777" w:rsidR="00260505" w:rsidRPr="0055411C" w:rsidRDefault="00260505" w:rsidP="00260505">
      <w:pPr>
        <w:pStyle w:val="ListParagraph"/>
        <w:rPr>
          <w:rFonts w:asciiTheme="minorHAnsi" w:hAnsiTheme="minorHAnsi" w:cstheme="minorHAnsi"/>
        </w:rPr>
      </w:pPr>
    </w:p>
    <w:p w14:paraId="26632EE7" w14:textId="6361CBFA" w:rsidR="00260505" w:rsidRPr="00B47701" w:rsidRDefault="00F54987" w:rsidP="723097AE">
      <w:pPr>
        <w:pStyle w:val="ListParagraph"/>
        <w:rPr>
          <w:rFonts w:asciiTheme="minorHAnsi" w:hAnsiTheme="minorHAnsi" w:cstheme="minorBidi"/>
        </w:rPr>
      </w:pPr>
      <w:r w:rsidRPr="723097AE">
        <w:rPr>
          <w:rFonts w:asciiTheme="minorHAnsi" w:hAnsiTheme="minorHAnsi" w:cstheme="minorBidi"/>
        </w:rPr>
        <w:t xml:space="preserve">A model provider’s order for COVID-19 tests can be found in the Appendix </w:t>
      </w:r>
      <w:r w:rsidR="00260505" w:rsidRPr="723097AE">
        <w:rPr>
          <w:rFonts w:asciiTheme="minorHAnsi" w:hAnsiTheme="minorHAnsi" w:cstheme="minorBidi"/>
        </w:rPr>
        <w:t xml:space="preserve">2 </w:t>
      </w:r>
      <w:r w:rsidRPr="723097AE">
        <w:rPr>
          <w:rFonts w:asciiTheme="minorHAnsi" w:hAnsiTheme="minorHAnsi" w:cstheme="minorBidi"/>
        </w:rPr>
        <w:t xml:space="preserve">below. Please note that the provider’s order </w:t>
      </w:r>
      <w:r w:rsidR="03FE0783" w:rsidRPr="723097AE">
        <w:rPr>
          <w:rFonts w:asciiTheme="minorHAnsi" w:hAnsiTheme="minorHAnsi" w:cstheme="minorBidi"/>
        </w:rPr>
        <w:t>must be adapted to reflect</w:t>
      </w:r>
      <w:r w:rsidRPr="723097AE">
        <w:rPr>
          <w:rFonts w:asciiTheme="minorHAnsi" w:hAnsiTheme="minorHAnsi" w:cstheme="minorBidi"/>
        </w:rPr>
        <w:t xml:space="preserve"> the type of testing being provided (symptomatic, etc.) and the type of test being used (PCR vs antigen, saliva vs nasal swab, etc.).</w:t>
      </w:r>
    </w:p>
    <w:p w14:paraId="34DA10BF" w14:textId="77777777" w:rsidR="0087505B" w:rsidRPr="0055411C" w:rsidRDefault="0087505B" w:rsidP="00B47701">
      <w:pPr>
        <w:pStyle w:val="ListParagraph"/>
        <w:rPr>
          <w:rFonts w:asciiTheme="minorHAnsi" w:hAnsiTheme="minorHAnsi"/>
        </w:rPr>
      </w:pPr>
    </w:p>
    <w:p w14:paraId="16978B16" w14:textId="346F8FBB" w:rsidR="00C5557F" w:rsidRPr="00C04593" w:rsidRDefault="5BFDF438" w:rsidP="00A12154">
      <w:pPr>
        <w:pStyle w:val="ListParagraph"/>
        <w:numPr>
          <w:ilvl w:val="0"/>
          <w:numId w:val="15"/>
        </w:numPr>
        <w:rPr>
          <w:rFonts w:asciiTheme="minorHAnsi" w:hAnsiTheme="minorHAnsi" w:cstheme="minorBidi"/>
          <w:b/>
        </w:rPr>
      </w:pPr>
      <w:r w:rsidRPr="08DEE8A1">
        <w:rPr>
          <w:rFonts w:asciiTheme="minorHAnsi" w:hAnsiTheme="minorHAnsi" w:cstheme="minorBidi"/>
          <w:b/>
        </w:rPr>
        <w:t xml:space="preserve">Are </w:t>
      </w:r>
      <w:r w:rsidR="087333CF" w:rsidRPr="08DEE8A1">
        <w:rPr>
          <w:rFonts w:asciiTheme="minorHAnsi" w:hAnsiTheme="minorHAnsi" w:cstheme="minorBidi"/>
          <w:b/>
          <w:bCs/>
        </w:rPr>
        <w:t xml:space="preserve">COVID-19 testing </w:t>
      </w:r>
      <w:r w:rsidRPr="08DEE8A1">
        <w:rPr>
          <w:rFonts w:asciiTheme="minorHAnsi" w:hAnsiTheme="minorHAnsi" w:cstheme="minorBidi"/>
          <w:b/>
          <w:bCs/>
        </w:rPr>
        <w:t>consent</w:t>
      </w:r>
      <w:r w:rsidRPr="08DEE8A1">
        <w:rPr>
          <w:rFonts w:asciiTheme="minorHAnsi" w:hAnsiTheme="minorHAnsi" w:cstheme="minorBidi"/>
          <w:b/>
        </w:rPr>
        <w:t xml:space="preserve"> forms from th</w:t>
      </w:r>
      <w:r w:rsidR="00E50BD9" w:rsidRPr="08DEE8A1">
        <w:rPr>
          <w:rFonts w:asciiTheme="minorHAnsi" w:hAnsiTheme="minorHAnsi" w:cstheme="minorBidi"/>
          <w:b/>
        </w:rPr>
        <w:t>e 2021-22</w:t>
      </w:r>
      <w:r w:rsidRPr="08DEE8A1">
        <w:rPr>
          <w:rFonts w:asciiTheme="minorHAnsi" w:hAnsiTheme="minorHAnsi" w:cstheme="minorBidi"/>
          <w:b/>
        </w:rPr>
        <w:t xml:space="preserve"> school year still valid </w:t>
      </w:r>
      <w:r w:rsidR="00E50BD9" w:rsidRPr="08DEE8A1">
        <w:rPr>
          <w:rFonts w:asciiTheme="minorHAnsi" w:hAnsiTheme="minorHAnsi" w:cstheme="minorBidi"/>
          <w:b/>
        </w:rPr>
        <w:t>for the 2022-23 school year</w:t>
      </w:r>
      <w:r w:rsidRPr="08DEE8A1">
        <w:rPr>
          <w:rFonts w:asciiTheme="minorHAnsi" w:hAnsiTheme="minorHAnsi" w:cstheme="minorBidi"/>
          <w:b/>
        </w:rPr>
        <w:t xml:space="preserve">? What </w:t>
      </w:r>
      <w:r w:rsidR="1A1FD1A5" w:rsidRPr="08DEE8A1">
        <w:rPr>
          <w:rFonts w:asciiTheme="minorHAnsi" w:hAnsiTheme="minorHAnsi" w:cstheme="minorBidi"/>
          <w:b/>
        </w:rPr>
        <w:t>elements</w:t>
      </w:r>
      <w:r w:rsidRPr="08DEE8A1">
        <w:rPr>
          <w:rFonts w:asciiTheme="minorHAnsi" w:hAnsiTheme="minorHAnsi" w:cstheme="minorBidi"/>
          <w:b/>
        </w:rPr>
        <w:t xml:space="preserve"> should a district/school </w:t>
      </w:r>
      <w:r w:rsidR="09E0901A" w:rsidRPr="08DEE8A1">
        <w:rPr>
          <w:rFonts w:asciiTheme="minorHAnsi" w:hAnsiTheme="minorHAnsi" w:cstheme="minorBidi"/>
          <w:b/>
        </w:rPr>
        <w:t>consider</w:t>
      </w:r>
      <w:r w:rsidRPr="08DEE8A1">
        <w:rPr>
          <w:rFonts w:asciiTheme="minorHAnsi" w:hAnsiTheme="minorHAnsi" w:cstheme="minorBidi"/>
          <w:b/>
        </w:rPr>
        <w:t xml:space="preserve"> when developing new </w:t>
      </w:r>
      <w:r w:rsidR="7651FCEE" w:rsidRPr="08DEE8A1">
        <w:rPr>
          <w:rFonts w:asciiTheme="minorHAnsi" w:hAnsiTheme="minorHAnsi" w:cstheme="minorBidi"/>
          <w:b/>
          <w:bCs/>
        </w:rPr>
        <w:t xml:space="preserve">COVID-19 </w:t>
      </w:r>
      <w:r w:rsidRPr="08DEE8A1">
        <w:rPr>
          <w:rFonts w:asciiTheme="minorHAnsi" w:hAnsiTheme="minorHAnsi" w:cstheme="minorBidi"/>
          <w:b/>
        </w:rPr>
        <w:t>testing consent/opt-in forms?</w:t>
      </w:r>
    </w:p>
    <w:p w14:paraId="7E4F7CBE" w14:textId="502E6038" w:rsidR="00897931" w:rsidRPr="00C04593" w:rsidRDefault="006C7199" w:rsidP="00897931">
      <w:pPr>
        <w:pStyle w:val="ListParagraph"/>
        <w:rPr>
          <w:rFonts w:asciiTheme="minorHAnsi" w:hAnsiTheme="minorHAnsi" w:cstheme="minorHAnsi"/>
        </w:rPr>
      </w:pPr>
      <w:r w:rsidRPr="00C04593">
        <w:rPr>
          <w:rFonts w:asciiTheme="minorHAnsi" w:hAnsiTheme="minorHAnsi" w:cstheme="minorHAnsi"/>
        </w:rPr>
        <w:t>No</w:t>
      </w:r>
      <w:r w:rsidR="38B190A1" w:rsidRPr="00C04593">
        <w:rPr>
          <w:rFonts w:asciiTheme="minorHAnsi" w:hAnsiTheme="minorHAnsi" w:cstheme="minorHAnsi"/>
        </w:rPr>
        <w:t xml:space="preserve">. </w:t>
      </w:r>
      <w:r w:rsidR="185B4319" w:rsidRPr="00C04593">
        <w:rPr>
          <w:rFonts w:asciiTheme="minorHAnsi" w:hAnsiTheme="minorHAnsi" w:cstheme="minorHAnsi"/>
        </w:rPr>
        <w:t xml:space="preserve">Districts and schools should obtain new consent forms </w:t>
      </w:r>
      <w:r w:rsidR="00AE2067">
        <w:rPr>
          <w:rFonts w:asciiTheme="minorHAnsi" w:hAnsiTheme="minorHAnsi" w:cstheme="minorHAnsi"/>
        </w:rPr>
        <w:t>each school year</w:t>
      </w:r>
      <w:r w:rsidR="185B4319" w:rsidRPr="00C04593">
        <w:rPr>
          <w:rFonts w:asciiTheme="minorHAnsi" w:hAnsiTheme="minorHAnsi" w:cstheme="minorHAnsi"/>
        </w:rPr>
        <w:t xml:space="preserve">. </w:t>
      </w:r>
      <w:r w:rsidR="0087190F" w:rsidRPr="00C04593">
        <w:rPr>
          <w:rFonts w:asciiTheme="minorHAnsi" w:hAnsiTheme="minorHAnsi" w:cstheme="minorHAnsi"/>
        </w:rPr>
        <w:br/>
      </w:r>
    </w:p>
    <w:p w14:paraId="1E29033A" w14:textId="257426E2" w:rsidR="002A4CC3" w:rsidRPr="00C04593" w:rsidRDefault="00974D7C" w:rsidP="24BFEF31">
      <w:pPr>
        <w:pStyle w:val="ListParagraph"/>
        <w:rPr>
          <w:rFonts w:asciiTheme="minorHAnsi" w:hAnsiTheme="minorHAnsi" w:cstheme="minorBidi"/>
        </w:rPr>
      </w:pPr>
      <w:r>
        <w:rPr>
          <w:rFonts w:asciiTheme="minorHAnsi" w:hAnsiTheme="minorHAnsi" w:cstheme="minorBidi"/>
        </w:rPr>
        <w:t>C</w:t>
      </w:r>
      <w:r w:rsidR="00110BB6">
        <w:rPr>
          <w:rFonts w:asciiTheme="minorHAnsi" w:hAnsiTheme="minorHAnsi" w:cstheme="minorBidi"/>
        </w:rPr>
        <w:t xml:space="preserve">onsent forms </w:t>
      </w:r>
      <w:r>
        <w:rPr>
          <w:rFonts w:asciiTheme="minorHAnsi" w:hAnsiTheme="minorHAnsi" w:cstheme="minorBidi"/>
        </w:rPr>
        <w:t>should</w:t>
      </w:r>
      <w:r w:rsidR="00110BB6">
        <w:rPr>
          <w:rFonts w:asciiTheme="minorHAnsi" w:hAnsiTheme="minorHAnsi" w:cstheme="minorBidi"/>
        </w:rPr>
        <w:t xml:space="preserve"> contain</w:t>
      </w:r>
      <w:r w:rsidR="00417B17">
        <w:rPr>
          <w:rFonts w:asciiTheme="minorHAnsi" w:hAnsiTheme="minorHAnsi" w:cstheme="minorBidi"/>
        </w:rPr>
        <w:t xml:space="preserve"> the following</w:t>
      </w:r>
      <w:r w:rsidR="002A4CC3" w:rsidRPr="24BFEF31">
        <w:rPr>
          <w:rFonts w:asciiTheme="minorHAnsi" w:hAnsiTheme="minorHAnsi" w:cstheme="minorBidi"/>
        </w:rPr>
        <w:t>:</w:t>
      </w:r>
    </w:p>
    <w:p w14:paraId="0EA44EAC" w14:textId="0FE7061B" w:rsidR="002A4CC3" w:rsidRPr="00C04593" w:rsidRDefault="007B7217" w:rsidP="00897931">
      <w:pPr>
        <w:pStyle w:val="ListParagraph"/>
        <w:numPr>
          <w:ilvl w:val="0"/>
          <w:numId w:val="13"/>
        </w:numPr>
        <w:rPr>
          <w:rFonts w:asciiTheme="minorHAnsi" w:hAnsiTheme="minorHAnsi" w:cstheme="minorHAnsi"/>
        </w:rPr>
      </w:pPr>
      <w:r w:rsidRPr="00C04593">
        <w:rPr>
          <w:rFonts w:asciiTheme="minorHAnsi" w:hAnsiTheme="minorHAnsi" w:cstheme="minorHAnsi"/>
        </w:rPr>
        <w:t xml:space="preserve">Authorization to collect a sample from </w:t>
      </w:r>
      <w:r w:rsidR="00874C86" w:rsidRPr="00C04593">
        <w:rPr>
          <w:rFonts w:asciiTheme="minorHAnsi" w:hAnsiTheme="minorHAnsi" w:cstheme="minorHAnsi"/>
        </w:rPr>
        <w:t xml:space="preserve">an </w:t>
      </w:r>
      <w:r w:rsidRPr="00C04593">
        <w:rPr>
          <w:rFonts w:asciiTheme="minorHAnsi" w:hAnsiTheme="minorHAnsi" w:cstheme="minorHAnsi"/>
        </w:rPr>
        <w:t xml:space="preserve">individual at school </w:t>
      </w:r>
      <w:r w:rsidR="008A4AD5" w:rsidRPr="00C04593">
        <w:rPr>
          <w:rFonts w:asciiTheme="minorHAnsi" w:hAnsiTheme="minorHAnsi" w:cstheme="minorHAnsi"/>
        </w:rPr>
        <w:t>and/or</w:t>
      </w:r>
      <w:r w:rsidR="006A47C0" w:rsidRPr="00C04593">
        <w:rPr>
          <w:rFonts w:asciiTheme="minorHAnsi" w:hAnsiTheme="minorHAnsi" w:cstheme="minorHAnsi"/>
        </w:rPr>
        <w:t xml:space="preserve"> to</w:t>
      </w:r>
      <w:r w:rsidR="008A4AD5" w:rsidRPr="00C04593">
        <w:rPr>
          <w:rFonts w:asciiTheme="minorHAnsi" w:hAnsiTheme="minorHAnsi" w:cstheme="minorHAnsi"/>
        </w:rPr>
        <w:t xml:space="preserve"> receive self-tests for at-home collection </w:t>
      </w:r>
    </w:p>
    <w:p w14:paraId="47BD1498" w14:textId="0D0E47E2" w:rsidR="00C2367C" w:rsidRPr="00C2367C" w:rsidRDefault="00400CF8" w:rsidP="00C2367C">
      <w:pPr>
        <w:pStyle w:val="ListParagraph"/>
        <w:numPr>
          <w:ilvl w:val="0"/>
          <w:numId w:val="13"/>
        </w:numPr>
        <w:rPr>
          <w:rFonts w:asciiTheme="minorHAnsi" w:hAnsiTheme="minorHAnsi" w:cstheme="minorHAnsi"/>
        </w:rPr>
      </w:pPr>
      <w:r w:rsidRPr="00C04593">
        <w:rPr>
          <w:rFonts w:asciiTheme="minorHAnsi" w:hAnsiTheme="minorHAnsi" w:cstheme="minorHAnsi"/>
        </w:rPr>
        <w:t xml:space="preserve">Authorization to report positive test results and </w:t>
      </w:r>
      <w:r w:rsidR="00FC0D1C" w:rsidRPr="00C04593">
        <w:rPr>
          <w:rFonts w:asciiTheme="minorHAnsi" w:hAnsiTheme="minorHAnsi" w:cstheme="minorHAnsi"/>
        </w:rPr>
        <w:t xml:space="preserve">individual’s demographic information to the Department of Public Health </w:t>
      </w:r>
    </w:p>
    <w:p w14:paraId="28B005E1" w14:textId="77777777" w:rsidR="00C2367C" w:rsidRDefault="00C2367C" w:rsidP="00C2367C">
      <w:pPr>
        <w:ind w:firstLine="720"/>
        <w:rPr>
          <w:rFonts w:cstheme="minorHAnsi"/>
        </w:rPr>
      </w:pPr>
    </w:p>
    <w:p w14:paraId="71C641C9" w14:textId="77E85FCC" w:rsidR="006A47C0" w:rsidRPr="00C44A07" w:rsidRDefault="00C44A07" w:rsidP="00C2367C">
      <w:pPr>
        <w:ind w:firstLine="720"/>
        <w:rPr>
          <w:rFonts w:cstheme="minorHAnsi"/>
        </w:rPr>
      </w:pPr>
      <w:r>
        <w:rPr>
          <w:rFonts w:cstheme="minorHAnsi"/>
        </w:rPr>
        <w:t xml:space="preserve">For MAVEN reporting the following </w:t>
      </w:r>
      <w:r w:rsidR="00A47F15" w:rsidRPr="00C44A07">
        <w:rPr>
          <w:rFonts w:cstheme="minorHAnsi"/>
        </w:rPr>
        <w:t>D</w:t>
      </w:r>
      <w:r w:rsidR="0023133A" w:rsidRPr="00C44A07">
        <w:rPr>
          <w:rFonts w:cstheme="minorHAnsi"/>
        </w:rPr>
        <w:t>emographic</w:t>
      </w:r>
      <w:r w:rsidR="00911311" w:rsidRPr="00C44A07">
        <w:rPr>
          <w:rFonts w:cstheme="minorHAnsi"/>
        </w:rPr>
        <w:t xml:space="preserve"> information </w:t>
      </w:r>
      <w:r>
        <w:rPr>
          <w:rFonts w:cstheme="minorHAnsi"/>
        </w:rPr>
        <w:t xml:space="preserve">is </w:t>
      </w:r>
      <w:r w:rsidR="00911311" w:rsidRPr="00C44A07">
        <w:rPr>
          <w:rFonts w:cstheme="minorHAnsi"/>
        </w:rPr>
        <w:t xml:space="preserve">required </w:t>
      </w:r>
    </w:p>
    <w:p w14:paraId="5E6DCBD0" w14:textId="15940A1D" w:rsidR="00A47F15" w:rsidRPr="00C04593" w:rsidRDefault="00A47F15" w:rsidP="00A47F15">
      <w:pPr>
        <w:pStyle w:val="ListParagraph"/>
        <w:numPr>
          <w:ilvl w:val="1"/>
          <w:numId w:val="13"/>
        </w:numPr>
        <w:rPr>
          <w:rFonts w:asciiTheme="minorHAnsi" w:hAnsiTheme="minorHAnsi" w:cstheme="minorHAnsi"/>
        </w:rPr>
      </w:pPr>
      <w:r w:rsidRPr="00C04593">
        <w:rPr>
          <w:rFonts w:asciiTheme="minorHAnsi" w:hAnsiTheme="minorHAnsi" w:cstheme="minorHAnsi"/>
        </w:rPr>
        <w:t>Individual’s full name</w:t>
      </w:r>
    </w:p>
    <w:p w14:paraId="45C0395E" w14:textId="4F37A08E" w:rsidR="00A47F15" w:rsidRPr="00C04593" w:rsidRDefault="00A47F15" w:rsidP="00A47F15">
      <w:pPr>
        <w:pStyle w:val="ListParagraph"/>
        <w:numPr>
          <w:ilvl w:val="1"/>
          <w:numId w:val="13"/>
        </w:numPr>
        <w:rPr>
          <w:rFonts w:asciiTheme="minorHAnsi" w:hAnsiTheme="minorHAnsi" w:cstheme="minorHAnsi"/>
        </w:rPr>
      </w:pPr>
      <w:r w:rsidRPr="00C04593">
        <w:rPr>
          <w:rFonts w:asciiTheme="minorHAnsi" w:hAnsiTheme="minorHAnsi" w:cstheme="minorHAnsi"/>
        </w:rPr>
        <w:t>Date of birth (MM/DD/YYYY)</w:t>
      </w:r>
    </w:p>
    <w:p w14:paraId="2ABD09B4" w14:textId="32862E78" w:rsidR="00A47F15" w:rsidRPr="00C04593" w:rsidRDefault="00A47F15" w:rsidP="00A47F15">
      <w:pPr>
        <w:pStyle w:val="ListParagraph"/>
        <w:numPr>
          <w:ilvl w:val="1"/>
          <w:numId w:val="13"/>
        </w:numPr>
        <w:rPr>
          <w:rFonts w:asciiTheme="minorHAnsi" w:hAnsiTheme="minorHAnsi" w:cstheme="minorHAnsi"/>
        </w:rPr>
      </w:pPr>
      <w:r w:rsidRPr="00C04593">
        <w:rPr>
          <w:rFonts w:asciiTheme="minorHAnsi" w:hAnsiTheme="minorHAnsi" w:cstheme="minorHAnsi"/>
        </w:rPr>
        <w:t>Address</w:t>
      </w:r>
    </w:p>
    <w:p w14:paraId="1292FD4A" w14:textId="1F489844" w:rsidR="00A47F15" w:rsidRPr="00C04593" w:rsidRDefault="00A47F15" w:rsidP="00A47F15">
      <w:pPr>
        <w:pStyle w:val="ListParagraph"/>
        <w:numPr>
          <w:ilvl w:val="1"/>
          <w:numId w:val="13"/>
        </w:numPr>
        <w:rPr>
          <w:rFonts w:asciiTheme="minorHAnsi" w:hAnsiTheme="minorHAnsi" w:cstheme="minorHAnsi"/>
        </w:rPr>
      </w:pPr>
      <w:r w:rsidRPr="00C04593">
        <w:rPr>
          <w:rFonts w:asciiTheme="minorHAnsi" w:hAnsiTheme="minorHAnsi" w:cstheme="minorHAnsi"/>
        </w:rPr>
        <w:t>Race (</w:t>
      </w:r>
      <w:r w:rsidR="00EF5425" w:rsidRPr="00C04593">
        <w:rPr>
          <w:rFonts w:asciiTheme="minorHAnsi" w:hAnsiTheme="minorHAnsi" w:cstheme="minorHAnsi"/>
        </w:rPr>
        <w:t>American Indian/Alaskan Native, Asian, Black/African American, Native Hawaiian/Pacific Islander, White, Other, Prefer not to say)</w:t>
      </w:r>
    </w:p>
    <w:p w14:paraId="5F405B16" w14:textId="7B3EA698" w:rsidR="00EF5425" w:rsidRPr="00C04593" w:rsidRDefault="00EF5425" w:rsidP="00EF5425">
      <w:pPr>
        <w:pStyle w:val="ListParagraph"/>
        <w:numPr>
          <w:ilvl w:val="1"/>
          <w:numId w:val="13"/>
        </w:numPr>
        <w:rPr>
          <w:rFonts w:asciiTheme="minorHAnsi" w:hAnsiTheme="minorHAnsi" w:cstheme="minorHAnsi"/>
        </w:rPr>
      </w:pPr>
      <w:r w:rsidRPr="00C04593">
        <w:rPr>
          <w:rFonts w:asciiTheme="minorHAnsi" w:hAnsiTheme="minorHAnsi" w:cstheme="minorHAnsi"/>
        </w:rPr>
        <w:t>Ethnicity (Hispanic or Latinx, Not Hispanic or Latinx, Prefer not to say)</w:t>
      </w:r>
    </w:p>
    <w:p w14:paraId="485798AB" w14:textId="5B30B073" w:rsidR="00BF302D" w:rsidRPr="00C04593" w:rsidRDefault="00EF5425" w:rsidP="00C772F1">
      <w:pPr>
        <w:pStyle w:val="ListParagraph"/>
        <w:numPr>
          <w:ilvl w:val="1"/>
          <w:numId w:val="13"/>
        </w:numPr>
        <w:rPr>
          <w:rFonts w:asciiTheme="minorHAnsi" w:hAnsiTheme="minorHAnsi" w:cstheme="minorHAnsi"/>
        </w:rPr>
      </w:pPr>
      <w:r w:rsidRPr="00C04593">
        <w:rPr>
          <w:rFonts w:asciiTheme="minorHAnsi" w:hAnsiTheme="minorHAnsi" w:cstheme="minorHAnsi"/>
        </w:rPr>
        <w:t>Gender</w:t>
      </w:r>
      <w:r w:rsidR="00BF302D" w:rsidRPr="00C04593">
        <w:rPr>
          <w:rFonts w:asciiTheme="minorHAnsi" w:hAnsiTheme="minorHAnsi" w:cstheme="minorHAnsi"/>
        </w:rPr>
        <w:t xml:space="preserve"> (Male, Female, Transgender, Nonbinary, Unknown, Other, Prefer not to say)</w:t>
      </w:r>
    </w:p>
    <w:p w14:paraId="3D62300A" w14:textId="77777777" w:rsidR="00C16599" w:rsidRPr="00C04593" w:rsidRDefault="00C16599" w:rsidP="0023133A">
      <w:pPr>
        <w:pStyle w:val="ListParagraph"/>
        <w:ind w:left="1080"/>
        <w:rPr>
          <w:rFonts w:asciiTheme="minorHAnsi" w:hAnsiTheme="minorHAnsi" w:cstheme="minorHAnsi"/>
        </w:rPr>
      </w:pPr>
    </w:p>
    <w:p w14:paraId="15979CD6" w14:textId="2C98C52A" w:rsidR="00470839" w:rsidRPr="0055411C" w:rsidRDefault="00BE62C3" w:rsidP="00B47701">
      <w:pPr>
        <w:rPr>
          <w:rFonts w:eastAsia="@Batang" w:cstheme="minorHAnsi"/>
        </w:rPr>
      </w:pPr>
      <w:r w:rsidRPr="0055411C">
        <w:rPr>
          <w:rFonts w:cstheme="minorHAnsi"/>
          <w:b/>
        </w:rPr>
        <w:t xml:space="preserve">Appendix 1: </w:t>
      </w:r>
      <w:r w:rsidR="00470839" w:rsidRPr="00B47701">
        <w:rPr>
          <w:rFonts w:cstheme="minorHAnsi"/>
          <w:b/>
        </w:rPr>
        <w:t xml:space="preserve">Guidance </w:t>
      </w:r>
      <w:r w:rsidR="00DA5DBD" w:rsidRPr="00B47701">
        <w:rPr>
          <w:rFonts w:cstheme="minorHAnsi"/>
          <w:b/>
        </w:rPr>
        <w:t>for filling out CLIA Application</w:t>
      </w:r>
    </w:p>
    <w:p w14:paraId="526CBB32" w14:textId="6992E4AD" w:rsidR="002F0541" w:rsidRPr="00C04593" w:rsidRDefault="002F0541" w:rsidP="002F0541">
      <w:pPr>
        <w:ind w:left="720"/>
        <w:rPr>
          <w:rFonts w:cstheme="minorHAnsi"/>
        </w:rPr>
      </w:pPr>
      <w:r w:rsidRPr="00C04593">
        <w:rPr>
          <w:rFonts w:eastAsia="@Batang" w:cstheme="minorHAnsi"/>
        </w:rPr>
        <w:t>For your convenience, we are sharing some information that may help you fill out your CLIA application if your facility does not already have a CLIA Certificate of Waiver</w:t>
      </w:r>
      <w:r w:rsidR="00677EB5" w:rsidRPr="0055411C">
        <w:rPr>
          <w:rFonts w:eastAsia="@Batang" w:cstheme="minorHAnsi"/>
        </w:rPr>
        <w:t>. Please note, districts and schools are required to obtain their own CLIA Certificate of Waiver by March 31, 2023 to be covered during the 2023-2024 school year.</w:t>
      </w:r>
    </w:p>
    <w:p w14:paraId="27AB4442" w14:textId="77777777" w:rsidR="00601F57" w:rsidRPr="0055411C" w:rsidRDefault="00601F57" w:rsidP="00601F57">
      <w:pPr>
        <w:widowControl w:val="0"/>
        <w:numPr>
          <w:ilvl w:val="0"/>
          <w:numId w:val="16"/>
        </w:numPr>
        <w:autoSpaceDE w:val="0"/>
        <w:autoSpaceDN w:val="0"/>
        <w:adjustRightInd w:val="0"/>
        <w:spacing w:after="0" w:line="240" w:lineRule="auto"/>
        <w:contextualSpacing/>
        <w:rPr>
          <w:rFonts w:eastAsia="@Batang" w:cstheme="minorHAnsi"/>
        </w:rPr>
      </w:pPr>
      <w:r w:rsidRPr="0055411C">
        <w:rPr>
          <w:rFonts w:eastAsia="@Batang" w:cstheme="minorHAnsi"/>
        </w:rPr>
        <w:t>Name of School/School District</w:t>
      </w:r>
    </w:p>
    <w:p w14:paraId="706670FD" w14:textId="77777777" w:rsidR="00601F57" w:rsidRPr="0055411C" w:rsidRDefault="00601F57" w:rsidP="00601F57">
      <w:pPr>
        <w:widowControl w:val="0"/>
        <w:numPr>
          <w:ilvl w:val="0"/>
          <w:numId w:val="16"/>
        </w:numPr>
        <w:autoSpaceDE w:val="0"/>
        <w:autoSpaceDN w:val="0"/>
        <w:adjustRightInd w:val="0"/>
        <w:spacing w:after="0" w:line="240" w:lineRule="auto"/>
        <w:contextualSpacing/>
        <w:rPr>
          <w:rFonts w:eastAsia="@Batang" w:cstheme="minorHAnsi"/>
        </w:rPr>
      </w:pPr>
      <w:r w:rsidRPr="0055411C">
        <w:rPr>
          <w:rFonts w:eastAsia="@Batang" w:cstheme="minorHAnsi"/>
        </w:rPr>
        <w:t>Address of School/School District</w:t>
      </w:r>
    </w:p>
    <w:p w14:paraId="25099206" w14:textId="77777777" w:rsidR="00601F57" w:rsidRPr="0055411C" w:rsidRDefault="00601F57" w:rsidP="00601F57">
      <w:pPr>
        <w:widowControl w:val="0"/>
        <w:numPr>
          <w:ilvl w:val="0"/>
          <w:numId w:val="16"/>
        </w:numPr>
        <w:autoSpaceDE w:val="0"/>
        <w:autoSpaceDN w:val="0"/>
        <w:adjustRightInd w:val="0"/>
        <w:spacing w:after="0" w:line="240" w:lineRule="auto"/>
        <w:contextualSpacing/>
        <w:rPr>
          <w:rFonts w:eastAsia="@Batang" w:cstheme="minorHAnsi"/>
        </w:rPr>
      </w:pPr>
      <w:r w:rsidRPr="0055411C">
        <w:rPr>
          <w:rFonts w:eastAsia="@Batang" w:cstheme="minorHAnsi"/>
        </w:rPr>
        <w:t>Point of Contact email</w:t>
      </w:r>
    </w:p>
    <w:p w14:paraId="7B33AA3F" w14:textId="77777777" w:rsidR="00601F57" w:rsidRPr="0055411C" w:rsidRDefault="00601F57" w:rsidP="00601F57">
      <w:pPr>
        <w:widowControl w:val="0"/>
        <w:numPr>
          <w:ilvl w:val="0"/>
          <w:numId w:val="16"/>
        </w:numPr>
        <w:autoSpaceDE w:val="0"/>
        <w:autoSpaceDN w:val="0"/>
        <w:adjustRightInd w:val="0"/>
        <w:spacing w:after="0" w:line="240" w:lineRule="auto"/>
        <w:contextualSpacing/>
        <w:rPr>
          <w:rFonts w:eastAsia="@Batang" w:cstheme="minorHAnsi"/>
        </w:rPr>
      </w:pPr>
      <w:r w:rsidRPr="0055411C">
        <w:rPr>
          <w:rFonts w:eastAsia="@Batang" w:cstheme="minorHAnsi"/>
        </w:rPr>
        <w:t>Federal Tax Identification Number</w:t>
      </w:r>
    </w:p>
    <w:p w14:paraId="08172A53" w14:textId="77777777" w:rsidR="00601F57" w:rsidRPr="0055411C" w:rsidRDefault="00601F57" w:rsidP="00601F57">
      <w:pPr>
        <w:widowControl w:val="0"/>
        <w:numPr>
          <w:ilvl w:val="0"/>
          <w:numId w:val="16"/>
        </w:numPr>
        <w:autoSpaceDE w:val="0"/>
        <w:autoSpaceDN w:val="0"/>
        <w:adjustRightInd w:val="0"/>
        <w:spacing w:after="0" w:line="240" w:lineRule="auto"/>
        <w:contextualSpacing/>
        <w:rPr>
          <w:rFonts w:eastAsia="@Batang" w:cstheme="minorHAnsi"/>
        </w:rPr>
      </w:pPr>
      <w:r w:rsidRPr="0055411C">
        <w:rPr>
          <w:rFonts w:eastAsia="@Batang" w:cstheme="minorHAnsi"/>
        </w:rPr>
        <w:t>Telephone Number</w:t>
      </w:r>
    </w:p>
    <w:p w14:paraId="7BBF7A4E" w14:textId="77777777" w:rsidR="00601F57" w:rsidRPr="0055411C" w:rsidRDefault="00601F57" w:rsidP="00601F57">
      <w:pPr>
        <w:widowControl w:val="0"/>
        <w:numPr>
          <w:ilvl w:val="0"/>
          <w:numId w:val="16"/>
        </w:numPr>
        <w:autoSpaceDE w:val="0"/>
        <w:autoSpaceDN w:val="0"/>
        <w:snapToGrid w:val="0"/>
        <w:spacing w:after="0" w:line="240" w:lineRule="auto"/>
        <w:rPr>
          <w:rFonts w:eastAsia="Times New Roman" w:cstheme="minorHAnsi"/>
          <w:snapToGrid w:val="0"/>
        </w:rPr>
      </w:pPr>
      <w:r w:rsidRPr="0055411C">
        <w:rPr>
          <w:rFonts w:eastAsia="Times New Roman" w:cstheme="minorHAnsi"/>
          <w:snapToGrid w:val="0"/>
        </w:rPr>
        <w:t>In Section I, please select “Initial Application”</w:t>
      </w:r>
    </w:p>
    <w:p w14:paraId="7BC3FF76" w14:textId="77777777" w:rsidR="00601F57" w:rsidRPr="0055411C" w:rsidRDefault="00601F57" w:rsidP="00601F57">
      <w:pPr>
        <w:widowControl w:val="0"/>
        <w:numPr>
          <w:ilvl w:val="1"/>
          <w:numId w:val="16"/>
        </w:numPr>
        <w:autoSpaceDE w:val="0"/>
        <w:autoSpaceDN w:val="0"/>
        <w:snapToGrid w:val="0"/>
        <w:spacing w:after="0" w:line="240" w:lineRule="auto"/>
        <w:rPr>
          <w:rFonts w:eastAsia="Times New Roman" w:cstheme="minorHAnsi"/>
          <w:snapToGrid w:val="0"/>
        </w:rPr>
      </w:pPr>
      <w:r w:rsidRPr="0055411C">
        <w:rPr>
          <w:rFonts w:eastAsia="Times New Roman" w:cstheme="minorHAnsi"/>
          <w:snapToGrid w:val="0"/>
        </w:rPr>
        <w:t xml:space="preserve">For the section requesting the Name/Credentials of the Director please input the individual who will have responsibility for oversight of the testing and ensuring compliance with CLIA requirements. Where an application is filed for multiple schools (i.e., a school district), the Director will be responsible for testing in all of the schools listed within the application. Typically, the Director will be the school nurse manager. </w:t>
      </w:r>
    </w:p>
    <w:p w14:paraId="292C5F42" w14:textId="77777777" w:rsidR="00601F57" w:rsidRPr="0055411C" w:rsidRDefault="00601F57" w:rsidP="00601F57">
      <w:pPr>
        <w:widowControl w:val="0"/>
        <w:numPr>
          <w:ilvl w:val="0"/>
          <w:numId w:val="16"/>
        </w:numPr>
        <w:autoSpaceDE w:val="0"/>
        <w:autoSpaceDN w:val="0"/>
        <w:snapToGrid w:val="0"/>
        <w:spacing w:after="0" w:line="240" w:lineRule="auto"/>
        <w:rPr>
          <w:rFonts w:eastAsia="Times New Roman" w:cstheme="minorHAnsi"/>
          <w:snapToGrid w:val="0"/>
        </w:rPr>
      </w:pPr>
      <w:r w:rsidRPr="0055411C">
        <w:rPr>
          <w:rFonts w:eastAsia="Times New Roman" w:cstheme="minorHAnsi"/>
          <w:snapToGrid w:val="0"/>
        </w:rPr>
        <w:t>In Section II, please select “Certificate of Waiver” if you will be performing only CLIA-waived tests.</w:t>
      </w:r>
    </w:p>
    <w:p w14:paraId="264F3787" w14:textId="77777777" w:rsidR="00601F57" w:rsidRPr="0055411C" w:rsidRDefault="00601F57" w:rsidP="00601F57">
      <w:pPr>
        <w:widowControl w:val="0"/>
        <w:numPr>
          <w:ilvl w:val="0"/>
          <w:numId w:val="16"/>
        </w:numPr>
        <w:autoSpaceDE w:val="0"/>
        <w:autoSpaceDN w:val="0"/>
        <w:snapToGrid w:val="0"/>
        <w:spacing w:after="0" w:line="240" w:lineRule="auto"/>
        <w:rPr>
          <w:rFonts w:eastAsia="Times New Roman" w:cstheme="minorHAnsi"/>
          <w:snapToGrid w:val="0"/>
        </w:rPr>
      </w:pPr>
      <w:r w:rsidRPr="0055411C">
        <w:rPr>
          <w:rFonts w:eastAsia="Times New Roman" w:cstheme="minorHAnsi"/>
          <w:snapToGrid w:val="0"/>
        </w:rPr>
        <w:t>In Section III, please select the item most descriptive of your facility type, e.g. 26-School/Student Health Service.</w:t>
      </w:r>
      <w:r w:rsidRPr="0055411C" w:rsidDel="00704388">
        <w:rPr>
          <w:rFonts w:eastAsia="Times New Roman" w:cstheme="minorHAnsi"/>
          <w:snapToGrid w:val="0"/>
        </w:rPr>
        <w:t xml:space="preserve"> </w:t>
      </w:r>
    </w:p>
    <w:p w14:paraId="4811F3A2" w14:textId="77777777" w:rsidR="00601F57" w:rsidRPr="0055411C" w:rsidRDefault="00601F57" w:rsidP="00601F57">
      <w:pPr>
        <w:widowControl w:val="0"/>
        <w:numPr>
          <w:ilvl w:val="0"/>
          <w:numId w:val="16"/>
        </w:numPr>
        <w:autoSpaceDE w:val="0"/>
        <w:autoSpaceDN w:val="0"/>
        <w:snapToGrid w:val="0"/>
        <w:spacing w:after="0" w:line="240" w:lineRule="auto"/>
        <w:rPr>
          <w:rFonts w:eastAsia="Times New Roman" w:cstheme="minorHAnsi"/>
          <w:snapToGrid w:val="0"/>
        </w:rPr>
      </w:pPr>
      <w:r w:rsidRPr="0055411C">
        <w:rPr>
          <w:rFonts w:eastAsia="Times New Roman" w:cstheme="minorHAnsi"/>
          <w:snapToGrid w:val="0"/>
        </w:rPr>
        <w:t>In Section IV, please list the times during which laboratory testing will be performed.</w:t>
      </w:r>
    </w:p>
    <w:p w14:paraId="73BC7387" w14:textId="77777777" w:rsidR="00601F57" w:rsidRPr="0055411C" w:rsidRDefault="00601F57" w:rsidP="00601F57">
      <w:pPr>
        <w:widowControl w:val="0"/>
        <w:numPr>
          <w:ilvl w:val="0"/>
          <w:numId w:val="16"/>
        </w:numPr>
        <w:autoSpaceDE w:val="0"/>
        <w:autoSpaceDN w:val="0"/>
        <w:snapToGrid w:val="0"/>
        <w:spacing w:after="0" w:line="240" w:lineRule="auto"/>
        <w:rPr>
          <w:rFonts w:eastAsia="Times New Roman" w:cstheme="minorHAnsi"/>
          <w:snapToGrid w:val="0"/>
        </w:rPr>
      </w:pPr>
      <w:r w:rsidRPr="0055411C">
        <w:rPr>
          <w:rFonts w:eastAsia="Times New Roman" w:cstheme="minorHAnsi"/>
          <w:snapToGrid w:val="0"/>
        </w:rPr>
        <w:t xml:space="preserve">In Section V, please select “No” and go to section VI, unless the organization plans to perform tests at multiple sites, e.g. a school system. </w:t>
      </w:r>
    </w:p>
    <w:p w14:paraId="1FA8EE8B" w14:textId="77777777" w:rsidR="00601F57" w:rsidRPr="0055411C" w:rsidRDefault="00601F57" w:rsidP="00601F57">
      <w:pPr>
        <w:widowControl w:val="0"/>
        <w:numPr>
          <w:ilvl w:val="1"/>
          <w:numId w:val="16"/>
        </w:numPr>
        <w:autoSpaceDE w:val="0"/>
        <w:autoSpaceDN w:val="0"/>
        <w:snapToGrid w:val="0"/>
        <w:spacing w:after="0" w:line="240" w:lineRule="auto"/>
        <w:rPr>
          <w:rFonts w:eastAsia="Times New Roman" w:cstheme="minorHAnsi"/>
          <w:snapToGrid w:val="0"/>
        </w:rPr>
      </w:pPr>
      <w:r w:rsidRPr="0055411C">
        <w:rPr>
          <w:rFonts w:eastAsia="Times New Roman" w:cstheme="minorHAnsi"/>
          <w:snapToGrid w:val="0"/>
        </w:rPr>
        <w:t>If multiple site testing will apply, the organization must ensure that Section V is accurately completed. Attachment of a list of locations is acceptable if it includes all of the information requested in Section V.</w:t>
      </w:r>
    </w:p>
    <w:p w14:paraId="2ED3FE93" w14:textId="7C6C3FDF" w:rsidR="00601F57" w:rsidRPr="0055411C" w:rsidRDefault="00601F57" w:rsidP="01118343">
      <w:pPr>
        <w:widowControl w:val="0"/>
        <w:numPr>
          <w:ilvl w:val="0"/>
          <w:numId w:val="16"/>
        </w:numPr>
        <w:autoSpaceDE w:val="0"/>
        <w:autoSpaceDN w:val="0"/>
        <w:snapToGrid w:val="0"/>
        <w:spacing w:after="0" w:line="240" w:lineRule="auto"/>
        <w:rPr>
          <w:rFonts w:eastAsia="Times New Roman"/>
          <w:snapToGrid w:val="0"/>
        </w:rPr>
      </w:pPr>
      <w:r w:rsidRPr="0055411C">
        <w:rPr>
          <w:rFonts w:eastAsia="Times New Roman"/>
          <w:snapToGrid w:val="0"/>
        </w:rPr>
        <w:t>In Section VI, please enter specific testing information as in the example provided. Incomplete information may result in processing delays if applications need to be resubmitted.</w:t>
      </w:r>
      <w:r w:rsidR="30A91EAC" w:rsidRPr="0055411C">
        <w:rPr>
          <w:rFonts w:eastAsia="Times New Roman"/>
          <w:snapToGrid w:val="0"/>
        </w:rPr>
        <w:t xml:space="preserve"> </w:t>
      </w:r>
      <w:r w:rsidR="30A91EAC" w:rsidRPr="0055411C">
        <w:rPr>
          <w:rFonts w:eastAsia="Calibri" w:cs="Calibri"/>
        </w:rPr>
        <w:t xml:space="preserve">Districts and schools should provide the brands and manufacturers of tests being administered to the best of their ability, and once the waiver is granted, confirm that all tests being used are on the CLIA-waived list prior to administering. </w:t>
      </w:r>
    </w:p>
    <w:p w14:paraId="15DA0A19" w14:textId="77777777" w:rsidR="00601F57" w:rsidRPr="0055411C" w:rsidRDefault="00601F57" w:rsidP="00601F57">
      <w:pPr>
        <w:widowControl w:val="0"/>
        <w:numPr>
          <w:ilvl w:val="0"/>
          <w:numId w:val="16"/>
        </w:numPr>
        <w:autoSpaceDE w:val="0"/>
        <w:autoSpaceDN w:val="0"/>
        <w:snapToGrid w:val="0"/>
        <w:spacing w:after="0" w:line="240" w:lineRule="auto"/>
        <w:rPr>
          <w:rFonts w:eastAsia="Times New Roman" w:cstheme="minorHAnsi"/>
          <w:snapToGrid w:val="0"/>
        </w:rPr>
      </w:pPr>
      <w:r w:rsidRPr="0055411C">
        <w:rPr>
          <w:rFonts w:eastAsia="Times New Roman" w:cstheme="minorHAnsi"/>
          <w:snapToGrid w:val="0"/>
        </w:rPr>
        <w:t>Skip Sections VII and VIII if only CLIA-waived tests will be performed.</w:t>
      </w:r>
    </w:p>
    <w:p w14:paraId="68C21980" w14:textId="77777777" w:rsidR="00601F57" w:rsidRPr="0055411C" w:rsidRDefault="00601F57" w:rsidP="00601F57">
      <w:pPr>
        <w:widowControl w:val="0"/>
        <w:numPr>
          <w:ilvl w:val="0"/>
          <w:numId w:val="16"/>
        </w:numPr>
        <w:spacing w:after="0" w:line="240" w:lineRule="auto"/>
        <w:contextualSpacing/>
        <w:rPr>
          <w:rFonts w:eastAsia="Calibri" w:cstheme="minorHAnsi"/>
          <w:snapToGrid w:val="0"/>
        </w:rPr>
      </w:pPr>
      <w:r w:rsidRPr="0055411C">
        <w:rPr>
          <w:rFonts w:eastAsia="Times New Roman" w:cstheme="minorHAnsi"/>
          <w:snapToGrid w:val="0"/>
        </w:rPr>
        <w:t xml:space="preserve">Complete Sections IX and X, ensuring that Type of Control and ownership information has been provided and that the Laboratory Director has signed/dated the application. </w:t>
      </w:r>
      <w:r w:rsidRPr="0055411C">
        <w:rPr>
          <w:rFonts w:eastAsia="Times New Roman" w:cstheme="minorHAnsi"/>
          <w:b/>
          <w:snapToGrid w:val="0"/>
        </w:rPr>
        <w:t xml:space="preserve">Please </w:t>
      </w:r>
      <w:proofErr w:type="gramStart"/>
      <w:r w:rsidRPr="0055411C">
        <w:rPr>
          <w:rFonts w:eastAsia="Times New Roman" w:cstheme="minorHAnsi"/>
          <w:b/>
          <w:snapToGrid w:val="0"/>
        </w:rPr>
        <w:t>note:</w:t>
      </w:r>
      <w:proofErr w:type="gramEnd"/>
      <w:r w:rsidRPr="0055411C">
        <w:rPr>
          <w:rFonts w:eastAsia="Times New Roman" w:cstheme="minorHAnsi"/>
          <w:snapToGrid w:val="0"/>
        </w:rPr>
        <w:t xml:space="preserve"> for Type of Control in Section IX you would consider what form of control your school or district falls under, for example “city or town” or “religious affiliation”. If unsure, please consult your Head of School, Director or Superintendent. The name of the owner of the laboratory in Section X may be the entity that provides control of a public school or district, for example “Town of ____”. </w:t>
      </w:r>
      <w:r w:rsidRPr="0055411C" w:rsidDel="00B42C23">
        <w:rPr>
          <w:rFonts w:eastAsia="Times New Roman" w:cstheme="minorHAnsi"/>
          <w:snapToGrid w:val="0"/>
        </w:rPr>
        <w:t xml:space="preserve"> </w:t>
      </w:r>
    </w:p>
    <w:p w14:paraId="45C05D87" w14:textId="77777777" w:rsidR="002F0541" w:rsidRPr="00C04593" w:rsidRDefault="002F0541" w:rsidP="002F0541">
      <w:pPr>
        <w:autoSpaceDE w:val="0"/>
        <w:autoSpaceDN w:val="0"/>
        <w:adjustRightInd w:val="0"/>
        <w:spacing w:after="0"/>
        <w:rPr>
          <w:rFonts w:eastAsia="@Batang" w:cstheme="minorHAnsi"/>
        </w:rPr>
      </w:pPr>
    </w:p>
    <w:p w14:paraId="06DB32F6" w14:textId="030D27F9" w:rsidR="002F0541" w:rsidRPr="00C04593" w:rsidRDefault="002F0541" w:rsidP="002F0541">
      <w:pPr>
        <w:autoSpaceDE w:val="0"/>
        <w:autoSpaceDN w:val="0"/>
        <w:adjustRightInd w:val="0"/>
        <w:spacing w:after="0"/>
        <w:ind w:left="720"/>
        <w:rPr>
          <w:rFonts w:eastAsia="@Batang" w:cstheme="minorHAnsi"/>
        </w:rPr>
      </w:pPr>
      <w:r w:rsidRPr="00C04593">
        <w:rPr>
          <w:rFonts w:eastAsia="@Batang" w:cstheme="minorHAnsi"/>
        </w:rPr>
        <w:t xml:space="preserve">Please completely fill out the other sections, as applicable, including the laboratory director signature section.  </w:t>
      </w:r>
    </w:p>
    <w:p w14:paraId="223EC81B" w14:textId="77777777" w:rsidR="002F0541" w:rsidRPr="00C04593" w:rsidRDefault="002F0541" w:rsidP="002F0541">
      <w:pPr>
        <w:autoSpaceDE w:val="0"/>
        <w:autoSpaceDN w:val="0"/>
        <w:adjustRightInd w:val="0"/>
        <w:spacing w:after="0"/>
        <w:rPr>
          <w:rFonts w:eastAsia="@Batang" w:cstheme="minorHAnsi"/>
        </w:rPr>
      </w:pPr>
    </w:p>
    <w:p w14:paraId="5D8F8B40" w14:textId="2AC3250C" w:rsidR="002F0541" w:rsidRPr="00C04593" w:rsidRDefault="002F0541" w:rsidP="002F0541">
      <w:pPr>
        <w:autoSpaceDE w:val="0"/>
        <w:autoSpaceDN w:val="0"/>
        <w:adjustRightInd w:val="0"/>
        <w:spacing w:after="0"/>
        <w:ind w:left="720"/>
        <w:rPr>
          <w:rFonts w:eastAsia="@Batang" w:cstheme="minorHAnsi"/>
        </w:rPr>
      </w:pPr>
      <w:r w:rsidRPr="00C04593">
        <w:rPr>
          <w:rFonts w:eastAsia="@Batang" w:cstheme="minorHAnsi"/>
        </w:rPr>
        <w:t xml:space="preserve">Please send the completed application to </w:t>
      </w:r>
      <w:r w:rsidR="00416E6E" w:rsidRPr="00C04593">
        <w:rPr>
          <w:rFonts w:eastAsia="@Batang" w:cstheme="minorHAnsi"/>
        </w:rPr>
        <w:t>t</w:t>
      </w:r>
      <w:r w:rsidRPr="00C04593">
        <w:rPr>
          <w:rFonts w:eastAsia="@Batang" w:cstheme="minorHAnsi"/>
        </w:rPr>
        <w:t xml:space="preserve">he Clinical Laboratory Program at </w:t>
      </w:r>
      <w:hyperlink r:id="rId32" w:history="1">
        <w:r w:rsidRPr="00C04593">
          <w:rPr>
            <w:rStyle w:val="Hyperlink"/>
            <w:rFonts w:eastAsia="@Batang" w:cstheme="minorHAnsi"/>
          </w:rPr>
          <w:t>CLIALab@mass.gov</w:t>
        </w:r>
      </w:hyperlink>
      <w:r w:rsidRPr="00C04593">
        <w:rPr>
          <w:rFonts w:eastAsia="@Batang" w:cstheme="minorHAnsi"/>
        </w:rPr>
        <w:t xml:space="preserve"> If you have any questions you may contact the Clinical Laboratory Program at (617) 660-5385.</w:t>
      </w:r>
    </w:p>
    <w:p w14:paraId="66DDEF1D" w14:textId="77777777" w:rsidR="002F0541" w:rsidRPr="00C04593" w:rsidRDefault="002F0541" w:rsidP="002F0541">
      <w:pPr>
        <w:autoSpaceDE w:val="0"/>
        <w:autoSpaceDN w:val="0"/>
        <w:adjustRightInd w:val="0"/>
        <w:spacing w:after="0"/>
        <w:rPr>
          <w:rFonts w:eastAsia="@Batang" w:cstheme="minorHAnsi"/>
        </w:rPr>
      </w:pPr>
    </w:p>
    <w:p w14:paraId="758FC615" w14:textId="03C79076" w:rsidR="002F0541" w:rsidRPr="00C04593" w:rsidRDefault="002F0541" w:rsidP="00BC1D2A">
      <w:pPr>
        <w:autoSpaceDE w:val="0"/>
        <w:autoSpaceDN w:val="0"/>
        <w:adjustRightInd w:val="0"/>
        <w:spacing w:after="0"/>
        <w:ind w:left="720"/>
        <w:rPr>
          <w:rFonts w:eastAsia="@Batang" w:cstheme="minorHAnsi"/>
        </w:rPr>
      </w:pPr>
      <w:r w:rsidRPr="00C04593">
        <w:rPr>
          <w:rFonts w:eastAsia="@Batang" w:cstheme="minorHAnsi"/>
        </w:rPr>
        <w:lastRenderedPageBreak/>
        <w:t xml:space="preserve">A resource you may find helpful is this Quick Start Guide from CMS: </w:t>
      </w:r>
      <w:hyperlink r:id="rId33" w:history="1">
        <w:r w:rsidRPr="00C04593">
          <w:rPr>
            <w:rStyle w:val="Hyperlink"/>
            <w:rFonts w:cstheme="minorHAnsi"/>
          </w:rPr>
          <w:t>https://www.cms.gov/files/document/cms-clia-laboratory-quick-start-guide-remediated.pdf</w:t>
        </w:r>
      </w:hyperlink>
      <w:r w:rsidR="00BC1D2A" w:rsidRPr="00C04593">
        <w:rPr>
          <w:rFonts w:eastAsia="@Batang" w:cstheme="minorHAnsi"/>
        </w:rPr>
        <w:br/>
      </w:r>
    </w:p>
    <w:p w14:paraId="31C30E98" w14:textId="77777777" w:rsidR="007C4C5C" w:rsidRDefault="007C4C5C">
      <w:pPr>
        <w:rPr>
          <w:rFonts w:cstheme="minorHAnsi"/>
        </w:rPr>
      </w:pPr>
      <w:r>
        <w:rPr>
          <w:rFonts w:cstheme="minorHAnsi"/>
        </w:rPr>
        <w:br w:type="page"/>
      </w:r>
    </w:p>
    <w:p w14:paraId="7F535857" w14:textId="1CB991EF" w:rsidR="00291267" w:rsidRPr="0055411C" w:rsidRDefault="00834B4B">
      <w:pPr>
        <w:rPr>
          <w:rFonts w:cstheme="minorHAnsi"/>
          <w:b/>
        </w:rPr>
      </w:pPr>
      <w:r w:rsidRPr="0055411C">
        <w:rPr>
          <w:rFonts w:cstheme="minorHAnsi"/>
          <w:b/>
          <w:bCs/>
        </w:rPr>
        <w:lastRenderedPageBreak/>
        <w:t>Appendix</w:t>
      </w:r>
      <w:r w:rsidR="0055411C" w:rsidRPr="0055411C">
        <w:rPr>
          <w:rFonts w:cstheme="minorHAnsi"/>
          <w:b/>
          <w:bCs/>
        </w:rPr>
        <w:t xml:space="preserve"> </w:t>
      </w:r>
      <w:r w:rsidR="00BE62C3" w:rsidRPr="0055411C">
        <w:rPr>
          <w:rFonts w:cstheme="minorHAnsi"/>
          <w:b/>
          <w:bCs/>
        </w:rPr>
        <w:t>2</w:t>
      </w:r>
      <w:r w:rsidRPr="0055411C">
        <w:rPr>
          <w:rFonts w:cstheme="minorHAnsi"/>
          <w:b/>
        </w:rPr>
        <w:t xml:space="preserve">: </w:t>
      </w:r>
      <w:r w:rsidR="00A77BF0" w:rsidRPr="0055411C">
        <w:rPr>
          <w:rFonts w:cstheme="minorHAnsi"/>
          <w:b/>
        </w:rPr>
        <w:t>COVID</w:t>
      </w:r>
      <w:r w:rsidR="001670E5" w:rsidRPr="0055411C">
        <w:rPr>
          <w:rFonts w:cstheme="minorHAnsi"/>
          <w:b/>
        </w:rPr>
        <w:t>-</w:t>
      </w:r>
      <w:r w:rsidR="00A77BF0" w:rsidRPr="0055411C">
        <w:rPr>
          <w:rFonts w:cstheme="minorHAnsi"/>
          <w:b/>
        </w:rPr>
        <w:t xml:space="preserve">19 </w:t>
      </w:r>
      <w:r w:rsidRPr="0055411C">
        <w:rPr>
          <w:rFonts w:cstheme="minorHAnsi"/>
          <w:b/>
        </w:rPr>
        <w:t>Model Provider’s Order</w:t>
      </w:r>
    </w:p>
    <w:p w14:paraId="0407D053" w14:textId="77777777" w:rsidR="00C91250" w:rsidRPr="00C04593" w:rsidRDefault="006E6D12">
      <w:pPr>
        <w:rPr>
          <w:rFonts w:cstheme="minorHAnsi"/>
          <w:b/>
          <w:bCs/>
        </w:rPr>
      </w:pPr>
      <w:r w:rsidRPr="00C04593">
        <w:rPr>
          <w:rFonts w:cstheme="minorHAnsi"/>
          <w:b/>
          <w:bCs/>
        </w:rPr>
        <w:t>Non-Patient Specific Standing Order and Protocol for obtaining a specimen for COVID-19 testing as part of testing programs for educational institutions</w:t>
      </w:r>
    </w:p>
    <w:p w14:paraId="64E0F216" w14:textId="6F0D20F7" w:rsidR="00C91250" w:rsidRPr="00C04593" w:rsidRDefault="006E6D12">
      <w:pPr>
        <w:rPr>
          <w:rFonts w:cstheme="minorHAnsi"/>
        </w:rPr>
      </w:pPr>
      <w:r w:rsidRPr="00C04593">
        <w:rPr>
          <w:rFonts w:cstheme="minorHAnsi"/>
        </w:rPr>
        <w:t>In accordance with the federal PREP Act,</w:t>
      </w:r>
      <w:r w:rsidR="00C47A62" w:rsidRPr="00C04593">
        <w:rPr>
          <w:rStyle w:val="FootnoteReference"/>
          <w:rFonts w:cstheme="minorHAnsi"/>
        </w:rPr>
        <w:footnoteReference w:id="2"/>
      </w:r>
      <w:r w:rsidRPr="00C04593">
        <w:rPr>
          <w:rFonts w:cstheme="minorHAnsi"/>
        </w:rPr>
        <w:t xml:space="preserve"> qualified persons may collect anterior nares swab specimens from individuals that are receiving diagnostic testing for SARS-CoV-2 (“COVID-19”) as a covered countermeasure in response to the COVID-19 public health emergency (see, 42 U.S.C. § 247d- 6d(a)(1) (providing liability immunity to covered persons for covered countermeasures). All staff performing this test must be trained in specimen collection and use of proper personal protective equipment (“PPE”) specific to this test and otherwise satisfy the requirements of the PREP Act. Furthermore, in accordance with Massachusetts Department of Public Health guidance, individuals down to the age of Kindergarten may self-collect anterior nares samples. </w:t>
      </w:r>
    </w:p>
    <w:p w14:paraId="2B20AC6E" w14:textId="77777777" w:rsidR="00C91250" w:rsidRPr="00C04593" w:rsidRDefault="006E6D12">
      <w:pPr>
        <w:rPr>
          <w:rFonts w:cstheme="minorHAnsi"/>
          <w:b/>
          <w:bCs/>
        </w:rPr>
      </w:pPr>
      <w:r w:rsidRPr="00C04593">
        <w:rPr>
          <w:rFonts w:cstheme="minorHAnsi"/>
          <w:b/>
          <w:bCs/>
        </w:rPr>
        <w:t xml:space="preserve">Non-Patient Specific Order </w:t>
      </w:r>
    </w:p>
    <w:p w14:paraId="1EF7B871" w14:textId="77777777" w:rsidR="00C91250" w:rsidRPr="00C04593" w:rsidRDefault="006E6D12">
      <w:pPr>
        <w:rPr>
          <w:rFonts w:cstheme="minorHAnsi"/>
        </w:rPr>
      </w:pPr>
      <w:r w:rsidRPr="00C04593">
        <w:rPr>
          <w:rFonts w:cstheme="minorHAnsi"/>
          <w:b/>
          <w:bCs/>
        </w:rPr>
        <w:t>Purpose</w:t>
      </w:r>
      <w:r w:rsidRPr="00C04593">
        <w:rPr>
          <w:rFonts w:cstheme="minorHAnsi"/>
        </w:rPr>
        <w:t xml:space="preserve">: To permit individuals described above, in accordance with the PREP Act, to collect diagnostic specimens as a covered countermeasure to the COVID-19 public health emergency. </w:t>
      </w:r>
    </w:p>
    <w:p w14:paraId="72068104" w14:textId="77777777" w:rsidR="00D96A61" w:rsidRPr="00C04593" w:rsidRDefault="006E6D12">
      <w:pPr>
        <w:rPr>
          <w:rFonts w:cstheme="minorHAnsi"/>
        </w:rPr>
      </w:pPr>
      <w:r w:rsidRPr="00C04593">
        <w:rPr>
          <w:rFonts w:cstheme="minorHAnsi"/>
          <w:b/>
          <w:bCs/>
        </w:rPr>
        <w:t>Policy</w:t>
      </w:r>
      <w:r w:rsidRPr="00C04593">
        <w:rPr>
          <w:rFonts w:cstheme="minorHAnsi"/>
        </w:rPr>
        <w:t xml:space="preserve">: Under this non-patient specific standing order, individuals authorized in accordance with the PREP Act and/or state public health guidance may perform an anterior nares swab on individuals associated with an educational institution including on children, who have been identified by the institution and whose parent/legal guardian has consented, for COVID-19 diagnostic testing. </w:t>
      </w:r>
    </w:p>
    <w:p w14:paraId="06DFDFE3" w14:textId="77777777" w:rsidR="00D96A61" w:rsidRPr="00C04593" w:rsidRDefault="006E6D12">
      <w:pPr>
        <w:rPr>
          <w:rFonts w:cstheme="minorHAnsi"/>
        </w:rPr>
      </w:pPr>
      <w:r w:rsidRPr="00C04593">
        <w:rPr>
          <w:rFonts w:cstheme="minorHAnsi"/>
          <w:b/>
          <w:bCs/>
        </w:rPr>
        <w:t>Order</w:t>
      </w:r>
      <w:r w:rsidRPr="00C04593">
        <w:rPr>
          <w:rFonts w:cstheme="minorHAnsi"/>
        </w:rPr>
        <w:t xml:space="preserve">: Obtain an anterior nares specimen from the student to acquire the specimen. </w:t>
      </w:r>
    </w:p>
    <w:p w14:paraId="774C91C6" w14:textId="77777777" w:rsidR="00D96A61" w:rsidRPr="00C04593" w:rsidRDefault="006E6D12">
      <w:pPr>
        <w:rPr>
          <w:rFonts w:cstheme="minorHAnsi"/>
          <w:b/>
          <w:bCs/>
        </w:rPr>
      </w:pPr>
      <w:r w:rsidRPr="00C04593">
        <w:rPr>
          <w:rFonts w:cstheme="minorHAnsi"/>
          <w:b/>
          <w:bCs/>
        </w:rPr>
        <w:t xml:space="preserve">Non-Patient Specific Protocol </w:t>
      </w:r>
    </w:p>
    <w:p w14:paraId="2EC4106E" w14:textId="77777777" w:rsidR="00D96A61" w:rsidRPr="00C04593" w:rsidRDefault="006E6D12">
      <w:pPr>
        <w:rPr>
          <w:rFonts w:cstheme="minorHAnsi"/>
        </w:rPr>
      </w:pPr>
      <w:r w:rsidRPr="00C04593">
        <w:rPr>
          <w:rFonts w:cstheme="minorHAnsi"/>
        </w:rPr>
        <w:t xml:space="preserve">1. Verify that the individual has been identified for diagnostic testing for COVID-19 by the institution. </w:t>
      </w:r>
    </w:p>
    <w:p w14:paraId="0A46477B" w14:textId="77777777" w:rsidR="0074654D" w:rsidRPr="00C04593" w:rsidRDefault="006E6D12">
      <w:pPr>
        <w:rPr>
          <w:rFonts w:cstheme="minorHAnsi"/>
        </w:rPr>
      </w:pPr>
      <w:r w:rsidRPr="00C04593">
        <w:rPr>
          <w:rFonts w:cstheme="minorHAnsi"/>
        </w:rPr>
        <w:t xml:space="preserve">2. Verify a consent is on file for the individual. </w:t>
      </w:r>
    </w:p>
    <w:p w14:paraId="34B0F7FC" w14:textId="02762A6D" w:rsidR="00D96A61" w:rsidRPr="00C04593" w:rsidRDefault="006E6D12">
      <w:pPr>
        <w:rPr>
          <w:rFonts w:cstheme="minorHAnsi"/>
        </w:rPr>
      </w:pPr>
      <w:r w:rsidRPr="00C04593">
        <w:rPr>
          <w:rFonts w:cstheme="minorHAnsi"/>
        </w:rPr>
        <w:t xml:space="preserve">3. Review and be familiar with the PPE required to administer an anterior nares swab. </w:t>
      </w:r>
    </w:p>
    <w:p w14:paraId="4DC64363" w14:textId="77777777" w:rsidR="00D96A61" w:rsidRPr="00C04593" w:rsidRDefault="006E6D12">
      <w:pPr>
        <w:rPr>
          <w:rFonts w:cstheme="minorHAnsi"/>
        </w:rPr>
      </w:pPr>
      <w:r w:rsidRPr="00C04593">
        <w:rPr>
          <w:rFonts w:cstheme="minorHAnsi"/>
        </w:rPr>
        <w:t xml:space="preserve">4. Review and be familiar with the procedure for performing an anterior nares swab. </w:t>
      </w:r>
    </w:p>
    <w:p w14:paraId="7DEE37A6" w14:textId="77777777" w:rsidR="00D96A61" w:rsidRPr="00C04593" w:rsidRDefault="006E6D12">
      <w:pPr>
        <w:rPr>
          <w:rFonts w:cstheme="minorHAnsi"/>
        </w:rPr>
      </w:pPr>
      <w:r w:rsidRPr="00C04593">
        <w:rPr>
          <w:rFonts w:cstheme="minorHAnsi"/>
        </w:rPr>
        <w:t xml:space="preserve">5. Ensure all supplies, including specimen test kits, PPE and required forms for testing and documentation are available. </w:t>
      </w:r>
    </w:p>
    <w:p w14:paraId="495ABDAB" w14:textId="77777777" w:rsidR="008722C2" w:rsidRPr="00C04593" w:rsidRDefault="006E6D12">
      <w:pPr>
        <w:rPr>
          <w:rFonts w:cstheme="minorHAnsi"/>
        </w:rPr>
      </w:pPr>
      <w:r w:rsidRPr="00C04593">
        <w:rPr>
          <w:rFonts w:cstheme="minorHAnsi"/>
        </w:rPr>
        <w:t xml:space="preserve">6. Record that the test was performed by documenting in accordance with state DPH policy. </w:t>
      </w:r>
    </w:p>
    <w:p w14:paraId="2A491A89" w14:textId="15A72C4A" w:rsidR="00D96A61" w:rsidRPr="00C04593" w:rsidRDefault="006E6D12">
      <w:pPr>
        <w:rPr>
          <w:rFonts w:cstheme="minorHAnsi"/>
          <w:b/>
          <w:bCs/>
        </w:rPr>
      </w:pPr>
      <w:r w:rsidRPr="00C04593">
        <w:rPr>
          <w:rFonts w:cstheme="minorHAnsi"/>
          <w:b/>
          <w:bCs/>
        </w:rPr>
        <w:t xml:space="preserve">Do not attempt to obtain the specimen if: </w:t>
      </w:r>
    </w:p>
    <w:p w14:paraId="7C057C0E" w14:textId="77777777" w:rsidR="00D96A61" w:rsidRPr="00C04593" w:rsidRDefault="006E6D12">
      <w:pPr>
        <w:rPr>
          <w:rFonts w:cstheme="minorHAnsi"/>
        </w:rPr>
      </w:pPr>
      <w:r w:rsidRPr="00C04593">
        <w:rPr>
          <w:rFonts w:cstheme="minorHAnsi"/>
        </w:rPr>
        <w:lastRenderedPageBreak/>
        <w:t xml:space="preserve">1. There is no consent on file. </w:t>
      </w:r>
    </w:p>
    <w:p w14:paraId="1F8BA964" w14:textId="77777777" w:rsidR="00D96A61" w:rsidRPr="00C04593" w:rsidRDefault="006E6D12">
      <w:pPr>
        <w:rPr>
          <w:rFonts w:cstheme="minorHAnsi"/>
        </w:rPr>
      </w:pPr>
      <w:r w:rsidRPr="00C04593">
        <w:rPr>
          <w:rFonts w:cstheme="minorHAnsi"/>
        </w:rPr>
        <w:t xml:space="preserve">2. The individual's lack of cooperation interferes with the procedure. </w:t>
      </w:r>
    </w:p>
    <w:p w14:paraId="45483BCB" w14:textId="77777777" w:rsidR="008722C2" w:rsidRPr="00C04593" w:rsidRDefault="008722C2">
      <w:pPr>
        <w:rPr>
          <w:rFonts w:cstheme="minorHAnsi"/>
        </w:rPr>
      </w:pPr>
    </w:p>
    <w:p w14:paraId="0ADCCF44" w14:textId="392B1819" w:rsidR="00D96A61" w:rsidRPr="00C04593" w:rsidRDefault="006E6D12">
      <w:pPr>
        <w:rPr>
          <w:rFonts w:cstheme="minorHAnsi"/>
        </w:rPr>
      </w:pPr>
      <w:r w:rsidRPr="00C04593">
        <w:rPr>
          <w:rFonts w:cstheme="minorHAnsi"/>
        </w:rPr>
        <w:t xml:space="preserve">This Order shall remain in effect until rescinded or until </w:t>
      </w:r>
      <w:r w:rsidR="00BC3382" w:rsidRPr="00C04593">
        <w:rPr>
          <w:rFonts w:cstheme="minorHAnsi"/>
        </w:rPr>
        <w:t>XX</w:t>
      </w:r>
      <w:r w:rsidRPr="00C04593">
        <w:rPr>
          <w:rFonts w:cstheme="minorHAnsi"/>
        </w:rPr>
        <w:t xml:space="preserve">. ________________________ </w:t>
      </w:r>
    </w:p>
    <w:p w14:paraId="4A7C2016" w14:textId="3D2FA83D" w:rsidR="3F804775" w:rsidRPr="00C04593" w:rsidRDefault="3F804775" w:rsidP="39C8BC49">
      <w:r>
        <w:t xml:space="preserve">Issued by </w:t>
      </w:r>
      <w:r w:rsidR="39C8BC49">
        <w:t>XX</w:t>
      </w:r>
    </w:p>
    <w:p w14:paraId="53337D37" w14:textId="03E38660" w:rsidR="00834B4B" w:rsidRPr="00C04593" w:rsidRDefault="006E6D12">
      <w:pPr>
        <w:rPr>
          <w:rFonts w:cstheme="minorHAnsi"/>
        </w:rPr>
      </w:pPr>
      <w:r w:rsidRPr="00C04593">
        <w:rPr>
          <w:rFonts w:cstheme="minorHAnsi"/>
        </w:rPr>
        <w:t xml:space="preserve">NPI Number </w:t>
      </w:r>
      <w:r w:rsidR="3F804775" w:rsidRPr="00C04593">
        <w:rPr>
          <w:rFonts w:cstheme="minorHAnsi"/>
        </w:rPr>
        <w:t>XX</w:t>
      </w:r>
    </w:p>
    <w:sectPr w:rsidR="00834B4B" w:rsidRPr="00C0459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8FC8C" w14:textId="77777777" w:rsidR="004B3734" w:rsidRDefault="004B3734" w:rsidP="005E05AA">
      <w:pPr>
        <w:spacing w:after="0" w:line="240" w:lineRule="auto"/>
      </w:pPr>
      <w:r>
        <w:separator/>
      </w:r>
    </w:p>
  </w:endnote>
  <w:endnote w:type="continuationSeparator" w:id="0">
    <w:p w14:paraId="723DB8BA" w14:textId="77777777" w:rsidR="004B3734" w:rsidRDefault="004B3734" w:rsidP="005E05AA">
      <w:pPr>
        <w:spacing w:after="0" w:line="240" w:lineRule="auto"/>
      </w:pPr>
      <w:r>
        <w:continuationSeparator/>
      </w:r>
    </w:p>
  </w:endnote>
  <w:endnote w:type="continuationNotice" w:id="1">
    <w:p w14:paraId="1573985E" w14:textId="77777777" w:rsidR="004B3734" w:rsidRDefault="004B3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750309"/>
      <w:docPartObj>
        <w:docPartGallery w:val="Page Numbers (Bottom of Page)"/>
        <w:docPartUnique/>
      </w:docPartObj>
    </w:sdtPr>
    <w:sdtEndPr>
      <w:rPr>
        <w:noProof/>
      </w:rPr>
    </w:sdtEndPr>
    <w:sdtContent>
      <w:p w14:paraId="7A2BA8AF" w14:textId="4BB90F3F" w:rsidR="00E503EB" w:rsidRDefault="00E503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1BDF1E" w14:textId="77777777" w:rsidR="00E503EB" w:rsidRDefault="00E50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69297" w14:textId="77777777" w:rsidR="004B3734" w:rsidRDefault="004B3734" w:rsidP="005E05AA">
      <w:pPr>
        <w:spacing w:after="0" w:line="240" w:lineRule="auto"/>
      </w:pPr>
      <w:r>
        <w:separator/>
      </w:r>
    </w:p>
  </w:footnote>
  <w:footnote w:type="continuationSeparator" w:id="0">
    <w:p w14:paraId="3E48EFF5" w14:textId="77777777" w:rsidR="004B3734" w:rsidRDefault="004B3734" w:rsidP="005E05AA">
      <w:pPr>
        <w:spacing w:after="0" w:line="240" w:lineRule="auto"/>
      </w:pPr>
      <w:r>
        <w:continuationSeparator/>
      </w:r>
    </w:p>
  </w:footnote>
  <w:footnote w:type="continuationNotice" w:id="1">
    <w:p w14:paraId="665F5CFF" w14:textId="77777777" w:rsidR="004B3734" w:rsidRDefault="004B3734">
      <w:pPr>
        <w:spacing w:after="0" w:line="240" w:lineRule="auto"/>
      </w:pPr>
    </w:p>
  </w:footnote>
  <w:footnote w:id="2">
    <w:p w14:paraId="65B69120" w14:textId="34A3D550" w:rsidR="00C47A62" w:rsidRDefault="00C47A62" w:rsidP="00C47A62">
      <w:r>
        <w:rPr>
          <w:rStyle w:val="FootnoteReference"/>
        </w:rPr>
        <w:footnoteRef/>
      </w:r>
      <w:r>
        <w:t xml:space="preserve"> </w:t>
      </w:r>
      <w:r w:rsidRPr="00C47A62">
        <w:rPr>
          <w:sz w:val="20"/>
          <w:szCs w:val="20"/>
        </w:rPr>
        <w:t>The PREP Act (enacted Dec. 30, 2005) amended the Public Health Service Act to provide liability immunity to a “covered person” for a “covered countermeasure”. PREP Act immunity applies to any covered person with respect to all “claims for loss” caused by, arising out of, relating to, or resulting from the “administration” or the “use” of a covered countermeasure if a Declaration has been issued by the Secretary of the U.S. Department of Health and Human Services with respect to that countermeasure. 42 U.S.C. § 247d-6d(a)(1). The Secretary issued such Declaration for covered countermeasures in the Federal Register on March 17, 2020 (see, https://www.govinfo.gov/content/pkg/FR-2020-03- 17/pdf/2020-05484.pdf).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83482"/>
    <w:multiLevelType w:val="hybridMultilevel"/>
    <w:tmpl w:val="3CB42BBC"/>
    <w:lvl w:ilvl="0" w:tplc="A4889748">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A5591A"/>
    <w:multiLevelType w:val="hybridMultilevel"/>
    <w:tmpl w:val="FFFFFFFF"/>
    <w:lvl w:ilvl="0" w:tplc="0E507066">
      <w:start w:val="1"/>
      <w:numFmt w:val="bullet"/>
      <w:lvlText w:val=""/>
      <w:lvlJc w:val="left"/>
      <w:pPr>
        <w:ind w:left="720" w:hanging="360"/>
      </w:pPr>
      <w:rPr>
        <w:rFonts w:ascii="Symbol" w:hAnsi="Symbol" w:hint="default"/>
      </w:rPr>
    </w:lvl>
    <w:lvl w:ilvl="1" w:tplc="7DEC414C">
      <w:start w:val="1"/>
      <w:numFmt w:val="bullet"/>
      <w:lvlText w:val="o"/>
      <w:lvlJc w:val="left"/>
      <w:pPr>
        <w:ind w:left="1440" w:hanging="360"/>
      </w:pPr>
      <w:rPr>
        <w:rFonts w:ascii="Courier New" w:hAnsi="Courier New" w:hint="default"/>
      </w:rPr>
    </w:lvl>
    <w:lvl w:ilvl="2" w:tplc="93C218E2">
      <w:start w:val="1"/>
      <w:numFmt w:val="bullet"/>
      <w:lvlText w:val=""/>
      <w:lvlJc w:val="left"/>
      <w:pPr>
        <w:ind w:left="2160" w:hanging="360"/>
      </w:pPr>
      <w:rPr>
        <w:rFonts w:ascii="Symbol" w:hAnsi="Symbol" w:hint="default"/>
      </w:rPr>
    </w:lvl>
    <w:lvl w:ilvl="3" w:tplc="1A0CA7EC">
      <w:start w:val="1"/>
      <w:numFmt w:val="bullet"/>
      <w:lvlText w:val=""/>
      <w:lvlJc w:val="left"/>
      <w:pPr>
        <w:ind w:left="2880" w:hanging="360"/>
      </w:pPr>
      <w:rPr>
        <w:rFonts w:ascii="Symbol" w:hAnsi="Symbol" w:hint="default"/>
      </w:rPr>
    </w:lvl>
    <w:lvl w:ilvl="4" w:tplc="795A1460">
      <w:start w:val="1"/>
      <w:numFmt w:val="bullet"/>
      <w:lvlText w:val="o"/>
      <w:lvlJc w:val="left"/>
      <w:pPr>
        <w:ind w:left="3600" w:hanging="360"/>
      </w:pPr>
      <w:rPr>
        <w:rFonts w:ascii="Courier New" w:hAnsi="Courier New" w:hint="default"/>
      </w:rPr>
    </w:lvl>
    <w:lvl w:ilvl="5" w:tplc="F71694BE">
      <w:start w:val="1"/>
      <w:numFmt w:val="bullet"/>
      <w:lvlText w:val=""/>
      <w:lvlJc w:val="left"/>
      <w:pPr>
        <w:ind w:left="4320" w:hanging="360"/>
      </w:pPr>
      <w:rPr>
        <w:rFonts w:ascii="Wingdings" w:hAnsi="Wingdings" w:hint="default"/>
      </w:rPr>
    </w:lvl>
    <w:lvl w:ilvl="6" w:tplc="BF0CE8EC">
      <w:start w:val="1"/>
      <w:numFmt w:val="bullet"/>
      <w:lvlText w:val=""/>
      <w:lvlJc w:val="left"/>
      <w:pPr>
        <w:ind w:left="5040" w:hanging="360"/>
      </w:pPr>
      <w:rPr>
        <w:rFonts w:ascii="Symbol" w:hAnsi="Symbol" w:hint="default"/>
      </w:rPr>
    </w:lvl>
    <w:lvl w:ilvl="7" w:tplc="5CF246B2">
      <w:start w:val="1"/>
      <w:numFmt w:val="bullet"/>
      <w:lvlText w:val="o"/>
      <w:lvlJc w:val="left"/>
      <w:pPr>
        <w:ind w:left="5760" w:hanging="360"/>
      </w:pPr>
      <w:rPr>
        <w:rFonts w:ascii="Courier New" w:hAnsi="Courier New" w:hint="default"/>
      </w:rPr>
    </w:lvl>
    <w:lvl w:ilvl="8" w:tplc="81D66382">
      <w:start w:val="1"/>
      <w:numFmt w:val="bullet"/>
      <w:lvlText w:val=""/>
      <w:lvlJc w:val="left"/>
      <w:pPr>
        <w:ind w:left="6480" w:hanging="360"/>
      </w:pPr>
      <w:rPr>
        <w:rFonts w:ascii="Wingdings" w:hAnsi="Wingdings" w:hint="default"/>
      </w:rPr>
    </w:lvl>
  </w:abstractNum>
  <w:abstractNum w:abstractNumId="2" w15:restartNumberingAfterBreak="0">
    <w:nsid w:val="15FB706F"/>
    <w:multiLevelType w:val="hybridMultilevel"/>
    <w:tmpl w:val="52C253F0"/>
    <w:lvl w:ilvl="0" w:tplc="97B43DDA">
      <w:start w:val="1"/>
      <w:numFmt w:val="bullet"/>
      <w:lvlText w:val="•"/>
      <w:lvlJc w:val="left"/>
      <w:pPr>
        <w:tabs>
          <w:tab w:val="num" w:pos="720"/>
        </w:tabs>
        <w:ind w:left="720" w:hanging="360"/>
      </w:pPr>
      <w:rPr>
        <w:rFonts w:ascii="Arial" w:hAnsi="Arial" w:hint="default"/>
      </w:rPr>
    </w:lvl>
    <w:lvl w:ilvl="1" w:tplc="41721C9C">
      <w:numFmt w:val="bullet"/>
      <w:lvlText w:val="o"/>
      <w:lvlJc w:val="left"/>
      <w:pPr>
        <w:tabs>
          <w:tab w:val="num" w:pos="1440"/>
        </w:tabs>
        <w:ind w:left="1440" w:hanging="360"/>
      </w:pPr>
      <w:rPr>
        <w:rFonts w:ascii="Courier New" w:hAnsi="Courier New" w:hint="default"/>
      </w:rPr>
    </w:lvl>
    <w:lvl w:ilvl="2" w:tplc="D71A80DC" w:tentative="1">
      <w:start w:val="1"/>
      <w:numFmt w:val="bullet"/>
      <w:lvlText w:val="•"/>
      <w:lvlJc w:val="left"/>
      <w:pPr>
        <w:tabs>
          <w:tab w:val="num" w:pos="2160"/>
        </w:tabs>
        <w:ind w:left="2160" w:hanging="360"/>
      </w:pPr>
      <w:rPr>
        <w:rFonts w:ascii="Arial" w:hAnsi="Arial" w:hint="default"/>
      </w:rPr>
    </w:lvl>
    <w:lvl w:ilvl="3" w:tplc="0FF0B2EE" w:tentative="1">
      <w:start w:val="1"/>
      <w:numFmt w:val="bullet"/>
      <w:lvlText w:val="•"/>
      <w:lvlJc w:val="left"/>
      <w:pPr>
        <w:tabs>
          <w:tab w:val="num" w:pos="2880"/>
        </w:tabs>
        <w:ind w:left="2880" w:hanging="360"/>
      </w:pPr>
      <w:rPr>
        <w:rFonts w:ascii="Arial" w:hAnsi="Arial" w:hint="default"/>
      </w:rPr>
    </w:lvl>
    <w:lvl w:ilvl="4" w:tplc="EDD6E960" w:tentative="1">
      <w:start w:val="1"/>
      <w:numFmt w:val="bullet"/>
      <w:lvlText w:val="•"/>
      <w:lvlJc w:val="left"/>
      <w:pPr>
        <w:tabs>
          <w:tab w:val="num" w:pos="3600"/>
        </w:tabs>
        <w:ind w:left="3600" w:hanging="360"/>
      </w:pPr>
      <w:rPr>
        <w:rFonts w:ascii="Arial" w:hAnsi="Arial" w:hint="default"/>
      </w:rPr>
    </w:lvl>
    <w:lvl w:ilvl="5" w:tplc="8FFC1E6E" w:tentative="1">
      <w:start w:val="1"/>
      <w:numFmt w:val="bullet"/>
      <w:lvlText w:val="•"/>
      <w:lvlJc w:val="left"/>
      <w:pPr>
        <w:tabs>
          <w:tab w:val="num" w:pos="4320"/>
        </w:tabs>
        <w:ind w:left="4320" w:hanging="360"/>
      </w:pPr>
      <w:rPr>
        <w:rFonts w:ascii="Arial" w:hAnsi="Arial" w:hint="default"/>
      </w:rPr>
    </w:lvl>
    <w:lvl w:ilvl="6" w:tplc="A8F8C382" w:tentative="1">
      <w:start w:val="1"/>
      <w:numFmt w:val="bullet"/>
      <w:lvlText w:val="•"/>
      <w:lvlJc w:val="left"/>
      <w:pPr>
        <w:tabs>
          <w:tab w:val="num" w:pos="5040"/>
        </w:tabs>
        <w:ind w:left="5040" w:hanging="360"/>
      </w:pPr>
      <w:rPr>
        <w:rFonts w:ascii="Arial" w:hAnsi="Arial" w:hint="default"/>
      </w:rPr>
    </w:lvl>
    <w:lvl w:ilvl="7" w:tplc="DF008444" w:tentative="1">
      <w:start w:val="1"/>
      <w:numFmt w:val="bullet"/>
      <w:lvlText w:val="•"/>
      <w:lvlJc w:val="left"/>
      <w:pPr>
        <w:tabs>
          <w:tab w:val="num" w:pos="5760"/>
        </w:tabs>
        <w:ind w:left="5760" w:hanging="360"/>
      </w:pPr>
      <w:rPr>
        <w:rFonts w:ascii="Arial" w:hAnsi="Arial" w:hint="default"/>
      </w:rPr>
    </w:lvl>
    <w:lvl w:ilvl="8" w:tplc="AF90C9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2C39CE"/>
    <w:multiLevelType w:val="hybridMultilevel"/>
    <w:tmpl w:val="96BC27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C036E"/>
    <w:multiLevelType w:val="hybridMultilevel"/>
    <w:tmpl w:val="147AE0B4"/>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704400"/>
    <w:multiLevelType w:val="hybridMultilevel"/>
    <w:tmpl w:val="55C86FA4"/>
    <w:lvl w:ilvl="0" w:tplc="CC5A44EA">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EA6E8A"/>
    <w:multiLevelType w:val="hybridMultilevel"/>
    <w:tmpl w:val="F3E431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FD24B9"/>
    <w:multiLevelType w:val="hybridMultilevel"/>
    <w:tmpl w:val="ADAAFE86"/>
    <w:lvl w:ilvl="0" w:tplc="E6ACEC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29E9A16">
      <w:start w:val="1"/>
      <w:numFmt w:val="bullet"/>
      <w:lvlText w:val=""/>
      <w:lvlJc w:val="left"/>
      <w:pPr>
        <w:ind w:left="2160" w:hanging="360"/>
      </w:pPr>
      <w:rPr>
        <w:rFonts w:ascii="Wingdings" w:hAnsi="Wingdings" w:hint="default"/>
      </w:rPr>
    </w:lvl>
    <w:lvl w:ilvl="3" w:tplc="DA3EFD20">
      <w:start w:val="1"/>
      <w:numFmt w:val="bullet"/>
      <w:lvlText w:val=""/>
      <w:lvlJc w:val="left"/>
      <w:pPr>
        <w:ind w:left="2880" w:hanging="360"/>
      </w:pPr>
      <w:rPr>
        <w:rFonts w:ascii="Symbol" w:hAnsi="Symbol" w:hint="default"/>
      </w:rPr>
    </w:lvl>
    <w:lvl w:ilvl="4" w:tplc="7E421602">
      <w:start w:val="1"/>
      <w:numFmt w:val="bullet"/>
      <w:lvlText w:val="o"/>
      <w:lvlJc w:val="left"/>
      <w:pPr>
        <w:ind w:left="3600" w:hanging="360"/>
      </w:pPr>
      <w:rPr>
        <w:rFonts w:ascii="Courier New" w:hAnsi="Courier New" w:hint="default"/>
      </w:rPr>
    </w:lvl>
    <w:lvl w:ilvl="5" w:tplc="B6DCB3B6">
      <w:start w:val="1"/>
      <w:numFmt w:val="bullet"/>
      <w:lvlText w:val=""/>
      <w:lvlJc w:val="left"/>
      <w:pPr>
        <w:ind w:left="4320" w:hanging="360"/>
      </w:pPr>
      <w:rPr>
        <w:rFonts w:ascii="Wingdings" w:hAnsi="Wingdings" w:hint="default"/>
      </w:rPr>
    </w:lvl>
    <w:lvl w:ilvl="6" w:tplc="F0487CF0">
      <w:start w:val="1"/>
      <w:numFmt w:val="bullet"/>
      <w:lvlText w:val=""/>
      <w:lvlJc w:val="left"/>
      <w:pPr>
        <w:ind w:left="5040" w:hanging="360"/>
      </w:pPr>
      <w:rPr>
        <w:rFonts w:ascii="Symbol" w:hAnsi="Symbol" w:hint="default"/>
      </w:rPr>
    </w:lvl>
    <w:lvl w:ilvl="7" w:tplc="7BE480C2">
      <w:start w:val="1"/>
      <w:numFmt w:val="bullet"/>
      <w:lvlText w:val="o"/>
      <w:lvlJc w:val="left"/>
      <w:pPr>
        <w:ind w:left="5760" w:hanging="360"/>
      </w:pPr>
      <w:rPr>
        <w:rFonts w:ascii="Courier New" w:hAnsi="Courier New" w:hint="default"/>
      </w:rPr>
    </w:lvl>
    <w:lvl w:ilvl="8" w:tplc="38F0A2E4">
      <w:start w:val="1"/>
      <w:numFmt w:val="bullet"/>
      <w:lvlText w:val=""/>
      <w:lvlJc w:val="left"/>
      <w:pPr>
        <w:ind w:left="6480" w:hanging="360"/>
      </w:pPr>
      <w:rPr>
        <w:rFonts w:ascii="Wingdings" w:hAnsi="Wingdings" w:hint="default"/>
      </w:rPr>
    </w:lvl>
  </w:abstractNum>
  <w:abstractNum w:abstractNumId="8" w15:restartNumberingAfterBreak="0">
    <w:nsid w:val="36884367"/>
    <w:multiLevelType w:val="hybridMultilevel"/>
    <w:tmpl w:val="0340E6E4"/>
    <w:lvl w:ilvl="0" w:tplc="A4889748">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6F26CC"/>
    <w:multiLevelType w:val="hybridMultilevel"/>
    <w:tmpl w:val="275E90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700016"/>
    <w:multiLevelType w:val="hybridMultilevel"/>
    <w:tmpl w:val="73261A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2E67AD"/>
    <w:multiLevelType w:val="hybridMultilevel"/>
    <w:tmpl w:val="147AE0B4"/>
    <w:lvl w:ilvl="0" w:tplc="0EAE75D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C5195C"/>
    <w:multiLevelType w:val="hybridMultilevel"/>
    <w:tmpl w:val="38685E60"/>
    <w:lvl w:ilvl="0" w:tplc="09986B28">
      <w:start w:val="1"/>
      <w:numFmt w:val="bullet"/>
      <w:lvlText w:val="•"/>
      <w:lvlJc w:val="left"/>
      <w:pPr>
        <w:tabs>
          <w:tab w:val="num" w:pos="720"/>
        </w:tabs>
        <w:ind w:left="720" w:hanging="360"/>
      </w:pPr>
      <w:rPr>
        <w:rFonts w:ascii="Arial" w:hAnsi="Arial" w:hint="default"/>
      </w:rPr>
    </w:lvl>
    <w:lvl w:ilvl="1" w:tplc="5D807E0C" w:tentative="1">
      <w:start w:val="1"/>
      <w:numFmt w:val="bullet"/>
      <w:lvlText w:val="•"/>
      <w:lvlJc w:val="left"/>
      <w:pPr>
        <w:tabs>
          <w:tab w:val="num" w:pos="1440"/>
        </w:tabs>
        <w:ind w:left="1440" w:hanging="360"/>
      </w:pPr>
      <w:rPr>
        <w:rFonts w:ascii="Arial" w:hAnsi="Arial" w:hint="default"/>
      </w:rPr>
    </w:lvl>
    <w:lvl w:ilvl="2" w:tplc="F0269FC8" w:tentative="1">
      <w:start w:val="1"/>
      <w:numFmt w:val="bullet"/>
      <w:lvlText w:val="•"/>
      <w:lvlJc w:val="left"/>
      <w:pPr>
        <w:tabs>
          <w:tab w:val="num" w:pos="2160"/>
        </w:tabs>
        <w:ind w:left="2160" w:hanging="360"/>
      </w:pPr>
      <w:rPr>
        <w:rFonts w:ascii="Arial" w:hAnsi="Arial" w:hint="default"/>
      </w:rPr>
    </w:lvl>
    <w:lvl w:ilvl="3" w:tplc="51A8E8AE" w:tentative="1">
      <w:start w:val="1"/>
      <w:numFmt w:val="bullet"/>
      <w:lvlText w:val="•"/>
      <w:lvlJc w:val="left"/>
      <w:pPr>
        <w:tabs>
          <w:tab w:val="num" w:pos="2880"/>
        </w:tabs>
        <w:ind w:left="2880" w:hanging="360"/>
      </w:pPr>
      <w:rPr>
        <w:rFonts w:ascii="Arial" w:hAnsi="Arial" w:hint="default"/>
      </w:rPr>
    </w:lvl>
    <w:lvl w:ilvl="4" w:tplc="DB943ECE" w:tentative="1">
      <w:start w:val="1"/>
      <w:numFmt w:val="bullet"/>
      <w:lvlText w:val="•"/>
      <w:lvlJc w:val="left"/>
      <w:pPr>
        <w:tabs>
          <w:tab w:val="num" w:pos="3600"/>
        </w:tabs>
        <w:ind w:left="3600" w:hanging="360"/>
      </w:pPr>
      <w:rPr>
        <w:rFonts w:ascii="Arial" w:hAnsi="Arial" w:hint="default"/>
      </w:rPr>
    </w:lvl>
    <w:lvl w:ilvl="5" w:tplc="DBA26A90" w:tentative="1">
      <w:start w:val="1"/>
      <w:numFmt w:val="bullet"/>
      <w:lvlText w:val="•"/>
      <w:lvlJc w:val="left"/>
      <w:pPr>
        <w:tabs>
          <w:tab w:val="num" w:pos="4320"/>
        </w:tabs>
        <w:ind w:left="4320" w:hanging="360"/>
      </w:pPr>
      <w:rPr>
        <w:rFonts w:ascii="Arial" w:hAnsi="Arial" w:hint="default"/>
      </w:rPr>
    </w:lvl>
    <w:lvl w:ilvl="6" w:tplc="874626E6" w:tentative="1">
      <w:start w:val="1"/>
      <w:numFmt w:val="bullet"/>
      <w:lvlText w:val="•"/>
      <w:lvlJc w:val="left"/>
      <w:pPr>
        <w:tabs>
          <w:tab w:val="num" w:pos="5040"/>
        </w:tabs>
        <w:ind w:left="5040" w:hanging="360"/>
      </w:pPr>
      <w:rPr>
        <w:rFonts w:ascii="Arial" w:hAnsi="Arial" w:hint="default"/>
      </w:rPr>
    </w:lvl>
    <w:lvl w:ilvl="7" w:tplc="AAEE1D88" w:tentative="1">
      <w:start w:val="1"/>
      <w:numFmt w:val="bullet"/>
      <w:lvlText w:val="•"/>
      <w:lvlJc w:val="left"/>
      <w:pPr>
        <w:tabs>
          <w:tab w:val="num" w:pos="5760"/>
        </w:tabs>
        <w:ind w:left="5760" w:hanging="360"/>
      </w:pPr>
      <w:rPr>
        <w:rFonts w:ascii="Arial" w:hAnsi="Arial" w:hint="default"/>
      </w:rPr>
    </w:lvl>
    <w:lvl w:ilvl="8" w:tplc="4E742AB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2"/>
  </w:num>
  <w:num w:numId="7">
    <w:abstractNumId w:val="5"/>
  </w:num>
  <w:num w:numId="8">
    <w:abstractNumId w:val="0"/>
  </w:num>
  <w:num w:numId="9">
    <w:abstractNumId w:val="8"/>
  </w:num>
  <w:num w:numId="10">
    <w:abstractNumId w:val="7"/>
  </w:num>
  <w:num w:numId="11">
    <w:abstractNumId w:val="1"/>
  </w:num>
  <w:num w:numId="12">
    <w:abstractNumId w:val="6"/>
  </w:num>
  <w:num w:numId="13">
    <w:abstractNumId w:val="10"/>
  </w:num>
  <w:num w:numId="14">
    <w:abstractNumId w:val="9"/>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80"/>
    <w:rsid w:val="00000399"/>
    <w:rsid w:val="00000BC8"/>
    <w:rsid w:val="00001582"/>
    <w:rsid w:val="00006023"/>
    <w:rsid w:val="00007EFF"/>
    <w:rsid w:val="00011320"/>
    <w:rsid w:val="0001471A"/>
    <w:rsid w:val="00015897"/>
    <w:rsid w:val="000210B3"/>
    <w:rsid w:val="000330AE"/>
    <w:rsid w:val="00034638"/>
    <w:rsid w:val="00051EAA"/>
    <w:rsid w:val="000546F8"/>
    <w:rsid w:val="00056350"/>
    <w:rsid w:val="00060C7D"/>
    <w:rsid w:val="000669F2"/>
    <w:rsid w:val="00072056"/>
    <w:rsid w:val="00073E52"/>
    <w:rsid w:val="00073FDB"/>
    <w:rsid w:val="000744E8"/>
    <w:rsid w:val="00077731"/>
    <w:rsid w:val="00082065"/>
    <w:rsid w:val="000825BB"/>
    <w:rsid w:val="0008283C"/>
    <w:rsid w:val="000833E6"/>
    <w:rsid w:val="00084457"/>
    <w:rsid w:val="00084D0F"/>
    <w:rsid w:val="00086460"/>
    <w:rsid w:val="00086990"/>
    <w:rsid w:val="000872C4"/>
    <w:rsid w:val="000901E5"/>
    <w:rsid w:val="00090799"/>
    <w:rsid w:val="00094E2E"/>
    <w:rsid w:val="00095B6D"/>
    <w:rsid w:val="00096041"/>
    <w:rsid w:val="000A1021"/>
    <w:rsid w:val="000A2579"/>
    <w:rsid w:val="000A4151"/>
    <w:rsid w:val="000B22A0"/>
    <w:rsid w:val="000B2602"/>
    <w:rsid w:val="000B40E1"/>
    <w:rsid w:val="000B57EF"/>
    <w:rsid w:val="000C109C"/>
    <w:rsid w:val="000C1445"/>
    <w:rsid w:val="000C2635"/>
    <w:rsid w:val="000C2793"/>
    <w:rsid w:val="000C58F2"/>
    <w:rsid w:val="000C5C97"/>
    <w:rsid w:val="000C5D94"/>
    <w:rsid w:val="000C782C"/>
    <w:rsid w:val="000D066E"/>
    <w:rsid w:val="000D0AF5"/>
    <w:rsid w:val="000D6D7C"/>
    <w:rsid w:val="000E28E4"/>
    <w:rsid w:val="000E2B8E"/>
    <w:rsid w:val="000E55EF"/>
    <w:rsid w:val="000E5E72"/>
    <w:rsid w:val="000E7729"/>
    <w:rsid w:val="00100660"/>
    <w:rsid w:val="00100D66"/>
    <w:rsid w:val="00100E7C"/>
    <w:rsid w:val="001022B0"/>
    <w:rsid w:val="001075CE"/>
    <w:rsid w:val="00110BB6"/>
    <w:rsid w:val="00110CFB"/>
    <w:rsid w:val="001112BA"/>
    <w:rsid w:val="00111C28"/>
    <w:rsid w:val="00111CD5"/>
    <w:rsid w:val="00114B65"/>
    <w:rsid w:val="00115AA3"/>
    <w:rsid w:val="0011759F"/>
    <w:rsid w:val="00117854"/>
    <w:rsid w:val="00123743"/>
    <w:rsid w:val="00123AFC"/>
    <w:rsid w:val="00127931"/>
    <w:rsid w:val="00131B2D"/>
    <w:rsid w:val="00133BD3"/>
    <w:rsid w:val="00133C53"/>
    <w:rsid w:val="00135324"/>
    <w:rsid w:val="00140208"/>
    <w:rsid w:val="00140E17"/>
    <w:rsid w:val="001447F1"/>
    <w:rsid w:val="00145ABD"/>
    <w:rsid w:val="0015049A"/>
    <w:rsid w:val="00152720"/>
    <w:rsid w:val="00157741"/>
    <w:rsid w:val="00164183"/>
    <w:rsid w:val="00166889"/>
    <w:rsid w:val="001670E5"/>
    <w:rsid w:val="00167BDB"/>
    <w:rsid w:val="00167C58"/>
    <w:rsid w:val="00170314"/>
    <w:rsid w:val="00170355"/>
    <w:rsid w:val="00170575"/>
    <w:rsid w:val="001725EA"/>
    <w:rsid w:val="0017395C"/>
    <w:rsid w:val="00173CF5"/>
    <w:rsid w:val="0017748E"/>
    <w:rsid w:val="001822A1"/>
    <w:rsid w:val="001823E5"/>
    <w:rsid w:val="001827BC"/>
    <w:rsid w:val="00184705"/>
    <w:rsid w:val="0018537B"/>
    <w:rsid w:val="00192A31"/>
    <w:rsid w:val="00193455"/>
    <w:rsid w:val="00194E90"/>
    <w:rsid w:val="00196D6A"/>
    <w:rsid w:val="001A2F0E"/>
    <w:rsid w:val="001A31B1"/>
    <w:rsid w:val="001B0830"/>
    <w:rsid w:val="001B1A4C"/>
    <w:rsid w:val="001B2028"/>
    <w:rsid w:val="001B34B1"/>
    <w:rsid w:val="001B3C14"/>
    <w:rsid w:val="001B677D"/>
    <w:rsid w:val="001C05D1"/>
    <w:rsid w:val="001C7133"/>
    <w:rsid w:val="001C737F"/>
    <w:rsid w:val="001D14F1"/>
    <w:rsid w:val="001D1FFE"/>
    <w:rsid w:val="001D5F40"/>
    <w:rsid w:val="001D7B9B"/>
    <w:rsid w:val="001D7E98"/>
    <w:rsid w:val="001E1BA1"/>
    <w:rsid w:val="001F15EA"/>
    <w:rsid w:val="001F2B21"/>
    <w:rsid w:val="001F782E"/>
    <w:rsid w:val="002000BD"/>
    <w:rsid w:val="00202613"/>
    <w:rsid w:val="0020363B"/>
    <w:rsid w:val="00203BF7"/>
    <w:rsid w:val="00211030"/>
    <w:rsid w:val="0021337D"/>
    <w:rsid w:val="00214D82"/>
    <w:rsid w:val="00214EEB"/>
    <w:rsid w:val="002167C2"/>
    <w:rsid w:val="00217C5E"/>
    <w:rsid w:val="00220DB2"/>
    <w:rsid w:val="0022275E"/>
    <w:rsid w:val="00222A9F"/>
    <w:rsid w:val="0022635B"/>
    <w:rsid w:val="00226B84"/>
    <w:rsid w:val="00230F82"/>
    <w:rsid w:val="0023133A"/>
    <w:rsid w:val="00235288"/>
    <w:rsid w:val="00236412"/>
    <w:rsid w:val="00237B7D"/>
    <w:rsid w:val="00244BF0"/>
    <w:rsid w:val="00246B6C"/>
    <w:rsid w:val="00247435"/>
    <w:rsid w:val="00250432"/>
    <w:rsid w:val="00255FD0"/>
    <w:rsid w:val="00256139"/>
    <w:rsid w:val="00257F38"/>
    <w:rsid w:val="00260505"/>
    <w:rsid w:val="00262427"/>
    <w:rsid w:val="002636FE"/>
    <w:rsid w:val="00266CEA"/>
    <w:rsid w:val="0026B583"/>
    <w:rsid w:val="00270B2C"/>
    <w:rsid w:val="002732F4"/>
    <w:rsid w:val="002749AB"/>
    <w:rsid w:val="00280346"/>
    <w:rsid w:val="00281765"/>
    <w:rsid w:val="002822F5"/>
    <w:rsid w:val="0028259F"/>
    <w:rsid w:val="00282A55"/>
    <w:rsid w:val="00282ECC"/>
    <w:rsid w:val="002867CB"/>
    <w:rsid w:val="00287BF7"/>
    <w:rsid w:val="00291267"/>
    <w:rsid w:val="002919C4"/>
    <w:rsid w:val="00291BD7"/>
    <w:rsid w:val="0029340A"/>
    <w:rsid w:val="00294EDF"/>
    <w:rsid w:val="0029733A"/>
    <w:rsid w:val="002A1DB4"/>
    <w:rsid w:val="002A380C"/>
    <w:rsid w:val="002A4253"/>
    <w:rsid w:val="002A4650"/>
    <w:rsid w:val="002A4CC3"/>
    <w:rsid w:val="002B274E"/>
    <w:rsid w:val="002B5AB4"/>
    <w:rsid w:val="002B675F"/>
    <w:rsid w:val="002C18C8"/>
    <w:rsid w:val="002C576F"/>
    <w:rsid w:val="002C5FF1"/>
    <w:rsid w:val="002D29D6"/>
    <w:rsid w:val="002D35C9"/>
    <w:rsid w:val="002D3D54"/>
    <w:rsid w:val="002D5574"/>
    <w:rsid w:val="002E226E"/>
    <w:rsid w:val="002E4E0A"/>
    <w:rsid w:val="002F00A5"/>
    <w:rsid w:val="002F0541"/>
    <w:rsid w:val="002F367D"/>
    <w:rsid w:val="002F435B"/>
    <w:rsid w:val="002F4549"/>
    <w:rsid w:val="003003EB"/>
    <w:rsid w:val="00300BE8"/>
    <w:rsid w:val="00305146"/>
    <w:rsid w:val="00307466"/>
    <w:rsid w:val="0030752E"/>
    <w:rsid w:val="00307FD1"/>
    <w:rsid w:val="00310092"/>
    <w:rsid w:val="003109BA"/>
    <w:rsid w:val="00310A38"/>
    <w:rsid w:val="00312887"/>
    <w:rsid w:val="00313A73"/>
    <w:rsid w:val="00313AB6"/>
    <w:rsid w:val="00315AC3"/>
    <w:rsid w:val="00317D4C"/>
    <w:rsid w:val="00320800"/>
    <w:rsid w:val="003249BF"/>
    <w:rsid w:val="00324D72"/>
    <w:rsid w:val="00331D5C"/>
    <w:rsid w:val="00332370"/>
    <w:rsid w:val="00333FDA"/>
    <w:rsid w:val="003348BC"/>
    <w:rsid w:val="003408E4"/>
    <w:rsid w:val="00341ED1"/>
    <w:rsid w:val="0034330A"/>
    <w:rsid w:val="003435C3"/>
    <w:rsid w:val="003440EB"/>
    <w:rsid w:val="0034441F"/>
    <w:rsid w:val="00344F51"/>
    <w:rsid w:val="003501D0"/>
    <w:rsid w:val="0035097D"/>
    <w:rsid w:val="003555D2"/>
    <w:rsid w:val="003609E1"/>
    <w:rsid w:val="00360C9F"/>
    <w:rsid w:val="00364EDA"/>
    <w:rsid w:val="00365EDA"/>
    <w:rsid w:val="00370CD3"/>
    <w:rsid w:val="00370F17"/>
    <w:rsid w:val="00372592"/>
    <w:rsid w:val="003730C4"/>
    <w:rsid w:val="003746B2"/>
    <w:rsid w:val="003754D3"/>
    <w:rsid w:val="00376C1A"/>
    <w:rsid w:val="003777F3"/>
    <w:rsid w:val="0037799E"/>
    <w:rsid w:val="00381CAF"/>
    <w:rsid w:val="00385E30"/>
    <w:rsid w:val="00386CC8"/>
    <w:rsid w:val="00386EAA"/>
    <w:rsid w:val="003871AF"/>
    <w:rsid w:val="003A020E"/>
    <w:rsid w:val="003A2948"/>
    <w:rsid w:val="003A431D"/>
    <w:rsid w:val="003A6FF8"/>
    <w:rsid w:val="003A7416"/>
    <w:rsid w:val="003B72AB"/>
    <w:rsid w:val="003B7B64"/>
    <w:rsid w:val="003C085F"/>
    <w:rsid w:val="003C4042"/>
    <w:rsid w:val="003C4073"/>
    <w:rsid w:val="003C5C5B"/>
    <w:rsid w:val="003C5E11"/>
    <w:rsid w:val="003C643C"/>
    <w:rsid w:val="003C6A41"/>
    <w:rsid w:val="003C7298"/>
    <w:rsid w:val="003C7D89"/>
    <w:rsid w:val="003D30AF"/>
    <w:rsid w:val="003D4637"/>
    <w:rsid w:val="003D5039"/>
    <w:rsid w:val="003E58BB"/>
    <w:rsid w:val="003E799B"/>
    <w:rsid w:val="003F1B87"/>
    <w:rsid w:val="003F4284"/>
    <w:rsid w:val="003F457D"/>
    <w:rsid w:val="003F54DC"/>
    <w:rsid w:val="00400CF8"/>
    <w:rsid w:val="004011D6"/>
    <w:rsid w:val="00401696"/>
    <w:rsid w:val="00405D96"/>
    <w:rsid w:val="00406EC7"/>
    <w:rsid w:val="004110E7"/>
    <w:rsid w:val="00416E6E"/>
    <w:rsid w:val="00417B17"/>
    <w:rsid w:val="00421787"/>
    <w:rsid w:val="00423659"/>
    <w:rsid w:val="00430385"/>
    <w:rsid w:val="00430AAD"/>
    <w:rsid w:val="0043633E"/>
    <w:rsid w:val="00440300"/>
    <w:rsid w:val="0044123D"/>
    <w:rsid w:val="00443ECE"/>
    <w:rsid w:val="00444F24"/>
    <w:rsid w:val="00445B3D"/>
    <w:rsid w:val="00455278"/>
    <w:rsid w:val="0045575E"/>
    <w:rsid w:val="00457C22"/>
    <w:rsid w:val="00462D2C"/>
    <w:rsid w:val="004635AB"/>
    <w:rsid w:val="00463CD6"/>
    <w:rsid w:val="00466801"/>
    <w:rsid w:val="00466B36"/>
    <w:rsid w:val="00467B67"/>
    <w:rsid w:val="00470839"/>
    <w:rsid w:val="0047186A"/>
    <w:rsid w:val="004718CE"/>
    <w:rsid w:val="00471ABD"/>
    <w:rsid w:val="0047242A"/>
    <w:rsid w:val="0047422B"/>
    <w:rsid w:val="004761F3"/>
    <w:rsid w:val="00476AC2"/>
    <w:rsid w:val="00484009"/>
    <w:rsid w:val="0048428B"/>
    <w:rsid w:val="004844EE"/>
    <w:rsid w:val="00484BB3"/>
    <w:rsid w:val="0048706F"/>
    <w:rsid w:val="00487777"/>
    <w:rsid w:val="00490125"/>
    <w:rsid w:val="004919E6"/>
    <w:rsid w:val="00493683"/>
    <w:rsid w:val="0049571B"/>
    <w:rsid w:val="004A2587"/>
    <w:rsid w:val="004A2D2B"/>
    <w:rsid w:val="004A3197"/>
    <w:rsid w:val="004A6C7A"/>
    <w:rsid w:val="004B1304"/>
    <w:rsid w:val="004B3734"/>
    <w:rsid w:val="004B536A"/>
    <w:rsid w:val="004B5FB7"/>
    <w:rsid w:val="004C16FB"/>
    <w:rsid w:val="004C17F9"/>
    <w:rsid w:val="004C33E4"/>
    <w:rsid w:val="004C3DC0"/>
    <w:rsid w:val="004C42C9"/>
    <w:rsid w:val="004C6FCE"/>
    <w:rsid w:val="004D06E2"/>
    <w:rsid w:val="004D0A6F"/>
    <w:rsid w:val="004E11E5"/>
    <w:rsid w:val="004E3A8A"/>
    <w:rsid w:val="004E3E9A"/>
    <w:rsid w:val="004F099D"/>
    <w:rsid w:val="004F3E3C"/>
    <w:rsid w:val="004F4099"/>
    <w:rsid w:val="004F52BB"/>
    <w:rsid w:val="004F78AE"/>
    <w:rsid w:val="005002D0"/>
    <w:rsid w:val="00501C8D"/>
    <w:rsid w:val="005038DA"/>
    <w:rsid w:val="00504057"/>
    <w:rsid w:val="005044C6"/>
    <w:rsid w:val="00505534"/>
    <w:rsid w:val="005058C9"/>
    <w:rsid w:val="005114A8"/>
    <w:rsid w:val="005116AF"/>
    <w:rsid w:val="0051439E"/>
    <w:rsid w:val="005145C2"/>
    <w:rsid w:val="00515450"/>
    <w:rsid w:val="0051604E"/>
    <w:rsid w:val="00516055"/>
    <w:rsid w:val="00521FCE"/>
    <w:rsid w:val="005226D5"/>
    <w:rsid w:val="005238D9"/>
    <w:rsid w:val="00526A4B"/>
    <w:rsid w:val="00527AD9"/>
    <w:rsid w:val="0053194A"/>
    <w:rsid w:val="00533B9E"/>
    <w:rsid w:val="0053743E"/>
    <w:rsid w:val="00542208"/>
    <w:rsid w:val="0054261D"/>
    <w:rsid w:val="00543D0F"/>
    <w:rsid w:val="00544F4F"/>
    <w:rsid w:val="00546B56"/>
    <w:rsid w:val="0054796C"/>
    <w:rsid w:val="005513E7"/>
    <w:rsid w:val="00551BD1"/>
    <w:rsid w:val="0055411C"/>
    <w:rsid w:val="005640CE"/>
    <w:rsid w:val="00570823"/>
    <w:rsid w:val="00574722"/>
    <w:rsid w:val="00577C6D"/>
    <w:rsid w:val="005825CE"/>
    <w:rsid w:val="00583062"/>
    <w:rsid w:val="005845CF"/>
    <w:rsid w:val="0058541D"/>
    <w:rsid w:val="00587E96"/>
    <w:rsid w:val="0059690F"/>
    <w:rsid w:val="00596A5F"/>
    <w:rsid w:val="005A070E"/>
    <w:rsid w:val="005A63F0"/>
    <w:rsid w:val="005B0722"/>
    <w:rsid w:val="005B2B2B"/>
    <w:rsid w:val="005B39D4"/>
    <w:rsid w:val="005B5856"/>
    <w:rsid w:val="005C063F"/>
    <w:rsid w:val="005C447D"/>
    <w:rsid w:val="005C51AE"/>
    <w:rsid w:val="005D1146"/>
    <w:rsid w:val="005D1988"/>
    <w:rsid w:val="005D4301"/>
    <w:rsid w:val="005D7BE3"/>
    <w:rsid w:val="005E05AA"/>
    <w:rsid w:val="005E4617"/>
    <w:rsid w:val="005E4E8E"/>
    <w:rsid w:val="005F2EF5"/>
    <w:rsid w:val="005F46A4"/>
    <w:rsid w:val="005F6F43"/>
    <w:rsid w:val="0060089F"/>
    <w:rsid w:val="00601F57"/>
    <w:rsid w:val="0060407F"/>
    <w:rsid w:val="00604422"/>
    <w:rsid w:val="00612039"/>
    <w:rsid w:val="0061311B"/>
    <w:rsid w:val="0061442B"/>
    <w:rsid w:val="00614DB6"/>
    <w:rsid w:val="00623B27"/>
    <w:rsid w:val="00630C8F"/>
    <w:rsid w:val="00633C4E"/>
    <w:rsid w:val="00640F27"/>
    <w:rsid w:val="00642FB5"/>
    <w:rsid w:val="00646C06"/>
    <w:rsid w:val="0065370A"/>
    <w:rsid w:val="0065442C"/>
    <w:rsid w:val="00654DC9"/>
    <w:rsid w:val="006557A5"/>
    <w:rsid w:val="006619E2"/>
    <w:rsid w:val="00662432"/>
    <w:rsid w:val="00665AB1"/>
    <w:rsid w:val="00666826"/>
    <w:rsid w:val="00667B40"/>
    <w:rsid w:val="00677AF2"/>
    <w:rsid w:val="00677EB5"/>
    <w:rsid w:val="00680B76"/>
    <w:rsid w:val="0068400F"/>
    <w:rsid w:val="0068473B"/>
    <w:rsid w:val="00684EB1"/>
    <w:rsid w:val="00684F2B"/>
    <w:rsid w:val="00685478"/>
    <w:rsid w:val="006871A2"/>
    <w:rsid w:val="0068774C"/>
    <w:rsid w:val="00687B7B"/>
    <w:rsid w:val="00690680"/>
    <w:rsid w:val="00690D2B"/>
    <w:rsid w:val="006937F8"/>
    <w:rsid w:val="00695382"/>
    <w:rsid w:val="006972E7"/>
    <w:rsid w:val="006A2CCB"/>
    <w:rsid w:val="006A35B7"/>
    <w:rsid w:val="006A47C0"/>
    <w:rsid w:val="006A6E3E"/>
    <w:rsid w:val="006A6F3B"/>
    <w:rsid w:val="006B535E"/>
    <w:rsid w:val="006B7419"/>
    <w:rsid w:val="006B7D0E"/>
    <w:rsid w:val="006BBBC6"/>
    <w:rsid w:val="006C05FF"/>
    <w:rsid w:val="006C0FEB"/>
    <w:rsid w:val="006C1D09"/>
    <w:rsid w:val="006C3DC8"/>
    <w:rsid w:val="006C7199"/>
    <w:rsid w:val="006D089B"/>
    <w:rsid w:val="006E119E"/>
    <w:rsid w:val="006E1AE9"/>
    <w:rsid w:val="006E29AC"/>
    <w:rsid w:val="006E49D6"/>
    <w:rsid w:val="006E64E3"/>
    <w:rsid w:val="006E6D12"/>
    <w:rsid w:val="006F0522"/>
    <w:rsid w:val="006F053D"/>
    <w:rsid w:val="006F1406"/>
    <w:rsid w:val="006F6A2D"/>
    <w:rsid w:val="006F7596"/>
    <w:rsid w:val="0070002B"/>
    <w:rsid w:val="00700C97"/>
    <w:rsid w:val="00700FBC"/>
    <w:rsid w:val="0070107A"/>
    <w:rsid w:val="00701190"/>
    <w:rsid w:val="00702D64"/>
    <w:rsid w:val="0070302F"/>
    <w:rsid w:val="00705798"/>
    <w:rsid w:val="0070686B"/>
    <w:rsid w:val="00706E83"/>
    <w:rsid w:val="00713515"/>
    <w:rsid w:val="00720305"/>
    <w:rsid w:val="00720313"/>
    <w:rsid w:val="00720CF8"/>
    <w:rsid w:val="00721131"/>
    <w:rsid w:val="00723D74"/>
    <w:rsid w:val="0072594C"/>
    <w:rsid w:val="007345B4"/>
    <w:rsid w:val="007348C3"/>
    <w:rsid w:val="00735CD1"/>
    <w:rsid w:val="00736AAA"/>
    <w:rsid w:val="007405E3"/>
    <w:rsid w:val="007417C7"/>
    <w:rsid w:val="00744A62"/>
    <w:rsid w:val="007458B5"/>
    <w:rsid w:val="0074654D"/>
    <w:rsid w:val="0075030D"/>
    <w:rsid w:val="00756761"/>
    <w:rsid w:val="00756E10"/>
    <w:rsid w:val="00757A1C"/>
    <w:rsid w:val="00757F09"/>
    <w:rsid w:val="00761836"/>
    <w:rsid w:val="00763B16"/>
    <w:rsid w:val="00764B4A"/>
    <w:rsid w:val="00764E42"/>
    <w:rsid w:val="00765D50"/>
    <w:rsid w:val="0076737C"/>
    <w:rsid w:val="00772603"/>
    <w:rsid w:val="0077482B"/>
    <w:rsid w:val="00774D37"/>
    <w:rsid w:val="00775432"/>
    <w:rsid w:val="00775722"/>
    <w:rsid w:val="007766D1"/>
    <w:rsid w:val="00776D9D"/>
    <w:rsid w:val="00784AA3"/>
    <w:rsid w:val="00786A1F"/>
    <w:rsid w:val="00790501"/>
    <w:rsid w:val="00791711"/>
    <w:rsid w:val="00791987"/>
    <w:rsid w:val="007936A1"/>
    <w:rsid w:val="00793AC4"/>
    <w:rsid w:val="00796CF2"/>
    <w:rsid w:val="00797EC1"/>
    <w:rsid w:val="007A208C"/>
    <w:rsid w:val="007A2B67"/>
    <w:rsid w:val="007A362C"/>
    <w:rsid w:val="007A758F"/>
    <w:rsid w:val="007B125F"/>
    <w:rsid w:val="007B1694"/>
    <w:rsid w:val="007B313D"/>
    <w:rsid w:val="007B3558"/>
    <w:rsid w:val="007B7217"/>
    <w:rsid w:val="007C0D03"/>
    <w:rsid w:val="007C237A"/>
    <w:rsid w:val="007C24BB"/>
    <w:rsid w:val="007C3724"/>
    <w:rsid w:val="007C4C5C"/>
    <w:rsid w:val="007C5CA2"/>
    <w:rsid w:val="007C659D"/>
    <w:rsid w:val="007D1944"/>
    <w:rsid w:val="007D286C"/>
    <w:rsid w:val="007D2C97"/>
    <w:rsid w:val="007D357A"/>
    <w:rsid w:val="007D4026"/>
    <w:rsid w:val="007E5948"/>
    <w:rsid w:val="007E78BC"/>
    <w:rsid w:val="007F53E9"/>
    <w:rsid w:val="007F66CF"/>
    <w:rsid w:val="007F6C2A"/>
    <w:rsid w:val="008016FF"/>
    <w:rsid w:val="00804EFF"/>
    <w:rsid w:val="00805983"/>
    <w:rsid w:val="00806343"/>
    <w:rsid w:val="0081243C"/>
    <w:rsid w:val="00812F71"/>
    <w:rsid w:val="00812F74"/>
    <w:rsid w:val="008133D9"/>
    <w:rsid w:val="008171E0"/>
    <w:rsid w:val="008201C7"/>
    <w:rsid w:val="00820920"/>
    <w:rsid w:val="008314ED"/>
    <w:rsid w:val="0083208F"/>
    <w:rsid w:val="00832193"/>
    <w:rsid w:val="00834B4B"/>
    <w:rsid w:val="00836415"/>
    <w:rsid w:val="00837FB5"/>
    <w:rsid w:val="008450A9"/>
    <w:rsid w:val="0084536B"/>
    <w:rsid w:val="00853D14"/>
    <w:rsid w:val="00853D40"/>
    <w:rsid w:val="00853E45"/>
    <w:rsid w:val="00856958"/>
    <w:rsid w:val="00857977"/>
    <w:rsid w:val="008621D8"/>
    <w:rsid w:val="008627E7"/>
    <w:rsid w:val="008637B0"/>
    <w:rsid w:val="008641D1"/>
    <w:rsid w:val="008643A1"/>
    <w:rsid w:val="008646A5"/>
    <w:rsid w:val="0086653A"/>
    <w:rsid w:val="00870A06"/>
    <w:rsid w:val="0087190F"/>
    <w:rsid w:val="00872015"/>
    <w:rsid w:val="008722C2"/>
    <w:rsid w:val="00873AFD"/>
    <w:rsid w:val="00873F64"/>
    <w:rsid w:val="00874C86"/>
    <w:rsid w:val="0087505B"/>
    <w:rsid w:val="008754FE"/>
    <w:rsid w:val="008779ED"/>
    <w:rsid w:val="0088077E"/>
    <w:rsid w:val="00883AC7"/>
    <w:rsid w:val="00885C36"/>
    <w:rsid w:val="00897931"/>
    <w:rsid w:val="008A4AD5"/>
    <w:rsid w:val="008A4ADB"/>
    <w:rsid w:val="008B349D"/>
    <w:rsid w:val="008B5124"/>
    <w:rsid w:val="008B5E8D"/>
    <w:rsid w:val="008B66DF"/>
    <w:rsid w:val="008D0142"/>
    <w:rsid w:val="008D139F"/>
    <w:rsid w:val="008D3373"/>
    <w:rsid w:val="008D4728"/>
    <w:rsid w:val="008D6C00"/>
    <w:rsid w:val="008E27CE"/>
    <w:rsid w:val="008E3104"/>
    <w:rsid w:val="008E31E1"/>
    <w:rsid w:val="008E3479"/>
    <w:rsid w:val="008E447F"/>
    <w:rsid w:val="008E5A6A"/>
    <w:rsid w:val="008E7C78"/>
    <w:rsid w:val="008F032E"/>
    <w:rsid w:val="008F04C1"/>
    <w:rsid w:val="008F1E04"/>
    <w:rsid w:val="008F2D5F"/>
    <w:rsid w:val="008F333E"/>
    <w:rsid w:val="008F5BAB"/>
    <w:rsid w:val="008F7194"/>
    <w:rsid w:val="00900D69"/>
    <w:rsid w:val="00907511"/>
    <w:rsid w:val="00910F68"/>
    <w:rsid w:val="00911311"/>
    <w:rsid w:val="00911D28"/>
    <w:rsid w:val="0091366C"/>
    <w:rsid w:val="00914FE9"/>
    <w:rsid w:val="009177EA"/>
    <w:rsid w:val="009211FA"/>
    <w:rsid w:val="00921927"/>
    <w:rsid w:val="0092501F"/>
    <w:rsid w:val="00927680"/>
    <w:rsid w:val="00930D45"/>
    <w:rsid w:val="009326CF"/>
    <w:rsid w:val="00934B69"/>
    <w:rsid w:val="00936851"/>
    <w:rsid w:val="0094047D"/>
    <w:rsid w:val="009452F1"/>
    <w:rsid w:val="009460E8"/>
    <w:rsid w:val="00947829"/>
    <w:rsid w:val="009505A0"/>
    <w:rsid w:val="00952446"/>
    <w:rsid w:val="00953FB0"/>
    <w:rsid w:val="00954128"/>
    <w:rsid w:val="00957F45"/>
    <w:rsid w:val="00960CD3"/>
    <w:rsid w:val="00970821"/>
    <w:rsid w:val="00974B42"/>
    <w:rsid w:val="00974D7C"/>
    <w:rsid w:val="009752DB"/>
    <w:rsid w:val="00976180"/>
    <w:rsid w:val="00976CC0"/>
    <w:rsid w:val="00980726"/>
    <w:rsid w:val="00983EC9"/>
    <w:rsid w:val="00984718"/>
    <w:rsid w:val="00992CA9"/>
    <w:rsid w:val="009952E1"/>
    <w:rsid w:val="00995A55"/>
    <w:rsid w:val="00995DE7"/>
    <w:rsid w:val="00997832"/>
    <w:rsid w:val="009A25FC"/>
    <w:rsid w:val="009A69EB"/>
    <w:rsid w:val="009A6DD9"/>
    <w:rsid w:val="009B0162"/>
    <w:rsid w:val="009B127A"/>
    <w:rsid w:val="009B4C48"/>
    <w:rsid w:val="009B59A1"/>
    <w:rsid w:val="009B5F24"/>
    <w:rsid w:val="009C0892"/>
    <w:rsid w:val="009C1066"/>
    <w:rsid w:val="009C2DFD"/>
    <w:rsid w:val="009C4772"/>
    <w:rsid w:val="009C60E6"/>
    <w:rsid w:val="009D2F30"/>
    <w:rsid w:val="009D6D88"/>
    <w:rsid w:val="009E03AA"/>
    <w:rsid w:val="009E1685"/>
    <w:rsid w:val="009E42D7"/>
    <w:rsid w:val="009E7974"/>
    <w:rsid w:val="009F392B"/>
    <w:rsid w:val="009F72EF"/>
    <w:rsid w:val="009F761C"/>
    <w:rsid w:val="00A03FA1"/>
    <w:rsid w:val="00A0534F"/>
    <w:rsid w:val="00A10E26"/>
    <w:rsid w:val="00A12154"/>
    <w:rsid w:val="00A123EC"/>
    <w:rsid w:val="00A12F9D"/>
    <w:rsid w:val="00A15DB9"/>
    <w:rsid w:val="00A168F6"/>
    <w:rsid w:val="00A17CA0"/>
    <w:rsid w:val="00A2011B"/>
    <w:rsid w:val="00A216B1"/>
    <w:rsid w:val="00A23804"/>
    <w:rsid w:val="00A24437"/>
    <w:rsid w:val="00A2610A"/>
    <w:rsid w:val="00A30713"/>
    <w:rsid w:val="00A3179D"/>
    <w:rsid w:val="00A31B54"/>
    <w:rsid w:val="00A32ADE"/>
    <w:rsid w:val="00A34323"/>
    <w:rsid w:val="00A34FF6"/>
    <w:rsid w:val="00A352EE"/>
    <w:rsid w:val="00A361CE"/>
    <w:rsid w:val="00A36C98"/>
    <w:rsid w:val="00A37325"/>
    <w:rsid w:val="00A40B2E"/>
    <w:rsid w:val="00A4552C"/>
    <w:rsid w:val="00A46058"/>
    <w:rsid w:val="00A46699"/>
    <w:rsid w:val="00A4766C"/>
    <w:rsid w:val="00A47F15"/>
    <w:rsid w:val="00A51263"/>
    <w:rsid w:val="00A52597"/>
    <w:rsid w:val="00A559B8"/>
    <w:rsid w:val="00A62ADE"/>
    <w:rsid w:val="00A62C09"/>
    <w:rsid w:val="00A63E20"/>
    <w:rsid w:val="00A723F9"/>
    <w:rsid w:val="00A72A22"/>
    <w:rsid w:val="00A73A52"/>
    <w:rsid w:val="00A74F42"/>
    <w:rsid w:val="00A77BF0"/>
    <w:rsid w:val="00A833D5"/>
    <w:rsid w:val="00A87582"/>
    <w:rsid w:val="00A919BA"/>
    <w:rsid w:val="00A927CF"/>
    <w:rsid w:val="00A955A9"/>
    <w:rsid w:val="00A9631E"/>
    <w:rsid w:val="00AA017E"/>
    <w:rsid w:val="00AA5E48"/>
    <w:rsid w:val="00AB028B"/>
    <w:rsid w:val="00AB50FE"/>
    <w:rsid w:val="00AB5553"/>
    <w:rsid w:val="00AB5827"/>
    <w:rsid w:val="00AB79FB"/>
    <w:rsid w:val="00AB7E52"/>
    <w:rsid w:val="00AC44D2"/>
    <w:rsid w:val="00AC637D"/>
    <w:rsid w:val="00AD176A"/>
    <w:rsid w:val="00AD1B96"/>
    <w:rsid w:val="00AD2F9B"/>
    <w:rsid w:val="00AD4DAE"/>
    <w:rsid w:val="00AD4F74"/>
    <w:rsid w:val="00AD55CC"/>
    <w:rsid w:val="00AE0EBE"/>
    <w:rsid w:val="00AE2067"/>
    <w:rsid w:val="00AE45E4"/>
    <w:rsid w:val="00AE66CE"/>
    <w:rsid w:val="00AE68A7"/>
    <w:rsid w:val="00AF1384"/>
    <w:rsid w:val="00AF1B0D"/>
    <w:rsid w:val="00AF6CD7"/>
    <w:rsid w:val="00AF7521"/>
    <w:rsid w:val="00AF761D"/>
    <w:rsid w:val="00AF77D4"/>
    <w:rsid w:val="00B003AB"/>
    <w:rsid w:val="00B05904"/>
    <w:rsid w:val="00B0608F"/>
    <w:rsid w:val="00B06710"/>
    <w:rsid w:val="00B06C0A"/>
    <w:rsid w:val="00B10040"/>
    <w:rsid w:val="00B11E1D"/>
    <w:rsid w:val="00B1494A"/>
    <w:rsid w:val="00B252D0"/>
    <w:rsid w:val="00B26A9B"/>
    <w:rsid w:val="00B3095E"/>
    <w:rsid w:val="00B322CF"/>
    <w:rsid w:val="00B33476"/>
    <w:rsid w:val="00B33628"/>
    <w:rsid w:val="00B343D3"/>
    <w:rsid w:val="00B34D3F"/>
    <w:rsid w:val="00B34FA3"/>
    <w:rsid w:val="00B35BE4"/>
    <w:rsid w:val="00B35F53"/>
    <w:rsid w:val="00B37040"/>
    <w:rsid w:val="00B436CD"/>
    <w:rsid w:val="00B44A82"/>
    <w:rsid w:val="00B453D9"/>
    <w:rsid w:val="00B47667"/>
    <w:rsid w:val="00B47701"/>
    <w:rsid w:val="00B50422"/>
    <w:rsid w:val="00B50450"/>
    <w:rsid w:val="00B504FA"/>
    <w:rsid w:val="00B530D7"/>
    <w:rsid w:val="00B57EDA"/>
    <w:rsid w:val="00B65460"/>
    <w:rsid w:val="00B7370A"/>
    <w:rsid w:val="00B73766"/>
    <w:rsid w:val="00B751A0"/>
    <w:rsid w:val="00B75E0D"/>
    <w:rsid w:val="00B76587"/>
    <w:rsid w:val="00B83594"/>
    <w:rsid w:val="00B86451"/>
    <w:rsid w:val="00B86598"/>
    <w:rsid w:val="00B86B48"/>
    <w:rsid w:val="00B87313"/>
    <w:rsid w:val="00B94FB4"/>
    <w:rsid w:val="00B96CA4"/>
    <w:rsid w:val="00B96EA7"/>
    <w:rsid w:val="00BA028A"/>
    <w:rsid w:val="00BA3043"/>
    <w:rsid w:val="00BA313C"/>
    <w:rsid w:val="00BA48EA"/>
    <w:rsid w:val="00BA6F02"/>
    <w:rsid w:val="00BB3A30"/>
    <w:rsid w:val="00BC103A"/>
    <w:rsid w:val="00BC1D2A"/>
    <w:rsid w:val="00BC1FFD"/>
    <w:rsid w:val="00BC3382"/>
    <w:rsid w:val="00BC39B6"/>
    <w:rsid w:val="00BC3DD7"/>
    <w:rsid w:val="00BC4456"/>
    <w:rsid w:val="00BC5858"/>
    <w:rsid w:val="00BC6CCF"/>
    <w:rsid w:val="00BD01D9"/>
    <w:rsid w:val="00BD2037"/>
    <w:rsid w:val="00BD24F4"/>
    <w:rsid w:val="00BD2CCB"/>
    <w:rsid w:val="00BD3966"/>
    <w:rsid w:val="00BD44EE"/>
    <w:rsid w:val="00BE2C74"/>
    <w:rsid w:val="00BE52AF"/>
    <w:rsid w:val="00BE55AD"/>
    <w:rsid w:val="00BE5F05"/>
    <w:rsid w:val="00BE62C3"/>
    <w:rsid w:val="00BF2ABF"/>
    <w:rsid w:val="00BF302D"/>
    <w:rsid w:val="00BF5555"/>
    <w:rsid w:val="00BF5F3F"/>
    <w:rsid w:val="00C0241F"/>
    <w:rsid w:val="00C029BD"/>
    <w:rsid w:val="00C02B47"/>
    <w:rsid w:val="00C04593"/>
    <w:rsid w:val="00C05923"/>
    <w:rsid w:val="00C05E73"/>
    <w:rsid w:val="00C12C48"/>
    <w:rsid w:val="00C1319C"/>
    <w:rsid w:val="00C13854"/>
    <w:rsid w:val="00C13AC8"/>
    <w:rsid w:val="00C16599"/>
    <w:rsid w:val="00C17FBB"/>
    <w:rsid w:val="00C218D2"/>
    <w:rsid w:val="00C21B87"/>
    <w:rsid w:val="00C22074"/>
    <w:rsid w:val="00C2367C"/>
    <w:rsid w:val="00C2426B"/>
    <w:rsid w:val="00C26BAD"/>
    <w:rsid w:val="00C30097"/>
    <w:rsid w:val="00C30D9C"/>
    <w:rsid w:val="00C312E8"/>
    <w:rsid w:val="00C3309C"/>
    <w:rsid w:val="00C3584B"/>
    <w:rsid w:val="00C41F37"/>
    <w:rsid w:val="00C42E6F"/>
    <w:rsid w:val="00C4356B"/>
    <w:rsid w:val="00C437CC"/>
    <w:rsid w:val="00C43AAE"/>
    <w:rsid w:val="00C44A07"/>
    <w:rsid w:val="00C47A62"/>
    <w:rsid w:val="00C52249"/>
    <w:rsid w:val="00C54128"/>
    <w:rsid w:val="00C5557F"/>
    <w:rsid w:val="00C605BC"/>
    <w:rsid w:val="00C61391"/>
    <w:rsid w:val="00C619A6"/>
    <w:rsid w:val="00C61DEB"/>
    <w:rsid w:val="00C6322F"/>
    <w:rsid w:val="00C638E0"/>
    <w:rsid w:val="00C67546"/>
    <w:rsid w:val="00C729C5"/>
    <w:rsid w:val="00C7550B"/>
    <w:rsid w:val="00C75FD9"/>
    <w:rsid w:val="00C772F1"/>
    <w:rsid w:val="00C80574"/>
    <w:rsid w:val="00C81329"/>
    <w:rsid w:val="00C81549"/>
    <w:rsid w:val="00C82D90"/>
    <w:rsid w:val="00C83225"/>
    <w:rsid w:val="00C85ACD"/>
    <w:rsid w:val="00C85BD6"/>
    <w:rsid w:val="00C86D9C"/>
    <w:rsid w:val="00C90548"/>
    <w:rsid w:val="00C91250"/>
    <w:rsid w:val="00C913BE"/>
    <w:rsid w:val="00C947DB"/>
    <w:rsid w:val="00CA1E4D"/>
    <w:rsid w:val="00CA3161"/>
    <w:rsid w:val="00CB044A"/>
    <w:rsid w:val="00CB4E55"/>
    <w:rsid w:val="00CC442F"/>
    <w:rsid w:val="00CC5486"/>
    <w:rsid w:val="00CC5DC2"/>
    <w:rsid w:val="00CC737E"/>
    <w:rsid w:val="00CC7EC4"/>
    <w:rsid w:val="00CD00C2"/>
    <w:rsid w:val="00CD28DD"/>
    <w:rsid w:val="00CD2D88"/>
    <w:rsid w:val="00CD6DD8"/>
    <w:rsid w:val="00CE470F"/>
    <w:rsid w:val="00CF110A"/>
    <w:rsid w:val="00CF6E76"/>
    <w:rsid w:val="00D01407"/>
    <w:rsid w:val="00D01717"/>
    <w:rsid w:val="00D04D5E"/>
    <w:rsid w:val="00D05653"/>
    <w:rsid w:val="00D144E7"/>
    <w:rsid w:val="00D14551"/>
    <w:rsid w:val="00D155B5"/>
    <w:rsid w:val="00D23076"/>
    <w:rsid w:val="00D23E50"/>
    <w:rsid w:val="00D250BB"/>
    <w:rsid w:val="00D27092"/>
    <w:rsid w:val="00D33E4F"/>
    <w:rsid w:val="00D34E98"/>
    <w:rsid w:val="00D35B24"/>
    <w:rsid w:val="00D35F6A"/>
    <w:rsid w:val="00D435B9"/>
    <w:rsid w:val="00D46057"/>
    <w:rsid w:val="00D511D7"/>
    <w:rsid w:val="00D51CD6"/>
    <w:rsid w:val="00D535AF"/>
    <w:rsid w:val="00D5374E"/>
    <w:rsid w:val="00D53EAF"/>
    <w:rsid w:val="00D57044"/>
    <w:rsid w:val="00D60905"/>
    <w:rsid w:val="00D61575"/>
    <w:rsid w:val="00D61D97"/>
    <w:rsid w:val="00D61DB2"/>
    <w:rsid w:val="00D6552A"/>
    <w:rsid w:val="00D67C42"/>
    <w:rsid w:val="00D701D0"/>
    <w:rsid w:val="00D7029F"/>
    <w:rsid w:val="00D70427"/>
    <w:rsid w:val="00D70D30"/>
    <w:rsid w:val="00D725BE"/>
    <w:rsid w:val="00D73498"/>
    <w:rsid w:val="00D8081E"/>
    <w:rsid w:val="00D828F6"/>
    <w:rsid w:val="00D86B63"/>
    <w:rsid w:val="00D87C7B"/>
    <w:rsid w:val="00D90618"/>
    <w:rsid w:val="00D919FC"/>
    <w:rsid w:val="00D926DA"/>
    <w:rsid w:val="00D95923"/>
    <w:rsid w:val="00D96A61"/>
    <w:rsid w:val="00DA2952"/>
    <w:rsid w:val="00DA3746"/>
    <w:rsid w:val="00DA5DBD"/>
    <w:rsid w:val="00DA682A"/>
    <w:rsid w:val="00DA6E55"/>
    <w:rsid w:val="00DB0303"/>
    <w:rsid w:val="00DB09D7"/>
    <w:rsid w:val="00DB4706"/>
    <w:rsid w:val="00DC2555"/>
    <w:rsid w:val="00DC6C45"/>
    <w:rsid w:val="00DC766F"/>
    <w:rsid w:val="00DD0E46"/>
    <w:rsid w:val="00DD1B02"/>
    <w:rsid w:val="00DD6536"/>
    <w:rsid w:val="00DE5853"/>
    <w:rsid w:val="00DE65B7"/>
    <w:rsid w:val="00DE71BE"/>
    <w:rsid w:val="00DE7F98"/>
    <w:rsid w:val="00DF46C0"/>
    <w:rsid w:val="00DF4F14"/>
    <w:rsid w:val="00DF6549"/>
    <w:rsid w:val="00DF7040"/>
    <w:rsid w:val="00DF76A1"/>
    <w:rsid w:val="00DF7AF1"/>
    <w:rsid w:val="00E00129"/>
    <w:rsid w:val="00E0034C"/>
    <w:rsid w:val="00E021E5"/>
    <w:rsid w:val="00E03AB3"/>
    <w:rsid w:val="00E06CD5"/>
    <w:rsid w:val="00E06F81"/>
    <w:rsid w:val="00E12F1C"/>
    <w:rsid w:val="00E15ACE"/>
    <w:rsid w:val="00E1605A"/>
    <w:rsid w:val="00E160FF"/>
    <w:rsid w:val="00E164C6"/>
    <w:rsid w:val="00E19284"/>
    <w:rsid w:val="00E248F8"/>
    <w:rsid w:val="00E301E0"/>
    <w:rsid w:val="00E32C7A"/>
    <w:rsid w:val="00E367D2"/>
    <w:rsid w:val="00E37470"/>
    <w:rsid w:val="00E40CD9"/>
    <w:rsid w:val="00E410E7"/>
    <w:rsid w:val="00E4135E"/>
    <w:rsid w:val="00E503EB"/>
    <w:rsid w:val="00E50BD9"/>
    <w:rsid w:val="00E52394"/>
    <w:rsid w:val="00E57010"/>
    <w:rsid w:val="00E57EB4"/>
    <w:rsid w:val="00E60014"/>
    <w:rsid w:val="00E60CA0"/>
    <w:rsid w:val="00E72A85"/>
    <w:rsid w:val="00E732EA"/>
    <w:rsid w:val="00E76C0B"/>
    <w:rsid w:val="00E76EA2"/>
    <w:rsid w:val="00E77F08"/>
    <w:rsid w:val="00E77F32"/>
    <w:rsid w:val="00E82370"/>
    <w:rsid w:val="00E85CDA"/>
    <w:rsid w:val="00E91257"/>
    <w:rsid w:val="00E95274"/>
    <w:rsid w:val="00E965D7"/>
    <w:rsid w:val="00EA1E84"/>
    <w:rsid w:val="00EA5A04"/>
    <w:rsid w:val="00EB6438"/>
    <w:rsid w:val="00EC247D"/>
    <w:rsid w:val="00EC4560"/>
    <w:rsid w:val="00EC4A51"/>
    <w:rsid w:val="00ED3B91"/>
    <w:rsid w:val="00ED4C22"/>
    <w:rsid w:val="00ED503D"/>
    <w:rsid w:val="00ED5D7A"/>
    <w:rsid w:val="00ED6608"/>
    <w:rsid w:val="00ED74FF"/>
    <w:rsid w:val="00ED7767"/>
    <w:rsid w:val="00EE573F"/>
    <w:rsid w:val="00EE65B9"/>
    <w:rsid w:val="00EE7F77"/>
    <w:rsid w:val="00EF0536"/>
    <w:rsid w:val="00EF0A9E"/>
    <w:rsid w:val="00EF0AAF"/>
    <w:rsid w:val="00EF25F5"/>
    <w:rsid w:val="00EF4AB0"/>
    <w:rsid w:val="00EF5425"/>
    <w:rsid w:val="00F004CB"/>
    <w:rsid w:val="00F01FDD"/>
    <w:rsid w:val="00F03125"/>
    <w:rsid w:val="00F11DD4"/>
    <w:rsid w:val="00F1451F"/>
    <w:rsid w:val="00F236C3"/>
    <w:rsid w:val="00F2383C"/>
    <w:rsid w:val="00F25779"/>
    <w:rsid w:val="00F30396"/>
    <w:rsid w:val="00F33821"/>
    <w:rsid w:val="00F33DDA"/>
    <w:rsid w:val="00F3451E"/>
    <w:rsid w:val="00F346A5"/>
    <w:rsid w:val="00F36E60"/>
    <w:rsid w:val="00F37024"/>
    <w:rsid w:val="00F37D0F"/>
    <w:rsid w:val="00F37D52"/>
    <w:rsid w:val="00F40C52"/>
    <w:rsid w:val="00F42329"/>
    <w:rsid w:val="00F43250"/>
    <w:rsid w:val="00F516AF"/>
    <w:rsid w:val="00F54615"/>
    <w:rsid w:val="00F54987"/>
    <w:rsid w:val="00F557A8"/>
    <w:rsid w:val="00F56A21"/>
    <w:rsid w:val="00F60DBE"/>
    <w:rsid w:val="00F61641"/>
    <w:rsid w:val="00F621E9"/>
    <w:rsid w:val="00F66705"/>
    <w:rsid w:val="00F668C7"/>
    <w:rsid w:val="00F66B53"/>
    <w:rsid w:val="00F67270"/>
    <w:rsid w:val="00F72045"/>
    <w:rsid w:val="00F72E57"/>
    <w:rsid w:val="00F73426"/>
    <w:rsid w:val="00F74FD8"/>
    <w:rsid w:val="00F762B2"/>
    <w:rsid w:val="00F77C06"/>
    <w:rsid w:val="00F82C9E"/>
    <w:rsid w:val="00F82D2A"/>
    <w:rsid w:val="00F84101"/>
    <w:rsid w:val="00F84246"/>
    <w:rsid w:val="00F86671"/>
    <w:rsid w:val="00F92BC5"/>
    <w:rsid w:val="00F9323E"/>
    <w:rsid w:val="00FA0F94"/>
    <w:rsid w:val="00FA210B"/>
    <w:rsid w:val="00FA26DA"/>
    <w:rsid w:val="00FA29DE"/>
    <w:rsid w:val="00FA326E"/>
    <w:rsid w:val="00FA448E"/>
    <w:rsid w:val="00FA4C17"/>
    <w:rsid w:val="00FB2229"/>
    <w:rsid w:val="00FB5B7B"/>
    <w:rsid w:val="00FB64BB"/>
    <w:rsid w:val="00FB6C89"/>
    <w:rsid w:val="00FB761E"/>
    <w:rsid w:val="00FC0886"/>
    <w:rsid w:val="00FC0D1C"/>
    <w:rsid w:val="00FC0F4D"/>
    <w:rsid w:val="00FC284D"/>
    <w:rsid w:val="00FC3E99"/>
    <w:rsid w:val="00FC60F5"/>
    <w:rsid w:val="00FD3CA8"/>
    <w:rsid w:val="00FD611E"/>
    <w:rsid w:val="00FD7913"/>
    <w:rsid w:val="00FE1285"/>
    <w:rsid w:val="00FE28E9"/>
    <w:rsid w:val="00FE2A27"/>
    <w:rsid w:val="00FE4A57"/>
    <w:rsid w:val="00FE5B4F"/>
    <w:rsid w:val="00FF4107"/>
    <w:rsid w:val="00FF5CD3"/>
    <w:rsid w:val="01118343"/>
    <w:rsid w:val="0115C981"/>
    <w:rsid w:val="0139ACAE"/>
    <w:rsid w:val="01A34D4F"/>
    <w:rsid w:val="01B20B56"/>
    <w:rsid w:val="01F7D4E9"/>
    <w:rsid w:val="023CD544"/>
    <w:rsid w:val="023DD79A"/>
    <w:rsid w:val="02701757"/>
    <w:rsid w:val="029E409C"/>
    <w:rsid w:val="02A649E4"/>
    <w:rsid w:val="02CE8CA3"/>
    <w:rsid w:val="0360E6F6"/>
    <w:rsid w:val="03D6CD08"/>
    <w:rsid w:val="03ED3484"/>
    <w:rsid w:val="03FE0783"/>
    <w:rsid w:val="043A10FD"/>
    <w:rsid w:val="045009AA"/>
    <w:rsid w:val="0508617F"/>
    <w:rsid w:val="05842031"/>
    <w:rsid w:val="05BD108B"/>
    <w:rsid w:val="06209CF6"/>
    <w:rsid w:val="06490C20"/>
    <w:rsid w:val="068FFCDE"/>
    <w:rsid w:val="06A53E80"/>
    <w:rsid w:val="070932F1"/>
    <w:rsid w:val="07427B16"/>
    <w:rsid w:val="076D4AB3"/>
    <w:rsid w:val="07C7A635"/>
    <w:rsid w:val="08160769"/>
    <w:rsid w:val="08358726"/>
    <w:rsid w:val="083C5D2D"/>
    <w:rsid w:val="083F380B"/>
    <w:rsid w:val="087333CF"/>
    <w:rsid w:val="0894CCAA"/>
    <w:rsid w:val="08B018EE"/>
    <w:rsid w:val="08B2E42A"/>
    <w:rsid w:val="08DEE8A1"/>
    <w:rsid w:val="08E36354"/>
    <w:rsid w:val="097E806C"/>
    <w:rsid w:val="09D44ABE"/>
    <w:rsid w:val="09DBD20A"/>
    <w:rsid w:val="09E0901A"/>
    <w:rsid w:val="0A2E12F1"/>
    <w:rsid w:val="0A69725D"/>
    <w:rsid w:val="0A796502"/>
    <w:rsid w:val="0A863C40"/>
    <w:rsid w:val="0AA78F46"/>
    <w:rsid w:val="0AEC8635"/>
    <w:rsid w:val="0B1FDED9"/>
    <w:rsid w:val="0B4E632C"/>
    <w:rsid w:val="0B5E9817"/>
    <w:rsid w:val="0B94C8A2"/>
    <w:rsid w:val="0BC8E470"/>
    <w:rsid w:val="0BDF7EDF"/>
    <w:rsid w:val="0BF4401C"/>
    <w:rsid w:val="0C4522E2"/>
    <w:rsid w:val="0C568D20"/>
    <w:rsid w:val="0C69A362"/>
    <w:rsid w:val="0C6FFAB0"/>
    <w:rsid w:val="0C9BC918"/>
    <w:rsid w:val="0CB8436C"/>
    <w:rsid w:val="0CE34321"/>
    <w:rsid w:val="0D0B5408"/>
    <w:rsid w:val="0D595ACC"/>
    <w:rsid w:val="0D7E8318"/>
    <w:rsid w:val="0DB0810C"/>
    <w:rsid w:val="0DE41707"/>
    <w:rsid w:val="0E2768A1"/>
    <w:rsid w:val="0E2D3228"/>
    <w:rsid w:val="0E3D40AD"/>
    <w:rsid w:val="0ECD2543"/>
    <w:rsid w:val="0FF4AF8F"/>
    <w:rsid w:val="10040D4D"/>
    <w:rsid w:val="1013564D"/>
    <w:rsid w:val="10519FEB"/>
    <w:rsid w:val="105BDBAF"/>
    <w:rsid w:val="10AB681E"/>
    <w:rsid w:val="10E3A68E"/>
    <w:rsid w:val="10F29FEB"/>
    <w:rsid w:val="11615CF6"/>
    <w:rsid w:val="1195AC22"/>
    <w:rsid w:val="11ADA58F"/>
    <w:rsid w:val="123AF6DF"/>
    <w:rsid w:val="12B5D51F"/>
    <w:rsid w:val="12FD5125"/>
    <w:rsid w:val="13C5E56F"/>
    <w:rsid w:val="1412CDB8"/>
    <w:rsid w:val="1414CDC3"/>
    <w:rsid w:val="1414EE5C"/>
    <w:rsid w:val="14907E09"/>
    <w:rsid w:val="14961BB5"/>
    <w:rsid w:val="14B7B157"/>
    <w:rsid w:val="151C7BC6"/>
    <w:rsid w:val="15B01291"/>
    <w:rsid w:val="15B4F499"/>
    <w:rsid w:val="15BB1B8A"/>
    <w:rsid w:val="15E63832"/>
    <w:rsid w:val="15EEA4A7"/>
    <w:rsid w:val="16644ED1"/>
    <w:rsid w:val="16FEA67A"/>
    <w:rsid w:val="170B23EE"/>
    <w:rsid w:val="172008A5"/>
    <w:rsid w:val="17C99064"/>
    <w:rsid w:val="17D69292"/>
    <w:rsid w:val="17DB161F"/>
    <w:rsid w:val="17F7B312"/>
    <w:rsid w:val="183065CE"/>
    <w:rsid w:val="185B4319"/>
    <w:rsid w:val="1881EA05"/>
    <w:rsid w:val="19344C46"/>
    <w:rsid w:val="194452C1"/>
    <w:rsid w:val="1956F023"/>
    <w:rsid w:val="19B852CD"/>
    <w:rsid w:val="19E42135"/>
    <w:rsid w:val="19EF0114"/>
    <w:rsid w:val="1A1FD1A5"/>
    <w:rsid w:val="1A8F9DAE"/>
    <w:rsid w:val="1A97ED2D"/>
    <w:rsid w:val="1A9A5AD5"/>
    <w:rsid w:val="1AA4BD84"/>
    <w:rsid w:val="1AB22171"/>
    <w:rsid w:val="1ABDB224"/>
    <w:rsid w:val="1B10BFD6"/>
    <w:rsid w:val="1B730144"/>
    <w:rsid w:val="1BDE8E47"/>
    <w:rsid w:val="1BEBF1E4"/>
    <w:rsid w:val="1C78F478"/>
    <w:rsid w:val="1C9146CF"/>
    <w:rsid w:val="1CCDF9EC"/>
    <w:rsid w:val="1D6D2D27"/>
    <w:rsid w:val="1D81FE9B"/>
    <w:rsid w:val="1DBF3AD5"/>
    <w:rsid w:val="1E180917"/>
    <w:rsid w:val="1E5249E5"/>
    <w:rsid w:val="1EF09CC3"/>
    <w:rsid w:val="1F2481FF"/>
    <w:rsid w:val="1F25FC57"/>
    <w:rsid w:val="1F260FE4"/>
    <w:rsid w:val="1F52EE08"/>
    <w:rsid w:val="1F5BD57F"/>
    <w:rsid w:val="1F80D9D4"/>
    <w:rsid w:val="1F8AA8D4"/>
    <w:rsid w:val="1FB39445"/>
    <w:rsid w:val="1FD72AFC"/>
    <w:rsid w:val="20263290"/>
    <w:rsid w:val="20964627"/>
    <w:rsid w:val="213B3B0E"/>
    <w:rsid w:val="2153347B"/>
    <w:rsid w:val="215D25E0"/>
    <w:rsid w:val="21B4EE08"/>
    <w:rsid w:val="21D33EC3"/>
    <w:rsid w:val="222E6A5D"/>
    <w:rsid w:val="22402A31"/>
    <w:rsid w:val="22585D66"/>
    <w:rsid w:val="225CF9D0"/>
    <w:rsid w:val="2378CB8A"/>
    <w:rsid w:val="238D2EB4"/>
    <w:rsid w:val="23B4E998"/>
    <w:rsid w:val="240864AB"/>
    <w:rsid w:val="242C9927"/>
    <w:rsid w:val="2433A88B"/>
    <w:rsid w:val="2436F012"/>
    <w:rsid w:val="2447BFAB"/>
    <w:rsid w:val="244B1ABD"/>
    <w:rsid w:val="246618EE"/>
    <w:rsid w:val="24BFEF31"/>
    <w:rsid w:val="24F56356"/>
    <w:rsid w:val="260D9ECD"/>
    <w:rsid w:val="267F410F"/>
    <w:rsid w:val="26DF15EE"/>
    <w:rsid w:val="273DB453"/>
    <w:rsid w:val="2844B4C9"/>
    <w:rsid w:val="2850B34E"/>
    <w:rsid w:val="2957DEC5"/>
    <w:rsid w:val="29707ADA"/>
    <w:rsid w:val="29A949D5"/>
    <w:rsid w:val="29CFA359"/>
    <w:rsid w:val="29F32015"/>
    <w:rsid w:val="2A085CBE"/>
    <w:rsid w:val="2A1C59C7"/>
    <w:rsid w:val="2A34CD55"/>
    <w:rsid w:val="2A37B434"/>
    <w:rsid w:val="2A806CDD"/>
    <w:rsid w:val="2AC4B6C8"/>
    <w:rsid w:val="2B19BC3C"/>
    <w:rsid w:val="2B4C89E1"/>
    <w:rsid w:val="2B9FB605"/>
    <w:rsid w:val="2BD0E182"/>
    <w:rsid w:val="2C099D92"/>
    <w:rsid w:val="2C9B4625"/>
    <w:rsid w:val="2CD42540"/>
    <w:rsid w:val="2D0D07C5"/>
    <w:rsid w:val="2D191C2F"/>
    <w:rsid w:val="2D41BFFC"/>
    <w:rsid w:val="2D6B5190"/>
    <w:rsid w:val="2E3E9C3C"/>
    <w:rsid w:val="2E8ACC37"/>
    <w:rsid w:val="2E8AD139"/>
    <w:rsid w:val="2E9E620B"/>
    <w:rsid w:val="2EAB2940"/>
    <w:rsid w:val="2F9693D4"/>
    <w:rsid w:val="2FC210B7"/>
    <w:rsid w:val="30187320"/>
    <w:rsid w:val="302BAA50"/>
    <w:rsid w:val="304A7345"/>
    <w:rsid w:val="308E16A4"/>
    <w:rsid w:val="30A91EAC"/>
    <w:rsid w:val="30CD222C"/>
    <w:rsid w:val="310B6BCA"/>
    <w:rsid w:val="3189FECB"/>
    <w:rsid w:val="318D9EF3"/>
    <w:rsid w:val="323DBB73"/>
    <w:rsid w:val="329783A6"/>
    <w:rsid w:val="32BB03A4"/>
    <w:rsid w:val="32D294E7"/>
    <w:rsid w:val="3330E6EE"/>
    <w:rsid w:val="3368FAC7"/>
    <w:rsid w:val="3382D50E"/>
    <w:rsid w:val="343BADA2"/>
    <w:rsid w:val="34414852"/>
    <w:rsid w:val="345B5C64"/>
    <w:rsid w:val="3489A2B3"/>
    <w:rsid w:val="348BEE5B"/>
    <w:rsid w:val="358976A3"/>
    <w:rsid w:val="35A6356D"/>
    <w:rsid w:val="35E2B162"/>
    <w:rsid w:val="35F98A3A"/>
    <w:rsid w:val="3604AC9A"/>
    <w:rsid w:val="361B1F36"/>
    <w:rsid w:val="361C4BF8"/>
    <w:rsid w:val="36333801"/>
    <w:rsid w:val="36CAD3A2"/>
    <w:rsid w:val="37073B15"/>
    <w:rsid w:val="370C1392"/>
    <w:rsid w:val="371E8969"/>
    <w:rsid w:val="37409762"/>
    <w:rsid w:val="3764E3BF"/>
    <w:rsid w:val="37ABDAB9"/>
    <w:rsid w:val="37BE84B4"/>
    <w:rsid w:val="380D0EE5"/>
    <w:rsid w:val="38441245"/>
    <w:rsid w:val="3866D718"/>
    <w:rsid w:val="3896A539"/>
    <w:rsid w:val="389FC9A6"/>
    <w:rsid w:val="38B190A1"/>
    <w:rsid w:val="38C4FA14"/>
    <w:rsid w:val="392BBFCC"/>
    <w:rsid w:val="3940BAAE"/>
    <w:rsid w:val="3963F463"/>
    <w:rsid w:val="3981C284"/>
    <w:rsid w:val="39C8BC49"/>
    <w:rsid w:val="39FD794F"/>
    <w:rsid w:val="3A0C86A6"/>
    <w:rsid w:val="3A4B34EB"/>
    <w:rsid w:val="3AE022CD"/>
    <w:rsid w:val="3AE24C8B"/>
    <w:rsid w:val="3BCCD5E4"/>
    <w:rsid w:val="3BF2246B"/>
    <w:rsid w:val="3C28DBA4"/>
    <w:rsid w:val="3C695CA4"/>
    <w:rsid w:val="3C970040"/>
    <w:rsid w:val="3CD68E87"/>
    <w:rsid w:val="3CFC202C"/>
    <w:rsid w:val="3DD91AD0"/>
    <w:rsid w:val="3E043778"/>
    <w:rsid w:val="3E3167CB"/>
    <w:rsid w:val="3F4B03B9"/>
    <w:rsid w:val="3F4C989A"/>
    <w:rsid w:val="3F664010"/>
    <w:rsid w:val="3F804775"/>
    <w:rsid w:val="3FE35CD6"/>
    <w:rsid w:val="4061BF5E"/>
    <w:rsid w:val="4096F394"/>
    <w:rsid w:val="40BF1557"/>
    <w:rsid w:val="40D414A2"/>
    <w:rsid w:val="411070FA"/>
    <w:rsid w:val="415E80CA"/>
    <w:rsid w:val="41A70100"/>
    <w:rsid w:val="42044986"/>
    <w:rsid w:val="4218EBF5"/>
    <w:rsid w:val="421B4902"/>
    <w:rsid w:val="421D1374"/>
    <w:rsid w:val="425EB58A"/>
    <w:rsid w:val="429215F3"/>
    <w:rsid w:val="4316C5AF"/>
    <w:rsid w:val="435EA8D6"/>
    <w:rsid w:val="43A060AA"/>
    <w:rsid w:val="43BD7257"/>
    <w:rsid w:val="43C626FD"/>
    <w:rsid w:val="43D8CF36"/>
    <w:rsid w:val="43ED3260"/>
    <w:rsid w:val="442D531D"/>
    <w:rsid w:val="4463F8FA"/>
    <w:rsid w:val="447BB2CA"/>
    <w:rsid w:val="448C7698"/>
    <w:rsid w:val="4496F3BE"/>
    <w:rsid w:val="44A54A82"/>
    <w:rsid w:val="44B7BA0E"/>
    <w:rsid w:val="44FF12B5"/>
    <w:rsid w:val="4526DB9B"/>
    <w:rsid w:val="4533884F"/>
    <w:rsid w:val="4542B28F"/>
    <w:rsid w:val="4575B43F"/>
    <w:rsid w:val="457F1CFD"/>
    <w:rsid w:val="459FFDE1"/>
    <w:rsid w:val="45C3E11B"/>
    <w:rsid w:val="4653E30C"/>
    <w:rsid w:val="46F5A863"/>
    <w:rsid w:val="471607CC"/>
    <w:rsid w:val="4764CC2D"/>
    <w:rsid w:val="4776AC9C"/>
    <w:rsid w:val="4875AC68"/>
    <w:rsid w:val="48B44D7D"/>
    <w:rsid w:val="48BB39E8"/>
    <w:rsid w:val="49479C09"/>
    <w:rsid w:val="4977945B"/>
    <w:rsid w:val="49C2E5DE"/>
    <w:rsid w:val="49CFA90D"/>
    <w:rsid w:val="49E337AA"/>
    <w:rsid w:val="4A699477"/>
    <w:rsid w:val="4A729471"/>
    <w:rsid w:val="4A8B26F9"/>
    <w:rsid w:val="4AC46A88"/>
    <w:rsid w:val="4B1D5DCF"/>
    <w:rsid w:val="4B47E27C"/>
    <w:rsid w:val="4B67B714"/>
    <w:rsid w:val="4B918684"/>
    <w:rsid w:val="4BA2C955"/>
    <w:rsid w:val="4C05169C"/>
    <w:rsid w:val="4C3559CF"/>
    <w:rsid w:val="4C4FF9C8"/>
    <w:rsid w:val="4C64FDDD"/>
    <w:rsid w:val="4C97CD60"/>
    <w:rsid w:val="4CA57795"/>
    <w:rsid w:val="4CC4C904"/>
    <w:rsid w:val="4D21B960"/>
    <w:rsid w:val="4D233E50"/>
    <w:rsid w:val="4D3B8EC4"/>
    <w:rsid w:val="4D61266E"/>
    <w:rsid w:val="4D89CA3B"/>
    <w:rsid w:val="4DF8633B"/>
    <w:rsid w:val="4E16CCCF"/>
    <w:rsid w:val="4E1C6CBF"/>
    <w:rsid w:val="4E3E7C31"/>
    <w:rsid w:val="4E50340E"/>
    <w:rsid w:val="4E5142C2"/>
    <w:rsid w:val="4E6163AE"/>
    <w:rsid w:val="4E9E9FE8"/>
    <w:rsid w:val="4EC79BBF"/>
    <w:rsid w:val="4EC9B063"/>
    <w:rsid w:val="4EE18BAE"/>
    <w:rsid w:val="4EF5C021"/>
    <w:rsid w:val="4F2EE8E8"/>
    <w:rsid w:val="4F65B404"/>
    <w:rsid w:val="4FED5C2C"/>
    <w:rsid w:val="4FEDFF75"/>
    <w:rsid w:val="500574F7"/>
    <w:rsid w:val="50263B47"/>
    <w:rsid w:val="506B3236"/>
    <w:rsid w:val="506F2A86"/>
    <w:rsid w:val="507421E1"/>
    <w:rsid w:val="50EAD1AC"/>
    <w:rsid w:val="50F761F1"/>
    <w:rsid w:val="50F99625"/>
    <w:rsid w:val="511BE307"/>
    <w:rsid w:val="5151D143"/>
    <w:rsid w:val="518F52B0"/>
    <w:rsid w:val="523A8AE8"/>
    <w:rsid w:val="52A3F35A"/>
    <w:rsid w:val="52C8FBEB"/>
    <w:rsid w:val="52F78752"/>
    <w:rsid w:val="533C5EE3"/>
    <w:rsid w:val="534C8CC6"/>
    <w:rsid w:val="540FA36B"/>
    <w:rsid w:val="541339AE"/>
    <w:rsid w:val="5419632A"/>
    <w:rsid w:val="541F3833"/>
    <w:rsid w:val="54356B65"/>
    <w:rsid w:val="545D81D1"/>
    <w:rsid w:val="54DFB4FA"/>
    <w:rsid w:val="54FEE10B"/>
    <w:rsid w:val="5547C5D5"/>
    <w:rsid w:val="55B98775"/>
    <w:rsid w:val="55E31F2D"/>
    <w:rsid w:val="55ED1092"/>
    <w:rsid w:val="55ED1AC0"/>
    <w:rsid w:val="55FE7E64"/>
    <w:rsid w:val="56466AAB"/>
    <w:rsid w:val="565C9B82"/>
    <w:rsid w:val="56E5B4AA"/>
    <w:rsid w:val="56ED4CDB"/>
    <w:rsid w:val="57003CC2"/>
    <w:rsid w:val="5777FF22"/>
    <w:rsid w:val="578A9C3A"/>
    <w:rsid w:val="58149C20"/>
    <w:rsid w:val="5882BF30"/>
    <w:rsid w:val="58A23112"/>
    <w:rsid w:val="58B47B73"/>
    <w:rsid w:val="58DB8CAA"/>
    <w:rsid w:val="5909E6C2"/>
    <w:rsid w:val="59F6D426"/>
    <w:rsid w:val="5AB6F9C6"/>
    <w:rsid w:val="5AB8F9D1"/>
    <w:rsid w:val="5AC0FEE5"/>
    <w:rsid w:val="5AC81A76"/>
    <w:rsid w:val="5B09EF45"/>
    <w:rsid w:val="5B145F72"/>
    <w:rsid w:val="5B5BDD65"/>
    <w:rsid w:val="5B5F24EC"/>
    <w:rsid w:val="5BA4ADE9"/>
    <w:rsid w:val="5BAC2CD0"/>
    <w:rsid w:val="5BC1BA02"/>
    <w:rsid w:val="5BF1DFAD"/>
    <w:rsid w:val="5BFDF438"/>
    <w:rsid w:val="5C3438FF"/>
    <w:rsid w:val="5C5F4798"/>
    <w:rsid w:val="5C774105"/>
    <w:rsid w:val="5C8A6440"/>
    <w:rsid w:val="5C8F59D0"/>
    <w:rsid w:val="5CAD25FE"/>
    <w:rsid w:val="5CD47003"/>
    <w:rsid w:val="5D06010C"/>
    <w:rsid w:val="5D29253C"/>
    <w:rsid w:val="5DA90C21"/>
    <w:rsid w:val="5DFEE6EC"/>
    <w:rsid w:val="5E21250F"/>
    <w:rsid w:val="5E346292"/>
    <w:rsid w:val="5E5799CB"/>
    <w:rsid w:val="5F3B62C8"/>
    <w:rsid w:val="5F748AAE"/>
    <w:rsid w:val="5FCC030A"/>
    <w:rsid w:val="60366F97"/>
    <w:rsid w:val="603AE9DF"/>
    <w:rsid w:val="6060A5BF"/>
    <w:rsid w:val="60884D43"/>
    <w:rsid w:val="60998844"/>
    <w:rsid w:val="609B1E7C"/>
    <w:rsid w:val="60F7D833"/>
    <w:rsid w:val="612B30D7"/>
    <w:rsid w:val="6152BF0C"/>
    <w:rsid w:val="61817531"/>
    <w:rsid w:val="623208AA"/>
    <w:rsid w:val="62D7B3B3"/>
    <w:rsid w:val="632B774A"/>
    <w:rsid w:val="633DE6D6"/>
    <w:rsid w:val="634F1953"/>
    <w:rsid w:val="637A5F9E"/>
    <w:rsid w:val="63CE01D8"/>
    <w:rsid w:val="63D0AD46"/>
    <w:rsid w:val="63F0650E"/>
    <w:rsid w:val="6414FB09"/>
    <w:rsid w:val="64262AA9"/>
    <w:rsid w:val="644D360C"/>
    <w:rsid w:val="644DAE54"/>
    <w:rsid w:val="64831B05"/>
    <w:rsid w:val="649344D3"/>
    <w:rsid w:val="64E82790"/>
    <w:rsid w:val="64E83F91"/>
    <w:rsid w:val="650FDD0A"/>
    <w:rsid w:val="65543682"/>
    <w:rsid w:val="657A3065"/>
    <w:rsid w:val="65BAD4A0"/>
    <w:rsid w:val="65F71A16"/>
    <w:rsid w:val="665A0065"/>
    <w:rsid w:val="66CA916F"/>
    <w:rsid w:val="66CDA625"/>
    <w:rsid w:val="6725A0F1"/>
    <w:rsid w:val="67274EFA"/>
    <w:rsid w:val="676060E6"/>
    <w:rsid w:val="67B4E26F"/>
    <w:rsid w:val="67E6A028"/>
    <w:rsid w:val="6809D015"/>
    <w:rsid w:val="681F5F46"/>
    <w:rsid w:val="68239401"/>
    <w:rsid w:val="688D8DFC"/>
    <w:rsid w:val="68B5D3CD"/>
    <w:rsid w:val="68E88297"/>
    <w:rsid w:val="68F213E8"/>
    <w:rsid w:val="6900E5B8"/>
    <w:rsid w:val="6986705B"/>
    <w:rsid w:val="698FA648"/>
    <w:rsid w:val="69BB2FA7"/>
    <w:rsid w:val="69F57E1B"/>
    <w:rsid w:val="6A0508D7"/>
    <w:rsid w:val="6A1FBFC3"/>
    <w:rsid w:val="6AA35438"/>
    <w:rsid w:val="6AC8C2A3"/>
    <w:rsid w:val="6AD62690"/>
    <w:rsid w:val="6C66596C"/>
    <w:rsid w:val="6CAEBBB5"/>
    <w:rsid w:val="6CC50189"/>
    <w:rsid w:val="6CFBE31A"/>
    <w:rsid w:val="6D81BD0C"/>
    <w:rsid w:val="6DC2FA26"/>
    <w:rsid w:val="6DD0A560"/>
    <w:rsid w:val="6E22733C"/>
    <w:rsid w:val="6E331A9D"/>
    <w:rsid w:val="6EF4DF5C"/>
    <w:rsid w:val="6EFEA394"/>
    <w:rsid w:val="6F13376F"/>
    <w:rsid w:val="6F2B6760"/>
    <w:rsid w:val="6F6A9511"/>
    <w:rsid w:val="6FB352A0"/>
    <w:rsid w:val="706578A3"/>
    <w:rsid w:val="70CB35E2"/>
    <w:rsid w:val="70DBE042"/>
    <w:rsid w:val="70E5008E"/>
    <w:rsid w:val="70F3947C"/>
    <w:rsid w:val="711A58A5"/>
    <w:rsid w:val="7147DE46"/>
    <w:rsid w:val="7168E2D6"/>
    <w:rsid w:val="72022292"/>
    <w:rsid w:val="723097AE"/>
    <w:rsid w:val="7234B92E"/>
    <w:rsid w:val="72520BB9"/>
    <w:rsid w:val="7280FEEF"/>
    <w:rsid w:val="73578AFE"/>
    <w:rsid w:val="7378514E"/>
    <w:rsid w:val="743B21B1"/>
    <w:rsid w:val="74609521"/>
    <w:rsid w:val="746DF90E"/>
    <w:rsid w:val="749C4F52"/>
    <w:rsid w:val="750639C5"/>
    <w:rsid w:val="757B354A"/>
    <w:rsid w:val="75EDF6F8"/>
    <w:rsid w:val="761DCA1B"/>
    <w:rsid w:val="7651FCEE"/>
    <w:rsid w:val="76920B2D"/>
    <w:rsid w:val="769E09B2"/>
    <w:rsid w:val="77166761"/>
    <w:rsid w:val="77452682"/>
    <w:rsid w:val="774D078C"/>
    <w:rsid w:val="777B1272"/>
    <w:rsid w:val="77F4E8D6"/>
    <w:rsid w:val="7814BA59"/>
    <w:rsid w:val="786AA9F8"/>
    <w:rsid w:val="78CFE277"/>
    <w:rsid w:val="79147E74"/>
    <w:rsid w:val="7950946B"/>
    <w:rsid w:val="79584F20"/>
    <w:rsid w:val="79857F73"/>
    <w:rsid w:val="79C0DAD3"/>
    <w:rsid w:val="79E23CFE"/>
    <w:rsid w:val="79EA117E"/>
    <w:rsid w:val="7A0D26D5"/>
    <w:rsid w:val="7A0E0B66"/>
    <w:rsid w:val="7AB81CEB"/>
    <w:rsid w:val="7AE6A122"/>
    <w:rsid w:val="7B06F256"/>
    <w:rsid w:val="7B25951D"/>
    <w:rsid w:val="7B5587F7"/>
    <w:rsid w:val="7B849D9A"/>
    <w:rsid w:val="7BCF044C"/>
    <w:rsid w:val="7BD3F9DC"/>
    <w:rsid w:val="7BE8E07F"/>
    <w:rsid w:val="7C3138F4"/>
    <w:rsid w:val="7C3C4209"/>
    <w:rsid w:val="7C482774"/>
    <w:rsid w:val="7C8A930D"/>
    <w:rsid w:val="7D12C20E"/>
    <w:rsid w:val="7D42AB2F"/>
    <w:rsid w:val="7E011E73"/>
    <w:rsid w:val="7E02A363"/>
    <w:rsid w:val="7E0B0FD8"/>
    <w:rsid w:val="7E1702A0"/>
    <w:rsid w:val="7E4C7084"/>
    <w:rsid w:val="7EB13AF3"/>
    <w:rsid w:val="7EC60C37"/>
    <w:rsid w:val="7F5237BF"/>
    <w:rsid w:val="7F5670D9"/>
    <w:rsid w:val="7F98773D"/>
    <w:rsid w:val="7FB15D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F7A3"/>
  <w15:chartTrackingRefBased/>
  <w15:docId w15:val="{F026D886-F82E-4933-8D60-765CD4CB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85CDA"/>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267"/>
    <w:rPr>
      <w:rFonts w:ascii="Segoe UI" w:hAnsi="Segoe UI" w:cs="Segoe UI"/>
      <w:sz w:val="18"/>
      <w:szCs w:val="18"/>
    </w:rPr>
  </w:style>
  <w:style w:type="character" w:styleId="Hyperlink">
    <w:name w:val="Hyperlink"/>
    <w:basedOn w:val="DefaultParagraphFont"/>
    <w:uiPriority w:val="99"/>
    <w:unhideWhenUsed/>
    <w:rsid w:val="00291267"/>
    <w:rPr>
      <w:color w:val="0563C1"/>
      <w:u w:val="single"/>
    </w:rPr>
  </w:style>
  <w:style w:type="paragraph" w:styleId="ListParagraph">
    <w:name w:val="List Paragraph"/>
    <w:basedOn w:val="Normal"/>
    <w:uiPriority w:val="34"/>
    <w:qFormat/>
    <w:rsid w:val="00291267"/>
    <w:pPr>
      <w:spacing w:after="0" w:line="240" w:lineRule="auto"/>
      <w:ind w:left="720"/>
    </w:pPr>
    <w:rPr>
      <w:rFonts w:ascii="Calibri" w:hAnsi="Calibri" w:cs="Times New Roman"/>
    </w:rPr>
  </w:style>
  <w:style w:type="character" w:styleId="UnresolvedMention">
    <w:name w:val="Unresolved Mention"/>
    <w:basedOn w:val="DefaultParagraphFont"/>
    <w:uiPriority w:val="99"/>
    <w:unhideWhenUsed/>
    <w:rsid w:val="0018537B"/>
    <w:rPr>
      <w:color w:val="605E5C"/>
      <w:shd w:val="clear" w:color="auto" w:fill="E1DFDD"/>
    </w:rPr>
  </w:style>
  <w:style w:type="character" w:styleId="CommentReference">
    <w:name w:val="annotation reference"/>
    <w:basedOn w:val="DefaultParagraphFont"/>
    <w:uiPriority w:val="99"/>
    <w:unhideWhenUsed/>
    <w:rsid w:val="00F1451F"/>
    <w:rPr>
      <w:sz w:val="16"/>
      <w:szCs w:val="16"/>
    </w:rPr>
  </w:style>
  <w:style w:type="paragraph" w:styleId="CommentText">
    <w:name w:val="annotation text"/>
    <w:basedOn w:val="Normal"/>
    <w:link w:val="CommentTextChar"/>
    <w:uiPriority w:val="99"/>
    <w:unhideWhenUsed/>
    <w:rsid w:val="00F1451F"/>
    <w:pPr>
      <w:spacing w:line="240" w:lineRule="auto"/>
    </w:pPr>
    <w:rPr>
      <w:sz w:val="20"/>
      <w:szCs w:val="20"/>
    </w:rPr>
  </w:style>
  <w:style w:type="character" w:customStyle="1" w:styleId="CommentTextChar">
    <w:name w:val="Comment Text Char"/>
    <w:basedOn w:val="DefaultParagraphFont"/>
    <w:link w:val="CommentText"/>
    <w:uiPriority w:val="99"/>
    <w:rsid w:val="00F1451F"/>
    <w:rPr>
      <w:sz w:val="20"/>
      <w:szCs w:val="20"/>
    </w:rPr>
  </w:style>
  <w:style w:type="paragraph" w:styleId="CommentSubject">
    <w:name w:val="annotation subject"/>
    <w:basedOn w:val="CommentText"/>
    <w:next w:val="CommentText"/>
    <w:link w:val="CommentSubjectChar"/>
    <w:uiPriority w:val="99"/>
    <w:semiHidden/>
    <w:unhideWhenUsed/>
    <w:rsid w:val="00F1451F"/>
    <w:rPr>
      <w:b/>
      <w:bCs/>
    </w:rPr>
  </w:style>
  <w:style w:type="character" w:customStyle="1" w:styleId="CommentSubjectChar">
    <w:name w:val="Comment Subject Char"/>
    <w:basedOn w:val="CommentTextChar"/>
    <w:link w:val="CommentSubject"/>
    <w:uiPriority w:val="99"/>
    <w:semiHidden/>
    <w:rsid w:val="00F1451F"/>
    <w:rPr>
      <w:b/>
      <w:bCs/>
      <w:sz w:val="20"/>
      <w:szCs w:val="20"/>
    </w:rPr>
  </w:style>
  <w:style w:type="table" w:styleId="TableGrid">
    <w:name w:val="Table Grid"/>
    <w:basedOn w:val="TableNormal"/>
    <w:uiPriority w:val="59"/>
    <w:rsid w:val="00DF70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235288"/>
    <w:rPr>
      <w:color w:val="2B579A"/>
      <w:shd w:val="clear" w:color="auto" w:fill="E1DFDD"/>
    </w:rPr>
  </w:style>
  <w:style w:type="character" w:customStyle="1" w:styleId="Heading2Char">
    <w:name w:val="Heading 2 Char"/>
    <w:basedOn w:val="DefaultParagraphFont"/>
    <w:link w:val="Heading2"/>
    <w:uiPriority w:val="9"/>
    <w:rsid w:val="00E85CDA"/>
    <w:rPr>
      <w:rFonts w:asciiTheme="majorHAnsi" w:eastAsiaTheme="majorEastAsia" w:hAnsiTheme="majorHAnsi" w:cstheme="majorBidi"/>
      <w:color w:val="2F5496" w:themeColor="accent1" w:themeShade="BF"/>
      <w:sz w:val="26"/>
      <w:szCs w:val="26"/>
      <w:lang w:bidi="en-US"/>
    </w:rPr>
  </w:style>
  <w:style w:type="paragraph" w:styleId="Revision">
    <w:name w:val="Revision"/>
    <w:hidden/>
    <w:uiPriority w:val="99"/>
    <w:semiHidden/>
    <w:rsid w:val="0059690F"/>
    <w:pPr>
      <w:spacing w:after="0" w:line="240" w:lineRule="auto"/>
    </w:pPr>
  </w:style>
  <w:style w:type="character" w:styleId="FollowedHyperlink">
    <w:name w:val="FollowedHyperlink"/>
    <w:basedOn w:val="DefaultParagraphFont"/>
    <w:uiPriority w:val="99"/>
    <w:semiHidden/>
    <w:unhideWhenUsed/>
    <w:rsid w:val="00706E83"/>
    <w:rPr>
      <w:color w:val="954F72" w:themeColor="followedHyperlink"/>
      <w:u w:val="single"/>
    </w:rPr>
  </w:style>
  <w:style w:type="paragraph" w:styleId="Header">
    <w:name w:val="header"/>
    <w:basedOn w:val="Normal"/>
    <w:link w:val="HeaderChar"/>
    <w:uiPriority w:val="99"/>
    <w:unhideWhenUsed/>
    <w:rsid w:val="005E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5AA"/>
  </w:style>
  <w:style w:type="paragraph" w:styleId="Footer">
    <w:name w:val="footer"/>
    <w:basedOn w:val="Normal"/>
    <w:link w:val="FooterChar"/>
    <w:uiPriority w:val="99"/>
    <w:unhideWhenUsed/>
    <w:rsid w:val="005E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5AA"/>
  </w:style>
  <w:style w:type="paragraph" w:styleId="FootnoteText">
    <w:name w:val="footnote text"/>
    <w:basedOn w:val="Normal"/>
    <w:link w:val="FootnoteTextChar"/>
    <w:uiPriority w:val="99"/>
    <w:semiHidden/>
    <w:unhideWhenUsed/>
    <w:rsid w:val="00C47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A62"/>
    <w:rPr>
      <w:sz w:val="20"/>
      <w:szCs w:val="20"/>
    </w:rPr>
  </w:style>
  <w:style w:type="character" w:styleId="FootnoteReference">
    <w:name w:val="footnote reference"/>
    <w:basedOn w:val="DefaultParagraphFont"/>
    <w:uiPriority w:val="99"/>
    <w:semiHidden/>
    <w:unhideWhenUsed/>
    <w:rsid w:val="00C47A62"/>
    <w:rPr>
      <w:vertAlign w:val="superscript"/>
    </w:rPr>
  </w:style>
  <w:style w:type="paragraph" w:styleId="NormalWeb">
    <w:name w:val="Normal (Web)"/>
    <w:basedOn w:val="Normal"/>
    <w:uiPriority w:val="99"/>
    <w:semiHidden/>
    <w:unhideWhenUsed/>
    <w:rsid w:val="00C61D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217549">
      <w:bodyDiv w:val="1"/>
      <w:marLeft w:val="0"/>
      <w:marRight w:val="0"/>
      <w:marTop w:val="0"/>
      <w:marBottom w:val="0"/>
      <w:divBdr>
        <w:top w:val="none" w:sz="0" w:space="0" w:color="auto"/>
        <w:left w:val="none" w:sz="0" w:space="0" w:color="auto"/>
        <w:bottom w:val="none" w:sz="0" w:space="0" w:color="auto"/>
        <w:right w:val="none" w:sz="0" w:space="0" w:color="auto"/>
      </w:divBdr>
    </w:div>
    <w:div w:id="1034304654">
      <w:bodyDiv w:val="1"/>
      <w:marLeft w:val="0"/>
      <w:marRight w:val="0"/>
      <w:marTop w:val="0"/>
      <w:marBottom w:val="0"/>
      <w:divBdr>
        <w:top w:val="none" w:sz="0" w:space="0" w:color="auto"/>
        <w:left w:val="none" w:sz="0" w:space="0" w:color="auto"/>
        <w:bottom w:val="none" w:sz="0" w:space="0" w:color="auto"/>
        <w:right w:val="none" w:sz="0" w:space="0" w:color="auto"/>
      </w:divBdr>
      <w:divsChild>
        <w:div w:id="667946162">
          <w:marLeft w:val="360"/>
          <w:marRight w:val="0"/>
          <w:marTop w:val="200"/>
          <w:marBottom w:val="0"/>
          <w:divBdr>
            <w:top w:val="none" w:sz="0" w:space="0" w:color="auto"/>
            <w:left w:val="none" w:sz="0" w:space="0" w:color="auto"/>
            <w:bottom w:val="none" w:sz="0" w:space="0" w:color="auto"/>
            <w:right w:val="none" w:sz="0" w:space="0" w:color="auto"/>
          </w:divBdr>
        </w:div>
        <w:div w:id="1330450625">
          <w:marLeft w:val="360"/>
          <w:marRight w:val="0"/>
          <w:marTop w:val="200"/>
          <w:marBottom w:val="0"/>
          <w:divBdr>
            <w:top w:val="none" w:sz="0" w:space="0" w:color="auto"/>
            <w:left w:val="none" w:sz="0" w:space="0" w:color="auto"/>
            <w:bottom w:val="none" w:sz="0" w:space="0" w:color="auto"/>
            <w:right w:val="none" w:sz="0" w:space="0" w:color="auto"/>
          </w:divBdr>
        </w:div>
        <w:div w:id="1363940969">
          <w:marLeft w:val="360"/>
          <w:marRight w:val="0"/>
          <w:marTop w:val="200"/>
          <w:marBottom w:val="0"/>
          <w:divBdr>
            <w:top w:val="none" w:sz="0" w:space="0" w:color="auto"/>
            <w:left w:val="none" w:sz="0" w:space="0" w:color="auto"/>
            <w:bottom w:val="none" w:sz="0" w:space="0" w:color="auto"/>
            <w:right w:val="none" w:sz="0" w:space="0" w:color="auto"/>
          </w:divBdr>
        </w:div>
      </w:divsChild>
    </w:div>
    <w:div w:id="1175611856">
      <w:bodyDiv w:val="1"/>
      <w:marLeft w:val="0"/>
      <w:marRight w:val="0"/>
      <w:marTop w:val="0"/>
      <w:marBottom w:val="0"/>
      <w:divBdr>
        <w:top w:val="none" w:sz="0" w:space="0" w:color="auto"/>
        <w:left w:val="none" w:sz="0" w:space="0" w:color="auto"/>
        <w:bottom w:val="none" w:sz="0" w:space="0" w:color="auto"/>
        <w:right w:val="none" w:sz="0" w:space="0" w:color="auto"/>
      </w:divBdr>
    </w:div>
    <w:div w:id="1198471431">
      <w:bodyDiv w:val="1"/>
      <w:marLeft w:val="0"/>
      <w:marRight w:val="0"/>
      <w:marTop w:val="0"/>
      <w:marBottom w:val="0"/>
      <w:divBdr>
        <w:top w:val="none" w:sz="0" w:space="0" w:color="auto"/>
        <w:left w:val="none" w:sz="0" w:space="0" w:color="auto"/>
        <w:bottom w:val="none" w:sz="0" w:space="0" w:color="auto"/>
        <w:right w:val="none" w:sz="0" w:space="0" w:color="auto"/>
      </w:divBdr>
      <w:divsChild>
        <w:div w:id="57752552">
          <w:marLeft w:val="360"/>
          <w:marRight w:val="0"/>
          <w:marTop w:val="200"/>
          <w:marBottom w:val="0"/>
          <w:divBdr>
            <w:top w:val="none" w:sz="0" w:space="0" w:color="auto"/>
            <w:left w:val="none" w:sz="0" w:space="0" w:color="auto"/>
            <w:bottom w:val="none" w:sz="0" w:space="0" w:color="auto"/>
            <w:right w:val="none" w:sz="0" w:space="0" w:color="auto"/>
          </w:divBdr>
        </w:div>
        <w:div w:id="161700209">
          <w:marLeft w:val="360"/>
          <w:marRight w:val="0"/>
          <w:marTop w:val="200"/>
          <w:marBottom w:val="0"/>
          <w:divBdr>
            <w:top w:val="none" w:sz="0" w:space="0" w:color="auto"/>
            <w:left w:val="none" w:sz="0" w:space="0" w:color="auto"/>
            <w:bottom w:val="none" w:sz="0" w:space="0" w:color="auto"/>
            <w:right w:val="none" w:sz="0" w:space="0" w:color="auto"/>
          </w:divBdr>
        </w:div>
        <w:div w:id="1758286077">
          <w:marLeft w:val="1166"/>
          <w:marRight w:val="0"/>
          <w:marTop w:val="100"/>
          <w:marBottom w:val="0"/>
          <w:divBdr>
            <w:top w:val="none" w:sz="0" w:space="0" w:color="auto"/>
            <w:left w:val="none" w:sz="0" w:space="0" w:color="auto"/>
            <w:bottom w:val="none" w:sz="0" w:space="0" w:color="auto"/>
            <w:right w:val="none" w:sz="0" w:space="0" w:color="auto"/>
          </w:divBdr>
        </w:div>
        <w:div w:id="17800294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Medicare/CMS-Forms/CMS-Forms/Downloads/CMS116.pdf" TargetMode="External"/><Relationship Id="rId18" Type="http://schemas.openxmlformats.org/officeDocument/2006/relationships/hyperlink" Target="http://www.accessdata.fda.gov/scripts/cdrh/cfdocs/cfClia/analyteswaived.cfm" TargetMode="External"/><Relationship Id="rId26" Type="http://schemas.openxmlformats.org/officeDocument/2006/relationships/hyperlink" Target="https://urldefense.com/v3/__http:/simplereport.gov/sign-up__;!!CUhgQOZqV7M!yHknwBM51CsGkEQKnrrU_4Czi8avM8T8YiYhBL2a1C7bw9p5n_273YBSPavnTxdX8v38$" TargetMode="External"/><Relationship Id="rId3" Type="http://schemas.openxmlformats.org/officeDocument/2006/relationships/customXml" Target="../customXml/item3.xml"/><Relationship Id="rId21" Type="http://schemas.openxmlformats.org/officeDocument/2006/relationships/hyperlink" Target="https://www.doe.mass.edu/covid19/testing/default.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ass.gov/how-to/apply-for-a-clinical-laboratory-improvement-amendment-clia-certificate" TargetMode="External"/><Relationship Id="rId17" Type="http://schemas.openxmlformats.org/officeDocument/2006/relationships/hyperlink" Target="https://qcor.cms.gov/advanced_find_provider.jsp?which=4&amp;backReport=active_CLIA.jsp" TargetMode="External"/><Relationship Id="rId25" Type="http://schemas.openxmlformats.org/officeDocument/2006/relationships/hyperlink" Target="https://www.cms.gov/files/document/over-counter-otc-home-testing-and-clia-applicability.pdf" TargetMode="External"/><Relationship Id="rId33" Type="http://schemas.openxmlformats.org/officeDocument/2006/relationships/hyperlink" Target="https://www.cms.gov/files/document/cms-clia-laboratory-quick-start-guide-remediated.pdf" TargetMode="External"/><Relationship Id="rId2" Type="http://schemas.openxmlformats.org/officeDocument/2006/relationships/customXml" Target="../customXml/item2.xml"/><Relationship Id="rId16" Type="http://schemas.openxmlformats.org/officeDocument/2006/relationships/hyperlink" Target="https://www.cms.gov/Regulations-and-Guidance/Legislation/CLIA/Downloads/HowObtainCertificateofWaiver.pdf" TargetMode="External"/><Relationship Id="rId20" Type="http://schemas.openxmlformats.org/officeDocument/2006/relationships/hyperlink" Target="https://qcor.cms.gov/advanced_find_provider.jsp?which=4&amp;backReport=active_CLIA.jsp" TargetMode="External"/><Relationship Id="rId29" Type="http://schemas.openxmlformats.org/officeDocument/2006/relationships/hyperlink" Target="https://www.simplereport.gov/assets/resources/Bulk_person_upload_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Regulations-and-Guidance/Legislation/CLIA/CLIA_Regulations_and_Federal_Register_Documents" TargetMode="External"/><Relationship Id="rId24" Type="http://schemas.openxmlformats.org/officeDocument/2006/relationships/hyperlink" Target="https://www.mass.gov/info-details/covid-19-statewide-contract-resources-for-antigen-test-kits" TargetMode="External"/><Relationship Id="rId32" Type="http://schemas.openxmlformats.org/officeDocument/2006/relationships/hyperlink" Target="mailto:CLIALab@mass.gov" TargetMode="External"/><Relationship Id="rId5" Type="http://schemas.openxmlformats.org/officeDocument/2006/relationships/numbering" Target="numbering.xml"/><Relationship Id="rId15" Type="http://schemas.openxmlformats.org/officeDocument/2006/relationships/hyperlink" Target="https://www.cms.gov/files/document/laboratory-quick-start-guide-cms-clia-certification.pdf" TargetMode="External"/><Relationship Id="rId23" Type="http://schemas.openxmlformats.org/officeDocument/2006/relationships/hyperlink" Target="https://www.doe.mass.edu/covid19/testing/default.html" TargetMode="External"/><Relationship Id="rId28" Type="http://schemas.openxmlformats.org/officeDocument/2006/relationships/hyperlink" Target="https://training.simplereport.gov/ap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ay.gov/public/form/start/55598674" TargetMode="External"/><Relationship Id="rId31" Type="http://schemas.openxmlformats.org/officeDocument/2006/relationships/hyperlink" Target="mailto:support@simplerepor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IALab@mass.gov" TargetMode="External"/><Relationship Id="rId22" Type="http://schemas.openxmlformats.org/officeDocument/2006/relationships/hyperlink" Target="mailto:k12covid19testing@mass.gov" TargetMode="External"/><Relationship Id="rId27" Type="http://schemas.openxmlformats.org/officeDocument/2006/relationships/hyperlink" Target="https://www.simplereport.gov/assets/resources/k12-guide.pdf" TargetMode="External"/><Relationship Id="rId30" Type="http://schemas.openxmlformats.org/officeDocument/2006/relationships/hyperlink" Target="https://github.com/CDCgov/prime-simplereport/blob/main/backend/src/test/resources/test-upload.cs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4" ma:contentTypeDescription="Create a new document." ma:contentTypeScope="" ma:versionID="93e7f0b17b7426d955f6761fdd2bda2f">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946728821110b1a3aa505bc3a46c271e"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ternalName="FEMAUpload">
      <xsd:simpleType>
        <xsd:restriction base="dms:Choice">
          <xsd:enumeration value="Complete"/>
          <xsd:enumeration value="Partially Complete"/>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FEMAUpload xmlns="79378399-bdd1-4e54-af2e-bf7831bd3d00" xsi:nil="true"/>
    <TaxCatchAll xmlns="17eb2ca1-151e-4498-8659-dcf34d506d6e" xsi:nil="true"/>
  </documentManagement>
</p:properties>
</file>

<file path=customXml/itemProps1.xml><?xml version="1.0" encoding="utf-8"?>
<ds:datastoreItem xmlns:ds="http://schemas.openxmlformats.org/officeDocument/2006/customXml" ds:itemID="{D4D44A7E-CBE0-4B23-94BE-766B83B5C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73F33-17FE-4C39-A5B4-0A05764C1895}">
  <ds:schemaRefs>
    <ds:schemaRef ds:uri="http://schemas.openxmlformats.org/officeDocument/2006/bibliography"/>
  </ds:schemaRefs>
</ds:datastoreItem>
</file>

<file path=customXml/itemProps3.xml><?xml version="1.0" encoding="utf-8"?>
<ds:datastoreItem xmlns:ds="http://schemas.openxmlformats.org/officeDocument/2006/customXml" ds:itemID="{3344B305-CB8A-41FA-872E-1139C9DA8F77}">
  <ds:schemaRefs>
    <ds:schemaRef ds:uri="http://schemas.microsoft.com/sharepoint/v3/contenttype/forms"/>
  </ds:schemaRefs>
</ds:datastoreItem>
</file>

<file path=customXml/itemProps4.xml><?xml version="1.0" encoding="utf-8"?>
<ds:datastoreItem xmlns:ds="http://schemas.openxmlformats.org/officeDocument/2006/customXml" ds:itemID="{18F51968-BD5C-4EE9-BCCF-0CF42FEE5351}">
  <ds:schemaRefs>
    <ds:schemaRef ds:uri="http://schemas.microsoft.com/office/2006/metadata/properties"/>
    <ds:schemaRef ds:uri="http://schemas.microsoft.com/office/infopath/2007/PartnerControls"/>
    <ds:schemaRef ds:uri="79378399-bdd1-4e54-af2e-bf7831bd3d00"/>
    <ds:schemaRef ds:uri="17eb2ca1-151e-4498-8659-dcf34d506d6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Frequently Asked Questions – CLIA &amp; General Testing Questions for Schools, Districts and School Nurses, October 3, 2022</vt:lpstr>
    </vt:vector>
  </TitlesOfParts>
  <Company/>
  <LinksUpToDate>false</LinksUpToDate>
  <CharactersWithSpaces>18489</CharactersWithSpaces>
  <SharedDoc>false</SharedDoc>
  <HLinks>
    <vt:vector size="144" baseType="variant">
      <vt:variant>
        <vt:i4>6684716</vt:i4>
      </vt:variant>
      <vt:variant>
        <vt:i4>80</vt:i4>
      </vt:variant>
      <vt:variant>
        <vt:i4>0</vt:i4>
      </vt:variant>
      <vt:variant>
        <vt:i4>5</vt:i4>
      </vt:variant>
      <vt:variant>
        <vt:lpwstr>https://www.cms.gov/files/document/cms-clia-laboratory-quick-start-guide-remediated.pdf</vt:lpwstr>
      </vt:variant>
      <vt:variant>
        <vt:lpwstr/>
      </vt:variant>
      <vt:variant>
        <vt:i4>3735571</vt:i4>
      </vt:variant>
      <vt:variant>
        <vt:i4>77</vt:i4>
      </vt:variant>
      <vt:variant>
        <vt:i4>0</vt:i4>
      </vt:variant>
      <vt:variant>
        <vt:i4>5</vt:i4>
      </vt:variant>
      <vt:variant>
        <vt:lpwstr>mailto:CLIALab@mass.gov</vt:lpwstr>
      </vt:variant>
      <vt:variant>
        <vt:lpwstr/>
      </vt:variant>
      <vt:variant>
        <vt:i4>3735576</vt:i4>
      </vt:variant>
      <vt:variant>
        <vt:i4>74</vt:i4>
      </vt:variant>
      <vt:variant>
        <vt:i4>0</vt:i4>
      </vt:variant>
      <vt:variant>
        <vt:i4>5</vt:i4>
      </vt:variant>
      <vt:variant>
        <vt:lpwstr>mailto:support@simplereport.gov</vt:lpwstr>
      </vt:variant>
      <vt:variant>
        <vt:lpwstr/>
      </vt:variant>
      <vt:variant>
        <vt:i4>2031640</vt:i4>
      </vt:variant>
      <vt:variant>
        <vt:i4>71</vt:i4>
      </vt:variant>
      <vt:variant>
        <vt:i4>0</vt:i4>
      </vt:variant>
      <vt:variant>
        <vt:i4>5</vt:i4>
      </vt:variant>
      <vt:variant>
        <vt:lpwstr>https://github.com/CDCgov/prime-simplereport/blob/main/backend/src/test/resources/test-upload.csv</vt:lpwstr>
      </vt:variant>
      <vt:variant>
        <vt:lpwstr/>
      </vt:variant>
      <vt:variant>
        <vt:i4>655480</vt:i4>
      </vt:variant>
      <vt:variant>
        <vt:i4>68</vt:i4>
      </vt:variant>
      <vt:variant>
        <vt:i4>0</vt:i4>
      </vt:variant>
      <vt:variant>
        <vt:i4>5</vt:i4>
      </vt:variant>
      <vt:variant>
        <vt:lpwstr>https://www.simplereport.gov/assets/resources/Bulk_person_upload_guide.pdf</vt:lpwstr>
      </vt:variant>
      <vt:variant>
        <vt:lpwstr/>
      </vt:variant>
      <vt:variant>
        <vt:i4>1572873</vt:i4>
      </vt:variant>
      <vt:variant>
        <vt:i4>65</vt:i4>
      </vt:variant>
      <vt:variant>
        <vt:i4>0</vt:i4>
      </vt:variant>
      <vt:variant>
        <vt:i4>5</vt:i4>
      </vt:variant>
      <vt:variant>
        <vt:lpwstr>https://training.simplereport.gov/app</vt:lpwstr>
      </vt:variant>
      <vt:variant>
        <vt:lpwstr/>
      </vt:variant>
      <vt:variant>
        <vt:i4>6750319</vt:i4>
      </vt:variant>
      <vt:variant>
        <vt:i4>62</vt:i4>
      </vt:variant>
      <vt:variant>
        <vt:i4>0</vt:i4>
      </vt:variant>
      <vt:variant>
        <vt:i4>5</vt:i4>
      </vt:variant>
      <vt:variant>
        <vt:lpwstr>https://www.simplereport.gov/assets/resources/k12-guide.pdf</vt:lpwstr>
      </vt:variant>
      <vt:variant>
        <vt:lpwstr/>
      </vt:variant>
      <vt:variant>
        <vt:i4>7471153</vt:i4>
      </vt:variant>
      <vt:variant>
        <vt:i4>59</vt:i4>
      </vt:variant>
      <vt:variant>
        <vt:i4>0</vt:i4>
      </vt:variant>
      <vt:variant>
        <vt:i4>5</vt:i4>
      </vt:variant>
      <vt:variant>
        <vt:lpwstr>https://urldefense.com/v3/__http:/simplereport.gov/sign-up__;!!CUhgQOZqV7M!yHknwBM51CsGkEQKnrrU_4Czi8avM8T8YiYhBL2a1C7bw9p5n_273YBSPavnTxdX8v38$</vt:lpwstr>
      </vt:variant>
      <vt:variant>
        <vt:lpwstr/>
      </vt:variant>
      <vt:variant>
        <vt:i4>3801135</vt:i4>
      </vt:variant>
      <vt:variant>
        <vt:i4>56</vt:i4>
      </vt:variant>
      <vt:variant>
        <vt:i4>0</vt:i4>
      </vt:variant>
      <vt:variant>
        <vt:i4>5</vt:i4>
      </vt:variant>
      <vt:variant>
        <vt:lpwstr>https://www.cms.gov/files/document/over-counter-otc-home-testing-and-clia-applicability.pdf</vt:lpwstr>
      </vt:variant>
      <vt:variant>
        <vt:lpwstr/>
      </vt:variant>
      <vt:variant>
        <vt:i4>4522057</vt:i4>
      </vt:variant>
      <vt:variant>
        <vt:i4>53</vt:i4>
      </vt:variant>
      <vt:variant>
        <vt:i4>0</vt:i4>
      </vt:variant>
      <vt:variant>
        <vt:i4>5</vt:i4>
      </vt:variant>
      <vt:variant>
        <vt:lpwstr>https://www.mass.gov/info-details/covid-19-statewide-contract-resources-for-antigen-test-kits</vt:lpwstr>
      </vt:variant>
      <vt:variant>
        <vt:lpwstr/>
      </vt:variant>
      <vt:variant>
        <vt:i4>4980800</vt:i4>
      </vt:variant>
      <vt:variant>
        <vt:i4>50</vt:i4>
      </vt:variant>
      <vt:variant>
        <vt:i4>0</vt:i4>
      </vt:variant>
      <vt:variant>
        <vt:i4>5</vt:i4>
      </vt:variant>
      <vt:variant>
        <vt:lpwstr>https://www.doe.mass.edu/covid19/testing/default.html</vt:lpwstr>
      </vt:variant>
      <vt:variant>
        <vt:lpwstr/>
      </vt:variant>
      <vt:variant>
        <vt:i4>5898361</vt:i4>
      </vt:variant>
      <vt:variant>
        <vt:i4>47</vt:i4>
      </vt:variant>
      <vt:variant>
        <vt:i4>0</vt:i4>
      </vt:variant>
      <vt:variant>
        <vt:i4>5</vt:i4>
      </vt:variant>
      <vt:variant>
        <vt:lpwstr>mailto:k12covid19testing@mass.gov</vt:lpwstr>
      </vt:variant>
      <vt:variant>
        <vt:lpwstr/>
      </vt:variant>
      <vt:variant>
        <vt:i4>4980800</vt:i4>
      </vt:variant>
      <vt:variant>
        <vt:i4>44</vt:i4>
      </vt:variant>
      <vt:variant>
        <vt:i4>0</vt:i4>
      </vt:variant>
      <vt:variant>
        <vt:i4>5</vt:i4>
      </vt:variant>
      <vt:variant>
        <vt:lpwstr>https://www.doe.mass.edu/covid19/testing/default.html</vt:lpwstr>
      </vt:variant>
      <vt:variant>
        <vt:lpwstr/>
      </vt:variant>
      <vt:variant>
        <vt:i4>7405592</vt:i4>
      </vt:variant>
      <vt:variant>
        <vt:i4>41</vt:i4>
      </vt:variant>
      <vt:variant>
        <vt:i4>0</vt:i4>
      </vt:variant>
      <vt:variant>
        <vt:i4>5</vt:i4>
      </vt:variant>
      <vt:variant>
        <vt:lpwstr>https://qcor.cms.gov/advanced_find_provider.jsp?which=4&amp;backReport=active_CLIA.jsp</vt:lpwstr>
      </vt:variant>
      <vt:variant>
        <vt:lpwstr/>
      </vt:variant>
      <vt:variant>
        <vt:i4>2162791</vt:i4>
      </vt:variant>
      <vt:variant>
        <vt:i4>38</vt:i4>
      </vt:variant>
      <vt:variant>
        <vt:i4>0</vt:i4>
      </vt:variant>
      <vt:variant>
        <vt:i4>5</vt:i4>
      </vt:variant>
      <vt:variant>
        <vt:lpwstr>https://www.pay.gov/public/form/start/55598674</vt:lpwstr>
      </vt:variant>
      <vt:variant>
        <vt:lpwstr/>
      </vt:variant>
      <vt:variant>
        <vt:i4>3932198</vt:i4>
      </vt:variant>
      <vt:variant>
        <vt:i4>35</vt:i4>
      </vt:variant>
      <vt:variant>
        <vt:i4>0</vt:i4>
      </vt:variant>
      <vt:variant>
        <vt:i4>5</vt:i4>
      </vt:variant>
      <vt:variant>
        <vt:lpwstr>http://www.accessdata.fda.gov/scripts/cdrh/cfdocs/cfClia/analyteswaived.cfm</vt:lpwstr>
      </vt:variant>
      <vt:variant>
        <vt:lpwstr/>
      </vt:variant>
      <vt:variant>
        <vt:i4>7405592</vt:i4>
      </vt:variant>
      <vt:variant>
        <vt:i4>32</vt:i4>
      </vt:variant>
      <vt:variant>
        <vt:i4>0</vt:i4>
      </vt:variant>
      <vt:variant>
        <vt:i4>5</vt:i4>
      </vt:variant>
      <vt:variant>
        <vt:lpwstr>https://qcor.cms.gov/advanced_find_provider.jsp?which=4&amp;backReport=active_CLIA.jsp</vt:lpwstr>
      </vt:variant>
      <vt:variant>
        <vt:lpwstr/>
      </vt:variant>
      <vt:variant>
        <vt:i4>1245214</vt:i4>
      </vt:variant>
      <vt:variant>
        <vt:i4>24</vt:i4>
      </vt:variant>
      <vt:variant>
        <vt:i4>0</vt:i4>
      </vt:variant>
      <vt:variant>
        <vt:i4>5</vt:i4>
      </vt:variant>
      <vt:variant>
        <vt:lpwstr>https://survey.alchemer.com/s3/7032448/Application-for-coverage-under-2022-2023-statewide-CLIA-Certificate-of-Waiver</vt:lpwstr>
      </vt:variant>
      <vt:variant>
        <vt:lpwstr/>
      </vt:variant>
      <vt:variant>
        <vt:i4>4849678</vt:i4>
      </vt:variant>
      <vt:variant>
        <vt:i4>15</vt:i4>
      </vt:variant>
      <vt:variant>
        <vt:i4>0</vt:i4>
      </vt:variant>
      <vt:variant>
        <vt:i4>5</vt:i4>
      </vt:variant>
      <vt:variant>
        <vt:lpwstr>https://www.cms.gov/Regulations-and-Guidance/Legislation/CLIA/Downloads/HowObtainCertificateofWaiver.pdf</vt:lpwstr>
      </vt:variant>
      <vt:variant>
        <vt:lpwstr/>
      </vt:variant>
      <vt:variant>
        <vt:i4>3407974</vt:i4>
      </vt:variant>
      <vt:variant>
        <vt:i4>12</vt:i4>
      </vt:variant>
      <vt:variant>
        <vt:i4>0</vt:i4>
      </vt:variant>
      <vt:variant>
        <vt:i4>5</vt:i4>
      </vt:variant>
      <vt:variant>
        <vt:lpwstr>https://www.cms.gov/files/document/laboratory-quick-start-guide-cms-clia-certification.pdf</vt:lpwstr>
      </vt:variant>
      <vt:variant>
        <vt:lpwstr/>
      </vt:variant>
      <vt:variant>
        <vt:i4>3735571</vt:i4>
      </vt:variant>
      <vt:variant>
        <vt:i4>9</vt:i4>
      </vt:variant>
      <vt:variant>
        <vt:i4>0</vt:i4>
      </vt:variant>
      <vt:variant>
        <vt:i4>5</vt:i4>
      </vt:variant>
      <vt:variant>
        <vt:lpwstr>mailto:CLIALab@mass.gov</vt:lpwstr>
      </vt:variant>
      <vt:variant>
        <vt:lpwstr/>
      </vt:variant>
      <vt:variant>
        <vt:i4>4522057</vt:i4>
      </vt:variant>
      <vt:variant>
        <vt:i4>6</vt:i4>
      </vt:variant>
      <vt:variant>
        <vt:i4>0</vt:i4>
      </vt:variant>
      <vt:variant>
        <vt:i4>5</vt:i4>
      </vt:variant>
      <vt:variant>
        <vt:lpwstr>https://www.cms.gov/Medicare/CMS-Forms/CMS-Forms/Downloads/CMS116.pdf</vt:lpwstr>
      </vt:variant>
      <vt:variant>
        <vt:lpwstr/>
      </vt:variant>
      <vt:variant>
        <vt:i4>7929954</vt:i4>
      </vt:variant>
      <vt:variant>
        <vt:i4>3</vt:i4>
      </vt:variant>
      <vt:variant>
        <vt:i4>0</vt:i4>
      </vt:variant>
      <vt:variant>
        <vt:i4>5</vt:i4>
      </vt:variant>
      <vt:variant>
        <vt:lpwstr>https://www.mass.gov/how-to/apply-for-a-clinical-laboratory-improvement-amendment-clia-certificate</vt:lpwstr>
      </vt:variant>
      <vt:variant>
        <vt:lpwstr/>
      </vt:variant>
      <vt:variant>
        <vt:i4>2097234</vt:i4>
      </vt:variant>
      <vt:variant>
        <vt:i4>0</vt:i4>
      </vt:variant>
      <vt:variant>
        <vt:i4>0</vt:i4>
      </vt:variant>
      <vt:variant>
        <vt:i4>5</vt:i4>
      </vt:variant>
      <vt:variant>
        <vt:lpwstr>https://www.cms.gov/Regulations-and-Guidance/Legislation/CLIA/CLIA_Regulations_and_Federal_Register_Documents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CLIA &amp; General Testing Questions for Schools, Districts and School Nurses, October 3, 2022</dc:title>
  <dc:subject/>
  <dc:creator>DESE</dc:creator>
  <cp:keywords/>
  <dc:description/>
  <cp:lastModifiedBy>Zou, Dong (EOE)</cp:lastModifiedBy>
  <cp:revision>4</cp:revision>
  <dcterms:created xsi:type="dcterms:W3CDTF">2022-10-03T02:18:00Z</dcterms:created>
  <dcterms:modified xsi:type="dcterms:W3CDTF">2022-10-03T14:00:00Z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 2022</vt:lpwstr>
  </property>
</Properties>
</file>