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76D" w:rsidRDefault="00092ADE">
      <w:pPr>
        <w:pStyle w:val="normal0"/>
        <w:tabs>
          <w:tab w:val="center" w:pos="4824"/>
          <w:tab w:val="right" w:pos="9648"/>
        </w:tabs>
        <w:jc w:val="center"/>
      </w:pPr>
      <w:r>
        <w:rPr>
          <w:noProof/>
          <w:lang w:eastAsia="zh-CN" w:bidi="km-KH"/>
        </w:rPr>
        <w:drawing>
          <wp:inline distT="0" distB="0" distL="114300" distR="114300">
            <wp:extent cx="2458844" cy="900113"/>
            <wp:effectExtent l="19050" t="0" r="0" b="0"/>
            <wp:docPr id="1" name="image01.jpg" descr="New Teacher Development Boston Public Schools&#10;Apple with &quot;NTD&quot; and Boston Public Schools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srcRect/>
                    <a:stretch>
                      <a:fillRect/>
                    </a:stretch>
                  </pic:blipFill>
                  <pic:spPr>
                    <a:xfrm>
                      <a:off x="0" y="0"/>
                      <a:ext cx="2458844" cy="900113"/>
                    </a:xfrm>
                    <a:prstGeom prst="rect">
                      <a:avLst/>
                    </a:prstGeom>
                    <a:ln/>
                  </pic:spPr>
                </pic:pic>
              </a:graphicData>
            </a:graphic>
          </wp:inline>
        </w:drawing>
      </w:r>
    </w:p>
    <w:p w:rsidR="00F4776D" w:rsidRDefault="00092ADE">
      <w:pPr>
        <w:pStyle w:val="normal0"/>
        <w:jc w:val="center"/>
      </w:pPr>
      <w:r>
        <w:rPr>
          <w:rFonts w:ascii="Times New Roman" w:eastAsia="Times New Roman" w:hAnsi="Times New Roman" w:cs="Times New Roman"/>
          <w:b/>
        </w:rPr>
        <w:t xml:space="preserve">Part-time New Teacher Developer </w:t>
      </w:r>
    </w:p>
    <w:p w:rsidR="00F4776D" w:rsidRDefault="00092ADE">
      <w:pPr>
        <w:pStyle w:val="normal0"/>
        <w:jc w:val="center"/>
      </w:pPr>
      <w:r>
        <w:rPr>
          <w:rFonts w:ascii="Times New Roman" w:eastAsia="Times New Roman" w:hAnsi="Times New Roman" w:cs="Times New Roman"/>
          <w:b/>
        </w:rPr>
        <w:t>Program Overview and Job Description</w:t>
      </w:r>
    </w:p>
    <w:p w:rsidR="00F4776D" w:rsidRDefault="00F4776D">
      <w:pPr>
        <w:pStyle w:val="normal0"/>
      </w:pPr>
    </w:p>
    <w:p w:rsidR="00F4776D" w:rsidRDefault="00092ADE">
      <w:pPr>
        <w:pStyle w:val="normal0"/>
      </w:pPr>
      <w:bookmarkStart w:id="0" w:name="h.gjdgxs" w:colFirst="0" w:colLast="0"/>
      <w:bookmarkEnd w:id="0"/>
      <w:r>
        <w:rPr>
          <w:rFonts w:ascii="Times New Roman" w:eastAsia="Times New Roman" w:hAnsi="Times New Roman" w:cs="Times New Roman"/>
          <w:b/>
          <w:sz w:val="20"/>
          <w:szCs w:val="20"/>
          <w:u w:val="single"/>
        </w:rPr>
        <w:t>About the New Teacher Development Program:</w:t>
      </w:r>
    </w:p>
    <w:p w:rsidR="00F4776D" w:rsidRDefault="00F4776D">
      <w:pPr>
        <w:pStyle w:val="normal0"/>
      </w:pPr>
    </w:p>
    <w:p w:rsidR="00F4776D" w:rsidRDefault="00092ADE">
      <w:pPr>
        <w:pStyle w:val="normal0"/>
      </w:pPr>
      <w:r>
        <w:rPr>
          <w:rFonts w:ascii="Times New Roman" w:eastAsia="Times New Roman" w:hAnsi="Times New Roman" w:cs="Times New Roman"/>
          <w:sz w:val="20"/>
          <w:szCs w:val="20"/>
        </w:rPr>
        <w:t>The mission of the Boston Public Schools (BPS) New Teacher Development Program is to accelerate the academic success of BPS students through rigorous instructional mentoring to novice teachers.  The program seeks to ensure optimal achievement for all of the district’s students by developing and retaining highly effective educators.</w:t>
      </w:r>
    </w:p>
    <w:p w:rsidR="00F4776D" w:rsidRDefault="00F4776D">
      <w:pPr>
        <w:pStyle w:val="normal0"/>
      </w:pPr>
    </w:p>
    <w:p w:rsidR="00F4776D" w:rsidRDefault="00092ADE">
      <w:pPr>
        <w:pStyle w:val="normal0"/>
      </w:pPr>
      <w:r>
        <w:rPr>
          <w:rFonts w:ascii="Times New Roman" w:eastAsia="Times New Roman" w:hAnsi="Times New Roman" w:cs="Times New Roman"/>
          <w:sz w:val="20"/>
          <w:szCs w:val="20"/>
        </w:rPr>
        <w:t xml:space="preserve">Since the program’s inception in 2006, New Teacher Developers have played and continue to serve in a key role as skilled, experienced teacher leaders who work intensively with first-year teachers on classroom management, curricular planning, building in-depth understanding and implementation of Common Core State Standards, differentiation of instructional strategies, and analyzing student work and data in order to inform instruction.  To facilitate the growth of novice teachers through attainment of permanent status, New Teacher Developers also provide critical orientation supports and facilitate the development of the teachers’ professional goals and action steps in alignment with the Massachusetts Teaching Standards and BPS Educator Development and Feedback System (EDFS). </w:t>
      </w:r>
    </w:p>
    <w:p w:rsidR="00F4776D" w:rsidRDefault="00F4776D">
      <w:pPr>
        <w:pStyle w:val="normal0"/>
      </w:pP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Part-time New Teacher Developer Responsibilities:</w:t>
      </w:r>
    </w:p>
    <w:p w:rsidR="00F4776D" w:rsidRDefault="00F4776D">
      <w:pPr>
        <w:pStyle w:val="normal0"/>
      </w:pPr>
    </w:p>
    <w:p w:rsidR="00F4776D" w:rsidRDefault="00092ADE">
      <w:pPr>
        <w:pStyle w:val="normal0"/>
      </w:pPr>
      <w:r>
        <w:rPr>
          <w:rFonts w:ascii="Times New Roman" w:eastAsia="Times New Roman" w:hAnsi="Times New Roman" w:cs="Times New Roman"/>
          <w:sz w:val="20"/>
          <w:szCs w:val="20"/>
        </w:rPr>
        <w:t xml:space="preserve">New Teacher Developers (NTDs) are a cadre of skilled, experienced teacher leaders engaged in individual mentoring with beginning teachers. They conference, model, co-teach, observe, and provide support in all the areas that are challenging for beginning teachers during their first year of teaching.  They support school-level induction activities for new teachers including classroom-based coaching and demonstration lessons, and help to coordinate new teacher orientation.  NTDs use tools and documentation developed by BPS and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expected to participate in professional development provided throughout the year to develop their mentoring and leadership skills and knowledge.</w:t>
      </w:r>
    </w:p>
    <w:p w:rsidR="00F4776D" w:rsidRDefault="00F4776D">
      <w:pPr>
        <w:pStyle w:val="normal0"/>
      </w:pPr>
    </w:p>
    <w:p w:rsidR="00F4776D" w:rsidRDefault="00092ADE">
      <w:pPr>
        <w:pStyle w:val="normal0"/>
      </w:pPr>
      <w:r>
        <w:rPr>
          <w:rFonts w:ascii="Times New Roman" w:eastAsia="Times New Roman" w:hAnsi="Times New Roman" w:cs="Times New Roman"/>
          <w:sz w:val="20"/>
          <w:szCs w:val="20"/>
        </w:rPr>
        <w:t>The following is an overview of the overall responsibilities of the Part-time New Teacher Developer:</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Direct Mentoring and Induction Support:</w:t>
      </w:r>
    </w:p>
    <w:p w:rsidR="00F4776D" w:rsidRDefault="00F4776D">
      <w:pPr>
        <w:pStyle w:val="normal0"/>
      </w:pPr>
    </w:p>
    <w:p w:rsidR="00F4776D" w:rsidRDefault="00092ADE">
      <w:pPr>
        <w:pStyle w:val="normal0"/>
        <w:numPr>
          <w:ilvl w:val="0"/>
          <w:numId w:val="4"/>
        </w:numPr>
        <w:ind w:hanging="360"/>
        <w:contextualSpacing/>
      </w:pPr>
      <w:r>
        <w:rPr>
          <w:rFonts w:ascii="Times New Roman" w:eastAsia="Times New Roman" w:hAnsi="Times New Roman" w:cs="Times New Roman"/>
          <w:sz w:val="20"/>
          <w:szCs w:val="20"/>
        </w:rPr>
        <w:t>Provide 100 hours (average of 2.5 hours/week) of critical induction support for one Novice Teacher (or 5 hours/week for two first-year teachers) within my current school. This includes both time for direct mentoring and professional development.</w:t>
      </w:r>
    </w:p>
    <w:p w:rsidR="00F4776D" w:rsidRDefault="00092ADE">
      <w:pPr>
        <w:pStyle w:val="normal0"/>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Direct mentoring time</w:t>
      </w:r>
      <w:r>
        <w:rPr>
          <w:rFonts w:ascii="Times New Roman" w:eastAsia="Times New Roman" w:hAnsi="Times New Roman" w:cs="Times New Roman"/>
          <w:sz w:val="20"/>
          <w:szCs w:val="20"/>
        </w:rPr>
        <w:t xml:space="preserve"> should be used for 1-on-1 meetings, classroom observations, reflection of practice, lesson-planning, looking at student work, co-teaching, modeling lessons, etc.</w:t>
      </w:r>
    </w:p>
    <w:p w:rsidR="00F4776D" w:rsidRDefault="00092ADE">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Professional development time</w:t>
      </w:r>
      <w:r>
        <w:rPr>
          <w:rFonts w:ascii="Times New Roman" w:eastAsia="Times New Roman" w:hAnsi="Times New Roman" w:cs="Times New Roman"/>
          <w:sz w:val="20"/>
          <w:szCs w:val="20"/>
        </w:rPr>
        <w:t xml:space="preserve"> may consist of 10 2-hour sessions outside of the school day, with 30 minutes of travel time (for a total of 25 hours) over the course of the year. The specifics of these training sessions are currently being discussed by BPS and the Boston Teachers Union.</w:t>
      </w:r>
    </w:p>
    <w:p w:rsidR="00F4776D" w:rsidRDefault="00F4776D">
      <w:pPr>
        <w:pStyle w:val="normal0"/>
      </w:pPr>
    </w:p>
    <w:p w:rsidR="00F4776D" w:rsidRDefault="00092ADE">
      <w:pPr>
        <w:pStyle w:val="normal0"/>
        <w:numPr>
          <w:ilvl w:val="0"/>
          <w:numId w:val="4"/>
        </w:numPr>
        <w:ind w:hanging="360"/>
      </w:pPr>
      <w:r>
        <w:rPr>
          <w:rFonts w:ascii="Times New Roman" w:eastAsia="Times New Roman" w:hAnsi="Times New Roman" w:cs="Times New Roman"/>
          <w:sz w:val="20"/>
          <w:szCs w:val="20"/>
        </w:rPr>
        <w:t>Establish and maintain a trusting, confidential, non-evaluative, and professional relationship with each beginning teacher.</w:t>
      </w:r>
    </w:p>
    <w:p w:rsidR="00F4776D" w:rsidRDefault="00092ADE">
      <w:pPr>
        <w:pStyle w:val="normal0"/>
        <w:numPr>
          <w:ilvl w:val="0"/>
          <w:numId w:val="5"/>
        </w:numPr>
        <w:ind w:hanging="360"/>
      </w:pPr>
      <w:r>
        <w:rPr>
          <w:rFonts w:ascii="Times New Roman" w:eastAsia="Times New Roman" w:hAnsi="Times New Roman" w:cs="Times New Roman"/>
          <w:sz w:val="20"/>
          <w:szCs w:val="20"/>
        </w:rPr>
        <w:t>Provide weekly, on-site support to each beginning teacher using a variety of support and assessment strategies focused on the beginning teacher’s needs.  Such support and strategies include, but are not limited to:</w:t>
      </w:r>
    </w:p>
    <w:p w:rsidR="00F4776D" w:rsidRDefault="00092ADE">
      <w:pPr>
        <w:pStyle w:val="normal0"/>
        <w:numPr>
          <w:ilvl w:val="1"/>
          <w:numId w:val="2"/>
        </w:numPr>
        <w:ind w:hanging="360"/>
      </w:pPr>
      <w:r>
        <w:rPr>
          <w:rFonts w:ascii="Times New Roman" w:eastAsia="Times New Roman" w:hAnsi="Times New Roman" w:cs="Times New Roman"/>
          <w:sz w:val="20"/>
          <w:szCs w:val="20"/>
        </w:rPr>
        <w:lastRenderedPageBreak/>
        <w:t>Helping teachers with classroom set-up and planning in preparation for the first days of school.</w:t>
      </w:r>
    </w:p>
    <w:p w:rsidR="00F4776D" w:rsidRDefault="00092ADE">
      <w:pPr>
        <w:pStyle w:val="normal0"/>
        <w:numPr>
          <w:ilvl w:val="1"/>
          <w:numId w:val="2"/>
        </w:numPr>
        <w:ind w:hanging="360"/>
      </w:pPr>
      <w:r>
        <w:rPr>
          <w:rFonts w:ascii="Times New Roman" w:eastAsia="Times New Roman" w:hAnsi="Times New Roman" w:cs="Times New Roman"/>
          <w:sz w:val="20"/>
          <w:szCs w:val="20"/>
        </w:rPr>
        <w:t>Facilitating the orientation and induction of beginning teachers into the Boston Public Schools system (including support with navigating payroll, health insurance, online curricular materials, professional development registration, etc.).</w:t>
      </w:r>
    </w:p>
    <w:p w:rsidR="00F4776D" w:rsidRDefault="00092ADE">
      <w:pPr>
        <w:pStyle w:val="normal0"/>
        <w:numPr>
          <w:ilvl w:val="1"/>
          <w:numId w:val="2"/>
        </w:numPr>
        <w:ind w:hanging="360"/>
      </w:pPr>
      <w:r>
        <w:rPr>
          <w:rFonts w:ascii="Times New Roman" w:eastAsia="Times New Roman" w:hAnsi="Times New Roman" w:cs="Times New Roman"/>
          <w:sz w:val="20"/>
          <w:szCs w:val="20"/>
        </w:rPr>
        <w:t xml:space="preserve">Regularly conferring with beginning teachers and assisting teachers to plan for, reflect on, and analyze their practice and reviewing student work to inform instruction and enhance student achievement. </w:t>
      </w:r>
    </w:p>
    <w:p w:rsidR="00F4776D" w:rsidRDefault="00092ADE">
      <w:pPr>
        <w:pStyle w:val="normal0"/>
        <w:numPr>
          <w:ilvl w:val="1"/>
          <w:numId w:val="2"/>
        </w:numPr>
        <w:ind w:hanging="360"/>
      </w:pPr>
      <w:r>
        <w:rPr>
          <w:rFonts w:ascii="Times New Roman" w:eastAsia="Times New Roman" w:hAnsi="Times New Roman" w:cs="Times New Roman"/>
          <w:sz w:val="20"/>
          <w:szCs w:val="20"/>
        </w:rPr>
        <w:t>Helping to plan, participate in, and facilitate exemplary teacher observations for beginning teachers.</w:t>
      </w:r>
    </w:p>
    <w:p w:rsidR="00F4776D" w:rsidRDefault="00092ADE">
      <w:pPr>
        <w:pStyle w:val="normal0"/>
        <w:numPr>
          <w:ilvl w:val="1"/>
          <w:numId w:val="2"/>
        </w:numPr>
        <w:ind w:hanging="360"/>
      </w:pPr>
      <w:r>
        <w:rPr>
          <w:rFonts w:ascii="Times New Roman" w:eastAsia="Times New Roman" w:hAnsi="Times New Roman" w:cs="Times New Roman"/>
          <w:sz w:val="20"/>
          <w:szCs w:val="20"/>
        </w:rPr>
        <w:t xml:space="preserve">Modeling, as appropriate, innovative teaching methodologies through techniques such as team teaching, demonstrations and simulations. </w:t>
      </w:r>
    </w:p>
    <w:p w:rsidR="00F4776D" w:rsidRDefault="00092ADE">
      <w:pPr>
        <w:pStyle w:val="normal0"/>
        <w:numPr>
          <w:ilvl w:val="1"/>
          <w:numId w:val="2"/>
        </w:numPr>
        <w:ind w:hanging="360"/>
      </w:pPr>
      <w:r>
        <w:rPr>
          <w:rFonts w:ascii="Times New Roman" w:eastAsia="Times New Roman" w:hAnsi="Times New Roman" w:cs="Times New Roman"/>
          <w:sz w:val="20"/>
          <w:szCs w:val="20"/>
        </w:rPr>
        <w:t>Assisting beginning teachers to identify instructional resources, additional support and appropriate professional development in the school community as well as the district.</w:t>
      </w:r>
    </w:p>
    <w:p w:rsidR="00F4776D" w:rsidRDefault="00092ADE">
      <w:pPr>
        <w:pStyle w:val="normal0"/>
        <w:numPr>
          <w:ilvl w:val="1"/>
          <w:numId w:val="2"/>
        </w:numPr>
        <w:ind w:hanging="360"/>
      </w:pPr>
      <w:r>
        <w:rPr>
          <w:rFonts w:ascii="Times New Roman" w:eastAsia="Times New Roman" w:hAnsi="Times New Roman" w:cs="Times New Roman"/>
          <w:sz w:val="20"/>
          <w:szCs w:val="20"/>
        </w:rPr>
        <w:t>Supporting beginning teachers with strategies to engage and communicate effectively with parents, guardians, and other caretakers.  </w:t>
      </w:r>
    </w:p>
    <w:p w:rsidR="00F4776D" w:rsidRDefault="00092ADE">
      <w:pPr>
        <w:pStyle w:val="normal0"/>
        <w:numPr>
          <w:ilvl w:val="1"/>
          <w:numId w:val="2"/>
        </w:numPr>
        <w:ind w:hanging="360"/>
      </w:pPr>
      <w:r>
        <w:rPr>
          <w:rFonts w:ascii="Times New Roman" w:eastAsia="Times New Roman" w:hAnsi="Times New Roman" w:cs="Times New Roman"/>
          <w:sz w:val="20"/>
          <w:szCs w:val="20"/>
        </w:rPr>
        <w:t xml:space="preserve">Helping beginning teachers to develop and periodically reflect on professional teaching goals using the Massachusetts Teaching Standards and the BPS Educator Development and Feedback System (EDFS). </w:t>
      </w:r>
    </w:p>
    <w:p w:rsidR="00F4776D" w:rsidRDefault="00092ADE">
      <w:pPr>
        <w:pStyle w:val="normal0"/>
        <w:numPr>
          <w:ilvl w:val="0"/>
          <w:numId w:val="2"/>
        </w:numPr>
        <w:ind w:hanging="360"/>
      </w:pPr>
      <w:r>
        <w:rPr>
          <w:rFonts w:ascii="Times New Roman" w:eastAsia="Times New Roman" w:hAnsi="Times New Roman" w:cs="Times New Roman"/>
          <w:sz w:val="20"/>
          <w:szCs w:val="20"/>
        </w:rPr>
        <w:t>Maintain and submit documentation of work with each new teacher. This may include, but is not limited to:</w:t>
      </w:r>
    </w:p>
    <w:p w:rsidR="00F4776D" w:rsidRDefault="00092ADE">
      <w:pPr>
        <w:pStyle w:val="normal0"/>
        <w:numPr>
          <w:ilvl w:val="1"/>
          <w:numId w:val="2"/>
        </w:numPr>
        <w:ind w:hanging="360"/>
      </w:pPr>
      <w:r>
        <w:rPr>
          <w:rFonts w:ascii="Times New Roman" w:eastAsia="Times New Roman" w:hAnsi="Times New Roman" w:cs="Times New Roman"/>
          <w:sz w:val="20"/>
          <w:szCs w:val="20"/>
        </w:rPr>
        <w:t>Interaction logs detailing mentor support</w:t>
      </w:r>
    </w:p>
    <w:p w:rsidR="00F4776D" w:rsidRDefault="00092ADE">
      <w:pPr>
        <w:pStyle w:val="normal0"/>
        <w:numPr>
          <w:ilvl w:val="1"/>
          <w:numId w:val="2"/>
        </w:numPr>
        <w:ind w:hanging="360"/>
      </w:pPr>
      <w:r>
        <w:rPr>
          <w:rFonts w:ascii="Times New Roman" w:eastAsia="Times New Roman" w:hAnsi="Times New Roman" w:cs="Times New Roman"/>
          <w:sz w:val="20"/>
          <w:szCs w:val="20"/>
        </w:rPr>
        <w:t>Videos of mentor support</w:t>
      </w:r>
    </w:p>
    <w:p w:rsidR="00F4776D" w:rsidRDefault="00092ADE">
      <w:pPr>
        <w:pStyle w:val="normal0"/>
        <w:numPr>
          <w:ilvl w:val="1"/>
          <w:numId w:val="2"/>
        </w:numPr>
        <w:ind w:hanging="360"/>
      </w:pPr>
      <w:r>
        <w:rPr>
          <w:rFonts w:ascii="Times New Roman" w:eastAsia="Times New Roman" w:hAnsi="Times New Roman" w:cs="Times New Roman"/>
          <w:sz w:val="20"/>
          <w:szCs w:val="20"/>
        </w:rPr>
        <w:t xml:space="preserve">Portfolio demonstrating use of BPS Tools and other resources as evidence of mentor support </w:t>
      </w:r>
    </w:p>
    <w:p w:rsidR="00F4776D" w:rsidRDefault="00092ADE">
      <w:pPr>
        <w:pStyle w:val="normal0"/>
        <w:numPr>
          <w:ilvl w:val="0"/>
          <w:numId w:val="2"/>
        </w:numPr>
        <w:ind w:hanging="360"/>
      </w:pPr>
      <w:r>
        <w:rPr>
          <w:rFonts w:ascii="Times New Roman" w:eastAsia="Times New Roman" w:hAnsi="Times New Roman" w:cs="Times New Roman"/>
          <w:sz w:val="20"/>
          <w:szCs w:val="20"/>
        </w:rPr>
        <w:t>Coordinate with other teacher training/professional development programs and initiatives to support beginning teachers as appropriate.</w:t>
      </w:r>
    </w:p>
    <w:p w:rsidR="00F4776D" w:rsidRDefault="00092ADE">
      <w:pPr>
        <w:pStyle w:val="normal0"/>
        <w:numPr>
          <w:ilvl w:val="0"/>
          <w:numId w:val="2"/>
        </w:numPr>
        <w:ind w:hanging="360"/>
      </w:pPr>
      <w:r>
        <w:rPr>
          <w:rFonts w:ascii="Times New Roman" w:eastAsia="Times New Roman" w:hAnsi="Times New Roman" w:cs="Times New Roman"/>
          <w:sz w:val="20"/>
          <w:szCs w:val="20"/>
        </w:rPr>
        <w:t>Promote the development of a professional learning community among new teachers.</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Collaboration with School and Program Administrators:</w:t>
      </w:r>
    </w:p>
    <w:p w:rsidR="00F4776D" w:rsidRDefault="00092ADE">
      <w:pPr>
        <w:pStyle w:val="normal0"/>
        <w:numPr>
          <w:ilvl w:val="0"/>
          <w:numId w:val="2"/>
        </w:numPr>
        <w:ind w:hanging="360"/>
      </w:pPr>
      <w:r>
        <w:rPr>
          <w:rFonts w:ascii="Times New Roman" w:eastAsia="Times New Roman" w:hAnsi="Times New Roman" w:cs="Times New Roman"/>
          <w:sz w:val="20"/>
          <w:szCs w:val="20"/>
        </w:rPr>
        <w:t>Communicate regularly with principals/headmasters and NTD Program administrators.</w:t>
      </w:r>
      <w:r>
        <w:rPr>
          <w:rFonts w:ascii="Times New Roman" w:eastAsia="Times New Roman" w:hAnsi="Times New Roman" w:cs="Times New Roman"/>
          <w:color w:val="0000FF"/>
          <w:sz w:val="20"/>
          <w:szCs w:val="20"/>
        </w:rPr>
        <w:t xml:space="preserve"> </w:t>
      </w:r>
    </w:p>
    <w:p w:rsidR="00F4776D" w:rsidRDefault="00092ADE">
      <w:pPr>
        <w:pStyle w:val="normal0"/>
        <w:numPr>
          <w:ilvl w:val="0"/>
          <w:numId w:val="2"/>
        </w:numPr>
        <w:ind w:hanging="360"/>
      </w:pPr>
      <w:r>
        <w:rPr>
          <w:rFonts w:ascii="Times New Roman" w:eastAsia="Times New Roman" w:hAnsi="Times New Roman" w:cs="Times New Roman"/>
          <w:sz w:val="20"/>
          <w:szCs w:val="20"/>
        </w:rPr>
        <w:t>Partner, in a non-administrative capacity, with school administrators and other school staff members to enhance support for beginning teachers.</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Professional Development and Leadership:</w:t>
      </w:r>
    </w:p>
    <w:p w:rsidR="00F4776D" w:rsidRDefault="00092ADE">
      <w:pPr>
        <w:pStyle w:val="normal0"/>
        <w:numPr>
          <w:ilvl w:val="0"/>
          <w:numId w:val="2"/>
        </w:numPr>
        <w:ind w:hanging="360"/>
      </w:pPr>
      <w:r>
        <w:rPr>
          <w:rFonts w:ascii="Times New Roman" w:eastAsia="Times New Roman" w:hAnsi="Times New Roman" w:cs="Times New Roman"/>
          <w:sz w:val="20"/>
          <w:szCs w:val="20"/>
        </w:rPr>
        <w:t xml:space="preserve">Participate </w:t>
      </w:r>
      <w:proofErr w:type="gramStart"/>
      <w:r>
        <w:rPr>
          <w:rFonts w:ascii="Times New Roman" w:eastAsia="Times New Roman" w:hAnsi="Times New Roman" w:cs="Times New Roman"/>
          <w:sz w:val="20"/>
          <w:szCs w:val="20"/>
        </w:rPr>
        <w:t>in  professional</w:t>
      </w:r>
      <w:proofErr w:type="gramEnd"/>
      <w:r>
        <w:rPr>
          <w:rFonts w:ascii="Times New Roman" w:eastAsia="Times New Roman" w:hAnsi="Times New Roman" w:cs="Times New Roman"/>
          <w:sz w:val="20"/>
          <w:szCs w:val="20"/>
        </w:rPr>
        <w:t xml:space="preserve"> development focused on building the New Teacher Developer’s mentoring and leadership skills and knowledge.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While the training schedule is currently being finalized, it may include 10 2-hour sessions after school (with 30 minutes for travel time). </w:t>
      </w:r>
    </w:p>
    <w:p w:rsidR="00F4776D" w:rsidRDefault="00092ADE">
      <w:pPr>
        <w:pStyle w:val="normal0"/>
        <w:numPr>
          <w:ilvl w:val="0"/>
          <w:numId w:val="2"/>
        </w:numPr>
        <w:ind w:hanging="360"/>
      </w:pPr>
      <w:r>
        <w:rPr>
          <w:rFonts w:ascii="Times New Roman" w:eastAsia="Times New Roman" w:hAnsi="Times New Roman" w:cs="Times New Roman"/>
          <w:sz w:val="20"/>
          <w:szCs w:val="20"/>
        </w:rPr>
        <w:t>Actively contribute to the support of overall program goals by building personal leadership capacity and assuming leadership responsibilities.</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Required Qualifications:</w:t>
      </w:r>
    </w:p>
    <w:p w:rsidR="00F4776D" w:rsidRDefault="00092ADE">
      <w:pPr>
        <w:pStyle w:val="normal0"/>
        <w:numPr>
          <w:ilvl w:val="0"/>
          <w:numId w:val="3"/>
        </w:numPr>
        <w:ind w:hanging="360"/>
      </w:pPr>
      <w:r>
        <w:rPr>
          <w:rFonts w:ascii="Times New Roman" w:eastAsia="Times New Roman" w:hAnsi="Times New Roman" w:cs="Times New Roman"/>
          <w:sz w:val="20"/>
          <w:szCs w:val="20"/>
        </w:rPr>
        <w:t>Valid Massachusetts professional teaching license</w:t>
      </w:r>
    </w:p>
    <w:p w:rsidR="00F4776D" w:rsidRDefault="00092ADE">
      <w:pPr>
        <w:pStyle w:val="normal0"/>
        <w:numPr>
          <w:ilvl w:val="0"/>
          <w:numId w:val="3"/>
        </w:numPr>
        <w:ind w:hanging="360"/>
      </w:pPr>
      <w:r>
        <w:rPr>
          <w:rFonts w:ascii="Times New Roman" w:eastAsia="Times New Roman" w:hAnsi="Times New Roman" w:cs="Times New Roman"/>
          <w:sz w:val="20"/>
          <w:szCs w:val="20"/>
        </w:rPr>
        <w:t>K-12 teaching experience</w:t>
      </w:r>
    </w:p>
    <w:p w:rsidR="00F4776D" w:rsidRDefault="00092ADE">
      <w:pPr>
        <w:pStyle w:val="normal0"/>
        <w:numPr>
          <w:ilvl w:val="0"/>
          <w:numId w:val="3"/>
        </w:numPr>
        <w:ind w:hanging="360"/>
      </w:pPr>
      <w:r>
        <w:rPr>
          <w:rFonts w:ascii="Times New Roman" w:eastAsia="Times New Roman" w:hAnsi="Times New Roman" w:cs="Times New Roman"/>
          <w:sz w:val="20"/>
          <w:szCs w:val="20"/>
        </w:rPr>
        <w:t>Demonstrated commitment to diversity, ensuring all students access to the highest quality instruction, and closing the achievement gap</w:t>
      </w:r>
    </w:p>
    <w:p w:rsidR="00F4776D" w:rsidRDefault="00092ADE">
      <w:pPr>
        <w:pStyle w:val="normal0"/>
        <w:numPr>
          <w:ilvl w:val="0"/>
          <w:numId w:val="3"/>
        </w:numPr>
        <w:ind w:hanging="360"/>
      </w:pPr>
      <w:r>
        <w:rPr>
          <w:rFonts w:ascii="Times New Roman" w:eastAsia="Times New Roman" w:hAnsi="Times New Roman" w:cs="Times New Roman"/>
          <w:sz w:val="20"/>
          <w:szCs w:val="20"/>
        </w:rPr>
        <w:t>Mastery of pedagogical and subject matter skills</w:t>
      </w:r>
    </w:p>
    <w:p w:rsidR="00F4776D" w:rsidRDefault="00092ADE">
      <w:pPr>
        <w:pStyle w:val="normal0"/>
        <w:numPr>
          <w:ilvl w:val="0"/>
          <w:numId w:val="3"/>
        </w:numPr>
        <w:ind w:hanging="360"/>
      </w:pPr>
      <w:r>
        <w:rPr>
          <w:rFonts w:ascii="Times New Roman" w:eastAsia="Times New Roman" w:hAnsi="Times New Roman" w:cs="Times New Roman"/>
          <w:sz w:val="20"/>
          <w:szCs w:val="20"/>
        </w:rPr>
        <w:t>Strong interpersonal skills</w:t>
      </w:r>
    </w:p>
    <w:p w:rsidR="00F4776D" w:rsidRDefault="00092ADE">
      <w:pPr>
        <w:pStyle w:val="normal0"/>
        <w:numPr>
          <w:ilvl w:val="0"/>
          <w:numId w:val="3"/>
        </w:numPr>
        <w:ind w:hanging="360"/>
      </w:pPr>
      <w:r>
        <w:rPr>
          <w:rFonts w:ascii="Times New Roman" w:eastAsia="Times New Roman" w:hAnsi="Times New Roman" w:cs="Times New Roman"/>
          <w:sz w:val="20"/>
          <w:szCs w:val="20"/>
        </w:rPr>
        <w:t>Strong communication skills, including use of BPS e-mail system and digital resources</w:t>
      </w:r>
    </w:p>
    <w:p w:rsidR="00F4776D" w:rsidRDefault="00092ADE">
      <w:pPr>
        <w:pStyle w:val="normal0"/>
        <w:numPr>
          <w:ilvl w:val="0"/>
          <w:numId w:val="3"/>
        </w:numPr>
        <w:ind w:hanging="360"/>
      </w:pPr>
      <w:r>
        <w:rPr>
          <w:rFonts w:ascii="Times New Roman" w:eastAsia="Times New Roman" w:hAnsi="Times New Roman" w:cs="Times New Roman"/>
          <w:sz w:val="20"/>
          <w:szCs w:val="20"/>
        </w:rPr>
        <w:t>Ability to work effectively, foster collaboration and enhance growth in a team</w:t>
      </w:r>
    </w:p>
    <w:p w:rsidR="00F4776D" w:rsidRDefault="00092ADE">
      <w:pPr>
        <w:pStyle w:val="normal0"/>
        <w:numPr>
          <w:ilvl w:val="0"/>
          <w:numId w:val="3"/>
        </w:numPr>
        <w:ind w:hanging="360"/>
      </w:pPr>
      <w:r>
        <w:rPr>
          <w:rFonts w:ascii="Times New Roman" w:eastAsia="Times New Roman" w:hAnsi="Times New Roman" w:cs="Times New Roman"/>
          <w:sz w:val="20"/>
          <w:szCs w:val="20"/>
        </w:rPr>
        <w:t>Demonstrated expertise in designing and implementing standards-based instruction</w:t>
      </w:r>
    </w:p>
    <w:p w:rsidR="00F4776D" w:rsidRDefault="00092ADE">
      <w:pPr>
        <w:pStyle w:val="normal0"/>
        <w:numPr>
          <w:ilvl w:val="0"/>
          <w:numId w:val="3"/>
        </w:numPr>
        <w:ind w:hanging="360"/>
      </w:pPr>
      <w:r>
        <w:rPr>
          <w:rFonts w:ascii="Times New Roman" w:eastAsia="Times New Roman" w:hAnsi="Times New Roman" w:cs="Times New Roman"/>
          <w:sz w:val="20"/>
          <w:szCs w:val="20"/>
        </w:rPr>
        <w:t>Demonstrated commitment to professional growth and learning</w:t>
      </w:r>
    </w:p>
    <w:p w:rsidR="00F4776D" w:rsidRDefault="00092ADE">
      <w:pPr>
        <w:pStyle w:val="normal0"/>
        <w:numPr>
          <w:ilvl w:val="0"/>
          <w:numId w:val="3"/>
        </w:numPr>
        <w:ind w:hanging="360"/>
      </w:pPr>
      <w:r>
        <w:rPr>
          <w:rFonts w:ascii="Times New Roman" w:eastAsia="Times New Roman" w:hAnsi="Times New Roman" w:cs="Times New Roman"/>
          <w:sz w:val="20"/>
          <w:szCs w:val="20"/>
        </w:rPr>
        <w:t>Experience in relating to adult learners</w:t>
      </w:r>
    </w:p>
    <w:p w:rsidR="00F4776D" w:rsidRDefault="00092ADE">
      <w:pPr>
        <w:pStyle w:val="normal0"/>
        <w:numPr>
          <w:ilvl w:val="0"/>
          <w:numId w:val="3"/>
        </w:numPr>
        <w:ind w:hanging="360"/>
      </w:pPr>
      <w:r>
        <w:rPr>
          <w:rFonts w:ascii="Times New Roman" w:eastAsia="Times New Roman" w:hAnsi="Times New Roman" w:cs="Times New Roman"/>
          <w:sz w:val="20"/>
          <w:szCs w:val="20"/>
        </w:rPr>
        <w:t>Strong facilitation and presentation skills</w:t>
      </w:r>
    </w:p>
    <w:p w:rsidR="00F4776D" w:rsidRDefault="00092ADE">
      <w:pPr>
        <w:pStyle w:val="normal0"/>
        <w:numPr>
          <w:ilvl w:val="0"/>
          <w:numId w:val="3"/>
        </w:numPr>
        <w:ind w:hanging="360"/>
      </w:pPr>
      <w:r>
        <w:rPr>
          <w:rFonts w:ascii="Times New Roman" w:eastAsia="Times New Roman" w:hAnsi="Times New Roman" w:cs="Times New Roman"/>
          <w:sz w:val="20"/>
          <w:szCs w:val="20"/>
        </w:rPr>
        <w:t>Experience leading professional development or creating other learning opportunities for teachers</w:t>
      </w:r>
    </w:p>
    <w:p w:rsidR="00F4776D" w:rsidRDefault="00092ADE">
      <w:pPr>
        <w:pStyle w:val="normal0"/>
        <w:numPr>
          <w:ilvl w:val="0"/>
          <w:numId w:val="3"/>
        </w:numPr>
        <w:ind w:hanging="360"/>
      </w:pPr>
      <w:r>
        <w:rPr>
          <w:rFonts w:ascii="Times New Roman" w:eastAsia="Times New Roman" w:hAnsi="Times New Roman" w:cs="Times New Roman"/>
          <w:sz w:val="20"/>
          <w:szCs w:val="20"/>
        </w:rPr>
        <w:t>Willingness to help new teachers identify their progress against standards for teaching proficiency, by engaging in non-evaluative conversations about their practice, using evidence of classroom practice and student learning</w:t>
      </w:r>
    </w:p>
    <w:p w:rsidR="00F4776D" w:rsidRDefault="00092ADE">
      <w:pPr>
        <w:pStyle w:val="normal0"/>
        <w:numPr>
          <w:ilvl w:val="0"/>
          <w:numId w:val="3"/>
        </w:numPr>
        <w:ind w:hanging="360"/>
      </w:pPr>
      <w:r>
        <w:rPr>
          <w:rFonts w:ascii="Times New Roman" w:eastAsia="Times New Roman" w:hAnsi="Times New Roman" w:cs="Times New Roman"/>
          <w:sz w:val="20"/>
          <w:szCs w:val="20"/>
        </w:rPr>
        <w:lastRenderedPageBreak/>
        <w:t>Willingness to accommodate the scheduling needs of new teachers</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 xml:space="preserve">Reports to: </w:t>
      </w:r>
      <w:r>
        <w:rPr>
          <w:rFonts w:ascii="Times New Roman" w:eastAsia="Times New Roman" w:hAnsi="Times New Roman" w:cs="Times New Roman"/>
          <w:color w:val="0000FF"/>
          <w:sz w:val="20"/>
          <w:szCs w:val="20"/>
        </w:rPr>
        <w:t>Senior Program Manager of New Teacher Development</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Selection Process &amp; Screening Criteria:</w:t>
      </w:r>
    </w:p>
    <w:p w:rsidR="00F4776D" w:rsidRDefault="00092ADE">
      <w:pPr>
        <w:pStyle w:val="normal0"/>
      </w:pPr>
      <w:r>
        <w:rPr>
          <w:rFonts w:ascii="Times New Roman" w:eastAsia="Times New Roman" w:hAnsi="Times New Roman" w:cs="Times New Roman"/>
          <w:sz w:val="20"/>
          <w:szCs w:val="20"/>
        </w:rPr>
        <w:t>Part-time New Teacher Developers will be identified among the school’s current full-time teaching staff.  Part-time NTDs will be hired by each school’s Personnel Subcommittee.  Principals will work with the Personnel Subcommittee to assign each Part-time New Teacher Developer no more than two novice teachers.  In order to ensure high quality mentoring, it is highly desirable that the ratio be kept at 1:1.  </w:t>
      </w:r>
    </w:p>
    <w:p w:rsidR="00F4776D" w:rsidRDefault="00F4776D">
      <w:pPr>
        <w:pStyle w:val="normal0"/>
      </w:pPr>
    </w:p>
    <w:p w:rsidR="00F4776D" w:rsidRDefault="00092ADE">
      <w:pPr>
        <w:pStyle w:val="normal0"/>
      </w:pPr>
      <w:r>
        <w:rPr>
          <w:rFonts w:ascii="Times New Roman" w:eastAsia="Times New Roman" w:hAnsi="Times New Roman" w:cs="Times New Roman"/>
          <w:b/>
          <w:sz w:val="20"/>
          <w:szCs w:val="20"/>
        </w:rPr>
        <w:t>Compensation:</w:t>
      </w:r>
      <w:r>
        <w:rPr>
          <w:rFonts w:ascii="Times New Roman" w:eastAsia="Times New Roman" w:hAnsi="Times New Roman" w:cs="Times New Roman"/>
          <w:sz w:val="20"/>
          <w:szCs w:val="20"/>
        </w:rPr>
        <w:t xml:space="preserve"> </w:t>
      </w:r>
    </w:p>
    <w:p w:rsidR="00F4776D" w:rsidRDefault="00092ADE">
      <w:pPr>
        <w:pStyle w:val="normal0"/>
      </w:pPr>
      <w:r>
        <w:rPr>
          <w:rFonts w:ascii="Times New Roman" w:eastAsia="Times New Roman" w:hAnsi="Times New Roman" w:cs="Times New Roman"/>
          <w:sz w:val="20"/>
          <w:szCs w:val="20"/>
        </w:rPr>
        <w:t xml:space="preserve">  A Part-time NTD assigned to work with one beginning teacher will earn a 5% stipend </w:t>
      </w:r>
      <w:proofErr w:type="gramStart"/>
      <w:r>
        <w:rPr>
          <w:rFonts w:ascii="Times New Roman" w:eastAsia="Times New Roman" w:hAnsi="Times New Roman" w:cs="Times New Roman"/>
          <w:sz w:val="20"/>
          <w:szCs w:val="20"/>
        </w:rPr>
        <w:t>for  mentoring</w:t>
      </w:r>
      <w:proofErr w:type="gramEnd"/>
      <w:r>
        <w:rPr>
          <w:rFonts w:ascii="Times New Roman" w:eastAsia="Times New Roman" w:hAnsi="Times New Roman" w:cs="Times New Roman"/>
          <w:sz w:val="20"/>
          <w:szCs w:val="20"/>
        </w:rPr>
        <w:t xml:space="preserve"> plus participation in the district’s required  monthly professional learning sessions. A Part-time NTD may work with up to two mentees. (10 % stipend) Absence at required professional development as well as failure to submit mentor documentation will incur a partial withholding of stipend.  Otherwise, the stipend will be guaranteed for the entire school year, contingent upon the NTD’s successful completion of their responsibilities. Compensation will be retirement worthy.     </w:t>
      </w:r>
    </w:p>
    <w:p w:rsidR="00F4776D" w:rsidRDefault="00F4776D">
      <w:pPr>
        <w:pStyle w:val="normal0"/>
      </w:pPr>
    </w:p>
    <w:p w:rsidR="00F4776D" w:rsidRDefault="00092ADE">
      <w:pPr>
        <w:pStyle w:val="normal0"/>
      </w:pPr>
      <w:r>
        <w:rPr>
          <w:rFonts w:ascii="Times New Roman" w:eastAsia="Times New Roman" w:hAnsi="Times New Roman" w:cs="Times New Roman"/>
          <w:i/>
          <w:sz w:val="20"/>
          <w:szCs w:val="20"/>
        </w:rPr>
        <w:t>As an affirmative action/equal opportunity employer we actively seek applications from candidates of color, women, and candidates committed to our focus on children.</w:t>
      </w:r>
    </w:p>
    <w:p w:rsidR="00F4776D" w:rsidRDefault="00F4776D">
      <w:pPr>
        <w:pStyle w:val="normal0"/>
      </w:pPr>
    </w:p>
    <w:sectPr w:rsidR="00F4776D" w:rsidSect="00F4776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A6F"/>
    <w:multiLevelType w:val="multilevel"/>
    <w:tmpl w:val="A5729DB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E710CC6"/>
    <w:multiLevelType w:val="multilevel"/>
    <w:tmpl w:val="80BAD7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4B27C03"/>
    <w:multiLevelType w:val="multilevel"/>
    <w:tmpl w:val="BDC6FD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75B61E84"/>
    <w:multiLevelType w:val="multilevel"/>
    <w:tmpl w:val="CCA8C39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75EA64F3"/>
    <w:multiLevelType w:val="multilevel"/>
    <w:tmpl w:val="F4260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4776D"/>
    <w:rsid w:val="00092ADE"/>
    <w:rsid w:val="00306A6C"/>
    <w:rsid w:val="003C5756"/>
    <w:rsid w:val="007466C9"/>
    <w:rsid w:val="00B9029E"/>
    <w:rsid w:val="00F255BD"/>
    <w:rsid w:val="00F4776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E"/>
  </w:style>
  <w:style w:type="paragraph" w:styleId="Heading1">
    <w:name w:val="heading 1"/>
    <w:basedOn w:val="normal0"/>
    <w:next w:val="normal0"/>
    <w:rsid w:val="00F4776D"/>
    <w:pPr>
      <w:keepNext/>
      <w:keepLines/>
      <w:spacing w:before="480" w:after="120"/>
      <w:contextualSpacing/>
      <w:outlineLvl w:val="0"/>
    </w:pPr>
    <w:rPr>
      <w:b/>
      <w:sz w:val="48"/>
      <w:szCs w:val="48"/>
    </w:rPr>
  </w:style>
  <w:style w:type="paragraph" w:styleId="Heading2">
    <w:name w:val="heading 2"/>
    <w:basedOn w:val="normal0"/>
    <w:next w:val="normal0"/>
    <w:rsid w:val="00F4776D"/>
    <w:pPr>
      <w:keepNext/>
      <w:keepLines/>
      <w:spacing w:before="360" w:after="80"/>
      <w:contextualSpacing/>
      <w:outlineLvl w:val="1"/>
    </w:pPr>
    <w:rPr>
      <w:b/>
      <w:sz w:val="36"/>
      <w:szCs w:val="36"/>
    </w:rPr>
  </w:style>
  <w:style w:type="paragraph" w:styleId="Heading3">
    <w:name w:val="heading 3"/>
    <w:basedOn w:val="normal0"/>
    <w:next w:val="normal0"/>
    <w:rsid w:val="00F4776D"/>
    <w:pPr>
      <w:keepNext/>
      <w:keepLines/>
      <w:spacing w:before="280" w:after="80"/>
      <w:contextualSpacing/>
      <w:outlineLvl w:val="2"/>
    </w:pPr>
    <w:rPr>
      <w:b/>
      <w:sz w:val="28"/>
      <w:szCs w:val="28"/>
    </w:rPr>
  </w:style>
  <w:style w:type="paragraph" w:styleId="Heading4">
    <w:name w:val="heading 4"/>
    <w:basedOn w:val="normal0"/>
    <w:next w:val="normal0"/>
    <w:rsid w:val="00F4776D"/>
    <w:pPr>
      <w:keepNext/>
      <w:keepLines/>
      <w:spacing w:before="240" w:after="40"/>
      <w:contextualSpacing/>
      <w:outlineLvl w:val="3"/>
    </w:pPr>
    <w:rPr>
      <w:b/>
    </w:rPr>
  </w:style>
  <w:style w:type="paragraph" w:styleId="Heading5">
    <w:name w:val="heading 5"/>
    <w:basedOn w:val="normal0"/>
    <w:next w:val="normal0"/>
    <w:rsid w:val="00F4776D"/>
    <w:pPr>
      <w:keepNext/>
      <w:keepLines/>
      <w:spacing w:before="220" w:after="40"/>
      <w:contextualSpacing/>
      <w:outlineLvl w:val="4"/>
    </w:pPr>
    <w:rPr>
      <w:b/>
      <w:sz w:val="22"/>
      <w:szCs w:val="22"/>
    </w:rPr>
  </w:style>
  <w:style w:type="paragraph" w:styleId="Heading6">
    <w:name w:val="heading 6"/>
    <w:basedOn w:val="normal0"/>
    <w:next w:val="normal0"/>
    <w:rsid w:val="00F4776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776D"/>
  </w:style>
  <w:style w:type="paragraph" w:styleId="Title">
    <w:name w:val="Title"/>
    <w:basedOn w:val="normal0"/>
    <w:next w:val="normal0"/>
    <w:rsid w:val="00F4776D"/>
    <w:pPr>
      <w:keepNext/>
      <w:keepLines/>
      <w:spacing w:before="480" w:after="120"/>
      <w:contextualSpacing/>
    </w:pPr>
    <w:rPr>
      <w:b/>
      <w:sz w:val="72"/>
      <w:szCs w:val="72"/>
    </w:rPr>
  </w:style>
  <w:style w:type="paragraph" w:styleId="Subtitle">
    <w:name w:val="Subtitle"/>
    <w:basedOn w:val="normal0"/>
    <w:next w:val="normal0"/>
    <w:rsid w:val="00F4776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2ADE"/>
    <w:rPr>
      <w:rFonts w:ascii="Tahoma" w:hAnsi="Tahoma" w:cs="Tahoma"/>
      <w:sz w:val="16"/>
      <w:szCs w:val="16"/>
    </w:rPr>
  </w:style>
  <w:style w:type="character" w:customStyle="1" w:styleId="BalloonTextChar">
    <w:name w:val="Balloon Text Char"/>
    <w:basedOn w:val="DefaultParagraphFont"/>
    <w:link w:val="BalloonText"/>
    <w:uiPriority w:val="99"/>
    <w:semiHidden/>
    <w:rsid w:val="00092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DESE-231-28412</_dlc_DocId>
    <_dlc_DocIdUrl xmlns="733efe1c-5bbe-4968-87dc-d400e65c879f">
      <Url>https://sharepoint.doemass.org/ese/webteam/cps/_layouts/DocIdRedir.aspx?ID=DESE-231-28412</Url>
      <Description>DESE-231-28412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75DE27-E68A-4CC5-96BB-457698DC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87055-5F37-4EA8-854A-465B060258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E724F9A-AE5D-4EFB-BDAB-5DBD8C90AD98}">
  <ds:schemaRefs>
    <ds:schemaRef ds:uri="http://schemas.microsoft.com/sharepoint/events"/>
  </ds:schemaRefs>
</ds:datastoreItem>
</file>

<file path=customXml/itemProps4.xml><?xml version="1.0" encoding="utf-8"?>
<ds:datastoreItem xmlns:ds="http://schemas.openxmlformats.org/officeDocument/2006/customXml" ds:itemID="{9F12D412-147F-43BD-B699-D36D2566F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Boston job description</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job description</dc:title>
  <dc:creator>ESE</dc:creator>
  <cp:lastModifiedBy>dzou</cp:lastModifiedBy>
  <cp:revision>3</cp:revision>
  <dcterms:created xsi:type="dcterms:W3CDTF">2016-09-26T14:56:00Z</dcterms:created>
  <dcterms:modified xsi:type="dcterms:W3CDTF">2016-10-06T19:03:00Z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