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90" w:rsidRPr="00294ED6" w:rsidRDefault="00114290" w:rsidP="00114290">
      <w:pPr>
        <w:ind w:left="360"/>
        <w:jc w:val="center"/>
        <w:rPr>
          <w:rFonts w:ascii="Arial" w:hAnsi="Arial" w:cs="Arial"/>
          <w:b/>
          <w:bCs/>
          <w:sz w:val="28"/>
          <w:szCs w:val="28"/>
        </w:rPr>
      </w:pPr>
      <w:r>
        <w:rPr>
          <w:rFonts w:ascii="Arial" w:hAnsi="Arial" w:cs="Arial"/>
          <w:b/>
          <w:bCs/>
          <w:noProof/>
          <w:sz w:val="28"/>
          <w:szCs w:val="28"/>
          <w:lang w:eastAsia="zh-CN" w:bidi="km-KH"/>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-228600</wp:posOffset>
            </wp:positionV>
            <wp:extent cx="1628775" cy="1209675"/>
            <wp:effectExtent l="19050" t="0" r="9525" b="0"/>
            <wp:wrapTight wrapText="bothSides">
              <wp:wrapPolygon edited="0">
                <wp:start x="-253" y="0"/>
                <wp:lineTo x="-253" y="21430"/>
                <wp:lineTo x="21726" y="21430"/>
                <wp:lineTo x="21726" y="0"/>
                <wp:lineTo x="-253" y="0"/>
              </wp:wrapPolygon>
            </wp:wrapTight>
            <wp:docPr id="2" name="Picture 2" descr="Clipboard and pencil with survey and check bo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1.mm.bing.net/th?id=H.4865322777118424&amp;pid=15.1">
                      <a:hlinkClick r:id="rId8"/>
                    </pic:cNvPr>
                    <pic:cNvPicPr>
                      <a:picLocks noChangeAspect="1" noChangeArrowheads="1"/>
                    </pic:cNvPicPr>
                  </pic:nvPicPr>
                  <pic:blipFill>
                    <a:blip r:embed="rId9" r:link="rId10" cstate="print"/>
                    <a:srcRect/>
                    <a:stretch>
                      <a:fillRect/>
                    </a:stretch>
                  </pic:blipFill>
                  <pic:spPr bwMode="auto">
                    <a:xfrm>
                      <a:off x="0" y="0"/>
                      <a:ext cx="1628775" cy="1209675"/>
                    </a:xfrm>
                    <a:prstGeom prst="rect">
                      <a:avLst/>
                    </a:prstGeom>
                    <a:noFill/>
                    <a:ln w="9525">
                      <a:noFill/>
                      <a:miter lim="800000"/>
                      <a:headEnd/>
                      <a:tailEnd/>
                    </a:ln>
                  </pic:spPr>
                </pic:pic>
              </a:graphicData>
            </a:graphic>
          </wp:anchor>
        </w:drawing>
      </w:r>
      <w:r w:rsidRPr="00294ED6">
        <w:rPr>
          <w:rFonts w:ascii="Arial" w:hAnsi="Arial" w:cs="Arial"/>
          <w:b/>
          <w:bCs/>
          <w:sz w:val="28"/>
          <w:szCs w:val="28"/>
        </w:rPr>
        <w:t>End of the Year Program Assessment—Exit Survey</w:t>
      </w:r>
    </w:p>
    <w:p w:rsidR="00114290" w:rsidRPr="00EC5231" w:rsidRDefault="00114290" w:rsidP="00114290">
      <w:pPr>
        <w:ind w:left="360"/>
        <w:rPr>
          <w:rFonts w:ascii="Arial" w:hAnsi="Arial" w:cs="Arial"/>
          <w:i/>
          <w:iCs/>
          <w:sz w:val="20"/>
          <w:szCs w:val="20"/>
        </w:rPr>
      </w:pPr>
      <w:r w:rsidRPr="00EC5231">
        <w:rPr>
          <w:rFonts w:ascii="Arial" w:hAnsi="Arial" w:cs="Arial"/>
          <w:i/>
          <w:iCs/>
          <w:sz w:val="20"/>
          <w:szCs w:val="20"/>
        </w:rPr>
        <w:t xml:space="preserve">This assessment is to be completed by mentors and mentees at the end of the year.  The Mentor Team would like to gather some information from you that will assist in improving the District Mentoring Program. </w:t>
      </w:r>
    </w:p>
    <w:p w:rsidR="00114290" w:rsidRDefault="00114290" w:rsidP="00114290">
      <w:pPr>
        <w:ind w:left="360"/>
        <w:rPr>
          <w:rFonts w:ascii="Arial" w:hAnsi="Arial" w:cs="Arial"/>
          <w:sz w:val="24"/>
          <w:szCs w:val="24"/>
        </w:rPr>
      </w:pPr>
      <w:r>
        <w:rPr>
          <w:rFonts w:ascii="Arial" w:hAnsi="Arial" w:cs="Arial"/>
          <w:sz w:val="24"/>
          <w:szCs w:val="24"/>
        </w:rPr>
        <w:t>1.  How often did you meet with your mentor/mentee?  What this time sufficient?</w:t>
      </w:r>
    </w:p>
    <w:p w:rsidR="00114290" w:rsidRDefault="00114290" w:rsidP="00114290">
      <w:pPr>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r>
        <w:rPr>
          <w:rFonts w:ascii="Arial" w:hAnsi="Arial" w:cs="Arial"/>
          <w:sz w:val="24"/>
          <w:szCs w:val="24"/>
        </w:rPr>
        <w:t>2.  What were the most helpful things to come out of your meetings?</w:t>
      </w: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r>
        <w:rPr>
          <w:rFonts w:ascii="Arial" w:hAnsi="Arial" w:cs="Arial"/>
          <w:sz w:val="24"/>
          <w:szCs w:val="24"/>
        </w:rPr>
        <w:t>3.  What workshops would you like to see offered through this program?</w:t>
      </w: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r>
        <w:rPr>
          <w:rFonts w:ascii="Arial" w:hAnsi="Arial" w:cs="Arial"/>
          <w:sz w:val="24"/>
          <w:szCs w:val="24"/>
        </w:rPr>
        <w:t>4.  How did the Mentoring Program help you grow professionally?</w:t>
      </w: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r>
        <w:rPr>
          <w:rFonts w:ascii="Arial" w:hAnsi="Arial" w:cs="Arial"/>
          <w:sz w:val="24"/>
          <w:szCs w:val="24"/>
        </w:rPr>
        <w:t>5.  What changes, if any, would you recommend to improve the current Mentoring Program?</w:t>
      </w: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r>
        <w:rPr>
          <w:rFonts w:ascii="Arial" w:hAnsi="Arial" w:cs="Arial"/>
          <w:sz w:val="24"/>
          <w:szCs w:val="24"/>
        </w:rPr>
        <w:t>6.  After participating in this program was your commitment to teaching strengthened?</w:t>
      </w:r>
    </w:p>
    <w:p w:rsidR="00114290" w:rsidRPr="00294ED6" w:rsidRDefault="00114290" w:rsidP="00114290">
      <w:pPr>
        <w:ind w:left="360"/>
        <w:jc w:val="center"/>
        <w:rPr>
          <w:rFonts w:ascii="Arial" w:hAnsi="Arial" w:cs="Arial"/>
          <w:b/>
          <w:bCs/>
          <w:sz w:val="28"/>
          <w:szCs w:val="28"/>
        </w:rPr>
      </w:pPr>
      <w:r w:rsidRPr="00294ED6">
        <w:rPr>
          <w:rFonts w:ascii="Arial" w:hAnsi="Arial" w:cs="Arial"/>
          <w:b/>
          <w:bCs/>
          <w:sz w:val="28"/>
          <w:szCs w:val="28"/>
        </w:rPr>
        <w:lastRenderedPageBreak/>
        <w:t>Monthly Meeting Evaluation</w:t>
      </w:r>
    </w:p>
    <w:p w:rsidR="00114290" w:rsidRPr="00EC5231" w:rsidRDefault="00114290" w:rsidP="00114290">
      <w:pPr>
        <w:ind w:left="360"/>
        <w:rPr>
          <w:rFonts w:ascii="Arial" w:hAnsi="Arial" w:cs="Arial"/>
          <w:i/>
          <w:iCs/>
          <w:sz w:val="20"/>
          <w:szCs w:val="20"/>
        </w:rPr>
      </w:pPr>
      <w:r w:rsidRPr="00EC5231">
        <w:rPr>
          <w:rFonts w:ascii="Arial" w:hAnsi="Arial" w:cs="Arial"/>
          <w:i/>
          <w:iCs/>
          <w:sz w:val="20"/>
          <w:szCs w:val="20"/>
        </w:rPr>
        <w:t xml:space="preserve">This assessment is to be completed by mentors and mentees at </w:t>
      </w:r>
      <w:r>
        <w:rPr>
          <w:rFonts w:ascii="Arial" w:hAnsi="Arial" w:cs="Arial"/>
          <w:i/>
          <w:iCs/>
          <w:sz w:val="20"/>
          <w:szCs w:val="20"/>
        </w:rPr>
        <w:t>mid-year and at the end of the school year.</w:t>
      </w:r>
      <w:r w:rsidRPr="00EC5231">
        <w:rPr>
          <w:rFonts w:ascii="Arial" w:hAnsi="Arial" w:cs="Arial"/>
          <w:i/>
          <w:iCs/>
          <w:sz w:val="20"/>
          <w:szCs w:val="20"/>
        </w:rPr>
        <w:t xml:space="preserve">  The Mentor Team would like to gather some information from you that will assist in improving the District Mentoring Program. </w:t>
      </w:r>
    </w:p>
    <w:p w:rsidR="00114290" w:rsidRDefault="00114290" w:rsidP="00114290">
      <w:pPr>
        <w:rPr>
          <w:rFonts w:ascii="Arial" w:hAnsi="Arial" w:cs="Arial"/>
          <w:sz w:val="24"/>
          <w:szCs w:val="24"/>
        </w:rPr>
      </w:pPr>
      <w:r>
        <w:rPr>
          <w:rFonts w:ascii="Arial" w:hAnsi="Arial" w:cs="Arial"/>
          <w:sz w:val="24"/>
          <w:szCs w:val="24"/>
        </w:rPr>
        <w:t>1.  What did you learn at the monthly meetings?  List at least 3 things!</w:t>
      </w:r>
    </w:p>
    <w:p w:rsidR="00114290" w:rsidRDefault="00114290" w:rsidP="00114290">
      <w:pPr>
        <w:rPr>
          <w:rFonts w:ascii="Arial" w:hAnsi="Arial" w:cs="Arial"/>
          <w:sz w:val="24"/>
          <w:szCs w:val="24"/>
        </w:rPr>
      </w:pPr>
    </w:p>
    <w:p w:rsidR="00114290" w:rsidRDefault="00114290" w:rsidP="00114290">
      <w:pPr>
        <w:rPr>
          <w:rFonts w:ascii="Arial" w:hAnsi="Arial" w:cs="Arial"/>
          <w:sz w:val="24"/>
          <w:szCs w:val="24"/>
        </w:rPr>
      </w:pPr>
    </w:p>
    <w:p w:rsidR="00114290" w:rsidRDefault="00114290" w:rsidP="00114290">
      <w:pPr>
        <w:rPr>
          <w:rFonts w:ascii="Arial" w:hAnsi="Arial" w:cs="Arial"/>
          <w:sz w:val="24"/>
          <w:szCs w:val="24"/>
        </w:rPr>
      </w:pPr>
    </w:p>
    <w:p w:rsidR="00114290" w:rsidRDefault="00114290" w:rsidP="00114290">
      <w:pPr>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rPr>
          <w:rFonts w:ascii="Arial" w:hAnsi="Arial" w:cs="Arial"/>
          <w:sz w:val="24"/>
          <w:szCs w:val="24"/>
        </w:rPr>
      </w:pPr>
      <w:r>
        <w:rPr>
          <w:rFonts w:ascii="Arial" w:hAnsi="Arial" w:cs="Arial"/>
          <w:sz w:val="24"/>
          <w:szCs w:val="24"/>
        </w:rPr>
        <w:t>2.  What meeting format did you like the best?  Be specific</w:t>
      </w:r>
    </w:p>
    <w:p w:rsidR="00114290" w:rsidRDefault="00114290" w:rsidP="00114290">
      <w:pPr>
        <w:rPr>
          <w:rFonts w:ascii="Arial" w:hAnsi="Arial" w:cs="Arial"/>
          <w:sz w:val="24"/>
          <w:szCs w:val="24"/>
        </w:rPr>
      </w:pPr>
    </w:p>
    <w:p w:rsidR="00114290" w:rsidRDefault="00114290" w:rsidP="00114290">
      <w:pPr>
        <w:rPr>
          <w:rFonts w:ascii="Arial" w:hAnsi="Arial" w:cs="Arial"/>
          <w:sz w:val="24"/>
          <w:szCs w:val="24"/>
        </w:rPr>
      </w:pPr>
    </w:p>
    <w:p w:rsidR="00114290" w:rsidRDefault="00114290" w:rsidP="00114290">
      <w:pPr>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rPr>
          <w:rFonts w:ascii="Arial" w:hAnsi="Arial" w:cs="Arial"/>
          <w:sz w:val="24"/>
          <w:szCs w:val="24"/>
        </w:rPr>
      </w:pPr>
      <w:r>
        <w:rPr>
          <w:rFonts w:ascii="Arial" w:hAnsi="Arial" w:cs="Arial"/>
          <w:sz w:val="24"/>
          <w:szCs w:val="24"/>
        </w:rPr>
        <w:t>3.  What would you like future monthly meetings to offer?</w:t>
      </w: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114290" w:rsidRDefault="00114290" w:rsidP="00114290">
      <w:pPr>
        <w:ind w:left="360"/>
        <w:rPr>
          <w:rFonts w:ascii="Arial" w:hAnsi="Arial" w:cs="Arial"/>
          <w:sz w:val="24"/>
          <w:szCs w:val="24"/>
        </w:rPr>
      </w:pPr>
    </w:p>
    <w:p w:rsidR="00E47EFA" w:rsidRDefault="00E47EFA"/>
    <w:sectPr w:rsidR="00E47EFA" w:rsidSect="00E47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290"/>
    <w:rsid w:val="00114290"/>
    <w:rsid w:val="003F59C7"/>
    <w:rsid w:val="00AA7E7A"/>
    <w:rsid w:val="00AB04DC"/>
    <w:rsid w:val="00C056D1"/>
    <w:rsid w:val="00C55EE7"/>
    <w:rsid w:val="00E47EF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90"/>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dahead.com/entertainment/survey/blog-28927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http://ts1.mm.bing.net/th?id=H.4865322777118424&amp;pid=15.1"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DESE-231-28428</_dlc_DocId>
    <_dlc_DocIdUrl xmlns="733efe1c-5bbe-4968-87dc-d400e65c879f">
      <Url>https://sharepoint.doemass.org/ese/webteam/cps/_layouts/DocIdRedir.aspx?ID=DESE-231-28428</Url>
      <Description>DESE-231-28428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2A53EF5-1807-404B-9822-841967A62B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DD29A31-F758-4290-B12E-27A03DC1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F3347-B2F9-4489-A0D5-08483625E920}">
  <ds:schemaRefs>
    <ds:schemaRef ds:uri="http://schemas.microsoft.com/sharepoint/events"/>
  </ds:schemaRefs>
</ds:datastoreItem>
</file>

<file path=customXml/itemProps4.xml><?xml version="1.0" encoding="utf-8"?>
<ds:datastoreItem xmlns:ds="http://schemas.openxmlformats.org/officeDocument/2006/customXml" ds:itemID="{4364889B-8B5B-4BDE-9607-F0159F0E0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Oxford program assessment</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program assessment</dc:title>
  <dc:creator>ESE</dc:creator>
  <cp:lastModifiedBy>dzou</cp:lastModifiedBy>
  <cp:revision>4</cp:revision>
  <dcterms:created xsi:type="dcterms:W3CDTF">2016-09-27T13:09:00Z</dcterms:created>
  <dcterms:modified xsi:type="dcterms:W3CDTF">2016-10-06T16:16:00Z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