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D92" w:rsidRPr="00803126" w:rsidRDefault="0069432B" w:rsidP="00C82D92">
      <w:pPr>
        <w:pStyle w:val="NoSpacing"/>
        <w:rPr>
          <w:rFonts w:ascii="Arial" w:hAnsi="Arial" w:cs="Arial"/>
          <w:caps/>
        </w:rPr>
      </w:pPr>
      <w:r>
        <w:rPr>
          <w:rFonts w:ascii="Arial" w:hAnsi="Arial" w:cs="Arial"/>
          <w:noProof/>
          <w:lang w:eastAsia="zh-CN" w:bidi="km-KH"/>
        </w:rPr>
        <w:drawing>
          <wp:inline distT="0" distB="0" distL="0" distR="0">
            <wp:extent cx="2470150" cy="1199515"/>
            <wp:effectExtent l="19050" t="0" r="6350" b="0"/>
            <wp:docPr id="2"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3" cstate="print"/>
                    <a:srcRect/>
                    <a:stretch>
                      <a:fillRect/>
                    </a:stretch>
                  </pic:blipFill>
                  <pic:spPr bwMode="auto">
                    <a:xfrm>
                      <a:off x="0" y="0"/>
                      <a:ext cx="2470150" cy="1199515"/>
                    </a:xfrm>
                    <a:prstGeom prst="rect">
                      <a:avLst/>
                    </a:prstGeom>
                    <a:noFill/>
                    <a:ln w="9525">
                      <a:noFill/>
                      <a:miter lim="800000"/>
                      <a:headEnd/>
                      <a:tailEnd/>
                    </a:ln>
                  </pic:spPr>
                </pic:pic>
              </a:graphicData>
            </a:graphic>
          </wp:inline>
        </w:drawing>
      </w:r>
    </w:p>
    <w:p w:rsidR="00C82D92" w:rsidRPr="00803126" w:rsidRDefault="00C82D92" w:rsidP="00C82D92">
      <w:pPr>
        <w:pStyle w:val="NoSpacing"/>
        <w:jc w:val="center"/>
        <w:rPr>
          <w:rFonts w:ascii="Arial" w:hAnsi="Arial" w:cs="Arial"/>
        </w:rPr>
      </w:pPr>
    </w:p>
    <w:p w:rsidR="00C82D92" w:rsidRPr="00803126" w:rsidRDefault="00C82D92" w:rsidP="00C82D92">
      <w:pPr>
        <w:pStyle w:val="NoSpacing"/>
        <w:jc w:val="center"/>
        <w:rPr>
          <w:rFonts w:ascii="Arial" w:hAnsi="Arial" w:cs="Arial"/>
        </w:rPr>
      </w:pPr>
    </w:p>
    <w:p w:rsidR="00C82D92" w:rsidRPr="00803126" w:rsidRDefault="00C82D92" w:rsidP="00C82D92">
      <w:pPr>
        <w:pStyle w:val="NoSpacing"/>
        <w:rPr>
          <w:rFonts w:ascii="Arial" w:hAnsi="Arial" w:cs="Arial"/>
          <w:b/>
          <w:bCs/>
        </w:rPr>
      </w:pPr>
    </w:p>
    <w:p w:rsidR="00C82D92" w:rsidRPr="00803126" w:rsidRDefault="00C82D92" w:rsidP="00C82D92">
      <w:pPr>
        <w:pStyle w:val="NoSpacing"/>
        <w:rPr>
          <w:rFonts w:ascii="Arial" w:hAnsi="Arial" w:cs="Arial"/>
          <w:b/>
          <w:bCs/>
        </w:rPr>
      </w:pPr>
    </w:p>
    <w:p w:rsidR="00C82D92" w:rsidRPr="00803126" w:rsidRDefault="00C82D92" w:rsidP="00C82D92">
      <w:pPr>
        <w:pStyle w:val="NoSpacing"/>
        <w:rPr>
          <w:rFonts w:ascii="Arial" w:hAnsi="Arial" w:cs="Arial"/>
          <w:b/>
          <w:bCs/>
        </w:rPr>
      </w:pPr>
    </w:p>
    <w:p w:rsidR="00C82D92" w:rsidRPr="00803126" w:rsidRDefault="00C82D92" w:rsidP="00C82D92">
      <w:pPr>
        <w:pStyle w:val="NoSpacing"/>
        <w:rPr>
          <w:rFonts w:ascii="Arial" w:hAnsi="Arial" w:cs="Arial"/>
          <w:b/>
          <w:bCs/>
        </w:rPr>
      </w:pPr>
    </w:p>
    <w:p w:rsidR="00C82D92" w:rsidRPr="00803126" w:rsidRDefault="00C82D92" w:rsidP="00C82D92">
      <w:pPr>
        <w:pStyle w:val="NoSpacing"/>
        <w:rPr>
          <w:rFonts w:ascii="Arial" w:hAnsi="Arial" w:cs="Arial"/>
          <w:b/>
          <w:bCs/>
        </w:rPr>
      </w:pPr>
    </w:p>
    <w:p w:rsidR="00C82D92" w:rsidRPr="00803126" w:rsidRDefault="00C82D92" w:rsidP="00C82D92">
      <w:pPr>
        <w:pStyle w:val="NoSpacing"/>
        <w:rPr>
          <w:rFonts w:ascii="Arial" w:hAnsi="Arial" w:cs="Arial"/>
          <w:b/>
          <w:bCs/>
        </w:rPr>
      </w:pPr>
    </w:p>
    <w:p w:rsidR="00C82D92" w:rsidRPr="00803126" w:rsidRDefault="00C82D92" w:rsidP="00C82D92">
      <w:pPr>
        <w:rPr>
          <w:kern w:val="28"/>
        </w:rPr>
      </w:pPr>
    </w:p>
    <w:tbl>
      <w:tblPr>
        <w:tblW w:w="100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10080"/>
      </w:tblGrid>
      <w:tr w:rsidR="00C82D92" w:rsidRPr="00C12A40" w:rsidTr="00335797">
        <w:trPr>
          <w:cantSplit/>
          <w:trHeight w:val="200"/>
        </w:trPr>
        <w:tc>
          <w:tcPr>
            <w:tcW w:w="10080" w:type="dxa"/>
            <w:tcBorders>
              <w:top w:val="nil"/>
              <w:left w:val="nil"/>
              <w:bottom w:val="nil"/>
              <w:right w:val="nil"/>
            </w:tcBorders>
            <w:vAlign w:val="bottom"/>
          </w:tcPr>
          <w:p w:rsidR="00C82D92" w:rsidRPr="00803126" w:rsidRDefault="00C82D92" w:rsidP="00335797">
            <w:pPr>
              <w:pStyle w:val="ESEReportName"/>
            </w:pPr>
            <w:r w:rsidRPr="00803126">
              <w:t>Massachusetts Model System for Educator Evaluation</w:t>
            </w:r>
          </w:p>
          <w:p w:rsidR="00C82D92" w:rsidRDefault="001A1952" w:rsidP="00335797">
            <w:pPr>
              <w:pStyle w:val="ESEReportSubtitle"/>
            </w:pPr>
            <w:r>
              <w:t>Participant Handouts</w:t>
            </w:r>
            <w:r w:rsidR="00C82D92">
              <w:t xml:space="preserve"> for </w:t>
            </w:r>
            <w:r w:rsidR="003C4417">
              <w:t xml:space="preserve">Teacher Training </w:t>
            </w:r>
            <w:r w:rsidR="00734375">
              <w:t>Workshop</w:t>
            </w:r>
            <w:r w:rsidR="00D359ED">
              <w:t xml:space="preserve"> </w:t>
            </w:r>
            <w:r w:rsidR="00644555">
              <w:t>2</w:t>
            </w:r>
            <w:r w:rsidR="00C82D92">
              <w:t>:</w:t>
            </w:r>
          </w:p>
          <w:p w:rsidR="00C82D92" w:rsidRPr="00803126" w:rsidRDefault="00644555" w:rsidP="00335797">
            <w:pPr>
              <w:pStyle w:val="ESEReportSubtitle"/>
            </w:pPr>
            <w:r>
              <w:t>Self Assessment</w:t>
            </w:r>
          </w:p>
        </w:tc>
      </w:tr>
      <w:tr w:rsidR="00C82D92" w:rsidRPr="00C12A40" w:rsidTr="00335797">
        <w:trPr>
          <w:cantSplit/>
          <w:trHeight w:val="240"/>
        </w:trPr>
        <w:tc>
          <w:tcPr>
            <w:tcW w:w="10080" w:type="dxa"/>
            <w:tcBorders>
              <w:top w:val="nil"/>
              <w:left w:val="nil"/>
              <w:bottom w:val="nil"/>
              <w:right w:val="nil"/>
            </w:tcBorders>
          </w:tcPr>
          <w:p w:rsidR="00C82D92" w:rsidRPr="00C12A40" w:rsidRDefault="00DE4462" w:rsidP="00335797">
            <w:r>
              <w:pict>
                <v:rect id="_x0000_i1025" style="width:0;height:1.5pt" o:hrstd="t" o:hr="t" fillcolor="#aaa" stroked="f"/>
              </w:pict>
            </w:r>
          </w:p>
          <w:p w:rsidR="00C82D92" w:rsidRPr="00C12A40" w:rsidRDefault="00C874F2" w:rsidP="00335797">
            <w:r>
              <w:t>October</w:t>
            </w:r>
            <w:r w:rsidR="00C82D92" w:rsidRPr="00C12A40">
              <w:t xml:space="preserve"> 201</w:t>
            </w:r>
            <w:r w:rsidR="005500A1">
              <w:t>4</w:t>
            </w:r>
            <w:r>
              <w:t xml:space="preserve"> (updated)</w:t>
            </w:r>
          </w:p>
        </w:tc>
      </w:tr>
      <w:tr w:rsidR="00C82D92" w:rsidRPr="00C12A40" w:rsidTr="00335797">
        <w:trPr>
          <w:cantSplit/>
          <w:trHeight w:val="4032"/>
        </w:trPr>
        <w:tc>
          <w:tcPr>
            <w:tcW w:w="10080" w:type="dxa"/>
            <w:tcBorders>
              <w:top w:val="nil"/>
              <w:left w:val="nil"/>
              <w:bottom w:val="nil"/>
              <w:right w:val="nil"/>
            </w:tcBorders>
            <w:vAlign w:val="bottom"/>
          </w:tcPr>
          <w:p w:rsidR="00C82D92" w:rsidRPr="00803126" w:rsidRDefault="00C82D92" w:rsidP="00335797">
            <w:pPr>
              <w:pStyle w:val="AgencyTitle"/>
            </w:pPr>
            <w:r w:rsidRPr="00803126">
              <w:t>Massachusetts Department of Elementary and Secondary Education</w:t>
            </w:r>
          </w:p>
          <w:p w:rsidR="00C82D92" w:rsidRPr="00803126" w:rsidRDefault="00C82D92" w:rsidP="00335797">
            <w:pPr>
              <w:pStyle w:val="arial9"/>
              <w:rPr>
                <w:snapToGrid w:val="0"/>
              </w:rPr>
            </w:pPr>
            <w:r w:rsidRPr="00803126">
              <w:rPr>
                <w:snapToGrid w:val="0"/>
              </w:rPr>
              <w:t>75 Pleasant Street, Malden, MA 02148-4906</w:t>
            </w:r>
          </w:p>
          <w:p w:rsidR="00C82D92" w:rsidRPr="00803126" w:rsidRDefault="00C82D92" w:rsidP="00335797">
            <w:pPr>
              <w:pStyle w:val="arial9"/>
              <w:rPr>
                <w:snapToGrid w:val="0"/>
              </w:rPr>
            </w:pPr>
            <w:r w:rsidRPr="00803126">
              <w:rPr>
                <w:snapToGrid w:val="0"/>
              </w:rPr>
              <w:t>Phone 781-338-3000 TTY: N.E.T. Relay 800-439-2370</w:t>
            </w:r>
          </w:p>
          <w:p w:rsidR="00C82D92" w:rsidRPr="00803126" w:rsidRDefault="00C82D92" w:rsidP="00335797">
            <w:pPr>
              <w:pStyle w:val="arial9"/>
            </w:pPr>
            <w:r w:rsidRPr="00803126">
              <w:rPr>
                <w:snapToGrid w:val="0"/>
              </w:rPr>
              <w:t>www.doe.mass.edu</w:t>
            </w:r>
          </w:p>
        </w:tc>
      </w:tr>
    </w:tbl>
    <w:p w:rsidR="00C82D92" w:rsidRPr="00803126" w:rsidRDefault="00C82D92" w:rsidP="00C82D92">
      <w:pPr>
        <w:rPr>
          <w:kern w:val="28"/>
        </w:rPr>
      </w:pPr>
    </w:p>
    <w:p w:rsidR="00C82D92" w:rsidRDefault="00C82D92" w:rsidP="00817E27">
      <w:pPr>
        <w:pStyle w:val="Heading1"/>
        <w:sectPr w:rsidR="00C82D92" w:rsidSect="00C82D92">
          <w:footerReference w:type="first" r:id="rId14"/>
          <w:pgSz w:w="12240" w:h="15840"/>
          <w:pgMar w:top="1440" w:right="1440" w:bottom="1440" w:left="1440" w:header="720" w:footer="720" w:gutter="0"/>
          <w:cols w:space="720"/>
          <w:docGrid w:linePitch="360"/>
        </w:sectPr>
      </w:pPr>
    </w:p>
    <w:p w:rsidR="00D359ED" w:rsidRPr="00D359ED" w:rsidRDefault="00D359ED" w:rsidP="00FC11C2">
      <w:pPr>
        <w:pStyle w:val="Heading2"/>
      </w:pPr>
      <w:r>
        <w:lastRenderedPageBreak/>
        <w:t xml:space="preserve">Workshop </w:t>
      </w:r>
      <w:r w:rsidR="00644555">
        <w:t>2</w:t>
      </w:r>
      <w:r>
        <w:t xml:space="preserve">: </w:t>
      </w:r>
      <w:r w:rsidR="00644555">
        <w:t>Self Assessment</w:t>
      </w:r>
    </w:p>
    <w:p w:rsidR="00682607" w:rsidRDefault="00682607" w:rsidP="00817E27">
      <w:pPr>
        <w:pStyle w:val="Heading3a"/>
      </w:pPr>
    </w:p>
    <w:p w:rsidR="00D359ED" w:rsidRPr="00D359ED" w:rsidRDefault="00D359ED" w:rsidP="007D621A">
      <w:pPr>
        <w:pStyle w:val="Heading3a"/>
        <w:ind w:left="0"/>
        <w:jc w:val="left"/>
      </w:pPr>
      <w:r>
        <w:t>Agenda</w:t>
      </w:r>
    </w:p>
    <w:p w:rsidR="00BB48A9" w:rsidRPr="00BB48A9" w:rsidRDefault="00A73C43" w:rsidP="00BB48A9">
      <w:pPr>
        <w:pStyle w:val="Agenda"/>
        <w:rPr>
          <w:sz w:val="20"/>
          <w:szCs w:val="20"/>
        </w:rPr>
      </w:pPr>
      <w:r>
        <w:rPr>
          <w:sz w:val="20"/>
          <w:szCs w:val="20"/>
        </w:rPr>
        <w:t>Welcome and</w:t>
      </w:r>
      <w:r w:rsidR="00BB48A9" w:rsidRPr="00BB48A9">
        <w:rPr>
          <w:sz w:val="20"/>
          <w:szCs w:val="20"/>
        </w:rPr>
        <w:t xml:space="preserve"> Objectives (5 Minutes)</w:t>
      </w:r>
    </w:p>
    <w:p w:rsidR="00BB48A9" w:rsidRPr="00BB48A9" w:rsidRDefault="00BB48A9" w:rsidP="00BB48A9">
      <w:pPr>
        <w:pStyle w:val="Agenda"/>
        <w:rPr>
          <w:sz w:val="20"/>
          <w:szCs w:val="20"/>
        </w:rPr>
      </w:pPr>
      <w:r w:rsidRPr="00BB48A9">
        <w:rPr>
          <w:sz w:val="20"/>
          <w:szCs w:val="20"/>
        </w:rPr>
        <w:t>Learning Activity 1: Introduction to the Self-Assessment and Sample Self-Assessment</w:t>
      </w:r>
      <w:r>
        <w:rPr>
          <w:sz w:val="20"/>
          <w:szCs w:val="20"/>
        </w:rPr>
        <w:t xml:space="preserve">             </w:t>
      </w:r>
      <w:r w:rsidRPr="00BB48A9">
        <w:rPr>
          <w:sz w:val="20"/>
          <w:szCs w:val="20"/>
        </w:rPr>
        <w:t xml:space="preserve"> (15 Minutes)</w:t>
      </w:r>
    </w:p>
    <w:p w:rsidR="00BB48A9" w:rsidRPr="00BB48A9" w:rsidRDefault="00BB48A9" w:rsidP="00BB48A9">
      <w:pPr>
        <w:pStyle w:val="Agenda"/>
        <w:rPr>
          <w:sz w:val="20"/>
          <w:szCs w:val="20"/>
        </w:rPr>
      </w:pPr>
      <w:r w:rsidRPr="00BB48A9">
        <w:rPr>
          <w:sz w:val="20"/>
          <w:szCs w:val="20"/>
        </w:rPr>
        <w:t xml:space="preserve">Learning Activity 2: Completing </w:t>
      </w:r>
      <w:r>
        <w:rPr>
          <w:sz w:val="20"/>
          <w:szCs w:val="20"/>
        </w:rPr>
        <w:t>Your</w:t>
      </w:r>
      <w:r w:rsidRPr="00BB48A9">
        <w:rPr>
          <w:sz w:val="20"/>
          <w:szCs w:val="20"/>
        </w:rPr>
        <w:t xml:space="preserve"> </w:t>
      </w:r>
      <w:r w:rsidR="00A73C43">
        <w:rPr>
          <w:sz w:val="20"/>
          <w:szCs w:val="20"/>
        </w:rPr>
        <w:t xml:space="preserve">Own </w:t>
      </w:r>
      <w:r w:rsidRPr="00BB48A9">
        <w:rPr>
          <w:sz w:val="20"/>
          <w:szCs w:val="20"/>
        </w:rPr>
        <w:t>Self-Assessment (3</w:t>
      </w:r>
      <w:r>
        <w:rPr>
          <w:sz w:val="20"/>
          <w:szCs w:val="20"/>
        </w:rPr>
        <w:t>0</w:t>
      </w:r>
      <w:r w:rsidR="00A73C43">
        <w:rPr>
          <w:sz w:val="20"/>
          <w:szCs w:val="20"/>
        </w:rPr>
        <w:t>-35</w:t>
      </w:r>
      <w:r w:rsidRPr="00BB48A9">
        <w:rPr>
          <w:sz w:val="20"/>
          <w:szCs w:val="20"/>
        </w:rPr>
        <w:t xml:space="preserve"> Minutes)</w:t>
      </w:r>
    </w:p>
    <w:p w:rsidR="00D359ED" w:rsidRPr="00BB48A9" w:rsidRDefault="00BB48A9" w:rsidP="00BB48A9">
      <w:pPr>
        <w:pStyle w:val="Agenda"/>
        <w:rPr>
          <w:sz w:val="20"/>
          <w:szCs w:val="20"/>
        </w:rPr>
      </w:pPr>
      <w:r>
        <w:rPr>
          <w:sz w:val="20"/>
          <w:szCs w:val="20"/>
        </w:rPr>
        <w:t xml:space="preserve">Learning Activity 3: </w:t>
      </w:r>
      <w:r w:rsidR="00A73C43">
        <w:rPr>
          <w:sz w:val="20"/>
          <w:szCs w:val="20"/>
        </w:rPr>
        <w:t>Exit Ticket/Homework</w:t>
      </w:r>
      <w:r w:rsidRPr="00BB48A9">
        <w:rPr>
          <w:sz w:val="20"/>
          <w:szCs w:val="20"/>
        </w:rPr>
        <w:t xml:space="preserve"> (</w:t>
      </w:r>
      <w:r w:rsidR="00A73C43">
        <w:rPr>
          <w:sz w:val="20"/>
          <w:szCs w:val="20"/>
        </w:rPr>
        <w:t>5-</w:t>
      </w:r>
      <w:r>
        <w:rPr>
          <w:sz w:val="20"/>
          <w:szCs w:val="20"/>
        </w:rPr>
        <w:t>10</w:t>
      </w:r>
      <w:r w:rsidRPr="00BB48A9">
        <w:rPr>
          <w:sz w:val="20"/>
          <w:szCs w:val="20"/>
        </w:rPr>
        <w:t xml:space="preserve"> minutes)</w:t>
      </w:r>
    </w:p>
    <w:p w:rsidR="00682607" w:rsidRDefault="00682607" w:rsidP="00D359ED">
      <w:pPr>
        <w:rPr>
          <w:rFonts w:ascii="Bell MT" w:hAnsi="Bell MT"/>
          <w:b/>
        </w:rPr>
      </w:pPr>
    </w:p>
    <w:p w:rsidR="00D359ED" w:rsidRDefault="00D359ED" w:rsidP="007D621A">
      <w:pPr>
        <w:pStyle w:val="Heading3a"/>
        <w:ind w:left="0"/>
        <w:jc w:val="left"/>
      </w:pPr>
      <w:r w:rsidRPr="009D57D9">
        <w:t xml:space="preserve">Objectives </w:t>
      </w:r>
    </w:p>
    <w:p w:rsidR="00BB48A9" w:rsidRDefault="00BB48A9" w:rsidP="00BB48A9">
      <w:pPr>
        <w:pStyle w:val="AIRBody1a"/>
        <w:rPr>
          <w:szCs w:val="22"/>
        </w:rPr>
      </w:pPr>
      <w:r w:rsidRPr="004744ED">
        <w:rPr>
          <w:szCs w:val="22"/>
        </w:rPr>
        <w:t xml:space="preserve">This workshop gives educators the opportunity to </w:t>
      </w:r>
      <w:r>
        <w:rPr>
          <w:szCs w:val="22"/>
        </w:rPr>
        <w:t xml:space="preserve">engage in Step 1 of the 5-Step Cycle </w:t>
      </w:r>
      <w:r w:rsidRPr="004744ED">
        <w:rPr>
          <w:szCs w:val="22"/>
        </w:rPr>
        <w:t xml:space="preserve">by </w:t>
      </w:r>
      <w:r>
        <w:rPr>
          <w:szCs w:val="22"/>
        </w:rPr>
        <w:t>(1) using data to identify</w:t>
      </w:r>
      <w:r w:rsidRPr="004744ED">
        <w:rPr>
          <w:szCs w:val="22"/>
        </w:rPr>
        <w:t xml:space="preserve"> strengths and needs related to their students,</w:t>
      </w:r>
      <w:r>
        <w:rPr>
          <w:szCs w:val="22"/>
        </w:rPr>
        <w:t xml:space="preserve"> (2) analyzing </w:t>
      </w:r>
      <w:r w:rsidRPr="004744ED">
        <w:rPr>
          <w:szCs w:val="22"/>
        </w:rPr>
        <w:t xml:space="preserve">their own </w:t>
      </w:r>
      <w:r>
        <w:rPr>
          <w:szCs w:val="22"/>
        </w:rPr>
        <w:t xml:space="preserve">professional </w:t>
      </w:r>
      <w:r w:rsidRPr="004744ED">
        <w:rPr>
          <w:szCs w:val="22"/>
        </w:rPr>
        <w:t>practice</w:t>
      </w:r>
      <w:r>
        <w:rPr>
          <w:szCs w:val="22"/>
        </w:rPr>
        <w:t xml:space="preserve"> using the Model Rubric, and (3) proposing possible student learning and professional practice goals</w:t>
      </w:r>
      <w:r w:rsidRPr="004744ED">
        <w:rPr>
          <w:szCs w:val="22"/>
        </w:rPr>
        <w:t xml:space="preserve">. </w:t>
      </w:r>
    </w:p>
    <w:p w:rsidR="00BB48A9" w:rsidRPr="009D57D9" w:rsidRDefault="00BB48A9" w:rsidP="00BB48A9">
      <w:pPr>
        <w:pStyle w:val="AIRBody1a"/>
      </w:pPr>
      <w:r w:rsidRPr="004744ED">
        <w:rPr>
          <w:szCs w:val="22"/>
        </w:rPr>
        <w:t>B</w:t>
      </w:r>
      <w:r w:rsidRPr="004744ED">
        <w:t>y the end of this session, participants will be able to:</w:t>
      </w:r>
      <w:r>
        <w:t xml:space="preserve"> </w:t>
      </w:r>
    </w:p>
    <w:p w:rsidR="00BB48A9" w:rsidRPr="004744ED" w:rsidRDefault="00BB48A9" w:rsidP="00BB48A9">
      <w:pPr>
        <w:pStyle w:val="FGBulletList"/>
      </w:pPr>
      <w:r w:rsidRPr="004744ED">
        <w:t xml:space="preserve">Identify the characteristics of a high quality self-assessment. </w:t>
      </w:r>
    </w:p>
    <w:p w:rsidR="00BB48A9" w:rsidRPr="004744ED" w:rsidRDefault="00BB48A9" w:rsidP="00BB48A9">
      <w:pPr>
        <w:pStyle w:val="FGBulletList"/>
      </w:pPr>
      <w:r w:rsidRPr="004744ED">
        <w:t xml:space="preserve">Complete </w:t>
      </w:r>
      <w:proofErr w:type="gramStart"/>
      <w:r w:rsidRPr="004744ED">
        <w:t>their own</w:t>
      </w:r>
      <w:proofErr w:type="gramEnd"/>
      <w:r w:rsidRPr="004744ED">
        <w:t xml:space="preserve"> high quality self-assessment.</w:t>
      </w:r>
    </w:p>
    <w:p w:rsidR="00D359ED" w:rsidRPr="005972AD" w:rsidRDefault="00D359ED" w:rsidP="00D359ED">
      <w:pPr>
        <w:rPr>
          <w:rFonts w:ascii="Bell MT" w:hAnsi="Bell MT"/>
          <w:sz w:val="8"/>
          <w:szCs w:val="8"/>
        </w:rPr>
      </w:pPr>
    </w:p>
    <w:p w:rsidR="00682607" w:rsidRDefault="00682607" w:rsidP="00817E27">
      <w:pPr>
        <w:pStyle w:val="Heading3a"/>
      </w:pPr>
    </w:p>
    <w:p w:rsidR="00D359ED" w:rsidRDefault="00D359ED" w:rsidP="007D621A">
      <w:pPr>
        <w:pStyle w:val="Heading3a"/>
        <w:ind w:left="0"/>
        <w:jc w:val="left"/>
      </w:pPr>
      <w:r w:rsidRPr="00B41C6D">
        <w:t xml:space="preserve">For More Information </w:t>
      </w:r>
    </w:p>
    <w:p w:rsidR="00D359ED" w:rsidRPr="00D359ED" w:rsidRDefault="00D359ED" w:rsidP="000B2CE5">
      <w:pPr>
        <w:spacing w:after="100" w:afterAutospacing="1"/>
        <w:rPr>
          <w:rFonts w:eastAsia="Times New Roman"/>
          <w:b/>
          <w:bCs/>
          <w:color w:val="365F91"/>
          <w:sz w:val="20"/>
          <w:szCs w:val="20"/>
        </w:rPr>
      </w:pPr>
      <w:r w:rsidRPr="00D359ED">
        <w:rPr>
          <w:sz w:val="20"/>
          <w:szCs w:val="20"/>
        </w:rPr>
        <w:t>Participants interested in learning more about the educator evaluation rubric may wish to familiarize themselves with additional materials on the Massachusetts Department of Elementary and Secondary Education website – particularly</w:t>
      </w:r>
      <w:r w:rsidR="00BB48A9">
        <w:rPr>
          <w:sz w:val="20"/>
          <w:szCs w:val="20"/>
        </w:rPr>
        <w:t xml:space="preserve"> </w:t>
      </w:r>
      <w:r w:rsidR="00BB48A9">
        <w:rPr>
          <w:i/>
          <w:sz w:val="20"/>
          <w:szCs w:val="20"/>
        </w:rPr>
        <w:t>Part II: School-Level Planning &amp; Implementation Guide</w:t>
      </w:r>
      <w:r w:rsidR="00BB48A9">
        <w:rPr>
          <w:sz w:val="20"/>
          <w:szCs w:val="20"/>
        </w:rPr>
        <w:t xml:space="preserve"> and</w:t>
      </w:r>
      <w:r w:rsidRPr="00D359ED">
        <w:rPr>
          <w:sz w:val="20"/>
          <w:szCs w:val="20"/>
        </w:rPr>
        <w:t xml:space="preserve"> </w:t>
      </w:r>
      <w:r w:rsidRPr="000478A0">
        <w:rPr>
          <w:i/>
          <w:sz w:val="20"/>
          <w:szCs w:val="20"/>
        </w:rPr>
        <w:t>Part III: Guide to Rubrics and Model Rubrics</w:t>
      </w:r>
      <w:r w:rsidRPr="00D359ED">
        <w:rPr>
          <w:sz w:val="20"/>
          <w:szCs w:val="20"/>
        </w:rPr>
        <w:t>.  For these resources and additional information about the Massachusett</w:t>
      </w:r>
      <w:r>
        <w:rPr>
          <w:sz w:val="20"/>
          <w:szCs w:val="20"/>
        </w:rPr>
        <w:t>s Educator Evaluation Framework</w:t>
      </w:r>
      <w:r w:rsidRPr="00D359ED">
        <w:rPr>
          <w:sz w:val="20"/>
          <w:szCs w:val="20"/>
        </w:rPr>
        <w:t xml:space="preserve">, please go to </w:t>
      </w:r>
      <w:hyperlink r:id="rId15" w:history="1">
        <w:r w:rsidR="00876013" w:rsidRPr="002B6C0C">
          <w:rPr>
            <w:rStyle w:val="Hyperlink"/>
            <w:sz w:val="20"/>
            <w:szCs w:val="20"/>
          </w:rPr>
          <w:t>www.doe.mass.edu/edeval/model</w:t>
        </w:r>
      </w:hyperlink>
      <w:r w:rsidR="00BB48A9">
        <w:rPr>
          <w:sz w:val="20"/>
          <w:szCs w:val="20"/>
        </w:rPr>
        <w:t>/.</w:t>
      </w:r>
      <w:r w:rsidR="00876013">
        <w:rPr>
          <w:sz w:val="20"/>
          <w:szCs w:val="20"/>
        </w:rPr>
        <w:t xml:space="preserve"> </w:t>
      </w:r>
      <w:r w:rsidRPr="00D359ED">
        <w:rPr>
          <w:sz w:val="20"/>
          <w:szCs w:val="20"/>
        </w:rPr>
        <w:br w:type="page"/>
      </w:r>
    </w:p>
    <w:p w:rsidR="00C90C0F" w:rsidRDefault="00C90C0F" w:rsidP="001675DD">
      <w:pPr>
        <w:pStyle w:val="Heading2"/>
      </w:pPr>
      <w:r>
        <w:lastRenderedPageBreak/>
        <w:t xml:space="preserve">Handout </w:t>
      </w:r>
      <w:r w:rsidR="00D359ED">
        <w:t>1</w:t>
      </w:r>
      <w:r w:rsidR="00682607">
        <w:t>: Learning Activity 1</w:t>
      </w:r>
    </w:p>
    <w:p w:rsidR="004727AF" w:rsidRPr="004727AF" w:rsidRDefault="004727AF" w:rsidP="004727AF">
      <w:pPr>
        <w:pStyle w:val="Heading3a"/>
        <w:ind w:left="0"/>
        <w:jc w:val="left"/>
      </w:pPr>
      <w:r w:rsidRPr="004727AF">
        <w:t>Introduction to the Self-Assessment</w:t>
      </w:r>
    </w:p>
    <w:p w:rsidR="004727AF" w:rsidRDefault="00BB48A9" w:rsidP="00FC11C2">
      <w:pPr>
        <w:pStyle w:val="AIRBody1a"/>
      </w:pPr>
      <w:r>
        <w:t>S</w:t>
      </w:r>
      <w:r w:rsidR="004727AF">
        <w:t>elf-assessment</w:t>
      </w:r>
      <w:r w:rsidR="004727AF" w:rsidRPr="009B2043">
        <w:t xml:space="preserve"> is </w:t>
      </w:r>
      <w:r>
        <w:t>Step 1 of the 5</w:t>
      </w:r>
      <w:r w:rsidR="004727AF">
        <w:t>-</w:t>
      </w:r>
      <w:r>
        <w:t>S</w:t>
      </w:r>
      <w:r w:rsidR="004727AF">
        <w:t xml:space="preserve">tep </w:t>
      </w:r>
      <w:r>
        <w:t>E</w:t>
      </w:r>
      <w:r w:rsidR="004727AF">
        <w:t xml:space="preserve">valuation </w:t>
      </w:r>
      <w:r>
        <w:t>C</w:t>
      </w:r>
      <w:r w:rsidR="004727AF">
        <w:t>ycle</w:t>
      </w:r>
      <w:r w:rsidR="004727AF" w:rsidRPr="009B2043">
        <w:t xml:space="preserve">.  </w:t>
      </w:r>
      <w:r w:rsidR="004727AF">
        <w:t xml:space="preserve">It </w:t>
      </w:r>
      <w:r w:rsidR="00A73C43">
        <w:t>gives you the opportunity</w:t>
      </w:r>
      <w:r w:rsidR="004727AF">
        <w:t xml:space="preserve"> to play an active role in </w:t>
      </w:r>
      <w:r w:rsidR="00A73C43">
        <w:t>your</w:t>
      </w:r>
      <w:r w:rsidR="004727AF">
        <w:t xml:space="preserve"> evaluation, and is </w:t>
      </w:r>
      <w:r w:rsidR="004727AF" w:rsidRPr="009B2043">
        <w:t xml:space="preserve">designed to help </w:t>
      </w:r>
      <w:r w:rsidR="004727AF">
        <w:t xml:space="preserve">both </w:t>
      </w:r>
      <w:r w:rsidR="00A73C43">
        <w:t>you</w:t>
      </w:r>
      <w:r w:rsidR="004727AF" w:rsidRPr="009B2043">
        <w:t xml:space="preserve"> and </w:t>
      </w:r>
      <w:r w:rsidR="00A73C43">
        <w:t xml:space="preserve">your </w:t>
      </w:r>
      <w:r w:rsidR="004727AF" w:rsidRPr="009B2043">
        <w:t>evaluator</w:t>
      </w:r>
      <w:r w:rsidR="00A73C43">
        <w:t>(</w:t>
      </w:r>
      <w:r w:rsidR="004727AF" w:rsidRPr="009B2043">
        <w:t>s</w:t>
      </w:r>
      <w:r w:rsidR="00A73C43">
        <w:t>)</w:t>
      </w:r>
      <w:r w:rsidR="004727AF" w:rsidRPr="009B2043">
        <w:t xml:space="preserve"> </w:t>
      </w:r>
      <w:r w:rsidR="004727AF">
        <w:t xml:space="preserve">identify strengths and needs </w:t>
      </w:r>
      <w:r w:rsidR="00A73C43">
        <w:t>related to your</w:t>
      </w:r>
      <w:r w:rsidR="004727AF">
        <w:t xml:space="preserve"> students</w:t>
      </w:r>
      <w:r w:rsidR="00A73C43">
        <w:t xml:space="preserve"> as well as your own professional practice</w:t>
      </w:r>
      <w:r w:rsidR="004727AF">
        <w:t xml:space="preserve">. </w:t>
      </w:r>
      <w:r w:rsidR="004727AF" w:rsidRPr="009B2043">
        <w:t xml:space="preserve"> </w:t>
      </w:r>
      <w:r w:rsidR="004727AF">
        <w:t xml:space="preserve">In turn, those strengths and needs will be </w:t>
      </w:r>
      <w:r w:rsidR="004727AF" w:rsidRPr="007959E5">
        <w:t xml:space="preserve">used to help </w:t>
      </w:r>
      <w:r w:rsidR="004727AF">
        <w:t xml:space="preserve">develop </w:t>
      </w:r>
      <w:r w:rsidR="00A73C43">
        <w:t>your</w:t>
      </w:r>
      <w:r w:rsidR="004727AF" w:rsidRPr="007959E5">
        <w:t xml:space="preserve"> professional goals</w:t>
      </w:r>
      <w:r w:rsidR="00A73C43">
        <w:t xml:space="preserve"> and educator plan</w:t>
      </w:r>
      <w:r w:rsidR="004727AF" w:rsidRPr="007959E5">
        <w:t xml:space="preserve">.  </w:t>
      </w:r>
    </w:p>
    <w:p w:rsidR="00FC11C2" w:rsidRDefault="00FC11C2" w:rsidP="00FC11C2">
      <w:pPr>
        <w:pStyle w:val="AIRBody1a"/>
      </w:pPr>
      <w:r w:rsidRPr="00FC11C2">
        <w:t xml:space="preserve">The self-assessment is a critical moment for </w:t>
      </w:r>
      <w:r w:rsidR="00A73C43">
        <w:t>you</w:t>
      </w:r>
      <w:r w:rsidRPr="00FC11C2">
        <w:t xml:space="preserve"> to take ownership of the evaluation process. A guiding principle behind the new evaluation system is that evaluation should be done with </w:t>
      </w:r>
      <w:r w:rsidR="00A73C43">
        <w:t>you</w:t>
      </w:r>
      <w:r w:rsidRPr="00FC11C2">
        <w:t xml:space="preserve">, not to </w:t>
      </w:r>
      <w:r w:rsidR="00A73C43">
        <w:t>you</w:t>
      </w:r>
      <w:r w:rsidRPr="00FC11C2">
        <w:t xml:space="preserve">. In the words of a Kindergarten teacher in the Boston Public Schools, “Teachers need to take ownership of this process in order for it to be most meaningful.” Embracing the self-assessment process empowers you to shape the conversation by stating what you think your strengths are, the areas on which you want to focus, and what support you need. Your position is made more powerful when backed by specific evidence, clear alignment with school and district priorities and initiatives, and strong use of team goals. </w:t>
      </w:r>
    </w:p>
    <w:p w:rsidR="00762D22" w:rsidRPr="00FC11C2" w:rsidRDefault="00762D22" w:rsidP="00FC11C2">
      <w:pPr>
        <w:pStyle w:val="AIRBody1a"/>
      </w:pPr>
      <w:r>
        <w:t>Note: You may wish to complete p</w:t>
      </w:r>
      <w:r w:rsidRPr="007959E5">
        <w:t>arts of the self-assessment in teams.  For example, teachers working with the same students</w:t>
      </w:r>
      <w:r w:rsidR="001E0A49">
        <w:t xml:space="preserve"> or in the same content area</w:t>
      </w:r>
      <w:r w:rsidRPr="007959E5">
        <w:t xml:space="preserve"> may wish to collaborate on some parts of the self-assessment</w:t>
      </w:r>
      <w:r w:rsidR="005500A1">
        <w:t>.</w:t>
      </w:r>
    </w:p>
    <w:p w:rsidR="004727AF" w:rsidRPr="00D432D7" w:rsidRDefault="00502C76" w:rsidP="004727AF">
      <w:pPr>
        <w:pStyle w:val="Heading4"/>
      </w:pPr>
      <w:r>
        <w:t>Three</w:t>
      </w:r>
      <w:r w:rsidR="004727AF" w:rsidRPr="00D432D7">
        <w:t xml:space="preserve"> Parts of the Self-Assessment </w:t>
      </w:r>
    </w:p>
    <w:p w:rsidR="004727AF" w:rsidRDefault="00FC11C2" w:rsidP="00FC11C2">
      <w:pPr>
        <w:pStyle w:val="AIRBody1a"/>
      </w:pPr>
      <w:r>
        <w:t>There ar</w:t>
      </w:r>
      <w:r w:rsidR="00A73C43">
        <w:t>e three components to the self-a</w:t>
      </w:r>
      <w:r>
        <w:t>ssessment:</w:t>
      </w:r>
      <w:r w:rsidR="004727AF">
        <w:t xml:space="preserve"> </w:t>
      </w:r>
    </w:p>
    <w:p w:rsidR="004727AF" w:rsidRDefault="004727AF" w:rsidP="00FC11C2">
      <w:pPr>
        <w:pStyle w:val="AIRBody1a"/>
        <w:ind w:left="360"/>
      </w:pPr>
      <w:r>
        <w:rPr>
          <w:b/>
        </w:rPr>
        <w:t xml:space="preserve">Part 1: </w:t>
      </w:r>
      <w:r w:rsidR="0004720F">
        <w:rPr>
          <w:b/>
        </w:rPr>
        <w:t>Analysis</w:t>
      </w:r>
      <w:r w:rsidRPr="00D432D7">
        <w:rPr>
          <w:b/>
        </w:rPr>
        <w:t xml:space="preserve"> of Student Learning, Growth</w:t>
      </w:r>
      <w:r>
        <w:rPr>
          <w:b/>
        </w:rPr>
        <w:t>,</w:t>
      </w:r>
      <w:r w:rsidRPr="00D432D7">
        <w:rPr>
          <w:b/>
        </w:rPr>
        <w:t xml:space="preserve"> and Achievement</w:t>
      </w:r>
      <w:r>
        <w:t xml:space="preserve"> – This part of the self-assessment focuses principally </w:t>
      </w:r>
      <w:r w:rsidR="001E0A49">
        <w:t xml:space="preserve">on </w:t>
      </w:r>
      <w:r>
        <w:t xml:space="preserve">the students. </w:t>
      </w:r>
      <w:r w:rsidR="0004720F">
        <w:t>E</w:t>
      </w:r>
      <w:r>
        <w:t xml:space="preserve">ducators identify the </w:t>
      </w:r>
      <w:r w:rsidR="0004720F">
        <w:t xml:space="preserve">performance </w:t>
      </w:r>
      <w:r>
        <w:t xml:space="preserve">strengths and </w:t>
      </w:r>
      <w:r w:rsidR="0004720F">
        <w:t xml:space="preserve">learning </w:t>
      </w:r>
      <w:r>
        <w:t xml:space="preserve">needs of </w:t>
      </w:r>
      <w:r w:rsidR="0004720F">
        <w:t xml:space="preserve">past and </w:t>
      </w:r>
      <w:r>
        <w:t>current students</w:t>
      </w:r>
      <w:r w:rsidR="0004720F">
        <w:t xml:space="preserve"> in order to get a sense of where to focus their student learning goal</w:t>
      </w:r>
      <w:r>
        <w:t xml:space="preserve">. </w:t>
      </w:r>
      <w:r w:rsidR="0004720F">
        <w:t>E</w:t>
      </w:r>
      <w:r>
        <w:t>vidence</w:t>
      </w:r>
      <w:r w:rsidR="0004720F">
        <w:t xml:space="preserve"> of student learning, growth and achievement</w:t>
      </w:r>
      <w:r>
        <w:t xml:space="preserve"> would </w:t>
      </w:r>
      <w:r w:rsidR="0004720F">
        <w:t xml:space="preserve">include </w:t>
      </w:r>
      <w:r>
        <w:t>performance on key internal or external assessments</w:t>
      </w:r>
      <w:r w:rsidR="0004720F">
        <w:t xml:space="preserve"> from both past and current students</w:t>
      </w:r>
      <w:r>
        <w:t>.</w:t>
      </w:r>
    </w:p>
    <w:p w:rsidR="00401B84" w:rsidRDefault="004727AF" w:rsidP="00FC11C2">
      <w:pPr>
        <w:pStyle w:val="AIRBody1a"/>
        <w:ind w:left="360"/>
      </w:pPr>
      <w:r>
        <w:rPr>
          <w:b/>
        </w:rPr>
        <w:t xml:space="preserve">Part 2: </w:t>
      </w:r>
      <w:r w:rsidR="0004720F">
        <w:rPr>
          <w:b/>
        </w:rPr>
        <w:t>Analysis</w:t>
      </w:r>
      <w:r w:rsidRPr="00D432D7">
        <w:rPr>
          <w:b/>
        </w:rPr>
        <w:t xml:space="preserve"> of an Educator’s </w:t>
      </w:r>
      <w:r>
        <w:rPr>
          <w:b/>
        </w:rPr>
        <w:t xml:space="preserve">Professional </w:t>
      </w:r>
      <w:r w:rsidRPr="00D432D7">
        <w:rPr>
          <w:b/>
        </w:rPr>
        <w:t>Practice Relative to the Rubric’s Performance Standards</w:t>
      </w:r>
      <w:r>
        <w:rPr>
          <w:b/>
        </w:rPr>
        <w:t xml:space="preserve"> – </w:t>
      </w:r>
      <w:r w:rsidRPr="00D432D7">
        <w:t xml:space="preserve">This part of the self-assessment focuses principally upon the </w:t>
      </w:r>
      <w:r w:rsidR="0004720F">
        <w:t>educators</w:t>
      </w:r>
      <w:r>
        <w:t xml:space="preserve"> and their professional needs related to the Model Rubric</w:t>
      </w:r>
      <w:r w:rsidRPr="00D432D7">
        <w:t xml:space="preserve">.  </w:t>
      </w:r>
      <w:r w:rsidR="0004720F">
        <w:t>Educators</w:t>
      </w:r>
      <w:r w:rsidRPr="00D432D7">
        <w:t xml:space="preserve"> </w:t>
      </w:r>
      <w:r>
        <w:t xml:space="preserve">use the Model Rubric (or the rubric adopted by their district) to </w:t>
      </w:r>
      <w:r w:rsidRPr="00D432D7">
        <w:t xml:space="preserve">identify </w:t>
      </w:r>
      <w:r w:rsidR="0004720F">
        <w:t xml:space="preserve">individual </w:t>
      </w:r>
      <w:r w:rsidRPr="00D432D7">
        <w:t xml:space="preserve">strengths and </w:t>
      </w:r>
      <w:r>
        <w:t>need</w:t>
      </w:r>
      <w:r w:rsidRPr="00D432D7">
        <w:t>s</w:t>
      </w:r>
      <w:r w:rsidR="0004720F">
        <w:t xml:space="preserve"> related to their </w:t>
      </w:r>
      <w:r w:rsidR="000C0E94">
        <w:t xml:space="preserve">own </w:t>
      </w:r>
      <w:r w:rsidR="0004720F">
        <w:t>practice</w:t>
      </w:r>
      <w:r w:rsidRPr="006546F2">
        <w:t xml:space="preserve">. </w:t>
      </w:r>
      <w:r>
        <w:t>T</w:t>
      </w:r>
      <w:r w:rsidRPr="006546F2">
        <w:t>eachers c</w:t>
      </w:r>
      <w:r>
        <w:t>an</w:t>
      </w:r>
      <w:r w:rsidRPr="006546F2">
        <w:t xml:space="preserve"> use </w:t>
      </w:r>
      <w:r>
        <w:t xml:space="preserve">a wide variety of </w:t>
      </w:r>
      <w:r w:rsidRPr="006546F2">
        <w:t>evidence</w:t>
      </w:r>
      <w:r>
        <w:t xml:space="preserve"> </w:t>
      </w:r>
      <w:r w:rsidR="0004720F">
        <w:t xml:space="preserve">in this analysis, </w:t>
      </w:r>
      <w:r>
        <w:t xml:space="preserve">such as feedback from </w:t>
      </w:r>
      <w:r w:rsidRPr="00D432D7">
        <w:t xml:space="preserve">past evaluations, </w:t>
      </w:r>
      <w:r w:rsidR="0004720F">
        <w:t>parent or student feedback, or input from peers.</w:t>
      </w:r>
    </w:p>
    <w:p w:rsidR="00502C76" w:rsidRDefault="00502C76" w:rsidP="00FC11C2">
      <w:pPr>
        <w:pStyle w:val="AIRBody1a"/>
        <w:ind w:left="360"/>
      </w:pPr>
      <w:r>
        <w:rPr>
          <w:b/>
        </w:rPr>
        <w:t>Part 3: Goal Proposal –</w:t>
      </w:r>
      <w:r w:rsidRPr="00D432D7">
        <w:t xml:space="preserve"> </w:t>
      </w:r>
      <w:r>
        <w:t xml:space="preserve">  </w:t>
      </w:r>
      <w:r w:rsidR="0004720F" w:rsidRPr="007D6E30">
        <w:rPr>
          <w:rStyle w:val="AIRBodyTextChar"/>
          <w:rFonts w:eastAsia="Calibri"/>
        </w:rPr>
        <w:t xml:space="preserve">Finally, based on this analysis of student learning and assessment of practice against </w:t>
      </w:r>
      <w:r w:rsidR="0004720F">
        <w:rPr>
          <w:rStyle w:val="AIRBodyTextChar"/>
          <w:rFonts w:eastAsia="Calibri"/>
        </w:rPr>
        <w:t>p</w:t>
      </w:r>
      <w:r w:rsidR="0004720F" w:rsidRPr="007D6E30">
        <w:rPr>
          <w:rStyle w:val="AIRBodyTextChar"/>
          <w:rFonts w:eastAsia="Calibri"/>
        </w:rPr>
        <w:t xml:space="preserve">erformance Standards, each educator proposes </w:t>
      </w:r>
      <w:r w:rsidR="00840753">
        <w:rPr>
          <w:rStyle w:val="AIRBodyTextChar"/>
          <w:rFonts w:eastAsia="Calibri"/>
        </w:rPr>
        <w:t xml:space="preserve">at least </w:t>
      </w:r>
      <w:r w:rsidR="00762D22">
        <w:rPr>
          <w:rStyle w:val="AIRBodyTextChar"/>
          <w:rFonts w:eastAsia="Calibri"/>
        </w:rPr>
        <w:t xml:space="preserve">two goals: </w:t>
      </w:r>
      <w:r w:rsidR="00840753">
        <w:rPr>
          <w:rStyle w:val="AIRBodyTextChar"/>
          <w:rFonts w:eastAsia="Calibri"/>
        </w:rPr>
        <w:t xml:space="preserve">one student learning goal and one professional practice </w:t>
      </w:r>
      <w:r w:rsidR="0004720F" w:rsidRPr="007D6E30">
        <w:rPr>
          <w:rStyle w:val="AIRBodyTextChar"/>
          <w:rFonts w:eastAsia="Calibri"/>
        </w:rPr>
        <w:t>goal</w:t>
      </w:r>
      <w:r w:rsidR="0004720F">
        <w:rPr>
          <w:rStyle w:val="AIRBodyTextChar"/>
          <w:rFonts w:eastAsia="Calibri"/>
        </w:rPr>
        <w:t>.</w:t>
      </w:r>
    </w:p>
    <w:p w:rsidR="00FC11C2" w:rsidRDefault="00FC11C2" w:rsidP="00FC11C2">
      <w:pPr>
        <w:pStyle w:val="Heading4"/>
        <w:spacing w:before="240"/>
      </w:pPr>
      <w:r w:rsidRPr="007959E5">
        <w:t>Key Characteristics of a High Quality Self-Assessment</w:t>
      </w:r>
    </w:p>
    <w:p w:rsidR="00FC11C2" w:rsidRDefault="00840753" w:rsidP="00FC11C2">
      <w:pPr>
        <w:pStyle w:val="AIRBody1a"/>
      </w:pPr>
      <w:proofErr w:type="gramStart"/>
      <w:r>
        <w:rPr>
          <w:b/>
        </w:rPr>
        <w:t>Evidence-Based.</w:t>
      </w:r>
      <w:proofErr w:type="gramEnd"/>
      <w:r>
        <w:rPr>
          <w:b/>
        </w:rPr>
        <w:t xml:space="preserve"> </w:t>
      </w:r>
      <w:r w:rsidR="00FC11C2">
        <w:t>The most important characteristic of a high qualit</w:t>
      </w:r>
      <w:r>
        <w:t xml:space="preserve">y self-assessment is that it be </w:t>
      </w:r>
      <w:r w:rsidR="00FC11C2" w:rsidRPr="00840753">
        <w:t>evidence-based</w:t>
      </w:r>
      <w:r w:rsidR="00FC11C2">
        <w:t xml:space="preserve">. </w:t>
      </w:r>
      <w:r>
        <w:t>R</w:t>
      </w:r>
      <w:r w:rsidR="00FC11C2">
        <w:t xml:space="preserve">eflections alone are insufficient. </w:t>
      </w:r>
      <w:r w:rsidR="00A73C43">
        <w:t>You may</w:t>
      </w:r>
      <w:r w:rsidR="00FC11C2">
        <w:t xml:space="preserve"> use many different types of evidence in </w:t>
      </w:r>
      <w:r w:rsidR="00A73C43">
        <w:t>your</w:t>
      </w:r>
      <w:r w:rsidR="00FC11C2">
        <w:t xml:space="preserve"> self-assessment. When some educators hear the word ‘evidence’ they may immediately think of standardized tests. Such tests are indeed one type of evidence </w:t>
      </w:r>
      <w:r w:rsidR="00A73C43">
        <w:t>you</w:t>
      </w:r>
      <w:r w:rsidR="00FC11C2">
        <w:t xml:space="preserve"> can use for </w:t>
      </w:r>
      <w:r w:rsidR="00A73C43">
        <w:t>your self-assessment</w:t>
      </w:r>
      <w:r w:rsidR="006E42BE">
        <w:t>. For example, a 4</w:t>
      </w:r>
      <w:r w:rsidR="006E42BE" w:rsidRPr="00D432D7">
        <w:rPr>
          <w:vertAlign w:val="superscript"/>
        </w:rPr>
        <w:t>th</w:t>
      </w:r>
      <w:r w:rsidR="006E42BE">
        <w:t xml:space="preserve"> grade teacher could use assessment data from last year’s 4</w:t>
      </w:r>
      <w:r w:rsidR="006E42BE" w:rsidRPr="001E6D8B">
        <w:rPr>
          <w:vertAlign w:val="superscript"/>
        </w:rPr>
        <w:t>th</w:t>
      </w:r>
      <w:r w:rsidR="006E42BE">
        <w:t xml:space="preserve"> grade class to help target specific professional practice strengths and needs. Alternatively, that teacher could use 3</w:t>
      </w:r>
      <w:r w:rsidR="006E42BE" w:rsidRPr="00D432D7">
        <w:rPr>
          <w:vertAlign w:val="superscript"/>
        </w:rPr>
        <w:t>rd</w:t>
      </w:r>
      <w:r w:rsidR="006E42BE">
        <w:t xml:space="preserve"> grade assessment data linked to this year’s 4</w:t>
      </w:r>
      <w:r w:rsidR="006E42BE" w:rsidRPr="00D432D7">
        <w:rPr>
          <w:vertAlign w:val="superscript"/>
        </w:rPr>
        <w:t>th</w:t>
      </w:r>
      <w:r w:rsidR="006E42BE">
        <w:t xml:space="preserve"> grade class to identify students’ strengths and needs. Use of assessment data to inform student learning and professional practice needs is appropriate, but test data is</w:t>
      </w:r>
      <w:r w:rsidR="00FC11C2">
        <w:t xml:space="preserve"> far from the only type</w:t>
      </w:r>
      <w:r w:rsidR="006E42BE">
        <w:t xml:space="preserve"> of relevant evidence</w:t>
      </w:r>
      <w:r w:rsidR="00FC11C2">
        <w:t xml:space="preserve">. Other possible forms of evidence include student performance on internal assessments (major exams, projects, benchmarks, etc.), past observation and/or evaluation feedback, student </w:t>
      </w:r>
      <w:r w:rsidR="006E42BE">
        <w:t xml:space="preserve">or parent </w:t>
      </w:r>
      <w:r w:rsidR="00FC11C2">
        <w:t xml:space="preserve">feedback, </w:t>
      </w:r>
      <w:r w:rsidR="006E42BE">
        <w:t>and peer reviews</w:t>
      </w:r>
      <w:r w:rsidR="00FC11C2">
        <w:t>.</w:t>
      </w:r>
    </w:p>
    <w:p w:rsidR="00840753" w:rsidRDefault="00840753" w:rsidP="00840753">
      <w:pPr>
        <w:pStyle w:val="AIRBody1a"/>
      </w:pPr>
    </w:p>
    <w:p w:rsidR="00840753" w:rsidRDefault="00840753" w:rsidP="00840753">
      <w:pPr>
        <w:pStyle w:val="AIRBody1a"/>
      </w:pPr>
      <w:proofErr w:type="gramStart"/>
      <w:r>
        <w:rPr>
          <w:b/>
        </w:rPr>
        <w:lastRenderedPageBreak/>
        <w:t>Knowledge of School and District Priorities.</w:t>
      </w:r>
      <w:proofErr w:type="gramEnd"/>
      <w:r>
        <w:t xml:space="preserve"> </w:t>
      </w:r>
      <w:r>
        <w:rPr>
          <w:b/>
        </w:rPr>
        <w:t xml:space="preserve"> </w:t>
      </w:r>
      <w:r>
        <w:t xml:space="preserve">In order to </w:t>
      </w:r>
      <w:r w:rsidR="00762D22">
        <w:t xml:space="preserve">help </w:t>
      </w:r>
      <w:r>
        <w:t xml:space="preserve">target your self-assessment and create </w:t>
      </w:r>
      <w:r w:rsidRPr="00840753">
        <w:rPr>
          <w:i/>
        </w:rPr>
        <w:t>coherence</w:t>
      </w:r>
      <w:r>
        <w:t xml:space="preserve"> across the variety of initiatives that are being implemented at your school, it’s important to have knowledge of new and ongoing school and district priorities. This knowledge will enable you to focus your self-assessment on the work that you already need to do to support effective implementation of such initiatives. For example, a team of 5</w:t>
      </w:r>
      <w:r w:rsidRPr="007E5122">
        <w:rPr>
          <w:vertAlign w:val="superscript"/>
        </w:rPr>
        <w:t>th</w:t>
      </w:r>
      <w:r>
        <w:t xml:space="preserve"> grade teachers facing implementation of the new curriculum frameworks may choose to improve their skill in backward mapping for unit design </w:t>
      </w:r>
      <w:r w:rsidR="00762D22">
        <w:t>by collaborating</w:t>
      </w:r>
      <w:r>
        <w:t xml:space="preserve"> to develop </w:t>
      </w:r>
      <w:r w:rsidR="00762D22">
        <w:t xml:space="preserve">new </w:t>
      </w:r>
      <w:r>
        <w:t>unit plans.</w:t>
      </w:r>
    </w:p>
    <w:p w:rsidR="00762D22" w:rsidRDefault="00762D22" w:rsidP="00762D22">
      <w:pPr>
        <w:pStyle w:val="Heading4"/>
        <w:spacing w:before="240"/>
      </w:pPr>
      <w:r>
        <w:t>Timeframe for the Self-Assessment</w:t>
      </w:r>
    </w:p>
    <w:p w:rsidR="00762D22" w:rsidRPr="00762D22" w:rsidRDefault="005500A1" w:rsidP="00762D22">
      <w:pPr>
        <w:pStyle w:val="AIRBody1a"/>
      </w:pPr>
      <w:r>
        <w:t>T</w:t>
      </w:r>
      <w:r w:rsidR="00762D22" w:rsidRPr="00762D22">
        <w:t xml:space="preserve">he self-assessment step should be informed by the </w:t>
      </w:r>
      <w:r>
        <w:t xml:space="preserve">prior </w:t>
      </w:r>
      <w:r w:rsidR="00762D22" w:rsidRPr="00762D22">
        <w:t xml:space="preserve">summative evaluation. Given a typical one or two year </w:t>
      </w:r>
      <w:r w:rsidR="00762D22">
        <w:t xml:space="preserve">evaluation </w:t>
      </w:r>
      <w:r w:rsidR="00762D22" w:rsidRPr="00762D22">
        <w:t>cycle, most summative evaluations will occur at the end of a school year—therefore, self-assessment may start at the end of one year as educators reflect on their performance and continue through the beginning of the next year as educators analyze data for their new students.</w:t>
      </w:r>
    </w:p>
    <w:p w:rsidR="00762D22" w:rsidRDefault="00762D22" w:rsidP="00762D22">
      <w:pPr>
        <w:pStyle w:val="FGBulletList"/>
        <w:numPr>
          <w:ilvl w:val="0"/>
          <w:numId w:val="0"/>
        </w:numPr>
        <w:ind w:left="720"/>
      </w:pPr>
      <w:r w:rsidRPr="007959E5">
        <w:t xml:space="preserve"> </w:t>
      </w:r>
    </w:p>
    <w:p w:rsidR="00762D22" w:rsidRPr="00840753" w:rsidRDefault="00762D22" w:rsidP="00840753">
      <w:pPr>
        <w:pStyle w:val="AIRBody1a"/>
        <w:rPr>
          <w:b/>
        </w:rPr>
        <w:sectPr w:rsidR="00762D22" w:rsidRPr="00840753" w:rsidSect="002C4B51">
          <w:headerReference w:type="even" r:id="rId16"/>
          <w:headerReference w:type="default" r:id="rId17"/>
          <w:footerReference w:type="default" r:id="rId18"/>
          <w:headerReference w:type="first" r:id="rId19"/>
          <w:pgSz w:w="12240" w:h="15840" w:code="1"/>
          <w:pgMar w:top="1440" w:right="1440" w:bottom="1440" w:left="1440" w:header="720" w:footer="720" w:gutter="0"/>
          <w:pgNumType w:start="1"/>
          <w:cols w:space="60"/>
          <w:noEndnote/>
          <w:titlePg/>
          <w:docGrid w:linePitch="326"/>
        </w:sectPr>
      </w:pPr>
    </w:p>
    <w:tbl>
      <w:tblPr>
        <w:tblpPr w:leftFromText="187" w:rightFromText="187" w:vertAnchor="page" w:horzAnchor="margin" w:tblpY="361"/>
        <w:tblW w:w="0" w:type="auto"/>
        <w:tblBorders>
          <w:bottom w:val="thickThinSmallGap" w:sz="24" w:space="0" w:color="365F91"/>
        </w:tblBorders>
        <w:tblLook w:val="04A0"/>
      </w:tblPr>
      <w:tblGrid>
        <w:gridCol w:w="7058"/>
        <w:gridCol w:w="2532"/>
      </w:tblGrid>
      <w:tr w:rsidR="00644555" w:rsidRPr="00AF4A24" w:rsidTr="002C4B51">
        <w:tc>
          <w:tcPr>
            <w:tcW w:w="7058" w:type="dxa"/>
            <w:tcMar>
              <w:top w:w="14" w:type="dxa"/>
              <w:left w:w="115" w:type="dxa"/>
              <w:bottom w:w="72" w:type="dxa"/>
              <w:right w:w="115" w:type="dxa"/>
            </w:tcMar>
            <w:vAlign w:val="bottom"/>
          </w:tcPr>
          <w:p w:rsidR="00644555" w:rsidRPr="00AF4A24" w:rsidRDefault="00644555" w:rsidP="002C4B51">
            <w:pPr>
              <w:keepNext/>
              <w:spacing w:before="240" w:after="0" w:line="240" w:lineRule="auto"/>
              <w:outlineLvl w:val="0"/>
              <w:rPr>
                <w:rFonts w:eastAsia="Times New Roman"/>
                <w:b/>
                <w:bCs/>
                <w:color w:val="004386"/>
                <w:kern w:val="32"/>
                <w:sz w:val="28"/>
                <w:szCs w:val="28"/>
              </w:rPr>
            </w:pPr>
            <w:bookmarkStart w:id="0" w:name="_Toc313469948"/>
            <w:bookmarkStart w:id="1" w:name="_Toc313641583"/>
            <w:bookmarkStart w:id="2" w:name="_Toc313643214"/>
            <w:bookmarkStart w:id="3" w:name="_Toc313837059"/>
            <w:r w:rsidRPr="00AF4A24">
              <w:rPr>
                <w:rFonts w:eastAsia="Times New Roman"/>
                <w:b/>
                <w:bCs/>
                <w:color w:val="004386"/>
                <w:kern w:val="32"/>
                <w:sz w:val="28"/>
                <w:szCs w:val="28"/>
              </w:rPr>
              <w:lastRenderedPageBreak/>
              <w:t>Self-Assessment Form</w:t>
            </w:r>
            <w:bookmarkEnd w:id="0"/>
            <w:bookmarkEnd w:id="1"/>
            <w:bookmarkEnd w:id="2"/>
            <w:bookmarkEnd w:id="3"/>
          </w:p>
        </w:tc>
        <w:tc>
          <w:tcPr>
            <w:tcW w:w="2532" w:type="dxa"/>
            <w:tcMar>
              <w:top w:w="14" w:type="dxa"/>
              <w:left w:w="115" w:type="dxa"/>
              <w:bottom w:w="72" w:type="dxa"/>
              <w:right w:w="115" w:type="dxa"/>
            </w:tcMar>
          </w:tcPr>
          <w:p w:rsidR="00644555" w:rsidRPr="00AF4A24" w:rsidRDefault="00644555" w:rsidP="002C4B51">
            <w:pPr>
              <w:keepNext/>
              <w:spacing w:before="240" w:after="0" w:line="240" w:lineRule="auto"/>
              <w:outlineLvl w:val="0"/>
              <w:rPr>
                <w:rFonts w:ascii="Cambria" w:eastAsia="Times New Roman" w:hAnsi="Cambria"/>
                <w:b/>
                <w:bCs/>
                <w:kern w:val="32"/>
                <w:sz w:val="32"/>
                <w:szCs w:val="32"/>
              </w:rPr>
            </w:pPr>
          </w:p>
        </w:tc>
      </w:tr>
    </w:tbl>
    <w:p w:rsidR="00644555" w:rsidRDefault="00644555" w:rsidP="00644555">
      <w:pPr>
        <w:spacing w:after="0" w:line="240" w:lineRule="auto"/>
        <w:rPr>
          <w:rFonts w:eastAsia="Times New Roman"/>
          <w:sz w:val="22"/>
        </w:rPr>
      </w:pPr>
    </w:p>
    <w:p w:rsidR="00644555" w:rsidRPr="00644555" w:rsidRDefault="00644555" w:rsidP="00644555">
      <w:pPr>
        <w:spacing w:before="120" w:after="0" w:line="240" w:lineRule="auto"/>
        <w:rPr>
          <w:rFonts w:eastAsia="Times New Roman"/>
          <w:sz w:val="22"/>
          <w:u w:val="single"/>
        </w:rPr>
      </w:pPr>
      <w:r w:rsidRPr="00AF4A24">
        <w:rPr>
          <w:rFonts w:eastAsia="Times New Roman"/>
          <w:sz w:val="22"/>
        </w:rPr>
        <w:t>Educator</w:t>
      </w:r>
      <w:r>
        <w:rPr>
          <w:rFonts w:eastAsia="Times New Roman"/>
          <w:sz w:val="22"/>
        </w:rPr>
        <w:t>—</w:t>
      </w:r>
      <w:r w:rsidRPr="00AF4A24">
        <w:rPr>
          <w:rFonts w:eastAsia="Times New Roman"/>
          <w:sz w:val="22"/>
        </w:rPr>
        <w:t xml:space="preserve">Name/Title:   </w:t>
      </w:r>
      <w:r w:rsidRPr="00AF4A24">
        <w:rPr>
          <w:rFonts w:eastAsia="Times New Roman"/>
          <w:sz w:val="22"/>
          <w:u w:val="single"/>
        </w:rPr>
        <w:tab/>
      </w:r>
      <w:r w:rsidR="00A73C43">
        <w:rPr>
          <w:u w:val="single"/>
        </w:rPr>
        <w:t>Judy Graham</w:t>
      </w:r>
      <w:r w:rsidR="007D621A" w:rsidRPr="00C90C0F">
        <w:rPr>
          <w:u w:val="single"/>
        </w:rPr>
        <w:t>, 4</w:t>
      </w:r>
      <w:r w:rsidR="007D621A" w:rsidRPr="00C90C0F">
        <w:rPr>
          <w:u w:val="single"/>
          <w:vertAlign w:val="superscript"/>
        </w:rPr>
        <w:t>th</w:t>
      </w:r>
      <w:r w:rsidR="007D621A" w:rsidRPr="00C90C0F">
        <w:rPr>
          <w:u w:val="single"/>
        </w:rPr>
        <w:t xml:space="preserve"> grade teacher</w:t>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p>
    <w:p w:rsidR="00644555" w:rsidRPr="00AF4A24" w:rsidRDefault="00644555" w:rsidP="00644555">
      <w:pPr>
        <w:spacing w:before="120" w:after="0" w:line="240" w:lineRule="auto"/>
        <w:rPr>
          <w:rFonts w:eastAsia="Times New Roman"/>
          <w:sz w:val="22"/>
        </w:rPr>
      </w:pPr>
      <w:r w:rsidRPr="00AF4A24">
        <w:rPr>
          <w:rFonts w:eastAsia="Times New Roman"/>
          <w:sz w:val="22"/>
        </w:rPr>
        <w:t>Primary Evaluator</w:t>
      </w:r>
      <w:r>
        <w:rPr>
          <w:rFonts w:eastAsia="Times New Roman"/>
          <w:sz w:val="22"/>
        </w:rPr>
        <w:t>—</w:t>
      </w:r>
      <w:r w:rsidRPr="00AF4A24">
        <w:rPr>
          <w:rFonts w:eastAsia="Times New Roman"/>
          <w:sz w:val="22"/>
        </w:rPr>
        <w:t xml:space="preserve">Name/Title:  </w:t>
      </w:r>
      <w:r w:rsidRPr="00AF4A24">
        <w:rPr>
          <w:rFonts w:eastAsia="Times New Roman"/>
          <w:sz w:val="22"/>
          <w:u w:val="single"/>
        </w:rPr>
        <w:tab/>
      </w:r>
      <w:r w:rsidR="007D621A" w:rsidRPr="00C90C0F">
        <w:rPr>
          <w:u w:val="single"/>
        </w:rPr>
        <w:t>Alicia Zepeda, Principal</w:t>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p>
    <w:p w:rsidR="00644555" w:rsidRPr="00AF4A24" w:rsidRDefault="00644555" w:rsidP="00644555">
      <w:pPr>
        <w:spacing w:before="120" w:after="0" w:line="240" w:lineRule="auto"/>
        <w:rPr>
          <w:rFonts w:eastAsia="Times New Roman"/>
          <w:sz w:val="22"/>
        </w:rPr>
      </w:pPr>
      <w:r w:rsidRPr="00AF4A24">
        <w:rPr>
          <w:rFonts w:eastAsia="Times New Roman"/>
          <w:sz w:val="22"/>
        </w:rPr>
        <w:t>Supervising Evaluator, if any</w:t>
      </w:r>
      <w:r>
        <w:rPr>
          <w:rFonts w:eastAsia="Times New Roman"/>
          <w:sz w:val="22"/>
        </w:rPr>
        <w:t>—</w:t>
      </w:r>
      <w:r w:rsidRPr="00AF4A24">
        <w:rPr>
          <w:rFonts w:eastAsia="Times New Roman"/>
          <w:sz w:val="22"/>
        </w:rPr>
        <w:t xml:space="preserve">Name/Title/Role in evaluation:  </w:t>
      </w:r>
      <w:r w:rsidRPr="00AF4A24">
        <w:rPr>
          <w:rFonts w:eastAsia="Times New Roman"/>
          <w:sz w:val="22"/>
          <w:u w:val="single"/>
        </w:rPr>
        <w:tab/>
      </w:r>
      <w:proofErr w:type="gramStart"/>
      <w:r w:rsidR="007D621A">
        <w:rPr>
          <w:rFonts w:eastAsia="Times New Roman"/>
          <w:sz w:val="22"/>
          <w:u w:val="single"/>
        </w:rPr>
        <w:t>n/a</w:t>
      </w:r>
      <w:proofErr w:type="gramEnd"/>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p>
    <w:p w:rsidR="00644555" w:rsidRPr="00AF4A24" w:rsidRDefault="00644555" w:rsidP="00644555">
      <w:pPr>
        <w:spacing w:before="120" w:after="0" w:line="240" w:lineRule="auto"/>
        <w:rPr>
          <w:rFonts w:eastAsia="Times New Roman"/>
          <w:sz w:val="22"/>
        </w:rPr>
      </w:pPr>
      <w:r w:rsidRPr="00AF4A24">
        <w:rPr>
          <w:rFonts w:eastAsia="Times New Roman"/>
          <w:sz w:val="22"/>
        </w:rPr>
        <w:t xml:space="preserve">School(s):  </w:t>
      </w:r>
      <w:r w:rsidRPr="00AF4A24">
        <w:rPr>
          <w:rFonts w:eastAsia="Times New Roman"/>
          <w:sz w:val="22"/>
          <w:u w:val="single"/>
        </w:rPr>
        <w:tab/>
      </w:r>
      <w:r w:rsidR="007D621A" w:rsidRPr="00C90C0F">
        <w:rPr>
          <w:u w:val="single"/>
        </w:rPr>
        <w:t>Benjamin Franklin Elementary</w:t>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p>
    <w:p w:rsidR="00644555" w:rsidRPr="00AF4A24" w:rsidRDefault="00644555" w:rsidP="00644555">
      <w:pPr>
        <w:spacing w:after="0" w:line="240" w:lineRule="auto"/>
        <w:rPr>
          <w:rFonts w:eastAsia="Times New Roman"/>
          <w:sz w:val="22"/>
        </w:rPr>
      </w:pPr>
    </w:p>
    <w:tbl>
      <w:tblPr>
        <w:tblW w:w="93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73"/>
        <w:gridCol w:w="4674"/>
      </w:tblGrid>
      <w:tr w:rsidR="00644555" w:rsidRPr="00AF4A24" w:rsidTr="002C4B51">
        <w:trPr>
          <w:trHeight w:val="1584"/>
        </w:trPr>
        <w:tc>
          <w:tcPr>
            <w:tcW w:w="9347" w:type="dxa"/>
            <w:gridSpan w:val="2"/>
            <w:shd w:val="clear" w:color="auto" w:fill="B8CCE4"/>
            <w:vAlign w:val="center"/>
          </w:tcPr>
          <w:p w:rsidR="00644555" w:rsidRPr="00AF4A24" w:rsidRDefault="00644555" w:rsidP="002C4B51">
            <w:pPr>
              <w:spacing w:after="0" w:line="240" w:lineRule="auto"/>
              <w:jc w:val="center"/>
              <w:rPr>
                <w:rFonts w:eastAsia="Times New Roman"/>
                <w:b/>
                <w:color w:val="004386"/>
              </w:rPr>
            </w:pPr>
            <w:r w:rsidRPr="00AF4A24">
              <w:rPr>
                <w:rFonts w:eastAsia="Times New Roman"/>
                <w:b/>
                <w:color w:val="004386"/>
              </w:rPr>
              <w:t>Part 1: Analysis of Student Learning, Growth, and Achievement</w:t>
            </w:r>
          </w:p>
          <w:p w:rsidR="00644555" w:rsidRPr="00AF4A24" w:rsidRDefault="00644555" w:rsidP="002C4B51">
            <w:pPr>
              <w:spacing w:after="0" w:line="240" w:lineRule="auto"/>
              <w:rPr>
                <w:rFonts w:eastAsia="Times New Roman"/>
                <w:i/>
                <w:color w:val="004386"/>
                <w:szCs w:val="18"/>
              </w:rPr>
            </w:pPr>
            <w:r w:rsidRPr="00AF4A24">
              <w:rPr>
                <w:rFonts w:eastAsia="Times New Roman"/>
                <w:i/>
                <w:color w:val="004386"/>
                <w:szCs w:val="18"/>
              </w:rPr>
              <w:t>Briefly summarize areas of strength and high-priority concerns for students under your responsibility for the upcoming school year.  Cite evidence such as results from available assessments. This form should be individually submitted by educator, but Part 1 can also be used by individuals and/or teams who jointly review and analyze student data.</w:t>
            </w:r>
          </w:p>
          <w:p w:rsidR="00644555" w:rsidRPr="00AF4A24" w:rsidRDefault="00DE4462" w:rsidP="002C4B51">
            <w:pPr>
              <w:spacing w:after="0" w:line="240" w:lineRule="auto"/>
              <w:jc w:val="center"/>
              <w:rPr>
                <w:rFonts w:eastAsia="Times New Roman"/>
              </w:rPr>
            </w:pPr>
            <w:hyperlink r:id="rId20" w:history="1">
              <w:r w:rsidR="00644555" w:rsidRPr="00AF4A24">
                <w:rPr>
                  <w:rFonts w:eastAsia="Times New Roman"/>
                  <w:i/>
                  <w:color w:val="0000FF"/>
                  <w:sz w:val="18"/>
                  <w:u w:val="single"/>
                </w:rPr>
                <w:t>603 CMR 35.06 (2)(a)1</w:t>
              </w:r>
            </w:hyperlink>
          </w:p>
        </w:tc>
      </w:tr>
      <w:tr w:rsidR="00644555" w:rsidRPr="00AF4A24" w:rsidTr="002C4B51">
        <w:trPr>
          <w:trHeight w:val="2718"/>
        </w:trPr>
        <w:tc>
          <w:tcPr>
            <w:tcW w:w="4673" w:type="dxa"/>
            <w:tcBorders>
              <w:bottom w:val="double" w:sz="4" w:space="0" w:color="auto"/>
              <w:right w:val="dashSmallGap" w:sz="4" w:space="0" w:color="auto"/>
            </w:tcBorders>
            <w:shd w:val="clear" w:color="auto" w:fill="auto"/>
          </w:tcPr>
          <w:p w:rsidR="00644555" w:rsidRPr="00644555" w:rsidRDefault="00644555" w:rsidP="004727AF">
            <w:pPr>
              <w:tabs>
                <w:tab w:val="left" w:pos="6507"/>
              </w:tabs>
              <w:spacing w:before="120" w:after="60" w:line="240" w:lineRule="auto"/>
              <w:rPr>
                <w:rFonts w:eastAsia="Times New Roman"/>
                <w:b/>
                <w:sz w:val="22"/>
              </w:rPr>
            </w:pPr>
            <w:r w:rsidRPr="00644555">
              <w:rPr>
                <w:rFonts w:eastAsia="Times New Roman"/>
                <w:b/>
                <w:sz w:val="22"/>
              </w:rPr>
              <w:t>Area(s) of Strength:</w:t>
            </w:r>
          </w:p>
          <w:p w:rsidR="004727AF" w:rsidRPr="004727AF" w:rsidRDefault="004727AF" w:rsidP="004727AF">
            <w:pPr>
              <w:pStyle w:val="ListParagraph"/>
              <w:numPr>
                <w:ilvl w:val="0"/>
                <w:numId w:val="32"/>
              </w:numPr>
              <w:spacing w:after="120" w:line="240" w:lineRule="auto"/>
              <w:rPr>
                <w:sz w:val="20"/>
                <w:szCs w:val="20"/>
              </w:rPr>
            </w:pPr>
            <w:r w:rsidRPr="004727AF">
              <w:rPr>
                <w:sz w:val="20"/>
                <w:szCs w:val="20"/>
              </w:rPr>
              <w:t>Math instruction and student performance</w:t>
            </w:r>
          </w:p>
          <w:p w:rsidR="004727AF" w:rsidRPr="004727AF" w:rsidRDefault="004727AF" w:rsidP="004727AF">
            <w:pPr>
              <w:pStyle w:val="ListParagraph"/>
              <w:spacing w:after="120" w:line="240" w:lineRule="auto"/>
              <w:ind w:left="360"/>
              <w:rPr>
                <w:rFonts w:ascii="Bell MT" w:hAnsi="Bell MT"/>
              </w:rPr>
            </w:pPr>
          </w:p>
          <w:p w:rsidR="004E7D46" w:rsidRPr="004727AF" w:rsidRDefault="004E7D46" w:rsidP="004727AF">
            <w:pPr>
              <w:pStyle w:val="ListParagraph"/>
              <w:numPr>
                <w:ilvl w:val="0"/>
                <w:numId w:val="32"/>
              </w:numPr>
              <w:spacing w:after="120" w:line="240" w:lineRule="auto"/>
              <w:rPr>
                <w:rFonts w:ascii="Bell MT" w:hAnsi="Bell MT"/>
              </w:rPr>
            </w:pPr>
            <w:r w:rsidRPr="004727AF">
              <w:rPr>
                <w:sz w:val="20"/>
                <w:szCs w:val="20"/>
              </w:rPr>
              <w:t>most of my incoming students have strong math foundations</w:t>
            </w:r>
          </w:p>
          <w:p w:rsidR="00644555" w:rsidRPr="00AF4A24" w:rsidRDefault="00644555" w:rsidP="004E7D46">
            <w:pPr>
              <w:rPr>
                <w:rFonts w:eastAsia="Times New Roman"/>
                <w:sz w:val="22"/>
              </w:rPr>
            </w:pPr>
            <w:r w:rsidRPr="005113A8">
              <w:rPr>
                <w:rFonts w:ascii="Bell MT" w:hAnsi="Bell MT"/>
              </w:rPr>
              <w:t xml:space="preserve"> </w:t>
            </w:r>
          </w:p>
        </w:tc>
        <w:tc>
          <w:tcPr>
            <w:tcW w:w="4674" w:type="dxa"/>
            <w:tcBorders>
              <w:left w:val="dashSmallGap" w:sz="4" w:space="0" w:color="auto"/>
              <w:bottom w:val="double" w:sz="4" w:space="0" w:color="auto"/>
            </w:tcBorders>
            <w:shd w:val="clear" w:color="auto" w:fill="auto"/>
          </w:tcPr>
          <w:p w:rsidR="00644555" w:rsidRDefault="00644555" w:rsidP="00230F6D">
            <w:pPr>
              <w:tabs>
                <w:tab w:val="left" w:pos="6507"/>
              </w:tabs>
              <w:spacing w:before="120" w:after="60" w:line="240" w:lineRule="auto"/>
              <w:rPr>
                <w:rFonts w:eastAsia="Times New Roman"/>
                <w:b/>
                <w:sz w:val="22"/>
              </w:rPr>
            </w:pPr>
            <w:r w:rsidRPr="00A73C43">
              <w:rPr>
                <w:rFonts w:eastAsia="Times New Roman"/>
                <w:sz w:val="22"/>
              </w:rPr>
              <w:t>Evidence:</w:t>
            </w:r>
          </w:p>
          <w:p w:rsidR="004727AF" w:rsidRPr="004727AF" w:rsidRDefault="00644555" w:rsidP="004727AF">
            <w:pPr>
              <w:pStyle w:val="Default"/>
              <w:numPr>
                <w:ilvl w:val="0"/>
                <w:numId w:val="33"/>
              </w:numPr>
              <w:rPr>
                <w:sz w:val="20"/>
                <w:szCs w:val="20"/>
              </w:rPr>
            </w:pPr>
            <w:r w:rsidRPr="004727AF">
              <w:rPr>
                <w:sz w:val="20"/>
                <w:szCs w:val="20"/>
              </w:rPr>
              <w:t xml:space="preserve">Last year, </w:t>
            </w:r>
            <w:r w:rsidR="00E65436" w:rsidRPr="004727AF">
              <w:rPr>
                <w:sz w:val="20"/>
                <w:szCs w:val="20"/>
              </w:rPr>
              <w:t>my</w:t>
            </w:r>
            <w:r w:rsidRPr="004727AF">
              <w:rPr>
                <w:sz w:val="20"/>
                <w:szCs w:val="20"/>
              </w:rPr>
              <w:t xml:space="preserve"> students had math MCAS scores that were higher than the state average with 68% proficient. </w:t>
            </w:r>
          </w:p>
          <w:p w:rsidR="00644555" w:rsidRPr="00644555" w:rsidRDefault="00E65436" w:rsidP="004727AF">
            <w:pPr>
              <w:pStyle w:val="Default"/>
              <w:numPr>
                <w:ilvl w:val="0"/>
                <w:numId w:val="33"/>
              </w:numPr>
              <w:rPr>
                <w:rFonts w:ascii="Bell MT" w:hAnsi="Bell MT"/>
                <w:sz w:val="22"/>
                <w:szCs w:val="22"/>
              </w:rPr>
            </w:pPr>
            <w:r w:rsidRPr="004727AF">
              <w:rPr>
                <w:sz w:val="20"/>
                <w:szCs w:val="20"/>
              </w:rPr>
              <w:t>My current</w:t>
            </w:r>
            <w:r w:rsidR="00644555" w:rsidRPr="004727AF">
              <w:rPr>
                <w:sz w:val="20"/>
                <w:szCs w:val="20"/>
              </w:rPr>
              <w:t xml:space="preserve"> students’ previous teachers have told me that students enjoy working together in groups on tough math problems, and 80% performed at grade level or better on our school’s internal math assessment.</w:t>
            </w:r>
          </w:p>
        </w:tc>
      </w:tr>
      <w:tr w:rsidR="00644555" w:rsidRPr="00AF4A24" w:rsidTr="002C4B51">
        <w:trPr>
          <w:trHeight w:val="2996"/>
        </w:trPr>
        <w:tc>
          <w:tcPr>
            <w:tcW w:w="4673" w:type="dxa"/>
            <w:tcBorders>
              <w:top w:val="double" w:sz="4" w:space="0" w:color="auto"/>
              <w:right w:val="dashSmallGap" w:sz="4" w:space="0" w:color="auto"/>
            </w:tcBorders>
            <w:shd w:val="clear" w:color="auto" w:fill="auto"/>
          </w:tcPr>
          <w:p w:rsidR="00644555" w:rsidRPr="00A73C43" w:rsidRDefault="00644555" w:rsidP="00644555">
            <w:pPr>
              <w:tabs>
                <w:tab w:val="left" w:pos="6507"/>
              </w:tabs>
              <w:spacing w:before="120"/>
              <w:rPr>
                <w:rFonts w:eastAsia="Times New Roman"/>
                <w:b/>
                <w:sz w:val="22"/>
                <w:szCs w:val="22"/>
              </w:rPr>
            </w:pPr>
            <w:r w:rsidRPr="00A73C43">
              <w:rPr>
                <w:rFonts w:eastAsia="Times New Roman"/>
                <w:b/>
                <w:sz w:val="22"/>
                <w:szCs w:val="22"/>
              </w:rPr>
              <w:t>High Priority Concern(s):</w:t>
            </w:r>
          </w:p>
          <w:p w:rsidR="00644555" w:rsidRPr="00A73C43" w:rsidRDefault="00644555" w:rsidP="002C4B51">
            <w:pPr>
              <w:tabs>
                <w:tab w:val="left" w:pos="6507"/>
              </w:tabs>
              <w:rPr>
                <w:rFonts w:eastAsia="Times New Roman"/>
                <w:sz w:val="20"/>
                <w:szCs w:val="20"/>
              </w:rPr>
            </w:pPr>
          </w:p>
          <w:p w:rsidR="00644555" w:rsidRPr="00A73C43" w:rsidRDefault="00644555" w:rsidP="002C4B51">
            <w:pPr>
              <w:tabs>
                <w:tab w:val="left" w:pos="6507"/>
              </w:tabs>
              <w:rPr>
                <w:rFonts w:eastAsia="Times New Roman"/>
                <w:sz w:val="20"/>
                <w:szCs w:val="20"/>
              </w:rPr>
            </w:pPr>
            <w:r w:rsidRPr="00A73C43">
              <w:rPr>
                <w:sz w:val="20"/>
                <w:szCs w:val="20"/>
              </w:rPr>
              <w:t>Incoming students’ low reading skills.</w:t>
            </w:r>
          </w:p>
        </w:tc>
        <w:tc>
          <w:tcPr>
            <w:tcW w:w="4674" w:type="dxa"/>
            <w:tcBorders>
              <w:top w:val="double" w:sz="4" w:space="0" w:color="auto"/>
              <w:left w:val="dashSmallGap" w:sz="4" w:space="0" w:color="auto"/>
            </w:tcBorders>
            <w:shd w:val="clear" w:color="auto" w:fill="auto"/>
          </w:tcPr>
          <w:p w:rsidR="00644555" w:rsidRPr="00A73C43" w:rsidRDefault="00644555" w:rsidP="00230F6D">
            <w:pPr>
              <w:tabs>
                <w:tab w:val="left" w:pos="6507"/>
              </w:tabs>
              <w:spacing w:before="120" w:after="60"/>
              <w:rPr>
                <w:rFonts w:eastAsia="Times New Roman"/>
                <w:sz w:val="22"/>
                <w:szCs w:val="22"/>
              </w:rPr>
            </w:pPr>
            <w:r w:rsidRPr="00A73C43">
              <w:rPr>
                <w:rFonts w:eastAsia="Times New Roman"/>
                <w:sz w:val="22"/>
                <w:szCs w:val="22"/>
              </w:rPr>
              <w:t xml:space="preserve">Evidence: </w:t>
            </w:r>
          </w:p>
          <w:p w:rsidR="00644555" w:rsidRPr="00A73C43" w:rsidRDefault="00644555" w:rsidP="004727AF">
            <w:pPr>
              <w:tabs>
                <w:tab w:val="left" w:pos="6507"/>
              </w:tabs>
              <w:spacing w:after="0" w:line="240" w:lineRule="auto"/>
              <w:rPr>
                <w:sz w:val="20"/>
                <w:szCs w:val="20"/>
              </w:rPr>
            </w:pPr>
            <w:r w:rsidRPr="00A73C43">
              <w:rPr>
                <w:sz w:val="20"/>
                <w:szCs w:val="20"/>
              </w:rPr>
              <w:t xml:space="preserve">7 of my 25 incoming students have IEPs, most of which focus on literacy goals. On our school’s internal assessment, 9 of my incoming students scored below grade level in reading comprehension. Students with weak reading comprehension also have weaker reading fluency. Students will need additional support to be reading and comprehending successfully at grade level by the end of the year. There are also four students reading </w:t>
            </w:r>
            <w:r w:rsidRPr="00A73C43">
              <w:rPr>
                <w:i/>
                <w:iCs/>
                <w:sz w:val="20"/>
                <w:szCs w:val="20"/>
              </w:rPr>
              <w:t xml:space="preserve">above </w:t>
            </w:r>
            <w:r w:rsidRPr="00A73C43">
              <w:rPr>
                <w:sz w:val="20"/>
                <w:szCs w:val="20"/>
              </w:rPr>
              <w:t xml:space="preserve">grade level, so instruction and materials in that area will need to be strongly differentiated. </w:t>
            </w:r>
          </w:p>
          <w:p w:rsidR="0004720F" w:rsidRPr="00A73C43" w:rsidRDefault="0004720F" w:rsidP="004727AF">
            <w:pPr>
              <w:tabs>
                <w:tab w:val="left" w:pos="6507"/>
              </w:tabs>
              <w:spacing w:after="0" w:line="240" w:lineRule="auto"/>
              <w:rPr>
                <w:rFonts w:eastAsiaTheme="minorEastAsia"/>
                <w:sz w:val="20"/>
                <w:szCs w:val="20"/>
              </w:rPr>
            </w:pPr>
          </w:p>
        </w:tc>
      </w:tr>
    </w:tbl>
    <w:p w:rsidR="00644555" w:rsidRPr="00AF4A24" w:rsidRDefault="00644555" w:rsidP="00644555">
      <w:pPr>
        <w:spacing w:after="0" w:line="240" w:lineRule="auto"/>
        <w:rPr>
          <w:rFonts w:ascii="Times New Roman" w:eastAsia="Times New Roman" w:hAnsi="Times New Roman"/>
        </w:rPr>
      </w:pPr>
    </w:p>
    <w:p w:rsidR="00644555" w:rsidRPr="00AF4A24" w:rsidRDefault="00644555" w:rsidP="00644555">
      <w:pPr>
        <w:spacing w:after="0" w:line="240" w:lineRule="auto"/>
        <w:rPr>
          <w:rFonts w:eastAsia="Times New Roman"/>
          <w:sz w:val="22"/>
          <w:u w:val="single"/>
        </w:rPr>
      </w:pPr>
      <w:r w:rsidRPr="00AF4A24">
        <w:rPr>
          <w:rFonts w:eastAsia="Times New Roman"/>
          <w:sz w:val="22"/>
        </w:rPr>
        <w:t xml:space="preserve">Team, if applicable: </w:t>
      </w:r>
      <w:r w:rsidRPr="00AF4A24">
        <w:rPr>
          <w:rFonts w:eastAsia="Times New Roman"/>
          <w:sz w:val="22"/>
          <w:u w:val="single"/>
        </w:rPr>
        <w:tab/>
      </w:r>
      <w:proofErr w:type="gramStart"/>
      <w:r w:rsidR="007D621A">
        <w:rPr>
          <w:rFonts w:eastAsia="Times New Roman"/>
          <w:sz w:val="22"/>
          <w:u w:val="single"/>
        </w:rPr>
        <w:t>n/a</w:t>
      </w:r>
      <w:proofErr w:type="gramEnd"/>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t xml:space="preserve"> </w:t>
      </w:r>
    </w:p>
    <w:p w:rsidR="00644555" w:rsidRPr="00AF4A24" w:rsidRDefault="00644555" w:rsidP="00644555">
      <w:pPr>
        <w:spacing w:after="0" w:line="240" w:lineRule="auto"/>
        <w:rPr>
          <w:rFonts w:eastAsia="Times New Roman"/>
          <w:sz w:val="22"/>
          <w:u w:val="single"/>
        </w:rPr>
      </w:pPr>
    </w:p>
    <w:p w:rsidR="00644555" w:rsidRPr="00AF4A24" w:rsidRDefault="00644555" w:rsidP="00644555">
      <w:pPr>
        <w:spacing w:after="0" w:line="240" w:lineRule="auto"/>
        <w:rPr>
          <w:rFonts w:eastAsia="Times New Roman"/>
          <w:sz w:val="22"/>
        </w:rPr>
      </w:pPr>
      <w:r w:rsidRPr="00AF4A24">
        <w:rPr>
          <w:rFonts w:eastAsia="Times New Roman"/>
          <w:sz w:val="22"/>
        </w:rPr>
        <w:t>List Team Members below:</w:t>
      </w:r>
    </w:p>
    <w:p w:rsidR="00644555" w:rsidRPr="00AF4A24" w:rsidRDefault="00644555" w:rsidP="00644555">
      <w:pPr>
        <w:spacing w:after="0" w:line="240" w:lineRule="auto"/>
        <w:rPr>
          <w:rFonts w:eastAsia="Times New Roman"/>
          <w:sz w:val="22"/>
          <w:u w:val="single"/>
        </w:rPr>
      </w:pPr>
      <w:r>
        <w:rPr>
          <w:rFonts w:ascii="Cambria" w:eastAsia="Times New Roman" w:hAnsi="Cambria"/>
          <w:noProof/>
          <w:kern w:val="32"/>
          <w:sz w:val="32"/>
          <w:szCs w:val="32"/>
          <w:lang w:eastAsia="zh-CN" w:bidi="km-KH"/>
        </w:rPr>
        <w:drawing>
          <wp:anchor distT="0" distB="0" distL="114300" distR="114300" simplePos="0" relativeHeight="251659264" behindDoc="0" locked="1" layoutInCell="1" allowOverlap="1">
            <wp:simplePos x="0" y="0"/>
            <wp:positionH relativeFrom="margin">
              <wp:align>right</wp:align>
            </wp:positionH>
            <wp:positionV relativeFrom="page">
              <wp:posOffset>118745</wp:posOffset>
            </wp:positionV>
            <wp:extent cx="977900" cy="467360"/>
            <wp:effectExtent l="19050" t="0" r="0" b="0"/>
            <wp:wrapSquare wrapText="bothSides"/>
            <wp:docPr id="11" name="Picture 11"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ssachusetts Department of Elementary and Secondary Education Logo"/>
                    <pic:cNvPicPr>
                      <a:picLocks noChangeAspect="1" noChangeArrowheads="1"/>
                    </pic:cNvPicPr>
                  </pic:nvPicPr>
                  <pic:blipFill>
                    <a:blip r:embed="rId13" cstate="print"/>
                    <a:srcRect/>
                    <a:stretch>
                      <a:fillRect/>
                    </a:stretch>
                  </pic:blipFill>
                  <pic:spPr bwMode="auto">
                    <a:xfrm>
                      <a:off x="0" y="0"/>
                      <a:ext cx="977900" cy="467360"/>
                    </a:xfrm>
                    <a:prstGeom prst="rect">
                      <a:avLst/>
                    </a:prstGeom>
                    <a:noFill/>
                    <a:ln w="9525">
                      <a:noFill/>
                      <a:miter lim="800000"/>
                      <a:headEnd/>
                      <a:tailEnd/>
                    </a:ln>
                  </pic:spPr>
                </pic:pic>
              </a:graphicData>
            </a:graphic>
          </wp:anchor>
        </w:drawing>
      </w:r>
    </w:p>
    <w:tbl>
      <w:tblPr>
        <w:tblpPr w:leftFromText="187" w:rightFromText="187" w:vertAnchor="page" w:horzAnchor="margin" w:tblpY="361"/>
        <w:tblW w:w="0" w:type="auto"/>
        <w:tblBorders>
          <w:bottom w:val="thickThinSmallGap" w:sz="24" w:space="0" w:color="365F91"/>
        </w:tblBorders>
        <w:tblLook w:val="04A0"/>
      </w:tblPr>
      <w:tblGrid>
        <w:gridCol w:w="7058"/>
        <w:gridCol w:w="2532"/>
      </w:tblGrid>
      <w:tr w:rsidR="00644555" w:rsidRPr="00AF4A24" w:rsidTr="002C4B51">
        <w:tc>
          <w:tcPr>
            <w:tcW w:w="7058" w:type="dxa"/>
            <w:tcMar>
              <w:top w:w="14" w:type="dxa"/>
              <w:left w:w="115" w:type="dxa"/>
              <w:bottom w:w="72" w:type="dxa"/>
              <w:right w:w="115" w:type="dxa"/>
            </w:tcMar>
            <w:vAlign w:val="bottom"/>
          </w:tcPr>
          <w:p w:rsidR="00644555" w:rsidRPr="00AF4A24" w:rsidRDefault="00644555" w:rsidP="002C4B51">
            <w:pPr>
              <w:keepNext/>
              <w:spacing w:before="240" w:after="0" w:line="240" w:lineRule="auto"/>
              <w:outlineLvl w:val="0"/>
              <w:rPr>
                <w:rFonts w:eastAsia="Times New Roman"/>
                <w:b/>
                <w:bCs/>
                <w:color w:val="004386"/>
                <w:kern w:val="32"/>
                <w:sz w:val="28"/>
                <w:szCs w:val="28"/>
              </w:rPr>
            </w:pPr>
          </w:p>
        </w:tc>
        <w:tc>
          <w:tcPr>
            <w:tcW w:w="2532" w:type="dxa"/>
            <w:tcMar>
              <w:top w:w="14" w:type="dxa"/>
              <w:left w:w="115" w:type="dxa"/>
              <w:bottom w:w="72" w:type="dxa"/>
              <w:right w:w="115" w:type="dxa"/>
            </w:tcMar>
          </w:tcPr>
          <w:p w:rsidR="00644555" w:rsidRPr="00AF4A24" w:rsidRDefault="00644555" w:rsidP="002C4B51">
            <w:pPr>
              <w:keepNext/>
              <w:spacing w:before="240" w:after="0" w:line="240" w:lineRule="auto"/>
              <w:outlineLvl w:val="0"/>
              <w:rPr>
                <w:rFonts w:ascii="Cambria" w:eastAsia="Times New Roman" w:hAnsi="Cambria"/>
                <w:b/>
                <w:bCs/>
                <w:kern w:val="32"/>
                <w:sz w:val="32"/>
                <w:szCs w:val="32"/>
              </w:rPr>
            </w:pPr>
          </w:p>
        </w:tc>
      </w:tr>
    </w:tbl>
    <w:p w:rsidR="00644555" w:rsidRDefault="00644555" w:rsidP="00644555">
      <w:pPr>
        <w:spacing w:after="0" w:line="240" w:lineRule="auto"/>
        <w:rPr>
          <w:rFonts w:eastAsia="Times New Roman"/>
          <w:sz w:val="22"/>
        </w:rPr>
      </w:pPr>
    </w:p>
    <w:p w:rsidR="004727AF" w:rsidRDefault="004727AF" w:rsidP="00644555">
      <w:pPr>
        <w:spacing w:after="0" w:line="240" w:lineRule="auto"/>
        <w:rPr>
          <w:rFonts w:eastAsia="Times New Roman"/>
          <w:sz w:val="22"/>
        </w:rPr>
      </w:pPr>
    </w:p>
    <w:p w:rsidR="004727AF" w:rsidRDefault="004727AF" w:rsidP="00644555">
      <w:pPr>
        <w:spacing w:after="0" w:line="240" w:lineRule="auto"/>
        <w:rPr>
          <w:rFonts w:eastAsia="Times New Roman"/>
          <w:sz w:val="22"/>
        </w:rPr>
      </w:pPr>
    </w:p>
    <w:p w:rsidR="004727AF" w:rsidRDefault="004727AF" w:rsidP="00644555">
      <w:pPr>
        <w:spacing w:after="0" w:line="240" w:lineRule="auto"/>
        <w:rPr>
          <w:rFonts w:eastAsia="Times New Roman"/>
          <w:sz w:val="22"/>
        </w:rPr>
      </w:pPr>
    </w:p>
    <w:p w:rsidR="004727AF" w:rsidRDefault="004727AF" w:rsidP="00644555">
      <w:pPr>
        <w:spacing w:after="0" w:line="240" w:lineRule="auto"/>
        <w:rPr>
          <w:rFonts w:eastAsia="Times New Roman"/>
          <w:sz w:val="22"/>
        </w:rPr>
      </w:pPr>
    </w:p>
    <w:p w:rsidR="004727AF" w:rsidRDefault="004727AF" w:rsidP="00644555">
      <w:pPr>
        <w:spacing w:after="0" w:line="240" w:lineRule="auto"/>
        <w:rPr>
          <w:rFonts w:eastAsia="Times New Roman"/>
          <w:sz w:val="22"/>
        </w:rPr>
      </w:pPr>
    </w:p>
    <w:p w:rsidR="00644555" w:rsidRPr="00AF4A24" w:rsidRDefault="00644555" w:rsidP="00644555">
      <w:pPr>
        <w:spacing w:after="0" w:line="240" w:lineRule="auto"/>
        <w:rPr>
          <w:rFonts w:eastAsia="Times New Roman"/>
          <w:sz w:val="22"/>
          <w:u w:val="single"/>
        </w:rPr>
      </w:pPr>
      <w:r w:rsidRPr="00AF4A24">
        <w:rPr>
          <w:rFonts w:eastAsia="Times New Roman"/>
          <w:sz w:val="22"/>
        </w:rPr>
        <w:t>Educator</w:t>
      </w:r>
      <w:r>
        <w:rPr>
          <w:rFonts w:eastAsia="Times New Roman"/>
          <w:sz w:val="22"/>
        </w:rPr>
        <w:t>—</w:t>
      </w:r>
      <w:r w:rsidRPr="00AF4A24">
        <w:rPr>
          <w:rFonts w:eastAsia="Times New Roman"/>
          <w:sz w:val="22"/>
        </w:rPr>
        <w:t xml:space="preserve">Name/Title:   </w:t>
      </w:r>
      <w:r w:rsidRPr="00AF4A24">
        <w:rPr>
          <w:rFonts w:eastAsia="Times New Roman"/>
          <w:sz w:val="22"/>
          <w:u w:val="single"/>
        </w:rPr>
        <w:tab/>
      </w:r>
      <w:r w:rsidR="00A73C43">
        <w:rPr>
          <w:u w:val="single"/>
        </w:rPr>
        <w:t>Judy Graham</w:t>
      </w:r>
      <w:r w:rsidR="007D621A" w:rsidRPr="00C90C0F">
        <w:rPr>
          <w:u w:val="single"/>
        </w:rPr>
        <w:t>, 4</w:t>
      </w:r>
      <w:r w:rsidR="007D621A" w:rsidRPr="00C90C0F">
        <w:rPr>
          <w:u w:val="single"/>
          <w:vertAlign w:val="superscript"/>
        </w:rPr>
        <w:t>th</w:t>
      </w:r>
      <w:r w:rsidR="007D621A" w:rsidRPr="00C90C0F">
        <w:rPr>
          <w:u w:val="single"/>
        </w:rPr>
        <w:t xml:space="preserve"> grade teacher</w:t>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p>
    <w:p w:rsidR="00644555" w:rsidRPr="00AF4A24" w:rsidRDefault="00644555" w:rsidP="00644555">
      <w:pPr>
        <w:spacing w:after="0" w:line="240" w:lineRule="auto"/>
        <w:rPr>
          <w:rFonts w:eastAsia="Times New Roman"/>
          <w:b/>
          <w:sz w:val="22"/>
        </w:rPr>
      </w:pPr>
    </w:p>
    <w:tbl>
      <w:tblPr>
        <w:tblW w:w="9347" w:type="dxa"/>
        <w:jc w:val="center"/>
        <w:tblInd w:w="-1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70"/>
        <w:gridCol w:w="4071"/>
        <w:gridCol w:w="1206"/>
      </w:tblGrid>
      <w:tr w:rsidR="00644555" w:rsidRPr="00AF4A24" w:rsidTr="002C4B51">
        <w:trPr>
          <w:trHeight w:val="1440"/>
          <w:jc w:val="center"/>
        </w:trPr>
        <w:tc>
          <w:tcPr>
            <w:tcW w:w="9347" w:type="dxa"/>
            <w:gridSpan w:val="3"/>
            <w:shd w:val="clear" w:color="auto" w:fill="B8CCE4"/>
            <w:vAlign w:val="center"/>
          </w:tcPr>
          <w:p w:rsidR="00644555" w:rsidRPr="00AF4A24" w:rsidRDefault="00644555" w:rsidP="002C4B51">
            <w:pPr>
              <w:spacing w:after="0" w:line="240" w:lineRule="auto"/>
              <w:jc w:val="center"/>
              <w:rPr>
                <w:rFonts w:eastAsia="Times New Roman"/>
                <w:b/>
                <w:color w:val="004386"/>
              </w:rPr>
            </w:pPr>
            <w:r w:rsidRPr="00AF4A24">
              <w:rPr>
                <w:rFonts w:eastAsia="Times New Roman"/>
                <w:b/>
                <w:color w:val="004386"/>
              </w:rPr>
              <w:t>Part 2: Assessment of Practice Against Performance Standards</w:t>
            </w:r>
          </w:p>
          <w:p w:rsidR="00644555" w:rsidRPr="00AF4A24" w:rsidRDefault="00644555" w:rsidP="002C4B51">
            <w:pPr>
              <w:spacing w:after="0" w:line="240" w:lineRule="auto"/>
              <w:rPr>
                <w:rFonts w:eastAsia="Times New Roman"/>
                <w:i/>
                <w:color w:val="004386"/>
                <w:szCs w:val="18"/>
              </w:rPr>
            </w:pPr>
            <w:r w:rsidRPr="00AF4A24">
              <w:rPr>
                <w:rFonts w:eastAsia="Times New Roman"/>
                <w:i/>
                <w:color w:val="004386"/>
                <w:szCs w:val="18"/>
              </w:rPr>
              <w:t>Citing your district’s performance rubric, briefly summarize areas of strength and high-priority areas for growth.  Areas may target specific Standards, Indicators, or Elements, or span multiple Indicators or Elements within or across Standards.  The form should be individually submitted by educator, but Part 2 can also be used by teams in preparation for proposing team goals.</w:t>
            </w:r>
          </w:p>
          <w:p w:rsidR="00644555" w:rsidRPr="00AF4A24" w:rsidRDefault="00DE4462" w:rsidP="002C4B51">
            <w:pPr>
              <w:spacing w:after="0" w:line="240" w:lineRule="auto"/>
              <w:jc w:val="center"/>
              <w:rPr>
                <w:rFonts w:eastAsia="Times New Roman"/>
                <w:i/>
                <w:sz w:val="18"/>
                <w:szCs w:val="18"/>
              </w:rPr>
            </w:pPr>
            <w:hyperlink r:id="rId21" w:history="1">
              <w:r w:rsidR="00644555" w:rsidRPr="00AF4A24">
                <w:rPr>
                  <w:rFonts w:eastAsia="Times New Roman"/>
                  <w:i/>
                  <w:color w:val="0000FF"/>
                  <w:sz w:val="18"/>
                  <w:u w:val="single"/>
                </w:rPr>
                <w:t>603 CMR 35.06 (2)(a)2</w:t>
              </w:r>
            </w:hyperlink>
          </w:p>
        </w:tc>
      </w:tr>
      <w:tr w:rsidR="00644555" w:rsidRPr="00AF4A24" w:rsidTr="002C4B51">
        <w:trPr>
          <w:trHeight w:val="2694"/>
          <w:jc w:val="center"/>
        </w:trPr>
        <w:tc>
          <w:tcPr>
            <w:tcW w:w="4070" w:type="dxa"/>
            <w:tcBorders>
              <w:bottom w:val="double" w:sz="4" w:space="0" w:color="auto"/>
              <w:right w:val="dashed" w:sz="4" w:space="0" w:color="auto"/>
            </w:tcBorders>
            <w:shd w:val="clear" w:color="auto" w:fill="auto"/>
          </w:tcPr>
          <w:p w:rsidR="00367E21" w:rsidRPr="00367E21" w:rsidRDefault="00644555" w:rsidP="002C4B51">
            <w:pPr>
              <w:tabs>
                <w:tab w:val="left" w:pos="6507"/>
              </w:tabs>
              <w:spacing w:before="120" w:after="0" w:line="240" w:lineRule="auto"/>
              <w:rPr>
                <w:rFonts w:eastAsia="Times New Roman"/>
                <w:b/>
                <w:sz w:val="22"/>
              </w:rPr>
            </w:pPr>
            <w:r w:rsidRPr="00367E21">
              <w:rPr>
                <w:rFonts w:eastAsia="Times New Roman"/>
                <w:b/>
                <w:sz w:val="22"/>
              </w:rPr>
              <w:t>Area(s) of Strength:</w:t>
            </w:r>
          </w:p>
          <w:p w:rsidR="00367E21" w:rsidRPr="00E65436" w:rsidRDefault="00E65436" w:rsidP="00E65436">
            <w:pPr>
              <w:pStyle w:val="ListParagraph"/>
              <w:numPr>
                <w:ilvl w:val="0"/>
                <w:numId w:val="30"/>
              </w:numPr>
              <w:tabs>
                <w:tab w:val="left" w:pos="6507"/>
              </w:tabs>
              <w:spacing w:before="60" w:after="60" w:line="240" w:lineRule="auto"/>
              <w:contextualSpacing w:val="0"/>
              <w:rPr>
                <w:sz w:val="20"/>
                <w:szCs w:val="20"/>
              </w:rPr>
            </w:pPr>
            <w:r w:rsidRPr="00E65436">
              <w:rPr>
                <w:sz w:val="20"/>
                <w:szCs w:val="20"/>
              </w:rPr>
              <w:t>improving student performance in both Math and ELA for students who enter my class performing below grade level</w:t>
            </w:r>
          </w:p>
          <w:p w:rsidR="00E65436" w:rsidRPr="00E65436" w:rsidRDefault="00E65436" w:rsidP="00E65436">
            <w:pPr>
              <w:pStyle w:val="ListParagraph"/>
              <w:numPr>
                <w:ilvl w:val="0"/>
                <w:numId w:val="30"/>
              </w:numPr>
              <w:tabs>
                <w:tab w:val="left" w:pos="6507"/>
              </w:tabs>
              <w:spacing w:before="60" w:after="60" w:line="240" w:lineRule="auto"/>
              <w:contextualSpacing w:val="0"/>
              <w:rPr>
                <w:sz w:val="20"/>
                <w:szCs w:val="20"/>
              </w:rPr>
            </w:pPr>
            <w:r w:rsidRPr="00E65436">
              <w:rPr>
                <w:sz w:val="20"/>
                <w:szCs w:val="20"/>
              </w:rPr>
              <w:t>ability to differentiate my instruction to meet diverse needs (Indicator II-A)</w:t>
            </w:r>
          </w:p>
          <w:p w:rsidR="00644555" w:rsidRPr="00E65436" w:rsidRDefault="00367E21" w:rsidP="00E65436">
            <w:pPr>
              <w:pStyle w:val="ListParagraph"/>
              <w:numPr>
                <w:ilvl w:val="0"/>
                <w:numId w:val="30"/>
              </w:numPr>
              <w:spacing w:before="60" w:after="60" w:line="240" w:lineRule="auto"/>
              <w:contextualSpacing w:val="0"/>
              <w:rPr>
                <w:sz w:val="20"/>
                <w:szCs w:val="20"/>
              </w:rPr>
            </w:pPr>
            <w:r w:rsidRPr="00E65436">
              <w:rPr>
                <w:sz w:val="20"/>
                <w:szCs w:val="20"/>
              </w:rPr>
              <w:t>Increasing communication and collaboration with parents</w:t>
            </w:r>
            <w:r w:rsidR="00644555" w:rsidRPr="00E65436">
              <w:rPr>
                <w:rFonts w:eastAsia="Times New Roman"/>
                <w:sz w:val="22"/>
              </w:rPr>
              <w:tab/>
            </w:r>
          </w:p>
        </w:tc>
        <w:tc>
          <w:tcPr>
            <w:tcW w:w="4071" w:type="dxa"/>
            <w:tcBorders>
              <w:left w:val="dashed" w:sz="4" w:space="0" w:color="auto"/>
              <w:bottom w:val="double" w:sz="4" w:space="0" w:color="auto"/>
              <w:right w:val="dashed" w:sz="4" w:space="0" w:color="auto"/>
            </w:tcBorders>
            <w:shd w:val="clear" w:color="auto" w:fill="auto"/>
          </w:tcPr>
          <w:p w:rsidR="00644555" w:rsidRPr="00A73C43" w:rsidRDefault="00644555" w:rsidP="00E65436">
            <w:pPr>
              <w:tabs>
                <w:tab w:val="left" w:pos="6507"/>
              </w:tabs>
              <w:spacing w:before="120" w:after="0" w:line="240" w:lineRule="auto"/>
              <w:rPr>
                <w:rFonts w:eastAsia="Times New Roman"/>
                <w:sz w:val="22"/>
              </w:rPr>
            </w:pPr>
            <w:r w:rsidRPr="00A73C43">
              <w:rPr>
                <w:rFonts w:eastAsia="Times New Roman"/>
                <w:sz w:val="22"/>
              </w:rPr>
              <w:t>Evidence:</w:t>
            </w:r>
          </w:p>
          <w:p w:rsidR="00E65436" w:rsidRDefault="00E65436" w:rsidP="00E65436">
            <w:pPr>
              <w:pStyle w:val="Default"/>
              <w:numPr>
                <w:ilvl w:val="0"/>
                <w:numId w:val="31"/>
              </w:numPr>
              <w:spacing w:before="60" w:after="60"/>
              <w:rPr>
                <w:sz w:val="20"/>
                <w:szCs w:val="20"/>
              </w:rPr>
            </w:pPr>
            <w:r w:rsidRPr="00C12A40">
              <w:rPr>
                <w:sz w:val="20"/>
                <w:szCs w:val="20"/>
              </w:rPr>
              <w:t xml:space="preserve">former student MCAS data (achievement and </w:t>
            </w:r>
            <w:r>
              <w:rPr>
                <w:sz w:val="20"/>
                <w:szCs w:val="20"/>
              </w:rPr>
              <w:t>growth) and benchmark data</w:t>
            </w:r>
          </w:p>
          <w:p w:rsidR="00E65436" w:rsidRDefault="00E65436" w:rsidP="00E65436">
            <w:pPr>
              <w:pStyle w:val="Default"/>
              <w:numPr>
                <w:ilvl w:val="0"/>
                <w:numId w:val="31"/>
              </w:numPr>
              <w:spacing w:before="60" w:after="60"/>
              <w:rPr>
                <w:sz w:val="20"/>
                <w:szCs w:val="20"/>
              </w:rPr>
            </w:pPr>
            <w:r w:rsidRPr="00C12A40">
              <w:rPr>
                <w:sz w:val="20"/>
                <w:szCs w:val="20"/>
              </w:rPr>
              <w:t>positive feedback from my peers</w:t>
            </w:r>
            <w:r>
              <w:rPr>
                <w:sz w:val="20"/>
                <w:szCs w:val="20"/>
              </w:rPr>
              <w:t xml:space="preserve">, my </w:t>
            </w:r>
            <w:r w:rsidRPr="00C12A40">
              <w:rPr>
                <w:sz w:val="20"/>
                <w:szCs w:val="20"/>
              </w:rPr>
              <w:t>principal</w:t>
            </w:r>
            <w:r>
              <w:rPr>
                <w:sz w:val="20"/>
                <w:szCs w:val="20"/>
              </w:rPr>
              <w:t>, and students</w:t>
            </w:r>
          </w:p>
          <w:p w:rsidR="00367E21" w:rsidRPr="00E65436" w:rsidRDefault="004E7D46" w:rsidP="004E7D46">
            <w:pPr>
              <w:pStyle w:val="Default"/>
              <w:numPr>
                <w:ilvl w:val="0"/>
                <w:numId w:val="31"/>
              </w:numPr>
              <w:spacing w:before="60" w:after="60"/>
              <w:rPr>
                <w:sz w:val="20"/>
                <w:szCs w:val="20"/>
              </w:rPr>
            </w:pPr>
            <w:r>
              <w:rPr>
                <w:sz w:val="20"/>
                <w:szCs w:val="20"/>
              </w:rPr>
              <w:t>T</w:t>
            </w:r>
            <w:r w:rsidR="00367E21" w:rsidRPr="00E65436">
              <w:rPr>
                <w:sz w:val="20"/>
                <w:szCs w:val="20"/>
              </w:rPr>
              <w:t>raffic increased to my classroom web-site last year, attendance to parent nights</w:t>
            </w:r>
            <w:r>
              <w:rPr>
                <w:sz w:val="20"/>
                <w:szCs w:val="20"/>
              </w:rPr>
              <w:t xml:space="preserve">, </w:t>
            </w:r>
            <w:r w:rsidR="00367E21" w:rsidRPr="00E65436">
              <w:rPr>
                <w:sz w:val="20"/>
                <w:szCs w:val="20"/>
              </w:rPr>
              <w:t>greater attendance at homework</w:t>
            </w:r>
            <w:r>
              <w:rPr>
                <w:sz w:val="20"/>
                <w:szCs w:val="20"/>
              </w:rPr>
              <w:t xml:space="preserve"> workshops; </w:t>
            </w:r>
            <w:r w:rsidR="00367E21" w:rsidRPr="00E65436">
              <w:rPr>
                <w:sz w:val="20"/>
                <w:szCs w:val="20"/>
              </w:rPr>
              <w:t>positive feedback on parent satisfaction surveys</w:t>
            </w:r>
          </w:p>
        </w:tc>
        <w:tc>
          <w:tcPr>
            <w:tcW w:w="1206" w:type="dxa"/>
            <w:tcBorders>
              <w:left w:val="dashed" w:sz="4" w:space="0" w:color="auto"/>
              <w:bottom w:val="double" w:sz="4" w:space="0" w:color="auto"/>
            </w:tcBorders>
            <w:shd w:val="clear" w:color="auto" w:fill="auto"/>
          </w:tcPr>
          <w:p w:rsidR="00644555" w:rsidRDefault="00E65436" w:rsidP="002C4B51">
            <w:pPr>
              <w:tabs>
                <w:tab w:val="left" w:pos="6507"/>
              </w:tabs>
              <w:spacing w:before="120" w:after="0" w:line="240" w:lineRule="auto"/>
              <w:rPr>
                <w:rFonts w:eastAsia="Times New Roman"/>
                <w:sz w:val="22"/>
              </w:rPr>
            </w:pPr>
            <w:r>
              <w:rPr>
                <w:rFonts w:eastAsia="Times New Roman"/>
                <w:sz w:val="22"/>
              </w:rPr>
              <w:t>St. III</w:t>
            </w:r>
          </w:p>
          <w:p w:rsidR="00E65436" w:rsidRPr="00AF4A24" w:rsidRDefault="00E65436" w:rsidP="002C4B51">
            <w:pPr>
              <w:tabs>
                <w:tab w:val="left" w:pos="6507"/>
              </w:tabs>
              <w:spacing w:before="120" w:after="0" w:line="240" w:lineRule="auto"/>
              <w:rPr>
                <w:rFonts w:eastAsia="Times New Roman"/>
                <w:sz w:val="22"/>
              </w:rPr>
            </w:pPr>
          </w:p>
        </w:tc>
      </w:tr>
      <w:tr w:rsidR="00644555" w:rsidRPr="00AF4A24" w:rsidTr="002C4B51">
        <w:trPr>
          <w:trHeight w:val="2996"/>
          <w:jc w:val="center"/>
        </w:trPr>
        <w:tc>
          <w:tcPr>
            <w:tcW w:w="4070" w:type="dxa"/>
            <w:tcBorders>
              <w:top w:val="double" w:sz="4" w:space="0" w:color="auto"/>
              <w:right w:val="dashed" w:sz="4" w:space="0" w:color="auto"/>
            </w:tcBorders>
            <w:shd w:val="clear" w:color="auto" w:fill="auto"/>
          </w:tcPr>
          <w:p w:rsidR="00644555" w:rsidRDefault="00644555" w:rsidP="007D621A">
            <w:pPr>
              <w:tabs>
                <w:tab w:val="left" w:pos="6507"/>
              </w:tabs>
              <w:spacing w:before="120" w:after="60"/>
              <w:rPr>
                <w:rFonts w:eastAsia="Times New Roman"/>
                <w:b/>
                <w:sz w:val="22"/>
              </w:rPr>
            </w:pPr>
            <w:r w:rsidRPr="007D621A">
              <w:rPr>
                <w:rFonts w:eastAsia="Times New Roman"/>
                <w:b/>
                <w:sz w:val="22"/>
              </w:rPr>
              <w:t>High Priority Concern(s):</w:t>
            </w:r>
          </w:p>
          <w:p w:rsidR="007D621A" w:rsidRPr="004E7D46" w:rsidRDefault="007D621A" w:rsidP="00E65436">
            <w:pPr>
              <w:tabs>
                <w:tab w:val="left" w:pos="6507"/>
              </w:tabs>
              <w:spacing w:before="120" w:after="60"/>
              <w:rPr>
                <w:rFonts w:eastAsia="Times New Roman"/>
                <w:b/>
                <w:sz w:val="20"/>
                <w:szCs w:val="20"/>
              </w:rPr>
            </w:pPr>
            <w:r w:rsidRPr="004E7D46">
              <w:rPr>
                <w:sz w:val="20"/>
                <w:szCs w:val="20"/>
              </w:rPr>
              <w:t>Implementing</w:t>
            </w:r>
            <w:r w:rsidR="00E65436" w:rsidRPr="004E7D46">
              <w:rPr>
                <w:sz w:val="20"/>
                <w:szCs w:val="20"/>
              </w:rPr>
              <w:t xml:space="preserve"> the revised C</w:t>
            </w:r>
            <w:r w:rsidRPr="004E7D46">
              <w:rPr>
                <w:sz w:val="20"/>
                <w:szCs w:val="20"/>
              </w:rPr>
              <w:t xml:space="preserve">urriculum </w:t>
            </w:r>
            <w:r w:rsidR="00E65436" w:rsidRPr="004E7D46">
              <w:rPr>
                <w:sz w:val="20"/>
                <w:szCs w:val="20"/>
              </w:rPr>
              <w:t>F</w:t>
            </w:r>
            <w:r w:rsidRPr="004E7D46">
              <w:rPr>
                <w:sz w:val="20"/>
                <w:szCs w:val="20"/>
              </w:rPr>
              <w:t>rameworks</w:t>
            </w:r>
            <w:r w:rsidR="00E65436" w:rsidRPr="004E7D46">
              <w:rPr>
                <w:sz w:val="20"/>
                <w:szCs w:val="20"/>
              </w:rPr>
              <w:t xml:space="preserve"> aligned to the Common Core</w:t>
            </w:r>
          </w:p>
        </w:tc>
        <w:tc>
          <w:tcPr>
            <w:tcW w:w="4071" w:type="dxa"/>
            <w:tcBorders>
              <w:top w:val="double" w:sz="4" w:space="0" w:color="auto"/>
              <w:left w:val="dashed" w:sz="4" w:space="0" w:color="auto"/>
              <w:right w:val="dashed" w:sz="4" w:space="0" w:color="auto"/>
            </w:tcBorders>
            <w:shd w:val="clear" w:color="auto" w:fill="auto"/>
          </w:tcPr>
          <w:p w:rsidR="00644555" w:rsidRPr="00A73C43" w:rsidRDefault="00644555" w:rsidP="007D621A">
            <w:pPr>
              <w:tabs>
                <w:tab w:val="left" w:pos="6507"/>
              </w:tabs>
              <w:spacing w:before="120" w:after="60"/>
              <w:rPr>
                <w:rFonts w:eastAsia="Times New Roman"/>
                <w:sz w:val="22"/>
              </w:rPr>
            </w:pPr>
            <w:r w:rsidRPr="00A73C43">
              <w:rPr>
                <w:rFonts w:eastAsia="Times New Roman"/>
                <w:sz w:val="22"/>
              </w:rPr>
              <w:t>Evidence:</w:t>
            </w:r>
          </w:p>
          <w:p w:rsidR="007D621A" w:rsidRPr="004E7D46" w:rsidRDefault="007D621A" w:rsidP="00A73C43">
            <w:pPr>
              <w:tabs>
                <w:tab w:val="left" w:pos="6507"/>
              </w:tabs>
              <w:spacing w:before="120" w:after="60" w:line="240" w:lineRule="auto"/>
              <w:rPr>
                <w:rFonts w:eastAsia="Times New Roman"/>
                <w:b/>
                <w:sz w:val="20"/>
                <w:szCs w:val="20"/>
              </w:rPr>
            </w:pPr>
            <w:r w:rsidRPr="004E7D46">
              <w:rPr>
                <w:sz w:val="20"/>
                <w:szCs w:val="20"/>
              </w:rPr>
              <w:t xml:space="preserve">Although my past performance with regard to Curriculum and Planning (Indicator I-A) has been strong, it might be challenging to maintain this level of practice (and comparable student outcomes) when </w:t>
            </w:r>
            <w:r w:rsidR="004E7D46">
              <w:rPr>
                <w:sz w:val="20"/>
                <w:szCs w:val="20"/>
              </w:rPr>
              <w:t>the 4</w:t>
            </w:r>
            <w:r w:rsidR="004E7D46" w:rsidRPr="004E7D46">
              <w:rPr>
                <w:sz w:val="20"/>
                <w:szCs w:val="20"/>
                <w:vertAlign w:val="superscript"/>
              </w:rPr>
              <w:t>th</w:t>
            </w:r>
            <w:r w:rsidR="004E7D46">
              <w:rPr>
                <w:sz w:val="20"/>
                <w:szCs w:val="20"/>
              </w:rPr>
              <w:t xml:space="preserve"> grade </w:t>
            </w:r>
            <w:r w:rsidRPr="004E7D46">
              <w:rPr>
                <w:sz w:val="20"/>
                <w:szCs w:val="20"/>
              </w:rPr>
              <w:t>begin</w:t>
            </w:r>
            <w:r w:rsidR="004E7D46">
              <w:rPr>
                <w:sz w:val="20"/>
                <w:szCs w:val="20"/>
              </w:rPr>
              <w:t>s</w:t>
            </w:r>
            <w:r w:rsidRPr="004E7D46">
              <w:rPr>
                <w:sz w:val="20"/>
                <w:szCs w:val="20"/>
              </w:rPr>
              <w:t xml:space="preserve"> to implement components of the Revised Curriculum Frameworks that are new to us and support more rigorous standards for student learning.</w:t>
            </w:r>
          </w:p>
        </w:tc>
        <w:tc>
          <w:tcPr>
            <w:tcW w:w="1206" w:type="dxa"/>
            <w:tcBorders>
              <w:top w:val="double" w:sz="4" w:space="0" w:color="auto"/>
              <w:left w:val="dashed" w:sz="4" w:space="0" w:color="auto"/>
            </w:tcBorders>
            <w:shd w:val="clear" w:color="auto" w:fill="auto"/>
          </w:tcPr>
          <w:p w:rsidR="00644555" w:rsidRDefault="00E65436" w:rsidP="007D621A">
            <w:pPr>
              <w:tabs>
                <w:tab w:val="left" w:pos="6507"/>
              </w:tabs>
              <w:spacing w:before="120"/>
              <w:rPr>
                <w:rFonts w:eastAsia="Times New Roman"/>
                <w:sz w:val="22"/>
              </w:rPr>
            </w:pPr>
            <w:r>
              <w:rPr>
                <w:rFonts w:eastAsia="Times New Roman"/>
                <w:sz w:val="22"/>
              </w:rPr>
              <w:t>St. I</w:t>
            </w:r>
          </w:p>
          <w:p w:rsidR="00E65436" w:rsidRPr="00AF4A24" w:rsidRDefault="00E65436" w:rsidP="007D621A">
            <w:pPr>
              <w:tabs>
                <w:tab w:val="left" w:pos="6507"/>
              </w:tabs>
              <w:spacing w:before="120"/>
              <w:rPr>
                <w:rFonts w:eastAsia="Times New Roman"/>
                <w:sz w:val="22"/>
              </w:rPr>
            </w:pPr>
            <w:r>
              <w:rPr>
                <w:rFonts w:eastAsia="Times New Roman"/>
                <w:sz w:val="22"/>
              </w:rPr>
              <w:t>Ind. A</w:t>
            </w:r>
          </w:p>
        </w:tc>
      </w:tr>
    </w:tbl>
    <w:p w:rsidR="00644555" w:rsidRPr="00AF4A24" w:rsidRDefault="00644555" w:rsidP="00644555">
      <w:pPr>
        <w:spacing w:after="0" w:line="240" w:lineRule="auto"/>
        <w:rPr>
          <w:rFonts w:eastAsia="Times New Roman"/>
          <w:sz w:val="22"/>
        </w:rPr>
      </w:pPr>
    </w:p>
    <w:p w:rsidR="00644555" w:rsidRPr="00AF4A24" w:rsidRDefault="00644555" w:rsidP="00644555">
      <w:pPr>
        <w:spacing w:after="0" w:line="240" w:lineRule="auto"/>
        <w:rPr>
          <w:rFonts w:eastAsia="Times New Roman"/>
          <w:sz w:val="22"/>
          <w:u w:val="single"/>
        </w:rPr>
      </w:pPr>
      <w:r w:rsidRPr="00AF4A24">
        <w:rPr>
          <w:rFonts w:eastAsia="Times New Roman"/>
          <w:sz w:val="22"/>
        </w:rPr>
        <w:t xml:space="preserve">Team, if applicable: </w:t>
      </w:r>
      <w:r w:rsidRPr="00AF4A24">
        <w:rPr>
          <w:rFonts w:eastAsia="Times New Roman"/>
          <w:sz w:val="22"/>
          <w:u w:val="single"/>
        </w:rPr>
        <w:tab/>
      </w:r>
      <w:r w:rsidR="007D621A">
        <w:rPr>
          <w:rFonts w:eastAsia="Times New Roman"/>
          <w:sz w:val="22"/>
          <w:u w:val="single"/>
        </w:rPr>
        <w:t>4</w:t>
      </w:r>
      <w:r w:rsidR="007D621A" w:rsidRPr="007D621A">
        <w:rPr>
          <w:rFonts w:eastAsia="Times New Roman"/>
          <w:sz w:val="22"/>
          <w:u w:val="single"/>
          <w:vertAlign w:val="superscript"/>
        </w:rPr>
        <w:t>th</w:t>
      </w:r>
      <w:r w:rsidR="007D621A">
        <w:rPr>
          <w:rFonts w:eastAsia="Times New Roman"/>
          <w:sz w:val="22"/>
          <w:u w:val="single"/>
        </w:rPr>
        <w:t xml:space="preserve"> grade</w:t>
      </w:r>
      <w:r w:rsidR="00E65436">
        <w:rPr>
          <w:rFonts w:eastAsia="Times New Roman"/>
          <w:sz w:val="22"/>
          <w:u w:val="single"/>
        </w:rPr>
        <w:t xml:space="preserve"> team            </w:t>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t xml:space="preserve"> </w:t>
      </w:r>
    </w:p>
    <w:p w:rsidR="00644555" w:rsidRPr="00AF4A24" w:rsidRDefault="00644555" w:rsidP="00644555">
      <w:pPr>
        <w:spacing w:after="0" w:line="240" w:lineRule="auto"/>
        <w:rPr>
          <w:rFonts w:eastAsia="Times New Roman"/>
          <w:sz w:val="22"/>
          <w:u w:val="single"/>
        </w:rPr>
      </w:pPr>
    </w:p>
    <w:p w:rsidR="00644555" w:rsidRPr="00AF4A24" w:rsidRDefault="00644555" w:rsidP="00644555">
      <w:pPr>
        <w:spacing w:after="0" w:line="240" w:lineRule="auto"/>
        <w:rPr>
          <w:rFonts w:eastAsia="Times New Roman"/>
          <w:sz w:val="22"/>
        </w:rPr>
      </w:pPr>
      <w:r w:rsidRPr="00AF4A24">
        <w:rPr>
          <w:rFonts w:eastAsia="Times New Roman"/>
          <w:sz w:val="22"/>
        </w:rPr>
        <w:t>List Team Members:</w:t>
      </w:r>
      <w:r w:rsidR="007D621A">
        <w:rPr>
          <w:sz w:val="20"/>
        </w:rPr>
        <w:tab/>
      </w:r>
      <w:r w:rsidR="007D621A" w:rsidRPr="00C90C0F">
        <w:rPr>
          <w:sz w:val="20"/>
        </w:rPr>
        <w:t>Sally Smith</w:t>
      </w:r>
      <w:r w:rsidR="007D621A" w:rsidRPr="00C90C0F">
        <w:rPr>
          <w:sz w:val="20"/>
        </w:rPr>
        <w:tab/>
      </w:r>
      <w:r w:rsidR="007D621A" w:rsidRPr="00C90C0F">
        <w:rPr>
          <w:sz w:val="20"/>
        </w:rPr>
        <w:tab/>
        <w:t>Luis Martinez</w:t>
      </w:r>
      <w:r w:rsidR="007D621A" w:rsidRPr="00C90C0F">
        <w:rPr>
          <w:sz w:val="20"/>
        </w:rPr>
        <w:tab/>
      </w:r>
      <w:r w:rsidR="007D621A" w:rsidRPr="00C90C0F">
        <w:rPr>
          <w:sz w:val="20"/>
        </w:rPr>
        <w:tab/>
        <w:t>Judy Graham</w:t>
      </w:r>
    </w:p>
    <w:p w:rsidR="00644555" w:rsidRPr="00AF4A24" w:rsidRDefault="00644555" w:rsidP="00644555">
      <w:pPr>
        <w:spacing w:after="0" w:line="240" w:lineRule="auto"/>
        <w:ind w:left="-810" w:right="-810"/>
        <w:rPr>
          <w:rFonts w:eastAsia="Times New Roman"/>
          <w:sz w:val="22"/>
        </w:rPr>
      </w:pPr>
    </w:p>
    <w:p w:rsidR="00644555" w:rsidRPr="00AF4A24" w:rsidRDefault="00644555" w:rsidP="00644555">
      <w:pPr>
        <w:spacing w:after="0" w:line="240" w:lineRule="auto"/>
        <w:rPr>
          <w:rFonts w:eastAsia="Times New Roman"/>
          <w:sz w:val="22"/>
          <w:u w:val="single"/>
        </w:rPr>
      </w:pPr>
      <w:r w:rsidRPr="00AF4A24">
        <w:rPr>
          <w:rFonts w:eastAsia="Times New Roman"/>
          <w:sz w:val="22"/>
        </w:rPr>
        <w:t xml:space="preserve">Signature of Educator </w:t>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rPr>
        <w:t xml:space="preserve">Date </w:t>
      </w:r>
      <w:r w:rsidRPr="00AF4A24">
        <w:rPr>
          <w:rFonts w:eastAsia="Times New Roman"/>
          <w:sz w:val="22"/>
          <w:u w:val="single"/>
        </w:rPr>
        <w:t xml:space="preserve"> </w:t>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p>
    <w:p w:rsidR="00644555" w:rsidRPr="00AF4A24" w:rsidRDefault="00644555" w:rsidP="00644555">
      <w:pPr>
        <w:spacing w:after="0" w:line="240" w:lineRule="auto"/>
        <w:rPr>
          <w:rFonts w:eastAsia="Times New Roman"/>
          <w:sz w:val="22"/>
          <w:u w:val="single"/>
        </w:rPr>
      </w:pPr>
    </w:p>
    <w:p w:rsidR="00644555" w:rsidRPr="00AF4A24" w:rsidRDefault="00644555" w:rsidP="00644555">
      <w:pPr>
        <w:spacing w:after="0" w:line="240" w:lineRule="auto"/>
        <w:rPr>
          <w:rFonts w:eastAsia="Times New Roman"/>
          <w:sz w:val="22"/>
          <w:u w:val="single"/>
        </w:rPr>
      </w:pPr>
      <w:r w:rsidRPr="00AF4A24">
        <w:rPr>
          <w:rFonts w:eastAsia="Times New Roman"/>
          <w:sz w:val="22"/>
        </w:rPr>
        <w:t xml:space="preserve">Signature of Evaluator </w:t>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t xml:space="preserve">      </w:t>
      </w:r>
      <w:r w:rsidRPr="00AF4A24">
        <w:rPr>
          <w:rFonts w:eastAsia="Times New Roman"/>
          <w:sz w:val="22"/>
          <w:u w:val="single"/>
        </w:rPr>
        <w:tab/>
      </w:r>
      <w:r w:rsidRPr="00AF4A24">
        <w:rPr>
          <w:rFonts w:eastAsia="Times New Roman"/>
          <w:sz w:val="22"/>
        </w:rPr>
        <w:t>Date</w:t>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p>
    <w:p w:rsidR="00644555" w:rsidRDefault="00644555" w:rsidP="00644555">
      <w:pPr>
        <w:spacing w:after="0" w:line="240" w:lineRule="auto"/>
        <w:rPr>
          <w:rFonts w:eastAsia="Times New Roman"/>
          <w:sz w:val="18"/>
        </w:rPr>
      </w:pPr>
    </w:p>
    <w:p w:rsidR="00644555" w:rsidRPr="00AF4A24" w:rsidRDefault="00644555" w:rsidP="00644555">
      <w:pPr>
        <w:spacing w:after="0" w:line="240" w:lineRule="auto"/>
        <w:rPr>
          <w:rFonts w:eastAsia="Times New Roman"/>
          <w:sz w:val="18"/>
        </w:rPr>
      </w:pPr>
    </w:p>
    <w:p w:rsidR="001675DD" w:rsidRDefault="00644555" w:rsidP="00644555">
      <w:pPr>
        <w:spacing w:after="0" w:line="240" w:lineRule="auto"/>
        <w:rPr>
          <w:rFonts w:eastAsia="Times New Roman"/>
          <w:sz w:val="18"/>
        </w:rPr>
        <w:sectPr w:rsidR="001675DD" w:rsidSect="002C4B51">
          <w:headerReference w:type="even" r:id="rId22"/>
          <w:headerReference w:type="default" r:id="rId23"/>
          <w:footerReference w:type="default" r:id="rId24"/>
          <w:headerReference w:type="first" r:id="rId25"/>
          <w:pgSz w:w="12240" w:h="15840" w:code="1"/>
          <w:pgMar w:top="1440" w:right="1440" w:bottom="1440" w:left="1440" w:header="720" w:footer="720" w:gutter="0"/>
          <w:cols w:space="60"/>
          <w:noEndnote/>
          <w:titlePg/>
          <w:docGrid w:linePitch="326"/>
        </w:sectPr>
      </w:pPr>
      <w:r w:rsidRPr="00AF4A24">
        <w:rPr>
          <w:rFonts w:eastAsia="Times New Roman"/>
          <w:sz w:val="18"/>
        </w:rPr>
        <w:t>* The evaluator’s signature indicates that he or she has received a copy of the self-assessment form and the goal setting form with proposed goals. It does no</w:t>
      </w:r>
      <w:r>
        <w:rPr>
          <w:rFonts w:eastAsia="Times New Roman"/>
          <w:sz w:val="18"/>
        </w:rPr>
        <w:t>t denote approval of the goals.</w:t>
      </w:r>
    </w:p>
    <w:p w:rsidR="001675DD" w:rsidRDefault="001675DD" w:rsidP="001675DD">
      <w:pPr>
        <w:pStyle w:val="Heading2"/>
      </w:pPr>
    </w:p>
    <w:p w:rsidR="001675DD" w:rsidRDefault="001675DD" w:rsidP="001675DD">
      <w:pPr>
        <w:pStyle w:val="Heading2"/>
      </w:pPr>
      <w:r>
        <w:t>Handout 2: Learning Activity 2</w:t>
      </w:r>
    </w:p>
    <w:p w:rsidR="001675DD" w:rsidRPr="001675DD" w:rsidRDefault="001675DD" w:rsidP="001675DD"/>
    <w:p w:rsidR="00A1565B" w:rsidRDefault="002C4B51" w:rsidP="002C4B51">
      <w:pPr>
        <w:pStyle w:val="AIRBodyText"/>
      </w:pPr>
      <w:r>
        <w:rPr>
          <w:b/>
        </w:rPr>
        <w:t>Directions</w:t>
      </w:r>
      <w:r w:rsidRPr="0053680B">
        <w:t xml:space="preserve">:  </w:t>
      </w:r>
      <w:r>
        <w:t>C</w:t>
      </w:r>
      <w:r w:rsidRPr="0053680B">
        <w:t xml:space="preserve">omplete the </w:t>
      </w:r>
      <w:r w:rsidR="00A73C43">
        <w:t>blank s</w:t>
      </w:r>
      <w:r>
        <w:t>elf-</w:t>
      </w:r>
      <w:r w:rsidR="00A73C43">
        <w:t>a</w:t>
      </w:r>
      <w:r>
        <w:t xml:space="preserve">ssessment </w:t>
      </w:r>
      <w:r w:rsidR="00A73C43">
        <w:t xml:space="preserve">form </w:t>
      </w:r>
      <w:r>
        <w:t>on the next two pages using</w:t>
      </w:r>
      <w:r w:rsidRPr="0053680B">
        <w:t xml:space="preserve"> student data, the</w:t>
      </w:r>
      <w:r>
        <w:t xml:space="preserve"> Model Teacher or Model SISP Rubric, </w:t>
      </w:r>
      <w:r w:rsidRPr="0053680B">
        <w:t xml:space="preserve">and any other relevant resources. </w:t>
      </w:r>
      <w:r w:rsidR="00FE33C5">
        <w:t>I</w:t>
      </w:r>
      <w:r>
        <w:t>dentify</w:t>
      </w:r>
      <w:r w:rsidRPr="0053680B">
        <w:t xml:space="preserve"> at least </w:t>
      </w:r>
      <w:r>
        <w:t>one</w:t>
      </w:r>
      <w:r w:rsidRPr="0053680B">
        <w:t xml:space="preserve"> strength and </w:t>
      </w:r>
      <w:r>
        <w:t>priority area of concern</w:t>
      </w:r>
      <w:r w:rsidRPr="0053680B">
        <w:t xml:space="preserve"> </w:t>
      </w:r>
      <w:r>
        <w:t>based on your assessment of S</w:t>
      </w:r>
      <w:r w:rsidRPr="0053680B">
        <w:t xml:space="preserve">tudent </w:t>
      </w:r>
      <w:r>
        <w:t>L</w:t>
      </w:r>
      <w:r w:rsidRPr="0053680B">
        <w:t>earning,</w:t>
      </w:r>
      <w:r>
        <w:t xml:space="preserve"> Growth, and Achievement,</w:t>
      </w:r>
      <w:r w:rsidRPr="0053680B">
        <w:t xml:space="preserve"> and </w:t>
      </w:r>
      <w:r>
        <w:t>your assessment of P</w:t>
      </w:r>
      <w:r w:rsidRPr="0053680B">
        <w:t xml:space="preserve">rofessional </w:t>
      </w:r>
      <w:r>
        <w:t>P</w:t>
      </w:r>
      <w:r w:rsidRPr="0053680B">
        <w:t>ractice</w:t>
      </w:r>
      <w:r>
        <w:t xml:space="preserve"> relative to the rubric’s performance Standards</w:t>
      </w:r>
      <w:r w:rsidRPr="0053680B">
        <w:t>.</w:t>
      </w:r>
      <w:r>
        <w:t xml:space="preserve"> A</w:t>
      </w:r>
      <w:r w:rsidRPr="0053680B">
        <w:t>lthough teachers may collaborate on some parts of this self-assessment, eac</w:t>
      </w:r>
      <w:r>
        <w:t>h educator should complete his/her</w:t>
      </w:r>
      <w:r w:rsidR="00FE33C5">
        <w:t xml:space="preserve"> own self-assessment form.</w:t>
      </w:r>
    </w:p>
    <w:p w:rsidR="00A1565B" w:rsidRDefault="00A1565B">
      <w:pPr>
        <w:spacing w:after="0" w:line="240" w:lineRule="auto"/>
        <w:rPr>
          <w:rFonts w:eastAsia="Times New Roman"/>
          <w:sz w:val="20"/>
          <w:szCs w:val="20"/>
        </w:rPr>
      </w:pPr>
      <w:r>
        <w:br w:type="page"/>
      </w:r>
    </w:p>
    <w:p w:rsidR="00FE33C5" w:rsidRPr="0053680B" w:rsidRDefault="00A1565B" w:rsidP="00A1565B">
      <w:pPr>
        <w:pStyle w:val="AIRBodyText"/>
        <w:jc w:val="center"/>
      </w:pPr>
      <w:r w:rsidRPr="00D51B65">
        <w:rPr>
          <w:color w:val="A6A6A6" w:themeColor="background1" w:themeShade="A6"/>
          <w:sz w:val="52"/>
          <w:szCs w:val="52"/>
        </w:rPr>
        <w:lastRenderedPageBreak/>
        <w:t>This page intentionally left blank</w:t>
      </w:r>
      <w:r>
        <w:rPr>
          <w:color w:val="A6A6A6" w:themeColor="background1" w:themeShade="A6"/>
          <w:sz w:val="52"/>
          <w:szCs w:val="52"/>
        </w:rPr>
        <w:t>.</w:t>
      </w:r>
    </w:p>
    <w:p w:rsidR="001675DD" w:rsidRDefault="001675DD" w:rsidP="002C4B51">
      <w:pPr>
        <w:pStyle w:val="AIRBodyText"/>
      </w:pPr>
      <w:r>
        <w:br w:type="page"/>
      </w:r>
    </w:p>
    <w:tbl>
      <w:tblPr>
        <w:tblpPr w:leftFromText="187" w:rightFromText="187" w:vertAnchor="page" w:horzAnchor="margin" w:tblpY="361"/>
        <w:tblW w:w="0" w:type="auto"/>
        <w:tblBorders>
          <w:bottom w:val="thickThinSmallGap" w:sz="24" w:space="0" w:color="365F91"/>
        </w:tblBorders>
        <w:tblLook w:val="04A0"/>
      </w:tblPr>
      <w:tblGrid>
        <w:gridCol w:w="7058"/>
        <w:gridCol w:w="2532"/>
      </w:tblGrid>
      <w:tr w:rsidR="001675DD" w:rsidRPr="00AF4A24" w:rsidTr="002C4B51">
        <w:tc>
          <w:tcPr>
            <w:tcW w:w="7058" w:type="dxa"/>
            <w:tcMar>
              <w:top w:w="14" w:type="dxa"/>
              <w:left w:w="115" w:type="dxa"/>
              <w:bottom w:w="72" w:type="dxa"/>
              <w:right w:w="115" w:type="dxa"/>
            </w:tcMar>
            <w:vAlign w:val="bottom"/>
          </w:tcPr>
          <w:p w:rsidR="001675DD" w:rsidRPr="00AF4A24" w:rsidRDefault="001675DD" w:rsidP="002C4B51">
            <w:pPr>
              <w:keepNext/>
              <w:spacing w:before="240" w:after="0" w:line="240" w:lineRule="auto"/>
              <w:outlineLvl w:val="0"/>
              <w:rPr>
                <w:rFonts w:eastAsia="Times New Roman"/>
                <w:b/>
                <w:bCs/>
                <w:color w:val="004386"/>
                <w:kern w:val="32"/>
                <w:sz w:val="28"/>
                <w:szCs w:val="28"/>
              </w:rPr>
            </w:pPr>
            <w:r w:rsidRPr="00AF4A24">
              <w:rPr>
                <w:rFonts w:eastAsia="Times New Roman"/>
                <w:b/>
                <w:bCs/>
                <w:color w:val="004386"/>
                <w:kern w:val="32"/>
                <w:sz w:val="28"/>
                <w:szCs w:val="28"/>
              </w:rPr>
              <w:lastRenderedPageBreak/>
              <w:t>Self-Assessment Form</w:t>
            </w:r>
          </w:p>
        </w:tc>
        <w:tc>
          <w:tcPr>
            <w:tcW w:w="2532" w:type="dxa"/>
            <w:tcMar>
              <w:top w:w="14" w:type="dxa"/>
              <w:left w:w="115" w:type="dxa"/>
              <w:bottom w:w="72" w:type="dxa"/>
              <w:right w:w="115" w:type="dxa"/>
            </w:tcMar>
          </w:tcPr>
          <w:p w:rsidR="001675DD" w:rsidRPr="00AF4A24" w:rsidRDefault="001675DD" w:rsidP="002C4B51">
            <w:pPr>
              <w:keepNext/>
              <w:spacing w:before="240" w:after="0" w:line="240" w:lineRule="auto"/>
              <w:outlineLvl w:val="0"/>
              <w:rPr>
                <w:rFonts w:ascii="Cambria" w:eastAsia="Times New Roman" w:hAnsi="Cambria"/>
                <w:b/>
                <w:bCs/>
                <w:kern w:val="32"/>
                <w:sz w:val="32"/>
                <w:szCs w:val="32"/>
              </w:rPr>
            </w:pPr>
          </w:p>
        </w:tc>
      </w:tr>
    </w:tbl>
    <w:p w:rsidR="001675DD" w:rsidRPr="00AF4A24" w:rsidRDefault="001675DD" w:rsidP="001675DD">
      <w:pPr>
        <w:spacing w:after="0" w:line="240" w:lineRule="auto"/>
        <w:rPr>
          <w:rFonts w:eastAsia="Times New Roman"/>
          <w:sz w:val="22"/>
          <w:u w:val="single"/>
        </w:rPr>
      </w:pPr>
      <w:r w:rsidRPr="00AF4A24">
        <w:rPr>
          <w:rFonts w:eastAsia="Times New Roman"/>
          <w:sz w:val="22"/>
        </w:rPr>
        <w:t>Educator</w:t>
      </w:r>
      <w:r>
        <w:rPr>
          <w:rFonts w:eastAsia="Times New Roman"/>
          <w:sz w:val="22"/>
        </w:rPr>
        <w:t>—</w:t>
      </w:r>
      <w:r w:rsidRPr="00AF4A24">
        <w:rPr>
          <w:rFonts w:eastAsia="Times New Roman"/>
          <w:sz w:val="22"/>
        </w:rPr>
        <w:t xml:space="preserve">Name/Title:   </w:t>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p>
    <w:p w:rsidR="001675DD" w:rsidRPr="00AF4A24" w:rsidRDefault="001675DD" w:rsidP="001675DD">
      <w:pPr>
        <w:spacing w:after="0" w:line="240" w:lineRule="auto"/>
        <w:rPr>
          <w:rFonts w:eastAsia="Times New Roman"/>
          <w:sz w:val="22"/>
        </w:rPr>
      </w:pPr>
    </w:p>
    <w:p w:rsidR="001675DD" w:rsidRPr="00AF4A24" w:rsidRDefault="001675DD" w:rsidP="001675DD">
      <w:pPr>
        <w:spacing w:after="0" w:line="240" w:lineRule="auto"/>
        <w:rPr>
          <w:rFonts w:eastAsia="Times New Roman"/>
          <w:sz w:val="22"/>
        </w:rPr>
      </w:pPr>
      <w:r w:rsidRPr="00AF4A24">
        <w:rPr>
          <w:rFonts w:eastAsia="Times New Roman"/>
          <w:sz w:val="22"/>
        </w:rPr>
        <w:t>Primary Evaluator</w:t>
      </w:r>
      <w:r>
        <w:rPr>
          <w:rFonts w:eastAsia="Times New Roman"/>
          <w:sz w:val="22"/>
        </w:rPr>
        <w:t>—</w:t>
      </w:r>
      <w:r w:rsidRPr="00AF4A24">
        <w:rPr>
          <w:rFonts w:eastAsia="Times New Roman"/>
          <w:sz w:val="22"/>
        </w:rPr>
        <w:t xml:space="preserve">Name/Title:  </w:t>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p>
    <w:p w:rsidR="001675DD" w:rsidRPr="00AF4A24" w:rsidRDefault="001675DD" w:rsidP="001675DD">
      <w:pPr>
        <w:spacing w:after="0" w:line="240" w:lineRule="auto"/>
        <w:rPr>
          <w:rFonts w:eastAsia="Times New Roman"/>
          <w:sz w:val="22"/>
        </w:rPr>
      </w:pPr>
    </w:p>
    <w:p w:rsidR="001675DD" w:rsidRPr="00AF4A24" w:rsidRDefault="001675DD" w:rsidP="001675DD">
      <w:pPr>
        <w:spacing w:after="0" w:line="240" w:lineRule="auto"/>
        <w:rPr>
          <w:rFonts w:eastAsia="Times New Roman"/>
          <w:sz w:val="22"/>
          <w:u w:val="single"/>
        </w:rPr>
      </w:pPr>
      <w:r w:rsidRPr="00AF4A24">
        <w:rPr>
          <w:rFonts w:eastAsia="Times New Roman"/>
          <w:sz w:val="22"/>
        </w:rPr>
        <w:t>Supervising Evaluator, if any</w:t>
      </w:r>
      <w:r>
        <w:rPr>
          <w:rFonts w:eastAsia="Times New Roman"/>
          <w:sz w:val="22"/>
        </w:rPr>
        <w:t>—</w:t>
      </w:r>
      <w:r w:rsidRPr="00AF4A24">
        <w:rPr>
          <w:rFonts w:eastAsia="Times New Roman"/>
          <w:sz w:val="22"/>
        </w:rPr>
        <w:t xml:space="preserve">Name/Title/Role in evaluation:  </w:t>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p>
    <w:p w:rsidR="001675DD" w:rsidRPr="00AF4A24" w:rsidRDefault="001675DD" w:rsidP="001675DD">
      <w:pPr>
        <w:spacing w:after="0" w:line="240" w:lineRule="auto"/>
        <w:ind w:firstLine="720"/>
        <w:rPr>
          <w:rFonts w:eastAsia="Times New Roman"/>
          <w:sz w:val="22"/>
          <w:u w:val="single"/>
        </w:rPr>
      </w:pPr>
    </w:p>
    <w:p w:rsidR="001675DD" w:rsidRPr="00AF4A24" w:rsidRDefault="001675DD" w:rsidP="001675DD">
      <w:pPr>
        <w:spacing w:after="0" w:line="240" w:lineRule="auto"/>
        <w:rPr>
          <w:rFonts w:eastAsia="Times New Roman"/>
          <w:sz w:val="22"/>
        </w:rPr>
      </w:pP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p>
    <w:p w:rsidR="001675DD" w:rsidRPr="00AF4A24" w:rsidRDefault="001675DD" w:rsidP="001675DD">
      <w:pPr>
        <w:spacing w:after="0" w:line="240" w:lineRule="auto"/>
        <w:rPr>
          <w:rFonts w:eastAsia="Times New Roman"/>
          <w:sz w:val="22"/>
        </w:rPr>
      </w:pPr>
    </w:p>
    <w:p w:rsidR="001675DD" w:rsidRPr="00AF4A24" w:rsidRDefault="001675DD" w:rsidP="001675DD">
      <w:pPr>
        <w:spacing w:after="0" w:line="240" w:lineRule="auto"/>
        <w:rPr>
          <w:rFonts w:eastAsia="Times New Roman"/>
          <w:sz w:val="22"/>
        </w:rPr>
      </w:pPr>
      <w:r w:rsidRPr="00AF4A24">
        <w:rPr>
          <w:rFonts w:eastAsia="Times New Roman"/>
          <w:sz w:val="22"/>
        </w:rPr>
        <w:t xml:space="preserve">School(s):  </w:t>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p>
    <w:p w:rsidR="001675DD" w:rsidRPr="00AF4A24" w:rsidRDefault="001675DD" w:rsidP="001675DD">
      <w:pPr>
        <w:spacing w:after="0" w:line="240" w:lineRule="auto"/>
        <w:rPr>
          <w:rFonts w:eastAsia="Times New Roman"/>
          <w:sz w:val="22"/>
        </w:rPr>
      </w:pPr>
    </w:p>
    <w:tbl>
      <w:tblPr>
        <w:tblW w:w="93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73"/>
        <w:gridCol w:w="4674"/>
      </w:tblGrid>
      <w:tr w:rsidR="001675DD" w:rsidRPr="00AF4A24" w:rsidTr="002C4B51">
        <w:trPr>
          <w:trHeight w:val="1584"/>
        </w:trPr>
        <w:tc>
          <w:tcPr>
            <w:tcW w:w="9347" w:type="dxa"/>
            <w:gridSpan w:val="2"/>
            <w:shd w:val="clear" w:color="auto" w:fill="B8CCE4"/>
            <w:vAlign w:val="center"/>
          </w:tcPr>
          <w:p w:rsidR="001675DD" w:rsidRPr="00AF4A24" w:rsidRDefault="001675DD" w:rsidP="002C4B51">
            <w:pPr>
              <w:spacing w:after="0" w:line="240" w:lineRule="auto"/>
              <w:jc w:val="center"/>
              <w:rPr>
                <w:rFonts w:eastAsia="Times New Roman"/>
                <w:b/>
                <w:color w:val="004386"/>
              </w:rPr>
            </w:pPr>
            <w:r w:rsidRPr="00AF4A24">
              <w:rPr>
                <w:rFonts w:eastAsia="Times New Roman"/>
                <w:b/>
                <w:color w:val="004386"/>
              </w:rPr>
              <w:t>Part 1: Analysis of Student Learning, Growth, and Achievement</w:t>
            </w:r>
          </w:p>
          <w:p w:rsidR="001675DD" w:rsidRPr="00AF4A24" w:rsidRDefault="001675DD" w:rsidP="002C4B51">
            <w:pPr>
              <w:spacing w:after="0" w:line="240" w:lineRule="auto"/>
              <w:rPr>
                <w:rFonts w:eastAsia="Times New Roman"/>
                <w:i/>
                <w:color w:val="004386"/>
                <w:szCs w:val="18"/>
              </w:rPr>
            </w:pPr>
            <w:r w:rsidRPr="00AF4A24">
              <w:rPr>
                <w:rFonts w:eastAsia="Times New Roman"/>
                <w:i/>
                <w:color w:val="004386"/>
                <w:szCs w:val="18"/>
              </w:rPr>
              <w:t>Briefly summarize areas of strength and high-priority concerns for students under your responsibility for the upcoming school year.  Cite evidence such as results from available assessments. This form should be individually submitted by educator, but Part 1 can also be used by individuals and/or teams who jointly review and analyze student data.</w:t>
            </w:r>
          </w:p>
          <w:p w:rsidR="001675DD" w:rsidRPr="00AF4A24" w:rsidRDefault="00DE4462" w:rsidP="002C4B51">
            <w:pPr>
              <w:spacing w:after="0" w:line="240" w:lineRule="auto"/>
              <w:jc w:val="center"/>
              <w:rPr>
                <w:rFonts w:eastAsia="Times New Roman"/>
              </w:rPr>
            </w:pPr>
            <w:hyperlink r:id="rId26" w:history="1">
              <w:r w:rsidR="001675DD" w:rsidRPr="00AF4A24">
                <w:rPr>
                  <w:rFonts w:eastAsia="Times New Roman"/>
                  <w:i/>
                  <w:color w:val="0000FF"/>
                  <w:sz w:val="18"/>
                  <w:u w:val="single"/>
                </w:rPr>
                <w:t>603 CMR 35.06 (2)(a)1</w:t>
              </w:r>
            </w:hyperlink>
          </w:p>
        </w:tc>
      </w:tr>
      <w:tr w:rsidR="001675DD" w:rsidRPr="00AF4A24" w:rsidTr="002C4B51">
        <w:trPr>
          <w:trHeight w:val="3240"/>
        </w:trPr>
        <w:tc>
          <w:tcPr>
            <w:tcW w:w="4673" w:type="dxa"/>
            <w:tcBorders>
              <w:bottom w:val="double" w:sz="4" w:space="0" w:color="auto"/>
              <w:right w:val="dashSmallGap" w:sz="4" w:space="0" w:color="auto"/>
            </w:tcBorders>
            <w:shd w:val="clear" w:color="auto" w:fill="auto"/>
          </w:tcPr>
          <w:p w:rsidR="001675DD" w:rsidRPr="001675DD" w:rsidRDefault="001675DD" w:rsidP="001675DD">
            <w:pPr>
              <w:tabs>
                <w:tab w:val="left" w:pos="6507"/>
              </w:tabs>
              <w:spacing w:before="120" w:after="0" w:line="240" w:lineRule="auto"/>
              <w:rPr>
                <w:rFonts w:eastAsia="Times New Roman"/>
                <w:b/>
                <w:sz w:val="22"/>
              </w:rPr>
            </w:pPr>
            <w:r w:rsidRPr="001675DD">
              <w:rPr>
                <w:rFonts w:eastAsia="Times New Roman"/>
                <w:b/>
                <w:sz w:val="22"/>
              </w:rPr>
              <w:t>Area(s) of Strength:</w:t>
            </w:r>
            <w:r w:rsidRPr="001675DD">
              <w:rPr>
                <w:rFonts w:eastAsia="Times New Roman"/>
                <w:b/>
                <w:sz w:val="22"/>
              </w:rPr>
              <w:tab/>
            </w:r>
          </w:p>
        </w:tc>
        <w:tc>
          <w:tcPr>
            <w:tcW w:w="4674" w:type="dxa"/>
            <w:tcBorders>
              <w:left w:val="dashSmallGap" w:sz="4" w:space="0" w:color="auto"/>
              <w:bottom w:val="double" w:sz="4" w:space="0" w:color="auto"/>
            </w:tcBorders>
            <w:shd w:val="clear" w:color="auto" w:fill="auto"/>
          </w:tcPr>
          <w:p w:rsidR="001675DD" w:rsidRPr="00A73C43" w:rsidRDefault="001675DD" w:rsidP="001675DD">
            <w:pPr>
              <w:tabs>
                <w:tab w:val="left" w:pos="6507"/>
              </w:tabs>
              <w:spacing w:before="120" w:after="0" w:line="240" w:lineRule="auto"/>
              <w:rPr>
                <w:rFonts w:eastAsia="Times New Roman"/>
                <w:sz w:val="22"/>
              </w:rPr>
            </w:pPr>
            <w:r w:rsidRPr="00A73C43">
              <w:rPr>
                <w:rFonts w:eastAsia="Times New Roman"/>
                <w:sz w:val="22"/>
              </w:rPr>
              <w:t>Evidence:</w:t>
            </w:r>
          </w:p>
        </w:tc>
      </w:tr>
      <w:tr w:rsidR="001675DD" w:rsidRPr="00AF4A24" w:rsidTr="002C4B51">
        <w:trPr>
          <w:trHeight w:val="3240"/>
        </w:trPr>
        <w:tc>
          <w:tcPr>
            <w:tcW w:w="4673" w:type="dxa"/>
            <w:tcBorders>
              <w:top w:val="double" w:sz="4" w:space="0" w:color="auto"/>
              <w:right w:val="dashSmallGap" w:sz="4" w:space="0" w:color="auto"/>
            </w:tcBorders>
            <w:shd w:val="clear" w:color="auto" w:fill="auto"/>
          </w:tcPr>
          <w:p w:rsidR="001675DD" w:rsidRPr="001675DD" w:rsidRDefault="001675DD" w:rsidP="001675DD">
            <w:pPr>
              <w:tabs>
                <w:tab w:val="left" w:pos="6507"/>
              </w:tabs>
              <w:spacing w:before="120"/>
              <w:rPr>
                <w:rFonts w:eastAsia="Times New Roman"/>
                <w:b/>
                <w:sz w:val="22"/>
              </w:rPr>
            </w:pPr>
            <w:r w:rsidRPr="001675DD">
              <w:rPr>
                <w:rFonts w:eastAsia="Times New Roman"/>
                <w:b/>
                <w:sz w:val="22"/>
              </w:rPr>
              <w:t>High Priority Concern(s):</w:t>
            </w:r>
          </w:p>
        </w:tc>
        <w:tc>
          <w:tcPr>
            <w:tcW w:w="4674" w:type="dxa"/>
            <w:tcBorders>
              <w:top w:val="double" w:sz="4" w:space="0" w:color="auto"/>
              <w:left w:val="dashSmallGap" w:sz="4" w:space="0" w:color="auto"/>
            </w:tcBorders>
            <w:shd w:val="clear" w:color="auto" w:fill="auto"/>
          </w:tcPr>
          <w:p w:rsidR="001675DD" w:rsidRPr="00A73C43" w:rsidRDefault="001675DD" w:rsidP="001675DD">
            <w:pPr>
              <w:tabs>
                <w:tab w:val="left" w:pos="6507"/>
              </w:tabs>
              <w:spacing w:before="120"/>
              <w:rPr>
                <w:rFonts w:eastAsia="Times New Roman"/>
                <w:sz w:val="22"/>
              </w:rPr>
            </w:pPr>
            <w:r w:rsidRPr="00A73C43">
              <w:rPr>
                <w:rFonts w:eastAsia="Times New Roman"/>
                <w:sz w:val="22"/>
              </w:rPr>
              <w:t>Evidence:</w:t>
            </w:r>
          </w:p>
        </w:tc>
      </w:tr>
    </w:tbl>
    <w:p w:rsidR="001675DD" w:rsidRPr="00AF4A24" w:rsidRDefault="001675DD" w:rsidP="001675DD">
      <w:pPr>
        <w:spacing w:after="0" w:line="240" w:lineRule="auto"/>
        <w:rPr>
          <w:rFonts w:ascii="Times New Roman" w:eastAsia="Times New Roman" w:hAnsi="Times New Roman"/>
        </w:rPr>
      </w:pPr>
    </w:p>
    <w:p w:rsidR="001675DD" w:rsidRPr="00AF4A24" w:rsidRDefault="001675DD" w:rsidP="001675DD">
      <w:pPr>
        <w:spacing w:after="0" w:line="240" w:lineRule="auto"/>
        <w:rPr>
          <w:rFonts w:eastAsia="Times New Roman"/>
          <w:sz w:val="22"/>
          <w:u w:val="single"/>
        </w:rPr>
      </w:pPr>
      <w:r w:rsidRPr="00AF4A24">
        <w:rPr>
          <w:rFonts w:eastAsia="Times New Roman"/>
          <w:sz w:val="22"/>
        </w:rPr>
        <w:t xml:space="preserve">Team, if applicable: </w:t>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t xml:space="preserve"> </w:t>
      </w:r>
    </w:p>
    <w:p w:rsidR="001675DD" w:rsidRPr="00AF4A24" w:rsidRDefault="001675DD" w:rsidP="001675DD">
      <w:pPr>
        <w:spacing w:after="0" w:line="240" w:lineRule="auto"/>
        <w:rPr>
          <w:rFonts w:eastAsia="Times New Roman"/>
          <w:sz w:val="22"/>
          <w:u w:val="single"/>
        </w:rPr>
      </w:pPr>
    </w:p>
    <w:p w:rsidR="001675DD" w:rsidRPr="00AF4A24" w:rsidRDefault="001675DD" w:rsidP="001675DD">
      <w:pPr>
        <w:spacing w:after="0" w:line="240" w:lineRule="auto"/>
        <w:rPr>
          <w:rFonts w:eastAsia="Times New Roman"/>
          <w:sz w:val="22"/>
        </w:rPr>
      </w:pPr>
      <w:r w:rsidRPr="00AF4A24">
        <w:rPr>
          <w:rFonts w:eastAsia="Times New Roman"/>
          <w:sz w:val="22"/>
        </w:rPr>
        <w:t>List Team Members below:</w:t>
      </w:r>
    </w:p>
    <w:p w:rsidR="001675DD" w:rsidRPr="00AF4A24" w:rsidRDefault="001675DD" w:rsidP="001675DD">
      <w:pPr>
        <w:spacing w:after="0" w:line="240" w:lineRule="auto"/>
        <w:rPr>
          <w:rFonts w:eastAsia="Times New Roman"/>
          <w:sz w:val="22"/>
        </w:rPr>
      </w:pPr>
    </w:p>
    <w:p w:rsidR="001675DD" w:rsidRPr="00AF4A24" w:rsidRDefault="001675DD" w:rsidP="001675DD">
      <w:pPr>
        <w:spacing w:after="0" w:line="240" w:lineRule="auto"/>
        <w:rPr>
          <w:rFonts w:eastAsia="Times New Roman"/>
          <w:sz w:val="22"/>
          <w:u w:val="single"/>
        </w:rPr>
      </w:pP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rPr>
        <w:tab/>
      </w:r>
      <w:r w:rsidRPr="00AF4A24">
        <w:rPr>
          <w:rFonts w:eastAsia="Times New Roman"/>
          <w:sz w:val="22"/>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p>
    <w:p w:rsidR="001675DD" w:rsidRPr="00AF4A24" w:rsidRDefault="001675DD" w:rsidP="001675DD">
      <w:pPr>
        <w:spacing w:after="0" w:line="240" w:lineRule="auto"/>
        <w:rPr>
          <w:rFonts w:eastAsia="Times New Roman"/>
          <w:sz w:val="22"/>
          <w:u w:val="single"/>
        </w:rPr>
      </w:pPr>
    </w:p>
    <w:p w:rsidR="001675DD" w:rsidRPr="00AF4A24" w:rsidRDefault="001675DD" w:rsidP="001675DD">
      <w:pPr>
        <w:spacing w:after="0" w:line="240" w:lineRule="auto"/>
        <w:rPr>
          <w:rFonts w:eastAsia="Times New Roman"/>
          <w:sz w:val="22"/>
          <w:u w:val="single"/>
        </w:rPr>
      </w:pPr>
      <w:bookmarkStart w:id="4" w:name="_GoBack"/>
      <w:r>
        <w:rPr>
          <w:rFonts w:ascii="Cambria" w:eastAsia="Times New Roman" w:hAnsi="Cambria"/>
          <w:noProof/>
          <w:kern w:val="32"/>
          <w:sz w:val="32"/>
          <w:szCs w:val="32"/>
          <w:lang w:eastAsia="zh-CN" w:bidi="km-KH"/>
        </w:rPr>
        <w:lastRenderedPageBreak/>
        <w:drawing>
          <wp:anchor distT="0" distB="0" distL="114300" distR="114300" simplePos="0" relativeHeight="251661312" behindDoc="0" locked="1" layoutInCell="1" allowOverlap="1">
            <wp:simplePos x="0" y="0"/>
            <wp:positionH relativeFrom="margin">
              <wp:align>right</wp:align>
            </wp:positionH>
            <wp:positionV relativeFrom="page">
              <wp:posOffset>118745</wp:posOffset>
            </wp:positionV>
            <wp:extent cx="977900" cy="467360"/>
            <wp:effectExtent l="19050" t="0" r="0" b="0"/>
            <wp:wrapSquare wrapText="bothSides"/>
            <wp:docPr id="4" name="Picture 11"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ssachusetts Department of Elementary and Secondary Education Logo"/>
                    <pic:cNvPicPr>
                      <a:picLocks noChangeAspect="1" noChangeArrowheads="1"/>
                    </pic:cNvPicPr>
                  </pic:nvPicPr>
                  <pic:blipFill>
                    <a:blip r:embed="rId13" cstate="print"/>
                    <a:srcRect/>
                    <a:stretch>
                      <a:fillRect/>
                    </a:stretch>
                  </pic:blipFill>
                  <pic:spPr bwMode="auto">
                    <a:xfrm>
                      <a:off x="0" y="0"/>
                      <a:ext cx="977900" cy="467360"/>
                    </a:xfrm>
                    <a:prstGeom prst="rect">
                      <a:avLst/>
                    </a:prstGeom>
                    <a:noFill/>
                    <a:ln w="9525">
                      <a:noFill/>
                      <a:miter lim="800000"/>
                      <a:headEnd/>
                      <a:tailEnd/>
                    </a:ln>
                  </pic:spPr>
                </pic:pic>
              </a:graphicData>
            </a:graphic>
          </wp:anchor>
        </w:drawing>
      </w:r>
      <w:bookmarkEnd w:id="4"/>
    </w:p>
    <w:tbl>
      <w:tblPr>
        <w:tblpPr w:leftFromText="187" w:rightFromText="187" w:vertAnchor="page" w:horzAnchor="margin" w:tblpY="361"/>
        <w:tblW w:w="0" w:type="auto"/>
        <w:tblBorders>
          <w:bottom w:val="thickThinSmallGap" w:sz="24" w:space="0" w:color="365F91"/>
        </w:tblBorders>
        <w:tblLook w:val="04A0"/>
      </w:tblPr>
      <w:tblGrid>
        <w:gridCol w:w="7058"/>
        <w:gridCol w:w="2532"/>
      </w:tblGrid>
      <w:tr w:rsidR="001675DD" w:rsidRPr="00AF4A24" w:rsidTr="002C4B51">
        <w:tc>
          <w:tcPr>
            <w:tcW w:w="7058" w:type="dxa"/>
            <w:tcMar>
              <w:top w:w="14" w:type="dxa"/>
              <w:left w:w="115" w:type="dxa"/>
              <w:bottom w:w="72" w:type="dxa"/>
              <w:right w:w="115" w:type="dxa"/>
            </w:tcMar>
            <w:vAlign w:val="bottom"/>
          </w:tcPr>
          <w:p w:rsidR="001675DD" w:rsidRPr="00AF4A24" w:rsidRDefault="001675DD" w:rsidP="002C4B51">
            <w:pPr>
              <w:keepNext/>
              <w:spacing w:before="240" w:after="0" w:line="240" w:lineRule="auto"/>
              <w:outlineLvl w:val="0"/>
              <w:rPr>
                <w:rFonts w:eastAsia="Times New Roman"/>
                <w:b/>
                <w:bCs/>
                <w:color w:val="004386"/>
                <w:kern w:val="32"/>
                <w:sz w:val="28"/>
                <w:szCs w:val="28"/>
              </w:rPr>
            </w:pPr>
            <w:bookmarkStart w:id="5" w:name="_Toc313469949"/>
            <w:bookmarkStart w:id="6" w:name="_Toc313641584"/>
            <w:bookmarkStart w:id="7" w:name="_Toc313643215"/>
            <w:bookmarkStart w:id="8" w:name="_Toc313837060"/>
            <w:r w:rsidRPr="00AF4A24">
              <w:rPr>
                <w:rFonts w:eastAsia="Times New Roman"/>
                <w:b/>
                <w:bCs/>
                <w:color w:val="004386"/>
                <w:kern w:val="32"/>
                <w:sz w:val="28"/>
                <w:szCs w:val="28"/>
              </w:rPr>
              <w:t>Self-Assessment Form</w:t>
            </w:r>
            <w:bookmarkEnd w:id="5"/>
            <w:bookmarkEnd w:id="6"/>
            <w:bookmarkEnd w:id="7"/>
            <w:bookmarkEnd w:id="8"/>
          </w:p>
        </w:tc>
        <w:tc>
          <w:tcPr>
            <w:tcW w:w="2532" w:type="dxa"/>
            <w:tcMar>
              <w:top w:w="14" w:type="dxa"/>
              <w:left w:w="115" w:type="dxa"/>
              <w:bottom w:w="72" w:type="dxa"/>
              <w:right w:w="115" w:type="dxa"/>
            </w:tcMar>
          </w:tcPr>
          <w:p w:rsidR="001675DD" w:rsidRPr="00AF4A24" w:rsidRDefault="001675DD" w:rsidP="002C4B51">
            <w:pPr>
              <w:keepNext/>
              <w:spacing w:before="240" w:after="0" w:line="240" w:lineRule="auto"/>
              <w:outlineLvl w:val="0"/>
              <w:rPr>
                <w:rFonts w:ascii="Cambria" w:eastAsia="Times New Roman" w:hAnsi="Cambria"/>
                <w:b/>
                <w:bCs/>
                <w:kern w:val="32"/>
                <w:sz w:val="32"/>
                <w:szCs w:val="32"/>
              </w:rPr>
            </w:pPr>
          </w:p>
        </w:tc>
      </w:tr>
    </w:tbl>
    <w:p w:rsidR="001675DD" w:rsidRPr="00AF4A24" w:rsidRDefault="001675DD" w:rsidP="001675DD">
      <w:pPr>
        <w:spacing w:after="0" w:line="240" w:lineRule="auto"/>
        <w:rPr>
          <w:rFonts w:eastAsia="Times New Roman"/>
          <w:sz w:val="22"/>
          <w:u w:val="single"/>
        </w:rPr>
      </w:pPr>
      <w:r w:rsidRPr="00AF4A24">
        <w:rPr>
          <w:rFonts w:eastAsia="Times New Roman"/>
          <w:sz w:val="22"/>
        </w:rPr>
        <w:t>Educator</w:t>
      </w:r>
      <w:r>
        <w:rPr>
          <w:rFonts w:eastAsia="Times New Roman"/>
          <w:sz w:val="22"/>
        </w:rPr>
        <w:t>—</w:t>
      </w:r>
      <w:r w:rsidRPr="00AF4A24">
        <w:rPr>
          <w:rFonts w:eastAsia="Times New Roman"/>
          <w:sz w:val="22"/>
        </w:rPr>
        <w:t xml:space="preserve">Name/Title:   </w:t>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p>
    <w:p w:rsidR="001675DD" w:rsidRPr="00AF4A24" w:rsidRDefault="001675DD" w:rsidP="001675DD">
      <w:pPr>
        <w:spacing w:after="0" w:line="240" w:lineRule="auto"/>
        <w:rPr>
          <w:rFonts w:eastAsia="Times New Roman"/>
          <w:b/>
          <w:sz w:val="22"/>
        </w:rPr>
      </w:pPr>
    </w:p>
    <w:tbl>
      <w:tblPr>
        <w:tblW w:w="93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70"/>
        <w:gridCol w:w="4071"/>
        <w:gridCol w:w="1206"/>
      </w:tblGrid>
      <w:tr w:rsidR="001675DD" w:rsidRPr="00AF4A24" w:rsidTr="002C4B51">
        <w:trPr>
          <w:trHeight w:val="1440"/>
          <w:jc w:val="center"/>
        </w:trPr>
        <w:tc>
          <w:tcPr>
            <w:tcW w:w="9347" w:type="dxa"/>
            <w:gridSpan w:val="3"/>
            <w:shd w:val="clear" w:color="auto" w:fill="B8CCE4"/>
            <w:vAlign w:val="center"/>
          </w:tcPr>
          <w:p w:rsidR="001675DD" w:rsidRPr="00AF4A24" w:rsidRDefault="001675DD" w:rsidP="002C4B51">
            <w:pPr>
              <w:spacing w:after="0" w:line="240" w:lineRule="auto"/>
              <w:jc w:val="center"/>
              <w:rPr>
                <w:rFonts w:eastAsia="Times New Roman"/>
                <w:b/>
                <w:color w:val="004386"/>
              </w:rPr>
            </w:pPr>
            <w:r w:rsidRPr="00AF4A24">
              <w:rPr>
                <w:rFonts w:eastAsia="Times New Roman"/>
                <w:b/>
                <w:color w:val="004386"/>
              </w:rPr>
              <w:t>Part 2: Assessment of Practice Against Performance Standards</w:t>
            </w:r>
          </w:p>
          <w:p w:rsidR="001675DD" w:rsidRPr="00AF4A24" w:rsidRDefault="001675DD" w:rsidP="002C4B51">
            <w:pPr>
              <w:spacing w:after="0" w:line="240" w:lineRule="auto"/>
              <w:rPr>
                <w:rFonts w:eastAsia="Times New Roman"/>
                <w:i/>
                <w:color w:val="004386"/>
                <w:szCs w:val="18"/>
              </w:rPr>
            </w:pPr>
            <w:r w:rsidRPr="00AF4A24">
              <w:rPr>
                <w:rFonts w:eastAsia="Times New Roman"/>
                <w:i/>
                <w:color w:val="004386"/>
                <w:szCs w:val="18"/>
              </w:rPr>
              <w:t>Citing your district’s performance rubric, briefly summarize areas of strength and high-priority areas for growth.  Areas may target specific Standards, Indicators, or Elements, or span multiple Indicators or Elements within or across Standards.  The form should be individually submitted by educator, but Part 2 can also be used by teams in preparation for proposing team goals.</w:t>
            </w:r>
          </w:p>
          <w:p w:rsidR="001675DD" w:rsidRPr="00AF4A24" w:rsidRDefault="00DE4462" w:rsidP="002C4B51">
            <w:pPr>
              <w:spacing w:after="0" w:line="240" w:lineRule="auto"/>
              <w:jc w:val="center"/>
              <w:rPr>
                <w:rFonts w:eastAsia="Times New Roman"/>
                <w:i/>
                <w:sz w:val="18"/>
                <w:szCs w:val="18"/>
              </w:rPr>
            </w:pPr>
            <w:hyperlink r:id="rId27" w:history="1">
              <w:r w:rsidR="001675DD" w:rsidRPr="00AF4A24">
                <w:rPr>
                  <w:rFonts w:eastAsia="Times New Roman"/>
                  <w:i/>
                  <w:color w:val="0000FF"/>
                  <w:sz w:val="18"/>
                  <w:u w:val="single"/>
                </w:rPr>
                <w:t>603 CMR 35.06 (2)(a)2</w:t>
              </w:r>
            </w:hyperlink>
          </w:p>
        </w:tc>
      </w:tr>
      <w:tr w:rsidR="001675DD" w:rsidRPr="00AF4A24" w:rsidTr="002C4B51">
        <w:trPr>
          <w:trHeight w:val="3240"/>
          <w:jc w:val="center"/>
        </w:trPr>
        <w:tc>
          <w:tcPr>
            <w:tcW w:w="4070" w:type="dxa"/>
            <w:tcBorders>
              <w:bottom w:val="double" w:sz="4" w:space="0" w:color="auto"/>
              <w:right w:val="dashed" w:sz="4" w:space="0" w:color="auto"/>
            </w:tcBorders>
            <w:shd w:val="clear" w:color="auto" w:fill="auto"/>
          </w:tcPr>
          <w:p w:rsidR="001675DD" w:rsidRPr="001675DD" w:rsidRDefault="001675DD" w:rsidP="002C4B51">
            <w:pPr>
              <w:tabs>
                <w:tab w:val="left" w:pos="6507"/>
              </w:tabs>
              <w:spacing w:before="120" w:after="0" w:line="240" w:lineRule="auto"/>
              <w:rPr>
                <w:rFonts w:eastAsia="Times New Roman"/>
                <w:b/>
                <w:sz w:val="22"/>
              </w:rPr>
            </w:pPr>
            <w:r w:rsidRPr="001675DD">
              <w:rPr>
                <w:rFonts w:eastAsia="Times New Roman"/>
                <w:b/>
                <w:sz w:val="22"/>
              </w:rPr>
              <w:t>Area(s) of Strength:</w:t>
            </w:r>
            <w:r w:rsidRPr="001675DD">
              <w:rPr>
                <w:rFonts w:eastAsia="Times New Roman"/>
                <w:b/>
                <w:sz w:val="22"/>
              </w:rPr>
              <w:tab/>
            </w:r>
          </w:p>
        </w:tc>
        <w:tc>
          <w:tcPr>
            <w:tcW w:w="4071" w:type="dxa"/>
            <w:tcBorders>
              <w:left w:val="dashed" w:sz="4" w:space="0" w:color="auto"/>
              <w:bottom w:val="double" w:sz="4" w:space="0" w:color="auto"/>
              <w:right w:val="dashed" w:sz="4" w:space="0" w:color="auto"/>
            </w:tcBorders>
            <w:shd w:val="clear" w:color="auto" w:fill="auto"/>
          </w:tcPr>
          <w:p w:rsidR="001675DD" w:rsidRPr="00A73C43" w:rsidRDefault="001675DD" w:rsidP="002C4B51">
            <w:pPr>
              <w:tabs>
                <w:tab w:val="left" w:pos="6507"/>
              </w:tabs>
              <w:spacing w:before="120" w:after="0" w:line="240" w:lineRule="auto"/>
              <w:rPr>
                <w:rFonts w:eastAsia="Times New Roman"/>
                <w:sz w:val="22"/>
              </w:rPr>
            </w:pPr>
            <w:r w:rsidRPr="00A73C43">
              <w:rPr>
                <w:rFonts w:eastAsia="Times New Roman"/>
                <w:sz w:val="22"/>
              </w:rPr>
              <w:t>Evidence:</w:t>
            </w:r>
          </w:p>
        </w:tc>
        <w:tc>
          <w:tcPr>
            <w:tcW w:w="1206" w:type="dxa"/>
            <w:tcBorders>
              <w:left w:val="dashed" w:sz="4" w:space="0" w:color="auto"/>
              <w:bottom w:val="double" w:sz="4" w:space="0" w:color="auto"/>
            </w:tcBorders>
            <w:shd w:val="clear" w:color="auto" w:fill="auto"/>
          </w:tcPr>
          <w:p w:rsidR="001675DD" w:rsidRPr="00A73C43" w:rsidRDefault="001675DD" w:rsidP="002C4B51">
            <w:pPr>
              <w:tabs>
                <w:tab w:val="left" w:pos="6507"/>
              </w:tabs>
              <w:spacing w:before="120" w:after="0" w:line="240" w:lineRule="auto"/>
              <w:rPr>
                <w:rFonts w:eastAsia="Times New Roman"/>
                <w:sz w:val="22"/>
              </w:rPr>
            </w:pPr>
            <w:r w:rsidRPr="00A73C43">
              <w:rPr>
                <w:rFonts w:eastAsia="Times New Roman"/>
                <w:sz w:val="22"/>
              </w:rPr>
              <w:t>St/</w:t>
            </w:r>
            <w:proofErr w:type="spellStart"/>
            <w:r w:rsidRPr="00A73C43">
              <w:rPr>
                <w:rFonts w:eastAsia="Times New Roman"/>
                <w:sz w:val="22"/>
              </w:rPr>
              <w:t>Ind</w:t>
            </w:r>
            <w:proofErr w:type="spellEnd"/>
            <w:r w:rsidR="00A73C43">
              <w:rPr>
                <w:rFonts w:eastAsia="Times New Roman"/>
                <w:sz w:val="22"/>
              </w:rPr>
              <w:t>:</w:t>
            </w:r>
          </w:p>
        </w:tc>
      </w:tr>
      <w:tr w:rsidR="001675DD" w:rsidRPr="00AF4A24" w:rsidTr="002C4B51">
        <w:trPr>
          <w:trHeight w:val="3240"/>
          <w:jc w:val="center"/>
        </w:trPr>
        <w:tc>
          <w:tcPr>
            <w:tcW w:w="4070" w:type="dxa"/>
            <w:tcBorders>
              <w:top w:val="double" w:sz="4" w:space="0" w:color="auto"/>
              <w:right w:val="dashed" w:sz="4" w:space="0" w:color="auto"/>
            </w:tcBorders>
            <w:shd w:val="clear" w:color="auto" w:fill="auto"/>
          </w:tcPr>
          <w:p w:rsidR="001675DD" w:rsidRPr="001675DD" w:rsidRDefault="001675DD" w:rsidP="001675DD">
            <w:pPr>
              <w:tabs>
                <w:tab w:val="left" w:pos="6507"/>
              </w:tabs>
              <w:spacing w:before="120" w:after="120"/>
              <w:rPr>
                <w:rFonts w:eastAsia="Times New Roman"/>
                <w:b/>
                <w:sz w:val="22"/>
              </w:rPr>
            </w:pPr>
            <w:r w:rsidRPr="001675DD">
              <w:rPr>
                <w:rFonts w:eastAsia="Times New Roman"/>
                <w:b/>
                <w:sz w:val="22"/>
              </w:rPr>
              <w:t>High Priority Concern(s):</w:t>
            </w:r>
          </w:p>
        </w:tc>
        <w:tc>
          <w:tcPr>
            <w:tcW w:w="4071" w:type="dxa"/>
            <w:tcBorders>
              <w:top w:val="double" w:sz="4" w:space="0" w:color="auto"/>
              <w:left w:val="dashed" w:sz="4" w:space="0" w:color="auto"/>
              <w:right w:val="dashed" w:sz="4" w:space="0" w:color="auto"/>
            </w:tcBorders>
            <w:shd w:val="clear" w:color="auto" w:fill="auto"/>
          </w:tcPr>
          <w:p w:rsidR="001675DD" w:rsidRPr="00A73C43" w:rsidRDefault="001675DD" w:rsidP="001675DD">
            <w:pPr>
              <w:tabs>
                <w:tab w:val="left" w:pos="6507"/>
              </w:tabs>
              <w:spacing w:before="120" w:after="120"/>
              <w:rPr>
                <w:rFonts w:eastAsia="Times New Roman"/>
                <w:sz w:val="22"/>
              </w:rPr>
            </w:pPr>
            <w:r w:rsidRPr="00A73C43">
              <w:rPr>
                <w:rFonts w:eastAsia="Times New Roman"/>
                <w:sz w:val="22"/>
              </w:rPr>
              <w:t>Evidence:</w:t>
            </w:r>
          </w:p>
        </w:tc>
        <w:tc>
          <w:tcPr>
            <w:tcW w:w="1206" w:type="dxa"/>
            <w:tcBorders>
              <w:top w:val="double" w:sz="4" w:space="0" w:color="auto"/>
              <w:left w:val="dashed" w:sz="4" w:space="0" w:color="auto"/>
            </w:tcBorders>
            <w:shd w:val="clear" w:color="auto" w:fill="auto"/>
          </w:tcPr>
          <w:p w:rsidR="001675DD" w:rsidRPr="00A73C43" w:rsidRDefault="001675DD" w:rsidP="001675DD">
            <w:pPr>
              <w:tabs>
                <w:tab w:val="left" w:pos="6507"/>
              </w:tabs>
              <w:spacing w:before="120" w:after="120"/>
              <w:rPr>
                <w:rFonts w:eastAsia="Times New Roman"/>
                <w:sz w:val="22"/>
              </w:rPr>
            </w:pPr>
            <w:r w:rsidRPr="00A73C43">
              <w:rPr>
                <w:rFonts w:eastAsia="Times New Roman"/>
                <w:sz w:val="22"/>
              </w:rPr>
              <w:t>St/</w:t>
            </w:r>
            <w:proofErr w:type="spellStart"/>
            <w:r w:rsidRPr="00A73C43">
              <w:rPr>
                <w:rFonts w:eastAsia="Times New Roman"/>
                <w:sz w:val="22"/>
              </w:rPr>
              <w:t>Ind</w:t>
            </w:r>
            <w:proofErr w:type="spellEnd"/>
            <w:r w:rsidR="00A73C43">
              <w:rPr>
                <w:rFonts w:eastAsia="Times New Roman"/>
                <w:sz w:val="22"/>
              </w:rPr>
              <w:t>:</w:t>
            </w:r>
          </w:p>
        </w:tc>
      </w:tr>
    </w:tbl>
    <w:p w:rsidR="001675DD" w:rsidRPr="00AF4A24" w:rsidRDefault="001675DD" w:rsidP="001675DD">
      <w:pPr>
        <w:spacing w:after="0" w:line="240" w:lineRule="auto"/>
        <w:rPr>
          <w:rFonts w:eastAsia="Times New Roman"/>
          <w:sz w:val="22"/>
        </w:rPr>
      </w:pPr>
    </w:p>
    <w:p w:rsidR="001675DD" w:rsidRPr="00AF4A24" w:rsidRDefault="001675DD" w:rsidP="001675DD">
      <w:pPr>
        <w:spacing w:after="0" w:line="240" w:lineRule="auto"/>
        <w:rPr>
          <w:rFonts w:eastAsia="Times New Roman"/>
          <w:sz w:val="22"/>
          <w:u w:val="single"/>
        </w:rPr>
      </w:pPr>
      <w:r w:rsidRPr="00AF4A24">
        <w:rPr>
          <w:rFonts w:eastAsia="Times New Roman"/>
          <w:sz w:val="22"/>
        </w:rPr>
        <w:t xml:space="preserve">Team, if applicable: </w:t>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t xml:space="preserve"> </w:t>
      </w:r>
    </w:p>
    <w:p w:rsidR="001675DD" w:rsidRPr="00AF4A24" w:rsidRDefault="001675DD" w:rsidP="001675DD">
      <w:pPr>
        <w:spacing w:after="0" w:line="240" w:lineRule="auto"/>
        <w:rPr>
          <w:rFonts w:eastAsia="Times New Roman"/>
          <w:sz w:val="22"/>
          <w:u w:val="single"/>
        </w:rPr>
      </w:pPr>
    </w:p>
    <w:p w:rsidR="001675DD" w:rsidRPr="00AF4A24" w:rsidRDefault="001675DD" w:rsidP="001675DD">
      <w:pPr>
        <w:spacing w:after="0" w:line="240" w:lineRule="auto"/>
        <w:rPr>
          <w:rFonts w:eastAsia="Times New Roman"/>
          <w:sz w:val="22"/>
        </w:rPr>
      </w:pPr>
      <w:r w:rsidRPr="00AF4A24">
        <w:rPr>
          <w:rFonts w:eastAsia="Times New Roman"/>
          <w:sz w:val="22"/>
        </w:rPr>
        <w:t>List Team Members below:</w:t>
      </w:r>
    </w:p>
    <w:p w:rsidR="001675DD" w:rsidRPr="00AF4A24" w:rsidRDefault="001675DD" w:rsidP="001675DD">
      <w:pPr>
        <w:spacing w:after="0" w:line="240" w:lineRule="auto"/>
        <w:rPr>
          <w:rFonts w:eastAsia="Times New Roman"/>
          <w:sz w:val="22"/>
        </w:rPr>
      </w:pPr>
    </w:p>
    <w:p w:rsidR="001675DD" w:rsidRPr="00AF4A24" w:rsidRDefault="001675DD" w:rsidP="001675DD">
      <w:pPr>
        <w:spacing w:after="0" w:line="240" w:lineRule="auto"/>
        <w:rPr>
          <w:rFonts w:eastAsia="Times New Roman"/>
          <w:sz w:val="22"/>
          <w:u w:val="single"/>
        </w:rPr>
      </w:pP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rPr>
        <w:tab/>
      </w:r>
      <w:r w:rsidRPr="00AF4A24">
        <w:rPr>
          <w:rFonts w:eastAsia="Times New Roman"/>
          <w:sz w:val="22"/>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p>
    <w:p w:rsidR="001675DD" w:rsidRPr="00AF4A24" w:rsidRDefault="001675DD" w:rsidP="001675DD">
      <w:pPr>
        <w:spacing w:after="0" w:line="240" w:lineRule="auto"/>
        <w:rPr>
          <w:rFonts w:eastAsia="Times New Roman"/>
          <w:sz w:val="22"/>
          <w:u w:val="single"/>
        </w:rPr>
      </w:pPr>
    </w:p>
    <w:p w:rsidR="001675DD" w:rsidRPr="00AF4A24" w:rsidRDefault="001675DD" w:rsidP="001675DD">
      <w:pPr>
        <w:spacing w:after="0" w:line="240" w:lineRule="auto"/>
        <w:ind w:left="-810" w:right="-810"/>
        <w:rPr>
          <w:rFonts w:eastAsia="Times New Roman"/>
          <w:sz w:val="22"/>
        </w:rPr>
      </w:pPr>
    </w:p>
    <w:p w:rsidR="001675DD" w:rsidRPr="00AF4A24" w:rsidRDefault="001675DD" w:rsidP="001675DD">
      <w:pPr>
        <w:spacing w:after="0" w:line="240" w:lineRule="auto"/>
        <w:rPr>
          <w:rFonts w:eastAsia="Times New Roman"/>
          <w:sz w:val="22"/>
          <w:u w:val="single"/>
        </w:rPr>
      </w:pPr>
      <w:r w:rsidRPr="00AF4A24">
        <w:rPr>
          <w:rFonts w:eastAsia="Times New Roman"/>
          <w:sz w:val="22"/>
        </w:rPr>
        <w:t xml:space="preserve">Signature of Educator </w:t>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rPr>
        <w:t xml:space="preserve">Date </w:t>
      </w:r>
      <w:r w:rsidRPr="00AF4A24">
        <w:rPr>
          <w:rFonts w:eastAsia="Times New Roman"/>
          <w:sz w:val="22"/>
          <w:u w:val="single"/>
        </w:rPr>
        <w:t xml:space="preserve"> </w:t>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p>
    <w:p w:rsidR="001675DD" w:rsidRPr="00AF4A24" w:rsidRDefault="001675DD" w:rsidP="001675DD">
      <w:pPr>
        <w:spacing w:after="0" w:line="240" w:lineRule="auto"/>
        <w:rPr>
          <w:rFonts w:eastAsia="Times New Roman"/>
          <w:sz w:val="22"/>
          <w:u w:val="single"/>
        </w:rPr>
      </w:pPr>
    </w:p>
    <w:p w:rsidR="001675DD" w:rsidRPr="00AF4A24" w:rsidRDefault="001675DD" w:rsidP="001675DD">
      <w:pPr>
        <w:spacing w:after="0" w:line="240" w:lineRule="auto"/>
        <w:rPr>
          <w:rFonts w:eastAsia="Times New Roman"/>
          <w:sz w:val="22"/>
          <w:u w:val="single"/>
        </w:rPr>
      </w:pPr>
      <w:r w:rsidRPr="00AF4A24">
        <w:rPr>
          <w:rFonts w:eastAsia="Times New Roman"/>
          <w:sz w:val="22"/>
        </w:rPr>
        <w:t xml:space="preserve">Signature of Evaluator </w:t>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t xml:space="preserve">      </w:t>
      </w:r>
      <w:r w:rsidRPr="00AF4A24">
        <w:rPr>
          <w:rFonts w:eastAsia="Times New Roman"/>
          <w:sz w:val="22"/>
          <w:u w:val="single"/>
        </w:rPr>
        <w:tab/>
      </w:r>
      <w:r w:rsidRPr="00AF4A24">
        <w:rPr>
          <w:rFonts w:eastAsia="Times New Roman"/>
          <w:sz w:val="22"/>
        </w:rPr>
        <w:t>Date</w:t>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p>
    <w:p w:rsidR="001675DD" w:rsidRDefault="001675DD" w:rsidP="001675DD">
      <w:pPr>
        <w:spacing w:after="0" w:line="240" w:lineRule="auto"/>
        <w:rPr>
          <w:rFonts w:eastAsia="Times New Roman"/>
          <w:sz w:val="18"/>
        </w:rPr>
      </w:pPr>
    </w:p>
    <w:p w:rsidR="001675DD" w:rsidRPr="00AF4A24" w:rsidRDefault="001675DD" w:rsidP="001675DD">
      <w:pPr>
        <w:spacing w:after="0" w:line="240" w:lineRule="auto"/>
        <w:rPr>
          <w:rFonts w:eastAsia="Times New Roman"/>
          <w:sz w:val="18"/>
        </w:rPr>
      </w:pPr>
    </w:p>
    <w:p w:rsidR="00644555" w:rsidRPr="00A56790" w:rsidRDefault="001675DD" w:rsidP="001675DD">
      <w:pPr>
        <w:rPr>
          <w:rFonts w:eastAsia="Times New Roman"/>
          <w:sz w:val="22"/>
          <w:u w:val="single"/>
        </w:rPr>
      </w:pPr>
      <w:r w:rsidRPr="00AF4A24">
        <w:rPr>
          <w:rFonts w:eastAsia="Times New Roman"/>
          <w:sz w:val="18"/>
        </w:rPr>
        <w:t>* The evaluator’s signature indicates that he or she has received a copy of the self-assessment form and the goal setting form with proposed goals. It does not denote approval of the goals.</w:t>
      </w:r>
      <w:r w:rsidR="0004720F" w:rsidRPr="00A56790">
        <w:rPr>
          <w:rFonts w:eastAsia="Times New Roman"/>
          <w:sz w:val="22"/>
          <w:u w:val="single"/>
        </w:rPr>
        <w:t xml:space="preserve"> </w:t>
      </w:r>
    </w:p>
    <w:p w:rsidR="00644555" w:rsidRDefault="00644555" w:rsidP="00C90C0F">
      <w:pPr>
        <w:spacing w:after="0"/>
        <w:sectPr w:rsidR="00644555" w:rsidSect="009B7FCF">
          <w:headerReference w:type="even" r:id="rId28"/>
          <w:headerReference w:type="default" r:id="rId29"/>
          <w:footerReference w:type="default" r:id="rId30"/>
          <w:headerReference w:type="first" r:id="rId31"/>
          <w:pgSz w:w="12240" w:h="15840" w:code="1"/>
          <w:pgMar w:top="1440" w:right="1440" w:bottom="1440" w:left="1440" w:header="720" w:footer="720" w:gutter="0"/>
          <w:cols w:space="60"/>
          <w:noEndnote/>
          <w:titlePg/>
          <w:docGrid w:linePitch="326"/>
        </w:sectPr>
      </w:pPr>
    </w:p>
    <w:p w:rsidR="00682607" w:rsidRDefault="00682607" w:rsidP="00817E27">
      <w:pPr>
        <w:pStyle w:val="Heading1"/>
      </w:pPr>
    </w:p>
    <w:p w:rsidR="00401B84" w:rsidRDefault="00401B84" w:rsidP="00817E27">
      <w:pPr>
        <w:pStyle w:val="Heading1"/>
      </w:pPr>
      <w:r>
        <w:t xml:space="preserve">ESE </w:t>
      </w:r>
      <w:r w:rsidR="00B2180F">
        <w:t xml:space="preserve">Model </w:t>
      </w:r>
      <w:r>
        <w:t>Rubric At-A-Glance</w:t>
      </w:r>
      <w:r w:rsidR="00270DA5">
        <w:t xml:space="preserve"> for Classroom Teachers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tblPr>
      <w:tblGrid>
        <w:gridCol w:w="3819"/>
        <w:gridCol w:w="3453"/>
        <w:gridCol w:w="3636"/>
        <w:gridCol w:w="3636"/>
      </w:tblGrid>
      <w:tr w:rsidR="00401B84" w:rsidRPr="00270DA5" w:rsidTr="002C4B51">
        <w:trPr>
          <w:cantSplit/>
          <w:tblHeader/>
        </w:trPr>
        <w:tc>
          <w:tcPr>
            <w:tcW w:w="1313" w:type="pct"/>
            <w:tcBorders>
              <w:bottom w:val="single" w:sz="4" w:space="0" w:color="auto"/>
            </w:tcBorders>
            <w:shd w:val="clear" w:color="auto" w:fill="DBE5F1"/>
            <w:tcMar>
              <w:left w:w="72" w:type="dxa"/>
              <w:right w:w="72" w:type="dxa"/>
            </w:tcMar>
            <w:vAlign w:val="center"/>
          </w:tcPr>
          <w:p w:rsidR="00401B84" w:rsidRPr="00270DA5" w:rsidRDefault="00401B84" w:rsidP="002C4B51">
            <w:pPr>
              <w:pStyle w:val="TableRowHeading"/>
              <w:spacing w:before="0" w:after="0"/>
              <w:rPr>
                <w:rFonts w:cs="Arial"/>
                <w:b/>
                <w:color w:val="auto"/>
                <w:sz w:val="17"/>
                <w:szCs w:val="17"/>
              </w:rPr>
            </w:pPr>
            <w:r w:rsidRPr="00270DA5">
              <w:rPr>
                <w:rFonts w:cs="Arial"/>
                <w:b/>
                <w:color w:val="auto"/>
                <w:sz w:val="17"/>
                <w:szCs w:val="17"/>
              </w:rPr>
              <w:t>Standard I:</w:t>
            </w:r>
          </w:p>
          <w:p w:rsidR="00401B84" w:rsidRPr="00270DA5" w:rsidRDefault="00401B84" w:rsidP="002C4B51">
            <w:pPr>
              <w:pStyle w:val="TableRowHeading"/>
              <w:spacing w:before="0" w:after="0"/>
              <w:rPr>
                <w:rFonts w:cs="Arial"/>
                <w:b/>
                <w:color w:val="auto"/>
                <w:sz w:val="17"/>
                <w:szCs w:val="17"/>
              </w:rPr>
            </w:pPr>
            <w:r w:rsidRPr="00270DA5">
              <w:rPr>
                <w:rFonts w:cs="Arial"/>
                <w:b/>
                <w:color w:val="auto"/>
                <w:sz w:val="17"/>
                <w:szCs w:val="17"/>
              </w:rPr>
              <w:t>Curriculum, Planning, and Assessment</w:t>
            </w:r>
          </w:p>
        </w:tc>
        <w:tc>
          <w:tcPr>
            <w:tcW w:w="1187" w:type="pct"/>
            <w:tcBorders>
              <w:bottom w:val="single" w:sz="4" w:space="0" w:color="auto"/>
            </w:tcBorders>
            <w:shd w:val="clear" w:color="auto" w:fill="DBE5F1"/>
            <w:tcMar>
              <w:left w:w="72" w:type="dxa"/>
              <w:right w:w="72" w:type="dxa"/>
            </w:tcMar>
            <w:vAlign w:val="center"/>
          </w:tcPr>
          <w:p w:rsidR="00401B84" w:rsidRPr="00270DA5" w:rsidRDefault="00401B84" w:rsidP="002C4B51">
            <w:pPr>
              <w:pStyle w:val="TableRowHeading"/>
              <w:spacing w:before="0" w:after="0"/>
              <w:rPr>
                <w:rFonts w:cs="Arial"/>
                <w:b/>
                <w:color w:val="auto"/>
                <w:sz w:val="17"/>
                <w:szCs w:val="17"/>
              </w:rPr>
            </w:pPr>
            <w:r w:rsidRPr="00270DA5">
              <w:rPr>
                <w:rFonts w:cs="Arial"/>
                <w:b/>
                <w:color w:val="auto"/>
                <w:sz w:val="17"/>
                <w:szCs w:val="17"/>
              </w:rPr>
              <w:t>Standard II:</w:t>
            </w:r>
          </w:p>
          <w:p w:rsidR="00401B84" w:rsidRPr="00270DA5" w:rsidRDefault="00401B84" w:rsidP="002C4B51">
            <w:pPr>
              <w:pStyle w:val="TableRowHeading"/>
              <w:spacing w:before="0" w:after="0"/>
              <w:rPr>
                <w:rFonts w:cs="Arial"/>
                <w:b/>
                <w:color w:val="auto"/>
                <w:sz w:val="17"/>
                <w:szCs w:val="17"/>
              </w:rPr>
            </w:pPr>
            <w:r w:rsidRPr="00270DA5">
              <w:rPr>
                <w:rFonts w:cs="Arial"/>
                <w:b/>
                <w:color w:val="auto"/>
                <w:sz w:val="17"/>
                <w:szCs w:val="17"/>
              </w:rPr>
              <w:t>Teaching All Students</w:t>
            </w:r>
          </w:p>
        </w:tc>
        <w:tc>
          <w:tcPr>
            <w:tcW w:w="1250" w:type="pct"/>
            <w:tcBorders>
              <w:bottom w:val="single" w:sz="4" w:space="0" w:color="auto"/>
            </w:tcBorders>
            <w:shd w:val="clear" w:color="auto" w:fill="DBE5F1"/>
            <w:tcMar>
              <w:left w:w="72" w:type="dxa"/>
              <w:right w:w="72" w:type="dxa"/>
            </w:tcMar>
            <w:vAlign w:val="center"/>
          </w:tcPr>
          <w:p w:rsidR="00401B84" w:rsidRPr="00270DA5" w:rsidRDefault="00401B84" w:rsidP="002C4B51">
            <w:pPr>
              <w:pStyle w:val="TableRowHeading"/>
              <w:spacing w:before="0" w:after="0"/>
              <w:rPr>
                <w:rFonts w:cs="Arial"/>
                <w:b/>
                <w:color w:val="auto"/>
                <w:sz w:val="17"/>
                <w:szCs w:val="17"/>
              </w:rPr>
            </w:pPr>
            <w:r w:rsidRPr="00270DA5">
              <w:rPr>
                <w:rFonts w:cs="Arial"/>
                <w:b/>
                <w:color w:val="auto"/>
                <w:sz w:val="17"/>
                <w:szCs w:val="17"/>
              </w:rPr>
              <w:t>Standard III:</w:t>
            </w:r>
          </w:p>
          <w:p w:rsidR="00401B84" w:rsidRPr="00270DA5" w:rsidRDefault="00401B84" w:rsidP="002C4B51">
            <w:pPr>
              <w:pStyle w:val="TableRowHeading"/>
              <w:spacing w:before="0" w:after="0"/>
              <w:rPr>
                <w:rFonts w:cs="Arial"/>
                <w:b/>
                <w:color w:val="auto"/>
                <w:sz w:val="17"/>
                <w:szCs w:val="17"/>
              </w:rPr>
            </w:pPr>
            <w:r w:rsidRPr="00270DA5">
              <w:rPr>
                <w:rFonts w:cs="Arial"/>
                <w:b/>
                <w:color w:val="auto"/>
                <w:sz w:val="17"/>
                <w:szCs w:val="17"/>
              </w:rPr>
              <w:t>Family and Community Engagement</w:t>
            </w:r>
          </w:p>
        </w:tc>
        <w:tc>
          <w:tcPr>
            <w:tcW w:w="1250" w:type="pct"/>
            <w:tcBorders>
              <w:bottom w:val="single" w:sz="4" w:space="0" w:color="auto"/>
            </w:tcBorders>
            <w:shd w:val="clear" w:color="auto" w:fill="DBE5F1"/>
            <w:tcMar>
              <w:left w:w="72" w:type="dxa"/>
              <w:right w:w="72" w:type="dxa"/>
            </w:tcMar>
            <w:vAlign w:val="center"/>
          </w:tcPr>
          <w:p w:rsidR="00401B84" w:rsidRPr="00270DA5" w:rsidRDefault="00401B84" w:rsidP="002C4B51">
            <w:pPr>
              <w:pStyle w:val="TableRowHeading"/>
              <w:spacing w:before="0" w:after="0"/>
              <w:rPr>
                <w:rFonts w:cs="Arial"/>
                <w:b/>
                <w:color w:val="auto"/>
                <w:sz w:val="17"/>
                <w:szCs w:val="17"/>
              </w:rPr>
            </w:pPr>
            <w:r w:rsidRPr="00270DA5">
              <w:rPr>
                <w:rFonts w:cs="Arial"/>
                <w:b/>
                <w:color w:val="auto"/>
                <w:sz w:val="17"/>
                <w:szCs w:val="17"/>
              </w:rPr>
              <w:t>Standard IV:</w:t>
            </w:r>
          </w:p>
          <w:p w:rsidR="00401B84" w:rsidRPr="00270DA5" w:rsidRDefault="00401B84" w:rsidP="002C4B51">
            <w:pPr>
              <w:pStyle w:val="TableRowHeading"/>
              <w:spacing w:before="0" w:after="0"/>
              <w:ind w:right="-172"/>
              <w:rPr>
                <w:rFonts w:cs="Arial"/>
                <w:b/>
                <w:color w:val="auto"/>
                <w:sz w:val="17"/>
                <w:szCs w:val="17"/>
              </w:rPr>
            </w:pPr>
            <w:r w:rsidRPr="00270DA5">
              <w:rPr>
                <w:rFonts w:cs="Arial"/>
                <w:b/>
                <w:color w:val="auto"/>
                <w:sz w:val="17"/>
                <w:szCs w:val="17"/>
              </w:rPr>
              <w:t>Professional Culture</w:t>
            </w:r>
          </w:p>
        </w:tc>
      </w:tr>
      <w:tr w:rsidR="00401B84" w:rsidRPr="00270DA5" w:rsidTr="002C4B51">
        <w:trPr>
          <w:cantSplit/>
        </w:trPr>
        <w:tc>
          <w:tcPr>
            <w:tcW w:w="1313" w:type="pct"/>
            <w:tcBorders>
              <w:bottom w:val="nil"/>
              <w:right w:val="nil"/>
            </w:tcBorders>
            <w:tcMar>
              <w:left w:w="115" w:type="dxa"/>
              <w:right w:w="115" w:type="dxa"/>
            </w:tcMar>
            <w:vAlign w:val="center"/>
          </w:tcPr>
          <w:p w:rsidR="00401B84" w:rsidRPr="00270DA5" w:rsidRDefault="00401B84" w:rsidP="002C4B51">
            <w:pPr>
              <w:spacing w:before="40" w:after="40"/>
              <w:ind w:left="288" w:hanging="288"/>
              <w:rPr>
                <w:b/>
                <w:sz w:val="17"/>
                <w:szCs w:val="17"/>
              </w:rPr>
            </w:pPr>
            <w:r w:rsidRPr="00270DA5">
              <w:rPr>
                <w:b/>
                <w:sz w:val="17"/>
                <w:szCs w:val="17"/>
              </w:rPr>
              <w:t>A. Curriculum and Planning Indicator</w:t>
            </w:r>
          </w:p>
          <w:p w:rsidR="00401B84" w:rsidRPr="00270DA5" w:rsidRDefault="00401B84" w:rsidP="002C4B51">
            <w:pPr>
              <w:spacing w:before="40" w:after="40"/>
              <w:ind w:left="513" w:hanging="225"/>
              <w:rPr>
                <w:sz w:val="17"/>
                <w:szCs w:val="17"/>
              </w:rPr>
            </w:pPr>
            <w:r w:rsidRPr="00270DA5">
              <w:rPr>
                <w:sz w:val="17"/>
                <w:szCs w:val="17"/>
              </w:rPr>
              <w:t>1. Subject Matter Knowledge</w:t>
            </w:r>
          </w:p>
          <w:p w:rsidR="00401B84" w:rsidRPr="00270DA5" w:rsidRDefault="00401B84" w:rsidP="002C4B51">
            <w:pPr>
              <w:spacing w:before="40" w:after="40"/>
              <w:ind w:left="513" w:hanging="225"/>
              <w:rPr>
                <w:sz w:val="17"/>
                <w:szCs w:val="17"/>
              </w:rPr>
            </w:pPr>
            <w:r w:rsidRPr="00270DA5">
              <w:rPr>
                <w:sz w:val="17"/>
                <w:szCs w:val="17"/>
              </w:rPr>
              <w:t>2. Child and Adolescent Development</w:t>
            </w:r>
          </w:p>
          <w:p w:rsidR="00401B84" w:rsidRPr="00270DA5" w:rsidRDefault="00401B84" w:rsidP="002C4B51">
            <w:pPr>
              <w:spacing w:before="40" w:after="40"/>
              <w:ind w:left="513" w:hanging="225"/>
              <w:rPr>
                <w:sz w:val="17"/>
                <w:szCs w:val="17"/>
              </w:rPr>
            </w:pPr>
            <w:r w:rsidRPr="00270DA5">
              <w:rPr>
                <w:sz w:val="17"/>
                <w:szCs w:val="17"/>
              </w:rPr>
              <w:t>3. Rigorous Standards-Based Unit Design</w:t>
            </w:r>
          </w:p>
          <w:p w:rsidR="00401B84" w:rsidRPr="00270DA5" w:rsidRDefault="00401B84" w:rsidP="002C4B51">
            <w:pPr>
              <w:spacing w:before="40" w:after="40"/>
              <w:ind w:left="513" w:hanging="225"/>
              <w:rPr>
                <w:sz w:val="17"/>
                <w:szCs w:val="17"/>
              </w:rPr>
            </w:pPr>
            <w:r w:rsidRPr="00270DA5">
              <w:rPr>
                <w:sz w:val="17"/>
                <w:szCs w:val="17"/>
              </w:rPr>
              <w:t xml:space="preserve">4. Well-Structured Lessons </w:t>
            </w:r>
          </w:p>
        </w:tc>
        <w:tc>
          <w:tcPr>
            <w:tcW w:w="1187" w:type="pct"/>
            <w:tcBorders>
              <w:left w:val="nil"/>
              <w:bottom w:val="nil"/>
              <w:right w:val="nil"/>
            </w:tcBorders>
            <w:tcMar>
              <w:left w:w="115" w:type="dxa"/>
              <w:right w:w="115" w:type="dxa"/>
            </w:tcMar>
          </w:tcPr>
          <w:p w:rsidR="00401B84" w:rsidRPr="00270DA5" w:rsidRDefault="00401B84" w:rsidP="002C4B51">
            <w:pPr>
              <w:spacing w:before="40" w:after="40"/>
              <w:ind w:left="311" w:hanging="247"/>
              <w:rPr>
                <w:b/>
                <w:sz w:val="17"/>
                <w:szCs w:val="17"/>
              </w:rPr>
            </w:pPr>
            <w:r w:rsidRPr="00270DA5">
              <w:rPr>
                <w:b/>
                <w:sz w:val="17"/>
                <w:szCs w:val="17"/>
              </w:rPr>
              <w:t>A. Instruction Indicator</w:t>
            </w:r>
          </w:p>
          <w:p w:rsidR="00401B84" w:rsidRPr="00270DA5" w:rsidRDefault="00401B84" w:rsidP="002C4B51">
            <w:pPr>
              <w:spacing w:before="40" w:after="40"/>
              <w:ind w:left="513" w:hanging="225"/>
              <w:rPr>
                <w:sz w:val="17"/>
                <w:szCs w:val="17"/>
              </w:rPr>
            </w:pPr>
            <w:r w:rsidRPr="00270DA5">
              <w:rPr>
                <w:sz w:val="17"/>
                <w:szCs w:val="17"/>
              </w:rPr>
              <w:t>1. Quality of Effort and Work</w:t>
            </w:r>
          </w:p>
          <w:p w:rsidR="00401B84" w:rsidRPr="00270DA5" w:rsidRDefault="00401B84" w:rsidP="002C4B51">
            <w:pPr>
              <w:spacing w:before="40" w:after="40"/>
              <w:ind w:left="513" w:hanging="225"/>
              <w:rPr>
                <w:sz w:val="17"/>
                <w:szCs w:val="17"/>
              </w:rPr>
            </w:pPr>
            <w:r w:rsidRPr="00270DA5">
              <w:rPr>
                <w:sz w:val="17"/>
                <w:szCs w:val="17"/>
              </w:rPr>
              <w:t>2. Student Engagement</w:t>
            </w:r>
          </w:p>
          <w:p w:rsidR="00401B84" w:rsidRPr="00270DA5" w:rsidRDefault="00401B84" w:rsidP="002C4B51">
            <w:pPr>
              <w:spacing w:before="40" w:after="40"/>
              <w:ind w:left="513" w:hanging="225"/>
              <w:rPr>
                <w:sz w:val="17"/>
                <w:szCs w:val="17"/>
              </w:rPr>
            </w:pPr>
            <w:r w:rsidRPr="00270DA5">
              <w:rPr>
                <w:sz w:val="17"/>
                <w:szCs w:val="17"/>
              </w:rPr>
              <w:t>3. Meeting Diverse Needs</w:t>
            </w:r>
          </w:p>
        </w:tc>
        <w:tc>
          <w:tcPr>
            <w:tcW w:w="1250" w:type="pct"/>
            <w:tcBorders>
              <w:left w:val="nil"/>
              <w:bottom w:val="nil"/>
              <w:right w:val="nil"/>
            </w:tcBorders>
            <w:tcMar>
              <w:left w:w="115" w:type="dxa"/>
              <w:right w:w="115" w:type="dxa"/>
            </w:tcMar>
          </w:tcPr>
          <w:p w:rsidR="00401B84" w:rsidRPr="00270DA5" w:rsidRDefault="00401B84" w:rsidP="002C4B51">
            <w:pPr>
              <w:spacing w:before="40" w:after="40"/>
              <w:ind w:left="243" w:hanging="243"/>
              <w:rPr>
                <w:b/>
                <w:sz w:val="17"/>
                <w:szCs w:val="17"/>
              </w:rPr>
            </w:pPr>
            <w:r w:rsidRPr="00270DA5">
              <w:rPr>
                <w:b/>
                <w:sz w:val="17"/>
                <w:szCs w:val="17"/>
              </w:rPr>
              <w:t>A. Engagement Indicator</w:t>
            </w:r>
          </w:p>
          <w:p w:rsidR="00401B84" w:rsidRPr="00270DA5" w:rsidRDefault="00401B84" w:rsidP="002C4B51">
            <w:pPr>
              <w:spacing w:before="40" w:after="40"/>
              <w:ind w:left="513" w:hanging="225"/>
              <w:rPr>
                <w:sz w:val="17"/>
                <w:szCs w:val="17"/>
              </w:rPr>
            </w:pPr>
            <w:r w:rsidRPr="00270DA5">
              <w:rPr>
                <w:sz w:val="17"/>
                <w:szCs w:val="17"/>
              </w:rPr>
              <w:t>1. Parent/Family Engagement</w:t>
            </w:r>
          </w:p>
        </w:tc>
        <w:tc>
          <w:tcPr>
            <w:tcW w:w="1250" w:type="pct"/>
            <w:tcBorders>
              <w:left w:val="nil"/>
              <w:bottom w:val="nil"/>
            </w:tcBorders>
            <w:tcMar>
              <w:left w:w="115" w:type="dxa"/>
              <w:right w:w="115" w:type="dxa"/>
            </w:tcMar>
          </w:tcPr>
          <w:p w:rsidR="00401B84" w:rsidRPr="00270DA5" w:rsidRDefault="00401B84" w:rsidP="002C4B51">
            <w:pPr>
              <w:spacing w:before="40" w:after="40"/>
              <w:ind w:left="266" w:hanging="266"/>
              <w:rPr>
                <w:b/>
                <w:sz w:val="17"/>
                <w:szCs w:val="17"/>
              </w:rPr>
            </w:pPr>
            <w:r w:rsidRPr="00270DA5">
              <w:rPr>
                <w:b/>
                <w:sz w:val="17"/>
                <w:szCs w:val="17"/>
              </w:rPr>
              <w:t>A. Reflection Indicator</w:t>
            </w:r>
          </w:p>
          <w:p w:rsidR="00401B84" w:rsidRPr="00270DA5" w:rsidRDefault="00401B84" w:rsidP="002C4B51">
            <w:pPr>
              <w:spacing w:before="40" w:after="40"/>
              <w:ind w:left="513" w:hanging="225"/>
              <w:rPr>
                <w:sz w:val="17"/>
                <w:szCs w:val="17"/>
              </w:rPr>
            </w:pPr>
            <w:r w:rsidRPr="00270DA5">
              <w:rPr>
                <w:sz w:val="17"/>
                <w:szCs w:val="17"/>
              </w:rPr>
              <w:t>1. Reflective Practice</w:t>
            </w:r>
          </w:p>
          <w:p w:rsidR="00401B84" w:rsidRPr="00270DA5" w:rsidRDefault="00401B84" w:rsidP="002C4B51">
            <w:pPr>
              <w:spacing w:before="40" w:after="40"/>
              <w:ind w:left="513" w:hanging="225"/>
              <w:rPr>
                <w:sz w:val="17"/>
                <w:szCs w:val="17"/>
              </w:rPr>
            </w:pPr>
            <w:r w:rsidRPr="00270DA5">
              <w:rPr>
                <w:sz w:val="17"/>
                <w:szCs w:val="17"/>
              </w:rPr>
              <w:t xml:space="preserve">2. Goal Setting </w:t>
            </w:r>
          </w:p>
        </w:tc>
      </w:tr>
      <w:tr w:rsidR="00401B84" w:rsidRPr="00270DA5" w:rsidTr="002C4B51">
        <w:trPr>
          <w:cantSplit/>
        </w:trPr>
        <w:tc>
          <w:tcPr>
            <w:tcW w:w="1313" w:type="pct"/>
            <w:tcBorders>
              <w:top w:val="nil"/>
              <w:bottom w:val="nil"/>
              <w:right w:val="nil"/>
            </w:tcBorders>
            <w:tcMar>
              <w:left w:w="115" w:type="dxa"/>
              <w:right w:w="115" w:type="dxa"/>
            </w:tcMar>
          </w:tcPr>
          <w:p w:rsidR="00401B84" w:rsidRPr="00270DA5" w:rsidRDefault="00401B84" w:rsidP="002C4B51">
            <w:pPr>
              <w:spacing w:before="40" w:after="40"/>
              <w:ind w:left="288" w:hanging="288"/>
              <w:rPr>
                <w:b/>
                <w:sz w:val="17"/>
                <w:szCs w:val="17"/>
              </w:rPr>
            </w:pPr>
            <w:r w:rsidRPr="00270DA5">
              <w:rPr>
                <w:b/>
                <w:sz w:val="17"/>
                <w:szCs w:val="17"/>
              </w:rPr>
              <w:t>B. Assessment Indicator</w:t>
            </w:r>
          </w:p>
          <w:p w:rsidR="00401B84" w:rsidRPr="00270DA5" w:rsidRDefault="00401B84" w:rsidP="002C4B51">
            <w:pPr>
              <w:spacing w:before="40" w:after="40"/>
              <w:ind w:left="513" w:hanging="225"/>
              <w:rPr>
                <w:sz w:val="17"/>
                <w:szCs w:val="17"/>
              </w:rPr>
            </w:pPr>
            <w:r w:rsidRPr="00270DA5">
              <w:rPr>
                <w:sz w:val="17"/>
                <w:szCs w:val="17"/>
              </w:rPr>
              <w:t>1. Variety of Assessment Methods</w:t>
            </w:r>
          </w:p>
          <w:p w:rsidR="00401B84" w:rsidRPr="00270DA5" w:rsidRDefault="00401B84" w:rsidP="002C4B51">
            <w:pPr>
              <w:spacing w:before="40" w:after="40"/>
              <w:ind w:left="513" w:hanging="225"/>
              <w:rPr>
                <w:sz w:val="17"/>
                <w:szCs w:val="17"/>
              </w:rPr>
            </w:pPr>
            <w:r w:rsidRPr="00270DA5">
              <w:rPr>
                <w:sz w:val="17"/>
                <w:szCs w:val="17"/>
              </w:rPr>
              <w:t>2. Adjustments to Practice</w:t>
            </w:r>
          </w:p>
        </w:tc>
        <w:tc>
          <w:tcPr>
            <w:tcW w:w="1187" w:type="pct"/>
            <w:tcBorders>
              <w:top w:val="nil"/>
              <w:left w:val="nil"/>
              <w:bottom w:val="nil"/>
              <w:right w:val="nil"/>
            </w:tcBorders>
            <w:tcMar>
              <w:left w:w="115" w:type="dxa"/>
              <w:right w:w="115" w:type="dxa"/>
            </w:tcMar>
          </w:tcPr>
          <w:p w:rsidR="00401B84" w:rsidRPr="00270DA5" w:rsidRDefault="00401B84" w:rsidP="002C4B51">
            <w:pPr>
              <w:spacing w:before="40" w:after="40"/>
              <w:ind w:left="251" w:hanging="251"/>
              <w:rPr>
                <w:sz w:val="17"/>
                <w:szCs w:val="17"/>
              </w:rPr>
            </w:pPr>
            <w:r w:rsidRPr="00270DA5">
              <w:rPr>
                <w:b/>
                <w:sz w:val="17"/>
                <w:szCs w:val="17"/>
              </w:rPr>
              <w:t>B. Learning Environment</w:t>
            </w:r>
            <w:r w:rsidRPr="00270DA5">
              <w:rPr>
                <w:sz w:val="17"/>
                <w:szCs w:val="17"/>
              </w:rPr>
              <w:t xml:space="preserve"> </w:t>
            </w:r>
            <w:r w:rsidRPr="00270DA5">
              <w:rPr>
                <w:b/>
                <w:sz w:val="17"/>
                <w:szCs w:val="17"/>
              </w:rPr>
              <w:t>Indicator</w:t>
            </w:r>
          </w:p>
          <w:p w:rsidR="00401B84" w:rsidRPr="00270DA5" w:rsidRDefault="00401B84" w:rsidP="002C4B51">
            <w:pPr>
              <w:spacing w:before="40" w:after="40"/>
              <w:ind w:left="513" w:hanging="225"/>
              <w:rPr>
                <w:sz w:val="17"/>
                <w:szCs w:val="17"/>
              </w:rPr>
            </w:pPr>
            <w:r w:rsidRPr="00270DA5">
              <w:rPr>
                <w:sz w:val="17"/>
                <w:szCs w:val="17"/>
              </w:rPr>
              <w:t>1. Safe Learning Environment</w:t>
            </w:r>
          </w:p>
          <w:p w:rsidR="00401B84" w:rsidRPr="00270DA5" w:rsidRDefault="00401B84" w:rsidP="002C4B51">
            <w:pPr>
              <w:spacing w:before="40" w:after="40"/>
              <w:ind w:left="513" w:hanging="225"/>
              <w:rPr>
                <w:sz w:val="17"/>
                <w:szCs w:val="17"/>
              </w:rPr>
            </w:pPr>
            <w:r w:rsidRPr="00270DA5">
              <w:rPr>
                <w:sz w:val="17"/>
                <w:szCs w:val="17"/>
              </w:rPr>
              <w:t>2. Collaborative Learning Environment</w:t>
            </w:r>
          </w:p>
          <w:p w:rsidR="00401B84" w:rsidRPr="00270DA5" w:rsidRDefault="00401B84" w:rsidP="002C4B51">
            <w:pPr>
              <w:spacing w:before="40" w:after="40"/>
              <w:ind w:left="513" w:hanging="225"/>
              <w:rPr>
                <w:sz w:val="17"/>
                <w:szCs w:val="17"/>
              </w:rPr>
            </w:pPr>
            <w:r w:rsidRPr="00270DA5">
              <w:rPr>
                <w:sz w:val="17"/>
                <w:szCs w:val="17"/>
              </w:rPr>
              <w:t>3. Student Motivation</w:t>
            </w:r>
          </w:p>
        </w:tc>
        <w:tc>
          <w:tcPr>
            <w:tcW w:w="1250" w:type="pct"/>
            <w:tcBorders>
              <w:top w:val="nil"/>
              <w:left w:val="nil"/>
              <w:bottom w:val="nil"/>
              <w:right w:val="nil"/>
            </w:tcBorders>
            <w:tcMar>
              <w:left w:w="115" w:type="dxa"/>
              <w:right w:w="115" w:type="dxa"/>
            </w:tcMar>
          </w:tcPr>
          <w:p w:rsidR="00401B84" w:rsidRPr="00270DA5" w:rsidRDefault="00401B84" w:rsidP="002C4B51">
            <w:pPr>
              <w:spacing w:before="40" w:after="40"/>
              <w:ind w:left="251" w:hanging="251"/>
              <w:rPr>
                <w:b/>
                <w:sz w:val="17"/>
                <w:szCs w:val="17"/>
              </w:rPr>
            </w:pPr>
            <w:r w:rsidRPr="00270DA5">
              <w:rPr>
                <w:b/>
                <w:sz w:val="17"/>
                <w:szCs w:val="17"/>
              </w:rPr>
              <w:t>B. Collaboration Indicator</w:t>
            </w:r>
          </w:p>
          <w:p w:rsidR="00401B84" w:rsidRPr="00270DA5" w:rsidRDefault="00401B84" w:rsidP="002C4B51">
            <w:pPr>
              <w:spacing w:before="40" w:after="40"/>
              <w:ind w:left="513" w:hanging="225"/>
              <w:rPr>
                <w:sz w:val="17"/>
                <w:szCs w:val="17"/>
              </w:rPr>
            </w:pPr>
            <w:r w:rsidRPr="00270DA5">
              <w:rPr>
                <w:sz w:val="17"/>
                <w:szCs w:val="17"/>
              </w:rPr>
              <w:t>1. Learning Expectations</w:t>
            </w:r>
          </w:p>
          <w:p w:rsidR="00401B84" w:rsidRPr="00270DA5" w:rsidRDefault="00401B84" w:rsidP="002C4B51">
            <w:pPr>
              <w:spacing w:before="40" w:after="40"/>
              <w:ind w:left="513" w:hanging="225"/>
              <w:rPr>
                <w:sz w:val="17"/>
                <w:szCs w:val="17"/>
              </w:rPr>
            </w:pPr>
            <w:r w:rsidRPr="00270DA5">
              <w:rPr>
                <w:sz w:val="17"/>
                <w:szCs w:val="17"/>
              </w:rPr>
              <w:t>2. Curriculum Support</w:t>
            </w:r>
          </w:p>
        </w:tc>
        <w:tc>
          <w:tcPr>
            <w:tcW w:w="1250" w:type="pct"/>
            <w:tcBorders>
              <w:top w:val="nil"/>
              <w:left w:val="nil"/>
              <w:bottom w:val="nil"/>
            </w:tcBorders>
            <w:tcMar>
              <w:left w:w="115" w:type="dxa"/>
              <w:right w:w="115" w:type="dxa"/>
            </w:tcMar>
          </w:tcPr>
          <w:p w:rsidR="00401B84" w:rsidRPr="00270DA5" w:rsidRDefault="00401B84" w:rsidP="002C4B51">
            <w:pPr>
              <w:spacing w:before="40" w:after="40"/>
              <w:ind w:left="251" w:hanging="251"/>
              <w:rPr>
                <w:b/>
                <w:sz w:val="17"/>
                <w:szCs w:val="17"/>
              </w:rPr>
            </w:pPr>
            <w:r w:rsidRPr="00270DA5">
              <w:rPr>
                <w:b/>
                <w:sz w:val="17"/>
                <w:szCs w:val="17"/>
              </w:rPr>
              <w:t>B. Professional Growth Indicator</w:t>
            </w:r>
          </w:p>
          <w:p w:rsidR="00401B84" w:rsidRPr="00270DA5" w:rsidRDefault="00401B84" w:rsidP="002C4B51">
            <w:pPr>
              <w:spacing w:before="40" w:after="40"/>
              <w:ind w:left="513" w:hanging="225"/>
              <w:rPr>
                <w:sz w:val="17"/>
                <w:szCs w:val="17"/>
              </w:rPr>
            </w:pPr>
            <w:r w:rsidRPr="00270DA5">
              <w:rPr>
                <w:sz w:val="17"/>
                <w:szCs w:val="17"/>
              </w:rPr>
              <w:t>1. Professional Learning and Growth</w:t>
            </w:r>
          </w:p>
        </w:tc>
      </w:tr>
      <w:tr w:rsidR="00401B84" w:rsidRPr="00270DA5" w:rsidTr="002C4B51">
        <w:trPr>
          <w:cantSplit/>
        </w:trPr>
        <w:tc>
          <w:tcPr>
            <w:tcW w:w="1313" w:type="pct"/>
            <w:tcBorders>
              <w:top w:val="nil"/>
              <w:bottom w:val="nil"/>
              <w:right w:val="nil"/>
            </w:tcBorders>
            <w:tcMar>
              <w:left w:w="115" w:type="dxa"/>
              <w:right w:w="115" w:type="dxa"/>
            </w:tcMar>
          </w:tcPr>
          <w:p w:rsidR="00401B84" w:rsidRPr="00270DA5" w:rsidRDefault="00401B84" w:rsidP="002C4B51">
            <w:pPr>
              <w:spacing w:before="40" w:after="40"/>
              <w:rPr>
                <w:b/>
                <w:sz w:val="17"/>
                <w:szCs w:val="17"/>
              </w:rPr>
            </w:pPr>
            <w:r w:rsidRPr="00270DA5">
              <w:rPr>
                <w:b/>
                <w:sz w:val="17"/>
                <w:szCs w:val="17"/>
              </w:rPr>
              <w:t>C. Analysis Indicator</w:t>
            </w:r>
          </w:p>
          <w:p w:rsidR="00401B84" w:rsidRPr="00270DA5" w:rsidRDefault="00401B84" w:rsidP="002C4B51">
            <w:pPr>
              <w:spacing w:before="40" w:after="40"/>
              <w:ind w:left="513" w:hanging="225"/>
              <w:rPr>
                <w:sz w:val="17"/>
                <w:szCs w:val="17"/>
              </w:rPr>
            </w:pPr>
            <w:r w:rsidRPr="00270DA5">
              <w:rPr>
                <w:sz w:val="17"/>
                <w:szCs w:val="17"/>
              </w:rPr>
              <w:t>1. Analysis and Conclusions</w:t>
            </w:r>
          </w:p>
          <w:p w:rsidR="00401B84" w:rsidRPr="00270DA5" w:rsidRDefault="00401B84" w:rsidP="002C4B51">
            <w:pPr>
              <w:spacing w:before="40" w:after="40"/>
              <w:ind w:left="513" w:hanging="225"/>
              <w:rPr>
                <w:sz w:val="17"/>
                <w:szCs w:val="17"/>
              </w:rPr>
            </w:pPr>
            <w:r w:rsidRPr="00270DA5">
              <w:rPr>
                <w:sz w:val="17"/>
                <w:szCs w:val="17"/>
              </w:rPr>
              <w:t xml:space="preserve">2. Sharing Conclusions </w:t>
            </w:r>
            <w:r w:rsidRPr="00270DA5">
              <w:rPr>
                <w:spacing w:val="-6"/>
                <w:sz w:val="17"/>
                <w:szCs w:val="17"/>
              </w:rPr>
              <w:t>With Colleagues</w:t>
            </w:r>
          </w:p>
          <w:p w:rsidR="00401B84" w:rsidRPr="00270DA5" w:rsidRDefault="00401B84" w:rsidP="002C4B51">
            <w:pPr>
              <w:spacing w:before="40" w:after="40"/>
              <w:ind w:left="513" w:hanging="225"/>
              <w:rPr>
                <w:sz w:val="17"/>
                <w:szCs w:val="17"/>
              </w:rPr>
            </w:pPr>
            <w:r w:rsidRPr="00270DA5">
              <w:rPr>
                <w:sz w:val="17"/>
                <w:szCs w:val="17"/>
              </w:rPr>
              <w:t>3. Sharing Conclusions With Students</w:t>
            </w:r>
          </w:p>
        </w:tc>
        <w:tc>
          <w:tcPr>
            <w:tcW w:w="1187" w:type="pct"/>
            <w:tcBorders>
              <w:top w:val="nil"/>
              <w:left w:val="nil"/>
              <w:bottom w:val="nil"/>
              <w:right w:val="nil"/>
            </w:tcBorders>
            <w:tcMar>
              <w:left w:w="115" w:type="dxa"/>
              <w:right w:w="115" w:type="dxa"/>
            </w:tcMar>
          </w:tcPr>
          <w:p w:rsidR="00401B84" w:rsidRPr="00270DA5" w:rsidRDefault="00401B84" w:rsidP="002C4B51">
            <w:pPr>
              <w:spacing w:before="40" w:after="40"/>
              <w:ind w:left="251" w:hanging="251"/>
              <w:rPr>
                <w:b/>
                <w:sz w:val="17"/>
                <w:szCs w:val="17"/>
              </w:rPr>
            </w:pPr>
            <w:r w:rsidRPr="00270DA5">
              <w:rPr>
                <w:b/>
                <w:sz w:val="17"/>
                <w:szCs w:val="17"/>
              </w:rPr>
              <w:t>C. Cultural Proficiency Indicator</w:t>
            </w:r>
          </w:p>
          <w:p w:rsidR="00401B84" w:rsidRPr="00270DA5" w:rsidRDefault="00401B84" w:rsidP="002C4B51">
            <w:pPr>
              <w:spacing w:before="40" w:after="40"/>
              <w:ind w:left="513" w:hanging="225"/>
              <w:rPr>
                <w:sz w:val="17"/>
                <w:szCs w:val="17"/>
              </w:rPr>
            </w:pPr>
            <w:r w:rsidRPr="00270DA5">
              <w:rPr>
                <w:sz w:val="17"/>
                <w:szCs w:val="17"/>
              </w:rPr>
              <w:t>1. Respects Differences</w:t>
            </w:r>
          </w:p>
          <w:p w:rsidR="00401B84" w:rsidRPr="00270DA5" w:rsidRDefault="00401B84" w:rsidP="002C4B51">
            <w:pPr>
              <w:spacing w:before="40" w:after="40"/>
              <w:ind w:left="513" w:hanging="225"/>
              <w:rPr>
                <w:sz w:val="17"/>
                <w:szCs w:val="17"/>
              </w:rPr>
            </w:pPr>
            <w:r w:rsidRPr="00270DA5">
              <w:rPr>
                <w:sz w:val="17"/>
                <w:szCs w:val="17"/>
              </w:rPr>
              <w:t>2. Maintains Respectful Environment</w:t>
            </w:r>
          </w:p>
        </w:tc>
        <w:tc>
          <w:tcPr>
            <w:tcW w:w="1250" w:type="pct"/>
            <w:tcBorders>
              <w:top w:val="nil"/>
              <w:left w:val="nil"/>
              <w:bottom w:val="nil"/>
              <w:right w:val="nil"/>
            </w:tcBorders>
            <w:tcMar>
              <w:left w:w="115" w:type="dxa"/>
              <w:right w:w="115" w:type="dxa"/>
            </w:tcMar>
          </w:tcPr>
          <w:p w:rsidR="00401B84" w:rsidRPr="00270DA5" w:rsidRDefault="00401B84" w:rsidP="002C4B51">
            <w:pPr>
              <w:spacing w:before="40" w:after="40"/>
              <w:ind w:left="251" w:hanging="251"/>
              <w:rPr>
                <w:b/>
                <w:sz w:val="17"/>
                <w:szCs w:val="17"/>
              </w:rPr>
            </w:pPr>
            <w:r w:rsidRPr="00270DA5">
              <w:rPr>
                <w:b/>
                <w:sz w:val="17"/>
                <w:szCs w:val="17"/>
              </w:rPr>
              <w:t>C. Communication Indicator</w:t>
            </w:r>
          </w:p>
          <w:p w:rsidR="00401B84" w:rsidRPr="00270DA5" w:rsidRDefault="00401B84" w:rsidP="002C4B51">
            <w:pPr>
              <w:spacing w:before="40" w:after="40"/>
              <w:ind w:left="513" w:hanging="225"/>
              <w:rPr>
                <w:sz w:val="17"/>
                <w:szCs w:val="17"/>
              </w:rPr>
            </w:pPr>
            <w:r w:rsidRPr="00270DA5">
              <w:rPr>
                <w:sz w:val="17"/>
                <w:szCs w:val="17"/>
              </w:rPr>
              <w:t>1. Two-Way Communication</w:t>
            </w:r>
          </w:p>
          <w:p w:rsidR="00401B84" w:rsidRPr="00270DA5" w:rsidRDefault="00401B84" w:rsidP="002C4B51">
            <w:pPr>
              <w:spacing w:before="40" w:after="40"/>
              <w:ind w:left="513" w:hanging="225"/>
              <w:rPr>
                <w:sz w:val="17"/>
                <w:szCs w:val="17"/>
              </w:rPr>
            </w:pPr>
            <w:r w:rsidRPr="00270DA5">
              <w:rPr>
                <w:sz w:val="17"/>
                <w:szCs w:val="17"/>
              </w:rPr>
              <w:t>2. Culturally Proficient Communication</w:t>
            </w:r>
          </w:p>
        </w:tc>
        <w:tc>
          <w:tcPr>
            <w:tcW w:w="1250" w:type="pct"/>
            <w:tcBorders>
              <w:top w:val="nil"/>
              <w:left w:val="nil"/>
              <w:bottom w:val="nil"/>
            </w:tcBorders>
            <w:tcMar>
              <w:left w:w="115" w:type="dxa"/>
              <w:right w:w="115" w:type="dxa"/>
            </w:tcMar>
          </w:tcPr>
          <w:p w:rsidR="00401B84" w:rsidRPr="00270DA5" w:rsidRDefault="00401B84" w:rsidP="002C4B51">
            <w:pPr>
              <w:spacing w:before="40" w:after="40"/>
              <w:ind w:left="266" w:hanging="270"/>
              <w:rPr>
                <w:b/>
                <w:sz w:val="17"/>
                <w:szCs w:val="17"/>
              </w:rPr>
            </w:pPr>
            <w:r w:rsidRPr="00270DA5">
              <w:rPr>
                <w:b/>
                <w:sz w:val="17"/>
                <w:szCs w:val="17"/>
              </w:rPr>
              <w:t>C. Collaboration Indicator</w:t>
            </w:r>
          </w:p>
          <w:p w:rsidR="00401B84" w:rsidRPr="00270DA5" w:rsidRDefault="00401B84" w:rsidP="002C4B51">
            <w:pPr>
              <w:spacing w:before="40" w:after="40"/>
              <w:ind w:left="513" w:hanging="225"/>
              <w:rPr>
                <w:sz w:val="17"/>
                <w:szCs w:val="17"/>
              </w:rPr>
            </w:pPr>
            <w:r w:rsidRPr="00270DA5">
              <w:rPr>
                <w:sz w:val="17"/>
                <w:szCs w:val="17"/>
              </w:rPr>
              <w:t>1. Professional Collaboration</w:t>
            </w:r>
          </w:p>
        </w:tc>
      </w:tr>
      <w:tr w:rsidR="00401B84" w:rsidRPr="00270DA5" w:rsidTr="002C4B51">
        <w:trPr>
          <w:cantSplit/>
        </w:trPr>
        <w:tc>
          <w:tcPr>
            <w:tcW w:w="1313" w:type="pct"/>
            <w:tcBorders>
              <w:top w:val="nil"/>
              <w:bottom w:val="nil"/>
              <w:right w:val="nil"/>
            </w:tcBorders>
            <w:tcMar>
              <w:left w:w="115" w:type="dxa"/>
              <w:right w:w="115" w:type="dxa"/>
            </w:tcMar>
          </w:tcPr>
          <w:p w:rsidR="00401B84" w:rsidRPr="00270DA5" w:rsidRDefault="00401B84" w:rsidP="002C4B51">
            <w:pPr>
              <w:spacing w:before="40" w:after="40"/>
              <w:rPr>
                <w:sz w:val="17"/>
                <w:szCs w:val="17"/>
              </w:rPr>
            </w:pPr>
          </w:p>
        </w:tc>
        <w:tc>
          <w:tcPr>
            <w:tcW w:w="1187" w:type="pct"/>
            <w:tcBorders>
              <w:top w:val="nil"/>
              <w:left w:val="nil"/>
              <w:bottom w:val="nil"/>
              <w:right w:val="nil"/>
            </w:tcBorders>
            <w:tcMar>
              <w:left w:w="115" w:type="dxa"/>
              <w:right w:w="115" w:type="dxa"/>
            </w:tcMar>
          </w:tcPr>
          <w:p w:rsidR="00401B84" w:rsidRPr="00270DA5" w:rsidRDefault="00401B84" w:rsidP="002C4B51">
            <w:pPr>
              <w:spacing w:before="40" w:after="40"/>
              <w:ind w:left="285" w:hanging="285"/>
              <w:rPr>
                <w:sz w:val="17"/>
                <w:szCs w:val="17"/>
              </w:rPr>
            </w:pPr>
            <w:r w:rsidRPr="00270DA5">
              <w:rPr>
                <w:b/>
                <w:sz w:val="17"/>
                <w:szCs w:val="17"/>
              </w:rPr>
              <w:t>D. Expectations Indicator</w:t>
            </w:r>
          </w:p>
          <w:p w:rsidR="00401B84" w:rsidRPr="00270DA5" w:rsidRDefault="00401B84" w:rsidP="002C4B51">
            <w:pPr>
              <w:spacing w:before="40" w:after="40"/>
              <w:ind w:left="491" w:hanging="247"/>
              <w:rPr>
                <w:sz w:val="17"/>
                <w:szCs w:val="17"/>
              </w:rPr>
            </w:pPr>
            <w:r w:rsidRPr="00270DA5">
              <w:rPr>
                <w:sz w:val="17"/>
                <w:szCs w:val="17"/>
              </w:rPr>
              <w:t>1. Clear Expectations</w:t>
            </w:r>
          </w:p>
          <w:p w:rsidR="00401B84" w:rsidRPr="00270DA5" w:rsidRDefault="00401B84" w:rsidP="002C4B51">
            <w:pPr>
              <w:spacing w:before="40" w:after="40"/>
              <w:ind w:left="491" w:hanging="247"/>
              <w:rPr>
                <w:sz w:val="17"/>
                <w:szCs w:val="17"/>
              </w:rPr>
            </w:pPr>
            <w:r w:rsidRPr="00270DA5">
              <w:rPr>
                <w:sz w:val="17"/>
                <w:szCs w:val="17"/>
              </w:rPr>
              <w:t>2. High Expectations</w:t>
            </w:r>
          </w:p>
          <w:p w:rsidR="00401B84" w:rsidRPr="00270DA5" w:rsidRDefault="00401B84" w:rsidP="002C4B51">
            <w:pPr>
              <w:spacing w:before="40" w:after="40"/>
              <w:ind w:left="491" w:hanging="247"/>
              <w:rPr>
                <w:sz w:val="17"/>
                <w:szCs w:val="17"/>
              </w:rPr>
            </w:pPr>
            <w:r w:rsidRPr="00270DA5">
              <w:rPr>
                <w:sz w:val="17"/>
                <w:szCs w:val="17"/>
              </w:rPr>
              <w:t>3. Access to Knowledge</w:t>
            </w:r>
          </w:p>
        </w:tc>
        <w:tc>
          <w:tcPr>
            <w:tcW w:w="1250" w:type="pct"/>
            <w:tcBorders>
              <w:top w:val="nil"/>
              <w:left w:val="nil"/>
              <w:bottom w:val="nil"/>
              <w:right w:val="nil"/>
            </w:tcBorders>
            <w:tcMar>
              <w:left w:w="115" w:type="dxa"/>
              <w:right w:w="115" w:type="dxa"/>
            </w:tcMar>
          </w:tcPr>
          <w:p w:rsidR="00401B84" w:rsidRPr="00270DA5" w:rsidRDefault="00401B84" w:rsidP="002C4B51">
            <w:pPr>
              <w:spacing w:before="40" w:after="40"/>
              <w:rPr>
                <w:sz w:val="17"/>
                <w:szCs w:val="17"/>
              </w:rPr>
            </w:pPr>
          </w:p>
        </w:tc>
        <w:tc>
          <w:tcPr>
            <w:tcW w:w="1250" w:type="pct"/>
            <w:tcBorders>
              <w:top w:val="nil"/>
              <w:left w:val="nil"/>
              <w:bottom w:val="nil"/>
            </w:tcBorders>
            <w:tcMar>
              <w:left w:w="115" w:type="dxa"/>
              <w:right w:w="115" w:type="dxa"/>
            </w:tcMar>
          </w:tcPr>
          <w:p w:rsidR="00401B84" w:rsidRPr="00270DA5" w:rsidRDefault="00401B84" w:rsidP="002C4B51">
            <w:pPr>
              <w:spacing w:before="40" w:after="40"/>
              <w:ind w:left="285" w:hanging="285"/>
              <w:rPr>
                <w:b/>
                <w:sz w:val="17"/>
                <w:szCs w:val="17"/>
              </w:rPr>
            </w:pPr>
            <w:r w:rsidRPr="00270DA5">
              <w:rPr>
                <w:b/>
                <w:sz w:val="17"/>
                <w:szCs w:val="17"/>
              </w:rPr>
              <w:t>D. Decision-Making Indicator</w:t>
            </w:r>
          </w:p>
          <w:p w:rsidR="00401B84" w:rsidRPr="00270DA5" w:rsidRDefault="00401B84" w:rsidP="002C4B51">
            <w:pPr>
              <w:spacing w:before="40" w:after="40"/>
              <w:ind w:left="491" w:hanging="247"/>
              <w:rPr>
                <w:sz w:val="17"/>
                <w:szCs w:val="17"/>
              </w:rPr>
            </w:pPr>
            <w:r w:rsidRPr="00270DA5">
              <w:rPr>
                <w:sz w:val="17"/>
                <w:szCs w:val="17"/>
              </w:rPr>
              <w:t>1. Decision-making</w:t>
            </w:r>
          </w:p>
        </w:tc>
      </w:tr>
      <w:tr w:rsidR="00401B84" w:rsidRPr="00270DA5" w:rsidTr="002C4B51">
        <w:trPr>
          <w:cantSplit/>
        </w:trPr>
        <w:tc>
          <w:tcPr>
            <w:tcW w:w="1313" w:type="pct"/>
            <w:tcBorders>
              <w:top w:val="nil"/>
              <w:bottom w:val="nil"/>
              <w:right w:val="nil"/>
            </w:tcBorders>
            <w:tcMar>
              <w:left w:w="115" w:type="dxa"/>
              <w:right w:w="115" w:type="dxa"/>
            </w:tcMar>
          </w:tcPr>
          <w:p w:rsidR="00401B84" w:rsidRPr="00270DA5" w:rsidRDefault="00401B84" w:rsidP="002C4B51">
            <w:pPr>
              <w:spacing w:before="40" w:after="40"/>
              <w:rPr>
                <w:sz w:val="17"/>
                <w:szCs w:val="17"/>
              </w:rPr>
            </w:pPr>
          </w:p>
        </w:tc>
        <w:tc>
          <w:tcPr>
            <w:tcW w:w="1187" w:type="pct"/>
            <w:tcBorders>
              <w:top w:val="nil"/>
              <w:left w:val="nil"/>
              <w:bottom w:val="nil"/>
              <w:right w:val="nil"/>
            </w:tcBorders>
            <w:tcMar>
              <w:left w:w="115" w:type="dxa"/>
              <w:right w:w="115" w:type="dxa"/>
            </w:tcMar>
          </w:tcPr>
          <w:p w:rsidR="00401B84" w:rsidRPr="00270DA5" w:rsidRDefault="00401B84" w:rsidP="002C4B51">
            <w:pPr>
              <w:spacing w:before="40" w:after="40"/>
              <w:rPr>
                <w:sz w:val="17"/>
                <w:szCs w:val="17"/>
              </w:rPr>
            </w:pPr>
          </w:p>
        </w:tc>
        <w:tc>
          <w:tcPr>
            <w:tcW w:w="1250" w:type="pct"/>
            <w:tcBorders>
              <w:top w:val="nil"/>
              <w:left w:val="nil"/>
              <w:bottom w:val="nil"/>
              <w:right w:val="nil"/>
            </w:tcBorders>
            <w:tcMar>
              <w:left w:w="115" w:type="dxa"/>
              <w:right w:w="115" w:type="dxa"/>
            </w:tcMar>
          </w:tcPr>
          <w:p w:rsidR="00401B84" w:rsidRPr="00270DA5" w:rsidRDefault="00401B84" w:rsidP="002C4B51">
            <w:pPr>
              <w:spacing w:before="40" w:after="40"/>
              <w:rPr>
                <w:sz w:val="17"/>
                <w:szCs w:val="17"/>
              </w:rPr>
            </w:pPr>
          </w:p>
        </w:tc>
        <w:tc>
          <w:tcPr>
            <w:tcW w:w="1250" w:type="pct"/>
            <w:tcBorders>
              <w:top w:val="nil"/>
              <w:left w:val="nil"/>
              <w:bottom w:val="nil"/>
            </w:tcBorders>
            <w:tcMar>
              <w:left w:w="115" w:type="dxa"/>
              <w:right w:w="115" w:type="dxa"/>
            </w:tcMar>
          </w:tcPr>
          <w:p w:rsidR="00401B84" w:rsidRPr="00270DA5" w:rsidRDefault="00401B84" w:rsidP="002C4B51">
            <w:pPr>
              <w:spacing w:before="40" w:after="40"/>
              <w:ind w:left="285" w:hanging="289"/>
              <w:rPr>
                <w:b/>
                <w:sz w:val="17"/>
                <w:szCs w:val="17"/>
              </w:rPr>
            </w:pPr>
            <w:r w:rsidRPr="00270DA5">
              <w:rPr>
                <w:b/>
                <w:sz w:val="17"/>
                <w:szCs w:val="17"/>
              </w:rPr>
              <w:t>E. Shared Responsibility Indicator</w:t>
            </w:r>
          </w:p>
          <w:p w:rsidR="00401B84" w:rsidRPr="00270DA5" w:rsidRDefault="00401B84" w:rsidP="002C4B51">
            <w:pPr>
              <w:spacing w:before="40" w:after="40"/>
              <w:ind w:left="491" w:hanging="247"/>
              <w:rPr>
                <w:sz w:val="17"/>
                <w:szCs w:val="17"/>
              </w:rPr>
            </w:pPr>
            <w:r w:rsidRPr="00270DA5">
              <w:rPr>
                <w:sz w:val="17"/>
                <w:szCs w:val="17"/>
              </w:rPr>
              <w:t>1. Shared Responsibility</w:t>
            </w:r>
          </w:p>
        </w:tc>
      </w:tr>
      <w:tr w:rsidR="00401B84" w:rsidRPr="00270DA5" w:rsidTr="002C4B51">
        <w:trPr>
          <w:cantSplit/>
        </w:trPr>
        <w:tc>
          <w:tcPr>
            <w:tcW w:w="1313" w:type="pct"/>
            <w:tcBorders>
              <w:top w:val="nil"/>
              <w:right w:val="nil"/>
            </w:tcBorders>
            <w:tcMar>
              <w:left w:w="115" w:type="dxa"/>
              <w:right w:w="115" w:type="dxa"/>
            </w:tcMar>
          </w:tcPr>
          <w:p w:rsidR="00401B84" w:rsidRPr="00270DA5" w:rsidRDefault="00401B84" w:rsidP="002C4B51">
            <w:pPr>
              <w:spacing w:before="40" w:after="40"/>
              <w:rPr>
                <w:sz w:val="17"/>
                <w:szCs w:val="17"/>
              </w:rPr>
            </w:pPr>
          </w:p>
        </w:tc>
        <w:tc>
          <w:tcPr>
            <w:tcW w:w="1187" w:type="pct"/>
            <w:tcBorders>
              <w:top w:val="nil"/>
              <w:left w:val="nil"/>
              <w:right w:val="nil"/>
            </w:tcBorders>
            <w:tcMar>
              <w:left w:w="115" w:type="dxa"/>
              <w:right w:w="115" w:type="dxa"/>
            </w:tcMar>
          </w:tcPr>
          <w:p w:rsidR="00401B84" w:rsidRPr="00270DA5" w:rsidRDefault="00401B84" w:rsidP="002C4B51">
            <w:pPr>
              <w:spacing w:before="40" w:after="40"/>
              <w:rPr>
                <w:sz w:val="17"/>
                <w:szCs w:val="17"/>
              </w:rPr>
            </w:pPr>
          </w:p>
        </w:tc>
        <w:tc>
          <w:tcPr>
            <w:tcW w:w="1250" w:type="pct"/>
            <w:tcBorders>
              <w:top w:val="nil"/>
              <w:left w:val="nil"/>
              <w:right w:val="nil"/>
            </w:tcBorders>
            <w:tcMar>
              <w:left w:w="115" w:type="dxa"/>
              <w:right w:w="115" w:type="dxa"/>
            </w:tcMar>
          </w:tcPr>
          <w:p w:rsidR="00401B84" w:rsidRPr="00270DA5" w:rsidRDefault="00401B84" w:rsidP="002C4B51">
            <w:pPr>
              <w:spacing w:before="40" w:after="40"/>
              <w:rPr>
                <w:sz w:val="17"/>
                <w:szCs w:val="17"/>
              </w:rPr>
            </w:pPr>
          </w:p>
        </w:tc>
        <w:tc>
          <w:tcPr>
            <w:tcW w:w="1250" w:type="pct"/>
            <w:tcBorders>
              <w:top w:val="nil"/>
              <w:left w:val="nil"/>
            </w:tcBorders>
            <w:tcMar>
              <w:left w:w="115" w:type="dxa"/>
              <w:right w:w="115" w:type="dxa"/>
            </w:tcMar>
          </w:tcPr>
          <w:p w:rsidR="00401B84" w:rsidRPr="00270DA5" w:rsidRDefault="00401B84" w:rsidP="002C4B51">
            <w:pPr>
              <w:spacing w:before="40" w:after="40"/>
              <w:ind w:left="266" w:hanging="266"/>
              <w:rPr>
                <w:sz w:val="17"/>
                <w:szCs w:val="17"/>
              </w:rPr>
            </w:pPr>
            <w:r w:rsidRPr="00270DA5">
              <w:rPr>
                <w:b/>
                <w:sz w:val="17"/>
                <w:szCs w:val="17"/>
              </w:rPr>
              <w:t>F. Professional Responsibilities Indicator</w:t>
            </w:r>
          </w:p>
          <w:p w:rsidR="00401B84" w:rsidRPr="00270DA5" w:rsidRDefault="00401B84" w:rsidP="002C4B51">
            <w:pPr>
              <w:spacing w:before="40" w:after="40"/>
              <w:ind w:left="446" w:hanging="180"/>
              <w:rPr>
                <w:sz w:val="17"/>
                <w:szCs w:val="17"/>
              </w:rPr>
            </w:pPr>
            <w:r w:rsidRPr="00270DA5">
              <w:rPr>
                <w:sz w:val="17"/>
                <w:szCs w:val="17"/>
              </w:rPr>
              <w:t>1. Judgment</w:t>
            </w:r>
          </w:p>
          <w:p w:rsidR="00401B84" w:rsidRPr="00270DA5" w:rsidRDefault="00401B84" w:rsidP="002C4B51">
            <w:pPr>
              <w:spacing w:before="40" w:after="40"/>
              <w:ind w:left="491" w:hanging="247"/>
              <w:rPr>
                <w:sz w:val="17"/>
                <w:szCs w:val="17"/>
              </w:rPr>
            </w:pPr>
            <w:r w:rsidRPr="00270DA5">
              <w:rPr>
                <w:sz w:val="17"/>
                <w:szCs w:val="17"/>
              </w:rPr>
              <w:t>2. Reliability and Responsibility</w:t>
            </w:r>
          </w:p>
        </w:tc>
      </w:tr>
    </w:tbl>
    <w:p w:rsidR="00401B84" w:rsidRDefault="00401B84" w:rsidP="00401B84"/>
    <w:p w:rsidR="00FE33C5" w:rsidRDefault="00FE33C5">
      <w:pPr>
        <w:spacing w:after="0" w:line="240" w:lineRule="auto"/>
        <w:sectPr w:rsidR="00FE33C5" w:rsidSect="001675DD">
          <w:headerReference w:type="even" r:id="rId32"/>
          <w:headerReference w:type="default" r:id="rId33"/>
          <w:headerReference w:type="first" r:id="rId34"/>
          <w:footerReference w:type="first" r:id="rId35"/>
          <w:pgSz w:w="15840" w:h="12240" w:orient="landscape" w:code="1"/>
          <w:pgMar w:top="245" w:right="720" w:bottom="288" w:left="720" w:header="720" w:footer="720" w:gutter="0"/>
          <w:cols w:space="60"/>
          <w:noEndnote/>
          <w:docGrid w:linePitch="326"/>
        </w:sectPr>
      </w:pPr>
    </w:p>
    <w:p w:rsidR="00FE33C5" w:rsidRDefault="00FE33C5" w:rsidP="00FE33C5">
      <w:pPr>
        <w:pStyle w:val="Heading1"/>
      </w:pPr>
      <w:bookmarkStart w:id="9" w:name="_Toc313828159"/>
      <w:r>
        <w:lastRenderedPageBreak/>
        <w:t>ESE Model Rubric At-A-Glance for Specialized Instructional Support Personnel</w:t>
      </w:r>
    </w:p>
    <w:tbl>
      <w:tblPr>
        <w:tblStyle w:val="TableGrid"/>
        <w:tblW w:w="5059" w:type="pct"/>
        <w:tblBorders>
          <w:insideH w:val="none" w:sz="0" w:space="0" w:color="auto"/>
          <w:insideV w:val="none" w:sz="0" w:space="0" w:color="auto"/>
        </w:tblBorders>
        <w:tblLook w:val="01E0"/>
      </w:tblPr>
      <w:tblGrid>
        <w:gridCol w:w="3839"/>
        <w:gridCol w:w="3469"/>
        <w:gridCol w:w="3827"/>
        <w:gridCol w:w="3653"/>
      </w:tblGrid>
      <w:tr w:rsidR="00FE33C5" w:rsidRPr="006417BB" w:rsidTr="002D1536">
        <w:tc>
          <w:tcPr>
            <w:tcW w:w="1298" w:type="pct"/>
            <w:tcBorders>
              <w:top w:val="single" w:sz="4" w:space="0" w:color="auto"/>
              <w:bottom w:val="single" w:sz="4" w:space="0" w:color="auto"/>
              <w:right w:val="single" w:sz="6" w:space="0" w:color="auto"/>
            </w:tcBorders>
            <w:shd w:val="clear" w:color="auto" w:fill="BFBFBF" w:themeFill="background1" w:themeFillShade="BF"/>
            <w:vAlign w:val="center"/>
          </w:tcPr>
          <w:bookmarkEnd w:id="9"/>
          <w:p w:rsidR="00FE33C5" w:rsidRPr="006417BB" w:rsidRDefault="00FE33C5" w:rsidP="002D1536">
            <w:pPr>
              <w:pStyle w:val="TableRowHeading"/>
              <w:spacing w:before="0" w:after="0"/>
              <w:rPr>
                <w:b/>
                <w:color w:val="auto"/>
                <w:sz w:val="20"/>
              </w:rPr>
            </w:pPr>
            <w:r w:rsidRPr="006417BB">
              <w:rPr>
                <w:b/>
                <w:color w:val="auto"/>
                <w:sz w:val="20"/>
              </w:rPr>
              <w:t>Standard I:</w:t>
            </w:r>
          </w:p>
          <w:p w:rsidR="00FE33C5" w:rsidRPr="006417BB" w:rsidRDefault="00FE33C5" w:rsidP="002D1536">
            <w:pPr>
              <w:pStyle w:val="TableRowHeading"/>
              <w:spacing w:before="0" w:after="0"/>
              <w:rPr>
                <w:b/>
                <w:color w:val="auto"/>
                <w:sz w:val="20"/>
              </w:rPr>
            </w:pPr>
            <w:r w:rsidRPr="006417BB">
              <w:rPr>
                <w:b/>
                <w:color w:val="auto"/>
                <w:sz w:val="20"/>
              </w:rPr>
              <w:t>Curriculum, Planning, and Assessment</w:t>
            </w:r>
          </w:p>
        </w:tc>
        <w:tc>
          <w:tcPr>
            <w:tcW w:w="1173" w:type="pct"/>
            <w:tcBorders>
              <w:top w:val="single" w:sz="4" w:space="0" w:color="auto"/>
              <w:left w:val="single" w:sz="6" w:space="0" w:color="auto"/>
              <w:bottom w:val="single" w:sz="4" w:space="0" w:color="auto"/>
              <w:right w:val="single" w:sz="6" w:space="0" w:color="auto"/>
            </w:tcBorders>
            <w:shd w:val="clear" w:color="auto" w:fill="BFBFBF" w:themeFill="background1" w:themeFillShade="BF"/>
            <w:vAlign w:val="center"/>
          </w:tcPr>
          <w:p w:rsidR="00FE33C5" w:rsidRPr="006417BB" w:rsidRDefault="00FE33C5" w:rsidP="002D1536">
            <w:pPr>
              <w:pStyle w:val="TableRowHeading"/>
              <w:spacing w:before="0" w:after="0"/>
              <w:rPr>
                <w:b/>
                <w:color w:val="auto"/>
                <w:sz w:val="20"/>
              </w:rPr>
            </w:pPr>
            <w:r w:rsidRPr="006417BB">
              <w:rPr>
                <w:b/>
                <w:color w:val="auto"/>
                <w:sz w:val="20"/>
              </w:rPr>
              <w:t>Standard II:</w:t>
            </w:r>
          </w:p>
          <w:p w:rsidR="00FE33C5" w:rsidRPr="006417BB" w:rsidRDefault="00FE33C5" w:rsidP="002D1536">
            <w:pPr>
              <w:pStyle w:val="TableRowHeading"/>
              <w:spacing w:before="0" w:after="0"/>
              <w:rPr>
                <w:b/>
                <w:color w:val="auto"/>
                <w:sz w:val="20"/>
              </w:rPr>
            </w:pPr>
            <w:r w:rsidRPr="006417BB">
              <w:rPr>
                <w:b/>
                <w:color w:val="auto"/>
                <w:sz w:val="20"/>
              </w:rPr>
              <w:t>Teaching All Students</w:t>
            </w:r>
          </w:p>
        </w:tc>
        <w:tc>
          <w:tcPr>
            <w:tcW w:w="1294" w:type="pct"/>
            <w:tcBorders>
              <w:top w:val="single" w:sz="4" w:space="0" w:color="auto"/>
              <w:left w:val="single" w:sz="6" w:space="0" w:color="auto"/>
              <w:bottom w:val="single" w:sz="4" w:space="0" w:color="auto"/>
              <w:right w:val="single" w:sz="6" w:space="0" w:color="auto"/>
            </w:tcBorders>
            <w:shd w:val="clear" w:color="auto" w:fill="BFBFBF" w:themeFill="background1" w:themeFillShade="BF"/>
            <w:vAlign w:val="center"/>
          </w:tcPr>
          <w:p w:rsidR="00FE33C5" w:rsidRPr="006417BB" w:rsidRDefault="00FE33C5" w:rsidP="002D1536">
            <w:pPr>
              <w:pStyle w:val="TableRowHeading"/>
              <w:spacing w:before="0" w:after="0"/>
              <w:rPr>
                <w:b/>
                <w:color w:val="auto"/>
                <w:sz w:val="20"/>
              </w:rPr>
            </w:pPr>
            <w:r w:rsidRPr="006417BB">
              <w:rPr>
                <w:b/>
                <w:color w:val="auto"/>
                <w:sz w:val="20"/>
              </w:rPr>
              <w:t>Standard III:</w:t>
            </w:r>
          </w:p>
          <w:p w:rsidR="00FE33C5" w:rsidRPr="006417BB" w:rsidRDefault="00FE33C5" w:rsidP="002D1536">
            <w:pPr>
              <w:pStyle w:val="TableRowHeading"/>
              <w:spacing w:before="0" w:after="0"/>
              <w:rPr>
                <w:b/>
                <w:color w:val="auto"/>
                <w:sz w:val="20"/>
              </w:rPr>
            </w:pPr>
            <w:r w:rsidRPr="006417BB">
              <w:rPr>
                <w:b/>
                <w:color w:val="auto"/>
                <w:sz w:val="20"/>
              </w:rPr>
              <w:t>Family and Community Engagement</w:t>
            </w:r>
          </w:p>
        </w:tc>
        <w:tc>
          <w:tcPr>
            <w:tcW w:w="1235" w:type="pct"/>
            <w:tcBorders>
              <w:top w:val="single" w:sz="4" w:space="0" w:color="auto"/>
              <w:left w:val="single" w:sz="6" w:space="0" w:color="auto"/>
              <w:bottom w:val="single" w:sz="4" w:space="0" w:color="auto"/>
            </w:tcBorders>
            <w:shd w:val="clear" w:color="auto" w:fill="BFBFBF" w:themeFill="background1" w:themeFillShade="BF"/>
            <w:vAlign w:val="center"/>
          </w:tcPr>
          <w:p w:rsidR="00FE33C5" w:rsidRPr="006417BB" w:rsidRDefault="00FE33C5" w:rsidP="002D1536">
            <w:pPr>
              <w:pStyle w:val="TableRowHeading"/>
              <w:spacing w:before="0" w:after="0"/>
              <w:rPr>
                <w:b/>
                <w:color w:val="auto"/>
                <w:sz w:val="20"/>
              </w:rPr>
            </w:pPr>
            <w:r w:rsidRPr="006417BB">
              <w:rPr>
                <w:b/>
                <w:color w:val="auto"/>
                <w:sz w:val="20"/>
              </w:rPr>
              <w:t>Standard IV:</w:t>
            </w:r>
          </w:p>
          <w:p w:rsidR="00FE33C5" w:rsidRPr="006417BB" w:rsidRDefault="00FE33C5" w:rsidP="002D1536">
            <w:pPr>
              <w:pStyle w:val="TableRowHeading"/>
              <w:spacing w:before="0" w:after="0"/>
              <w:ind w:right="-172"/>
              <w:rPr>
                <w:b/>
                <w:color w:val="auto"/>
                <w:sz w:val="20"/>
              </w:rPr>
            </w:pPr>
            <w:r w:rsidRPr="006417BB">
              <w:rPr>
                <w:b/>
                <w:color w:val="auto"/>
                <w:sz w:val="20"/>
              </w:rPr>
              <w:t>Professional Culture</w:t>
            </w:r>
          </w:p>
        </w:tc>
      </w:tr>
      <w:tr w:rsidR="00FE33C5" w:rsidRPr="00751F3D" w:rsidTr="002D1536">
        <w:tc>
          <w:tcPr>
            <w:tcW w:w="1298" w:type="pct"/>
            <w:tcBorders>
              <w:top w:val="single" w:sz="4" w:space="0" w:color="auto"/>
            </w:tcBorders>
          </w:tcPr>
          <w:p w:rsidR="00FE33C5" w:rsidRPr="00751F3D" w:rsidRDefault="00FE33C5" w:rsidP="00270DA5">
            <w:pPr>
              <w:spacing w:before="120" w:after="40"/>
              <w:ind w:left="288" w:hanging="288"/>
              <w:rPr>
                <w:b/>
                <w:sz w:val="17"/>
                <w:szCs w:val="17"/>
              </w:rPr>
            </w:pPr>
            <w:r w:rsidRPr="00751F3D">
              <w:rPr>
                <w:b/>
                <w:sz w:val="17"/>
                <w:szCs w:val="17"/>
              </w:rPr>
              <w:t>A. Curriculum and Planning Indicator</w:t>
            </w:r>
          </w:p>
          <w:p w:rsidR="00FE33C5" w:rsidRPr="00751F3D" w:rsidRDefault="00FE33C5" w:rsidP="002D1536">
            <w:pPr>
              <w:spacing w:before="40" w:after="40"/>
              <w:ind w:left="513" w:hanging="225"/>
              <w:rPr>
                <w:sz w:val="17"/>
                <w:szCs w:val="17"/>
              </w:rPr>
            </w:pPr>
            <w:r w:rsidRPr="00751F3D">
              <w:rPr>
                <w:sz w:val="17"/>
                <w:szCs w:val="17"/>
              </w:rPr>
              <w:t xml:space="preserve">1. </w:t>
            </w:r>
            <w:r>
              <w:rPr>
                <w:sz w:val="17"/>
                <w:szCs w:val="17"/>
              </w:rPr>
              <w:t>Professional Knowledge</w:t>
            </w:r>
          </w:p>
          <w:p w:rsidR="00FE33C5" w:rsidRPr="00751F3D" w:rsidRDefault="00FE33C5" w:rsidP="002D1536">
            <w:pPr>
              <w:spacing w:before="40" w:after="40"/>
              <w:ind w:left="513" w:hanging="225"/>
              <w:rPr>
                <w:sz w:val="17"/>
                <w:szCs w:val="17"/>
              </w:rPr>
            </w:pPr>
            <w:r w:rsidRPr="00751F3D">
              <w:rPr>
                <w:sz w:val="17"/>
                <w:szCs w:val="17"/>
              </w:rPr>
              <w:t>2. Child and Adolescent Development</w:t>
            </w:r>
          </w:p>
          <w:p w:rsidR="00FE33C5" w:rsidRPr="00751F3D" w:rsidRDefault="00FE33C5" w:rsidP="002D1536">
            <w:pPr>
              <w:spacing w:before="40" w:after="40"/>
              <w:ind w:left="513" w:hanging="225"/>
              <w:rPr>
                <w:sz w:val="17"/>
                <w:szCs w:val="17"/>
              </w:rPr>
            </w:pPr>
            <w:r w:rsidRPr="00751F3D">
              <w:rPr>
                <w:sz w:val="17"/>
                <w:szCs w:val="17"/>
              </w:rPr>
              <w:t xml:space="preserve">3. </w:t>
            </w:r>
            <w:r>
              <w:rPr>
                <w:sz w:val="17"/>
                <w:szCs w:val="17"/>
              </w:rPr>
              <w:t>Plan Development</w:t>
            </w:r>
          </w:p>
          <w:p w:rsidR="00FE33C5" w:rsidRPr="00751F3D" w:rsidRDefault="00FE33C5" w:rsidP="002D1536">
            <w:pPr>
              <w:spacing w:before="40" w:after="40"/>
              <w:ind w:left="513" w:hanging="225"/>
              <w:rPr>
                <w:sz w:val="17"/>
                <w:szCs w:val="17"/>
              </w:rPr>
            </w:pPr>
            <w:r w:rsidRPr="00751F3D">
              <w:rPr>
                <w:sz w:val="17"/>
                <w:szCs w:val="17"/>
              </w:rPr>
              <w:t xml:space="preserve">4. Well-Structured Lessons </w:t>
            </w:r>
          </w:p>
        </w:tc>
        <w:tc>
          <w:tcPr>
            <w:tcW w:w="1173" w:type="pct"/>
            <w:tcBorders>
              <w:top w:val="single" w:sz="4" w:space="0" w:color="auto"/>
            </w:tcBorders>
          </w:tcPr>
          <w:p w:rsidR="00FE33C5" w:rsidRPr="00751F3D" w:rsidRDefault="00FE33C5" w:rsidP="00270DA5">
            <w:pPr>
              <w:spacing w:before="120" w:after="40"/>
              <w:ind w:left="311" w:hanging="247"/>
              <w:rPr>
                <w:b/>
                <w:sz w:val="17"/>
                <w:szCs w:val="17"/>
              </w:rPr>
            </w:pPr>
            <w:r w:rsidRPr="00751F3D">
              <w:rPr>
                <w:b/>
                <w:sz w:val="17"/>
                <w:szCs w:val="17"/>
              </w:rPr>
              <w:t>A. Instruction Indicator</w:t>
            </w:r>
          </w:p>
          <w:p w:rsidR="00FE33C5" w:rsidRPr="00751F3D" w:rsidRDefault="00FE33C5" w:rsidP="002D1536">
            <w:pPr>
              <w:spacing w:before="40" w:after="40"/>
              <w:ind w:left="513" w:hanging="225"/>
              <w:rPr>
                <w:sz w:val="17"/>
                <w:szCs w:val="17"/>
              </w:rPr>
            </w:pPr>
            <w:r w:rsidRPr="00751F3D">
              <w:rPr>
                <w:sz w:val="17"/>
                <w:szCs w:val="17"/>
              </w:rPr>
              <w:t>1. Quality of Effort and Work</w:t>
            </w:r>
          </w:p>
          <w:p w:rsidR="00FE33C5" w:rsidRPr="00751F3D" w:rsidRDefault="00FE33C5" w:rsidP="002D1536">
            <w:pPr>
              <w:spacing w:before="40" w:after="40"/>
              <w:ind w:left="513" w:hanging="225"/>
              <w:rPr>
                <w:sz w:val="17"/>
                <w:szCs w:val="17"/>
              </w:rPr>
            </w:pPr>
            <w:r w:rsidRPr="00751F3D">
              <w:rPr>
                <w:sz w:val="17"/>
                <w:szCs w:val="17"/>
              </w:rPr>
              <w:t>2. Student Engagement</w:t>
            </w:r>
          </w:p>
          <w:p w:rsidR="00FE33C5" w:rsidRPr="00751F3D" w:rsidRDefault="00FE33C5" w:rsidP="002D1536">
            <w:pPr>
              <w:spacing w:before="40" w:after="40"/>
              <w:ind w:left="513" w:hanging="225"/>
              <w:rPr>
                <w:sz w:val="17"/>
                <w:szCs w:val="17"/>
              </w:rPr>
            </w:pPr>
            <w:r w:rsidRPr="00751F3D">
              <w:rPr>
                <w:sz w:val="17"/>
                <w:szCs w:val="17"/>
              </w:rPr>
              <w:t>3. Meeting Diverse Needs</w:t>
            </w:r>
          </w:p>
        </w:tc>
        <w:tc>
          <w:tcPr>
            <w:tcW w:w="1294" w:type="pct"/>
            <w:tcBorders>
              <w:top w:val="single" w:sz="4" w:space="0" w:color="auto"/>
            </w:tcBorders>
          </w:tcPr>
          <w:p w:rsidR="00FE33C5" w:rsidRPr="00751F3D" w:rsidRDefault="00FE33C5" w:rsidP="00270DA5">
            <w:pPr>
              <w:spacing w:before="120" w:after="40"/>
              <w:ind w:left="243" w:hanging="243"/>
              <w:rPr>
                <w:b/>
                <w:sz w:val="17"/>
                <w:szCs w:val="17"/>
              </w:rPr>
            </w:pPr>
            <w:r w:rsidRPr="00751F3D">
              <w:rPr>
                <w:b/>
                <w:sz w:val="17"/>
                <w:szCs w:val="17"/>
              </w:rPr>
              <w:t>A. Engagement Indicator</w:t>
            </w:r>
          </w:p>
          <w:p w:rsidR="00FE33C5" w:rsidRPr="00751F3D" w:rsidRDefault="00FE33C5" w:rsidP="002D1536">
            <w:pPr>
              <w:spacing w:before="40" w:after="40"/>
              <w:ind w:left="513" w:hanging="225"/>
              <w:rPr>
                <w:sz w:val="17"/>
                <w:szCs w:val="17"/>
              </w:rPr>
            </w:pPr>
            <w:r w:rsidRPr="00751F3D">
              <w:rPr>
                <w:sz w:val="17"/>
                <w:szCs w:val="17"/>
              </w:rPr>
              <w:t>1. Parent/Family Engagement</w:t>
            </w:r>
          </w:p>
        </w:tc>
        <w:tc>
          <w:tcPr>
            <w:tcW w:w="1235" w:type="pct"/>
            <w:tcBorders>
              <w:top w:val="single" w:sz="4" w:space="0" w:color="auto"/>
            </w:tcBorders>
          </w:tcPr>
          <w:p w:rsidR="00FE33C5" w:rsidRPr="00751F3D" w:rsidRDefault="00FE33C5" w:rsidP="00270DA5">
            <w:pPr>
              <w:spacing w:before="120" w:after="40"/>
              <w:ind w:left="266" w:hanging="266"/>
              <w:rPr>
                <w:b/>
                <w:sz w:val="17"/>
                <w:szCs w:val="17"/>
              </w:rPr>
            </w:pPr>
            <w:r w:rsidRPr="00751F3D">
              <w:rPr>
                <w:b/>
                <w:sz w:val="17"/>
                <w:szCs w:val="17"/>
              </w:rPr>
              <w:t>A. Reflection Indicator</w:t>
            </w:r>
          </w:p>
          <w:p w:rsidR="00FE33C5" w:rsidRPr="00751F3D" w:rsidRDefault="00FE33C5" w:rsidP="002D1536">
            <w:pPr>
              <w:spacing w:before="40" w:after="40"/>
              <w:ind w:left="513" w:hanging="225"/>
              <w:rPr>
                <w:sz w:val="17"/>
                <w:szCs w:val="17"/>
              </w:rPr>
            </w:pPr>
            <w:r w:rsidRPr="00751F3D">
              <w:rPr>
                <w:sz w:val="17"/>
                <w:szCs w:val="17"/>
              </w:rPr>
              <w:t>1. Reflective Practice</w:t>
            </w:r>
          </w:p>
          <w:p w:rsidR="00FE33C5" w:rsidRPr="00751F3D" w:rsidRDefault="00FE33C5" w:rsidP="002D1536">
            <w:pPr>
              <w:spacing w:before="40" w:after="40"/>
              <w:ind w:left="513" w:hanging="225"/>
              <w:rPr>
                <w:sz w:val="17"/>
                <w:szCs w:val="17"/>
              </w:rPr>
            </w:pPr>
            <w:r w:rsidRPr="00751F3D">
              <w:rPr>
                <w:sz w:val="17"/>
                <w:szCs w:val="17"/>
              </w:rPr>
              <w:t xml:space="preserve">2. Goal Setting </w:t>
            </w:r>
          </w:p>
        </w:tc>
      </w:tr>
      <w:tr w:rsidR="00FE33C5" w:rsidRPr="00751F3D" w:rsidTr="002D1536">
        <w:tc>
          <w:tcPr>
            <w:tcW w:w="1298" w:type="pct"/>
          </w:tcPr>
          <w:p w:rsidR="00FE33C5" w:rsidRPr="00751F3D" w:rsidRDefault="00FE33C5" w:rsidP="002D1536">
            <w:pPr>
              <w:spacing w:before="40" w:after="40"/>
              <w:ind w:left="288" w:hanging="288"/>
              <w:rPr>
                <w:b/>
                <w:sz w:val="17"/>
                <w:szCs w:val="17"/>
              </w:rPr>
            </w:pPr>
            <w:r w:rsidRPr="00751F3D">
              <w:rPr>
                <w:b/>
                <w:sz w:val="17"/>
                <w:szCs w:val="17"/>
              </w:rPr>
              <w:t>B. Assessment Indicator</w:t>
            </w:r>
          </w:p>
          <w:p w:rsidR="00FE33C5" w:rsidRPr="00751F3D" w:rsidRDefault="00FE33C5" w:rsidP="002D1536">
            <w:pPr>
              <w:spacing w:before="40" w:after="40"/>
              <w:ind w:left="513" w:hanging="225"/>
              <w:rPr>
                <w:sz w:val="17"/>
                <w:szCs w:val="17"/>
              </w:rPr>
            </w:pPr>
            <w:r w:rsidRPr="00751F3D">
              <w:rPr>
                <w:sz w:val="17"/>
                <w:szCs w:val="17"/>
              </w:rPr>
              <w:t>1. Variety of Assessment Methods</w:t>
            </w:r>
          </w:p>
          <w:p w:rsidR="00FE33C5" w:rsidRPr="00751F3D" w:rsidRDefault="00FE33C5" w:rsidP="002D1536">
            <w:pPr>
              <w:spacing w:before="40" w:after="40"/>
              <w:ind w:left="513" w:hanging="225"/>
              <w:rPr>
                <w:sz w:val="17"/>
                <w:szCs w:val="17"/>
              </w:rPr>
            </w:pPr>
            <w:r w:rsidRPr="00751F3D">
              <w:rPr>
                <w:sz w:val="17"/>
                <w:szCs w:val="17"/>
              </w:rPr>
              <w:t>2. Adjustments to Practice</w:t>
            </w:r>
          </w:p>
        </w:tc>
        <w:tc>
          <w:tcPr>
            <w:tcW w:w="1173" w:type="pct"/>
          </w:tcPr>
          <w:p w:rsidR="00FE33C5" w:rsidRPr="00751F3D" w:rsidRDefault="00FE33C5" w:rsidP="002D1536">
            <w:pPr>
              <w:spacing w:before="40" w:after="40"/>
              <w:ind w:left="251" w:hanging="251"/>
              <w:rPr>
                <w:sz w:val="17"/>
                <w:szCs w:val="17"/>
              </w:rPr>
            </w:pPr>
            <w:r w:rsidRPr="00751F3D">
              <w:rPr>
                <w:b/>
                <w:sz w:val="17"/>
                <w:szCs w:val="17"/>
              </w:rPr>
              <w:t>B. Learning Environment</w:t>
            </w:r>
            <w:r w:rsidRPr="00751F3D">
              <w:rPr>
                <w:sz w:val="17"/>
                <w:szCs w:val="17"/>
              </w:rPr>
              <w:t xml:space="preserve"> </w:t>
            </w:r>
            <w:r w:rsidRPr="00751F3D">
              <w:rPr>
                <w:b/>
                <w:sz w:val="17"/>
                <w:szCs w:val="17"/>
              </w:rPr>
              <w:t>Indicator</w:t>
            </w:r>
          </w:p>
          <w:p w:rsidR="00FE33C5" w:rsidRPr="00751F3D" w:rsidRDefault="00FE33C5" w:rsidP="002D1536">
            <w:pPr>
              <w:spacing w:before="40" w:after="40"/>
              <w:ind w:left="513" w:hanging="225"/>
              <w:rPr>
                <w:sz w:val="17"/>
                <w:szCs w:val="17"/>
              </w:rPr>
            </w:pPr>
            <w:r w:rsidRPr="00751F3D">
              <w:rPr>
                <w:sz w:val="17"/>
                <w:szCs w:val="17"/>
              </w:rPr>
              <w:t>1. Safe Learning Environment</w:t>
            </w:r>
          </w:p>
          <w:p w:rsidR="00FE33C5" w:rsidRPr="00751F3D" w:rsidRDefault="00FE33C5" w:rsidP="002D1536">
            <w:pPr>
              <w:spacing w:before="40" w:after="40"/>
              <w:ind w:left="513" w:hanging="225"/>
              <w:rPr>
                <w:sz w:val="17"/>
                <w:szCs w:val="17"/>
              </w:rPr>
            </w:pPr>
            <w:r w:rsidRPr="00751F3D">
              <w:rPr>
                <w:sz w:val="17"/>
                <w:szCs w:val="17"/>
              </w:rPr>
              <w:t>2. Collaborative Learning Environment</w:t>
            </w:r>
          </w:p>
          <w:p w:rsidR="00FE33C5" w:rsidRPr="00751F3D" w:rsidRDefault="00FE33C5" w:rsidP="002D1536">
            <w:pPr>
              <w:spacing w:before="40" w:after="40"/>
              <w:ind w:left="513" w:hanging="225"/>
              <w:rPr>
                <w:sz w:val="17"/>
                <w:szCs w:val="17"/>
              </w:rPr>
            </w:pPr>
            <w:r w:rsidRPr="00751F3D">
              <w:rPr>
                <w:sz w:val="17"/>
                <w:szCs w:val="17"/>
              </w:rPr>
              <w:t>3. Student Motivation</w:t>
            </w:r>
          </w:p>
        </w:tc>
        <w:tc>
          <w:tcPr>
            <w:tcW w:w="1294" w:type="pct"/>
          </w:tcPr>
          <w:p w:rsidR="00FE33C5" w:rsidRPr="00751F3D" w:rsidRDefault="00FE33C5" w:rsidP="002D1536">
            <w:pPr>
              <w:spacing w:before="40" w:after="40"/>
              <w:ind w:left="251" w:hanging="251"/>
              <w:rPr>
                <w:b/>
                <w:sz w:val="17"/>
                <w:szCs w:val="17"/>
              </w:rPr>
            </w:pPr>
            <w:r w:rsidRPr="00751F3D">
              <w:rPr>
                <w:b/>
                <w:sz w:val="17"/>
                <w:szCs w:val="17"/>
              </w:rPr>
              <w:t>B. Collaboration Indicator</w:t>
            </w:r>
          </w:p>
          <w:p w:rsidR="00FE33C5" w:rsidRPr="00751F3D" w:rsidRDefault="00FE33C5" w:rsidP="002D1536">
            <w:pPr>
              <w:spacing w:before="40" w:after="40"/>
              <w:ind w:left="513" w:hanging="225"/>
              <w:rPr>
                <w:sz w:val="17"/>
                <w:szCs w:val="17"/>
              </w:rPr>
            </w:pPr>
            <w:r w:rsidRPr="00751F3D">
              <w:rPr>
                <w:sz w:val="17"/>
                <w:szCs w:val="17"/>
              </w:rPr>
              <w:t>1. Learning Expectations</w:t>
            </w:r>
          </w:p>
          <w:p w:rsidR="00FE33C5" w:rsidRPr="00751F3D" w:rsidRDefault="00FE33C5" w:rsidP="002D1536">
            <w:pPr>
              <w:spacing w:before="40" w:after="40"/>
              <w:ind w:left="513" w:hanging="225"/>
              <w:rPr>
                <w:sz w:val="17"/>
                <w:szCs w:val="17"/>
              </w:rPr>
            </w:pPr>
            <w:r w:rsidRPr="00751F3D">
              <w:rPr>
                <w:sz w:val="17"/>
                <w:szCs w:val="17"/>
              </w:rPr>
              <w:t xml:space="preserve">2. </w:t>
            </w:r>
            <w:r>
              <w:rPr>
                <w:sz w:val="17"/>
                <w:szCs w:val="17"/>
              </w:rPr>
              <w:t>Student</w:t>
            </w:r>
            <w:r w:rsidRPr="00751F3D">
              <w:rPr>
                <w:sz w:val="17"/>
                <w:szCs w:val="17"/>
              </w:rPr>
              <w:t xml:space="preserve"> Support</w:t>
            </w:r>
          </w:p>
        </w:tc>
        <w:tc>
          <w:tcPr>
            <w:tcW w:w="1235" w:type="pct"/>
          </w:tcPr>
          <w:p w:rsidR="00FE33C5" w:rsidRPr="00751F3D" w:rsidRDefault="00FE33C5" w:rsidP="002D1536">
            <w:pPr>
              <w:spacing w:before="40" w:after="40"/>
              <w:ind w:left="251" w:hanging="251"/>
              <w:rPr>
                <w:b/>
                <w:sz w:val="17"/>
                <w:szCs w:val="17"/>
              </w:rPr>
            </w:pPr>
            <w:r w:rsidRPr="00751F3D">
              <w:rPr>
                <w:b/>
                <w:sz w:val="17"/>
                <w:szCs w:val="17"/>
              </w:rPr>
              <w:t>B. Professional Growth Indicator</w:t>
            </w:r>
          </w:p>
          <w:p w:rsidR="00FE33C5" w:rsidRPr="00751F3D" w:rsidRDefault="00FE33C5" w:rsidP="002D1536">
            <w:pPr>
              <w:spacing w:before="40" w:after="40"/>
              <w:ind w:left="513" w:hanging="225"/>
              <w:rPr>
                <w:sz w:val="17"/>
                <w:szCs w:val="17"/>
              </w:rPr>
            </w:pPr>
            <w:r w:rsidRPr="00751F3D">
              <w:rPr>
                <w:sz w:val="17"/>
                <w:szCs w:val="17"/>
              </w:rPr>
              <w:t>1. Professional Learning and Growth</w:t>
            </w:r>
          </w:p>
        </w:tc>
      </w:tr>
      <w:tr w:rsidR="00FE33C5" w:rsidRPr="00751F3D" w:rsidTr="002D1536">
        <w:tc>
          <w:tcPr>
            <w:tcW w:w="1298" w:type="pct"/>
          </w:tcPr>
          <w:p w:rsidR="00FE33C5" w:rsidRPr="00751F3D" w:rsidRDefault="00FE33C5" w:rsidP="002D1536">
            <w:pPr>
              <w:spacing w:before="40" w:after="40"/>
              <w:rPr>
                <w:b/>
                <w:sz w:val="17"/>
                <w:szCs w:val="17"/>
              </w:rPr>
            </w:pPr>
            <w:r w:rsidRPr="00751F3D">
              <w:rPr>
                <w:b/>
                <w:sz w:val="17"/>
                <w:szCs w:val="17"/>
              </w:rPr>
              <w:t>C. Analysis Indicator</w:t>
            </w:r>
          </w:p>
          <w:p w:rsidR="00FE33C5" w:rsidRPr="00751F3D" w:rsidRDefault="00FE33C5" w:rsidP="002D1536">
            <w:pPr>
              <w:spacing w:before="40" w:after="40"/>
              <w:ind w:left="513" w:hanging="225"/>
              <w:rPr>
                <w:sz w:val="17"/>
                <w:szCs w:val="17"/>
              </w:rPr>
            </w:pPr>
            <w:r w:rsidRPr="00751F3D">
              <w:rPr>
                <w:sz w:val="17"/>
                <w:szCs w:val="17"/>
              </w:rPr>
              <w:t>1. Analysis and Conclusions</w:t>
            </w:r>
          </w:p>
          <w:p w:rsidR="00FE33C5" w:rsidRPr="00751F3D" w:rsidRDefault="00FE33C5" w:rsidP="002D1536">
            <w:pPr>
              <w:spacing w:before="40" w:after="40"/>
              <w:ind w:left="513" w:hanging="225"/>
              <w:rPr>
                <w:sz w:val="17"/>
                <w:szCs w:val="17"/>
              </w:rPr>
            </w:pPr>
            <w:r w:rsidRPr="00751F3D">
              <w:rPr>
                <w:sz w:val="17"/>
                <w:szCs w:val="17"/>
              </w:rPr>
              <w:t xml:space="preserve">2. Sharing Conclusions </w:t>
            </w:r>
            <w:r w:rsidRPr="00751F3D">
              <w:rPr>
                <w:spacing w:val="-6"/>
                <w:sz w:val="17"/>
                <w:szCs w:val="17"/>
              </w:rPr>
              <w:t>With Colleagues</w:t>
            </w:r>
          </w:p>
          <w:p w:rsidR="00FE33C5" w:rsidRPr="00751F3D" w:rsidRDefault="00FE33C5" w:rsidP="002D1536">
            <w:pPr>
              <w:spacing w:before="40" w:after="40"/>
              <w:ind w:left="513" w:hanging="225"/>
              <w:rPr>
                <w:sz w:val="17"/>
                <w:szCs w:val="17"/>
              </w:rPr>
            </w:pPr>
            <w:r w:rsidRPr="00751F3D">
              <w:rPr>
                <w:sz w:val="17"/>
                <w:szCs w:val="17"/>
              </w:rPr>
              <w:t>3. Sharing Conclusions With Students</w:t>
            </w:r>
            <w:r>
              <w:rPr>
                <w:sz w:val="17"/>
                <w:szCs w:val="17"/>
              </w:rPr>
              <w:t xml:space="preserve"> and Families</w:t>
            </w:r>
          </w:p>
        </w:tc>
        <w:tc>
          <w:tcPr>
            <w:tcW w:w="1173" w:type="pct"/>
          </w:tcPr>
          <w:p w:rsidR="00FE33C5" w:rsidRPr="00751F3D" w:rsidRDefault="00FE33C5" w:rsidP="002D1536">
            <w:pPr>
              <w:spacing w:before="40" w:after="40"/>
              <w:rPr>
                <w:b/>
                <w:sz w:val="17"/>
                <w:szCs w:val="17"/>
              </w:rPr>
            </w:pPr>
            <w:r w:rsidRPr="00751F3D">
              <w:rPr>
                <w:b/>
                <w:sz w:val="17"/>
                <w:szCs w:val="17"/>
              </w:rPr>
              <w:t>C. Cultural Proficiency Indicator</w:t>
            </w:r>
          </w:p>
          <w:p w:rsidR="00FE33C5" w:rsidRPr="00751F3D" w:rsidRDefault="00FE33C5" w:rsidP="002D1536">
            <w:pPr>
              <w:spacing w:before="40" w:after="40"/>
              <w:ind w:left="513" w:hanging="225"/>
              <w:rPr>
                <w:sz w:val="17"/>
                <w:szCs w:val="17"/>
              </w:rPr>
            </w:pPr>
            <w:r w:rsidRPr="00751F3D">
              <w:rPr>
                <w:sz w:val="17"/>
                <w:szCs w:val="17"/>
              </w:rPr>
              <w:t>1. Respects Differences</w:t>
            </w:r>
          </w:p>
          <w:p w:rsidR="00FE33C5" w:rsidRPr="00751F3D" w:rsidRDefault="00FE33C5" w:rsidP="002D1536">
            <w:pPr>
              <w:spacing w:before="40" w:after="40"/>
              <w:ind w:left="513" w:hanging="225"/>
              <w:rPr>
                <w:sz w:val="17"/>
                <w:szCs w:val="17"/>
              </w:rPr>
            </w:pPr>
            <w:r w:rsidRPr="00751F3D">
              <w:rPr>
                <w:sz w:val="17"/>
                <w:szCs w:val="17"/>
              </w:rPr>
              <w:t>2. Maintains Respectful Environment</w:t>
            </w:r>
          </w:p>
        </w:tc>
        <w:tc>
          <w:tcPr>
            <w:tcW w:w="1294" w:type="pct"/>
          </w:tcPr>
          <w:p w:rsidR="00FE33C5" w:rsidRPr="00751F3D" w:rsidRDefault="00FE33C5" w:rsidP="002D1536">
            <w:pPr>
              <w:spacing w:before="40" w:after="40"/>
              <w:ind w:left="251" w:hanging="251"/>
              <w:rPr>
                <w:b/>
                <w:sz w:val="17"/>
                <w:szCs w:val="17"/>
              </w:rPr>
            </w:pPr>
            <w:r w:rsidRPr="00751F3D">
              <w:rPr>
                <w:b/>
                <w:sz w:val="17"/>
                <w:szCs w:val="17"/>
              </w:rPr>
              <w:t>C. Communication Indicator</w:t>
            </w:r>
          </w:p>
          <w:p w:rsidR="00FE33C5" w:rsidRPr="00751F3D" w:rsidRDefault="00FE33C5" w:rsidP="002D1536">
            <w:pPr>
              <w:spacing w:before="40" w:after="40"/>
              <w:ind w:left="513" w:hanging="225"/>
              <w:rPr>
                <w:sz w:val="17"/>
                <w:szCs w:val="17"/>
              </w:rPr>
            </w:pPr>
            <w:r w:rsidRPr="00751F3D">
              <w:rPr>
                <w:sz w:val="17"/>
                <w:szCs w:val="17"/>
              </w:rPr>
              <w:t>1. Two-Way Communication</w:t>
            </w:r>
          </w:p>
          <w:p w:rsidR="00FE33C5" w:rsidRPr="00751F3D" w:rsidRDefault="00FE33C5" w:rsidP="002D1536">
            <w:pPr>
              <w:spacing w:before="40" w:after="40"/>
              <w:ind w:left="513" w:hanging="225"/>
              <w:rPr>
                <w:sz w:val="17"/>
                <w:szCs w:val="17"/>
              </w:rPr>
            </w:pPr>
            <w:r w:rsidRPr="00751F3D">
              <w:rPr>
                <w:sz w:val="17"/>
                <w:szCs w:val="17"/>
              </w:rPr>
              <w:t>2. Culturally Proficient Communication</w:t>
            </w:r>
          </w:p>
        </w:tc>
        <w:tc>
          <w:tcPr>
            <w:tcW w:w="1235" w:type="pct"/>
          </w:tcPr>
          <w:p w:rsidR="00FE33C5" w:rsidRPr="00751F3D" w:rsidRDefault="00FE33C5" w:rsidP="002D1536">
            <w:pPr>
              <w:spacing w:before="40" w:after="40"/>
              <w:ind w:left="266" w:hanging="270"/>
              <w:rPr>
                <w:b/>
                <w:sz w:val="17"/>
                <w:szCs w:val="17"/>
              </w:rPr>
            </w:pPr>
            <w:r w:rsidRPr="00751F3D">
              <w:rPr>
                <w:b/>
                <w:sz w:val="17"/>
                <w:szCs w:val="17"/>
              </w:rPr>
              <w:t>C. Collaboration Indicator</w:t>
            </w:r>
          </w:p>
          <w:p w:rsidR="00FE33C5" w:rsidRDefault="00FE33C5" w:rsidP="002D1536">
            <w:pPr>
              <w:spacing w:before="40" w:after="40"/>
              <w:ind w:left="513" w:hanging="225"/>
              <w:rPr>
                <w:sz w:val="17"/>
                <w:szCs w:val="17"/>
              </w:rPr>
            </w:pPr>
            <w:r w:rsidRPr="00751F3D">
              <w:rPr>
                <w:sz w:val="17"/>
                <w:szCs w:val="17"/>
              </w:rPr>
              <w:t>1. Professional Collaboration</w:t>
            </w:r>
          </w:p>
          <w:p w:rsidR="00FE33C5" w:rsidRPr="00751F3D" w:rsidRDefault="00FE33C5" w:rsidP="002D1536">
            <w:pPr>
              <w:spacing w:before="40" w:after="40"/>
              <w:ind w:left="513" w:hanging="225"/>
              <w:rPr>
                <w:sz w:val="17"/>
                <w:szCs w:val="17"/>
              </w:rPr>
            </w:pPr>
            <w:r>
              <w:rPr>
                <w:sz w:val="17"/>
                <w:szCs w:val="17"/>
              </w:rPr>
              <w:t>2. Consultation</w:t>
            </w:r>
          </w:p>
        </w:tc>
      </w:tr>
      <w:tr w:rsidR="00FE33C5" w:rsidRPr="00751F3D" w:rsidTr="002D1536">
        <w:tc>
          <w:tcPr>
            <w:tcW w:w="1298" w:type="pct"/>
          </w:tcPr>
          <w:p w:rsidR="00FE33C5" w:rsidRPr="00751F3D" w:rsidRDefault="00FE33C5" w:rsidP="002D1536">
            <w:pPr>
              <w:spacing w:before="40" w:after="40"/>
              <w:rPr>
                <w:sz w:val="17"/>
                <w:szCs w:val="17"/>
              </w:rPr>
            </w:pPr>
          </w:p>
        </w:tc>
        <w:tc>
          <w:tcPr>
            <w:tcW w:w="1173" w:type="pct"/>
          </w:tcPr>
          <w:p w:rsidR="00FE33C5" w:rsidRPr="00751F3D" w:rsidRDefault="00FE33C5" w:rsidP="002D1536">
            <w:pPr>
              <w:spacing w:before="40" w:after="40"/>
              <w:ind w:left="285" w:hanging="285"/>
              <w:rPr>
                <w:sz w:val="17"/>
                <w:szCs w:val="17"/>
              </w:rPr>
            </w:pPr>
            <w:r w:rsidRPr="00751F3D">
              <w:rPr>
                <w:b/>
                <w:sz w:val="17"/>
                <w:szCs w:val="17"/>
              </w:rPr>
              <w:t>D. Expectations Indicator</w:t>
            </w:r>
          </w:p>
          <w:p w:rsidR="00FE33C5" w:rsidRPr="00751F3D" w:rsidRDefault="00FE33C5" w:rsidP="002D1536">
            <w:pPr>
              <w:spacing w:before="40" w:after="40"/>
              <w:ind w:left="491" w:hanging="247"/>
              <w:rPr>
                <w:sz w:val="17"/>
                <w:szCs w:val="17"/>
              </w:rPr>
            </w:pPr>
            <w:r w:rsidRPr="00751F3D">
              <w:rPr>
                <w:sz w:val="17"/>
                <w:szCs w:val="17"/>
              </w:rPr>
              <w:t>1. Clear Expectations</w:t>
            </w:r>
          </w:p>
          <w:p w:rsidR="00FE33C5" w:rsidRPr="00751F3D" w:rsidRDefault="00FE33C5" w:rsidP="002D1536">
            <w:pPr>
              <w:spacing w:before="40" w:after="40"/>
              <w:ind w:left="491" w:hanging="247"/>
              <w:rPr>
                <w:sz w:val="17"/>
                <w:szCs w:val="17"/>
              </w:rPr>
            </w:pPr>
            <w:r w:rsidRPr="00751F3D">
              <w:rPr>
                <w:sz w:val="17"/>
                <w:szCs w:val="17"/>
              </w:rPr>
              <w:t>2. High Expectations</w:t>
            </w:r>
          </w:p>
          <w:p w:rsidR="00FE33C5" w:rsidRPr="00751F3D" w:rsidRDefault="00FE33C5" w:rsidP="002D1536">
            <w:pPr>
              <w:spacing w:before="40" w:after="40"/>
              <w:ind w:left="491" w:hanging="247"/>
              <w:rPr>
                <w:sz w:val="17"/>
                <w:szCs w:val="17"/>
              </w:rPr>
            </w:pPr>
            <w:r w:rsidRPr="00751F3D">
              <w:rPr>
                <w:sz w:val="17"/>
                <w:szCs w:val="17"/>
              </w:rPr>
              <w:t>3. Access to Knowledge</w:t>
            </w:r>
          </w:p>
        </w:tc>
        <w:tc>
          <w:tcPr>
            <w:tcW w:w="1294" w:type="pct"/>
          </w:tcPr>
          <w:p w:rsidR="00FE33C5" w:rsidRPr="00751F3D" w:rsidRDefault="00FE33C5" w:rsidP="002D1536">
            <w:pPr>
              <w:spacing w:before="40" w:after="40"/>
              <w:rPr>
                <w:sz w:val="17"/>
                <w:szCs w:val="17"/>
              </w:rPr>
            </w:pPr>
          </w:p>
        </w:tc>
        <w:tc>
          <w:tcPr>
            <w:tcW w:w="1235" w:type="pct"/>
          </w:tcPr>
          <w:p w:rsidR="00FE33C5" w:rsidRPr="00751F3D" w:rsidRDefault="00FE33C5" w:rsidP="002D1536">
            <w:pPr>
              <w:spacing w:before="40" w:after="40"/>
              <w:ind w:left="285" w:hanging="285"/>
              <w:rPr>
                <w:b/>
                <w:sz w:val="17"/>
                <w:szCs w:val="17"/>
              </w:rPr>
            </w:pPr>
            <w:r w:rsidRPr="00751F3D">
              <w:rPr>
                <w:b/>
                <w:sz w:val="17"/>
                <w:szCs w:val="17"/>
              </w:rPr>
              <w:t>D. Decision-Making Indicator</w:t>
            </w:r>
          </w:p>
          <w:p w:rsidR="00FE33C5" w:rsidRPr="00215DB9" w:rsidRDefault="00FE33C5" w:rsidP="002D1536">
            <w:pPr>
              <w:spacing w:before="40" w:after="40"/>
              <w:ind w:left="491" w:hanging="247"/>
              <w:rPr>
                <w:sz w:val="17"/>
                <w:szCs w:val="17"/>
              </w:rPr>
            </w:pPr>
            <w:r>
              <w:rPr>
                <w:sz w:val="17"/>
                <w:szCs w:val="17"/>
              </w:rPr>
              <w:t>1</w:t>
            </w:r>
            <w:r w:rsidRPr="00751F3D">
              <w:rPr>
                <w:sz w:val="17"/>
                <w:szCs w:val="17"/>
              </w:rPr>
              <w:t>. Decision-making</w:t>
            </w:r>
          </w:p>
        </w:tc>
      </w:tr>
      <w:tr w:rsidR="00FE33C5" w:rsidRPr="00751F3D" w:rsidTr="002D1536">
        <w:tc>
          <w:tcPr>
            <w:tcW w:w="1298" w:type="pct"/>
          </w:tcPr>
          <w:p w:rsidR="00FE33C5" w:rsidRPr="00751F3D" w:rsidRDefault="00FE33C5" w:rsidP="002D1536">
            <w:pPr>
              <w:spacing w:before="40" w:after="40"/>
              <w:rPr>
                <w:sz w:val="17"/>
                <w:szCs w:val="17"/>
              </w:rPr>
            </w:pPr>
          </w:p>
        </w:tc>
        <w:tc>
          <w:tcPr>
            <w:tcW w:w="1173" w:type="pct"/>
          </w:tcPr>
          <w:p w:rsidR="00FE33C5" w:rsidRPr="00751F3D" w:rsidRDefault="00FE33C5" w:rsidP="002D1536">
            <w:pPr>
              <w:spacing w:before="40" w:after="40"/>
              <w:rPr>
                <w:sz w:val="17"/>
                <w:szCs w:val="17"/>
              </w:rPr>
            </w:pPr>
          </w:p>
        </w:tc>
        <w:tc>
          <w:tcPr>
            <w:tcW w:w="1294" w:type="pct"/>
          </w:tcPr>
          <w:p w:rsidR="00FE33C5" w:rsidRPr="00751F3D" w:rsidRDefault="00FE33C5" w:rsidP="002D1536">
            <w:pPr>
              <w:spacing w:before="40" w:after="40"/>
              <w:rPr>
                <w:sz w:val="17"/>
                <w:szCs w:val="17"/>
              </w:rPr>
            </w:pPr>
          </w:p>
        </w:tc>
        <w:tc>
          <w:tcPr>
            <w:tcW w:w="1235" w:type="pct"/>
          </w:tcPr>
          <w:p w:rsidR="00FE33C5" w:rsidRPr="00751F3D" w:rsidRDefault="00FE33C5" w:rsidP="002D1536">
            <w:pPr>
              <w:spacing w:before="40" w:after="40"/>
              <w:ind w:left="285" w:hanging="289"/>
              <w:rPr>
                <w:b/>
                <w:sz w:val="17"/>
                <w:szCs w:val="17"/>
              </w:rPr>
            </w:pPr>
            <w:r w:rsidRPr="00751F3D">
              <w:rPr>
                <w:b/>
                <w:sz w:val="17"/>
                <w:szCs w:val="17"/>
              </w:rPr>
              <w:t>E. Shared Responsibility Indicator</w:t>
            </w:r>
          </w:p>
          <w:p w:rsidR="00FE33C5" w:rsidRPr="00751F3D" w:rsidRDefault="00FE33C5" w:rsidP="002D1536">
            <w:pPr>
              <w:spacing w:before="40" w:after="40"/>
              <w:ind w:left="491" w:hanging="247"/>
              <w:rPr>
                <w:sz w:val="17"/>
                <w:szCs w:val="17"/>
              </w:rPr>
            </w:pPr>
            <w:r w:rsidRPr="00751F3D">
              <w:rPr>
                <w:sz w:val="17"/>
                <w:szCs w:val="17"/>
              </w:rPr>
              <w:t>1. Shared Responsibility</w:t>
            </w:r>
          </w:p>
        </w:tc>
      </w:tr>
      <w:tr w:rsidR="00FE33C5" w:rsidRPr="00751F3D" w:rsidTr="002D1536">
        <w:tc>
          <w:tcPr>
            <w:tcW w:w="1298" w:type="pct"/>
          </w:tcPr>
          <w:p w:rsidR="00FE33C5" w:rsidRPr="00751F3D" w:rsidRDefault="00FE33C5" w:rsidP="002D1536">
            <w:pPr>
              <w:spacing w:before="40" w:after="40"/>
              <w:rPr>
                <w:sz w:val="17"/>
                <w:szCs w:val="17"/>
              </w:rPr>
            </w:pPr>
          </w:p>
        </w:tc>
        <w:tc>
          <w:tcPr>
            <w:tcW w:w="1173" w:type="pct"/>
          </w:tcPr>
          <w:p w:rsidR="00FE33C5" w:rsidRPr="00751F3D" w:rsidRDefault="00FE33C5" w:rsidP="002D1536">
            <w:pPr>
              <w:spacing w:before="40" w:after="40"/>
              <w:rPr>
                <w:sz w:val="17"/>
                <w:szCs w:val="17"/>
              </w:rPr>
            </w:pPr>
          </w:p>
        </w:tc>
        <w:tc>
          <w:tcPr>
            <w:tcW w:w="1294" w:type="pct"/>
          </w:tcPr>
          <w:p w:rsidR="00FE33C5" w:rsidRPr="00751F3D" w:rsidRDefault="00FE33C5" w:rsidP="002D1536">
            <w:pPr>
              <w:spacing w:before="40" w:after="40"/>
              <w:rPr>
                <w:sz w:val="17"/>
                <w:szCs w:val="17"/>
              </w:rPr>
            </w:pPr>
          </w:p>
        </w:tc>
        <w:tc>
          <w:tcPr>
            <w:tcW w:w="1235" w:type="pct"/>
          </w:tcPr>
          <w:p w:rsidR="00FE33C5" w:rsidRPr="00751F3D" w:rsidRDefault="00FE33C5" w:rsidP="002D1536">
            <w:pPr>
              <w:spacing w:before="40" w:after="40"/>
              <w:ind w:left="266" w:hanging="266"/>
              <w:rPr>
                <w:sz w:val="17"/>
                <w:szCs w:val="17"/>
              </w:rPr>
            </w:pPr>
            <w:r w:rsidRPr="00751F3D">
              <w:rPr>
                <w:b/>
                <w:sz w:val="17"/>
                <w:szCs w:val="17"/>
              </w:rPr>
              <w:t>F. Professional Responsibilities Indicator</w:t>
            </w:r>
          </w:p>
          <w:p w:rsidR="00FE33C5" w:rsidRPr="00751F3D" w:rsidRDefault="00FE33C5" w:rsidP="002D1536">
            <w:pPr>
              <w:spacing w:before="40" w:after="40"/>
              <w:ind w:left="446" w:hanging="180"/>
              <w:rPr>
                <w:sz w:val="17"/>
                <w:szCs w:val="17"/>
              </w:rPr>
            </w:pPr>
            <w:r w:rsidRPr="00751F3D">
              <w:rPr>
                <w:sz w:val="17"/>
                <w:szCs w:val="17"/>
              </w:rPr>
              <w:t>1. Judgment</w:t>
            </w:r>
          </w:p>
          <w:p w:rsidR="00FE33C5" w:rsidRPr="00751F3D" w:rsidRDefault="00FE33C5" w:rsidP="002D1536">
            <w:pPr>
              <w:spacing w:before="40" w:after="40"/>
              <w:ind w:left="491" w:hanging="247"/>
              <w:rPr>
                <w:sz w:val="17"/>
                <w:szCs w:val="17"/>
              </w:rPr>
            </w:pPr>
            <w:r w:rsidRPr="00751F3D">
              <w:rPr>
                <w:sz w:val="17"/>
                <w:szCs w:val="17"/>
              </w:rPr>
              <w:t>2. Reliability and Responsibility</w:t>
            </w:r>
          </w:p>
        </w:tc>
      </w:tr>
    </w:tbl>
    <w:p w:rsidR="00FE33C5" w:rsidRPr="004C5CCC" w:rsidRDefault="00FE33C5" w:rsidP="00FE33C5">
      <w:pPr>
        <w:pStyle w:val="Heading2"/>
        <w:spacing w:after="120" w:line="240" w:lineRule="auto"/>
      </w:pPr>
    </w:p>
    <w:p w:rsidR="002C4B51" w:rsidRDefault="002C4B51">
      <w:pPr>
        <w:spacing w:after="0" w:line="240" w:lineRule="auto"/>
        <w:sectPr w:rsidR="002C4B51" w:rsidSect="001675DD">
          <w:pgSz w:w="15840" w:h="12240" w:orient="landscape" w:code="1"/>
          <w:pgMar w:top="245" w:right="720" w:bottom="288" w:left="720" w:header="720" w:footer="720" w:gutter="0"/>
          <w:cols w:space="60"/>
          <w:noEndnote/>
          <w:docGrid w:linePitch="326"/>
        </w:sectPr>
      </w:pPr>
    </w:p>
    <w:p w:rsidR="000B2CE5" w:rsidRDefault="000B2CE5" w:rsidP="000B2CE5">
      <w:pPr>
        <w:pStyle w:val="Heading2"/>
      </w:pPr>
      <w:r>
        <w:lastRenderedPageBreak/>
        <w:t xml:space="preserve">Handout 3: </w:t>
      </w:r>
      <w:r w:rsidR="00A73C43">
        <w:t>Exit Ticket/Homework</w:t>
      </w:r>
    </w:p>
    <w:p w:rsidR="00401B84" w:rsidRDefault="00401B84">
      <w:pPr>
        <w:spacing w:after="0" w:line="240" w:lineRule="auto"/>
      </w:pPr>
    </w:p>
    <w:p w:rsidR="000B2CE5" w:rsidRDefault="000B2CE5" w:rsidP="000B2CE5">
      <w:pPr>
        <w:pStyle w:val="Heading3a"/>
        <w:ind w:left="0"/>
        <w:jc w:val="left"/>
      </w:pPr>
      <w:r>
        <w:t>Part 3 of the Self-Assessment: Proposing Goals</w:t>
      </w:r>
    </w:p>
    <w:p w:rsidR="000B2CE5" w:rsidRDefault="000B2CE5" w:rsidP="000B2CE5">
      <w:pPr>
        <w:pStyle w:val="AIRBodyText"/>
      </w:pPr>
      <w:r w:rsidRPr="005264F1">
        <w:t>In the next workshop, you</w:t>
      </w:r>
      <w:r>
        <w:t xml:space="preserve"> </w:t>
      </w:r>
      <w:r w:rsidR="00C661B9">
        <w:t>will have an opportunity to develop S.M.A.R.T. goals related to student learning and your own professional practice. These goals</w:t>
      </w:r>
      <w:r>
        <w:t xml:space="preserve"> </w:t>
      </w:r>
      <w:r w:rsidRPr="005264F1">
        <w:t xml:space="preserve">will </w:t>
      </w:r>
      <w:r w:rsidR="00C661B9">
        <w:t xml:space="preserve">ultimately </w:t>
      </w:r>
      <w:r w:rsidR="00A73C43">
        <w:t xml:space="preserve">inform your </w:t>
      </w:r>
      <w:r w:rsidR="00FE33C5">
        <w:t>educator</w:t>
      </w:r>
      <w:r>
        <w:t xml:space="preserve"> </w:t>
      </w:r>
      <w:r w:rsidR="00A73C43">
        <w:t>p</w:t>
      </w:r>
      <w:r>
        <w:t xml:space="preserve">lan. </w:t>
      </w:r>
    </w:p>
    <w:p w:rsidR="000B2CE5" w:rsidRPr="00C661B9" w:rsidRDefault="000B2CE5" w:rsidP="000B2CE5">
      <w:pPr>
        <w:pStyle w:val="AIRBodyText"/>
      </w:pPr>
      <w:r>
        <w:t>Based on the self-assessment you just</w:t>
      </w:r>
      <w:r w:rsidR="00C661B9">
        <w:t xml:space="preserve"> completed, brainstorm 2-3 goal </w:t>
      </w:r>
      <w:r w:rsidR="00C661B9" w:rsidRPr="00C661B9">
        <w:rPr>
          <w:i/>
        </w:rPr>
        <w:t>topics</w:t>
      </w:r>
      <w:r>
        <w:t xml:space="preserve"> you might consider.</w:t>
      </w:r>
      <w:r w:rsidR="00C661B9">
        <w:t xml:space="preserve"> It’s not necessary to make them S.M.A.R.T.  The purpose of this activity is to extend your self-assessment to the proposal of possible goals related to your students’ learning and your own professional practice.</w:t>
      </w:r>
      <w:r w:rsidR="00A73C43">
        <w:t xml:space="preserve"> These will form the basis of your work in Workshop 3</w:t>
      </w:r>
      <w:r w:rsidR="00A1565B">
        <w:t>: S.M.A.R.T. Goals.</w:t>
      </w:r>
    </w:p>
    <w:p w:rsidR="00C661B9" w:rsidRDefault="00C661B9" w:rsidP="00BB48A9">
      <w:pPr>
        <w:pStyle w:val="FGNormal"/>
        <w:spacing w:before="0"/>
        <w:ind w:left="360"/>
        <w:rPr>
          <w:b/>
        </w:rPr>
      </w:pPr>
    </w:p>
    <w:p w:rsidR="000B2CE5" w:rsidRPr="00682607" w:rsidRDefault="000B2CE5" w:rsidP="00BB48A9">
      <w:pPr>
        <w:pStyle w:val="FGNormal"/>
        <w:spacing w:before="0"/>
        <w:ind w:left="360"/>
      </w:pPr>
      <w:r>
        <w:rPr>
          <w:b/>
        </w:rPr>
        <w:t>Student Learning Goal Topic(s)</w:t>
      </w:r>
    </w:p>
    <w:p w:rsidR="000B2CE5" w:rsidRPr="00682607" w:rsidRDefault="000B2CE5" w:rsidP="000B2CE5">
      <w:pPr>
        <w:pStyle w:val="ListParagraph"/>
        <w:rPr>
          <w:sz w:val="20"/>
          <w:szCs w:val="20"/>
        </w:rPr>
      </w:pPr>
    </w:p>
    <w:p w:rsidR="000B2CE5" w:rsidRPr="00682607" w:rsidRDefault="000B2CE5" w:rsidP="000B2CE5">
      <w:pPr>
        <w:pStyle w:val="ListParagraph"/>
        <w:rPr>
          <w:sz w:val="20"/>
          <w:szCs w:val="20"/>
        </w:rPr>
      </w:pPr>
    </w:p>
    <w:p w:rsidR="000B2CE5" w:rsidRPr="00682607" w:rsidRDefault="000B2CE5" w:rsidP="000B2CE5">
      <w:pPr>
        <w:pStyle w:val="ListParagraph"/>
        <w:rPr>
          <w:sz w:val="20"/>
          <w:szCs w:val="20"/>
        </w:rPr>
      </w:pPr>
    </w:p>
    <w:p w:rsidR="000B2CE5" w:rsidRPr="00682607" w:rsidRDefault="000B2CE5" w:rsidP="000B2CE5">
      <w:pPr>
        <w:pStyle w:val="ListParagraph"/>
        <w:rPr>
          <w:sz w:val="20"/>
          <w:szCs w:val="20"/>
        </w:rPr>
      </w:pPr>
    </w:p>
    <w:p w:rsidR="000B2CE5" w:rsidRPr="00682607" w:rsidRDefault="000B2CE5" w:rsidP="000B2CE5">
      <w:pPr>
        <w:pStyle w:val="ListParagraph"/>
        <w:rPr>
          <w:sz w:val="20"/>
          <w:szCs w:val="20"/>
        </w:rPr>
      </w:pPr>
    </w:p>
    <w:p w:rsidR="000B2CE5" w:rsidRPr="00682607" w:rsidRDefault="000B2CE5" w:rsidP="000B2CE5">
      <w:pPr>
        <w:pStyle w:val="ListParagraph"/>
        <w:rPr>
          <w:sz w:val="20"/>
          <w:szCs w:val="20"/>
        </w:rPr>
      </w:pPr>
    </w:p>
    <w:p w:rsidR="000B2CE5" w:rsidRPr="00682607" w:rsidRDefault="000B2CE5" w:rsidP="000B2CE5">
      <w:pPr>
        <w:pStyle w:val="ListParagraph"/>
        <w:rPr>
          <w:sz w:val="20"/>
          <w:szCs w:val="20"/>
        </w:rPr>
      </w:pPr>
    </w:p>
    <w:p w:rsidR="000B2CE5" w:rsidRDefault="000B2CE5" w:rsidP="000B2CE5">
      <w:pPr>
        <w:pStyle w:val="ListParagraph"/>
        <w:rPr>
          <w:sz w:val="20"/>
          <w:szCs w:val="20"/>
        </w:rPr>
      </w:pPr>
    </w:p>
    <w:p w:rsidR="000B2CE5" w:rsidRPr="00682607" w:rsidRDefault="000B2CE5" w:rsidP="000B2CE5">
      <w:pPr>
        <w:pStyle w:val="ListParagraph"/>
        <w:rPr>
          <w:sz w:val="20"/>
          <w:szCs w:val="20"/>
        </w:rPr>
      </w:pPr>
    </w:p>
    <w:p w:rsidR="000B2CE5" w:rsidRPr="00682607" w:rsidRDefault="000B2CE5" w:rsidP="000B2CE5">
      <w:pPr>
        <w:pStyle w:val="ListParagraph"/>
        <w:rPr>
          <w:sz w:val="20"/>
          <w:szCs w:val="20"/>
        </w:rPr>
      </w:pPr>
    </w:p>
    <w:p w:rsidR="000B2CE5" w:rsidRPr="00682607" w:rsidRDefault="000B2CE5" w:rsidP="000B2CE5">
      <w:pPr>
        <w:pStyle w:val="ListParagraph"/>
        <w:rPr>
          <w:sz w:val="20"/>
          <w:szCs w:val="20"/>
        </w:rPr>
      </w:pPr>
    </w:p>
    <w:p w:rsidR="000B2CE5" w:rsidRPr="00682607" w:rsidRDefault="000B2CE5" w:rsidP="000B2CE5">
      <w:pPr>
        <w:pStyle w:val="ListParagraph"/>
        <w:rPr>
          <w:sz w:val="20"/>
          <w:szCs w:val="20"/>
        </w:rPr>
      </w:pPr>
    </w:p>
    <w:p w:rsidR="000B2CE5" w:rsidRPr="00682607" w:rsidRDefault="000B2CE5" w:rsidP="000B2CE5">
      <w:pPr>
        <w:pStyle w:val="ListParagraph"/>
        <w:rPr>
          <w:sz w:val="20"/>
          <w:szCs w:val="20"/>
        </w:rPr>
      </w:pPr>
    </w:p>
    <w:p w:rsidR="000B2CE5" w:rsidRPr="00870044" w:rsidRDefault="000B2CE5" w:rsidP="00BB48A9">
      <w:pPr>
        <w:pStyle w:val="ListParagraph"/>
        <w:ind w:left="360"/>
        <w:rPr>
          <w:b/>
          <w:sz w:val="20"/>
          <w:szCs w:val="20"/>
        </w:rPr>
      </w:pPr>
      <w:r>
        <w:rPr>
          <w:b/>
          <w:sz w:val="20"/>
          <w:szCs w:val="20"/>
        </w:rPr>
        <w:t>Professional Practice Goal Topic(s)</w:t>
      </w:r>
    </w:p>
    <w:p w:rsidR="000B2CE5" w:rsidRPr="00682607" w:rsidRDefault="000B2CE5" w:rsidP="000B2CE5">
      <w:pPr>
        <w:pStyle w:val="ListParagraph"/>
        <w:rPr>
          <w:sz w:val="20"/>
          <w:szCs w:val="20"/>
        </w:rPr>
      </w:pPr>
    </w:p>
    <w:p w:rsidR="000B2CE5" w:rsidRPr="00682607" w:rsidRDefault="000B2CE5" w:rsidP="000B2CE5">
      <w:pPr>
        <w:rPr>
          <w:sz w:val="20"/>
          <w:szCs w:val="20"/>
        </w:rPr>
      </w:pPr>
    </w:p>
    <w:p w:rsidR="000B2CE5" w:rsidRPr="00682607" w:rsidRDefault="000B2CE5" w:rsidP="000B2CE5">
      <w:pPr>
        <w:rPr>
          <w:sz w:val="20"/>
          <w:szCs w:val="20"/>
        </w:rPr>
      </w:pPr>
    </w:p>
    <w:p w:rsidR="000B2CE5" w:rsidRPr="00682607" w:rsidRDefault="000B2CE5" w:rsidP="000B2CE5">
      <w:pPr>
        <w:rPr>
          <w:sz w:val="20"/>
          <w:szCs w:val="20"/>
        </w:rPr>
      </w:pPr>
    </w:p>
    <w:p w:rsidR="000B2CE5" w:rsidRDefault="000B2CE5">
      <w:pPr>
        <w:spacing w:after="0" w:line="240" w:lineRule="auto"/>
      </w:pPr>
    </w:p>
    <w:p w:rsidR="00BB48A9" w:rsidRDefault="00BB48A9">
      <w:pPr>
        <w:spacing w:after="0" w:line="240" w:lineRule="auto"/>
      </w:pPr>
    </w:p>
    <w:p w:rsidR="00BB48A9" w:rsidRDefault="00BB48A9">
      <w:pPr>
        <w:spacing w:after="0" w:line="240" w:lineRule="auto"/>
      </w:pPr>
    </w:p>
    <w:p w:rsidR="00BB48A9" w:rsidRPr="00BB48A9" w:rsidRDefault="00BB48A9" w:rsidP="00BB48A9">
      <w:pPr>
        <w:spacing w:after="0" w:line="240" w:lineRule="auto"/>
        <w:rPr>
          <w:b/>
        </w:rPr>
      </w:pPr>
    </w:p>
    <w:sectPr w:rsidR="00BB48A9" w:rsidRPr="00BB48A9" w:rsidSect="002C4B51">
      <w:pgSz w:w="12240" w:h="15840" w:code="1"/>
      <w:pgMar w:top="1440" w:right="1440" w:bottom="1440" w:left="1440"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089" w:rsidRDefault="00D23089" w:rsidP="006F6B5D">
      <w:pPr>
        <w:spacing w:after="0" w:line="240" w:lineRule="auto"/>
      </w:pPr>
      <w:r>
        <w:separator/>
      </w:r>
    </w:p>
  </w:endnote>
  <w:endnote w:type="continuationSeparator" w:id="0">
    <w:p w:rsidR="00D23089" w:rsidRDefault="00D23089" w:rsidP="006F6B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ell MT">
    <w:panose1 w:val="02020503060305020303"/>
    <w:charset w:val="00"/>
    <w:family w:val="roman"/>
    <w:pitch w:val="variable"/>
    <w:sig w:usb0="00000003" w:usb1="00000000" w:usb2="00000000" w:usb3="00000000" w:csb0="00000001"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391"/>
      <w:docPartObj>
        <w:docPartGallery w:val="Page Numbers (Bottom of Page)"/>
        <w:docPartUnique/>
      </w:docPartObj>
    </w:sdtPr>
    <w:sdtContent>
      <w:p w:rsidR="00A73C43" w:rsidRDefault="00A73C43">
        <w:pPr>
          <w:pStyle w:val="Footer"/>
          <w:jc w:val="right"/>
        </w:pPr>
        <w:r>
          <w:t xml:space="preserve">Page | </w:t>
        </w:r>
        <w:r w:rsidR="00DE4462">
          <w:fldChar w:fldCharType="begin"/>
        </w:r>
        <w:r w:rsidR="00BD205A">
          <w:instrText xml:space="preserve"> PAGE   \* MERGEFORMAT </w:instrText>
        </w:r>
        <w:r w:rsidR="00DE4462">
          <w:fldChar w:fldCharType="separate"/>
        </w:r>
        <w:r w:rsidR="00E535C2">
          <w:rPr>
            <w:noProof/>
          </w:rPr>
          <w:t>1</w:t>
        </w:r>
        <w:r w:rsidR="00DE4462">
          <w:rPr>
            <w:noProof/>
          </w:rPr>
          <w:fldChar w:fldCharType="end"/>
        </w:r>
        <w:r>
          <w:t xml:space="preserve"> </w:t>
        </w:r>
      </w:p>
    </w:sdtContent>
  </w:sdt>
  <w:p w:rsidR="000B2CE5" w:rsidRDefault="000B2C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79564"/>
      <w:docPartObj>
        <w:docPartGallery w:val="Page Numbers (Bottom of Page)"/>
        <w:docPartUnique/>
      </w:docPartObj>
    </w:sdtPr>
    <w:sdtContent>
      <w:p w:rsidR="002C4B51" w:rsidRDefault="002C4B51">
        <w:pPr>
          <w:pStyle w:val="Footer"/>
          <w:jc w:val="right"/>
        </w:pPr>
        <w:r>
          <w:t xml:space="preserve">Page | </w:t>
        </w:r>
        <w:r w:rsidR="00DE4462">
          <w:fldChar w:fldCharType="begin"/>
        </w:r>
        <w:r w:rsidR="00BD205A">
          <w:instrText xml:space="preserve"> PAGE   \* MERGEFORMAT </w:instrText>
        </w:r>
        <w:r w:rsidR="00DE4462">
          <w:fldChar w:fldCharType="separate"/>
        </w:r>
        <w:r w:rsidR="00E535C2">
          <w:rPr>
            <w:noProof/>
          </w:rPr>
          <w:t>3</w:t>
        </w:r>
        <w:r w:rsidR="00DE4462">
          <w:rPr>
            <w:noProof/>
          </w:rPr>
          <w:fldChar w:fldCharType="end"/>
        </w:r>
        <w:r>
          <w:t xml:space="preserve"> </w:t>
        </w:r>
      </w:p>
    </w:sdtContent>
  </w:sdt>
  <w:p w:rsidR="002C4B51" w:rsidRPr="00401B84" w:rsidRDefault="002C4B51" w:rsidP="00401B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79552"/>
      <w:docPartObj>
        <w:docPartGallery w:val="Page Numbers (Bottom of Page)"/>
        <w:docPartUnique/>
      </w:docPartObj>
    </w:sdtPr>
    <w:sdtContent>
      <w:p w:rsidR="002C4B51" w:rsidRDefault="002C4B51">
        <w:pPr>
          <w:pStyle w:val="Footer"/>
          <w:jc w:val="right"/>
        </w:pPr>
        <w:r>
          <w:t xml:space="preserve">Page | </w:t>
        </w:r>
        <w:r w:rsidR="00DE4462">
          <w:fldChar w:fldCharType="begin"/>
        </w:r>
        <w:r w:rsidR="00BD205A">
          <w:instrText xml:space="preserve"> PAGE   \* MERGEFORMAT </w:instrText>
        </w:r>
        <w:r w:rsidR="00DE4462">
          <w:fldChar w:fldCharType="separate"/>
        </w:r>
        <w:r w:rsidR="00E535C2">
          <w:rPr>
            <w:noProof/>
          </w:rPr>
          <w:t>5</w:t>
        </w:r>
        <w:r w:rsidR="00DE4462">
          <w:rPr>
            <w:noProof/>
          </w:rPr>
          <w:fldChar w:fldCharType="end"/>
        </w:r>
        <w:r>
          <w:t xml:space="preserve"> </w:t>
        </w:r>
      </w:p>
    </w:sdtContent>
  </w:sdt>
  <w:p w:rsidR="002C4B51" w:rsidRPr="002C4B51" w:rsidRDefault="002C4B51" w:rsidP="002C4B5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392"/>
      <w:docPartObj>
        <w:docPartGallery w:val="Page Numbers (Bottom of Page)"/>
        <w:docPartUnique/>
      </w:docPartObj>
    </w:sdtPr>
    <w:sdtContent>
      <w:p w:rsidR="009B7FCF" w:rsidRDefault="009B7FCF">
        <w:pPr>
          <w:pStyle w:val="Footer"/>
          <w:jc w:val="right"/>
        </w:pPr>
        <w:r>
          <w:t xml:space="preserve">Page | </w:t>
        </w:r>
        <w:r w:rsidR="00DE4462">
          <w:fldChar w:fldCharType="begin"/>
        </w:r>
        <w:r w:rsidR="00BD205A">
          <w:instrText xml:space="preserve"> PAGE   \* MERGEFORMAT </w:instrText>
        </w:r>
        <w:r w:rsidR="00DE4462">
          <w:fldChar w:fldCharType="separate"/>
        </w:r>
        <w:r w:rsidR="00E535C2">
          <w:rPr>
            <w:noProof/>
          </w:rPr>
          <w:t>9</w:t>
        </w:r>
        <w:r w:rsidR="00DE4462">
          <w:rPr>
            <w:noProof/>
          </w:rPr>
          <w:fldChar w:fldCharType="end"/>
        </w:r>
        <w:r>
          <w:t xml:space="preserve"> </w:t>
        </w:r>
      </w:p>
    </w:sdtContent>
  </w:sdt>
  <w:p w:rsidR="002C4B51" w:rsidRPr="002C4B51" w:rsidRDefault="002C4B51" w:rsidP="002C4B51">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B51" w:rsidRDefault="002C4B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089" w:rsidRDefault="00D23089" w:rsidP="006F6B5D">
      <w:pPr>
        <w:spacing w:after="0" w:line="240" w:lineRule="auto"/>
      </w:pPr>
      <w:r>
        <w:separator/>
      </w:r>
    </w:p>
  </w:footnote>
  <w:footnote w:type="continuationSeparator" w:id="0">
    <w:p w:rsidR="00D23089" w:rsidRDefault="00D23089" w:rsidP="006F6B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CE5" w:rsidRDefault="000B2CE5">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CE5" w:rsidRDefault="000B2CE5">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CE5" w:rsidRDefault="000B2CE5">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CE5" w:rsidRDefault="000B2C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B51" w:rsidRPr="00644555" w:rsidRDefault="002C4B51" w:rsidP="006445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CE5" w:rsidRDefault="000B2CE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CE5" w:rsidRDefault="000B2CE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CE5" w:rsidRDefault="000B2CE5">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CE5" w:rsidRDefault="000B2CE5">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CE5" w:rsidRDefault="000B2CE5">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CE5" w:rsidRDefault="000B2CE5">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CE5" w:rsidRDefault="000B2C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743D"/>
    <w:multiLevelType w:val="hybridMultilevel"/>
    <w:tmpl w:val="0EB22464"/>
    <w:lvl w:ilvl="0" w:tplc="7082AE2A">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C97FA3"/>
    <w:multiLevelType w:val="hybridMultilevel"/>
    <w:tmpl w:val="DD1E5FA6"/>
    <w:lvl w:ilvl="0" w:tplc="AF70F6EA">
      <w:start w:val="1"/>
      <w:numFmt w:val="bullet"/>
      <w:lvlText w:val=""/>
      <w:lvlJc w:val="left"/>
      <w:pPr>
        <w:ind w:left="1080" w:hanging="360"/>
      </w:pPr>
      <w:rPr>
        <w:rFonts w:ascii="Wingdings" w:hAnsi="Wingdings" w:hint="default"/>
        <w:b w:val="0"/>
        <w:i w:val="0"/>
        <w:color w:val="E15D15"/>
        <w:sz w:val="24"/>
      </w:rPr>
    </w:lvl>
    <w:lvl w:ilvl="1" w:tplc="04090003">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1C5FF9"/>
    <w:multiLevelType w:val="hybridMultilevel"/>
    <w:tmpl w:val="3D14AD60"/>
    <w:lvl w:ilvl="0" w:tplc="AF70F6EA">
      <w:start w:val="1"/>
      <w:numFmt w:val="upperRoman"/>
      <w:pStyle w:val="Agenda"/>
      <w:lvlText w:val="%1."/>
      <w:lvlJc w:val="righ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
    <w:nsid w:val="1DA925B0"/>
    <w:multiLevelType w:val="hybridMultilevel"/>
    <w:tmpl w:val="BB60FB80"/>
    <w:lvl w:ilvl="0" w:tplc="AA8C3424">
      <w:start w:val="1"/>
      <w:numFmt w:val="decimal"/>
      <w:pStyle w:val="FGNumberedLis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D91062"/>
    <w:multiLevelType w:val="hybridMultilevel"/>
    <w:tmpl w:val="8304D120"/>
    <w:lvl w:ilvl="0" w:tplc="0656800A">
      <w:start w:val="1"/>
      <w:numFmt w:val="bullet"/>
      <w:lvlText w:val=""/>
      <w:lvlJc w:val="left"/>
      <w:pPr>
        <w:tabs>
          <w:tab w:val="num" w:pos="720"/>
        </w:tabs>
        <w:ind w:left="720" w:hanging="360"/>
      </w:pPr>
      <w:rPr>
        <w:rFonts w:ascii="Wingdings 2" w:hAnsi="Wingdings 2" w:hint="default"/>
      </w:rPr>
    </w:lvl>
    <w:lvl w:ilvl="1" w:tplc="04090019" w:tentative="1">
      <w:start w:val="1"/>
      <w:numFmt w:val="bullet"/>
      <w:lvlText w:val=""/>
      <w:lvlJc w:val="left"/>
      <w:pPr>
        <w:tabs>
          <w:tab w:val="num" w:pos="1440"/>
        </w:tabs>
        <w:ind w:left="1440" w:hanging="360"/>
      </w:pPr>
      <w:rPr>
        <w:rFonts w:ascii="Wingdings 2" w:hAnsi="Wingdings 2" w:hint="default"/>
      </w:rPr>
    </w:lvl>
    <w:lvl w:ilvl="2" w:tplc="0409001B" w:tentative="1">
      <w:start w:val="1"/>
      <w:numFmt w:val="bullet"/>
      <w:lvlText w:val=""/>
      <w:lvlJc w:val="left"/>
      <w:pPr>
        <w:tabs>
          <w:tab w:val="num" w:pos="2160"/>
        </w:tabs>
        <w:ind w:left="2160" w:hanging="360"/>
      </w:pPr>
      <w:rPr>
        <w:rFonts w:ascii="Wingdings 2" w:hAnsi="Wingdings 2" w:hint="default"/>
      </w:rPr>
    </w:lvl>
    <w:lvl w:ilvl="3" w:tplc="0409000F" w:tentative="1">
      <w:start w:val="1"/>
      <w:numFmt w:val="bullet"/>
      <w:lvlText w:val=""/>
      <w:lvlJc w:val="left"/>
      <w:pPr>
        <w:tabs>
          <w:tab w:val="num" w:pos="2880"/>
        </w:tabs>
        <w:ind w:left="2880" w:hanging="360"/>
      </w:pPr>
      <w:rPr>
        <w:rFonts w:ascii="Wingdings 2" w:hAnsi="Wingdings 2" w:hint="default"/>
      </w:rPr>
    </w:lvl>
    <w:lvl w:ilvl="4" w:tplc="04090019" w:tentative="1">
      <w:start w:val="1"/>
      <w:numFmt w:val="bullet"/>
      <w:lvlText w:val=""/>
      <w:lvlJc w:val="left"/>
      <w:pPr>
        <w:tabs>
          <w:tab w:val="num" w:pos="3600"/>
        </w:tabs>
        <w:ind w:left="3600" w:hanging="360"/>
      </w:pPr>
      <w:rPr>
        <w:rFonts w:ascii="Wingdings 2" w:hAnsi="Wingdings 2" w:hint="default"/>
      </w:rPr>
    </w:lvl>
    <w:lvl w:ilvl="5" w:tplc="0409001B" w:tentative="1">
      <w:start w:val="1"/>
      <w:numFmt w:val="bullet"/>
      <w:lvlText w:val=""/>
      <w:lvlJc w:val="left"/>
      <w:pPr>
        <w:tabs>
          <w:tab w:val="num" w:pos="4320"/>
        </w:tabs>
        <w:ind w:left="4320" w:hanging="360"/>
      </w:pPr>
      <w:rPr>
        <w:rFonts w:ascii="Wingdings 2" w:hAnsi="Wingdings 2" w:hint="default"/>
      </w:rPr>
    </w:lvl>
    <w:lvl w:ilvl="6" w:tplc="0409000F" w:tentative="1">
      <w:start w:val="1"/>
      <w:numFmt w:val="bullet"/>
      <w:lvlText w:val=""/>
      <w:lvlJc w:val="left"/>
      <w:pPr>
        <w:tabs>
          <w:tab w:val="num" w:pos="5040"/>
        </w:tabs>
        <w:ind w:left="5040" w:hanging="360"/>
      </w:pPr>
      <w:rPr>
        <w:rFonts w:ascii="Wingdings 2" w:hAnsi="Wingdings 2" w:hint="default"/>
      </w:rPr>
    </w:lvl>
    <w:lvl w:ilvl="7" w:tplc="04090019" w:tentative="1">
      <w:start w:val="1"/>
      <w:numFmt w:val="bullet"/>
      <w:lvlText w:val=""/>
      <w:lvlJc w:val="left"/>
      <w:pPr>
        <w:tabs>
          <w:tab w:val="num" w:pos="5760"/>
        </w:tabs>
        <w:ind w:left="5760" w:hanging="360"/>
      </w:pPr>
      <w:rPr>
        <w:rFonts w:ascii="Wingdings 2" w:hAnsi="Wingdings 2" w:hint="default"/>
      </w:rPr>
    </w:lvl>
    <w:lvl w:ilvl="8" w:tplc="0409001B" w:tentative="1">
      <w:start w:val="1"/>
      <w:numFmt w:val="bullet"/>
      <w:lvlText w:val=""/>
      <w:lvlJc w:val="left"/>
      <w:pPr>
        <w:tabs>
          <w:tab w:val="num" w:pos="6480"/>
        </w:tabs>
        <w:ind w:left="6480" w:hanging="360"/>
      </w:pPr>
      <w:rPr>
        <w:rFonts w:ascii="Wingdings 2" w:hAnsi="Wingdings 2" w:hint="default"/>
      </w:rPr>
    </w:lvl>
  </w:abstractNum>
  <w:abstractNum w:abstractNumId="5">
    <w:nsid w:val="246C0B41"/>
    <w:multiLevelType w:val="hybridMultilevel"/>
    <w:tmpl w:val="0136E350"/>
    <w:lvl w:ilvl="0" w:tplc="AF70F6EA">
      <w:start w:val="1"/>
      <w:numFmt w:val="bullet"/>
      <w:lvlText w:val="•"/>
      <w:lvlJc w:val="left"/>
      <w:pPr>
        <w:tabs>
          <w:tab w:val="num" w:pos="720"/>
        </w:tabs>
        <w:ind w:left="720" w:hanging="360"/>
      </w:pPr>
      <w:rPr>
        <w:rFonts w:ascii="Arial" w:hAnsi="Arial" w:hint="default"/>
      </w:rPr>
    </w:lvl>
    <w:lvl w:ilvl="1" w:tplc="04090003" w:tentative="1">
      <w:start w:val="1"/>
      <w:numFmt w:val="bullet"/>
      <w:lvlText w:val="•"/>
      <w:lvlJc w:val="left"/>
      <w:pPr>
        <w:tabs>
          <w:tab w:val="num" w:pos="1440"/>
        </w:tabs>
        <w:ind w:left="1440" w:hanging="360"/>
      </w:pPr>
      <w:rPr>
        <w:rFonts w:ascii="Arial" w:hAnsi="Arial" w:hint="default"/>
      </w:rPr>
    </w:lvl>
    <w:lvl w:ilvl="2" w:tplc="04090005" w:tentative="1">
      <w:start w:val="1"/>
      <w:numFmt w:val="bullet"/>
      <w:lvlText w:val="•"/>
      <w:lvlJc w:val="left"/>
      <w:pPr>
        <w:tabs>
          <w:tab w:val="num" w:pos="2160"/>
        </w:tabs>
        <w:ind w:left="2160" w:hanging="360"/>
      </w:pPr>
      <w:rPr>
        <w:rFonts w:ascii="Arial" w:hAnsi="Arial" w:hint="default"/>
      </w:rPr>
    </w:lvl>
    <w:lvl w:ilvl="3" w:tplc="04090001" w:tentative="1">
      <w:start w:val="1"/>
      <w:numFmt w:val="bullet"/>
      <w:lvlText w:val="•"/>
      <w:lvlJc w:val="left"/>
      <w:pPr>
        <w:tabs>
          <w:tab w:val="num" w:pos="2880"/>
        </w:tabs>
        <w:ind w:left="2880" w:hanging="360"/>
      </w:pPr>
      <w:rPr>
        <w:rFonts w:ascii="Arial" w:hAnsi="Arial" w:hint="default"/>
      </w:rPr>
    </w:lvl>
    <w:lvl w:ilvl="4" w:tplc="04090003" w:tentative="1">
      <w:start w:val="1"/>
      <w:numFmt w:val="bullet"/>
      <w:lvlText w:val="•"/>
      <w:lvlJc w:val="left"/>
      <w:pPr>
        <w:tabs>
          <w:tab w:val="num" w:pos="3600"/>
        </w:tabs>
        <w:ind w:left="3600" w:hanging="360"/>
      </w:pPr>
      <w:rPr>
        <w:rFonts w:ascii="Arial" w:hAnsi="Arial" w:hint="default"/>
      </w:rPr>
    </w:lvl>
    <w:lvl w:ilvl="5" w:tplc="04090005" w:tentative="1">
      <w:start w:val="1"/>
      <w:numFmt w:val="bullet"/>
      <w:lvlText w:val="•"/>
      <w:lvlJc w:val="left"/>
      <w:pPr>
        <w:tabs>
          <w:tab w:val="num" w:pos="4320"/>
        </w:tabs>
        <w:ind w:left="4320" w:hanging="360"/>
      </w:pPr>
      <w:rPr>
        <w:rFonts w:ascii="Arial" w:hAnsi="Arial" w:hint="default"/>
      </w:rPr>
    </w:lvl>
    <w:lvl w:ilvl="6" w:tplc="04090001" w:tentative="1">
      <w:start w:val="1"/>
      <w:numFmt w:val="bullet"/>
      <w:lvlText w:val="•"/>
      <w:lvlJc w:val="left"/>
      <w:pPr>
        <w:tabs>
          <w:tab w:val="num" w:pos="5040"/>
        </w:tabs>
        <w:ind w:left="5040" w:hanging="360"/>
      </w:pPr>
      <w:rPr>
        <w:rFonts w:ascii="Arial" w:hAnsi="Arial" w:hint="default"/>
      </w:rPr>
    </w:lvl>
    <w:lvl w:ilvl="7" w:tplc="04090003" w:tentative="1">
      <w:start w:val="1"/>
      <w:numFmt w:val="bullet"/>
      <w:lvlText w:val="•"/>
      <w:lvlJc w:val="left"/>
      <w:pPr>
        <w:tabs>
          <w:tab w:val="num" w:pos="5760"/>
        </w:tabs>
        <w:ind w:left="5760" w:hanging="360"/>
      </w:pPr>
      <w:rPr>
        <w:rFonts w:ascii="Arial" w:hAnsi="Arial" w:hint="default"/>
      </w:rPr>
    </w:lvl>
    <w:lvl w:ilvl="8" w:tplc="04090005" w:tentative="1">
      <w:start w:val="1"/>
      <w:numFmt w:val="bullet"/>
      <w:lvlText w:val="•"/>
      <w:lvlJc w:val="left"/>
      <w:pPr>
        <w:tabs>
          <w:tab w:val="num" w:pos="6480"/>
        </w:tabs>
        <w:ind w:left="6480" w:hanging="360"/>
      </w:pPr>
      <w:rPr>
        <w:rFonts w:ascii="Arial" w:hAnsi="Arial" w:hint="default"/>
      </w:rPr>
    </w:lvl>
  </w:abstractNum>
  <w:abstractNum w:abstractNumId="6">
    <w:nsid w:val="29E85F85"/>
    <w:multiLevelType w:val="hybridMultilevel"/>
    <w:tmpl w:val="DBDAE420"/>
    <w:lvl w:ilvl="0" w:tplc="57721C9A">
      <w:start w:val="1"/>
      <w:numFmt w:val="bullet"/>
      <w:lvlText w:val=""/>
      <w:lvlJc w:val="left"/>
      <w:pPr>
        <w:ind w:left="360" w:hanging="360"/>
      </w:pPr>
      <w:rPr>
        <w:rFonts w:ascii="Symbol" w:hAnsi="Symbol" w:hint="default"/>
      </w:rPr>
    </w:lvl>
    <w:lvl w:ilvl="1" w:tplc="9EB29FAA" w:tentative="1">
      <w:start w:val="1"/>
      <w:numFmt w:val="bullet"/>
      <w:lvlText w:val="o"/>
      <w:lvlJc w:val="left"/>
      <w:pPr>
        <w:ind w:left="1080" w:hanging="360"/>
      </w:pPr>
      <w:rPr>
        <w:rFonts w:ascii="Courier New" w:hAnsi="Courier New" w:cs="Courier New" w:hint="default"/>
      </w:rPr>
    </w:lvl>
    <w:lvl w:ilvl="2" w:tplc="E0826992" w:tentative="1">
      <w:start w:val="1"/>
      <w:numFmt w:val="bullet"/>
      <w:lvlText w:val=""/>
      <w:lvlJc w:val="left"/>
      <w:pPr>
        <w:ind w:left="1800" w:hanging="360"/>
      </w:pPr>
      <w:rPr>
        <w:rFonts w:ascii="Wingdings" w:hAnsi="Wingdings" w:hint="default"/>
      </w:rPr>
    </w:lvl>
    <w:lvl w:ilvl="3" w:tplc="950216AA" w:tentative="1">
      <w:start w:val="1"/>
      <w:numFmt w:val="bullet"/>
      <w:lvlText w:val=""/>
      <w:lvlJc w:val="left"/>
      <w:pPr>
        <w:ind w:left="2520" w:hanging="360"/>
      </w:pPr>
      <w:rPr>
        <w:rFonts w:ascii="Symbol" w:hAnsi="Symbol" w:hint="default"/>
      </w:rPr>
    </w:lvl>
    <w:lvl w:ilvl="4" w:tplc="C762B79A" w:tentative="1">
      <w:start w:val="1"/>
      <w:numFmt w:val="bullet"/>
      <w:lvlText w:val="o"/>
      <w:lvlJc w:val="left"/>
      <w:pPr>
        <w:ind w:left="3240" w:hanging="360"/>
      </w:pPr>
      <w:rPr>
        <w:rFonts w:ascii="Courier New" w:hAnsi="Courier New" w:cs="Courier New" w:hint="default"/>
      </w:rPr>
    </w:lvl>
    <w:lvl w:ilvl="5" w:tplc="11E04112" w:tentative="1">
      <w:start w:val="1"/>
      <w:numFmt w:val="bullet"/>
      <w:lvlText w:val=""/>
      <w:lvlJc w:val="left"/>
      <w:pPr>
        <w:ind w:left="3960" w:hanging="360"/>
      </w:pPr>
      <w:rPr>
        <w:rFonts w:ascii="Wingdings" w:hAnsi="Wingdings" w:hint="default"/>
      </w:rPr>
    </w:lvl>
    <w:lvl w:ilvl="6" w:tplc="A84E2BCE" w:tentative="1">
      <w:start w:val="1"/>
      <w:numFmt w:val="bullet"/>
      <w:lvlText w:val=""/>
      <w:lvlJc w:val="left"/>
      <w:pPr>
        <w:ind w:left="4680" w:hanging="360"/>
      </w:pPr>
      <w:rPr>
        <w:rFonts w:ascii="Symbol" w:hAnsi="Symbol" w:hint="default"/>
      </w:rPr>
    </w:lvl>
    <w:lvl w:ilvl="7" w:tplc="ECCA8566" w:tentative="1">
      <w:start w:val="1"/>
      <w:numFmt w:val="bullet"/>
      <w:lvlText w:val="o"/>
      <w:lvlJc w:val="left"/>
      <w:pPr>
        <w:ind w:left="5400" w:hanging="360"/>
      </w:pPr>
      <w:rPr>
        <w:rFonts w:ascii="Courier New" w:hAnsi="Courier New" w:cs="Courier New" w:hint="default"/>
      </w:rPr>
    </w:lvl>
    <w:lvl w:ilvl="8" w:tplc="3348E008" w:tentative="1">
      <w:start w:val="1"/>
      <w:numFmt w:val="bullet"/>
      <w:lvlText w:val=""/>
      <w:lvlJc w:val="left"/>
      <w:pPr>
        <w:ind w:left="6120" w:hanging="360"/>
      </w:pPr>
      <w:rPr>
        <w:rFonts w:ascii="Wingdings" w:hAnsi="Wingdings" w:hint="default"/>
      </w:rPr>
    </w:lvl>
  </w:abstractNum>
  <w:abstractNum w:abstractNumId="7">
    <w:nsid w:val="2B077891"/>
    <w:multiLevelType w:val="hybridMultilevel"/>
    <w:tmpl w:val="2CC03B0C"/>
    <w:lvl w:ilvl="0" w:tplc="F1B8B738">
      <w:start w:val="1"/>
      <w:numFmt w:val="bullet"/>
      <w:lvlText w:val=""/>
      <w:lvlJc w:val="left"/>
      <w:pPr>
        <w:tabs>
          <w:tab w:val="num" w:pos="720"/>
        </w:tabs>
        <w:ind w:left="720" w:hanging="360"/>
      </w:pPr>
      <w:rPr>
        <w:rFonts w:ascii="Wingdings 2" w:hAnsi="Wingdings 2" w:hint="default"/>
      </w:rPr>
    </w:lvl>
    <w:lvl w:ilvl="1" w:tplc="8E90C1E6" w:tentative="1">
      <w:start w:val="1"/>
      <w:numFmt w:val="bullet"/>
      <w:lvlText w:val=""/>
      <w:lvlJc w:val="left"/>
      <w:pPr>
        <w:tabs>
          <w:tab w:val="num" w:pos="1440"/>
        </w:tabs>
        <w:ind w:left="1440" w:hanging="360"/>
      </w:pPr>
      <w:rPr>
        <w:rFonts w:ascii="Wingdings 2" w:hAnsi="Wingdings 2" w:hint="default"/>
      </w:rPr>
    </w:lvl>
    <w:lvl w:ilvl="2" w:tplc="42AC3560" w:tentative="1">
      <w:start w:val="1"/>
      <w:numFmt w:val="bullet"/>
      <w:lvlText w:val=""/>
      <w:lvlJc w:val="left"/>
      <w:pPr>
        <w:tabs>
          <w:tab w:val="num" w:pos="2160"/>
        </w:tabs>
        <w:ind w:left="2160" w:hanging="360"/>
      </w:pPr>
      <w:rPr>
        <w:rFonts w:ascii="Wingdings 2" w:hAnsi="Wingdings 2" w:hint="default"/>
      </w:rPr>
    </w:lvl>
    <w:lvl w:ilvl="3" w:tplc="FD48657A" w:tentative="1">
      <w:start w:val="1"/>
      <w:numFmt w:val="bullet"/>
      <w:lvlText w:val=""/>
      <w:lvlJc w:val="left"/>
      <w:pPr>
        <w:tabs>
          <w:tab w:val="num" w:pos="2880"/>
        </w:tabs>
        <w:ind w:left="2880" w:hanging="360"/>
      </w:pPr>
      <w:rPr>
        <w:rFonts w:ascii="Wingdings 2" w:hAnsi="Wingdings 2" w:hint="default"/>
      </w:rPr>
    </w:lvl>
    <w:lvl w:ilvl="4" w:tplc="6C743728" w:tentative="1">
      <w:start w:val="1"/>
      <w:numFmt w:val="bullet"/>
      <w:lvlText w:val=""/>
      <w:lvlJc w:val="left"/>
      <w:pPr>
        <w:tabs>
          <w:tab w:val="num" w:pos="3600"/>
        </w:tabs>
        <w:ind w:left="3600" w:hanging="360"/>
      </w:pPr>
      <w:rPr>
        <w:rFonts w:ascii="Wingdings 2" w:hAnsi="Wingdings 2" w:hint="default"/>
      </w:rPr>
    </w:lvl>
    <w:lvl w:ilvl="5" w:tplc="4F42291C" w:tentative="1">
      <w:start w:val="1"/>
      <w:numFmt w:val="bullet"/>
      <w:lvlText w:val=""/>
      <w:lvlJc w:val="left"/>
      <w:pPr>
        <w:tabs>
          <w:tab w:val="num" w:pos="4320"/>
        </w:tabs>
        <w:ind w:left="4320" w:hanging="360"/>
      </w:pPr>
      <w:rPr>
        <w:rFonts w:ascii="Wingdings 2" w:hAnsi="Wingdings 2" w:hint="default"/>
      </w:rPr>
    </w:lvl>
    <w:lvl w:ilvl="6" w:tplc="97307096" w:tentative="1">
      <w:start w:val="1"/>
      <w:numFmt w:val="bullet"/>
      <w:lvlText w:val=""/>
      <w:lvlJc w:val="left"/>
      <w:pPr>
        <w:tabs>
          <w:tab w:val="num" w:pos="5040"/>
        </w:tabs>
        <w:ind w:left="5040" w:hanging="360"/>
      </w:pPr>
      <w:rPr>
        <w:rFonts w:ascii="Wingdings 2" w:hAnsi="Wingdings 2" w:hint="default"/>
      </w:rPr>
    </w:lvl>
    <w:lvl w:ilvl="7" w:tplc="A8569CAA" w:tentative="1">
      <w:start w:val="1"/>
      <w:numFmt w:val="bullet"/>
      <w:lvlText w:val=""/>
      <w:lvlJc w:val="left"/>
      <w:pPr>
        <w:tabs>
          <w:tab w:val="num" w:pos="5760"/>
        </w:tabs>
        <w:ind w:left="5760" w:hanging="360"/>
      </w:pPr>
      <w:rPr>
        <w:rFonts w:ascii="Wingdings 2" w:hAnsi="Wingdings 2" w:hint="default"/>
      </w:rPr>
    </w:lvl>
    <w:lvl w:ilvl="8" w:tplc="9736675C" w:tentative="1">
      <w:start w:val="1"/>
      <w:numFmt w:val="bullet"/>
      <w:lvlText w:val=""/>
      <w:lvlJc w:val="left"/>
      <w:pPr>
        <w:tabs>
          <w:tab w:val="num" w:pos="6480"/>
        </w:tabs>
        <w:ind w:left="6480" w:hanging="360"/>
      </w:pPr>
      <w:rPr>
        <w:rFonts w:ascii="Wingdings 2" w:hAnsi="Wingdings 2" w:hint="default"/>
      </w:rPr>
    </w:lvl>
  </w:abstractNum>
  <w:abstractNum w:abstractNumId="8">
    <w:nsid w:val="2B2D145F"/>
    <w:multiLevelType w:val="hybridMultilevel"/>
    <w:tmpl w:val="6B0298EC"/>
    <w:lvl w:ilvl="0" w:tplc="AC723A9A">
      <w:start w:val="1"/>
      <w:numFmt w:val="upperRoman"/>
      <w:lvlText w:val="%1."/>
      <w:lvlJc w:val="right"/>
      <w:pPr>
        <w:ind w:left="720" w:hanging="360"/>
      </w:pPr>
      <w:rPr>
        <w:rFonts w:hint="default"/>
      </w:rPr>
    </w:lvl>
    <w:lvl w:ilvl="1" w:tplc="9FE20CE4">
      <w:start w:val="1"/>
      <w:numFmt w:val="lowerLetter"/>
      <w:lvlText w:val="%2."/>
      <w:lvlJc w:val="left"/>
      <w:pPr>
        <w:ind w:left="1440" w:hanging="360"/>
      </w:pPr>
    </w:lvl>
    <w:lvl w:ilvl="2" w:tplc="E06C4D78" w:tentative="1">
      <w:start w:val="1"/>
      <w:numFmt w:val="lowerRoman"/>
      <w:lvlText w:val="%3."/>
      <w:lvlJc w:val="right"/>
      <w:pPr>
        <w:ind w:left="2160" w:hanging="180"/>
      </w:pPr>
    </w:lvl>
    <w:lvl w:ilvl="3" w:tplc="75C6BF88" w:tentative="1">
      <w:start w:val="1"/>
      <w:numFmt w:val="decimal"/>
      <w:lvlText w:val="%4."/>
      <w:lvlJc w:val="left"/>
      <w:pPr>
        <w:ind w:left="2880" w:hanging="360"/>
      </w:pPr>
    </w:lvl>
    <w:lvl w:ilvl="4" w:tplc="44B09966" w:tentative="1">
      <w:start w:val="1"/>
      <w:numFmt w:val="lowerLetter"/>
      <w:lvlText w:val="%5."/>
      <w:lvlJc w:val="left"/>
      <w:pPr>
        <w:ind w:left="3600" w:hanging="360"/>
      </w:pPr>
    </w:lvl>
    <w:lvl w:ilvl="5" w:tplc="87623C4A" w:tentative="1">
      <w:start w:val="1"/>
      <w:numFmt w:val="lowerRoman"/>
      <w:lvlText w:val="%6."/>
      <w:lvlJc w:val="right"/>
      <w:pPr>
        <w:ind w:left="4320" w:hanging="180"/>
      </w:pPr>
    </w:lvl>
    <w:lvl w:ilvl="6" w:tplc="6270FEE0" w:tentative="1">
      <w:start w:val="1"/>
      <w:numFmt w:val="decimal"/>
      <w:lvlText w:val="%7."/>
      <w:lvlJc w:val="left"/>
      <w:pPr>
        <w:ind w:left="5040" w:hanging="360"/>
      </w:pPr>
    </w:lvl>
    <w:lvl w:ilvl="7" w:tplc="5AD619D2" w:tentative="1">
      <w:start w:val="1"/>
      <w:numFmt w:val="lowerLetter"/>
      <w:lvlText w:val="%8."/>
      <w:lvlJc w:val="left"/>
      <w:pPr>
        <w:ind w:left="5760" w:hanging="360"/>
      </w:pPr>
    </w:lvl>
    <w:lvl w:ilvl="8" w:tplc="DD5477DA" w:tentative="1">
      <w:start w:val="1"/>
      <w:numFmt w:val="lowerRoman"/>
      <w:lvlText w:val="%9."/>
      <w:lvlJc w:val="right"/>
      <w:pPr>
        <w:ind w:left="6480" w:hanging="180"/>
      </w:pPr>
    </w:lvl>
  </w:abstractNum>
  <w:abstractNum w:abstractNumId="9">
    <w:nsid w:val="2BC01FB6"/>
    <w:multiLevelType w:val="hybridMultilevel"/>
    <w:tmpl w:val="7D84B498"/>
    <w:lvl w:ilvl="0" w:tplc="04090013">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0">
    <w:nsid w:val="35F943C0"/>
    <w:multiLevelType w:val="hybridMultilevel"/>
    <w:tmpl w:val="AFE6A9B2"/>
    <w:lvl w:ilvl="0" w:tplc="04090001">
      <w:start w:val="1"/>
      <w:numFmt w:val="decimal"/>
      <w:lvlText w:val="%1."/>
      <w:lvlJc w:val="left"/>
      <w:pPr>
        <w:ind w:left="2520" w:hanging="360"/>
      </w:pPr>
      <w:rPr>
        <w:rFonts w:hint="default"/>
        <w:i w:val="0"/>
      </w:rPr>
    </w:lvl>
    <w:lvl w:ilvl="1" w:tplc="04090003" w:tentative="1">
      <w:start w:val="1"/>
      <w:numFmt w:val="lowerLetter"/>
      <w:lvlText w:val="%2."/>
      <w:lvlJc w:val="left"/>
      <w:pPr>
        <w:ind w:left="2880" w:hanging="360"/>
      </w:pPr>
    </w:lvl>
    <w:lvl w:ilvl="2" w:tplc="04090005" w:tentative="1">
      <w:start w:val="1"/>
      <w:numFmt w:val="lowerRoman"/>
      <w:lvlText w:val="%3."/>
      <w:lvlJc w:val="right"/>
      <w:pPr>
        <w:ind w:left="3600" w:hanging="180"/>
      </w:pPr>
    </w:lvl>
    <w:lvl w:ilvl="3" w:tplc="04090001" w:tentative="1">
      <w:start w:val="1"/>
      <w:numFmt w:val="decimal"/>
      <w:lvlText w:val="%4."/>
      <w:lvlJc w:val="left"/>
      <w:pPr>
        <w:ind w:left="4320" w:hanging="360"/>
      </w:pPr>
    </w:lvl>
    <w:lvl w:ilvl="4" w:tplc="04090003" w:tentative="1">
      <w:start w:val="1"/>
      <w:numFmt w:val="lowerLetter"/>
      <w:lvlText w:val="%5."/>
      <w:lvlJc w:val="left"/>
      <w:pPr>
        <w:ind w:left="5040" w:hanging="360"/>
      </w:pPr>
    </w:lvl>
    <w:lvl w:ilvl="5" w:tplc="04090005" w:tentative="1">
      <w:start w:val="1"/>
      <w:numFmt w:val="lowerRoman"/>
      <w:lvlText w:val="%6."/>
      <w:lvlJc w:val="right"/>
      <w:pPr>
        <w:ind w:left="5760" w:hanging="180"/>
      </w:pPr>
    </w:lvl>
    <w:lvl w:ilvl="6" w:tplc="04090001" w:tentative="1">
      <w:start w:val="1"/>
      <w:numFmt w:val="decimal"/>
      <w:lvlText w:val="%7."/>
      <w:lvlJc w:val="left"/>
      <w:pPr>
        <w:ind w:left="6480" w:hanging="360"/>
      </w:pPr>
    </w:lvl>
    <w:lvl w:ilvl="7" w:tplc="04090003" w:tentative="1">
      <w:start w:val="1"/>
      <w:numFmt w:val="lowerLetter"/>
      <w:lvlText w:val="%8."/>
      <w:lvlJc w:val="left"/>
      <w:pPr>
        <w:ind w:left="7200" w:hanging="360"/>
      </w:pPr>
    </w:lvl>
    <w:lvl w:ilvl="8" w:tplc="04090005" w:tentative="1">
      <w:start w:val="1"/>
      <w:numFmt w:val="lowerRoman"/>
      <w:lvlText w:val="%9."/>
      <w:lvlJc w:val="right"/>
      <w:pPr>
        <w:ind w:left="7920" w:hanging="180"/>
      </w:pPr>
    </w:lvl>
  </w:abstractNum>
  <w:abstractNum w:abstractNumId="11">
    <w:nsid w:val="36B16608"/>
    <w:multiLevelType w:val="hybridMultilevel"/>
    <w:tmpl w:val="16400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75440B2"/>
    <w:multiLevelType w:val="hybridMultilevel"/>
    <w:tmpl w:val="6E649592"/>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nsid w:val="38F25006"/>
    <w:multiLevelType w:val="hybridMultilevel"/>
    <w:tmpl w:val="5D46CAF8"/>
    <w:lvl w:ilvl="0" w:tplc="0409000F">
      <w:start w:val="1"/>
      <w:numFmt w:val="bullet"/>
      <w:lvlText w:val=""/>
      <w:lvlJc w:val="left"/>
      <w:pPr>
        <w:ind w:left="1080" w:hanging="360"/>
      </w:pPr>
      <w:rPr>
        <w:rFonts w:ascii="Wingdings" w:hAnsi="Wingdings" w:hint="default"/>
        <w:b w:val="0"/>
        <w:i w:val="0"/>
        <w:color w:val="E15D15"/>
        <w:sz w:val="24"/>
      </w:rPr>
    </w:lvl>
    <w:lvl w:ilvl="1" w:tplc="04090019" w:tentative="1">
      <w:start w:val="1"/>
      <w:numFmt w:val="bullet"/>
      <w:lvlText w:val="o"/>
      <w:lvlJc w:val="left"/>
      <w:pPr>
        <w:ind w:left="1800" w:hanging="360"/>
      </w:pPr>
      <w:rPr>
        <w:rFonts w:ascii="Courier New" w:hAnsi="Courier New" w:cs="Arial"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start w:val="1"/>
      <w:numFmt w:val="bullet"/>
      <w:lvlText w:val="o"/>
      <w:lvlJc w:val="left"/>
      <w:pPr>
        <w:ind w:left="3960" w:hanging="360"/>
      </w:pPr>
      <w:rPr>
        <w:rFonts w:ascii="Courier New" w:hAnsi="Courier New" w:cs="Arial"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Arial" w:hint="default"/>
      </w:rPr>
    </w:lvl>
    <w:lvl w:ilvl="8" w:tplc="0409001B" w:tentative="1">
      <w:start w:val="1"/>
      <w:numFmt w:val="bullet"/>
      <w:lvlText w:val=""/>
      <w:lvlJc w:val="left"/>
      <w:pPr>
        <w:ind w:left="6840" w:hanging="360"/>
      </w:pPr>
      <w:rPr>
        <w:rFonts w:ascii="Wingdings" w:hAnsi="Wingdings" w:hint="default"/>
      </w:rPr>
    </w:lvl>
  </w:abstractNum>
  <w:abstractNum w:abstractNumId="14">
    <w:nsid w:val="390D7297"/>
    <w:multiLevelType w:val="hybridMultilevel"/>
    <w:tmpl w:val="B0122B04"/>
    <w:lvl w:ilvl="0" w:tplc="A8EE26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A406D14"/>
    <w:multiLevelType w:val="hybridMultilevel"/>
    <w:tmpl w:val="2CEE1F5A"/>
    <w:lvl w:ilvl="0" w:tplc="AF70F6EA">
      <w:start w:val="4"/>
      <w:numFmt w:val="bullet"/>
      <w:pStyle w:val="BulletText1"/>
      <w:lvlText w:val=""/>
      <w:lvlJc w:val="left"/>
      <w:pPr>
        <w:ind w:left="1080" w:hanging="360"/>
      </w:pPr>
      <w:rPr>
        <w:rFonts w:ascii="Symbol" w:eastAsia="Calibri" w:hAnsi="Symbol" w:cs="Times New Roman" w:hint="default"/>
      </w:rPr>
    </w:lvl>
    <w:lvl w:ilvl="1" w:tplc="04090019">
      <w:start w:val="1"/>
      <w:numFmt w:val="bullet"/>
      <w:pStyle w:val="BulletText2"/>
      <w:lvlText w:val="o"/>
      <w:lvlJc w:val="left"/>
      <w:pPr>
        <w:ind w:left="1800" w:hanging="360"/>
      </w:pPr>
      <w:rPr>
        <w:rFonts w:ascii="Courier New" w:hAnsi="Courier New" w:cs="Courier New" w:hint="default"/>
      </w:rPr>
    </w:lvl>
    <w:lvl w:ilvl="2" w:tplc="0409001B">
      <w:start w:val="1"/>
      <w:numFmt w:val="bullet"/>
      <w:pStyle w:val="Bullet3"/>
      <w:lvlText w:val=""/>
      <w:lvlJc w:val="left"/>
      <w:pPr>
        <w:ind w:left="2520" w:hanging="360"/>
      </w:pPr>
      <w:rPr>
        <w:rFonts w:ascii="Wingdings" w:hAnsi="Wingdings" w:hint="default"/>
      </w:rPr>
    </w:lvl>
    <w:lvl w:ilvl="3" w:tplc="0409000F">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6">
    <w:nsid w:val="3F6E32DC"/>
    <w:multiLevelType w:val="hybridMultilevel"/>
    <w:tmpl w:val="BF303594"/>
    <w:lvl w:ilvl="0" w:tplc="70B43E7E">
      <w:start w:val="1"/>
      <w:numFmt w:val="bullet"/>
      <w:lvlText w:val=""/>
      <w:lvlJc w:val="left"/>
      <w:pPr>
        <w:tabs>
          <w:tab w:val="num" w:pos="720"/>
        </w:tabs>
        <w:ind w:left="720" w:hanging="360"/>
      </w:pPr>
      <w:rPr>
        <w:rFonts w:ascii="Wingdings 2" w:hAnsi="Wingdings 2" w:hint="default"/>
      </w:rPr>
    </w:lvl>
    <w:lvl w:ilvl="1" w:tplc="00040DFE" w:tentative="1">
      <w:start w:val="1"/>
      <w:numFmt w:val="bullet"/>
      <w:lvlText w:val=""/>
      <w:lvlJc w:val="left"/>
      <w:pPr>
        <w:tabs>
          <w:tab w:val="num" w:pos="1440"/>
        </w:tabs>
        <w:ind w:left="1440" w:hanging="360"/>
      </w:pPr>
      <w:rPr>
        <w:rFonts w:ascii="Wingdings 2" w:hAnsi="Wingdings 2" w:hint="default"/>
      </w:rPr>
    </w:lvl>
    <w:lvl w:ilvl="2" w:tplc="63E6D1BE"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Wingdings 2" w:hAnsi="Wingdings 2" w:hint="default"/>
      </w:rPr>
    </w:lvl>
    <w:lvl w:ilvl="4" w:tplc="04090003" w:tentative="1">
      <w:start w:val="1"/>
      <w:numFmt w:val="bullet"/>
      <w:lvlText w:val=""/>
      <w:lvlJc w:val="left"/>
      <w:pPr>
        <w:tabs>
          <w:tab w:val="num" w:pos="3600"/>
        </w:tabs>
        <w:ind w:left="3600" w:hanging="360"/>
      </w:pPr>
      <w:rPr>
        <w:rFonts w:ascii="Wingdings 2" w:hAnsi="Wingdings 2"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Wingdings 2" w:hAnsi="Wingdings 2" w:hint="default"/>
      </w:rPr>
    </w:lvl>
    <w:lvl w:ilvl="7" w:tplc="04090003" w:tentative="1">
      <w:start w:val="1"/>
      <w:numFmt w:val="bullet"/>
      <w:lvlText w:val=""/>
      <w:lvlJc w:val="left"/>
      <w:pPr>
        <w:tabs>
          <w:tab w:val="num" w:pos="5760"/>
        </w:tabs>
        <w:ind w:left="5760" w:hanging="360"/>
      </w:pPr>
      <w:rPr>
        <w:rFonts w:ascii="Wingdings 2" w:hAnsi="Wingdings 2"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17">
    <w:nsid w:val="4CD54501"/>
    <w:multiLevelType w:val="hybridMultilevel"/>
    <w:tmpl w:val="7BE0B720"/>
    <w:lvl w:ilvl="0" w:tplc="04090001">
      <w:start w:val="1"/>
      <w:numFmt w:val="decimal"/>
      <w:lvlText w:val="%1."/>
      <w:lvlJc w:val="left"/>
      <w:pPr>
        <w:ind w:left="1800" w:hanging="360"/>
      </w:pPr>
      <w:rPr>
        <w:rFonts w:hint="default"/>
      </w:r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18">
    <w:nsid w:val="4D213495"/>
    <w:multiLevelType w:val="hybridMultilevel"/>
    <w:tmpl w:val="474449F6"/>
    <w:lvl w:ilvl="0" w:tplc="9F563A5E">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nsid w:val="4E334257"/>
    <w:multiLevelType w:val="hybridMultilevel"/>
    <w:tmpl w:val="78F6FFF8"/>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nsid w:val="4EF84243"/>
    <w:multiLevelType w:val="hybridMultilevel"/>
    <w:tmpl w:val="AB4E4326"/>
    <w:lvl w:ilvl="0" w:tplc="0409000F">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1">
    <w:nsid w:val="51707657"/>
    <w:multiLevelType w:val="hybridMultilevel"/>
    <w:tmpl w:val="7E1EC4FA"/>
    <w:lvl w:ilvl="0" w:tplc="04090001">
      <w:start w:val="1"/>
      <w:numFmt w:val="bullet"/>
      <w:lvlText w:val="•"/>
      <w:lvlJc w:val="left"/>
      <w:pPr>
        <w:tabs>
          <w:tab w:val="num" w:pos="720"/>
        </w:tabs>
        <w:ind w:left="720" w:hanging="360"/>
      </w:pPr>
      <w:rPr>
        <w:rFonts w:ascii="Arial" w:hAnsi="Arial" w:hint="default"/>
      </w:rPr>
    </w:lvl>
    <w:lvl w:ilvl="1" w:tplc="04090003" w:tentative="1">
      <w:start w:val="1"/>
      <w:numFmt w:val="bullet"/>
      <w:lvlText w:val="•"/>
      <w:lvlJc w:val="left"/>
      <w:pPr>
        <w:tabs>
          <w:tab w:val="num" w:pos="1440"/>
        </w:tabs>
        <w:ind w:left="1440" w:hanging="360"/>
      </w:pPr>
      <w:rPr>
        <w:rFonts w:ascii="Arial" w:hAnsi="Arial" w:hint="default"/>
      </w:rPr>
    </w:lvl>
    <w:lvl w:ilvl="2" w:tplc="04090005" w:tentative="1">
      <w:start w:val="1"/>
      <w:numFmt w:val="bullet"/>
      <w:lvlText w:val="•"/>
      <w:lvlJc w:val="left"/>
      <w:pPr>
        <w:tabs>
          <w:tab w:val="num" w:pos="2160"/>
        </w:tabs>
        <w:ind w:left="2160" w:hanging="360"/>
      </w:pPr>
      <w:rPr>
        <w:rFonts w:ascii="Arial" w:hAnsi="Arial" w:hint="default"/>
      </w:rPr>
    </w:lvl>
    <w:lvl w:ilvl="3" w:tplc="04090001" w:tentative="1">
      <w:start w:val="1"/>
      <w:numFmt w:val="bullet"/>
      <w:lvlText w:val="•"/>
      <w:lvlJc w:val="left"/>
      <w:pPr>
        <w:tabs>
          <w:tab w:val="num" w:pos="2880"/>
        </w:tabs>
        <w:ind w:left="2880" w:hanging="360"/>
      </w:pPr>
      <w:rPr>
        <w:rFonts w:ascii="Arial" w:hAnsi="Arial" w:hint="default"/>
      </w:rPr>
    </w:lvl>
    <w:lvl w:ilvl="4" w:tplc="04090003" w:tentative="1">
      <w:start w:val="1"/>
      <w:numFmt w:val="bullet"/>
      <w:lvlText w:val="•"/>
      <w:lvlJc w:val="left"/>
      <w:pPr>
        <w:tabs>
          <w:tab w:val="num" w:pos="3600"/>
        </w:tabs>
        <w:ind w:left="3600" w:hanging="360"/>
      </w:pPr>
      <w:rPr>
        <w:rFonts w:ascii="Arial" w:hAnsi="Arial" w:hint="default"/>
      </w:rPr>
    </w:lvl>
    <w:lvl w:ilvl="5" w:tplc="04090005" w:tentative="1">
      <w:start w:val="1"/>
      <w:numFmt w:val="bullet"/>
      <w:lvlText w:val="•"/>
      <w:lvlJc w:val="left"/>
      <w:pPr>
        <w:tabs>
          <w:tab w:val="num" w:pos="4320"/>
        </w:tabs>
        <w:ind w:left="4320" w:hanging="360"/>
      </w:pPr>
      <w:rPr>
        <w:rFonts w:ascii="Arial" w:hAnsi="Arial" w:hint="default"/>
      </w:rPr>
    </w:lvl>
    <w:lvl w:ilvl="6" w:tplc="04090001" w:tentative="1">
      <w:start w:val="1"/>
      <w:numFmt w:val="bullet"/>
      <w:lvlText w:val="•"/>
      <w:lvlJc w:val="left"/>
      <w:pPr>
        <w:tabs>
          <w:tab w:val="num" w:pos="5040"/>
        </w:tabs>
        <w:ind w:left="5040" w:hanging="360"/>
      </w:pPr>
      <w:rPr>
        <w:rFonts w:ascii="Arial" w:hAnsi="Arial" w:hint="default"/>
      </w:rPr>
    </w:lvl>
    <w:lvl w:ilvl="7" w:tplc="04090003" w:tentative="1">
      <w:start w:val="1"/>
      <w:numFmt w:val="bullet"/>
      <w:lvlText w:val="•"/>
      <w:lvlJc w:val="left"/>
      <w:pPr>
        <w:tabs>
          <w:tab w:val="num" w:pos="5760"/>
        </w:tabs>
        <w:ind w:left="5760" w:hanging="360"/>
      </w:pPr>
      <w:rPr>
        <w:rFonts w:ascii="Arial" w:hAnsi="Arial" w:hint="default"/>
      </w:rPr>
    </w:lvl>
    <w:lvl w:ilvl="8" w:tplc="04090005" w:tentative="1">
      <w:start w:val="1"/>
      <w:numFmt w:val="bullet"/>
      <w:lvlText w:val="•"/>
      <w:lvlJc w:val="left"/>
      <w:pPr>
        <w:tabs>
          <w:tab w:val="num" w:pos="6480"/>
        </w:tabs>
        <w:ind w:left="6480" w:hanging="360"/>
      </w:pPr>
      <w:rPr>
        <w:rFonts w:ascii="Arial" w:hAnsi="Arial" w:hint="default"/>
      </w:rPr>
    </w:lvl>
  </w:abstractNum>
  <w:abstractNum w:abstractNumId="22">
    <w:nsid w:val="53C8551A"/>
    <w:multiLevelType w:val="hybridMultilevel"/>
    <w:tmpl w:val="33A23FAE"/>
    <w:lvl w:ilvl="0" w:tplc="2E4EBCD6">
      <w:start w:val="1"/>
      <w:numFmt w:val="bullet"/>
      <w:lvlText w:val="•"/>
      <w:lvlJc w:val="left"/>
      <w:pPr>
        <w:tabs>
          <w:tab w:val="num" w:pos="720"/>
        </w:tabs>
        <w:ind w:left="720" w:hanging="360"/>
      </w:pPr>
      <w:rPr>
        <w:rFonts w:ascii="Arial" w:hAnsi="Arial" w:hint="default"/>
      </w:rPr>
    </w:lvl>
    <w:lvl w:ilvl="1" w:tplc="08DC64E0" w:tentative="1">
      <w:start w:val="1"/>
      <w:numFmt w:val="bullet"/>
      <w:lvlText w:val="•"/>
      <w:lvlJc w:val="left"/>
      <w:pPr>
        <w:tabs>
          <w:tab w:val="num" w:pos="1440"/>
        </w:tabs>
        <w:ind w:left="1440" w:hanging="360"/>
      </w:pPr>
      <w:rPr>
        <w:rFonts w:ascii="Arial" w:hAnsi="Arial" w:hint="default"/>
      </w:rPr>
    </w:lvl>
    <w:lvl w:ilvl="2" w:tplc="7BD667F4" w:tentative="1">
      <w:start w:val="1"/>
      <w:numFmt w:val="bullet"/>
      <w:lvlText w:val="•"/>
      <w:lvlJc w:val="left"/>
      <w:pPr>
        <w:tabs>
          <w:tab w:val="num" w:pos="2160"/>
        </w:tabs>
        <w:ind w:left="2160" w:hanging="360"/>
      </w:pPr>
      <w:rPr>
        <w:rFonts w:ascii="Arial" w:hAnsi="Arial" w:hint="default"/>
      </w:rPr>
    </w:lvl>
    <w:lvl w:ilvl="3" w:tplc="6C9865B8" w:tentative="1">
      <w:start w:val="1"/>
      <w:numFmt w:val="bullet"/>
      <w:lvlText w:val="•"/>
      <w:lvlJc w:val="left"/>
      <w:pPr>
        <w:tabs>
          <w:tab w:val="num" w:pos="2880"/>
        </w:tabs>
        <w:ind w:left="2880" w:hanging="360"/>
      </w:pPr>
      <w:rPr>
        <w:rFonts w:ascii="Arial" w:hAnsi="Arial" w:hint="default"/>
      </w:rPr>
    </w:lvl>
    <w:lvl w:ilvl="4" w:tplc="A564611E" w:tentative="1">
      <w:start w:val="1"/>
      <w:numFmt w:val="bullet"/>
      <w:lvlText w:val="•"/>
      <w:lvlJc w:val="left"/>
      <w:pPr>
        <w:tabs>
          <w:tab w:val="num" w:pos="3600"/>
        </w:tabs>
        <w:ind w:left="3600" w:hanging="360"/>
      </w:pPr>
      <w:rPr>
        <w:rFonts w:ascii="Arial" w:hAnsi="Arial" w:hint="default"/>
      </w:rPr>
    </w:lvl>
    <w:lvl w:ilvl="5" w:tplc="1F463A74" w:tentative="1">
      <w:start w:val="1"/>
      <w:numFmt w:val="bullet"/>
      <w:lvlText w:val="•"/>
      <w:lvlJc w:val="left"/>
      <w:pPr>
        <w:tabs>
          <w:tab w:val="num" w:pos="4320"/>
        </w:tabs>
        <w:ind w:left="4320" w:hanging="360"/>
      </w:pPr>
      <w:rPr>
        <w:rFonts w:ascii="Arial" w:hAnsi="Arial" w:hint="default"/>
      </w:rPr>
    </w:lvl>
    <w:lvl w:ilvl="6" w:tplc="C2907EE6" w:tentative="1">
      <w:start w:val="1"/>
      <w:numFmt w:val="bullet"/>
      <w:lvlText w:val="•"/>
      <w:lvlJc w:val="left"/>
      <w:pPr>
        <w:tabs>
          <w:tab w:val="num" w:pos="5040"/>
        </w:tabs>
        <w:ind w:left="5040" w:hanging="360"/>
      </w:pPr>
      <w:rPr>
        <w:rFonts w:ascii="Arial" w:hAnsi="Arial" w:hint="default"/>
      </w:rPr>
    </w:lvl>
    <w:lvl w:ilvl="7" w:tplc="DEF4EB2C" w:tentative="1">
      <w:start w:val="1"/>
      <w:numFmt w:val="bullet"/>
      <w:lvlText w:val="•"/>
      <w:lvlJc w:val="left"/>
      <w:pPr>
        <w:tabs>
          <w:tab w:val="num" w:pos="5760"/>
        </w:tabs>
        <w:ind w:left="5760" w:hanging="360"/>
      </w:pPr>
      <w:rPr>
        <w:rFonts w:ascii="Arial" w:hAnsi="Arial" w:hint="default"/>
      </w:rPr>
    </w:lvl>
    <w:lvl w:ilvl="8" w:tplc="B90238F6" w:tentative="1">
      <w:start w:val="1"/>
      <w:numFmt w:val="bullet"/>
      <w:lvlText w:val="•"/>
      <w:lvlJc w:val="left"/>
      <w:pPr>
        <w:tabs>
          <w:tab w:val="num" w:pos="6480"/>
        </w:tabs>
        <w:ind w:left="6480" w:hanging="360"/>
      </w:pPr>
      <w:rPr>
        <w:rFonts w:ascii="Arial" w:hAnsi="Arial" w:hint="default"/>
      </w:rPr>
    </w:lvl>
  </w:abstractNum>
  <w:abstractNum w:abstractNumId="23">
    <w:nsid w:val="572E37EB"/>
    <w:multiLevelType w:val="hybridMultilevel"/>
    <w:tmpl w:val="FB3CC20E"/>
    <w:lvl w:ilvl="0" w:tplc="655E5144">
      <w:start w:val="1"/>
      <w:numFmt w:val="decimal"/>
      <w:lvlText w:val="%1."/>
      <w:lvlJc w:val="left"/>
      <w:pPr>
        <w:ind w:left="2520" w:hanging="360"/>
      </w:pPr>
      <w:rPr>
        <w:rFonts w:hint="default"/>
        <w:i w:val="0"/>
      </w:rPr>
    </w:lvl>
    <w:lvl w:ilvl="1" w:tplc="F2CC16DC">
      <w:start w:val="1"/>
      <w:numFmt w:val="lowerLetter"/>
      <w:lvlText w:val="%2."/>
      <w:lvlJc w:val="left"/>
      <w:pPr>
        <w:ind w:left="1440" w:hanging="360"/>
      </w:pPr>
    </w:lvl>
    <w:lvl w:ilvl="2" w:tplc="61BE31B4" w:tentative="1">
      <w:start w:val="1"/>
      <w:numFmt w:val="lowerRoman"/>
      <w:lvlText w:val="%3."/>
      <w:lvlJc w:val="right"/>
      <w:pPr>
        <w:ind w:left="2160" w:hanging="180"/>
      </w:pPr>
    </w:lvl>
    <w:lvl w:ilvl="3" w:tplc="512C6A8A" w:tentative="1">
      <w:start w:val="1"/>
      <w:numFmt w:val="decimal"/>
      <w:lvlText w:val="%4."/>
      <w:lvlJc w:val="left"/>
      <w:pPr>
        <w:ind w:left="2880" w:hanging="360"/>
      </w:pPr>
    </w:lvl>
    <w:lvl w:ilvl="4" w:tplc="C4C0894E" w:tentative="1">
      <w:start w:val="1"/>
      <w:numFmt w:val="lowerLetter"/>
      <w:lvlText w:val="%5."/>
      <w:lvlJc w:val="left"/>
      <w:pPr>
        <w:ind w:left="3600" w:hanging="360"/>
      </w:pPr>
    </w:lvl>
    <w:lvl w:ilvl="5" w:tplc="F8DA60DC" w:tentative="1">
      <w:start w:val="1"/>
      <w:numFmt w:val="lowerRoman"/>
      <w:lvlText w:val="%6."/>
      <w:lvlJc w:val="right"/>
      <w:pPr>
        <w:ind w:left="4320" w:hanging="180"/>
      </w:pPr>
    </w:lvl>
    <w:lvl w:ilvl="6" w:tplc="3F8C4072" w:tentative="1">
      <w:start w:val="1"/>
      <w:numFmt w:val="decimal"/>
      <w:lvlText w:val="%7."/>
      <w:lvlJc w:val="left"/>
      <w:pPr>
        <w:ind w:left="5040" w:hanging="360"/>
      </w:pPr>
    </w:lvl>
    <w:lvl w:ilvl="7" w:tplc="B4000DEC" w:tentative="1">
      <w:start w:val="1"/>
      <w:numFmt w:val="lowerLetter"/>
      <w:lvlText w:val="%8."/>
      <w:lvlJc w:val="left"/>
      <w:pPr>
        <w:ind w:left="5760" w:hanging="360"/>
      </w:pPr>
    </w:lvl>
    <w:lvl w:ilvl="8" w:tplc="7EAC0E3E" w:tentative="1">
      <w:start w:val="1"/>
      <w:numFmt w:val="lowerRoman"/>
      <w:lvlText w:val="%9."/>
      <w:lvlJc w:val="right"/>
      <w:pPr>
        <w:ind w:left="6480" w:hanging="180"/>
      </w:pPr>
    </w:lvl>
  </w:abstractNum>
  <w:abstractNum w:abstractNumId="24">
    <w:nsid w:val="5DAE3459"/>
    <w:multiLevelType w:val="hybridMultilevel"/>
    <w:tmpl w:val="D592C78C"/>
    <w:lvl w:ilvl="0" w:tplc="04090001">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5">
    <w:nsid w:val="5EDA1958"/>
    <w:multiLevelType w:val="hybridMultilevel"/>
    <w:tmpl w:val="140C86AA"/>
    <w:lvl w:ilvl="0" w:tplc="04090001">
      <w:start w:val="1"/>
      <w:numFmt w:val="bullet"/>
      <w:pStyle w:val="FGBulletList"/>
      <w:lvlText w:val=""/>
      <w:lvlJc w:val="left"/>
      <w:pPr>
        <w:ind w:left="1080" w:hanging="360"/>
      </w:pPr>
      <w:rPr>
        <w:rFonts w:ascii="Wingdings" w:hAnsi="Wingdings" w:hint="default"/>
        <w:b w:val="0"/>
        <w:i w:val="0"/>
        <w:color w:val="E15D15"/>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02B2D9E"/>
    <w:multiLevelType w:val="hybridMultilevel"/>
    <w:tmpl w:val="75DE3958"/>
    <w:lvl w:ilvl="0" w:tplc="8EB2C824">
      <w:start w:val="1"/>
      <w:numFmt w:val="decimal"/>
      <w:lvlText w:val="%1."/>
      <w:lvlJc w:val="left"/>
      <w:pPr>
        <w:ind w:left="720" w:hanging="360"/>
      </w:pPr>
      <w:rPr>
        <w:rFonts w:hint="default"/>
      </w:rPr>
    </w:lvl>
    <w:lvl w:ilvl="1" w:tplc="00040DFE" w:tentative="1">
      <w:start w:val="1"/>
      <w:numFmt w:val="lowerLetter"/>
      <w:lvlText w:val="%2."/>
      <w:lvlJc w:val="left"/>
      <w:pPr>
        <w:ind w:left="1440" w:hanging="360"/>
      </w:pPr>
    </w:lvl>
    <w:lvl w:ilvl="2" w:tplc="63E6D1BE"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7">
    <w:nsid w:val="635B68ED"/>
    <w:multiLevelType w:val="hybridMultilevel"/>
    <w:tmpl w:val="4DF062CA"/>
    <w:lvl w:ilvl="0" w:tplc="0409000F">
      <w:start w:val="1"/>
      <w:numFmt w:val="bullet"/>
      <w:lvlText w:val=""/>
      <w:lvlJc w:val="left"/>
      <w:pPr>
        <w:tabs>
          <w:tab w:val="num" w:pos="720"/>
        </w:tabs>
        <w:ind w:left="720" w:hanging="360"/>
      </w:pPr>
      <w:rPr>
        <w:rFonts w:ascii="Wingdings 2" w:hAnsi="Wingdings 2" w:hint="default"/>
      </w:rPr>
    </w:lvl>
    <w:lvl w:ilvl="1" w:tplc="04090019" w:tentative="1">
      <w:start w:val="1"/>
      <w:numFmt w:val="bullet"/>
      <w:lvlText w:val=""/>
      <w:lvlJc w:val="left"/>
      <w:pPr>
        <w:tabs>
          <w:tab w:val="num" w:pos="1440"/>
        </w:tabs>
        <w:ind w:left="1440" w:hanging="360"/>
      </w:pPr>
      <w:rPr>
        <w:rFonts w:ascii="Wingdings 2" w:hAnsi="Wingdings 2" w:hint="default"/>
      </w:rPr>
    </w:lvl>
    <w:lvl w:ilvl="2" w:tplc="0409001B" w:tentative="1">
      <w:start w:val="1"/>
      <w:numFmt w:val="bullet"/>
      <w:lvlText w:val=""/>
      <w:lvlJc w:val="left"/>
      <w:pPr>
        <w:tabs>
          <w:tab w:val="num" w:pos="2160"/>
        </w:tabs>
        <w:ind w:left="2160" w:hanging="360"/>
      </w:pPr>
      <w:rPr>
        <w:rFonts w:ascii="Wingdings 2" w:hAnsi="Wingdings 2" w:hint="default"/>
      </w:rPr>
    </w:lvl>
    <w:lvl w:ilvl="3" w:tplc="0409000F" w:tentative="1">
      <w:start w:val="1"/>
      <w:numFmt w:val="bullet"/>
      <w:lvlText w:val=""/>
      <w:lvlJc w:val="left"/>
      <w:pPr>
        <w:tabs>
          <w:tab w:val="num" w:pos="2880"/>
        </w:tabs>
        <w:ind w:left="2880" w:hanging="360"/>
      </w:pPr>
      <w:rPr>
        <w:rFonts w:ascii="Wingdings 2" w:hAnsi="Wingdings 2" w:hint="default"/>
      </w:rPr>
    </w:lvl>
    <w:lvl w:ilvl="4" w:tplc="04090019" w:tentative="1">
      <w:start w:val="1"/>
      <w:numFmt w:val="bullet"/>
      <w:lvlText w:val=""/>
      <w:lvlJc w:val="left"/>
      <w:pPr>
        <w:tabs>
          <w:tab w:val="num" w:pos="3600"/>
        </w:tabs>
        <w:ind w:left="3600" w:hanging="360"/>
      </w:pPr>
      <w:rPr>
        <w:rFonts w:ascii="Wingdings 2" w:hAnsi="Wingdings 2" w:hint="default"/>
      </w:rPr>
    </w:lvl>
    <w:lvl w:ilvl="5" w:tplc="0409001B" w:tentative="1">
      <w:start w:val="1"/>
      <w:numFmt w:val="bullet"/>
      <w:lvlText w:val=""/>
      <w:lvlJc w:val="left"/>
      <w:pPr>
        <w:tabs>
          <w:tab w:val="num" w:pos="4320"/>
        </w:tabs>
        <w:ind w:left="4320" w:hanging="360"/>
      </w:pPr>
      <w:rPr>
        <w:rFonts w:ascii="Wingdings 2" w:hAnsi="Wingdings 2" w:hint="default"/>
      </w:rPr>
    </w:lvl>
    <w:lvl w:ilvl="6" w:tplc="0409000F" w:tentative="1">
      <w:start w:val="1"/>
      <w:numFmt w:val="bullet"/>
      <w:lvlText w:val=""/>
      <w:lvlJc w:val="left"/>
      <w:pPr>
        <w:tabs>
          <w:tab w:val="num" w:pos="5040"/>
        </w:tabs>
        <w:ind w:left="5040" w:hanging="360"/>
      </w:pPr>
      <w:rPr>
        <w:rFonts w:ascii="Wingdings 2" w:hAnsi="Wingdings 2" w:hint="default"/>
      </w:rPr>
    </w:lvl>
    <w:lvl w:ilvl="7" w:tplc="04090019" w:tentative="1">
      <w:start w:val="1"/>
      <w:numFmt w:val="bullet"/>
      <w:lvlText w:val=""/>
      <w:lvlJc w:val="left"/>
      <w:pPr>
        <w:tabs>
          <w:tab w:val="num" w:pos="5760"/>
        </w:tabs>
        <w:ind w:left="5760" w:hanging="360"/>
      </w:pPr>
      <w:rPr>
        <w:rFonts w:ascii="Wingdings 2" w:hAnsi="Wingdings 2" w:hint="default"/>
      </w:rPr>
    </w:lvl>
    <w:lvl w:ilvl="8" w:tplc="0409001B" w:tentative="1">
      <w:start w:val="1"/>
      <w:numFmt w:val="bullet"/>
      <w:lvlText w:val=""/>
      <w:lvlJc w:val="left"/>
      <w:pPr>
        <w:tabs>
          <w:tab w:val="num" w:pos="6480"/>
        </w:tabs>
        <w:ind w:left="6480" w:hanging="360"/>
      </w:pPr>
      <w:rPr>
        <w:rFonts w:ascii="Wingdings 2" w:hAnsi="Wingdings 2" w:hint="default"/>
      </w:rPr>
    </w:lvl>
  </w:abstractNum>
  <w:abstractNum w:abstractNumId="28">
    <w:nsid w:val="64A7190D"/>
    <w:multiLevelType w:val="hybridMultilevel"/>
    <w:tmpl w:val="93D4B528"/>
    <w:lvl w:ilvl="0" w:tplc="F7FAD1E4">
      <w:start w:val="1"/>
      <w:numFmt w:val="decimal"/>
      <w:lvlText w:val="%1."/>
      <w:lvlJc w:val="left"/>
      <w:pPr>
        <w:ind w:left="360" w:hanging="360"/>
      </w:pPr>
      <w:rPr>
        <w:rFonts w:hint="default"/>
        <w:b/>
      </w:rPr>
    </w:lvl>
    <w:lvl w:ilvl="1" w:tplc="AB323BF2" w:tentative="1">
      <w:start w:val="1"/>
      <w:numFmt w:val="lowerLetter"/>
      <w:lvlText w:val="%2."/>
      <w:lvlJc w:val="left"/>
      <w:pPr>
        <w:ind w:left="1080" w:hanging="360"/>
      </w:pPr>
    </w:lvl>
    <w:lvl w:ilvl="2" w:tplc="3B8E1490" w:tentative="1">
      <w:start w:val="1"/>
      <w:numFmt w:val="lowerRoman"/>
      <w:lvlText w:val="%3."/>
      <w:lvlJc w:val="right"/>
      <w:pPr>
        <w:ind w:left="1800" w:hanging="180"/>
      </w:pPr>
    </w:lvl>
    <w:lvl w:ilvl="3" w:tplc="60E8F938" w:tentative="1">
      <w:start w:val="1"/>
      <w:numFmt w:val="decimal"/>
      <w:lvlText w:val="%4."/>
      <w:lvlJc w:val="left"/>
      <w:pPr>
        <w:ind w:left="2520" w:hanging="360"/>
      </w:pPr>
    </w:lvl>
    <w:lvl w:ilvl="4" w:tplc="79AAD27E" w:tentative="1">
      <w:start w:val="1"/>
      <w:numFmt w:val="lowerLetter"/>
      <w:lvlText w:val="%5."/>
      <w:lvlJc w:val="left"/>
      <w:pPr>
        <w:ind w:left="3240" w:hanging="360"/>
      </w:pPr>
    </w:lvl>
    <w:lvl w:ilvl="5" w:tplc="AB149B82" w:tentative="1">
      <w:start w:val="1"/>
      <w:numFmt w:val="lowerRoman"/>
      <w:lvlText w:val="%6."/>
      <w:lvlJc w:val="right"/>
      <w:pPr>
        <w:ind w:left="3960" w:hanging="180"/>
      </w:pPr>
    </w:lvl>
    <w:lvl w:ilvl="6" w:tplc="781A13D6" w:tentative="1">
      <w:start w:val="1"/>
      <w:numFmt w:val="decimal"/>
      <w:lvlText w:val="%7."/>
      <w:lvlJc w:val="left"/>
      <w:pPr>
        <w:ind w:left="4680" w:hanging="360"/>
      </w:pPr>
    </w:lvl>
    <w:lvl w:ilvl="7" w:tplc="35903718" w:tentative="1">
      <w:start w:val="1"/>
      <w:numFmt w:val="lowerLetter"/>
      <w:lvlText w:val="%8."/>
      <w:lvlJc w:val="left"/>
      <w:pPr>
        <w:ind w:left="5400" w:hanging="360"/>
      </w:pPr>
    </w:lvl>
    <w:lvl w:ilvl="8" w:tplc="0ECE6618" w:tentative="1">
      <w:start w:val="1"/>
      <w:numFmt w:val="lowerRoman"/>
      <w:lvlText w:val="%9."/>
      <w:lvlJc w:val="right"/>
      <w:pPr>
        <w:ind w:left="6120" w:hanging="180"/>
      </w:pPr>
    </w:lvl>
  </w:abstractNum>
  <w:abstractNum w:abstractNumId="29">
    <w:nsid w:val="66D36879"/>
    <w:multiLevelType w:val="hybridMultilevel"/>
    <w:tmpl w:val="78E21C20"/>
    <w:lvl w:ilvl="0" w:tplc="BDE45B50">
      <w:start w:val="1"/>
      <w:numFmt w:val="bullet"/>
      <w:lvlText w:val="•"/>
      <w:lvlJc w:val="left"/>
      <w:pPr>
        <w:tabs>
          <w:tab w:val="num" w:pos="360"/>
        </w:tabs>
        <w:ind w:left="360" w:hanging="360"/>
      </w:pPr>
      <w:rPr>
        <w:rFonts w:ascii="Arial" w:hAnsi="Arial" w:hint="default"/>
      </w:rPr>
    </w:lvl>
    <w:lvl w:ilvl="1" w:tplc="04090019" w:tentative="1">
      <w:start w:val="1"/>
      <w:numFmt w:val="bullet"/>
      <w:lvlText w:val="•"/>
      <w:lvlJc w:val="left"/>
      <w:pPr>
        <w:tabs>
          <w:tab w:val="num" w:pos="1080"/>
        </w:tabs>
        <w:ind w:left="1080" w:hanging="360"/>
      </w:pPr>
      <w:rPr>
        <w:rFonts w:ascii="Arial" w:hAnsi="Arial" w:hint="default"/>
      </w:rPr>
    </w:lvl>
    <w:lvl w:ilvl="2" w:tplc="0409001B" w:tentative="1">
      <w:start w:val="1"/>
      <w:numFmt w:val="bullet"/>
      <w:lvlText w:val="•"/>
      <w:lvlJc w:val="left"/>
      <w:pPr>
        <w:tabs>
          <w:tab w:val="num" w:pos="1800"/>
        </w:tabs>
        <w:ind w:left="1800" w:hanging="360"/>
      </w:pPr>
      <w:rPr>
        <w:rFonts w:ascii="Arial" w:hAnsi="Arial" w:hint="default"/>
      </w:rPr>
    </w:lvl>
    <w:lvl w:ilvl="3" w:tplc="0409000F" w:tentative="1">
      <w:start w:val="1"/>
      <w:numFmt w:val="bullet"/>
      <w:lvlText w:val="•"/>
      <w:lvlJc w:val="left"/>
      <w:pPr>
        <w:tabs>
          <w:tab w:val="num" w:pos="2520"/>
        </w:tabs>
        <w:ind w:left="2520" w:hanging="360"/>
      </w:pPr>
      <w:rPr>
        <w:rFonts w:ascii="Arial" w:hAnsi="Arial" w:hint="default"/>
      </w:rPr>
    </w:lvl>
    <w:lvl w:ilvl="4" w:tplc="04090019" w:tentative="1">
      <w:start w:val="1"/>
      <w:numFmt w:val="bullet"/>
      <w:lvlText w:val="•"/>
      <w:lvlJc w:val="left"/>
      <w:pPr>
        <w:tabs>
          <w:tab w:val="num" w:pos="3240"/>
        </w:tabs>
        <w:ind w:left="3240" w:hanging="360"/>
      </w:pPr>
      <w:rPr>
        <w:rFonts w:ascii="Arial" w:hAnsi="Arial" w:hint="default"/>
      </w:rPr>
    </w:lvl>
    <w:lvl w:ilvl="5" w:tplc="0409001B" w:tentative="1">
      <w:start w:val="1"/>
      <w:numFmt w:val="bullet"/>
      <w:lvlText w:val="•"/>
      <w:lvlJc w:val="left"/>
      <w:pPr>
        <w:tabs>
          <w:tab w:val="num" w:pos="3960"/>
        </w:tabs>
        <w:ind w:left="3960" w:hanging="360"/>
      </w:pPr>
      <w:rPr>
        <w:rFonts w:ascii="Arial" w:hAnsi="Arial" w:hint="default"/>
      </w:rPr>
    </w:lvl>
    <w:lvl w:ilvl="6" w:tplc="0409000F" w:tentative="1">
      <w:start w:val="1"/>
      <w:numFmt w:val="bullet"/>
      <w:lvlText w:val="•"/>
      <w:lvlJc w:val="left"/>
      <w:pPr>
        <w:tabs>
          <w:tab w:val="num" w:pos="4680"/>
        </w:tabs>
        <w:ind w:left="4680" w:hanging="360"/>
      </w:pPr>
      <w:rPr>
        <w:rFonts w:ascii="Arial" w:hAnsi="Arial" w:hint="default"/>
      </w:rPr>
    </w:lvl>
    <w:lvl w:ilvl="7" w:tplc="04090019" w:tentative="1">
      <w:start w:val="1"/>
      <w:numFmt w:val="bullet"/>
      <w:lvlText w:val="•"/>
      <w:lvlJc w:val="left"/>
      <w:pPr>
        <w:tabs>
          <w:tab w:val="num" w:pos="5400"/>
        </w:tabs>
        <w:ind w:left="5400" w:hanging="360"/>
      </w:pPr>
      <w:rPr>
        <w:rFonts w:ascii="Arial" w:hAnsi="Arial" w:hint="default"/>
      </w:rPr>
    </w:lvl>
    <w:lvl w:ilvl="8" w:tplc="0409001B" w:tentative="1">
      <w:start w:val="1"/>
      <w:numFmt w:val="bullet"/>
      <w:lvlText w:val="•"/>
      <w:lvlJc w:val="left"/>
      <w:pPr>
        <w:tabs>
          <w:tab w:val="num" w:pos="6120"/>
        </w:tabs>
        <w:ind w:left="6120" w:hanging="360"/>
      </w:pPr>
      <w:rPr>
        <w:rFonts w:ascii="Arial" w:hAnsi="Arial" w:hint="default"/>
      </w:rPr>
    </w:lvl>
  </w:abstractNum>
  <w:abstractNum w:abstractNumId="30">
    <w:nsid w:val="6D471278"/>
    <w:multiLevelType w:val="hybridMultilevel"/>
    <w:tmpl w:val="7B643D00"/>
    <w:lvl w:ilvl="0" w:tplc="3744A48E">
      <w:start w:val="1"/>
      <w:numFmt w:val="bullet"/>
      <w:lvlText w:val="•"/>
      <w:lvlJc w:val="left"/>
      <w:pPr>
        <w:tabs>
          <w:tab w:val="num" w:pos="360"/>
        </w:tabs>
        <w:ind w:left="360" w:hanging="360"/>
      </w:pPr>
      <w:rPr>
        <w:rFonts w:ascii="Arial" w:hAnsi="Arial" w:hint="default"/>
      </w:rPr>
    </w:lvl>
    <w:lvl w:ilvl="1" w:tplc="6A7C7A20" w:tentative="1">
      <w:start w:val="1"/>
      <w:numFmt w:val="bullet"/>
      <w:lvlText w:val="o"/>
      <w:lvlJc w:val="left"/>
      <w:pPr>
        <w:ind w:left="1080" w:hanging="360"/>
      </w:pPr>
      <w:rPr>
        <w:rFonts w:ascii="Courier New" w:hAnsi="Courier New" w:cs="Courier New" w:hint="default"/>
      </w:rPr>
    </w:lvl>
    <w:lvl w:ilvl="2" w:tplc="9BB4D016" w:tentative="1">
      <w:start w:val="1"/>
      <w:numFmt w:val="bullet"/>
      <w:lvlText w:val=""/>
      <w:lvlJc w:val="left"/>
      <w:pPr>
        <w:ind w:left="1800" w:hanging="360"/>
      </w:pPr>
      <w:rPr>
        <w:rFonts w:ascii="Wingdings" w:hAnsi="Wingdings" w:hint="default"/>
      </w:rPr>
    </w:lvl>
    <w:lvl w:ilvl="3" w:tplc="59A0D85A" w:tentative="1">
      <w:start w:val="1"/>
      <w:numFmt w:val="bullet"/>
      <w:lvlText w:val=""/>
      <w:lvlJc w:val="left"/>
      <w:pPr>
        <w:ind w:left="2520" w:hanging="360"/>
      </w:pPr>
      <w:rPr>
        <w:rFonts w:ascii="Symbol" w:hAnsi="Symbol" w:hint="default"/>
      </w:rPr>
    </w:lvl>
    <w:lvl w:ilvl="4" w:tplc="79CAD9A2" w:tentative="1">
      <w:start w:val="1"/>
      <w:numFmt w:val="bullet"/>
      <w:lvlText w:val="o"/>
      <w:lvlJc w:val="left"/>
      <w:pPr>
        <w:ind w:left="3240" w:hanging="360"/>
      </w:pPr>
      <w:rPr>
        <w:rFonts w:ascii="Courier New" w:hAnsi="Courier New" w:cs="Courier New" w:hint="default"/>
      </w:rPr>
    </w:lvl>
    <w:lvl w:ilvl="5" w:tplc="9B860FAE" w:tentative="1">
      <w:start w:val="1"/>
      <w:numFmt w:val="bullet"/>
      <w:lvlText w:val=""/>
      <w:lvlJc w:val="left"/>
      <w:pPr>
        <w:ind w:left="3960" w:hanging="360"/>
      </w:pPr>
      <w:rPr>
        <w:rFonts w:ascii="Wingdings" w:hAnsi="Wingdings" w:hint="default"/>
      </w:rPr>
    </w:lvl>
    <w:lvl w:ilvl="6" w:tplc="ED3C9AEA" w:tentative="1">
      <w:start w:val="1"/>
      <w:numFmt w:val="bullet"/>
      <w:lvlText w:val=""/>
      <w:lvlJc w:val="left"/>
      <w:pPr>
        <w:ind w:left="4680" w:hanging="360"/>
      </w:pPr>
      <w:rPr>
        <w:rFonts w:ascii="Symbol" w:hAnsi="Symbol" w:hint="default"/>
      </w:rPr>
    </w:lvl>
    <w:lvl w:ilvl="7" w:tplc="767E2B0A" w:tentative="1">
      <w:start w:val="1"/>
      <w:numFmt w:val="bullet"/>
      <w:lvlText w:val="o"/>
      <w:lvlJc w:val="left"/>
      <w:pPr>
        <w:ind w:left="5400" w:hanging="360"/>
      </w:pPr>
      <w:rPr>
        <w:rFonts w:ascii="Courier New" w:hAnsi="Courier New" w:cs="Courier New" w:hint="default"/>
      </w:rPr>
    </w:lvl>
    <w:lvl w:ilvl="8" w:tplc="A31CDEAE" w:tentative="1">
      <w:start w:val="1"/>
      <w:numFmt w:val="bullet"/>
      <w:lvlText w:val=""/>
      <w:lvlJc w:val="left"/>
      <w:pPr>
        <w:ind w:left="6120" w:hanging="360"/>
      </w:pPr>
      <w:rPr>
        <w:rFonts w:ascii="Wingdings" w:hAnsi="Wingdings" w:hint="default"/>
      </w:rPr>
    </w:lvl>
  </w:abstractNum>
  <w:abstractNum w:abstractNumId="31">
    <w:nsid w:val="72B739D1"/>
    <w:multiLevelType w:val="hybridMultilevel"/>
    <w:tmpl w:val="B1BE5082"/>
    <w:lvl w:ilvl="0" w:tplc="7082AE2A">
      <w:start w:val="1"/>
      <w:numFmt w:val="bullet"/>
      <w:lvlText w:val=""/>
      <w:lvlJc w:val="left"/>
      <w:pPr>
        <w:tabs>
          <w:tab w:val="num" w:pos="720"/>
        </w:tabs>
        <w:ind w:left="720" w:hanging="360"/>
      </w:pPr>
      <w:rPr>
        <w:rFonts w:ascii="Wingdings 2" w:hAnsi="Wingdings 2" w:hint="default"/>
      </w:rPr>
    </w:lvl>
    <w:lvl w:ilvl="1" w:tplc="138661C6" w:tentative="1">
      <w:start w:val="1"/>
      <w:numFmt w:val="bullet"/>
      <w:lvlText w:val=""/>
      <w:lvlJc w:val="left"/>
      <w:pPr>
        <w:tabs>
          <w:tab w:val="num" w:pos="1440"/>
        </w:tabs>
        <w:ind w:left="1440" w:hanging="360"/>
      </w:pPr>
      <w:rPr>
        <w:rFonts w:ascii="Wingdings 2" w:hAnsi="Wingdings 2" w:hint="default"/>
      </w:rPr>
    </w:lvl>
    <w:lvl w:ilvl="2" w:tplc="5F945016" w:tentative="1">
      <w:start w:val="1"/>
      <w:numFmt w:val="bullet"/>
      <w:lvlText w:val=""/>
      <w:lvlJc w:val="left"/>
      <w:pPr>
        <w:tabs>
          <w:tab w:val="num" w:pos="2160"/>
        </w:tabs>
        <w:ind w:left="2160" w:hanging="360"/>
      </w:pPr>
      <w:rPr>
        <w:rFonts w:ascii="Wingdings 2" w:hAnsi="Wingdings 2" w:hint="default"/>
      </w:rPr>
    </w:lvl>
    <w:lvl w:ilvl="3" w:tplc="C79A049C" w:tentative="1">
      <w:start w:val="1"/>
      <w:numFmt w:val="bullet"/>
      <w:lvlText w:val=""/>
      <w:lvlJc w:val="left"/>
      <w:pPr>
        <w:tabs>
          <w:tab w:val="num" w:pos="2880"/>
        </w:tabs>
        <w:ind w:left="2880" w:hanging="360"/>
      </w:pPr>
      <w:rPr>
        <w:rFonts w:ascii="Wingdings 2" w:hAnsi="Wingdings 2" w:hint="default"/>
      </w:rPr>
    </w:lvl>
    <w:lvl w:ilvl="4" w:tplc="153ABB26" w:tentative="1">
      <w:start w:val="1"/>
      <w:numFmt w:val="bullet"/>
      <w:lvlText w:val=""/>
      <w:lvlJc w:val="left"/>
      <w:pPr>
        <w:tabs>
          <w:tab w:val="num" w:pos="3600"/>
        </w:tabs>
        <w:ind w:left="3600" w:hanging="360"/>
      </w:pPr>
      <w:rPr>
        <w:rFonts w:ascii="Wingdings 2" w:hAnsi="Wingdings 2" w:hint="default"/>
      </w:rPr>
    </w:lvl>
    <w:lvl w:ilvl="5" w:tplc="33AE0990" w:tentative="1">
      <w:start w:val="1"/>
      <w:numFmt w:val="bullet"/>
      <w:lvlText w:val=""/>
      <w:lvlJc w:val="left"/>
      <w:pPr>
        <w:tabs>
          <w:tab w:val="num" w:pos="4320"/>
        </w:tabs>
        <w:ind w:left="4320" w:hanging="360"/>
      </w:pPr>
      <w:rPr>
        <w:rFonts w:ascii="Wingdings 2" w:hAnsi="Wingdings 2" w:hint="default"/>
      </w:rPr>
    </w:lvl>
    <w:lvl w:ilvl="6" w:tplc="2436959A" w:tentative="1">
      <w:start w:val="1"/>
      <w:numFmt w:val="bullet"/>
      <w:lvlText w:val=""/>
      <w:lvlJc w:val="left"/>
      <w:pPr>
        <w:tabs>
          <w:tab w:val="num" w:pos="5040"/>
        </w:tabs>
        <w:ind w:left="5040" w:hanging="360"/>
      </w:pPr>
      <w:rPr>
        <w:rFonts w:ascii="Wingdings 2" w:hAnsi="Wingdings 2" w:hint="default"/>
      </w:rPr>
    </w:lvl>
    <w:lvl w:ilvl="7" w:tplc="98C896A2" w:tentative="1">
      <w:start w:val="1"/>
      <w:numFmt w:val="bullet"/>
      <w:lvlText w:val=""/>
      <w:lvlJc w:val="left"/>
      <w:pPr>
        <w:tabs>
          <w:tab w:val="num" w:pos="5760"/>
        </w:tabs>
        <w:ind w:left="5760" w:hanging="360"/>
      </w:pPr>
      <w:rPr>
        <w:rFonts w:ascii="Wingdings 2" w:hAnsi="Wingdings 2" w:hint="default"/>
      </w:rPr>
    </w:lvl>
    <w:lvl w:ilvl="8" w:tplc="4C36373E" w:tentative="1">
      <w:start w:val="1"/>
      <w:numFmt w:val="bullet"/>
      <w:lvlText w:val=""/>
      <w:lvlJc w:val="left"/>
      <w:pPr>
        <w:tabs>
          <w:tab w:val="num" w:pos="6480"/>
        </w:tabs>
        <w:ind w:left="6480" w:hanging="360"/>
      </w:pPr>
      <w:rPr>
        <w:rFonts w:ascii="Wingdings 2" w:hAnsi="Wingdings 2" w:hint="default"/>
      </w:rPr>
    </w:lvl>
  </w:abstractNum>
  <w:abstractNum w:abstractNumId="32">
    <w:nsid w:val="757A26AA"/>
    <w:multiLevelType w:val="hybridMultilevel"/>
    <w:tmpl w:val="E9D0615E"/>
    <w:lvl w:ilvl="0" w:tplc="7082AE2A">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Wingdings 2" w:hAnsi="Wingdings 2" w:hint="default"/>
      </w:rPr>
    </w:lvl>
    <w:lvl w:ilvl="4" w:tplc="04090003" w:tentative="1">
      <w:start w:val="1"/>
      <w:numFmt w:val="bullet"/>
      <w:lvlText w:val=""/>
      <w:lvlJc w:val="left"/>
      <w:pPr>
        <w:tabs>
          <w:tab w:val="num" w:pos="3600"/>
        </w:tabs>
        <w:ind w:left="3600" w:hanging="360"/>
      </w:pPr>
      <w:rPr>
        <w:rFonts w:ascii="Wingdings 2" w:hAnsi="Wingdings 2"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Wingdings 2" w:hAnsi="Wingdings 2" w:hint="default"/>
      </w:rPr>
    </w:lvl>
    <w:lvl w:ilvl="7" w:tplc="04090003" w:tentative="1">
      <w:start w:val="1"/>
      <w:numFmt w:val="bullet"/>
      <w:lvlText w:val=""/>
      <w:lvlJc w:val="left"/>
      <w:pPr>
        <w:tabs>
          <w:tab w:val="num" w:pos="5760"/>
        </w:tabs>
        <w:ind w:left="5760" w:hanging="360"/>
      </w:pPr>
      <w:rPr>
        <w:rFonts w:ascii="Wingdings 2" w:hAnsi="Wingdings 2"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3">
    <w:nsid w:val="7FE12E31"/>
    <w:multiLevelType w:val="hybridMultilevel"/>
    <w:tmpl w:val="9F0030F2"/>
    <w:lvl w:ilvl="0" w:tplc="253E191E">
      <w:start w:val="1"/>
      <w:numFmt w:val="bullet"/>
      <w:lvlText w:val=""/>
      <w:lvlJc w:val="left"/>
      <w:pPr>
        <w:ind w:left="360" w:hanging="360"/>
      </w:pPr>
      <w:rPr>
        <w:rFonts w:ascii="Symbol" w:hAnsi="Symbol" w:hint="default"/>
      </w:rPr>
    </w:lvl>
    <w:lvl w:ilvl="1" w:tplc="0142B764" w:tentative="1">
      <w:start w:val="1"/>
      <w:numFmt w:val="bullet"/>
      <w:lvlText w:val="o"/>
      <w:lvlJc w:val="left"/>
      <w:pPr>
        <w:ind w:left="1080" w:hanging="360"/>
      </w:pPr>
      <w:rPr>
        <w:rFonts w:ascii="Courier New" w:hAnsi="Courier New" w:cs="Courier New" w:hint="default"/>
      </w:rPr>
    </w:lvl>
    <w:lvl w:ilvl="2" w:tplc="2FF05FA2" w:tentative="1">
      <w:start w:val="1"/>
      <w:numFmt w:val="bullet"/>
      <w:lvlText w:val=""/>
      <w:lvlJc w:val="left"/>
      <w:pPr>
        <w:ind w:left="1800" w:hanging="360"/>
      </w:pPr>
      <w:rPr>
        <w:rFonts w:ascii="Wingdings" w:hAnsi="Wingdings" w:hint="default"/>
      </w:rPr>
    </w:lvl>
    <w:lvl w:ilvl="3" w:tplc="228835EA" w:tentative="1">
      <w:start w:val="1"/>
      <w:numFmt w:val="bullet"/>
      <w:lvlText w:val=""/>
      <w:lvlJc w:val="left"/>
      <w:pPr>
        <w:ind w:left="2520" w:hanging="360"/>
      </w:pPr>
      <w:rPr>
        <w:rFonts w:ascii="Symbol" w:hAnsi="Symbol" w:hint="default"/>
      </w:rPr>
    </w:lvl>
    <w:lvl w:ilvl="4" w:tplc="E3AE1F48" w:tentative="1">
      <w:start w:val="1"/>
      <w:numFmt w:val="bullet"/>
      <w:lvlText w:val="o"/>
      <w:lvlJc w:val="left"/>
      <w:pPr>
        <w:ind w:left="3240" w:hanging="360"/>
      </w:pPr>
      <w:rPr>
        <w:rFonts w:ascii="Courier New" w:hAnsi="Courier New" w:cs="Courier New" w:hint="default"/>
      </w:rPr>
    </w:lvl>
    <w:lvl w:ilvl="5" w:tplc="5364BD3E" w:tentative="1">
      <w:start w:val="1"/>
      <w:numFmt w:val="bullet"/>
      <w:lvlText w:val=""/>
      <w:lvlJc w:val="left"/>
      <w:pPr>
        <w:ind w:left="3960" w:hanging="360"/>
      </w:pPr>
      <w:rPr>
        <w:rFonts w:ascii="Wingdings" w:hAnsi="Wingdings" w:hint="default"/>
      </w:rPr>
    </w:lvl>
    <w:lvl w:ilvl="6" w:tplc="71845BF2" w:tentative="1">
      <w:start w:val="1"/>
      <w:numFmt w:val="bullet"/>
      <w:lvlText w:val=""/>
      <w:lvlJc w:val="left"/>
      <w:pPr>
        <w:ind w:left="4680" w:hanging="360"/>
      </w:pPr>
      <w:rPr>
        <w:rFonts w:ascii="Symbol" w:hAnsi="Symbol" w:hint="default"/>
      </w:rPr>
    </w:lvl>
    <w:lvl w:ilvl="7" w:tplc="BD808878" w:tentative="1">
      <w:start w:val="1"/>
      <w:numFmt w:val="bullet"/>
      <w:lvlText w:val="o"/>
      <w:lvlJc w:val="left"/>
      <w:pPr>
        <w:ind w:left="5400" w:hanging="360"/>
      </w:pPr>
      <w:rPr>
        <w:rFonts w:ascii="Courier New" w:hAnsi="Courier New" w:cs="Courier New" w:hint="default"/>
      </w:rPr>
    </w:lvl>
    <w:lvl w:ilvl="8" w:tplc="DBD8851A" w:tentative="1">
      <w:start w:val="1"/>
      <w:numFmt w:val="bullet"/>
      <w:lvlText w:val=""/>
      <w:lvlJc w:val="left"/>
      <w:pPr>
        <w:ind w:left="6120" w:hanging="360"/>
      </w:pPr>
      <w:rPr>
        <w:rFonts w:ascii="Wingdings" w:hAnsi="Wingdings" w:hint="default"/>
      </w:rPr>
    </w:lvl>
  </w:abstractNum>
  <w:num w:numId="1">
    <w:abstractNumId w:val="13"/>
  </w:num>
  <w:num w:numId="2">
    <w:abstractNumId w:val="1"/>
  </w:num>
  <w:num w:numId="3">
    <w:abstractNumId w:val="10"/>
  </w:num>
  <w:num w:numId="4">
    <w:abstractNumId w:val="5"/>
  </w:num>
  <w:num w:numId="5">
    <w:abstractNumId w:val="6"/>
  </w:num>
  <w:num w:numId="6">
    <w:abstractNumId w:val="16"/>
  </w:num>
  <w:num w:numId="7">
    <w:abstractNumId w:val="27"/>
  </w:num>
  <w:num w:numId="8">
    <w:abstractNumId w:val="31"/>
  </w:num>
  <w:num w:numId="9">
    <w:abstractNumId w:val="4"/>
  </w:num>
  <w:num w:numId="10">
    <w:abstractNumId w:val="32"/>
  </w:num>
  <w:num w:numId="11">
    <w:abstractNumId w:val="29"/>
  </w:num>
  <w:num w:numId="12">
    <w:abstractNumId w:val="0"/>
  </w:num>
  <w:num w:numId="13">
    <w:abstractNumId w:val="30"/>
  </w:num>
  <w:num w:numId="14">
    <w:abstractNumId w:val="33"/>
  </w:num>
  <w:num w:numId="15">
    <w:abstractNumId w:val="14"/>
  </w:num>
  <w:num w:numId="16">
    <w:abstractNumId w:val="26"/>
  </w:num>
  <w:num w:numId="17">
    <w:abstractNumId w:val="23"/>
  </w:num>
  <w:num w:numId="18">
    <w:abstractNumId w:val="21"/>
  </w:num>
  <w:num w:numId="19">
    <w:abstractNumId w:val="22"/>
  </w:num>
  <w:num w:numId="20">
    <w:abstractNumId w:val="3"/>
  </w:num>
  <w:num w:numId="21">
    <w:abstractNumId w:val="15"/>
  </w:num>
  <w:num w:numId="22">
    <w:abstractNumId w:val="25"/>
  </w:num>
  <w:num w:numId="23">
    <w:abstractNumId w:val="12"/>
  </w:num>
  <w:num w:numId="24">
    <w:abstractNumId w:val="3"/>
    <w:lvlOverride w:ilvl="0">
      <w:startOverride w:val="1"/>
    </w:lvlOverride>
  </w:num>
  <w:num w:numId="25">
    <w:abstractNumId w:val="18"/>
  </w:num>
  <w:num w:numId="26">
    <w:abstractNumId w:val="19"/>
  </w:num>
  <w:num w:numId="27">
    <w:abstractNumId w:val="7"/>
  </w:num>
  <w:num w:numId="28">
    <w:abstractNumId w:val="8"/>
  </w:num>
  <w:num w:numId="29">
    <w:abstractNumId w:val="28"/>
  </w:num>
  <w:num w:numId="30">
    <w:abstractNumId w:val="11"/>
  </w:num>
  <w:num w:numId="31">
    <w:abstractNumId w:val="24"/>
  </w:num>
  <w:num w:numId="32">
    <w:abstractNumId w:val="9"/>
  </w:num>
  <w:num w:numId="33">
    <w:abstractNumId w:val="20"/>
  </w:num>
  <w:num w:numId="34">
    <w:abstractNumId w:val="17"/>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61442"/>
  </w:hdrShapeDefaults>
  <w:footnotePr>
    <w:footnote w:id="-1"/>
    <w:footnote w:id="0"/>
  </w:footnotePr>
  <w:endnotePr>
    <w:endnote w:id="-1"/>
    <w:endnote w:id="0"/>
  </w:endnotePr>
  <w:compat/>
  <w:rsids>
    <w:rsidRoot w:val="006F6B5D"/>
    <w:rsid w:val="00001DDD"/>
    <w:rsid w:val="00007B9B"/>
    <w:rsid w:val="00007C23"/>
    <w:rsid w:val="00011900"/>
    <w:rsid w:val="00013054"/>
    <w:rsid w:val="00014C00"/>
    <w:rsid w:val="00036A26"/>
    <w:rsid w:val="00037D04"/>
    <w:rsid w:val="00047096"/>
    <w:rsid w:val="0004720F"/>
    <w:rsid w:val="000478A0"/>
    <w:rsid w:val="00051389"/>
    <w:rsid w:val="00052065"/>
    <w:rsid w:val="00054778"/>
    <w:rsid w:val="00062C5E"/>
    <w:rsid w:val="00066321"/>
    <w:rsid w:val="00066726"/>
    <w:rsid w:val="0006774B"/>
    <w:rsid w:val="000702DE"/>
    <w:rsid w:val="00074AF7"/>
    <w:rsid w:val="00076E45"/>
    <w:rsid w:val="00083FA9"/>
    <w:rsid w:val="00086653"/>
    <w:rsid w:val="000A1C52"/>
    <w:rsid w:val="000B2CE5"/>
    <w:rsid w:val="000B50BE"/>
    <w:rsid w:val="000B70D9"/>
    <w:rsid w:val="000C0E94"/>
    <w:rsid w:val="000C1A95"/>
    <w:rsid w:val="000C77A5"/>
    <w:rsid w:val="000E4CA9"/>
    <w:rsid w:val="000E6FA4"/>
    <w:rsid w:val="00100B49"/>
    <w:rsid w:val="00103C29"/>
    <w:rsid w:val="00107F7E"/>
    <w:rsid w:val="00120E67"/>
    <w:rsid w:val="00123343"/>
    <w:rsid w:val="0014111D"/>
    <w:rsid w:val="00143F02"/>
    <w:rsid w:val="001440D5"/>
    <w:rsid w:val="0014782F"/>
    <w:rsid w:val="0015033F"/>
    <w:rsid w:val="00160CBE"/>
    <w:rsid w:val="00162EBA"/>
    <w:rsid w:val="001675DD"/>
    <w:rsid w:val="0017281F"/>
    <w:rsid w:val="00172935"/>
    <w:rsid w:val="0018055A"/>
    <w:rsid w:val="00180FF2"/>
    <w:rsid w:val="00182157"/>
    <w:rsid w:val="00183FAB"/>
    <w:rsid w:val="00186C4C"/>
    <w:rsid w:val="00193889"/>
    <w:rsid w:val="001A1952"/>
    <w:rsid w:val="001A4794"/>
    <w:rsid w:val="001A63F4"/>
    <w:rsid w:val="001B1EF0"/>
    <w:rsid w:val="001B4D21"/>
    <w:rsid w:val="001B7000"/>
    <w:rsid w:val="001C2EE4"/>
    <w:rsid w:val="001C552D"/>
    <w:rsid w:val="001D338A"/>
    <w:rsid w:val="001D34B8"/>
    <w:rsid w:val="001D438C"/>
    <w:rsid w:val="001D6173"/>
    <w:rsid w:val="001E02B4"/>
    <w:rsid w:val="001E0A49"/>
    <w:rsid w:val="001E2300"/>
    <w:rsid w:val="001E45FA"/>
    <w:rsid w:val="001F2949"/>
    <w:rsid w:val="001F66BE"/>
    <w:rsid w:val="001F6701"/>
    <w:rsid w:val="001F67B5"/>
    <w:rsid w:val="001F7265"/>
    <w:rsid w:val="00207B1D"/>
    <w:rsid w:val="002150C4"/>
    <w:rsid w:val="002216FD"/>
    <w:rsid w:val="00224AAA"/>
    <w:rsid w:val="00226400"/>
    <w:rsid w:val="0023083F"/>
    <w:rsid w:val="00230F6D"/>
    <w:rsid w:val="00245C2E"/>
    <w:rsid w:val="00255BE1"/>
    <w:rsid w:val="002560A5"/>
    <w:rsid w:val="00256E50"/>
    <w:rsid w:val="00264E98"/>
    <w:rsid w:val="00270213"/>
    <w:rsid w:val="00270DA5"/>
    <w:rsid w:val="002720CC"/>
    <w:rsid w:val="00276517"/>
    <w:rsid w:val="00277C91"/>
    <w:rsid w:val="00282EB1"/>
    <w:rsid w:val="00286259"/>
    <w:rsid w:val="002A1A29"/>
    <w:rsid w:val="002A38BA"/>
    <w:rsid w:val="002B22FF"/>
    <w:rsid w:val="002B350B"/>
    <w:rsid w:val="002C0284"/>
    <w:rsid w:val="002C4B51"/>
    <w:rsid w:val="002C5578"/>
    <w:rsid w:val="002F21E6"/>
    <w:rsid w:val="003013C9"/>
    <w:rsid w:val="00301673"/>
    <w:rsid w:val="003074EA"/>
    <w:rsid w:val="0031041B"/>
    <w:rsid w:val="00310713"/>
    <w:rsid w:val="003108AD"/>
    <w:rsid w:val="00312893"/>
    <w:rsid w:val="00313AE9"/>
    <w:rsid w:val="00321E69"/>
    <w:rsid w:val="00332C8B"/>
    <w:rsid w:val="00335797"/>
    <w:rsid w:val="00340921"/>
    <w:rsid w:val="003443A8"/>
    <w:rsid w:val="00362D57"/>
    <w:rsid w:val="00367E21"/>
    <w:rsid w:val="00373267"/>
    <w:rsid w:val="003742E9"/>
    <w:rsid w:val="00375424"/>
    <w:rsid w:val="00375BE3"/>
    <w:rsid w:val="003834C7"/>
    <w:rsid w:val="003861CA"/>
    <w:rsid w:val="003913D4"/>
    <w:rsid w:val="003A3B74"/>
    <w:rsid w:val="003A60B7"/>
    <w:rsid w:val="003A794C"/>
    <w:rsid w:val="003B0938"/>
    <w:rsid w:val="003B75C2"/>
    <w:rsid w:val="003B7F17"/>
    <w:rsid w:val="003C069F"/>
    <w:rsid w:val="003C4417"/>
    <w:rsid w:val="003D3161"/>
    <w:rsid w:val="003E5DCC"/>
    <w:rsid w:val="00401B84"/>
    <w:rsid w:val="00403C6A"/>
    <w:rsid w:val="00404C4C"/>
    <w:rsid w:val="00405C10"/>
    <w:rsid w:val="004348BC"/>
    <w:rsid w:val="004470C1"/>
    <w:rsid w:val="004477E5"/>
    <w:rsid w:val="00453A0F"/>
    <w:rsid w:val="00455E14"/>
    <w:rsid w:val="004727AF"/>
    <w:rsid w:val="0047358C"/>
    <w:rsid w:val="00480AD6"/>
    <w:rsid w:val="00482169"/>
    <w:rsid w:val="004948C9"/>
    <w:rsid w:val="00496AFF"/>
    <w:rsid w:val="004A2741"/>
    <w:rsid w:val="004A2873"/>
    <w:rsid w:val="004A3152"/>
    <w:rsid w:val="004A59D1"/>
    <w:rsid w:val="004B1F0D"/>
    <w:rsid w:val="004B30E8"/>
    <w:rsid w:val="004B48F9"/>
    <w:rsid w:val="004B77AA"/>
    <w:rsid w:val="004D591C"/>
    <w:rsid w:val="004D79F3"/>
    <w:rsid w:val="004E60E6"/>
    <w:rsid w:val="004E7B98"/>
    <w:rsid w:val="004E7D46"/>
    <w:rsid w:val="004F1DFE"/>
    <w:rsid w:val="004F382C"/>
    <w:rsid w:val="004F457C"/>
    <w:rsid w:val="004F5CC1"/>
    <w:rsid w:val="005005CA"/>
    <w:rsid w:val="00502C76"/>
    <w:rsid w:val="00503672"/>
    <w:rsid w:val="005061D3"/>
    <w:rsid w:val="00507A5B"/>
    <w:rsid w:val="00534750"/>
    <w:rsid w:val="005356A2"/>
    <w:rsid w:val="0053653B"/>
    <w:rsid w:val="005367D8"/>
    <w:rsid w:val="005407A3"/>
    <w:rsid w:val="0054441A"/>
    <w:rsid w:val="00546763"/>
    <w:rsid w:val="00546804"/>
    <w:rsid w:val="00547CD1"/>
    <w:rsid w:val="005500A1"/>
    <w:rsid w:val="00560AC9"/>
    <w:rsid w:val="00562079"/>
    <w:rsid w:val="00572BA8"/>
    <w:rsid w:val="005737AA"/>
    <w:rsid w:val="00576B1F"/>
    <w:rsid w:val="00581636"/>
    <w:rsid w:val="005816B2"/>
    <w:rsid w:val="0058591D"/>
    <w:rsid w:val="00595957"/>
    <w:rsid w:val="005A0C58"/>
    <w:rsid w:val="005B26F5"/>
    <w:rsid w:val="005B3AC9"/>
    <w:rsid w:val="005B414E"/>
    <w:rsid w:val="005B7AD7"/>
    <w:rsid w:val="005C1ED7"/>
    <w:rsid w:val="005C2711"/>
    <w:rsid w:val="005C3EDB"/>
    <w:rsid w:val="005C5F6C"/>
    <w:rsid w:val="005C615B"/>
    <w:rsid w:val="005D0CC9"/>
    <w:rsid w:val="005D46F6"/>
    <w:rsid w:val="005E53A5"/>
    <w:rsid w:val="005E689F"/>
    <w:rsid w:val="005E76F3"/>
    <w:rsid w:val="005F022B"/>
    <w:rsid w:val="005F0C1D"/>
    <w:rsid w:val="005F1A3C"/>
    <w:rsid w:val="005F3337"/>
    <w:rsid w:val="00613589"/>
    <w:rsid w:val="00616586"/>
    <w:rsid w:val="00617A88"/>
    <w:rsid w:val="00620DD1"/>
    <w:rsid w:val="00626125"/>
    <w:rsid w:val="006271A0"/>
    <w:rsid w:val="006322AB"/>
    <w:rsid w:val="00633F40"/>
    <w:rsid w:val="00640875"/>
    <w:rsid w:val="00640941"/>
    <w:rsid w:val="00644555"/>
    <w:rsid w:val="006548EF"/>
    <w:rsid w:val="00657094"/>
    <w:rsid w:val="00660837"/>
    <w:rsid w:val="006637F9"/>
    <w:rsid w:val="00676DF7"/>
    <w:rsid w:val="00682607"/>
    <w:rsid w:val="00684277"/>
    <w:rsid w:val="006906B3"/>
    <w:rsid w:val="0069415A"/>
    <w:rsid w:val="0069432B"/>
    <w:rsid w:val="006A0440"/>
    <w:rsid w:val="006A3C8B"/>
    <w:rsid w:val="006A6FE2"/>
    <w:rsid w:val="006A7DC7"/>
    <w:rsid w:val="006B66FA"/>
    <w:rsid w:val="006C04D5"/>
    <w:rsid w:val="006C3851"/>
    <w:rsid w:val="006C4B0A"/>
    <w:rsid w:val="006E0334"/>
    <w:rsid w:val="006E313F"/>
    <w:rsid w:val="006E42BE"/>
    <w:rsid w:val="006F3CC4"/>
    <w:rsid w:val="006F6668"/>
    <w:rsid w:val="006F6B5D"/>
    <w:rsid w:val="00704C03"/>
    <w:rsid w:val="00705749"/>
    <w:rsid w:val="00707D80"/>
    <w:rsid w:val="00720B85"/>
    <w:rsid w:val="007234DD"/>
    <w:rsid w:val="007260D1"/>
    <w:rsid w:val="00726179"/>
    <w:rsid w:val="0072669A"/>
    <w:rsid w:val="007276E2"/>
    <w:rsid w:val="00731600"/>
    <w:rsid w:val="00732170"/>
    <w:rsid w:val="00732B5C"/>
    <w:rsid w:val="00733BC7"/>
    <w:rsid w:val="00734375"/>
    <w:rsid w:val="00735087"/>
    <w:rsid w:val="00753B0F"/>
    <w:rsid w:val="0076096E"/>
    <w:rsid w:val="007611B8"/>
    <w:rsid w:val="00761200"/>
    <w:rsid w:val="00762D22"/>
    <w:rsid w:val="00764BAF"/>
    <w:rsid w:val="007744F2"/>
    <w:rsid w:val="0077481F"/>
    <w:rsid w:val="00786260"/>
    <w:rsid w:val="00787EF2"/>
    <w:rsid w:val="00791961"/>
    <w:rsid w:val="00795B88"/>
    <w:rsid w:val="007A0708"/>
    <w:rsid w:val="007A79D3"/>
    <w:rsid w:val="007B4050"/>
    <w:rsid w:val="007B6EE6"/>
    <w:rsid w:val="007C410C"/>
    <w:rsid w:val="007D03A5"/>
    <w:rsid w:val="007D621A"/>
    <w:rsid w:val="007D6554"/>
    <w:rsid w:val="007F1DE7"/>
    <w:rsid w:val="00811B48"/>
    <w:rsid w:val="0081492D"/>
    <w:rsid w:val="00816813"/>
    <w:rsid w:val="00817E27"/>
    <w:rsid w:val="00821213"/>
    <w:rsid w:val="00822F6D"/>
    <w:rsid w:val="00827385"/>
    <w:rsid w:val="00832409"/>
    <w:rsid w:val="00833088"/>
    <w:rsid w:val="008332C2"/>
    <w:rsid w:val="00837733"/>
    <w:rsid w:val="00840753"/>
    <w:rsid w:val="00841B74"/>
    <w:rsid w:val="00846193"/>
    <w:rsid w:val="00846A81"/>
    <w:rsid w:val="00851327"/>
    <w:rsid w:val="008529FB"/>
    <w:rsid w:val="0086200B"/>
    <w:rsid w:val="0086631F"/>
    <w:rsid w:val="00870044"/>
    <w:rsid w:val="008702CC"/>
    <w:rsid w:val="00876013"/>
    <w:rsid w:val="00882A5E"/>
    <w:rsid w:val="00891C9B"/>
    <w:rsid w:val="00896BD4"/>
    <w:rsid w:val="008A1D96"/>
    <w:rsid w:val="008A2829"/>
    <w:rsid w:val="008A7E4C"/>
    <w:rsid w:val="008B3220"/>
    <w:rsid w:val="008B57F8"/>
    <w:rsid w:val="008D2EFE"/>
    <w:rsid w:val="008D3EEA"/>
    <w:rsid w:val="008D7C6B"/>
    <w:rsid w:val="008E134E"/>
    <w:rsid w:val="008E1661"/>
    <w:rsid w:val="008E1A77"/>
    <w:rsid w:val="008E255A"/>
    <w:rsid w:val="008E387B"/>
    <w:rsid w:val="008F253F"/>
    <w:rsid w:val="00900305"/>
    <w:rsid w:val="009105AE"/>
    <w:rsid w:val="00910B0F"/>
    <w:rsid w:val="009125AE"/>
    <w:rsid w:val="00912F39"/>
    <w:rsid w:val="009206FF"/>
    <w:rsid w:val="00920D8F"/>
    <w:rsid w:val="0094091E"/>
    <w:rsid w:val="00942997"/>
    <w:rsid w:val="0094546A"/>
    <w:rsid w:val="00947C20"/>
    <w:rsid w:val="00947D96"/>
    <w:rsid w:val="00950022"/>
    <w:rsid w:val="00952451"/>
    <w:rsid w:val="00961DFC"/>
    <w:rsid w:val="00964651"/>
    <w:rsid w:val="0096675C"/>
    <w:rsid w:val="00966F57"/>
    <w:rsid w:val="00967619"/>
    <w:rsid w:val="0097496A"/>
    <w:rsid w:val="0097531E"/>
    <w:rsid w:val="00976196"/>
    <w:rsid w:val="00980300"/>
    <w:rsid w:val="00994DCB"/>
    <w:rsid w:val="009A1033"/>
    <w:rsid w:val="009A1559"/>
    <w:rsid w:val="009A4CE5"/>
    <w:rsid w:val="009B0859"/>
    <w:rsid w:val="009B127B"/>
    <w:rsid w:val="009B6414"/>
    <w:rsid w:val="009B66F5"/>
    <w:rsid w:val="009B7112"/>
    <w:rsid w:val="009B76AC"/>
    <w:rsid w:val="009B7FCF"/>
    <w:rsid w:val="009C02A4"/>
    <w:rsid w:val="009E0FA0"/>
    <w:rsid w:val="009E5B5D"/>
    <w:rsid w:val="009F4D1A"/>
    <w:rsid w:val="009F7C77"/>
    <w:rsid w:val="00A0301F"/>
    <w:rsid w:val="00A043A4"/>
    <w:rsid w:val="00A11B09"/>
    <w:rsid w:val="00A1565B"/>
    <w:rsid w:val="00A20015"/>
    <w:rsid w:val="00A23760"/>
    <w:rsid w:val="00A24EC7"/>
    <w:rsid w:val="00A32AF2"/>
    <w:rsid w:val="00A34F12"/>
    <w:rsid w:val="00A3577E"/>
    <w:rsid w:val="00A36E57"/>
    <w:rsid w:val="00A4636B"/>
    <w:rsid w:val="00A47DFB"/>
    <w:rsid w:val="00A52CEC"/>
    <w:rsid w:val="00A62433"/>
    <w:rsid w:val="00A6794F"/>
    <w:rsid w:val="00A7095A"/>
    <w:rsid w:val="00A70A73"/>
    <w:rsid w:val="00A73C43"/>
    <w:rsid w:val="00A750B3"/>
    <w:rsid w:val="00A8575E"/>
    <w:rsid w:val="00A93702"/>
    <w:rsid w:val="00A96D32"/>
    <w:rsid w:val="00AA0079"/>
    <w:rsid w:val="00AA1060"/>
    <w:rsid w:val="00AA4496"/>
    <w:rsid w:val="00AA7346"/>
    <w:rsid w:val="00AB4D02"/>
    <w:rsid w:val="00AC0292"/>
    <w:rsid w:val="00AC4840"/>
    <w:rsid w:val="00AE79B6"/>
    <w:rsid w:val="00AF204A"/>
    <w:rsid w:val="00AF3B34"/>
    <w:rsid w:val="00AF76B2"/>
    <w:rsid w:val="00B04C06"/>
    <w:rsid w:val="00B10286"/>
    <w:rsid w:val="00B10B23"/>
    <w:rsid w:val="00B12EE1"/>
    <w:rsid w:val="00B20BB5"/>
    <w:rsid w:val="00B2180F"/>
    <w:rsid w:val="00B22147"/>
    <w:rsid w:val="00B23380"/>
    <w:rsid w:val="00B25338"/>
    <w:rsid w:val="00B30E0E"/>
    <w:rsid w:val="00B31F6C"/>
    <w:rsid w:val="00B332EF"/>
    <w:rsid w:val="00B35203"/>
    <w:rsid w:val="00B50AFB"/>
    <w:rsid w:val="00B52C48"/>
    <w:rsid w:val="00B57110"/>
    <w:rsid w:val="00B61224"/>
    <w:rsid w:val="00B73844"/>
    <w:rsid w:val="00B77B24"/>
    <w:rsid w:val="00B80FE5"/>
    <w:rsid w:val="00B8213E"/>
    <w:rsid w:val="00B82A75"/>
    <w:rsid w:val="00B82E39"/>
    <w:rsid w:val="00B96892"/>
    <w:rsid w:val="00BB48A9"/>
    <w:rsid w:val="00BC2A95"/>
    <w:rsid w:val="00BD205A"/>
    <w:rsid w:val="00BD572C"/>
    <w:rsid w:val="00BD6785"/>
    <w:rsid w:val="00BE18ED"/>
    <w:rsid w:val="00BE3D25"/>
    <w:rsid w:val="00BF458C"/>
    <w:rsid w:val="00BF4C1C"/>
    <w:rsid w:val="00BF6FA5"/>
    <w:rsid w:val="00C0175C"/>
    <w:rsid w:val="00C1065B"/>
    <w:rsid w:val="00C10A32"/>
    <w:rsid w:val="00C11560"/>
    <w:rsid w:val="00C12A40"/>
    <w:rsid w:val="00C168CE"/>
    <w:rsid w:val="00C23C60"/>
    <w:rsid w:val="00C31A2C"/>
    <w:rsid w:val="00C374C6"/>
    <w:rsid w:val="00C4129D"/>
    <w:rsid w:val="00C46C19"/>
    <w:rsid w:val="00C47CD3"/>
    <w:rsid w:val="00C508DF"/>
    <w:rsid w:val="00C53507"/>
    <w:rsid w:val="00C55A85"/>
    <w:rsid w:val="00C613D3"/>
    <w:rsid w:val="00C64D84"/>
    <w:rsid w:val="00C661B9"/>
    <w:rsid w:val="00C66651"/>
    <w:rsid w:val="00C7287C"/>
    <w:rsid w:val="00C810EB"/>
    <w:rsid w:val="00C82D92"/>
    <w:rsid w:val="00C858E8"/>
    <w:rsid w:val="00C874F2"/>
    <w:rsid w:val="00C90C0F"/>
    <w:rsid w:val="00C955BF"/>
    <w:rsid w:val="00CA1B3B"/>
    <w:rsid w:val="00CA45E8"/>
    <w:rsid w:val="00CA4B2B"/>
    <w:rsid w:val="00CA6338"/>
    <w:rsid w:val="00CB786A"/>
    <w:rsid w:val="00CB7BC9"/>
    <w:rsid w:val="00CC0CA4"/>
    <w:rsid w:val="00CD49FE"/>
    <w:rsid w:val="00CD4A17"/>
    <w:rsid w:val="00CD6AFC"/>
    <w:rsid w:val="00CD7F90"/>
    <w:rsid w:val="00CE2A9E"/>
    <w:rsid w:val="00CF05C6"/>
    <w:rsid w:val="00CF3202"/>
    <w:rsid w:val="00CF5B55"/>
    <w:rsid w:val="00CF6577"/>
    <w:rsid w:val="00CF7324"/>
    <w:rsid w:val="00D018B0"/>
    <w:rsid w:val="00D03EEB"/>
    <w:rsid w:val="00D10B85"/>
    <w:rsid w:val="00D136FA"/>
    <w:rsid w:val="00D23089"/>
    <w:rsid w:val="00D2617A"/>
    <w:rsid w:val="00D26C7A"/>
    <w:rsid w:val="00D359ED"/>
    <w:rsid w:val="00D44453"/>
    <w:rsid w:val="00D469AC"/>
    <w:rsid w:val="00D5191C"/>
    <w:rsid w:val="00D52530"/>
    <w:rsid w:val="00D55DE9"/>
    <w:rsid w:val="00D571B9"/>
    <w:rsid w:val="00D60F8D"/>
    <w:rsid w:val="00D70234"/>
    <w:rsid w:val="00D7783B"/>
    <w:rsid w:val="00D77A45"/>
    <w:rsid w:val="00D83AAD"/>
    <w:rsid w:val="00D87EBD"/>
    <w:rsid w:val="00D9015A"/>
    <w:rsid w:val="00D91270"/>
    <w:rsid w:val="00D966E7"/>
    <w:rsid w:val="00DA42C2"/>
    <w:rsid w:val="00DA714B"/>
    <w:rsid w:val="00DB2277"/>
    <w:rsid w:val="00DB3776"/>
    <w:rsid w:val="00DB3B65"/>
    <w:rsid w:val="00DB4188"/>
    <w:rsid w:val="00DB45D7"/>
    <w:rsid w:val="00DB4ED7"/>
    <w:rsid w:val="00DC3F11"/>
    <w:rsid w:val="00DD147F"/>
    <w:rsid w:val="00DD499C"/>
    <w:rsid w:val="00DE4462"/>
    <w:rsid w:val="00DE5DF6"/>
    <w:rsid w:val="00DF14F9"/>
    <w:rsid w:val="00E0023E"/>
    <w:rsid w:val="00E12618"/>
    <w:rsid w:val="00E13FC0"/>
    <w:rsid w:val="00E2532F"/>
    <w:rsid w:val="00E3059E"/>
    <w:rsid w:val="00E306C2"/>
    <w:rsid w:val="00E36385"/>
    <w:rsid w:val="00E406D4"/>
    <w:rsid w:val="00E47670"/>
    <w:rsid w:val="00E535C2"/>
    <w:rsid w:val="00E5429A"/>
    <w:rsid w:val="00E5509E"/>
    <w:rsid w:val="00E5725E"/>
    <w:rsid w:val="00E65436"/>
    <w:rsid w:val="00E66226"/>
    <w:rsid w:val="00E75362"/>
    <w:rsid w:val="00E8395F"/>
    <w:rsid w:val="00E84761"/>
    <w:rsid w:val="00E86BF8"/>
    <w:rsid w:val="00E90CA6"/>
    <w:rsid w:val="00E92122"/>
    <w:rsid w:val="00EA2621"/>
    <w:rsid w:val="00EA2799"/>
    <w:rsid w:val="00EA3210"/>
    <w:rsid w:val="00EA3643"/>
    <w:rsid w:val="00EA528C"/>
    <w:rsid w:val="00EA70D2"/>
    <w:rsid w:val="00EA79A9"/>
    <w:rsid w:val="00EA7D7F"/>
    <w:rsid w:val="00EB7E21"/>
    <w:rsid w:val="00EC40AD"/>
    <w:rsid w:val="00EC4803"/>
    <w:rsid w:val="00EF0442"/>
    <w:rsid w:val="00EF109B"/>
    <w:rsid w:val="00EF23D9"/>
    <w:rsid w:val="00EF2A4E"/>
    <w:rsid w:val="00EF2DEA"/>
    <w:rsid w:val="00EF46C2"/>
    <w:rsid w:val="00F04EE1"/>
    <w:rsid w:val="00F1081A"/>
    <w:rsid w:val="00F15184"/>
    <w:rsid w:val="00F165C4"/>
    <w:rsid w:val="00F34F2E"/>
    <w:rsid w:val="00F40CCD"/>
    <w:rsid w:val="00F42763"/>
    <w:rsid w:val="00F5382A"/>
    <w:rsid w:val="00F60A36"/>
    <w:rsid w:val="00F636B9"/>
    <w:rsid w:val="00F63A17"/>
    <w:rsid w:val="00F70FB7"/>
    <w:rsid w:val="00F7204B"/>
    <w:rsid w:val="00F86221"/>
    <w:rsid w:val="00F9057B"/>
    <w:rsid w:val="00FA14AD"/>
    <w:rsid w:val="00FA547C"/>
    <w:rsid w:val="00FB1076"/>
    <w:rsid w:val="00FC11C2"/>
    <w:rsid w:val="00FD191D"/>
    <w:rsid w:val="00FD4BB7"/>
    <w:rsid w:val="00FD6161"/>
    <w:rsid w:val="00FE33C5"/>
    <w:rsid w:val="00FF093F"/>
    <w:rsid w:val="00FF589E"/>
    <w:rsid w:val="00FF738D"/>
  </w:rsids>
  <m:mathPr>
    <m:mathFont m:val="Cambria Math"/>
    <m:brkBin m:val="before"/>
    <m:brkBinSub m:val="--"/>
    <m:smallFrac/>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B5D"/>
    <w:pPr>
      <w:spacing w:after="200" w:line="276" w:lineRule="auto"/>
    </w:pPr>
    <w:rPr>
      <w:rFonts w:ascii="Arial" w:hAnsi="Arial" w:cs="Arial"/>
      <w:sz w:val="24"/>
      <w:szCs w:val="24"/>
    </w:rPr>
  </w:style>
  <w:style w:type="paragraph" w:styleId="Heading1">
    <w:name w:val="heading 1"/>
    <w:basedOn w:val="Normal"/>
    <w:next w:val="Normal"/>
    <w:link w:val="Heading1Char"/>
    <w:autoRedefine/>
    <w:uiPriority w:val="9"/>
    <w:qFormat/>
    <w:rsid w:val="00817E27"/>
    <w:pPr>
      <w:keepNext/>
      <w:keepLines/>
      <w:spacing w:before="240" w:after="160"/>
      <w:ind w:left="-72"/>
      <w:jc w:val="center"/>
      <w:outlineLvl w:val="0"/>
    </w:pPr>
    <w:rPr>
      <w:rFonts w:eastAsia="Times New Roman" w:cs="Times New Roman"/>
      <w:b/>
      <w:bCs/>
      <w:color w:val="365F91"/>
    </w:rPr>
  </w:style>
  <w:style w:type="paragraph" w:styleId="Heading2">
    <w:name w:val="heading 2"/>
    <w:basedOn w:val="Normal"/>
    <w:next w:val="Normal"/>
    <w:link w:val="Heading2Char"/>
    <w:autoRedefine/>
    <w:uiPriority w:val="9"/>
    <w:unhideWhenUsed/>
    <w:qFormat/>
    <w:rsid w:val="001675DD"/>
    <w:pPr>
      <w:keepNext/>
      <w:keepLines/>
      <w:spacing w:before="120" w:after="0"/>
      <w:outlineLvl w:val="1"/>
    </w:pPr>
    <w:rPr>
      <w:rFonts w:eastAsia="Times New Roman" w:cs="Times New Roman"/>
      <w:b/>
      <w:bCs/>
      <w:color w:val="F79646"/>
      <w:sz w:val="28"/>
      <w:szCs w:val="28"/>
    </w:rPr>
  </w:style>
  <w:style w:type="paragraph" w:styleId="Heading3">
    <w:name w:val="heading 3"/>
    <w:basedOn w:val="Normal"/>
    <w:next w:val="Normal"/>
    <w:link w:val="Heading3Char"/>
    <w:uiPriority w:val="9"/>
    <w:unhideWhenUsed/>
    <w:qFormat/>
    <w:rsid w:val="005737AA"/>
    <w:pPr>
      <w:keepNext/>
      <w:keepLines/>
      <w:spacing w:before="200" w:after="0"/>
      <w:outlineLvl w:val="2"/>
    </w:pPr>
    <w:rPr>
      <w:rFonts w:ascii="Cambria" w:eastAsia="Times New Roman" w:hAnsi="Cambria" w:cs="Times New Roman"/>
      <w:b/>
      <w:bCs/>
      <w:color w:val="4F81BD"/>
      <w:sz w:val="22"/>
      <w:szCs w:val="22"/>
    </w:rPr>
  </w:style>
  <w:style w:type="paragraph" w:styleId="Heading4">
    <w:name w:val="heading 4"/>
    <w:basedOn w:val="Normal"/>
    <w:next w:val="Normal"/>
    <w:link w:val="Heading4Char"/>
    <w:uiPriority w:val="9"/>
    <w:unhideWhenUsed/>
    <w:qFormat/>
    <w:rsid w:val="005737AA"/>
    <w:pPr>
      <w:keepNext/>
      <w:keepLines/>
      <w:spacing w:before="200" w:after="0"/>
      <w:outlineLvl w:val="3"/>
    </w:pPr>
    <w:rPr>
      <w:rFonts w:ascii="Cambria" w:eastAsia="Times New Roman" w:hAnsi="Cambria" w:cs="Times New Roman"/>
      <w:b/>
      <w:bCs/>
      <w:i/>
      <w:iCs/>
      <w:color w:val="4F81BD"/>
      <w:sz w:val="22"/>
      <w:szCs w:val="22"/>
    </w:rPr>
  </w:style>
  <w:style w:type="paragraph" w:styleId="Heading5">
    <w:name w:val="heading 5"/>
    <w:basedOn w:val="Normal"/>
    <w:next w:val="Normal"/>
    <w:link w:val="Heading5Char"/>
    <w:uiPriority w:val="9"/>
    <w:semiHidden/>
    <w:unhideWhenUsed/>
    <w:qFormat/>
    <w:rsid w:val="00732170"/>
    <w:pPr>
      <w:keepNext/>
      <w:keepLines/>
      <w:spacing w:before="200" w:after="0"/>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7E27"/>
    <w:rPr>
      <w:rFonts w:ascii="Arial" w:eastAsia="Times New Roman" w:hAnsi="Arial"/>
      <w:b/>
      <w:bCs/>
      <w:color w:val="365F91"/>
      <w:sz w:val="24"/>
      <w:szCs w:val="24"/>
    </w:rPr>
  </w:style>
  <w:style w:type="character" w:customStyle="1" w:styleId="Heading2Char">
    <w:name w:val="Heading 2 Char"/>
    <w:basedOn w:val="DefaultParagraphFont"/>
    <w:link w:val="Heading2"/>
    <w:uiPriority w:val="9"/>
    <w:rsid w:val="001675DD"/>
    <w:rPr>
      <w:rFonts w:ascii="Arial" w:eastAsia="Times New Roman" w:hAnsi="Arial"/>
      <w:b/>
      <w:bCs/>
      <w:color w:val="F79646"/>
      <w:sz w:val="28"/>
      <w:szCs w:val="28"/>
    </w:rPr>
  </w:style>
  <w:style w:type="paragraph" w:styleId="Footer">
    <w:name w:val="footer"/>
    <w:basedOn w:val="Normal"/>
    <w:link w:val="FooterChar"/>
    <w:uiPriority w:val="99"/>
    <w:unhideWhenUsed/>
    <w:rsid w:val="006F6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B5D"/>
    <w:rPr>
      <w:rFonts w:ascii="Arial" w:hAnsi="Arial" w:cs="Arial"/>
    </w:rPr>
  </w:style>
  <w:style w:type="table" w:styleId="TableGrid">
    <w:name w:val="Table Grid"/>
    <w:basedOn w:val="TableNormal"/>
    <w:uiPriority w:val="59"/>
    <w:rsid w:val="006F6B5D"/>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RowHeading">
    <w:name w:val="Table Row Heading"/>
    <w:basedOn w:val="Normal"/>
    <w:qFormat/>
    <w:rsid w:val="006F6B5D"/>
    <w:pPr>
      <w:spacing w:before="40" w:after="40" w:line="240" w:lineRule="auto"/>
      <w:jc w:val="center"/>
    </w:pPr>
    <w:rPr>
      <w:rFonts w:cs="Times New Roman"/>
      <w:color w:val="004386"/>
      <w:szCs w:val="20"/>
    </w:rPr>
  </w:style>
  <w:style w:type="paragraph" w:styleId="BalloonText">
    <w:name w:val="Balloon Text"/>
    <w:basedOn w:val="Normal"/>
    <w:link w:val="BalloonTextChar"/>
    <w:uiPriority w:val="99"/>
    <w:semiHidden/>
    <w:unhideWhenUsed/>
    <w:rsid w:val="006F6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B5D"/>
    <w:rPr>
      <w:rFonts w:ascii="Tahoma" w:hAnsi="Tahoma" w:cs="Tahoma"/>
      <w:sz w:val="16"/>
      <w:szCs w:val="16"/>
    </w:rPr>
  </w:style>
  <w:style w:type="paragraph" w:styleId="Header">
    <w:name w:val="header"/>
    <w:basedOn w:val="Normal"/>
    <w:link w:val="HeaderChar"/>
    <w:uiPriority w:val="99"/>
    <w:unhideWhenUsed/>
    <w:rsid w:val="006F6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B5D"/>
    <w:rPr>
      <w:rFonts w:ascii="Arial" w:hAnsi="Arial" w:cs="Arial"/>
    </w:rPr>
  </w:style>
  <w:style w:type="paragraph" w:styleId="NoSpacing">
    <w:name w:val="No Spacing"/>
    <w:link w:val="NoSpacingChar"/>
    <w:uiPriority w:val="1"/>
    <w:qFormat/>
    <w:rsid w:val="00C82D92"/>
    <w:rPr>
      <w:rFonts w:ascii="Calibri" w:eastAsia="Times New Roman" w:hAnsi="Calibri"/>
      <w:sz w:val="22"/>
      <w:szCs w:val="22"/>
    </w:rPr>
  </w:style>
  <w:style w:type="character" w:customStyle="1" w:styleId="NoSpacingChar">
    <w:name w:val="No Spacing Char"/>
    <w:basedOn w:val="DefaultParagraphFont"/>
    <w:link w:val="NoSpacing"/>
    <w:uiPriority w:val="1"/>
    <w:rsid w:val="00C82D92"/>
    <w:rPr>
      <w:rFonts w:ascii="Calibri" w:eastAsia="Times New Roman" w:hAnsi="Calibri"/>
      <w:sz w:val="22"/>
      <w:szCs w:val="22"/>
      <w:lang w:val="en-US" w:eastAsia="en-US" w:bidi="ar-SA"/>
    </w:rPr>
  </w:style>
  <w:style w:type="paragraph" w:customStyle="1" w:styleId="ESEReportName">
    <w:name w:val="ESE Report Name"/>
    <w:basedOn w:val="Normal"/>
    <w:next w:val="Normal"/>
    <w:qFormat/>
    <w:rsid w:val="00C82D92"/>
    <w:pPr>
      <w:spacing w:after="480" w:line="400" w:lineRule="exact"/>
    </w:pPr>
    <w:rPr>
      <w:rFonts w:eastAsia="Times New Roman" w:cs="Times New Roman"/>
      <w:b/>
      <w:color w:val="000000"/>
      <w:sz w:val="36"/>
    </w:rPr>
  </w:style>
  <w:style w:type="paragraph" w:customStyle="1" w:styleId="AgencyTitle">
    <w:name w:val="Agency Title"/>
    <w:basedOn w:val="Normal"/>
    <w:semiHidden/>
    <w:rsid w:val="00C82D92"/>
    <w:pPr>
      <w:spacing w:after="0" w:line="240" w:lineRule="auto"/>
    </w:pPr>
    <w:rPr>
      <w:rFonts w:eastAsia="Times New Roman" w:cs="Times New Roman"/>
      <w:b/>
      <w:sz w:val="18"/>
    </w:rPr>
  </w:style>
  <w:style w:type="paragraph" w:customStyle="1" w:styleId="arial9">
    <w:name w:val="arial9"/>
    <w:basedOn w:val="Normal"/>
    <w:semiHidden/>
    <w:rsid w:val="00C82D92"/>
    <w:pPr>
      <w:spacing w:after="0" w:line="240" w:lineRule="auto"/>
      <w:ind w:right="-108"/>
    </w:pPr>
    <w:rPr>
      <w:rFonts w:eastAsia="Times New Roman" w:cs="Times New Roman"/>
      <w:sz w:val="18"/>
    </w:rPr>
  </w:style>
  <w:style w:type="paragraph" w:customStyle="1" w:styleId="ESEReportSubtitle">
    <w:name w:val="ESE Report Subtitle"/>
    <w:basedOn w:val="Normal"/>
    <w:qFormat/>
    <w:rsid w:val="00C82D92"/>
    <w:pPr>
      <w:spacing w:before="160" w:after="0"/>
    </w:pPr>
    <w:rPr>
      <w:rFonts w:cs="Times New Roman"/>
      <w:b/>
      <w:sz w:val="32"/>
    </w:rPr>
  </w:style>
  <w:style w:type="paragraph" w:styleId="ListParagraph">
    <w:name w:val="List Paragraph"/>
    <w:basedOn w:val="Normal"/>
    <w:link w:val="ListParagraphChar"/>
    <w:uiPriority w:val="34"/>
    <w:qFormat/>
    <w:rsid w:val="00CF5B55"/>
    <w:pPr>
      <w:ind w:left="720"/>
      <w:contextualSpacing/>
    </w:pPr>
  </w:style>
  <w:style w:type="character" w:customStyle="1" w:styleId="Heading3Char">
    <w:name w:val="Heading 3 Char"/>
    <w:basedOn w:val="DefaultParagraphFont"/>
    <w:link w:val="Heading3"/>
    <w:uiPriority w:val="9"/>
    <w:rsid w:val="005737AA"/>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rsid w:val="005737AA"/>
    <w:rPr>
      <w:rFonts w:ascii="Cambria" w:eastAsia="Times New Roman" w:hAnsi="Cambria" w:cs="Times New Roman"/>
      <w:b/>
      <w:bCs/>
      <w:i/>
      <w:iCs/>
      <w:color w:val="4F81BD"/>
      <w:sz w:val="22"/>
      <w:szCs w:val="22"/>
    </w:rPr>
  </w:style>
  <w:style w:type="character" w:styleId="PageNumber">
    <w:name w:val="page number"/>
    <w:basedOn w:val="DefaultParagraphFont"/>
    <w:rsid w:val="005737AA"/>
  </w:style>
  <w:style w:type="character" w:styleId="Hyperlink">
    <w:name w:val="Hyperlink"/>
    <w:uiPriority w:val="99"/>
    <w:unhideWhenUsed/>
    <w:rsid w:val="005737AA"/>
    <w:rPr>
      <w:color w:val="0000FF"/>
      <w:u w:val="single"/>
    </w:rPr>
  </w:style>
  <w:style w:type="paragraph" w:customStyle="1" w:styleId="Bullet1">
    <w:name w:val="Bullet 1"/>
    <w:basedOn w:val="Normal"/>
    <w:autoRedefine/>
    <w:qFormat/>
    <w:rsid w:val="00401B84"/>
    <w:pPr>
      <w:tabs>
        <w:tab w:val="left" w:pos="9360"/>
      </w:tabs>
      <w:spacing w:before="360" w:after="240"/>
      <w:ind w:right="720"/>
      <w:jc w:val="both"/>
    </w:pPr>
    <w:rPr>
      <w:sz w:val="20"/>
      <w:szCs w:val="22"/>
    </w:rPr>
  </w:style>
  <w:style w:type="paragraph" w:customStyle="1" w:styleId="TableText">
    <w:name w:val="Table Text"/>
    <w:basedOn w:val="Normal"/>
    <w:qFormat/>
    <w:rsid w:val="005737AA"/>
    <w:pPr>
      <w:spacing w:before="40" w:after="40" w:line="240" w:lineRule="auto"/>
    </w:pPr>
    <w:rPr>
      <w:rFonts w:cs="Times New Roman"/>
      <w:sz w:val="20"/>
      <w:szCs w:val="22"/>
    </w:rPr>
  </w:style>
  <w:style w:type="paragraph" w:customStyle="1" w:styleId="monthyear">
    <w:name w:val="month_year"/>
    <w:basedOn w:val="arial9"/>
    <w:qFormat/>
    <w:rsid w:val="005737AA"/>
    <w:rPr>
      <w:sz w:val="24"/>
    </w:rPr>
  </w:style>
  <w:style w:type="paragraph" w:customStyle="1" w:styleId="Spacer">
    <w:name w:val="Spacer"/>
    <w:basedOn w:val="Normal"/>
    <w:qFormat/>
    <w:rsid w:val="005737AA"/>
    <w:pPr>
      <w:spacing w:after="0" w:line="240" w:lineRule="auto"/>
    </w:pPr>
    <w:rPr>
      <w:rFonts w:cs="Times New Roman"/>
      <w:b/>
      <w:sz w:val="12"/>
      <w:szCs w:val="12"/>
    </w:rPr>
  </w:style>
  <w:style w:type="paragraph" w:customStyle="1" w:styleId="Indicator">
    <w:name w:val="Indicator"/>
    <w:basedOn w:val="Normal"/>
    <w:qFormat/>
    <w:rsid w:val="005737AA"/>
    <w:pPr>
      <w:pBdr>
        <w:top w:val="single" w:sz="8" w:space="1" w:color="004386"/>
        <w:left w:val="single" w:sz="8" w:space="4" w:color="004386"/>
        <w:right w:val="single" w:sz="8" w:space="4" w:color="004386"/>
      </w:pBdr>
      <w:shd w:val="clear" w:color="auto" w:fill="E2EAF6"/>
      <w:spacing w:after="0" w:line="216" w:lineRule="auto"/>
      <w:ind w:left="540" w:hanging="540"/>
    </w:pPr>
    <w:rPr>
      <w:rFonts w:cs="Times New Roman"/>
      <w:b/>
      <w:sz w:val="20"/>
      <w:szCs w:val="20"/>
    </w:rPr>
  </w:style>
  <w:style w:type="paragraph" w:customStyle="1" w:styleId="ProficientHeading">
    <w:name w:val="Proficient Heading"/>
    <w:basedOn w:val="TableText"/>
    <w:qFormat/>
    <w:rsid w:val="005737AA"/>
    <w:pPr>
      <w:jc w:val="center"/>
    </w:pPr>
    <w:rPr>
      <w:b/>
      <w:sz w:val="22"/>
    </w:rPr>
  </w:style>
  <w:style w:type="paragraph" w:customStyle="1" w:styleId="ProficientText">
    <w:name w:val="Proficient Text"/>
    <w:basedOn w:val="TableText"/>
    <w:qFormat/>
    <w:rsid w:val="005737AA"/>
    <w:rPr>
      <w:b/>
    </w:rPr>
  </w:style>
  <w:style w:type="paragraph" w:customStyle="1" w:styleId="Standard">
    <w:name w:val="Standard"/>
    <w:basedOn w:val="Normal"/>
    <w:qFormat/>
    <w:rsid w:val="005737AA"/>
    <w:pPr>
      <w:spacing w:before="240" w:after="120" w:line="240" w:lineRule="auto"/>
    </w:pPr>
    <w:rPr>
      <w:rFonts w:cs="Times New Roman"/>
      <w:i/>
      <w:sz w:val="22"/>
      <w:szCs w:val="23"/>
    </w:rPr>
  </w:style>
  <w:style w:type="paragraph" w:customStyle="1" w:styleId="TableBlueHead">
    <w:name w:val="Table Blue Head"/>
    <w:basedOn w:val="TableText"/>
    <w:autoRedefine/>
    <w:qFormat/>
    <w:rsid w:val="0069415A"/>
    <w:pPr>
      <w:framePr w:hSpace="187" w:wrap="around" w:vAnchor="text" w:hAnchor="margin" w:xAlign="center" w:y="361"/>
      <w:spacing w:line="276" w:lineRule="auto"/>
    </w:pPr>
    <w:rPr>
      <w:b/>
      <w:color w:val="004386"/>
      <w:sz w:val="22"/>
    </w:rPr>
  </w:style>
  <w:style w:type="paragraph" w:customStyle="1" w:styleId="TableBlueText">
    <w:name w:val="Table Blue Text"/>
    <w:basedOn w:val="TableText"/>
    <w:qFormat/>
    <w:rsid w:val="005737AA"/>
    <w:rPr>
      <w:color w:val="004386"/>
    </w:rPr>
  </w:style>
  <w:style w:type="paragraph" w:customStyle="1" w:styleId="FooterNote">
    <w:name w:val="Footer Note"/>
    <w:qFormat/>
    <w:rsid w:val="005737AA"/>
    <w:pPr>
      <w:spacing w:after="120"/>
    </w:pPr>
    <w:rPr>
      <w:rFonts w:ascii="Arial Narrow" w:hAnsi="Arial Narrow"/>
    </w:rPr>
  </w:style>
  <w:style w:type="character" w:customStyle="1" w:styleId="Heading5Char">
    <w:name w:val="Heading 5 Char"/>
    <w:basedOn w:val="DefaultParagraphFont"/>
    <w:link w:val="Heading5"/>
    <w:uiPriority w:val="9"/>
    <w:semiHidden/>
    <w:rsid w:val="00732170"/>
    <w:rPr>
      <w:rFonts w:ascii="Cambria" w:eastAsia="Times New Roman" w:hAnsi="Cambria" w:cs="Times New Roman"/>
      <w:color w:val="243F60"/>
    </w:rPr>
  </w:style>
  <w:style w:type="paragraph" w:customStyle="1" w:styleId="TableBullet">
    <w:name w:val="Table Bullet"/>
    <w:basedOn w:val="Bullet1"/>
    <w:qFormat/>
    <w:rsid w:val="00732170"/>
    <w:pPr>
      <w:ind w:left="432" w:hanging="360"/>
    </w:pPr>
  </w:style>
  <w:style w:type="paragraph" w:styleId="FootnoteText">
    <w:name w:val="footnote text"/>
    <w:basedOn w:val="Normal"/>
    <w:link w:val="FootnoteTextChar"/>
    <w:rsid w:val="0073217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32170"/>
    <w:rPr>
      <w:rFonts w:eastAsia="Times New Roman"/>
      <w:sz w:val="20"/>
      <w:szCs w:val="20"/>
    </w:rPr>
  </w:style>
  <w:style w:type="character" w:styleId="FootnoteReference">
    <w:name w:val="footnote reference"/>
    <w:rsid w:val="00732170"/>
    <w:rPr>
      <w:rFonts w:cs="Times New Roman"/>
      <w:vertAlign w:val="superscript"/>
    </w:rPr>
  </w:style>
  <w:style w:type="table" w:customStyle="1" w:styleId="LightList1">
    <w:name w:val="Light List1"/>
    <w:basedOn w:val="TableNormal"/>
    <w:uiPriority w:val="61"/>
    <w:rsid w:val="000C1A9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0C1A95"/>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1">
    <w:name w:val="Light Grid1"/>
    <w:basedOn w:val="TableNormal"/>
    <w:uiPriority w:val="62"/>
    <w:rsid w:val="000C1A95"/>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Accent11">
    <w:name w:val="Light Shading - Accent 11"/>
    <w:basedOn w:val="TableNormal"/>
    <w:uiPriority w:val="60"/>
    <w:rsid w:val="001F294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semiHidden/>
    <w:unhideWhenUsed/>
    <w:rsid w:val="00731600"/>
    <w:rPr>
      <w:sz w:val="16"/>
      <w:szCs w:val="16"/>
    </w:rPr>
  </w:style>
  <w:style w:type="paragraph" w:styleId="CommentText">
    <w:name w:val="annotation text"/>
    <w:basedOn w:val="Normal"/>
    <w:link w:val="CommentTextChar"/>
    <w:uiPriority w:val="99"/>
    <w:semiHidden/>
    <w:unhideWhenUsed/>
    <w:rsid w:val="00731600"/>
    <w:pPr>
      <w:spacing w:line="240" w:lineRule="auto"/>
    </w:pPr>
    <w:rPr>
      <w:sz w:val="20"/>
      <w:szCs w:val="20"/>
    </w:rPr>
  </w:style>
  <w:style w:type="character" w:customStyle="1" w:styleId="CommentTextChar">
    <w:name w:val="Comment Text Char"/>
    <w:basedOn w:val="DefaultParagraphFont"/>
    <w:link w:val="CommentText"/>
    <w:uiPriority w:val="99"/>
    <w:semiHidden/>
    <w:rsid w:val="0073160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31600"/>
    <w:rPr>
      <w:b/>
      <w:bCs/>
    </w:rPr>
  </w:style>
  <w:style w:type="character" w:customStyle="1" w:styleId="CommentSubjectChar">
    <w:name w:val="Comment Subject Char"/>
    <w:basedOn w:val="CommentTextChar"/>
    <w:link w:val="CommentSubject"/>
    <w:uiPriority w:val="99"/>
    <w:semiHidden/>
    <w:rsid w:val="00731600"/>
    <w:rPr>
      <w:rFonts w:ascii="Arial" w:hAnsi="Arial" w:cs="Arial"/>
      <w:b/>
      <w:bCs/>
      <w:sz w:val="20"/>
      <w:szCs w:val="20"/>
    </w:rPr>
  </w:style>
  <w:style w:type="paragraph" w:styleId="PlainText">
    <w:name w:val="Plain Text"/>
    <w:basedOn w:val="Normal"/>
    <w:link w:val="PlainTextChar"/>
    <w:uiPriority w:val="99"/>
    <w:semiHidden/>
    <w:unhideWhenUsed/>
    <w:rsid w:val="001440D5"/>
    <w:pPr>
      <w:spacing w:after="0" w:line="240" w:lineRule="auto"/>
    </w:pPr>
    <w:rPr>
      <w:rFonts w:ascii="Calibri" w:hAnsi="Calibri" w:cs="Calibri"/>
      <w:sz w:val="22"/>
      <w:szCs w:val="22"/>
    </w:rPr>
  </w:style>
  <w:style w:type="character" w:customStyle="1" w:styleId="PlainTextChar">
    <w:name w:val="Plain Text Char"/>
    <w:basedOn w:val="DefaultParagraphFont"/>
    <w:link w:val="PlainText"/>
    <w:uiPriority w:val="99"/>
    <w:semiHidden/>
    <w:rsid w:val="001440D5"/>
    <w:rPr>
      <w:rFonts w:ascii="Calibri" w:hAnsi="Calibri" w:cs="Calibri"/>
      <w:sz w:val="22"/>
      <w:szCs w:val="22"/>
    </w:rPr>
  </w:style>
  <w:style w:type="character" w:styleId="FollowedHyperlink">
    <w:name w:val="FollowedHyperlink"/>
    <w:basedOn w:val="DefaultParagraphFont"/>
    <w:uiPriority w:val="99"/>
    <w:semiHidden/>
    <w:unhideWhenUsed/>
    <w:rsid w:val="006C3851"/>
    <w:rPr>
      <w:color w:val="800080"/>
      <w:u w:val="single"/>
    </w:rPr>
  </w:style>
  <w:style w:type="table" w:styleId="MediumShading1-Accent6">
    <w:name w:val="Medium Shading 1 Accent 6"/>
    <w:basedOn w:val="TableNormal"/>
    <w:uiPriority w:val="63"/>
    <w:rsid w:val="003B75C2"/>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3B75C2"/>
    <w:pPr>
      <w:spacing w:before="100" w:beforeAutospacing="1" w:after="100" w:afterAutospacing="1" w:line="240" w:lineRule="auto"/>
    </w:pPr>
    <w:rPr>
      <w:rFonts w:ascii="Times New Roman" w:eastAsia="Times New Roman" w:hAnsi="Times New Roman" w:cs="Times New Roman"/>
    </w:rPr>
  </w:style>
  <w:style w:type="paragraph" w:customStyle="1" w:styleId="BulletText2">
    <w:name w:val="BulletText2"/>
    <w:basedOn w:val="ListParagraph"/>
    <w:qFormat/>
    <w:rsid w:val="00D359ED"/>
    <w:pPr>
      <w:numPr>
        <w:ilvl w:val="1"/>
        <w:numId w:val="21"/>
      </w:numPr>
      <w:spacing w:before="80" w:after="80" w:line="240" w:lineRule="auto"/>
      <w:contextualSpacing w:val="0"/>
    </w:pPr>
    <w:rPr>
      <w:rFonts w:eastAsia="Times New Roman"/>
      <w:sz w:val="20"/>
    </w:rPr>
  </w:style>
  <w:style w:type="paragraph" w:customStyle="1" w:styleId="Bullet3">
    <w:name w:val="Bullet3"/>
    <w:basedOn w:val="ListParagraph"/>
    <w:qFormat/>
    <w:rsid w:val="00D359ED"/>
    <w:pPr>
      <w:numPr>
        <w:ilvl w:val="2"/>
        <w:numId w:val="21"/>
      </w:numPr>
      <w:spacing w:before="80" w:after="80" w:line="240" w:lineRule="auto"/>
      <w:contextualSpacing w:val="0"/>
    </w:pPr>
    <w:rPr>
      <w:rFonts w:ascii="Times New Roman" w:eastAsia="Times New Roman" w:hAnsi="Times New Roman"/>
      <w:sz w:val="20"/>
    </w:rPr>
  </w:style>
  <w:style w:type="paragraph" w:customStyle="1" w:styleId="BulletText1">
    <w:name w:val="BulletText1"/>
    <w:basedOn w:val="ListParagraph"/>
    <w:link w:val="BulletText1Char"/>
    <w:qFormat/>
    <w:rsid w:val="00D359ED"/>
    <w:pPr>
      <w:numPr>
        <w:numId w:val="21"/>
      </w:numPr>
      <w:spacing w:before="80" w:after="80" w:line="240" w:lineRule="auto"/>
      <w:contextualSpacing w:val="0"/>
    </w:pPr>
  </w:style>
  <w:style w:type="character" w:customStyle="1" w:styleId="BulletText1Char">
    <w:name w:val="BulletText1 Char"/>
    <w:basedOn w:val="DefaultParagraphFont"/>
    <w:link w:val="BulletText1"/>
    <w:rsid w:val="00D359ED"/>
    <w:rPr>
      <w:rFonts w:ascii="Arial" w:hAnsi="Arial" w:cs="Arial"/>
      <w:sz w:val="24"/>
      <w:szCs w:val="24"/>
    </w:rPr>
  </w:style>
  <w:style w:type="paragraph" w:customStyle="1" w:styleId="Heading3a">
    <w:name w:val="Heading 3a"/>
    <w:basedOn w:val="Heading1"/>
    <w:link w:val="Heading3aChar"/>
    <w:qFormat/>
    <w:rsid w:val="00D359ED"/>
  </w:style>
  <w:style w:type="paragraph" w:customStyle="1" w:styleId="FGNumberedList">
    <w:name w:val="FG Numbered List"/>
    <w:basedOn w:val="ListParagraph"/>
    <w:link w:val="FGNumberedListChar"/>
    <w:qFormat/>
    <w:rsid w:val="00D359ED"/>
    <w:pPr>
      <w:numPr>
        <w:numId w:val="20"/>
      </w:numPr>
      <w:spacing w:before="120" w:after="120"/>
      <w:contextualSpacing w:val="0"/>
    </w:pPr>
    <w:rPr>
      <w:sz w:val="20"/>
      <w:szCs w:val="20"/>
    </w:rPr>
  </w:style>
  <w:style w:type="character" w:customStyle="1" w:styleId="Heading3aChar">
    <w:name w:val="Heading 3a Char"/>
    <w:basedOn w:val="Heading1Char"/>
    <w:link w:val="Heading3a"/>
    <w:rsid w:val="00D359ED"/>
    <w:rPr>
      <w:rFonts w:ascii="Arial" w:eastAsia="Times New Roman" w:hAnsi="Arial"/>
      <w:b/>
      <w:bCs/>
      <w:color w:val="365F91"/>
      <w:sz w:val="24"/>
      <w:szCs w:val="24"/>
    </w:rPr>
  </w:style>
  <w:style w:type="paragraph" w:customStyle="1" w:styleId="FGBulletList">
    <w:name w:val="FG Bullet List"/>
    <w:basedOn w:val="BulletText1"/>
    <w:link w:val="FGBulletListChar"/>
    <w:qFormat/>
    <w:rsid w:val="00D359ED"/>
    <w:pPr>
      <w:numPr>
        <w:numId w:val="22"/>
      </w:numPr>
    </w:pPr>
    <w:rPr>
      <w:sz w:val="20"/>
      <w:szCs w:val="20"/>
    </w:rPr>
  </w:style>
  <w:style w:type="character" w:customStyle="1" w:styleId="ListParagraphChar">
    <w:name w:val="List Paragraph Char"/>
    <w:basedOn w:val="DefaultParagraphFont"/>
    <w:link w:val="ListParagraph"/>
    <w:uiPriority w:val="34"/>
    <w:rsid w:val="00D359ED"/>
    <w:rPr>
      <w:rFonts w:ascii="Arial" w:hAnsi="Arial" w:cs="Arial"/>
      <w:sz w:val="24"/>
      <w:szCs w:val="24"/>
    </w:rPr>
  </w:style>
  <w:style w:type="character" w:customStyle="1" w:styleId="FGNumberedListChar">
    <w:name w:val="FG Numbered List Char"/>
    <w:basedOn w:val="ListParagraphChar"/>
    <w:link w:val="FGNumberedList"/>
    <w:rsid w:val="00D359ED"/>
    <w:rPr>
      <w:rFonts w:ascii="Arial" w:hAnsi="Arial" w:cs="Arial"/>
      <w:sz w:val="24"/>
      <w:szCs w:val="24"/>
    </w:rPr>
  </w:style>
  <w:style w:type="paragraph" w:customStyle="1" w:styleId="FGNormal">
    <w:name w:val="FG Normal"/>
    <w:basedOn w:val="Normal"/>
    <w:link w:val="FGNormalChar"/>
    <w:qFormat/>
    <w:rsid w:val="00D359ED"/>
    <w:pPr>
      <w:tabs>
        <w:tab w:val="left" w:pos="9360"/>
      </w:tabs>
      <w:spacing w:before="120" w:after="100" w:afterAutospacing="1"/>
      <w:jc w:val="both"/>
    </w:pPr>
    <w:rPr>
      <w:sz w:val="20"/>
      <w:szCs w:val="20"/>
    </w:rPr>
  </w:style>
  <w:style w:type="character" w:customStyle="1" w:styleId="FGBulletListChar">
    <w:name w:val="FG Bullet List Char"/>
    <w:basedOn w:val="BulletText1Char"/>
    <w:link w:val="FGBulletList"/>
    <w:rsid w:val="00D359ED"/>
    <w:rPr>
      <w:rFonts w:ascii="Arial" w:hAnsi="Arial" w:cs="Arial"/>
      <w:sz w:val="24"/>
      <w:szCs w:val="24"/>
    </w:rPr>
  </w:style>
  <w:style w:type="character" w:customStyle="1" w:styleId="FGNormalChar">
    <w:name w:val="FG Normal Char"/>
    <w:basedOn w:val="DefaultParagraphFont"/>
    <w:link w:val="FGNormal"/>
    <w:rsid w:val="00D359ED"/>
    <w:rPr>
      <w:rFonts w:ascii="Arial" w:hAnsi="Arial" w:cs="Arial"/>
    </w:rPr>
  </w:style>
  <w:style w:type="paragraph" w:customStyle="1" w:styleId="Heading3-NoTOC">
    <w:name w:val="Heading 3-No TOC"/>
    <w:basedOn w:val="Heading3"/>
    <w:link w:val="Heading3-NoTOCChar"/>
    <w:qFormat/>
    <w:rsid w:val="000478A0"/>
    <w:pPr>
      <w:spacing w:before="160" w:after="160"/>
    </w:pPr>
    <w:rPr>
      <w:rFonts w:ascii="Arial" w:hAnsi="Arial"/>
      <w:sz w:val="24"/>
      <w:szCs w:val="24"/>
    </w:rPr>
  </w:style>
  <w:style w:type="character" w:customStyle="1" w:styleId="Heading3-NoTOCChar">
    <w:name w:val="Heading 3-No TOC Char"/>
    <w:basedOn w:val="DefaultParagraphFont"/>
    <w:link w:val="Heading3-NoTOC"/>
    <w:rsid w:val="000478A0"/>
    <w:rPr>
      <w:rFonts w:ascii="Arial" w:eastAsia="Times New Roman" w:hAnsi="Arial"/>
      <w:b/>
      <w:bCs/>
      <w:color w:val="4F81BD"/>
      <w:sz w:val="24"/>
      <w:szCs w:val="24"/>
    </w:rPr>
  </w:style>
  <w:style w:type="paragraph" w:customStyle="1" w:styleId="Default">
    <w:name w:val="Default"/>
    <w:rsid w:val="00644555"/>
    <w:pPr>
      <w:autoSpaceDE w:val="0"/>
      <w:autoSpaceDN w:val="0"/>
      <w:adjustRightInd w:val="0"/>
    </w:pPr>
    <w:rPr>
      <w:rFonts w:ascii="Arial" w:eastAsiaTheme="minorEastAsia" w:hAnsi="Arial" w:cs="Arial"/>
      <w:color w:val="000000"/>
      <w:sz w:val="24"/>
      <w:szCs w:val="24"/>
    </w:rPr>
  </w:style>
  <w:style w:type="paragraph" w:customStyle="1" w:styleId="AIRBodyText">
    <w:name w:val="AIR Body Text"/>
    <w:basedOn w:val="Normal"/>
    <w:link w:val="AIRBodyTextChar"/>
    <w:qFormat/>
    <w:rsid w:val="0004720F"/>
    <w:pPr>
      <w:spacing w:line="240" w:lineRule="auto"/>
    </w:pPr>
    <w:rPr>
      <w:rFonts w:eastAsia="Times New Roman"/>
      <w:sz w:val="20"/>
      <w:szCs w:val="20"/>
    </w:rPr>
  </w:style>
  <w:style w:type="character" w:customStyle="1" w:styleId="AIRBodyTextChar">
    <w:name w:val="AIR Body Text Char"/>
    <w:basedOn w:val="DefaultParagraphFont"/>
    <w:link w:val="AIRBodyText"/>
    <w:rsid w:val="0004720F"/>
    <w:rPr>
      <w:rFonts w:ascii="Arial" w:eastAsia="Times New Roman" w:hAnsi="Arial" w:cs="Arial"/>
    </w:rPr>
  </w:style>
  <w:style w:type="paragraph" w:customStyle="1" w:styleId="Agenda">
    <w:name w:val="Agenda"/>
    <w:basedOn w:val="NoSpacing"/>
    <w:link w:val="AgendaChar"/>
    <w:qFormat/>
    <w:rsid w:val="00BB48A9"/>
    <w:pPr>
      <w:numPr>
        <w:numId w:val="35"/>
      </w:numPr>
      <w:spacing w:before="80" w:after="120"/>
    </w:pPr>
    <w:rPr>
      <w:rFonts w:ascii="Arial" w:hAnsi="Arial" w:cs="Arial"/>
      <w:sz w:val="24"/>
      <w:szCs w:val="24"/>
    </w:rPr>
  </w:style>
  <w:style w:type="character" w:customStyle="1" w:styleId="AgendaChar">
    <w:name w:val="Agenda Char"/>
    <w:basedOn w:val="NoSpacingChar"/>
    <w:link w:val="Agenda"/>
    <w:rsid w:val="00BB48A9"/>
    <w:rPr>
      <w:rFonts w:ascii="Arial" w:eastAsia="Times New Roman" w:hAnsi="Arial" w:cs="Arial"/>
      <w:sz w:val="24"/>
      <w:szCs w:val="24"/>
      <w:lang w:val="en-US" w:eastAsia="en-US" w:bidi="ar-SA"/>
    </w:rPr>
  </w:style>
  <w:style w:type="paragraph" w:customStyle="1" w:styleId="AIRBody1a">
    <w:name w:val="AIR Body 1a"/>
    <w:basedOn w:val="AIRBodyText"/>
    <w:link w:val="AIRBody1aChar"/>
    <w:qFormat/>
    <w:rsid w:val="00BB48A9"/>
  </w:style>
  <w:style w:type="character" w:customStyle="1" w:styleId="AIRBody1aChar">
    <w:name w:val="AIR Body 1a Char"/>
    <w:basedOn w:val="AIRBodyTextChar"/>
    <w:link w:val="AIRBody1a"/>
    <w:rsid w:val="00BB48A9"/>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B5D"/>
    <w:pPr>
      <w:spacing w:after="200" w:line="276" w:lineRule="auto"/>
    </w:pPr>
    <w:rPr>
      <w:rFonts w:ascii="Arial" w:hAnsi="Arial" w:cs="Arial"/>
      <w:sz w:val="24"/>
      <w:szCs w:val="24"/>
    </w:rPr>
  </w:style>
  <w:style w:type="paragraph" w:styleId="Heading1">
    <w:name w:val="heading 1"/>
    <w:basedOn w:val="Normal"/>
    <w:next w:val="Normal"/>
    <w:link w:val="Heading1Char"/>
    <w:autoRedefine/>
    <w:uiPriority w:val="9"/>
    <w:qFormat/>
    <w:rsid w:val="00817E27"/>
    <w:pPr>
      <w:keepNext/>
      <w:keepLines/>
      <w:spacing w:before="240" w:after="160"/>
      <w:ind w:left="-72"/>
      <w:jc w:val="center"/>
      <w:outlineLvl w:val="0"/>
    </w:pPr>
    <w:rPr>
      <w:rFonts w:eastAsia="Times New Roman" w:cs="Times New Roman"/>
      <w:b/>
      <w:bCs/>
      <w:color w:val="365F91"/>
    </w:rPr>
  </w:style>
  <w:style w:type="paragraph" w:styleId="Heading2">
    <w:name w:val="heading 2"/>
    <w:basedOn w:val="Normal"/>
    <w:next w:val="Normal"/>
    <w:link w:val="Heading2Char"/>
    <w:autoRedefine/>
    <w:uiPriority w:val="9"/>
    <w:unhideWhenUsed/>
    <w:qFormat/>
    <w:rsid w:val="001675DD"/>
    <w:pPr>
      <w:keepNext/>
      <w:keepLines/>
      <w:spacing w:before="120" w:after="0"/>
      <w:outlineLvl w:val="1"/>
    </w:pPr>
    <w:rPr>
      <w:rFonts w:eastAsia="Times New Roman" w:cs="Times New Roman"/>
      <w:b/>
      <w:bCs/>
      <w:color w:val="F79646"/>
      <w:sz w:val="28"/>
      <w:szCs w:val="28"/>
    </w:rPr>
  </w:style>
  <w:style w:type="paragraph" w:styleId="Heading3">
    <w:name w:val="heading 3"/>
    <w:basedOn w:val="Normal"/>
    <w:next w:val="Normal"/>
    <w:link w:val="Heading3Char"/>
    <w:uiPriority w:val="9"/>
    <w:unhideWhenUsed/>
    <w:qFormat/>
    <w:rsid w:val="005737AA"/>
    <w:pPr>
      <w:keepNext/>
      <w:keepLines/>
      <w:spacing w:before="200" w:after="0"/>
      <w:outlineLvl w:val="2"/>
    </w:pPr>
    <w:rPr>
      <w:rFonts w:ascii="Cambria" w:eastAsia="Times New Roman" w:hAnsi="Cambria" w:cs="Times New Roman"/>
      <w:b/>
      <w:bCs/>
      <w:color w:val="4F81BD"/>
      <w:sz w:val="22"/>
      <w:szCs w:val="22"/>
    </w:rPr>
  </w:style>
  <w:style w:type="paragraph" w:styleId="Heading4">
    <w:name w:val="heading 4"/>
    <w:basedOn w:val="Normal"/>
    <w:next w:val="Normal"/>
    <w:link w:val="Heading4Char"/>
    <w:uiPriority w:val="9"/>
    <w:unhideWhenUsed/>
    <w:qFormat/>
    <w:rsid w:val="005737AA"/>
    <w:pPr>
      <w:keepNext/>
      <w:keepLines/>
      <w:spacing w:before="200" w:after="0"/>
      <w:outlineLvl w:val="3"/>
    </w:pPr>
    <w:rPr>
      <w:rFonts w:ascii="Cambria" w:eastAsia="Times New Roman" w:hAnsi="Cambria" w:cs="Times New Roman"/>
      <w:b/>
      <w:bCs/>
      <w:i/>
      <w:iCs/>
      <w:color w:val="4F81BD"/>
      <w:sz w:val="22"/>
      <w:szCs w:val="22"/>
    </w:rPr>
  </w:style>
  <w:style w:type="paragraph" w:styleId="Heading5">
    <w:name w:val="heading 5"/>
    <w:basedOn w:val="Normal"/>
    <w:next w:val="Normal"/>
    <w:link w:val="Heading5Char"/>
    <w:uiPriority w:val="9"/>
    <w:semiHidden/>
    <w:unhideWhenUsed/>
    <w:qFormat/>
    <w:rsid w:val="00732170"/>
    <w:pPr>
      <w:keepNext/>
      <w:keepLines/>
      <w:spacing w:before="200" w:after="0"/>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7E27"/>
    <w:rPr>
      <w:rFonts w:ascii="Arial" w:eastAsia="Times New Roman" w:hAnsi="Arial"/>
      <w:b/>
      <w:bCs/>
      <w:color w:val="365F91"/>
      <w:sz w:val="24"/>
      <w:szCs w:val="24"/>
    </w:rPr>
  </w:style>
  <w:style w:type="character" w:customStyle="1" w:styleId="Heading2Char">
    <w:name w:val="Heading 2 Char"/>
    <w:basedOn w:val="DefaultParagraphFont"/>
    <w:link w:val="Heading2"/>
    <w:uiPriority w:val="9"/>
    <w:rsid w:val="001675DD"/>
    <w:rPr>
      <w:rFonts w:ascii="Arial" w:eastAsia="Times New Roman" w:hAnsi="Arial"/>
      <w:b/>
      <w:bCs/>
      <w:color w:val="F79646"/>
      <w:sz w:val="28"/>
      <w:szCs w:val="28"/>
    </w:rPr>
  </w:style>
  <w:style w:type="paragraph" w:styleId="Footer">
    <w:name w:val="footer"/>
    <w:basedOn w:val="Normal"/>
    <w:link w:val="FooterChar"/>
    <w:uiPriority w:val="99"/>
    <w:unhideWhenUsed/>
    <w:rsid w:val="006F6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B5D"/>
    <w:rPr>
      <w:rFonts w:ascii="Arial" w:hAnsi="Arial" w:cs="Arial"/>
    </w:rPr>
  </w:style>
  <w:style w:type="table" w:styleId="TableGrid">
    <w:name w:val="Table Grid"/>
    <w:basedOn w:val="TableNormal"/>
    <w:uiPriority w:val="59"/>
    <w:rsid w:val="006F6B5D"/>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RowHeading">
    <w:name w:val="Table Row Heading"/>
    <w:basedOn w:val="Normal"/>
    <w:qFormat/>
    <w:rsid w:val="006F6B5D"/>
    <w:pPr>
      <w:spacing w:before="40" w:after="40" w:line="240" w:lineRule="auto"/>
      <w:jc w:val="center"/>
    </w:pPr>
    <w:rPr>
      <w:rFonts w:cs="Times New Roman"/>
      <w:color w:val="004386"/>
      <w:szCs w:val="20"/>
    </w:rPr>
  </w:style>
  <w:style w:type="paragraph" w:styleId="BalloonText">
    <w:name w:val="Balloon Text"/>
    <w:basedOn w:val="Normal"/>
    <w:link w:val="BalloonTextChar"/>
    <w:uiPriority w:val="99"/>
    <w:semiHidden/>
    <w:unhideWhenUsed/>
    <w:rsid w:val="006F6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B5D"/>
    <w:rPr>
      <w:rFonts w:ascii="Tahoma" w:hAnsi="Tahoma" w:cs="Tahoma"/>
      <w:sz w:val="16"/>
      <w:szCs w:val="16"/>
    </w:rPr>
  </w:style>
  <w:style w:type="paragraph" w:styleId="Header">
    <w:name w:val="header"/>
    <w:basedOn w:val="Normal"/>
    <w:link w:val="HeaderChar"/>
    <w:uiPriority w:val="99"/>
    <w:unhideWhenUsed/>
    <w:rsid w:val="006F6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B5D"/>
    <w:rPr>
      <w:rFonts w:ascii="Arial" w:hAnsi="Arial" w:cs="Arial"/>
    </w:rPr>
  </w:style>
  <w:style w:type="paragraph" w:styleId="NoSpacing">
    <w:name w:val="No Spacing"/>
    <w:link w:val="NoSpacingChar"/>
    <w:uiPriority w:val="1"/>
    <w:qFormat/>
    <w:rsid w:val="00C82D92"/>
    <w:rPr>
      <w:rFonts w:ascii="Calibri" w:eastAsia="Times New Roman" w:hAnsi="Calibri"/>
      <w:sz w:val="22"/>
      <w:szCs w:val="22"/>
    </w:rPr>
  </w:style>
  <w:style w:type="character" w:customStyle="1" w:styleId="NoSpacingChar">
    <w:name w:val="No Spacing Char"/>
    <w:basedOn w:val="DefaultParagraphFont"/>
    <w:link w:val="NoSpacing"/>
    <w:uiPriority w:val="1"/>
    <w:rsid w:val="00C82D92"/>
    <w:rPr>
      <w:rFonts w:ascii="Calibri" w:eastAsia="Times New Roman" w:hAnsi="Calibri"/>
      <w:sz w:val="22"/>
      <w:szCs w:val="22"/>
      <w:lang w:val="en-US" w:eastAsia="en-US" w:bidi="ar-SA"/>
    </w:rPr>
  </w:style>
  <w:style w:type="paragraph" w:customStyle="1" w:styleId="ESEReportName">
    <w:name w:val="ESE Report Name"/>
    <w:basedOn w:val="Normal"/>
    <w:next w:val="Normal"/>
    <w:qFormat/>
    <w:rsid w:val="00C82D92"/>
    <w:pPr>
      <w:spacing w:after="480" w:line="400" w:lineRule="exact"/>
    </w:pPr>
    <w:rPr>
      <w:rFonts w:eastAsia="Times New Roman" w:cs="Times New Roman"/>
      <w:b/>
      <w:color w:val="000000"/>
      <w:sz w:val="36"/>
    </w:rPr>
  </w:style>
  <w:style w:type="paragraph" w:customStyle="1" w:styleId="AgencyTitle">
    <w:name w:val="Agency Title"/>
    <w:basedOn w:val="Normal"/>
    <w:semiHidden/>
    <w:rsid w:val="00C82D92"/>
    <w:pPr>
      <w:spacing w:after="0" w:line="240" w:lineRule="auto"/>
    </w:pPr>
    <w:rPr>
      <w:rFonts w:eastAsia="Times New Roman" w:cs="Times New Roman"/>
      <w:b/>
      <w:sz w:val="18"/>
    </w:rPr>
  </w:style>
  <w:style w:type="paragraph" w:customStyle="1" w:styleId="arial9">
    <w:name w:val="arial9"/>
    <w:basedOn w:val="Normal"/>
    <w:semiHidden/>
    <w:rsid w:val="00C82D92"/>
    <w:pPr>
      <w:spacing w:after="0" w:line="240" w:lineRule="auto"/>
      <w:ind w:right="-108"/>
    </w:pPr>
    <w:rPr>
      <w:rFonts w:eastAsia="Times New Roman" w:cs="Times New Roman"/>
      <w:sz w:val="18"/>
    </w:rPr>
  </w:style>
  <w:style w:type="paragraph" w:customStyle="1" w:styleId="ESEReportSubtitle">
    <w:name w:val="ESE Report Subtitle"/>
    <w:basedOn w:val="Normal"/>
    <w:qFormat/>
    <w:rsid w:val="00C82D92"/>
    <w:pPr>
      <w:spacing w:before="160" w:after="0"/>
    </w:pPr>
    <w:rPr>
      <w:rFonts w:cs="Times New Roman"/>
      <w:b/>
      <w:sz w:val="32"/>
    </w:rPr>
  </w:style>
  <w:style w:type="paragraph" w:styleId="ListParagraph">
    <w:name w:val="List Paragraph"/>
    <w:basedOn w:val="Normal"/>
    <w:link w:val="ListParagraphChar"/>
    <w:uiPriority w:val="34"/>
    <w:qFormat/>
    <w:rsid w:val="00CF5B55"/>
    <w:pPr>
      <w:ind w:left="720"/>
      <w:contextualSpacing/>
    </w:pPr>
  </w:style>
  <w:style w:type="character" w:customStyle="1" w:styleId="Heading3Char">
    <w:name w:val="Heading 3 Char"/>
    <w:basedOn w:val="DefaultParagraphFont"/>
    <w:link w:val="Heading3"/>
    <w:uiPriority w:val="9"/>
    <w:rsid w:val="005737AA"/>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rsid w:val="005737AA"/>
    <w:rPr>
      <w:rFonts w:ascii="Cambria" w:eastAsia="Times New Roman" w:hAnsi="Cambria" w:cs="Times New Roman"/>
      <w:b/>
      <w:bCs/>
      <w:i/>
      <w:iCs/>
      <w:color w:val="4F81BD"/>
      <w:sz w:val="22"/>
      <w:szCs w:val="22"/>
    </w:rPr>
  </w:style>
  <w:style w:type="character" w:styleId="PageNumber">
    <w:name w:val="page number"/>
    <w:basedOn w:val="DefaultParagraphFont"/>
    <w:rsid w:val="005737AA"/>
  </w:style>
  <w:style w:type="character" w:styleId="Hyperlink">
    <w:name w:val="Hyperlink"/>
    <w:uiPriority w:val="99"/>
    <w:unhideWhenUsed/>
    <w:rsid w:val="005737AA"/>
    <w:rPr>
      <w:color w:val="0000FF"/>
      <w:u w:val="single"/>
    </w:rPr>
  </w:style>
  <w:style w:type="paragraph" w:customStyle="1" w:styleId="Bullet1">
    <w:name w:val="Bullet 1"/>
    <w:basedOn w:val="Normal"/>
    <w:autoRedefine/>
    <w:qFormat/>
    <w:rsid w:val="00401B84"/>
    <w:pPr>
      <w:tabs>
        <w:tab w:val="left" w:pos="9360"/>
      </w:tabs>
      <w:spacing w:before="360" w:after="240"/>
      <w:ind w:right="720"/>
      <w:jc w:val="both"/>
    </w:pPr>
    <w:rPr>
      <w:sz w:val="20"/>
      <w:szCs w:val="22"/>
    </w:rPr>
  </w:style>
  <w:style w:type="paragraph" w:customStyle="1" w:styleId="TableText">
    <w:name w:val="Table Text"/>
    <w:basedOn w:val="Normal"/>
    <w:qFormat/>
    <w:rsid w:val="005737AA"/>
    <w:pPr>
      <w:spacing w:before="40" w:after="40" w:line="240" w:lineRule="auto"/>
    </w:pPr>
    <w:rPr>
      <w:rFonts w:cs="Times New Roman"/>
      <w:sz w:val="20"/>
      <w:szCs w:val="22"/>
    </w:rPr>
  </w:style>
  <w:style w:type="paragraph" w:customStyle="1" w:styleId="monthyear">
    <w:name w:val="month_year"/>
    <w:basedOn w:val="arial9"/>
    <w:qFormat/>
    <w:rsid w:val="005737AA"/>
    <w:rPr>
      <w:sz w:val="24"/>
    </w:rPr>
  </w:style>
  <w:style w:type="paragraph" w:customStyle="1" w:styleId="Spacer">
    <w:name w:val="Spacer"/>
    <w:basedOn w:val="Normal"/>
    <w:qFormat/>
    <w:rsid w:val="005737AA"/>
    <w:pPr>
      <w:spacing w:after="0" w:line="240" w:lineRule="auto"/>
    </w:pPr>
    <w:rPr>
      <w:rFonts w:cs="Times New Roman"/>
      <w:b/>
      <w:sz w:val="12"/>
      <w:szCs w:val="12"/>
    </w:rPr>
  </w:style>
  <w:style w:type="paragraph" w:customStyle="1" w:styleId="Indicator">
    <w:name w:val="Indicator"/>
    <w:basedOn w:val="Normal"/>
    <w:qFormat/>
    <w:rsid w:val="005737AA"/>
    <w:pPr>
      <w:pBdr>
        <w:top w:val="single" w:sz="8" w:space="1" w:color="004386"/>
        <w:left w:val="single" w:sz="8" w:space="4" w:color="004386"/>
        <w:right w:val="single" w:sz="8" w:space="4" w:color="004386"/>
      </w:pBdr>
      <w:shd w:val="clear" w:color="auto" w:fill="E2EAF6"/>
      <w:spacing w:after="0" w:line="216" w:lineRule="auto"/>
      <w:ind w:left="540" w:hanging="540"/>
    </w:pPr>
    <w:rPr>
      <w:rFonts w:cs="Times New Roman"/>
      <w:b/>
      <w:sz w:val="20"/>
      <w:szCs w:val="20"/>
    </w:rPr>
  </w:style>
  <w:style w:type="paragraph" w:customStyle="1" w:styleId="ProficientHeading">
    <w:name w:val="Proficient Heading"/>
    <w:basedOn w:val="TableText"/>
    <w:qFormat/>
    <w:rsid w:val="005737AA"/>
    <w:pPr>
      <w:jc w:val="center"/>
    </w:pPr>
    <w:rPr>
      <w:b/>
      <w:sz w:val="22"/>
    </w:rPr>
  </w:style>
  <w:style w:type="paragraph" w:customStyle="1" w:styleId="ProficientText">
    <w:name w:val="Proficient Text"/>
    <w:basedOn w:val="TableText"/>
    <w:qFormat/>
    <w:rsid w:val="005737AA"/>
    <w:rPr>
      <w:b/>
    </w:rPr>
  </w:style>
  <w:style w:type="paragraph" w:customStyle="1" w:styleId="Standard">
    <w:name w:val="Standard"/>
    <w:basedOn w:val="Normal"/>
    <w:qFormat/>
    <w:rsid w:val="005737AA"/>
    <w:pPr>
      <w:spacing w:before="240" w:after="120" w:line="240" w:lineRule="auto"/>
    </w:pPr>
    <w:rPr>
      <w:rFonts w:cs="Times New Roman"/>
      <w:i/>
      <w:sz w:val="22"/>
      <w:szCs w:val="23"/>
    </w:rPr>
  </w:style>
  <w:style w:type="paragraph" w:customStyle="1" w:styleId="TableBlueHead">
    <w:name w:val="Table Blue Head"/>
    <w:basedOn w:val="TableText"/>
    <w:autoRedefine/>
    <w:qFormat/>
    <w:rsid w:val="0069415A"/>
    <w:pPr>
      <w:framePr w:hSpace="187" w:wrap="around" w:vAnchor="text" w:hAnchor="margin" w:xAlign="center" w:y="361"/>
      <w:spacing w:line="276" w:lineRule="auto"/>
    </w:pPr>
    <w:rPr>
      <w:b/>
      <w:color w:val="004386"/>
      <w:sz w:val="22"/>
    </w:rPr>
  </w:style>
  <w:style w:type="paragraph" w:customStyle="1" w:styleId="TableBlueText">
    <w:name w:val="Table Blue Text"/>
    <w:basedOn w:val="TableText"/>
    <w:qFormat/>
    <w:rsid w:val="005737AA"/>
    <w:rPr>
      <w:color w:val="004386"/>
    </w:rPr>
  </w:style>
  <w:style w:type="paragraph" w:customStyle="1" w:styleId="FooterNote">
    <w:name w:val="Footer Note"/>
    <w:qFormat/>
    <w:rsid w:val="005737AA"/>
    <w:pPr>
      <w:spacing w:after="120"/>
    </w:pPr>
    <w:rPr>
      <w:rFonts w:ascii="Arial Narrow" w:hAnsi="Arial Narrow"/>
    </w:rPr>
  </w:style>
  <w:style w:type="character" w:customStyle="1" w:styleId="Heading5Char">
    <w:name w:val="Heading 5 Char"/>
    <w:basedOn w:val="DefaultParagraphFont"/>
    <w:link w:val="Heading5"/>
    <w:uiPriority w:val="9"/>
    <w:semiHidden/>
    <w:rsid w:val="00732170"/>
    <w:rPr>
      <w:rFonts w:ascii="Cambria" w:eastAsia="Times New Roman" w:hAnsi="Cambria" w:cs="Times New Roman"/>
      <w:color w:val="243F60"/>
    </w:rPr>
  </w:style>
  <w:style w:type="paragraph" w:customStyle="1" w:styleId="TableBullet">
    <w:name w:val="Table Bullet"/>
    <w:basedOn w:val="Bullet1"/>
    <w:qFormat/>
    <w:rsid w:val="00732170"/>
    <w:pPr>
      <w:ind w:left="432" w:hanging="360"/>
    </w:pPr>
  </w:style>
  <w:style w:type="paragraph" w:styleId="FootnoteText">
    <w:name w:val="footnote text"/>
    <w:basedOn w:val="Normal"/>
    <w:link w:val="FootnoteTextChar"/>
    <w:rsid w:val="0073217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32170"/>
    <w:rPr>
      <w:rFonts w:eastAsia="Times New Roman"/>
      <w:sz w:val="20"/>
      <w:szCs w:val="20"/>
    </w:rPr>
  </w:style>
  <w:style w:type="character" w:styleId="FootnoteReference">
    <w:name w:val="footnote reference"/>
    <w:rsid w:val="00732170"/>
    <w:rPr>
      <w:rFonts w:cs="Times New Roman"/>
      <w:vertAlign w:val="superscript"/>
    </w:rPr>
  </w:style>
  <w:style w:type="table" w:customStyle="1" w:styleId="LightList1">
    <w:name w:val="Light List1"/>
    <w:basedOn w:val="TableNormal"/>
    <w:uiPriority w:val="61"/>
    <w:rsid w:val="000C1A9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0C1A95"/>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1">
    <w:name w:val="Light Grid1"/>
    <w:basedOn w:val="TableNormal"/>
    <w:uiPriority w:val="62"/>
    <w:rsid w:val="000C1A95"/>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Accent11">
    <w:name w:val="Light Shading - Accent 11"/>
    <w:basedOn w:val="TableNormal"/>
    <w:uiPriority w:val="60"/>
    <w:rsid w:val="001F294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semiHidden/>
    <w:unhideWhenUsed/>
    <w:rsid w:val="00731600"/>
    <w:rPr>
      <w:sz w:val="16"/>
      <w:szCs w:val="16"/>
    </w:rPr>
  </w:style>
  <w:style w:type="paragraph" w:styleId="CommentText">
    <w:name w:val="annotation text"/>
    <w:basedOn w:val="Normal"/>
    <w:link w:val="CommentTextChar"/>
    <w:uiPriority w:val="99"/>
    <w:semiHidden/>
    <w:unhideWhenUsed/>
    <w:rsid w:val="00731600"/>
    <w:pPr>
      <w:spacing w:line="240" w:lineRule="auto"/>
    </w:pPr>
    <w:rPr>
      <w:sz w:val="20"/>
      <w:szCs w:val="20"/>
    </w:rPr>
  </w:style>
  <w:style w:type="character" w:customStyle="1" w:styleId="CommentTextChar">
    <w:name w:val="Comment Text Char"/>
    <w:basedOn w:val="DefaultParagraphFont"/>
    <w:link w:val="CommentText"/>
    <w:uiPriority w:val="99"/>
    <w:semiHidden/>
    <w:rsid w:val="0073160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31600"/>
    <w:rPr>
      <w:b/>
      <w:bCs/>
    </w:rPr>
  </w:style>
  <w:style w:type="character" w:customStyle="1" w:styleId="CommentSubjectChar">
    <w:name w:val="Comment Subject Char"/>
    <w:basedOn w:val="CommentTextChar"/>
    <w:link w:val="CommentSubject"/>
    <w:uiPriority w:val="99"/>
    <w:semiHidden/>
    <w:rsid w:val="00731600"/>
    <w:rPr>
      <w:rFonts w:ascii="Arial" w:hAnsi="Arial" w:cs="Arial"/>
      <w:b/>
      <w:bCs/>
      <w:sz w:val="20"/>
      <w:szCs w:val="20"/>
    </w:rPr>
  </w:style>
  <w:style w:type="paragraph" w:styleId="PlainText">
    <w:name w:val="Plain Text"/>
    <w:basedOn w:val="Normal"/>
    <w:link w:val="PlainTextChar"/>
    <w:uiPriority w:val="99"/>
    <w:semiHidden/>
    <w:unhideWhenUsed/>
    <w:rsid w:val="001440D5"/>
    <w:pPr>
      <w:spacing w:after="0" w:line="240" w:lineRule="auto"/>
    </w:pPr>
    <w:rPr>
      <w:rFonts w:ascii="Calibri" w:hAnsi="Calibri" w:cs="Calibri"/>
      <w:sz w:val="22"/>
      <w:szCs w:val="22"/>
    </w:rPr>
  </w:style>
  <w:style w:type="character" w:customStyle="1" w:styleId="PlainTextChar">
    <w:name w:val="Plain Text Char"/>
    <w:basedOn w:val="DefaultParagraphFont"/>
    <w:link w:val="PlainText"/>
    <w:uiPriority w:val="99"/>
    <w:semiHidden/>
    <w:rsid w:val="001440D5"/>
    <w:rPr>
      <w:rFonts w:ascii="Calibri" w:hAnsi="Calibri" w:cs="Calibri"/>
      <w:sz w:val="22"/>
      <w:szCs w:val="22"/>
    </w:rPr>
  </w:style>
  <w:style w:type="character" w:styleId="FollowedHyperlink">
    <w:name w:val="FollowedHyperlink"/>
    <w:basedOn w:val="DefaultParagraphFont"/>
    <w:uiPriority w:val="99"/>
    <w:semiHidden/>
    <w:unhideWhenUsed/>
    <w:rsid w:val="006C3851"/>
    <w:rPr>
      <w:color w:val="800080"/>
      <w:u w:val="single"/>
    </w:rPr>
  </w:style>
  <w:style w:type="table" w:styleId="MediumShading1-Accent6">
    <w:name w:val="Medium Shading 1 Accent 6"/>
    <w:basedOn w:val="TableNormal"/>
    <w:uiPriority w:val="63"/>
    <w:rsid w:val="003B75C2"/>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3B75C2"/>
    <w:pPr>
      <w:spacing w:before="100" w:beforeAutospacing="1" w:after="100" w:afterAutospacing="1" w:line="240" w:lineRule="auto"/>
    </w:pPr>
    <w:rPr>
      <w:rFonts w:ascii="Times New Roman" w:eastAsia="Times New Roman" w:hAnsi="Times New Roman" w:cs="Times New Roman"/>
    </w:rPr>
  </w:style>
  <w:style w:type="paragraph" w:customStyle="1" w:styleId="BulletText2">
    <w:name w:val="BulletText2"/>
    <w:basedOn w:val="ListParagraph"/>
    <w:qFormat/>
    <w:rsid w:val="00D359ED"/>
    <w:pPr>
      <w:numPr>
        <w:ilvl w:val="1"/>
        <w:numId w:val="21"/>
      </w:numPr>
      <w:spacing w:before="80" w:after="80" w:line="240" w:lineRule="auto"/>
      <w:contextualSpacing w:val="0"/>
    </w:pPr>
    <w:rPr>
      <w:rFonts w:eastAsia="Times New Roman"/>
      <w:sz w:val="20"/>
    </w:rPr>
  </w:style>
  <w:style w:type="paragraph" w:customStyle="1" w:styleId="Bullet3">
    <w:name w:val="Bullet3"/>
    <w:basedOn w:val="ListParagraph"/>
    <w:qFormat/>
    <w:rsid w:val="00D359ED"/>
    <w:pPr>
      <w:numPr>
        <w:ilvl w:val="2"/>
        <w:numId w:val="21"/>
      </w:numPr>
      <w:spacing w:before="80" w:after="80" w:line="240" w:lineRule="auto"/>
      <w:contextualSpacing w:val="0"/>
    </w:pPr>
    <w:rPr>
      <w:rFonts w:ascii="Times New Roman" w:eastAsia="Times New Roman" w:hAnsi="Times New Roman"/>
      <w:sz w:val="20"/>
    </w:rPr>
  </w:style>
  <w:style w:type="paragraph" w:customStyle="1" w:styleId="BulletText1">
    <w:name w:val="BulletText1"/>
    <w:basedOn w:val="ListParagraph"/>
    <w:link w:val="BulletText1Char"/>
    <w:qFormat/>
    <w:rsid w:val="00D359ED"/>
    <w:pPr>
      <w:numPr>
        <w:numId w:val="21"/>
      </w:numPr>
      <w:spacing w:before="80" w:after="80" w:line="240" w:lineRule="auto"/>
      <w:contextualSpacing w:val="0"/>
    </w:pPr>
  </w:style>
  <w:style w:type="character" w:customStyle="1" w:styleId="BulletText1Char">
    <w:name w:val="BulletText1 Char"/>
    <w:basedOn w:val="DefaultParagraphFont"/>
    <w:link w:val="BulletText1"/>
    <w:rsid w:val="00D359ED"/>
    <w:rPr>
      <w:rFonts w:ascii="Arial" w:hAnsi="Arial" w:cs="Arial"/>
      <w:sz w:val="24"/>
      <w:szCs w:val="24"/>
    </w:rPr>
  </w:style>
  <w:style w:type="paragraph" w:customStyle="1" w:styleId="Heading3a">
    <w:name w:val="Heading 3a"/>
    <w:basedOn w:val="Heading1"/>
    <w:link w:val="Heading3aChar"/>
    <w:qFormat/>
    <w:rsid w:val="00D359ED"/>
  </w:style>
  <w:style w:type="paragraph" w:customStyle="1" w:styleId="FGNumberedList">
    <w:name w:val="FG Numbered List"/>
    <w:basedOn w:val="ListParagraph"/>
    <w:link w:val="FGNumberedListChar"/>
    <w:qFormat/>
    <w:rsid w:val="00D359ED"/>
    <w:pPr>
      <w:numPr>
        <w:numId w:val="20"/>
      </w:numPr>
      <w:spacing w:before="120" w:after="120"/>
      <w:contextualSpacing w:val="0"/>
    </w:pPr>
    <w:rPr>
      <w:sz w:val="20"/>
      <w:szCs w:val="20"/>
    </w:rPr>
  </w:style>
  <w:style w:type="character" w:customStyle="1" w:styleId="Heading3aChar">
    <w:name w:val="Heading 3a Char"/>
    <w:basedOn w:val="Heading1Char"/>
    <w:link w:val="Heading3a"/>
    <w:rsid w:val="00D359ED"/>
    <w:rPr>
      <w:rFonts w:ascii="Arial" w:eastAsia="Times New Roman" w:hAnsi="Arial"/>
      <w:b/>
      <w:bCs/>
      <w:color w:val="365F91"/>
      <w:sz w:val="24"/>
      <w:szCs w:val="24"/>
    </w:rPr>
  </w:style>
  <w:style w:type="paragraph" w:customStyle="1" w:styleId="FGBulletList">
    <w:name w:val="FG Bullet List"/>
    <w:basedOn w:val="BulletText1"/>
    <w:link w:val="FGBulletListChar"/>
    <w:qFormat/>
    <w:rsid w:val="00D359ED"/>
    <w:pPr>
      <w:numPr>
        <w:numId w:val="22"/>
      </w:numPr>
    </w:pPr>
    <w:rPr>
      <w:sz w:val="20"/>
      <w:szCs w:val="20"/>
    </w:rPr>
  </w:style>
  <w:style w:type="character" w:customStyle="1" w:styleId="ListParagraphChar">
    <w:name w:val="List Paragraph Char"/>
    <w:basedOn w:val="DefaultParagraphFont"/>
    <w:link w:val="ListParagraph"/>
    <w:uiPriority w:val="34"/>
    <w:rsid w:val="00D359ED"/>
    <w:rPr>
      <w:rFonts w:ascii="Arial" w:hAnsi="Arial" w:cs="Arial"/>
      <w:sz w:val="24"/>
      <w:szCs w:val="24"/>
    </w:rPr>
  </w:style>
  <w:style w:type="character" w:customStyle="1" w:styleId="FGNumberedListChar">
    <w:name w:val="FG Numbered List Char"/>
    <w:basedOn w:val="ListParagraphChar"/>
    <w:link w:val="FGNumberedList"/>
    <w:rsid w:val="00D359ED"/>
    <w:rPr>
      <w:rFonts w:ascii="Arial" w:hAnsi="Arial" w:cs="Arial"/>
      <w:sz w:val="24"/>
      <w:szCs w:val="24"/>
    </w:rPr>
  </w:style>
  <w:style w:type="paragraph" w:customStyle="1" w:styleId="FGNormal">
    <w:name w:val="FG Normal"/>
    <w:basedOn w:val="Normal"/>
    <w:link w:val="FGNormalChar"/>
    <w:qFormat/>
    <w:rsid w:val="00D359ED"/>
    <w:pPr>
      <w:tabs>
        <w:tab w:val="left" w:pos="9360"/>
      </w:tabs>
      <w:spacing w:before="120" w:after="100" w:afterAutospacing="1"/>
      <w:jc w:val="both"/>
    </w:pPr>
    <w:rPr>
      <w:sz w:val="20"/>
      <w:szCs w:val="20"/>
    </w:rPr>
  </w:style>
  <w:style w:type="character" w:customStyle="1" w:styleId="FGBulletListChar">
    <w:name w:val="FG Bullet List Char"/>
    <w:basedOn w:val="BulletText1Char"/>
    <w:link w:val="FGBulletList"/>
    <w:rsid w:val="00D359ED"/>
    <w:rPr>
      <w:rFonts w:ascii="Arial" w:hAnsi="Arial" w:cs="Arial"/>
      <w:sz w:val="24"/>
      <w:szCs w:val="24"/>
    </w:rPr>
  </w:style>
  <w:style w:type="character" w:customStyle="1" w:styleId="FGNormalChar">
    <w:name w:val="FG Normal Char"/>
    <w:basedOn w:val="DefaultParagraphFont"/>
    <w:link w:val="FGNormal"/>
    <w:rsid w:val="00D359ED"/>
    <w:rPr>
      <w:rFonts w:ascii="Arial" w:hAnsi="Arial" w:cs="Arial"/>
    </w:rPr>
  </w:style>
  <w:style w:type="paragraph" w:customStyle="1" w:styleId="Heading3-NoTOC">
    <w:name w:val="Heading 3-No TOC"/>
    <w:basedOn w:val="Heading3"/>
    <w:link w:val="Heading3-NoTOCChar"/>
    <w:qFormat/>
    <w:rsid w:val="000478A0"/>
    <w:pPr>
      <w:spacing w:before="160" w:after="160"/>
    </w:pPr>
    <w:rPr>
      <w:rFonts w:ascii="Arial" w:hAnsi="Arial"/>
      <w:sz w:val="24"/>
      <w:szCs w:val="24"/>
    </w:rPr>
  </w:style>
  <w:style w:type="character" w:customStyle="1" w:styleId="Heading3-NoTOCChar">
    <w:name w:val="Heading 3-No TOC Char"/>
    <w:basedOn w:val="DefaultParagraphFont"/>
    <w:link w:val="Heading3-NoTOC"/>
    <w:rsid w:val="000478A0"/>
    <w:rPr>
      <w:rFonts w:ascii="Arial" w:eastAsia="Times New Roman" w:hAnsi="Arial"/>
      <w:b/>
      <w:bCs/>
      <w:color w:val="4F81BD"/>
      <w:sz w:val="24"/>
      <w:szCs w:val="24"/>
    </w:rPr>
  </w:style>
  <w:style w:type="paragraph" w:customStyle="1" w:styleId="Default">
    <w:name w:val="Default"/>
    <w:rsid w:val="00644555"/>
    <w:pPr>
      <w:autoSpaceDE w:val="0"/>
      <w:autoSpaceDN w:val="0"/>
      <w:adjustRightInd w:val="0"/>
    </w:pPr>
    <w:rPr>
      <w:rFonts w:ascii="Arial" w:eastAsiaTheme="minorEastAsia" w:hAnsi="Arial" w:cs="Arial"/>
      <w:color w:val="000000"/>
      <w:sz w:val="24"/>
      <w:szCs w:val="24"/>
    </w:rPr>
  </w:style>
  <w:style w:type="paragraph" w:customStyle="1" w:styleId="AIRBodyText">
    <w:name w:val="AIR Body Text"/>
    <w:basedOn w:val="Normal"/>
    <w:link w:val="AIRBodyTextChar"/>
    <w:qFormat/>
    <w:rsid w:val="0004720F"/>
    <w:pPr>
      <w:spacing w:line="240" w:lineRule="auto"/>
    </w:pPr>
    <w:rPr>
      <w:rFonts w:eastAsia="Times New Roman"/>
      <w:sz w:val="20"/>
      <w:szCs w:val="20"/>
    </w:rPr>
  </w:style>
  <w:style w:type="character" w:customStyle="1" w:styleId="AIRBodyTextChar">
    <w:name w:val="AIR Body Text Char"/>
    <w:basedOn w:val="DefaultParagraphFont"/>
    <w:link w:val="AIRBodyText"/>
    <w:rsid w:val="0004720F"/>
    <w:rPr>
      <w:rFonts w:ascii="Arial" w:eastAsia="Times New Roman" w:hAnsi="Arial" w:cs="Arial"/>
    </w:rPr>
  </w:style>
  <w:style w:type="paragraph" w:customStyle="1" w:styleId="Agenda">
    <w:name w:val="Agenda"/>
    <w:basedOn w:val="NoSpacing"/>
    <w:link w:val="AgendaChar"/>
    <w:qFormat/>
    <w:rsid w:val="00BB48A9"/>
    <w:pPr>
      <w:numPr>
        <w:numId w:val="35"/>
      </w:numPr>
      <w:spacing w:before="80" w:after="120"/>
    </w:pPr>
    <w:rPr>
      <w:rFonts w:ascii="Arial" w:hAnsi="Arial" w:cs="Arial"/>
      <w:sz w:val="24"/>
      <w:szCs w:val="24"/>
    </w:rPr>
  </w:style>
  <w:style w:type="character" w:customStyle="1" w:styleId="AgendaChar">
    <w:name w:val="Agenda Char"/>
    <w:basedOn w:val="NoSpacingChar"/>
    <w:link w:val="Agenda"/>
    <w:rsid w:val="00BB48A9"/>
    <w:rPr>
      <w:rFonts w:ascii="Arial" w:eastAsia="Times New Roman" w:hAnsi="Arial" w:cs="Arial"/>
      <w:sz w:val="24"/>
      <w:szCs w:val="24"/>
      <w:lang w:val="en-US" w:eastAsia="en-US" w:bidi="ar-SA"/>
    </w:rPr>
  </w:style>
  <w:style w:type="paragraph" w:customStyle="1" w:styleId="AIRBody1a">
    <w:name w:val="AIR Body 1a"/>
    <w:basedOn w:val="AIRBodyText"/>
    <w:link w:val="AIRBody1aChar"/>
    <w:qFormat/>
    <w:rsid w:val="00BB48A9"/>
  </w:style>
  <w:style w:type="character" w:customStyle="1" w:styleId="AIRBody1aChar">
    <w:name w:val="AIR Body 1a Char"/>
    <w:basedOn w:val="AIRBodyTextChar"/>
    <w:link w:val="AIRBody1a"/>
    <w:rsid w:val="00BB48A9"/>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447823245">
      <w:bodyDiv w:val="1"/>
      <w:marLeft w:val="0"/>
      <w:marRight w:val="0"/>
      <w:marTop w:val="0"/>
      <w:marBottom w:val="0"/>
      <w:divBdr>
        <w:top w:val="none" w:sz="0" w:space="0" w:color="auto"/>
        <w:left w:val="none" w:sz="0" w:space="0" w:color="auto"/>
        <w:bottom w:val="none" w:sz="0" w:space="0" w:color="auto"/>
        <w:right w:val="none" w:sz="0" w:space="0" w:color="auto"/>
      </w:divBdr>
      <w:divsChild>
        <w:div w:id="808085969">
          <w:marLeft w:val="547"/>
          <w:marRight w:val="0"/>
          <w:marTop w:val="134"/>
          <w:marBottom w:val="0"/>
          <w:divBdr>
            <w:top w:val="none" w:sz="0" w:space="0" w:color="auto"/>
            <w:left w:val="none" w:sz="0" w:space="0" w:color="auto"/>
            <w:bottom w:val="none" w:sz="0" w:space="0" w:color="auto"/>
            <w:right w:val="none" w:sz="0" w:space="0" w:color="auto"/>
          </w:divBdr>
        </w:div>
      </w:divsChild>
    </w:div>
    <w:div w:id="945388988">
      <w:bodyDiv w:val="1"/>
      <w:marLeft w:val="0"/>
      <w:marRight w:val="0"/>
      <w:marTop w:val="0"/>
      <w:marBottom w:val="0"/>
      <w:divBdr>
        <w:top w:val="none" w:sz="0" w:space="0" w:color="auto"/>
        <w:left w:val="none" w:sz="0" w:space="0" w:color="auto"/>
        <w:bottom w:val="none" w:sz="0" w:space="0" w:color="auto"/>
        <w:right w:val="none" w:sz="0" w:space="0" w:color="auto"/>
      </w:divBdr>
    </w:div>
    <w:div w:id="1308247592">
      <w:bodyDiv w:val="1"/>
      <w:marLeft w:val="0"/>
      <w:marRight w:val="0"/>
      <w:marTop w:val="0"/>
      <w:marBottom w:val="0"/>
      <w:divBdr>
        <w:top w:val="none" w:sz="0" w:space="0" w:color="auto"/>
        <w:left w:val="none" w:sz="0" w:space="0" w:color="auto"/>
        <w:bottom w:val="none" w:sz="0" w:space="0" w:color="auto"/>
        <w:right w:val="none" w:sz="0" w:space="0" w:color="auto"/>
      </w:divBdr>
    </w:div>
    <w:div w:id="1448112417">
      <w:bodyDiv w:val="1"/>
      <w:marLeft w:val="0"/>
      <w:marRight w:val="0"/>
      <w:marTop w:val="0"/>
      <w:marBottom w:val="0"/>
      <w:divBdr>
        <w:top w:val="none" w:sz="0" w:space="0" w:color="auto"/>
        <w:left w:val="none" w:sz="0" w:space="0" w:color="auto"/>
        <w:bottom w:val="none" w:sz="0" w:space="0" w:color="auto"/>
        <w:right w:val="none" w:sz="0" w:space="0" w:color="auto"/>
      </w:divBdr>
    </w:div>
    <w:div w:id="1560899954">
      <w:bodyDiv w:val="1"/>
      <w:marLeft w:val="0"/>
      <w:marRight w:val="0"/>
      <w:marTop w:val="0"/>
      <w:marBottom w:val="0"/>
      <w:divBdr>
        <w:top w:val="none" w:sz="0" w:space="0" w:color="auto"/>
        <w:left w:val="none" w:sz="0" w:space="0" w:color="auto"/>
        <w:bottom w:val="none" w:sz="0" w:space="0" w:color="auto"/>
        <w:right w:val="none" w:sz="0" w:space="0" w:color="auto"/>
      </w:divBdr>
      <w:divsChild>
        <w:div w:id="608977713">
          <w:marLeft w:val="547"/>
          <w:marRight w:val="0"/>
          <w:marTop w:val="134"/>
          <w:marBottom w:val="0"/>
          <w:divBdr>
            <w:top w:val="none" w:sz="0" w:space="0" w:color="auto"/>
            <w:left w:val="none" w:sz="0" w:space="0" w:color="auto"/>
            <w:bottom w:val="none" w:sz="0" w:space="0" w:color="auto"/>
            <w:right w:val="none" w:sz="0" w:space="0" w:color="auto"/>
          </w:divBdr>
        </w:div>
        <w:div w:id="826244633">
          <w:marLeft w:val="547"/>
          <w:marRight w:val="0"/>
          <w:marTop w:val="134"/>
          <w:marBottom w:val="0"/>
          <w:divBdr>
            <w:top w:val="none" w:sz="0" w:space="0" w:color="auto"/>
            <w:left w:val="none" w:sz="0" w:space="0" w:color="auto"/>
            <w:bottom w:val="none" w:sz="0" w:space="0" w:color="auto"/>
            <w:right w:val="none" w:sz="0" w:space="0" w:color="auto"/>
          </w:divBdr>
        </w:div>
        <w:div w:id="1081171427">
          <w:marLeft w:val="547"/>
          <w:marRight w:val="0"/>
          <w:marTop w:val="134"/>
          <w:marBottom w:val="0"/>
          <w:divBdr>
            <w:top w:val="none" w:sz="0" w:space="0" w:color="auto"/>
            <w:left w:val="none" w:sz="0" w:space="0" w:color="auto"/>
            <w:bottom w:val="none" w:sz="0" w:space="0" w:color="auto"/>
            <w:right w:val="none" w:sz="0" w:space="0" w:color="auto"/>
          </w:divBdr>
        </w:div>
        <w:div w:id="2004697674">
          <w:marLeft w:val="547"/>
          <w:marRight w:val="0"/>
          <w:marTop w:val="134"/>
          <w:marBottom w:val="0"/>
          <w:divBdr>
            <w:top w:val="none" w:sz="0" w:space="0" w:color="auto"/>
            <w:left w:val="none" w:sz="0" w:space="0" w:color="auto"/>
            <w:bottom w:val="none" w:sz="0" w:space="0" w:color="auto"/>
            <w:right w:val="none" w:sz="0" w:space="0" w:color="auto"/>
          </w:divBdr>
        </w:div>
      </w:divsChild>
    </w:div>
    <w:div w:id="1707295682">
      <w:bodyDiv w:val="1"/>
      <w:marLeft w:val="0"/>
      <w:marRight w:val="0"/>
      <w:marTop w:val="0"/>
      <w:marBottom w:val="0"/>
      <w:divBdr>
        <w:top w:val="none" w:sz="0" w:space="0" w:color="auto"/>
        <w:left w:val="none" w:sz="0" w:space="0" w:color="auto"/>
        <w:bottom w:val="none" w:sz="0" w:space="0" w:color="auto"/>
        <w:right w:val="none" w:sz="0" w:space="0" w:color="auto"/>
      </w:divBdr>
    </w:div>
    <w:div w:id="1741249558">
      <w:bodyDiv w:val="1"/>
      <w:marLeft w:val="0"/>
      <w:marRight w:val="0"/>
      <w:marTop w:val="0"/>
      <w:marBottom w:val="0"/>
      <w:divBdr>
        <w:top w:val="none" w:sz="0" w:space="0" w:color="auto"/>
        <w:left w:val="none" w:sz="0" w:space="0" w:color="auto"/>
        <w:bottom w:val="none" w:sz="0" w:space="0" w:color="auto"/>
        <w:right w:val="none" w:sz="0" w:space="0" w:color="auto"/>
      </w:divBdr>
    </w:div>
    <w:div w:id="1872693230">
      <w:bodyDiv w:val="1"/>
      <w:marLeft w:val="0"/>
      <w:marRight w:val="0"/>
      <w:marTop w:val="0"/>
      <w:marBottom w:val="0"/>
      <w:divBdr>
        <w:top w:val="none" w:sz="0" w:space="0" w:color="auto"/>
        <w:left w:val="none" w:sz="0" w:space="0" w:color="auto"/>
        <w:bottom w:val="none" w:sz="0" w:space="0" w:color="auto"/>
        <w:right w:val="none" w:sz="0" w:space="0" w:color="auto"/>
      </w:divBdr>
    </w:div>
    <w:div w:id="1878010300">
      <w:bodyDiv w:val="1"/>
      <w:marLeft w:val="0"/>
      <w:marRight w:val="0"/>
      <w:marTop w:val="0"/>
      <w:marBottom w:val="0"/>
      <w:divBdr>
        <w:top w:val="none" w:sz="0" w:space="0" w:color="auto"/>
        <w:left w:val="none" w:sz="0" w:space="0" w:color="auto"/>
        <w:bottom w:val="none" w:sz="0" w:space="0" w:color="auto"/>
        <w:right w:val="none" w:sz="0" w:space="0" w:color="auto"/>
      </w:divBdr>
      <w:divsChild>
        <w:div w:id="251860319">
          <w:marLeft w:val="547"/>
          <w:marRight w:val="0"/>
          <w:marTop w:val="134"/>
          <w:marBottom w:val="0"/>
          <w:divBdr>
            <w:top w:val="none" w:sz="0" w:space="0" w:color="auto"/>
            <w:left w:val="none" w:sz="0" w:space="0" w:color="auto"/>
            <w:bottom w:val="none" w:sz="0" w:space="0" w:color="auto"/>
            <w:right w:val="none" w:sz="0" w:space="0" w:color="auto"/>
          </w:divBdr>
        </w:div>
        <w:div w:id="424618764">
          <w:marLeft w:val="547"/>
          <w:marRight w:val="0"/>
          <w:marTop w:val="134"/>
          <w:marBottom w:val="0"/>
          <w:divBdr>
            <w:top w:val="none" w:sz="0" w:space="0" w:color="auto"/>
            <w:left w:val="none" w:sz="0" w:space="0" w:color="auto"/>
            <w:bottom w:val="none" w:sz="0" w:space="0" w:color="auto"/>
            <w:right w:val="none" w:sz="0" w:space="0" w:color="auto"/>
          </w:divBdr>
        </w:div>
        <w:div w:id="198142446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hyperlink" Target="http://www.doe.mass.edu/lawsregs/603cmr35.html?section=06" TargetMode="External"/><Relationship Id="rId3" Type="http://schemas.openxmlformats.org/officeDocument/2006/relationships/customXml" Target="../customXml/item3.xml"/><Relationship Id="rId21" Type="http://schemas.openxmlformats.org/officeDocument/2006/relationships/hyperlink" Target="http://www.doe.mass.edu/lawsregs/603cmr35.html?section=06" TargetMode="External"/><Relationship Id="rId34" Type="http://schemas.openxmlformats.org/officeDocument/2006/relationships/header" Target="header1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header" Target="header11.xml"/><Relationship Id="rId38"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doe.mass.edu/lawsregs/603cmr35.html?section=06"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header" Target="header10.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doe.mass.edu/edeval/model" TargetMode="Externa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http://www.doe.mass.edu/lawsregs/603cmr35.html?section=06" TargetMode="External"/><Relationship Id="rId30" Type="http://schemas.openxmlformats.org/officeDocument/2006/relationships/footer" Target="footer4.xml"/><Relationship Id="rId35"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_vti_RoutingExistingProperties xmlns="0a4e05da-b9bc-4326-ad73-01ef31b95567" xsi:nil="true"/>
    <_dlc_DocId xmlns="733efe1c-5bbe-4968-87dc-d400e65c879f">DESE-231-11535</_dlc_DocId>
    <_dlc_DocIdUrl xmlns="733efe1c-5bbe-4968-87dc-d400e65c879f">
      <Url>https://sharepoint.doemass.org/ese/webteam/cps/_layouts/DocIdRedir.aspx?ID=DESE-231-11535</Url>
      <Description>DESE-231-11535</Description>
    </_dlc_DocIdUrl>
    <_dlc_DocIdPersistId xmlns="733efe1c-5bbe-4968-87dc-d400e65c879f">true</_dlc_DocIdPersistId>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E4BC2-F9FF-4A16-8B1F-0335EFCF8554}">
  <ds:schemaRefs>
    <ds:schemaRef ds:uri="http://schemas.microsoft.com/sharepoint/v3/contenttype/forms"/>
  </ds:schemaRefs>
</ds:datastoreItem>
</file>

<file path=customXml/itemProps2.xml><?xml version="1.0" encoding="utf-8"?>
<ds:datastoreItem xmlns:ds="http://schemas.openxmlformats.org/officeDocument/2006/customXml" ds:itemID="{B6A07CD8-9D66-4CE7-A50E-06CE459BAC94}">
  <ds:schemaRefs>
    <ds:schemaRef ds:uri="http://schemas.microsoft.com/sharepoint/events"/>
  </ds:schemaRefs>
</ds:datastoreItem>
</file>

<file path=customXml/itemProps3.xml><?xml version="1.0" encoding="utf-8"?>
<ds:datastoreItem xmlns:ds="http://schemas.openxmlformats.org/officeDocument/2006/customXml" ds:itemID="{C30505F3-FB88-452F-BD9A-F9F7C4A71458}">
  <ds:schemaRefs>
    <ds:schemaRef ds:uri="http://schemas.microsoft.com/office/2006/metadata/longProperties"/>
  </ds:schemaRefs>
</ds:datastoreItem>
</file>

<file path=customXml/itemProps4.xml><?xml version="1.0" encoding="utf-8"?>
<ds:datastoreItem xmlns:ds="http://schemas.openxmlformats.org/officeDocument/2006/customXml" ds:itemID="{C6987DB9-1670-44BB-8268-927E0E54FE94}">
  <ds:schemaRefs>
    <ds:schemaRef ds:uri="http://schemas.microsoft.com/office/2006/metadata/propertie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E1C4C4B1-2254-43FA-8B46-0F5E1A1A6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57F04BF-E850-4F39-B696-A20C456FC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2375</Words>
  <Characters>14002</Characters>
  <Application>Microsoft Office Word</Application>
  <DocSecurity>0</DocSecurity>
  <Lines>471</Lines>
  <Paragraphs>238</Paragraphs>
  <ScaleCrop>false</ScaleCrop>
  <HeadingPairs>
    <vt:vector size="2" baseType="variant">
      <vt:variant>
        <vt:lpstr>Title</vt:lpstr>
      </vt:variant>
      <vt:variant>
        <vt:i4>1</vt:i4>
      </vt:variant>
    </vt:vector>
  </HeadingPairs>
  <TitlesOfParts>
    <vt:vector size="1" baseType="lpstr">
      <vt:lpstr>MA Model System Training Workshop 2: Self-Assessment Handout Packet</vt:lpstr>
    </vt:vector>
  </TitlesOfParts>
  <Company/>
  <LinksUpToDate>false</LinksUpToDate>
  <CharactersWithSpaces>16431</CharactersWithSpaces>
  <SharedDoc>false</SharedDoc>
  <HLinks>
    <vt:vector size="18" baseType="variant">
      <vt:variant>
        <vt:i4>2031711</vt:i4>
      </vt:variant>
      <vt:variant>
        <vt:i4>6</vt:i4>
      </vt:variant>
      <vt:variant>
        <vt:i4>0</vt:i4>
      </vt:variant>
      <vt:variant>
        <vt:i4>5</vt:i4>
      </vt:variant>
      <vt:variant>
        <vt:lpwstr>http://www.doe.mass.edu/lawsregs/603cmr35.html?section=06</vt:lpwstr>
      </vt:variant>
      <vt:variant>
        <vt:lpwstr/>
      </vt:variant>
      <vt:variant>
        <vt:i4>2031711</vt:i4>
      </vt:variant>
      <vt:variant>
        <vt:i4>3</vt:i4>
      </vt:variant>
      <vt:variant>
        <vt:i4>0</vt:i4>
      </vt:variant>
      <vt:variant>
        <vt:i4>5</vt:i4>
      </vt:variant>
      <vt:variant>
        <vt:lpwstr>http://www.doe.mass.edu/lawsregs/603cmr35.html?section=06</vt:lpwstr>
      </vt:variant>
      <vt:variant>
        <vt:lpwstr/>
      </vt:variant>
      <vt:variant>
        <vt:i4>4849751</vt:i4>
      </vt:variant>
      <vt:variant>
        <vt:i4>0</vt:i4>
      </vt:variant>
      <vt:variant>
        <vt:i4>0</vt:i4>
      </vt:variant>
      <vt:variant>
        <vt:i4>5</vt:i4>
      </vt:variant>
      <vt:variant>
        <vt:lpwstr>http://www.doe.mass.edu/edeval/model/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Model System Training Workshop 2: Self-Assessment Handout Packet</dc:title>
  <dc:creator>ESE</dc:creator>
  <cp:lastModifiedBy>dzou</cp:lastModifiedBy>
  <cp:revision>3</cp:revision>
  <cp:lastPrinted>2012-10-01T13:11:00Z</cp:lastPrinted>
  <dcterms:created xsi:type="dcterms:W3CDTF">2014-11-03T14:06:00Z</dcterms:created>
  <dcterms:modified xsi:type="dcterms:W3CDTF">2014-11-04T16:12:00Z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4 2014</vt:lpwstr>
  </property>
</Properties>
</file>