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92" w:rsidRPr="00803126" w:rsidRDefault="0069432B" w:rsidP="00C82D92">
      <w:pPr>
        <w:pStyle w:val="NoSpacing"/>
        <w:rPr>
          <w:rFonts w:ascii="Arial" w:hAnsi="Arial" w:cs="Arial"/>
          <w:caps/>
        </w:rPr>
      </w:pPr>
      <w:bookmarkStart w:id="0" w:name="_GoBack"/>
      <w:r>
        <w:rPr>
          <w:rFonts w:ascii="Arial" w:hAnsi="Arial" w:cs="Arial"/>
          <w:noProof/>
          <w:lang w:eastAsia="zh-CN" w:bidi="km-KH"/>
        </w:rPr>
        <w:drawing>
          <wp:inline distT="0" distB="0" distL="0" distR="0">
            <wp:extent cx="2470150" cy="1199515"/>
            <wp:effectExtent l="19050" t="0" r="635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2470150" cy="1199515"/>
                    </a:xfrm>
                    <a:prstGeom prst="rect">
                      <a:avLst/>
                    </a:prstGeom>
                    <a:noFill/>
                    <a:ln w="9525">
                      <a:noFill/>
                      <a:miter lim="800000"/>
                      <a:headEnd/>
                      <a:tailEnd/>
                    </a:ln>
                  </pic:spPr>
                </pic:pic>
              </a:graphicData>
            </a:graphic>
          </wp:inline>
        </w:drawing>
      </w:r>
      <w:bookmarkEnd w:id="0"/>
    </w:p>
    <w:p w:rsidR="00C82D92" w:rsidRPr="00803126" w:rsidRDefault="00C82D92" w:rsidP="00C82D92">
      <w:pPr>
        <w:pStyle w:val="NoSpacing"/>
        <w:jc w:val="center"/>
        <w:rPr>
          <w:rFonts w:ascii="Arial" w:hAnsi="Arial" w:cs="Arial"/>
        </w:rPr>
      </w:pPr>
    </w:p>
    <w:p w:rsidR="00C82D92" w:rsidRPr="00803126" w:rsidRDefault="00C82D92" w:rsidP="00C82D92">
      <w:pPr>
        <w:pStyle w:val="NoSpacing"/>
        <w:jc w:val="center"/>
        <w:rPr>
          <w:rFonts w:ascii="Arial" w:hAnsi="Arial" w:cs="Arial"/>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pStyle w:val="NoSpacing"/>
        <w:rPr>
          <w:rFonts w:ascii="Arial" w:hAnsi="Arial" w:cs="Arial"/>
          <w:b/>
          <w:bCs/>
        </w:rPr>
      </w:pPr>
    </w:p>
    <w:p w:rsidR="00C82D92" w:rsidRPr="00803126" w:rsidRDefault="00C82D92" w:rsidP="00C82D92">
      <w:pPr>
        <w:rPr>
          <w:kern w:val="28"/>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0080"/>
      </w:tblGrid>
      <w:tr w:rsidR="00C82D92" w:rsidRPr="00C12A40" w:rsidTr="00335797">
        <w:trPr>
          <w:cantSplit/>
          <w:trHeight w:val="200"/>
        </w:trPr>
        <w:tc>
          <w:tcPr>
            <w:tcW w:w="10080" w:type="dxa"/>
            <w:tcBorders>
              <w:top w:val="nil"/>
              <w:left w:val="nil"/>
              <w:bottom w:val="nil"/>
              <w:right w:val="nil"/>
            </w:tcBorders>
            <w:vAlign w:val="bottom"/>
          </w:tcPr>
          <w:p w:rsidR="00C82D92" w:rsidRPr="00803126" w:rsidRDefault="00C82D92" w:rsidP="00335797">
            <w:pPr>
              <w:pStyle w:val="ESEReportName"/>
            </w:pPr>
            <w:r w:rsidRPr="00803126">
              <w:t>Massachusetts Model System for Educator Evaluation</w:t>
            </w:r>
          </w:p>
          <w:p w:rsidR="00C82D92" w:rsidRDefault="001A1952" w:rsidP="00335797">
            <w:pPr>
              <w:pStyle w:val="ESEReportSubtitle"/>
            </w:pPr>
            <w:r>
              <w:t>Participant Handouts</w:t>
            </w:r>
            <w:r w:rsidR="00C82D92">
              <w:t xml:space="preserve"> for </w:t>
            </w:r>
            <w:r w:rsidR="00734375">
              <w:t>Workshop</w:t>
            </w:r>
            <w:r w:rsidR="00D359ED">
              <w:t xml:space="preserve"> </w:t>
            </w:r>
            <w:r w:rsidR="005F4308">
              <w:t>3</w:t>
            </w:r>
            <w:r w:rsidR="00C82D92">
              <w:t>:</w:t>
            </w:r>
          </w:p>
          <w:p w:rsidR="00C82D92" w:rsidRPr="00803126" w:rsidRDefault="00620777" w:rsidP="00335797">
            <w:pPr>
              <w:pStyle w:val="ESEReportSubtitle"/>
            </w:pPr>
            <w:r>
              <w:t>S.M.A.R.T. Goals</w:t>
            </w:r>
          </w:p>
        </w:tc>
      </w:tr>
      <w:tr w:rsidR="00C82D92" w:rsidRPr="00C12A40" w:rsidTr="00335797">
        <w:trPr>
          <w:cantSplit/>
          <w:trHeight w:val="240"/>
        </w:trPr>
        <w:tc>
          <w:tcPr>
            <w:tcW w:w="10080" w:type="dxa"/>
            <w:tcBorders>
              <w:top w:val="nil"/>
              <w:left w:val="nil"/>
              <w:bottom w:val="nil"/>
              <w:right w:val="nil"/>
            </w:tcBorders>
          </w:tcPr>
          <w:p w:rsidR="00C82D92" w:rsidRPr="00C12A40" w:rsidRDefault="009C209E" w:rsidP="00335797">
            <w:r>
              <w:pict>
                <v:rect id="_x0000_i1025" style="width:0;height:1.5pt" o:hrstd="t" o:hr="t" fillcolor="#aaa" stroked="f"/>
              </w:pict>
            </w:r>
          </w:p>
          <w:p w:rsidR="00C82D92" w:rsidRPr="00C12A40" w:rsidRDefault="00751800" w:rsidP="00751800">
            <w:r>
              <w:rPr>
                <w:sz w:val="20"/>
              </w:rPr>
              <w:t xml:space="preserve">October </w:t>
            </w:r>
            <w:r w:rsidR="00E74279" w:rsidRPr="00E74279">
              <w:rPr>
                <w:sz w:val="20"/>
              </w:rPr>
              <w:t>201</w:t>
            </w:r>
            <w:r w:rsidR="000A554C">
              <w:rPr>
                <w:sz w:val="20"/>
              </w:rPr>
              <w:t>4</w:t>
            </w:r>
            <w:r>
              <w:rPr>
                <w:sz w:val="20"/>
              </w:rPr>
              <w:t xml:space="preserve"> (updated)</w:t>
            </w:r>
          </w:p>
        </w:tc>
      </w:tr>
      <w:tr w:rsidR="00C82D92" w:rsidRPr="00C12A40" w:rsidTr="00335797">
        <w:trPr>
          <w:cantSplit/>
          <w:trHeight w:val="4032"/>
        </w:trPr>
        <w:tc>
          <w:tcPr>
            <w:tcW w:w="10080" w:type="dxa"/>
            <w:tcBorders>
              <w:top w:val="nil"/>
              <w:left w:val="nil"/>
              <w:bottom w:val="nil"/>
              <w:right w:val="nil"/>
            </w:tcBorders>
            <w:vAlign w:val="bottom"/>
          </w:tcPr>
          <w:p w:rsidR="00C82D92" w:rsidRPr="00803126" w:rsidRDefault="00C82D92" w:rsidP="00335797">
            <w:pPr>
              <w:pStyle w:val="AgencyTitle"/>
            </w:pPr>
            <w:r w:rsidRPr="00803126">
              <w:t>Massachusetts Department of Elementary and Secondary Education</w:t>
            </w:r>
          </w:p>
          <w:p w:rsidR="00C82D92" w:rsidRPr="00803126" w:rsidRDefault="00C82D92" w:rsidP="00335797">
            <w:pPr>
              <w:pStyle w:val="arial9"/>
              <w:rPr>
                <w:snapToGrid w:val="0"/>
              </w:rPr>
            </w:pPr>
            <w:r w:rsidRPr="00803126">
              <w:rPr>
                <w:snapToGrid w:val="0"/>
              </w:rPr>
              <w:t>75 Pleasant Street, Malden, MA 02148-4906</w:t>
            </w:r>
          </w:p>
          <w:p w:rsidR="00C82D92" w:rsidRPr="00803126" w:rsidRDefault="00C82D92" w:rsidP="00335797">
            <w:pPr>
              <w:pStyle w:val="arial9"/>
              <w:rPr>
                <w:snapToGrid w:val="0"/>
              </w:rPr>
            </w:pPr>
            <w:r w:rsidRPr="00803126">
              <w:rPr>
                <w:snapToGrid w:val="0"/>
              </w:rPr>
              <w:t>Phone 781-338-3000 TTY: N.E.T. Relay 800-439-2370</w:t>
            </w:r>
          </w:p>
          <w:p w:rsidR="00C82D92" w:rsidRPr="00803126" w:rsidRDefault="009C209E" w:rsidP="00335797">
            <w:pPr>
              <w:pStyle w:val="arial9"/>
            </w:pPr>
            <w:hyperlink r:id="rId14" w:history="1">
              <w:r w:rsidR="005F4308" w:rsidRPr="00AC0996">
                <w:rPr>
                  <w:rStyle w:val="Hyperlink"/>
                  <w:snapToGrid w:val="0"/>
                </w:rPr>
                <w:t>www.doe.mass.edu</w:t>
              </w:r>
            </w:hyperlink>
          </w:p>
        </w:tc>
      </w:tr>
    </w:tbl>
    <w:p w:rsidR="00C82D92" w:rsidRPr="00803126" w:rsidRDefault="00C82D92" w:rsidP="00C82D92">
      <w:pPr>
        <w:rPr>
          <w:kern w:val="28"/>
        </w:rPr>
      </w:pPr>
    </w:p>
    <w:p w:rsidR="00C82D92" w:rsidRDefault="00C82D92" w:rsidP="003531C0">
      <w:pPr>
        <w:pStyle w:val="Heading1"/>
        <w:sectPr w:rsidR="00C82D92" w:rsidSect="00C82D92">
          <w:pgSz w:w="12240" w:h="15840"/>
          <w:pgMar w:top="1440" w:right="1440" w:bottom="1440" w:left="1440" w:header="720" w:footer="720" w:gutter="0"/>
          <w:cols w:space="720"/>
          <w:docGrid w:linePitch="360"/>
        </w:sectPr>
      </w:pPr>
    </w:p>
    <w:p w:rsidR="000D396C" w:rsidRDefault="000D396C" w:rsidP="000D396C">
      <w:pPr>
        <w:spacing w:after="0" w:line="240" w:lineRule="auto"/>
        <w:rPr>
          <w:rFonts w:eastAsia="Times New Roman" w:cs="Times New Roman"/>
          <w:b/>
          <w:bCs/>
          <w:color w:val="E15D15"/>
          <w:sz w:val="28"/>
          <w:szCs w:val="28"/>
        </w:rPr>
      </w:pPr>
    </w:p>
    <w:p w:rsidR="000D396C" w:rsidRDefault="00D359ED" w:rsidP="00E00B2D">
      <w:pPr>
        <w:pStyle w:val="Heading2"/>
      </w:pPr>
      <w:r>
        <w:t xml:space="preserve">Workshop </w:t>
      </w:r>
      <w:r w:rsidR="00AD2BF4">
        <w:t>3</w:t>
      </w:r>
      <w:r>
        <w:t xml:space="preserve">: </w:t>
      </w:r>
      <w:r w:rsidR="00A0255C">
        <w:t>S.M.A.R.T. Goals</w:t>
      </w:r>
    </w:p>
    <w:p w:rsidR="00682607" w:rsidRDefault="00682607" w:rsidP="003531C0">
      <w:pPr>
        <w:pStyle w:val="Heading3a"/>
      </w:pPr>
    </w:p>
    <w:p w:rsidR="00D359ED" w:rsidRPr="00D359ED" w:rsidRDefault="0023049F" w:rsidP="003531C0">
      <w:pPr>
        <w:pStyle w:val="Heading3a"/>
      </w:pPr>
      <w:r>
        <w:t>Agenda</w:t>
      </w:r>
    </w:p>
    <w:p w:rsidR="005F4308" w:rsidRPr="005F4308" w:rsidRDefault="005F4308" w:rsidP="005F4308">
      <w:pPr>
        <w:pStyle w:val="Agenda"/>
        <w:numPr>
          <w:ilvl w:val="0"/>
          <w:numId w:val="28"/>
        </w:numPr>
        <w:rPr>
          <w:sz w:val="20"/>
          <w:szCs w:val="20"/>
        </w:rPr>
      </w:pPr>
      <w:r>
        <w:rPr>
          <w:sz w:val="20"/>
          <w:szCs w:val="20"/>
        </w:rPr>
        <w:t>Review Objectives for Today’s Workshop</w:t>
      </w:r>
      <w:r w:rsidRPr="005F4308">
        <w:rPr>
          <w:sz w:val="20"/>
          <w:szCs w:val="20"/>
        </w:rPr>
        <w:t xml:space="preserve"> (</w:t>
      </w:r>
      <w:r w:rsidR="001A3CD6">
        <w:rPr>
          <w:sz w:val="20"/>
          <w:szCs w:val="20"/>
        </w:rPr>
        <w:t>2</w:t>
      </w:r>
      <w:r w:rsidRPr="005F4308">
        <w:rPr>
          <w:sz w:val="20"/>
          <w:szCs w:val="20"/>
        </w:rPr>
        <w:t xml:space="preserve"> Minutes)</w:t>
      </w:r>
    </w:p>
    <w:p w:rsidR="005F4308" w:rsidRPr="005F4308" w:rsidRDefault="005F4308" w:rsidP="005F4308">
      <w:pPr>
        <w:pStyle w:val="Agenda"/>
        <w:numPr>
          <w:ilvl w:val="0"/>
          <w:numId w:val="28"/>
        </w:numPr>
        <w:rPr>
          <w:sz w:val="20"/>
          <w:szCs w:val="20"/>
        </w:rPr>
      </w:pPr>
      <w:r w:rsidRPr="005F4308">
        <w:rPr>
          <w:sz w:val="20"/>
          <w:szCs w:val="20"/>
        </w:rPr>
        <w:t>Learning Activity 1: Distinguishing Between Student Learning and Professional Practice Goals    (</w:t>
      </w:r>
      <w:r w:rsidR="001A3CD6">
        <w:rPr>
          <w:sz w:val="20"/>
          <w:szCs w:val="20"/>
        </w:rPr>
        <w:t>8</w:t>
      </w:r>
      <w:r w:rsidR="00B63EB3">
        <w:rPr>
          <w:sz w:val="20"/>
          <w:szCs w:val="20"/>
        </w:rPr>
        <w:t xml:space="preserve"> </w:t>
      </w:r>
      <w:r w:rsidRPr="005F4308">
        <w:rPr>
          <w:sz w:val="20"/>
          <w:szCs w:val="20"/>
        </w:rPr>
        <w:t>Minutes)</w:t>
      </w:r>
    </w:p>
    <w:p w:rsidR="005F4308" w:rsidRPr="005F4308" w:rsidRDefault="005F4308" w:rsidP="005F4308">
      <w:pPr>
        <w:pStyle w:val="Agenda"/>
        <w:numPr>
          <w:ilvl w:val="0"/>
          <w:numId w:val="28"/>
        </w:numPr>
        <w:rPr>
          <w:sz w:val="20"/>
          <w:szCs w:val="20"/>
        </w:rPr>
      </w:pPr>
      <w:r w:rsidRPr="005F4308">
        <w:rPr>
          <w:sz w:val="20"/>
          <w:szCs w:val="20"/>
        </w:rPr>
        <w:t>Learning Activity 2: Identifying the Characteristics of S.M.A.R.T. Goals (</w:t>
      </w:r>
      <w:r w:rsidR="00B63EB3">
        <w:rPr>
          <w:sz w:val="20"/>
          <w:szCs w:val="20"/>
        </w:rPr>
        <w:t xml:space="preserve">10 </w:t>
      </w:r>
      <w:r w:rsidRPr="005F4308">
        <w:rPr>
          <w:sz w:val="20"/>
          <w:szCs w:val="20"/>
        </w:rPr>
        <w:t>Minutes)</w:t>
      </w:r>
    </w:p>
    <w:p w:rsidR="005F4308" w:rsidRDefault="005F4308" w:rsidP="005F4308">
      <w:pPr>
        <w:pStyle w:val="Agenda"/>
        <w:numPr>
          <w:ilvl w:val="0"/>
          <w:numId w:val="28"/>
        </w:numPr>
        <w:rPr>
          <w:sz w:val="20"/>
          <w:szCs w:val="20"/>
        </w:rPr>
      </w:pPr>
      <w:r w:rsidRPr="005F4308">
        <w:rPr>
          <w:sz w:val="20"/>
          <w:szCs w:val="20"/>
        </w:rPr>
        <w:t xml:space="preserve">Learning Activity 3: </w:t>
      </w:r>
      <w:r w:rsidR="004F67C2">
        <w:rPr>
          <w:sz w:val="20"/>
          <w:szCs w:val="20"/>
        </w:rPr>
        <w:t>Developing Your Own S.M.A.R.T.</w:t>
      </w:r>
      <w:r w:rsidRPr="005F4308">
        <w:rPr>
          <w:sz w:val="20"/>
          <w:szCs w:val="20"/>
        </w:rPr>
        <w:t xml:space="preserve"> Goals (</w:t>
      </w:r>
      <w:r w:rsidR="00793366">
        <w:rPr>
          <w:sz w:val="20"/>
          <w:szCs w:val="20"/>
        </w:rPr>
        <w:t>30</w:t>
      </w:r>
      <w:r w:rsidRPr="005F4308">
        <w:rPr>
          <w:sz w:val="20"/>
          <w:szCs w:val="20"/>
        </w:rPr>
        <w:t xml:space="preserve"> Minutes)</w:t>
      </w:r>
    </w:p>
    <w:p w:rsidR="00B63EB3" w:rsidRPr="005F4308" w:rsidRDefault="00B63EB3" w:rsidP="005F4308">
      <w:pPr>
        <w:pStyle w:val="Agenda"/>
        <w:numPr>
          <w:ilvl w:val="0"/>
          <w:numId w:val="28"/>
        </w:numPr>
        <w:rPr>
          <w:sz w:val="20"/>
          <w:szCs w:val="20"/>
        </w:rPr>
      </w:pPr>
      <w:r>
        <w:rPr>
          <w:sz w:val="20"/>
          <w:szCs w:val="20"/>
        </w:rPr>
        <w:t>Learning Activity 4: Exit Ticket/Homework (10 Minutes)</w:t>
      </w:r>
    </w:p>
    <w:p w:rsidR="00D359ED" w:rsidRDefault="00D359ED" w:rsidP="00D359ED">
      <w:pPr>
        <w:rPr>
          <w:rFonts w:ascii="Bell MT" w:hAnsi="Bell MT"/>
          <w:b/>
        </w:rPr>
      </w:pPr>
    </w:p>
    <w:p w:rsidR="00682607" w:rsidRDefault="00682607" w:rsidP="00D359ED">
      <w:pPr>
        <w:rPr>
          <w:rFonts w:ascii="Bell MT" w:hAnsi="Bell MT"/>
          <w:b/>
        </w:rPr>
      </w:pPr>
    </w:p>
    <w:p w:rsidR="00D359ED" w:rsidRDefault="00D359ED" w:rsidP="003531C0">
      <w:pPr>
        <w:pStyle w:val="Heading3a"/>
      </w:pPr>
      <w:r w:rsidRPr="009D57D9">
        <w:t xml:space="preserve">Objectives </w:t>
      </w:r>
    </w:p>
    <w:p w:rsidR="00D359ED" w:rsidRPr="00D359ED" w:rsidRDefault="00D359ED" w:rsidP="00D359ED">
      <w:pPr>
        <w:rPr>
          <w:sz w:val="20"/>
          <w:szCs w:val="20"/>
        </w:rPr>
      </w:pPr>
      <w:r w:rsidRPr="00D359ED">
        <w:rPr>
          <w:sz w:val="20"/>
          <w:szCs w:val="20"/>
        </w:rPr>
        <w:t>At the end of this session, participants will be able to:</w:t>
      </w:r>
    </w:p>
    <w:p w:rsidR="005F4308" w:rsidRPr="009D57D9" w:rsidRDefault="005F4308" w:rsidP="005F4308">
      <w:pPr>
        <w:pStyle w:val="FGBulletList"/>
      </w:pPr>
      <w:r>
        <w:t>Distinguish between Student Learning and Professional Practice goals</w:t>
      </w:r>
    </w:p>
    <w:p w:rsidR="005F4308" w:rsidRDefault="005F4308" w:rsidP="005F4308">
      <w:pPr>
        <w:pStyle w:val="FGBulletList"/>
      </w:pPr>
      <w:r w:rsidRPr="009D57D9">
        <w:t xml:space="preserve">Identify the characteristics of </w:t>
      </w:r>
      <w:r>
        <w:t>S.M.A.R.T. goals</w:t>
      </w:r>
    </w:p>
    <w:p w:rsidR="005F4308" w:rsidRPr="009D57D9" w:rsidRDefault="005F4308" w:rsidP="005F4308">
      <w:pPr>
        <w:pStyle w:val="FGBulletList"/>
      </w:pPr>
      <w:r>
        <w:t xml:space="preserve">Propose their own Student Learning and Professional Practice S.M.A.R.T. goals and begin developing their </w:t>
      </w:r>
      <w:r w:rsidR="00D9436A">
        <w:t>educator plan</w:t>
      </w:r>
    </w:p>
    <w:p w:rsidR="00D359ED" w:rsidRPr="005972AD" w:rsidRDefault="00D359ED" w:rsidP="00D359ED">
      <w:pPr>
        <w:rPr>
          <w:rFonts w:ascii="Bell MT" w:hAnsi="Bell MT"/>
          <w:sz w:val="8"/>
          <w:szCs w:val="8"/>
        </w:rPr>
      </w:pPr>
    </w:p>
    <w:p w:rsidR="00682607" w:rsidRDefault="00682607" w:rsidP="003531C0">
      <w:pPr>
        <w:pStyle w:val="Heading3a"/>
      </w:pPr>
    </w:p>
    <w:p w:rsidR="00D359ED" w:rsidRDefault="00D359ED" w:rsidP="003531C0">
      <w:pPr>
        <w:pStyle w:val="Heading3a"/>
      </w:pPr>
      <w:r w:rsidRPr="00B41C6D">
        <w:t xml:space="preserve">For More Information </w:t>
      </w:r>
    </w:p>
    <w:p w:rsidR="00D359ED" w:rsidRPr="00D359ED" w:rsidRDefault="00D359ED" w:rsidP="00682607">
      <w:pPr>
        <w:spacing w:after="100" w:afterAutospacing="1"/>
        <w:rPr>
          <w:rFonts w:eastAsia="Times New Roman"/>
          <w:b/>
          <w:bCs/>
          <w:color w:val="365F91"/>
          <w:sz w:val="20"/>
          <w:szCs w:val="20"/>
        </w:rPr>
      </w:pPr>
      <w:r w:rsidRPr="00D359ED">
        <w:rPr>
          <w:sz w:val="20"/>
          <w:szCs w:val="20"/>
        </w:rPr>
        <w:t xml:space="preserve">Participants interested in learning more about </w:t>
      </w:r>
      <w:r w:rsidR="005F4308">
        <w:rPr>
          <w:sz w:val="20"/>
          <w:szCs w:val="20"/>
        </w:rPr>
        <w:t>goal setting and educator plans</w:t>
      </w:r>
      <w:r w:rsidRPr="00D359ED">
        <w:rPr>
          <w:sz w:val="20"/>
          <w:szCs w:val="20"/>
        </w:rPr>
        <w:t xml:space="preserve"> may wish to familiarize themselves with additional materials on the Massachusetts Department of Elementary and Secondary Education website – particularly </w:t>
      </w:r>
      <w:hyperlink r:id="rId15" w:history="1">
        <w:r w:rsidR="005F4308" w:rsidRPr="000A554C">
          <w:rPr>
            <w:rStyle w:val="Hyperlink"/>
            <w:i/>
            <w:sz w:val="20"/>
            <w:szCs w:val="20"/>
          </w:rPr>
          <w:t>Part II: School-Level Planning and Implementation Guide</w:t>
        </w:r>
        <w:r w:rsidRPr="000A554C">
          <w:rPr>
            <w:rStyle w:val="Hyperlink"/>
            <w:sz w:val="20"/>
            <w:szCs w:val="20"/>
          </w:rPr>
          <w:t>.</w:t>
        </w:r>
      </w:hyperlink>
      <w:r w:rsidRPr="00D359ED">
        <w:rPr>
          <w:sz w:val="20"/>
          <w:szCs w:val="20"/>
        </w:rPr>
        <w:t xml:space="preserve">  For these resources and additional information about the Massachusett</w:t>
      </w:r>
      <w:r>
        <w:rPr>
          <w:sz w:val="20"/>
          <w:szCs w:val="20"/>
        </w:rPr>
        <w:t>s Educator Evaluation Framework</w:t>
      </w:r>
      <w:r w:rsidRPr="00D359ED">
        <w:rPr>
          <w:sz w:val="20"/>
          <w:szCs w:val="20"/>
        </w:rPr>
        <w:t xml:space="preserve">, please go to </w:t>
      </w:r>
      <w:hyperlink r:id="rId16" w:history="1">
        <w:r w:rsidR="00876013" w:rsidRPr="002B6C0C">
          <w:rPr>
            <w:rStyle w:val="Hyperlink"/>
            <w:sz w:val="20"/>
            <w:szCs w:val="20"/>
          </w:rPr>
          <w:t>www.doe.mass.edu/edeval/model</w:t>
        </w:r>
      </w:hyperlink>
      <w:r w:rsidR="00876013">
        <w:rPr>
          <w:sz w:val="20"/>
          <w:szCs w:val="20"/>
        </w:rPr>
        <w:t xml:space="preserve">. </w:t>
      </w:r>
      <w:r w:rsidRPr="00D359ED">
        <w:rPr>
          <w:sz w:val="20"/>
          <w:szCs w:val="20"/>
        </w:rPr>
        <w:br w:type="page"/>
      </w:r>
    </w:p>
    <w:p w:rsidR="000D396C" w:rsidRDefault="00C90C0F" w:rsidP="00E00B2D">
      <w:pPr>
        <w:pStyle w:val="Heading2"/>
      </w:pPr>
      <w:r w:rsidRPr="00AD2BF4">
        <w:lastRenderedPageBreak/>
        <w:t xml:space="preserve">Handout </w:t>
      </w:r>
      <w:r w:rsidR="00D359ED" w:rsidRPr="00AD2BF4">
        <w:t>1</w:t>
      </w:r>
      <w:r w:rsidR="00682607" w:rsidRPr="00AD2BF4">
        <w:t>: Learning Activity 1</w:t>
      </w:r>
    </w:p>
    <w:p w:rsidR="000D396C" w:rsidRDefault="005F4308" w:rsidP="003531C0">
      <w:pPr>
        <w:pStyle w:val="Heading3a"/>
      </w:pPr>
      <w:r>
        <w:t>Distinguishing Between Student Learning and Professional Practice Goals</w:t>
      </w:r>
    </w:p>
    <w:p w:rsidR="000D396C" w:rsidRDefault="00100886">
      <w:pPr>
        <w:pStyle w:val="FGNormal"/>
        <w:jc w:val="left"/>
      </w:pPr>
      <w:r>
        <w:t>The new educator evaluation framework prioritizes both student learning and educator professional growth. The regulations require each educator to identify at least one student learning goal and one professional practice goal upon completion of a self-assessment (the process of completing a high quality self-assessment was explained in detail in Workshop 2). In reality, professional practice is closely entwined with student learning which can sometimes make it difficult to distinguish between these two kinds of goals.</w:t>
      </w:r>
    </w:p>
    <w:p w:rsidR="000D396C" w:rsidRDefault="00552AF2" w:rsidP="00520318">
      <w:pPr>
        <w:pStyle w:val="Heading4"/>
      </w:pPr>
      <w:r>
        <w:t>Student Learning Goals</w:t>
      </w:r>
    </w:p>
    <w:p w:rsidR="000D396C" w:rsidRDefault="001E645D" w:rsidP="00520318">
      <w:pPr>
        <w:pStyle w:val="FGNormal"/>
        <w:spacing w:before="0" w:after="60" w:afterAutospacing="0"/>
        <w:jc w:val="left"/>
      </w:pPr>
      <w:r>
        <w:t>Student learning</w:t>
      </w:r>
      <w:r w:rsidR="00100886">
        <w:t xml:space="preserve"> goals are driven by the needs of the students for whom an educator or team has responsibility. Student data shapes and informs student learning goals. For example, if 40</w:t>
      </w:r>
      <w:r w:rsidR="00A0255C">
        <w:t xml:space="preserve"> percent</w:t>
      </w:r>
      <w:r w:rsidR="00100886">
        <w:t xml:space="preserve"> of the students in an educator’s </w:t>
      </w:r>
      <w:r w:rsidR="0094207D">
        <w:t xml:space="preserve">3rd </w:t>
      </w:r>
      <w:r w:rsidR="00100886">
        <w:t xml:space="preserve">grade class are </w:t>
      </w:r>
      <w:r w:rsidR="0094207D">
        <w:t>writing</w:t>
      </w:r>
      <w:r w:rsidR="00100886">
        <w:t xml:space="preserve"> </w:t>
      </w:r>
      <w:r w:rsidR="0094207D">
        <w:t>one to two</w:t>
      </w:r>
      <w:r w:rsidR="00100886">
        <w:t xml:space="preserve"> years below grade level, that </w:t>
      </w:r>
      <w:r>
        <w:t>teacher</w:t>
      </w:r>
      <w:r w:rsidR="00100886">
        <w:t xml:space="preserve"> may have a student learning goal focusing on </w:t>
      </w:r>
      <w:r w:rsidR="00A0255C">
        <w:t>bringing</w:t>
      </w:r>
      <w:r w:rsidR="00100886">
        <w:t xml:space="preserve"> students’ </w:t>
      </w:r>
      <w:r w:rsidR="0094207D">
        <w:t>writing skills</w:t>
      </w:r>
      <w:r w:rsidR="00A0255C">
        <w:t xml:space="preserve"> up to grade level</w:t>
      </w:r>
      <w:r>
        <w:t xml:space="preserve"> by the end of the year</w:t>
      </w:r>
      <w:r w:rsidR="00100886">
        <w:t xml:space="preserve">. </w:t>
      </w:r>
    </w:p>
    <w:p w:rsidR="000D396C" w:rsidRDefault="00E74279">
      <w:pPr>
        <w:pStyle w:val="FGBulletList"/>
        <w:spacing w:before="0"/>
      </w:pPr>
      <w:r w:rsidRPr="00E74279">
        <w:rPr>
          <w:b/>
        </w:rPr>
        <w:t>Sample Student Learning Goal</w:t>
      </w:r>
      <w:r w:rsidR="0094207D">
        <w:t>: In order to make sure 100 percent of my students are meeting</w:t>
      </w:r>
      <w:r w:rsidR="000A554C">
        <w:t xml:space="preserve"> or exceeding</w:t>
      </w:r>
      <w:r w:rsidR="0094207D">
        <w:t xml:space="preserve"> the writing standards for Grade 3 by the end of the year, I will have students develop writing portfolios throughout the year </w:t>
      </w:r>
      <w:r w:rsidR="00F9042A">
        <w:t>in order to</w:t>
      </w:r>
      <w:r w:rsidR="0094207D">
        <w:t xml:space="preserve"> demonstrate </w:t>
      </w:r>
      <w:r w:rsidR="00F9042A">
        <w:t>proficiency</w:t>
      </w:r>
      <w:r w:rsidR="0094207D">
        <w:t xml:space="preserve"> in four writing types: opinions, informative/explanatory text, real and imagined narratives, as well as poetry</w:t>
      </w:r>
      <w:r w:rsidR="00F9042A">
        <w:t>, which I will evaluate using formative and end-of-unit assessments.</w:t>
      </w:r>
    </w:p>
    <w:p w:rsidR="000D396C" w:rsidRDefault="00100886">
      <w:pPr>
        <w:pStyle w:val="FGNormal"/>
        <w:jc w:val="left"/>
      </w:pPr>
      <w:r>
        <w:t xml:space="preserve">Since </w:t>
      </w:r>
      <w:r w:rsidR="001E645D">
        <w:t>student learning</w:t>
      </w:r>
      <w:r>
        <w:t xml:space="preserve"> goals are based on</w:t>
      </w:r>
      <w:r w:rsidR="001E645D">
        <w:t xml:space="preserve"> the immediate needs</w:t>
      </w:r>
      <w:r w:rsidR="009E5DC5">
        <w:t xml:space="preserve"> of students</w:t>
      </w:r>
      <w:r w:rsidR="001E645D">
        <w:t xml:space="preserve"> for whom the educator is responsible</w:t>
      </w:r>
      <w:r>
        <w:t xml:space="preserve">, any teacher who steps into that classroom </w:t>
      </w:r>
      <w:r w:rsidR="00A0255C">
        <w:t>could</w:t>
      </w:r>
      <w:r>
        <w:t xml:space="preserve"> arrive at the same </w:t>
      </w:r>
      <w:r w:rsidR="00A0255C">
        <w:t>s</w:t>
      </w:r>
      <w:r>
        <w:t xml:space="preserve">tudent </w:t>
      </w:r>
      <w:r w:rsidR="00A0255C">
        <w:t>l</w:t>
      </w:r>
      <w:r>
        <w:t xml:space="preserve">earning </w:t>
      </w:r>
      <w:r w:rsidR="00A0255C">
        <w:t>g</w:t>
      </w:r>
      <w:r>
        <w:t>oals, because they would be faced with the same array of student learning needs.</w:t>
      </w:r>
    </w:p>
    <w:p w:rsidR="000D396C" w:rsidRDefault="00E74279" w:rsidP="00520318">
      <w:pPr>
        <w:pStyle w:val="Heading4"/>
      </w:pPr>
      <w:r w:rsidRPr="00E74279">
        <w:t>Professional Practice Goals</w:t>
      </w:r>
    </w:p>
    <w:p w:rsidR="000D396C" w:rsidRDefault="00A0255C">
      <w:pPr>
        <w:pStyle w:val="FGNormal"/>
        <w:spacing w:before="0" w:after="60" w:afterAutospacing="0"/>
        <w:jc w:val="left"/>
      </w:pPr>
      <w:r>
        <w:t xml:space="preserve">Professional practice goals are driven by the needs of the individual educator in relation to the four Standards of </w:t>
      </w:r>
      <w:r w:rsidR="000A554C">
        <w:t xml:space="preserve">Effective Teaching </w:t>
      </w:r>
      <w:r>
        <w:t xml:space="preserve">or </w:t>
      </w:r>
      <w:r w:rsidR="000A554C">
        <w:t>A</w:t>
      </w:r>
      <w:r>
        <w:t xml:space="preserve">dministrative </w:t>
      </w:r>
      <w:r w:rsidR="000A554C">
        <w:t>Leadership Practice</w:t>
      </w:r>
      <w:r>
        <w:t>. The</w:t>
      </w:r>
      <w:r w:rsidR="009E5DC5">
        <w:t xml:space="preserve"> nature of these</w:t>
      </w:r>
      <w:r>
        <w:t xml:space="preserve"> goals might </w:t>
      </w:r>
      <w:r w:rsidR="009E5DC5">
        <w:t>reflect</w:t>
      </w:r>
      <w:r>
        <w:t xml:space="preserve"> an educator’s experience level</w:t>
      </w:r>
      <w:r w:rsidR="00370BDA">
        <w:t xml:space="preserve"> (f</w:t>
      </w:r>
      <w:r w:rsidR="00370BDA" w:rsidRPr="00552AF2">
        <w:t>or example, a novice teacher is likely to have a different professional focus than a veteran teacher in support of improving the 6th grade students’ reading skills</w:t>
      </w:r>
      <w:r w:rsidR="00370BDA">
        <w:t xml:space="preserve">), or a new instructional initiative (for example, a team of teachers might craft a professional practice goal around developing standards-based units aligned to the Revised Curriculum Frameworks). </w:t>
      </w:r>
    </w:p>
    <w:p w:rsidR="000D396C" w:rsidRDefault="00175035">
      <w:pPr>
        <w:pStyle w:val="FGBulletList"/>
      </w:pPr>
      <w:r>
        <w:rPr>
          <w:b/>
        </w:rPr>
        <w:t>Sample Professional Practice Goal</w:t>
      </w:r>
      <w:r w:rsidR="001366B0">
        <w:rPr>
          <w:b/>
        </w:rPr>
        <w:t xml:space="preserve"> (Team-based)</w:t>
      </w:r>
      <w:r>
        <w:t xml:space="preserve">: </w:t>
      </w:r>
      <w:r w:rsidR="001366B0">
        <w:t xml:space="preserve">To support the implementation of the </w:t>
      </w:r>
      <w:r w:rsidR="001366B0">
        <w:rPr>
          <w:i/>
        </w:rPr>
        <w:t>2011 Curriculum Framework for English Language Arts and Literacy,</w:t>
      </w:r>
      <w:r w:rsidR="001366B0">
        <w:t xml:space="preserve"> our 1</w:t>
      </w:r>
      <w:r w:rsidR="00E74279" w:rsidRPr="00E74279">
        <w:rPr>
          <w:vertAlign w:val="superscript"/>
        </w:rPr>
        <w:t>st</w:t>
      </w:r>
      <w:r w:rsidR="001366B0">
        <w:t xml:space="preserve"> grade team will develop</w:t>
      </w:r>
      <w:r w:rsidR="00ED5A57">
        <w:t>, implement,</w:t>
      </w:r>
      <w:r w:rsidR="001366B0">
        <w:t xml:space="preserve"> </w:t>
      </w:r>
      <w:r w:rsidR="0035335C">
        <w:t xml:space="preserve">and assess the effectiveness of </w:t>
      </w:r>
      <w:r w:rsidR="001366B0">
        <w:t>one model unit. The unit will include at least one common performance assessment that all of us will administer, from which we will collect student work to share and discuss at a team meeting</w:t>
      </w:r>
      <w:r w:rsidR="0035335C">
        <w:t xml:space="preserve"> to evaluate the effectiveness of the unit</w:t>
      </w:r>
      <w:r w:rsidR="001366B0">
        <w:t>.</w:t>
      </w:r>
      <w:r w:rsidR="00B44E53">
        <w:t xml:space="preserve"> </w:t>
      </w:r>
    </w:p>
    <w:p w:rsidR="000D396C" w:rsidRDefault="00552AF2" w:rsidP="00ED5A57">
      <w:pPr>
        <w:pStyle w:val="FGNormal"/>
        <w:jc w:val="left"/>
      </w:pPr>
      <w:r w:rsidRPr="00552AF2">
        <w:t xml:space="preserve">Professional practice goals should be closely aligned to the Model Rubric (or the alternative rubric adopted by the district) and support the learning and development of the </w:t>
      </w:r>
      <w:r w:rsidR="00370BDA">
        <w:t>educator</w:t>
      </w:r>
      <w:r w:rsidRPr="00552AF2">
        <w:t>, with the intent of helping a</w:t>
      </w:r>
      <w:r w:rsidR="00370BDA">
        <w:t xml:space="preserve">n educator </w:t>
      </w:r>
      <w:r w:rsidRPr="00552AF2">
        <w:t xml:space="preserve">improve his/her practice.   </w:t>
      </w:r>
    </w:p>
    <w:p w:rsidR="001E645D" w:rsidRDefault="001E645D">
      <w:pPr>
        <w:spacing w:after="0" w:line="240" w:lineRule="auto"/>
        <w:rPr>
          <w:rFonts w:eastAsia="Times New Roman" w:cs="Times New Roman"/>
          <w:b/>
          <w:bCs/>
          <w:color w:val="365F91"/>
        </w:rPr>
      </w:pPr>
      <w:r>
        <w:br w:type="page"/>
      </w:r>
    </w:p>
    <w:p w:rsidR="000D396C" w:rsidRDefault="00027B8A" w:rsidP="00520318">
      <w:pPr>
        <w:pStyle w:val="Heading4"/>
      </w:pPr>
      <w:r>
        <w:lastRenderedPageBreak/>
        <w:t>M</w:t>
      </w:r>
      <w:r w:rsidR="00552AF2">
        <w:t>aking the Distinction</w:t>
      </w:r>
    </w:p>
    <w:p w:rsidR="000D396C" w:rsidRDefault="00027B8A" w:rsidP="00520318">
      <w:pPr>
        <w:pStyle w:val="FGNormal"/>
        <w:spacing w:before="0"/>
        <w:jc w:val="left"/>
      </w:pPr>
      <w:r w:rsidRPr="00027B8A">
        <w:t xml:space="preserve">Examine the </w:t>
      </w:r>
      <w:r w:rsidR="001366B0">
        <w:t>three</w:t>
      </w:r>
      <w:r w:rsidRPr="00027B8A">
        <w:t xml:space="preserve"> goals listed below. </w:t>
      </w:r>
      <w:r w:rsidR="00751800" w:rsidRPr="00027B8A">
        <w:t xml:space="preserve">Decide </w:t>
      </w:r>
      <w:r w:rsidR="00751800">
        <w:t>whether each goal is a</w:t>
      </w:r>
      <w:r w:rsidR="00751800" w:rsidRPr="00027B8A">
        <w:t xml:space="preserve"> </w:t>
      </w:r>
      <w:r w:rsidR="00751800">
        <w:t>s</w:t>
      </w:r>
      <w:r w:rsidR="00751800" w:rsidRPr="00027B8A">
        <w:t xml:space="preserve">tudent </w:t>
      </w:r>
      <w:r w:rsidR="00751800">
        <w:t>l</w:t>
      </w:r>
      <w:r w:rsidR="00751800" w:rsidRPr="00027B8A">
        <w:t xml:space="preserve">earning goal </w:t>
      </w:r>
      <w:r w:rsidR="00751800">
        <w:t>or a</w:t>
      </w:r>
      <w:r w:rsidR="00751800" w:rsidRPr="00027B8A">
        <w:t xml:space="preserve"> </w:t>
      </w:r>
      <w:r w:rsidR="00751800">
        <w:t>p</w:t>
      </w:r>
      <w:r w:rsidR="00751800" w:rsidRPr="00027B8A">
        <w:t xml:space="preserve">rofessional </w:t>
      </w:r>
      <w:r w:rsidR="00751800">
        <w:t>practice goal</w:t>
      </w:r>
      <w:r w:rsidR="00751800" w:rsidRPr="00027B8A">
        <w:t xml:space="preserve">.  </w:t>
      </w:r>
      <w:r w:rsidRPr="00027B8A">
        <w:t>Record your answers in the right column of the chart and be prepared to explain your thinking.</w:t>
      </w:r>
    </w:p>
    <w:tbl>
      <w:tblPr>
        <w:tblW w:w="50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7290"/>
        <w:gridCol w:w="2250"/>
      </w:tblGrid>
      <w:tr w:rsidR="00027B8A" w:rsidRPr="009B2043" w:rsidTr="00027B8A">
        <w:trPr>
          <w:cantSplit/>
          <w:tblHeader/>
        </w:trPr>
        <w:tc>
          <w:tcPr>
            <w:tcW w:w="3821" w:type="pct"/>
            <w:tcBorders>
              <w:bottom w:val="single" w:sz="4" w:space="0" w:color="auto"/>
            </w:tcBorders>
            <w:shd w:val="clear" w:color="auto" w:fill="DBE5F1"/>
            <w:tcMar>
              <w:left w:w="72" w:type="dxa"/>
              <w:right w:w="72" w:type="dxa"/>
            </w:tcMar>
            <w:vAlign w:val="center"/>
          </w:tcPr>
          <w:p w:rsidR="00027B8A" w:rsidRPr="009B2043" w:rsidRDefault="00027B8A" w:rsidP="002E1A05">
            <w:pPr>
              <w:pStyle w:val="TableRowHeading"/>
              <w:spacing w:before="0" w:after="0"/>
              <w:rPr>
                <w:rFonts w:ascii="Bell MT" w:hAnsi="Bell MT"/>
                <w:b/>
                <w:color w:val="auto"/>
                <w:szCs w:val="22"/>
              </w:rPr>
            </w:pPr>
            <w:r>
              <w:rPr>
                <w:rFonts w:ascii="Bell MT" w:hAnsi="Bell MT"/>
                <w:b/>
                <w:color w:val="auto"/>
                <w:szCs w:val="22"/>
              </w:rPr>
              <w:t>Sample Goal</w:t>
            </w:r>
          </w:p>
        </w:tc>
        <w:tc>
          <w:tcPr>
            <w:tcW w:w="1179" w:type="pct"/>
            <w:tcBorders>
              <w:bottom w:val="single" w:sz="4" w:space="0" w:color="auto"/>
            </w:tcBorders>
            <w:shd w:val="clear" w:color="auto" w:fill="DBE5F1"/>
            <w:vAlign w:val="center"/>
          </w:tcPr>
          <w:p w:rsidR="000D396C" w:rsidRDefault="00027B8A">
            <w:pPr>
              <w:pStyle w:val="TableRowHeading"/>
              <w:spacing w:before="0" w:after="0"/>
              <w:rPr>
                <w:rFonts w:ascii="Bell MT" w:hAnsi="Bell MT"/>
                <w:b/>
                <w:color w:val="auto"/>
                <w:szCs w:val="22"/>
              </w:rPr>
            </w:pPr>
            <w:r>
              <w:rPr>
                <w:rFonts w:ascii="Bell MT" w:hAnsi="Bell MT"/>
                <w:b/>
                <w:color w:val="auto"/>
                <w:szCs w:val="22"/>
              </w:rPr>
              <w:t xml:space="preserve">Student Learning or </w:t>
            </w:r>
            <w:r w:rsidR="009929EB">
              <w:rPr>
                <w:rFonts w:ascii="Bell MT" w:hAnsi="Bell MT"/>
                <w:b/>
                <w:color w:val="auto"/>
                <w:szCs w:val="22"/>
              </w:rPr>
              <w:t>Professional</w:t>
            </w:r>
            <w:r>
              <w:rPr>
                <w:rFonts w:ascii="Bell MT" w:hAnsi="Bell MT"/>
                <w:b/>
                <w:color w:val="auto"/>
                <w:szCs w:val="22"/>
              </w:rPr>
              <w:t xml:space="preserve"> Practice?</w:t>
            </w:r>
          </w:p>
        </w:tc>
      </w:tr>
      <w:tr w:rsidR="00027B8A" w:rsidRPr="009B2043" w:rsidTr="00027B8A">
        <w:trPr>
          <w:cantSplit/>
          <w:trHeight w:val="80"/>
          <w:tblHeader/>
        </w:trPr>
        <w:tc>
          <w:tcPr>
            <w:tcW w:w="3821" w:type="pct"/>
            <w:tcBorders>
              <w:bottom w:val="single" w:sz="4" w:space="0" w:color="auto"/>
            </w:tcBorders>
            <w:shd w:val="clear" w:color="auto" w:fill="FFFFFF" w:themeFill="background1"/>
            <w:tcMar>
              <w:left w:w="72" w:type="dxa"/>
              <w:right w:w="72" w:type="dxa"/>
            </w:tcMar>
            <w:vAlign w:val="center"/>
          </w:tcPr>
          <w:p w:rsidR="00027B8A" w:rsidRPr="001755CE" w:rsidRDefault="00E74279" w:rsidP="00027B8A">
            <w:pPr>
              <w:spacing w:before="40" w:after="40"/>
              <w:ind w:left="288" w:hanging="288"/>
              <w:rPr>
                <w:rFonts w:ascii="Bell MT" w:hAnsi="Bell MT"/>
              </w:rPr>
            </w:pPr>
            <w:r w:rsidRPr="00E74279">
              <w:rPr>
                <w:rFonts w:ascii="Bell MT" w:hAnsi="Bell MT"/>
                <w:b/>
              </w:rPr>
              <w:t>1.</w:t>
            </w:r>
            <w:r w:rsidRPr="00E74279">
              <w:rPr>
                <w:rFonts w:ascii="Bell MT" w:hAnsi="Bell MT"/>
                <w:b/>
              </w:rPr>
              <w:tab/>
              <w:t xml:space="preserve">Last year I struggled to start class in a quick, effective manner.  As a result, my classes often did not complete their agendas each day, </w:t>
            </w:r>
            <w:r w:rsidR="0035335C">
              <w:rPr>
                <w:rFonts w:ascii="Bell MT" w:hAnsi="Bell MT"/>
                <w:b/>
              </w:rPr>
              <w:t xml:space="preserve">and </w:t>
            </w:r>
            <w:r w:rsidRPr="00E74279">
              <w:rPr>
                <w:rFonts w:ascii="Bell MT" w:hAnsi="Bell MT"/>
                <w:b/>
              </w:rPr>
              <w:t xml:space="preserve">I had to rush at the end of </w:t>
            </w:r>
            <w:r w:rsidR="0035335C">
              <w:rPr>
                <w:rFonts w:ascii="Bell MT" w:hAnsi="Bell MT"/>
                <w:b/>
              </w:rPr>
              <w:t>each unit</w:t>
            </w:r>
            <w:r w:rsidRPr="00E74279">
              <w:rPr>
                <w:rFonts w:ascii="Bell MT" w:hAnsi="Bell MT"/>
                <w:b/>
              </w:rPr>
              <w:t xml:space="preserve"> to cover the necessary material.  </w:t>
            </w:r>
            <w:r w:rsidR="0035335C">
              <w:rPr>
                <w:rFonts w:ascii="Bell MT" w:hAnsi="Bell MT"/>
                <w:b/>
              </w:rPr>
              <w:t xml:space="preserve">This year, </w:t>
            </w:r>
            <w:r w:rsidRPr="00E74279">
              <w:rPr>
                <w:rFonts w:ascii="Bell MT" w:hAnsi="Bell MT"/>
                <w:b/>
              </w:rPr>
              <w:t xml:space="preserve">I </w:t>
            </w:r>
            <w:r w:rsidR="0035335C">
              <w:rPr>
                <w:rFonts w:ascii="Bell MT" w:hAnsi="Bell MT"/>
                <w:b/>
              </w:rPr>
              <w:t>will</w:t>
            </w:r>
            <w:r w:rsidRPr="00E74279">
              <w:rPr>
                <w:rFonts w:ascii="Bell MT" w:hAnsi="Bell MT"/>
                <w:b/>
              </w:rPr>
              <w:t xml:space="preserve"> identify</w:t>
            </w:r>
            <w:r w:rsidR="000A554C">
              <w:rPr>
                <w:rFonts w:ascii="Bell MT" w:hAnsi="Bell MT"/>
                <w:b/>
              </w:rPr>
              <w:t xml:space="preserve"> and implement</w:t>
            </w:r>
            <w:r w:rsidRPr="00E74279">
              <w:rPr>
                <w:rFonts w:ascii="Bell MT" w:hAnsi="Bell MT"/>
                <w:b/>
              </w:rPr>
              <w:t xml:space="preserve"> at least </w:t>
            </w:r>
            <w:r w:rsidR="0035335C">
              <w:rPr>
                <w:rFonts w:ascii="Bell MT" w:hAnsi="Bell MT"/>
                <w:b/>
              </w:rPr>
              <w:t>two</w:t>
            </w:r>
            <w:r w:rsidRPr="00E74279">
              <w:rPr>
                <w:rFonts w:ascii="Bell MT" w:hAnsi="Bell MT"/>
                <w:b/>
              </w:rPr>
              <w:t xml:space="preserve"> new classroom management strategies to improve the beginning of my classes, so that I have</w:t>
            </w:r>
            <w:r w:rsidR="0035335C">
              <w:rPr>
                <w:rFonts w:ascii="Bell MT" w:hAnsi="Bell MT"/>
                <w:b/>
              </w:rPr>
              <w:t xml:space="preserve"> the time to complete each unit and improve my students’ performance on end-of-unit assessments</w:t>
            </w:r>
            <w:r w:rsidRPr="00E74279">
              <w:rPr>
                <w:rFonts w:ascii="Bell MT" w:hAnsi="Bell MT"/>
                <w:b/>
              </w:rPr>
              <w:t xml:space="preserve">.  </w:t>
            </w:r>
          </w:p>
        </w:tc>
        <w:tc>
          <w:tcPr>
            <w:tcW w:w="1179" w:type="pct"/>
            <w:tcBorders>
              <w:bottom w:val="single" w:sz="4" w:space="0" w:color="auto"/>
            </w:tcBorders>
            <w:shd w:val="clear" w:color="auto" w:fill="FFFFFF" w:themeFill="background1"/>
            <w:tcMar>
              <w:left w:w="72" w:type="dxa"/>
              <w:right w:w="72" w:type="dxa"/>
            </w:tcMar>
            <w:vAlign w:val="center"/>
          </w:tcPr>
          <w:p w:rsidR="00027B8A" w:rsidRPr="009B2043" w:rsidRDefault="00027B8A" w:rsidP="002E1A05">
            <w:pPr>
              <w:pStyle w:val="TableRowHeading"/>
              <w:spacing w:before="0" w:after="0"/>
              <w:rPr>
                <w:rFonts w:ascii="Bell MT" w:hAnsi="Bell MT"/>
                <w:b/>
                <w:color w:val="auto"/>
                <w:szCs w:val="22"/>
              </w:rPr>
            </w:pPr>
          </w:p>
        </w:tc>
      </w:tr>
      <w:tr w:rsidR="00027B8A" w:rsidRPr="009B2043" w:rsidTr="00027B8A">
        <w:trPr>
          <w:cantSplit/>
          <w:trHeight w:val="80"/>
          <w:tblHeader/>
        </w:trPr>
        <w:tc>
          <w:tcPr>
            <w:tcW w:w="3821" w:type="pct"/>
            <w:tcBorders>
              <w:bottom w:val="single" w:sz="4" w:space="0" w:color="auto"/>
            </w:tcBorders>
            <w:shd w:val="clear" w:color="auto" w:fill="FFFFFF" w:themeFill="background1"/>
            <w:tcMar>
              <w:left w:w="72" w:type="dxa"/>
              <w:right w:w="72" w:type="dxa"/>
            </w:tcMar>
            <w:vAlign w:val="center"/>
          </w:tcPr>
          <w:p w:rsidR="00027B8A" w:rsidRPr="001755CE" w:rsidRDefault="00E74279" w:rsidP="000A554C">
            <w:pPr>
              <w:spacing w:before="40" w:after="40"/>
              <w:ind w:left="288" w:hanging="288"/>
              <w:rPr>
                <w:rFonts w:ascii="Bell MT" w:hAnsi="Bell MT"/>
              </w:rPr>
            </w:pPr>
            <w:r w:rsidRPr="00E74279">
              <w:rPr>
                <w:rFonts w:ascii="Bell MT" w:hAnsi="Bell MT"/>
                <w:b/>
              </w:rPr>
              <w:t>2.</w:t>
            </w:r>
            <w:r w:rsidRPr="00E74279">
              <w:rPr>
                <w:rFonts w:ascii="Bell MT" w:hAnsi="Bell MT"/>
                <w:b/>
              </w:rPr>
              <w:tab/>
              <w:t>Only 30</w:t>
            </w:r>
            <w:r w:rsidR="0035335C">
              <w:rPr>
                <w:rFonts w:ascii="Bell MT" w:hAnsi="Bell MT"/>
                <w:b/>
              </w:rPr>
              <w:t xml:space="preserve"> percent</w:t>
            </w:r>
            <w:r w:rsidRPr="00E74279">
              <w:rPr>
                <w:rFonts w:ascii="Bell MT" w:hAnsi="Bell MT"/>
                <w:b/>
              </w:rPr>
              <w:t xml:space="preserve"> of my students demonstrated proficiency on the writing section of this year’s internal pre-assessment.  In order to improve their writing skills, I will incorporate essay questions into at least </w:t>
            </w:r>
            <w:r w:rsidR="0035335C">
              <w:rPr>
                <w:rFonts w:ascii="Bell MT" w:hAnsi="Bell MT"/>
                <w:b/>
              </w:rPr>
              <w:t>six</w:t>
            </w:r>
            <w:r w:rsidRPr="00E74279">
              <w:rPr>
                <w:rFonts w:ascii="Bell MT" w:hAnsi="Bell MT"/>
                <w:b/>
              </w:rPr>
              <w:t xml:space="preserve"> unit assessments so that by the end of the school year, 80</w:t>
            </w:r>
            <w:r w:rsidR="0035335C">
              <w:rPr>
                <w:rFonts w:ascii="Bell MT" w:hAnsi="Bell MT"/>
                <w:b/>
              </w:rPr>
              <w:t xml:space="preserve"> percent</w:t>
            </w:r>
            <w:r w:rsidRPr="00E74279">
              <w:rPr>
                <w:rFonts w:ascii="Bell MT" w:hAnsi="Bell MT"/>
                <w:b/>
              </w:rPr>
              <w:t xml:space="preserve"> or more of my students will demonstrate proficiency on the writing section of our internal post-assessment. </w:t>
            </w:r>
          </w:p>
        </w:tc>
        <w:tc>
          <w:tcPr>
            <w:tcW w:w="1179" w:type="pct"/>
            <w:tcBorders>
              <w:bottom w:val="single" w:sz="4" w:space="0" w:color="auto"/>
            </w:tcBorders>
            <w:shd w:val="clear" w:color="auto" w:fill="FFFFFF" w:themeFill="background1"/>
            <w:tcMar>
              <w:left w:w="72" w:type="dxa"/>
              <w:right w:w="72" w:type="dxa"/>
            </w:tcMar>
            <w:vAlign w:val="center"/>
          </w:tcPr>
          <w:p w:rsidR="00027B8A" w:rsidRPr="009B2043" w:rsidRDefault="00027B8A" w:rsidP="002E1A05">
            <w:pPr>
              <w:pStyle w:val="TableRowHeading"/>
              <w:spacing w:before="0" w:after="0"/>
              <w:rPr>
                <w:rFonts w:ascii="Bell MT" w:hAnsi="Bell MT"/>
                <w:b/>
                <w:color w:val="auto"/>
                <w:szCs w:val="22"/>
              </w:rPr>
            </w:pPr>
          </w:p>
        </w:tc>
      </w:tr>
      <w:tr w:rsidR="00027B8A" w:rsidRPr="009B2043" w:rsidTr="00027B8A">
        <w:trPr>
          <w:cantSplit/>
          <w:trHeight w:val="80"/>
          <w:tblHeader/>
        </w:trPr>
        <w:tc>
          <w:tcPr>
            <w:tcW w:w="3821" w:type="pct"/>
            <w:tcBorders>
              <w:bottom w:val="single" w:sz="4" w:space="0" w:color="auto"/>
            </w:tcBorders>
            <w:shd w:val="clear" w:color="auto" w:fill="FFFFFF" w:themeFill="background1"/>
            <w:tcMar>
              <w:left w:w="72" w:type="dxa"/>
              <w:right w:w="72" w:type="dxa"/>
            </w:tcMar>
            <w:vAlign w:val="center"/>
          </w:tcPr>
          <w:p w:rsidR="00027B8A" w:rsidRPr="001755CE" w:rsidRDefault="00E74279" w:rsidP="000A554C">
            <w:pPr>
              <w:spacing w:before="40" w:after="40"/>
              <w:ind w:left="288" w:hanging="288"/>
              <w:rPr>
                <w:rFonts w:ascii="Bell MT" w:hAnsi="Bell MT"/>
              </w:rPr>
            </w:pPr>
            <w:r w:rsidRPr="00E74279">
              <w:rPr>
                <w:rFonts w:ascii="Bell MT" w:hAnsi="Bell MT"/>
                <w:b/>
              </w:rPr>
              <w:t>3.</w:t>
            </w:r>
            <w:r w:rsidRPr="00E74279">
              <w:rPr>
                <w:rFonts w:ascii="Bell MT" w:hAnsi="Bell MT"/>
                <w:b/>
              </w:rPr>
              <w:tab/>
              <w:t xml:space="preserve">Our </w:t>
            </w:r>
            <w:r w:rsidR="001A3CD6">
              <w:rPr>
                <w:rFonts w:ascii="Bell MT" w:hAnsi="Bell MT"/>
                <w:b/>
              </w:rPr>
              <w:t>8</w:t>
            </w:r>
            <w:r w:rsidR="001A3CD6" w:rsidRPr="001A3CD6">
              <w:rPr>
                <w:rFonts w:ascii="Bell MT" w:hAnsi="Bell MT"/>
                <w:b/>
                <w:vertAlign w:val="superscript"/>
              </w:rPr>
              <w:t>th</w:t>
            </w:r>
            <w:r w:rsidR="001A3CD6">
              <w:rPr>
                <w:rFonts w:ascii="Bell MT" w:hAnsi="Bell MT"/>
                <w:b/>
              </w:rPr>
              <w:t xml:space="preserve"> </w:t>
            </w:r>
            <w:r w:rsidRPr="00E74279">
              <w:rPr>
                <w:rFonts w:ascii="Bell MT" w:hAnsi="Bell MT"/>
                <w:b/>
              </w:rPr>
              <w:t>grade mathematics team will become more familiar with instructional strategies proven to provide access to the mathematical curriculum and develop language skills for Intermediate and Advanced ELLs, so that we are able to implement a minimum of three targeted strategies by the end of the school year and see improvements in ELLs’ achievement in mathematics as a result.</w:t>
            </w:r>
          </w:p>
        </w:tc>
        <w:tc>
          <w:tcPr>
            <w:tcW w:w="1179" w:type="pct"/>
            <w:tcBorders>
              <w:bottom w:val="single" w:sz="4" w:space="0" w:color="auto"/>
            </w:tcBorders>
            <w:shd w:val="clear" w:color="auto" w:fill="FFFFFF" w:themeFill="background1"/>
            <w:tcMar>
              <w:left w:w="72" w:type="dxa"/>
              <w:right w:w="72" w:type="dxa"/>
            </w:tcMar>
            <w:vAlign w:val="center"/>
          </w:tcPr>
          <w:p w:rsidR="00027B8A" w:rsidRPr="009B2043" w:rsidRDefault="00027B8A" w:rsidP="002E1A05">
            <w:pPr>
              <w:pStyle w:val="TableRowHeading"/>
              <w:spacing w:before="0" w:after="0"/>
              <w:rPr>
                <w:rFonts w:ascii="Bell MT" w:hAnsi="Bell MT"/>
                <w:b/>
                <w:color w:val="auto"/>
                <w:szCs w:val="22"/>
              </w:rPr>
            </w:pPr>
          </w:p>
        </w:tc>
      </w:tr>
    </w:tbl>
    <w:p w:rsidR="00C90C0F" w:rsidRDefault="00C90C0F" w:rsidP="00C90C0F">
      <w:pPr>
        <w:spacing w:after="0"/>
      </w:pPr>
    </w:p>
    <w:p w:rsidR="00027B8A" w:rsidRDefault="00027B8A" w:rsidP="003531C0">
      <w:pPr>
        <w:pStyle w:val="Heading1"/>
      </w:pPr>
    </w:p>
    <w:p w:rsidR="00027B8A" w:rsidRDefault="00027B8A" w:rsidP="003531C0">
      <w:pPr>
        <w:pStyle w:val="Heading1"/>
      </w:pPr>
    </w:p>
    <w:p w:rsidR="00401B84" w:rsidRDefault="00401B84" w:rsidP="003531C0">
      <w:pPr>
        <w:pStyle w:val="Heading1"/>
      </w:pPr>
    </w:p>
    <w:p w:rsidR="00401B84" w:rsidRDefault="00401B84">
      <w:pPr>
        <w:spacing w:after="0" w:line="240" w:lineRule="auto"/>
      </w:pPr>
    </w:p>
    <w:p w:rsidR="001755CE" w:rsidRDefault="001755CE">
      <w:pPr>
        <w:spacing w:after="0" w:line="240" w:lineRule="auto"/>
        <w:rPr>
          <w:rFonts w:eastAsia="Times New Roman" w:cs="Times New Roman"/>
          <w:b/>
          <w:bCs/>
          <w:color w:val="E15D15"/>
          <w:sz w:val="28"/>
          <w:szCs w:val="28"/>
        </w:rPr>
      </w:pPr>
      <w:r>
        <w:br w:type="page"/>
      </w:r>
    </w:p>
    <w:p w:rsidR="000D396C" w:rsidRDefault="00401B84" w:rsidP="00E00B2D">
      <w:pPr>
        <w:pStyle w:val="Heading2"/>
      </w:pPr>
      <w:r w:rsidRPr="00AD2BF4">
        <w:lastRenderedPageBreak/>
        <w:t xml:space="preserve">Handout </w:t>
      </w:r>
      <w:r w:rsidR="00682607" w:rsidRPr="00AD2BF4">
        <w:t>2</w:t>
      </w:r>
      <w:r w:rsidRPr="00AD2BF4">
        <w:t>: Learning Activity 2</w:t>
      </w:r>
    </w:p>
    <w:p w:rsidR="0035335C" w:rsidRDefault="00E74279">
      <w:pPr>
        <w:pStyle w:val="Heading3-NoTOC"/>
        <w:spacing w:before="240"/>
        <w:rPr>
          <w:color w:val="365F91"/>
        </w:rPr>
      </w:pPr>
      <w:r w:rsidRPr="00E74279">
        <w:rPr>
          <w:color w:val="365F91"/>
        </w:rPr>
        <w:t>Identifying the Characteristics of S.M.A.R.T. Goals</w:t>
      </w:r>
    </w:p>
    <w:p w:rsidR="00C929D5" w:rsidRDefault="005102D0">
      <w:pPr>
        <w:pStyle w:val="FGNormal"/>
        <w:jc w:val="left"/>
      </w:pPr>
      <w:r>
        <w:t xml:space="preserve">Everyone is required </w:t>
      </w:r>
      <w:r w:rsidR="00AD2BF4" w:rsidRPr="00AD2BF4">
        <w:t>to develop goals that are specific, actionable, and measurable. In addition, the</w:t>
      </w:r>
      <w:r>
        <w:t>se</w:t>
      </w:r>
      <w:r w:rsidR="00AD2BF4" w:rsidRPr="00AD2BF4">
        <w:t xml:space="preserve"> goals </w:t>
      </w:r>
      <w:r>
        <w:t xml:space="preserve">must </w:t>
      </w:r>
      <w:r w:rsidR="00AD2BF4" w:rsidRPr="00AD2BF4">
        <w:t>be accompanied by action plans with benchmarks to assess progress. The S</w:t>
      </w:r>
      <w:r w:rsidR="002E1A05">
        <w:t>.</w:t>
      </w:r>
      <w:r w:rsidR="00AD2BF4" w:rsidRPr="00AD2BF4">
        <w:t>M</w:t>
      </w:r>
      <w:r w:rsidR="002E1A05">
        <w:t>.</w:t>
      </w:r>
      <w:r w:rsidR="00AD2BF4" w:rsidRPr="00AD2BF4">
        <w:t>A</w:t>
      </w:r>
      <w:r w:rsidR="002E1A05">
        <w:t>.</w:t>
      </w:r>
      <w:r w:rsidR="00AD2BF4" w:rsidRPr="00AD2BF4">
        <w:t>R</w:t>
      </w:r>
      <w:r w:rsidR="002E1A05">
        <w:t>.</w:t>
      </w:r>
      <w:r w:rsidR="00AD2BF4" w:rsidRPr="00AD2BF4">
        <w:t>T</w:t>
      </w:r>
      <w:r w:rsidR="002E1A05">
        <w:t>.</w:t>
      </w:r>
      <w:r w:rsidR="00AD2BF4" w:rsidRPr="00AD2BF4">
        <w:t xml:space="preserve"> goals framework is a useful tool that individuals and teams can use to create effective goals and action plans.  The key characteristics of S</w:t>
      </w:r>
      <w:r w:rsidR="002E1A05">
        <w:t>.</w:t>
      </w:r>
      <w:r w:rsidR="00AD2BF4" w:rsidRPr="00AD2BF4">
        <w:t>M</w:t>
      </w:r>
      <w:r w:rsidR="002E1A05">
        <w:t>.</w:t>
      </w:r>
      <w:r w:rsidR="00AD2BF4" w:rsidRPr="00AD2BF4">
        <w:t>A</w:t>
      </w:r>
      <w:r w:rsidR="002E1A05">
        <w:t>.</w:t>
      </w:r>
      <w:r w:rsidR="00AD2BF4" w:rsidRPr="00AD2BF4">
        <w:t>R</w:t>
      </w:r>
      <w:r w:rsidR="002E1A05">
        <w:t>.</w:t>
      </w:r>
      <w:r w:rsidR="00AD2BF4" w:rsidRPr="00AD2BF4">
        <w:t>T</w:t>
      </w:r>
      <w:r w:rsidR="002E1A05">
        <w:t>.</w:t>
      </w:r>
      <w:r w:rsidR="00AD2BF4" w:rsidRPr="00AD2BF4">
        <w:t xml:space="preserve"> goals are as follows:</w:t>
      </w:r>
      <w:r w:rsidR="00401B84">
        <w:t xml:space="preserve">  </w:t>
      </w:r>
    </w:p>
    <w:p w:rsidR="000D396C" w:rsidRDefault="00E74279">
      <w:pPr>
        <w:pStyle w:val="FGNormal"/>
      </w:pPr>
      <w:r w:rsidRPr="00E74279">
        <w:rPr>
          <w:b/>
          <w:color w:val="E15D15"/>
          <w:sz w:val="24"/>
        </w:rPr>
        <w:t>S = Specific and Strategic –</w:t>
      </w:r>
      <w:r w:rsidRPr="00E74279">
        <w:rPr>
          <w:sz w:val="24"/>
        </w:rPr>
        <w:t xml:space="preserve"> </w:t>
      </w:r>
      <w:r w:rsidR="00AD2BF4" w:rsidRPr="00AD2BF4">
        <w:t>Goals should be specific so that at the end of the evaluation cycle educators and evaluators can determine whether they have been achieved. Goals should also be strategic, i.e.</w:t>
      </w:r>
      <w:r w:rsidR="00974B97">
        <w:t>,</w:t>
      </w:r>
      <w:r w:rsidR="00AD2BF4" w:rsidRPr="00AD2BF4">
        <w:t xml:space="preserve"> serve an important purpose for students, the school, and/or the district.  </w:t>
      </w:r>
    </w:p>
    <w:p w:rsidR="000D396C" w:rsidRDefault="00E74279">
      <w:pPr>
        <w:pStyle w:val="FGNormal"/>
      </w:pPr>
      <w:r w:rsidRPr="00E74279">
        <w:rPr>
          <w:b/>
          <w:color w:val="E15D15"/>
          <w:sz w:val="24"/>
        </w:rPr>
        <w:t>M = Measurable –</w:t>
      </w:r>
      <w:r w:rsidRPr="00E74279">
        <w:rPr>
          <w:sz w:val="24"/>
        </w:rPr>
        <w:t xml:space="preserve"> </w:t>
      </w:r>
      <w:r w:rsidR="00AD2BF4" w:rsidRPr="00AD2BF4">
        <w:t xml:space="preserve">Goals should be measurable so that progress toward a goal can be evaluated and managed.  </w:t>
      </w:r>
    </w:p>
    <w:p w:rsidR="000D396C" w:rsidRDefault="00E74279">
      <w:pPr>
        <w:pStyle w:val="FGNormal"/>
      </w:pPr>
      <w:r w:rsidRPr="00E74279">
        <w:rPr>
          <w:b/>
          <w:color w:val="E15D15"/>
          <w:sz w:val="24"/>
        </w:rPr>
        <w:t>A = Action Oriented –</w:t>
      </w:r>
      <w:r w:rsidRPr="00E74279">
        <w:rPr>
          <w:b/>
          <w:sz w:val="24"/>
        </w:rPr>
        <w:t xml:space="preserve"> </w:t>
      </w:r>
      <w:r w:rsidR="00AD2BF4" w:rsidRPr="00AD2BF4">
        <w:t xml:space="preserve">Goals have active, not passive verbs. The action steps attached to the goals indicate who is doing what. </w:t>
      </w:r>
    </w:p>
    <w:p w:rsidR="000D396C" w:rsidRDefault="00E74279">
      <w:pPr>
        <w:pStyle w:val="FGNormal"/>
      </w:pPr>
      <w:r w:rsidRPr="00E74279">
        <w:rPr>
          <w:b/>
          <w:color w:val="E15D15"/>
          <w:sz w:val="24"/>
        </w:rPr>
        <w:t>R = Rigorous, Realistic, and Results Focused (the 3 Rs) –</w:t>
      </w:r>
      <w:r w:rsidRPr="00E74279">
        <w:rPr>
          <w:sz w:val="24"/>
        </w:rPr>
        <w:t xml:space="preserve"> </w:t>
      </w:r>
      <w:r w:rsidR="00AD2BF4" w:rsidRPr="00AD2BF4">
        <w:t xml:space="preserve">Goals should make clear what will be different as a result of achieving the goal. A goal needs to describe a realistic yet ambitious result. It needs to stretch the educator, team, school, or district toward improvement, but it should not be out of reach. </w:t>
      </w:r>
    </w:p>
    <w:p w:rsidR="000D396C" w:rsidRDefault="00E74279">
      <w:pPr>
        <w:pStyle w:val="FGNormal"/>
      </w:pPr>
      <w:r w:rsidRPr="00E74279">
        <w:rPr>
          <w:b/>
          <w:color w:val="E15D15"/>
          <w:sz w:val="24"/>
        </w:rPr>
        <w:t xml:space="preserve">T = Timed and Tracked – </w:t>
      </w:r>
      <w:r w:rsidR="00AD2BF4" w:rsidRPr="00AD2BF4">
        <w:t xml:space="preserve">A goal needs to have a final deadline, as well as interim deadlines </w:t>
      </w:r>
      <w:r w:rsidR="005102D0">
        <w:t xml:space="preserve">by </w:t>
      </w:r>
      <w:r w:rsidR="00AD2BF4" w:rsidRPr="00AD2BF4">
        <w:t>when key actions will be completed and benchmarks will be achieved. Tracking the progress on both action steps and outcome benchmarks is important, as they help educators know whether they are on track to achieve the goal, and give educators information they need to make midcourse corrections.</w:t>
      </w:r>
    </w:p>
    <w:p w:rsidR="000D396C" w:rsidRDefault="000D396C">
      <w:pPr>
        <w:spacing w:after="0"/>
        <w:rPr>
          <w:sz w:val="20"/>
          <w:szCs w:val="20"/>
        </w:rPr>
      </w:pPr>
    </w:p>
    <w:p w:rsidR="001366B0" w:rsidRDefault="001366B0">
      <w:pPr>
        <w:spacing w:after="0" w:line="240" w:lineRule="auto"/>
        <w:rPr>
          <w:rFonts w:eastAsia="Times New Roman" w:cs="Times New Roman"/>
          <w:b/>
          <w:bCs/>
          <w:color w:val="365F91"/>
        </w:rPr>
      </w:pPr>
      <w:r>
        <w:rPr>
          <w:color w:val="365F91"/>
        </w:rPr>
        <w:br w:type="page"/>
      </w:r>
    </w:p>
    <w:p w:rsidR="000D396C" w:rsidRDefault="009043E7">
      <w:pPr>
        <w:pStyle w:val="Heading3-NoTOC"/>
        <w:spacing w:before="0"/>
        <w:rPr>
          <w:color w:val="365F91"/>
        </w:rPr>
      </w:pPr>
      <w:r>
        <w:rPr>
          <w:color w:val="365F91"/>
        </w:rPr>
        <w:lastRenderedPageBreak/>
        <w:t xml:space="preserve">Creating </w:t>
      </w:r>
      <w:r w:rsidR="00A248F7" w:rsidRPr="00A248F7">
        <w:rPr>
          <w:color w:val="365F91"/>
        </w:rPr>
        <w:t>S.M.A.R.T. Goal</w:t>
      </w:r>
      <w:r>
        <w:rPr>
          <w:color w:val="365F91"/>
        </w:rPr>
        <w:t>s</w:t>
      </w:r>
    </w:p>
    <w:p w:rsidR="000D396C" w:rsidRDefault="009043E7">
      <w:pPr>
        <w:pStyle w:val="FGNormal"/>
        <w:spacing w:after="120" w:afterAutospacing="0"/>
        <w:jc w:val="left"/>
      </w:pPr>
      <w:r>
        <w:t xml:space="preserve">Examine the table below. On the left is an educator goal that lacks several characteristics of a S.M.A.R.T. goal.  </w:t>
      </w:r>
      <w:r w:rsidR="00057B71">
        <w:t>By analyzing the goal a</w:t>
      </w:r>
      <w:r w:rsidR="002E1A05">
        <w:t>gainst the S.M.A.R.T.goals framework, the educator is able to create a more robust goal</w:t>
      </w:r>
      <w:r w:rsidR="00A248F7">
        <w:t xml:space="preserve"> </w:t>
      </w:r>
      <w:r w:rsidR="00DA4A55">
        <w:t>– one that will be useful as the educator builds out her/his educator plan.</w:t>
      </w:r>
    </w:p>
    <w:tbl>
      <w:tblPr>
        <w:tblW w:w="50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2250"/>
        <w:gridCol w:w="7290"/>
      </w:tblGrid>
      <w:tr w:rsidR="009043E7" w:rsidRPr="009B2043" w:rsidTr="00997CE9">
        <w:trPr>
          <w:cantSplit/>
          <w:trHeight w:val="161"/>
          <w:tblHeader/>
        </w:trPr>
        <w:tc>
          <w:tcPr>
            <w:tcW w:w="1179" w:type="pct"/>
            <w:tcBorders>
              <w:bottom w:val="single" w:sz="4" w:space="0" w:color="auto"/>
            </w:tcBorders>
            <w:shd w:val="clear" w:color="auto" w:fill="DBE5F1"/>
            <w:tcMar>
              <w:left w:w="72" w:type="dxa"/>
              <w:right w:w="72" w:type="dxa"/>
            </w:tcMar>
            <w:vAlign w:val="center"/>
          </w:tcPr>
          <w:p w:rsidR="009043E7" w:rsidRPr="009B2043" w:rsidRDefault="009C209E" w:rsidP="002E1A05">
            <w:pPr>
              <w:pStyle w:val="TableRowHeading"/>
              <w:spacing w:before="0" w:after="0"/>
              <w:rPr>
                <w:rFonts w:ascii="Bell MT" w:hAnsi="Bell MT"/>
                <w:b/>
                <w:color w:val="auto"/>
                <w:szCs w:val="22"/>
              </w:rPr>
            </w:pPr>
            <w:r>
              <w:rPr>
                <w:rFonts w:ascii="Bell MT" w:hAnsi="Bell MT"/>
                <w:b/>
                <w:noProof/>
                <w:color w:val="auto"/>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alt="Description: Right-pointing arrow linking GOAL to S.M.A.R.T. GOAL." style="position:absolute;left:0;text-align:left;margin-left:83pt;margin-top:2.6pt;width:124pt;height: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" fillcolor="#548dd4 [1951]">
                  <v:shadow on="t"/>
                </v:shape>
              </w:pict>
            </w:r>
            <w:r w:rsidR="009043E7">
              <w:rPr>
                <w:rFonts w:ascii="Bell MT" w:hAnsi="Bell MT"/>
                <w:b/>
                <w:color w:val="auto"/>
                <w:szCs w:val="22"/>
              </w:rPr>
              <w:t>Goal</w:t>
            </w:r>
          </w:p>
        </w:tc>
        <w:tc>
          <w:tcPr>
            <w:tcW w:w="3821" w:type="pct"/>
            <w:tcBorders>
              <w:bottom w:val="single" w:sz="4" w:space="0" w:color="auto"/>
            </w:tcBorders>
            <w:shd w:val="clear" w:color="auto" w:fill="DBE5F1"/>
            <w:vAlign w:val="center"/>
          </w:tcPr>
          <w:p w:rsidR="000D396C" w:rsidRDefault="009043E7">
            <w:pPr>
              <w:pStyle w:val="TableRowHeading"/>
              <w:spacing w:before="0" w:after="0"/>
              <w:rPr>
                <w:rFonts w:ascii="Bell MT" w:hAnsi="Bell MT"/>
                <w:b/>
                <w:color w:val="auto"/>
                <w:szCs w:val="22"/>
              </w:rPr>
            </w:pPr>
            <w:r>
              <w:rPr>
                <w:rFonts w:ascii="Bell MT" w:hAnsi="Bell MT"/>
                <w:b/>
                <w:color w:val="auto"/>
                <w:szCs w:val="22"/>
              </w:rPr>
              <w:t>S.M.A.R.T. Goal</w:t>
            </w:r>
          </w:p>
        </w:tc>
      </w:tr>
      <w:tr w:rsidR="00057B71" w:rsidRPr="009B2043" w:rsidTr="00997CE9">
        <w:trPr>
          <w:cantSplit/>
          <w:trHeight w:val="1808"/>
          <w:tblHeader/>
        </w:trPr>
        <w:tc>
          <w:tcPr>
            <w:tcW w:w="1179" w:type="pct"/>
            <w:shd w:val="clear" w:color="auto" w:fill="FFFFFF" w:themeFill="background1"/>
            <w:tcMar>
              <w:left w:w="72" w:type="dxa"/>
              <w:right w:w="72" w:type="dxa"/>
            </w:tcMar>
          </w:tcPr>
          <w:p w:rsidR="000D396C" w:rsidRDefault="009929EB">
            <w:pPr>
              <w:spacing w:before="40" w:after="40"/>
              <w:rPr>
                <w:rFonts w:ascii="Bell MT" w:hAnsi="Bell MT"/>
                <w:sz w:val="22"/>
              </w:rPr>
            </w:pPr>
            <w:r w:rsidRPr="00E74279">
              <w:rPr>
                <w:rFonts w:ascii="Bell MT" w:hAnsi="Bell MT"/>
                <w:sz w:val="22"/>
              </w:rPr>
              <w:t>I will improve my</w:t>
            </w:r>
            <w:r>
              <w:rPr>
                <w:rFonts w:ascii="Bell MT" w:hAnsi="Bell MT"/>
                <w:sz w:val="22"/>
              </w:rPr>
              <w:t xml:space="preserve"> 8th </w:t>
            </w:r>
            <w:r w:rsidRPr="00E74279">
              <w:rPr>
                <w:rFonts w:ascii="Bell MT" w:hAnsi="Bell MT"/>
                <w:sz w:val="22"/>
              </w:rPr>
              <w:t>grade students’ mathematical literacy in geometry.</w:t>
            </w:r>
          </w:p>
        </w:tc>
        <w:tc>
          <w:tcPr>
            <w:tcW w:w="3821" w:type="pct"/>
            <w:shd w:val="clear" w:color="auto" w:fill="FFFFFF" w:themeFill="background1"/>
          </w:tcPr>
          <w:p w:rsidR="000D396C" w:rsidRDefault="00E74279" w:rsidP="000A554C">
            <w:pPr>
              <w:spacing w:after="0"/>
              <w:rPr>
                <w:rFonts w:ascii="Bell MT" w:hAnsi="Bell MT"/>
                <w:szCs w:val="22"/>
              </w:rPr>
            </w:pPr>
            <w:r w:rsidRPr="00E74279">
              <w:rPr>
                <w:rFonts w:ascii="Bell MT" w:hAnsi="Bell MT"/>
                <w:sz w:val="22"/>
              </w:rPr>
              <w:t>In order to ensure mathematical literacy in each of the three content areas for eighth-grade geometry, I will incorporate essay questions into unit assessments that require elaboration of mathematical reasoning so that by the end of the school year, 80 percent or more of my students demonstrate proficiency on essay questions on the end-of-the-year eighth-grade geometry assessment.</w:t>
            </w:r>
          </w:p>
        </w:tc>
      </w:tr>
    </w:tbl>
    <w:p w:rsidR="000D396C" w:rsidRDefault="004868EB">
      <w:pPr>
        <w:spacing w:before="240" w:after="120"/>
        <w:rPr>
          <w:sz w:val="20"/>
          <w:szCs w:val="20"/>
        </w:rPr>
      </w:pPr>
      <w:r>
        <w:rPr>
          <w:sz w:val="20"/>
          <w:szCs w:val="20"/>
        </w:rPr>
        <w:t xml:space="preserve">The </w:t>
      </w:r>
      <w:r w:rsidR="00860655">
        <w:rPr>
          <w:sz w:val="20"/>
          <w:szCs w:val="20"/>
        </w:rPr>
        <w:t>analysis</w:t>
      </w:r>
      <w:r>
        <w:rPr>
          <w:sz w:val="20"/>
          <w:szCs w:val="20"/>
        </w:rPr>
        <w:t xml:space="preserve"> below shows how </w:t>
      </w:r>
      <w:r w:rsidR="00334CE4">
        <w:rPr>
          <w:sz w:val="20"/>
          <w:szCs w:val="20"/>
        </w:rPr>
        <w:t xml:space="preserve">the </w:t>
      </w:r>
      <w:r w:rsidR="00860655">
        <w:rPr>
          <w:sz w:val="20"/>
          <w:szCs w:val="20"/>
        </w:rPr>
        <w:t>revised</w:t>
      </w:r>
      <w:r w:rsidR="00334CE4">
        <w:rPr>
          <w:sz w:val="20"/>
          <w:szCs w:val="20"/>
        </w:rPr>
        <w:t xml:space="preserve"> goal </w:t>
      </w:r>
      <w:r>
        <w:rPr>
          <w:sz w:val="20"/>
          <w:szCs w:val="20"/>
        </w:rPr>
        <w:t xml:space="preserve">meets the criteria of </w:t>
      </w:r>
      <w:r w:rsidR="00860655">
        <w:rPr>
          <w:sz w:val="20"/>
          <w:szCs w:val="20"/>
        </w:rPr>
        <w:t>a</w:t>
      </w:r>
      <w:r>
        <w:rPr>
          <w:sz w:val="20"/>
          <w:szCs w:val="20"/>
        </w:rPr>
        <w:t xml:space="preserve"> S.M.A.R.T. goal</w:t>
      </w:r>
      <w:r w:rsidR="00860655">
        <w:rPr>
          <w:sz w:val="20"/>
          <w:szCs w:val="20"/>
        </w:rPr>
        <w:t>.</w:t>
      </w:r>
    </w:p>
    <w:tbl>
      <w:tblPr>
        <w:tblW w:w="50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450"/>
        <w:gridCol w:w="1979"/>
        <w:gridCol w:w="7111"/>
      </w:tblGrid>
      <w:tr w:rsidR="00860655" w:rsidRPr="00057B71" w:rsidTr="006A085F">
        <w:trPr>
          <w:cantSplit/>
          <w:trHeight w:val="269"/>
          <w:tblHeader/>
        </w:trPr>
        <w:tc>
          <w:tcPr>
            <w:tcW w:w="5000" w:type="pct"/>
            <w:gridSpan w:val="3"/>
            <w:shd w:val="clear" w:color="auto" w:fill="DBE5F1" w:themeFill="accent1" w:themeFillTint="33"/>
            <w:tcMar>
              <w:left w:w="72" w:type="dxa"/>
              <w:right w:w="72" w:type="dxa"/>
            </w:tcMar>
            <w:vAlign w:val="center"/>
          </w:tcPr>
          <w:p w:rsidR="000D396C" w:rsidRDefault="00860655">
            <w:pPr>
              <w:spacing w:after="0"/>
              <w:jc w:val="center"/>
              <w:rPr>
                <w:rFonts w:ascii="Bell MT" w:hAnsi="Bell MT"/>
                <w:b/>
                <w:sz w:val="22"/>
              </w:rPr>
            </w:pPr>
            <w:r>
              <w:rPr>
                <w:rFonts w:ascii="Bell MT" w:hAnsi="Bell MT"/>
                <w:b/>
                <w:sz w:val="22"/>
              </w:rPr>
              <w:t>S.M.A.R.T. Analysis</w:t>
            </w:r>
          </w:p>
        </w:tc>
      </w:tr>
      <w:tr w:rsidR="004868EB" w:rsidRPr="00057B71" w:rsidTr="00F764EF">
        <w:trPr>
          <w:cantSplit/>
          <w:trHeight w:val="20"/>
          <w:tblHeader/>
        </w:trPr>
        <w:tc>
          <w:tcPr>
            <w:tcW w:w="236" w:type="pct"/>
            <w:shd w:val="clear" w:color="auto" w:fill="DBE5F1" w:themeFill="accent1" w:themeFillTint="33"/>
            <w:tcMar>
              <w:left w:w="72" w:type="dxa"/>
              <w:right w:w="72" w:type="dxa"/>
            </w:tcMar>
            <w:vAlign w:val="center"/>
          </w:tcPr>
          <w:p w:rsidR="000D396C" w:rsidRDefault="00DA4A55">
            <w:pPr>
              <w:spacing w:before="40" w:after="40"/>
              <w:jc w:val="center"/>
              <w:rPr>
                <w:rFonts w:ascii="Bell MT" w:hAnsi="Bell MT"/>
                <w:b/>
                <w:sz w:val="22"/>
              </w:rPr>
            </w:pPr>
            <w:r>
              <w:rPr>
                <w:rFonts w:ascii="Bell MT" w:hAnsi="Bell MT"/>
                <w:b/>
                <w:sz w:val="22"/>
              </w:rPr>
              <w:t>S</w:t>
            </w:r>
          </w:p>
        </w:tc>
        <w:tc>
          <w:tcPr>
            <w:tcW w:w="1037" w:type="pct"/>
            <w:shd w:val="clear" w:color="auto" w:fill="FFFFFF" w:themeFill="background1"/>
            <w:vAlign w:val="center"/>
          </w:tcPr>
          <w:p w:rsidR="00C929D5" w:rsidRDefault="00DA4A55">
            <w:pPr>
              <w:spacing w:before="40" w:after="40"/>
              <w:rPr>
                <w:rFonts w:ascii="Bell MT" w:hAnsi="Bell MT"/>
                <w:sz w:val="22"/>
              </w:rPr>
            </w:pPr>
            <w:r>
              <w:rPr>
                <w:rFonts w:ascii="Bell MT" w:hAnsi="Bell MT"/>
                <w:sz w:val="22"/>
              </w:rPr>
              <w:t>Is the goal specific and strategic?</w:t>
            </w:r>
          </w:p>
        </w:tc>
        <w:tc>
          <w:tcPr>
            <w:tcW w:w="3726" w:type="pct"/>
            <w:shd w:val="clear" w:color="auto" w:fill="FFFFFF" w:themeFill="background1"/>
            <w:vAlign w:val="center"/>
          </w:tcPr>
          <w:p w:rsidR="00C929D5" w:rsidRDefault="00DA4A55">
            <w:pPr>
              <w:spacing w:after="0"/>
              <w:rPr>
                <w:rFonts w:ascii="Bell MT" w:hAnsi="Bell MT"/>
                <w:b/>
                <w:sz w:val="22"/>
              </w:rPr>
            </w:pPr>
            <w:r>
              <w:rPr>
                <w:rFonts w:ascii="Bell MT" w:hAnsi="Bell MT"/>
                <w:b/>
                <w:sz w:val="22"/>
              </w:rPr>
              <w:t xml:space="preserve">Yes.   </w:t>
            </w:r>
            <w:r w:rsidR="00E74279" w:rsidRPr="00E74279">
              <w:rPr>
                <w:rFonts w:ascii="Bell MT" w:hAnsi="Bell MT"/>
                <w:sz w:val="22"/>
              </w:rPr>
              <w:t>The goal is narrowly focused on</w:t>
            </w:r>
            <w:r w:rsidR="00334CE4">
              <w:rPr>
                <w:rFonts w:ascii="Bell MT" w:hAnsi="Bell MT"/>
                <w:b/>
                <w:sz w:val="22"/>
              </w:rPr>
              <w:t xml:space="preserve"> “three content areas for </w:t>
            </w:r>
            <w:r w:rsidR="009929EB">
              <w:rPr>
                <w:rFonts w:ascii="Bell MT" w:hAnsi="Bell MT"/>
                <w:b/>
                <w:sz w:val="22"/>
              </w:rPr>
              <w:t>eighth</w:t>
            </w:r>
            <w:r w:rsidR="00334CE4">
              <w:rPr>
                <w:rFonts w:ascii="Bell MT" w:hAnsi="Bell MT"/>
                <w:b/>
                <w:sz w:val="22"/>
              </w:rPr>
              <w:t xml:space="preserve">-grade geometry” </w:t>
            </w:r>
            <w:r w:rsidR="00E74279" w:rsidRPr="00E74279">
              <w:rPr>
                <w:rFonts w:ascii="Bell MT" w:hAnsi="Bell MT"/>
                <w:sz w:val="22"/>
              </w:rPr>
              <w:t>and involves the incorporation of</w:t>
            </w:r>
            <w:r w:rsidR="00334CE4">
              <w:rPr>
                <w:rFonts w:ascii="Bell MT" w:hAnsi="Bell MT"/>
                <w:b/>
                <w:sz w:val="22"/>
              </w:rPr>
              <w:t xml:space="preserve"> “essay questions into unit assessments that require elaboration of mathematical reasoning.”</w:t>
            </w:r>
          </w:p>
        </w:tc>
      </w:tr>
      <w:tr w:rsidR="004868EB" w:rsidTr="00F764EF">
        <w:trPr>
          <w:cantSplit/>
          <w:trHeight w:val="643"/>
          <w:tblHeader/>
        </w:trPr>
        <w:tc>
          <w:tcPr>
            <w:tcW w:w="236" w:type="pct"/>
            <w:shd w:val="clear" w:color="auto" w:fill="DBE5F1" w:themeFill="accent1" w:themeFillTint="33"/>
            <w:tcMar>
              <w:left w:w="72" w:type="dxa"/>
              <w:right w:w="72" w:type="dxa"/>
            </w:tcMar>
            <w:vAlign w:val="center"/>
          </w:tcPr>
          <w:p w:rsidR="000D396C" w:rsidRDefault="00DA4A55">
            <w:pPr>
              <w:spacing w:before="40" w:after="40"/>
              <w:jc w:val="center"/>
              <w:rPr>
                <w:rFonts w:ascii="Bell MT" w:hAnsi="Bell MT"/>
                <w:b/>
                <w:sz w:val="22"/>
              </w:rPr>
            </w:pPr>
            <w:r>
              <w:rPr>
                <w:rFonts w:ascii="Bell MT" w:hAnsi="Bell MT"/>
                <w:b/>
                <w:sz w:val="22"/>
              </w:rPr>
              <w:t>M</w:t>
            </w:r>
          </w:p>
        </w:tc>
        <w:tc>
          <w:tcPr>
            <w:tcW w:w="1037" w:type="pct"/>
            <w:shd w:val="clear" w:color="auto" w:fill="FFFFFF" w:themeFill="background1"/>
            <w:vAlign w:val="center"/>
          </w:tcPr>
          <w:p w:rsidR="00C929D5" w:rsidRDefault="00DA4A55">
            <w:pPr>
              <w:spacing w:before="40" w:after="40"/>
              <w:rPr>
                <w:rFonts w:ascii="Bell MT" w:hAnsi="Bell MT"/>
                <w:sz w:val="22"/>
              </w:rPr>
            </w:pPr>
            <w:r>
              <w:rPr>
                <w:rFonts w:ascii="Bell MT" w:hAnsi="Bell MT"/>
                <w:sz w:val="22"/>
              </w:rPr>
              <w:t xml:space="preserve">Is it </w:t>
            </w:r>
            <w:r w:rsidR="00334CE4">
              <w:rPr>
                <w:rFonts w:ascii="Bell MT" w:hAnsi="Bell MT"/>
                <w:sz w:val="22"/>
              </w:rPr>
              <w:t>measurable?</w:t>
            </w:r>
          </w:p>
        </w:tc>
        <w:tc>
          <w:tcPr>
            <w:tcW w:w="3726" w:type="pct"/>
            <w:shd w:val="clear" w:color="auto" w:fill="FFFFFF" w:themeFill="background1"/>
            <w:vAlign w:val="center"/>
          </w:tcPr>
          <w:p w:rsidR="00C929D5" w:rsidRDefault="00334CE4">
            <w:pPr>
              <w:spacing w:after="0"/>
              <w:rPr>
                <w:rFonts w:ascii="Bell MT" w:hAnsi="Bell MT"/>
                <w:b/>
                <w:sz w:val="22"/>
              </w:rPr>
            </w:pPr>
            <w:r>
              <w:rPr>
                <w:rFonts w:ascii="Bell MT" w:hAnsi="Bell MT"/>
                <w:b/>
                <w:sz w:val="22"/>
              </w:rPr>
              <w:t xml:space="preserve">Yes.  </w:t>
            </w:r>
            <w:r>
              <w:rPr>
                <w:rFonts w:ascii="Bell MT" w:hAnsi="Bell MT"/>
                <w:sz w:val="22"/>
              </w:rPr>
              <w:t xml:space="preserve">The goal calls for </w:t>
            </w:r>
            <w:r w:rsidR="00E74279" w:rsidRPr="00E74279">
              <w:rPr>
                <w:rFonts w:ascii="Bell MT" w:hAnsi="Bell MT"/>
                <w:b/>
                <w:sz w:val="22"/>
              </w:rPr>
              <w:t>“8</w:t>
            </w:r>
            <w:r w:rsidR="0023049F">
              <w:rPr>
                <w:rFonts w:ascii="Bell MT" w:hAnsi="Bell MT"/>
                <w:b/>
                <w:sz w:val="22"/>
              </w:rPr>
              <w:t>0</w:t>
            </w:r>
            <w:r>
              <w:rPr>
                <w:rFonts w:ascii="Bell MT" w:hAnsi="Bell MT"/>
                <w:b/>
                <w:sz w:val="22"/>
              </w:rPr>
              <w:t xml:space="preserve"> percent or more” </w:t>
            </w:r>
            <w:r w:rsidR="00E74279" w:rsidRPr="00E74279">
              <w:rPr>
                <w:rFonts w:ascii="Bell MT" w:hAnsi="Bell MT"/>
                <w:sz w:val="22"/>
              </w:rPr>
              <w:t>of students to demonstrate proficiency.</w:t>
            </w:r>
          </w:p>
        </w:tc>
      </w:tr>
      <w:tr w:rsidR="004868EB" w:rsidTr="00F764EF">
        <w:trPr>
          <w:cantSplit/>
          <w:trHeight w:val="643"/>
          <w:tblHeader/>
        </w:trPr>
        <w:tc>
          <w:tcPr>
            <w:tcW w:w="236" w:type="pct"/>
            <w:shd w:val="clear" w:color="auto" w:fill="DBE5F1" w:themeFill="accent1" w:themeFillTint="33"/>
            <w:tcMar>
              <w:left w:w="72" w:type="dxa"/>
              <w:right w:w="72" w:type="dxa"/>
            </w:tcMar>
            <w:vAlign w:val="center"/>
          </w:tcPr>
          <w:p w:rsidR="00C929D5" w:rsidRDefault="00334CE4">
            <w:pPr>
              <w:spacing w:before="40" w:after="40"/>
              <w:jc w:val="center"/>
              <w:rPr>
                <w:rFonts w:ascii="Bell MT" w:hAnsi="Bell MT"/>
                <w:b/>
                <w:sz w:val="22"/>
              </w:rPr>
            </w:pPr>
            <w:r>
              <w:rPr>
                <w:rFonts w:ascii="Bell MT" w:hAnsi="Bell MT"/>
                <w:b/>
                <w:sz w:val="22"/>
              </w:rPr>
              <w:t>A</w:t>
            </w:r>
          </w:p>
        </w:tc>
        <w:tc>
          <w:tcPr>
            <w:tcW w:w="1037" w:type="pct"/>
            <w:shd w:val="clear" w:color="auto" w:fill="FFFFFF" w:themeFill="background1"/>
            <w:vAlign w:val="center"/>
          </w:tcPr>
          <w:p w:rsidR="00C929D5" w:rsidRDefault="00334CE4">
            <w:pPr>
              <w:spacing w:before="40" w:after="40"/>
              <w:rPr>
                <w:rFonts w:ascii="Bell MT" w:hAnsi="Bell MT"/>
                <w:sz w:val="22"/>
              </w:rPr>
            </w:pPr>
            <w:r>
              <w:rPr>
                <w:rFonts w:ascii="Bell MT" w:hAnsi="Bell MT"/>
                <w:sz w:val="22"/>
              </w:rPr>
              <w:t>Is it action-oriented?</w:t>
            </w:r>
          </w:p>
        </w:tc>
        <w:tc>
          <w:tcPr>
            <w:tcW w:w="3726" w:type="pct"/>
            <w:shd w:val="clear" w:color="auto" w:fill="FFFFFF" w:themeFill="background1"/>
            <w:vAlign w:val="center"/>
          </w:tcPr>
          <w:p w:rsidR="00C929D5" w:rsidRDefault="00334CE4">
            <w:pPr>
              <w:spacing w:after="0"/>
              <w:rPr>
                <w:rFonts w:ascii="Bell MT" w:hAnsi="Bell MT"/>
                <w:b/>
                <w:sz w:val="22"/>
              </w:rPr>
            </w:pPr>
            <w:r>
              <w:rPr>
                <w:rFonts w:ascii="Bell MT" w:hAnsi="Bell MT"/>
                <w:b/>
                <w:sz w:val="22"/>
              </w:rPr>
              <w:t xml:space="preserve">Yes.  </w:t>
            </w:r>
            <w:r>
              <w:rPr>
                <w:rFonts w:ascii="Bell MT" w:hAnsi="Bell MT"/>
                <w:sz w:val="22"/>
              </w:rPr>
              <w:t xml:space="preserve">The goal uses action words such as </w:t>
            </w:r>
            <w:r>
              <w:rPr>
                <w:rFonts w:ascii="Bell MT" w:hAnsi="Bell MT"/>
                <w:b/>
                <w:sz w:val="22"/>
              </w:rPr>
              <w:t>“ensure,”</w:t>
            </w:r>
            <w:r>
              <w:rPr>
                <w:rFonts w:ascii="Bell MT" w:hAnsi="Bell MT"/>
                <w:sz w:val="22"/>
              </w:rPr>
              <w:t xml:space="preserve"> </w:t>
            </w:r>
            <w:r>
              <w:rPr>
                <w:rFonts w:ascii="Bell MT" w:hAnsi="Bell MT"/>
                <w:b/>
                <w:sz w:val="22"/>
              </w:rPr>
              <w:t xml:space="preserve">“incorporate” </w:t>
            </w:r>
            <w:r>
              <w:rPr>
                <w:rFonts w:ascii="Bell MT" w:hAnsi="Bell MT"/>
                <w:sz w:val="22"/>
              </w:rPr>
              <w:t xml:space="preserve">and </w:t>
            </w:r>
            <w:r>
              <w:rPr>
                <w:rFonts w:ascii="Bell MT" w:hAnsi="Bell MT"/>
                <w:b/>
                <w:sz w:val="22"/>
              </w:rPr>
              <w:t>“demonstrate.”</w:t>
            </w:r>
          </w:p>
        </w:tc>
      </w:tr>
      <w:tr w:rsidR="004868EB" w:rsidTr="00F764EF">
        <w:trPr>
          <w:cantSplit/>
          <w:trHeight w:val="377"/>
          <w:tblHeader/>
        </w:trPr>
        <w:tc>
          <w:tcPr>
            <w:tcW w:w="236" w:type="pct"/>
            <w:shd w:val="clear" w:color="auto" w:fill="DBE5F1" w:themeFill="accent1" w:themeFillTint="33"/>
            <w:tcMar>
              <w:left w:w="72" w:type="dxa"/>
              <w:right w:w="72" w:type="dxa"/>
            </w:tcMar>
            <w:vAlign w:val="center"/>
          </w:tcPr>
          <w:p w:rsidR="00C929D5" w:rsidRDefault="00334CE4">
            <w:pPr>
              <w:spacing w:before="40" w:after="40"/>
              <w:jc w:val="center"/>
              <w:rPr>
                <w:rFonts w:ascii="Bell MT" w:hAnsi="Bell MT"/>
                <w:b/>
                <w:sz w:val="22"/>
              </w:rPr>
            </w:pPr>
            <w:r>
              <w:rPr>
                <w:rFonts w:ascii="Bell MT" w:hAnsi="Bell MT"/>
                <w:b/>
                <w:sz w:val="22"/>
              </w:rPr>
              <w:t>R</w:t>
            </w:r>
          </w:p>
        </w:tc>
        <w:tc>
          <w:tcPr>
            <w:tcW w:w="1037" w:type="pct"/>
            <w:shd w:val="clear" w:color="auto" w:fill="FFFFFF" w:themeFill="background1"/>
            <w:vAlign w:val="center"/>
          </w:tcPr>
          <w:p w:rsidR="00C929D5" w:rsidRDefault="00334CE4">
            <w:pPr>
              <w:spacing w:before="40" w:after="40"/>
              <w:rPr>
                <w:rFonts w:ascii="Bell MT" w:hAnsi="Bell MT"/>
                <w:sz w:val="22"/>
              </w:rPr>
            </w:pPr>
            <w:r>
              <w:rPr>
                <w:rFonts w:ascii="Bell MT" w:hAnsi="Bell MT"/>
                <w:sz w:val="22"/>
              </w:rPr>
              <w:t>Does it have the 3 R’s?</w:t>
            </w:r>
          </w:p>
        </w:tc>
        <w:tc>
          <w:tcPr>
            <w:tcW w:w="3726" w:type="pct"/>
            <w:shd w:val="clear" w:color="auto" w:fill="FFFFFF" w:themeFill="background1"/>
            <w:vAlign w:val="center"/>
          </w:tcPr>
          <w:p w:rsidR="00C929D5" w:rsidRPr="00C929D5" w:rsidRDefault="00334CE4">
            <w:pPr>
              <w:spacing w:after="0"/>
              <w:rPr>
                <w:rFonts w:ascii="Bell MT" w:hAnsi="Bell MT"/>
                <w:sz w:val="22"/>
              </w:rPr>
            </w:pPr>
            <w:r>
              <w:rPr>
                <w:rFonts w:ascii="Bell MT" w:hAnsi="Bell MT"/>
                <w:b/>
                <w:sz w:val="22"/>
              </w:rPr>
              <w:t xml:space="preserve">Yes.  </w:t>
            </w:r>
            <w:r>
              <w:rPr>
                <w:rFonts w:ascii="Bell MT" w:hAnsi="Bell MT"/>
                <w:sz w:val="22"/>
              </w:rPr>
              <w:t xml:space="preserve">The goal sets high but attainable </w:t>
            </w:r>
            <w:r w:rsidR="009929EB">
              <w:rPr>
                <w:rFonts w:ascii="Bell MT" w:hAnsi="Bell MT"/>
                <w:sz w:val="22"/>
              </w:rPr>
              <w:t>expected</w:t>
            </w:r>
            <w:r w:rsidR="00CB3501">
              <w:rPr>
                <w:rFonts w:ascii="Bell MT" w:hAnsi="Bell MT"/>
                <w:sz w:val="22"/>
              </w:rPr>
              <w:t xml:space="preserve"> outcomes</w:t>
            </w:r>
            <w:r>
              <w:rPr>
                <w:rFonts w:ascii="Bell MT" w:hAnsi="Bell MT"/>
                <w:sz w:val="22"/>
              </w:rPr>
              <w:t xml:space="preserve"> for students.</w:t>
            </w:r>
          </w:p>
        </w:tc>
      </w:tr>
      <w:tr w:rsidR="004868EB" w:rsidTr="00F764EF">
        <w:trPr>
          <w:cantSplit/>
          <w:trHeight w:val="287"/>
          <w:tblHeader/>
        </w:trPr>
        <w:tc>
          <w:tcPr>
            <w:tcW w:w="236" w:type="pct"/>
            <w:tcBorders>
              <w:bottom w:val="single" w:sz="4" w:space="0" w:color="auto"/>
            </w:tcBorders>
            <w:shd w:val="clear" w:color="auto" w:fill="DBE5F1" w:themeFill="accent1" w:themeFillTint="33"/>
            <w:tcMar>
              <w:left w:w="72" w:type="dxa"/>
              <w:right w:w="72" w:type="dxa"/>
            </w:tcMar>
            <w:vAlign w:val="center"/>
          </w:tcPr>
          <w:p w:rsidR="00C929D5" w:rsidRDefault="00334CE4">
            <w:pPr>
              <w:spacing w:before="40" w:after="40"/>
              <w:jc w:val="center"/>
              <w:rPr>
                <w:rFonts w:ascii="Bell MT" w:hAnsi="Bell MT"/>
                <w:b/>
                <w:sz w:val="22"/>
              </w:rPr>
            </w:pPr>
            <w:r>
              <w:rPr>
                <w:rFonts w:ascii="Bell MT" w:hAnsi="Bell MT"/>
                <w:b/>
                <w:sz w:val="22"/>
              </w:rPr>
              <w:t>T</w:t>
            </w:r>
          </w:p>
        </w:tc>
        <w:tc>
          <w:tcPr>
            <w:tcW w:w="1037" w:type="pct"/>
            <w:tcBorders>
              <w:bottom w:val="single" w:sz="4" w:space="0" w:color="auto"/>
            </w:tcBorders>
            <w:shd w:val="clear" w:color="auto" w:fill="FFFFFF" w:themeFill="background1"/>
            <w:vAlign w:val="center"/>
          </w:tcPr>
          <w:p w:rsidR="00C929D5" w:rsidRDefault="00334CE4">
            <w:pPr>
              <w:spacing w:before="40" w:after="40"/>
              <w:rPr>
                <w:rFonts w:ascii="Bell MT" w:hAnsi="Bell MT"/>
                <w:sz w:val="22"/>
              </w:rPr>
            </w:pPr>
            <w:r>
              <w:rPr>
                <w:rFonts w:ascii="Bell MT" w:hAnsi="Bell MT"/>
                <w:sz w:val="22"/>
              </w:rPr>
              <w:t>Is it timed?</w:t>
            </w:r>
          </w:p>
        </w:tc>
        <w:tc>
          <w:tcPr>
            <w:tcW w:w="3726" w:type="pct"/>
            <w:tcBorders>
              <w:bottom w:val="single" w:sz="4" w:space="0" w:color="auto"/>
            </w:tcBorders>
            <w:shd w:val="clear" w:color="auto" w:fill="FFFFFF" w:themeFill="background1"/>
            <w:vAlign w:val="center"/>
          </w:tcPr>
          <w:p w:rsidR="00C929D5" w:rsidRDefault="00334CE4" w:rsidP="000A554C">
            <w:pPr>
              <w:spacing w:after="0"/>
              <w:rPr>
                <w:rFonts w:ascii="Bell MT" w:hAnsi="Bell MT"/>
                <w:b/>
                <w:sz w:val="22"/>
              </w:rPr>
            </w:pPr>
            <w:r>
              <w:rPr>
                <w:rFonts w:ascii="Bell MT" w:hAnsi="Bell MT"/>
                <w:b/>
                <w:sz w:val="22"/>
              </w:rPr>
              <w:t xml:space="preserve">Yes.  </w:t>
            </w:r>
            <w:r w:rsidR="00E74279" w:rsidRPr="00E74279">
              <w:rPr>
                <w:rFonts w:ascii="Bell MT" w:hAnsi="Bell MT"/>
                <w:sz w:val="22"/>
              </w:rPr>
              <w:t>The goal</w:t>
            </w:r>
            <w:r>
              <w:rPr>
                <w:rFonts w:ascii="Bell MT" w:hAnsi="Bell MT"/>
                <w:sz w:val="22"/>
              </w:rPr>
              <w:t xml:space="preserve"> should be met </w:t>
            </w:r>
            <w:r w:rsidR="00E74279" w:rsidRPr="00E74279">
              <w:rPr>
                <w:rFonts w:ascii="Bell MT" w:hAnsi="Bell MT"/>
                <w:b/>
                <w:sz w:val="22"/>
              </w:rPr>
              <w:t>“by the end of the school year.”</w:t>
            </w:r>
          </w:p>
        </w:tc>
      </w:tr>
    </w:tbl>
    <w:p w:rsidR="000D396C" w:rsidRDefault="0023049F">
      <w:pPr>
        <w:pStyle w:val="Heading3-NoTOC"/>
        <w:spacing w:before="240" w:after="120"/>
        <w:rPr>
          <w:color w:val="365F91"/>
        </w:rPr>
      </w:pPr>
      <w:r>
        <w:rPr>
          <w:color w:val="365F91"/>
        </w:rPr>
        <w:t>Your Turn</w:t>
      </w:r>
    </w:p>
    <w:p w:rsidR="000D396C" w:rsidRDefault="00F764EF">
      <w:pPr>
        <w:pStyle w:val="FGNormal"/>
        <w:spacing w:after="120" w:afterAutospacing="0"/>
        <w:jc w:val="left"/>
        <w:rPr>
          <w:b/>
          <w:color w:val="365F91"/>
          <w:sz w:val="28"/>
        </w:rPr>
      </w:pPr>
      <w:r>
        <w:t>Using the type of analysis outlined above, restructure the goal to make it</w:t>
      </w:r>
      <w:r w:rsidR="00997CE9">
        <w:t xml:space="preserve"> S.M.A.R.T.</w:t>
      </w:r>
      <w:r w:rsidR="002832FF">
        <w:t xml:space="preserve"> using at least three components of the S.M.A.R.T. criteria.</w:t>
      </w:r>
    </w:p>
    <w:tbl>
      <w:tblPr>
        <w:tblW w:w="50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2431"/>
        <w:gridCol w:w="7109"/>
      </w:tblGrid>
      <w:tr w:rsidR="004868EB" w:rsidRPr="009B2043" w:rsidTr="00F764EF">
        <w:trPr>
          <w:cantSplit/>
          <w:trHeight w:val="161"/>
          <w:tblHeader/>
        </w:trPr>
        <w:tc>
          <w:tcPr>
            <w:tcW w:w="1274" w:type="pct"/>
            <w:tcBorders>
              <w:bottom w:val="single" w:sz="4" w:space="0" w:color="auto"/>
            </w:tcBorders>
            <w:shd w:val="clear" w:color="auto" w:fill="DBE5F1"/>
            <w:tcMar>
              <w:left w:w="72" w:type="dxa"/>
              <w:right w:w="72" w:type="dxa"/>
            </w:tcMar>
            <w:vAlign w:val="center"/>
          </w:tcPr>
          <w:p w:rsidR="004868EB" w:rsidRPr="009B2043" w:rsidRDefault="009C209E" w:rsidP="004868EB">
            <w:pPr>
              <w:pStyle w:val="TableRowHeading"/>
              <w:spacing w:before="0" w:after="0"/>
              <w:rPr>
                <w:rFonts w:ascii="Bell MT" w:hAnsi="Bell MT"/>
                <w:b/>
                <w:color w:val="auto"/>
                <w:szCs w:val="22"/>
              </w:rPr>
            </w:pPr>
            <w:r>
              <w:rPr>
                <w:rFonts w:ascii="Bell MT" w:hAnsi="Bell MT"/>
                <w:b/>
                <w:noProof/>
                <w:color w:val="auto"/>
                <w:szCs w:val="22"/>
              </w:rPr>
              <w:pict>
                <v:shape id="AutoShape 5" o:spid="_x0000_s1027" type="#_x0000_t13" alt="Description: Right-pointing arrow linking GOAL to S.M.A.R.T. GOAL." style="position:absolute;left:0;text-align:left;margin-left:88.25pt;margin-top:2.55pt;width:124pt;height: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" fillcolor="#548dd4 [1951]">
                  <v:shadow on="t"/>
                </v:shape>
              </w:pict>
            </w:r>
            <w:r w:rsidR="004868EB">
              <w:rPr>
                <w:rFonts w:ascii="Bell MT" w:hAnsi="Bell MT"/>
                <w:b/>
                <w:color w:val="auto"/>
                <w:szCs w:val="22"/>
              </w:rPr>
              <w:t>Goal</w:t>
            </w:r>
          </w:p>
        </w:tc>
        <w:tc>
          <w:tcPr>
            <w:tcW w:w="3726" w:type="pct"/>
            <w:tcBorders>
              <w:bottom w:val="single" w:sz="4" w:space="0" w:color="auto"/>
            </w:tcBorders>
            <w:shd w:val="clear" w:color="auto" w:fill="DBE5F1"/>
            <w:vAlign w:val="center"/>
          </w:tcPr>
          <w:p w:rsidR="004868EB" w:rsidRPr="009B2043" w:rsidRDefault="004868EB" w:rsidP="004868EB">
            <w:pPr>
              <w:pStyle w:val="TableRowHeading"/>
              <w:spacing w:before="0" w:after="0"/>
              <w:rPr>
                <w:rFonts w:ascii="Bell MT" w:hAnsi="Bell MT"/>
                <w:b/>
                <w:color w:val="auto"/>
                <w:szCs w:val="22"/>
              </w:rPr>
            </w:pPr>
            <w:r>
              <w:rPr>
                <w:rFonts w:ascii="Bell MT" w:hAnsi="Bell MT"/>
                <w:b/>
                <w:color w:val="auto"/>
                <w:szCs w:val="22"/>
              </w:rPr>
              <w:t>S.M.A.R.T. Goal</w:t>
            </w:r>
          </w:p>
        </w:tc>
      </w:tr>
      <w:tr w:rsidR="004868EB" w:rsidRPr="009B2043" w:rsidTr="00F764EF">
        <w:trPr>
          <w:cantSplit/>
          <w:trHeight w:val="1808"/>
          <w:tblHeader/>
        </w:trPr>
        <w:tc>
          <w:tcPr>
            <w:tcW w:w="1274" w:type="pct"/>
            <w:shd w:val="clear" w:color="auto" w:fill="FFFFFF" w:themeFill="background1"/>
            <w:tcMar>
              <w:left w:w="72" w:type="dxa"/>
              <w:right w:w="72" w:type="dxa"/>
            </w:tcMar>
          </w:tcPr>
          <w:p w:rsidR="00C929D5" w:rsidRDefault="004868EB">
            <w:pPr>
              <w:spacing w:before="40" w:after="40"/>
              <w:rPr>
                <w:rFonts w:ascii="Bell MT" w:hAnsi="Bell MT"/>
                <w:sz w:val="22"/>
              </w:rPr>
            </w:pPr>
            <w:r w:rsidRPr="004A75FD">
              <w:rPr>
                <w:rFonts w:ascii="Bell MT" w:hAnsi="Bell MT"/>
              </w:rPr>
              <w:t xml:space="preserve">I will introduce new reading strategies </w:t>
            </w:r>
            <w:r>
              <w:rPr>
                <w:rFonts w:ascii="Bell MT" w:hAnsi="Bell MT"/>
              </w:rPr>
              <w:t>to ensure that my class average will increase significantly on our internal reading assessment.</w:t>
            </w:r>
          </w:p>
        </w:tc>
        <w:tc>
          <w:tcPr>
            <w:tcW w:w="3726" w:type="pct"/>
            <w:shd w:val="clear" w:color="auto" w:fill="FFFFFF" w:themeFill="background1"/>
          </w:tcPr>
          <w:p w:rsidR="004868EB" w:rsidRPr="00334CE4" w:rsidRDefault="004868EB" w:rsidP="004868EB">
            <w:pPr>
              <w:spacing w:after="0"/>
              <w:rPr>
                <w:rFonts w:ascii="Bell MT" w:hAnsi="Bell MT"/>
                <w:szCs w:val="22"/>
              </w:rPr>
            </w:pPr>
          </w:p>
        </w:tc>
      </w:tr>
    </w:tbl>
    <w:p w:rsidR="00C929D5" w:rsidRPr="00C929D5" w:rsidRDefault="00C929D5" w:rsidP="004868EB">
      <w:pPr>
        <w:spacing w:before="240" w:after="120"/>
        <w:rPr>
          <w:sz w:val="20"/>
          <w:szCs w:val="20"/>
        </w:rPr>
        <w:sectPr w:rsidR="00C929D5" w:rsidRPr="00C929D5" w:rsidSect="00E00B2D">
          <w:headerReference w:type="default" r:id="rId17"/>
          <w:footerReference w:type="default" r:id="rId18"/>
          <w:pgSz w:w="12240" w:h="15840" w:code="1"/>
          <w:pgMar w:top="1440" w:right="1440" w:bottom="1440" w:left="1440" w:header="720" w:footer="720" w:gutter="0"/>
          <w:pgNumType w:start="1"/>
          <w:cols w:space="60"/>
          <w:noEndnote/>
          <w:docGrid w:linePitch="326"/>
        </w:sectPr>
      </w:pPr>
    </w:p>
    <w:p w:rsidR="000D396C" w:rsidRDefault="00682607" w:rsidP="00E00B2D">
      <w:pPr>
        <w:pStyle w:val="Heading2"/>
      </w:pPr>
      <w:r>
        <w:lastRenderedPageBreak/>
        <w:t>Handout 3: Learning Activity 3</w:t>
      </w:r>
    </w:p>
    <w:p w:rsidR="00B44E53" w:rsidRDefault="00B44E53" w:rsidP="00B44E53">
      <w:pPr>
        <w:pStyle w:val="Heading3-NoTOC"/>
      </w:pPr>
      <w:r>
        <w:t>Developing Your Own S.M.A.R.T. Goals</w:t>
      </w:r>
    </w:p>
    <w:p w:rsidR="000D396C" w:rsidRDefault="00F05DBE">
      <w:pPr>
        <w:pStyle w:val="FGNormal"/>
        <w:spacing w:before="0"/>
        <w:jc w:val="left"/>
      </w:pPr>
      <w:r>
        <w:t xml:space="preserve">Goal Setting and Plan Development is Step 2 of the 5-Step Cycle of Evaluation. </w:t>
      </w:r>
      <w:r w:rsidR="00E132CF">
        <w:t xml:space="preserve">It is now time for you to create your own </w:t>
      </w:r>
      <w:r w:rsidR="00ED5A57">
        <w:t>student learning and professional practice</w:t>
      </w:r>
      <w:r w:rsidR="00E132CF">
        <w:t xml:space="preserve"> goals</w:t>
      </w:r>
      <w:r w:rsidR="004B30E8">
        <w:t>.</w:t>
      </w:r>
      <w:r w:rsidR="00CB3501">
        <w:t xml:space="preserve"> </w:t>
      </w:r>
      <w:r w:rsidR="00171508">
        <w:t>To create meaningful goals</w:t>
      </w:r>
      <w:r w:rsidR="00E4623D">
        <w:t>:</w:t>
      </w:r>
    </w:p>
    <w:p w:rsidR="00FE0662" w:rsidRDefault="00E4623D" w:rsidP="00AA3677">
      <w:pPr>
        <w:pStyle w:val="FGNormal"/>
        <w:numPr>
          <w:ilvl w:val="0"/>
          <w:numId w:val="31"/>
        </w:numPr>
        <w:spacing w:before="0"/>
        <w:ind w:left="1080"/>
        <w:jc w:val="left"/>
        <w:rPr>
          <w:b/>
        </w:rPr>
      </w:pPr>
      <w:r>
        <w:t>Ensure they meet</w:t>
      </w:r>
      <w:r w:rsidR="00171508">
        <w:t xml:space="preserve">  S.M.A.R.T</w:t>
      </w:r>
      <w:r>
        <w:t xml:space="preserve"> criteria</w:t>
      </w:r>
      <w:r w:rsidR="00876613">
        <w:t>;</w:t>
      </w:r>
    </w:p>
    <w:p w:rsidR="000D396C" w:rsidRDefault="00E4623D">
      <w:pPr>
        <w:pStyle w:val="FGNormal"/>
        <w:numPr>
          <w:ilvl w:val="0"/>
          <w:numId w:val="31"/>
        </w:numPr>
        <w:spacing w:before="0"/>
        <w:ind w:left="1080"/>
        <w:jc w:val="left"/>
        <w:rPr>
          <w:b/>
        </w:rPr>
      </w:pPr>
      <w:r>
        <w:t>Consider linking</w:t>
      </w:r>
      <w:r w:rsidR="00171508">
        <w:t xml:space="preserve"> </w:t>
      </w:r>
      <w:r>
        <w:t>them</w:t>
      </w:r>
      <w:r w:rsidR="00171508">
        <w:t xml:space="preserve"> to district, school, and/or team goals</w:t>
      </w:r>
      <w:r w:rsidR="00876613">
        <w:t>;</w:t>
      </w:r>
    </w:p>
    <w:p w:rsidR="000D396C" w:rsidRDefault="00E4623D">
      <w:pPr>
        <w:pStyle w:val="FGNormal"/>
        <w:numPr>
          <w:ilvl w:val="0"/>
          <w:numId w:val="31"/>
        </w:numPr>
        <w:spacing w:before="0"/>
        <w:ind w:left="1080"/>
        <w:jc w:val="left"/>
        <w:rPr>
          <w:b/>
        </w:rPr>
      </w:pPr>
      <w:r>
        <w:t>Refer them</w:t>
      </w:r>
      <w:r w:rsidR="00171508">
        <w:t xml:space="preserve"> to student data, the Model Rubric (or the alternative rubric adopted by the district), and your self-assessment.</w:t>
      </w:r>
    </w:p>
    <w:p w:rsidR="000D396C" w:rsidRDefault="00D9436A">
      <w:pPr>
        <w:pStyle w:val="FGNormal"/>
        <w:spacing w:before="0"/>
        <w:jc w:val="left"/>
      </w:pPr>
      <w:r>
        <w:t xml:space="preserve">Take out your </w:t>
      </w:r>
      <w:r w:rsidR="006A085F">
        <w:t>self</w:t>
      </w:r>
      <w:r w:rsidR="00876613">
        <w:t>-</w:t>
      </w:r>
      <w:r w:rsidR="006A085F">
        <w:t>assessment and Exit Ticket/Homework from Workshop 2</w:t>
      </w:r>
      <w:r w:rsidR="007D5F1E">
        <w:t xml:space="preserve"> and begin transforming your goal topics into S.M.A.R.T. goals. </w:t>
      </w:r>
    </w:p>
    <w:p w:rsidR="00ED16BC" w:rsidRPr="00ED16BC" w:rsidRDefault="007D5F1E" w:rsidP="00ED16BC">
      <w:pPr>
        <w:pStyle w:val="BulletText1"/>
        <w:rPr>
          <w:sz w:val="20"/>
          <w:szCs w:val="20"/>
        </w:rPr>
      </w:pPr>
      <w:r w:rsidRPr="00ED16BC">
        <w:rPr>
          <w:b/>
          <w:sz w:val="20"/>
          <w:szCs w:val="20"/>
        </w:rPr>
        <w:t>Activity Note</w:t>
      </w:r>
      <w:r w:rsidR="00ED16BC">
        <w:rPr>
          <w:b/>
          <w:sz w:val="20"/>
          <w:szCs w:val="20"/>
        </w:rPr>
        <w:t xml:space="preserve"> about Team Goals</w:t>
      </w:r>
      <w:r w:rsidRPr="00ED16BC">
        <w:rPr>
          <w:b/>
          <w:sz w:val="20"/>
          <w:szCs w:val="20"/>
        </w:rPr>
        <w:t xml:space="preserve">: </w:t>
      </w:r>
      <w:r w:rsidR="00ED16BC" w:rsidRPr="00ED16BC">
        <w:rPr>
          <w:sz w:val="20"/>
          <w:szCs w:val="20"/>
        </w:rPr>
        <w:t xml:space="preserve">If </w:t>
      </w:r>
      <w:r w:rsidR="00ED16BC">
        <w:rPr>
          <w:sz w:val="20"/>
          <w:szCs w:val="20"/>
        </w:rPr>
        <w:t>you</w:t>
      </w:r>
      <w:r w:rsidR="00ED16BC" w:rsidRPr="00ED16BC">
        <w:rPr>
          <w:sz w:val="20"/>
          <w:szCs w:val="20"/>
        </w:rPr>
        <w:t xml:space="preserve"> are developing a team goal as one of </w:t>
      </w:r>
      <w:r w:rsidR="00ED16BC">
        <w:rPr>
          <w:sz w:val="20"/>
          <w:szCs w:val="20"/>
        </w:rPr>
        <w:t>your</w:t>
      </w:r>
      <w:r w:rsidR="00ED16BC" w:rsidRPr="00ED16BC">
        <w:rPr>
          <w:sz w:val="20"/>
          <w:szCs w:val="20"/>
        </w:rPr>
        <w:t xml:space="preserve"> two goals, keep in mind that collaborative development of a S.M.A.R.T. team goal may take additional time. </w:t>
      </w:r>
      <w:r w:rsidR="00ED16BC">
        <w:rPr>
          <w:sz w:val="20"/>
          <w:szCs w:val="20"/>
        </w:rPr>
        <w:t>Consider</w:t>
      </w:r>
      <w:r w:rsidR="00ED16BC" w:rsidRPr="00ED16BC">
        <w:rPr>
          <w:sz w:val="20"/>
          <w:szCs w:val="20"/>
        </w:rPr>
        <w:t xml:space="preserve"> spend</w:t>
      </w:r>
      <w:r w:rsidR="00ED16BC">
        <w:rPr>
          <w:sz w:val="20"/>
          <w:szCs w:val="20"/>
        </w:rPr>
        <w:t>ing</w:t>
      </w:r>
      <w:r w:rsidR="00ED16BC" w:rsidRPr="00ED16BC">
        <w:rPr>
          <w:sz w:val="20"/>
          <w:szCs w:val="20"/>
        </w:rPr>
        <w:t xml:space="preserve"> the first 10 minutes of Learning Activity 3 working on </w:t>
      </w:r>
      <w:r w:rsidR="00ED16BC">
        <w:rPr>
          <w:sz w:val="20"/>
          <w:szCs w:val="20"/>
        </w:rPr>
        <w:t>your</w:t>
      </w:r>
      <w:r w:rsidR="00ED16BC" w:rsidRPr="00ED16BC">
        <w:rPr>
          <w:sz w:val="20"/>
          <w:szCs w:val="20"/>
        </w:rPr>
        <w:t xml:space="preserve"> individual goal(s), and </w:t>
      </w:r>
      <w:r w:rsidR="00ED16BC">
        <w:rPr>
          <w:sz w:val="20"/>
          <w:szCs w:val="20"/>
        </w:rPr>
        <w:t xml:space="preserve">then </w:t>
      </w:r>
      <w:r w:rsidR="00ED16BC" w:rsidRPr="00ED16BC">
        <w:rPr>
          <w:sz w:val="20"/>
          <w:szCs w:val="20"/>
        </w:rPr>
        <w:t xml:space="preserve">reserve the last 15-20 minutes for the development of the team goal.  </w:t>
      </w:r>
    </w:p>
    <w:p w:rsidR="001755CE" w:rsidRDefault="001755CE" w:rsidP="00ED16BC">
      <w:pPr>
        <w:pStyle w:val="FGBulletList"/>
        <w:numPr>
          <w:ilvl w:val="0"/>
          <w:numId w:val="0"/>
        </w:numPr>
        <w:tabs>
          <w:tab w:val="left" w:pos="0"/>
        </w:tabs>
      </w:pPr>
    </w:p>
    <w:p w:rsidR="00ED16BC" w:rsidRPr="00AE7BAA" w:rsidRDefault="00ED16BC" w:rsidP="00ED16BC">
      <w:pPr>
        <w:pStyle w:val="AIRBody1a"/>
      </w:pPr>
      <w:r>
        <w:t xml:space="preserve">This process will likely take longer than the time provided in this Workshop. </w:t>
      </w:r>
      <w:r w:rsidR="009929EB">
        <w:t>The important thing is to utilize the resources and supports available in this group setting to launch the development of your S.M.A.R.T. goals, such that you are prepared to refine and complete them later.</w:t>
      </w:r>
    </w:p>
    <w:p w:rsidR="004F67C2" w:rsidRDefault="004F67C2" w:rsidP="00ED16BC">
      <w:pPr>
        <w:pStyle w:val="FGBulletList"/>
        <w:numPr>
          <w:ilvl w:val="0"/>
          <w:numId w:val="0"/>
        </w:numPr>
        <w:tabs>
          <w:tab w:val="left" w:pos="0"/>
        </w:tabs>
      </w:pPr>
    </w:p>
    <w:p w:rsidR="00F05DBE" w:rsidRDefault="00F05DBE" w:rsidP="00ED16BC">
      <w:pPr>
        <w:pStyle w:val="FGBulletList"/>
        <w:numPr>
          <w:ilvl w:val="0"/>
          <w:numId w:val="0"/>
        </w:numPr>
        <w:tabs>
          <w:tab w:val="left" w:pos="0"/>
        </w:tabs>
      </w:pPr>
    </w:p>
    <w:p w:rsidR="00F05DBE" w:rsidRDefault="00F05DBE" w:rsidP="00F05DBE">
      <w:pPr>
        <w:pStyle w:val="FGBulletList"/>
        <w:numPr>
          <w:ilvl w:val="0"/>
          <w:numId w:val="0"/>
        </w:numPr>
        <w:tabs>
          <w:tab w:val="left" w:pos="0"/>
        </w:tabs>
        <w:jc w:val="center"/>
        <w:sectPr w:rsidR="00F05DBE" w:rsidSect="00837733">
          <w:footerReference w:type="first" r:id="rId19"/>
          <w:pgSz w:w="12240" w:h="15840" w:code="1"/>
          <w:pgMar w:top="1440" w:right="1440" w:bottom="1440" w:left="1440" w:header="720" w:footer="720" w:gutter="0"/>
          <w:cols w:space="60"/>
          <w:noEndnote/>
          <w:docGrid w:linePitch="326"/>
        </w:sectPr>
      </w:pPr>
      <w:r w:rsidRPr="00F05DBE">
        <w:rPr>
          <w:noProof/>
          <w:lang w:eastAsia="zh-CN" w:bidi="km-KH"/>
        </w:rPr>
        <w:drawing>
          <wp:inline distT="0" distB="0" distL="0" distR="0">
            <wp:extent cx="3398520" cy="2430780"/>
            <wp:effectExtent l="19050" t="0" r="0" b="0"/>
            <wp:docPr id="3" name="Picture 1" descr="The 5-Step Cycle of Evaluation with Step 2: Analysis, Goal Setting &amp; Plan Development highlighted."/>
            <wp:cNvGraphicFramePr/>
            <a:graphic xmlns:a="http://schemas.openxmlformats.org/drawingml/2006/main">
              <a:graphicData uri="http://schemas.openxmlformats.org/drawingml/2006/picture">
                <pic:pic xmlns:pic="http://schemas.openxmlformats.org/drawingml/2006/picture">
                  <pic:nvPicPr>
                    <pic:cNvPr id="6" name="Picture 7" descr="The 5-Step Cycle of Evaluation with Step 2: Analysis, Goal Setting &amp; Plan Development highlighted."/>
                    <pic:cNvPicPr>
                      <a:picLocks noChangeAspect="1" noChangeArrowheads="1"/>
                    </pic:cNvPicPr>
                  </pic:nvPicPr>
                  <pic:blipFill>
                    <a:blip r:embed="rId20" cstate="print"/>
                    <a:srcRect/>
                    <a:stretch>
                      <a:fillRect/>
                    </a:stretch>
                  </pic:blipFill>
                  <pic:spPr bwMode="auto">
                    <a:xfrm>
                      <a:off x="0" y="0"/>
                      <a:ext cx="3397412" cy="2429987"/>
                    </a:xfrm>
                    <a:prstGeom prst="rect">
                      <a:avLst/>
                    </a:prstGeom>
                    <a:noFill/>
                    <a:ln w="9525">
                      <a:noFill/>
                      <a:miter lim="800000"/>
                      <a:headEnd/>
                      <a:tailEnd/>
                    </a:ln>
                  </pic:spPr>
                </pic:pic>
              </a:graphicData>
            </a:graphic>
          </wp:inline>
        </w:drawing>
      </w:r>
    </w:p>
    <w:p w:rsidR="00ED16BC" w:rsidRPr="00ED16BC" w:rsidRDefault="004F67C2" w:rsidP="00ED16BC">
      <w:pPr>
        <w:pStyle w:val="FGBulletList"/>
        <w:numPr>
          <w:ilvl w:val="0"/>
          <w:numId w:val="0"/>
        </w:numPr>
        <w:tabs>
          <w:tab w:val="left" w:pos="0"/>
        </w:tabs>
        <w:sectPr w:rsidR="00ED16BC" w:rsidRPr="00ED16BC" w:rsidSect="00837733">
          <w:pgSz w:w="12240" w:h="15840" w:code="1"/>
          <w:pgMar w:top="1440" w:right="1440" w:bottom="1440" w:left="1440" w:header="720" w:footer="720" w:gutter="0"/>
          <w:cols w:space="60"/>
          <w:noEndnote/>
          <w:docGrid w:linePitch="326"/>
        </w:sectPr>
      </w:pPr>
      <w:r w:rsidRPr="00D51B65">
        <w:rPr>
          <w:color w:val="A6A6A6" w:themeColor="background1" w:themeShade="A6"/>
          <w:sz w:val="52"/>
          <w:szCs w:val="52"/>
        </w:rPr>
        <w:lastRenderedPageBreak/>
        <w:t>This page intentionally left blank</w:t>
      </w:r>
      <w:r>
        <w:rPr>
          <w:color w:val="A6A6A6" w:themeColor="background1" w:themeShade="A6"/>
          <w:sz w:val="52"/>
          <w:szCs w:val="52"/>
        </w:rPr>
        <w:t>.</w:t>
      </w:r>
    </w:p>
    <w:p w:rsidR="001755CE" w:rsidRPr="00AF4A24" w:rsidRDefault="000D396C" w:rsidP="001755CE">
      <w:pPr>
        <w:spacing w:after="0" w:line="240" w:lineRule="auto"/>
        <w:rPr>
          <w:rFonts w:eastAsia="Times New Roman"/>
          <w:sz w:val="22"/>
          <w:u w:val="single"/>
        </w:rPr>
      </w:pPr>
      <w:r>
        <w:rPr>
          <w:rFonts w:ascii="Cambria" w:eastAsia="Times New Roman" w:hAnsi="Cambria"/>
          <w:noProof/>
          <w:kern w:val="32"/>
          <w:sz w:val="32"/>
          <w:szCs w:val="32"/>
          <w:lang w:eastAsia="zh-CN" w:bidi="km-KH"/>
        </w:rPr>
        <w:lastRenderedPageBreak/>
        <w:drawing>
          <wp:anchor distT="0" distB="0" distL="114300" distR="114300" simplePos="0" relativeHeight="251659264" behindDoc="0" locked="0" layoutInCell="1" allowOverlap="1">
            <wp:simplePos x="0" y="0"/>
            <wp:positionH relativeFrom="margin">
              <wp:align>right</wp:align>
            </wp:positionH>
            <wp:positionV relativeFrom="page">
              <wp:posOffset>114300</wp:posOffset>
            </wp:positionV>
            <wp:extent cx="977900" cy="467360"/>
            <wp:effectExtent l="19050" t="0" r="0" b="0"/>
            <wp:wrapSquare wrapText="bothSides"/>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bl>
      <w:tblPr>
        <w:tblpPr w:leftFromText="187" w:rightFromText="187" w:vertAnchor="page" w:horzAnchor="margin" w:tblpY="361"/>
        <w:tblW w:w="0" w:type="auto"/>
        <w:tblBorders>
          <w:bottom w:val="thickThinSmallGap" w:sz="24" w:space="0" w:color="365F91"/>
        </w:tblBorders>
        <w:tblLook w:val="04A0"/>
      </w:tblPr>
      <w:tblGrid>
        <w:gridCol w:w="7058"/>
        <w:gridCol w:w="2532"/>
      </w:tblGrid>
      <w:tr w:rsidR="001755CE" w:rsidRPr="00AF4A24" w:rsidTr="00A0255C">
        <w:tc>
          <w:tcPr>
            <w:tcW w:w="7058" w:type="dxa"/>
            <w:tcMar>
              <w:top w:w="14" w:type="dxa"/>
              <w:left w:w="115" w:type="dxa"/>
              <w:bottom w:w="72" w:type="dxa"/>
              <w:right w:w="115" w:type="dxa"/>
            </w:tcMar>
            <w:vAlign w:val="bottom"/>
          </w:tcPr>
          <w:p w:rsidR="001755CE" w:rsidRPr="00AF4A24" w:rsidRDefault="001755CE" w:rsidP="00A0255C">
            <w:pPr>
              <w:keepNext/>
              <w:spacing w:before="240" w:after="0" w:line="240" w:lineRule="auto"/>
              <w:outlineLvl w:val="0"/>
              <w:rPr>
                <w:rFonts w:eastAsia="Times New Roman"/>
                <w:b/>
                <w:bCs/>
                <w:color w:val="004386"/>
                <w:kern w:val="32"/>
                <w:sz w:val="28"/>
                <w:szCs w:val="28"/>
              </w:rPr>
            </w:pPr>
            <w:bookmarkStart w:id="1" w:name="_Toc313469950"/>
            <w:bookmarkStart w:id="2" w:name="_Toc313641585"/>
            <w:bookmarkStart w:id="3" w:name="_Toc313643216"/>
            <w:bookmarkStart w:id="4" w:name="_Toc313837061"/>
            <w:r w:rsidRPr="00AF4A24">
              <w:rPr>
                <w:rFonts w:eastAsia="Times New Roman"/>
                <w:b/>
                <w:bCs/>
                <w:color w:val="004386"/>
                <w:kern w:val="32"/>
                <w:sz w:val="28"/>
                <w:szCs w:val="28"/>
              </w:rPr>
              <w:t>Goal Setting Form</w:t>
            </w:r>
            <w:bookmarkEnd w:id="1"/>
            <w:bookmarkEnd w:id="2"/>
            <w:bookmarkEnd w:id="3"/>
            <w:bookmarkEnd w:id="4"/>
          </w:p>
        </w:tc>
        <w:tc>
          <w:tcPr>
            <w:tcW w:w="2532" w:type="dxa"/>
            <w:tcMar>
              <w:top w:w="14" w:type="dxa"/>
              <w:left w:w="115" w:type="dxa"/>
              <w:bottom w:w="72" w:type="dxa"/>
              <w:right w:w="115" w:type="dxa"/>
            </w:tcMar>
          </w:tcPr>
          <w:p w:rsidR="001755CE" w:rsidRPr="00AF4A24" w:rsidRDefault="001755CE" w:rsidP="00A0255C">
            <w:pPr>
              <w:keepNext/>
              <w:spacing w:before="240" w:after="0" w:line="240" w:lineRule="auto"/>
              <w:outlineLvl w:val="0"/>
              <w:rPr>
                <w:rFonts w:ascii="Cambria" w:eastAsia="Times New Roman" w:hAnsi="Cambria"/>
                <w:b/>
                <w:bCs/>
                <w:kern w:val="32"/>
                <w:sz w:val="32"/>
                <w:szCs w:val="32"/>
              </w:rPr>
            </w:pPr>
          </w:p>
        </w:tc>
      </w:tr>
    </w:tbl>
    <w:p w:rsidR="001755CE" w:rsidRPr="00AF4A24" w:rsidRDefault="001755CE" w:rsidP="001755CE">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755CE" w:rsidRPr="00AF4A24" w:rsidRDefault="001755CE" w:rsidP="001755CE">
      <w:pPr>
        <w:spacing w:after="0" w:line="240" w:lineRule="auto"/>
        <w:rPr>
          <w:rFonts w:eastAsia="Times New Roman"/>
          <w:sz w:val="22"/>
        </w:rPr>
      </w:pPr>
    </w:p>
    <w:p w:rsidR="001755CE" w:rsidRPr="00AF4A24" w:rsidRDefault="001755CE" w:rsidP="001755CE">
      <w:pPr>
        <w:spacing w:after="0" w:line="240" w:lineRule="auto"/>
        <w:rPr>
          <w:rFonts w:eastAsia="Times New Roman"/>
          <w:sz w:val="22"/>
        </w:rPr>
      </w:pPr>
      <w:r w:rsidRPr="00AF4A24">
        <w:rPr>
          <w:rFonts w:eastAsia="Times New Roman"/>
          <w:sz w:val="22"/>
        </w:rPr>
        <w:t>Primary Evaluator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755CE" w:rsidRPr="00AF4A24" w:rsidRDefault="001755CE" w:rsidP="001755CE">
      <w:pPr>
        <w:spacing w:after="0" w:line="240" w:lineRule="auto"/>
        <w:rPr>
          <w:rFonts w:eastAsia="Times New Roman"/>
          <w:sz w:val="22"/>
        </w:rPr>
      </w:pPr>
    </w:p>
    <w:p w:rsidR="001755CE" w:rsidRPr="00AF4A24" w:rsidRDefault="001755CE" w:rsidP="001755CE">
      <w:pPr>
        <w:spacing w:after="0" w:line="240" w:lineRule="auto"/>
        <w:rPr>
          <w:rFonts w:eastAsia="Times New Roman"/>
          <w:sz w:val="22"/>
          <w:u w:val="single"/>
        </w:rPr>
      </w:pPr>
      <w:r w:rsidRPr="00AF4A24">
        <w:rPr>
          <w:rFonts w:eastAsia="Times New Roman"/>
          <w:sz w:val="22"/>
        </w:rPr>
        <w:t>Supervising Evaluator, if any</w:t>
      </w:r>
      <w:r>
        <w:rPr>
          <w:rFonts w:eastAsia="Times New Roman"/>
          <w:sz w:val="22"/>
        </w:rPr>
        <w:t>—</w:t>
      </w:r>
      <w:r w:rsidRPr="00AF4A24">
        <w:rPr>
          <w:rFonts w:eastAsia="Times New Roman"/>
          <w:sz w:val="22"/>
        </w:rPr>
        <w:t xml:space="preserve">Name/Title/Role in evaluation: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755CE" w:rsidRPr="00AF4A24" w:rsidRDefault="001755CE" w:rsidP="001755CE">
      <w:pPr>
        <w:spacing w:after="0" w:line="240" w:lineRule="auto"/>
        <w:ind w:firstLine="720"/>
        <w:rPr>
          <w:rFonts w:eastAsia="Times New Roman"/>
          <w:sz w:val="22"/>
          <w:u w:val="single"/>
        </w:rPr>
      </w:pPr>
    </w:p>
    <w:p w:rsidR="001755CE" w:rsidRPr="00AF4A24" w:rsidRDefault="001755CE" w:rsidP="001755CE">
      <w:pPr>
        <w:spacing w:after="0" w:line="240" w:lineRule="auto"/>
        <w:rPr>
          <w:rFonts w:eastAsia="Times New Roman"/>
          <w:sz w:val="22"/>
        </w:rPr>
      </w:pP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755CE" w:rsidRPr="00AF4A24" w:rsidRDefault="001755CE" w:rsidP="001755CE">
      <w:pPr>
        <w:spacing w:after="0" w:line="240" w:lineRule="auto"/>
        <w:rPr>
          <w:rFonts w:eastAsia="Times New Roman"/>
          <w:sz w:val="22"/>
        </w:rPr>
      </w:pPr>
    </w:p>
    <w:p w:rsidR="001755CE" w:rsidRPr="00AF4A24" w:rsidRDefault="001755CE" w:rsidP="001755CE">
      <w:pPr>
        <w:spacing w:after="0" w:line="240" w:lineRule="auto"/>
        <w:rPr>
          <w:rFonts w:eastAsia="Times New Roman"/>
          <w:sz w:val="22"/>
        </w:rPr>
      </w:pPr>
      <w:r w:rsidRPr="00AF4A24">
        <w:rPr>
          <w:rFonts w:eastAsia="Times New Roman"/>
          <w:sz w:val="22"/>
        </w:rPr>
        <w:t xml:space="preserve">School(s):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755CE" w:rsidRPr="00AF4A24" w:rsidRDefault="001755CE" w:rsidP="001755CE">
      <w:pPr>
        <w:spacing w:after="0" w:line="240" w:lineRule="auto"/>
        <w:rPr>
          <w:rFonts w:eastAsia="Times New Roman"/>
          <w:sz w:val="22"/>
        </w:rPr>
      </w:pPr>
    </w:p>
    <w:p w:rsidR="001755CE" w:rsidRPr="00AF4A24" w:rsidRDefault="001755CE" w:rsidP="001755CE">
      <w:pPr>
        <w:spacing w:after="0" w:line="240" w:lineRule="auto"/>
        <w:rPr>
          <w:rFonts w:eastAsia="Times New Roman"/>
          <w:sz w:val="22"/>
          <w:u w:val="single"/>
        </w:rPr>
      </w:pPr>
      <w:r w:rsidRPr="00AF4A24">
        <w:rPr>
          <w:rFonts w:eastAsia="Times New Roman"/>
          <w:sz w:val="22"/>
        </w:rPr>
        <w:t>Check all that apply</w:t>
      </w:r>
      <w:r w:rsidRPr="00AF4A24">
        <w:rPr>
          <w:rFonts w:eastAsia="Times New Roman"/>
          <w:sz w:val="22"/>
          <w:vertAlign w:val="superscript"/>
        </w:rPr>
        <w:footnoteReference w:id="1"/>
      </w:r>
      <w:r w:rsidRPr="00AF4A24">
        <w:rPr>
          <w:rFonts w:eastAsia="Times New Roman"/>
          <w:sz w:val="22"/>
        </w:rPr>
        <w:t xml:space="preserve">:   </w:t>
      </w:r>
      <w:r w:rsidR="009C209E" w:rsidRPr="00AF4A24">
        <w:rPr>
          <w:rFonts w:eastAsia="Times New Roman"/>
          <w:sz w:val="22"/>
        </w:rPr>
        <w:fldChar w:fldCharType="begin">
          <w:ffData>
            <w:name w:val=""/>
            <w:enabled/>
            <w:calcOnExit w:val="0"/>
            <w:checkBox>
              <w:sizeAuto/>
              <w:default w:val="0"/>
            </w:checkBox>
          </w:ffData>
        </w:fldChar>
      </w:r>
      <w:r w:rsidRPr="00AF4A24">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AF4A24">
        <w:rPr>
          <w:rFonts w:eastAsia="Times New Roman"/>
          <w:sz w:val="22"/>
        </w:rPr>
        <w:fldChar w:fldCharType="end"/>
      </w:r>
      <w:r w:rsidRPr="00AF4A24">
        <w:rPr>
          <w:rFonts w:eastAsia="Times New Roman"/>
          <w:sz w:val="22"/>
        </w:rPr>
        <w:t xml:space="preserve">  Proposed Goals</w:t>
      </w:r>
      <w:r w:rsidRPr="00AF4A24">
        <w:rPr>
          <w:rFonts w:eastAsia="Times New Roman"/>
          <w:sz w:val="22"/>
          <w:szCs w:val="20"/>
        </w:rPr>
        <w:t xml:space="preserve"> </w:t>
      </w:r>
      <w:r w:rsidRPr="00AF4A24">
        <w:rPr>
          <w:rFonts w:eastAsia="Times New Roman"/>
          <w:sz w:val="22"/>
          <w:szCs w:val="20"/>
        </w:rPr>
        <w:tab/>
      </w:r>
      <w:r w:rsidR="009C209E" w:rsidRPr="000B0B55">
        <w:rPr>
          <w:rFonts w:eastAsia="Times New Roman"/>
          <w:sz w:val="22"/>
        </w:rPr>
        <w:fldChar w:fldCharType="begin">
          <w:ffData>
            <w:name w:val=""/>
            <w:enabled/>
            <w:calcOnExit w:val="0"/>
            <w:checkBox>
              <w:sizeAuto/>
              <w:default w:val="0"/>
            </w:checkBox>
          </w:ffData>
        </w:fldChar>
      </w:r>
      <w:r w:rsidRPr="000B0B55">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0B0B55">
        <w:rPr>
          <w:rFonts w:eastAsia="Times New Roman"/>
          <w:sz w:val="22"/>
        </w:rPr>
        <w:fldChar w:fldCharType="end"/>
      </w:r>
      <w:r w:rsidRPr="000B0B55">
        <w:rPr>
          <w:rFonts w:eastAsia="Times New Roman"/>
          <w:sz w:val="22"/>
        </w:rPr>
        <w:t xml:space="preserve"> F</w:t>
      </w:r>
      <w:r w:rsidRPr="00AF4A24">
        <w:rPr>
          <w:rFonts w:eastAsia="Times New Roman"/>
          <w:sz w:val="22"/>
        </w:rPr>
        <w:t>inal Goals</w:t>
      </w:r>
      <w:r w:rsidRPr="00AF4A24">
        <w:rPr>
          <w:rFonts w:eastAsia="Times New Roman"/>
          <w:sz w:val="22"/>
        </w:rPr>
        <w:tab/>
      </w:r>
      <w:r w:rsidRPr="00AF4A24">
        <w:rPr>
          <w:rFonts w:eastAsia="Times New Roman"/>
          <w:sz w:val="22"/>
        </w:rPr>
        <w:tab/>
        <w:t xml:space="preserve">Date:  </w:t>
      </w:r>
      <w:r>
        <w:rPr>
          <w:rFonts w:eastAsia="Times New Roman"/>
          <w:sz w:val="22"/>
          <w:u w:val="single"/>
        </w:rPr>
        <w:tab/>
      </w:r>
      <w:r>
        <w:rPr>
          <w:rFonts w:eastAsia="Times New Roman"/>
          <w:sz w:val="22"/>
          <w:u w:val="single"/>
        </w:rPr>
        <w:tab/>
      </w:r>
      <w:r>
        <w:rPr>
          <w:rFonts w:eastAsia="Times New Roman"/>
          <w:sz w:val="22"/>
          <w:u w:val="single"/>
        </w:rPr>
        <w:tab/>
      </w:r>
    </w:p>
    <w:p w:rsidR="001755CE" w:rsidRPr="00AF4A24" w:rsidRDefault="001755CE" w:rsidP="001755CE">
      <w:pPr>
        <w:spacing w:after="0" w:line="240" w:lineRule="auto"/>
        <w:rPr>
          <w:rFonts w:eastAsia="Times New Roman"/>
          <w:sz w:val="22"/>
        </w:rPr>
      </w:pPr>
    </w:p>
    <w:p w:rsidR="001755CE" w:rsidRPr="00AF4A24" w:rsidRDefault="001755CE" w:rsidP="001755CE">
      <w:pPr>
        <w:spacing w:after="0"/>
        <w:rPr>
          <w:rFonts w:eastAsia="Times New Roman"/>
          <w:sz w:val="22"/>
        </w:rPr>
      </w:pPr>
      <w:r w:rsidRPr="00AF4A24">
        <w:rPr>
          <w:rFonts w:eastAsia="Times New Roman"/>
          <w:sz w:val="22"/>
        </w:rPr>
        <w:t xml:space="preserve">A minimum of one student learning goal and one professional practice goal are required. </w:t>
      </w:r>
      <w:r w:rsidRPr="00AF4A24">
        <w:rPr>
          <w:rFonts w:eastAsia="Times New Roman"/>
          <w:b/>
          <w:sz w:val="22"/>
        </w:rPr>
        <w:t xml:space="preserve">Team goals must be considered </w:t>
      </w:r>
      <w:r w:rsidRPr="00AF4A24">
        <w:rPr>
          <w:rFonts w:eastAsia="Times New Roman"/>
          <w:sz w:val="22"/>
        </w:rPr>
        <w:t xml:space="preserve">per </w:t>
      </w:r>
      <w:hyperlink r:id="rId21" w:history="1">
        <w:r w:rsidRPr="00AF4A24">
          <w:rPr>
            <w:rFonts w:eastAsia="Times New Roman"/>
            <w:color w:val="0000FF"/>
            <w:sz w:val="22"/>
            <w:u w:val="single"/>
          </w:rPr>
          <w:t>603 CMR 35.06(3)(b)</w:t>
        </w:r>
      </w:hyperlink>
      <w:r w:rsidRPr="00AF4A24">
        <w:rPr>
          <w:rFonts w:eastAsia="Times New Roman"/>
          <w:sz w:val="22"/>
        </w:rPr>
        <w:t xml:space="preserve">. Attach pages as needed for additional goals or revisions made to proposed goals during the development of the Educator Plan. </w:t>
      </w:r>
    </w:p>
    <w:p w:rsidR="001755CE" w:rsidRPr="00AF4A24" w:rsidRDefault="001755CE" w:rsidP="001755CE">
      <w:pPr>
        <w:spacing w:after="0" w:line="240" w:lineRule="auto"/>
        <w:rPr>
          <w:rFonts w:eastAsia="Times New Roman"/>
        </w:rPr>
      </w:pPr>
    </w:p>
    <w:tbl>
      <w:tblPr>
        <w:tblW w:w="9560" w:type="dxa"/>
        <w:jc w:val="center"/>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0"/>
        <w:gridCol w:w="4780"/>
      </w:tblGrid>
      <w:tr w:rsidR="001755CE" w:rsidRPr="00AF4A24" w:rsidTr="00A0255C">
        <w:trPr>
          <w:trHeight w:val="864"/>
          <w:jc w:val="center"/>
        </w:trPr>
        <w:tc>
          <w:tcPr>
            <w:tcW w:w="4780" w:type="dxa"/>
            <w:shd w:val="clear" w:color="auto" w:fill="B8CCE4"/>
            <w:vAlign w:val="center"/>
          </w:tcPr>
          <w:p w:rsidR="001755CE" w:rsidRPr="00AF4A24" w:rsidRDefault="001755CE" w:rsidP="00A0255C">
            <w:pPr>
              <w:spacing w:after="0" w:line="240" w:lineRule="auto"/>
              <w:jc w:val="center"/>
              <w:rPr>
                <w:rFonts w:eastAsia="Times New Roman"/>
                <w:b/>
                <w:color w:val="004386"/>
              </w:rPr>
            </w:pPr>
            <w:r w:rsidRPr="00AF4A24">
              <w:rPr>
                <w:rFonts w:eastAsia="Times New Roman"/>
                <w:b/>
                <w:color w:val="004386"/>
              </w:rPr>
              <w:t>Student Learning SMART Goal</w:t>
            </w:r>
          </w:p>
          <w:p w:rsidR="001755CE" w:rsidRPr="00AF4A24" w:rsidRDefault="001755CE" w:rsidP="00A0255C">
            <w:pPr>
              <w:spacing w:after="0" w:line="240" w:lineRule="auto"/>
              <w:jc w:val="center"/>
              <w:rPr>
                <w:rFonts w:eastAsia="Times New Roman"/>
                <w:i/>
                <w:color w:val="004386"/>
                <w:sz w:val="18"/>
                <w:szCs w:val="18"/>
              </w:rPr>
            </w:pPr>
            <w:r w:rsidRPr="00AF4A24">
              <w:rPr>
                <w:rFonts w:eastAsia="Times New Roman"/>
                <w:i/>
                <w:color w:val="004386"/>
                <w:sz w:val="18"/>
                <w:szCs w:val="18"/>
              </w:rPr>
              <w:t xml:space="preserve">Check whether goal is individual or team; </w:t>
            </w:r>
          </w:p>
          <w:p w:rsidR="001755CE" w:rsidRPr="00AF4A24" w:rsidRDefault="001755CE" w:rsidP="00A0255C">
            <w:pPr>
              <w:spacing w:after="0" w:line="240" w:lineRule="auto"/>
              <w:jc w:val="center"/>
              <w:rPr>
                <w:rFonts w:eastAsia="Times New Roman"/>
                <w:i/>
                <w:color w:val="004386"/>
                <w:sz w:val="18"/>
                <w:szCs w:val="18"/>
              </w:rPr>
            </w:pPr>
            <w:r w:rsidRPr="00AF4A24">
              <w:rPr>
                <w:rFonts w:eastAsia="Times New Roman"/>
                <w:i/>
                <w:color w:val="004386"/>
                <w:sz w:val="18"/>
                <w:szCs w:val="18"/>
              </w:rPr>
              <w:t>write team name if applicable.</w:t>
            </w:r>
          </w:p>
        </w:tc>
        <w:tc>
          <w:tcPr>
            <w:tcW w:w="4780" w:type="dxa"/>
            <w:shd w:val="clear" w:color="auto" w:fill="B8CCE4"/>
            <w:vAlign w:val="center"/>
          </w:tcPr>
          <w:p w:rsidR="001755CE" w:rsidRPr="00AF4A24" w:rsidRDefault="001755CE" w:rsidP="00A0255C">
            <w:pPr>
              <w:spacing w:after="0" w:line="240" w:lineRule="auto"/>
              <w:jc w:val="center"/>
              <w:rPr>
                <w:rFonts w:eastAsia="Times New Roman"/>
                <w:b/>
                <w:color w:val="004386"/>
              </w:rPr>
            </w:pPr>
            <w:r w:rsidRPr="00AF4A24">
              <w:rPr>
                <w:rFonts w:eastAsia="Times New Roman"/>
                <w:b/>
                <w:color w:val="004386"/>
              </w:rPr>
              <w:t>Professional Practice SMART Goal</w:t>
            </w:r>
          </w:p>
          <w:p w:rsidR="001755CE" w:rsidRPr="00AF4A24" w:rsidRDefault="001755CE" w:rsidP="00A0255C">
            <w:pPr>
              <w:spacing w:after="0" w:line="240" w:lineRule="auto"/>
              <w:jc w:val="center"/>
              <w:rPr>
                <w:rFonts w:eastAsia="Times New Roman"/>
                <w:i/>
                <w:color w:val="004386"/>
                <w:sz w:val="18"/>
                <w:szCs w:val="18"/>
              </w:rPr>
            </w:pPr>
            <w:r w:rsidRPr="00AF4A24">
              <w:rPr>
                <w:rFonts w:eastAsia="Times New Roman"/>
                <w:i/>
                <w:color w:val="004386"/>
                <w:sz w:val="18"/>
                <w:szCs w:val="18"/>
              </w:rPr>
              <w:t xml:space="preserve">Check whether goal is individual or team; </w:t>
            </w:r>
          </w:p>
          <w:p w:rsidR="001755CE" w:rsidRPr="00AF4A24" w:rsidRDefault="001755CE" w:rsidP="00A0255C">
            <w:pPr>
              <w:spacing w:after="0" w:line="240" w:lineRule="auto"/>
              <w:jc w:val="center"/>
              <w:rPr>
                <w:rFonts w:eastAsia="Times New Roman"/>
                <w:b/>
                <w:color w:val="004386"/>
                <w:sz w:val="18"/>
                <w:szCs w:val="18"/>
              </w:rPr>
            </w:pPr>
            <w:r w:rsidRPr="00AF4A24">
              <w:rPr>
                <w:rFonts w:eastAsia="Times New Roman"/>
                <w:i/>
                <w:color w:val="004386"/>
                <w:sz w:val="18"/>
                <w:szCs w:val="18"/>
              </w:rPr>
              <w:t>write team name if applicable.</w:t>
            </w:r>
          </w:p>
        </w:tc>
      </w:tr>
      <w:tr w:rsidR="001755CE" w:rsidRPr="00AF4A24" w:rsidTr="00A0255C">
        <w:trPr>
          <w:trHeight w:val="5472"/>
          <w:jc w:val="center"/>
        </w:trPr>
        <w:tc>
          <w:tcPr>
            <w:tcW w:w="4780" w:type="dxa"/>
          </w:tcPr>
          <w:p w:rsidR="001755CE" w:rsidRPr="00AF4A24" w:rsidRDefault="001755CE" w:rsidP="00A0255C">
            <w:pPr>
              <w:spacing w:after="0" w:line="240" w:lineRule="auto"/>
              <w:ind w:left="381"/>
              <w:rPr>
                <w:rFonts w:eastAsia="Times New Roman"/>
                <w:szCs w:val="20"/>
              </w:rPr>
            </w:pPr>
          </w:p>
          <w:p w:rsidR="001755CE" w:rsidRPr="00AF4A24" w:rsidRDefault="009C209E" w:rsidP="00A0255C">
            <w:pPr>
              <w:spacing w:after="0" w:line="240" w:lineRule="auto"/>
              <w:rPr>
                <w:rFonts w:eastAsia="Times New Roman"/>
                <w:szCs w:val="20"/>
              </w:rPr>
            </w:pPr>
            <w:r w:rsidRPr="00AF4A24">
              <w:rPr>
                <w:rFonts w:eastAsia="Times New Roman"/>
                <w:szCs w:val="20"/>
              </w:rPr>
              <w:fldChar w:fldCharType="begin">
                <w:ffData>
                  <w:name w:val=""/>
                  <w:enabled/>
                  <w:calcOnExit w:val="0"/>
                  <w:checkBox>
                    <w:sizeAuto/>
                    <w:default w:val="0"/>
                  </w:checkBox>
                </w:ffData>
              </w:fldChar>
            </w:r>
            <w:r w:rsidR="001755CE" w:rsidRPr="00AF4A24">
              <w:rPr>
                <w:rFonts w:eastAsia="Times New Roman"/>
                <w:szCs w:val="20"/>
              </w:rPr>
              <w:instrText xml:space="preserve"> FORMCHECKBOX </w:instrText>
            </w:r>
            <w:r>
              <w:rPr>
                <w:rFonts w:eastAsia="Times New Roman"/>
                <w:szCs w:val="20"/>
              </w:rPr>
            </w:r>
            <w:r>
              <w:rPr>
                <w:rFonts w:eastAsia="Times New Roman"/>
                <w:szCs w:val="20"/>
              </w:rPr>
              <w:fldChar w:fldCharType="separate"/>
            </w:r>
            <w:r w:rsidRPr="00AF4A24">
              <w:rPr>
                <w:rFonts w:eastAsia="Times New Roman"/>
                <w:szCs w:val="20"/>
              </w:rPr>
              <w:fldChar w:fldCharType="end"/>
            </w:r>
            <w:r w:rsidR="001755CE" w:rsidRPr="00AF4A24">
              <w:rPr>
                <w:rFonts w:eastAsia="Times New Roman"/>
                <w:szCs w:val="20"/>
              </w:rPr>
              <w:t xml:space="preserve">  Individual </w:t>
            </w:r>
          </w:p>
          <w:p w:rsidR="001755CE" w:rsidRPr="00AF4A24" w:rsidRDefault="009C209E" w:rsidP="00A0255C">
            <w:pPr>
              <w:spacing w:after="0" w:line="240" w:lineRule="auto"/>
              <w:rPr>
                <w:rFonts w:eastAsia="Times New Roman"/>
                <w:szCs w:val="20"/>
              </w:rPr>
            </w:pPr>
            <w:r w:rsidRPr="00AF4A24">
              <w:rPr>
                <w:rFonts w:eastAsia="Times New Roman"/>
                <w:szCs w:val="20"/>
              </w:rPr>
              <w:fldChar w:fldCharType="begin">
                <w:ffData>
                  <w:name w:val=""/>
                  <w:enabled/>
                  <w:calcOnExit w:val="0"/>
                  <w:checkBox>
                    <w:sizeAuto/>
                    <w:default w:val="0"/>
                  </w:checkBox>
                </w:ffData>
              </w:fldChar>
            </w:r>
            <w:r w:rsidR="001755CE" w:rsidRPr="00AF4A24">
              <w:rPr>
                <w:rFonts w:eastAsia="Times New Roman"/>
                <w:szCs w:val="20"/>
              </w:rPr>
              <w:instrText xml:space="preserve"> FORMCHECKBOX </w:instrText>
            </w:r>
            <w:r>
              <w:rPr>
                <w:rFonts w:eastAsia="Times New Roman"/>
                <w:szCs w:val="20"/>
              </w:rPr>
            </w:r>
            <w:r>
              <w:rPr>
                <w:rFonts w:eastAsia="Times New Roman"/>
                <w:szCs w:val="20"/>
              </w:rPr>
              <w:fldChar w:fldCharType="separate"/>
            </w:r>
            <w:r w:rsidRPr="00AF4A24">
              <w:rPr>
                <w:rFonts w:eastAsia="Times New Roman"/>
                <w:szCs w:val="20"/>
              </w:rPr>
              <w:fldChar w:fldCharType="end"/>
            </w:r>
            <w:r w:rsidR="001755CE" w:rsidRPr="00AF4A24">
              <w:rPr>
                <w:rFonts w:eastAsia="Times New Roman"/>
                <w:szCs w:val="20"/>
              </w:rPr>
              <w:t xml:space="preserve">  Team: ________________________________</w:t>
            </w:r>
          </w:p>
          <w:p w:rsidR="001755CE" w:rsidRPr="00AF4A24" w:rsidRDefault="001755CE" w:rsidP="00A0255C">
            <w:pPr>
              <w:spacing w:after="0" w:line="240" w:lineRule="auto"/>
              <w:rPr>
                <w:rFonts w:eastAsia="Times New Roman"/>
                <w:szCs w:val="20"/>
              </w:rPr>
            </w:pPr>
          </w:p>
        </w:tc>
        <w:tc>
          <w:tcPr>
            <w:tcW w:w="4780" w:type="dxa"/>
          </w:tcPr>
          <w:p w:rsidR="001755CE" w:rsidRPr="00AF4A24" w:rsidRDefault="001755CE" w:rsidP="00A0255C">
            <w:pPr>
              <w:spacing w:after="0" w:line="240" w:lineRule="auto"/>
              <w:ind w:left="381"/>
              <w:rPr>
                <w:rFonts w:eastAsia="Times New Roman"/>
                <w:szCs w:val="20"/>
              </w:rPr>
            </w:pPr>
          </w:p>
          <w:p w:rsidR="001755CE" w:rsidRPr="00AF4A24" w:rsidRDefault="009C209E" w:rsidP="00A0255C">
            <w:pPr>
              <w:spacing w:after="0" w:line="240" w:lineRule="auto"/>
              <w:rPr>
                <w:rFonts w:eastAsia="Times New Roman"/>
                <w:szCs w:val="20"/>
              </w:rPr>
            </w:pPr>
            <w:r w:rsidRPr="00AF4A24">
              <w:rPr>
                <w:rFonts w:eastAsia="Times New Roman"/>
                <w:szCs w:val="20"/>
              </w:rPr>
              <w:fldChar w:fldCharType="begin">
                <w:ffData>
                  <w:name w:val="Check3"/>
                  <w:enabled/>
                  <w:calcOnExit w:val="0"/>
                  <w:checkBox>
                    <w:sizeAuto/>
                    <w:default w:val="0"/>
                  </w:checkBox>
                </w:ffData>
              </w:fldChar>
            </w:r>
            <w:r w:rsidR="001755CE" w:rsidRPr="00AF4A24">
              <w:rPr>
                <w:rFonts w:eastAsia="Times New Roman"/>
                <w:szCs w:val="20"/>
              </w:rPr>
              <w:instrText xml:space="preserve"> FORMCHECKBOX </w:instrText>
            </w:r>
            <w:r>
              <w:rPr>
                <w:rFonts w:eastAsia="Times New Roman"/>
                <w:szCs w:val="20"/>
              </w:rPr>
            </w:r>
            <w:r>
              <w:rPr>
                <w:rFonts w:eastAsia="Times New Roman"/>
                <w:szCs w:val="20"/>
              </w:rPr>
              <w:fldChar w:fldCharType="separate"/>
            </w:r>
            <w:r w:rsidRPr="00AF4A24">
              <w:rPr>
                <w:rFonts w:eastAsia="Times New Roman"/>
                <w:szCs w:val="20"/>
              </w:rPr>
              <w:fldChar w:fldCharType="end"/>
            </w:r>
            <w:r w:rsidR="001755CE" w:rsidRPr="00AF4A24">
              <w:rPr>
                <w:rFonts w:eastAsia="Times New Roman"/>
                <w:szCs w:val="20"/>
              </w:rPr>
              <w:t xml:space="preserve">  Individual </w:t>
            </w:r>
          </w:p>
          <w:p w:rsidR="001755CE" w:rsidRPr="00AF4A24" w:rsidRDefault="009C209E" w:rsidP="00A0255C">
            <w:pPr>
              <w:spacing w:after="0" w:line="240" w:lineRule="auto"/>
              <w:rPr>
                <w:rFonts w:eastAsia="Times New Roman"/>
                <w:szCs w:val="20"/>
              </w:rPr>
            </w:pPr>
            <w:r w:rsidRPr="00AF4A24">
              <w:rPr>
                <w:rFonts w:eastAsia="Times New Roman"/>
                <w:szCs w:val="20"/>
              </w:rPr>
              <w:fldChar w:fldCharType="begin">
                <w:ffData>
                  <w:name w:val=""/>
                  <w:enabled/>
                  <w:calcOnExit w:val="0"/>
                  <w:checkBox>
                    <w:sizeAuto/>
                    <w:default w:val="0"/>
                  </w:checkBox>
                </w:ffData>
              </w:fldChar>
            </w:r>
            <w:r w:rsidR="001755CE" w:rsidRPr="00AF4A24">
              <w:rPr>
                <w:rFonts w:eastAsia="Times New Roman"/>
                <w:szCs w:val="20"/>
              </w:rPr>
              <w:instrText xml:space="preserve"> FORMCHECKBOX </w:instrText>
            </w:r>
            <w:r>
              <w:rPr>
                <w:rFonts w:eastAsia="Times New Roman"/>
                <w:szCs w:val="20"/>
              </w:rPr>
            </w:r>
            <w:r>
              <w:rPr>
                <w:rFonts w:eastAsia="Times New Roman"/>
                <w:szCs w:val="20"/>
              </w:rPr>
              <w:fldChar w:fldCharType="separate"/>
            </w:r>
            <w:r w:rsidRPr="00AF4A24">
              <w:rPr>
                <w:rFonts w:eastAsia="Times New Roman"/>
                <w:szCs w:val="20"/>
              </w:rPr>
              <w:fldChar w:fldCharType="end"/>
            </w:r>
            <w:r w:rsidR="001755CE" w:rsidRPr="00AF4A24">
              <w:rPr>
                <w:rFonts w:eastAsia="Times New Roman"/>
                <w:szCs w:val="20"/>
              </w:rPr>
              <w:t xml:space="preserve">  Team: ________________________________</w:t>
            </w:r>
          </w:p>
          <w:p w:rsidR="001755CE" w:rsidRPr="00AF4A24" w:rsidRDefault="001755CE" w:rsidP="00A0255C">
            <w:pPr>
              <w:spacing w:after="0" w:line="240" w:lineRule="auto"/>
              <w:rPr>
                <w:rFonts w:eastAsia="Times New Roman"/>
                <w:szCs w:val="20"/>
              </w:rPr>
            </w:pPr>
          </w:p>
        </w:tc>
      </w:tr>
    </w:tbl>
    <w:p w:rsidR="001755CE" w:rsidRPr="00AF4A24" w:rsidRDefault="001755CE" w:rsidP="001755CE">
      <w:pPr>
        <w:spacing w:after="0" w:line="240" w:lineRule="auto"/>
        <w:jc w:val="center"/>
        <w:rPr>
          <w:rFonts w:eastAsia="Times New Roman"/>
          <w:sz w:val="22"/>
        </w:rPr>
      </w:pPr>
    </w:p>
    <w:p w:rsidR="001755CE" w:rsidRPr="00AF4A24" w:rsidRDefault="001755CE" w:rsidP="001755CE">
      <w:pPr>
        <w:spacing w:after="0" w:line="240" w:lineRule="auto"/>
        <w:jc w:val="center"/>
        <w:rPr>
          <w:rFonts w:eastAsia="Times New Roman"/>
          <w:sz w:val="18"/>
        </w:rPr>
      </w:pPr>
      <w:r w:rsidRPr="00AF4A24">
        <w:rPr>
          <w:rFonts w:eastAsia="Times New Roman"/>
          <w:b/>
          <w:sz w:val="18"/>
        </w:rPr>
        <w:t>SMART:</w:t>
      </w:r>
      <w:r w:rsidRPr="00AF4A24">
        <w:rPr>
          <w:rFonts w:eastAsia="Times New Roman"/>
          <w:sz w:val="18"/>
        </w:rPr>
        <w:t xml:space="preserve"> S=Specific and Strategic; M=Measurable; A=Action Oriented;</w:t>
      </w:r>
    </w:p>
    <w:p w:rsidR="004F67C2" w:rsidRDefault="001755CE" w:rsidP="001755CE">
      <w:pPr>
        <w:spacing w:after="0" w:line="240" w:lineRule="auto"/>
        <w:jc w:val="center"/>
        <w:rPr>
          <w:rFonts w:eastAsia="Times New Roman"/>
          <w:sz w:val="18"/>
        </w:rPr>
        <w:sectPr w:rsidR="004F67C2" w:rsidSect="00E00B2D">
          <w:footnotePr>
            <w:numRestart w:val="eachSect"/>
          </w:footnotePr>
          <w:pgSz w:w="12240" w:h="15840" w:code="1"/>
          <w:pgMar w:top="1440" w:right="1440" w:bottom="1440" w:left="1440" w:header="0" w:footer="720" w:gutter="0"/>
          <w:cols w:space="720"/>
          <w:docGrid w:linePitch="360"/>
        </w:sectPr>
      </w:pPr>
      <w:r w:rsidRPr="00AF4A24">
        <w:rPr>
          <w:rFonts w:eastAsia="Times New Roman"/>
          <w:sz w:val="18"/>
        </w:rPr>
        <w:t>R=Rigorous, Realistic, and Resu</w:t>
      </w:r>
      <w:r w:rsidR="007D5F1E">
        <w:rPr>
          <w:rFonts w:eastAsia="Times New Roman"/>
          <w:sz w:val="18"/>
        </w:rPr>
        <w:t>lts-Focused; T=Timed and Tracked</w:t>
      </w:r>
    </w:p>
    <w:p w:rsidR="007D5F1E" w:rsidRDefault="004F67C2" w:rsidP="001755CE">
      <w:pPr>
        <w:spacing w:after="0" w:line="240" w:lineRule="auto"/>
        <w:jc w:val="center"/>
        <w:rPr>
          <w:rFonts w:eastAsia="Times New Roman"/>
          <w:sz w:val="18"/>
        </w:rPr>
        <w:sectPr w:rsidR="007D5F1E" w:rsidSect="00E00B2D">
          <w:footnotePr>
            <w:numRestart w:val="eachSect"/>
          </w:footnotePr>
          <w:pgSz w:w="12240" w:h="15840" w:code="1"/>
          <w:pgMar w:top="1440" w:right="1440" w:bottom="1440" w:left="1440" w:header="0" w:footer="720" w:gutter="0"/>
          <w:cols w:space="720"/>
          <w:docGrid w:linePitch="360"/>
        </w:sectPr>
      </w:pPr>
      <w:r w:rsidRPr="00D51B65">
        <w:rPr>
          <w:color w:val="A6A6A6" w:themeColor="background1" w:themeShade="A6"/>
          <w:sz w:val="52"/>
          <w:szCs w:val="52"/>
        </w:rPr>
        <w:lastRenderedPageBreak/>
        <w:t>This page intentionally left blank</w:t>
      </w:r>
      <w:r>
        <w:rPr>
          <w:color w:val="A6A6A6" w:themeColor="background1" w:themeShade="A6"/>
          <w:sz w:val="52"/>
          <w:szCs w:val="52"/>
        </w:rPr>
        <w:t>.</w:t>
      </w:r>
    </w:p>
    <w:p w:rsidR="007D5F1E" w:rsidRDefault="007D5F1E" w:rsidP="00E00B2D">
      <w:pPr>
        <w:pStyle w:val="Heading2"/>
      </w:pPr>
      <w:r>
        <w:lastRenderedPageBreak/>
        <w:t>Handout 4: Exit Ticket/Homework</w:t>
      </w:r>
    </w:p>
    <w:p w:rsidR="007D5F1E" w:rsidRDefault="007D5F1E" w:rsidP="007D5F1E">
      <w:pPr>
        <w:spacing w:after="0" w:line="240" w:lineRule="auto"/>
      </w:pPr>
    </w:p>
    <w:p w:rsidR="007D5F1E" w:rsidRDefault="007D5F1E" w:rsidP="003531C0">
      <w:pPr>
        <w:pStyle w:val="Heading3a"/>
      </w:pPr>
      <w:r>
        <w:t>Developing Your Educator Plan</w:t>
      </w:r>
    </w:p>
    <w:p w:rsidR="00DA1983" w:rsidRDefault="00ED16BC" w:rsidP="00DA1983">
      <w:pPr>
        <w:pStyle w:val="AIRBodyText"/>
      </w:pPr>
      <w:r>
        <w:t xml:space="preserve">The final component of Step 2 in the 5-Step Cycle is the development of the Educator Plan. </w:t>
      </w:r>
      <w:r w:rsidR="00DA1983">
        <w:t xml:space="preserve">The Educator Plan emerges directly from S.M.A.R.T. goals and is a product that results from collaboration between the educator and his/her evaluator. </w:t>
      </w:r>
      <w:r w:rsidR="00DA1983" w:rsidRPr="003D1C0E">
        <w:t xml:space="preserve">Developing the </w:t>
      </w:r>
      <w:r w:rsidR="00DA1983">
        <w:t>E</w:t>
      </w:r>
      <w:r w:rsidR="00DA1983" w:rsidRPr="003D1C0E">
        <w:t xml:space="preserve">ducator </w:t>
      </w:r>
      <w:r w:rsidR="00DA1983">
        <w:t>P</w:t>
      </w:r>
      <w:r w:rsidR="00DA1983" w:rsidRPr="003D1C0E">
        <w:t>lan is a much simpler process when the goals are clear</w:t>
      </w:r>
      <w:r w:rsidR="00DA1983">
        <w:t>, since</w:t>
      </w:r>
      <w:r w:rsidR="00DA1983" w:rsidRPr="003D1C0E">
        <w:t xml:space="preserve"> the Educator Plan should </w:t>
      </w:r>
      <w:r w:rsidR="00DA1983">
        <w:t xml:space="preserve">be </w:t>
      </w:r>
      <w:r w:rsidR="00DA1983" w:rsidRPr="003D1C0E">
        <w:t>comprised key action steps and benchmarks to determine progress toward the goals.</w:t>
      </w:r>
    </w:p>
    <w:p w:rsidR="00DA1983" w:rsidRDefault="00DA1983" w:rsidP="00DA1983">
      <w:pPr>
        <w:pStyle w:val="AIRBodyText"/>
      </w:pPr>
      <w:r>
        <w:t>In Handout 4, you will find a sample pair of goals and a sample Educator Plan from a 6</w:t>
      </w:r>
      <w:r w:rsidRPr="0034668E">
        <w:rPr>
          <w:vertAlign w:val="superscript"/>
        </w:rPr>
        <w:t>th</w:t>
      </w:r>
      <w:r>
        <w:t xml:space="preserve"> grade science teacher. Take 5 minutes to read the sample goals on p. 9, followed by the Educator Plan related to those goals on </w:t>
      </w:r>
      <w:r w:rsidR="00D72096">
        <w:t>pp.</w:t>
      </w:r>
      <w:r>
        <w:t xml:space="preserve"> 10-12. Note the resources and benchmarks associated with each key action step related to his two goals. </w:t>
      </w:r>
    </w:p>
    <w:p w:rsidR="00DA1983" w:rsidRDefault="00DA1983" w:rsidP="00DA1983">
      <w:pPr>
        <w:pStyle w:val="AIRBodyText"/>
      </w:pPr>
      <w:r>
        <w:t xml:space="preserve">A blank Educator Plan form is included at the end of the Participant Handout packet on </w:t>
      </w:r>
      <w:r w:rsidR="00D72096">
        <w:t>pp</w:t>
      </w:r>
      <w:r w:rsidR="0014391C">
        <w:t>.</w:t>
      </w:r>
      <w:r>
        <w:t xml:space="preserve"> 14-15 for you to use in preparation for the collaborative plan development with your supervisor based on your professional practice and student learning goals. </w:t>
      </w:r>
    </w:p>
    <w:p w:rsidR="003531C0" w:rsidRDefault="003531C0" w:rsidP="003531C0">
      <w:pPr>
        <w:pStyle w:val="AIRBodyText"/>
      </w:pPr>
    </w:p>
    <w:p w:rsidR="003531C0" w:rsidRDefault="003531C0" w:rsidP="003531C0">
      <w:pPr>
        <w:pStyle w:val="AIRBodyText"/>
      </w:pPr>
    </w:p>
    <w:p w:rsidR="003531C0" w:rsidRDefault="00F05DBE" w:rsidP="00F05DBE">
      <w:pPr>
        <w:pStyle w:val="AIRBodyText"/>
        <w:jc w:val="center"/>
        <w:sectPr w:rsidR="003531C0" w:rsidSect="00E00B2D">
          <w:footnotePr>
            <w:numRestart w:val="eachSect"/>
          </w:footnotePr>
          <w:pgSz w:w="12240" w:h="15840" w:code="1"/>
          <w:pgMar w:top="1440" w:right="1440" w:bottom="1440" w:left="1440" w:header="0" w:footer="720" w:gutter="0"/>
          <w:cols w:space="720"/>
          <w:docGrid w:linePitch="360"/>
        </w:sectPr>
      </w:pPr>
      <w:r w:rsidRPr="00F05DBE">
        <w:rPr>
          <w:noProof/>
          <w:lang w:eastAsia="zh-CN" w:bidi="km-KH"/>
        </w:rPr>
        <w:drawing>
          <wp:inline distT="0" distB="0" distL="0" distR="0">
            <wp:extent cx="3398520" cy="2430780"/>
            <wp:effectExtent l="19050" t="0" r="0" b="0"/>
            <wp:docPr id="9" name="Picture 1" descr="The 5-Step Cycle of Evaluation with Step 2: Analysis, Goal Setting &amp; Plan Development highlighted."/>
            <wp:cNvGraphicFramePr/>
            <a:graphic xmlns:a="http://schemas.openxmlformats.org/drawingml/2006/main">
              <a:graphicData uri="http://schemas.openxmlformats.org/drawingml/2006/picture">
                <pic:pic xmlns:pic="http://schemas.openxmlformats.org/drawingml/2006/picture">
                  <pic:nvPicPr>
                    <pic:cNvPr id="6" name="Picture 7" descr="The 5-Step Cycle of Evaluation with Step 2: Analysis, Goal Setting &amp; Plan Development highlighted."/>
                    <pic:cNvPicPr>
                      <a:picLocks noChangeAspect="1" noChangeArrowheads="1"/>
                    </pic:cNvPicPr>
                  </pic:nvPicPr>
                  <pic:blipFill>
                    <a:blip r:embed="rId20" cstate="print"/>
                    <a:srcRect/>
                    <a:stretch>
                      <a:fillRect/>
                    </a:stretch>
                  </pic:blipFill>
                  <pic:spPr bwMode="auto">
                    <a:xfrm>
                      <a:off x="0" y="0"/>
                      <a:ext cx="3397412" cy="2429987"/>
                    </a:xfrm>
                    <a:prstGeom prst="rect">
                      <a:avLst/>
                    </a:prstGeom>
                    <a:noFill/>
                    <a:ln w="9525">
                      <a:noFill/>
                      <a:miter lim="800000"/>
                      <a:headEnd/>
                      <a:tailEnd/>
                    </a:ln>
                  </pic:spPr>
                </pic:pic>
              </a:graphicData>
            </a:graphic>
          </wp:inline>
        </w:drawing>
      </w:r>
    </w:p>
    <w:p w:rsidR="003531C0" w:rsidRDefault="003531C0" w:rsidP="003531C0">
      <w:pPr>
        <w:pStyle w:val="Heading1"/>
      </w:pPr>
      <w:r>
        <w:lastRenderedPageBreak/>
        <w:t xml:space="preserve">SAMPLE </w:t>
      </w:r>
      <w:r w:rsidRPr="009F7A69">
        <w:t xml:space="preserve">Educator </w:t>
      </w:r>
      <w:r>
        <w:t>Goal Setting Form</w:t>
      </w:r>
    </w:p>
    <w:p w:rsidR="003531C0" w:rsidRPr="00AF4A24" w:rsidRDefault="003531C0" w:rsidP="003531C0">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Pr>
          <w:rFonts w:eastAsia="Times New Roman"/>
          <w:sz w:val="22"/>
          <w:u w:val="single"/>
        </w:rPr>
        <w:t>T. Wilson, sixth-grade science teacher</w:t>
      </w:r>
      <w:r>
        <w:rPr>
          <w:rFonts w:eastAsia="Times New Roman"/>
          <w:sz w:val="22"/>
          <w:u w:val="single"/>
        </w:rPr>
        <w:tab/>
      </w:r>
      <w:r>
        <w:rPr>
          <w:rFonts w:eastAsia="Times New Roman"/>
          <w:sz w:val="22"/>
          <w:u w:val="single"/>
        </w:rPr>
        <w:tab/>
      </w:r>
      <w:r>
        <w:rPr>
          <w:rFonts w:eastAsia="Times New Roman"/>
          <w:sz w:val="22"/>
          <w:u w:val="single"/>
        </w:rPr>
        <w:tab/>
      </w:r>
      <w:r>
        <w:rPr>
          <w:rFonts w:eastAsia="Times New Roman"/>
          <w:sz w:val="22"/>
          <w:u w:val="single"/>
        </w:rPr>
        <w:tab/>
      </w:r>
      <w:r>
        <w:rPr>
          <w:rFonts w:eastAsia="Times New Roman"/>
          <w:sz w:val="22"/>
          <w:u w:val="single"/>
        </w:rPr>
        <w:tab/>
      </w:r>
    </w:p>
    <w:p w:rsidR="003531C0" w:rsidRPr="00AF4A24" w:rsidRDefault="003531C0" w:rsidP="003531C0">
      <w:pPr>
        <w:spacing w:after="0" w:line="240" w:lineRule="auto"/>
        <w:rPr>
          <w:rFonts w:eastAsia="Times New Roman"/>
          <w:sz w:val="22"/>
        </w:rPr>
      </w:pPr>
    </w:p>
    <w:p w:rsidR="003531C0" w:rsidRPr="00AF4A24" w:rsidRDefault="003531C0" w:rsidP="003531C0">
      <w:pPr>
        <w:spacing w:after="0" w:line="240" w:lineRule="auto"/>
        <w:rPr>
          <w:rFonts w:eastAsia="Times New Roman"/>
          <w:sz w:val="22"/>
        </w:rPr>
      </w:pPr>
      <w:r w:rsidRPr="00AF4A24">
        <w:rPr>
          <w:rFonts w:eastAsia="Times New Roman"/>
          <w:sz w:val="22"/>
        </w:rPr>
        <w:t>Primary Evaluator</w:t>
      </w:r>
      <w:r>
        <w:rPr>
          <w:rFonts w:eastAsia="Times New Roman"/>
          <w:sz w:val="22"/>
        </w:rPr>
        <w:t>—</w:t>
      </w:r>
      <w:r w:rsidRPr="00AF4A24">
        <w:rPr>
          <w:rFonts w:eastAsia="Times New Roman"/>
          <w:sz w:val="22"/>
        </w:rPr>
        <w:t>Name/Title:</w:t>
      </w:r>
      <w:r>
        <w:rPr>
          <w:rFonts w:eastAsia="Times New Roman"/>
          <w:sz w:val="22"/>
        </w:rPr>
        <w:t xml:space="preserve"> </w:t>
      </w:r>
      <w:r>
        <w:rPr>
          <w:rFonts w:eastAsia="Times New Roman"/>
          <w:sz w:val="22"/>
          <w:u w:val="single"/>
        </w:rPr>
        <w:t>P. Randolph, principal</w:t>
      </w:r>
      <w:r>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531C0" w:rsidRPr="00AF4A24" w:rsidRDefault="003531C0" w:rsidP="003531C0">
      <w:pPr>
        <w:spacing w:after="0" w:line="240" w:lineRule="auto"/>
        <w:rPr>
          <w:rFonts w:eastAsia="Times New Roman"/>
          <w:sz w:val="22"/>
        </w:rPr>
      </w:pPr>
    </w:p>
    <w:p w:rsidR="003531C0" w:rsidRPr="00AF4A24" w:rsidRDefault="003531C0" w:rsidP="003531C0">
      <w:pPr>
        <w:spacing w:after="0" w:line="240" w:lineRule="auto"/>
        <w:rPr>
          <w:rFonts w:eastAsia="Times New Roman"/>
          <w:sz w:val="22"/>
        </w:rPr>
      </w:pPr>
      <w:r w:rsidRPr="00AF4A24">
        <w:rPr>
          <w:rFonts w:eastAsia="Times New Roman"/>
          <w:sz w:val="22"/>
        </w:rPr>
        <w:t>Supervising Evaluator, if any</w:t>
      </w:r>
      <w:r>
        <w:rPr>
          <w:rFonts w:eastAsia="Times New Roman"/>
          <w:sz w:val="22"/>
        </w:rPr>
        <w:t>—</w:t>
      </w:r>
      <w:r w:rsidRPr="00AF4A24">
        <w:rPr>
          <w:rFonts w:eastAsia="Times New Roman"/>
          <w:sz w:val="22"/>
        </w:rPr>
        <w:t>Name/Title/Role in evaluation:</w:t>
      </w:r>
      <w:r>
        <w:rPr>
          <w:rFonts w:eastAsia="Times New Roman"/>
          <w:sz w:val="22"/>
        </w:rPr>
        <w:t xml:space="preserve"> </w:t>
      </w:r>
      <w:r w:rsidRPr="00AF4A24">
        <w:rPr>
          <w:rFonts w:eastAsia="Times New Roman"/>
          <w:sz w:val="22"/>
          <w:u w:val="single"/>
        </w:rPr>
        <w:tab/>
      </w:r>
      <w:r>
        <w:rPr>
          <w:rFonts w:eastAsia="Times New Roman"/>
          <w:sz w:val="22"/>
          <w:u w:val="single"/>
        </w:rPr>
        <w:t>N/A</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531C0" w:rsidRPr="00AF4A24" w:rsidRDefault="003531C0" w:rsidP="003531C0">
      <w:pPr>
        <w:spacing w:after="0" w:line="240" w:lineRule="auto"/>
        <w:rPr>
          <w:rFonts w:eastAsia="Times New Roman"/>
          <w:sz w:val="22"/>
        </w:rPr>
      </w:pPr>
    </w:p>
    <w:p w:rsidR="003531C0" w:rsidRPr="00AF4A24" w:rsidRDefault="003531C0" w:rsidP="003531C0">
      <w:pPr>
        <w:spacing w:after="0" w:line="240" w:lineRule="auto"/>
        <w:rPr>
          <w:rFonts w:eastAsia="Times New Roman"/>
          <w:sz w:val="22"/>
        </w:rPr>
      </w:pPr>
      <w:r w:rsidRPr="00AF4A24">
        <w:rPr>
          <w:rFonts w:eastAsia="Times New Roman"/>
          <w:sz w:val="22"/>
        </w:rPr>
        <w:t>School(s):</w:t>
      </w:r>
      <w:r>
        <w:rPr>
          <w:rFonts w:eastAsia="Times New Roman"/>
          <w:sz w:val="22"/>
        </w:rPr>
        <w:t xml:space="preserve"> </w:t>
      </w:r>
      <w:r w:rsidRPr="00AF4A24">
        <w:rPr>
          <w:rFonts w:eastAsia="Times New Roman"/>
          <w:sz w:val="22"/>
          <w:u w:val="single"/>
        </w:rPr>
        <w:tab/>
      </w:r>
      <w:r>
        <w:rPr>
          <w:rFonts w:eastAsia="Times New Roman"/>
          <w:sz w:val="22"/>
          <w:u w:val="single"/>
        </w:rPr>
        <w:t>George Washington Middle School</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531C0" w:rsidRPr="00AF4A24" w:rsidRDefault="003531C0" w:rsidP="003531C0">
      <w:pPr>
        <w:spacing w:after="0" w:line="240" w:lineRule="auto"/>
        <w:rPr>
          <w:rFonts w:eastAsia="Times New Roman"/>
          <w:sz w:val="22"/>
        </w:rPr>
      </w:pPr>
    </w:p>
    <w:p w:rsidR="003531C0" w:rsidRPr="00AF4A24" w:rsidRDefault="003531C0" w:rsidP="003531C0">
      <w:pPr>
        <w:spacing w:after="0" w:line="240" w:lineRule="auto"/>
        <w:rPr>
          <w:rFonts w:eastAsia="Times New Roman"/>
          <w:sz w:val="22"/>
          <w:u w:val="single"/>
        </w:rPr>
      </w:pPr>
      <w:r w:rsidRPr="00AF4A24">
        <w:rPr>
          <w:rFonts w:eastAsia="Times New Roman"/>
          <w:sz w:val="22"/>
        </w:rPr>
        <w:t>Check all that apply</w:t>
      </w:r>
      <w:r>
        <w:rPr>
          <w:rFonts w:eastAsia="Times New Roman"/>
          <w:sz w:val="22"/>
        </w:rPr>
        <w:t>:</w:t>
      </w:r>
      <w:r w:rsidRPr="00AF4A24">
        <w:rPr>
          <w:rFonts w:eastAsia="Times New Roman"/>
          <w:sz w:val="22"/>
          <w:vertAlign w:val="superscript"/>
        </w:rPr>
        <w:footnoteReference w:id="2"/>
      </w:r>
      <w:r w:rsidRPr="00AF4A24">
        <w:rPr>
          <w:rFonts w:eastAsia="Times New Roman"/>
          <w:sz w:val="22"/>
        </w:rPr>
        <w:t xml:space="preserve">   </w:t>
      </w:r>
      <w:r w:rsidR="009C209E" w:rsidRPr="00AF4A24">
        <w:rPr>
          <w:rFonts w:eastAsia="Times New Roman"/>
          <w:sz w:val="22"/>
        </w:rPr>
        <w:fldChar w:fldCharType="begin">
          <w:ffData>
            <w:name w:val=""/>
            <w:enabled/>
            <w:calcOnExit w:val="0"/>
            <w:checkBox>
              <w:sizeAuto/>
              <w:default w:val="0"/>
            </w:checkBox>
          </w:ffData>
        </w:fldChar>
      </w:r>
      <w:r w:rsidRPr="00AF4A24">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AF4A24">
        <w:rPr>
          <w:rFonts w:eastAsia="Times New Roman"/>
          <w:sz w:val="22"/>
        </w:rPr>
        <w:fldChar w:fldCharType="end"/>
      </w:r>
      <w:r w:rsidRPr="00AF4A24">
        <w:rPr>
          <w:rFonts w:eastAsia="Times New Roman"/>
          <w:sz w:val="22"/>
        </w:rPr>
        <w:t xml:space="preserve">  Proposed Goals</w:t>
      </w:r>
      <w:r>
        <w:rPr>
          <w:rFonts w:eastAsia="Times New Roman"/>
          <w:sz w:val="22"/>
        </w:rPr>
        <w:t xml:space="preserve">   </w:t>
      </w:r>
      <w:r w:rsidR="009C209E">
        <w:rPr>
          <w:rFonts w:eastAsia="Times New Roman"/>
          <w:sz w:val="22"/>
        </w:rPr>
        <w:fldChar w:fldCharType="begin">
          <w:ffData>
            <w:name w:val=""/>
            <w:enabled/>
            <w:calcOnExit w:val="0"/>
            <w:checkBox>
              <w:sizeAuto/>
              <w:default w:val="1"/>
            </w:checkBox>
          </w:ffData>
        </w:fldChar>
      </w:r>
      <w:r>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Pr>
          <w:rFonts w:eastAsia="Times New Roman"/>
          <w:sz w:val="22"/>
        </w:rPr>
        <w:fldChar w:fldCharType="end"/>
      </w:r>
      <w:r w:rsidRPr="000B0B55">
        <w:rPr>
          <w:rFonts w:eastAsia="Times New Roman"/>
          <w:sz w:val="22"/>
        </w:rPr>
        <w:t xml:space="preserve"> F</w:t>
      </w:r>
      <w:r w:rsidRPr="00AF4A24">
        <w:rPr>
          <w:rFonts w:eastAsia="Times New Roman"/>
          <w:sz w:val="22"/>
        </w:rPr>
        <w:t>inal Goals</w:t>
      </w:r>
      <w:r w:rsidRPr="00AF4A24">
        <w:rPr>
          <w:rFonts w:eastAsia="Times New Roman"/>
          <w:sz w:val="22"/>
        </w:rPr>
        <w:tab/>
      </w:r>
      <w:r w:rsidRPr="00AF4A24">
        <w:rPr>
          <w:rFonts w:eastAsia="Times New Roman"/>
          <w:sz w:val="22"/>
        </w:rPr>
        <w:tab/>
        <w:t>Date:</w:t>
      </w:r>
      <w:r>
        <w:rPr>
          <w:rFonts w:eastAsia="Times New Roman"/>
          <w:sz w:val="22"/>
        </w:rPr>
        <w:t xml:space="preserve"> </w:t>
      </w:r>
      <w:r>
        <w:rPr>
          <w:rFonts w:eastAsia="Times New Roman"/>
          <w:sz w:val="22"/>
          <w:u w:val="single"/>
        </w:rPr>
        <w:tab/>
        <w:t>9/19/2011</w:t>
      </w:r>
      <w:r>
        <w:rPr>
          <w:rFonts w:eastAsia="Times New Roman"/>
          <w:sz w:val="22"/>
          <w:u w:val="single"/>
        </w:rPr>
        <w:tab/>
      </w:r>
      <w:r>
        <w:rPr>
          <w:rFonts w:eastAsia="Times New Roman"/>
          <w:sz w:val="22"/>
          <w:u w:val="single"/>
        </w:rPr>
        <w:tab/>
      </w:r>
    </w:p>
    <w:p w:rsidR="003531C0" w:rsidRPr="00AF4A24" w:rsidRDefault="003531C0" w:rsidP="003531C0">
      <w:pPr>
        <w:spacing w:after="0" w:line="240" w:lineRule="auto"/>
        <w:rPr>
          <w:rFonts w:eastAsia="Times New Roman"/>
          <w:sz w:val="22"/>
        </w:rPr>
      </w:pPr>
    </w:p>
    <w:p w:rsidR="003531C0" w:rsidRPr="00AF4A24" w:rsidRDefault="003531C0" w:rsidP="003531C0">
      <w:pPr>
        <w:spacing w:after="0"/>
        <w:rPr>
          <w:rFonts w:eastAsia="Times New Roman"/>
          <w:sz w:val="22"/>
        </w:rPr>
      </w:pPr>
      <w:r w:rsidRPr="00AF4A24">
        <w:rPr>
          <w:rFonts w:eastAsia="Times New Roman"/>
          <w:sz w:val="22"/>
        </w:rPr>
        <w:t xml:space="preserve">A minimum of one student learning goal and one professional practice goal are required. </w:t>
      </w:r>
      <w:r w:rsidRPr="00AF4A24">
        <w:rPr>
          <w:rFonts w:eastAsia="Times New Roman"/>
          <w:b/>
          <w:sz w:val="22"/>
        </w:rPr>
        <w:t xml:space="preserve">Team goals must be considered </w:t>
      </w:r>
      <w:r w:rsidRPr="00AF4A24">
        <w:rPr>
          <w:rFonts w:eastAsia="Times New Roman"/>
          <w:sz w:val="22"/>
        </w:rPr>
        <w:t xml:space="preserve">per </w:t>
      </w:r>
      <w:hyperlink r:id="rId22" w:history="1">
        <w:r w:rsidRPr="00AF4A24">
          <w:rPr>
            <w:rFonts w:eastAsia="Times New Roman"/>
            <w:color w:val="0000FF"/>
            <w:sz w:val="22"/>
            <w:u w:val="single"/>
          </w:rPr>
          <w:t>603 CMR 35.06(3)(b)</w:t>
        </w:r>
      </w:hyperlink>
      <w:r w:rsidRPr="00AF4A24">
        <w:rPr>
          <w:rFonts w:eastAsia="Times New Roman"/>
          <w:sz w:val="22"/>
        </w:rPr>
        <w:t xml:space="preserve">. Attach pages as needed for additional goals or revisions made to proposed goals during the development of the Educator Plan. </w:t>
      </w:r>
    </w:p>
    <w:p w:rsidR="003531C0" w:rsidRPr="00AF4A24" w:rsidRDefault="003531C0" w:rsidP="003531C0">
      <w:pPr>
        <w:spacing w:after="0" w:line="240" w:lineRule="auto"/>
        <w:rPr>
          <w:rFonts w:eastAsia="Times New Roman"/>
        </w:rPr>
      </w:pPr>
    </w:p>
    <w:tbl>
      <w:tblPr>
        <w:tblW w:w="9560" w:type="dxa"/>
        <w:jc w:val="center"/>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0"/>
        <w:gridCol w:w="4780"/>
      </w:tblGrid>
      <w:tr w:rsidR="003531C0" w:rsidRPr="00AF4A24" w:rsidTr="000D396C">
        <w:trPr>
          <w:trHeight w:val="864"/>
          <w:jc w:val="center"/>
        </w:trPr>
        <w:tc>
          <w:tcPr>
            <w:tcW w:w="4780" w:type="dxa"/>
            <w:shd w:val="clear" w:color="auto" w:fill="B8CCE4"/>
            <w:vAlign w:val="center"/>
          </w:tcPr>
          <w:p w:rsidR="003531C0" w:rsidRPr="00AF4A24" w:rsidRDefault="003531C0" w:rsidP="000D396C">
            <w:pPr>
              <w:spacing w:after="0" w:line="240" w:lineRule="auto"/>
              <w:jc w:val="center"/>
              <w:rPr>
                <w:rFonts w:eastAsia="Times New Roman"/>
                <w:b/>
                <w:color w:val="004386"/>
              </w:rPr>
            </w:pPr>
            <w:r w:rsidRPr="00AF4A24">
              <w:rPr>
                <w:rFonts w:eastAsia="Times New Roman"/>
                <w:b/>
                <w:color w:val="004386"/>
              </w:rPr>
              <w:t>Student Learning S</w:t>
            </w:r>
            <w:r>
              <w:rPr>
                <w:rFonts w:eastAsia="Times New Roman"/>
                <w:b/>
                <w:color w:val="004386"/>
              </w:rPr>
              <w:t>.</w:t>
            </w:r>
            <w:r w:rsidRPr="00AF4A24">
              <w:rPr>
                <w:rFonts w:eastAsia="Times New Roman"/>
                <w:b/>
                <w:color w:val="004386"/>
              </w:rPr>
              <w:t>M</w:t>
            </w:r>
            <w:r>
              <w:rPr>
                <w:rFonts w:eastAsia="Times New Roman"/>
                <w:b/>
                <w:color w:val="004386"/>
              </w:rPr>
              <w:t>.</w:t>
            </w:r>
            <w:r w:rsidRPr="00AF4A24">
              <w:rPr>
                <w:rFonts w:eastAsia="Times New Roman"/>
                <w:b/>
                <w:color w:val="004386"/>
              </w:rPr>
              <w:t>A</w:t>
            </w:r>
            <w:r>
              <w:rPr>
                <w:rFonts w:eastAsia="Times New Roman"/>
                <w:b/>
                <w:color w:val="004386"/>
              </w:rPr>
              <w:t>.</w:t>
            </w:r>
            <w:r w:rsidRPr="00AF4A24">
              <w:rPr>
                <w:rFonts w:eastAsia="Times New Roman"/>
                <w:b/>
                <w:color w:val="004386"/>
              </w:rPr>
              <w:t>R</w:t>
            </w:r>
            <w:r>
              <w:rPr>
                <w:rFonts w:eastAsia="Times New Roman"/>
                <w:b/>
                <w:color w:val="004386"/>
              </w:rPr>
              <w:t>.</w:t>
            </w:r>
            <w:r w:rsidRPr="00AF4A24">
              <w:rPr>
                <w:rFonts w:eastAsia="Times New Roman"/>
                <w:b/>
                <w:color w:val="004386"/>
              </w:rPr>
              <w:t>T</w:t>
            </w:r>
            <w:r>
              <w:rPr>
                <w:rFonts w:eastAsia="Times New Roman"/>
                <w:b/>
                <w:color w:val="004386"/>
              </w:rPr>
              <w:t>.</w:t>
            </w:r>
            <w:r w:rsidRPr="00AF4A24">
              <w:rPr>
                <w:rFonts w:eastAsia="Times New Roman"/>
                <w:b/>
                <w:color w:val="004386"/>
              </w:rPr>
              <w:t xml:space="preserve"> Goal</w:t>
            </w:r>
          </w:p>
          <w:p w:rsidR="003531C0" w:rsidRPr="00AF4A24" w:rsidRDefault="003531C0" w:rsidP="000D396C">
            <w:pPr>
              <w:spacing w:after="0" w:line="240" w:lineRule="auto"/>
              <w:jc w:val="center"/>
              <w:rPr>
                <w:rFonts w:eastAsia="Times New Roman"/>
                <w:i/>
                <w:color w:val="004386"/>
                <w:sz w:val="18"/>
                <w:szCs w:val="18"/>
              </w:rPr>
            </w:pPr>
            <w:r w:rsidRPr="00AF4A24">
              <w:rPr>
                <w:rFonts w:eastAsia="Times New Roman"/>
                <w:i/>
                <w:color w:val="004386"/>
                <w:sz w:val="18"/>
                <w:szCs w:val="18"/>
              </w:rPr>
              <w:t>Check whether goal is individual or team; write team name if applicable.</w:t>
            </w:r>
          </w:p>
        </w:tc>
        <w:tc>
          <w:tcPr>
            <w:tcW w:w="4780" w:type="dxa"/>
            <w:shd w:val="clear" w:color="auto" w:fill="B8CCE4"/>
            <w:vAlign w:val="center"/>
          </w:tcPr>
          <w:p w:rsidR="003531C0" w:rsidRPr="00AF4A24" w:rsidRDefault="003531C0" w:rsidP="000D396C">
            <w:pPr>
              <w:spacing w:after="0" w:line="240" w:lineRule="auto"/>
              <w:jc w:val="center"/>
              <w:rPr>
                <w:rFonts w:eastAsia="Times New Roman"/>
                <w:b/>
                <w:color w:val="004386"/>
              </w:rPr>
            </w:pPr>
            <w:r w:rsidRPr="00AF4A24">
              <w:rPr>
                <w:rFonts w:eastAsia="Times New Roman"/>
                <w:b/>
                <w:color w:val="004386"/>
              </w:rPr>
              <w:t>Professional Practice S</w:t>
            </w:r>
            <w:r>
              <w:rPr>
                <w:rFonts w:eastAsia="Times New Roman"/>
                <w:b/>
                <w:color w:val="004386"/>
              </w:rPr>
              <w:t>.</w:t>
            </w:r>
            <w:r w:rsidRPr="00AF4A24">
              <w:rPr>
                <w:rFonts w:eastAsia="Times New Roman"/>
                <w:b/>
                <w:color w:val="004386"/>
              </w:rPr>
              <w:t>M</w:t>
            </w:r>
            <w:r>
              <w:rPr>
                <w:rFonts w:eastAsia="Times New Roman"/>
                <w:b/>
                <w:color w:val="004386"/>
              </w:rPr>
              <w:t>.</w:t>
            </w:r>
            <w:r w:rsidRPr="00AF4A24">
              <w:rPr>
                <w:rFonts w:eastAsia="Times New Roman"/>
                <w:b/>
                <w:color w:val="004386"/>
              </w:rPr>
              <w:t>A</w:t>
            </w:r>
            <w:r>
              <w:rPr>
                <w:rFonts w:eastAsia="Times New Roman"/>
                <w:b/>
                <w:color w:val="004386"/>
              </w:rPr>
              <w:t>.</w:t>
            </w:r>
            <w:r w:rsidRPr="00AF4A24">
              <w:rPr>
                <w:rFonts w:eastAsia="Times New Roman"/>
                <w:b/>
                <w:color w:val="004386"/>
              </w:rPr>
              <w:t>R</w:t>
            </w:r>
            <w:r>
              <w:rPr>
                <w:rFonts w:eastAsia="Times New Roman"/>
                <w:b/>
                <w:color w:val="004386"/>
              </w:rPr>
              <w:t>.</w:t>
            </w:r>
            <w:r w:rsidRPr="00AF4A24">
              <w:rPr>
                <w:rFonts w:eastAsia="Times New Roman"/>
                <w:b/>
                <w:color w:val="004386"/>
              </w:rPr>
              <w:t>T</w:t>
            </w:r>
            <w:r>
              <w:rPr>
                <w:rFonts w:eastAsia="Times New Roman"/>
                <w:b/>
                <w:color w:val="004386"/>
              </w:rPr>
              <w:t>.</w:t>
            </w:r>
            <w:r w:rsidRPr="00AF4A24">
              <w:rPr>
                <w:rFonts w:eastAsia="Times New Roman"/>
                <w:b/>
                <w:color w:val="004386"/>
              </w:rPr>
              <w:t xml:space="preserve"> Goal</w:t>
            </w:r>
          </w:p>
          <w:p w:rsidR="003531C0" w:rsidRPr="00AF4A24" w:rsidRDefault="003531C0" w:rsidP="000D396C">
            <w:pPr>
              <w:spacing w:after="0" w:line="240" w:lineRule="auto"/>
              <w:jc w:val="center"/>
              <w:rPr>
                <w:rFonts w:eastAsia="Times New Roman"/>
                <w:b/>
                <w:color w:val="004386"/>
                <w:sz w:val="18"/>
                <w:szCs w:val="18"/>
              </w:rPr>
            </w:pPr>
            <w:r w:rsidRPr="00AF4A24">
              <w:rPr>
                <w:rFonts w:eastAsia="Times New Roman"/>
                <w:i/>
                <w:color w:val="004386"/>
                <w:sz w:val="18"/>
                <w:szCs w:val="18"/>
              </w:rPr>
              <w:t>Check whether goal is individual or team; write team name if applicable.</w:t>
            </w:r>
          </w:p>
        </w:tc>
      </w:tr>
      <w:tr w:rsidR="003531C0" w:rsidRPr="00AF4A24" w:rsidTr="000D396C">
        <w:trPr>
          <w:trHeight w:val="2492"/>
          <w:jc w:val="center"/>
        </w:trPr>
        <w:tc>
          <w:tcPr>
            <w:tcW w:w="4780" w:type="dxa"/>
          </w:tcPr>
          <w:p w:rsidR="003531C0" w:rsidRPr="00F21244" w:rsidRDefault="003531C0" w:rsidP="000D396C">
            <w:pPr>
              <w:spacing w:after="0" w:line="240" w:lineRule="auto"/>
              <w:ind w:left="381"/>
              <w:rPr>
                <w:rFonts w:eastAsia="Times New Roman"/>
                <w:sz w:val="22"/>
                <w:szCs w:val="22"/>
              </w:rPr>
            </w:pPr>
          </w:p>
          <w:p w:rsidR="003531C0" w:rsidRPr="00F21244" w:rsidRDefault="009C209E" w:rsidP="000D396C">
            <w:pPr>
              <w:spacing w:after="0" w:line="240" w:lineRule="auto"/>
              <w:rPr>
                <w:rFonts w:eastAsia="Times New Roman"/>
                <w:sz w:val="22"/>
                <w:szCs w:val="22"/>
              </w:rPr>
            </w:pPr>
            <w:r>
              <w:rPr>
                <w:rFonts w:eastAsia="Times New Roman"/>
                <w:sz w:val="22"/>
                <w:szCs w:val="22"/>
              </w:rPr>
              <w:fldChar w:fldCharType="begin">
                <w:ffData>
                  <w:name w:val=""/>
                  <w:enabled/>
                  <w:calcOnExit w:val="0"/>
                  <w:checkBox>
                    <w:sizeAuto/>
                    <w:default w:val="1"/>
                  </w:checkBox>
                </w:ffData>
              </w:fldChar>
            </w:r>
            <w:r w:rsidR="003531C0">
              <w:rPr>
                <w:rFonts w:eastAsia="Times New Roman"/>
                <w:sz w:val="22"/>
                <w:szCs w:val="22"/>
              </w:rPr>
              <w:instrText xml:space="preserve"> FORMCHECKBOX </w:instrText>
            </w:r>
            <w:r>
              <w:rPr>
                <w:rFonts w:eastAsia="Times New Roman"/>
                <w:sz w:val="22"/>
                <w:szCs w:val="22"/>
              </w:rPr>
            </w:r>
            <w:r>
              <w:rPr>
                <w:rFonts w:eastAsia="Times New Roman"/>
                <w:sz w:val="22"/>
                <w:szCs w:val="22"/>
              </w:rPr>
              <w:fldChar w:fldCharType="separate"/>
            </w:r>
            <w:r>
              <w:rPr>
                <w:rFonts w:eastAsia="Times New Roman"/>
                <w:sz w:val="22"/>
                <w:szCs w:val="22"/>
              </w:rPr>
              <w:fldChar w:fldCharType="end"/>
            </w:r>
            <w:r w:rsidR="003531C0" w:rsidRPr="00F21244">
              <w:rPr>
                <w:rFonts w:eastAsia="Times New Roman"/>
                <w:sz w:val="22"/>
                <w:szCs w:val="22"/>
              </w:rPr>
              <w:t xml:space="preserve">  Individual </w:t>
            </w:r>
          </w:p>
          <w:p w:rsidR="003531C0" w:rsidRPr="00F21244" w:rsidRDefault="009C209E" w:rsidP="000D396C">
            <w:pPr>
              <w:spacing w:after="0" w:line="240" w:lineRule="auto"/>
              <w:rPr>
                <w:rFonts w:eastAsia="Times New Roman"/>
                <w:sz w:val="22"/>
                <w:szCs w:val="22"/>
              </w:rPr>
            </w:pPr>
            <w:r w:rsidRPr="00F21244">
              <w:rPr>
                <w:rFonts w:eastAsia="Times New Roman"/>
                <w:sz w:val="22"/>
                <w:szCs w:val="22"/>
              </w:rPr>
              <w:fldChar w:fldCharType="begin">
                <w:ffData>
                  <w:name w:val=""/>
                  <w:enabled/>
                  <w:calcOnExit w:val="0"/>
                  <w:checkBox>
                    <w:sizeAuto/>
                    <w:default w:val="0"/>
                  </w:checkBox>
                </w:ffData>
              </w:fldChar>
            </w:r>
            <w:r w:rsidR="003531C0" w:rsidRPr="00F21244">
              <w:rPr>
                <w:rFonts w:eastAsia="Times New Roman"/>
                <w:sz w:val="22"/>
                <w:szCs w:val="22"/>
              </w:rPr>
              <w:instrText xml:space="preserve"> FORMCHECKBOX </w:instrText>
            </w:r>
            <w:r>
              <w:rPr>
                <w:rFonts w:eastAsia="Times New Roman"/>
                <w:sz w:val="22"/>
                <w:szCs w:val="22"/>
              </w:rPr>
            </w:r>
            <w:r>
              <w:rPr>
                <w:rFonts w:eastAsia="Times New Roman"/>
                <w:sz w:val="22"/>
                <w:szCs w:val="22"/>
              </w:rPr>
              <w:fldChar w:fldCharType="separate"/>
            </w:r>
            <w:r w:rsidRPr="00F21244">
              <w:rPr>
                <w:rFonts w:eastAsia="Times New Roman"/>
                <w:sz w:val="22"/>
                <w:szCs w:val="22"/>
              </w:rPr>
              <w:fldChar w:fldCharType="end"/>
            </w:r>
            <w:r w:rsidR="003531C0" w:rsidRPr="00F21244">
              <w:rPr>
                <w:rFonts w:eastAsia="Times New Roman"/>
                <w:sz w:val="22"/>
                <w:szCs w:val="22"/>
              </w:rPr>
              <w:t xml:space="preserve">  Team: _</w:t>
            </w:r>
            <w:r w:rsidR="003531C0" w:rsidRPr="00F21244">
              <w:rPr>
                <w:rFonts w:eastAsia="Times New Roman"/>
                <w:sz w:val="22"/>
                <w:szCs w:val="22"/>
                <w:u w:val="single"/>
              </w:rPr>
              <w:t xml:space="preserve"> </w:t>
            </w:r>
            <w:r w:rsidR="003531C0" w:rsidRPr="00F21244">
              <w:rPr>
                <w:rFonts w:eastAsia="Times New Roman"/>
                <w:sz w:val="22"/>
                <w:szCs w:val="22"/>
              </w:rPr>
              <w:t>_______________</w:t>
            </w:r>
          </w:p>
          <w:p w:rsidR="003531C0" w:rsidRPr="00F21244" w:rsidRDefault="003531C0" w:rsidP="000D396C">
            <w:pPr>
              <w:spacing w:after="0" w:line="240" w:lineRule="auto"/>
              <w:rPr>
                <w:rFonts w:eastAsia="Times New Roman"/>
                <w:sz w:val="22"/>
                <w:szCs w:val="22"/>
              </w:rPr>
            </w:pPr>
          </w:p>
          <w:p w:rsidR="003531C0" w:rsidRPr="00F21244" w:rsidRDefault="003531C0" w:rsidP="000D396C">
            <w:pPr>
              <w:spacing w:after="0" w:line="240" w:lineRule="auto"/>
              <w:rPr>
                <w:rFonts w:eastAsia="Times New Roman"/>
                <w:sz w:val="22"/>
                <w:szCs w:val="22"/>
              </w:rPr>
            </w:pPr>
            <w:r w:rsidRPr="00F21244">
              <w:rPr>
                <w:rFonts w:eastAsia="Times New Roman"/>
                <w:sz w:val="22"/>
                <w:szCs w:val="22"/>
              </w:rPr>
              <w:t xml:space="preserve">Goal </w:t>
            </w:r>
            <w:r>
              <w:rPr>
                <w:rFonts w:eastAsia="Times New Roman"/>
                <w:sz w:val="22"/>
                <w:szCs w:val="22"/>
              </w:rPr>
              <w:t>1</w:t>
            </w:r>
            <w:r w:rsidRPr="00F21244">
              <w:rPr>
                <w:rFonts w:eastAsia="Times New Roman"/>
                <w:sz w:val="22"/>
                <w:szCs w:val="22"/>
              </w:rPr>
              <w:t>:</w:t>
            </w:r>
          </w:p>
          <w:p w:rsidR="003531C0" w:rsidRPr="00F21244" w:rsidRDefault="003531C0" w:rsidP="000D396C">
            <w:pPr>
              <w:spacing w:after="0" w:line="240" w:lineRule="auto"/>
              <w:rPr>
                <w:rFonts w:eastAsia="Times New Roman"/>
                <w:sz w:val="22"/>
                <w:szCs w:val="22"/>
              </w:rPr>
            </w:pPr>
            <w:r>
              <w:rPr>
                <w:rFonts w:eastAsia="Times New Roman"/>
                <w:sz w:val="22"/>
                <w:szCs w:val="22"/>
              </w:rPr>
              <w:t>Each of my</w:t>
            </w:r>
            <w:r w:rsidRPr="00F21244">
              <w:rPr>
                <w:rFonts w:eastAsia="Times New Roman"/>
                <w:sz w:val="22"/>
                <w:szCs w:val="22"/>
              </w:rPr>
              <w:t xml:space="preserve"> </w:t>
            </w:r>
            <w:r>
              <w:rPr>
                <w:rFonts w:eastAsia="Times New Roman"/>
                <w:sz w:val="22"/>
                <w:szCs w:val="22"/>
              </w:rPr>
              <w:t xml:space="preserve">Intermediate and Advanced </w:t>
            </w:r>
            <w:r w:rsidRPr="00F21244">
              <w:rPr>
                <w:rFonts w:eastAsia="Times New Roman"/>
                <w:sz w:val="22"/>
                <w:szCs w:val="22"/>
              </w:rPr>
              <w:t xml:space="preserve">ELL students will </w:t>
            </w:r>
            <w:r>
              <w:rPr>
                <w:rFonts w:eastAsia="Times New Roman"/>
                <w:sz w:val="22"/>
                <w:szCs w:val="22"/>
              </w:rPr>
              <w:t xml:space="preserve">demonstrate </w:t>
            </w:r>
            <w:r w:rsidRPr="00F21244">
              <w:rPr>
                <w:rFonts w:eastAsia="Times New Roman"/>
                <w:sz w:val="22"/>
                <w:szCs w:val="22"/>
              </w:rPr>
              <w:t xml:space="preserve">mastery </w:t>
            </w:r>
            <w:r>
              <w:rPr>
                <w:rFonts w:eastAsia="Times New Roman"/>
                <w:sz w:val="22"/>
                <w:szCs w:val="22"/>
              </w:rPr>
              <w:t xml:space="preserve">of science content standards based </w:t>
            </w:r>
            <w:r w:rsidRPr="00F21244">
              <w:rPr>
                <w:rFonts w:eastAsia="Times New Roman"/>
                <w:sz w:val="22"/>
                <w:szCs w:val="22"/>
              </w:rPr>
              <w:t>on</w:t>
            </w:r>
            <w:r>
              <w:rPr>
                <w:rFonts w:eastAsia="Times New Roman"/>
                <w:sz w:val="22"/>
                <w:szCs w:val="22"/>
              </w:rPr>
              <w:t xml:space="preserve"> unit assessments throughout the year</w:t>
            </w:r>
            <w:r w:rsidRPr="00F21244">
              <w:rPr>
                <w:rFonts w:eastAsia="Times New Roman"/>
                <w:sz w:val="22"/>
                <w:szCs w:val="22"/>
              </w:rPr>
              <w:t xml:space="preserve">. </w:t>
            </w:r>
          </w:p>
        </w:tc>
        <w:tc>
          <w:tcPr>
            <w:tcW w:w="4780" w:type="dxa"/>
          </w:tcPr>
          <w:p w:rsidR="003531C0" w:rsidRPr="00F21244" w:rsidRDefault="003531C0" w:rsidP="000D396C">
            <w:pPr>
              <w:spacing w:after="0" w:line="240" w:lineRule="auto"/>
              <w:ind w:left="381"/>
              <w:rPr>
                <w:rFonts w:eastAsia="Times New Roman"/>
                <w:sz w:val="22"/>
                <w:szCs w:val="22"/>
              </w:rPr>
            </w:pPr>
          </w:p>
          <w:p w:rsidR="003531C0" w:rsidRPr="00F21244" w:rsidRDefault="009C209E" w:rsidP="000D396C">
            <w:pPr>
              <w:spacing w:after="0" w:line="240" w:lineRule="auto"/>
              <w:rPr>
                <w:rFonts w:eastAsia="Times New Roman"/>
                <w:sz w:val="22"/>
                <w:szCs w:val="22"/>
              </w:rPr>
            </w:pPr>
            <w:r w:rsidRPr="00F21244">
              <w:rPr>
                <w:rFonts w:eastAsia="Times New Roman"/>
                <w:sz w:val="22"/>
                <w:szCs w:val="22"/>
              </w:rPr>
              <w:fldChar w:fldCharType="begin">
                <w:ffData>
                  <w:name w:val=""/>
                  <w:enabled/>
                  <w:calcOnExit w:val="0"/>
                  <w:checkBox>
                    <w:sizeAuto/>
                    <w:default w:val="0"/>
                  </w:checkBox>
                </w:ffData>
              </w:fldChar>
            </w:r>
            <w:r w:rsidR="003531C0" w:rsidRPr="00F21244">
              <w:rPr>
                <w:rFonts w:eastAsia="Times New Roman"/>
                <w:sz w:val="22"/>
                <w:szCs w:val="22"/>
              </w:rPr>
              <w:instrText xml:space="preserve"> FORMCHECKBOX </w:instrText>
            </w:r>
            <w:r>
              <w:rPr>
                <w:rFonts w:eastAsia="Times New Roman"/>
                <w:sz w:val="22"/>
                <w:szCs w:val="22"/>
              </w:rPr>
            </w:r>
            <w:r>
              <w:rPr>
                <w:rFonts w:eastAsia="Times New Roman"/>
                <w:sz w:val="22"/>
                <w:szCs w:val="22"/>
              </w:rPr>
              <w:fldChar w:fldCharType="separate"/>
            </w:r>
            <w:r w:rsidRPr="00F21244">
              <w:rPr>
                <w:rFonts w:eastAsia="Times New Roman"/>
                <w:sz w:val="22"/>
                <w:szCs w:val="22"/>
              </w:rPr>
              <w:fldChar w:fldCharType="end"/>
            </w:r>
            <w:r w:rsidR="003531C0" w:rsidRPr="00F21244">
              <w:rPr>
                <w:rFonts w:eastAsia="Times New Roman"/>
                <w:sz w:val="22"/>
                <w:szCs w:val="22"/>
              </w:rPr>
              <w:t xml:space="preserve"> Individual </w:t>
            </w:r>
          </w:p>
          <w:p w:rsidR="003531C0" w:rsidRPr="00F21244" w:rsidRDefault="009C209E" w:rsidP="000D396C">
            <w:pPr>
              <w:spacing w:after="0" w:line="240" w:lineRule="auto"/>
              <w:rPr>
                <w:rFonts w:eastAsia="Times New Roman"/>
                <w:sz w:val="22"/>
                <w:szCs w:val="22"/>
              </w:rPr>
            </w:pPr>
            <w:r>
              <w:rPr>
                <w:rFonts w:eastAsia="Times New Roman"/>
                <w:sz w:val="22"/>
                <w:szCs w:val="22"/>
              </w:rPr>
              <w:fldChar w:fldCharType="begin">
                <w:ffData>
                  <w:name w:val=""/>
                  <w:enabled/>
                  <w:calcOnExit w:val="0"/>
                  <w:checkBox>
                    <w:sizeAuto/>
                    <w:default w:val="1"/>
                  </w:checkBox>
                </w:ffData>
              </w:fldChar>
            </w:r>
            <w:r w:rsidR="003531C0">
              <w:rPr>
                <w:rFonts w:eastAsia="Times New Roman"/>
                <w:sz w:val="22"/>
                <w:szCs w:val="22"/>
              </w:rPr>
              <w:instrText xml:space="preserve"> FORMCHECKBOX </w:instrText>
            </w:r>
            <w:r>
              <w:rPr>
                <w:rFonts w:eastAsia="Times New Roman"/>
                <w:sz w:val="22"/>
                <w:szCs w:val="22"/>
              </w:rPr>
            </w:r>
            <w:r>
              <w:rPr>
                <w:rFonts w:eastAsia="Times New Roman"/>
                <w:sz w:val="22"/>
                <w:szCs w:val="22"/>
              </w:rPr>
              <w:fldChar w:fldCharType="separate"/>
            </w:r>
            <w:r>
              <w:rPr>
                <w:rFonts w:eastAsia="Times New Roman"/>
                <w:sz w:val="22"/>
                <w:szCs w:val="22"/>
              </w:rPr>
              <w:fldChar w:fldCharType="end"/>
            </w:r>
            <w:r w:rsidR="003531C0" w:rsidRPr="00F21244">
              <w:rPr>
                <w:rFonts w:eastAsia="Times New Roman"/>
                <w:sz w:val="22"/>
                <w:szCs w:val="22"/>
              </w:rPr>
              <w:t xml:space="preserve">  Team: ___</w:t>
            </w:r>
            <w:r w:rsidR="003531C0" w:rsidRPr="00F21244">
              <w:rPr>
                <w:rFonts w:eastAsia="Times New Roman"/>
                <w:sz w:val="22"/>
                <w:szCs w:val="22"/>
                <w:u w:val="single"/>
              </w:rPr>
              <w:t xml:space="preserve"> Science Team</w:t>
            </w:r>
            <w:r w:rsidR="003531C0" w:rsidRPr="00F21244">
              <w:rPr>
                <w:rFonts w:eastAsia="Times New Roman"/>
                <w:sz w:val="22"/>
                <w:szCs w:val="22"/>
              </w:rPr>
              <w:t>___________</w:t>
            </w:r>
          </w:p>
          <w:p w:rsidR="003531C0" w:rsidRPr="00F21244" w:rsidRDefault="003531C0" w:rsidP="000D396C">
            <w:pPr>
              <w:spacing w:after="0" w:line="240" w:lineRule="auto"/>
              <w:rPr>
                <w:rFonts w:eastAsia="Times New Roman"/>
                <w:sz w:val="22"/>
                <w:szCs w:val="22"/>
              </w:rPr>
            </w:pPr>
          </w:p>
          <w:p w:rsidR="003531C0" w:rsidRPr="00F21244" w:rsidRDefault="003531C0" w:rsidP="000D396C">
            <w:pPr>
              <w:spacing w:after="0" w:line="240" w:lineRule="auto"/>
              <w:rPr>
                <w:rFonts w:eastAsia="Times New Roman"/>
                <w:sz w:val="22"/>
                <w:szCs w:val="22"/>
              </w:rPr>
            </w:pPr>
            <w:r w:rsidRPr="00F21244">
              <w:rPr>
                <w:rFonts w:eastAsia="Times New Roman"/>
                <w:sz w:val="22"/>
                <w:szCs w:val="22"/>
              </w:rPr>
              <w:t xml:space="preserve">Goal </w:t>
            </w:r>
            <w:r>
              <w:rPr>
                <w:rFonts w:eastAsia="Times New Roman"/>
                <w:sz w:val="22"/>
                <w:szCs w:val="22"/>
              </w:rPr>
              <w:t>2</w:t>
            </w:r>
            <w:r w:rsidRPr="00F21244">
              <w:rPr>
                <w:rFonts w:eastAsia="Times New Roman"/>
                <w:sz w:val="22"/>
                <w:szCs w:val="22"/>
              </w:rPr>
              <w:t>:</w:t>
            </w:r>
          </w:p>
          <w:p w:rsidR="003531C0" w:rsidRPr="00F21244" w:rsidRDefault="003531C0" w:rsidP="000D396C">
            <w:pPr>
              <w:spacing w:after="0" w:line="240" w:lineRule="auto"/>
              <w:rPr>
                <w:rFonts w:eastAsia="Times New Roman"/>
                <w:sz w:val="22"/>
                <w:szCs w:val="22"/>
              </w:rPr>
            </w:pPr>
            <w:r>
              <w:rPr>
                <w:rFonts w:eastAsia="Times New Roman"/>
                <w:sz w:val="22"/>
                <w:szCs w:val="22"/>
              </w:rPr>
              <w:t>In order to build mastery of science content by ELLs, we will work to c</w:t>
            </w:r>
            <w:r w:rsidRPr="00F21244">
              <w:rPr>
                <w:rFonts w:eastAsia="Times New Roman"/>
                <w:sz w:val="22"/>
                <w:szCs w:val="22"/>
              </w:rPr>
              <w:t>onsistently identify and teach symbols, key terms</w:t>
            </w:r>
            <w:r>
              <w:rPr>
                <w:rFonts w:eastAsia="Times New Roman"/>
                <w:sz w:val="22"/>
                <w:szCs w:val="22"/>
              </w:rPr>
              <w:t>,</w:t>
            </w:r>
            <w:r w:rsidRPr="00F21244">
              <w:rPr>
                <w:rFonts w:eastAsia="Times New Roman"/>
                <w:sz w:val="22"/>
                <w:szCs w:val="22"/>
              </w:rPr>
              <w:t xml:space="preserve"> and other domain-specific word</w:t>
            </w:r>
            <w:r>
              <w:rPr>
                <w:rFonts w:eastAsia="Times New Roman"/>
                <w:sz w:val="22"/>
                <w:szCs w:val="22"/>
              </w:rPr>
              <w:t>s and phrases</w:t>
            </w:r>
            <w:r w:rsidRPr="00F21244">
              <w:rPr>
                <w:rFonts w:eastAsia="Times New Roman"/>
                <w:sz w:val="22"/>
                <w:szCs w:val="22"/>
              </w:rPr>
              <w:t>,</w:t>
            </w:r>
            <w:r>
              <w:rPr>
                <w:rFonts w:eastAsia="Times New Roman"/>
                <w:sz w:val="22"/>
                <w:szCs w:val="22"/>
              </w:rPr>
              <w:t xml:space="preserve"> using specific pedagogical techniques and additional resources to ensure comprehension.</w:t>
            </w:r>
            <w:r w:rsidRPr="00F21244">
              <w:rPr>
                <w:rFonts w:eastAsia="Times New Roman"/>
                <w:sz w:val="22"/>
                <w:szCs w:val="22"/>
              </w:rPr>
              <w:t xml:space="preserve"> </w:t>
            </w:r>
          </w:p>
        </w:tc>
      </w:tr>
    </w:tbl>
    <w:p w:rsidR="003531C0" w:rsidRPr="00AF4A24" w:rsidRDefault="003531C0" w:rsidP="003531C0">
      <w:pPr>
        <w:spacing w:after="0" w:line="240" w:lineRule="auto"/>
        <w:jc w:val="center"/>
        <w:rPr>
          <w:rFonts w:eastAsia="Times New Roman"/>
          <w:sz w:val="22"/>
        </w:rPr>
      </w:pPr>
    </w:p>
    <w:p w:rsidR="003531C0" w:rsidRPr="00AF4A24" w:rsidRDefault="003531C0" w:rsidP="003531C0">
      <w:pPr>
        <w:spacing w:after="0" w:line="240" w:lineRule="auto"/>
        <w:jc w:val="center"/>
        <w:rPr>
          <w:rFonts w:eastAsia="Times New Roman"/>
          <w:sz w:val="18"/>
        </w:rPr>
      </w:pPr>
      <w:r w:rsidRPr="00AF4A24">
        <w:rPr>
          <w:rFonts w:eastAsia="Times New Roman"/>
          <w:b/>
          <w:sz w:val="18"/>
        </w:rPr>
        <w:t>S</w:t>
      </w:r>
      <w:r>
        <w:rPr>
          <w:rFonts w:eastAsia="Times New Roman"/>
          <w:b/>
          <w:sz w:val="18"/>
        </w:rPr>
        <w:t>.</w:t>
      </w:r>
      <w:r w:rsidRPr="00AF4A24">
        <w:rPr>
          <w:rFonts w:eastAsia="Times New Roman"/>
          <w:b/>
          <w:sz w:val="18"/>
        </w:rPr>
        <w:t>M</w:t>
      </w:r>
      <w:r>
        <w:rPr>
          <w:rFonts w:eastAsia="Times New Roman"/>
          <w:b/>
          <w:sz w:val="18"/>
        </w:rPr>
        <w:t>.</w:t>
      </w:r>
      <w:r w:rsidRPr="00AF4A24">
        <w:rPr>
          <w:rFonts w:eastAsia="Times New Roman"/>
          <w:b/>
          <w:sz w:val="18"/>
        </w:rPr>
        <w:t>A</w:t>
      </w:r>
      <w:r>
        <w:rPr>
          <w:rFonts w:eastAsia="Times New Roman"/>
          <w:b/>
          <w:sz w:val="18"/>
        </w:rPr>
        <w:t>.</w:t>
      </w:r>
      <w:r w:rsidRPr="00AF4A24">
        <w:rPr>
          <w:rFonts w:eastAsia="Times New Roman"/>
          <w:b/>
          <w:sz w:val="18"/>
        </w:rPr>
        <w:t>R</w:t>
      </w:r>
      <w:r>
        <w:rPr>
          <w:rFonts w:eastAsia="Times New Roman"/>
          <w:b/>
          <w:sz w:val="18"/>
        </w:rPr>
        <w:t>.</w:t>
      </w:r>
      <w:r w:rsidRPr="00AF4A24">
        <w:rPr>
          <w:rFonts w:eastAsia="Times New Roman"/>
          <w:b/>
          <w:sz w:val="18"/>
        </w:rPr>
        <w:t>T</w:t>
      </w:r>
      <w:r>
        <w:rPr>
          <w:rFonts w:eastAsia="Times New Roman"/>
          <w:b/>
          <w:sz w:val="18"/>
        </w:rPr>
        <w:t>.</w:t>
      </w:r>
      <w:r w:rsidRPr="00AF4A24">
        <w:rPr>
          <w:rFonts w:eastAsia="Times New Roman"/>
          <w:b/>
          <w:sz w:val="18"/>
        </w:rPr>
        <w:t>:</w:t>
      </w:r>
      <w:r w:rsidRPr="00AF4A24">
        <w:rPr>
          <w:rFonts w:eastAsia="Times New Roman"/>
          <w:sz w:val="18"/>
        </w:rPr>
        <w:t xml:space="preserve"> S=Specific and Strategic; M=Measurable; A=Action Oriented;</w:t>
      </w:r>
    </w:p>
    <w:p w:rsidR="003531C0" w:rsidRDefault="003531C0" w:rsidP="003531C0">
      <w:pPr>
        <w:spacing w:after="0" w:line="240" w:lineRule="auto"/>
        <w:jc w:val="center"/>
        <w:rPr>
          <w:rFonts w:eastAsia="Times New Roman"/>
          <w:sz w:val="18"/>
        </w:rPr>
        <w:sectPr w:rsidR="003531C0" w:rsidSect="000D396C">
          <w:headerReference w:type="default" r:id="rId23"/>
          <w:footerReference w:type="default" r:id="rId24"/>
          <w:footnotePr>
            <w:numRestart w:val="eachSect"/>
          </w:footnotePr>
          <w:pgSz w:w="12240" w:h="15840" w:code="1"/>
          <w:pgMar w:top="1440" w:right="1440" w:bottom="1440" w:left="1440" w:header="0" w:footer="720" w:gutter="0"/>
          <w:cols w:space="720"/>
          <w:docGrid w:linePitch="360"/>
        </w:sectPr>
      </w:pPr>
      <w:r w:rsidRPr="00AF4A24">
        <w:rPr>
          <w:rFonts w:eastAsia="Times New Roman"/>
          <w:sz w:val="18"/>
        </w:rPr>
        <w:t>R=Rigorous, Realistic, and Results</w:t>
      </w:r>
      <w:r>
        <w:rPr>
          <w:rFonts w:eastAsia="Times New Roman"/>
          <w:sz w:val="18"/>
        </w:rPr>
        <w:t xml:space="preserve"> </w:t>
      </w:r>
      <w:r w:rsidRPr="00AF4A24">
        <w:rPr>
          <w:rFonts w:eastAsia="Times New Roman"/>
          <w:sz w:val="18"/>
        </w:rPr>
        <w:t>Focused; T=Timed and Tracked</w:t>
      </w:r>
    </w:p>
    <w:p w:rsidR="003531C0" w:rsidRPr="003531C0" w:rsidRDefault="003531C0" w:rsidP="003531C0">
      <w:pPr>
        <w:pStyle w:val="Heading1"/>
      </w:pPr>
      <w:r w:rsidRPr="003531C0">
        <w:lastRenderedPageBreak/>
        <w:t>SAMPLE Educator Plan Form</w:t>
      </w:r>
    </w:p>
    <w:p w:rsidR="003531C0" w:rsidRPr="00AF4A24" w:rsidRDefault="003531C0" w:rsidP="003531C0">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Pr>
          <w:rFonts w:eastAsia="Times New Roman"/>
          <w:sz w:val="22"/>
          <w:u w:val="single"/>
        </w:rPr>
        <w:t>T. Wilson, sixth-grade science teacher</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531C0" w:rsidRPr="00AF4A24" w:rsidRDefault="003531C0" w:rsidP="003531C0">
      <w:pPr>
        <w:spacing w:after="0" w:line="240" w:lineRule="auto"/>
        <w:rPr>
          <w:rFonts w:eastAsia="Times New Roman"/>
          <w:sz w:val="22"/>
        </w:rPr>
      </w:pPr>
      <w:r w:rsidRPr="00AF4A24">
        <w:rPr>
          <w:rFonts w:eastAsia="Times New Roman"/>
          <w:sz w:val="22"/>
        </w:rPr>
        <w:tab/>
      </w:r>
    </w:p>
    <w:p w:rsidR="003531C0" w:rsidRPr="00AF4A24" w:rsidRDefault="003531C0" w:rsidP="003531C0">
      <w:pPr>
        <w:spacing w:after="0" w:line="240" w:lineRule="auto"/>
        <w:rPr>
          <w:rFonts w:eastAsia="Times New Roman"/>
          <w:sz w:val="22"/>
        </w:rPr>
      </w:pPr>
      <w:r w:rsidRPr="00AF4A24">
        <w:rPr>
          <w:rFonts w:eastAsia="Times New Roman"/>
          <w:sz w:val="22"/>
        </w:rPr>
        <w:t>Primary Evaluator</w:t>
      </w:r>
      <w:r>
        <w:rPr>
          <w:rFonts w:eastAsia="Times New Roman"/>
          <w:sz w:val="22"/>
        </w:rPr>
        <w:t>—</w:t>
      </w:r>
      <w:r w:rsidRPr="00AF4A24">
        <w:rPr>
          <w:rFonts w:eastAsia="Times New Roman"/>
          <w:sz w:val="22"/>
        </w:rPr>
        <w:t>Name/Title:</w:t>
      </w:r>
      <w:r>
        <w:rPr>
          <w:rFonts w:eastAsia="Times New Roman"/>
          <w:sz w:val="22"/>
        </w:rPr>
        <w:t xml:space="preserve"> </w:t>
      </w:r>
      <w:r>
        <w:rPr>
          <w:rFonts w:eastAsia="Times New Roman"/>
          <w:sz w:val="22"/>
          <w:u w:val="single"/>
        </w:rPr>
        <w:t>P. Randolph, principal</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531C0" w:rsidRPr="00AF4A24" w:rsidRDefault="003531C0" w:rsidP="003531C0">
      <w:pPr>
        <w:spacing w:after="0" w:line="240" w:lineRule="auto"/>
        <w:rPr>
          <w:rFonts w:eastAsia="Times New Roman"/>
          <w:sz w:val="22"/>
        </w:rPr>
      </w:pPr>
    </w:p>
    <w:p w:rsidR="003531C0" w:rsidRPr="00AF4A24" w:rsidRDefault="003531C0" w:rsidP="003531C0">
      <w:pPr>
        <w:spacing w:after="0" w:line="240" w:lineRule="auto"/>
        <w:rPr>
          <w:rFonts w:eastAsia="Times New Roman"/>
          <w:sz w:val="22"/>
        </w:rPr>
      </w:pPr>
      <w:r w:rsidRPr="00AF4A24">
        <w:rPr>
          <w:rFonts w:eastAsia="Times New Roman"/>
          <w:sz w:val="22"/>
        </w:rPr>
        <w:t>Supervising Evaluator, if any</w:t>
      </w:r>
      <w:r>
        <w:rPr>
          <w:rFonts w:eastAsia="Times New Roman"/>
          <w:sz w:val="22"/>
        </w:rPr>
        <w:t>—</w:t>
      </w:r>
      <w:r w:rsidRPr="00AF4A24">
        <w:rPr>
          <w:rFonts w:eastAsia="Times New Roman"/>
          <w:sz w:val="22"/>
        </w:rPr>
        <w:t>Name/Title/Role in evaluation:</w:t>
      </w:r>
      <w:r>
        <w:rPr>
          <w:rFonts w:eastAsia="Times New Roman"/>
          <w:sz w:val="22"/>
        </w:rPr>
        <w:t xml:space="preserve"> </w:t>
      </w:r>
      <w:r w:rsidRPr="00AF4A24">
        <w:rPr>
          <w:rFonts w:eastAsia="Times New Roman"/>
          <w:sz w:val="22"/>
          <w:u w:val="single"/>
        </w:rPr>
        <w:tab/>
      </w:r>
      <w:r>
        <w:rPr>
          <w:rFonts w:eastAsia="Times New Roman"/>
          <w:sz w:val="22"/>
          <w:u w:val="single"/>
        </w:rPr>
        <w:t>N/A</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531C0" w:rsidRPr="00AF4A24" w:rsidRDefault="003531C0" w:rsidP="003531C0">
      <w:pPr>
        <w:spacing w:after="0" w:line="240" w:lineRule="auto"/>
        <w:rPr>
          <w:rFonts w:eastAsia="Times New Roman"/>
          <w:sz w:val="22"/>
        </w:rPr>
      </w:pPr>
    </w:p>
    <w:p w:rsidR="003531C0" w:rsidRPr="00AF4A24" w:rsidRDefault="003531C0" w:rsidP="003531C0">
      <w:pPr>
        <w:spacing w:after="0" w:line="240" w:lineRule="auto"/>
        <w:rPr>
          <w:rFonts w:eastAsia="Times New Roman"/>
          <w:sz w:val="22"/>
        </w:rPr>
      </w:pPr>
      <w:r w:rsidRPr="00AF4A24">
        <w:rPr>
          <w:rFonts w:eastAsia="Times New Roman"/>
          <w:sz w:val="22"/>
        </w:rPr>
        <w:t>School(s):</w:t>
      </w:r>
      <w:r>
        <w:rPr>
          <w:rFonts w:eastAsia="Times New Roman"/>
          <w:sz w:val="22"/>
        </w:rPr>
        <w:t xml:space="preserve"> </w:t>
      </w:r>
      <w:r w:rsidRPr="00AF4A24">
        <w:rPr>
          <w:rFonts w:eastAsia="Times New Roman"/>
          <w:sz w:val="22"/>
          <w:u w:val="single"/>
        </w:rPr>
        <w:tab/>
      </w:r>
      <w:r>
        <w:rPr>
          <w:rFonts w:eastAsia="Times New Roman"/>
          <w:sz w:val="22"/>
          <w:u w:val="single"/>
        </w:rPr>
        <w:t>George Washington Middle School</w:t>
      </w:r>
      <w:r w:rsidRPr="00AF4A24">
        <w:rPr>
          <w:rFonts w:eastAsia="Times New Roman"/>
          <w:sz w:val="22"/>
          <w:u w:val="single"/>
        </w:rPr>
        <w:tab/>
      </w:r>
      <w:r>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ab/>
      </w:r>
      <w:r w:rsidRPr="00AF4A24">
        <w:rPr>
          <w:rFonts w:eastAsia="Times New Roman"/>
          <w:sz w:val="22"/>
        </w:rPr>
        <w:tab/>
      </w:r>
      <w:r w:rsidRPr="00AF4A24">
        <w:rPr>
          <w:rFonts w:eastAsia="Times New Roman"/>
          <w:sz w:val="22"/>
        </w:rPr>
        <w:tab/>
      </w:r>
    </w:p>
    <w:p w:rsidR="003531C0" w:rsidRPr="00AF4A24" w:rsidRDefault="003531C0" w:rsidP="003531C0">
      <w:pPr>
        <w:spacing w:after="0" w:line="240" w:lineRule="auto"/>
        <w:rPr>
          <w:rFonts w:eastAsia="Times New Roman"/>
          <w:sz w:val="22"/>
          <w:szCs w:val="20"/>
        </w:rPr>
      </w:pPr>
      <w:r w:rsidRPr="00AF4A24">
        <w:rPr>
          <w:rFonts w:eastAsia="Times New Roman"/>
          <w:sz w:val="22"/>
        </w:rPr>
        <w:t>Educator Plan:</w:t>
      </w:r>
      <w:r w:rsidRPr="00AF4A24">
        <w:rPr>
          <w:rFonts w:eastAsia="Times New Roman"/>
          <w:sz w:val="22"/>
        </w:rPr>
        <w:tab/>
      </w:r>
      <w:bookmarkStart w:id="5" w:name="Check2"/>
      <w:r w:rsidR="009C209E">
        <w:rPr>
          <w:rFonts w:eastAsia="Times New Roman"/>
          <w:sz w:val="22"/>
        </w:rPr>
        <w:fldChar w:fldCharType="begin">
          <w:ffData>
            <w:name w:val="Check2"/>
            <w:enabled/>
            <w:calcOnExit w:val="0"/>
            <w:checkBox>
              <w:sizeAuto/>
              <w:default w:val="1"/>
            </w:checkBox>
          </w:ffData>
        </w:fldChar>
      </w:r>
      <w:r>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Pr>
          <w:rFonts w:eastAsia="Times New Roman"/>
          <w:sz w:val="22"/>
        </w:rPr>
        <w:fldChar w:fldCharType="end"/>
      </w:r>
      <w:bookmarkEnd w:id="5"/>
      <w:r>
        <w:rPr>
          <w:rFonts w:eastAsia="Times New Roman"/>
          <w:sz w:val="22"/>
        </w:rPr>
        <w:t xml:space="preserve">   </w:t>
      </w:r>
      <w:r w:rsidRPr="00AF4A24">
        <w:rPr>
          <w:rFonts w:eastAsia="Times New Roman"/>
          <w:sz w:val="22"/>
        </w:rPr>
        <w:t>Self-Directed Growth Plan</w:t>
      </w:r>
      <w:r w:rsidRPr="00AF4A24">
        <w:rPr>
          <w:rFonts w:eastAsia="Times New Roman"/>
          <w:sz w:val="22"/>
          <w:szCs w:val="20"/>
        </w:rPr>
        <w:t xml:space="preserve"> </w:t>
      </w:r>
      <w:r w:rsidRPr="00AF4A24">
        <w:rPr>
          <w:rFonts w:eastAsia="Times New Roman"/>
          <w:sz w:val="22"/>
          <w:szCs w:val="20"/>
        </w:rPr>
        <w:tab/>
      </w:r>
      <w:r w:rsidR="009C209E" w:rsidRPr="00AF4A24">
        <w:rPr>
          <w:rFonts w:eastAsia="Times New Roman"/>
          <w:sz w:val="22"/>
        </w:rPr>
        <w:fldChar w:fldCharType="begin">
          <w:ffData>
            <w:name w:val="Check3"/>
            <w:enabled/>
            <w:calcOnExit w:val="0"/>
            <w:checkBox>
              <w:sizeAuto/>
              <w:default w:val="0"/>
            </w:checkBox>
          </w:ffData>
        </w:fldChar>
      </w:r>
      <w:r w:rsidRPr="00AF4A24">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AF4A24">
        <w:rPr>
          <w:rFonts w:eastAsia="Times New Roman"/>
          <w:sz w:val="22"/>
        </w:rPr>
        <w:fldChar w:fldCharType="end"/>
      </w:r>
      <w:r w:rsidRPr="00AF4A24">
        <w:rPr>
          <w:rFonts w:eastAsia="Times New Roman"/>
          <w:sz w:val="22"/>
        </w:rPr>
        <w:t xml:space="preserve"> Directed Growth Plan</w:t>
      </w:r>
    </w:p>
    <w:p w:rsidR="003531C0" w:rsidRPr="00AF4A24" w:rsidRDefault="009C209E" w:rsidP="003531C0">
      <w:pPr>
        <w:spacing w:after="0" w:line="240" w:lineRule="auto"/>
        <w:ind w:left="1440" w:firstLine="720"/>
        <w:rPr>
          <w:rFonts w:eastAsia="Times New Roman"/>
          <w:sz w:val="22"/>
        </w:rPr>
      </w:pPr>
      <w:r w:rsidRPr="00AF4A24">
        <w:rPr>
          <w:rFonts w:eastAsia="Times New Roman"/>
          <w:sz w:val="22"/>
        </w:rPr>
        <w:fldChar w:fldCharType="begin">
          <w:ffData>
            <w:name w:val="Check2"/>
            <w:enabled/>
            <w:calcOnExit w:val="0"/>
            <w:checkBox>
              <w:sizeAuto/>
              <w:default w:val="0"/>
            </w:checkBox>
          </w:ffData>
        </w:fldChar>
      </w:r>
      <w:r w:rsidR="003531C0"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3531C0" w:rsidRPr="00AF4A24">
        <w:rPr>
          <w:rFonts w:eastAsia="Times New Roman"/>
          <w:sz w:val="22"/>
        </w:rPr>
        <w:t xml:space="preserve">  Developing Educator Plan</w:t>
      </w:r>
      <w:r w:rsidR="003531C0" w:rsidRPr="00AF4A24">
        <w:rPr>
          <w:rFonts w:eastAsia="Times New Roman"/>
          <w:sz w:val="22"/>
        </w:rPr>
        <w:tab/>
      </w:r>
      <w:r w:rsidRPr="00AF4A24">
        <w:rPr>
          <w:rFonts w:eastAsia="Times New Roman"/>
          <w:sz w:val="22"/>
        </w:rPr>
        <w:fldChar w:fldCharType="begin">
          <w:ffData>
            <w:name w:val="Check4"/>
            <w:enabled/>
            <w:calcOnExit w:val="0"/>
            <w:checkBox>
              <w:sizeAuto/>
              <w:default w:val="0"/>
            </w:checkBox>
          </w:ffData>
        </w:fldChar>
      </w:r>
      <w:r w:rsidR="003531C0"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3531C0" w:rsidRPr="00AF4A24">
        <w:rPr>
          <w:rFonts w:eastAsia="Times New Roman"/>
          <w:sz w:val="22"/>
        </w:rPr>
        <w:t xml:space="preserve"> Improvement Plan* </w:t>
      </w:r>
    </w:p>
    <w:p w:rsidR="003531C0" w:rsidRPr="00AF4A24" w:rsidRDefault="003531C0" w:rsidP="003531C0">
      <w:pPr>
        <w:spacing w:after="0" w:line="240" w:lineRule="auto"/>
        <w:rPr>
          <w:rFonts w:eastAsia="Times New Roman"/>
          <w:sz w:val="22"/>
        </w:rPr>
      </w:pPr>
    </w:p>
    <w:p w:rsidR="003531C0" w:rsidRPr="00AF4A24" w:rsidRDefault="003531C0" w:rsidP="003531C0">
      <w:pPr>
        <w:spacing w:after="0" w:line="240" w:lineRule="auto"/>
        <w:rPr>
          <w:rFonts w:eastAsia="Times New Roman"/>
          <w:sz w:val="22"/>
        </w:rPr>
      </w:pPr>
      <w:r w:rsidRPr="00AF4A24">
        <w:rPr>
          <w:rFonts w:eastAsia="Times New Roman"/>
          <w:sz w:val="22"/>
        </w:rPr>
        <w:t xml:space="preserve">Plan Duration:  </w:t>
      </w:r>
      <w:r w:rsidRPr="00AF4A24">
        <w:rPr>
          <w:rFonts w:eastAsia="Times New Roman"/>
          <w:sz w:val="22"/>
        </w:rPr>
        <w:tab/>
      </w:r>
      <w:r w:rsidR="009C209E" w:rsidRPr="00AF4A24">
        <w:rPr>
          <w:rFonts w:eastAsia="Times New Roman"/>
          <w:sz w:val="22"/>
        </w:rPr>
        <w:fldChar w:fldCharType="begin">
          <w:ffData>
            <w:name w:val=""/>
            <w:enabled/>
            <w:calcOnExit w:val="0"/>
            <w:checkBox>
              <w:sizeAuto/>
              <w:default w:val="0"/>
            </w:checkBox>
          </w:ffData>
        </w:fldChar>
      </w:r>
      <w:r w:rsidRPr="00AF4A24">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AF4A24">
        <w:rPr>
          <w:rFonts w:eastAsia="Times New Roman"/>
          <w:sz w:val="22"/>
        </w:rPr>
        <w:fldChar w:fldCharType="end"/>
      </w:r>
      <w:r w:rsidRPr="00AF4A24">
        <w:rPr>
          <w:rFonts w:eastAsia="Times New Roman"/>
          <w:sz w:val="22"/>
        </w:rPr>
        <w:t xml:space="preserve"> </w:t>
      </w:r>
      <w:r>
        <w:rPr>
          <w:rFonts w:eastAsia="Times New Roman"/>
          <w:sz w:val="22"/>
        </w:rPr>
        <w:t>Two</w:t>
      </w:r>
      <w:r w:rsidRPr="00AF4A24">
        <w:rPr>
          <w:rFonts w:eastAsia="Times New Roman"/>
          <w:sz w:val="22"/>
        </w:rPr>
        <w:t>-Year</w:t>
      </w:r>
      <w:r w:rsidRPr="00AF4A24">
        <w:rPr>
          <w:rFonts w:eastAsia="Times New Roman"/>
          <w:sz w:val="22"/>
        </w:rPr>
        <w:tab/>
        <w:t xml:space="preserve">      </w:t>
      </w:r>
      <w:r w:rsidR="009C209E">
        <w:rPr>
          <w:rFonts w:eastAsia="Times New Roman"/>
          <w:sz w:val="22"/>
        </w:rPr>
        <w:fldChar w:fldCharType="begin">
          <w:ffData>
            <w:name w:val=""/>
            <w:enabled/>
            <w:calcOnExit w:val="0"/>
            <w:checkBox>
              <w:sizeAuto/>
              <w:default w:val="1"/>
            </w:checkBox>
          </w:ffData>
        </w:fldChar>
      </w:r>
      <w:r>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Pr>
          <w:rFonts w:eastAsia="Times New Roman"/>
          <w:sz w:val="22"/>
        </w:rPr>
        <w:fldChar w:fldCharType="end"/>
      </w:r>
      <w:r>
        <w:rPr>
          <w:rFonts w:eastAsia="Times New Roman"/>
          <w:sz w:val="22"/>
        </w:rPr>
        <w:t xml:space="preserve"> </w:t>
      </w:r>
      <w:r w:rsidRPr="00AF4A24">
        <w:rPr>
          <w:rFonts w:eastAsia="Times New Roman"/>
          <w:sz w:val="22"/>
        </w:rPr>
        <w:t>One-Year</w:t>
      </w:r>
      <w:r w:rsidRPr="00AF4A24">
        <w:rPr>
          <w:rFonts w:eastAsia="Times New Roman"/>
          <w:sz w:val="22"/>
        </w:rPr>
        <w:tab/>
      </w:r>
      <w:r w:rsidR="009C209E" w:rsidRPr="00AF4A24">
        <w:rPr>
          <w:rFonts w:eastAsia="Times New Roman"/>
          <w:sz w:val="22"/>
        </w:rPr>
        <w:fldChar w:fldCharType="begin">
          <w:ffData>
            <w:name w:val="Check7"/>
            <w:enabled/>
            <w:calcOnExit w:val="0"/>
            <w:checkBox>
              <w:sizeAuto/>
              <w:default w:val="0"/>
            </w:checkBox>
          </w:ffData>
        </w:fldChar>
      </w:r>
      <w:r w:rsidRPr="00AF4A24">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AF4A24">
        <w:rPr>
          <w:rFonts w:eastAsia="Times New Roman"/>
          <w:sz w:val="22"/>
        </w:rPr>
        <w:fldChar w:fldCharType="end"/>
      </w:r>
      <w:r w:rsidRPr="00AF4A24">
        <w:rPr>
          <w:rFonts w:eastAsia="Times New Roman"/>
          <w:sz w:val="22"/>
        </w:rPr>
        <w:t xml:space="preserve"> Less than a year</w:t>
      </w:r>
      <w:r>
        <w:rPr>
          <w:rFonts w:eastAsia="Times New Roman"/>
          <w:sz w:val="22"/>
        </w:rPr>
        <w:t xml:space="preserv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3531C0" w:rsidRPr="00AF4A24" w:rsidRDefault="003531C0" w:rsidP="003531C0">
      <w:pPr>
        <w:spacing w:after="0" w:line="240" w:lineRule="auto"/>
        <w:rPr>
          <w:rFonts w:eastAsia="Times New Roman"/>
          <w:sz w:val="22"/>
        </w:rPr>
      </w:pPr>
    </w:p>
    <w:p w:rsidR="003531C0" w:rsidRPr="005F6E57" w:rsidRDefault="003531C0" w:rsidP="003531C0">
      <w:pPr>
        <w:tabs>
          <w:tab w:val="left" w:pos="4226"/>
        </w:tabs>
        <w:spacing w:after="0" w:line="240" w:lineRule="auto"/>
        <w:rPr>
          <w:rFonts w:eastAsia="Times New Roman"/>
          <w:sz w:val="22"/>
        </w:rPr>
      </w:pPr>
      <w:r w:rsidRPr="00AF4A24">
        <w:rPr>
          <w:rFonts w:eastAsia="Times New Roman"/>
          <w:sz w:val="22"/>
        </w:rPr>
        <w:t xml:space="preserve">Start Date: </w:t>
      </w:r>
      <w:r>
        <w:rPr>
          <w:rFonts w:eastAsia="Times New Roman"/>
          <w:sz w:val="22"/>
          <w:u w:val="single"/>
        </w:rPr>
        <w:t>September 19, 2011</w:t>
      </w:r>
      <w:r w:rsidRPr="00AF4A24">
        <w:rPr>
          <w:rFonts w:eastAsia="Times New Roman"/>
          <w:sz w:val="22"/>
        </w:rPr>
        <w:t xml:space="preserve"> </w:t>
      </w:r>
      <w:r w:rsidRPr="00AF4A24">
        <w:rPr>
          <w:rFonts w:eastAsia="Times New Roman"/>
          <w:sz w:val="22"/>
        </w:rPr>
        <w:tab/>
      </w:r>
      <w:r w:rsidRPr="00AF4A24">
        <w:rPr>
          <w:rFonts w:eastAsia="Times New Roman"/>
          <w:sz w:val="22"/>
        </w:rPr>
        <w:tab/>
        <w:t>End Date:</w:t>
      </w:r>
      <w:r>
        <w:rPr>
          <w:rFonts w:eastAsia="Times New Roman"/>
          <w:sz w:val="22"/>
        </w:rPr>
        <w:t xml:space="preserve"> </w:t>
      </w:r>
      <w:r>
        <w:rPr>
          <w:rFonts w:eastAsia="Times New Roman"/>
          <w:sz w:val="22"/>
          <w:u w:val="single"/>
        </w:rPr>
        <w:t>June 1, 2012</w:t>
      </w:r>
      <w:r w:rsidRPr="00AF4A24">
        <w:rPr>
          <w:rFonts w:eastAsia="Times New Roman"/>
          <w:sz w:val="22"/>
        </w:rPr>
        <w:tab/>
      </w:r>
    </w:p>
    <w:p w:rsidR="003531C0" w:rsidRPr="00AF4A24" w:rsidRDefault="003531C0" w:rsidP="003531C0">
      <w:pPr>
        <w:spacing w:before="120" w:after="0"/>
        <w:rPr>
          <w:rFonts w:eastAsia="Times New Roman"/>
          <w:sz w:val="22"/>
        </w:rPr>
      </w:pPr>
      <w:r w:rsidRPr="001D1445">
        <w:rPr>
          <w:rFonts w:eastAsia="Times New Roman"/>
          <w:sz w:val="22"/>
          <w:u w:val="single"/>
        </w:rPr>
        <w:t>X</w:t>
      </w:r>
      <w:r w:rsidRPr="00AF4A24">
        <w:rPr>
          <w:rFonts w:eastAsia="Times New Roman"/>
          <w:sz w:val="22"/>
        </w:rPr>
        <w:t xml:space="preserve">  </w:t>
      </w:r>
      <w:r w:rsidRPr="001D1445">
        <w:rPr>
          <w:rFonts w:eastAsia="Times New Roman"/>
          <w:b/>
          <w:sz w:val="22"/>
        </w:rPr>
        <w:t>Educator</w:t>
      </w:r>
      <w:r>
        <w:rPr>
          <w:rFonts w:eastAsia="Times New Roman"/>
          <w:sz w:val="22"/>
        </w:rPr>
        <w:t xml:space="preserve"> </w:t>
      </w:r>
      <w:r w:rsidRPr="00AF4A24">
        <w:rPr>
          <w:rFonts w:eastAsia="Times New Roman"/>
          <w:b/>
          <w:sz w:val="22"/>
        </w:rPr>
        <w:t xml:space="preserve">Goal Setting </w:t>
      </w:r>
      <w:r>
        <w:rPr>
          <w:rFonts w:eastAsia="Times New Roman"/>
          <w:b/>
          <w:sz w:val="22"/>
        </w:rPr>
        <w:t>f</w:t>
      </w:r>
      <w:r w:rsidRPr="00AF4A24">
        <w:rPr>
          <w:rFonts w:eastAsia="Times New Roman"/>
          <w:b/>
          <w:sz w:val="22"/>
        </w:rPr>
        <w:t>orm with final goals is attached to the Educator Plan</w:t>
      </w:r>
      <w:r w:rsidRPr="00AF4A24">
        <w:rPr>
          <w:rFonts w:eastAsia="Times New Roman"/>
          <w:sz w:val="22"/>
        </w:rPr>
        <w:t>.</w:t>
      </w:r>
      <w:r>
        <w:rPr>
          <w:rFonts w:eastAsia="Times New Roman"/>
          <w:sz w:val="22"/>
        </w:rPr>
        <w:t xml:space="preserve"> </w:t>
      </w:r>
    </w:p>
    <w:p w:rsidR="003531C0" w:rsidRPr="00AF4A24" w:rsidRDefault="003531C0" w:rsidP="003531C0">
      <w:pPr>
        <w:spacing w:after="0" w:line="240" w:lineRule="auto"/>
        <w:rPr>
          <w:rFonts w:eastAsia="Times New Roman"/>
          <w:sz w:val="22"/>
        </w:rPr>
      </w:pPr>
      <w:r w:rsidRPr="00AF4A24">
        <w:rPr>
          <w:rFonts w:eastAsia="Times New Roman"/>
          <w:sz w:val="22"/>
        </w:rPr>
        <w:t>Some activities may apply to the pursuit of multiple goals or types of goals (student learning or professional practice). Attach additional pages as necessary.</w:t>
      </w:r>
    </w:p>
    <w:tbl>
      <w:tblPr>
        <w:tblpPr w:leftFromText="180" w:rightFromText="180" w:vertAnchor="text" w:horzAnchor="margin" w:tblpY="42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2303"/>
        <w:gridCol w:w="2868"/>
        <w:gridCol w:w="4207"/>
      </w:tblGrid>
      <w:tr w:rsidR="003531C0" w:rsidRPr="00AF4A24" w:rsidTr="000D396C">
        <w:trPr>
          <w:trHeight w:val="864"/>
        </w:trPr>
        <w:tc>
          <w:tcPr>
            <w:tcW w:w="9378" w:type="dxa"/>
            <w:gridSpan w:val="3"/>
            <w:shd w:val="clear" w:color="auto" w:fill="B8CCE4"/>
            <w:vAlign w:val="center"/>
          </w:tcPr>
          <w:p w:rsidR="003531C0" w:rsidRPr="00AF4A24" w:rsidRDefault="003531C0" w:rsidP="000D396C">
            <w:pPr>
              <w:spacing w:after="0" w:line="240" w:lineRule="auto"/>
              <w:jc w:val="center"/>
              <w:rPr>
                <w:rFonts w:eastAsia="Times New Roman"/>
                <w:b/>
                <w:color w:val="004386"/>
                <w:sz w:val="28"/>
                <w:szCs w:val="28"/>
              </w:rPr>
            </w:pPr>
            <w:r w:rsidRPr="00AF4A24">
              <w:rPr>
                <w:rFonts w:eastAsia="Times New Roman"/>
                <w:b/>
                <w:color w:val="004386"/>
                <w:sz w:val="28"/>
                <w:szCs w:val="28"/>
              </w:rPr>
              <w:t>Student Learning Goal(s): Planned Activities</w:t>
            </w:r>
          </w:p>
          <w:p w:rsidR="003531C0" w:rsidRPr="00F21244" w:rsidRDefault="003531C0" w:rsidP="000D396C">
            <w:pPr>
              <w:spacing w:after="0" w:line="240" w:lineRule="auto"/>
              <w:jc w:val="center"/>
              <w:rPr>
                <w:rFonts w:eastAsia="Times New Roman"/>
                <w:i/>
                <w:color w:val="004386"/>
                <w:sz w:val="18"/>
                <w:szCs w:val="18"/>
              </w:rPr>
            </w:pPr>
            <w:r w:rsidRPr="00F21244">
              <w:rPr>
                <w:rFonts w:eastAsia="Times New Roman"/>
                <w:i/>
                <w:color w:val="004386"/>
                <w:sz w:val="18"/>
                <w:szCs w:val="18"/>
              </w:rPr>
              <w:t>Describe actions the educator will take to attain the student learning goal(s).</w:t>
            </w:r>
          </w:p>
          <w:p w:rsidR="003531C0" w:rsidRPr="00AF4A24" w:rsidRDefault="003531C0" w:rsidP="000D396C">
            <w:pPr>
              <w:spacing w:after="0" w:line="240" w:lineRule="auto"/>
              <w:jc w:val="center"/>
              <w:rPr>
                <w:rFonts w:eastAsia="Times New Roman"/>
                <w:sz w:val="16"/>
                <w:szCs w:val="16"/>
              </w:rPr>
            </w:pPr>
            <w:r w:rsidRPr="00F21244">
              <w:rPr>
                <w:rFonts w:eastAsia="Times New Roman"/>
                <w:i/>
                <w:color w:val="004386"/>
                <w:sz w:val="18"/>
                <w:szCs w:val="18"/>
              </w:rPr>
              <w:t>Activities may apply to individual and/or team. Attach additional pages as needed.</w:t>
            </w:r>
          </w:p>
        </w:tc>
      </w:tr>
      <w:tr w:rsidR="003531C0" w:rsidRPr="00AF4A24" w:rsidTr="000D396C">
        <w:trPr>
          <w:trHeight w:val="576"/>
        </w:trPr>
        <w:tc>
          <w:tcPr>
            <w:tcW w:w="2303" w:type="dxa"/>
            <w:shd w:val="clear" w:color="auto" w:fill="F2F2F2"/>
            <w:vAlign w:val="center"/>
          </w:tcPr>
          <w:p w:rsidR="003531C0" w:rsidRPr="00890524" w:rsidRDefault="003531C0" w:rsidP="000D396C">
            <w:pPr>
              <w:spacing w:after="0" w:line="240" w:lineRule="auto"/>
              <w:jc w:val="center"/>
              <w:rPr>
                <w:rFonts w:eastAsia="Times New Roman"/>
                <w:b/>
                <w:sz w:val="22"/>
                <w:szCs w:val="22"/>
              </w:rPr>
            </w:pPr>
            <w:r w:rsidRPr="00890524">
              <w:rPr>
                <w:rFonts w:eastAsia="Times New Roman"/>
                <w:b/>
                <w:sz w:val="22"/>
                <w:szCs w:val="22"/>
              </w:rPr>
              <w:t>Action</w:t>
            </w:r>
          </w:p>
        </w:tc>
        <w:tc>
          <w:tcPr>
            <w:tcW w:w="2868" w:type="dxa"/>
            <w:shd w:val="clear" w:color="auto" w:fill="F2F2F2"/>
            <w:vAlign w:val="center"/>
          </w:tcPr>
          <w:p w:rsidR="003531C0" w:rsidRPr="00890524" w:rsidRDefault="003531C0" w:rsidP="000D396C">
            <w:pPr>
              <w:spacing w:after="0" w:line="240" w:lineRule="auto"/>
              <w:jc w:val="center"/>
              <w:rPr>
                <w:rFonts w:eastAsia="Times New Roman"/>
                <w:b/>
                <w:sz w:val="22"/>
                <w:szCs w:val="22"/>
              </w:rPr>
            </w:pPr>
            <w:r w:rsidRPr="00890524">
              <w:rPr>
                <w:rFonts w:eastAsia="Times New Roman"/>
                <w:b/>
                <w:sz w:val="22"/>
                <w:szCs w:val="22"/>
              </w:rPr>
              <w:t xml:space="preserve">Supports/Resources </w:t>
            </w:r>
            <w:r>
              <w:rPr>
                <w:rFonts w:eastAsia="Times New Roman"/>
                <w:b/>
                <w:sz w:val="22"/>
                <w:szCs w:val="22"/>
              </w:rPr>
              <w:t>From School/District</w:t>
            </w:r>
            <w:r>
              <w:rPr>
                <w:rFonts w:eastAsia="Times New Roman"/>
                <w:b/>
                <w:sz w:val="22"/>
                <w:szCs w:val="22"/>
                <w:vertAlign w:val="superscript"/>
              </w:rPr>
              <w:t>2</w:t>
            </w:r>
          </w:p>
        </w:tc>
        <w:tc>
          <w:tcPr>
            <w:tcW w:w="4207" w:type="dxa"/>
            <w:shd w:val="clear" w:color="auto" w:fill="F2F2F2"/>
            <w:vAlign w:val="center"/>
          </w:tcPr>
          <w:p w:rsidR="003531C0" w:rsidRPr="00890524" w:rsidRDefault="003531C0" w:rsidP="000D396C">
            <w:pPr>
              <w:spacing w:after="0" w:line="240" w:lineRule="auto"/>
              <w:jc w:val="center"/>
              <w:rPr>
                <w:rFonts w:eastAsia="Times New Roman"/>
                <w:b/>
                <w:sz w:val="22"/>
                <w:szCs w:val="22"/>
              </w:rPr>
            </w:pPr>
            <w:r>
              <w:rPr>
                <w:rFonts w:eastAsia="Times New Roman"/>
                <w:b/>
                <w:sz w:val="22"/>
                <w:szCs w:val="22"/>
              </w:rPr>
              <w:t>Timeline, Benchmarks, or Frequency</w:t>
            </w:r>
          </w:p>
        </w:tc>
      </w:tr>
      <w:tr w:rsidR="003531C0" w:rsidRPr="00AF4A24" w:rsidTr="000D396C">
        <w:trPr>
          <w:trHeight w:val="689"/>
        </w:trPr>
        <w:tc>
          <w:tcPr>
            <w:tcW w:w="2303" w:type="dxa"/>
            <w:shd w:val="clear" w:color="auto" w:fill="auto"/>
          </w:tcPr>
          <w:p w:rsidR="003531C0" w:rsidRPr="007B5FD3" w:rsidRDefault="003531C0" w:rsidP="000D396C">
            <w:pPr>
              <w:spacing w:after="0" w:line="240" w:lineRule="auto"/>
              <w:rPr>
                <w:rFonts w:eastAsia="Times New Roman"/>
                <w:sz w:val="22"/>
                <w:szCs w:val="22"/>
              </w:rPr>
            </w:pPr>
            <w:r w:rsidRPr="007B5FD3">
              <w:rPr>
                <w:rFonts w:eastAsia="Times New Roman"/>
                <w:sz w:val="22"/>
                <w:szCs w:val="22"/>
              </w:rPr>
              <w:t xml:space="preserve">1. </w:t>
            </w:r>
            <w:r>
              <w:rPr>
                <w:rFonts w:eastAsia="Times New Roman"/>
                <w:sz w:val="22"/>
                <w:szCs w:val="22"/>
              </w:rPr>
              <w:t xml:space="preserve">Identify student knowledge level at the beginning of each unit using a </w:t>
            </w:r>
            <w:r w:rsidRPr="00A955C6">
              <w:rPr>
                <w:rFonts w:eastAsia="Times New Roman"/>
                <w:sz w:val="22"/>
                <w:szCs w:val="22"/>
              </w:rPr>
              <w:t>formative</w:t>
            </w:r>
            <w:r w:rsidRPr="007B5FD3">
              <w:rPr>
                <w:rFonts w:eastAsia="Times New Roman"/>
                <w:sz w:val="22"/>
                <w:szCs w:val="22"/>
              </w:rPr>
              <w:t xml:space="preserve"> assessment.</w:t>
            </w:r>
          </w:p>
        </w:tc>
        <w:tc>
          <w:tcPr>
            <w:tcW w:w="2868" w:type="dxa"/>
            <w:shd w:val="clear" w:color="auto" w:fill="auto"/>
          </w:tcPr>
          <w:p w:rsidR="003531C0" w:rsidRDefault="003531C0" w:rsidP="003531C0">
            <w:pPr>
              <w:numPr>
                <w:ilvl w:val="0"/>
                <w:numId w:val="32"/>
              </w:numPr>
              <w:rPr>
                <w:sz w:val="22"/>
                <w:szCs w:val="22"/>
              </w:rPr>
            </w:pPr>
            <w:r>
              <w:rPr>
                <w:sz w:val="22"/>
                <w:szCs w:val="22"/>
              </w:rPr>
              <w:t>2006 MA Science Curriculum Framework</w:t>
            </w:r>
          </w:p>
          <w:p w:rsidR="003531C0" w:rsidRPr="007B5FD3" w:rsidRDefault="003531C0" w:rsidP="003531C0">
            <w:pPr>
              <w:numPr>
                <w:ilvl w:val="0"/>
                <w:numId w:val="32"/>
              </w:numPr>
              <w:rPr>
                <w:sz w:val="22"/>
                <w:szCs w:val="22"/>
              </w:rPr>
            </w:pPr>
            <w:r>
              <w:rPr>
                <w:sz w:val="22"/>
                <w:szCs w:val="22"/>
              </w:rPr>
              <w:t>2011 MA Revised Curriculum Framework for ELA and Literacy (Standards for Literacy in Science)</w:t>
            </w:r>
          </w:p>
        </w:tc>
        <w:tc>
          <w:tcPr>
            <w:tcW w:w="4207" w:type="dxa"/>
            <w:shd w:val="clear" w:color="auto" w:fill="auto"/>
          </w:tcPr>
          <w:p w:rsidR="003531C0" w:rsidRPr="007B5FD3" w:rsidRDefault="003531C0" w:rsidP="003531C0">
            <w:pPr>
              <w:numPr>
                <w:ilvl w:val="0"/>
                <w:numId w:val="32"/>
              </w:numPr>
              <w:rPr>
                <w:sz w:val="22"/>
                <w:szCs w:val="22"/>
              </w:rPr>
            </w:pPr>
            <w:r w:rsidRPr="00A955C6">
              <w:rPr>
                <w:sz w:val="22"/>
                <w:szCs w:val="22"/>
              </w:rPr>
              <w:t xml:space="preserve">Frequency: </w:t>
            </w:r>
            <w:r>
              <w:rPr>
                <w:sz w:val="22"/>
                <w:szCs w:val="22"/>
              </w:rPr>
              <w:t xml:space="preserve">Prior to each unit </w:t>
            </w:r>
          </w:p>
          <w:p w:rsidR="003531C0" w:rsidRPr="007B5FD3" w:rsidRDefault="003531C0" w:rsidP="003531C0">
            <w:pPr>
              <w:numPr>
                <w:ilvl w:val="0"/>
                <w:numId w:val="32"/>
              </w:numPr>
              <w:rPr>
                <w:sz w:val="22"/>
                <w:szCs w:val="22"/>
              </w:rPr>
            </w:pPr>
            <w:r w:rsidRPr="00A955C6">
              <w:rPr>
                <w:sz w:val="22"/>
                <w:szCs w:val="22"/>
              </w:rPr>
              <w:t xml:space="preserve">Process benchmark: </w:t>
            </w:r>
            <w:r>
              <w:rPr>
                <w:sz w:val="22"/>
                <w:szCs w:val="22"/>
              </w:rPr>
              <w:t>D</w:t>
            </w:r>
            <w:r w:rsidRPr="00A955C6">
              <w:rPr>
                <w:sz w:val="22"/>
                <w:szCs w:val="22"/>
              </w:rPr>
              <w:t>evelopment/refinement of formative assessments for each unit</w:t>
            </w:r>
          </w:p>
          <w:p w:rsidR="003531C0" w:rsidRPr="00DA1983" w:rsidRDefault="003531C0" w:rsidP="00DA1983">
            <w:pPr>
              <w:numPr>
                <w:ilvl w:val="0"/>
                <w:numId w:val="32"/>
              </w:numPr>
              <w:rPr>
                <w:sz w:val="22"/>
                <w:szCs w:val="22"/>
              </w:rPr>
            </w:pPr>
            <w:r w:rsidRPr="00A955C6">
              <w:rPr>
                <w:sz w:val="22"/>
                <w:szCs w:val="22"/>
              </w:rPr>
              <w:t>Outcome benchmark: Analysis of student knowledge level related to content standard(s) using formative assessment results prior to each unit</w:t>
            </w:r>
          </w:p>
          <w:p w:rsidR="003531C0" w:rsidRPr="007B5FD3" w:rsidRDefault="003531C0" w:rsidP="000D396C">
            <w:pPr>
              <w:spacing w:after="0" w:line="240" w:lineRule="auto"/>
              <w:rPr>
                <w:rFonts w:eastAsia="Times New Roman"/>
                <w:b/>
                <w:bCs/>
                <w:color w:val="4F81BD" w:themeColor="accent1"/>
                <w:sz w:val="22"/>
                <w:szCs w:val="22"/>
              </w:rPr>
            </w:pPr>
          </w:p>
        </w:tc>
      </w:tr>
    </w:tbl>
    <w:p w:rsidR="003531C0" w:rsidRDefault="003531C0" w:rsidP="003531C0">
      <w:pPr>
        <w:spacing w:before="120" w:after="0" w:line="240" w:lineRule="auto"/>
        <w:rPr>
          <w:rFonts w:eastAsia="Times New Roman"/>
          <w:sz w:val="22"/>
        </w:rPr>
      </w:pPr>
      <w:r w:rsidRPr="00AF4A24">
        <w:rPr>
          <w:rFonts w:eastAsia="Times New Roman"/>
          <w:sz w:val="22"/>
        </w:rPr>
        <w:t>*Additional detail may be attached if needed</w:t>
      </w:r>
      <w:r>
        <w:rPr>
          <w:rFonts w:eastAsia="Times New Roman"/>
          <w:sz w:val="22"/>
        </w:rPr>
        <w:t>.</w:t>
      </w:r>
    </w:p>
    <w:p w:rsidR="003531C0" w:rsidRDefault="003531C0" w:rsidP="003531C0"/>
    <w:tbl>
      <w:tblPr>
        <w:tblpPr w:leftFromText="180" w:rightFromText="180" w:vertAnchor="text" w:horzAnchor="page" w:tblpX="1549" w:tblpY="-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2719"/>
        <w:gridCol w:w="2452"/>
        <w:gridCol w:w="4207"/>
      </w:tblGrid>
      <w:tr w:rsidR="003531C0" w:rsidRPr="00AF4A24" w:rsidTr="000D396C">
        <w:trPr>
          <w:trHeight w:val="689"/>
        </w:trPr>
        <w:tc>
          <w:tcPr>
            <w:tcW w:w="9378" w:type="dxa"/>
            <w:gridSpan w:val="3"/>
            <w:shd w:val="clear" w:color="auto" w:fill="B8CCE4"/>
            <w:vAlign w:val="center"/>
          </w:tcPr>
          <w:p w:rsidR="003531C0" w:rsidRPr="00AF4A24" w:rsidRDefault="003531C0" w:rsidP="000D396C">
            <w:pPr>
              <w:spacing w:after="0" w:line="240" w:lineRule="auto"/>
              <w:jc w:val="center"/>
              <w:rPr>
                <w:rFonts w:eastAsia="Times New Roman"/>
                <w:b/>
                <w:color w:val="004386"/>
                <w:sz w:val="28"/>
                <w:szCs w:val="28"/>
              </w:rPr>
            </w:pPr>
            <w:r w:rsidRPr="00AF4A24">
              <w:rPr>
                <w:rFonts w:eastAsia="Times New Roman"/>
                <w:b/>
                <w:color w:val="004386"/>
                <w:sz w:val="28"/>
                <w:szCs w:val="28"/>
              </w:rPr>
              <w:lastRenderedPageBreak/>
              <w:t>Student Learning Goal(s): Planned Activities</w:t>
            </w:r>
          </w:p>
          <w:p w:rsidR="003531C0" w:rsidRPr="00F21244" w:rsidRDefault="003531C0" w:rsidP="000D396C">
            <w:pPr>
              <w:spacing w:after="0" w:line="240" w:lineRule="auto"/>
              <w:jc w:val="center"/>
              <w:rPr>
                <w:rFonts w:eastAsia="Times New Roman"/>
                <w:i/>
                <w:color w:val="004386"/>
                <w:sz w:val="18"/>
                <w:szCs w:val="18"/>
              </w:rPr>
            </w:pPr>
            <w:r w:rsidRPr="00F21244">
              <w:rPr>
                <w:rFonts w:eastAsia="Times New Roman"/>
                <w:i/>
                <w:color w:val="004386"/>
                <w:sz w:val="18"/>
                <w:szCs w:val="18"/>
              </w:rPr>
              <w:t>Describe actions the educator will take to attain the student learning goal(s).</w:t>
            </w:r>
          </w:p>
          <w:p w:rsidR="003531C0" w:rsidRPr="00AF4A24" w:rsidRDefault="003531C0" w:rsidP="000D396C">
            <w:pPr>
              <w:spacing w:after="0" w:line="240" w:lineRule="auto"/>
              <w:jc w:val="center"/>
              <w:rPr>
                <w:rFonts w:eastAsia="Times New Roman"/>
                <w:sz w:val="16"/>
                <w:szCs w:val="16"/>
              </w:rPr>
            </w:pPr>
            <w:r w:rsidRPr="00F21244">
              <w:rPr>
                <w:rFonts w:eastAsia="Times New Roman"/>
                <w:i/>
                <w:color w:val="004386"/>
                <w:sz w:val="18"/>
                <w:szCs w:val="18"/>
              </w:rPr>
              <w:t>Activities may apply to individual and/or team. Attach additional pages as needed.</w:t>
            </w:r>
          </w:p>
        </w:tc>
      </w:tr>
      <w:tr w:rsidR="003531C0" w:rsidRPr="00AF4A24" w:rsidTr="000D396C">
        <w:trPr>
          <w:trHeight w:val="689"/>
        </w:trPr>
        <w:tc>
          <w:tcPr>
            <w:tcW w:w="2719" w:type="dxa"/>
            <w:shd w:val="clear" w:color="auto" w:fill="auto"/>
            <w:vAlign w:val="center"/>
          </w:tcPr>
          <w:p w:rsidR="003531C0" w:rsidRPr="003614EB" w:rsidRDefault="003531C0" w:rsidP="000D396C">
            <w:pPr>
              <w:spacing w:after="0" w:line="240" w:lineRule="auto"/>
              <w:jc w:val="center"/>
              <w:rPr>
                <w:rFonts w:eastAsia="Times New Roman"/>
                <w:b/>
                <w:sz w:val="22"/>
                <w:szCs w:val="22"/>
              </w:rPr>
            </w:pPr>
            <w:r w:rsidRPr="003614EB">
              <w:rPr>
                <w:rFonts w:eastAsia="Times New Roman"/>
                <w:b/>
                <w:sz w:val="22"/>
                <w:szCs w:val="22"/>
              </w:rPr>
              <w:t>Action</w:t>
            </w:r>
          </w:p>
        </w:tc>
        <w:tc>
          <w:tcPr>
            <w:tcW w:w="2452" w:type="dxa"/>
            <w:shd w:val="clear" w:color="auto" w:fill="auto"/>
            <w:vAlign w:val="center"/>
          </w:tcPr>
          <w:p w:rsidR="003531C0" w:rsidRPr="003614EB" w:rsidRDefault="003531C0" w:rsidP="000D396C">
            <w:pPr>
              <w:spacing w:after="0" w:line="240" w:lineRule="auto"/>
              <w:jc w:val="center"/>
              <w:rPr>
                <w:rFonts w:eastAsia="Times New Roman"/>
                <w:b/>
                <w:sz w:val="22"/>
                <w:szCs w:val="22"/>
              </w:rPr>
            </w:pPr>
            <w:r w:rsidRPr="003614EB">
              <w:rPr>
                <w:rFonts w:eastAsia="Times New Roman"/>
                <w:b/>
                <w:sz w:val="22"/>
                <w:szCs w:val="22"/>
              </w:rPr>
              <w:t xml:space="preserve">Supports/Resources </w:t>
            </w:r>
            <w:r>
              <w:rPr>
                <w:rFonts w:eastAsia="Times New Roman"/>
                <w:b/>
                <w:sz w:val="22"/>
                <w:szCs w:val="22"/>
              </w:rPr>
              <w:t>F</w:t>
            </w:r>
            <w:r w:rsidRPr="003614EB">
              <w:rPr>
                <w:rFonts w:eastAsia="Times New Roman"/>
                <w:b/>
                <w:sz w:val="22"/>
                <w:szCs w:val="22"/>
              </w:rPr>
              <w:t>rom School/District</w:t>
            </w:r>
            <w:r>
              <w:rPr>
                <w:rFonts w:eastAsia="Times New Roman"/>
                <w:b/>
                <w:sz w:val="22"/>
                <w:szCs w:val="22"/>
                <w:vertAlign w:val="superscript"/>
              </w:rPr>
              <w:t>2</w:t>
            </w:r>
          </w:p>
        </w:tc>
        <w:tc>
          <w:tcPr>
            <w:tcW w:w="4207" w:type="dxa"/>
            <w:shd w:val="clear" w:color="auto" w:fill="auto"/>
            <w:vAlign w:val="center"/>
          </w:tcPr>
          <w:p w:rsidR="003531C0" w:rsidRPr="003614EB" w:rsidRDefault="003531C0" w:rsidP="000D396C">
            <w:pPr>
              <w:spacing w:after="0" w:line="240" w:lineRule="auto"/>
              <w:jc w:val="center"/>
              <w:rPr>
                <w:rFonts w:eastAsia="Times New Roman"/>
                <w:b/>
                <w:sz w:val="22"/>
                <w:szCs w:val="22"/>
              </w:rPr>
            </w:pPr>
            <w:r w:rsidRPr="003614EB">
              <w:rPr>
                <w:rFonts w:eastAsia="Times New Roman"/>
                <w:b/>
                <w:sz w:val="22"/>
                <w:szCs w:val="22"/>
              </w:rPr>
              <w:t>Timeline, Benchmarks</w:t>
            </w:r>
            <w:r>
              <w:rPr>
                <w:rFonts w:eastAsia="Times New Roman"/>
                <w:b/>
                <w:sz w:val="22"/>
                <w:szCs w:val="22"/>
              </w:rPr>
              <w:t>,</w:t>
            </w:r>
            <w:r w:rsidRPr="003614EB">
              <w:rPr>
                <w:rFonts w:eastAsia="Times New Roman"/>
                <w:b/>
                <w:sz w:val="22"/>
                <w:szCs w:val="22"/>
              </w:rPr>
              <w:t xml:space="preserve"> or Frequency</w:t>
            </w:r>
          </w:p>
        </w:tc>
      </w:tr>
      <w:tr w:rsidR="003531C0" w:rsidRPr="00AF4A24" w:rsidTr="000D396C">
        <w:trPr>
          <w:trHeight w:val="788"/>
        </w:trPr>
        <w:tc>
          <w:tcPr>
            <w:tcW w:w="2719" w:type="dxa"/>
            <w:shd w:val="clear" w:color="auto" w:fill="auto"/>
          </w:tcPr>
          <w:p w:rsidR="003531C0" w:rsidRPr="00C37A71" w:rsidRDefault="003531C0" w:rsidP="000D396C">
            <w:pPr>
              <w:spacing w:after="0" w:line="240" w:lineRule="auto"/>
              <w:rPr>
                <w:rFonts w:eastAsia="Times New Roman"/>
                <w:sz w:val="22"/>
                <w:szCs w:val="22"/>
              </w:rPr>
            </w:pPr>
            <w:r w:rsidRPr="00C37A71">
              <w:rPr>
                <w:rFonts w:eastAsia="Times New Roman"/>
                <w:sz w:val="22"/>
                <w:szCs w:val="22"/>
              </w:rPr>
              <w:t xml:space="preserve">2. Use </w:t>
            </w:r>
            <w:r w:rsidRPr="00A955C6">
              <w:rPr>
                <w:rFonts w:eastAsia="Times New Roman"/>
                <w:sz w:val="22"/>
                <w:szCs w:val="22"/>
              </w:rPr>
              <w:t>formative assessment results</w:t>
            </w:r>
            <w:r w:rsidRPr="00C37A71">
              <w:rPr>
                <w:rFonts w:eastAsia="Times New Roman"/>
                <w:sz w:val="22"/>
                <w:szCs w:val="22"/>
              </w:rPr>
              <w:t xml:space="preserve"> to plan and adjust instruction for each unit.</w:t>
            </w:r>
          </w:p>
        </w:tc>
        <w:tc>
          <w:tcPr>
            <w:tcW w:w="2452" w:type="dxa"/>
            <w:shd w:val="clear" w:color="auto" w:fill="auto"/>
          </w:tcPr>
          <w:p w:rsidR="003531C0" w:rsidRPr="00C37A71" w:rsidRDefault="003531C0" w:rsidP="003531C0">
            <w:pPr>
              <w:numPr>
                <w:ilvl w:val="0"/>
                <w:numId w:val="34"/>
              </w:numPr>
              <w:spacing w:after="0" w:line="240" w:lineRule="auto"/>
              <w:rPr>
                <w:rFonts w:eastAsia="Times New Roman"/>
                <w:sz w:val="22"/>
                <w:szCs w:val="22"/>
              </w:rPr>
            </w:pPr>
            <w:r>
              <w:rPr>
                <w:rFonts w:eastAsia="Times New Roman"/>
                <w:sz w:val="22"/>
                <w:szCs w:val="22"/>
              </w:rPr>
              <w:t>Formative assessment results</w:t>
            </w:r>
          </w:p>
          <w:p w:rsidR="003531C0" w:rsidRDefault="003531C0" w:rsidP="000D396C">
            <w:pPr>
              <w:spacing w:after="0" w:line="240" w:lineRule="auto"/>
              <w:ind w:left="360"/>
              <w:rPr>
                <w:rFonts w:eastAsia="Times New Roman"/>
                <w:sz w:val="22"/>
                <w:szCs w:val="22"/>
              </w:rPr>
            </w:pPr>
          </w:p>
          <w:p w:rsidR="003531C0" w:rsidRDefault="003531C0" w:rsidP="003531C0">
            <w:pPr>
              <w:numPr>
                <w:ilvl w:val="0"/>
                <w:numId w:val="34"/>
              </w:numPr>
              <w:spacing w:after="0" w:line="240" w:lineRule="auto"/>
              <w:rPr>
                <w:rFonts w:eastAsia="Times New Roman"/>
                <w:sz w:val="22"/>
                <w:szCs w:val="22"/>
              </w:rPr>
            </w:pPr>
            <w:r>
              <w:rPr>
                <w:rFonts w:eastAsia="Times New Roman"/>
                <w:sz w:val="22"/>
                <w:szCs w:val="22"/>
              </w:rPr>
              <w:t xml:space="preserve">Collaboration with ELL specialist </w:t>
            </w:r>
          </w:p>
          <w:p w:rsidR="003531C0" w:rsidRPr="003E35DD" w:rsidRDefault="003531C0" w:rsidP="000D396C">
            <w:pPr>
              <w:spacing w:after="0" w:line="240" w:lineRule="auto"/>
              <w:rPr>
                <w:rFonts w:eastAsia="Times New Roman"/>
                <w:sz w:val="22"/>
                <w:szCs w:val="22"/>
              </w:rPr>
            </w:pPr>
          </w:p>
          <w:p w:rsidR="003531C0" w:rsidRPr="00C37A71" w:rsidRDefault="003531C0" w:rsidP="003531C0">
            <w:pPr>
              <w:numPr>
                <w:ilvl w:val="0"/>
                <w:numId w:val="34"/>
              </w:numPr>
              <w:spacing w:after="0" w:line="240" w:lineRule="auto"/>
              <w:rPr>
                <w:rFonts w:eastAsia="Times New Roman"/>
                <w:sz w:val="22"/>
                <w:szCs w:val="22"/>
              </w:rPr>
            </w:pPr>
            <w:r>
              <w:rPr>
                <w:rFonts w:eastAsia="Times New Roman"/>
                <w:sz w:val="22"/>
                <w:szCs w:val="22"/>
              </w:rPr>
              <w:t>Weekly science team meetings</w:t>
            </w:r>
          </w:p>
        </w:tc>
        <w:tc>
          <w:tcPr>
            <w:tcW w:w="4207" w:type="dxa"/>
            <w:shd w:val="clear" w:color="auto" w:fill="auto"/>
          </w:tcPr>
          <w:p w:rsidR="003531C0" w:rsidRPr="00C37A71" w:rsidRDefault="003531C0" w:rsidP="003531C0">
            <w:pPr>
              <w:numPr>
                <w:ilvl w:val="0"/>
                <w:numId w:val="33"/>
              </w:numPr>
              <w:spacing w:after="0" w:line="240" w:lineRule="auto"/>
              <w:rPr>
                <w:rFonts w:eastAsia="Times New Roman"/>
                <w:b/>
                <w:sz w:val="22"/>
                <w:szCs w:val="22"/>
              </w:rPr>
            </w:pPr>
            <w:r>
              <w:rPr>
                <w:rFonts w:eastAsia="Times New Roman"/>
                <w:sz w:val="22"/>
                <w:szCs w:val="22"/>
              </w:rPr>
              <w:t>Frequency: After each formative unit assessment</w:t>
            </w:r>
          </w:p>
          <w:p w:rsidR="003531C0" w:rsidRPr="003E35DD" w:rsidRDefault="003531C0" w:rsidP="003531C0">
            <w:pPr>
              <w:numPr>
                <w:ilvl w:val="0"/>
                <w:numId w:val="33"/>
              </w:numPr>
              <w:spacing w:after="0" w:line="240" w:lineRule="auto"/>
              <w:rPr>
                <w:rFonts w:eastAsia="Times New Roman"/>
                <w:b/>
                <w:sz w:val="22"/>
                <w:szCs w:val="22"/>
              </w:rPr>
            </w:pPr>
            <w:r>
              <w:rPr>
                <w:rFonts w:eastAsia="Times New Roman"/>
                <w:sz w:val="22"/>
                <w:szCs w:val="22"/>
              </w:rPr>
              <w:t>Process benchmark: Analysis of student data after each formative assessment, with notes as to how instruction will be adjusted during the next unit</w:t>
            </w:r>
          </w:p>
          <w:p w:rsidR="003531C0" w:rsidRPr="00C37A71" w:rsidRDefault="003531C0" w:rsidP="003531C0">
            <w:pPr>
              <w:numPr>
                <w:ilvl w:val="0"/>
                <w:numId w:val="33"/>
              </w:numPr>
              <w:spacing w:after="0" w:line="240" w:lineRule="auto"/>
              <w:rPr>
                <w:rFonts w:eastAsia="Times New Roman"/>
                <w:b/>
                <w:sz w:val="22"/>
                <w:szCs w:val="22"/>
              </w:rPr>
            </w:pPr>
            <w:r>
              <w:rPr>
                <w:rFonts w:eastAsia="Times New Roman"/>
                <w:sz w:val="22"/>
                <w:szCs w:val="22"/>
              </w:rPr>
              <w:t>Process benchmark: feedback notes from ELL specialist</w:t>
            </w:r>
          </w:p>
          <w:p w:rsidR="003531C0" w:rsidRPr="00BE2104" w:rsidRDefault="003531C0" w:rsidP="000D396C">
            <w:pPr>
              <w:numPr>
                <w:ilvl w:val="0"/>
                <w:numId w:val="33"/>
              </w:numPr>
              <w:spacing w:after="0" w:line="240" w:lineRule="auto"/>
              <w:rPr>
                <w:rFonts w:eastAsia="Times New Roman"/>
                <w:b/>
                <w:sz w:val="22"/>
                <w:szCs w:val="22"/>
              </w:rPr>
            </w:pPr>
            <w:r>
              <w:rPr>
                <w:rFonts w:eastAsia="Times New Roman"/>
                <w:sz w:val="22"/>
                <w:szCs w:val="22"/>
              </w:rPr>
              <w:t>Outcome benchmark: Lesson plans that target core content standards for each unit and reflect attention to identified student needs based on formative assessments</w:t>
            </w:r>
          </w:p>
          <w:p w:rsidR="003531C0" w:rsidRPr="00C37A71" w:rsidRDefault="003531C0" w:rsidP="000D396C">
            <w:pPr>
              <w:spacing w:after="0" w:line="240" w:lineRule="auto"/>
              <w:rPr>
                <w:rFonts w:eastAsia="Times New Roman"/>
                <w:b/>
                <w:sz w:val="22"/>
                <w:szCs w:val="22"/>
              </w:rPr>
            </w:pPr>
          </w:p>
        </w:tc>
      </w:tr>
      <w:tr w:rsidR="003531C0" w:rsidRPr="00AF4A24" w:rsidTr="000D396C">
        <w:trPr>
          <w:trHeight w:val="3252"/>
        </w:trPr>
        <w:tc>
          <w:tcPr>
            <w:tcW w:w="2719" w:type="dxa"/>
            <w:shd w:val="clear" w:color="auto" w:fill="auto"/>
          </w:tcPr>
          <w:p w:rsidR="003531C0" w:rsidRPr="007B5FD3" w:rsidRDefault="003531C0" w:rsidP="000D396C">
            <w:pPr>
              <w:spacing w:after="0"/>
              <w:rPr>
                <w:sz w:val="22"/>
                <w:szCs w:val="22"/>
              </w:rPr>
            </w:pPr>
            <w:r w:rsidRPr="007B5FD3">
              <w:rPr>
                <w:rFonts w:eastAsia="Times New Roman"/>
                <w:sz w:val="22"/>
                <w:szCs w:val="22"/>
              </w:rPr>
              <w:t xml:space="preserve">3. Disaggregate unit </w:t>
            </w:r>
            <w:r>
              <w:rPr>
                <w:rFonts w:eastAsia="Times New Roman"/>
                <w:sz w:val="22"/>
                <w:szCs w:val="22"/>
              </w:rPr>
              <w:t>assessment data for Intermediate and Advanced ELL students and identify proportion that mastered content standards within each unit.</w:t>
            </w:r>
          </w:p>
        </w:tc>
        <w:tc>
          <w:tcPr>
            <w:tcW w:w="2452" w:type="dxa"/>
            <w:shd w:val="clear" w:color="auto" w:fill="auto"/>
          </w:tcPr>
          <w:p w:rsidR="003531C0" w:rsidRDefault="003531C0" w:rsidP="003531C0">
            <w:pPr>
              <w:numPr>
                <w:ilvl w:val="0"/>
                <w:numId w:val="36"/>
              </w:numPr>
              <w:spacing w:after="0" w:line="240" w:lineRule="auto"/>
              <w:rPr>
                <w:rFonts w:eastAsia="Times New Roman"/>
                <w:sz w:val="22"/>
                <w:szCs w:val="22"/>
              </w:rPr>
            </w:pPr>
            <w:r>
              <w:rPr>
                <w:rFonts w:eastAsia="Times New Roman"/>
                <w:sz w:val="22"/>
                <w:szCs w:val="22"/>
              </w:rPr>
              <w:t>Unit assessment results</w:t>
            </w:r>
          </w:p>
          <w:p w:rsidR="003531C0" w:rsidRPr="007B5FD3" w:rsidRDefault="003531C0" w:rsidP="000D396C">
            <w:pPr>
              <w:spacing w:after="0" w:line="240" w:lineRule="auto"/>
              <w:ind w:left="360"/>
              <w:rPr>
                <w:rFonts w:eastAsia="Times New Roman"/>
                <w:sz w:val="22"/>
                <w:szCs w:val="22"/>
              </w:rPr>
            </w:pPr>
          </w:p>
          <w:p w:rsidR="003531C0" w:rsidRPr="007B5FD3" w:rsidRDefault="003531C0" w:rsidP="003531C0">
            <w:pPr>
              <w:numPr>
                <w:ilvl w:val="0"/>
                <w:numId w:val="36"/>
              </w:numPr>
              <w:spacing w:after="0" w:line="240" w:lineRule="auto"/>
              <w:rPr>
                <w:rFonts w:eastAsia="Times New Roman"/>
                <w:sz w:val="22"/>
                <w:szCs w:val="22"/>
              </w:rPr>
            </w:pPr>
            <w:r>
              <w:rPr>
                <w:rFonts w:eastAsia="Times New Roman"/>
                <w:sz w:val="22"/>
                <w:szCs w:val="22"/>
              </w:rPr>
              <w:t xml:space="preserve">Weekly science team meetings </w:t>
            </w:r>
          </w:p>
        </w:tc>
        <w:tc>
          <w:tcPr>
            <w:tcW w:w="4207" w:type="dxa"/>
            <w:shd w:val="clear" w:color="auto" w:fill="auto"/>
          </w:tcPr>
          <w:p w:rsidR="003531C0" w:rsidRPr="007B5FD3" w:rsidRDefault="003531C0" w:rsidP="003531C0">
            <w:pPr>
              <w:numPr>
                <w:ilvl w:val="0"/>
                <w:numId w:val="35"/>
              </w:numPr>
              <w:spacing w:after="0" w:line="240" w:lineRule="auto"/>
              <w:rPr>
                <w:rFonts w:eastAsia="Times New Roman"/>
                <w:sz w:val="22"/>
                <w:szCs w:val="22"/>
              </w:rPr>
            </w:pPr>
            <w:r>
              <w:rPr>
                <w:rFonts w:eastAsia="Times New Roman"/>
                <w:sz w:val="22"/>
                <w:szCs w:val="22"/>
              </w:rPr>
              <w:t>Frequency: After each unit assessment</w:t>
            </w:r>
          </w:p>
          <w:p w:rsidR="003531C0" w:rsidRPr="007B5FD3" w:rsidRDefault="003531C0" w:rsidP="003531C0">
            <w:pPr>
              <w:numPr>
                <w:ilvl w:val="0"/>
                <w:numId w:val="37"/>
              </w:numPr>
              <w:spacing w:after="0" w:line="240" w:lineRule="auto"/>
              <w:rPr>
                <w:rFonts w:eastAsia="Times New Roman"/>
                <w:sz w:val="22"/>
                <w:szCs w:val="22"/>
              </w:rPr>
            </w:pPr>
            <w:r>
              <w:rPr>
                <w:rFonts w:eastAsia="Times New Roman"/>
                <w:sz w:val="22"/>
                <w:szCs w:val="22"/>
              </w:rPr>
              <w:t>Process benchmark: Tracking form of student mastery of core content standards within each unit</w:t>
            </w:r>
          </w:p>
          <w:p w:rsidR="003531C0" w:rsidRPr="000D396C" w:rsidRDefault="003531C0" w:rsidP="000D396C">
            <w:pPr>
              <w:numPr>
                <w:ilvl w:val="0"/>
                <w:numId w:val="37"/>
              </w:numPr>
              <w:spacing w:after="0" w:line="240" w:lineRule="auto"/>
              <w:rPr>
                <w:rFonts w:eastAsia="Times New Roman"/>
                <w:sz w:val="22"/>
                <w:szCs w:val="22"/>
              </w:rPr>
            </w:pPr>
            <w:r>
              <w:rPr>
                <w:rFonts w:eastAsia="Times New Roman"/>
                <w:sz w:val="22"/>
                <w:szCs w:val="22"/>
              </w:rPr>
              <w:t>Outcome benchmark: Completed/updated tracking form of unit assessment results</w:t>
            </w:r>
          </w:p>
          <w:p w:rsidR="003531C0" w:rsidRPr="007B5FD3" w:rsidRDefault="003531C0" w:rsidP="000D396C">
            <w:pPr>
              <w:spacing w:after="0" w:line="240" w:lineRule="auto"/>
              <w:rPr>
                <w:rFonts w:eastAsia="Times New Roman"/>
                <w:b/>
                <w:sz w:val="22"/>
                <w:szCs w:val="22"/>
              </w:rPr>
            </w:pPr>
          </w:p>
          <w:p w:rsidR="003531C0" w:rsidRPr="007B5FD3" w:rsidRDefault="003531C0" w:rsidP="000D396C">
            <w:pPr>
              <w:spacing w:after="0" w:line="240" w:lineRule="auto"/>
              <w:rPr>
                <w:rFonts w:eastAsia="Times New Roman"/>
                <w:b/>
                <w:sz w:val="22"/>
                <w:szCs w:val="22"/>
              </w:rPr>
            </w:pPr>
          </w:p>
          <w:p w:rsidR="003531C0" w:rsidRPr="007B5FD3" w:rsidRDefault="003531C0" w:rsidP="000D396C">
            <w:pPr>
              <w:spacing w:after="0" w:line="240" w:lineRule="auto"/>
              <w:rPr>
                <w:rFonts w:eastAsia="Times New Roman"/>
                <w:b/>
                <w:sz w:val="22"/>
                <w:szCs w:val="22"/>
              </w:rPr>
            </w:pPr>
          </w:p>
          <w:p w:rsidR="003531C0" w:rsidRPr="007B5FD3" w:rsidRDefault="003531C0" w:rsidP="000D396C">
            <w:pPr>
              <w:spacing w:after="0" w:line="240" w:lineRule="auto"/>
              <w:rPr>
                <w:rFonts w:eastAsia="Times New Roman"/>
                <w:b/>
                <w:sz w:val="22"/>
                <w:szCs w:val="22"/>
              </w:rPr>
            </w:pPr>
          </w:p>
          <w:p w:rsidR="003531C0" w:rsidRPr="007B5FD3" w:rsidRDefault="003531C0" w:rsidP="000D396C">
            <w:pPr>
              <w:spacing w:after="0" w:line="240" w:lineRule="auto"/>
              <w:rPr>
                <w:rFonts w:eastAsia="Times New Roman"/>
                <w:b/>
                <w:sz w:val="22"/>
                <w:szCs w:val="22"/>
              </w:rPr>
            </w:pPr>
          </w:p>
          <w:p w:rsidR="003531C0" w:rsidRPr="007B5FD3" w:rsidRDefault="003531C0" w:rsidP="000D396C">
            <w:pPr>
              <w:spacing w:after="0" w:line="240" w:lineRule="auto"/>
              <w:rPr>
                <w:rFonts w:eastAsia="Times New Roman"/>
                <w:b/>
                <w:bCs/>
                <w:color w:val="4F81BD" w:themeColor="accent1"/>
                <w:sz w:val="22"/>
                <w:szCs w:val="22"/>
              </w:rPr>
            </w:pPr>
          </w:p>
        </w:tc>
      </w:tr>
    </w:tbl>
    <w:p w:rsidR="003531C0" w:rsidRDefault="003531C0" w:rsidP="003531C0">
      <w:pPr>
        <w:spacing w:after="0" w:line="240" w:lineRule="auto"/>
        <w:rPr>
          <w:rFonts w:eastAsia="Times New Roman"/>
          <w:sz w:val="22"/>
        </w:rPr>
        <w:sectPr w:rsidR="003531C0" w:rsidSect="000D396C">
          <w:headerReference w:type="default" r:id="rId25"/>
          <w:footnotePr>
            <w:numRestart w:val="eachPage"/>
          </w:footnotePr>
          <w:type w:val="continuous"/>
          <w:pgSz w:w="12240" w:h="15840" w:code="1"/>
          <w:pgMar w:top="1440" w:right="1440" w:bottom="1440" w:left="1440" w:header="0" w:footer="720" w:gutter="0"/>
          <w:cols w:space="720"/>
          <w:docGrid w:linePitch="360"/>
        </w:sectPr>
      </w:pPr>
    </w:p>
    <w:p w:rsidR="00BE2104" w:rsidRDefault="00BE2104"/>
    <w:p w:rsidR="00BE2104" w:rsidRDefault="00BE2104">
      <w:r>
        <w:br w:type="page"/>
      </w: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tblPr>
      <w:tblGrid>
        <w:gridCol w:w="2772"/>
        <w:gridCol w:w="2133"/>
        <w:gridCol w:w="5625"/>
      </w:tblGrid>
      <w:tr w:rsidR="003531C0" w:rsidRPr="00AF4A24" w:rsidTr="000D396C">
        <w:trPr>
          <w:trHeight w:val="864"/>
          <w:jc w:val="center"/>
        </w:trPr>
        <w:tc>
          <w:tcPr>
            <w:tcW w:w="10530" w:type="dxa"/>
            <w:gridSpan w:val="3"/>
            <w:tcBorders>
              <w:top w:val="single" w:sz="4" w:space="0" w:color="000000"/>
            </w:tcBorders>
            <w:shd w:val="clear" w:color="auto" w:fill="B8CCE4"/>
            <w:vAlign w:val="center"/>
          </w:tcPr>
          <w:p w:rsidR="003531C0" w:rsidRPr="00AF4A24" w:rsidRDefault="003531C0" w:rsidP="000D396C">
            <w:pPr>
              <w:spacing w:after="0" w:line="240" w:lineRule="auto"/>
              <w:jc w:val="center"/>
              <w:rPr>
                <w:rFonts w:eastAsia="Times New Roman"/>
                <w:b/>
                <w:color w:val="004386"/>
                <w:sz w:val="28"/>
                <w:szCs w:val="28"/>
              </w:rPr>
            </w:pPr>
            <w:r w:rsidRPr="00AF4A24">
              <w:rPr>
                <w:rFonts w:eastAsia="Times New Roman"/>
                <w:b/>
                <w:color w:val="004386"/>
                <w:sz w:val="28"/>
                <w:szCs w:val="28"/>
              </w:rPr>
              <w:lastRenderedPageBreak/>
              <w:t>Professional Practice Goal(s): Planned Activities</w:t>
            </w:r>
          </w:p>
          <w:p w:rsidR="003531C0" w:rsidRPr="00F21244" w:rsidRDefault="003531C0" w:rsidP="000D396C">
            <w:pPr>
              <w:spacing w:after="0" w:line="240" w:lineRule="auto"/>
              <w:jc w:val="center"/>
              <w:rPr>
                <w:rFonts w:eastAsia="Times New Roman"/>
                <w:i/>
                <w:color w:val="004386"/>
                <w:sz w:val="18"/>
                <w:szCs w:val="18"/>
              </w:rPr>
            </w:pPr>
            <w:r w:rsidRPr="00F21244">
              <w:rPr>
                <w:rFonts w:eastAsia="Times New Roman"/>
                <w:i/>
                <w:color w:val="004386"/>
                <w:sz w:val="18"/>
                <w:szCs w:val="18"/>
              </w:rPr>
              <w:t>Describe actions the educator will take to attain the professional practice goal(s).</w:t>
            </w:r>
          </w:p>
          <w:p w:rsidR="003531C0" w:rsidRPr="00AF4A24" w:rsidRDefault="003531C0" w:rsidP="000D396C">
            <w:pPr>
              <w:spacing w:after="0" w:line="240" w:lineRule="auto"/>
              <w:jc w:val="center"/>
              <w:rPr>
                <w:rFonts w:eastAsia="Times New Roman"/>
                <w:sz w:val="16"/>
                <w:szCs w:val="16"/>
              </w:rPr>
            </w:pPr>
            <w:r w:rsidRPr="00F21244">
              <w:rPr>
                <w:rFonts w:eastAsia="Times New Roman"/>
                <w:i/>
                <w:color w:val="004386"/>
                <w:sz w:val="18"/>
                <w:szCs w:val="18"/>
              </w:rPr>
              <w:t>Activities may apply to individual and/or team. Attach additional pages as needed.</w:t>
            </w:r>
          </w:p>
        </w:tc>
      </w:tr>
      <w:tr w:rsidR="003531C0" w:rsidRPr="00AF4A24" w:rsidTr="000D396C">
        <w:trPr>
          <w:trHeight w:val="576"/>
          <w:jc w:val="center"/>
        </w:trPr>
        <w:tc>
          <w:tcPr>
            <w:tcW w:w="2772" w:type="dxa"/>
            <w:shd w:val="clear" w:color="auto" w:fill="F2F2F2"/>
            <w:vAlign w:val="center"/>
          </w:tcPr>
          <w:p w:rsidR="003531C0" w:rsidRPr="003614EB" w:rsidRDefault="003531C0" w:rsidP="000D396C">
            <w:pPr>
              <w:spacing w:after="0" w:line="240" w:lineRule="auto"/>
              <w:jc w:val="center"/>
              <w:rPr>
                <w:rFonts w:eastAsia="Times New Roman"/>
                <w:b/>
                <w:sz w:val="22"/>
                <w:szCs w:val="22"/>
              </w:rPr>
            </w:pPr>
            <w:r w:rsidRPr="003614EB">
              <w:rPr>
                <w:rFonts w:eastAsia="Times New Roman"/>
                <w:b/>
                <w:sz w:val="22"/>
                <w:szCs w:val="22"/>
              </w:rPr>
              <w:t>Action</w:t>
            </w:r>
          </w:p>
        </w:tc>
        <w:tc>
          <w:tcPr>
            <w:tcW w:w="2133" w:type="dxa"/>
            <w:shd w:val="clear" w:color="auto" w:fill="F2F2F2"/>
            <w:vAlign w:val="center"/>
          </w:tcPr>
          <w:p w:rsidR="003531C0" w:rsidRPr="003614EB" w:rsidRDefault="003531C0" w:rsidP="000D396C">
            <w:pPr>
              <w:spacing w:after="0" w:line="240" w:lineRule="auto"/>
              <w:jc w:val="center"/>
              <w:rPr>
                <w:rFonts w:eastAsia="Times New Roman"/>
                <w:b/>
                <w:sz w:val="22"/>
                <w:szCs w:val="22"/>
                <w:vertAlign w:val="superscript"/>
              </w:rPr>
            </w:pPr>
            <w:r w:rsidRPr="003614EB">
              <w:rPr>
                <w:rFonts w:eastAsia="Times New Roman"/>
                <w:b/>
                <w:sz w:val="22"/>
                <w:szCs w:val="22"/>
              </w:rPr>
              <w:t xml:space="preserve">Supports/ Resources </w:t>
            </w:r>
            <w:r>
              <w:rPr>
                <w:rFonts w:eastAsia="Times New Roman"/>
                <w:b/>
                <w:sz w:val="22"/>
                <w:szCs w:val="22"/>
              </w:rPr>
              <w:t>F</w:t>
            </w:r>
            <w:r w:rsidRPr="003614EB">
              <w:rPr>
                <w:rFonts w:eastAsia="Times New Roman"/>
                <w:b/>
                <w:sz w:val="22"/>
                <w:szCs w:val="22"/>
              </w:rPr>
              <w:t>rom School/District</w:t>
            </w:r>
            <w:r>
              <w:rPr>
                <w:rStyle w:val="FootnoteReference"/>
                <w:rFonts w:eastAsia="Times New Roman"/>
                <w:b/>
                <w:sz w:val="22"/>
                <w:szCs w:val="22"/>
              </w:rPr>
              <w:footnoteReference w:id="3"/>
            </w:r>
          </w:p>
        </w:tc>
        <w:tc>
          <w:tcPr>
            <w:tcW w:w="5625" w:type="dxa"/>
            <w:shd w:val="clear" w:color="auto" w:fill="F2F2F2"/>
            <w:vAlign w:val="center"/>
          </w:tcPr>
          <w:p w:rsidR="003531C0" w:rsidRPr="003614EB" w:rsidRDefault="003531C0" w:rsidP="000D396C">
            <w:pPr>
              <w:spacing w:after="0" w:line="240" w:lineRule="auto"/>
              <w:jc w:val="center"/>
              <w:rPr>
                <w:rFonts w:eastAsia="Times New Roman"/>
                <w:b/>
                <w:sz w:val="22"/>
                <w:szCs w:val="22"/>
              </w:rPr>
            </w:pPr>
            <w:r w:rsidRPr="003614EB">
              <w:rPr>
                <w:rFonts w:eastAsia="Times New Roman"/>
                <w:b/>
                <w:sz w:val="22"/>
                <w:szCs w:val="22"/>
              </w:rPr>
              <w:t>Timeline, Benchmarks</w:t>
            </w:r>
            <w:r>
              <w:rPr>
                <w:rFonts w:eastAsia="Times New Roman"/>
                <w:b/>
                <w:sz w:val="22"/>
                <w:szCs w:val="22"/>
              </w:rPr>
              <w:t>,</w:t>
            </w:r>
            <w:r w:rsidRPr="003614EB">
              <w:rPr>
                <w:rFonts w:eastAsia="Times New Roman"/>
                <w:b/>
                <w:sz w:val="22"/>
                <w:szCs w:val="22"/>
              </w:rPr>
              <w:t xml:space="preserve"> or Frequency</w:t>
            </w:r>
          </w:p>
        </w:tc>
      </w:tr>
      <w:tr w:rsidR="003531C0" w:rsidRPr="00AF4A24" w:rsidTr="000D396C">
        <w:trPr>
          <w:trHeight w:val="686"/>
          <w:jc w:val="center"/>
        </w:trPr>
        <w:tc>
          <w:tcPr>
            <w:tcW w:w="2772" w:type="dxa"/>
            <w:shd w:val="clear" w:color="auto" w:fill="auto"/>
          </w:tcPr>
          <w:p w:rsidR="003531C0" w:rsidRPr="00EF2B2F" w:rsidRDefault="003531C0" w:rsidP="000D396C">
            <w:pPr>
              <w:spacing w:after="0" w:line="240" w:lineRule="auto"/>
              <w:rPr>
                <w:rFonts w:eastAsia="Times New Roman"/>
                <w:sz w:val="22"/>
                <w:szCs w:val="22"/>
              </w:rPr>
            </w:pPr>
            <w:r w:rsidRPr="00EF2B2F">
              <w:rPr>
                <w:rFonts w:eastAsia="Times New Roman"/>
                <w:sz w:val="22"/>
                <w:szCs w:val="22"/>
              </w:rPr>
              <w:t xml:space="preserve">4. Research evidence-based instructional </w:t>
            </w:r>
            <w:r>
              <w:rPr>
                <w:rFonts w:eastAsia="Times New Roman"/>
                <w:sz w:val="22"/>
                <w:szCs w:val="22"/>
              </w:rPr>
              <w:t>strategies that target vocabulary development and academic language with ELL students. Identify a minimum of two instructional strategies for use in my classroom.</w:t>
            </w:r>
          </w:p>
        </w:tc>
        <w:tc>
          <w:tcPr>
            <w:tcW w:w="2133" w:type="dxa"/>
            <w:shd w:val="clear" w:color="auto" w:fill="auto"/>
          </w:tcPr>
          <w:p w:rsidR="003531C0" w:rsidRPr="00EF2B2F" w:rsidRDefault="003531C0" w:rsidP="003531C0">
            <w:pPr>
              <w:numPr>
                <w:ilvl w:val="0"/>
                <w:numId w:val="39"/>
              </w:numPr>
              <w:spacing w:after="0" w:line="240" w:lineRule="auto"/>
              <w:rPr>
                <w:rFonts w:eastAsia="Times New Roman"/>
                <w:sz w:val="22"/>
                <w:szCs w:val="22"/>
              </w:rPr>
            </w:pPr>
            <w:r>
              <w:rPr>
                <w:rFonts w:eastAsia="Times New Roman"/>
                <w:sz w:val="22"/>
                <w:szCs w:val="22"/>
              </w:rPr>
              <w:t>Weekly science team meetings</w:t>
            </w:r>
          </w:p>
          <w:p w:rsidR="003531C0" w:rsidRDefault="003531C0" w:rsidP="000D396C">
            <w:pPr>
              <w:spacing w:after="0" w:line="240" w:lineRule="auto"/>
              <w:ind w:left="360"/>
              <w:rPr>
                <w:rFonts w:eastAsia="Times New Roman"/>
                <w:sz w:val="22"/>
                <w:szCs w:val="22"/>
              </w:rPr>
            </w:pPr>
          </w:p>
          <w:p w:rsidR="003531C0" w:rsidRPr="00EF2B2F" w:rsidRDefault="003531C0" w:rsidP="003531C0">
            <w:pPr>
              <w:numPr>
                <w:ilvl w:val="0"/>
                <w:numId w:val="39"/>
              </w:numPr>
              <w:spacing w:after="0" w:line="240" w:lineRule="auto"/>
              <w:rPr>
                <w:rFonts w:eastAsia="Times New Roman"/>
                <w:sz w:val="22"/>
                <w:szCs w:val="22"/>
              </w:rPr>
            </w:pPr>
            <w:r>
              <w:rPr>
                <w:rFonts w:eastAsia="Times New Roman"/>
                <w:sz w:val="22"/>
                <w:szCs w:val="22"/>
              </w:rPr>
              <w:t>ELL specialist</w:t>
            </w:r>
          </w:p>
        </w:tc>
        <w:tc>
          <w:tcPr>
            <w:tcW w:w="5625" w:type="dxa"/>
            <w:shd w:val="clear" w:color="auto" w:fill="auto"/>
          </w:tcPr>
          <w:p w:rsidR="003531C0" w:rsidRPr="00EF2B2F" w:rsidRDefault="003531C0" w:rsidP="003531C0">
            <w:pPr>
              <w:numPr>
                <w:ilvl w:val="0"/>
                <w:numId w:val="38"/>
              </w:numPr>
              <w:spacing w:after="0" w:line="240" w:lineRule="auto"/>
              <w:ind w:left="378"/>
              <w:rPr>
                <w:rFonts w:eastAsia="Times New Roman"/>
                <w:sz w:val="22"/>
                <w:szCs w:val="22"/>
              </w:rPr>
            </w:pPr>
            <w:r>
              <w:rPr>
                <w:rFonts w:eastAsia="Times New Roman"/>
                <w:sz w:val="22"/>
                <w:szCs w:val="22"/>
              </w:rPr>
              <w:t xml:space="preserve">By October 1, read </w:t>
            </w:r>
            <w:r>
              <w:rPr>
                <w:rFonts w:eastAsia="Times New Roman"/>
                <w:i/>
                <w:sz w:val="22"/>
                <w:szCs w:val="22"/>
              </w:rPr>
              <w:t xml:space="preserve">Teaching Basic &amp; Advanced Vocabulary </w:t>
            </w:r>
            <w:r>
              <w:rPr>
                <w:rFonts w:eastAsia="Times New Roman"/>
                <w:sz w:val="22"/>
                <w:szCs w:val="22"/>
              </w:rPr>
              <w:t>by Marzano and share insights with science team</w:t>
            </w:r>
          </w:p>
          <w:p w:rsidR="003531C0" w:rsidRPr="00EF2B2F" w:rsidRDefault="003531C0" w:rsidP="003531C0">
            <w:pPr>
              <w:numPr>
                <w:ilvl w:val="0"/>
                <w:numId w:val="38"/>
              </w:numPr>
              <w:spacing w:after="0" w:line="240" w:lineRule="auto"/>
              <w:ind w:left="378"/>
              <w:rPr>
                <w:rFonts w:eastAsia="Times New Roman"/>
                <w:sz w:val="22"/>
                <w:szCs w:val="22"/>
              </w:rPr>
            </w:pPr>
            <w:r>
              <w:rPr>
                <w:rFonts w:eastAsia="Times New Roman"/>
                <w:sz w:val="22"/>
                <w:szCs w:val="22"/>
              </w:rPr>
              <w:t>By October 1, meet with ELL specialist to discuss evidence-based instructional strategies for teaching academic language and vocabulary to ELL students</w:t>
            </w:r>
          </w:p>
          <w:p w:rsidR="003531C0" w:rsidRDefault="003531C0" w:rsidP="003531C0">
            <w:pPr>
              <w:numPr>
                <w:ilvl w:val="0"/>
                <w:numId w:val="38"/>
              </w:numPr>
              <w:spacing w:after="0" w:line="240" w:lineRule="auto"/>
              <w:ind w:left="378"/>
              <w:rPr>
                <w:rFonts w:eastAsia="Times New Roman"/>
                <w:sz w:val="22"/>
                <w:szCs w:val="22"/>
              </w:rPr>
            </w:pPr>
            <w:r>
              <w:rPr>
                <w:rFonts w:eastAsia="Times New Roman"/>
                <w:sz w:val="22"/>
                <w:szCs w:val="22"/>
              </w:rPr>
              <w:t>By October 15, identify two instructional strategies to use in my classroom</w:t>
            </w:r>
          </w:p>
          <w:p w:rsidR="003531C0" w:rsidRDefault="003531C0" w:rsidP="000D396C">
            <w:pPr>
              <w:spacing w:after="0" w:line="240" w:lineRule="auto"/>
              <w:ind w:left="18"/>
              <w:rPr>
                <w:rFonts w:eastAsia="Times New Roman"/>
                <w:sz w:val="22"/>
                <w:szCs w:val="22"/>
              </w:rPr>
            </w:pPr>
          </w:p>
          <w:p w:rsidR="003531C0" w:rsidRDefault="003531C0" w:rsidP="000D396C">
            <w:pPr>
              <w:spacing w:after="0" w:line="240" w:lineRule="auto"/>
              <w:ind w:left="18"/>
              <w:rPr>
                <w:rFonts w:eastAsia="Times New Roman"/>
                <w:sz w:val="22"/>
                <w:szCs w:val="22"/>
              </w:rPr>
            </w:pPr>
          </w:p>
        </w:tc>
      </w:tr>
      <w:tr w:rsidR="003531C0" w:rsidRPr="00AF4A24" w:rsidTr="000D396C">
        <w:trPr>
          <w:trHeight w:val="4580"/>
          <w:jc w:val="center"/>
        </w:trPr>
        <w:tc>
          <w:tcPr>
            <w:tcW w:w="2772" w:type="dxa"/>
            <w:shd w:val="clear" w:color="auto" w:fill="auto"/>
          </w:tcPr>
          <w:p w:rsidR="003531C0" w:rsidRPr="00EF2B2F" w:rsidRDefault="003531C0" w:rsidP="000D396C">
            <w:pPr>
              <w:spacing w:after="0" w:line="240" w:lineRule="auto"/>
              <w:rPr>
                <w:rFonts w:eastAsia="Times New Roman"/>
                <w:sz w:val="22"/>
                <w:szCs w:val="22"/>
              </w:rPr>
            </w:pPr>
            <w:r w:rsidRPr="00EF2B2F">
              <w:rPr>
                <w:rFonts w:eastAsia="Times New Roman"/>
                <w:sz w:val="22"/>
                <w:szCs w:val="22"/>
              </w:rPr>
              <w:t>5. Pilot t</w:t>
            </w:r>
            <w:r>
              <w:rPr>
                <w:rFonts w:eastAsia="Times New Roman"/>
                <w:sz w:val="22"/>
                <w:szCs w:val="22"/>
              </w:rPr>
              <w:t>wo instructional strategies related to teaching symbols, key terms, and other domain-specific works and phrases effectively with ELL students. Use exit slips at least weekly to measure student mastery of new vocabulary and/or scientific language.</w:t>
            </w:r>
          </w:p>
        </w:tc>
        <w:tc>
          <w:tcPr>
            <w:tcW w:w="2133" w:type="dxa"/>
            <w:shd w:val="clear" w:color="auto" w:fill="auto"/>
          </w:tcPr>
          <w:p w:rsidR="003531C0" w:rsidRPr="00EF2B2F" w:rsidRDefault="003531C0" w:rsidP="003531C0">
            <w:pPr>
              <w:numPr>
                <w:ilvl w:val="0"/>
                <w:numId w:val="39"/>
              </w:numPr>
              <w:spacing w:after="0" w:line="240" w:lineRule="auto"/>
              <w:rPr>
                <w:rFonts w:eastAsia="Times New Roman"/>
                <w:b/>
                <w:sz w:val="22"/>
                <w:szCs w:val="22"/>
              </w:rPr>
            </w:pPr>
            <w:r>
              <w:rPr>
                <w:rFonts w:eastAsia="Times New Roman"/>
                <w:sz w:val="22"/>
                <w:szCs w:val="22"/>
              </w:rPr>
              <w:t>Weekly science team meetings</w:t>
            </w:r>
          </w:p>
        </w:tc>
        <w:tc>
          <w:tcPr>
            <w:tcW w:w="5625" w:type="dxa"/>
            <w:shd w:val="clear" w:color="auto" w:fill="auto"/>
          </w:tcPr>
          <w:p w:rsidR="003531C0" w:rsidRPr="00EF2B2F" w:rsidRDefault="003531C0" w:rsidP="003531C0">
            <w:pPr>
              <w:numPr>
                <w:ilvl w:val="0"/>
                <w:numId w:val="38"/>
              </w:numPr>
              <w:spacing w:after="0" w:line="240" w:lineRule="auto"/>
              <w:ind w:left="378"/>
              <w:rPr>
                <w:rFonts w:eastAsia="Times New Roman"/>
                <w:sz w:val="22"/>
                <w:szCs w:val="22"/>
              </w:rPr>
            </w:pPr>
            <w:r>
              <w:rPr>
                <w:rFonts w:eastAsia="Times New Roman"/>
                <w:sz w:val="22"/>
                <w:szCs w:val="22"/>
              </w:rPr>
              <w:t>Frequency: Weekly meetings</w:t>
            </w:r>
          </w:p>
          <w:p w:rsidR="003531C0" w:rsidRPr="00EF2B2F" w:rsidRDefault="003531C0" w:rsidP="003531C0">
            <w:pPr>
              <w:numPr>
                <w:ilvl w:val="0"/>
                <w:numId w:val="38"/>
              </w:numPr>
              <w:spacing w:after="0" w:line="240" w:lineRule="auto"/>
              <w:ind w:left="378"/>
              <w:rPr>
                <w:rFonts w:eastAsia="Times New Roman"/>
                <w:b/>
                <w:sz w:val="22"/>
                <w:szCs w:val="22"/>
              </w:rPr>
            </w:pPr>
            <w:r>
              <w:rPr>
                <w:rFonts w:eastAsia="Times New Roman"/>
                <w:sz w:val="22"/>
                <w:szCs w:val="22"/>
              </w:rPr>
              <w:t>Process benchmark: Include weekly vocabulary in Monday lesson plans as well as instructional strategy that will be used to teach it</w:t>
            </w:r>
          </w:p>
          <w:p w:rsidR="003531C0" w:rsidRPr="00EF2B2F" w:rsidRDefault="003531C0" w:rsidP="003531C0">
            <w:pPr>
              <w:numPr>
                <w:ilvl w:val="0"/>
                <w:numId w:val="38"/>
              </w:numPr>
              <w:spacing w:after="0" w:line="240" w:lineRule="auto"/>
              <w:ind w:left="378"/>
              <w:rPr>
                <w:rFonts w:eastAsia="Times New Roman"/>
                <w:b/>
                <w:sz w:val="22"/>
                <w:szCs w:val="22"/>
              </w:rPr>
            </w:pPr>
            <w:r w:rsidRPr="00EF2B2F">
              <w:rPr>
                <w:rFonts w:eastAsia="Times New Roman"/>
                <w:sz w:val="22"/>
                <w:szCs w:val="22"/>
              </w:rPr>
              <w:t xml:space="preserve">Process benchmark: </w:t>
            </w:r>
            <w:r>
              <w:rPr>
                <w:rFonts w:eastAsia="Times New Roman"/>
                <w:sz w:val="22"/>
                <w:szCs w:val="22"/>
              </w:rPr>
              <w:t>W</w:t>
            </w:r>
            <w:r w:rsidRPr="00EF2B2F">
              <w:rPr>
                <w:rFonts w:eastAsia="Times New Roman"/>
                <w:sz w:val="22"/>
                <w:szCs w:val="22"/>
              </w:rPr>
              <w:t xml:space="preserve">eekly analysis of exit slips to assess </w:t>
            </w:r>
            <w:r>
              <w:rPr>
                <w:rFonts w:eastAsia="Times New Roman"/>
                <w:sz w:val="22"/>
                <w:szCs w:val="22"/>
              </w:rPr>
              <w:t>student mastery of new vocabulary and/or scientific language and determine effectiveness of instructional strategy. Make adjustments if needed.</w:t>
            </w:r>
          </w:p>
          <w:p w:rsidR="003531C0" w:rsidRPr="00EF2B2F" w:rsidRDefault="003531C0" w:rsidP="003531C0">
            <w:pPr>
              <w:numPr>
                <w:ilvl w:val="0"/>
                <w:numId w:val="38"/>
              </w:numPr>
              <w:spacing w:after="0" w:line="240" w:lineRule="auto"/>
              <w:ind w:left="378"/>
              <w:rPr>
                <w:rFonts w:eastAsia="Times New Roman"/>
                <w:b/>
                <w:sz w:val="22"/>
                <w:szCs w:val="22"/>
              </w:rPr>
            </w:pPr>
            <w:r>
              <w:rPr>
                <w:rFonts w:eastAsia="Times New Roman"/>
                <w:sz w:val="22"/>
                <w:szCs w:val="22"/>
              </w:rPr>
              <w:t>Outcome benchmark: Implemented lesson plans that incorporate identified instructional strategies</w:t>
            </w:r>
          </w:p>
          <w:p w:rsidR="003531C0" w:rsidRPr="003E35DD" w:rsidRDefault="003531C0" w:rsidP="003531C0">
            <w:pPr>
              <w:numPr>
                <w:ilvl w:val="0"/>
                <w:numId w:val="38"/>
              </w:numPr>
              <w:spacing w:after="0" w:line="240" w:lineRule="auto"/>
              <w:ind w:left="378"/>
              <w:rPr>
                <w:rFonts w:eastAsia="Times New Roman"/>
                <w:b/>
                <w:sz w:val="22"/>
                <w:szCs w:val="22"/>
              </w:rPr>
            </w:pPr>
            <w:r>
              <w:rPr>
                <w:rFonts w:eastAsia="Times New Roman"/>
                <w:sz w:val="22"/>
                <w:szCs w:val="22"/>
              </w:rPr>
              <w:t>Outcome benchmark: I</w:t>
            </w:r>
            <w:r w:rsidRPr="00EF2B2F">
              <w:rPr>
                <w:rFonts w:eastAsia="Times New Roman"/>
                <w:sz w:val="22"/>
                <w:szCs w:val="22"/>
              </w:rPr>
              <w:t>mproved mastery of scientific vocabulary and discourse by Intermediate and Advanced ELL students with possible cause/effect relationship to specific instructional strategy</w:t>
            </w:r>
          </w:p>
          <w:p w:rsidR="003531C0" w:rsidRPr="00DA1983" w:rsidRDefault="003531C0" w:rsidP="000D396C">
            <w:pPr>
              <w:numPr>
                <w:ilvl w:val="0"/>
                <w:numId w:val="38"/>
              </w:numPr>
              <w:spacing w:after="0" w:line="240" w:lineRule="auto"/>
              <w:ind w:left="378"/>
              <w:rPr>
                <w:rFonts w:eastAsia="Times New Roman"/>
                <w:b/>
                <w:sz w:val="22"/>
                <w:szCs w:val="22"/>
              </w:rPr>
            </w:pPr>
            <w:r>
              <w:rPr>
                <w:rFonts w:eastAsia="Times New Roman"/>
                <w:sz w:val="22"/>
                <w:szCs w:val="22"/>
              </w:rPr>
              <w:t>Outcome benchmark: “bank” of effective resources/instructional strategies to inform future ELL science instruction</w:t>
            </w:r>
          </w:p>
        </w:tc>
      </w:tr>
    </w:tbl>
    <w:p w:rsidR="00F5524C" w:rsidRDefault="00F5524C" w:rsidP="003531C0">
      <w:pPr>
        <w:spacing w:after="0" w:line="240" w:lineRule="auto"/>
        <w:rPr>
          <w:rFonts w:eastAsia="Times New Roman"/>
          <w:b/>
          <w:spacing w:val="-2"/>
          <w:sz w:val="20"/>
          <w:szCs w:val="20"/>
        </w:rPr>
      </w:pPr>
    </w:p>
    <w:p w:rsidR="003531C0" w:rsidRPr="001D1445" w:rsidRDefault="00F5524C" w:rsidP="003531C0">
      <w:pPr>
        <w:spacing w:after="0" w:line="240" w:lineRule="auto"/>
        <w:rPr>
          <w:rFonts w:eastAsia="Times New Roman"/>
          <w:spacing w:val="-2"/>
          <w:sz w:val="20"/>
          <w:szCs w:val="20"/>
        </w:rPr>
      </w:pPr>
      <w:r>
        <w:rPr>
          <w:rFonts w:eastAsia="Times New Roman"/>
          <w:b/>
          <w:spacing w:val="-2"/>
          <w:sz w:val="20"/>
          <w:szCs w:val="20"/>
        </w:rPr>
        <w:t xml:space="preserve">This </w:t>
      </w:r>
      <w:r w:rsidR="003531C0" w:rsidRPr="001D1445">
        <w:rPr>
          <w:rFonts w:eastAsia="Times New Roman"/>
          <w:b/>
          <w:spacing w:val="-2"/>
          <w:sz w:val="20"/>
          <w:szCs w:val="20"/>
        </w:rPr>
        <w:t>Educator Plan is “designed to provide educators with feedback for improvement, professional growth, and leadership,” is “aligned to statewide Standards and Indicators in 603 CMR 35.00 and local Performance Standards,” and “is consistent with district and school goals.”</w:t>
      </w:r>
      <w:r w:rsidR="003531C0">
        <w:rPr>
          <w:rFonts w:eastAsia="Times New Roman"/>
          <w:b/>
          <w:spacing w:val="-2"/>
          <w:sz w:val="20"/>
          <w:szCs w:val="20"/>
        </w:rPr>
        <w:t xml:space="preserve"> </w:t>
      </w:r>
      <w:r w:rsidR="003531C0" w:rsidRPr="001D1445">
        <w:rPr>
          <w:rFonts w:eastAsia="Times New Roman"/>
          <w:spacing w:val="-2"/>
          <w:sz w:val="20"/>
          <w:szCs w:val="20"/>
        </w:rPr>
        <w:t xml:space="preserve">(See </w:t>
      </w:r>
      <w:hyperlink r:id="rId26" w:history="1">
        <w:r w:rsidR="003531C0" w:rsidRPr="001D1445">
          <w:rPr>
            <w:rFonts w:eastAsia="Times New Roman"/>
            <w:color w:val="0000FF"/>
            <w:spacing w:val="-2"/>
            <w:sz w:val="20"/>
            <w:szCs w:val="20"/>
            <w:u w:val="single"/>
          </w:rPr>
          <w:t>603 CMR 35.06 (3)(d)</w:t>
        </w:r>
      </w:hyperlink>
      <w:r w:rsidR="003531C0" w:rsidRPr="001D1445">
        <w:rPr>
          <w:rFonts w:eastAsia="Times New Roman"/>
          <w:spacing w:val="-2"/>
          <w:sz w:val="20"/>
          <w:szCs w:val="20"/>
        </w:rPr>
        <w:t xml:space="preserve"> and </w:t>
      </w:r>
      <w:hyperlink r:id="rId27" w:history="1">
        <w:r w:rsidR="003531C0" w:rsidRPr="001D1445">
          <w:rPr>
            <w:rFonts w:eastAsia="Times New Roman"/>
            <w:color w:val="0000FF"/>
            <w:spacing w:val="-2"/>
            <w:sz w:val="20"/>
            <w:szCs w:val="20"/>
            <w:u w:val="single"/>
          </w:rPr>
          <w:t>603 CMR 35.06(3)(f).</w:t>
        </w:r>
      </w:hyperlink>
      <w:r w:rsidR="003531C0" w:rsidRPr="001D1445">
        <w:rPr>
          <w:rFonts w:eastAsia="Times New Roman"/>
          <w:spacing w:val="-2"/>
          <w:sz w:val="20"/>
          <w:szCs w:val="20"/>
        </w:rPr>
        <w:t>)</w:t>
      </w:r>
    </w:p>
    <w:p w:rsidR="003531C0" w:rsidRPr="00F21244" w:rsidRDefault="003531C0" w:rsidP="003531C0">
      <w:pPr>
        <w:spacing w:after="0" w:line="240" w:lineRule="auto"/>
        <w:rPr>
          <w:rFonts w:eastAsia="Times New Roman"/>
          <w:sz w:val="16"/>
          <w:szCs w:val="16"/>
        </w:rPr>
      </w:pPr>
    </w:p>
    <w:p w:rsidR="003531C0" w:rsidRPr="00AF4A24" w:rsidRDefault="003531C0" w:rsidP="003531C0">
      <w:pPr>
        <w:spacing w:after="0" w:line="240" w:lineRule="auto"/>
        <w:rPr>
          <w:rFonts w:eastAsia="Times New Roman"/>
          <w:sz w:val="22"/>
        </w:rPr>
      </w:pPr>
      <w:r w:rsidRPr="00AF4A24">
        <w:rPr>
          <w:rFonts w:eastAsia="Times New Roman"/>
          <w:sz w:val="22"/>
        </w:rPr>
        <w:t xml:space="preserve">Signature of Evaluator </w:t>
      </w:r>
      <w:r w:rsidRPr="00AF4A24">
        <w:rPr>
          <w:rFonts w:eastAsia="Times New Roman"/>
          <w:sz w:val="22"/>
          <w:u w:val="single"/>
        </w:rPr>
        <w:tab/>
      </w:r>
      <w:r w:rsidRPr="00E90CCF">
        <w:rPr>
          <w:rFonts w:ascii="Script MT Bold" w:eastAsia="Times New Roman" w:hAnsi="Script MT Bold"/>
          <w:sz w:val="22"/>
          <w:u w:val="single"/>
        </w:rPr>
        <w:t>P. Randolph</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rPr>
        <w:t>Date</w:t>
      </w:r>
      <w:r w:rsidRPr="00AF4A24">
        <w:rPr>
          <w:rFonts w:eastAsia="Times New Roman"/>
          <w:sz w:val="22"/>
          <w:u w:val="single"/>
        </w:rPr>
        <w:tab/>
      </w:r>
      <w:r w:rsidRPr="00E90CCF">
        <w:rPr>
          <w:rFonts w:ascii="Script MT Bold" w:eastAsia="Times New Roman" w:hAnsi="Script MT Bold"/>
          <w:sz w:val="22"/>
          <w:u w:val="single"/>
        </w:rPr>
        <w:t>9/23/11</w:t>
      </w:r>
      <w:r w:rsidRPr="00AF4A24">
        <w:rPr>
          <w:rFonts w:eastAsia="Times New Roman"/>
          <w:sz w:val="22"/>
          <w:u w:val="single"/>
        </w:rPr>
        <w:tab/>
      </w:r>
      <w:r w:rsidRPr="00AF4A24">
        <w:rPr>
          <w:rFonts w:eastAsia="Times New Roman"/>
          <w:sz w:val="22"/>
        </w:rPr>
        <w:t xml:space="preserve"> </w:t>
      </w:r>
    </w:p>
    <w:p w:rsidR="003531C0" w:rsidRPr="00AF4A24" w:rsidRDefault="003531C0" w:rsidP="003531C0">
      <w:pPr>
        <w:spacing w:after="0" w:line="240" w:lineRule="auto"/>
        <w:rPr>
          <w:rFonts w:eastAsia="Times New Roman"/>
          <w:sz w:val="22"/>
        </w:rPr>
      </w:pPr>
    </w:p>
    <w:p w:rsidR="003531C0" w:rsidRPr="00AF4A24" w:rsidRDefault="003531C0" w:rsidP="003531C0">
      <w:pPr>
        <w:spacing w:after="0" w:line="240" w:lineRule="auto"/>
        <w:rPr>
          <w:rFonts w:eastAsia="Times New Roman"/>
          <w:sz w:val="22"/>
          <w:u w:val="single"/>
        </w:rPr>
      </w:pPr>
      <w:r w:rsidRPr="00AF4A24">
        <w:rPr>
          <w:rFonts w:eastAsia="Times New Roman"/>
          <w:sz w:val="22"/>
        </w:rPr>
        <w:t xml:space="preserve">Signature of Educator </w:t>
      </w:r>
      <w:r w:rsidRPr="00AF4A24">
        <w:rPr>
          <w:rFonts w:eastAsia="Times New Roman"/>
          <w:sz w:val="22"/>
          <w:u w:val="single"/>
        </w:rPr>
        <w:tab/>
      </w:r>
      <w:r w:rsidRPr="00E90CCF">
        <w:rPr>
          <w:rFonts w:ascii="Script MT Bold" w:eastAsia="Times New Roman" w:hAnsi="Script MT Bold"/>
          <w:sz w:val="22"/>
          <w:u w:val="single"/>
        </w:rPr>
        <w:t>T. Wilson</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rPr>
        <w:t>Date</w:t>
      </w:r>
      <w:r>
        <w:rPr>
          <w:rFonts w:eastAsia="Times New Roman"/>
          <w:sz w:val="22"/>
          <w:u w:val="single"/>
        </w:rPr>
        <w:tab/>
      </w:r>
      <w:r w:rsidRPr="00E90CCF">
        <w:rPr>
          <w:rFonts w:ascii="Script MT Bold" w:eastAsia="Times New Roman" w:hAnsi="Script MT Bold"/>
          <w:sz w:val="22"/>
          <w:u w:val="single"/>
        </w:rPr>
        <w:t>9/23/11</w:t>
      </w:r>
      <w:r w:rsidRPr="00AF4A24">
        <w:rPr>
          <w:rFonts w:eastAsia="Times New Roman"/>
          <w:sz w:val="22"/>
          <w:u w:val="single"/>
        </w:rPr>
        <w:tab/>
      </w:r>
    </w:p>
    <w:p w:rsidR="003531C0" w:rsidRPr="00C37A71" w:rsidRDefault="003531C0" w:rsidP="003531C0">
      <w:pPr>
        <w:spacing w:after="0" w:line="240" w:lineRule="auto"/>
        <w:jc w:val="center"/>
        <w:rPr>
          <w:rFonts w:eastAsia="Times New Roman"/>
          <w:sz w:val="16"/>
          <w:szCs w:val="16"/>
        </w:rPr>
      </w:pPr>
      <w:r w:rsidRPr="00C37A71">
        <w:rPr>
          <w:rFonts w:eastAsia="Times New Roman"/>
          <w:sz w:val="16"/>
          <w:szCs w:val="16"/>
        </w:rPr>
        <w:t xml:space="preserve"> </w:t>
      </w:r>
    </w:p>
    <w:p w:rsidR="000D396C" w:rsidRDefault="003531C0" w:rsidP="003531C0">
      <w:pPr>
        <w:pStyle w:val="AIRBodyText"/>
        <w:rPr>
          <w:sz w:val="16"/>
          <w:szCs w:val="16"/>
        </w:rPr>
      </w:pPr>
      <w:r w:rsidRPr="00C37A71">
        <w:rPr>
          <w:sz w:val="16"/>
          <w:szCs w:val="16"/>
        </w:rPr>
        <w:t xml:space="preserve">* As the evaluator retains final authority over goals to be included in an educator’s plan (see </w:t>
      </w:r>
      <w:hyperlink r:id="rId28" w:history="1">
        <w:r w:rsidRPr="00C37A71">
          <w:rPr>
            <w:color w:val="0000FF"/>
            <w:sz w:val="16"/>
            <w:szCs w:val="16"/>
            <w:u w:val="single"/>
          </w:rPr>
          <w:t>603 CMR 35.06(3)(c)</w:t>
        </w:r>
      </w:hyperlink>
      <w:r w:rsidRPr="00C37A71">
        <w:rPr>
          <w:sz w:val="16"/>
          <w:szCs w:val="16"/>
        </w:rPr>
        <w:t xml:space="preserve">), the signature of the educator indicates that he or she has received the Educator Goal Setting form with the “Final Goals” box checked, indicating the evaluator’s approval of the goals. The educator’s signature does not necessarily denote agreement with the goals. Regardless of agreement with the final goals, signature indicates recognition that “It is the educator’s responsibility to attain the goals in the plan and to participate in any trainings and professional development provided through the state, district, or other providers in accordance with the Educator Plan.” (See </w:t>
      </w:r>
      <w:hyperlink r:id="rId29" w:history="1">
        <w:r w:rsidRPr="00C37A71">
          <w:rPr>
            <w:color w:val="0000FF"/>
            <w:sz w:val="16"/>
            <w:szCs w:val="16"/>
            <w:u w:val="single"/>
          </w:rPr>
          <w:t>603 CMR 35.06(4)</w:t>
        </w:r>
      </w:hyperlink>
      <w:r w:rsidRPr="00C37A71">
        <w:rPr>
          <w:sz w:val="16"/>
          <w:szCs w:val="16"/>
        </w:rPr>
        <w:t>.</w:t>
      </w:r>
    </w:p>
    <w:p w:rsidR="000D396C" w:rsidRPr="0053680B" w:rsidRDefault="000D396C" w:rsidP="000D396C">
      <w:pPr>
        <w:pStyle w:val="AIRBodyText"/>
        <w:jc w:val="center"/>
      </w:pPr>
      <w:r>
        <w:rPr>
          <w:sz w:val="16"/>
          <w:szCs w:val="16"/>
        </w:rPr>
        <w:br w:type="page"/>
      </w:r>
      <w:r w:rsidRPr="00D51B65">
        <w:rPr>
          <w:color w:val="A6A6A6" w:themeColor="background1" w:themeShade="A6"/>
          <w:sz w:val="52"/>
          <w:szCs w:val="52"/>
        </w:rPr>
        <w:lastRenderedPageBreak/>
        <w:t>This page intentionally left blank</w:t>
      </w:r>
      <w:r>
        <w:rPr>
          <w:color w:val="A6A6A6" w:themeColor="background1" w:themeShade="A6"/>
          <w:sz w:val="52"/>
          <w:szCs w:val="52"/>
        </w:rPr>
        <w:t>.</w:t>
      </w:r>
    </w:p>
    <w:p w:rsidR="000D396C" w:rsidRPr="000D396C" w:rsidRDefault="000D396C" w:rsidP="000D396C">
      <w:pPr>
        <w:spacing w:after="0" w:line="240" w:lineRule="auto"/>
        <w:rPr>
          <w:rFonts w:eastAsia="Times New Roman"/>
          <w:sz w:val="16"/>
          <w:szCs w:val="16"/>
        </w:rPr>
        <w:sectPr w:rsidR="000D396C" w:rsidRPr="000D396C" w:rsidSect="000D396C">
          <w:footerReference w:type="default" r:id="rId30"/>
          <w:footnotePr>
            <w:numRestart w:val="eachSect"/>
          </w:footnotePr>
          <w:type w:val="continuous"/>
          <w:pgSz w:w="12240" w:h="15840"/>
          <w:pgMar w:top="245" w:right="720" w:bottom="288" w:left="720" w:header="720" w:footer="720" w:gutter="0"/>
          <w:cols w:space="720"/>
          <w:docGrid w:linePitch="360"/>
        </w:sectPr>
      </w:pPr>
    </w:p>
    <w:tbl>
      <w:tblPr>
        <w:tblpPr w:leftFromText="187" w:rightFromText="187" w:vertAnchor="page" w:horzAnchor="margin" w:tblpY="361"/>
        <w:tblW w:w="0" w:type="auto"/>
        <w:tblBorders>
          <w:bottom w:val="thickThinSmallGap" w:sz="24" w:space="0" w:color="365F91"/>
        </w:tblBorders>
        <w:tblLook w:val="04A0"/>
      </w:tblPr>
      <w:tblGrid>
        <w:gridCol w:w="7058"/>
        <w:gridCol w:w="2532"/>
      </w:tblGrid>
      <w:tr w:rsidR="000D396C" w:rsidRPr="00AF4A24" w:rsidTr="000D396C">
        <w:tc>
          <w:tcPr>
            <w:tcW w:w="7058" w:type="dxa"/>
            <w:tcMar>
              <w:top w:w="14" w:type="dxa"/>
              <w:left w:w="115" w:type="dxa"/>
              <w:bottom w:w="72" w:type="dxa"/>
              <w:right w:w="115" w:type="dxa"/>
            </w:tcMar>
            <w:vAlign w:val="bottom"/>
          </w:tcPr>
          <w:p w:rsidR="000D396C" w:rsidRPr="00AF4A24" w:rsidRDefault="000D396C" w:rsidP="000D396C">
            <w:pPr>
              <w:keepNext/>
              <w:spacing w:before="240" w:after="0" w:line="240" w:lineRule="auto"/>
              <w:outlineLvl w:val="0"/>
              <w:rPr>
                <w:rFonts w:eastAsia="Times New Roman"/>
                <w:b/>
                <w:bCs/>
                <w:color w:val="004386"/>
                <w:kern w:val="32"/>
                <w:sz w:val="28"/>
                <w:szCs w:val="28"/>
              </w:rPr>
            </w:pPr>
            <w:bookmarkStart w:id="6" w:name="_Toc313469951"/>
            <w:bookmarkStart w:id="7" w:name="_Toc313641586"/>
            <w:bookmarkStart w:id="8" w:name="_Toc313643217"/>
            <w:bookmarkStart w:id="9" w:name="_Toc313837062"/>
            <w:r w:rsidRPr="00AF4A24">
              <w:rPr>
                <w:rFonts w:eastAsia="Times New Roman"/>
                <w:b/>
                <w:bCs/>
                <w:color w:val="004386"/>
                <w:kern w:val="32"/>
                <w:sz w:val="28"/>
                <w:szCs w:val="28"/>
              </w:rPr>
              <w:lastRenderedPageBreak/>
              <w:t>Educator Plan Form</w:t>
            </w:r>
            <w:bookmarkEnd w:id="6"/>
            <w:bookmarkEnd w:id="7"/>
            <w:bookmarkEnd w:id="8"/>
            <w:bookmarkEnd w:id="9"/>
          </w:p>
        </w:tc>
        <w:tc>
          <w:tcPr>
            <w:tcW w:w="2532" w:type="dxa"/>
            <w:tcMar>
              <w:top w:w="14" w:type="dxa"/>
              <w:left w:w="115" w:type="dxa"/>
              <w:bottom w:w="72" w:type="dxa"/>
              <w:right w:w="115" w:type="dxa"/>
            </w:tcMar>
          </w:tcPr>
          <w:p w:rsidR="000D396C" w:rsidRPr="00AF4A24" w:rsidRDefault="00210F86" w:rsidP="000D396C">
            <w:pPr>
              <w:keepNext/>
              <w:spacing w:before="240" w:after="0" w:line="240" w:lineRule="auto"/>
              <w:outlineLvl w:val="0"/>
              <w:rPr>
                <w:rFonts w:ascii="Cambria" w:eastAsia="Times New Roman" w:hAnsi="Cambria"/>
                <w:b/>
                <w:bCs/>
                <w:kern w:val="32"/>
                <w:sz w:val="32"/>
                <w:szCs w:val="32"/>
              </w:rPr>
            </w:pPr>
            <w:r w:rsidRPr="00210F86">
              <w:rPr>
                <w:rFonts w:ascii="Cambria" w:eastAsia="Times New Roman" w:hAnsi="Cambria"/>
                <w:b/>
                <w:bCs/>
                <w:noProof/>
                <w:kern w:val="32"/>
                <w:sz w:val="32"/>
                <w:szCs w:val="32"/>
                <w:lang w:eastAsia="zh-CN" w:bidi="km-KH"/>
              </w:rPr>
              <w:drawing>
                <wp:anchor distT="0" distB="0" distL="114300" distR="114300" simplePos="0" relativeHeight="251666432" behindDoc="0" locked="1" layoutInCell="0" allowOverlap="1">
                  <wp:simplePos x="0" y="0"/>
                  <wp:positionH relativeFrom="margin">
                    <wp:align>right</wp:align>
                  </wp:positionH>
                  <wp:positionV relativeFrom="page">
                    <wp:posOffset>114300</wp:posOffset>
                  </wp:positionV>
                  <wp:extent cx="984250" cy="469900"/>
                  <wp:effectExtent l="19050" t="0" r="0" b="0"/>
                  <wp:wrapSquare wrapText="bothSides"/>
                  <wp:docPr id="5" name="Picture 3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c>
      </w:tr>
    </w:tbl>
    <w:p w:rsidR="000D396C" w:rsidRPr="00AF4A24" w:rsidRDefault="000D396C" w:rsidP="000D396C">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0D396C" w:rsidRPr="00AF4A24" w:rsidRDefault="000D396C" w:rsidP="000D396C">
      <w:pPr>
        <w:spacing w:after="0" w:line="240" w:lineRule="auto"/>
        <w:rPr>
          <w:rFonts w:eastAsia="Times New Roman"/>
          <w:sz w:val="22"/>
        </w:rPr>
      </w:pPr>
      <w:r w:rsidRPr="00AF4A24">
        <w:rPr>
          <w:rFonts w:eastAsia="Times New Roman"/>
          <w:sz w:val="22"/>
        </w:rPr>
        <w:tab/>
      </w:r>
    </w:p>
    <w:p w:rsidR="000D396C" w:rsidRPr="00AF4A24" w:rsidRDefault="000D396C" w:rsidP="000D396C">
      <w:pPr>
        <w:spacing w:after="0" w:line="240" w:lineRule="auto"/>
        <w:rPr>
          <w:rFonts w:eastAsia="Times New Roman"/>
          <w:sz w:val="22"/>
        </w:rPr>
      </w:pPr>
      <w:r w:rsidRPr="00AF4A24">
        <w:rPr>
          <w:rFonts w:eastAsia="Times New Roman"/>
          <w:sz w:val="22"/>
        </w:rPr>
        <w:t>Primary Evaluator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0D396C" w:rsidRPr="00AF4A24" w:rsidRDefault="000D396C" w:rsidP="000D396C">
      <w:pPr>
        <w:spacing w:after="0" w:line="240" w:lineRule="auto"/>
        <w:rPr>
          <w:rFonts w:eastAsia="Times New Roman"/>
          <w:sz w:val="22"/>
        </w:rPr>
      </w:pPr>
    </w:p>
    <w:p w:rsidR="000D396C" w:rsidRPr="00AF4A24" w:rsidRDefault="000D396C" w:rsidP="000D396C">
      <w:pPr>
        <w:spacing w:after="0" w:line="240" w:lineRule="auto"/>
        <w:rPr>
          <w:rFonts w:eastAsia="Times New Roman"/>
          <w:sz w:val="22"/>
          <w:u w:val="single"/>
        </w:rPr>
      </w:pPr>
      <w:r w:rsidRPr="00AF4A24">
        <w:rPr>
          <w:rFonts w:eastAsia="Times New Roman"/>
          <w:sz w:val="22"/>
        </w:rPr>
        <w:t>Supervising Evaluator, if any</w:t>
      </w:r>
      <w:r>
        <w:rPr>
          <w:rFonts w:eastAsia="Times New Roman"/>
          <w:sz w:val="22"/>
        </w:rPr>
        <w:t>—</w:t>
      </w:r>
      <w:r w:rsidRPr="00AF4A24">
        <w:rPr>
          <w:rFonts w:eastAsia="Times New Roman"/>
          <w:sz w:val="22"/>
        </w:rPr>
        <w:t xml:space="preserve">Name/Title/Role in evaluation: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0D396C" w:rsidRPr="00AF4A24" w:rsidRDefault="000D396C" w:rsidP="000D396C">
      <w:pPr>
        <w:spacing w:after="0" w:line="240" w:lineRule="auto"/>
        <w:ind w:firstLine="720"/>
        <w:rPr>
          <w:rFonts w:eastAsia="Times New Roman"/>
          <w:sz w:val="22"/>
          <w:u w:val="single"/>
        </w:rPr>
      </w:pPr>
    </w:p>
    <w:p w:rsidR="000D396C" w:rsidRPr="00AF4A24" w:rsidRDefault="000D396C" w:rsidP="000D396C">
      <w:pPr>
        <w:spacing w:after="0" w:line="240" w:lineRule="auto"/>
        <w:rPr>
          <w:rFonts w:eastAsia="Times New Roman"/>
          <w:sz w:val="22"/>
        </w:rPr>
      </w:pP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0D396C" w:rsidRPr="00AF4A24" w:rsidRDefault="000D396C" w:rsidP="000D396C">
      <w:pPr>
        <w:spacing w:after="0" w:line="240" w:lineRule="auto"/>
        <w:rPr>
          <w:rFonts w:eastAsia="Times New Roman"/>
          <w:sz w:val="22"/>
        </w:rPr>
      </w:pPr>
    </w:p>
    <w:p w:rsidR="000D396C" w:rsidRPr="00AF4A24" w:rsidRDefault="000D396C" w:rsidP="000D396C">
      <w:pPr>
        <w:spacing w:after="0" w:line="240" w:lineRule="auto"/>
        <w:rPr>
          <w:rFonts w:eastAsia="Times New Roman"/>
          <w:sz w:val="22"/>
        </w:rPr>
      </w:pPr>
      <w:r w:rsidRPr="00AF4A24">
        <w:rPr>
          <w:rFonts w:eastAsia="Times New Roman"/>
          <w:sz w:val="22"/>
        </w:rPr>
        <w:t xml:space="preserve">School(s):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ab/>
      </w:r>
      <w:r w:rsidRPr="00AF4A24">
        <w:rPr>
          <w:rFonts w:eastAsia="Times New Roman"/>
          <w:sz w:val="22"/>
        </w:rPr>
        <w:tab/>
      </w:r>
      <w:r w:rsidRPr="00AF4A24">
        <w:rPr>
          <w:rFonts w:eastAsia="Times New Roman"/>
          <w:sz w:val="22"/>
        </w:rPr>
        <w:tab/>
      </w:r>
    </w:p>
    <w:p w:rsidR="000D396C" w:rsidRPr="00AF4A24" w:rsidRDefault="000D396C" w:rsidP="000D396C">
      <w:pPr>
        <w:spacing w:after="0" w:line="240" w:lineRule="auto"/>
        <w:rPr>
          <w:rFonts w:eastAsia="Times New Roman"/>
          <w:sz w:val="22"/>
          <w:szCs w:val="20"/>
        </w:rPr>
      </w:pPr>
      <w:r w:rsidRPr="00AF4A24">
        <w:rPr>
          <w:rFonts w:eastAsia="Times New Roman"/>
          <w:sz w:val="22"/>
        </w:rPr>
        <w:t>Educator Plan:</w:t>
      </w:r>
      <w:r w:rsidRPr="00AF4A24">
        <w:rPr>
          <w:rFonts w:eastAsia="Times New Roman"/>
          <w:sz w:val="22"/>
        </w:rPr>
        <w:tab/>
      </w:r>
      <w:r w:rsidR="009C209E" w:rsidRPr="00AF4A24">
        <w:rPr>
          <w:rFonts w:eastAsia="Times New Roman"/>
          <w:sz w:val="22"/>
        </w:rPr>
        <w:fldChar w:fldCharType="begin">
          <w:ffData>
            <w:name w:val="Check1"/>
            <w:enabled/>
            <w:calcOnExit w:val="0"/>
            <w:checkBox>
              <w:sizeAuto/>
              <w:default w:val="0"/>
            </w:checkBox>
          </w:ffData>
        </w:fldChar>
      </w:r>
      <w:r w:rsidRPr="00AF4A24">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AF4A24">
        <w:rPr>
          <w:rFonts w:eastAsia="Times New Roman"/>
          <w:sz w:val="22"/>
        </w:rPr>
        <w:fldChar w:fldCharType="end"/>
      </w:r>
      <w:r w:rsidRPr="00AF4A24">
        <w:rPr>
          <w:rFonts w:eastAsia="Times New Roman"/>
          <w:sz w:val="22"/>
        </w:rPr>
        <w:t xml:space="preserve">  Self-Directed Growth Plan</w:t>
      </w:r>
      <w:r w:rsidRPr="00AF4A24">
        <w:rPr>
          <w:rFonts w:eastAsia="Times New Roman"/>
          <w:sz w:val="22"/>
          <w:szCs w:val="20"/>
        </w:rPr>
        <w:t xml:space="preserve"> </w:t>
      </w:r>
      <w:r w:rsidRPr="00AF4A24">
        <w:rPr>
          <w:rFonts w:eastAsia="Times New Roman"/>
          <w:sz w:val="22"/>
          <w:szCs w:val="20"/>
        </w:rPr>
        <w:tab/>
      </w:r>
      <w:r w:rsidR="009C209E" w:rsidRPr="00AF4A24">
        <w:rPr>
          <w:rFonts w:eastAsia="Times New Roman"/>
          <w:sz w:val="22"/>
        </w:rPr>
        <w:fldChar w:fldCharType="begin">
          <w:ffData>
            <w:name w:val="Check3"/>
            <w:enabled/>
            <w:calcOnExit w:val="0"/>
            <w:checkBox>
              <w:sizeAuto/>
              <w:default w:val="0"/>
            </w:checkBox>
          </w:ffData>
        </w:fldChar>
      </w:r>
      <w:r w:rsidRPr="00AF4A24">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AF4A24">
        <w:rPr>
          <w:rFonts w:eastAsia="Times New Roman"/>
          <w:sz w:val="22"/>
        </w:rPr>
        <w:fldChar w:fldCharType="end"/>
      </w:r>
      <w:r w:rsidRPr="00AF4A24">
        <w:rPr>
          <w:rFonts w:eastAsia="Times New Roman"/>
          <w:sz w:val="22"/>
        </w:rPr>
        <w:t xml:space="preserve"> Directed Growth Plan</w:t>
      </w:r>
    </w:p>
    <w:p w:rsidR="000D396C" w:rsidRPr="00AF4A24" w:rsidRDefault="009C209E" w:rsidP="000D396C">
      <w:pPr>
        <w:spacing w:after="0" w:line="240" w:lineRule="auto"/>
        <w:ind w:left="1440" w:firstLine="720"/>
        <w:rPr>
          <w:rFonts w:eastAsia="Times New Roman"/>
          <w:sz w:val="22"/>
        </w:rPr>
      </w:pPr>
      <w:r w:rsidRPr="00AF4A24">
        <w:rPr>
          <w:rFonts w:eastAsia="Times New Roman"/>
          <w:sz w:val="22"/>
        </w:rPr>
        <w:fldChar w:fldCharType="begin">
          <w:ffData>
            <w:name w:val="Check2"/>
            <w:enabled/>
            <w:calcOnExit w:val="0"/>
            <w:checkBox>
              <w:sizeAuto/>
              <w:default w:val="0"/>
            </w:checkBox>
          </w:ffData>
        </w:fldChar>
      </w:r>
      <w:r w:rsidR="000D396C"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0D396C" w:rsidRPr="00AF4A24">
        <w:rPr>
          <w:rFonts w:eastAsia="Times New Roman"/>
          <w:sz w:val="22"/>
        </w:rPr>
        <w:t xml:space="preserve">  Developing Educator Plan</w:t>
      </w:r>
      <w:r w:rsidR="000D396C" w:rsidRPr="00AF4A24">
        <w:rPr>
          <w:rFonts w:eastAsia="Times New Roman"/>
          <w:sz w:val="22"/>
        </w:rPr>
        <w:tab/>
      </w:r>
      <w:r w:rsidRPr="00AF4A24">
        <w:rPr>
          <w:rFonts w:eastAsia="Times New Roman"/>
          <w:sz w:val="22"/>
        </w:rPr>
        <w:fldChar w:fldCharType="begin">
          <w:ffData>
            <w:name w:val="Check4"/>
            <w:enabled/>
            <w:calcOnExit w:val="0"/>
            <w:checkBox>
              <w:sizeAuto/>
              <w:default w:val="0"/>
            </w:checkBox>
          </w:ffData>
        </w:fldChar>
      </w:r>
      <w:r w:rsidR="000D396C"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0D396C" w:rsidRPr="00AF4A24">
        <w:rPr>
          <w:rFonts w:eastAsia="Times New Roman"/>
          <w:sz w:val="22"/>
        </w:rPr>
        <w:t xml:space="preserve"> Improvement Plan* </w:t>
      </w:r>
    </w:p>
    <w:p w:rsidR="000D396C" w:rsidRPr="00AF4A24" w:rsidRDefault="000D396C" w:rsidP="000D396C">
      <w:pPr>
        <w:spacing w:after="0" w:line="240" w:lineRule="auto"/>
        <w:rPr>
          <w:rFonts w:eastAsia="Times New Roman"/>
          <w:sz w:val="22"/>
        </w:rPr>
      </w:pPr>
    </w:p>
    <w:p w:rsidR="000D396C" w:rsidRPr="00AF4A24" w:rsidRDefault="000D396C" w:rsidP="000D396C">
      <w:pPr>
        <w:spacing w:after="0" w:line="240" w:lineRule="auto"/>
        <w:rPr>
          <w:rFonts w:eastAsia="Times New Roman"/>
          <w:sz w:val="22"/>
        </w:rPr>
      </w:pPr>
      <w:r w:rsidRPr="00AF4A24">
        <w:rPr>
          <w:rFonts w:eastAsia="Times New Roman"/>
          <w:sz w:val="22"/>
        </w:rPr>
        <w:t xml:space="preserve">Plan Duration:  </w:t>
      </w:r>
      <w:r w:rsidRPr="00AF4A24">
        <w:rPr>
          <w:rFonts w:eastAsia="Times New Roman"/>
          <w:sz w:val="22"/>
        </w:rPr>
        <w:tab/>
      </w:r>
      <w:r w:rsidR="009C209E" w:rsidRPr="00AF4A24">
        <w:rPr>
          <w:rFonts w:eastAsia="Times New Roman"/>
          <w:sz w:val="22"/>
        </w:rPr>
        <w:fldChar w:fldCharType="begin">
          <w:ffData>
            <w:name w:val=""/>
            <w:enabled/>
            <w:calcOnExit w:val="0"/>
            <w:checkBox>
              <w:sizeAuto/>
              <w:default w:val="0"/>
            </w:checkBox>
          </w:ffData>
        </w:fldChar>
      </w:r>
      <w:r w:rsidRPr="00AF4A24">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AF4A24">
        <w:rPr>
          <w:rFonts w:eastAsia="Times New Roman"/>
          <w:sz w:val="22"/>
        </w:rPr>
        <w:fldChar w:fldCharType="end"/>
      </w:r>
      <w:r w:rsidRPr="00AF4A24">
        <w:rPr>
          <w:rFonts w:eastAsia="Times New Roman"/>
          <w:sz w:val="22"/>
        </w:rPr>
        <w:t xml:space="preserve"> 2-Year</w:t>
      </w:r>
      <w:r w:rsidRPr="00AF4A24">
        <w:rPr>
          <w:rFonts w:eastAsia="Times New Roman"/>
          <w:sz w:val="22"/>
        </w:rPr>
        <w:tab/>
        <w:t xml:space="preserve">      </w:t>
      </w:r>
      <w:r w:rsidR="009C209E" w:rsidRPr="00AF4A24">
        <w:rPr>
          <w:rFonts w:eastAsia="Times New Roman"/>
          <w:sz w:val="22"/>
        </w:rPr>
        <w:fldChar w:fldCharType="begin">
          <w:ffData>
            <w:name w:val="Check6"/>
            <w:enabled/>
            <w:calcOnExit w:val="0"/>
            <w:checkBox>
              <w:sizeAuto/>
              <w:default w:val="0"/>
            </w:checkBox>
          </w:ffData>
        </w:fldChar>
      </w:r>
      <w:r w:rsidRPr="00AF4A24">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AF4A24">
        <w:rPr>
          <w:rFonts w:eastAsia="Times New Roman"/>
          <w:sz w:val="22"/>
        </w:rPr>
        <w:fldChar w:fldCharType="end"/>
      </w:r>
      <w:r w:rsidRPr="00AF4A24">
        <w:rPr>
          <w:rFonts w:eastAsia="Times New Roman"/>
          <w:sz w:val="22"/>
        </w:rPr>
        <w:t xml:space="preserve"> One-Year</w:t>
      </w:r>
      <w:r w:rsidRPr="00AF4A24">
        <w:rPr>
          <w:rFonts w:eastAsia="Times New Roman"/>
          <w:sz w:val="22"/>
        </w:rPr>
        <w:tab/>
      </w:r>
      <w:r w:rsidR="009C209E" w:rsidRPr="00AF4A24">
        <w:rPr>
          <w:rFonts w:eastAsia="Times New Roman"/>
          <w:sz w:val="22"/>
        </w:rPr>
        <w:fldChar w:fldCharType="begin">
          <w:ffData>
            <w:name w:val="Check7"/>
            <w:enabled/>
            <w:calcOnExit w:val="0"/>
            <w:checkBox>
              <w:sizeAuto/>
              <w:default w:val="0"/>
            </w:checkBox>
          </w:ffData>
        </w:fldChar>
      </w:r>
      <w:r w:rsidRPr="00AF4A24">
        <w:rPr>
          <w:rFonts w:eastAsia="Times New Roman"/>
          <w:sz w:val="22"/>
        </w:rPr>
        <w:instrText xml:space="preserve"> FORMCHECKBOX </w:instrText>
      </w:r>
      <w:r w:rsidR="009C209E">
        <w:rPr>
          <w:rFonts w:eastAsia="Times New Roman"/>
          <w:sz w:val="22"/>
        </w:rPr>
      </w:r>
      <w:r w:rsidR="009C209E">
        <w:rPr>
          <w:rFonts w:eastAsia="Times New Roman"/>
          <w:sz w:val="22"/>
        </w:rPr>
        <w:fldChar w:fldCharType="separate"/>
      </w:r>
      <w:r w:rsidR="009C209E" w:rsidRPr="00AF4A24">
        <w:rPr>
          <w:rFonts w:eastAsia="Times New Roman"/>
          <w:sz w:val="22"/>
        </w:rPr>
        <w:fldChar w:fldCharType="end"/>
      </w:r>
      <w:r w:rsidRPr="00AF4A24">
        <w:rPr>
          <w:rFonts w:eastAsia="Times New Roman"/>
          <w:sz w:val="22"/>
        </w:rPr>
        <w:t xml:space="preserve"> Less than a year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0D396C" w:rsidRPr="00AF4A24" w:rsidRDefault="000D396C" w:rsidP="000D396C">
      <w:pPr>
        <w:spacing w:after="0" w:line="240" w:lineRule="auto"/>
        <w:rPr>
          <w:rFonts w:eastAsia="Times New Roman"/>
          <w:sz w:val="22"/>
        </w:rPr>
      </w:pPr>
    </w:p>
    <w:p w:rsidR="000D396C" w:rsidRPr="00AF4A24" w:rsidRDefault="000D396C" w:rsidP="000D396C">
      <w:pPr>
        <w:tabs>
          <w:tab w:val="left" w:pos="4226"/>
        </w:tabs>
        <w:spacing w:after="0" w:line="240" w:lineRule="auto"/>
        <w:rPr>
          <w:rFonts w:eastAsia="Times New Roman"/>
          <w:sz w:val="22"/>
        </w:rPr>
      </w:pPr>
      <w:r w:rsidRPr="00AF4A24">
        <w:rPr>
          <w:rFonts w:eastAsia="Times New Roman"/>
          <w:sz w:val="22"/>
        </w:rPr>
        <w:t xml:space="preserve">Start Date: </w:t>
      </w:r>
      <w:r w:rsidRPr="00AF4A24">
        <w:rPr>
          <w:rFonts w:eastAsia="Times New Roman"/>
          <w:sz w:val="22"/>
          <w:u w:val="single"/>
        </w:rPr>
        <w:tab/>
      </w:r>
      <w:r w:rsidRPr="00AF4A24">
        <w:rPr>
          <w:rFonts w:eastAsia="Times New Roman"/>
          <w:sz w:val="22"/>
        </w:rPr>
        <w:t xml:space="preserve"> </w:t>
      </w:r>
      <w:r w:rsidRPr="00AF4A24">
        <w:rPr>
          <w:rFonts w:eastAsia="Times New Roman"/>
          <w:sz w:val="22"/>
        </w:rPr>
        <w:tab/>
      </w:r>
      <w:r w:rsidRPr="00AF4A24">
        <w:rPr>
          <w:rFonts w:eastAsia="Times New Roman"/>
          <w:sz w:val="22"/>
        </w:rPr>
        <w:tab/>
        <w:t xml:space="preserve">End Date: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ab/>
      </w:r>
    </w:p>
    <w:p w:rsidR="000D396C" w:rsidRPr="00AF4A24" w:rsidRDefault="000D396C" w:rsidP="000D396C">
      <w:pPr>
        <w:spacing w:after="0" w:line="240" w:lineRule="auto"/>
        <w:rPr>
          <w:rFonts w:eastAsia="Times New Roman"/>
          <w:b/>
          <w:sz w:val="22"/>
        </w:rPr>
      </w:pPr>
    </w:p>
    <w:p w:rsidR="000D396C" w:rsidRPr="00AF4A24" w:rsidRDefault="009C209E" w:rsidP="000D396C">
      <w:pPr>
        <w:spacing w:before="120" w:after="0"/>
        <w:rPr>
          <w:rFonts w:eastAsia="Times New Roman"/>
          <w:sz w:val="22"/>
        </w:rPr>
      </w:pPr>
      <w:r w:rsidRPr="00AF4A24">
        <w:rPr>
          <w:rFonts w:eastAsia="Times New Roman"/>
          <w:sz w:val="22"/>
        </w:rPr>
        <w:fldChar w:fldCharType="begin">
          <w:ffData>
            <w:name w:val="Check1"/>
            <w:enabled/>
            <w:calcOnExit w:val="0"/>
            <w:checkBox>
              <w:sizeAuto/>
              <w:default w:val="0"/>
            </w:checkBox>
          </w:ffData>
        </w:fldChar>
      </w:r>
      <w:r w:rsidR="000D396C"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0D396C" w:rsidRPr="00AF4A24">
        <w:rPr>
          <w:rFonts w:eastAsia="Times New Roman"/>
          <w:sz w:val="22"/>
        </w:rPr>
        <w:t xml:space="preserve">  </w:t>
      </w:r>
      <w:r w:rsidR="000D396C" w:rsidRPr="00AF4A24">
        <w:rPr>
          <w:rFonts w:eastAsia="Times New Roman"/>
          <w:b/>
          <w:sz w:val="22"/>
        </w:rPr>
        <w:t>Goal Setting Form with final goals is attached to the Educator Plan</w:t>
      </w:r>
      <w:r w:rsidR="000D396C" w:rsidRPr="00AF4A24">
        <w:rPr>
          <w:rFonts w:eastAsia="Times New Roman"/>
          <w:sz w:val="22"/>
        </w:rPr>
        <w:t xml:space="preserve">.  </w:t>
      </w:r>
    </w:p>
    <w:p w:rsidR="000D396C" w:rsidRPr="00AF4A24" w:rsidRDefault="000D396C" w:rsidP="000D396C">
      <w:pPr>
        <w:spacing w:after="0" w:line="240" w:lineRule="auto"/>
        <w:rPr>
          <w:rFonts w:eastAsia="Times New Roman"/>
          <w:sz w:val="22"/>
        </w:rPr>
      </w:pPr>
      <w:r w:rsidRPr="00AF4A24">
        <w:rPr>
          <w:rFonts w:eastAsia="Times New Roman"/>
          <w:sz w:val="22"/>
        </w:rPr>
        <w:t>Some activities may apply to the pursuit of multiple goals or types of goals (student learning or professional practice). Attach additional pages as necessary.</w:t>
      </w:r>
    </w:p>
    <w:p w:rsidR="000D396C" w:rsidRPr="00AF4A24" w:rsidRDefault="000D396C" w:rsidP="000D396C">
      <w:pPr>
        <w:spacing w:after="0" w:line="240" w:lineRule="auto"/>
        <w:rPr>
          <w:rFonts w:eastAsia="Times New Roman"/>
          <w:sz w:val="22"/>
        </w:rPr>
      </w:pPr>
    </w:p>
    <w:tbl>
      <w:tblPr>
        <w:tblpPr w:leftFromText="180" w:rightFromText="180" w:vertAnchor="text" w:horzAnchor="page" w:tblpX="1549" w:tblpY="-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3604"/>
        <w:gridCol w:w="3791"/>
        <w:gridCol w:w="1983"/>
      </w:tblGrid>
      <w:tr w:rsidR="000D396C" w:rsidRPr="00AF4A24" w:rsidTr="000D396C">
        <w:trPr>
          <w:trHeight w:val="864"/>
        </w:trPr>
        <w:tc>
          <w:tcPr>
            <w:tcW w:w="9378" w:type="dxa"/>
            <w:gridSpan w:val="3"/>
            <w:shd w:val="clear" w:color="auto" w:fill="B8CCE4"/>
            <w:vAlign w:val="center"/>
          </w:tcPr>
          <w:p w:rsidR="000D396C" w:rsidRPr="00AF4A24" w:rsidRDefault="000D396C" w:rsidP="000D396C">
            <w:pPr>
              <w:spacing w:after="0" w:line="240" w:lineRule="auto"/>
              <w:jc w:val="center"/>
              <w:rPr>
                <w:rFonts w:eastAsia="Times New Roman"/>
                <w:b/>
                <w:color w:val="004386"/>
                <w:sz w:val="28"/>
                <w:szCs w:val="28"/>
              </w:rPr>
            </w:pPr>
            <w:r w:rsidRPr="00AF4A24">
              <w:rPr>
                <w:rFonts w:eastAsia="Times New Roman"/>
                <w:b/>
                <w:color w:val="004386"/>
                <w:sz w:val="28"/>
                <w:szCs w:val="28"/>
              </w:rPr>
              <w:t>Student Learning Goal(s): Planned Activities</w:t>
            </w:r>
          </w:p>
          <w:p w:rsidR="000D396C" w:rsidRPr="00AF4A24" w:rsidRDefault="000D396C" w:rsidP="000D396C">
            <w:pPr>
              <w:spacing w:after="0" w:line="240" w:lineRule="auto"/>
              <w:jc w:val="center"/>
              <w:rPr>
                <w:rFonts w:eastAsia="Times New Roman"/>
                <w:i/>
                <w:color w:val="004386"/>
                <w:sz w:val="22"/>
              </w:rPr>
            </w:pPr>
            <w:r w:rsidRPr="00AF4A24">
              <w:rPr>
                <w:rFonts w:eastAsia="Times New Roman"/>
                <w:i/>
                <w:color w:val="004386"/>
                <w:sz w:val="22"/>
              </w:rPr>
              <w:t>Describe actions the educator will take to attain the student learning goal(s).</w:t>
            </w:r>
          </w:p>
          <w:p w:rsidR="000D396C" w:rsidRPr="00AF4A24" w:rsidRDefault="000D396C" w:rsidP="000D396C">
            <w:pPr>
              <w:spacing w:after="0" w:line="240" w:lineRule="auto"/>
              <w:jc w:val="center"/>
              <w:rPr>
                <w:rFonts w:eastAsia="Times New Roman"/>
                <w:sz w:val="16"/>
                <w:szCs w:val="16"/>
              </w:rPr>
            </w:pPr>
            <w:r w:rsidRPr="00AF4A24">
              <w:rPr>
                <w:rFonts w:eastAsia="Times New Roman"/>
                <w:i/>
                <w:color w:val="004386"/>
                <w:sz w:val="22"/>
              </w:rPr>
              <w:t>Activities may apply to individual and/or team. Attach additional pages as needed.</w:t>
            </w:r>
          </w:p>
        </w:tc>
      </w:tr>
      <w:tr w:rsidR="000D396C" w:rsidRPr="00AF4A24" w:rsidTr="000D396C">
        <w:trPr>
          <w:trHeight w:val="576"/>
        </w:trPr>
        <w:tc>
          <w:tcPr>
            <w:tcW w:w="3604" w:type="dxa"/>
            <w:shd w:val="clear" w:color="auto" w:fill="F2F2F2"/>
            <w:vAlign w:val="center"/>
          </w:tcPr>
          <w:p w:rsidR="000D396C" w:rsidRPr="00AF4A24" w:rsidRDefault="000D396C" w:rsidP="000D396C">
            <w:pPr>
              <w:spacing w:after="0" w:line="240" w:lineRule="auto"/>
              <w:jc w:val="center"/>
              <w:rPr>
                <w:rFonts w:eastAsia="Times New Roman"/>
                <w:b/>
              </w:rPr>
            </w:pPr>
            <w:r w:rsidRPr="00AF4A24">
              <w:rPr>
                <w:rFonts w:eastAsia="Times New Roman"/>
                <w:b/>
              </w:rPr>
              <w:t>Action</w:t>
            </w:r>
          </w:p>
        </w:tc>
        <w:tc>
          <w:tcPr>
            <w:tcW w:w="3791" w:type="dxa"/>
            <w:shd w:val="clear" w:color="auto" w:fill="F2F2F2"/>
            <w:vAlign w:val="center"/>
          </w:tcPr>
          <w:p w:rsidR="000D396C" w:rsidRPr="00AF4A24" w:rsidRDefault="000D396C" w:rsidP="000D396C">
            <w:pPr>
              <w:spacing w:after="0" w:line="240" w:lineRule="auto"/>
              <w:jc w:val="center"/>
              <w:rPr>
                <w:rFonts w:eastAsia="Times New Roman"/>
                <w:b/>
                <w:sz w:val="28"/>
                <w:szCs w:val="28"/>
              </w:rPr>
            </w:pPr>
            <w:r w:rsidRPr="00AF4A24">
              <w:rPr>
                <w:rFonts w:eastAsia="Times New Roman"/>
                <w:b/>
              </w:rPr>
              <w:t>Supports/Resources from School/District</w:t>
            </w:r>
            <w:r w:rsidRPr="00AF5559">
              <w:rPr>
                <w:rFonts w:eastAsia="Times New Roman"/>
                <w:b/>
                <w:vertAlign w:val="superscript"/>
              </w:rPr>
              <w:t>1</w:t>
            </w:r>
          </w:p>
        </w:tc>
        <w:tc>
          <w:tcPr>
            <w:tcW w:w="1983" w:type="dxa"/>
            <w:shd w:val="clear" w:color="auto" w:fill="F2F2F2"/>
            <w:vAlign w:val="center"/>
          </w:tcPr>
          <w:p w:rsidR="000D396C" w:rsidRPr="00AF4A24" w:rsidRDefault="000D396C" w:rsidP="000D396C">
            <w:pPr>
              <w:spacing w:after="0" w:line="240" w:lineRule="auto"/>
              <w:jc w:val="center"/>
              <w:rPr>
                <w:rFonts w:eastAsia="Times New Roman"/>
                <w:b/>
              </w:rPr>
            </w:pPr>
            <w:r w:rsidRPr="00AF4A24">
              <w:rPr>
                <w:rFonts w:eastAsia="Times New Roman"/>
                <w:b/>
              </w:rPr>
              <w:t>Timeline or Frequency</w:t>
            </w:r>
          </w:p>
        </w:tc>
      </w:tr>
      <w:tr w:rsidR="000D396C" w:rsidRPr="00AF4A24" w:rsidTr="000D396C">
        <w:trPr>
          <w:trHeight w:val="4320"/>
        </w:trPr>
        <w:tc>
          <w:tcPr>
            <w:tcW w:w="3604" w:type="dxa"/>
            <w:shd w:val="clear" w:color="auto" w:fill="auto"/>
          </w:tcPr>
          <w:p w:rsidR="000D396C" w:rsidRPr="00AF4A24" w:rsidRDefault="000D396C" w:rsidP="000D396C">
            <w:pPr>
              <w:spacing w:after="0" w:line="240" w:lineRule="auto"/>
              <w:rPr>
                <w:rFonts w:eastAsia="Times New Roman"/>
                <w:b/>
              </w:rPr>
            </w:pPr>
          </w:p>
        </w:tc>
        <w:tc>
          <w:tcPr>
            <w:tcW w:w="3791" w:type="dxa"/>
            <w:shd w:val="clear" w:color="auto" w:fill="auto"/>
          </w:tcPr>
          <w:p w:rsidR="000D396C" w:rsidRPr="00AF4A24" w:rsidRDefault="000D396C" w:rsidP="000D396C">
            <w:pPr>
              <w:spacing w:after="0" w:line="240" w:lineRule="auto"/>
              <w:jc w:val="center"/>
              <w:rPr>
                <w:rFonts w:eastAsia="Times New Roman"/>
                <w:b/>
                <w:i/>
                <w:sz w:val="18"/>
                <w:szCs w:val="18"/>
              </w:rPr>
            </w:pPr>
            <w:r w:rsidRPr="00AF4A24">
              <w:rPr>
                <w:rFonts w:eastAsia="Times New Roman"/>
                <w:i/>
                <w:sz w:val="18"/>
                <w:szCs w:val="18"/>
              </w:rPr>
              <w:t xml:space="preserve"> </w:t>
            </w:r>
          </w:p>
        </w:tc>
        <w:tc>
          <w:tcPr>
            <w:tcW w:w="1983" w:type="dxa"/>
            <w:shd w:val="clear" w:color="auto" w:fill="auto"/>
          </w:tcPr>
          <w:p w:rsidR="000D396C" w:rsidRPr="00AF4A24" w:rsidRDefault="000D396C" w:rsidP="000D396C">
            <w:pPr>
              <w:spacing w:after="0" w:line="240" w:lineRule="auto"/>
              <w:rPr>
                <w:rFonts w:eastAsia="Times New Roman"/>
                <w:b/>
              </w:rPr>
            </w:pPr>
          </w:p>
        </w:tc>
      </w:tr>
    </w:tbl>
    <w:p w:rsidR="000D396C" w:rsidRDefault="000D396C" w:rsidP="000D396C">
      <w:pPr>
        <w:spacing w:after="0" w:line="240" w:lineRule="auto"/>
        <w:rPr>
          <w:rFonts w:eastAsia="Times New Roman"/>
          <w:sz w:val="22"/>
        </w:rPr>
        <w:sectPr w:rsidR="000D396C" w:rsidSect="000D396C">
          <w:headerReference w:type="default" r:id="rId31"/>
          <w:footerReference w:type="default" r:id="rId32"/>
          <w:footnotePr>
            <w:numRestart w:val="eachPage"/>
          </w:footnotePr>
          <w:pgSz w:w="12240" w:h="15840" w:code="1"/>
          <w:pgMar w:top="1440" w:right="1440" w:bottom="1440" w:left="1440" w:header="0" w:footer="720" w:gutter="0"/>
          <w:cols w:space="720"/>
          <w:docGrid w:linePitch="360"/>
        </w:sectPr>
      </w:pPr>
      <w:r w:rsidRPr="00AF4A24">
        <w:rPr>
          <w:rFonts w:eastAsia="Times New Roman"/>
          <w:sz w:val="22"/>
        </w:rPr>
        <w:t>*Additional detail may be attached if needed</w:t>
      </w:r>
    </w:p>
    <w:p w:rsidR="000D396C" w:rsidRPr="00AF4A24" w:rsidRDefault="000D396C" w:rsidP="000D396C">
      <w:pPr>
        <w:spacing w:after="0" w:line="240" w:lineRule="auto"/>
        <w:rPr>
          <w:rFonts w:eastAsia="Times New Roman"/>
          <w:sz w:val="22"/>
        </w:rPr>
      </w:pPr>
      <w:r w:rsidRPr="00AF4A24">
        <w:rPr>
          <w:rFonts w:eastAsia="Times New Roman"/>
          <w:sz w:val="22"/>
        </w:rPr>
        <w:lastRenderedPageBreak/>
        <w:t xml:space="preserve"> </w:t>
      </w:r>
    </w:p>
    <w:p w:rsidR="000D396C" w:rsidRPr="00AF4A24" w:rsidRDefault="000D396C" w:rsidP="000D396C">
      <w:pPr>
        <w:spacing w:after="0" w:line="240" w:lineRule="auto"/>
        <w:rPr>
          <w:rFonts w:eastAsia="Times New Roman"/>
          <w:sz w:val="22"/>
        </w:rPr>
      </w:pPr>
    </w:p>
    <w:p w:rsidR="000D396C" w:rsidRDefault="000D396C" w:rsidP="000D396C">
      <w:pPr>
        <w:spacing w:after="0" w:line="240" w:lineRule="auto"/>
        <w:rPr>
          <w:rFonts w:eastAsia="Times New Roman"/>
          <w:sz w:val="22"/>
        </w:rPr>
      </w:pPr>
    </w:p>
    <w:tbl>
      <w:tblPr>
        <w:tblpPr w:leftFromText="187" w:rightFromText="187" w:vertAnchor="page" w:horzAnchor="margin" w:tblpY="361"/>
        <w:tblW w:w="0" w:type="auto"/>
        <w:tblBorders>
          <w:bottom w:val="thickThinSmallGap" w:sz="24" w:space="0" w:color="365F91"/>
        </w:tblBorders>
        <w:tblLook w:val="04A0"/>
      </w:tblPr>
      <w:tblGrid>
        <w:gridCol w:w="7058"/>
        <w:gridCol w:w="2532"/>
      </w:tblGrid>
      <w:tr w:rsidR="000D396C" w:rsidRPr="00AF4A24" w:rsidTr="000D396C">
        <w:tc>
          <w:tcPr>
            <w:tcW w:w="7058" w:type="dxa"/>
            <w:tcMar>
              <w:top w:w="14" w:type="dxa"/>
              <w:left w:w="115" w:type="dxa"/>
              <w:bottom w:w="72" w:type="dxa"/>
              <w:right w:w="115" w:type="dxa"/>
            </w:tcMar>
            <w:vAlign w:val="bottom"/>
          </w:tcPr>
          <w:p w:rsidR="000D396C" w:rsidRPr="00AF4A24" w:rsidRDefault="000D396C" w:rsidP="000D396C">
            <w:pPr>
              <w:keepNext/>
              <w:spacing w:before="240" w:after="0" w:line="240" w:lineRule="auto"/>
              <w:outlineLvl w:val="0"/>
              <w:rPr>
                <w:rFonts w:eastAsia="Times New Roman"/>
                <w:b/>
                <w:bCs/>
                <w:color w:val="004386"/>
                <w:kern w:val="32"/>
                <w:sz w:val="28"/>
                <w:szCs w:val="28"/>
              </w:rPr>
            </w:pPr>
            <w:bookmarkStart w:id="10" w:name="_Toc313641587"/>
            <w:bookmarkStart w:id="11" w:name="_Toc313643218"/>
            <w:bookmarkStart w:id="12" w:name="_Toc313837063"/>
            <w:r w:rsidRPr="00AF4A24">
              <w:rPr>
                <w:rFonts w:eastAsia="Times New Roman"/>
                <w:b/>
                <w:bCs/>
                <w:color w:val="004386"/>
                <w:kern w:val="32"/>
                <w:sz w:val="28"/>
                <w:szCs w:val="28"/>
              </w:rPr>
              <w:t>Educator Plan Form</w:t>
            </w:r>
            <w:bookmarkEnd w:id="10"/>
            <w:bookmarkEnd w:id="11"/>
            <w:bookmarkEnd w:id="12"/>
          </w:p>
        </w:tc>
        <w:tc>
          <w:tcPr>
            <w:tcW w:w="2532" w:type="dxa"/>
            <w:tcMar>
              <w:top w:w="14" w:type="dxa"/>
              <w:left w:w="115" w:type="dxa"/>
              <w:bottom w:w="72" w:type="dxa"/>
              <w:right w:w="115" w:type="dxa"/>
            </w:tcMar>
          </w:tcPr>
          <w:p w:rsidR="000D396C" w:rsidRPr="00AF4A24" w:rsidRDefault="000D396C" w:rsidP="000D396C">
            <w:pPr>
              <w:keepNext/>
              <w:spacing w:before="240" w:after="0" w:line="240" w:lineRule="auto"/>
              <w:outlineLvl w:val="0"/>
              <w:rPr>
                <w:rFonts w:ascii="Cambria" w:eastAsia="Times New Roman" w:hAnsi="Cambria"/>
                <w:b/>
                <w:bCs/>
                <w:kern w:val="32"/>
                <w:sz w:val="32"/>
                <w:szCs w:val="32"/>
              </w:rPr>
            </w:pPr>
            <w:bookmarkStart w:id="13" w:name="_Toc313837064"/>
            <w:r>
              <w:rPr>
                <w:rFonts w:ascii="Cambria" w:eastAsia="Times New Roman" w:hAnsi="Cambria"/>
                <w:b/>
                <w:bCs/>
                <w:noProof/>
                <w:kern w:val="32"/>
                <w:sz w:val="32"/>
                <w:szCs w:val="32"/>
                <w:lang w:eastAsia="zh-CN" w:bidi="km-KH"/>
              </w:rPr>
              <w:drawing>
                <wp:anchor distT="0" distB="0" distL="114300" distR="114300" simplePos="0" relativeHeight="251664384" behindDoc="0" locked="1" layoutInCell="0" allowOverlap="1">
                  <wp:simplePos x="0" y="0"/>
                  <wp:positionH relativeFrom="margin">
                    <wp:align>right</wp:align>
                  </wp:positionH>
                  <wp:positionV relativeFrom="page">
                    <wp:posOffset>118745</wp:posOffset>
                  </wp:positionV>
                  <wp:extent cx="977900" cy="467360"/>
                  <wp:effectExtent l="19050" t="0" r="0" b="0"/>
                  <wp:wrapSquare wrapText="bothSides"/>
                  <wp:docPr id="4" name="Picture 3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bookmarkEnd w:id="13"/>
          </w:p>
        </w:tc>
      </w:tr>
    </w:tbl>
    <w:p w:rsidR="000D396C" w:rsidRPr="00AF4A24" w:rsidRDefault="000D396C" w:rsidP="000D396C">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tbl>
      <w:tblPr>
        <w:tblpPr w:leftFromText="180" w:rightFromText="180" w:vertAnchor="text" w:horzAnchor="page" w:tblpX="1549" w:tblpY="392"/>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3622"/>
        <w:gridCol w:w="3767"/>
        <w:gridCol w:w="1989"/>
      </w:tblGrid>
      <w:tr w:rsidR="000D396C" w:rsidRPr="00AF4A24" w:rsidTr="000D396C">
        <w:trPr>
          <w:trHeight w:val="864"/>
        </w:trPr>
        <w:tc>
          <w:tcPr>
            <w:tcW w:w="9378" w:type="dxa"/>
            <w:gridSpan w:val="3"/>
            <w:shd w:val="clear" w:color="auto" w:fill="B8CCE4"/>
            <w:vAlign w:val="center"/>
          </w:tcPr>
          <w:p w:rsidR="000D396C" w:rsidRPr="00AF4A24" w:rsidRDefault="000D396C" w:rsidP="000D396C">
            <w:pPr>
              <w:spacing w:after="0" w:line="240" w:lineRule="auto"/>
              <w:jc w:val="center"/>
              <w:rPr>
                <w:rFonts w:eastAsia="Times New Roman"/>
                <w:b/>
                <w:color w:val="004386"/>
                <w:sz w:val="28"/>
                <w:szCs w:val="28"/>
              </w:rPr>
            </w:pPr>
            <w:r w:rsidRPr="00AF4A24">
              <w:rPr>
                <w:rFonts w:eastAsia="Times New Roman"/>
                <w:b/>
                <w:color w:val="004386"/>
                <w:sz w:val="28"/>
                <w:szCs w:val="28"/>
              </w:rPr>
              <w:t>Professional Practice Goal(s): Planned Activities</w:t>
            </w:r>
          </w:p>
          <w:p w:rsidR="000D396C" w:rsidRPr="00AF4A24" w:rsidRDefault="000D396C" w:rsidP="000D396C">
            <w:pPr>
              <w:spacing w:after="0" w:line="240" w:lineRule="auto"/>
              <w:jc w:val="center"/>
              <w:rPr>
                <w:rFonts w:eastAsia="Times New Roman"/>
                <w:i/>
                <w:color w:val="004386"/>
                <w:sz w:val="22"/>
              </w:rPr>
            </w:pPr>
            <w:r w:rsidRPr="00AF4A24">
              <w:rPr>
                <w:rFonts w:eastAsia="Times New Roman"/>
                <w:i/>
                <w:color w:val="004386"/>
                <w:sz w:val="22"/>
              </w:rPr>
              <w:t>Describe actions the educator will take to attain the professional practice goal(s).</w:t>
            </w:r>
          </w:p>
          <w:p w:rsidR="000D396C" w:rsidRPr="00AF4A24" w:rsidRDefault="000D396C" w:rsidP="000D396C">
            <w:pPr>
              <w:spacing w:after="0" w:line="240" w:lineRule="auto"/>
              <w:jc w:val="center"/>
              <w:rPr>
                <w:rFonts w:eastAsia="Times New Roman"/>
                <w:sz w:val="16"/>
                <w:szCs w:val="16"/>
              </w:rPr>
            </w:pPr>
            <w:r w:rsidRPr="00AF4A24">
              <w:rPr>
                <w:rFonts w:eastAsia="Times New Roman"/>
                <w:i/>
                <w:color w:val="004386"/>
                <w:sz w:val="22"/>
              </w:rPr>
              <w:t>Activities may apply to individual and/or team. Attach additional pages as needed.</w:t>
            </w:r>
          </w:p>
        </w:tc>
      </w:tr>
      <w:tr w:rsidR="000D396C" w:rsidRPr="00AF4A24" w:rsidTr="000D396C">
        <w:trPr>
          <w:trHeight w:val="576"/>
        </w:trPr>
        <w:tc>
          <w:tcPr>
            <w:tcW w:w="3622" w:type="dxa"/>
            <w:shd w:val="clear" w:color="auto" w:fill="F2F2F2"/>
            <w:vAlign w:val="center"/>
          </w:tcPr>
          <w:p w:rsidR="000D396C" w:rsidRPr="00AF4A24" w:rsidRDefault="000D396C" w:rsidP="000D396C">
            <w:pPr>
              <w:spacing w:after="0" w:line="240" w:lineRule="auto"/>
              <w:jc w:val="center"/>
              <w:rPr>
                <w:rFonts w:eastAsia="Times New Roman"/>
                <w:b/>
              </w:rPr>
            </w:pPr>
            <w:r w:rsidRPr="00AF4A24">
              <w:rPr>
                <w:rFonts w:eastAsia="Times New Roman"/>
                <w:b/>
              </w:rPr>
              <w:t>Action</w:t>
            </w:r>
          </w:p>
        </w:tc>
        <w:tc>
          <w:tcPr>
            <w:tcW w:w="3767" w:type="dxa"/>
            <w:shd w:val="clear" w:color="auto" w:fill="F2F2F2"/>
            <w:vAlign w:val="center"/>
          </w:tcPr>
          <w:p w:rsidR="000D396C" w:rsidRPr="00AF4A24" w:rsidRDefault="000D396C" w:rsidP="000D396C">
            <w:pPr>
              <w:spacing w:after="0" w:line="240" w:lineRule="auto"/>
              <w:jc w:val="center"/>
              <w:rPr>
                <w:rFonts w:eastAsia="Times New Roman"/>
                <w:b/>
                <w:sz w:val="28"/>
                <w:szCs w:val="28"/>
                <w:vertAlign w:val="superscript"/>
              </w:rPr>
            </w:pPr>
            <w:r w:rsidRPr="00AF4A24">
              <w:rPr>
                <w:rFonts w:eastAsia="Times New Roman"/>
                <w:b/>
              </w:rPr>
              <w:t>Supports/Resources from School/District</w:t>
            </w:r>
            <w:r w:rsidRPr="00AF4A24">
              <w:rPr>
                <w:rFonts w:eastAsia="Times New Roman"/>
                <w:b/>
                <w:vertAlign w:val="superscript"/>
              </w:rPr>
              <w:footnoteReference w:id="4"/>
            </w:r>
          </w:p>
        </w:tc>
        <w:tc>
          <w:tcPr>
            <w:tcW w:w="1989" w:type="dxa"/>
            <w:shd w:val="clear" w:color="auto" w:fill="F2F2F2"/>
            <w:vAlign w:val="center"/>
          </w:tcPr>
          <w:p w:rsidR="000D396C" w:rsidRPr="00AF4A24" w:rsidRDefault="000D396C" w:rsidP="000D396C">
            <w:pPr>
              <w:spacing w:after="0" w:line="240" w:lineRule="auto"/>
              <w:jc w:val="center"/>
              <w:rPr>
                <w:rFonts w:eastAsia="Times New Roman"/>
                <w:b/>
              </w:rPr>
            </w:pPr>
            <w:r w:rsidRPr="00AF4A24">
              <w:rPr>
                <w:rFonts w:eastAsia="Times New Roman"/>
                <w:b/>
              </w:rPr>
              <w:t>Timeline or Frequency</w:t>
            </w:r>
          </w:p>
        </w:tc>
      </w:tr>
      <w:tr w:rsidR="000D396C" w:rsidRPr="00AF4A24" w:rsidTr="000D396C">
        <w:trPr>
          <w:trHeight w:val="4320"/>
        </w:trPr>
        <w:tc>
          <w:tcPr>
            <w:tcW w:w="3622" w:type="dxa"/>
            <w:shd w:val="clear" w:color="auto" w:fill="auto"/>
          </w:tcPr>
          <w:p w:rsidR="000D396C" w:rsidRPr="00AF4A24" w:rsidRDefault="000D396C" w:rsidP="000D396C">
            <w:pPr>
              <w:spacing w:after="0" w:line="240" w:lineRule="auto"/>
              <w:rPr>
                <w:rFonts w:eastAsia="Times New Roman"/>
                <w:b/>
              </w:rPr>
            </w:pPr>
          </w:p>
        </w:tc>
        <w:tc>
          <w:tcPr>
            <w:tcW w:w="3767" w:type="dxa"/>
            <w:shd w:val="clear" w:color="auto" w:fill="auto"/>
          </w:tcPr>
          <w:p w:rsidR="000D396C" w:rsidRPr="00AF4A24" w:rsidRDefault="000D396C" w:rsidP="000D396C">
            <w:pPr>
              <w:spacing w:after="0" w:line="240" w:lineRule="auto"/>
              <w:rPr>
                <w:rFonts w:eastAsia="Times New Roman"/>
                <w:b/>
              </w:rPr>
            </w:pPr>
          </w:p>
        </w:tc>
        <w:tc>
          <w:tcPr>
            <w:tcW w:w="1989" w:type="dxa"/>
            <w:shd w:val="clear" w:color="auto" w:fill="auto"/>
          </w:tcPr>
          <w:p w:rsidR="000D396C" w:rsidRPr="00AF4A24" w:rsidRDefault="000D396C" w:rsidP="000D396C">
            <w:pPr>
              <w:spacing w:after="0" w:line="240" w:lineRule="auto"/>
              <w:rPr>
                <w:rFonts w:eastAsia="Times New Roman"/>
                <w:b/>
              </w:rPr>
            </w:pPr>
          </w:p>
        </w:tc>
      </w:tr>
    </w:tbl>
    <w:p w:rsidR="000D396C" w:rsidRPr="00AF4A24" w:rsidRDefault="000D396C" w:rsidP="000D396C">
      <w:pPr>
        <w:spacing w:after="0" w:line="240" w:lineRule="auto"/>
        <w:rPr>
          <w:rFonts w:eastAsia="Times New Roman"/>
          <w:sz w:val="22"/>
        </w:rPr>
      </w:pPr>
    </w:p>
    <w:p w:rsidR="000D396C" w:rsidRDefault="000D396C" w:rsidP="000D396C">
      <w:pPr>
        <w:spacing w:after="0" w:line="240" w:lineRule="auto"/>
        <w:rPr>
          <w:rFonts w:eastAsia="Times New Roman"/>
          <w:sz w:val="22"/>
        </w:rPr>
      </w:pPr>
    </w:p>
    <w:p w:rsidR="00C629E5" w:rsidRDefault="00C629E5" w:rsidP="000D396C">
      <w:pPr>
        <w:spacing w:after="0" w:line="240" w:lineRule="auto"/>
        <w:rPr>
          <w:rFonts w:eastAsia="Times New Roman"/>
          <w:sz w:val="22"/>
        </w:rPr>
      </w:pPr>
    </w:p>
    <w:p w:rsidR="00C629E5" w:rsidRPr="00AF4A24" w:rsidRDefault="00C629E5" w:rsidP="000D396C">
      <w:pPr>
        <w:spacing w:after="0" w:line="240" w:lineRule="auto"/>
        <w:rPr>
          <w:rFonts w:eastAsia="Times New Roman"/>
          <w:sz w:val="22"/>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0D396C">
      <w:pPr>
        <w:spacing w:after="0" w:line="240" w:lineRule="auto"/>
        <w:jc w:val="center"/>
        <w:rPr>
          <w:rFonts w:eastAsia="Times New Roman"/>
          <w:b/>
          <w:sz w:val="20"/>
          <w:szCs w:val="20"/>
        </w:rPr>
      </w:pPr>
    </w:p>
    <w:p w:rsidR="00C629E5" w:rsidRDefault="00C629E5" w:rsidP="00C629E5">
      <w:pPr>
        <w:spacing w:after="0" w:line="240" w:lineRule="auto"/>
        <w:rPr>
          <w:rFonts w:eastAsia="Times New Roman"/>
          <w:sz w:val="20"/>
          <w:szCs w:val="20"/>
        </w:rPr>
      </w:pPr>
      <w:r>
        <w:rPr>
          <w:rFonts w:eastAsia="Times New Roman"/>
          <w:b/>
          <w:sz w:val="20"/>
          <w:szCs w:val="20"/>
        </w:rPr>
        <w:t xml:space="preserve">This </w:t>
      </w:r>
      <w:r w:rsidR="000D396C" w:rsidRPr="00C629E5">
        <w:rPr>
          <w:rFonts w:eastAsia="Times New Roman"/>
          <w:b/>
          <w:sz w:val="20"/>
          <w:szCs w:val="20"/>
        </w:rPr>
        <w:t xml:space="preserve">Educator Plan is “designed to provide educators with feedback for improvement, professional growth, and leadership,” is “aligned to statewide Standards and Indicators in 603 CMR 35.00 and local Performance Standards,” and “is consistent with district and school goals.” </w:t>
      </w:r>
      <w:r w:rsidR="000D396C" w:rsidRPr="00C629E5">
        <w:rPr>
          <w:rFonts w:eastAsia="Times New Roman"/>
          <w:sz w:val="20"/>
          <w:szCs w:val="20"/>
        </w:rPr>
        <w:t xml:space="preserve"> </w:t>
      </w:r>
    </w:p>
    <w:p w:rsidR="000D396C" w:rsidRPr="00C629E5" w:rsidRDefault="000D396C" w:rsidP="00C629E5">
      <w:pPr>
        <w:spacing w:after="0" w:line="240" w:lineRule="auto"/>
        <w:rPr>
          <w:rFonts w:eastAsia="Times New Roman"/>
          <w:sz w:val="20"/>
          <w:szCs w:val="20"/>
        </w:rPr>
      </w:pPr>
      <w:r w:rsidRPr="00C629E5">
        <w:rPr>
          <w:rFonts w:eastAsia="Times New Roman"/>
          <w:sz w:val="20"/>
          <w:szCs w:val="20"/>
        </w:rPr>
        <w:t xml:space="preserve">(see </w:t>
      </w:r>
      <w:hyperlink r:id="rId33" w:history="1">
        <w:r w:rsidRPr="00C629E5">
          <w:rPr>
            <w:rFonts w:eastAsia="Times New Roman"/>
            <w:color w:val="0000FF"/>
            <w:sz w:val="20"/>
            <w:szCs w:val="20"/>
            <w:u w:val="single"/>
          </w:rPr>
          <w:t>603 CMR 35.06 (3)(d)</w:t>
        </w:r>
      </w:hyperlink>
      <w:r w:rsidRPr="00C629E5">
        <w:rPr>
          <w:rFonts w:eastAsia="Times New Roman"/>
          <w:sz w:val="20"/>
          <w:szCs w:val="20"/>
        </w:rPr>
        <w:t xml:space="preserve"> and </w:t>
      </w:r>
      <w:hyperlink r:id="rId34" w:history="1">
        <w:r w:rsidRPr="00C629E5">
          <w:rPr>
            <w:rFonts w:eastAsia="Times New Roman"/>
            <w:color w:val="0000FF"/>
            <w:sz w:val="20"/>
            <w:szCs w:val="20"/>
            <w:u w:val="single"/>
          </w:rPr>
          <w:t>603 CMR 35.06(3)(f).</w:t>
        </w:r>
      </w:hyperlink>
      <w:r w:rsidRPr="00C629E5">
        <w:rPr>
          <w:rFonts w:eastAsia="Times New Roman"/>
          <w:sz w:val="20"/>
          <w:szCs w:val="20"/>
        </w:rPr>
        <w:t>)</w:t>
      </w:r>
    </w:p>
    <w:p w:rsidR="000D396C" w:rsidRPr="00AF4A24" w:rsidRDefault="000D396C" w:rsidP="000D396C">
      <w:pPr>
        <w:spacing w:after="0" w:line="240" w:lineRule="auto"/>
        <w:rPr>
          <w:rFonts w:eastAsia="Times New Roman"/>
          <w:sz w:val="22"/>
        </w:rPr>
      </w:pPr>
    </w:p>
    <w:p w:rsidR="000D396C" w:rsidRDefault="000D396C" w:rsidP="000D396C">
      <w:pPr>
        <w:spacing w:after="0" w:line="240" w:lineRule="auto"/>
        <w:rPr>
          <w:rFonts w:eastAsia="Times New Roman"/>
          <w:sz w:val="22"/>
        </w:rPr>
      </w:pPr>
    </w:p>
    <w:p w:rsidR="000D396C" w:rsidRPr="00AF4A24" w:rsidRDefault="000D396C" w:rsidP="000D396C">
      <w:pPr>
        <w:spacing w:after="0" w:line="240" w:lineRule="auto"/>
        <w:rPr>
          <w:rFonts w:eastAsia="Times New Roman"/>
          <w:sz w:val="22"/>
        </w:rPr>
      </w:pPr>
      <w:r w:rsidRPr="00AF4A24">
        <w:rPr>
          <w:rFonts w:eastAsia="Times New Roman"/>
          <w:sz w:val="22"/>
        </w:rPr>
        <w:t xml:space="preserve">Signature of Evaluator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rPr>
        <w:t>Date</w:t>
      </w:r>
      <w:r w:rsidRPr="00AF4A24">
        <w:rPr>
          <w:rFonts w:eastAsia="Times New Roman"/>
          <w:sz w:val="22"/>
          <w:u w:val="single"/>
        </w:rPr>
        <w:tab/>
        <w:t xml:space="preserve">       </w:t>
      </w:r>
      <w:r w:rsidRPr="00AF4A24">
        <w:rPr>
          <w:rFonts w:eastAsia="Times New Roman"/>
          <w:sz w:val="22"/>
          <w:u w:val="single"/>
        </w:rPr>
        <w:tab/>
      </w:r>
      <w:r w:rsidRPr="00AF4A24">
        <w:rPr>
          <w:rFonts w:eastAsia="Times New Roman"/>
          <w:sz w:val="22"/>
          <w:u w:val="single"/>
        </w:rPr>
        <w:tab/>
      </w:r>
      <w:r w:rsidRPr="00AF4A24">
        <w:rPr>
          <w:rFonts w:eastAsia="Times New Roman"/>
          <w:sz w:val="22"/>
        </w:rPr>
        <w:t xml:space="preserve"> </w:t>
      </w:r>
    </w:p>
    <w:p w:rsidR="000D396C" w:rsidRPr="00AF4A24" w:rsidRDefault="000D396C" w:rsidP="000D396C">
      <w:pPr>
        <w:spacing w:after="0" w:line="240" w:lineRule="auto"/>
        <w:rPr>
          <w:rFonts w:eastAsia="Times New Roman"/>
          <w:sz w:val="22"/>
        </w:rPr>
      </w:pPr>
    </w:p>
    <w:p w:rsidR="000D396C" w:rsidRPr="00AF4A24" w:rsidRDefault="000D396C" w:rsidP="000D396C">
      <w:pPr>
        <w:spacing w:after="0" w:line="240" w:lineRule="auto"/>
        <w:rPr>
          <w:rFonts w:eastAsia="Times New Roman"/>
          <w:sz w:val="22"/>
          <w:u w:val="single"/>
        </w:rPr>
      </w:pPr>
      <w:r w:rsidRPr="00AF4A24">
        <w:rPr>
          <w:rFonts w:eastAsia="Times New Roman"/>
          <w:sz w:val="22"/>
        </w:rPr>
        <w:t xml:space="preserve">Signature of Educator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rPr>
        <w:t>Date</w:t>
      </w:r>
      <w:r w:rsidRPr="00AF4A24">
        <w:rPr>
          <w:rFonts w:eastAsia="Times New Roman"/>
          <w:sz w:val="22"/>
          <w:u w:val="single"/>
        </w:rPr>
        <w:tab/>
        <w:t xml:space="preserve">       </w:t>
      </w:r>
      <w:r w:rsidRPr="00AF4A24">
        <w:rPr>
          <w:rFonts w:eastAsia="Times New Roman"/>
          <w:sz w:val="22"/>
          <w:u w:val="single"/>
        </w:rPr>
        <w:tab/>
      </w:r>
      <w:r w:rsidRPr="00AF4A24">
        <w:rPr>
          <w:rFonts w:eastAsia="Times New Roman"/>
          <w:sz w:val="22"/>
          <w:u w:val="single"/>
        </w:rPr>
        <w:tab/>
      </w:r>
    </w:p>
    <w:p w:rsidR="000D396C" w:rsidRDefault="000D396C" w:rsidP="000D396C">
      <w:pPr>
        <w:spacing w:after="0" w:line="240" w:lineRule="auto"/>
        <w:jc w:val="center"/>
        <w:rPr>
          <w:rFonts w:eastAsia="Times New Roman"/>
        </w:rPr>
      </w:pPr>
    </w:p>
    <w:p w:rsidR="000D396C" w:rsidRPr="00AF4A24" w:rsidRDefault="000D396C" w:rsidP="000D396C">
      <w:pPr>
        <w:spacing w:after="0" w:line="240" w:lineRule="auto"/>
        <w:jc w:val="center"/>
        <w:rPr>
          <w:rFonts w:eastAsia="Times New Roman"/>
        </w:rPr>
      </w:pPr>
      <w:r w:rsidRPr="00AF4A24">
        <w:rPr>
          <w:rFonts w:eastAsia="Times New Roman"/>
        </w:rPr>
        <w:t xml:space="preserve"> </w:t>
      </w:r>
    </w:p>
    <w:p w:rsidR="003531C0" w:rsidRPr="000D396C" w:rsidRDefault="000D396C" w:rsidP="000D396C">
      <w:pPr>
        <w:spacing w:after="0" w:line="240" w:lineRule="auto"/>
        <w:rPr>
          <w:rFonts w:eastAsia="Times New Roman"/>
          <w:sz w:val="18"/>
        </w:rPr>
      </w:pPr>
      <w:r w:rsidRPr="00AF4A24">
        <w:rPr>
          <w:rFonts w:eastAsia="Times New Roman"/>
          <w:sz w:val="18"/>
        </w:rPr>
        <w:t xml:space="preserve">* As the evaluator retains final authority over goals to be included in an educator’s plan (see </w:t>
      </w:r>
      <w:hyperlink r:id="rId35" w:history="1">
        <w:r w:rsidRPr="00AF4A24">
          <w:rPr>
            <w:rFonts w:eastAsia="Times New Roman"/>
            <w:color w:val="0000FF"/>
            <w:sz w:val="18"/>
            <w:u w:val="single"/>
          </w:rPr>
          <w:t>603 CMR 35.06(3)(c)</w:t>
        </w:r>
      </w:hyperlink>
      <w:r w:rsidRPr="00AF4A24">
        <w:rPr>
          <w:rFonts w:eastAsia="Times New Roman"/>
          <w:sz w:val="18"/>
        </w:rPr>
        <w:t xml:space="preserve">), the signature of the educator indicates that he or she has received the Goal Setting Form with the “Final Goal” box checked, indicating the evaluator’s approval of the goals. The educator’s signature does not necessarily denote agreement with the goals. Regardless of agreement with the final goals, signature indicates recognition that “It is the educator’s responsibility to attain the goals in the plan and to participate in any trainings and professional development provided through the state, district, or other providers in accordance with the Educator Plan.” (see </w:t>
      </w:r>
      <w:hyperlink r:id="rId36" w:history="1">
        <w:r w:rsidRPr="00AF4A24">
          <w:rPr>
            <w:rFonts w:eastAsia="Times New Roman"/>
            <w:color w:val="0000FF"/>
            <w:sz w:val="18"/>
            <w:u w:val="single"/>
          </w:rPr>
          <w:t>603 CMR 35.06(4)</w:t>
        </w:r>
      </w:hyperlink>
      <w:r w:rsidRPr="00AF4A24">
        <w:rPr>
          <w:rFonts w:eastAsia="Times New Roman"/>
          <w:sz w:val="18"/>
        </w:rPr>
        <w:t>)</w:t>
      </w:r>
    </w:p>
    <w:p w:rsidR="00CD1C32" w:rsidRDefault="003531C0" w:rsidP="003531C0">
      <w:pPr>
        <w:pStyle w:val="AIRBodyText"/>
      </w:pPr>
      <w:r>
        <w:t xml:space="preserve"> </w:t>
      </w:r>
    </w:p>
    <w:sectPr w:rsidR="00CD1C32" w:rsidSect="000D396C">
      <w:footnotePr>
        <w:numRestart w:val="eachSect"/>
      </w:footnotePr>
      <w:pgSz w:w="12240" w:h="15840"/>
      <w:pgMar w:top="245"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1DC" w:rsidRDefault="008A31DC" w:rsidP="006F6B5D">
      <w:pPr>
        <w:spacing w:after="0" w:line="240" w:lineRule="auto"/>
      </w:pPr>
      <w:r>
        <w:separator/>
      </w:r>
    </w:p>
  </w:endnote>
  <w:endnote w:type="continuationSeparator" w:id="0">
    <w:p w:rsidR="008A31DC" w:rsidRDefault="008A31DC" w:rsidP="006F6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04"/>
      <w:docPartObj>
        <w:docPartGallery w:val="Page Numbers (Bottom of Page)"/>
        <w:docPartUnique/>
      </w:docPartObj>
    </w:sdtPr>
    <w:sdtContent>
      <w:p w:rsidR="0014391C" w:rsidRDefault="0014391C">
        <w:pPr>
          <w:pStyle w:val="Footer"/>
          <w:jc w:val="right"/>
        </w:pPr>
        <w:r>
          <w:t xml:space="preserve">Page | </w:t>
        </w:r>
        <w:fldSimple w:instr=" PAGE   \* MERGEFORMAT ">
          <w:r w:rsidR="004F707D">
            <w:rPr>
              <w:noProof/>
            </w:rPr>
            <w:t>10</w:t>
          </w:r>
        </w:fldSimple>
        <w:r>
          <w:t xml:space="preserve"> </w:t>
        </w:r>
      </w:p>
    </w:sdtContent>
  </w:sdt>
  <w:p w:rsidR="0014391C" w:rsidRPr="00401B84" w:rsidRDefault="0014391C" w:rsidP="00401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1C" w:rsidRDefault="001439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16"/>
      <w:docPartObj>
        <w:docPartGallery w:val="Page Numbers (Bottom of Page)"/>
        <w:docPartUnique/>
      </w:docPartObj>
    </w:sdtPr>
    <w:sdtContent>
      <w:p w:rsidR="0014391C" w:rsidRPr="000D396C" w:rsidRDefault="0014391C" w:rsidP="000D396C">
        <w:pPr>
          <w:pStyle w:val="Footer"/>
          <w:jc w:val="right"/>
        </w:pPr>
        <w:r>
          <w:t xml:space="preserve">Page | </w:t>
        </w:r>
        <w:fldSimple w:instr=" PAGE   \* MERGEFORMAT ">
          <w:r w:rsidR="004F707D">
            <w:rPr>
              <w:noProof/>
            </w:rPr>
            <w:t>13</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22"/>
      <w:docPartObj>
        <w:docPartGallery w:val="Page Numbers (Bottom of Page)"/>
        <w:docPartUnique/>
      </w:docPartObj>
    </w:sdtPr>
    <w:sdtContent>
      <w:p w:rsidR="0014391C" w:rsidRDefault="0014391C">
        <w:pPr>
          <w:pStyle w:val="Footer"/>
          <w:jc w:val="right"/>
        </w:pPr>
        <w:r>
          <w:t xml:space="preserve">Page | </w:t>
        </w:r>
        <w:fldSimple w:instr=" PAGE   \* MERGEFORMAT ">
          <w:r w:rsidR="004F707D">
            <w:rPr>
              <w:noProof/>
            </w:rPr>
            <w:t>15</w:t>
          </w:r>
        </w:fldSimple>
        <w:r>
          <w:t xml:space="preserve"> </w:t>
        </w:r>
      </w:p>
    </w:sdtContent>
  </w:sdt>
  <w:p w:rsidR="0014391C" w:rsidRPr="00C871C7" w:rsidRDefault="0014391C" w:rsidP="00A0255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23"/>
      <w:docPartObj>
        <w:docPartGallery w:val="Page Numbers (Bottom of Page)"/>
        <w:docPartUnique/>
      </w:docPartObj>
    </w:sdtPr>
    <w:sdtContent>
      <w:p w:rsidR="0014391C" w:rsidRDefault="0014391C">
        <w:pPr>
          <w:pStyle w:val="Footer"/>
          <w:jc w:val="right"/>
        </w:pPr>
        <w:r>
          <w:t xml:space="preserve">Page | </w:t>
        </w:r>
        <w:fldSimple w:instr=" PAGE   \* MERGEFORMAT ">
          <w:r w:rsidR="004F707D">
            <w:rPr>
              <w:noProof/>
            </w:rPr>
            <w:t>16</w:t>
          </w:r>
        </w:fldSimple>
      </w:p>
    </w:sdtContent>
  </w:sdt>
  <w:p w:rsidR="0014391C" w:rsidRPr="00C871C7" w:rsidRDefault="0014391C" w:rsidP="000D3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1DC" w:rsidRDefault="008A31DC" w:rsidP="006F6B5D">
      <w:pPr>
        <w:spacing w:after="0" w:line="240" w:lineRule="auto"/>
      </w:pPr>
      <w:r>
        <w:separator/>
      </w:r>
    </w:p>
  </w:footnote>
  <w:footnote w:type="continuationSeparator" w:id="0">
    <w:p w:rsidR="008A31DC" w:rsidRDefault="008A31DC" w:rsidP="006F6B5D">
      <w:pPr>
        <w:spacing w:after="0" w:line="240" w:lineRule="auto"/>
      </w:pPr>
      <w:r>
        <w:continuationSeparator/>
      </w:r>
    </w:p>
  </w:footnote>
  <w:footnote w:id="1">
    <w:p w:rsidR="0014391C" w:rsidRPr="00391FA1" w:rsidRDefault="0014391C" w:rsidP="001755CE">
      <w:pPr>
        <w:rPr>
          <w:sz w:val="18"/>
        </w:rPr>
      </w:pPr>
      <w:r w:rsidRPr="00391FA1">
        <w:rPr>
          <w:rStyle w:val="FootnoteReference"/>
          <w:sz w:val="18"/>
        </w:rPr>
        <w:footnoteRef/>
      </w:r>
      <w:r w:rsidRPr="00391FA1">
        <w:rPr>
          <w:sz w:val="18"/>
        </w:rPr>
        <w:t xml:space="preserve"> If proposed goals change during Plan Development, edits may be recorded directly on original sheet or </w:t>
      </w:r>
      <w:r>
        <w:rPr>
          <w:sz w:val="18"/>
        </w:rPr>
        <w:t xml:space="preserve">revised goal may be </w:t>
      </w:r>
      <w:r w:rsidRPr="00391FA1">
        <w:rPr>
          <w:sz w:val="18"/>
        </w:rPr>
        <w:t>recorded on a new sheet. If proposed goals are approved as written, a separate sheet is not required.</w:t>
      </w:r>
    </w:p>
  </w:footnote>
  <w:footnote w:id="2">
    <w:p w:rsidR="0014391C" w:rsidRPr="00391FA1" w:rsidRDefault="0014391C" w:rsidP="003531C0">
      <w:pPr>
        <w:rPr>
          <w:sz w:val="18"/>
        </w:rPr>
      </w:pPr>
      <w:r w:rsidRPr="00391FA1">
        <w:rPr>
          <w:rStyle w:val="FootnoteReference"/>
          <w:sz w:val="18"/>
        </w:rPr>
        <w:footnoteRef/>
      </w:r>
      <w:r w:rsidRPr="00391FA1">
        <w:rPr>
          <w:sz w:val="18"/>
        </w:rPr>
        <w:t xml:space="preserve"> If proposed goals change during Plan </w:t>
      </w:r>
      <w:r>
        <w:rPr>
          <w:sz w:val="18"/>
        </w:rPr>
        <w:t>d</w:t>
      </w:r>
      <w:r w:rsidRPr="00391FA1">
        <w:rPr>
          <w:sz w:val="18"/>
        </w:rPr>
        <w:t xml:space="preserve">evelopment, edits may be recorded directly on </w:t>
      </w:r>
      <w:r>
        <w:rPr>
          <w:sz w:val="18"/>
        </w:rPr>
        <w:t xml:space="preserve">the </w:t>
      </w:r>
      <w:r w:rsidRPr="00391FA1">
        <w:rPr>
          <w:sz w:val="18"/>
        </w:rPr>
        <w:t>original sheet</w:t>
      </w:r>
      <w:r>
        <w:rPr>
          <w:sz w:val="18"/>
        </w:rPr>
        <w:t>,</w:t>
      </w:r>
      <w:r w:rsidRPr="00391FA1">
        <w:rPr>
          <w:sz w:val="18"/>
        </w:rPr>
        <w:t xml:space="preserve"> or </w:t>
      </w:r>
      <w:r>
        <w:rPr>
          <w:sz w:val="18"/>
        </w:rPr>
        <w:t xml:space="preserve">revised goals may be </w:t>
      </w:r>
      <w:r w:rsidRPr="00391FA1">
        <w:rPr>
          <w:sz w:val="18"/>
        </w:rPr>
        <w:t>recorded on a new sheet. If proposed goals are approved as written, a separate sheet is not required.</w:t>
      </w:r>
    </w:p>
  </w:footnote>
  <w:footnote w:id="3">
    <w:p w:rsidR="0014391C" w:rsidRDefault="0014391C" w:rsidP="003531C0">
      <w:pPr>
        <w:pStyle w:val="FootnoteText"/>
      </w:pPr>
      <w:r>
        <w:rPr>
          <w:rStyle w:val="FootnoteReference"/>
        </w:rPr>
        <w:footnoteRef/>
      </w:r>
      <w:r>
        <w:t xml:space="preserve"> </w:t>
      </w:r>
      <w:r w:rsidRPr="00467033">
        <w:rPr>
          <w:rFonts w:ascii="Arial" w:hAnsi="Arial" w:cs="Arial"/>
          <w:sz w:val="18"/>
          <w:szCs w:val="18"/>
        </w:rPr>
        <w:t xml:space="preserve">Must </w:t>
      </w:r>
      <w:r>
        <w:rPr>
          <w:rFonts w:ascii="Arial" w:hAnsi="Arial" w:cs="Arial"/>
          <w:sz w:val="18"/>
          <w:szCs w:val="18"/>
        </w:rPr>
        <w:t>identify means for educator to receive</w:t>
      </w:r>
      <w:r w:rsidRPr="00467033">
        <w:rPr>
          <w:rFonts w:ascii="Arial" w:hAnsi="Arial" w:cs="Arial"/>
          <w:sz w:val="18"/>
          <w:szCs w:val="18"/>
        </w:rPr>
        <w:t xml:space="preserve"> feedback for improvement per </w:t>
      </w:r>
      <w:hyperlink r:id="rId1" w:history="1">
        <w:r w:rsidRPr="00B97C8D">
          <w:rPr>
            <w:rStyle w:val="Hyperlink"/>
            <w:rFonts w:ascii="Arial" w:hAnsi="Arial" w:cs="Arial"/>
            <w:sz w:val="18"/>
            <w:szCs w:val="18"/>
          </w:rPr>
          <w:t>603 CMR 35.06(3)(d)</w:t>
        </w:r>
      </w:hyperlink>
      <w:r>
        <w:t>.</w:t>
      </w:r>
    </w:p>
  </w:footnote>
  <w:footnote w:id="4">
    <w:p w:rsidR="0014391C" w:rsidRPr="000D396C" w:rsidRDefault="0014391C" w:rsidP="000D396C">
      <w:pPr>
        <w:pStyle w:val="EndnoteText"/>
        <w:rPr>
          <w:rFonts w:ascii="Arial" w:hAnsi="Arial" w:cs="Arial"/>
          <w:sz w:val="18"/>
          <w:szCs w:val="18"/>
        </w:rPr>
      </w:pPr>
      <w:r>
        <w:rPr>
          <w:rStyle w:val="FootnoteReference"/>
        </w:rPr>
        <w:footnoteRef/>
      </w:r>
      <w:r>
        <w:t xml:space="preserve"> </w:t>
      </w:r>
      <w:r w:rsidRPr="00467033">
        <w:rPr>
          <w:rFonts w:ascii="Arial" w:hAnsi="Arial" w:cs="Arial"/>
          <w:sz w:val="18"/>
          <w:szCs w:val="18"/>
        </w:rPr>
        <w:t xml:space="preserve">Must </w:t>
      </w:r>
      <w:r>
        <w:rPr>
          <w:rFonts w:ascii="Arial" w:hAnsi="Arial" w:cs="Arial"/>
          <w:sz w:val="18"/>
          <w:szCs w:val="18"/>
        </w:rPr>
        <w:t>identify means for educator to receive</w:t>
      </w:r>
      <w:r w:rsidRPr="00467033">
        <w:rPr>
          <w:rFonts w:ascii="Arial" w:hAnsi="Arial" w:cs="Arial"/>
          <w:sz w:val="18"/>
          <w:szCs w:val="18"/>
        </w:rPr>
        <w:t xml:space="preserve"> feedback for improvement per </w:t>
      </w:r>
      <w:hyperlink r:id="rId2" w:history="1">
        <w:r w:rsidRPr="00B97C8D">
          <w:rPr>
            <w:rStyle w:val="Hyperlink"/>
            <w:rFonts w:ascii="Arial" w:hAnsi="Arial" w:cs="Arial"/>
            <w:sz w:val="18"/>
            <w:szCs w:val="18"/>
          </w:rPr>
          <w:t>603 CMR 35.06(3)(d)</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1C" w:rsidRPr="00D359ED" w:rsidRDefault="0014391C" w:rsidP="00D359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1C" w:rsidRPr="00E134CF" w:rsidRDefault="0014391C" w:rsidP="000D396C">
    <w:pPr>
      <w:pStyle w:val="Header"/>
    </w:pPr>
    <w:r w:rsidRPr="00210F86">
      <w:rPr>
        <w:noProof/>
        <w:lang w:eastAsia="zh-CN" w:bidi="km-KH"/>
      </w:rPr>
      <w:drawing>
        <wp:anchor distT="0" distB="0" distL="114300" distR="114300" simplePos="0" relativeHeight="251659264" behindDoc="0" locked="1" layoutInCell="0" allowOverlap="1">
          <wp:simplePos x="0" y="0"/>
          <wp:positionH relativeFrom="margin">
            <wp:align>right</wp:align>
          </wp:positionH>
          <wp:positionV relativeFrom="page">
            <wp:posOffset>114300</wp:posOffset>
          </wp:positionV>
          <wp:extent cx="984250" cy="469900"/>
          <wp:effectExtent l="19050" t="0" r="0" b="0"/>
          <wp:wrapSquare wrapText="bothSides"/>
          <wp:docPr id="6" name="Picture 3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ssachusetts Department of Elementary and Secondary Education Logo"/>
                  <pic:cNvPicPr>
                    <a:picLocks noChangeAspect="1" noChangeArrowheads="1"/>
                  </pic:cNvPicPr>
                </pic:nvPicPr>
                <pic:blipFill>
                  <a:blip r:embed="rId1"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1C" w:rsidRPr="00210F86" w:rsidRDefault="0014391C" w:rsidP="00210F86">
    <w:pPr>
      <w:pStyle w:val="Header"/>
    </w:pPr>
    <w:r w:rsidRPr="00210F86">
      <w:rPr>
        <w:noProof/>
        <w:lang w:eastAsia="zh-CN" w:bidi="km-KH"/>
      </w:rPr>
      <w:drawing>
        <wp:anchor distT="0" distB="0" distL="114300" distR="114300" simplePos="0" relativeHeight="251661312" behindDoc="0" locked="1" layoutInCell="0" allowOverlap="1">
          <wp:simplePos x="0" y="0"/>
          <wp:positionH relativeFrom="margin">
            <wp:align>right</wp:align>
          </wp:positionH>
          <wp:positionV relativeFrom="page">
            <wp:posOffset>114300</wp:posOffset>
          </wp:positionV>
          <wp:extent cx="984250" cy="469900"/>
          <wp:effectExtent l="19050" t="0" r="0" b="0"/>
          <wp:wrapSquare wrapText="bothSides"/>
          <wp:docPr id="8" name="Picture 3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ssachusetts Department of Elementary and Secondary Education Logo"/>
                  <pic:cNvPicPr>
                    <a:picLocks noChangeAspect="1" noChangeArrowheads="1"/>
                  </pic:cNvPicPr>
                </pic:nvPicPr>
                <pic:blipFill>
                  <a:blip r:embed="rId1"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1C" w:rsidRPr="00013240" w:rsidRDefault="0014391C" w:rsidP="000D3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43D"/>
    <w:multiLevelType w:val="hybridMultilevel"/>
    <w:tmpl w:val="0EB22464"/>
    <w:lvl w:ilvl="0" w:tplc="7082AE2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FD07D0"/>
    <w:multiLevelType w:val="hybridMultilevel"/>
    <w:tmpl w:val="779E8D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914BA"/>
    <w:multiLevelType w:val="hybridMultilevel"/>
    <w:tmpl w:val="BDAE6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C97FA3"/>
    <w:multiLevelType w:val="hybridMultilevel"/>
    <w:tmpl w:val="DD1E5FA6"/>
    <w:lvl w:ilvl="0" w:tplc="AF70F6EA">
      <w:start w:val="1"/>
      <w:numFmt w:val="bullet"/>
      <w:lvlText w:val=""/>
      <w:lvlJc w:val="left"/>
      <w:pPr>
        <w:ind w:left="1080" w:hanging="360"/>
      </w:pPr>
      <w:rPr>
        <w:rFonts w:ascii="Wingdings" w:hAnsi="Wingdings" w:hint="default"/>
        <w:b w:val="0"/>
        <w:i w:val="0"/>
        <w:color w:val="E15D15"/>
        <w:sz w:val="24"/>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C5FF9"/>
    <w:multiLevelType w:val="hybridMultilevel"/>
    <w:tmpl w:val="3D14AD60"/>
    <w:lvl w:ilvl="0" w:tplc="AF70F6EA">
      <w:start w:val="1"/>
      <w:numFmt w:val="upperRoman"/>
      <w:pStyle w:val="Agenda"/>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1DA925B0"/>
    <w:multiLevelType w:val="hybridMultilevel"/>
    <w:tmpl w:val="BB60FB80"/>
    <w:lvl w:ilvl="0" w:tplc="AA8C3424">
      <w:start w:val="1"/>
      <w:numFmt w:val="decimal"/>
      <w:pStyle w:val="FG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91062"/>
    <w:multiLevelType w:val="hybridMultilevel"/>
    <w:tmpl w:val="8304D120"/>
    <w:lvl w:ilvl="0" w:tplc="0656800A">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
      <w:lvlJc w:val="left"/>
      <w:pPr>
        <w:tabs>
          <w:tab w:val="num" w:pos="1440"/>
        </w:tabs>
        <w:ind w:left="1440" w:hanging="360"/>
      </w:pPr>
      <w:rPr>
        <w:rFonts w:ascii="Wingdings 2" w:hAnsi="Wingdings 2" w:hint="default"/>
      </w:rPr>
    </w:lvl>
    <w:lvl w:ilvl="2" w:tplc="0409001B" w:tentative="1">
      <w:start w:val="1"/>
      <w:numFmt w:val="bullet"/>
      <w:lvlText w:val=""/>
      <w:lvlJc w:val="left"/>
      <w:pPr>
        <w:tabs>
          <w:tab w:val="num" w:pos="2160"/>
        </w:tabs>
        <w:ind w:left="2160" w:hanging="360"/>
      </w:pPr>
      <w:rPr>
        <w:rFonts w:ascii="Wingdings 2" w:hAnsi="Wingdings 2" w:hint="default"/>
      </w:rPr>
    </w:lvl>
    <w:lvl w:ilvl="3" w:tplc="0409000F" w:tentative="1">
      <w:start w:val="1"/>
      <w:numFmt w:val="bullet"/>
      <w:lvlText w:val=""/>
      <w:lvlJc w:val="left"/>
      <w:pPr>
        <w:tabs>
          <w:tab w:val="num" w:pos="2880"/>
        </w:tabs>
        <w:ind w:left="2880" w:hanging="360"/>
      </w:pPr>
      <w:rPr>
        <w:rFonts w:ascii="Wingdings 2" w:hAnsi="Wingdings 2" w:hint="default"/>
      </w:rPr>
    </w:lvl>
    <w:lvl w:ilvl="4" w:tplc="04090019" w:tentative="1">
      <w:start w:val="1"/>
      <w:numFmt w:val="bullet"/>
      <w:lvlText w:val=""/>
      <w:lvlJc w:val="left"/>
      <w:pPr>
        <w:tabs>
          <w:tab w:val="num" w:pos="3600"/>
        </w:tabs>
        <w:ind w:left="3600" w:hanging="360"/>
      </w:pPr>
      <w:rPr>
        <w:rFonts w:ascii="Wingdings 2" w:hAnsi="Wingdings 2" w:hint="default"/>
      </w:rPr>
    </w:lvl>
    <w:lvl w:ilvl="5" w:tplc="0409001B" w:tentative="1">
      <w:start w:val="1"/>
      <w:numFmt w:val="bullet"/>
      <w:lvlText w:val=""/>
      <w:lvlJc w:val="left"/>
      <w:pPr>
        <w:tabs>
          <w:tab w:val="num" w:pos="4320"/>
        </w:tabs>
        <w:ind w:left="4320" w:hanging="360"/>
      </w:pPr>
      <w:rPr>
        <w:rFonts w:ascii="Wingdings 2" w:hAnsi="Wingdings 2" w:hint="default"/>
      </w:rPr>
    </w:lvl>
    <w:lvl w:ilvl="6" w:tplc="0409000F" w:tentative="1">
      <w:start w:val="1"/>
      <w:numFmt w:val="bullet"/>
      <w:lvlText w:val=""/>
      <w:lvlJc w:val="left"/>
      <w:pPr>
        <w:tabs>
          <w:tab w:val="num" w:pos="5040"/>
        </w:tabs>
        <w:ind w:left="5040" w:hanging="360"/>
      </w:pPr>
      <w:rPr>
        <w:rFonts w:ascii="Wingdings 2" w:hAnsi="Wingdings 2" w:hint="default"/>
      </w:rPr>
    </w:lvl>
    <w:lvl w:ilvl="7" w:tplc="04090019" w:tentative="1">
      <w:start w:val="1"/>
      <w:numFmt w:val="bullet"/>
      <w:lvlText w:val=""/>
      <w:lvlJc w:val="left"/>
      <w:pPr>
        <w:tabs>
          <w:tab w:val="num" w:pos="5760"/>
        </w:tabs>
        <w:ind w:left="5760" w:hanging="360"/>
      </w:pPr>
      <w:rPr>
        <w:rFonts w:ascii="Wingdings 2" w:hAnsi="Wingdings 2" w:hint="default"/>
      </w:rPr>
    </w:lvl>
    <w:lvl w:ilvl="8" w:tplc="0409001B" w:tentative="1">
      <w:start w:val="1"/>
      <w:numFmt w:val="bullet"/>
      <w:lvlText w:val=""/>
      <w:lvlJc w:val="left"/>
      <w:pPr>
        <w:tabs>
          <w:tab w:val="num" w:pos="6480"/>
        </w:tabs>
        <w:ind w:left="6480" w:hanging="360"/>
      </w:pPr>
      <w:rPr>
        <w:rFonts w:ascii="Wingdings 2" w:hAnsi="Wingdings 2" w:hint="default"/>
      </w:rPr>
    </w:lvl>
  </w:abstractNum>
  <w:abstractNum w:abstractNumId="7">
    <w:nsid w:val="246C0B41"/>
    <w:multiLevelType w:val="hybridMultilevel"/>
    <w:tmpl w:val="0136E350"/>
    <w:lvl w:ilvl="0" w:tplc="AF70F6EA">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8">
    <w:nsid w:val="29C94637"/>
    <w:multiLevelType w:val="hybridMultilevel"/>
    <w:tmpl w:val="71F6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E85F85"/>
    <w:multiLevelType w:val="hybridMultilevel"/>
    <w:tmpl w:val="DBDAE420"/>
    <w:lvl w:ilvl="0" w:tplc="57721C9A">
      <w:start w:val="1"/>
      <w:numFmt w:val="bullet"/>
      <w:lvlText w:val=""/>
      <w:lvlJc w:val="left"/>
      <w:pPr>
        <w:ind w:left="360" w:hanging="360"/>
      </w:pPr>
      <w:rPr>
        <w:rFonts w:ascii="Symbol" w:hAnsi="Symbol" w:hint="default"/>
      </w:rPr>
    </w:lvl>
    <w:lvl w:ilvl="1" w:tplc="9EB29FAA" w:tentative="1">
      <w:start w:val="1"/>
      <w:numFmt w:val="bullet"/>
      <w:lvlText w:val="o"/>
      <w:lvlJc w:val="left"/>
      <w:pPr>
        <w:ind w:left="1080" w:hanging="360"/>
      </w:pPr>
      <w:rPr>
        <w:rFonts w:ascii="Courier New" w:hAnsi="Courier New" w:cs="Courier New" w:hint="default"/>
      </w:rPr>
    </w:lvl>
    <w:lvl w:ilvl="2" w:tplc="E0826992" w:tentative="1">
      <w:start w:val="1"/>
      <w:numFmt w:val="bullet"/>
      <w:lvlText w:val=""/>
      <w:lvlJc w:val="left"/>
      <w:pPr>
        <w:ind w:left="1800" w:hanging="360"/>
      </w:pPr>
      <w:rPr>
        <w:rFonts w:ascii="Wingdings" w:hAnsi="Wingdings" w:hint="default"/>
      </w:rPr>
    </w:lvl>
    <w:lvl w:ilvl="3" w:tplc="950216AA" w:tentative="1">
      <w:start w:val="1"/>
      <w:numFmt w:val="bullet"/>
      <w:lvlText w:val=""/>
      <w:lvlJc w:val="left"/>
      <w:pPr>
        <w:ind w:left="2520" w:hanging="360"/>
      </w:pPr>
      <w:rPr>
        <w:rFonts w:ascii="Symbol" w:hAnsi="Symbol" w:hint="default"/>
      </w:rPr>
    </w:lvl>
    <w:lvl w:ilvl="4" w:tplc="C762B79A" w:tentative="1">
      <w:start w:val="1"/>
      <w:numFmt w:val="bullet"/>
      <w:lvlText w:val="o"/>
      <w:lvlJc w:val="left"/>
      <w:pPr>
        <w:ind w:left="3240" w:hanging="360"/>
      </w:pPr>
      <w:rPr>
        <w:rFonts w:ascii="Courier New" w:hAnsi="Courier New" w:cs="Courier New" w:hint="default"/>
      </w:rPr>
    </w:lvl>
    <w:lvl w:ilvl="5" w:tplc="11E04112" w:tentative="1">
      <w:start w:val="1"/>
      <w:numFmt w:val="bullet"/>
      <w:lvlText w:val=""/>
      <w:lvlJc w:val="left"/>
      <w:pPr>
        <w:ind w:left="3960" w:hanging="360"/>
      </w:pPr>
      <w:rPr>
        <w:rFonts w:ascii="Wingdings" w:hAnsi="Wingdings" w:hint="default"/>
      </w:rPr>
    </w:lvl>
    <w:lvl w:ilvl="6" w:tplc="A84E2BCE" w:tentative="1">
      <w:start w:val="1"/>
      <w:numFmt w:val="bullet"/>
      <w:lvlText w:val=""/>
      <w:lvlJc w:val="left"/>
      <w:pPr>
        <w:ind w:left="4680" w:hanging="360"/>
      </w:pPr>
      <w:rPr>
        <w:rFonts w:ascii="Symbol" w:hAnsi="Symbol" w:hint="default"/>
      </w:rPr>
    </w:lvl>
    <w:lvl w:ilvl="7" w:tplc="ECCA8566" w:tentative="1">
      <w:start w:val="1"/>
      <w:numFmt w:val="bullet"/>
      <w:lvlText w:val="o"/>
      <w:lvlJc w:val="left"/>
      <w:pPr>
        <w:ind w:left="5400" w:hanging="360"/>
      </w:pPr>
      <w:rPr>
        <w:rFonts w:ascii="Courier New" w:hAnsi="Courier New" w:cs="Courier New" w:hint="default"/>
      </w:rPr>
    </w:lvl>
    <w:lvl w:ilvl="8" w:tplc="3348E008" w:tentative="1">
      <w:start w:val="1"/>
      <w:numFmt w:val="bullet"/>
      <w:lvlText w:val=""/>
      <w:lvlJc w:val="left"/>
      <w:pPr>
        <w:ind w:left="6120" w:hanging="360"/>
      </w:pPr>
      <w:rPr>
        <w:rFonts w:ascii="Wingdings" w:hAnsi="Wingdings" w:hint="default"/>
      </w:rPr>
    </w:lvl>
  </w:abstractNum>
  <w:abstractNum w:abstractNumId="10">
    <w:nsid w:val="2B077891"/>
    <w:multiLevelType w:val="hybridMultilevel"/>
    <w:tmpl w:val="2CC03B0C"/>
    <w:lvl w:ilvl="0" w:tplc="F1B8B738">
      <w:start w:val="1"/>
      <w:numFmt w:val="bullet"/>
      <w:lvlText w:val=""/>
      <w:lvlJc w:val="left"/>
      <w:pPr>
        <w:tabs>
          <w:tab w:val="num" w:pos="720"/>
        </w:tabs>
        <w:ind w:left="720" w:hanging="360"/>
      </w:pPr>
      <w:rPr>
        <w:rFonts w:ascii="Wingdings 2" w:hAnsi="Wingdings 2" w:hint="default"/>
      </w:rPr>
    </w:lvl>
    <w:lvl w:ilvl="1" w:tplc="8E90C1E6" w:tentative="1">
      <w:start w:val="1"/>
      <w:numFmt w:val="bullet"/>
      <w:lvlText w:val=""/>
      <w:lvlJc w:val="left"/>
      <w:pPr>
        <w:tabs>
          <w:tab w:val="num" w:pos="1440"/>
        </w:tabs>
        <w:ind w:left="1440" w:hanging="360"/>
      </w:pPr>
      <w:rPr>
        <w:rFonts w:ascii="Wingdings 2" w:hAnsi="Wingdings 2" w:hint="default"/>
      </w:rPr>
    </w:lvl>
    <w:lvl w:ilvl="2" w:tplc="42AC3560" w:tentative="1">
      <w:start w:val="1"/>
      <w:numFmt w:val="bullet"/>
      <w:lvlText w:val=""/>
      <w:lvlJc w:val="left"/>
      <w:pPr>
        <w:tabs>
          <w:tab w:val="num" w:pos="2160"/>
        </w:tabs>
        <w:ind w:left="2160" w:hanging="360"/>
      </w:pPr>
      <w:rPr>
        <w:rFonts w:ascii="Wingdings 2" w:hAnsi="Wingdings 2" w:hint="default"/>
      </w:rPr>
    </w:lvl>
    <w:lvl w:ilvl="3" w:tplc="FD48657A" w:tentative="1">
      <w:start w:val="1"/>
      <w:numFmt w:val="bullet"/>
      <w:lvlText w:val=""/>
      <w:lvlJc w:val="left"/>
      <w:pPr>
        <w:tabs>
          <w:tab w:val="num" w:pos="2880"/>
        </w:tabs>
        <w:ind w:left="2880" w:hanging="360"/>
      </w:pPr>
      <w:rPr>
        <w:rFonts w:ascii="Wingdings 2" w:hAnsi="Wingdings 2" w:hint="default"/>
      </w:rPr>
    </w:lvl>
    <w:lvl w:ilvl="4" w:tplc="6C743728" w:tentative="1">
      <w:start w:val="1"/>
      <w:numFmt w:val="bullet"/>
      <w:lvlText w:val=""/>
      <w:lvlJc w:val="left"/>
      <w:pPr>
        <w:tabs>
          <w:tab w:val="num" w:pos="3600"/>
        </w:tabs>
        <w:ind w:left="3600" w:hanging="360"/>
      </w:pPr>
      <w:rPr>
        <w:rFonts w:ascii="Wingdings 2" w:hAnsi="Wingdings 2" w:hint="default"/>
      </w:rPr>
    </w:lvl>
    <w:lvl w:ilvl="5" w:tplc="4F42291C" w:tentative="1">
      <w:start w:val="1"/>
      <w:numFmt w:val="bullet"/>
      <w:lvlText w:val=""/>
      <w:lvlJc w:val="left"/>
      <w:pPr>
        <w:tabs>
          <w:tab w:val="num" w:pos="4320"/>
        </w:tabs>
        <w:ind w:left="4320" w:hanging="360"/>
      </w:pPr>
      <w:rPr>
        <w:rFonts w:ascii="Wingdings 2" w:hAnsi="Wingdings 2" w:hint="default"/>
      </w:rPr>
    </w:lvl>
    <w:lvl w:ilvl="6" w:tplc="97307096" w:tentative="1">
      <w:start w:val="1"/>
      <w:numFmt w:val="bullet"/>
      <w:lvlText w:val=""/>
      <w:lvlJc w:val="left"/>
      <w:pPr>
        <w:tabs>
          <w:tab w:val="num" w:pos="5040"/>
        </w:tabs>
        <w:ind w:left="5040" w:hanging="360"/>
      </w:pPr>
      <w:rPr>
        <w:rFonts w:ascii="Wingdings 2" w:hAnsi="Wingdings 2" w:hint="default"/>
      </w:rPr>
    </w:lvl>
    <w:lvl w:ilvl="7" w:tplc="A8569CAA" w:tentative="1">
      <w:start w:val="1"/>
      <w:numFmt w:val="bullet"/>
      <w:lvlText w:val=""/>
      <w:lvlJc w:val="left"/>
      <w:pPr>
        <w:tabs>
          <w:tab w:val="num" w:pos="5760"/>
        </w:tabs>
        <w:ind w:left="5760" w:hanging="360"/>
      </w:pPr>
      <w:rPr>
        <w:rFonts w:ascii="Wingdings 2" w:hAnsi="Wingdings 2" w:hint="default"/>
      </w:rPr>
    </w:lvl>
    <w:lvl w:ilvl="8" w:tplc="9736675C" w:tentative="1">
      <w:start w:val="1"/>
      <w:numFmt w:val="bullet"/>
      <w:lvlText w:val=""/>
      <w:lvlJc w:val="left"/>
      <w:pPr>
        <w:tabs>
          <w:tab w:val="num" w:pos="6480"/>
        </w:tabs>
        <w:ind w:left="6480" w:hanging="360"/>
      </w:pPr>
      <w:rPr>
        <w:rFonts w:ascii="Wingdings 2" w:hAnsi="Wingdings 2" w:hint="default"/>
      </w:rPr>
    </w:lvl>
  </w:abstractNum>
  <w:abstractNum w:abstractNumId="11">
    <w:nsid w:val="2B2D145F"/>
    <w:multiLevelType w:val="hybridMultilevel"/>
    <w:tmpl w:val="2084C9AA"/>
    <w:lvl w:ilvl="0" w:tplc="AC723A9A">
      <w:start w:val="1"/>
      <w:numFmt w:val="upperRoman"/>
      <w:lvlText w:val="%1."/>
      <w:lvlJc w:val="right"/>
      <w:pPr>
        <w:ind w:left="720" w:hanging="360"/>
      </w:pPr>
      <w:rPr>
        <w:rFonts w:hint="default"/>
        <w:sz w:val="20"/>
        <w:szCs w:val="20"/>
      </w:rPr>
    </w:lvl>
    <w:lvl w:ilvl="1" w:tplc="9FE20CE4">
      <w:start w:val="1"/>
      <w:numFmt w:val="lowerLetter"/>
      <w:lvlText w:val="%2."/>
      <w:lvlJc w:val="left"/>
      <w:pPr>
        <w:ind w:left="1440" w:hanging="360"/>
      </w:pPr>
    </w:lvl>
    <w:lvl w:ilvl="2" w:tplc="E06C4D78" w:tentative="1">
      <w:start w:val="1"/>
      <w:numFmt w:val="lowerRoman"/>
      <w:lvlText w:val="%3."/>
      <w:lvlJc w:val="right"/>
      <w:pPr>
        <w:ind w:left="2160" w:hanging="180"/>
      </w:pPr>
    </w:lvl>
    <w:lvl w:ilvl="3" w:tplc="75C6BF88" w:tentative="1">
      <w:start w:val="1"/>
      <w:numFmt w:val="decimal"/>
      <w:lvlText w:val="%4."/>
      <w:lvlJc w:val="left"/>
      <w:pPr>
        <w:ind w:left="2880" w:hanging="360"/>
      </w:pPr>
    </w:lvl>
    <w:lvl w:ilvl="4" w:tplc="44B09966" w:tentative="1">
      <w:start w:val="1"/>
      <w:numFmt w:val="lowerLetter"/>
      <w:lvlText w:val="%5."/>
      <w:lvlJc w:val="left"/>
      <w:pPr>
        <w:ind w:left="3600" w:hanging="360"/>
      </w:pPr>
    </w:lvl>
    <w:lvl w:ilvl="5" w:tplc="87623C4A" w:tentative="1">
      <w:start w:val="1"/>
      <w:numFmt w:val="lowerRoman"/>
      <w:lvlText w:val="%6."/>
      <w:lvlJc w:val="right"/>
      <w:pPr>
        <w:ind w:left="4320" w:hanging="180"/>
      </w:pPr>
    </w:lvl>
    <w:lvl w:ilvl="6" w:tplc="6270FEE0" w:tentative="1">
      <w:start w:val="1"/>
      <w:numFmt w:val="decimal"/>
      <w:lvlText w:val="%7."/>
      <w:lvlJc w:val="left"/>
      <w:pPr>
        <w:ind w:left="5040" w:hanging="360"/>
      </w:pPr>
    </w:lvl>
    <w:lvl w:ilvl="7" w:tplc="5AD619D2" w:tentative="1">
      <w:start w:val="1"/>
      <w:numFmt w:val="lowerLetter"/>
      <w:lvlText w:val="%8."/>
      <w:lvlJc w:val="left"/>
      <w:pPr>
        <w:ind w:left="5760" w:hanging="360"/>
      </w:pPr>
    </w:lvl>
    <w:lvl w:ilvl="8" w:tplc="DD5477DA" w:tentative="1">
      <w:start w:val="1"/>
      <w:numFmt w:val="lowerRoman"/>
      <w:lvlText w:val="%9."/>
      <w:lvlJc w:val="right"/>
      <w:pPr>
        <w:ind w:left="6480" w:hanging="180"/>
      </w:pPr>
    </w:lvl>
  </w:abstractNum>
  <w:abstractNum w:abstractNumId="12">
    <w:nsid w:val="2D932859"/>
    <w:multiLevelType w:val="hybridMultilevel"/>
    <w:tmpl w:val="38F0A58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3">
    <w:nsid w:val="3319048D"/>
    <w:multiLevelType w:val="hybridMultilevel"/>
    <w:tmpl w:val="ABC09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F943C0"/>
    <w:multiLevelType w:val="hybridMultilevel"/>
    <w:tmpl w:val="AFE6A9B2"/>
    <w:lvl w:ilvl="0" w:tplc="1B061626">
      <w:start w:val="1"/>
      <w:numFmt w:val="decimal"/>
      <w:lvlText w:val="%1."/>
      <w:lvlJc w:val="left"/>
      <w:pPr>
        <w:ind w:left="252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75440B2"/>
    <w:multiLevelType w:val="hybridMultilevel"/>
    <w:tmpl w:val="6E64959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38F25006"/>
    <w:multiLevelType w:val="hybridMultilevel"/>
    <w:tmpl w:val="5D46CAF8"/>
    <w:lvl w:ilvl="0" w:tplc="0409000F">
      <w:start w:val="1"/>
      <w:numFmt w:val="bullet"/>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390D7297"/>
    <w:multiLevelType w:val="hybridMultilevel"/>
    <w:tmpl w:val="B0122B04"/>
    <w:lvl w:ilvl="0" w:tplc="A8EE26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406D14"/>
    <w:multiLevelType w:val="hybridMultilevel"/>
    <w:tmpl w:val="2CEE1F5A"/>
    <w:lvl w:ilvl="0" w:tplc="AF70F6EA">
      <w:start w:val="4"/>
      <w:numFmt w:val="bullet"/>
      <w:pStyle w:val="BulletText1"/>
      <w:lvlText w:val=""/>
      <w:lvlJc w:val="left"/>
      <w:pPr>
        <w:ind w:left="1080" w:hanging="360"/>
      </w:pPr>
      <w:rPr>
        <w:rFonts w:ascii="Symbol" w:eastAsia="Calibri" w:hAnsi="Symbol" w:cs="Times New Roman" w:hint="default"/>
      </w:rPr>
    </w:lvl>
    <w:lvl w:ilvl="1" w:tplc="04090019">
      <w:start w:val="1"/>
      <w:numFmt w:val="bullet"/>
      <w:pStyle w:val="BulletText2"/>
      <w:lvlText w:val="o"/>
      <w:lvlJc w:val="left"/>
      <w:pPr>
        <w:ind w:left="1800" w:hanging="360"/>
      </w:pPr>
      <w:rPr>
        <w:rFonts w:ascii="Courier New" w:hAnsi="Courier New" w:cs="Courier New" w:hint="default"/>
      </w:rPr>
    </w:lvl>
    <w:lvl w:ilvl="2" w:tplc="0409001B">
      <w:start w:val="1"/>
      <w:numFmt w:val="bullet"/>
      <w:pStyle w:val="Bullet3"/>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3F6E32DC"/>
    <w:multiLevelType w:val="hybridMultilevel"/>
    <w:tmpl w:val="BF303594"/>
    <w:lvl w:ilvl="0" w:tplc="70B43E7E">
      <w:start w:val="1"/>
      <w:numFmt w:val="bullet"/>
      <w:lvlText w:val=""/>
      <w:lvlJc w:val="left"/>
      <w:pPr>
        <w:tabs>
          <w:tab w:val="num" w:pos="720"/>
        </w:tabs>
        <w:ind w:left="720" w:hanging="360"/>
      </w:pPr>
      <w:rPr>
        <w:rFonts w:ascii="Wingdings 2" w:hAnsi="Wingdings 2" w:hint="default"/>
      </w:rPr>
    </w:lvl>
    <w:lvl w:ilvl="1" w:tplc="00040DFE" w:tentative="1">
      <w:start w:val="1"/>
      <w:numFmt w:val="bullet"/>
      <w:lvlText w:val=""/>
      <w:lvlJc w:val="left"/>
      <w:pPr>
        <w:tabs>
          <w:tab w:val="num" w:pos="1440"/>
        </w:tabs>
        <w:ind w:left="1440" w:hanging="360"/>
      </w:pPr>
      <w:rPr>
        <w:rFonts w:ascii="Wingdings 2" w:hAnsi="Wingdings 2" w:hint="default"/>
      </w:rPr>
    </w:lvl>
    <w:lvl w:ilvl="2" w:tplc="63E6D1BE"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Wingdings 2" w:hAnsi="Wingdings 2" w:hint="default"/>
      </w:rPr>
    </w:lvl>
    <w:lvl w:ilvl="4" w:tplc="04090003" w:tentative="1">
      <w:start w:val="1"/>
      <w:numFmt w:val="bullet"/>
      <w:lvlText w:val=""/>
      <w:lvlJc w:val="left"/>
      <w:pPr>
        <w:tabs>
          <w:tab w:val="num" w:pos="3600"/>
        </w:tabs>
        <w:ind w:left="3600" w:hanging="360"/>
      </w:pPr>
      <w:rPr>
        <w:rFonts w:ascii="Wingdings 2" w:hAnsi="Wingdings 2"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Wingdings 2" w:hAnsi="Wingdings 2" w:hint="default"/>
      </w:rPr>
    </w:lvl>
    <w:lvl w:ilvl="7" w:tplc="04090003" w:tentative="1">
      <w:start w:val="1"/>
      <w:numFmt w:val="bullet"/>
      <w:lvlText w:val=""/>
      <w:lvlJc w:val="left"/>
      <w:pPr>
        <w:tabs>
          <w:tab w:val="num" w:pos="5760"/>
        </w:tabs>
        <w:ind w:left="5760" w:hanging="360"/>
      </w:pPr>
      <w:rPr>
        <w:rFonts w:ascii="Wingdings 2" w:hAnsi="Wingdings 2"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0">
    <w:nsid w:val="41AA5EC9"/>
    <w:multiLevelType w:val="hybridMultilevel"/>
    <w:tmpl w:val="23B2BF16"/>
    <w:lvl w:ilvl="0" w:tplc="0409000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nsid w:val="4D213495"/>
    <w:multiLevelType w:val="hybridMultilevel"/>
    <w:tmpl w:val="4744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34257"/>
    <w:multiLevelType w:val="hybridMultilevel"/>
    <w:tmpl w:val="78F6FFF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51707657"/>
    <w:multiLevelType w:val="hybridMultilevel"/>
    <w:tmpl w:val="7E1EC4FA"/>
    <w:lvl w:ilvl="0" w:tplc="0409000F">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24">
    <w:nsid w:val="53C8551A"/>
    <w:multiLevelType w:val="hybridMultilevel"/>
    <w:tmpl w:val="33A23FAE"/>
    <w:lvl w:ilvl="0" w:tplc="2E4EBCD6">
      <w:start w:val="1"/>
      <w:numFmt w:val="bullet"/>
      <w:lvlText w:val="•"/>
      <w:lvlJc w:val="left"/>
      <w:pPr>
        <w:tabs>
          <w:tab w:val="num" w:pos="720"/>
        </w:tabs>
        <w:ind w:left="720" w:hanging="360"/>
      </w:pPr>
      <w:rPr>
        <w:rFonts w:ascii="Arial" w:hAnsi="Arial" w:hint="default"/>
      </w:rPr>
    </w:lvl>
    <w:lvl w:ilvl="1" w:tplc="08DC64E0" w:tentative="1">
      <w:start w:val="1"/>
      <w:numFmt w:val="bullet"/>
      <w:lvlText w:val="•"/>
      <w:lvlJc w:val="left"/>
      <w:pPr>
        <w:tabs>
          <w:tab w:val="num" w:pos="1440"/>
        </w:tabs>
        <w:ind w:left="1440" w:hanging="360"/>
      </w:pPr>
      <w:rPr>
        <w:rFonts w:ascii="Arial" w:hAnsi="Arial" w:hint="default"/>
      </w:rPr>
    </w:lvl>
    <w:lvl w:ilvl="2" w:tplc="7BD667F4" w:tentative="1">
      <w:start w:val="1"/>
      <w:numFmt w:val="bullet"/>
      <w:lvlText w:val="•"/>
      <w:lvlJc w:val="left"/>
      <w:pPr>
        <w:tabs>
          <w:tab w:val="num" w:pos="2160"/>
        </w:tabs>
        <w:ind w:left="2160" w:hanging="360"/>
      </w:pPr>
      <w:rPr>
        <w:rFonts w:ascii="Arial" w:hAnsi="Arial" w:hint="default"/>
      </w:rPr>
    </w:lvl>
    <w:lvl w:ilvl="3" w:tplc="6C9865B8" w:tentative="1">
      <w:start w:val="1"/>
      <w:numFmt w:val="bullet"/>
      <w:lvlText w:val="•"/>
      <w:lvlJc w:val="left"/>
      <w:pPr>
        <w:tabs>
          <w:tab w:val="num" w:pos="2880"/>
        </w:tabs>
        <w:ind w:left="2880" w:hanging="360"/>
      </w:pPr>
      <w:rPr>
        <w:rFonts w:ascii="Arial" w:hAnsi="Arial" w:hint="default"/>
      </w:rPr>
    </w:lvl>
    <w:lvl w:ilvl="4" w:tplc="A564611E" w:tentative="1">
      <w:start w:val="1"/>
      <w:numFmt w:val="bullet"/>
      <w:lvlText w:val="•"/>
      <w:lvlJc w:val="left"/>
      <w:pPr>
        <w:tabs>
          <w:tab w:val="num" w:pos="3600"/>
        </w:tabs>
        <w:ind w:left="3600" w:hanging="360"/>
      </w:pPr>
      <w:rPr>
        <w:rFonts w:ascii="Arial" w:hAnsi="Arial" w:hint="default"/>
      </w:rPr>
    </w:lvl>
    <w:lvl w:ilvl="5" w:tplc="1F463A74" w:tentative="1">
      <w:start w:val="1"/>
      <w:numFmt w:val="bullet"/>
      <w:lvlText w:val="•"/>
      <w:lvlJc w:val="left"/>
      <w:pPr>
        <w:tabs>
          <w:tab w:val="num" w:pos="4320"/>
        </w:tabs>
        <w:ind w:left="4320" w:hanging="360"/>
      </w:pPr>
      <w:rPr>
        <w:rFonts w:ascii="Arial" w:hAnsi="Arial" w:hint="default"/>
      </w:rPr>
    </w:lvl>
    <w:lvl w:ilvl="6" w:tplc="C2907EE6" w:tentative="1">
      <w:start w:val="1"/>
      <w:numFmt w:val="bullet"/>
      <w:lvlText w:val="•"/>
      <w:lvlJc w:val="left"/>
      <w:pPr>
        <w:tabs>
          <w:tab w:val="num" w:pos="5040"/>
        </w:tabs>
        <w:ind w:left="5040" w:hanging="360"/>
      </w:pPr>
      <w:rPr>
        <w:rFonts w:ascii="Arial" w:hAnsi="Arial" w:hint="default"/>
      </w:rPr>
    </w:lvl>
    <w:lvl w:ilvl="7" w:tplc="DEF4EB2C" w:tentative="1">
      <w:start w:val="1"/>
      <w:numFmt w:val="bullet"/>
      <w:lvlText w:val="•"/>
      <w:lvlJc w:val="left"/>
      <w:pPr>
        <w:tabs>
          <w:tab w:val="num" w:pos="5760"/>
        </w:tabs>
        <w:ind w:left="5760" w:hanging="360"/>
      </w:pPr>
      <w:rPr>
        <w:rFonts w:ascii="Arial" w:hAnsi="Arial" w:hint="default"/>
      </w:rPr>
    </w:lvl>
    <w:lvl w:ilvl="8" w:tplc="B90238F6" w:tentative="1">
      <w:start w:val="1"/>
      <w:numFmt w:val="bullet"/>
      <w:lvlText w:val="•"/>
      <w:lvlJc w:val="left"/>
      <w:pPr>
        <w:tabs>
          <w:tab w:val="num" w:pos="6480"/>
        </w:tabs>
        <w:ind w:left="6480" w:hanging="360"/>
      </w:pPr>
      <w:rPr>
        <w:rFonts w:ascii="Arial" w:hAnsi="Arial" w:hint="default"/>
      </w:rPr>
    </w:lvl>
  </w:abstractNum>
  <w:abstractNum w:abstractNumId="25">
    <w:nsid w:val="572E37EB"/>
    <w:multiLevelType w:val="hybridMultilevel"/>
    <w:tmpl w:val="FB3CC20E"/>
    <w:lvl w:ilvl="0" w:tplc="655E5144">
      <w:start w:val="1"/>
      <w:numFmt w:val="decimal"/>
      <w:lvlText w:val="%1."/>
      <w:lvlJc w:val="left"/>
      <w:pPr>
        <w:ind w:left="2520" w:hanging="360"/>
      </w:pPr>
      <w:rPr>
        <w:rFonts w:hint="default"/>
        <w:i w:val="0"/>
      </w:rPr>
    </w:lvl>
    <w:lvl w:ilvl="1" w:tplc="F2CC16DC">
      <w:start w:val="1"/>
      <w:numFmt w:val="lowerLetter"/>
      <w:lvlText w:val="%2."/>
      <w:lvlJc w:val="left"/>
      <w:pPr>
        <w:ind w:left="1440" w:hanging="360"/>
      </w:pPr>
    </w:lvl>
    <w:lvl w:ilvl="2" w:tplc="61BE31B4" w:tentative="1">
      <w:start w:val="1"/>
      <w:numFmt w:val="lowerRoman"/>
      <w:lvlText w:val="%3."/>
      <w:lvlJc w:val="right"/>
      <w:pPr>
        <w:ind w:left="2160" w:hanging="180"/>
      </w:pPr>
    </w:lvl>
    <w:lvl w:ilvl="3" w:tplc="512C6A8A" w:tentative="1">
      <w:start w:val="1"/>
      <w:numFmt w:val="decimal"/>
      <w:lvlText w:val="%4."/>
      <w:lvlJc w:val="left"/>
      <w:pPr>
        <w:ind w:left="2880" w:hanging="360"/>
      </w:pPr>
    </w:lvl>
    <w:lvl w:ilvl="4" w:tplc="C4C0894E" w:tentative="1">
      <w:start w:val="1"/>
      <w:numFmt w:val="lowerLetter"/>
      <w:lvlText w:val="%5."/>
      <w:lvlJc w:val="left"/>
      <w:pPr>
        <w:ind w:left="3600" w:hanging="360"/>
      </w:pPr>
    </w:lvl>
    <w:lvl w:ilvl="5" w:tplc="F8DA60DC" w:tentative="1">
      <w:start w:val="1"/>
      <w:numFmt w:val="lowerRoman"/>
      <w:lvlText w:val="%6."/>
      <w:lvlJc w:val="right"/>
      <w:pPr>
        <w:ind w:left="4320" w:hanging="180"/>
      </w:pPr>
    </w:lvl>
    <w:lvl w:ilvl="6" w:tplc="3F8C4072" w:tentative="1">
      <w:start w:val="1"/>
      <w:numFmt w:val="decimal"/>
      <w:lvlText w:val="%7."/>
      <w:lvlJc w:val="left"/>
      <w:pPr>
        <w:ind w:left="5040" w:hanging="360"/>
      </w:pPr>
    </w:lvl>
    <w:lvl w:ilvl="7" w:tplc="B4000DEC" w:tentative="1">
      <w:start w:val="1"/>
      <w:numFmt w:val="lowerLetter"/>
      <w:lvlText w:val="%8."/>
      <w:lvlJc w:val="left"/>
      <w:pPr>
        <w:ind w:left="5760" w:hanging="360"/>
      </w:pPr>
    </w:lvl>
    <w:lvl w:ilvl="8" w:tplc="7EAC0E3E" w:tentative="1">
      <w:start w:val="1"/>
      <w:numFmt w:val="lowerRoman"/>
      <w:lvlText w:val="%9."/>
      <w:lvlJc w:val="right"/>
      <w:pPr>
        <w:ind w:left="6480" w:hanging="180"/>
      </w:pPr>
    </w:lvl>
  </w:abstractNum>
  <w:abstractNum w:abstractNumId="26">
    <w:nsid w:val="5EDA1958"/>
    <w:multiLevelType w:val="hybridMultilevel"/>
    <w:tmpl w:val="140C86AA"/>
    <w:lvl w:ilvl="0" w:tplc="04090001">
      <w:start w:val="1"/>
      <w:numFmt w:val="bullet"/>
      <w:pStyle w:val="FGBulletList"/>
      <w:lvlText w:val=""/>
      <w:lvlJc w:val="left"/>
      <w:pPr>
        <w:ind w:left="1080" w:hanging="360"/>
      </w:pPr>
      <w:rPr>
        <w:rFonts w:ascii="Wingdings" w:hAnsi="Wingdings" w:hint="default"/>
        <w:b w:val="0"/>
        <w:i w:val="0"/>
        <w:color w:val="E15D15"/>
        <w:sz w:val="24"/>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602B2D9E"/>
    <w:multiLevelType w:val="hybridMultilevel"/>
    <w:tmpl w:val="75DE3958"/>
    <w:lvl w:ilvl="0" w:tplc="8EB2C824">
      <w:start w:val="1"/>
      <w:numFmt w:val="decimal"/>
      <w:lvlText w:val="%1."/>
      <w:lvlJc w:val="left"/>
      <w:pPr>
        <w:ind w:left="720" w:hanging="360"/>
      </w:pPr>
      <w:rPr>
        <w:rFonts w:hint="default"/>
      </w:rPr>
    </w:lvl>
    <w:lvl w:ilvl="1" w:tplc="00040DFE" w:tentative="1">
      <w:start w:val="1"/>
      <w:numFmt w:val="lowerLetter"/>
      <w:lvlText w:val="%2."/>
      <w:lvlJc w:val="left"/>
      <w:pPr>
        <w:ind w:left="1440" w:hanging="360"/>
      </w:pPr>
    </w:lvl>
    <w:lvl w:ilvl="2" w:tplc="63E6D1BE"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635B68ED"/>
    <w:multiLevelType w:val="hybridMultilevel"/>
    <w:tmpl w:val="4DF062CA"/>
    <w:lvl w:ilvl="0" w:tplc="0409000F">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
      <w:lvlJc w:val="left"/>
      <w:pPr>
        <w:tabs>
          <w:tab w:val="num" w:pos="1440"/>
        </w:tabs>
        <w:ind w:left="1440" w:hanging="360"/>
      </w:pPr>
      <w:rPr>
        <w:rFonts w:ascii="Wingdings 2" w:hAnsi="Wingdings 2" w:hint="default"/>
      </w:rPr>
    </w:lvl>
    <w:lvl w:ilvl="2" w:tplc="0409001B" w:tentative="1">
      <w:start w:val="1"/>
      <w:numFmt w:val="bullet"/>
      <w:lvlText w:val=""/>
      <w:lvlJc w:val="left"/>
      <w:pPr>
        <w:tabs>
          <w:tab w:val="num" w:pos="2160"/>
        </w:tabs>
        <w:ind w:left="2160" w:hanging="360"/>
      </w:pPr>
      <w:rPr>
        <w:rFonts w:ascii="Wingdings 2" w:hAnsi="Wingdings 2" w:hint="default"/>
      </w:rPr>
    </w:lvl>
    <w:lvl w:ilvl="3" w:tplc="0409000F" w:tentative="1">
      <w:start w:val="1"/>
      <w:numFmt w:val="bullet"/>
      <w:lvlText w:val=""/>
      <w:lvlJc w:val="left"/>
      <w:pPr>
        <w:tabs>
          <w:tab w:val="num" w:pos="2880"/>
        </w:tabs>
        <w:ind w:left="2880" w:hanging="360"/>
      </w:pPr>
      <w:rPr>
        <w:rFonts w:ascii="Wingdings 2" w:hAnsi="Wingdings 2" w:hint="default"/>
      </w:rPr>
    </w:lvl>
    <w:lvl w:ilvl="4" w:tplc="04090019" w:tentative="1">
      <w:start w:val="1"/>
      <w:numFmt w:val="bullet"/>
      <w:lvlText w:val=""/>
      <w:lvlJc w:val="left"/>
      <w:pPr>
        <w:tabs>
          <w:tab w:val="num" w:pos="3600"/>
        </w:tabs>
        <w:ind w:left="3600" w:hanging="360"/>
      </w:pPr>
      <w:rPr>
        <w:rFonts w:ascii="Wingdings 2" w:hAnsi="Wingdings 2" w:hint="default"/>
      </w:rPr>
    </w:lvl>
    <w:lvl w:ilvl="5" w:tplc="0409001B" w:tentative="1">
      <w:start w:val="1"/>
      <w:numFmt w:val="bullet"/>
      <w:lvlText w:val=""/>
      <w:lvlJc w:val="left"/>
      <w:pPr>
        <w:tabs>
          <w:tab w:val="num" w:pos="4320"/>
        </w:tabs>
        <w:ind w:left="4320" w:hanging="360"/>
      </w:pPr>
      <w:rPr>
        <w:rFonts w:ascii="Wingdings 2" w:hAnsi="Wingdings 2" w:hint="default"/>
      </w:rPr>
    </w:lvl>
    <w:lvl w:ilvl="6" w:tplc="0409000F" w:tentative="1">
      <w:start w:val="1"/>
      <w:numFmt w:val="bullet"/>
      <w:lvlText w:val=""/>
      <w:lvlJc w:val="left"/>
      <w:pPr>
        <w:tabs>
          <w:tab w:val="num" w:pos="5040"/>
        </w:tabs>
        <w:ind w:left="5040" w:hanging="360"/>
      </w:pPr>
      <w:rPr>
        <w:rFonts w:ascii="Wingdings 2" w:hAnsi="Wingdings 2" w:hint="default"/>
      </w:rPr>
    </w:lvl>
    <w:lvl w:ilvl="7" w:tplc="04090019" w:tentative="1">
      <w:start w:val="1"/>
      <w:numFmt w:val="bullet"/>
      <w:lvlText w:val=""/>
      <w:lvlJc w:val="left"/>
      <w:pPr>
        <w:tabs>
          <w:tab w:val="num" w:pos="5760"/>
        </w:tabs>
        <w:ind w:left="5760" w:hanging="360"/>
      </w:pPr>
      <w:rPr>
        <w:rFonts w:ascii="Wingdings 2" w:hAnsi="Wingdings 2" w:hint="default"/>
      </w:rPr>
    </w:lvl>
    <w:lvl w:ilvl="8" w:tplc="0409001B" w:tentative="1">
      <w:start w:val="1"/>
      <w:numFmt w:val="bullet"/>
      <w:lvlText w:val=""/>
      <w:lvlJc w:val="left"/>
      <w:pPr>
        <w:tabs>
          <w:tab w:val="num" w:pos="6480"/>
        </w:tabs>
        <w:ind w:left="6480" w:hanging="360"/>
      </w:pPr>
      <w:rPr>
        <w:rFonts w:ascii="Wingdings 2" w:hAnsi="Wingdings 2" w:hint="default"/>
      </w:rPr>
    </w:lvl>
  </w:abstractNum>
  <w:abstractNum w:abstractNumId="29">
    <w:nsid w:val="64A7190D"/>
    <w:multiLevelType w:val="hybridMultilevel"/>
    <w:tmpl w:val="93D4B528"/>
    <w:lvl w:ilvl="0" w:tplc="F7FAD1E4">
      <w:start w:val="1"/>
      <w:numFmt w:val="decimal"/>
      <w:lvlText w:val="%1."/>
      <w:lvlJc w:val="left"/>
      <w:pPr>
        <w:ind w:left="360" w:hanging="360"/>
      </w:pPr>
      <w:rPr>
        <w:rFonts w:hint="default"/>
        <w:b/>
      </w:rPr>
    </w:lvl>
    <w:lvl w:ilvl="1" w:tplc="AB323BF2" w:tentative="1">
      <w:start w:val="1"/>
      <w:numFmt w:val="lowerLetter"/>
      <w:lvlText w:val="%2."/>
      <w:lvlJc w:val="left"/>
      <w:pPr>
        <w:ind w:left="1080" w:hanging="360"/>
      </w:pPr>
    </w:lvl>
    <w:lvl w:ilvl="2" w:tplc="3B8E1490" w:tentative="1">
      <w:start w:val="1"/>
      <w:numFmt w:val="lowerRoman"/>
      <w:lvlText w:val="%3."/>
      <w:lvlJc w:val="right"/>
      <w:pPr>
        <w:ind w:left="1800" w:hanging="180"/>
      </w:pPr>
    </w:lvl>
    <w:lvl w:ilvl="3" w:tplc="60E8F938" w:tentative="1">
      <w:start w:val="1"/>
      <w:numFmt w:val="decimal"/>
      <w:lvlText w:val="%4."/>
      <w:lvlJc w:val="left"/>
      <w:pPr>
        <w:ind w:left="2520" w:hanging="360"/>
      </w:pPr>
    </w:lvl>
    <w:lvl w:ilvl="4" w:tplc="79AAD27E" w:tentative="1">
      <w:start w:val="1"/>
      <w:numFmt w:val="lowerLetter"/>
      <w:lvlText w:val="%5."/>
      <w:lvlJc w:val="left"/>
      <w:pPr>
        <w:ind w:left="3240" w:hanging="360"/>
      </w:pPr>
    </w:lvl>
    <w:lvl w:ilvl="5" w:tplc="AB149B82" w:tentative="1">
      <w:start w:val="1"/>
      <w:numFmt w:val="lowerRoman"/>
      <w:lvlText w:val="%6."/>
      <w:lvlJc w:val="right"/>
      <w:pPr>
        <w:ind w:left="3960" w:hanging="180"/>
      </w:pPr>
    </w:lvl>
    <w:lvl w:ilvl="6" w:tplc="781A13D6" w:tentative="1">
      <w:start w:val="1"/>
      <w:numFmt w:val="decimal"/>
      <w:lvlText w:val="%7."/>
      <w:lvlJc w:val="left"/>
      <w:pPr>
        <w:ind w:left="4680" w:hanging="360"/>
      </w:pPr>
    </w:lvl>
    <w:lvl w:ilvl="7" w:tplc="35903718" w:tentative="1">
      <w:start w:val="1"/>
      <w:numFmt w:val="lowerLetter"/>
      <w:lvlText w:val="%8."/>
      <w:lvlJc w:val="left"/>
      <w:pPr>
        <w:ind w:left="5400" w:hanging="360"/>
      </w:pPr>
    </w:lvl>
    <w:lvl w:ilvl="8" w:tplc="0ECE6618" w:tentative="1">
      <w:start w:val="1"/>
      <w:numFmt w:val="lowerRoman"/>
      <w:lvlText w:val="%9."/>
      <w:lvlJc w:val="right"/>
      <w:pPr>
        <w:ind w:left="6120" w:hanging="180"/>
      </w:pPr>
    </w:lvl>
  </w:abstractNum>
  <w:abstractNum w:abstractNumId="30">
    <w:nsid w:val="66D36879"/>
    <w:multiLevelType w:val="hybridMultilevel"/>
    <w:tmpl w:val="78E21C20"/>
    <w:lvl w:ilvl="0" w:tplc="BDE45B50">
      <w:start w:val="1"/>
      <w:numFmt w:val="bullet"/>
      <w:lvlText w:val="•"/>
      <w:lvlJc w:val="left"/>
      <w:pPr>
        <w:tabs>
          <w:tab w:val="num" w:pos="360"/>
        </w:tabs>
        <w:ind w:left="360" w:hanging="360"/>
      </w:pPr>
      <w:rPr>
        <w:rFonts w:ascii="Arial" w:hAnsi="Arial" w:hint="default"/>
      </w:rPr>
    </w:lvl>
    <w:lvl w:ilvl="1" w:tplc="04090019" w:tentative="1">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31">
    <w:nsid w:val="6B72559A"/>
    <w:multiLevelType w:val="hybridMultilevel"/>
    <w:tmpl w:val="8DD49F3C"/>
    <w:lvl w:ilvl="0" w:tplc="1A9899D2">
      <w:start w:val="1"/>
      <w:numFmt w:val="bullet"/>
      <w:lvlText w:val=""/>
      <w:lvlJc w:val="left"/>
      <w:pPr>
        <w:ind w:left="360" w:hanging="360"/>
      </w:pPr>
      <w:rPr>
        <w:rFonts w:ascii="Symbol" w:hAnsi="Symbol" w:hint="default"/>
      </w:rPr>
    </w:lvl>
    <w:lvl w:ilvl="1" w:tplc="AD0ACDC4" w:tentative="1">
      <w:start w:val="1"/>
      <w:numFmt w:val="bullet"/>
      <w:lvlText w:val="o"/>
      <w:lvlJc w:val="left"/>
      <w:pPr>
        <w:ind w:left="1080" w:hanging="360"/>
      </w:pPr>
      <w:rPr>
        <w:rFonts w:ascii="Courier New" w:hAnsi="Courier New" w:cs="Courier New" w:hint="default"/>
      </w:rPr>
    </w:lvl>
    <w:lvl w:ilvl="2" w:tplc="693A57E8" w:tentative="1">
      <w:start w:val="1"/>
      <w:numFmt w:val="bullet"/>
      <w:lvlText w:val=""/>
      <w:lvlJc w:val="left"/>
      <w:pPr>
        <w:ind w:left="1800" w:hanging="360"/>
      </w:pPr>
      <w:rPr>
        <w:rFonts w:ascii="Wingdings" w:hAnsi="Wingdings" w:hint="default"/>
      </w:rPr>
    </w:lvl>
    <w:lvl w:ilvl="3" w:tplc="EDA69554" w:tentative="1">
      <w:start w:val="1"/>
      <w:numFmt w:val="bullet"/>
      <w:lvlText w:val=""/>
      <w:lvlJc w:val="left"/>
      <w:pPr>
        <w:ind w:left="2520" w:hanging="360"/>
      </w:pPr>
      <w:rPr>
        <w:rFonts w:ascii="Symbol" w:hAnsi="Symbol" w:hint="default"/>
      </w:rPr>
    </w:lvl>
    <w:lvl w:ilvl="4" w:tplc="45D6828C" w:tentative="1">
      <w:start w:val="1"/>
      <w:numFmt w:val="bullet"/>
      <w:lvlText w:val="o"/>
      <w:lvlJc w:val="left"/>
      <w:pPr>
        <w:ind w:left="3240" w:hanging="360"/>
      </w:pPr>
      <w:rPr>
        <w:rFonts w:ascii="Courier New" w:hAnsi="Courier New" w:cs="Courier New" w:hint="default"/>
      </w:rPr>
    </w:lvl>
    <w:lvl w:ilvl="5" w:tplc="DCECD13E" w:tentative="1">
      <w:start w:val="1"/>
      <w:numFmt w:val="bullet"/>
      <w:lvlText w:val=""/>
      <w:lvlJc w:val="left"/>
      <w:pPr>
        <w:ind w:left="3960" w:hanging="360"/>
      </w:pPr>
      <w:rPr>
        <w:rFonts w:ascii="Wingdings" w:hAnsi="Wingdings" w:hint="default"/>
      </w:rPr>
    </w:lvl>
    <w:lvl w:ilvl="6" w:tplc="C8C0E28C" w:tentative="1">
      <w:start w:val="1"/>
      <w:numFmt w:val="bullet"/>
      <w:lvlText w:val=""/>
      <w:lvlJc w:val="left"/>
      <w:pPr>
        <w:ind w:left="4680" w:hanging="360"/>
      </w:pPr>
      <w:rPr>
        <w:rFonts w:ascii="Symbol" w:hAnsi="Symbol" w:hint="default"/>
      </w:rPr>
    </w:lvl>
    <w:lvl w:ilvl="7" w:tplc="A67C6AF8" w:tentative="1">
      <w:start w:val="1"/>
      <w:numFmt w:val="bullet"/>
      <w:lvlText w:val="o"/>
      <w:lvlJc w:val="left"/>
      <w:pPr>
        <w:ind w:left="5400" w:hanging="360"/>
      </w:pPr>
      <w:rPr>
        <w:rFonts w:ascii="Courier New" w:hAnsi="Courier New" w:cs="Courier New" w:hint="default"/>
      </w:rPr>
    </w:lvl>
    <w:lvl w:ilvl="8" w:tplc="07966F34" w:tentative="1">
      <w:start w:val="1"/>
      <w:numFmt w:val="bullet"/>
      <w:lvlText w:val=""/>
      <w:lvlJc w:val="left"/>
      <w:pPr>
        <w:ind w:left="6120" w:hanging="360"/>
      </w:pPr>
      <w:rPr>
        <w:rFonts w:ascii="Wingdings" w:hAnsi="Wingdings" w:hint="default"/>
      </w:rPr>
    </w:lvl>
  </w:abstractNum>
  <w:abstractNum w:abstractNumId="32">
    <w:nsid w:val="6D471278"/>
    <w:multiLevelType w:val="hybridMultilevel"/>
    <w:tmpl w:val="7B643D00"/>
    <w:lvl w:ilvl="0" w:tplc="3744A48E">
      <w:start w:val="1"/>
      <w:numFmt w:val="bullet"/>
      <w:lvlText w:val="•"/>
      <w:lvlJc w:val="left"/>
      <w:pPr>
        <w:tabs>
          <w:tab w:val="num" w:pos="360"/>
        </w:tabs>
        <w:ind w:left="360" w:hanging="360"/>
      </w:pPr>
      <w:rPr>
        <w:rFonts w:ascii="Arial" w:hAnsi="Arial" w:hint="default"/>
      </w:rPr>
    </w:lvl>
    <w:lvl w:ilvl="1" w:tplc="6A7C7A20" w:tentative="1">
      <w:start w:val="1"/>
      <w:numFmt w:val="bullet"/>
      <w:lvlText w:val="o"/>
      <w:lvlJc w:val="left"/>
      <w:pPr>
        <w:ind w:left="1080" w:hanging="360"/>
      </w:pPr>
      <w:rPr>
        <w:rFonts w:ascii="Courier New" w:hAnsi="Courier New" w:cs="Courier New" w:hint="default"/>
      </w:rPr>
    </w:lvl>
    <w:lvl w:ilvl="2" w:tplc="9BB4D016" w:tentative="1">
      <w:start w:val="1"/>
      <w:numFmt w:val="bullet"/>
      <w:lvlText w:val=""/>
      <w:lvlJc w:val="left"/>
      <w:pPr>
        <w:ind w:left="1800" w:hanging="360"/>
      </w:pPr>
      <w:rPr>
        <w:rFonts w:ascii="Wingdings" w:hAnsi="Wingdings" w:hint="default"/>
      </w:rPr>
    </w:lvl>
    <w:lvl w:ilvl="3" w:tplc="59A0D85A" w:tentative="1">
      <w:start w:val="1"/>
      <w:numFmt w:val="bullet"/>
      <w:lvlText w:val=""/>
      <w:lvlJc w:val="left"/>
      <w:pPr>
        <w:ind w:left="2520" w:hanging="360"/>
      </w:pPr>
      <w:rPr>
        <w:rFonts w:ascii="Symbol" w:hAnsi="Symbol" w:hint="default"/>
      </w:rPr>
    </w:lvl>
    <w:lvl w:ilvl="4" w:tplc="79CAD9A2" w:tentative="1">
      <w:start w:val="1"/>
      <w:numFmt w:val="bullet"/>
      <w:lvlText w:val="o"/>
      <w:lvlJc w:val="left"/>
      <w:pPr>
        <w:ind w:left="3240" w:hanging="360"/>
      </w:pPr>
      <w:rPr>
        <w:rFonts w:ascii="Courier New" w:hAnsi="Courier New" w:cs="Courier New" w:hint="default"/>
      </w:rPr>
    </w:lvl>
    <w:lvl w:ilvl="5" w:tplc="9B860FAE" w:tentative="1">
      <w:start w:val="1"/>
      <w:numFmt w:val="bullet"/>
      <w:lvlText w:val=""/>
      <w:lvlJc w:val="left"/>
      <w:pPr>
        <w:ind w:left="3960" w:hanging="360"/>
      </w:pPr>
      <w:rPr>
        <w:rFonts w:ascii="Wingdings" w:hAnsi="Wingdings" w:hint="default"/>
      </w:rPr>
    </w:lvl>
    <w:lvl w:ilvl="6" w:tplc="ED3C9AEA" w:tentative="1">
      <w:start w:val="1"/>
      <w:numFmt w:val="bullet"/>
      <w:lvlText w:val=""/>
      <w:lvlJc w:val="left"/>
      <w:pPr>
        <w:ind w:left="4680" w:hanging="360"/>
      </w:pPr>
      <w:rPr>
        <w:rFonts w:ascii="Symbol" w:hAnsi="Symbol" w:hint="default"/>
      </w:rPr>
    </w:lvl>
    <w:lvl w:ilvl="7" w:tplc="767E2B0A" w:tentative="1">
      <w:start w:val="1"/>
      <w:numFmt w:val="bullet"/>
      <w:lvlText w:val="o"/>
      <w:lvlJc w:val="left"/>
      <w:pPr>
        <w:ind w:left="5400" w:hanging="360"/>
      </w:pPr>
      <w:rPr>
        <w:rFonts w:ascii="Courier New" w:hAnsi="Courier New" w:cs="Courier New" w:hint="default"/>
      </w:rPr>
    </w:lvl>
    <w:lvl w:ilvl="8" w:tplc="A31CDEAE" w:tentative="1">
      <w:start w:val="1"/>
      <w:numFmt w:val="bullet"/>
      <w:lvlText w:val=""/>
      <w:lvlJc w:val="left"/>
      <w:pPr>
        <w:ind w:left="6120" w:hanging="360"/>
      </w:pPr>
      <w:rPr>
        <w:rFonts w:ascii="Wingdings" w:hAnsi="Wingdings" w:hint="default"/>
      </w:rPr>
    </w:lvl>
  </w:abstractNum>
  <w:abstractNum w:abstractNumId="33">
    <w:nsid w:val="72B739D1"/>
    <w:multiLevelType w:val="hybridMultilevel"/>
    <w:tmpl w:val="B1BE5082"/>
    <w:lvl w:ilvl="0" w:tplc="7082AE2A">
      <w:start w:val="1"/>
      <w:numFmt w:val="bullet"/>
      <w:lvlText w:val=""/>
      <w:lvlJc w:val="left"/>
      <w:pPr>
        <w:tabs>
          <w:tab w:val="num" w:pos="720"/>
        </w:tabs>
        <w:ind w:left="720" w:hanging="360"/>
      </w:pPr>
      <w:rPr>
        <w:rFonts w:ascii="Wingdings 2" w:hAnsi="Wingdings 2" w:hint="default"/>
      </w:rPr>
    </w:lvl>
    <w:lvl w:ilvl="1" w:tplc="138661C6" w:tentative="1">
      <w:start w:val="1"/>
      <w:numFmt w:val="bullet"/>
      <w:lvlText w:val=""/>
      <w:lvlJc w:val="left"/>
      <w:pPr>
        <w:tabs>
          <w:tab w:val="num" w:pos="1440"/>
        </w:tabs>
        <w:ind w:left="1440" w:hanging="360"/>
      </w:pPr>
      <w:rPr>
        <w:rFonts w:ascii="Wingdings 2" w:hAnsi="Wingdings 2" w:hint="default"/>
      </w:rPr>
    </w:lvl>
    <w:lvl w:ilvl="2" w:tplc="5F945016" w:tentative="1">
      <w:start w:val="1"/>
      <w:numFmt w:val="bullet"/>
      <w:lvlText w:val=""/>
      <w:lvlJc w:val="left"/>
      <w:pPr>
        <w:tabs>
          <w:tab w:val="num" w:pos="2160"/>
        </w:tabs>
        <w:ind w:left="2160" w:hanging="360"/>
      </w:pPr>
      <w:rPr>
        <w:rFonts w:ascii="Wingdings 2" w:hAnsi="Wingdings 2" w:hint="default"/>
      </w:rPr>
    </w:lvl>
    <w:lvl w:ilvl="3" w:tplc="C79A049C" w:tentative="1">
      <w:start w:val="1"/>
      <w:numFmt w:val="bullet"/>
      <w:lvlText w:val=""/>
      <w:lvlJc w:val="left"/>
      <w:pPr>
        <w:tabs>
          <w:tab w:val="num" w:pos="2880"/>
        </w:tabs>
        <w:ind w:left="2880" w:hanging="360"/>
      </w:pPr>
      <w:rPr>
        <w:rFonts w:ascii="Wingdings 2" w:hAnsi="Wingdings 2" w:hint="default"/>
      </w:rPr>
    </w:lvl>
    <w:lvl w:ilvl="4" w:tplc="153ABB26" w:tentative="1">
      <w:start w:val="1"/>
      <w:numFmt w:val="bullet"/>
      <w:lvlText w:val=""/>
      <w:lvlJc w:val="left"/>
      <w:pPr>
        <w:tabs>
          <w:tab w:val="num" w:pos="3600"/>
        </w:tabs>
        <w:ind w:left="3600" w:hanging="360"/>
      </w:pPr>
      <w:rPr>
        <w:rFonts w:ascii="Wingdings 2" w:hAnsi="Wingdings 2" w:hint="default"/>
      </w:rPr>
    </w:lvl>
    <w:lvl w:ilvl="5" w:tplc="33AE0990" w:tentative="1">
      <w:start w:val="1"/>
      <w:numFmt w:val="bullet"/>
      <w:lvlText w:val=""/>
      <w:lvlJc w:val="left"/>
      <w:pPr>
        <w:tabs>
          <w:tab w:val="num" w:pos="4320"/>
        </w:tabs>
        <w:ind w:left="4320" w:hanging="360"/>
      </w:pPr>
      <w:rPr>
        <w:rFonts w:ascii="Wingdings 2" w:hAnsi="Wingdings 2" w:hint="default"/>
      </w:rPr>
    </w:lvl>
    <w:lvl w:ilvl="6" w:tplc="2436959A" w:tentative="1">
      <w:start w:val="1"/>
      <w:numFmt w:val="bullet"/>
      <w:lvlText w:val=""/>
      <w:lvlJc w:val="left"/>
      <w:pPr>
        <w:tabs>
          <w:tab w:val="num" w:pos="5040"/>
        </w:tabs>
        <w:ind w:left="5040" w:hanging="360"/>
      </w:pPr>
      <w:rPr>
        <w:rFonts w:ascii="Wingdings 2" w:hAnsi="Wingdings 2" w:hint="default"/>
      </w:rPr>
    </w:lvl>
    <w:lvl w:ilvl="7" w:tplc="98C896A2" w:tentative="1">
      <w:start w:val="1"/>
      <w:numFmt w:val="bullet"/>
      <w:lvlText w:val=""/>
      <w:lvlJc w:val="left"/>
      <w:pPr>
        <w:tabs>
          <w:tab w:val="num" w:pos="5760"/>
        </w:tabs>
        <w:ind w:left="5760" w:hanging="360"/>
      </w:pPr>
      <w:rPr>
        <w:rFonts w:ascii="Wingdings 2" w:hAnsi="Wingdings 2" w:hint="default"/>
      </w:rPr>
    </w:lvl>
    <w:lvl w:ilvl="8" w:tplc="4C36373E" w:tentative="1">
      <w:start w:val="1"/>
      <w:numFmt w:val="bullet"/>
      <w:lvlText w:val=""/>
      <w:lvlJc w:val="left"/>
      <w:pPr>
        <w:tabs>
          <w:tab w:val="num" w:pos="6480"/>
        </w:tabs>
        <w:ind w:left="6480" w:hanging="360"/>
      </w:pPr>
      <w:rPr>
        <w:rFonts w:ascii="Wingdings 2" w:hAnsi="Wingdings 2" w:hint="default"/>
      </w:rPr>
    </w:lvl>
  </w:abstractNum>
  <w:abstractNum w:abstractNumId="34">
    <w:nsid w:val="75700CDA"/>
    <w:multiLevelType w:val="hybridMultilevel"/>
    <w:tmpl w:val="7F101542"/>
    <w:lvl w:ilvl="0" w:tplc="7082AE2A">
      <w:start w:val="1"/>
      <w:numFmt w:val="bullet"/>
      <w:lvlText w:val=""/>
      <w:lvlJc w:val="left"/>
      <w:pPr>
        <w:ind w:left="720" w:hanging="360"/>
      </w:pPr>
      <w:rPr>
        <w:rFonts w:ascii="Wingdings" w:hAnsi="Wingdings" w:hint="default"/>
        <w:color w:val="E15D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A26AA"/>
    <w:multiLevelType w:val="hybridMultilevel"/>
    <w:tmpl w:val="E9D0615E"/>
    <w:lvl w:ilvl="0" w:tplc="F6082D8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Wingdings 2" w:hAnsi="Wingdings 2" w:hint="default"/>
      </w:rPr>
    </w:lvl>
    <w:lvl w:ilvl="4" w:tplc="04090003" w:tentative="1">
      <w:start w:val="1"/>
      <w:numFmt w:val="bullet"/>
      <w:lvlText w:val=""/>
      <w:lvlJc w:val="left"/>
      <w:pPr>
        <w:tabs>
          <w:tab w:val="num" w:pos="3600"/>
        </w:tabs>
        <w:ind w:left="3600" w:hanging="360"/>
      </w:pPr>
      <w:rPr>
        <w:rFonts w:ascii="Wingdings 2" w:hAnsi="Wingdings 2"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Wingdings 2" w:hAnsi="Wingdings 2" w:hint="default"/>
      </w:rPr>
    </w:lvl>
    <w:lvl w:ilvl="7" w:tplc="04090003" w:tentative="1">
      <w:start w:val="1"/>
      <w:numFmt w:val="bullet"/>
      <w:lvlText w:val=""/>
      <w:lvlJc w:val="left"/>
      <w:pPr>
        <w:tabs>
          <w:tab w:val="num" w:pos="5760"/>
        </w:tabs>
        <w:ind w:left="5760" w:hanging="360"/>
      </w:pPr>
      <w:rPr>
        <w:rFonts w:ascii="Wingdings 2" w:hAnsi="Wingdings 2"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6">
    <w:nsid w:val="7FAB10B0"/>
    <w:multiLevelType w:val="hybridMultilevel"/>
    <w:tmpl w:val="BE02E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12E31"/>
    <w:multiLevelType w:val="hybridMultilevel"/>
    <w:tmpl w:val="9F0030F2"/>
    <w:lvl w:ilvl="0" w:tplc="253E191E">
      <w:start w:val="1"/>
      <w:numFmt w:val="bullet"/>
      <w:lvlText w:val=""/>
      <w:lvlJc w:val="left"/>
      <w:pPr>
        <w:ind w:left="360" w:hanging="360"/>
      </w:pPr>
      <w:rPr>
        <w:rFonts w:ascii="Symbol" w:hAnsi="Symbol" w:hint="default"/>
      </w:rPr>
    </w:lvl>
    <w:lvl w:ilvl="1" w:tplc="0142B764" w:tentative="1">
      <w:start w:val="1"/>
      <w:numFmt w:val="bullet"/>
      <w:lvlText w:val="o"/>
      <w:lvlJc w:val="left"/>
      <w:pPr>
        <w:ind w:left="1080" w:hanging="360"/>
      </w:pPr>
      <w:rPr>
        <w:rFonts w:ascii="Courier New" w:hAnsi="Courier New" w:cs="Courier New" w:hint="default"/>
      </w:rPr>
    </w:lvl>
    <w:lvl w:ilvl="2" w:tplc="2FF05FA2" w:tentative="1">
      <w:start w:val="1"/>
      <w:numFmt w:val="bullet"/>
      <w:lvlText w:val=""/>
      <w:lvlJc w:val="left"/>
      <w:pPr>
        <w:ind w:left="1800" w:hanging="360"/>
      </w:pPr>
      <w:rPr>
        <w:rFonts w:ascii="Wingdings" w:hAnsi="Wingdings" w:hint="default"/>
      </w:rPr>
    </w:lvl>
    <w:lvl w:ilvl="3" w:tplc="228835EA" w:tentative="1">
      <w:start w:val="1"/>
      <w:numFmt w:val="bullet"/>
      <w:lvlText w:val=""/>
      <w:lvlJc w:val="left"/>
      <w:pPr>
        <w:ind w:left="2520" w:hanging="360"/>
      </w:pPr>
      <w:rPr>
        <w:rFonts w:ascii="Symbol" w:hAnsi="Symbol" w:hint="default"/>
      </w:rPr>
    </w:lvl>
    <w:lvl w:ilvl="4" w:tplc="E3AE1F48" w:tentative="1">
      <w:start w:val="1"/>
      <w:numFmt w:val="bullet"/>
      <w:lvlText w:val="o"/>
      <w:lvlJc w:val="left"/>
      <w:pPr>
        <w:ind w:left="3240" w:hanging="360"/>
      </w:pPr>
      <w:rPr>
        <w:rFonts w:ascii="Courier New" w:hAnsi="Courier New" w:cs="Courier New" w:hint="default"/>
      </w:rPr>
    </w:lvl>
    <w:lvl w:ilvl="5" w:tplc="5364BD3E" w:tentative="1">
      <w:start w:val="1"/>
      <w:numFmt w:val="bullet"/>
      <w:lvlText w:val=""/>
      <w:lvlJc w:val="left"/>
      <w:pPr>
        <w:ind w:left="3960" w:hanging="360"/>
      </w:pPr>
      <w:rPr>
        <w:rFonts w:ascii="Wingdings" w:hAnsi="Wingdings" w:hint="default"/>
      </w:rPr>
    </w:lvl>
    <w:lvl w:ilvl="6" w:tplc="71845BF2" w:tentative="1">
      <w:start w:val="1"/>
      <w:numFmt w:val="bullet"/>
      <w:lvlText w:val=""/>
      <w:lvlJc w:val="left"/>
      <w:pPr>
        <w:ind w:left="4680" w:hanging="360"/>
      </w:pPr>
      <w:rPr>
        <w:rFonts w:ascii="Symbol" w:hAnsi="Symbol" w:hint="default"/>
      </w:rPr>
    </w:lvl>
    <w:lvl w:ilvl="7" w:tplc="BD808878" w:tentative="1">
      <w:start w:val="1"/>
      <w:numFmt w:val="bullet"/>
      <w:lvlText w:val="o"/>
      <w:lvlJc w:val="left"/>
      <w:pPr>
        <w:ind w:left="5400" w:hanging="360"/>
      </w:pPr>
      <w:rPr>
        <w:rFonts w:ascii="Courier New" w:hAnsi="Courier New" w:cs="Courier New" w:hint="default"/>
      </w:rPr>
    </w:lvl>
    <w:lvl w:ilvl="8" w:tplc="DBD8851A"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4"/>
  </w:num>
  <w:num w:numId="4">
    <w:abstractNumId w:val="7"/>
  </w:num>
  <w:num w:numId="5">
    <w:abstractNumId w:val="9"/>
  </w:num>
  <w:num w:numId="6">
    <w:abstractNumId w:val="19"/>
  </w:num>
  <w:num w:numId="7">
    <w:abstractNumId w:val="28"/>
  </w:num>
  <w:num w:numId="8">
    <w:abstractNumId w:val="33"/>
  </w:num>
  <w:num w:numId="9">
    <w:abstractNumId w:val="6"/>
  </w:num>
  <w:num w:numId="10">
    <w:abstractNumId w:val="35"/>
  </w:num>
  <w:num w:numId="11">
    <w:abstractNumId w:val="30"/>
  </w:num>
  <w:num w:numId="12">
    <w:abstractNumId w:val="0"/>
  </w:num>
  <w:num w:numId="13">
    <w:abstractNumId w:val="32"/>
  </w:num>
  <w:num w:numId="14">
    <w:abstractNumId w:val="37"/>
  </w:num>
  <w:num w:numId="15">
    <w:abstractNumId w:val="17"/>
  </w:num>
  <w:num w:numId="16">
    <w:abstractNumId w:val="27"/>
  </w:num>
  <w:num w:numId="17">
    <w:abstractNumId w:val="25"/>
  </w:num>
  <w:num w:numId="18">
    <w:abstractNumId w:val="23"/>
  </w:num>
  <w:num w:numId="19">
    <w:abstractNumId w:val="24"/>
  </w:num>
  <w:num w:numId="20">
    <w:abstractNumId w:val="5"/>
  </w:num>
  <w:num w:numId="21">
    <w:abstractNumId w:val="18"/>
  </w:num>
  <w:num w:numId="22">
    <w:abstractNumId w:val="26"/>
  </w:num>
  <w:num w:numId="23">
    <w:abstractNumId w:val="15"/>
  </w:num>
  <w:num w:numId="24">
    <w:abstractNumId w:val="5"/>
    <w:lvlOverride w:ilvl="0">
      <w:startOverride w:val="1"/>
    </w:lvlOverride>
  </w:num>
  <w:num w:numId="25">
    <w:abstractNumId w:val="21"/>
  </w:num>
  <w:num w:numId="26">
    <w:abstractNumId w:val="22"/>
  </w:num>
  <w:num w:numId="27">
    <w:abstractNumId w:val="10"/>
  </w:num>
  <w:num w:numId="28">
    <w:abstractNumId w:val="11"/>
  </w:num>
  <w:num w:numId="29">
    <w:abstractNumId w:val="29"/>
  </w:num>
  <w:num w:numId="30">
    <w:abstractNumId w:val="4"/>
  </w:num>
  <w:num w:numId="31">
    <w:abstractNumId w:val="34"/>
  </w:num>
  <w:num w:numId="32">
    <w:abstractNumId w:val="8"/>
  </w:num>
  <w:num w:numId="33">
    <w:abstractNumId w:val="20"/>
  </w:num>
  <w:num w:numId="34">
    <w:abstractNumId w:val="13"/>
  </w:num>
  <w:num w:numId="35">
    <w:abstractNumId w:val="2"/>
  </w:num>
  <w:num w:numId="36">
    <w:abstractNumId w:val="36"/>
  </w:num>
  <w:num w:numId="37">
    <w:abstractNumId w:val="12"/>
  </w:num>
  <w:num w:numId="38">
    <w:abstractNumId w:val="1"/>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3970"/>
  </w:hdrShapeDefaults>
  <w:footnotePr>
    <w:footnote w:id="-1"/>
    <w:footnote w:id="0"/>
  </w:footnotePr>
  <w:endnotePr>
    <w:endnote w:id="-1"/>
    <w:endnote w:id="0"/>
  </w:endnotePr>
  <w:compat/>
  <w:rsids>
    <w:rsidRoot w:val="006F6B5D"/>
    <w:rsid w:val="00001DDD"/>
    <w:rsid w:val="00007B9B"/>
    <w:rsid w:val="00007C23"/>
    <w:rsid w:val="00011900"/>
    <w:rsid w:val="00013054"/>
    <w:rsid w:val="00014C00"/>
    <w:rsid w:val="000179A7"/>
    <w:rsid w:val="00027B8A"/>
    <w:rsid w:val="00036A26"/>
    <w:rsid w:val="00037D04"/>
    <w:rsid w:val="00047096"/>
    <w:rsid w:val="000478A0"/>
    <w:rsid w:val="00047CF8"/>
    <w:rsid w:val="00051389"/>
    <w:rsid w:val="00052065"/>
    <w:rsid w:val="00054778"/>
    <w:rsid w:val="00057B71"/>
    <w:rsid w:val="00062C5E"/>
    <w:rsid w:val="00066321"/>
    <w:rsid w:val="00066726"/>
    <w:rsid w:val="0006774B"/>
    <w:rsid w:val="000702DE"/>
    <w:rsid w:val="00074AF7"/>
    <w:rsid w:val="00083FA9"/>
    <w:rsid w:val="00086653"/>
    <w:rsid w:val="000A06B2"/>
    <w:rsid w:val="000A1C52"/>
    <w:rsid w:val="000A554C"/>
    <w:rsid w:val="000A6940"/>
    <w:rsid w:val="000B50BE"/>
    <w:rsid w:val="000B70D9"/>
    <w:rsid w:val="000C1A95"/>
    <w:rsid w:val="000C77A5"/>
    <w:rsid w:val="000D396C"/>
    <w:rsid w:val="000E6FA4"/>
    <w:rsid w:val="00100886"/>
    <w:rsid w:val="00100B49"/>
    <w:rsid w:val="00103C29"/>
    <w:rsid w:val="00120E67"/>
    <w:rsid w:val="00123343"/>
    <w:rsid w:val="001366B0"/>
    <w:rsid w:val="00137E7C"/>
    <w:rsid w:val="0014111D"/>
    <w:rsid w:val="0014391C"/>
    <w:rsid w:val="00143F02"/>
    <w:rsid w:val="001440D5"/>
    <w:rsid w:val="0014782F"/>
    <w:rsid w:val="0015033F"/>
    <w:rsid w:val="00160CBE"/>
    <w:rsid w:val="00162EBA"/>
    <w:rsid w:val="00171508"/>
    <w:rsid w:val="0017281F"/>
    <w:rsid w:val="00172935"/>
    <w:rsid w:val="00175035"/>
    <w:rsid w:val="001755CE"/>
    <w:rsid w:val="0018055A"/>
    <w:rsid w:val="00180FF2"/>
    <w:rsid w:val="00183FAB"/>
    <w:rsid w:val="00186C4C"/>
    <w:rsid w:val="00193889"/>
    <w:rsid w:val="001A1952"/>
    <w:rsid w:val="001A3CD6"/>
    <w:rsid w:val="001A4794"/>
    <w:rsid w:val="001A63F4"/>
    <w:rsid w:val="001B1EF0"/>
    <w:rsid w:val="001B4D21"/>
    <w:rsid w:val="001B7000"/>
    <w:rsid w:val="001C2EE4"/>
    <w:rsid w:val="001C552D"/>
    <w:rsid w:val="001D338A"/>
    <w:rsid w:val="001D34B8"/>
    <w:rsid w:val="001D438C"/>
    <w:rsid w:val="001D6173"/>
    <w:rsid w:val="001E02B4"/>
    <w:rsid w:val="001E2300"/>
    <w:rsid w:val="001E45FA"/>
    <w:rsid w:val="001E645D"/>
    <w:rsid w:val="001F2949"/>
    <w:rsid w:val="001F66BE"/>
    <w:rsid w:val="001F6701"/>
    <w:rsid w:val="001F67B5"/>
    <w:rsid w:val="001F7265"/>
    <w:rsid w:val="00207B1D"/>
    <w:rsid w:val="00210F86"/>
    <w:rsid w:val="0021257A"/>
    <w:rsid w:val="002150C4"/>
    <w:rsid w:val="002216FD"/>
    <w:rsid w:val="00224AAA"/>
    <w:rsid w:val="00226400"/>
    <w:rsid w:val="0023049F"/>
    <w:rsid w:val="0023083F"/>
    <w:rsid w:val="00245C2E"/>
    <w:rsid w:val="00255BE1"/>
    <w:rsid w:val="002560A5"/>
    <w:rsid w:val="00256E50"/>
    <w:rsid w:val="00262302"/>
    <w:rsid w:val="00270213"/>
    <w:rsid w:val="002720CC"/>
    <w:rsid w:val="00276517"/>
    <w:rsid w:val="00277C91"/>
    <w:rsid w:val="00282EB1"/>
    <w:rsid w:val="002832FF"/>
    <w:rsid w:val="00286259"/>
    <w:rsid w:val="002A1A29"/>
    <w:rsid w:val="002A38BA"/>
    <w:rsid w:val="002B083E"/>
    <w:rsid w:val="002B350B"/>
    <w:rsid w:val="002C0284"/>
    <w:rsid w:val="002C5578"/>
    <w:rsid w:val="002D1CB5"/>
    <w:rsid w:val="002E1A05"/>
    <w:rsid w:val="003013C9"/>
    <w:rsid w:val="00301673"/>
    <w:rsid w:val="003032EB"/>
    <w:rsid w:val="003074EA"/>
    <w:rsid w:val="0031041B"/>
    <w:rsid w:val="00310713"/>
    <w:rsid w:val="003108AD"/>
    <w:rsid w:val="00312893"/>
    <w:rsid w:val="00313AE9"/>
    <w:rsid w:val="00321E69"/>
    <w:rsid w:val="00332C8B"/>
    <w:rsid w:val="00334CE4"/>
    <w:rsid w:val="00335797"/>
    <w:rsid w:val="00340921"/>
    <w:rsid w:val="003443A8"/>
    <w:rsid w:val="003531C0"/>
    <w:rsid w:val="0035335C"/>
    <w:rsid w:val="00357755"/>
    <w:rsid w:val="00362D57"/>
    <w:rsid w:val="00370BDA"/>
    <w:rsid w:val="00373267"/>
    <w:rsid w:val="003742E9"/>
    <w:rsid w:val="00375424"/>
    <w:rsid w:val="00375BE3"/>
    <w:rsid w:val="003834C7"/>
    <w:rsid w:val="003861CA"/>
    <w:rsid w:val="003913D4"/>
    <w:rsid w:val="003A3B74"/>
    <w:rsid w:val="003A60B7"/>
    <w:rsid w:val="003A794C"/>
    <w:rsid w:val="003B0938"/>
    <w:rsid w:val="003B75C2"/>
    <w:rsid w:val="003B7F17"/>
    <w:rsid w:val="003C069F"/>
    <w:rsid w:val="003D075A"/>
    <w:rsid w:val="003D3161"/>
    <w:rsid w:val="003E5DCC"/>
    <w:rsid w:val="003F1822"/>
    <w:rsid w:val="00401B84"/>
    <w:rsid w:val="00403C6A"/>
    <w:rsid w:val="00404C4C"/>
    <w:rsid w:val="00405C10"/>
    <w:rsid w:val="004348BC"/>
    <w:rsid w:val="00445A11"/>
    <w:rsid w:val="004470C1"/>
    <w:rsid w:val="004477E5"/>
    <w:rsid w:val="00453A0F"/>
    <w:rsid w:val="00455E14"/>
    <w:rsid w:val="00480AD6"/>
    <w:rsid w:val="00482169"/>
    <w:rsid w:val="004868EB"/>
    <w:rsid w:val="004932BB"/>
    <w:rsid w:val="004948C9"/>
    <w:rsid w:val="00496AFF"/>
    <w:rsid w:val="004A2741"/>
    <w:rsid w:val="004A2873"/>
    <w:rsid w:val="004A3152"/>
    <w:rsid w:val="004A59D1"/>
    <w:rsid w:val="004A5D1A"/>
    <w:rsid w:val="004B1F0D"/>
    <w:rsid w:val="004B30E8"/>
    <w:rsid w:val="004B48F9"/>
    <w:rsid w:val="004B77AA"/>
    <w:rsid w:val="004D591C"/>
    <w:rsid w:val="004D79F3"/>
    <w:rsid w:val="004E60E6"/>
    <w:rsid w:val="004F1DFE"/>
    <w:rsid w:val="004F382C"/>
    <w:rsid w:val="004F457C"/>
    <w:rsid w:val="004F5CC1"/>
    <w:rsid w:val="004F67C2"/>
    <w:rsid w:val="004F707D"/>
    <w:rsid w:val="005005CA"/>
    <w:rsid w:val="00503672"/>
    <w:rsid w:val="005061D3"/>
    <w:rsid w:val="00507A5B"/>
    <w:rsid w:val="005102D0"/>
    <w:rsid w:val="00510C54"/>
    <w:rsid w:val="00520318"/>
    <w:rsid w:val="00534750"/>
    <w:rsid w:val="005356A2"/>
    <w:rsid w:val="0053653B"/>
    <w:rsid w:val="005367D8"/>
    <w:rsid w:val="005407A3"/>
    <w:rsid w:val="0054441A"/>
    <w:rsid w:val="00546763"/>
    <w:rsid w:val="00546804"/>
    <w:rsid w:val="00547CD1"/>
    <w:rsid w:val="00552AF2"/>
    <w:rsid w:val="00560AC9"/>
    <w:rsid w:val="00562079"/>
    <w:rsid w:val="00572BA8"/>
    <w:rsid w:val="005737AA"/>
    <w:rsid w:val="00576B1F"/>
    <w:rsid w:val="00581636"/>
    <w:rsid w:val="005816B2"/>
    <w:rsid w:val="0058591D"/>
    <w:rsid w:val="00595957"/>
    <w:rsid w:val="005A0C58"/>
    <w:rsid w:val="005B26F5"/>
    <w:rsid w:val="005B3AC9"/>
    <w:rsid w:val="005B414E"/>
    <w:rsid w:val="005B7AD7"/>
    <w:rsid w:val="005C1ED7"/>
    <w:rsid w:val="005C2711"/>
    <w:rsid w:val="005C3EDB"/>
    <w:rsid w:val="005C5F6C"/>
    <w:rsid w:val="005C615B"/>
    <w:rsid w:val="005D0CC9"/>
    <w:rsid w:val="005D46F6"/>
    <w:rsid w:val="005E53A5"/>
    <w:rsid w:val="005E689F"/>
    <w:rsid w:val="005E76F3"/>
    <w:rsid w:val="005F022B"/>
    <w:rsid w:val="005F0C1D"/>
    <w:rsid w:val="005F1A3C"/>
    <w:rsid w:val="005F3337"/>
    <w:rsid w:val="005F4308"/>
    <w:rsid w:val="005F524F"/>
    <w:rsid w:val="00613589"/>
    <w:rsid w:val="00616586"/>
    <w:rsid w:val="00616FC9"/>
    <w:rsid w:val="00617A88"/>
    <w:rsid w:val="00620777"/>
    <w:rsid w:val="00620DD1"/>
    <w:rsid w:val="00626125"/>
    <w:rsid w:val="006271A0"/>
    <w:rsid w:val="006322AB"/>
    <w:rsid w:val="00633F40"/>
    <w:rsid w:val="00640875"/>
    <w:rsid w:val="00640941"/>
    <w:rsid w:val="006548EF"/>
    <w:rsid w:val="00657094"/>
    <w:rsid w:val="00660837"/>
    <w:rsid w:val="006637F9"/>
    <w:rsid w:val="00676DF7"/>
    <w:rsid w:val="00682607"/>
    <w:rsid w:val="00684277"/>
    <w:rsid w:val="006906B3"/>
    <w:rsid w:val="0069415A"/>
    <w:rsid w:val="0069432B"/>
    <w:rsid w:val="006A0440"/>
    <w:rsid w:val="006A085F"/>
    <w:rsid w:val="006A3C8B"/>
    <w:rsid w:val="006A6FE2"/>
    <w:rsid w:val="006A7DC7"/>
    <w:rsid w:val="006B66FA"/>
    <w:rsid w:val="006C04D5"/>
    <w:rsid w:val="006C3851"/>
    <w:rsid w:val="006C4B0A"/>
    <w:rsid w:val="006E313F"/>
    <w:rsid w:val="006F3CC4"/>
    <w:rsid w:val="006F6668"/>
    <w:rsid w:val="006F6B5D"/>
    <w:rsid w:val="00704C03"/>
    <w:rsid w:val="00705749"/>
    <w:rsid w:val="00707D80"/>
    <w:rsid w:val="00720B85"/>
    <w:rsid w:val="007234DD"/>
    <w:rsid w:val="007260D1"/>
    <w:rsid w:val="00726179"/>
    <w:rsid w:val="0072669A"/>
    <w:rsid w:val="007276E2"/>
    <w:rsid w:val="00731600"/>
    <w:rsid w:val="00732170"/>
    <w:rsid w:val="00732B5C"/>
    <w:rsid w:val="00733BC7"/>
    <w:rsid w:val="00734375"/>
    <w:rsid w:val="00735087"/>
    <w:rsid w:val="007370CD"/>
    <w:rsid w:val="00751800"/>
    <w:rsid w:val="00753B0F"/>
    <w:rsid w:val="0076096E"/>
    <w:rsid w:val="007611B8"/>
    <w:rsid w:val="00764BAF"/>
    <w:rsid w:val="007744F2"/>
    <w:rsid w:val="0077481F"/>
    <w:rsid w:val="00786260"/>
    <w:rsid w:val="00787EF2"/>
    <w:rsid w:val="00791961"/>
    <w:rsid w:val="00793366"/>
    <w:rsid w:val="00795B88"/>
    <w:rsid w:val="007A0708"/>
    <w:rsid w:val="007A79D3"/>
    <w:rsid w:val="007B3899"/>
    <w:rsid w:val="007B4050"/>
    <w:rsid w:val="007B6EE6"/>
    <w:rsid w:val="007C410C"/>
    <w:rsid w:val="007D03A5"/>
    <w:rsid w:val="007D5F1E"/>
    <w:rsid w:val="007D6554"/>
    <w:rsid w:val="007F1DE7"/>
    <w:rsid w:val="00806D16"/>
    <w:rsid w:val="00811B48"/>
    <w:rsid w:val="0081492D"/>
    <w:rsid w:val="00816813"/>
    <w:rsid w:val="00817E27"/>
    <w:rsid w:val="00821213"/>
    <w:rsid w:val="00822F6D"/>
    <w:rsid w:val="00827385"/>
    <w:rsid w:val="00832409"/>
    <w:rsid w:val="00833088"/>
    <w:rsid w:val="008332C2"/>
    <w:rsid w:val="00837733"/>
    <w:rsid w:val="00841B74"/>
    <w:rsid w:val="00846193"/>
    <w:rsid w:val="00846A81"/>
    <w:rsid w:val="00851327"/>
    <w:rsid w:val="008529FB"/>
    <w:rsid w:val="00860655"/>
    <w:rsid w:val="0086200B"/>
    <w:rsid w:val="0086631F"/>
    <w:rsid w:val="00870044"/>
    <w:rsid w:val="008702CC"/>
    <w:rsid w:val="00876013"/>
    <w:rsid w:val="00876613"/>
    <w:rsid w:val="00882A5E"/>
    <w:rsid w:val="00896BD4"/>
    <w:rsid w:val="008A1D96"/>
    <w:rsid w:val="008A2829"/>
    <w:rsid w:val="008A31DC"/>
    <w:rsid w:val="008A7E4C"/>
    <w:rsid w:val="008B3220"/>
    <w:rsid w:val="008B4C04"/>
    <w:rsid w:val="008B57F8"/>
    <w:rsid w:val="008C479E"/>
    <w:rsid w:val="008D2EFE"/>
    <w:rsid w:val="008D3EEA"/>
    <w:rsid w:val="008D7C6B"/>
    <w:rsid w:val="008E134E"/>
    <w:rsid w:val="008E1661"/>
    <w:rsid w:val="008E1A77"/>
    <w:rsid w:val="008E255A"/>
    <w:rsid w:val="008E387B"/>
    <w:rsid w:val="008E3EDB"/>
    <w:rsid w:val="008F253F"/>
    <w:rsid w:val="00900305"/>
    <w:rsid w:val="009043E7"/>
    <w:rsid w:val="009105AE"/>
    <w:rsid w:val="00910B0F"/>
    <w:rsid w:val="009125AE"/>
    <w:rsid w:val="00912F39"/>
    <w:rsid w:val="009206FF"/>
    <w:rsid w:val="00920D8F"/>
    <w:rsid w:val="0094091E"/>
    <w:rsid w:val="0094207D"/>
    <w:rsid w:val="00942997"/>
    <w:rsid w:val="0094546A"/>
    <w:rsid w:val="00947C20"/>
    <w:rsid w:val="00947D96"/>
    <w:rsid w:val="00950022"/>
    <w:rsid w:val="00952451"/>
    <w:rsid w:val="00961DFC"/>
    <w:rsid w:val="00964651"/>
    <w:rsid w:val="0096675C"/>
    <w:rsid w:val="00966F57"/>
    <w:rsid w:val="00967619"/>
    <w:rsid w:val="0097496A"/>
    <w:rsid w:val="00974B97"/>
    <w:rsid w:val="0097531E"/>
    <w:rsid w:val="00976196"/>
    <w:rsid w:val="00980300"/>
    <w:rsid w:val="009929EB"/>
    <w:rsid w:val="00994DCB"/>
    <w:rsid w:val="00997CE9"/>
    <w:rsid w:val="009A1033"/>
    <w:rsid w:val="009A1559"/>
    <w:rsid w:val="009A4CE5"/>
    <w:rsid w:val="009B0859"/>
    <w:rsid w:val="009B127B"/>
    <w:rsid w:val="009B6414"/>
    <w:rsid w:val="009B66F5"/>
    <w:rsid w:val="009B7112"/>
    <w:rsid w:val="009B76AC"/>
    <w:rsid w:val="009C02A4"/>
    <w:rsid w:val="009C209E"/>
    <w:rsid w:val="009D610B"/>
    <w:rsid w:val="009E0FA0"/>
    <w:rsid w:val="009E5B5D"/>
    <w:rsid w:val="009E5DC5"/>
    <w:rsid w:val="009F4D1A"/>
    <w:rsid w:val="00A0255C"/>
    <w:rsid w:val="00A0301F"/>
    <w:rsid w:val="00A043A4"/>
    <w:rsid w:val="00A11B09"/>
    <w:rsid w:val="00A20015"/>
    <w:rsid w:val="00A23760"/>
    <w:rsid w:val="00A248F7"/>
    <w:rsid w:val="00A24EC7"/>
    <w:rsid w:val="00A32AF2"/>
    <w:rsid w:val="00A34F12"/>
    <w:rsid w:val="00A3577E"/>
    <w:rsid w:val="00A36E57"/>
    <w:rsid w:val="00A4636B"/>
    <w:rsid w:val="00A47513"/>
    <w:rsid w:val="00A47DFB"/>
    <w:rsid w:val="00A52CEC"/>
    <w:rsid w:val="00A54462"/>
    <w:rsid w:val="00A630A8"/>
    <w:rsid w:val="00A7095A"/>
    <w:rsid w:val="00A70A73"/>
    <w:rsid w:val="00A750B3"/>
    <w:rsid w:val="00A8575E"/>
    <w:rsid w:val="00A93702"/>
    <w:rsid w:val="00A96D32"/>
    <w:rsid w:val="00AA0079"/>
    <w:rsid w:val="00AA1060"/>
    <w:rsid w:val="00AA3677"/>
    <w:rsid w:val="00AA6483"/>
    <w:rsid w:val="00AA7346"/>
    <w:rsid w:val="00AB4D02"/>
    <w:rsid w:val="00AC0292"/>
    <w:rsid w:val="00AC4840"/>
    <w:rsid w:val="00AD2BF4"/>
    <w:rsid w:val="00AE79B6"/>
    <w:rsid w:val="00AF204A"/>
    <w:rsid w:val="00AF3B34"/>
    <w:rsid w:val="00AF76B2"/>
    <w:rsid w:val="00B04C06"/>
    <w:rsid w:val="00B10286"/>
    <w:rsid w:val="00B10B23"/>
    <w:rsid w:val="00B12EE1"/>
    <w:rsid w:val="00B20BB5"/>
    <w:rsid w:val="00B2180F"/>
    <w:rsid w:val="00B22147"/>
    <w:rsid w:val="00B23380"/>
    <w:rsid w:val="00B25338"/>
    <w:rsid w:val="00B30E0E"/>
    <w:rsid w:val="00B332EF"/>
    <w:rsid w:val="00B35203"/>
    <w:rsid w:val="00B44E53"/>
    <w:rsid w:val="00B50AFB"/>
    <w:rsid w:val="00B52C48"/>
    <w:rsid w:val="00B57110"/>
    <w:rsid w:val="00B61224"/>
    <w:rsid w:val="00B63EB3"/>
    <w:rsid w:val="00B6558F"/>
    <w:rsid w:val="00B77B24"/>
    <w:rsid w:val="00B80FE5"/>
    <w:rsid w:val="00B8213E"/>
    <w:rsid w:val="00B82A75"/>
    <w:rsid w:val="00B82E39"/>
    <w:rsid w:val="00B96892"/>
    <w:rsid w:val="00BC2A95"/>
    <w:rsid w:val="00BD572C"/>
    <w:rsid w:val="00BD6785"/>
    <w:rsid w:val="00BE18ED"/>
    <w:rsid w:val="00BE2104"/>
    <w:rsid w:val="00BE3D25"/>
    <w:rsid w:val="00BF458C"/>
    <w:rsid w:val="00BF4C1C"/>
    <w:rsid w:val="00BF6FA5"/>
    <w:rsid w:val="00C0175C"/>
    <w:rsid w:val="00C1065B"/>
    <w:rsid w:val="00C10A32"/>
    <w:rsid w:val="00C11560"/>
    <w:rsid w:val="00C12A40"/>
    <w:rsid w:val="00C168CE"/>
    <w:rsid w:val="00C179C7"/>
    <w:rsid w:val="00C23C60"/>
    <w:rsid w:val="00C31A2C"/>
    <w:rsid w:val="00C374C6"/>
    <w:rsid w:val="00C4129D"/>
    <w:rsid w:val="00C46C19"/>
    <w:rsid w:val="00C47CD3"/>
    <w:rsid w:val="00C508DF"/>
    <w:rsid w:val="00C53507"/>
    <w:rsid w:val="00C55A85"/>
    <w:rsid w:val="00C613D3"/>
    <w:rsid w:val="00C629E5"/>
    <w:rsid w:val="00C64D84"/>
    <w:rsid w:val="00C66651"/>
    <w:rsid w:val="00C7287C"/>
    <w:rsid w:val="00C810EB"/>
    <w:rsid w:val="00C82D92"/>
    <w:rsid w:val="00C858E8"/>
    <w:rsid w:val="00C90C0F"/>
    <w:rsid w:val="00C929D5"/>
    <w:rsid w:val="00C955BF"/>
    <w:rsid w:val="00CA1B3B"/>
    <w:rsid w:val="00CA45E8"/>
    <w:rsid w:val="00CA4B2B"/>
    <w:rsid w:val="00CB3501"/>
    <w:rsid w:val="00CB786A"/>
    <w:rsid w:val="00CB7BC9"/>
    <w:rsid w:val="00CC0CA4"/>
    <w:rsid w:val="00CD09D3"/>
    <w:rsid w:val="00CD1C32"/>
    <w:rsid w:val="00CD227E"/>
    <w:rsid w:val="00CD49FE"/>
    <w:rsid w:val="00CD4A17"/>
    <w:rsid w:val="00CD6AFC"/>
    <w:rsid w:val="00CD7F90"/>
    <w:rsid w:val="00CE2A9E"/>
    <w:rsid w:val="00CF05C6"/>
    <w:rsid w:val="00CF3202"/>
    <w:rsid w:val="00CF5B55"/>
    <w:rsid w:val="00CF6577"/>
    <w:rsid w:val="00CF7324"/>
    <w:rsid w:val="00D018B0"/>
    <w:rsid w:val="00D03EEB"/>
    <w:rsid w:val="00D10B85"/>
    <w:rsid w:val="00D136FA"/>
    <w:rsid w:val="00D2617A"/>
    <w:rsid w:val="00D26C7A"/>
    <w:rsid w:val="00D359ED"/>
    <w:rsid w:val="00D44453"/>
    <w:rsid w:val="00D469AC"/>
    <w:rsid w:val="00D5191C"/>
    <w:rsid w:val="00D52530"/>
    <w:rsid w:val="00D55DE9"/>
    <w:rsid w:val="00D571B9"/>
    <w:rsid w:val="00D60F8D"/>
    <w:rsid w:val="00D70234"/>
    <w:rsid w:val="00D72096"/>
    <w:rsid w:val="00D7783B"/>
    <w:rsid w:val="00D77A45"/>
    <w:rsid w:val="00D83AAD"/>
    <w:rsid w:val="00D87EBD"/>
    <w:rsid w:val="00D9015A"/>
    <w:rsid w:val="00D91270"/>
    <w:rsid w:val="00D9436A"/>
    <w:rsid w:val="00D966E7"/>
    <w:rsid w:val="00DA1983"/>
    <w:rsid w:val="00DA42C2"/>
    <w:rsid w:val="00DA4A55"/>
    <w:rsid w:val="00DA714B"/>
    <w:rsid w:val="00DB2277"/>
    <w:rsid w:val="00DB3776"/>
    <w:rsid w:val="00DB3B65"/>
    <w:rsid w:val="00DB4188"/>
    <w:rsid w:val="00DB45D7"/>
    <w:rsid w:val="00DB4ED7"/>
    <w:rsid w:val="00DC2281"/>
    <w:rsid w:val="00DC3F11"/>
    <w:rsid w:val="00DD147F"/>
    <w:rsid w:val="00DD499C"/>
    <w:rsid w:val="00DD4BD5"/>
    <w:rsid w:val="00DE427D"/>
    <w:rsid w:val="00DE5DF6"/>
    <w:rsid w:val="00DF14F9"/>
    <w:rsid w:val="00E0023E"/>
    <w:rsid w:val="00E00B2D"/>
    <w:rsid w:val="00E12618"/>
    <w:rsid w:val="00E132CF"/>
    <w:rsid w:val="00E2532F"/>
    <w:rsid w:val="00E306C2"/>
    <w:rsid w:val="00E36385"/>
    <w:rsid w:val="00E406D4"/>
    <w:rsid w:val="00E4623D"/>
    <w:rsid w:val="00E47670"/>
    <w:rsid w:val="00E5429A"/>
    <w:rsid w:val="00E5509E"/>
    <w:rsid w:val="00E55CAC"/>
    <w:rsid w:val="00E5725E"/>
    <w:rsid w:val="00E66226"/>
    <w:rsid w:val="00E74279"/>
    <w:rsid w:val="00E75362"/>
    <w:rsid w:val="00E8395F"/>
    <w:rsid w:val="00E84761"/>
    <w:rsid w:val="00E86BF8"/>
    <w:rsid w:val="00E90CA6"/>
    <w:rsid w:val="00E92122"/>
    <w:rsid w:val="00EA2621"/>
    <w:rsid w:val="00EA2799"/>
    <w:rsid w:val="00EA3210"/>
    <w:rsid w:val="00EA3643"/>
    <w:rsid w:val="00EA528C"/>
    <w:rsid w:val="00EA70D2"/>
    <w:rsid w:val="00EA79A9"/>
    <w:rsid w:val="00EA7D7F"/>
    <w:rsid w:val="00EB7E21"/>
    <w:rsid w:val="00EC40AD"/>
    <w:rsid w:val="00EC4803"/>
    <w:rsid w:val="00ED16BC"/>
    <w:rsid w:val="00ED5A57"/>
    <w:rsid w:val="00EF0442"/>
    <w:rsid w:val="00EF109B"/>
    <w:rsid w:val="00EF23D9"/>
    <w:rsid w:val="00EF2A4E"/>
    <w:rsid w:val="00EF2DEA"/>
    <w:rsid w:val="00EF46C2"/>
    <w:rsid w:val="00EF6E55"/>
    <w:rsid w:val="00F04EE1"/>
    <w:rsid w:val="00F05DBE"/>
    <w:rsid w:val="00F1081A"/>
    <w:rsid w:val="00F15184"/>
    <w:rsid w:val="00F158F3"/>
    <w:rsid w:val="00F165C4"/>
    <w:rsid w:val="00F34F2E"/>
    <w:rsid w:val="00F40CCD"/>
    <w:rsid w:val="00F42763"/>
    <w:rsid w:val="00F47A2E"/>
    <w:rsid w:val="00F5382A"/>
    <w:rsid w:val="00F5524C"/>
    <w:rsid w:val="00F60A36"/>
    <w:rsid w:val="00F636B9"/>
    <w:rsid w:val="00F63A17"/>
    <w:rsid w:val="00F70FB7"/>
    <w:rsid w:val="00F7204B"/>
    <w:rsid w:val="00F764EF"/>
    <w:rsid w:val="00F7706B"/>
    <w:rsid w:val="00F86221"/>
    <w:rsid w:val="00F9042A"/>
    <w:rsid w:val="00F9057B"/>
    <w:rsid w:val="00FA14AD"/>
    <w:rsid w:val="00FA547C"/>
    <w:rsid w:val="00FB1076"/>
    <w:rsid w:val="00FD191D"/>
    <w:rsid w:val="00FD4BB7"/>
    <w:rsid w:val="00FD6161"/>
    <w:rsid w:val="00FE0662"/>
    <w:rsid w:val="00FE3D7E"/>
    <w:rsid w:val="00FF093F"/>
    <w:rsid w:val="00FF589E"/>
    <w:rsid w:val="00FF738D"/>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5D"/>
    <w:pPr>
      <w:spacing w:after="200" w:line="276" w:lineRule="auto"/>
    </w:pPr>
    <w:rPr>
      <w:rFonts w:ascii="Arial" w:hAnsi="Arial" w:cs="Arial"/>
      <w:sz w:val="24"/>
      <w:szCs w:val="24"/>
    </w:rPr>
  </w:style>
  <w:style w:type="paragraph" w:styleId="Heading1">
    <w:name w:val="heading 1"/>
    <w:basedOn w:val="Normal"/>
    <w:next w:val="Normal"/>
    <w:link w:val="Heading1Char"/>
    <w:autoRedefine/>
    <w:uiPriority w:val="9"/>
    <w:qFormat/>
    <w:rsid w:val="003531C0"/>
    <w:pPr>
      <w:keepNext/>
      <w:keepLines/>
      <w:spacing w:before="240" w:after="160"/>
      <w:outlineLvl w:val="0"/>
    </w:pPr>
    <w:rPr>
      <w:rFonts w:eastAsia="Times New Roman" w:cs="Times New Roman"/>
      <w:b/>
      <w:bCs/>
      <w:color w:val="365F91"/>
      <w:sz w:val="28"/>
      <w:szCs w:val="28"/>
    </w:rPr>
  </w:style>
  <w:style w:type="paragraph" w:styleId="Heading2">
    <w:name w:val="heading 2"/>
    <w:basedOn w:val="Normal"/>
    <w:next w:val="Normal"/>
    <w:link w:val="Heading2Char"/>
    <w:autoRedefine/>
    <w:uiPriority w:val="9"/>
    <w:unhideWhenUsed/>
    <w:qFormat/>
    <w:rsid w:val="00E00B2D"/>
    <w:pPr>
      <w:keepNext/>
      <w:keepLines/>
      <w:spacing w:before="120" w:after="0"/>
      <w:outlineLvl w:val="1"/>
    </w:pPr>
    <w:rPr>
      <w:rFonts w:eastAsia="Times New Roman" w:cs="Times New Roman"/>
      <w:b/>
      <w:bCs/>
      <w:color w:val="E15D15"/>
      <w:sz w:val="28"/>
      <w:szCs w:val="28"/>
    </w:rPr>
  </w:style>
  <w:style w:type="paragraph" w:styleId="Heading3">
    <w:name w:val="heading 3"/>
    <w:basedOn w:val="Normal"/>
    <w:next w:val="Normal"/>
    <w:link w:val="Heading3Char"/>
    <w:uiPriority w:val="9"/>
    <w:unhideWhenUsed/>
    <w:qFormat/>
    <w:rsid w:val="005737AA"/>
    <w:pPr>
      <w:keepNext/>
      <w:keepLines/>
      <w:spacing w:before="200" w:after="0"/>
      <w:outlineLvl w:val="2"/>
    </w:pPr>
    <w:rPr>
      <w:rFonts w:ascii="Cambria" w:eastAsia="Times New Roman" w:hAnsi="Cambria" w:cs="Times New Roman"/>
      <w:b/>
      <w:bCs/>
      <w:color w:val="4F81BD"/>
      <w:sz w:val="22"/>
      <w:szCs w:val="22"/>
    </w:rPr>
  </w:style>
  <w:style w:type="paragraph" w:styleId="Heading4">
    <w:name w:val="heading 4"/>
    <w:basedOn w:val="Normal"/>
    <w:next w:val="Normal"/>
    <w:link w:val="Heading4Char"/>
    <w:uiPriority w:val="9"/>
    <w:unhideWhenUsed/>
    <w:qFormat/>
    <w:rsid w:val="005737AA"/>
    <w:pPr>
      <w:keepNext/>
      <w:keepLines/>
      <w:spacing w:before="200" w:after="0"/>
      <w:outlineLvl w:val="3"/>
    </w:pPr>
    <w:rPr>
      <w:rFonts w:ascii="Cambria" w:eastAsia="Times New Roman" w:hAnsi="Cambria" w:cs="Times New Roman"/>
      <w:b/>
      <w:bCs/>
      <w:i/>
      <w:iCs/>
      <w:color w:val="4F81BD"/>
      <w:sz w:val="22"/>
      <w:szCs w:val="22"/>
    </w:rPr>
  </w:style>
  <w:style w:type="paragraph" w:styleId="Heading5">
    <w:name w:val="heading 5"/>
    <w:basedOn w:val="Normal"/>
    <w:next w:val="Normal"/>
    <w:link w:val="Heading5Char"/>
    <w:uiPriority w:val="9"/>
    <w:semiHidden/>
    <w:unhideWhenUsed/>
    <w:qFormat/>
    <w:rsid w:val="00732170"/>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1C0"/>
    <w:rPr>
      <w:rFonts w:ascii="Arial" w:eastAsia="Times New Roman" w:hAnsi="Arial"/>
      <w:b/>
      <w:bCs/>
      <w:color w:val="365F91"/>
      <w:sz w:val="28"/>
      <w:szCs w:val="28"/>
    </w:rPr>
  </w:style>
  <w:style w:type="character" w:customStyle="1" w:styleId="Heading2Char">
    <w:name w:val="Heading 2 Char"/>
    <w:basedOn w:val="DefaultParagraphFont"/>
    <w:link w:val="Heading2"/>
    <w:uiPriority w:val="9"/>
    <w:rsid w:val="00E00B2D"/>
    <w:rPr>
      <w:rFonts w:ascii="Arial" w:eastAsia="Times New Roman" w:hAnsi="Arial"/>
      <w:b/>
      <w:bCs/>
      <w:color w:val="E15D15"/>
      <w:sz w:val="28"/>
      <w:szCs w:val="28"/>
    </w:rPr>
  </w:style>
  <w:style w:type="paragraph" w:styleId="Footer">
    <w:name w:val="footer"/>
    <w:basedOn w:val="Normal"/>
    <w:link w:val="FooterChar"/>
    <w:uiPriority w:val="99"/>
    <w:unhideWhenUsed/>
    <w:rsid w:val="006F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5D"/>
    <w:rPr>
      <w:rFonts w:ascii="Arial" w:hAnsi="Arial" w:cs="Arial"/>
    </w:rPr>
  </w:style>
  <w:style w:type="table" w:styleId="TableGrid">
    <w:name w:val="Table Grid"/>
    <w:basedOn w:val="TableNormal"/>
    <w:uiPriority w:val="59"/>
    <w:rsid w:val="006F6B5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owHeading">
    <w:name w:val="Table Row Heading"/>
    <w:basedOn w:val="Normal"/>
    <w:qFormat/>
    <w:rsid w:val="006F6B5D"/>
    <w:pPr>
      <w:spacing w:before="40" w:after="40" w:line="240" w:lineRule="auto"/>
      <w:jc w:val="center"/>
    </w:pPr>
    <w:rPr>
      <w:rFonts w:cs="Times New Roman"/>
      <w:color w:val="004386"/>
      <w:szCs w:val="20"/>
    </w:rPr>
  </w:style>
  <w:style w:type="paragraph" w:styleId="BalloonText">
    <w:name w:val="Balloon Text"/>
    <w:basedOn w:val="Normal"/>
    <w:link w:val="BalloonTextChar"/>
    <w:uiPriority w:val="99"/>
    <w:semiHidden/>
    <w:unhideWhenUsed/>
    <w:rsid w:val="006F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5D"/>
    <w:rPr>
      <w:rFonts w:ascii="Tahoma" w:hAnsi="Tahoma" w:cs="Tahoma"/>
      <w:sz w:val="16"/>
      <w:szCs w:val="16"/>
    </w:rPr>
  </w:style>
  <w:style w:type="paragraph" w:styleId="Header">
    <w:name w:val="header"/>
    <w:basedOn w:val="Normal"/>
    <w:link w:val="HeaderChar"/>
    <w:uiPriority w:val="99"/>
    <w:unhideWhenUsed/>
    <w:rsid w:val="006F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5D"/>
    <w:rPr>
      <w:rFonts w:ascii="Arial" w:hAnsi="Arial" w:cs="Arial"/>
    </w:rPr>
  </w:style>
  <w:style w:type="paragraph" w:styleId="NoSpacing">
    <w:name w:val="No Spacing"/>
    <w:link w:val="NoSpacingChar"/>
    <w:uiPriority w:val="1"/>
    <w:qFormat/>
    <w:rsid w:val="00C82D92"/>
    <w:rPr>
      <w:rFonts w:ascii="Calibri" w:eastAsia="Times New Roman" w:hAnsi="Calibri"/>
      <w:sz w:val="22"/>
      <w:szCs w:val="22"/>
    </w:rPr>
  </w:style>
  <w:style w:type="character" w:customStyle="1" w:styleId="NoSpacingChar">
    <w:name w:val="No Spacing Char"/>
    <w:basedOn w:val="DefaultParagraphFont"/>
    <w:link w:val="NoSpacing"/>
    <w:uiPriority w:val="1"/>
    <w:rsid w:val="00C82D92"/>
    <w:rPr>
      <w:rFonts w:ascii="Calibri" w:eastAsia="Times New Roman" w:hAnsi="Calibri"/>
      <w:sz w:val="22"/>
      <w:szCs w:val="22"/>
      <w:lang w:val="en-US" w:eastAsia="en-US" w:bidi="ar-SA"/>
    </w:rPr>
  </w:style>
  <w:style w:type="paragraph" w:customStyle="1" w:styleId="ESEReportName">
    <w:name w:val="ESE Report Name"/>
    <w:basedOn w:val="Normal"/>
    <w:next w:val="Normal"/>
    <w:qFormat/>
    <w:rsid w:val="00C82D92"/>
    <w:pPr>
      <w:spacing w:after="480" w:line="400" w:lineRule="exact"/>
    </w:pPr>
    <w:rPr>
      <w:rFonts w:eastAsia="Times New Roman" w:cs="Times New Roman"/>
      <w:b/>
      <w:color w:val="000000"/>
      <w:sz w:val="36"/>
    </w:rPr>
  </w:style>
  <w:style w:type="paragraph" w:customStyle="1" w:styleId="AgencyTitle">
    <w:name w:val="Agency Title"/>
    <w:basedOn w:val="Normal"/>
    <w:semiHidden/>
    <w:rsid w:val="00C82D92"/>
    <w:pPr>
      <w:spacing w:after="0" w:line="240" w:lineRule="auto"/>
    </w:pPr>
    <w:rPr>
      <w:rFonts w:eastAsia="Times New Roman" w:cs="Times New Roman"/>
      <w:b/>
      <w:sz w:val="18"/>
    </w:rPr>
  </w:style>
  <w:style w:type="paragraph" w:customStyle="1" w:styleId="arial9">
    <w:name w:val="arial9"/>
    <w:basedOn w:val="Normal"/>
    <w:semiHidden/>
    <w:rsid w:val="00C82D92"/>
    <w:pPr>
      <w:spacing w:after="0" w:line="240" w:lineRule="auto"/>
      <w:ind w:right="-108"/>
    </w:pPr>
    <w:rPr>
      <w:rFonts w:eastAsia="Times New Roman" w:cs="Times New Roman"/>
      <w:sz w:val="18"/>
    </w:rPr>
  </w:style>
  <w:style w:type="paragraph" w:customStyle="1" w:styleId="ESEReportSubtitle">
    <w:name w:val="ESE Report Subtitle"/>
    <w:basedOn w:val="Normal"/>
    <w:qFormat/>
    <w:rsid w:val="00C82D92"/>
    <w:pPr>
      <w:spacing w:before="160" w:after="0"/>
    </w:pPr>
    <w:rPr>
      <w:rFonts w:cs="Times New Roman"/>
      <w:b/>
      <w:sz w:val="32"/>
    </w:rPr>
  </w:style>
  <w:style w:type="paragraph" w:styleId="ListParagraph">
    <w:name w:val="List Paragraph"/>
    <w:basedOn w:val="Normal"/>
    <w:link w:val="ListParagraphChar"/>
    <w:uiPriority w:val="34"/>
    <w:qFormat/>
    <w:rsid w:val="00CF5B55"/>
    <w:pPr>
      <w:ind w:left="720"/>
      <w:contextualSpacing/>
    </w:pPr>
  </w:style>
  <w:style w:type="character" w:customStyle="1" w:styleId="Heading3Char">
    <w:name w:val="Heading 3 Char"/>
    <w:basedOn w:val="DefaultParagraphFont"/>
    <w:link w:val="Heading3"/>
    <w:uiPriority w:val="9"/>
    <w:rsid w:val="005737AA"/>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5737AA"/>
    <w:rPr>
      <w:rFonts w:ascii="Cambria" w:eastAsia="Times New Roman" w:hAnsi="Cambria" w:cs="Times New Roman"/>
      <w:b/>
      <w:bCs/>
      <w:i/>
      <w:iCs/>
      <w:color w:val="4F81BD"/>
      <w:sz w:val="22"/>
      <w:szCs w:val="22"/>
    </w:rPr>
  </w:style>
  <w:style w:type="character" w:styleId="PageNumber">
    <w:name w:val="page number"/>
    <w:basedOn w:val="DefaultParagraphFont"/>
    <w:rsid w:val="005737AA"/>
  </w:style>
  <w:style w:type="character" w:styleId="Hyperlink">
    <w:name w:val="Hyperlink"/>
    <w:uiPriority w:val="99"/>
    <w:unhideWhenUsed/>
    <w:rsid w:val="005737AA"/>
    <w:rPr>
      <w:color w:val="0000FF"/>
      <w:u w:val="single"/>
    </w:rPr>
  </w:style>
  <w:style w:type="paragraph" w:customStyle="1" w:styleId="Bullet1">
    <w:name w:val="Bullet 1"/>
    <w:basedOn w:val="Normal"/>
    <w:autoRedefine/>
    <w:qFormat/>
    <w:rsid w:val="00401B84"/>
    <w:pPr>
      <w:tabs>
        <w:tab w:val="left" w:pos="9360"/>
      </w:tabs>
      <w:spacing w:before="360" w:after="240"/>
      <w:ind w:right="720"/>
      <w:jc w:val="both"/>
    </w:pPr>
    <w:rPr>
      <w:sz w:val="20"/>
      <w:szCs w:val="22"/>
    </w:rPr>
  </w:style>
  <w:style w:type="paragraph" w:customStyle="1" w:styleId="TableText">
    <w:name w:val="Table Text"/>
    <w:basedOn w:val="Normal"/>
    <w:qFormat/>
    <w:rsid w:val="005737AA"/>
    <w:pPr>
      <w:spacing w:before="40" w:after="40" w:line="240" w:lineRule="auto"/>
    </w:pPr>
    <w:rPr>
      <w:rFonts w:cs="Times New Roman"/>
      <w:sz w:val="20"/>
      <w:szCs w:val="22"/>
    </w:rPr>
  </w:style>
  <w:style w:type="paragraph" w:customStyle="1" w:styleId="monthyear">
    <w:name w:val="month_year"/>
    <w:basedOn w:val="arial9"/>
    <w:qFormat/>
    <w:rsid w:val="005737AA"/>
    <w:rPr>
      <w:sz w:val="24"/>
    </w:rPr>
  </w:style>
  <w:style w:type="paragraph" w:customStyle="1" w:styleId="Spacer">
    <w:name w:val="Spacer"/>
    <w:basedOn w:val="Normal"/>
    <w:qFormat/>
    <w:rsid w:val="005737AA"/>
    <w:pPr>
      <w:spacing w:after="0" w:line="240" w:lineRule="auto"/>
    </w:pPr>
    <w:rPr>
      <w:rFonts w:cs="Times New Roman"/>
      <w:b/>
      <w:sz w:val="12"/>
      <w:szCs w:val="12"/>
    </w:rPr>
  </w:style>
  <w:style w:type="paragraph" w:customStyle="1" w:styleId="Indicator">
    <w:name w:val="Indicator"/>
    <w:basedOn w:val="Normal"/>
    <w:qFormat/>
    <w:rsid w:val="005737AA"/>
    <w:pPr>
      <w:pBdr>
        <w:top w:val="single" w:sz="8" w:space="1" w:color="004386"/>
        <w:left w:val="single" w:sz="8" w:space="4" w:color="004386"/>
        <w:right w:val="single" w:sz="8" w:space="4" w:color="004386"/>
      </w:pBdr>
      <w:shd w:val="clear" w:color="auto" w:fill="E2EAF6"/>
      <w:spacing w:after="0" w:line="216" w:lineRule="auto"/>
      <w:ind w:left="540" w:hanging="540"/>
    </w:pPr>
    <w:rPr>
      <w:rFonts w:cs="Times New Roman"/>
      <w:b/>
      <w:sz w:val="20"/>
      <w:szCs w:val="20"/>
    </w:rPr>
  </w:style>
  <w:style w:type="paragraph" w:customStyle="1" w:styleId="ProficientHeading">
    <w:name w:val="Proficient Heading"/>
    <w:basedOn w:val="TableText"/>
    <w:qFormat/>
    <w:rsid w:val="005737AA"/>
    <w:pPr>
      <w:jc w:val="center"/>
    </w:pPr>
    <w:rPr>
      <w:b/>
      <w:sz w:val="22"/>
    </w:rPr>
  </w:style>
  <w:style w:type="paragraph" w:customStyle="1" w:styleId="ProficientText">
    <w:name w:val="Proficient Text"/>
    <w:basedOn w:val="TableText"/>
    <w:qFormat/>
    <w:rsid w:val="005737AA"/>
    <w:rPr>
      <w:b/>
    </w:rPr>
  </w:style>
  <w:style w:type="paragraph" w:customStyle="1" w:styleId="Standard">
    <w:name w:val="Standard"/>
    <w:basedOn w:val="Normal"/>
    <w:qFormat/>
    <w:rsid w:val="005737AA"/>
    <w:pPr>
      <w:spacing w:before="240" w:after="120" w:line="240" w:lineRule="auto"/>
    </w:pPr>
    <w:rPr>
      <w:rFonts w:cs="Times New Roman"/>
      <w:i/>
      <w:sz w:val="22"/>
      <w:szCs w:val="23"/>
    </w:rPr>
  </w:style>
  <w:style w:type="paragraph" w:customStyle="1" w:styleId="TableBlueHead">
    <w:name w:val="Table Blue Head"/>
    <w:basedOn w:val="TableText"/>
    <w:autoRedefine/>
    <w:qFormat/>
    <w:rsid w:val="0069415A"/>
    <w:pPr>
      <w:framePr w:hSpace="187" w:wrap="around" w:vAnchor="text" w:hAnchor="margin" w:xAlign="center" w:y="361"/>
      <w:spacing w:line="276" w:lineRule="auto"/>
    </w:pPr>
    <w:rPr>
      <w:b/>
      <w:color w:val="004386"/>
      <w:sz w:val="22"/>
    </w:rPr>
  </w:style>
  <w:style w:type="paragraph" w:customStyle="1" w:styleId="TableBlueText">
    <w:name w:val="Table Blue Text"/>
    <w:basedOn w:val="TableText"/>
    <w:qFormat/>
    <w:rsid w:val="005737AA"/>
    <w:rPr>
      <w:color w:val="004386"/>
    </w:rPr>
  </w:style>
  <w:style w:type="paragraph" w:customStyle="1" w:styleId="FooterNote">
    <w:name w:val="Footer Note"/>
    <w:qFormat/>
    <w:rsid w:val="005737AA"/>
    <w:pPr>
      <w:spacing w:after="120"/>
    </w:pPr>
    <w:rPr>
      <w:rFonts w:ascii="Arial Narrow" w:hAnsi="Arial Narrow"/>
    </w:rPr>
  </w:style>
  <w:style w:type="character" w:customStyle="1" w:styleId="Heading5Char">
    <w:name w:val="Heading 5 Char"/>
    <w:basedOn w:val="DefaultParagraphFont"/>
    <w:link w:val="Heading5"/>
    <w:uiPriority w:val="9"/>
    <w:semiHidden/>
    <w:rsid w:val="00732170"/>
    <w:rPr>
      <w:rFonts w:ascii="Cambria" w:eastAsia="Times New Roman" w:hAnsi="Cambria" w:cs="Times New Roman"/>
      <w:color w:val="243F60"/>
    </w:rPr>
  </w:style>
  <w:style w:type="paragraph" w:customStyle="1" w:styleId="TableBullet">
    <w:name w:val="Table Bullet"/>
    <w:basedOn w:val="Bullet1"/>
    <w:qFormat/>
    <w:rsid w:val="00732170"/>
    <w:pPr>
      <w:ind w:left="432" w:hanging="360"/>
    </w:pPr>
  </w:style>
  <w:style w:type="paragraph" w:styleId="FootnoteText">
    <w:name w:val="footnote text"/>
    <w:basedOn w:val="Normal"/>
    <w:link w:val="FootnoteTextChar"/>
    <w:rsid w:val="007321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2170"/>
    <w:rPr>
      <w:rFonts w:eastAsia="Times New Roman"/>
      <w:sz w:val="20"/>
      <w:szCs w:val="20"/>
    </w:rPr>
  </w:style>
  <w:style w:type="character" w:styleId="FootnoteReference">
    <w:name w:val="footnote reference"/>
    <w:rsid w:val="00732170"/>
    <w:rPr>
      <w:rFonts w:cs="Times New Roman"/>
      <w:vertAlign w:val="superscript"/>
    </w:rPr>
  </w:style>
  <w:style w:type="table" w:customStyle="1" w:styleId="LightList1">
    <w:name w:val="Light List1"/>
    <w:basedOn w:val="TableNormal"/>
    <w:uiPriority w:val="61"/>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C1A9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1F294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731600"/>
    <w:rPr>
      <w:sz w:val="16"/>
      <w:szCs w:val="16"/>
    </w:rPr>
  </w:style>
  <w:style w:type="paragraph" w:styleId="CommentText">
    <w:name w:val="annotation text"/>
    <w:basedOn w:val="Normal"/>
    <w:link w:val="CommentTextChar"/>
    <w:uiPriority w:val="99"/>
    <w:unhideWhenUsed/>
    <w:rsid w:val="00731600"/>
    <w:pPr>
      <w:spacing w:line="240" w:lineRule="auto"/>
    </w:pPr>
    <w:rPr>
      <w:sz w:val="20"/>
      <w:szCs w:val="20"/>
    </w:rPr>
  </w:style>
  <w:style w:type="character" w:customStyle="1" w:styleId="CommentTextChar">
    <w:name w:val="Comment Text Char"/>
    <w:basedOn w:val="DefaultParagraphFont"/>
    <w:link w:val="CommentText"/>
    <w:uiPriority w:val="99"/>
    <w:rsid w:val="007316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31600"/>
    <w:rPr>
      <w:b/>
      <w:bCs/>
    </w:rPr>
  </w:style>
  <w:style w:type="character" w:customStyle="1" w:styleId="CommentSubjectChar">
    <w:name w:val="Comment Subject Char"/>
    <w:basedOn w:val="CommentTextChar"/>
    <w:link w:val="CommentSubject"/>
    <w:uiPriority w:val="99"/>
    <w:semiHidden/>
    <w:rsid w:val="00731600"/>
    <w:rPr>
      <w:rFonts w:ascii="Arial" w:hAnsi="Arial" w:cs="Arial"/>
      <w:b/>
      <w:bCs/>
      <w:sz w:val="20"/>
      <w:szCs w:val="20"/>
    </w:rPr>
  </w:style>
  <w:style w:type="paragraph" w:styleId="PlainText">
    <w:name w:val="Plain Text"/>
    <w:basedOn w:val="Normal"/>
    <w:link w:val="PlainTextChar"/>
    <w:uiPriority w:val="99"/>
    <w:semiHidden/>
    <w:unhideWhenUsed/>
    <w:rsid w:val="001440D5"/>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1440D5"/>
    <w:rPr>
      <w:rFonts w:ascii="Calibri" w:hAnsi="Calibri" w:cs="Calibri"/>
      <w:sz w:val="22"/>
      <w:szCs w:val="22"/>
    </w:rPr>
  </w:style>
  <w:style w:type="character" w:styleId="FollowedHyperlink">
    <w:name w:val="FollowedHyperlink"/>
    <w:basedOn w:val="DefaultParagraphFont"/>
    <w:uiPriority w:val="99"/>
    <w:semiHidden/>
    <w:unhideWhenUsed/>
    <w:rsid w:val="006C3851"/>
    <w:rPr>
      <w:color w:val="800080"/>
      <w:u w:val="single"/>
    </w:rPr>
  </w:style>
  <w:style w:type="table" w:styleId="MediumShading1-Accent6">
    <w:name w:val="Medium Shading 1 Accent 6"/>
    <w:basedOn w:val="TableNormal"/>
    <w:uiPriority w:val="63"/>
    <w:rsid w:val="003B75C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3B75C2"/>
    <w:pPr>
      <w:spacing w:before="100" w:beforeAutospacing="1" w:after="100" w:afterAutospacing="1" w:line="240" w:lineRule="auto"/>
    </w:pPr>
    <w:rPr>
      <w:rFonts w:ascii="Times New Roman" w:eastAsia="Times New Roman" w:hAnsi="Times New Roman" w:cs="Times New Roman"/>
    </w:rPr>
  </w:style>
  <w:style w:type="paragraph" w:customStyle="1" w:styleId="BulletText2">
    <w:name w:val="BulletText2"/>
    <w:basedOn w:val="ListParagraph"/>
    <w:qFormat/>
    <w:rsid w:val="00D359ED"/>
    <w:pPr>
      <w:numPr>
        <w:ilvl w:val="1"/>
        <w:numId w:val="21"/>
      </w:numPr>
      <w:spacing w:before="80" w:after="80" w:line="240" w:lineRule="auto"/>
      <w:contextualSpacing w:val="0"/>
    </w:pPr>
    <w:rPr>
      <w:rFonts w:eastAsia="Times New Roman"/>
      <w:sz w:val="20"/>
    </w:rPr>
  </w:style>
  <w:style w:type="paragraph" w:customStyle="1" w:styleId="Bullet3">
    <w:name w:val="Bullet3"/>
    <w:basedOn w:val="ListParagraph"/>
    <w:qFormat/>
    <w:rsid w:val="00D359ED"/>
    <w:pPr>
      <w:numPr>
        <w:ilvl w:val="2"/>
        <w:numId w:val="21"/>
      </w:numPr>
      <w:spacing w:before="80" w:after="80" w:line="240" w:lineRule="auto"/>
      <w:contextualSpacing w:val="0"/>
    </w:pPr>
    <w:rPr>
      <w:rFonts w:ascii="Times New Roman" w:eastAsia="Times New Roman" w:hAnsi="Times New Roman"/>
      <w:sz w:val="20"/>
    </w:rPr>
  </w:style>
  <w:style w:type="paragraph" w:customStyle="1" w:styleId="BulletText1">
    <w:name w:val="BulletText1"/>
    <w:basedOn w:val="ListParagraph"/>
    <w:link w:val="BulletText1Char"/>
    <w:qFormat/>
    <w:rsid w:val="00D359ED"/>
    <w:pPr>
      <w:numPr>
        <w:numId w:val="21"/>
      </w:numPr>
      <w:spacing w:before="80" w:after="80" w:line="240" w:lineRule="auto"/>
      <w:contextualSpacing w:val="0"/>
    </w:pPr>
  </w:style>
  <w:style w:type="character" w:customStyle="1" w:styleId="BulletText1Char">
    <w:name w:val="BulletText1 Char"/>
    <w:basedOn w:val="DefaultParagraphFont"/>
    <w:link w:val="BulletText1"/>
    <w:rsid w:val="00D359ED"/>
    <w:rPr>
      <w:rFonts w:ascii="Arial" w:hAnsi="Arial" w:cs="Arial"/>
      <w:sz w:val="24"/>
      <w:szCs w:val="24"/>
    </w:rPr>
  </w:style>
  <w:style w:type="paragraph" w:customStyle="1" w:styleId="Heading3a">
    <w:name w:val="Heading 3a"/>
    <w:basedOn w:val="Heading1"/>
    <w:link w:val="Heading3aChar"/>
    <w:qFormat/>
    <w:rsid w:val="00D359ED"/>
  </w:style>
  <w:style w:type="paragraph" w:customStyle="1" w:styleId="FGNumberedList">
    <w:name w:val="FG Numbered List"/>
    <w:basedOn w:val="ListParagraph"/>
    <w:link w:val="FGNumberedListChar"/>
    <w:qFormat/>
    <w:rsid w:val="00D359ED"/>
    <w:pPr>
      <w:numPr>
        <w:numId w:val="20"/>
      </w:numPr>
      <w:spacing w:before="120" w:after="120"/>
      <w:contextualSpacing w:val="0"/>
    </w:pPr>
    <w:rPr>
      <w:sz w:val="20"/>
      <w:szCs w:val="20"/>
    </w:rPr>
  </w:style>
  <w:style w:type="character" w:customStyle="1" w:styleId="Heading3aChar">
    <w:name w:val="Heading 3a Char"/>
    <w:basedOn w:val="Heading1Char"/>
    <w:link w:val="Heading3a"/>
    <w:rsid w:val="00D359ED"/>
    <w:rPr>
      <w:rFonts w:ascii="Arial" w:eastAsia="Times New Roman" w:hAnsi="Arial"/>
      <w:b/>
      <w:bCs/>
      <w:color w:val="365F91"/>
      <w:sz w:val="28"/>
      <w:szCs w:val="28"/>
    </w:rPr>
  </w:style>
  <w:style w:type="paragraph" w:customStyle="1" w:styleId="FGBulletList">
    <w:name w:val="FG Bullet List"/>
    <w:basedOn w:val="BulletText1"/>
    <w:link w:val="FGBulletListChar"/>
    <w:qFormat/>
    <w:rsid w:val="00D359ED"/>
    <w:pPr>
      <w:numPr>
        <w:numId w:val="22"/>
      </w:numPr>
    </w:pPr>
    <w:rPr>
      <w:sz w:val="20"/>
      <w:szCs w:val="20"/>
    </w:rPr>
  </w:style>
  <w:style w:type="character" w:customStyle="1" w:styleId="ListParagraphChar">
    <w:name w:val="List Paragraph Char"/>
    <w:basedOn w:val="DefaultParagraphFont"/>
    <w:link w:val="ListParagraph"/>
    <w:uiPriority w:val="34"/>
    <w:rsid w:val="00D359ED"/>
    <w:rPr>
      <w:rFonts w:ascii="Arial" w:hAnsi="Arial" w:cs="Arial"/>
      <w:sz w:val="24"/>
      <w:szCs w:val="24"/>
    </w:rPr>
  </w:style>
  <w:style w:type="character" w:customStyle="1" w:styleId="FGNumberedListChar">
    <w:name w:val="FG Numbered List Char"/>
    <w:basedOn w:val="ListParagraphChar"/>
    <w:link w:val="FGNumberedList"/>
    <w:rsid w:val="00D359ED"/>
    <w:rPr>
      <w:rFonts w:ascii="Arial" w:hAnsi="Arial" w:cs="Arial"/>
      <w:sz w:val="24"/>
      <w:szCs w:val="24"/>
    </w:rPr>
  </w:style>
  <w:style w:type="paragraph" w:customStyle="1" w:styleId="FGNormal">
    <w:name w:val="FG Normal"/>
    <w:basedOn w:val="Normal"/>
    <w:link w:val="FGNormalChar"/>
    <w:qFormat/>
    <w:rsid w:val="00D359ED"/>
    <w:pPr>
      <w:tabs>
        <w:tab w:val="left" w:pos="9360"/>
      </w:tabs>
      <w:spacing w:before="120" w:after="100" w:afterAutospacing="1"/>
      <w:jc w:val="both"/>
    </w:pPr>
    <w:rPr>
      <w:sz w:val="20"/>
      <w:szCs w:val="20"/>
    </w:rPr>
  </w:style>
  <w:style w:type="character" w:customStyle="1" w:styleId="FGBulletListChar">
    <w:name w:val="FG Bullet List Char"/>
    <w:basedOn w:val="BulletText1Char"/>
    <w:link w:val="FGBulletList"/>
    <w:rsid w:val="00D359ED"/>
    <w:rPr>
      <w:rFonts w:ascii="Arial" w:hAnsi="Arial" w:cs="Arial"/>
      <w:sz w:val="24"/>
      <w:szCs w:val="24"/>
    </w:rPr>
  </w:style>
  <w:style w:type="character" w:customStyle="1" w:styleId="FGNormalChar">
    <w:name w:val="FG Normal Char"/>
    <w:basedOn w:val="DefaultParagraphFont"/>
    <w:link w:val="FGNormal"/>
    <w:rsid w:val="00D359ED"/>
    <w:rPr>
      <w:rFonts w:ascii="Arial" w:hAnsi="Arial" w:cs="Arial"/>
    </w:rPr>
  </w:style>
  <w:style w:type="paragraph" w:customStyle="1" w:styleId="Heading3-NoTOC">
    <w:name w:val="Heading 3-No TOC"/>
    <w:basedOn w:val="Heading3"/>
    <w:link w:val="Heading3-NoTOCChar"/>
    <w:qFormat/>
    <w:rsid w:val="000478A0"/>
    <w:pPr>
      <w:spacing w:before="160" w:after="160"/>
    </w:pPr>
    <w:rPr>
      <w:rFonts w:ascii="Arial" w:hAnsi="Arial"/>
      <w:sz w:val="24"/>
      <w:szCs w:val="24"/>
    </w:rPr>
  </w:style>
  <w:style w:type="character" w:customStyle="1" w:styleId="Heading3-NoTOCChar">
    <w:name w:val="Heading 3-No TOC Char"/>
    <w:basedOn w:val="DefaultParagraphFont"/>
    <w:link w:val="Heading3-NoTOC"/>
    <w:rsid w:val="000478A0"/>
    <w:rPr>
      <w:rFonts w:ascii="Arial" w:eastAsia="Times New Roman" w:hAnsi="Arial"/>
      <w:b/>
      <w:bCs/>
      <w:color w:val="4F81BD"/>
      <w:sz w:val="24"/>
      <w:szCs w:val="24"/>
    </w:rPr>
  </w:style>
  <w:style w:type="paragraph" w:customStyle="1" w:styleId="Agenda">
    <w:name w:val="Agenda"/>
    <w:basedOn w:val="NoSpacing"/>
    <w:link w:val="AgendaChar"/>
    <w:qFormat/>
    <w:rsid w:val="005F4308"/>
    <w:pPr>
      <w:numPr>
        <w:numId w:val="30"/>
      </w:numPr>
      <w:spacing w:before="80" w:after="120"/>
    </w:pPr>
    <w:rPr>
      <w:rFonts w:ascii="Arial" w:hAnsi="Arial" w:cs="Arial"/>
      <w:sz w:val="24"/>
      <w:szCs w:val="24"/>
    </w:rPr>
  </w:style>
  <w:style w:type="character" w:customStyle="1" w:styleId="AgendaChar">
    <w:name w:val="Agenda Char"/>
    <w:basedOn w:val="NoSpacingChar"/>
    <w:link w:val="Agenda"/>
    <w:rsid w:val="005F4308"/>
    <w:rPr>
      <w:rFonts w:ascii="Arial" w:eastAsia="Times New Roman" w:hAnsi="Arial" w:cs="Arial"/>
      <w:sz w:val="24"/>
      <w:szCs w:val="24"/>
      <w:lang w:val="en-US" w:eastAsia="en-US" w:bidi="ar-SA"/>
    </w:rPr>
  </w:style>
  <w:style w:type="paragraph" w:styleId="EndnoteText">
    <w:name w:val="endnote text"/>
    <w:basedOn w:val="Normal"/>
    <w:link w:val="EndnoteTextChar"/>
    <w:rsid w:val="001755C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755CE"/>
    <w:rPr>
      <w:rFonts w:eastAsia="Times New Roman"/>
    </w:rPr>
  </w:style>
  <w:style w:type="paragraph" w:customStyle="1" w:styleId="AIRBodyText">
    <w:name w:val="AIR Body Text"/>
    <w:basedOn w:val="Normal"/>
    <w:link w:val="AIRBodyTextChar"/>
    <w:qFormat/>
    <w:rsid w:val="007D5F1E"/>
    <w:pPr>
      <w:spacing w:line="240" w:lineRule="auto"/>
    </w:pPr>
    <w:rPr>
      <w:rFonts w:eastAsia="Times New Roman"/>
      <w:sz w:val="20"/>
      <w:szCs w:val="20"/>
    </w:rPr>
  </w:style>
  <w:style w:type="character" w:customStyle="1" w:styleId="AIRBodyTextChar">
    <w:name w:val="AIR Body Text Char"/>
    <w:basedOn w:val="DefaultParagraphFont"/>
    <w:link w:val="AIRBodyText"/>
    <w:rsid w:val="007D5F1E"/>
    <w:rPr>
      <w:rFonts w:ascii="Arial" w:eastAsia="Times New Roman" w:hAnsi="Arial" w:cs="Arial"/>
    </w:rPr>
  </w:style>
  <w:style w:type="paragraph" w:customStyle="1" w:styleId="AIRBody1a">
    <w:name w:val="AIR Body 1a"/>
    <w:basedOn w:val="AIRBodyText"/>
    <w:link w:val="AIRBody1aChar"/>
    <w:qFormat/>
    <w:rsid w:val="00ED16BC"/>
  </w:style>
  <w:style w:type="character" w:customStyle="1" w:styleId="AIRBody1aChar">
    <w:name w:val="AIR Body 1a Char"/>
    <w:basedOn w:val="AIRBodyTextChar"/>
    <w:link w:val="AIRBody1a"/>
    <w:rsid w:val="00ED16BC"/>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5D"/>
    <w:pPr>
      <w:spacing w:after="200" w:line="276" w:lineRule="auto"/>
    </w:pPr>
    <w:rPr>
      <w:rFonts w:ascii="Arial" w:hAnsi="Arial" w:cs="Arial"/>
      <w:sz w:val="24"/>
      <w:szCs w:val="24"/>
    </w:rPr>
  </w:style>
  <w:style w:type="paragraph" w:styleId="Heading1">
    <w:name w:val="heading 1"/>
    <w:basedOn w:val="Normal"/>
    <w:next w:val="Normal"/>
    <w:link w:val="Heading1Char"/>
    <w:autoRedefine/>
    <w:uiPriority w:val="9"/>
    <w:qFormat/>
    <w:rsid w:val="003531C0"/>
    <w:pPr>
      <w:keepNext/>
      <w:keepLines/>
      <w:spacing w:before="240" w:after="160"/>
      <w:outlineLvl w:val="0"/>
    </w:pPr>
    <w:rPr>
      <w:rFonts w:eastAsia="Times New Roman" w:cs="Times New Roman"/>
      <w:b/>
      <w:bCs/>
      <w:color w:val="365F91"/>
      <w:sz w:val="28"/>
      <w:szCs w:val="28"/>
    </w:rPr>
  </w:style>
  <w:style w:type="paragraph" w:styleId="Heading2">
    <w:name w:val="heading 2"/>
    <w:basedOn w:val="Normal"/>
    <w:next w:val="Normal"/>
    <w:link w:val="Heading2Char"/>
    <w:autoRedefine/>
    <w:uiPriority w:val="9"/>
    <w:unhideWhenUsed/>
    <w:qFormat/>
    <w:rsid w:val="00E00B2D"/>
    <w:pPr>
      <w:keepNext/>
      <w:keepLines/>
      <w:spacing w:before="120" w:after="0"/>
      <w:outlineLvl w:val="1"/>
    </w:pPr>
    <w:rPr>
      <w:rFonts w:eastAsia="Times New Roman" w:cs="Times New Roman"/>
      <w:b/>
      <w:bCs/>
      <w:color w:val="E15D15"/>
      <w:sz w:val="28"/>
      <w:szCs w:val="28"/>
    </w:rPr>
  </w:style>
  <w:style w:type="paragraph" w:styleId="Heading3">
    <w:name w:val="heading 3"/>
    <w:basedOn w:val="Normal"/>
    <w:next w:val="Normal"/>
    <w:link w:val="Heading3Char"/>
    <w:uiPriority w:val="9"/>
    <w:unhideWhenUsed/>
    <w:qFormat/>
    <w:rsid w:val="005737AA"/>
    <w:pPr>
      <w:keepNext/>
      <w:keepLines/>
      <w:spacing w:before="200" w:after="0"/>
      <w:outlineLvl w:val="2"/>
    </w:pPr>
    <w:rPr>
      <w:rFonts w:ascii="Cambria" w:eastAsia="Times New Roman" w:hAnsi="Cambria" w:cs="Times New Roman"/>
      <w:b/>
      <w:bCs/>
      <w:color w:val="4F81BD"/>
      <w:sz w:val="22"/>
      <w:szCs w:val="22"/>
    </w:rPr>
  </w:style>
  <w:style w:type="paragraph" w:styleId="Heading4">
    <w:name w:val="heading 4"/>
    <w:basedOn w:val="Normal"/>
    <w:next w:val="Normal"/>
    <w:link w:val="Heading4Char"/>
    <w:uiPriority w:val="9"/>
    <w:unhideWhenUsed/>
    <w:qFormat/>
    <w:rsid w:val="005737AA"/>
    <w:pPr>
      <w:keepNext/>
      <w:keepLines/>
      <w:spacing w:before="200" w:after="0"/>
      <w:outlineLvl w:val="3"/>
    </w:pPr>
    <w:rPr>
      <w:rFonts w:ascii="Cambria" w:eastAsia="Times New Roman" w:hAnsi="Cambria" w:cs="Times New Roman"/>
      <w:b/>
      <w:bCs/>
      <w:i/>
      <w:iCs/>
      <w:color w:val="4F81BD"/>
      <w:sz w:val="22"/>
      <w:szCs w:val="22"/>
    </w:rPr>
  </w:style>
  <w:style w:type="paragraph" w:styleId="Heading5">
    <w:name w:val="heading 5"/>
    <w:basedOn w:val="Normal"/>
    <w:next w:val="Normal"/>
    <w:link w:val="Heading5Char"/>
    <w:uiPriority w:val="9"/>
    <w:semiHidden/>
    <w:unhideWhenUsed/>
    <w:qFormat/>
    <w:rsid w:val="00732170"/>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1C0"/>
    <w:rPr>
      <w:rFonts w:ascii="Arial" w:eastAsia="Times New Roman" w:hAnsi="Arial"/>
      <w:b/>
      <w:bCs/>
      <w:color w:val="365F91"/>
      <w:sz w:val="28"/>
      <w:szCs w:val="28"/>
    </w:rPr>
  </w:style>
  <w:style w:type="character" w:customStyle="1" w:styleId="Heading2Char">
    <w:name w:val="Heading 2 Char"/>
    <w:basedOn w:val="DefaultParagraphFont"/>
    <w:link w:val="Heading2"/>
    <w:uiPriority w:val="9"/>
    <w:rsid w:val="00E00B2D"/>
    <w:rPr>
      <w:rFonts w:ascii="Arial" w:eastAsia="Times New Roman" w:hAnsi="Arial"/>
      <w:b/>
      <w:bCs/>
      <w:color w:val="E15D15"/>
      <w:sz w:val="28"/>
      <w:szCs w:val="28"/>
    </w:rPr>
  </w:style>
  <w:style w:type="paragraph" w:styleId="Footer">
    <w:name w:val="footer"/>
    <w:basedOn w:val="Normal"/>
    <w:link w:val="FooterChar"/>
    <w:uiPriority w:val="99"/>
    <w:unhideWhenUsed/>
    <w:rsid w:val="006F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5D"/>
    <w:rPr>
      <w:rFonts w:ascii="Arial" w:hAnsi="Arial" w:cs="Arial"/>
    </w:rPr>
  </w:style>
  <w:style w:type="table" w:styleId="TableGrid">
    <w:name w:val="Table Grid"/>
    <w:basedOn w:val="TableNormal"/>
    <w:uiPriority w:val="59"/>
    <w:rsid w:val="006F6B5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owHeading">
    <w:name w:val="Table Row Heading"/>
    <w:basedOn w:val="Normal"/>
    <w:qFormat/>
    <w:rsid w:val="006F6B5D"/>
    <w:pPr>
      <w:spacing w:before="40" w:after="40" w:line="240" w:lineRule="auto"/>
      <w:jc w:val="center"/>
    </w:pPr>
    <w:rPr>
      <w:rFonts w:cs="Times New Roman"/>
      <w:color w:val="004386"/>
      <w:szCs w:val="20"/>
    </w:rPr>
  </w:style>
  <w:style w:type="paragraph" w:styleId="BalloonText">
    <w:name w:val="Balloon Text"/>
    <w:basedOn w:val="Normal"/>
    <w:link w:val="BalloonTextChar"/>
    <w:uiPriority w:val="99"/>
    <w:semiHidden/>
    <w:unhideWhenUsed/>
    <w:rsid w:val="006F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5D"/>
    <w:rPr>
      <w:rFonts w:ascii="Tahoma" w:hAnsi="Tahoma" w:cs="Tahoma"/>
      <w:sz w:val="16"/>
      <w:szCs w:val="16"/>
    </w:rPr>
  </w:style>
  <w:style w:type="paragraph" w:styleId="Header">
    <w:name w:val="header"/>
    <w:basedOn w:val="Normal"/>
    <w:link w:val="HeaderChar"/>
    <w:uiPriority w:val="99"/>
    <w:unhideWhenUsed/>
    <w:rsid w:val="006F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5D"/>
    <w:rPr>
      <w:rFonts w:ascii="Arial" w:hAnsi="Arial" w:cs="Arial"/>
    </w:rPr>
  </w:style>
  <w:style w:type="paragraph" w:styleId="NoSpacing">
    <w:name w:val="No Spacing"/>
    <w:link w:val="NoSpacingChar"/>
    <w:uiPriority w:val="1"/>
    <w:qFormat/>
    <w:rsid w:val="00C82D92"/>
    <w:rPr>
      <w:rFonts w:ascii="Calibri" w:eastAsia="Times New Roman" w:hAnsi="Calibri"/>
      <w:sz w:val="22"/>
      <w:szCs w:val="22"/>
    </w:rPr>
  </w:style>
  <w:style w:type="character" w:customStyle="1" w:styleId="NoSpacingChar">
    <w:name w:val="No Spacing Char"/>
    <w:basedOn w:val="DefaultParagraphFont"/>
    <w:link w:val="NoSpacing"/>
    <w:uiPriority w:val="1"/>
    <w:rsid w:val="00C82D92"/>
    <w:rPr>
      <w:rFonts w:ascii="Calibri" w:eastAsia="Times New Roman" w:hAnsi="Calibri"/>
      <w:sz w:val="22"/>
      <w:szCs w:val="22"/>
      <w:lang w:val="en-US" w:eastAsia="en-US" w:bidi="ar-SA"/>
    </w:rPr>
  </w:style>
  <w:style w:type="paragraph" w:customStyle="1" w:styleId="ESEReportName">
    <w:name w:val="ESE Report Name"/>
    <w:basedOn w:val="Normal"/>
    <w:next w:val="Normal"/>
    <w:qFormat/>
    <w:rsid w:val="00C82D92"/>
    <w:pPr>
      <w:spacing w:after="480" w:line="400" w:lineRule="exact"/>
    </w:pPr>
    <w:rPr>
      <w:rFonts w:eastAsia="Times New Roman" w:cs="Times New Roman"/>
      <w:b/>
      <w:color w:val="000000"/>
      <w:sz w:val="36"/>
    </w:rPr>
  </w:style>
  <w:style w:type="paragraph" w:customStyle="1" w:styleId="AgencyTitle">
    <w:name w:val="Agency Title"/>
    <w:basedOn w:val="Normal"/>
    <w:semiHidden/>
    <w:rsid w:val="00C82D92"/>
    <w:pPr>
      <w:spacing w:after="0" w:line="240" w:lineRule="auto"/>
    </w:pPr>
    <w:rPr>
      <w:rFonts w:eastAsia="Times New Roman" w:cs="Times New Roman"/>
      <w:b/>
      <w:sz w:val="18"/>
    </w:rPr>
  </w:style>
  <w:style w:type="paragraph" w:customStyle="1" w:styleId="arial9">
    <w:name w:val="arial9"/>
    <w:basedOn w:val="Normal"/>
    <w:semiHidden/>
    <w:rsid w:val="00C82D92"/>
    <w:pPr>
      <w:spacing w:after="0" w:line="240" w:lineRule="auto"/>
      <w:ind w:right="-108"/>
    </w:pPr>
    <w:rPr>
      <w:rFonts w:eastAsia="Times New Roman" w:cs="Times New Roman"/>
      <w:sz w:val="18"/>
    </w:rPr>
  </w:style>
  <w:style w:type="paragraph" w:customStyle="1" w:styleId="ESEReportSubtitle">
    <w:name w:val="ESE Report Subtitle"/>
    <w:basedOn w:val="Normal"/>
    <w:qFormat/>
    <w:rsid w:val="00C82D92"/>
    <w:pPr>
      <w:spacing w:before="160" w:after="0"/>
    </w:pPr>
    <w:rPr>
      <w:rFonts w:cs="Times New Roman"/>
      <w:b/>
      <w:sz w:val="32"/>
    </w:rPr>
  </w:style>
  <w:style w:type="paragraph" w:styleId="ListParagraph">
    <w:name w:val="List Paragraph"/>
    <w:basedOn w:val="Normal"/>
    <w:link w:val="ListParagraphChar"/>
    <w:uiPriority w:val="34"/>
    <w:qFormat/>
    <w:rsid w:val="00CF5B55"/>
    <w:pPr>
      <w:ind w:left="720"/>
      <w:contextualSpacing/>
    </w:pPr>
  </w:style>
  <w:style w:type="character" w:customStyle="1" w:styleId="Heading3Char">
    <w:name w:val="Heading 3 Char"/>
    <w:basedOn w:val="DefaultParagraphFont"/>
    <w:link w:val="Heading3"/>
    <w:uiPriority w:val="9"/>
    <w:rsid w:val="005737AA"/>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5737AA"/>
    <w:rPr>
      <w:rFonts w:ascii="Cambria" w:eastAsia="Times New Roman" w:hAnsi="Cambria" w:cs="Times New Roman"/>
      <w:b/>
      <w:bCs/>
      <w:i/>
      <w:iCs/>
      <w:color w:val="4F81BD"/>
      <w:sz w:val="22"/>
      <w:szCs w:val="22"/>
    </w:rPr>
  </w:style>
  <w:style w:type="character" w:styleId="PageNumber">
    <w:name w:val="page number"/>
    <w:basedOn w:val="DefaultParagraphFont"/>
    <w:rsid w:val="005737AA"/>
  </w:style>
  <w:style w:type="character" w:styleId="Hyperlink">
    <w:name w:val="Hyperlink"/>
    <w:uiPriority w:val="99"/>
    <w:unhideWhenUsed/>
    <w:rsid w:val="005737AA"/>
    <w:rPr>
      <w:color w:val="0000FF"/>
      <w:u w:val="single"/>
    </w:rPr>
  </w:style>
  <w:style w:type="paragraph" w:customStyle="1" w:styleId="Bullet1">
    <w:name w:val="Bullet 1"/>
    <w:basedOn w:val="Normal"/>
    <w:autoRedefine/>
    <w:qFormat/>
    <w:rsid w:val="00401B84"/>
    <w:pPr>
      <w:tabs>
        <w:tab w:val="left" w:pos="9360"/>
      </w:tabs>
      <w:spacing w:before="360" w:after="240"/>
      <w:ind w:right="720"/>
      <w:jc w:val="both"/>
    </w:pPr>
    <w:rPr>
      <w:sz w:val="20"/>
      <w:szCs w:val="22"/>
    </w:rPr>
  </w:style>
  <w:style w:type="paragraph" w:customStyle="1" w:styleId="TableText">
    <w:name w:val="Table Text"/>
    <w:basedOn w:val="Normal"/>
    <w:qFormat/>
    <w:rsid w:val="005737AA"/>
    <w:pPr>
      <w:spacing w:before="40" w:after="40" w:line="240" w:lineRule="auto"/>
    </w:pPr>
    <w:rPr>
      <w:rFonts w:cs="Times New Roman"/>
      <w:sz w:val="20"/>
      <w:szCs w:val="22"/>
    </w:rPr>
  </w:style>
  <w:style w:type="paragraph" w:customStyle="1" w:styleId="monthyear">
    <w:name w:val="month_year"/>
    <w:basedOn w:val="arial9"/>
    <w:qFormat/>
    <w:rsid w:val="005737AA"/>
    <w:rPr>
      <w:sz w:val="24"/>
    </w:rPr>
  </w:style>
  <w:style w:type="paragraph" w:customStyle="1" w:styleId="Spacer">
    <w:name w:val="Spacer"/>
    <w:basedOn w:val="Normal"/>
    <w:qFormat/>
    <w:rsid w:val="005737AA"/>
    <w:pPr>
      <w:spacing w:after="0" w:line="240" w:lineRule="auto"/>
    </w:pPr>
    <w:rPr>
      <w:rFonts w:cs="Times New Roman"/>
      <w:b/>
      <w:sz w:val="12"/>
      <w:szCs w:val="12"/>
    </w:rPr>
  </w:style>
  <w:style w:type="paragraph" w:customStyle="1" w:styleId="Indicator">
    <w:name w:val="Indicator"/>
    <w:basedOn w:val="Normal"/>
    <w:qFormat/>
    <w:rsid w:val="005737AA"/>
    <w:pPr>
      <w:pBdr>
        <w:top w:val="single" w:sz="8" w:space="1" w:color="004386"/>
        <w:left w:val="single" w:sz="8" w:space="4" w:color="004386"/>
        <w:right w:val="single" w:sz="8" w:space="4" w:color="004386"/>
      </w:pBdr>
      <w:shd w:val="clear" w:color="auto" w:fill="E2EAF6"/>
      <w:spacing w:after="0" w:line="216" w:lineRule="auto"/>
      <w:ind w:left="540" w:hanging="540"/>
    </w:pPr>
    <w:rPr>
      <w:rFonts w:cs="Times New Roman"/>
      <w:b/>
      <w:sz w:val="20"/>
      <w:szCs w:val="20"/>
    </w:rPr>
  </w:style>
  <w:style w:type="paragraph" w:customStyle="1" w:styleId="ProficientHeading">
    <w:name w:val="Proficient Heading"/>
    <w:basedOn w:val="TableText"/>
    <w:qFormat/>
    <w:rsid w:val="005737AA"/>
    <w:pPr>
      <w:jc w:val="center"/>
    </w:pPr>
    <w:rPr>
      <w:b/>
      <w:sz w:val="22"/>
    </w:rPr>
  </w:style>
  <w:style w:type="paragraph" w:customStyle="1" w:styleId="ProficientText">
    <w:name w:val="Proficient Text"/>
    <w:basedOn w:val="TableText"/>
    <w:qFormat/>
    <w:rsid w:val="005737AA"/>
    <w:rPr>
      <w:b/>
    </w:rPr>
  </w:style>
  <w:style w:type="paragraph" w:customStyle="1" w:styleId="Standard">
    <w:name w:val="Standard"/>
    <w:basedOn w:val="Normal"/>
    <w:qFormat/>
    <w:rsid w:val="005737AA"/>
    <w:pPr>
      <w:spacing w:before="240" w:after="120" w:line="240" w:lineRule="auto"/>
    </w:pPr>
    <w:rPr>
      <w:rFonts w:cs="Times New Roman"/>
      <w:i/>
      <w:sz w:val="22"/>
      <w:szCs w:val="23"/>
    </w:rPr>
  </w:style>
  <w:style w:type="paragraph" w:customStyle="1" w:styleId="TableBlueHead">
    <w:name w:val="Table Blue Head"/>
    <w:basedOn w:val="TableText"/>
    <w:autoRedefine/>
    <w:qFormat/>
    <w:rsid w:val="0069415A"/>
    <w:pPr>
      <w:framePr w:hSpace="187" w:wrap="around" w:vAnchor="text" w:hAnchor="margin" w:xAlign="center" w:y="361"/>
      <w:spacing w:line="276" w:lineRule="auto"/>
    </w:pPr>
    <w:rPr>
      <w:b/>
      <w:color w:val="004386"/>
      <w:sz w:val="22"/>
    </w:rPr>
  </w:style>
  <w:style w:type="paragraph" w:customStyle="1" w:styleId="TableBlueText">
    <w:name w:val="Table Blue Text"/>
    <w:basedOn w:val="TableText"/>
    <w:qFormat/>
    <w:rsid w:val="005737AA"/>
    <w:rPr>
      <w:color w:val="004386"/>
    </w:rPr>
  </w:style>
  <w:style w:type="paragraph" w:customStyle="1" w:styleId="FooterNote">
    <w:name w:val="Footer Note"/>
    <w:qFormat/>
    <w:rsid w:val="005737AA"/>
    <w:pPr>
      <w:spacing w:after="120"/>
    </w:pPr>
    <w:rPr>
      <w:rFonts w:ascii="Arial Narrow" w:hAnsi="Arial Narrow"/>
    </w:rPr>
  </w:style>
  <w:style w:type="character" w:customStyle="1" w:styleId="Heading5Char">
    <w:name w:val="Heading 5 Char"/>
    <w:basedOn w:val="DefaultParagraphFont"/>
    <w:link w:val="Heading5"/>
    <w:uiPriority w:val="9"/>
    <w:semiHidden/>
    <w:rsid w:val="00732170"/>
    <w:rPr>
      <w:rFonts w:ascii="Cambria" w:eastAsia="Times New Roman" w:hAnsi="Cambria" w:cs="Times New Roman"/>
      <w:color w:val="243F60"/>
    </w:rPr>
  </w:style>
  <w:style w:type="paragraph" w:customStyle="1" w:styleId="TableBullet">
    <w:name w:val="Table Bullet"/>
    <w:basedOn w:val="Bullet1"/>
    <w:qFormat/>
    <w:rsid w:val="00732170"/>
    <w:pPr>
      <w:ind w:left="432" w:hanging="360"/>
    </w:pPr>
  </w:style>
  <w:style w:type="paragraph" w:styleId="FootnoteText">
    <w:name w:val="footnote text"/>
    <w:basedOn w:val="Normal"/>
    <w:link w:val="FootnoteTextChar"/>
    <w:rsid w:val="007321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2170"/>
    <w:rPr>
      <w:rFonts w:eastAsia="Times New Roman"/>
      <w:sz w:val="20"/>
      <w:szCs w:val="20"/>
    </w:rPr>
  </w:style>
  <w:style w:type="character" w:styleId="FootnoteReference">
    <w:name w:val="footnote reference"/>
    <w:rsid w:val="00732170"/>
    <w:rPr>
      <w:rFonts w:cs="Times New Roman"/>
      <w:vertAlign w:val="superscript"/>
    </w:rPr>
  </w:style>
  <w:style w:type="table" w:customStyle="1" w:styleId="LightList1">
    <w:name w:val="Light List1"/>
    <w:basedOn w:val="TableNormal"/>
    <w:uiPriority w:val="61"/>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C1A9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0C1A9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1F294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731600"/>
    <w:rPr>
      <w:sz w:val="16"/>
      <w:szCs w:val="16"/>
    </w:rPr>
  </w:style>
  <w:style w:type="paragraph" w:styleId="CommentText">
    <w:name w:val="annotation text"/>
    <w:basedOn w:val="Normal"/>
    <w:link w:val="CommentTextChar"/>
    <w:uiPriority w:val="99"/>
    <w:unhideWhenUsed/>
    <w:rsid w:val="00731600"/>
    <w:pPr>
      <w:spacing w:line="240" w:lineRule="auto"/>
    </w:pPr>
    <w:rPr>
      <w:sz w:val="20"/>
      <w:szCs w:val="20"/>
    </w:rPr>
  </w:style>
  <w:style w:type="character" w:customStyle="1" w:styleId="CommentTextChar">
    <w:name w:val="Comment Text Char"/>
    <w:basedOn w:val="DefaultParagraphFont"/>
    <w:link w:val="CommentText"/>
    <w:uiPriority w:val="99"/>
    <w:rsid w:val="007316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31600"/>
    <w:rPr>
      <w:b/>
      <w:bCs/>
    </w:rPr>
  </w:style>
  <w:style w:type="character" w:customStyle="1" w:styleId="CommentSubjectChar">
    <w:name w:val="Comment Subject Char"/>
    <w:basedOn w:val="CommentTextChar"/>
    <w:link w:val="CommentSubject"/>
    <w:uiPriority w:val="99"/>
    <w:semiHidden/>
    <w:rsid w:val="00731600"/>
    <w:rPr>
      <w:rFonts w:ascii="Arial" w:hAnsi="Arial" w:cs="Arial"/>
      <w:b/>
      <w:bCs/>
      <w:sz w:val="20"/>
      <w:szCs w:val="20"/>
    </w:rPr>
  </w:style>
  <w:style w:type="paragraph" w:styleId="PlainText">
    <w:name w:val="Plain Text"/>
    <w:basedOn w:val="Normal"/>
    <w:link w:val="PlainTextChar"/>
    <w:uiPriority w:val="99"/>
    <w:semiHidden/>
    <w:unhideWhenUsed/>
    <w:rsid w:val="001440D5"/>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1440D5"/>
    <w:rPr>
      <w:rFonts w:ascii="Calibri" w:hAnsi="Calibri" w:cs="Calibri"/>
      <w:sz w:val="22"/>
      <w:szCs w:val="22"/>
    </w:rPr>
  </w:style>
  <w:style w:type="character" w:styleId="FollowedHyperlink">
    <w:name w:val="FollowedHyperlink"/>
    <w:basedOn w:val="DefaultParagraphFont"/>
    <w:uiPriority w:val="99"/>
    <w:semiHidden/>
    <w:unhideWhenUsed/>
    <w:rsid w:val="006C3851"/>
    <w:rPr>
      <w:color w:val="800080"/>
      <w:u w:val="single"/>
    </w:rPr>
  </w:style>
  <w:style w:type="table" w:styleId="MediumShading1-Accent6">
    <w:name w:val="Medium Shading 1 Accent 6"/>
    <w:basedOn w:val="TableNormal"/>
    <w:uiPriority w:val="63"/>
    <w:rsid w:val="003B75C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3B75C2"/>
    <w:pPr>
      <w:spacing w:before="100" w:beforeAutospacing="1" w:after="100" w:afterAutospacing="1" w:line="240" w:lineRule="auto"/>
    </w:pPr>
    <w:rPr>
      <w:rFonts w:ascii="Times New Roman" w:eastAsia="Times New Roman" w:hAnsi="Times New Roman" w:cs="Times New Roman"/>
    </w:rPr>
  </w:style>
  <w:style w:type="paragraph" w:customStyle="1" w:styleId="BulletText2">
    <w:name w:val="BulletText2"/>
    <w:basedOn w:val="ListParagraph"/>
    <w:qFormat/>
    <w:rsid w:val="00D359ED"/>
    <w:pPr>
      <w:numPr>
        <w:ilvl w:val="1"/>
        <w:numId w:val="21"/>
      </w:numPr>
      <w:spacing w:before="80" w:after="80" w:line="240" w:lineRule="auto"/>
      <w:contextualSpacing w:val="0"/>
    </w:pPr>
    <w:rPr>
      <w:rFonts w:eastAsia="Times New Roman"/>
      <w:sz w:val="20"/>
    </w:rPr>
  </w:style>
  <w:style w:type="paragraph" w:customStyle="1" w:styleId="Bullet3">
    <w:name w:val="Bullet3"/>
    <w:basedOn w:val="ListParagraph"/>
    <w:qFormat/>
    <w:rsid w:val="00D359ED"/>
    <w:pPr>
      <w:numPr>
        <w:ilvl w:val="2"/>
        <w:numId w:val="21"/>
      </w:numPr>
      <w:spacing w:before="80" w:after="80" w:line="240" w:lineRule="auto"/>
      <w:contextualSpacing w:val="0"/>
    </w:pPr>
    <w:rPr>
      <w:rFonts w:ascii="Times New Roman" w:eastAsia="Times New Roman" w:hAnsi="Times New Roman"/>
      <w:sz w:val="20"/>
    </w:rPr>
  </w:style>
  <w:style w:type="paragraph" w:customStyle="1" w:styleId="BulletText1">
    <w:name w:val="BulletText1"/>
    <w:basedOn w:val="ListParagraph"/>
    <w:link w:val="BulletText1Char"/>
    <w:qFormat/>
    <w:rsid w:val="00D359ED"/>
    <w:pPr>
      <w:numPr>
        <w:numId w:val="21"/>
      </w:numPr>
      <w:spacing w:before="80" w:after="80" w:line="240" w:lineRule="auto"/>
      <w:contextualSpacing w:val="0"/>
    </w:pPr>
  </w:style>
  <w:style w:type="character" w:customStyle="1" w:styleId="BulletText1Char">
    <w:name w:val="BulletText1 Char"/>
    <w:basedOn w:val="DefaultParagraphFont"/>
    <w:link w:val="BulletText1"/>
    <w:rsid w:val="00D359ED"/>
    <w:rPr>
      <w:rFonts w:ascii="Arial" w:hAnsi="Arial" w:cs="Arial"/>
      <w:sz w:val="24"/>
      <w:szCs w:val="24"/>
    </w:rPr>
  </w:style>
  <w:style w:type="paragraph" w:customStyle="1" w:styleId="Heading3a">
    <w:name w:val="Heading 3a"/>
    <w:basedOn w:val="Heading1"/>
    <w:link w:val="Heading3aChar"/>
    <w:qFormat/>
    <w:rsid w:val="00D359ED"/>
  </w:style>
  <w:style w:type="paragraph" w:customStyle="1" w:styleId="FGNumberedList">
    <w:name w:val="FG Numbered List"/>
    <w:basedOn w:val="ListParagraph"/>
    <w:link w:val="FGNumberedListChar"/>
    <w:qFormat/>
    <w:rsid w:val="00D359ED"/>
    <w:pPr>
      <w:numPr>
        <w:numId w:val="20"/>
      </w:numPr>
      <w:spacing w:before="120" w:after="120"/>
      <w:contextualSpacing w:val="0"/>
    </w:pPr>
    <w:rPr>
      <w:sz w:val="20"/>
      <w:szCs w:val="20"/>
    </w:rPr>
  </w:style>
  <w:style w:type="character" w:customStyle="1" w:styleId="Heading3aChar">
    <w:name w:val="Heading 3a Char"/>
    <w:basedOn w:val="Heading1Char"/>
    <w:link w:val="Heading3a"/>
    <w:rsid w:val="00D359ED"/>
    <w:rPr>
      <w:rFonts w:ascii="Arial" w:eastAsia="Times New Roman" w:hAnsi="Arial"/>
      <w:b/>
      <w:bCs/>
      <w:color w:val="365F91"/>
      <w:sz w:val="28"/>
      <w:szCs w:val="28"/>
    </w:rPr>
  </w:style>
  <w:style w:type="paragraph" w:customStyle="1" w:styleId="FGBulletList">
    <w:name w:val="FG Bullet List"/>
    <w:basedOn w:val="BulletText1"/>
    <w:link w:val="FGBulletListChar"/>
    <w:qFormat/>
    <w:rsid w:val="00D359ED"/>
    <w:pPr>
      <w:numPr>
        <w:numId w:val="22"/>
      </w:numPr>
    </w:pPr>
    <w:rPr>
      <w:sz w:val="20"/>
      <w:szCs w:val="20"/>
    </w:rPr>
  </w:style>
  <w:style w:type="character" w:customStyle="1" w:styleId="ListParagraphChar">
    <w:name w:val="List Paragraph Char"/>
    <w:basedOn w:val="DefaultParagraphFont"/>
    <w:link w:val="ListParagraph"/>
    <w:uiPriority w:val="34"/>
    <w:rsid w:val="00D359ED"/>
    <w:rPr>
      <w:rFonts w:ascii="Arial" w:hAnsi="Arial" w:cs="Arial"/>
      <w:sz w:val="24"/>
      <w:szCs w:val="24"/>
    </w:rPr>
  </w:style>
  <w:style w:type="character" w:customStyle="1" w:styleId="FGNumberedListChar">
    <w:name w:val="FG Numbered List Char"/>
    <w:basedOn w:val="ListParagraphChar"/>
    <w:link w:val="FGNumberedList"/>
    <w:rsid w:val="00D359ED"/>
    <w:rPr>
      <w:rFonts w:ascii="Arial" w:hAnsi="Arial" w:cs="Arial"/>
      <w:sz w:val="24"/>
      <w:szCs w:val="24"/>
    </w:rPr>
  </w:style>
  <w:style w:type="paragraph" w:customStyle="1" w:styleId="FGNormal">
    <w:name w:val="FG Normal"/>
    <w:basedOn w:val="Normal"/>
    <w:link w:val="FGNormalChar"/>
    <w:qFormat/>
    <w:rsid w:val="00D359ED"/>
    <w:pPr>
      <w:tabs>
        <w:tab w:val="left" w:pos="9360"/>
      </w:tabs>
      <w:spacing w:before="120" w:after="100" w:afterAutospacing="1"/>
      <w:jc w:val="both"/>
    </w:pPr>
    <w:rPr>
      <w:sz w:val="20"/>
      <w:szCs w:val="20"/>
    </w:rPr>
  </w:style>
  <w:style w:type="character" w:customStyle="1" w:styleId="FGBulletListChar">
    <w:name w:val="FG Bullet List Char"/>
    <w:basedOn w:val="BulletText1Char"/>
    <w:link w:val="FGBulletList"/>
    <w:rsid w:val="00D359ED"/>
    <w:rPr>
      <w:rFonts w:ascii="Arial" w:hAnsi="Arial" w:cs="Arial"/>
      <w:sz w:val="24"/>
      <w:szCs w:val="24"/>
    </w:rPr>
  </w:style>
  <w:style w:type="character" w:customStyle="1" w:styleId="FGNormalChar">
    <w:name w:val="FG Normal Char"/>
    <w:basedOn w:val="DefaultParagraphFont"/>
    <w:link w:val="FGNormal"/>
    <w:rsid w:val="00D359ED"/>
    <w:rPr>
      <w:rFonts w:ascii="Arial" w:hAnsi="Arial" w:cs="Arial"/>
    </w:rPr>
  </w:style>
  <w:style w:type="paragraph" w:customStyle="1" w:styleId="Heading3-NoTOC">
    <w:name w:val="Heading 3-No TOC"/>
    <w:basedOn w:val="Heading3"/>
    <w:link w:val="Heading3-NoTOCChar"/>
    <w:qFormat/>
    <w:rsid w:val="000478A0"/>
    <w:pPr>
      <w:spacing w:before="160" w:after="160"/>
    </w:pPr>
    <w:rPr>
      <w:rFonts w:ascii="Arial" w:hAnsi="Arial"/>
      <w:sz w:val="24"/>
      <w:szCs w:val="24"/>
    </w:rPr>
  </w:style>
  <w:style w:type="character" w:customStyle="1" w:styleId="Heading3-NoTOCChar">
    <w:name w:val="Heading 3-No TOC Char"/>
    <w:basedOn w:val="DefaultParagraphFont"/>
    <w:link w:val="Heading3-NoTOC"/>
    <w:rsid w:val="000478A0"/>
    <w:rPr>
      <w:rFonts w:ascii="Arial" w:eastAsia="Times New Roman" w:hAnsi="Arial"/>
      <w:b/>
      <w:bCs/>
      <w:color w:val="4F81BD"/>
      <w:sz w:val="24"/>
      <w:szCs w:val="24"/>
    </w:rPr>
  </w:style>
  <w:style w:type="paragraph" w:customStyle="1" w:styleId="Agenda">
    <w:name w:val="Agenda"/>
    <w:basedOn w:val="NoSpacing"/>
    <w:link w:val="AgendaChar"/>
    <w:qFormat/>
    <w:rsid w:val="005F4308"/>
    <w:pPr>
      <w:numPr>
        <w:numId w:val="30"/>
      </w:numPr>
      <w:spacing w:before="80" w:after="120"/>
    </w:pPr>
    <w:rPr>
      <w:rFonts w:ascii="Arial" w:hAnsi="Arial" w:cs="Arial"/>
      <w:sz w:val="24"/>
      <w:szCs w:val="24"/>
    </w:rPr>
  </w:style>
  <w:style w:type="character" w:customStyle="1" w:styleId="AgendaChar">
    <w:name w:val="Agenda Char"/>
    <w:basedOn w:val="NoSpacingChar"/>
    <w:link w:val="Agenda"/>
    <w:rsid w:val="005F4308"/>
    <w:rPr>
      <w:rFonts w:ascii="Arial" w:eastAsia="Times New Roman" w:hAnsi="Arial" w:cs="Arial"/>
      <w:sz w:val="24"/>
      <w:szCs w:val="24"/>
      <w:lang w:val="en-US" w:eastAsia="en-US" w:bidi="ar-SA"/>
    </w:rPr>
  </w:style>
  <w:style w:type="paragraph" w:styleId="EndnoteText">
    <w:name w:val="endnote text"/>
    <w:basedOn w:val="Normal"/>
    <w:link w:val="EndnoteTextChar"/>
    <w:rsid w:val="001755C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755CE"/>
    <w:rPr>
      <w:rFonts w:eastAsia="Times New Roman"/>
    </w:rPr>
  </w:style>
  <w:style w:type="paragraph" w:customStyle="1" w:styleId="AIRBodyText">
    <w:name w:val="AIR Body Text"/>
    <w:basedOn w:val="Normal"/>
    <w:link w:val="AIRBodyTextChar"/>
    <w:qFormat/>
    <w:rsid w:val="007D5F1E"/>
    <w:pPr>
      <w:spacing w:line="240" w:lineRule="auto"/>
    </w:pPr>
    <w:rPr>
      <w:rFonts w:eastAsia="Times New Roman"/>
      <w:sz w:val="20"/>
      <w:szCs w:val="20"/>
    </w:rPr>
  </w:style>
  <w:style w:type="character" w:customStyle="1" w:styleId="AIRBodyTextChar">
    <w:name w:val="AIR Body Text Char"/>
    <w:basedOn w:val="DefaultParagraphFont"/>
    <w:link w:val="AIRBodyText"/>
    <w:rsid w:val="007D5F1E"/>
    <w:rPr>
      <w:rFonts w:ascii="Arial" w:eastAsia="Times New Roman" w:hAnsi="Arial" w:cs="Arial"/>
    </w:rPr>
  </w:style>
  <w:style w:type="paragraph" w:customStyle="1" w:styleId="AIRBody1a">
    <w:name w:val="AIR Body 1a"/>
    <w:basedOn w:val="AIRBodyText"/>
    <w:link w:val="AIRBody1aChar"/>
    <w:qFormat/>
    <w:rsid w:val="00ED16BC"/>
  </w:style>
  <w:style w:type="character" w:customStyle="1" w:styleId="AIRBody1aChar">
    <w:name w:val="AIR Body 1a Char"/>
    <w:basedOn w:val="AIRBodyTextChar"/>
    <w:link w:val="AIRBody1a"/>
    <w:rsid w:val="00ED16BC"/>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47823245">
      <w:bodyDiv w:val="1"/>
      <w:marLeft w:val="0"/>
      <w:marRight w:val="0"/>
      <w:marTop w:val="0"/>
      <w:marBottom w:val="0"/>
      <w:divBdr>
        <w:top w:val="none" w:sz="0" w:space="0" w:color="auto"/>
        <w:left w:val="none" w:sz="0" w:space="0" w:color="auto"/>
        <w:bottom w:val="none" w:sz="0" w:space="0" w:color="auto"/>
        <w:right w:val="none" w:sz="0" w:space="0" w:color="auto"/>
      </w:divBdr>
      <w:divsChild>
        <w:div w:id="808085969">
          <w:marLeft w:val="547"/>
          <w:marRight w:val="0"/>
          <w:marTop w:val="134"/>
          <w:marBottom w:val="0"/>
          <w:divBdr>
            <w:top w:val="none" w:sz="0" w:space="0" w:color="auto"/>
            <w:left w:val="none" w:sz="0" w:space="0" w:color="auto"/>
            <w:bottom w:val="none" w:sz="0" w:space="0" w:color="auto"/>
            <w:right w:val="none" w:sz="0" w:space="0" w:color="auto"/>
          </w:divBdr>
        </w:div>
      </w:divsChild>
    </w:div>
    <w:div w:id="945388988">
      <w:bodyDiv w:val="1"/>
      <w:marLeft w:val="0"/>
      <w:marRight w:val="0"/>
      <w:marTop w:val="0"/>
      <w:marBottom w:val="0"/>
      <w:divBdr>
        <w:top w:val="none" w:sz="0" w:space="0" w:color="auto"/>
        <w:left w:val="none" w:sz="0" w:space="0" w:color="auto"/>
        <w:bottom w:val="none" w:sz="0" w:space="0" w:color="auto"/>
        <w:right w:val="none" w:sz="0" w:space="0" w:color="auto"/>
      </w:divBdr>
    </w:div>
    <w:div w:id="1308247592">
      <w:bodyDiv w:val="1"/>
      <w:marLeft w:val="0"/>
      <w:marRight w:val="0"/>
      <w:marTop w:val="0"/>
      <w:marBottom w:val="0"/>
      <w:divBdr>
        <w:top w:val="none" w:sz="0" w:space="0" w:color="auto"/>
        <w:left w:val="none" w:sz="0" w:space="0" w:color="auto"/>
        <w:bottom w:val="none" w:sz="0" w:space="0" w:color="auto"/>
        <w:right w:val="none" w:sz="0" w:space="0" w:color="auto"/>
      </w:divBdr>
    </w:div>
    <w:div w:id="1448112417">
      <w:bodyDiv w:val="1"/>
      <w:marLeft w:val="0"/>
      <w:marRight w:val="0"/>
      <w:marTop w:val="0"/>
      <w:marBottom w:val="0"/>
      <w:divBdr>
        <w:top w:val="none" w:sz="0" w:space="0" w:color="auto"/>
        <w:left w:val="none" w:sz="0" w:space="0" w:color="auto"/>
        <w:bottom w:val="none" w:sz="0" w:space="0" w:color="auto"/>
        <w:right w:val="none" w:sz="0" w:space="0" w:color="auto"/>
      </w:divBdr>
    </w:div>
    <w:div w:id="1560899954">
      <w:bodyDiv w:val="1"/>
      <w:marLeft w:val="0"/>
      <w:marRight w:val="0"/>
      <w:marTop w:val="0"/>
      <w:marBottom w:val="0"/>
      <w:divBdr>
        <w:top w:val="none" w:sz="0" w:space="0" w:color="auto"/>
        <w:left w:val="none" w:sz="0" w:space="0" w:color="auto"/>
        <w:bottom w:val="none" w:sz="0" w:space="0" w:color="auto"/>
        <w:right w:val="none" w:sz="0" w:space="0" w:color="auto"/>
      </w:divBdr>
      <w:divsChild>
        <w:div w:id="608977713">
          <w:marLeft w:val="547"/>
          <w:marRight w:val="0"/>
          <w:marTop w:val="134"/>
          <w:marBottom w:val="0"/>
          <w:divBdr>
            <w:top w:val="none" w:sz="0" w:space="0" w:color="auto"/>
            <w:left w:val="none" w:sz="0" w:space="0" w:color="auto"/>
            <w:bottom w:val="none" w:sz="0" w:space="0" w:color="auto"/>
            <w:right w:val="none" w:sz="0" w:space="0" w:color="auto"/>
          </w:divBdr>
        </w:div>
        <w:div w:id="826244633">
          <w:marLeft w:val="547"/>
          <w:marRight w:val="0"/>
          <w:marTop w:val="134"/>
          <w:marBottom w:val="0"/>
          <w:divBdr>
            <w:top w:val="none" w:sz="0" w:space="0" w:color="auto"/>
            <w:left w:val="none" w:sz="0" w:space="0" w:color="auto"/>
            <w:bottom w:val="none" w:sz="0" w:space="0" w:color="auto"/>
            <w:right w:val="none" w:sz="0" w:space="0" w:color="auto"/>
          </w:divBdr>
        </w:div>
        <w:div w:id="1081171427">
          <w:marLeft w:val="547"/>
          <w:marRight w:val="0"/>
          <w:marTop w:val="134"/>
          <w:marBottom w:val="0"/>
          <w:divBdr>
            <w:top w:val="none" w:sz="0" w:space="0" w:color="auto"/>
            <w:left w:val="none" w:sz="0" w:space="0" w:color="auto"/>
            <w:bottom w:val="none" w:sz="0" w:space="0" w:color="auto"/>
            <w:right w:val="none" w:sz="0" w:space="0" w:color="auto"/>
          </w:divBdr>
        </w:div>
        <w:div w:id="2004697674">
          <w:marLeft w:val="547"/>
          <w:marRight w:val="0"/>
          <w:marTop w:val="134"/>
          <w:marBottom w:val="0"/>
          <w:divBdr>
            <w:top w:val="none" w:sz="0" w:space="0" w:color="auto"/>
            <w:left w:val="none" w:sz="0" w:space="0" w:color="auto"/>
            <w:bottom w:val="none" w:sz="0" w:space="0" w:color="auto"/>
            <w:right w:val="none" w:sz="0" w:space="0" w:color="auto"/>
          </w:divBdr>
        </w:div>
      </w:divsChild>
    </w:div>
    <w:div w:id="1707295682">
      <w:bodyDiv w:val="1"/>
      <w:marLeft w:val="0"/>
      <w:marRight w:val="0"/>
      <w:marTop w:val="0"/>
      <w:marBottom w:val="0"/>
      <w:divBdr>
        <w:top w:val="none" w:sz="0" w:space="0" w:color="auto"/>
        <w:left w:val="none" w:sz="0" w:space="0" w:color="auto"/>
        <w:bottom w:val="none" w:sz="0" w:space="0" w:color="auto"/>
        <w:right w:val="none" w:sz="0" w:space="0" w:color="auto"/>
      </w:divBdr>
    </w:div>
    <w:div w:id="1741249558">
      <w:bodyDiv w:val="1"/>
      <w:marLeft w:val="0"/>
      <w:marRight w:val="0"/>
      <w:marTop w:val="0"/>
      <w:marBottom w:val="0"/>
      <w:divBdr>
        <w:top w:val="none" w:sz="0" w:space="0" w:color="auto"/>
        <w:left w:val="none" w:sz="0" w:space="0" w:color="auto"/>
        <w:bottom w:val="none" w:sz="0" w:space="0" w:color="auto"/>
        <w:right w:val="none" w:sz="0" w:space="0" w:color="auto"/>
      </w:divBdr>
    </w:div>
    <w:div w:id="1872693230">
      <w:bodyDiv w:val="1"/>
      <w:marLeft w:val="0"/>
      <w:marRight w:val="0"/>
      <w:marTop w:val="0"/>
      <w:marBottom w:val="0"/>
      <w:divBdr>
        <w:top w:val="none" w:sz="0" w:space="0" w:color="auto"/>
        <w:left w:val="none" w:sz="0" w:space="0" w:color="auto"/>
        <w:bottom w:val="none" w:sz="0" w:space="0" w:color="auto"/>
        <w:right w:val="none" w:sz="0" w:space="0" w:color="auto"/>
      </w:divBdr>
    </w:div>
    <w:div w:id="1878010300">
      <w:bodyDiv w:val="1"/>
      <w:marLeft w:val="0"/>
      <w:marRight w:val="0"/>
      <w:marTop w:val="0"/>
      <w:marBottom w:val="0"/>
      <w:divBdr>
        <w:top w:val="none" w:sz="0" w:space="0" w:color="auto"/>
        <w:left w:val="none" w:sz="0" w:space="0" w:color="auto"/>
        <w:bottom w:val="none" w:sz="0" w:space="0" w:color="auto"/>
        <w:right w:val="none" w:sz="0" w:space="0" w:color="auto"/>
      </w:divBdr>
      <w:divsChild>
        <w:div w:id="251860319">
          <w:marLeft w:val="547"/>
          <w:marRight w:val="0"/>
          <w:marTop w:val="134"/>
          <w:marBottom w:val="0"/>
          <w:divBdr>
            <w:top w:val="none" w:sz="0" w:space="0" w:color="auto"/>
            <w:left w:val="none" w:sz="0" w:space="0" w:color="auto"/>
            <w:bottom w:val="none" w:sz="0" w:space="0" w:color="auto"/>
            <w:right w:val="none" w:sz="0" w:space="0" w:color="auto"/>
          </w:divBdr>
        </w:div>
        <w:div w:id="424618764">
          <w:marLeft w:val="547"/>
          <w:marRight w:val="0"/>
          <w:marTop w:val="134"/>
          <w:marBottom w:val="0"/>
          <w:divBdr>
            <w:top w:val="none" w:sz="0" w:space="0" w:color="auto"/>
            <w:left w:val="none" w:sz="0" w:space="0" w:color="auto"/>
            <w:bottom w:val="none" w:sz="0" w:space="0" w:color="auto"/>
            <w:right w:val="none" w:sz="0" w:space="0" w:color="auto"/>
          </w:divBdr>
        </w:div>
        <w:div w:id="198142446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www.doe.mass.edu/lawsregs/603cmr35.html?section=06"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doe.mass.edu/lawsregs/603cmr35.html?section=06" TargetMode="External"/><Relationship Id="rId34" Type="http://schemas.openxmlformats.org/officeDocument/2006/relationships/hyperlink" Target="http://www.doe.mass.edu/lawsregs/603cmr35.html?section=0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http://www.doe.mass.edu/lawsregs/603cmr35.html?section=0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edeval/model" TargetMode="External"/><Relationship Id="rId20" Type="http://schemas.openxmlformats.org/officeDocument/2006/relationships/image" Target="media/image2.jpeg"/><Relationship Id="rId29" Type="http://schemas.openxmlformats.org/officeDocument/2006/relationships/hyperlink" Target="http://www.doe.mass.edu/lawsregs/603cmr35.html?section=0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edeval/model/PartII.pdf" TargetMode="External"/><Relationship Id="rId23" Type="http://schemas.openxmlformats.org/officeDocument/2006/relationships/header" Target="header2.xml"/><Relationship Id="rId28" Type="http://schemas.openxmlformats.org/officeDocument/2006/relationships/hyperlink" Target="http://www.doe.mass.edu/lawsregs/603cmr35.html?section=06" TargetMode="External"/><Relationship Id="rId36" Type="http://schemas.openxmlformats.org/officeDocument/2006/relationships/hyperlink" Target="http://www.doe.mass.edu/lawsregs/603cmr35.html?section=06"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 TargetMode="External"/><Relationship Id="rId22" Type="http://schemas.openxmlformats.org/officeDocument/2006/relationships/hyperlink" Target="http://www.doe.mass.edu/lawsregs/603cmr35.html?section=06" TargetMode="External"/><Relationship Id="rId27" Type="http://schemas.openxmlformats.org/officeDocument/2006/relationships/hyperlink" Target="http://www.doe.mass.edu/lawsregs/603cmr35.html?section=06" TargetMode="External"/><Relationship Id="rId30" Type="http://schemas.openxmlformats.org/officeDocument/2006/relationships/footer" Target="footer4.xml"/><Relationship Id="rId35" Type="http://schemas.openxmlformats.org/officeDocument/2006/relationships/hyperlink" Target="http://www.doe.mass.edu/lawsregs/603cmr35.html?section=0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lawsregs/603cmr35.html?section=06" TargetMode="External"/><Relationship Id="rId1" Type="http://schemas.openxmlformats.org/officeDocument/2006/relationships/hyperlink" Target="http://www.doe.mass.edu/lawsregs/603cmr35.html?section=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DESE-231-11537</_dlc_DocId>
    <_dlc_DocIdUrl xmlns="733efe1c-5bbe-4968-87dc-d400e65c879f">
      <Url>https://sharepoint.doemass.org/ese/webteam/cps/_layouts/DocIdRedir.aspx?ID=DESE-231-11537</Url>
      <Description>DESE-231-11537</Description>
    </_dlc_DocIdUrl>
    <_dlc_DocIdPersistId xmlns="733efe1c-5bbe-4968-87dc-d400e65c879f">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7AE9-B6AE-4DBE-A0E2-67278D4F34B4}">
  <ds:schemaRefs>
    <ds:schemaRef ds:uri="http://schemas.microsoft.com/sharepoint/v3/contenttype/forms"/>
  </ds:schemaRefs>
</ds:datastoreItem>
</file>

<file path=customXml/itemProps2.xml><?xml version="1.0" encoding="utf-8"?>
<ds:datastoreItem xmlns:ds="http://schemas.openxmlformats.org/officeDocument/2006/customXml" ds:itemID="{B6A07CD8-9D66-4CE7-A50E-06CE459BAC94}">
  <ds:schemaRefs>
    <ds:schemaRef ds:uri="http://schemas.microsoft.com/sharepoint/events"/>
  </ds:schemaRefs>
</ds:datastoreItem>
</file>

<file path=customXml/itemProps3.xml><?xml version="1.0" encoding="utf-8"?>
<ds:datastoreItem xmlns:ds="http://schemas.openxmlformats.org/officeDocument/2006/customXml" ds:itemID="{C30505F3-FB88-452F-BD9A-F9F7C4A71458}">
  <ds:schemaRefs>
    <ds:schemaRef ds:uri="http://schemas.microsoft.com/office/2006/metadata/longProperties"/>
  </ds:schemaRefs>
</ds:datastoreItem>
</file>

<file path=customXml/itemProps4.xml><?xml version="1.0" encoding="utf-8"?>
<ds:datastoreItem xmlns:ds="http://schemas.openxmlformats.org/officeDocument/2006/customXml" ds:itemID="{C6987DB9-1670-44BB-8268-927E0E54FE94}">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0CA6EF7-50EB-41B3-B454-B56EF4370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AB096A-AE1C-46B8-9056-7C28E36A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3710</Words>
  <Characters>20893</Characters>
  <Application>Microsoft Office Word</Application>
  <DocSecurity>0</DocSecurity>
  <Lines>673</Lines>
  <Paragraphs>296</Paragraphs>
  <ScaleCrop>false</ScaleCrop>
  <HeadingPairs>
    <vt:vector size="2" baseType="variant">
      <vt:variant>
        <vt:lpstr>Title</vt:lpstr>
      </vt:variant>
      <vt:variant>
        <vt:i4>1</vt:i4>
      </vt:variant>
    </vt:vector>
  </HeadingPairs>
  <TitlesOfParts>
    <vt:vector size="1" baseType="lpstr">
      <vt:lpstr>MA Model System Training Workshop 3: S.M.A.R.T. Goals Handout Packet</vt:lpstr>
    </vt:vector>
  </TitlesOfParts>
  <Company/>
  <LinksUpToDate>false</LinksUpToDate>
  <CharactersWithSpaces>24307</CharactersWithSpaces>
  <SharedDoc>false</SharedDoc>
  <HLinks>
    <vt:vector size="18" baseType="variant">
      <vt:variant>
        <vt:i4>2031711</vt:i4>
      </vt:variant>
      <vt:variant>
        <vt:i4>6</vt:i4>
      </vt:variant>
      <vt:variant>
        <vt:i4>0</vt:i4>
      </vt:variant>
      <vt:variant>
        <vt:i4>5</vt:i4>
      </vt:variant>
      <vt:variant>
        <vt:lpwstr>http://www.doe.mass.edu/lawsregs/603cmr35.html?section=06</vt:lpwstr>
      </vt:variant>
      <vt:variant>
        <vt:lpwstr/>
      </vt:variant>
      <vt:variant>
        <vt:i4>2031711</vt:i4>
      </vt:variant>
      <vt:variant>
        <vt:i4>3</vt:i4>
      </vt:variant>
      <vt:variant>
        <vt:i4>0</vt:i4>
      </vt:variant>
      <vt:variant>
        <vt:i4>5</vt:i4>
      </vt:variant>
      <vt:variant>
        <vt:lpwstr>http://www.doe.mass.edu/lawsregs/603cmr35.html?section=06</vt:lpwstr>
      </vt:variant>
      <vt:variant>
        <vt:lpwstr/>
      </vt:variant>
      <vt:variant>
        <vt:i4>4849751</vt:i4>
      </vt:variant>
      <vt:variant>
        <vt:i4>0</vt:i4>
      </vt:variant>
      <vt:variant>
        <vt:i4>0</vt:i4>
      </vt:variant>
      <vt:variant>
        <vt:i4>5</vt:i4>
      </vt:variant>
      <vt:variant>
        <vt:lpwstr>http://www.doe.mass.edu/edeval/model/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Model System Training Workshop 3: S.M.A.R.T. Goals Handout Packet</dc:title>
  <dc:creator>ESE</dc:creator>
  <cp:lastModifiedBy>dzou</cp:lastModifiedBy>
  <cp:revision>3</cp:revision>
  <cp:lastPrinted>2012-10-04T13:32:00Z</cp:lastPrinted>
  <dcterms:created xsi:type="dcterms:W3CDTF">2014-11-03T14:34:00Z</dcterms:created>
  <dcterms:modified xsi:type="dcterms:W3CDTF">2014-11-05T15:15:00Z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2014</vt:lpwstr>
  </property>
</Properties>
</file>