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CEC0" w14:textId="77777777" w:rsidR="001A4ED2" w:rsidRPr="007E7DCC" w:rsidRDefault="001A4ED2" w:rsidP="007E7DCC">
      <w:pPr>
        <w:pStyle w:val="Heading2"/>
      </w:pPr>
      <w:bookmarkStart w:id="0" w:name="_Toc14875533"/>
      <w:r w:rsidRPr="007E7DCC">
        <w:t>Model Observation Protocol: Pre-Conference Planning Form</w:t>
      </w:r>
      <w:bookmarkEnd w:id="0"/>
    </w:p>
    <w:p w14:paraId="2AE3F1C2" w14:textId="38A7FE9B" w:rsidR="001A4ED2" w:rsidRDefault="001A4ED2" w:rsidP="001A4ED2">
      <w:pPr>
        <w:rPr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7E7DCC" w14:paraId="18F4E892" w14:textId="77777777" w:rsidTr="00863A83">
        <w:tc>
          <w:tcPr>
            <w:tcW w:w="102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BE4D5" w:themeFill="accent2" w:themeFillTint="33"/>
          </w:tcPr>
          <w:p w14:paraId="68F84ED3" w14:textId="01CFC7D0" w:rsidR="007E7DCC" w:rsidRPr="007E7DCC" w:rsidRDefault="007E7DCC" w:rsidP="001A4ED2">
            <w:pPr>
              <w:rPr>
                <w:b/>
                <w:bCs/>
                <w:sz w:val="20"/>
                <w:szCs w:val="20"/>
              </w:rPr>
            </w:pPr>
            <w:r w:rsidRPr="007E7DCC">
              <w:rPr>
                <w:b/>
                <w:bCs/>
                <w:sz w:val="20"/>
                <w:szCs w:val="20"/>
              </w:rPr>
              <w:t>Observation Details</w:t>
            </w:r>
          </w:p>
        </w:tc>
      </w:tr>
      <w:tr w:rsidR="007E7DCC" w14:paraId="07D890D3" w14:textId="77777777" w:rsidTr="00863A83">
        <w:trPr>
          <w:trHeight w:val="764"/>
        </w:trPr>
        <w:tc>
          <w:tcPr>
            <w:tcW w:w="1025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54DD72D" w14:textId="77777777" w:rsidR="007E7DCC" w:rsidRDefault="007E7DCC" w:rsidP="00863A8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14:paraId="0B27E541" w14:textId="278C1539" w:rsidR="007E7DCC" w:rsidRDefault="007E7DCC" w:rsidP="00863A8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  <w:r w:rsidR="00044ED4">
              <w:rPr>
                <w:sz w:val="20"/>
                <w:szCs w:val="20"/>
              </w:rPr>
              <w:t xml:space="preserve"> (start/end)</w:t>
            </w:r>
            <w:r>
              <w:rPr>
                <w:sz w:val="20"/>
                <w:szCs w:val="20"/>
              </w:rPr>
              <w:t>:</w:t>
            </w:r>
          </w:p>
          <w:p w14:paraId="40F8CBE3" w14:textId="77777777" w:rsidR="007E7DCC" w:rsidRDefault="007E7DCC" w:rsidP="00863A8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Content Topic/Lesson Objective: </w:t>
            </w:r>
          </w:p>
          <w:p w14:paraId="166089FA" w14:textId="77777777" w:rsidR="007E7DCC" w:rsidRDefault="007E7DCC" w:rsidP="001A4ED2">
            <w:pPr>
              <w:rPr>
                <w:sz w:val="20"/>
                <w:szCs w:val="20"/>
              </w:rPr>
            </w:pPr>
          </w:p>
          <w:p w14:paraId="7F876271" w14:textId="12EA3B83" w:rsidR="007E7DCC" w:rsidRPr="00863A83" w:rsidRDefault="00863A83" w:rsidP="00863A83">
            <w:pPr>
              <w:rPr>
                <w:sz w:val="20"/>
                <w:szCs w:val="20"/>
              </w:rPr>
            </w:pPr>
            <w:r w:rsidRPr="00863A8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7E7DCC" w:rsidRPr="00863A83">
              <w:rPr>
                <w:sz w:val="20"/>
                <w:szCs w:val="20"/>
              </w:rPr>
              <w:t>Whole Group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863A8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863A83">
              <w:rPr>
                <w:rFonts w:cstheme="minorHAnsi"/>
                <w:sz w:val="20"/>
                <w:szCs w:val="20"/>
              </w:rPr>
              <w:t>Small Group</w:t>
            </w:r>
            <w:r w:rsidRPr="00863A83">
              <w:rPr>
                <w:rFonts w:ascii="Segoe UI Symbol" w:hAnsi="Segoe UI Symbol" w:cs="Segoe UI Symbol"/>
                <w:sz w:val="20"/>
                <w:szCs w:val="20"/>
              </w:rPr>
              <w:t xml:space="preserve">                              ☐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863A83">
              <w:rPr>
                <w:rFonts w:cstheme="minorHAnsi"/>
                <w:sz w:val="20"/>
                <w:szCs w:val="20"/>
              </w:rPr>
              <w:t xml:space="preserve">One-on-One                              </w:t>
            </w:r>
            <w:r w:rsidRPr="00863A83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00863A83">
              <w:rPr>
                <w:rFonts w:cstheme="minorHAnsi"/>
                <w:sz w:val="20"/>
                <w:szCs w:val="20"/>
              </w:rPr>
              <w:t>Other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       </w:t>
            </w:r>
          </w:p>
        </w:tc>
      </w:tr>
    </w:tbl>
    <w:p w14:paraId="11C8EA98" w14:textId="2AC0B7EF" w:rsidR="007E7DCC" w:rsidRDefault="007E7DCC" w:rsidP="001A4ED2">
      <w:pPr>
        <w:rPr>
          <w:sz w:val="20"/>
          <w:szCs w:val="20"/>
        </w:rPr>
      </w:pPr>
    </w:p>
    <w:p w14:paraId="6271C69B" w14:textId="0DD47DCD" w:rsidR="007E7DCC" w:rsidRPr="0022672C" w:rsidRDefault="007E7DCC" w:rsidP="001A4ED2">
      <w:pPr>
        <w:rPr>
          <w:sz w:val="20"/>
          <w:szCs w:val="20"/>
        </w:rPr>
      </w:pPr>
    </w:p>
    <w:tbl>
      <w:tblPr>
        <w:tblStyle w:val="TableGrid1"/>
        <w:tblW w:w="102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Elements to be observed"/>
        <w:tblDescription w:val="Elements to be observed"/>
      </w:tblPr>
      <w:tblGrid>
        <w:gridCol w:w="3364"/>
        <w:gridCol w:w="6914"/>
      </w:tblGrid>
      <w:tr w:rsidR="001A4ED2" w:rsidRPr="0022672C" w14:paraId="3BECCB60" w14:textId="77777777" w:rsidTr="006F69C2">
        <w:trPr>
          <w:trHeight w:val="511"/>
          <w:tblHeader/>
        </w:trPr>
        <w:tc>
          <w:tcPr>
            <w:tcW w:w="3364" w:type="dxa"/>
            <w:shd w:val="clear" w:color="auto" w:fill="D9E2F3" w:themeFill="accent1" w:themeFillTint="33"/>
            <w:vAlign w:val="center"/>
          </w:tcPr>
          <w:p w14:paraId="05BE707A" w14:textId="507E6DB1" w:rsidR="001A4ED2" w:rsidRPr="0022672C" w:rsidRDefault="001A4ED2" w:rsidP="006F69C2">
            <w:pPr>
              <w:rPr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Element(s) to be Observed (circle)</w:t>
            </w:r>
          </w:p>
        </w:tc>
        <w:tc>
          <w:tcPr>
            <w:tcW w:w="6914" w:type="dxa"/>
            <w:shd w:val="clear" w:color="auto" w:fill="D9E2F3" w:themeFill="accent1" w:themeFillTint="33"/>
            <w:vAlign w:val="center"/>
          </w:tcPr>
          <w:p w14:paraId="75EDB95B" w14:textId="77777777" w:rsidR="001A4ED2" w:rsidRPr="0022672C" w:rsidRDefault="001A4ED2" w:rsidP="006F69C2">
            <w:pPr>
              <w:jc w:val="center"/>
              <w:rPr>
                <w:b/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Comments</w:t>
            </w:r>
          </w:p>
        </w:tc>
      </w:tr>
      <w:tr w:rsidR="001A4ED2" w:rsidRPr="0022672C" w14:paraId="24FB53ED" w14:textId="77777777" w:rsidTr="006F69C2">
        <w:trPr>
          <w:trHeight w:val="620"/>
        </w:trPr>
        <w:tc>
          <w:tcPr>
            <w:tcW w:w="3364" w:type="dxa"/>
            <w:shd w:val="clear" w:color="auto" w:fill="FFFFFF" w:themeFill="background1"/>
            <w:vAlign w:val="center"/>
          </w:tcPr>
          <w:p w14:paraId="0642EA56" w14:textId="77777777" w:rsidR="001A4ED2" w:rsidRPr="0022672C" w:rsidRDefault="001A4ED2" w:rsidP="006F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1.A.1: Subject Matter Knowledge</w:t>
            </w:r>
          </w:p>
        </w:tc>
        <w:tc>
          <w:tcPr>
            <w:tcW w:w="6914" w:type="dxa"/>
            <w:vAlign w:val="center"/>
          </w:tcPr>
          <w:p w14:paraId="50248B28" w14:textId="77777777" w:rsidR="001A4ED2" w:rsidRPr="0022672C" w:rsidRDefault="001A4ED2" w:rsidP="006F69C2">
            <w:pPr>
              <w:rPr>
                <w:sz w:val="20"/>
                <w:szCs w:val="20"/>
              </w:rPr>
            </w:pPr>
          </w:p>
        </w:tc>
      </w:tr>
      <w:tr w:rsidR="001A4ED2" w:rsidRPr="0022672C" w14:paraId="4AEEBF21" w14:textId="77777777" w:rsidTr="006F69C2">
        <w:trPr>
          <w:trHeight w:val="710"/>
        </w:trPr>
        <w:tc>
          <w:tcPr>
            <w:tcW w:w="3364" w:type="dxa"/>
            <w:shd w:val="clear" w:color="auto" w:fill="FFFFFF" w:themeFill="background1"/>
            <w:vAlign w:val="center"/>
          </w:tcPr>
          <w:p w14:paraId="58CF6F22" w14:textId="77777777" w:rsidR="001A4ED2" w:rsidRPr="0022672C" w:rsidRDefault="001A4ED2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1.A.</w:t>
            </w:r>
            <w:r>
              <w:rPr>
                <w:sz w:val="20"/>
                <w:szCs w:val="20"/>
              </w:rPr>
              <w:t>3</w:t>
            </w:r>
            <w:r w:rsidRPr="0022672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Well- Structured Lessons</w:t>
            </w:r>
          </w:p>
        </w:tc>
        <w:tc>
          <w:tcPr>
            <w:tcW w:w="6914" w:type="dxa"/>
            <w:vAlign w:val="center"/>
          </w:tcPr>
          <w:p w14:paraId="28E7427F" w14:textId="77777777" w:rsidR="001A4ED2" w:rsidRPr="0022672C" w:rsidRDefault="001A4ED2" w:rsidP="006F69C2">
            <w:pPr>
              <w:rPr>
                <w:sz w:val="20"/>
                <w:szCs w:val="20"/>
              </w:rPr>
            </w:pPr>
          </w:p>
        </w:tc>
      </w:tr>
      <w:tr w:rsidR="001A4ED2" w:rsidRPr="0022672C" w14:paraId="79FC396A" w14:textId="77777777" w:rsidTr="006F69C2">
        <w:trPr>
          <w:trHeight w:val="710"/>
        </w:trPr>
        <w:tc>
          <w:tcPr>
            <w:tcW w:w="3364" w:type="dxa"/>
            <w:shd w:val="clear" w:color="auto" w:fill="FFFFFF" w:themeFill="background1"/>
            <w:vAlign w:val="center"/>
          </w:tcPr>
          <w:p w14:paraId="44272948" w14:textId="77777777" w:rsidR="001A4ED2" w:rsidRPr="0022672C" w:rsidRDefault="001A4ED2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1.B.2: Adjustments to Practice</w:t>
            </w:r>
          </w:p>
        </w:tc>
        <w:tc>
          <w:tcPr>
            <w:tcW w:w="6914" w:type="dxa"/>
            <w:vAlign w:val="center"/>
          </w:tcPr>
          <w:p w14:paraId="2D679642" w14:textId="77777777" w:rsidR="001A4ED2" w:rsidRPr="0022672C" w:rsidRDefault="001A4ED2" w:rsidP="006F69C2">
            <w:pPr>
              <w:rPr>
                <w:sz w:val="20"/>
                <w:szCs w:val="20"/>
              </w:rPr>
            </w:pPr>
          </w:p>
        </w:tc>
      </w:tr>
      <w:tr w:rsidR="001A4ED2" w:rsidRPr="0022672C" w14:paraId="769467EF" w14:textId="77777777" w:rsidTr="006F69C2">
        <w:trPr>
          <w:trHeight w:val="710"/>
        </w:trPr>
        <w:tc>
          <w:tcPr>
            <w:tcW w:w="3364" w:type="dxa"/>
            <w:shd w:val="clear" w:color="auto" w:fill="FFFFFF" w:themeFill="background1"/>
            <w:vAlign w:val="center"/>
          </w:tcPr>
          <w:p w14:paraId="5C3396BC" w14:textId="77777777" w:rsidR="001A4ED2" w:rsidRPr="0022672C" w:rsidRDefault="001A4ED2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2.A.3: Meeting Diverse Needs</w:t>
            </w:r>
          </w:p>
        </w:tc>
        <w:tc>
          <w:tcPr>
            <w:tcW w:w="6914" w:type="dxa"/>
            <w:vAlign w:val="center"/>
          </w:tcPr>
          <w:p w14:paraId="422A949F" w14:textId="77777777" w:rsidR="001A4ED2" w:rsidRPr="0022672C" w:rsidRDefault="001A4ED2" w:rsidP="006F69C2">
            <w:pPr>
              <w:rPr>
                <w:sz w:val="20"/>
                <w:szCs w:val="20"/>
              </w:rPr>
            </w:pPr>
          </w:p>
        </w:tc>
      </w:tr>
      <w:tr w:rsidR="001A4ED2" w:rsidRPr="0022672C" w14:paraId="50503952" w14:textId="77777777" w:rsidTr="006F69C2">
        <w:trPr>
          <w:trHeight w:val="710"/>
        </w:trPr>
        <w:tc>
          <w:tcPr>
            <w:tcW w:w="3364" w:type="dxa"/>
            <w:shd w:val="clear" w:color="auto" w:fill="FFFFFF" w:themeFill="background1"/>
            <w:vAlign w:val="center"/>
          </w:tcPr>
          <w:p w14:paraId="3664234D" w14:textId="77777777" w:rsidR="001A4ED2" w:rsidRPr="0022672C" w:rsidRDefault="001A4ED2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2.B.1: Safe Learning Environment</w:t>
            </w:r>
          </w:p>
        </w:tc>
        <w:tc>
          <w:tcPr>
            <w:tcW w:w="6914" w:type="dxa"/>
            <w:vAlign w:val="center"/>
          </w:tcPr>
          <w:p w14:paraId="3AAB14F8" w14:textId="77777777" w:rsidR="001A4ED2" w:rsidRPr="0022672C" w:rsidRDefault="001A4ED2" w:rsidP="006F69C2">
            <w:pPr>
              <w:rPr>
                <w:sz w:val="20"/>
                <w:szCs w:val="20"/>
              </w:rPr>
            </w:pPr>
          </w:p>
        </w:tc>
      </w:tr>
      <w:tr w:rsidR="001A4ED2" w:rsidRPr="0022672C" w14:paraId="1ACD43BB" w14:textId="77777777" w:rsidTr="006F69C2">
        <w:trPr>
          <w:trHeight w:val="710"/>
        </w:trPr>
        <w:tc>
          <w:tcPr>
            <w:tcW w:w="3364" w:type="dxa"/>
            <w:shd w:val="clear" w:color="auto" w:fill="FFFFFF" w:themeFill="background1"/>
            <w:vAlign w:val="center"/>
          </w:tcPr>
          <w:p w14:paraId="30B3E6B7" w14:textId="77777777" w:rsidR="001A4ED2" w:rsidRPr="0022672C" w:rsidRDefault="001A4ED2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E</w:t>
            </w:r>
            <w:r w:rsidRPr="002267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22672C">
              <w:rPr>
                <w:sz w:val="20"/>
                <w:szCs w:val="20"/>
              </w:rPr>
              <w:t>: High Expectations</w:t>
            </w:r>
          </w:p>
        </w:tc>
        <w:tc>
          <w:tcPr>
            <w:tcW w:w="6914" w:type="dxa"/>
            <w:vAlign w:val="center"/>
          </w:tcPr>
          <w:p w14:paraId="00A6D1DA" w14:textId="77777777" w:rsidR="001A4ED2" w:rsidRPr="0022672C" w:rsidRDefault="001A4ED2" w:rsidP="006F69C2">
            <w:pPr>
              <w:rPr>
                <w:sz w:val="20"/>
                <w:szCs w:val="20"/>
              </w:rPr>
            </w:pPr>
          </w:p>
        </w:tc>
      </w:tr>
      <w:tr w:rsidR="001A4ED2" w:rsidRPr="0022672C" w14:paraId="52321CA7" w14:textId="77777777" w:rsidTr="006F69C2">
        <w:trPr>
          <w:trHeight w:val="710"/>
        </w:trPr>
        <w:tc>
          <w:tcPr>
            <w:tcW w:w="3364" w:type="dxa"/>
            <w:shd w:val="clear" w:color="auto" w:fill="FFFFFF" w:themeFill="background1"/>
            <w:vAlign w:val="center"/>
          </w:tcPr>
          <w:p w14:paraId="4FAC24DE" w14:textId="77777777" w:rsidR="001A4ED2" w:rsidRPr="0022672C" w:rsidRDefault="001A4ED2" w:rsidP="006F69C2">
            <w:pPr>
              <w:rPr>
                <w:sz w:val="20"/>
                <w:szCs w:val="20"/>
              </w:rPr>
            </w:pPr>
            <w:r w:rsidRPr="0022672C">
              <w:rPr>
                <w:sz w:val="20"/>
                <w:szCs w:val="20"/>
              </w:rPr>
              <w:t>4.A.1: Reflective Practice</w:t>
            </w:r>
          </w:p>
        </w:tc>
        <w:tc>
          <w:tcPr>
            <w:tcW w:w="6914" w:type="dxa"/>
            <w:vAlign w:val="center"/>
          </w:tcPr>
          <w:p w14:paraId="1A0F2604" w14:textId="77777777" w:rsidR="001A4ED2" w:rsidRPr="0022672C" w:rsidRDefault="001A4ED2" w:rsidP="006F69C2">
            <w:pPr>
              <w:rPr>
                <w:sz w:val="20"/>
                <w:szCs w:val="20"/>
              </w:rPr>
            </w:pPr>
          </w:p>
        </w:tc>
      </w:tr>
    </w:tbl>
    <w:p w14:paraId="67820B28" w14:textId="77777777" w:rsidR="001A4ED2" w:rsidRPr="0022672C" w:rsidRDefault="001A4ED2" w:rsidP="001A4ED2">
      <w:pPr>
        <w:rPr>
          <w:sz w:val="20"/>
          <w:szCs w:val="20"/>
        </w:rPr>
      </w:pPr>
    </w:p>
    <w:tbl>
      <w:tblPr>
        <w:tblStyle w:val="TableGrid1"/>
        <w:tblW w:w="10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Refinement"/>
        <w:tblDescription w:val="Refinement"/>
      </w:tblPr>
      <w:tblGrid>
        <w:gridCol w:w="10255"/>
      </w:tblGrid>
      <w:tr w:rsidR="001A4ED2" w:rsidRPr="0022672C" w14:paraId="3C36E6EA" w14:textId="77777777" w:rsidTr="006F69C2">
        <w:trPr>
          <w:trHeight w:val="305"/>
          <w:tblHeader/>
        </w:trPr>
        <w:tc>
          <w:tcPr>
            <w:tcW w:w="10255" w:type="dxa"/>
            <w:shd w:val="clear" w:color="auto" w:fill="D9E2F3" w:themeFill="accent1" w:themeFillTint="33"/>
            <w:vAlign w:val="center"/>
          </w:tcPr>
          <w:p w14:paraId="02F2EB3B" w14:textId="77777777" w:rsidR="001A4ED2" w:rsidRPr="0022672C" w:rsidRDefault="001A4ED2" w:rsidP="006F69C2">
            <w:pPr>
              <w:rPr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Refinement areas previously identified</w:t>
            </w:r>
          </w:p>
        </w:tc>
      </w:tr>
      <w:tr w:rsidR="001A4ED2" w:rsidRPr="0022672C" w14:paraId="7E79C530" w14:textId="77777777" w:rsidTr="006F69C2">
        <w:trPr>
          <w:trHeight w:val="1052"/>
        </w:trPr>
        <w:tc>
          <w:tcPr>
            <w:tcW w:w="10255" w:type="dxa"/>
            <w:shd w:val="clear" w:color="auto" w:fill="FFFFFF" w:themeFill="background1"/>
            <w:vAlign w:val="center"/>
          </w:tcPr>
          <w:p w14:paraId="2145667E" w14:textId="77777777" w:rsidR="001A4ED2" w:rsidRPr="0022672C" w:rsidRDefault="001A4ED2" w:rsidP="006F69C2">
            <w:pPr>
              <w:rPr>
                <w:b/>
                <w:sz w:val="20"/>
                <w:szCs w:val="20"/>
              </w:rPr>
            </w:pPr>
          </w:p>
        </w:tc>
      </w:tr>
    </w:tbl>
    <w:p w14:paraId="208EC557" w14:textId="77777777" w:rsidR="001A4ED2" w:rsidRPr="0022672C" w:rsidRDefault="001A4ED2" w:rsidP="001A4ED2">
      <w:pPr>
        <w:rPr>
          <w:sz w:val="20"/>
          <w:szCs w:val="20"/>
        </w:rPr>
      </w:pPr>
    </w:p>
    <w:tbl>
      <w:tblPr>
        <w:tblStyle w:val="TableGrid1"/>
        <w:tblW w:w="10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Preconference questions"/>
        <w:tblDescription w:val="Preconference questions"/>
      </w:tblPr>
      <w:tblGrid>
        <w:gridCol w:w="10255"/>
      </w:tblGrid>
      <w:tr w:rsidR="001A4ED2" w:rsidRPr="0022672C" w14:paraId="39E43793" w14:textId="77777777" w:rsidTr="006F69C2">
        <w:trPr>
          <w:trHeight w:val="305"/>
          <w:tblHeader/>
        </w:trPr>
        <w:tc>
          <w:tcPr>
            <w:tcW w:w="10255" w:type="dxa"/>
            <w:shd w:val="clear" w:color="auto" w:fill="D9E2F3" w:themeFill="accent1" w:themeFillTint="33"/>
            <w:vAlign w:val="center"/>
          </w:tcPr>
          <w:p w14:paraId="20355AAC" w14:textId="77777777" w:rsidR="001A4ED2" w:rsidRPr="0022672C" w:rsidRDefault="001A4ED2" w:rsidP="006F69C2">
            <w:pPr>
              <w:rPr>
                <w:sz w:val="20"/>
                <w:szCs w:val="20"/>
              </w:rPr>
            </w:pPr>
            <w:r w:rsidRPr="0022672C">
              <w:rPr>
                <w:b/>
                <w:sz w:val="20"/>
                <w:szCs w:val="20"/>
              </w:rPr>
              <w:t>Questions to ask in pre-conference</w:t>
            </w:r>
          </w:p>
        </w:tc>
      </w:tr>
      <w:tr w:rsidR="001A4ED2" w:rsidRPr="0022672C" w14:paraId="1D9BCC14" w14:textId="77777777" w:rsidTr="006F69C2">
        <w:trPr>
          <w:trHeight w:val="1457"/>
        </w:trPr>
        <w:tc>
          <w:tcPr>
            <w:tcW w:w="10255" w:type="dxa"/>
            <w:shd w:val="clear" w:color="auto" w:fill="FFFFFF" w:themeFill="background1"/>
          </w:tcPr>
          <w:p w14:paraId="0334D9FF" w14:textId="77777777" w:rsidR="001A4ED2" w:rsidRPr="0022672C" w:rsidRDefault="001A4ED2" w:rsidP="006F69C2">
            <w:pPr>
              <w:rPr>
                <w:sz w:val="20"/>
                <w:szCs w:val="20"/>
              </w:rPr>
            </w:pPr>
          </w:p>
        </w:tc>
      </w:tr>
    </w:tbl>
    <w:p w14:paraId="100C2BFA" w14:textId="77777777" w:rsidR="00E60262" w:rsidRDefault="00A969D8" w:rsidP="007E7DCC"/>
    <w:sectPr w:rsidR="00E6026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86E52" w14:textId="77777777" w:rsidR="00313C6C" w:rsidRDefault="00313C6C">
      <w:r>
        <w:separator/>
      </w:r>
    </w:p>
  </w:endnote>
  <w:endnote w:type="continuationSeparator" w:id="0">
    <w:p w14:paraId="05EE0A79" w14:textId="77777777" w:rsidR="00313C6C" w:rsidRDefault="0031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70122" w14:textId="77777777" w:rsidR="00313C6C" w:rsidRDefault="00313C6C">
      <w:r>
        <w:separator/>
      </w:r>
    </w:p>
  </w:footnote>
  <w:footnote w:type="continuationSeparator" w:id="0">
    <w:p w14:paraId="060D8778" w14:textId="77777777" w:rsidR="00313C6C" w:rsidRDefault="0031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EA9BB" w14:textId="77777777" w:rsidR="00B71EEC" w:rsidRDefault="00842281" w:rsidP="0004458F">
    <w:pPr>
      <w:pStyle w:val="Header"/>
      <w:tabs>
        <w:tab w:val="clear" w:pos="4680"/>
        <w:tab w:val="clear" w:pos="9360"/>
        <w:tab w:val="right" w:pos="10080"/>
      </w:tabs>
      <w:rPr>
        <w:b/>
        <w:color w:val="44546A" w:themeColor="text2"/>
        <w:sz w:val="22"/>
      </w:rPr>
    </w:pPr>
    <w:r w:rsidRPr="00A17549">
      <w:rPr>
        <w:b/>
        <w:color w:val="44546A" w:themeColor="text2"/>
        <w:sz w:val="22"/>
      </w:rPr>
      <w:tab/>
    </w:r>
    <w:r>
      <w:rPr>
        <w:b/>
        <w:color w:val="44546A" w:themeColor="text2"/>
        <w:sz w:val="22"/>
      </w:rPr>
      <w:t>Model Observation Protocol: Pre-Conference Planning Form</w:t>
    </w:r>
  </w:p>
  <w:p w14:paraId="36724A9E" w14:textId="77777777" w:rsidR="00B71EEC" w:rsidRPr="00D1196A" w:rsidRDefault="00842281" w:rsidP="006D2E49">
    <w:pPr>
      <w:pStyle w:val="Header"/>
      <w:tabs>
        <w:tab w:val="clear" w:pos="4680"/>
        <w:tab w:val="clear" w:pos="9360"/>
        <w:tab w:val="right" w:pos="10080"/>
      </w:tabs>
      <w:jc w:val="right"/>
      <w:rPr>
        <w:b/>
        <w:i/>
        <w:color w:val="44546A" w:themeColor="text2"/>
        <w:sz w:val="22"/>
      </w:rPr>
    </w:pPr>
    <w:r>
      <w:rPr>
        <w:b/>
        <w:i/>
        <w:color w:val="44546A" w:themeColor="text2"/>
        <w:sz w:val="22"/>
      </w:rPr>
      <w:t>Recommended</w:t>
    </w:r>
  </w:p>
  <w:p w14:paraId="59A56783" w14:textId="77777777" w:rsidR="00B71EEC" w:rsidRPr="00BE0F96" w:rsidRDefault="00A969D8" w:rsidP="00BE0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57FB2"/>
    <w:multiLevelType w:val="hybridMultilevel"/>
    <w:tmpl w:val="4112A33C"/>
    <w:lvl w:ilvl="0" w:tplc="2026D5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D2"/>
    <w:rsid w:val="000342B7"/>
    <w:rsid w:val="00044ED4"/>
    <w:rsid w:val="000E102E"/>
    <w:rsid w:val="001A4ED2"/>
    <w:rsid w:val="00313C6C"/>
    <w:rsid w:val="00385023"/>
    <w:rsid w:val="003F1412"/>
    <w:rsid w:val="004711CF"/>
    <w:rsid w:val="00551CAB"/>
    <w:rsid w:val="005D43F2"/>
    <w:rsid w:val="00601E2E"/>
    <w:rsid w:val="007E7DCC"/>
    <w:rsid w:val="00842281"/>
    <w:rsid w:val="00863A83"/>
    <w:rsid w:val="008870F5"/>
    <w:rsid w:val="008C02C8"/>
    <w:rsid w:val="00974F41"/>
    <w:rsid w:val="009E41AE"/>
    <w:rsid w:val="00A969D8"/>
    <w:rsid w:val="00B950D4"/>
    <w:rsid w:val="00BA121E"/>
    <w:rsid w:val="00BB06D7"/>
    <w:rsid w:val="00CC48F9"/>
    <w:rsid w:val="00E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B286"/>
  <w15:chartTrackingRefBased/>
  <w15:docId w15:val="{BC677E0E-2BBA-42E9-BAF3-448A4FD2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D2"/>
    <w:pPr>
      <w:spacing w:after="0" w:line="240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7DCC"/>
    <w:pPr>
      <w:keepNext/>
      <w:keepLines/>
      <w:outlineLvl w:val="1"/>
    </w:pPr>
    <w:rPr>
      <w:rFonts w:ascii="Calibri" w:eastAsia="Calibri" w:hAnsi="Calibri" w:cstheme="majorBidi"/>
      <w:b/>
      <w:bCs/>
      <w:i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7DCC"/>
    <w:rPr>
      <w:rFonts w:ascii="Calibri" w:eastAsia="Calibri" w:hAnsi="Calibri" w:cstheme="majorBidi"/>
      <w:b/>
      <w:bCs/>
      <w:i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A4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ED2"/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1A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D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4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E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DESE-231-60943</_dlc_DocId>
    <_dlc_DocIdUrl xmlns="733efe1c-5bbe-4968-87dc-d400e65c879f">
      <Url>https://sharepoint.doemass.org/ese/webteam/cps/_layouts/DocIdRedir.aspx?ID=DESE-231-60943</Url>
      <Description>DESE-231-60943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3D9C5-68DF-4873-9A90-FC9641A546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302B04-A301-4831-985F-F1AA9E542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0061A-457E-4A49-82F6-437CC52B30B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2275D7A-444D-4F45-A955-F3AFF5072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561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Pre-Conference Planning Form 2020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Pre-Conference Planning Form</dc:title>
  <dc:subject/>
  <dc:creator>DESE</dc:creator>
  <cp:keywords/>
  <dc:description/>
  <cp:lastModifiedBy>Zou, Dong (EOE)</cp:lastModifiedBy>
  <cp:revision>6</cp:revision>
  <dcterms:created xsi:type="dcterms:W3CDTF">2021-06-30T18:59:00Z</dcterms:created>
  <dcterms:modified xsi:type="dcterms:W3CDTF">2021-07-09T16:08:00Z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2021</vt:lpwstr>
  </property>
</Properties>
</file>