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4C422F5" w14:textId="77777777" w:rsidR="00A1749E" w:rsidRPr="00297F59" w:rsidRDefault="00661FF7" w:rsidP="009840CB">
      <w:pPr>
        <w:tabs>
          <w:tab w:val="center" w:pos="6480"/>
          <w:tab w:val="right" w:pos="12960"/>
        </w:tabs>
      </w:pPr>
      <w:r>
        <w:tab/>
      </w:r>
      <w:r>
        <w:tab/>
      </w:r>
      <w:r w:rsidR="00A1749E" w:rsidRPr="00297F59">
        <w:rPr>
          <w:noProof/>
          <w:lang w:eastAsia="zh-CN"/>
        </w:rPr>
        <w:drawing>
          <wp:inline distT="0" distB="0" distL="0" distR="0" wp14:anchorId="55BD9C89" wp14:editId="662B18D9">
            <wp:extent cx="1966595" cy="963295"/>
            <wp:effectExtent l="19050" t="0" r="0" b="0"/>
            <wp:docPr id="58" name="Picture 58"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SE Sta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6595" cy="963295"/>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2960"/>
      </w:tblGrid>
      <w:tr w:rsidR="00A1749E" w:rsidRPr="009C65BD" w14:paraId="2569FB4F" w14:textId="77777777" w:rsidTr="00A31D7C">
        <w:trPr>
          <w:trHeight w:val="1152"/>
          <w:jc w:val="center"/>
        </w:trPr>
        <w:tc>
          <w:tcPr>
            <w:tcW w:w="5000" w:type="pct"/>
            <w:tcBorders>
              <w:bottom w:val="single" w:sz="4" w:space="0" w:color="4F81BD"/>
            </w:tcBorders>
            <w:vAlign w:val="center"/>
          </w:tcPr>
          <w:p w14:paraId="537E0A9D" w14:textId="77777777" w:rsidR="00A1749E" w:rsidRPr="008E5C2A" w:rsidRDefault="00A1749E" w:rsidP="00A1749E">
            <w:pPr>
              <w:pStyle w:val="NoSpacing"/>
              <w:contextualSpacing/>
              <w:jc w:val="center"/>
              <w:rPr>
                <w:rFonts w:ascii="Cambria" w:hAnsi="Cambria"/>
                <w:sz w:val="72"/>
                <w:szCs w:val="72"/>
              </w:rPr>
            </w:pPr>
            <w:r w:rsidRPr="008E5C2A">
              <w:rPr>
                <w:rFonts w:ascii="Cambria" w:hAnsi="Cambria"/>
                <w:sz w:val="72"/>
                <w:szCs w:val="72"/>
              </w:rPr>
              <w:t>ESL: How Do I Feel?</w:t>
            </w:r>
          </w:p>
        </w:tc>
      </w:tr>
      <w:tr w:rsidR="00A1749E" w:rsidRPr="00224309" w14:paraId="7D8867CA" w14:textId="77777777">
        <w:trPr>
          <w:trHeight w:val="720"/>
          <w:jc w:val="center"/>
        </w:trPr>
        <w:tc>
          <w:tcPr>
            <w:tcW w:w="5000" w:type="pct"/>
            <w:tcBorders>
              <w:top w:val="single" w:sz="4" w:space="0" w:color="4F81BD"/>
            </w:tcBorders>
            <w:vAlign w:val="center"/>
          </w:tcPr>
          <w:p w14:paraId="6DDACA1B" w14:textId="77777777" w:rsidR="00A1749E" w:rsidRPr="00A31D7C" w:rsidRDefault="00A1749E" w:rsidP="00140B71">
            <w:pPr>
              <w:pStyle w:val="NoSpacing"/>
              <w:spacing w:after="240"/>
              <w:jc w:val="center"/>
              <w:rPr>
                <w:rFonts w:ascii="Cambria" w:hAnsi="Cambria"/>
                <w:sz w:val="44"/>
                <w:szCs w:val="44"/>
              </w:rPr>
            </w:pPr>
            <w:r w:rsidRPr="00A31D7C">
              <w:rPr>
                <w:rFonts w:ascii="Cambria" w:hAnsi="Cambria"/>
                <w:sz w:val="44"/>
                <w:szCs w:val="44"/>
              </w:rPr>
              <w:t xml:space="preserve">Social </w:t>
            </w:r>
            <w:r w:rsidR="00DC5A0C">
              <w:rPr>
                <w:rFonts w:ascii="Cambria" w:hAnsi="Cambria"/>
                <w:sz w:val="44"/>
                <w:szCs w:val="44"/>
              </w:rPr>
              <w:t xml:space="preserve">and </w:t>
            </w:r>
            <w:r w:rsidRPr="00A31D7C">
              <w:rPr>
                <w:rFonts w:ascii="Cambria" w:hAnsi="Cambria"/>
                <w:sz w:val="44"/>
                <w:szCs w:val="44"/>
              </w:rPr>
              <w:t>Instructional Language</w:t>
            </w:r>
            <w:r w:rsidR="00A31D7C">
              <w:rPr>
                <w:rFonts w:ascii="Cambria" w:hAnsi="Cambria"/>
                <w:sz w:val="44"/>
                <w:szCs w:val="44"/>
              </w:rPr>
              <w:t>, Kindergarten</w:t>
            </w:r>
            <w:r w:rsidRPr="00A31D7C">
              <w:rPr>
                <w:rFonts w:eastAsia="Cambria" w:cs="Cambria"/>
                <w:color w:val="000000"/>
                <w:sz w:val="44"/>
                <w:szCs w:val="44"/>
              </w:rPr>
              <w:t>—</w:t>
            </w:r>
            <w:r w:rsidRPr="00A31D7C">
              <w:rPr>
                <w:rFonts w:ascii="Cambria" w:hAnsi="Cambria"/>
                <w:sz w:val="44"/>
                <w:szCs w:val="44"/>
              </w:rPr>
              <w:t>English Language Proficiency Levels 1</w:t>
            </w:r>
            <w:r w:rsidRPr="00A31D7C">
              <w:rPr>
                <w:rFonts w:eastAsia="Cambria" w:cs="Cambria"/>
                <w:color w:val="000000"/>
                <w:sz w:val="44"/>
                <w:szCs w:val="44"/>
              </w:rPr>
              <w:t>–</w:t>
            </w:r>
            <w:r w:rsidRPr="00A31D7C">
              <w:rPr>
                <w:rFonts w:ascii="Cambria" w:hAnsi="Cambria"/>
                <w:sz w:val="44"/>
                <w:szCs w:val="44"/>
              </w:rPr>
              <w:t>2</w:t>
            </w:r>
          </w:p>
        </w:tc>
      </w:tr>
    </w:tbl>
    <w:p w14:paraId="7502A57E" w14:textId="70843ED7" w:rsidR="00E07E25" w:rsidRPr="00E07E25" w:rsidRDefault="00E07E25" w:rsidP="00E07E25">
      <w:pPr>
        <w:pStyle w:val="BodyText11pt"/>
        <w:rPr>
          <w:sz w:val="20"/>
          <w:szCs w:val="20"/>
        </w:rPr>
      </w:pPr>
      <w:r w:rsidRPr="00E07E25">
        <w:rPr>
          <w:i/>
          <w:sz w:val="20"/>
          <w:szCs w:val="20"/>
        </w:rPr>
        <w:t xml:space="preserve">For more information on the design process for the ESL MCUs, please see the </w:t>
      </w:r>
      <w:hyperlink r:id="rId13" w:anchor="resource-guide" w:history="1">
        <w:r w:rsidRPr="00E07E25">
          <w:rPr>
            <w:rStyle w:val="Hyperlink"/>
            <w:rFonts w:eastAsia="Calibri"/>
            <w:i/>
            <w:sz w:val="20"/>
            <w:szCs w:val="20"/>
          </w:rPr>
          <w:t>Next Generation ESL Project: Curriculum Resource Guide</w:t>
        </w:r>
      </w:hyperlink>
      <w:r w:rsidRPr="00E07E25">
        <w:rPr>
          <w:sz w:val="20"/>
          <w:szCs w:val="20"/>
        </w:rPr>
        <w:t>.</w:t>
      </w:r>
    </w:p>
    <w:p w14:paraId="0193CF62" w14:textId="5A9ECC77" w:rsidR="008E5C2A" w:rsidRPr="00E07E25" w:rsidRDefault="008E5C2A" w:rsidP="00297F59">
      <w:pPr>
        <w:pStyle w:val="BodyText"/>
        <w:rPr>
          <w:sz w:val="20"/>
          <w:szCs w:val="20"/>
        </w:rPr>
      </w:pPr>
      <w:r w:rsidRPr="00E07E25">
        <w:rPr>
          <w:sz w:val="20"/>
          <w:szCs w:val="20"/>
        </w:rPr>
        <w:t xml:space="preserve">The “ESL: How Do I Feel?” </w:t>
      </w:r>
      <w:r w:rsidR="00F405A4" w:rsidRPr="00E07E25">
        <w:rPr>
          <w:sz w:val="20"/>
          <w:szCs w:val="20"/>
        </w:rPr>
        <w:t>u</w:t>
      </w:r>
      <w:r w:rsidRPr="00E07E25">
        <w:rPr>
          <w:sz w:val="20"/>
          <w:szCs w:val="20"/>
        </w:rPr>
        <w:t>nit is intended to deliver systematic, explicit</w:t>
      </w:r>
      <w:r w:rsidR="00F405A4" w:rsidRPr="00E07E25">
        <w:rPr>
          <w:sz w:val="20"/>
          <w:szCs w:val="20"/>
        </w:rPr>
        <w:t>,</w:t>
      </w:r>
      <w:r w:rsidRPr="00E07E25">
        <w:rPr>
          <w:sz w:val="20"/>
          <w:szCs w:val="20"/>
        </w:rPr>
        <w:t xml:space="preserve"> and sustained English language development in the context of the Massachusetts Curriculum Frameworks. </w:t>
      </w:r>
      <w:r w:rsidR="00D932AE" w:rsidRPr="00E07E25">
        <w:rPr>
          <w:sz w:val="20"/>
          <w:szCs w:val="20"/>
        </w:rPr>
        <w:t>The purpose of this unit is to help ELs develop language necessary for social and instructional purposes within the school setting</w:t>
      </w:r>
      <w:r w:rsidR="00AC5EC8" w:rsidRPr="00E07E25">
        <w:rPr>
          <w:sz w:val="20"/>
          <w:szCs w:val="20"/>
        </w:rPr>
        <w:t xml:space="preserve"> and to support the development of the language necessary for academic success in the content area of English language arts</w:t>
      </w:r>
      <w:r w:rsidR="00D932AE" w:rsidRPr="00E07E25">
        <w:rPr>
          <w:sz w:val="20"/>
          <w:szCs w:val="20"/>
        </w:rPr>
        <w:t xml:space="preserve">. They will learn language that will be used recurrently in and across various academic and social contexts. </w:t>
      </w:r>
      <w:r w:rsidRPr="00E07E25">
        <w:rPr>
          <w:sz w:val="20"/>
          <w:szCs w:val="20"/>
        </w:rPr>
        <w:t xml:space="preserve">The embedded language development of this unit centers on the following selected </w:t>
      </w:r>
      <w:hyperlink r:id="rId14" w:history="1">
        <w:r w:rsidRPr="00E07E25">
          <w:rPr>
            <w:rStyle w:val="Hyperlink"/>
            <w:bCs/>
            <w:i/>
            <w:sz w:val="20"/>
            <w:szCs w:val="20"/>
          </w:rPr>
          <w:t>Key Uses of Academic Language</w:t>
        </w:r>
      </w:hyperlink>
      <w:r w:rsidRPr="00E07E25">
        <w:rPr>
          <w:sz w:val="20"/>
          <w:szCs w:val="20"/>
        </w:rPr>
        <w:t xml:space="preserve">: </w:t>
      </w:r>
    </w:p>
    <w:p w14:paraId="1E8798C7" w14:textId="77777777" w:rsidR="008E5C2A" w:rsidRPr="00E07E25" w:rsidRDefault="008E5C2A" w:rsidP="004D0946">
      <w:pPr>
        <w:pStyle w:val="ListBullet"/>
        <w:rPr>
          <w:sz w:val="20"/>
          <w:szCs w:val="20"/>
        </w:rPr>
      </w:pPr>
      <w:r w:rsidRPr="00E07E25">
        <w:rPr>
          <w:smallCaps/>
          <w:sz w:val="20"/>
          <w:szCs w:val="20"/>
        </w:rPr>
        <w:t>Recount</w:t>
      </w:r>
      <w:r w:rsidRPr="00E07E25">
        <w:rPr>
          <w:sz w:val="20"/>
          <w:szCs w:val="20"/>
        </w:rPr>
        <w:t xml:space="preserve"> by describing events of a story to </w:t>
      </w:r>
      <w:r w:rsidR="005A3616" w:rsidRPr="00E07E25">
        <w:rPr>
          <w:sz w:val="20"/>
          <w:szCs w:val="20"/>
        </w:rPr>
        <w:t>produce a clear and coherent nar</w:t>
      </w:r>
      <w:r w:rsidRPr="00E07E25">
        <w:rPr>
          <w:sz w:val="20"/>
          <w:szCs w:val="20"/>
        </w:rPr>
        <w:t>rative.</w:t>
      </w:r>
    </w:p>
    <w:p w14:paraId="52FCCA48" w14:textId="77777777" w:rsidR="008E5C2A" w:rsidRPr="00E07E25" w:rsidRDefault="008E5C2A" w:rsidP="004D0946">
      <w:pPr>
        <w:pStyle w:val="ListBullet"/>
        <w:rPr>
          <w:sz w:val="20"/>
          <w:szCs w:val="20"/>
        </w:rPr>
      </w:pPr>
      <w:r w:rsidRPr="00E07E25">
        <w:rPr>
          <w:smallCaps/>
          <w:sz w:val="20"/>
          <w:szCs w:val="20"/>
        </w:rPr>
        <w:t>Discuss</w:t>
      </w:r>
      <w:r w:rsidRPr="00E07E25">
        <w:rPr>
          <w:sz w:val="20"/>
          <w:szCs w:val="20"/>
        </w:rPr>
        <w:t xml:space="preserve"> by inquiring about others’ ideas and experiences.</w:t>
      </w:r>
    </w:p>
    <w:p w14:paraId="46E91624" w14:textId="77777777" w:rsidR="008E5C2A" w:rsidRPr="00E07E25" w:rsidRDefault="008E5C2A" w:rsidP="004D0946">
      <w:pPr>
        <w:pStyle w:val="Listbulletlast"/>
        <w:rPr>
          <w:sz w:val="20"/>
          <w:szCs w:val="20"/>
        </w:rPr>
      </w:pPr>
      <w:r w:rsidRPr="00E07E25">
        <w:rPr>
          <w:smallCaps/>
          <w:sz w:val="20"/>
          <w:szCs w:val="20"/>
        </w:rPr>
        <w:t>Explain</w:t>
      </w:r>
      <w:r w:rsidRPr="00E07E25">
        <w:rPr>
          <w:sz w:val="20"/>
          <w:szCs w:val="20"/>
        </w:rPr>
        <w:t xml:space="preserve"> by elaborating </w:t>
      </w:r>
      <w:r w:rsidR="000B362D" w:rsidRPr="00E07E25">
        <w:rPr>
          <w:sz w:val="20"/>
          <w:szCs w:val="20"/>
        </w:rPr>
        <w:t>to describe</w:t>
      </w:r>
      <w:r w:rsidRPr="00E07E25">
        <w:rPr>
          <w:sz w:val="20"/>
          <w:szCs w:val="20"/>
        </w:rPr>
        <w:t xml:space="preserve"> the relationship between actions/events and emotions. </w:t>
      </w:r>
    </w:p>
    <w:p w14:paraId="77034D79" w14:textId="14AED9DC" w:rsidR="008E5C2A" w:rsidRPr="00E07E25" w:rsidRDefault="008E5C2A" w:rsidP="008E5C2A">
      <w:pPr>
        <w:pStyle w:val="BodyText"/>
        <w:rPr>
          <w:sz w:val="20"/>
          <w:szCs w:val="20"/>
        </w:rPr>
      </w:pPr>
      <w:r w:rsidRPr="00E07E25">
        <w:rPr>
          <w:sz w:val="20"/>
          <w:szCs w:val="20"/>
        </w:rPr>
        <w:t xml:space="preserve">These unit-level </w:t>
      </w:r>
      <w:r w:rsidRPr="00E07E25">
        <w:rPr>
          <w:i/>
          <w:sz w:val="20"/>
          <w:szCs w:val="20"/>
        </w:rPr>
        <w:t>Focus Language Goals</w:t>
      </w:r>
      <w:r w:rsidRPr="00E07E25">
        <w:rPr>
          <w:sz w:val="20"/>
          <w:szCs w:val="20"/>
        </w:rPr>
        <w:t xml:space="preserve"> were created through an analysis of the driving language demands of the existing Kindergarten ELA &amp; Literacy and History Social Science Model Curriculum Unit “</w:t>
      </w:r>
      <w:r w:rsidRPr="00F15D3F">
        <w:rPr>
          <w:sz w:val="20"/>
          <w:szCs w:val="20"/>
        </w:rPr>
        <w:t>Content Literacy: What Is Bravery?</w:t>
      </w:r>
      <w:r w:rsidRPr="00E07E25">
        <w:rPr>
          <w:sz w:val="20"/>
          <w:szCs w:val="20"/>
        </w:rPr>
        <w:t xml:space="preserve">” However, this ESL unit is not the same as a sheltered ELA or social studies unit. It is intended to be taught by an ESL teacher, and collaboration with the content teacher is essential. It is also important to keep in mind that in addition to the dedicated, language-focused instruction outlined in this unit, English </w:t>
      </w:r>
      <w:r w:rsidR="00A37BCD" w:rsidRPr="00E07E25">
        <w:rPr>
          <w:sz w:val="20"/>
          <w:szCs w:val="20"/>
        </w:rPr>
        <w:t xml:space="preserve">learners </w:t>
      </w:r>
      <w:r w:rsidRPr="00E07E25">
        <w:rPr>
          <w:sz w:val="20"/>
          <w:szCs w:val="20"/>
        </w:rPr>
        <w:t>(ELs) must also have access to all core academic content instruction.</w:t>
      </w:r>
    </w:p>
    <w:p w14:paraId="54C01876" w14:textId="77777777" w:rsidR="0039508B" w:rsidRPr="00E07E25" w:rsidRDefault="008E5C2A" w:rsidP="008E5C2A">
      <w:pPr>
        <w:pStyle w:val="BodyText"/>
        <w:rPr>
          <w:sz w:val="20"/>
          <w:szCs w:val="20"/>
        </w:rPr>
        <w:sectPr w:rsidR="0039508B" w:rsidRPr="00E07E25" w:rsidSect="0072040D">
          <w:footerReference w:type="default" r:id="rId15"/>
          <w:footerReference w:type="first" r:id="rId16"/>
          <w:pgSz w:w="15840" w:h="12240" w:orient="landscape" w:code="1"/>
          <w:pgMar w:top="1440" w:right="1440" w:bottom="1440" w:left="1440" w:header="576" w:footer="576" w:gutter="0"/>
          <w:cols w:space="720"/>
          <w:titlePg/>
          <w:docGrid w:linePitch="360"/>
        </w:sectPr>
      </w:pPr>
      <w:r w:rsidRPr="00E07E25">
        <w:rPr>
          <w:sz w:val="20"/>
          <w:szCs w:val="20"/>
        </w:rPr>
        <w:t xml:space="preserve">“ESL: How Do I Feel?” offers students contextualized, extended practice with discourse, sentence, and word/phrase dimensions of academic language targeted in the unit. The unit equips students with language useful for creating a personal narrative about a time they felt a strong emotion. While learning about emotions, students will </w:t>
      </w:r>
      <w:r w:rsidR="00A37BCD" w:rsidRPr="00E07E25">
        <w:rPr>
          <w:sz w:val="20"/>
          <w:szCs w:val="20"/>
        </w:rPr>
        <w:t xml:space="preserve">have </w:t>
      </w:r>
      <w:r w:rsidRPr="00E07E25">
        <w:rPr>
          <w:sz w:val="20"/>
          <w:szCs w:val="20"/>
        </w:rPr>
        <w:t xml:space="preserve">opportunities to develop language that is helpful for discussing their experiences and the experiences of others. They will practice using this language to discuss their own emotions, their peers’ emotions, and the emotions of characters in stories. </w:t>
      </w:r>
    </w:p>
    <w:p w14:paraId="68774A4B" w14:textId="77777777" w:rsidR="00A1749E" w:rsidRPr="000B36DF" w:rsidRDefault="00A1749E" w:rsidP="008E5C2A">
      <w:pPr>
        <w:pStyle w:val="BodyText"/>
      </w:pPr>
      <w:r w:rsidRPr="000B36DF">
        <w:lastRenderedPageBreak/>
        <w:t>This document was prepared by the Massachusetts Department of Elementary and Secondary Education. Mitchell D. Chester, Ed.D., Commissioner</w:t>
      </w:r>
      <w:r w:rsidR="00A37BCD">
        <w:t>.</w:t>
      </w:r>
    </w:p>
    <w:p w14:paraId="436A20DF" w14:textId="77777777" w:rsidR="00A1749E" w:rsidRPr="000B36DF" w:rsidRDefault="00A1749E" w:rsidP="008E5C2A">
      <w:pPr>
        <w:pStyle w:val="BodyText"/>
      </w:pPr>
      <w:r w:rsidRPr="000B36DF">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597BEDFE" w14:textId="77777777" w:rsidR="00A1749E" w:rsidRPr="000B36DF" w:rsidRDefault="00A1749E" w:rsidP="0039508B">
      <w:pPr>
        <w:pStyle w:val="BodyText"/>
      </w:pPr>
      <w:r w:rsidRPr="000B36DF">
        <w:t>© 2016 Massachusetts Department of Elementary and Secondary Education (ESE).</w:t>
      </w:r>
      <w:r w:rsidRPr="000B36DF">
        <w:rPr>
          <w:i/>
          <w:iCs/>
        </w:rPr>
        <w:t xml:space="preserve"> </w:t>
      </w:r>
      <w:r w:rsidRPr="000B36DF">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02660118" w14:textId="77777777" w:rsidR="00A1749E" w:rsidRPr="000B36DF" w:rsidRDefault="00A1749E" w:rsidP="0039508B">
      <w:pPr>
        <w:pStyle w:val="BodyText"/>
      </w:pPr>
      <w:r w:rsidRPr="000B36DF">
        <w:t>Every effort has been made to acknowledge copyright. Any omissions brought to our attention will be corrected in subsequent editions.</w:t>
      </w:r>
    </w:p>
    <w:p w14:paraId="1E44A4B4" w14:textId="77777777" w:rsidR="00A1749E" w:rsidRPr="00A85CBA" w:rsidRDefault="00A1749E" w:rsidP="00A85CBA">
      <w:pPr>
        <w:rPr>
          <w:color w:val="000000"/>
        </w:rPr>
      </w:pPr>
      <w:r w:rsidRPr="000B36DF">
        <w:t>Image and Text Credits</w:t>
      </w:r>
      <w:r w:rsidR="00A85CBA">
        <w:t xml:space="preserve"> can be found at the end of the unit. </w:t>
      </w:r>
    </w:p>
    <w:p w14:paraId="4A6F3C99" w14:textId="77777777" w:rsidR="00A1749E" w:rsidRPr="000B36DF" w:rsidRDefault="00A1749E" w:rsidP="0039508B">
      <w:pPr>
        <w:pStyle w:val="BodyText"/>
      </w:pPr>
      <w:r w:rsidRPr="000B36DF">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rsidR="00A37BCD">
        <w:t>f</w:t>
      </w:r>
      <w:r w:rsidRPr="000B36DF">
        <w:t>ederal government.</w:t>
      </w:r>
    </w:p>
    <w:p w14:paraId="287494B2" w14:textId="77777777" w:rsidR="00A1749E" w:rsidRPr="000B36DF" w:rsidRDefault="00A1749E" w:rsidP="0039508B">
      <w:pPr>
        <w:pStyle w:val="BodyText"/>
        <w:rPr>
          <w:color w:val="000000"/>
        </w:rPr>
      </w:pPr>
      <w:r w:rsidRPr="000B36DF">
        <w:t>Massachusetts Department of Elementary and Secondary Education, 75 Pleasant St, Malden, MA 02148-4906. Phone 781-338-3300, TTY: N.E.T. Relay 800-439-2370,</w:t>
      </w:r>
      <w:r w:rsidRPr="000B36DF">
        <w:rPr>
          <w:color w:val="1F497D"/>
        </w:rPr>
        <w:t xml:space="preserve"> </w:t>
      </w:r>
      <w:hyperlink r:id="rId17" w:history="1">
        <w:r w:rsidRPr="000B36DF">
          <w:rPr>
            <w:rStyle w:val="Hyperlink"/>
            <w:rFonts w:ascii="Cambria" w:hAnsi="Cambria"/>
          </w:rPr>
          <w:t>www.doe.mass.edu</w:t>
        </w:r>
      </w:hyperlink>
    </w:p>
    <w:p w14:paraId="1B7945B6" w14:textId="77777777" w:rsidR="0039508B" w:rsidRDefault="0039508B">
      <w:r>
        <w:br w:type="page"/>
      </w:r>
    </w:p>
    <w:p w14:paraId="167410D1" w14:textId="77777777" w:rsidR="0039508B" w:rsidRPr="009C7521" w:rsidRDefault="0039508B" w:rsidP="0039508B">
      <w:pPr>
        <w:spacing w:after="240"/>
        <w:jc w:val="center"/>
        <w:rPr>
          <w:sz w:val="52"/>
          <w:szCs w:val="52"/>
        </w:rPr>
      </w:pPr>
      <w:r w:rsidRPr="009C7521">
        <w:rPr>
          <w:sz w:val="52"/>
          <w:szCs w:val="52"/>
        </w:rPr>
        <w:lastRenderedPageBreak/>
        <w:t>Table of Contents</w:t>
      </w:r>
    </w:p>
    <w:p w14:paraId="7DB5D027" w14:textId="77777777" w:rsidR="00AE67EC" w:rsidRDefault="00A1399B">
      <w:pPr>
        <w:pStyle w:val="TOC1"/>
        <w:rPr>
          <w:rFonts w:asciiTheme="minorHAnsi" w:eastAsiaTheme="minorEastAsia" w:hAnsiTheme="minorHAnsi" w:cstheme="minorBidi"/>
          <w:noProof/>
          <w:color w:val="auto"/>
          <w:sz w:val="22"/>
        </w:rPr>
      </w:pPr>
      <w:r>
        <w:fldChar w:fldCharType="begin"/>
      </w:r>
      <w:r w:rsidR="0039508B">
        <w:instrText xml:space="preserve"> TOC \h \z \t "Heading 3,1,Lesson Number,1" </w:instrText>
      </w:r>
      <w:r>
        <w:fldChar w:fldCharType="separate"/>
      </w:r>
      <w:hyperlink w:anchor="_Toc459131593" w:history="1">
        <w:r w:rsidR="00AE67EC" w:rsidRPr="000F4F47">
          <w:rPr>
            <w:rStyle w:val="Hyperlink"/>
            <w:noProof/>
          </w:rPr>
          <w:t>Unit Plan</w:t>
        </w:r>
        <w:r w:rsidR="00AE67EC">
          <w:rPr>
            <w:noProof/>
            <w:webHidden/>
          </w:rPr>
          <w:tab/>
        </w:r>
        <w:r>
          <w:rPr>
            <w:noProof/>
            <w:webHidden/>
          </w:rPr>
          <w:fldChar w:fldCharType="begin"/>
        </w:r>
        <w:r w:rsidR="00AE67EC">
          <w:rPr>
            <w:noProof/>
            <w:webHidden/>
          </w:rPr>
          <w:instrText xml:space="preserve"> PAGEREF _Toc459131593 \h </w:instrText>
        </w:r>
        <w:r>
          <w:rPr>
            <w:noProof/>
            <w:webHidden/>
          </w:rPr>
        </w:r>
        <w:r>
          <w:rPr>
            <w:noProof/>
            <w:webHidden/>
          </w:rPr>
          <w:fldChar w:fldCharType="separate"/>
        </w:r>
        <w:r w:rsidR="007635E0">
          <w:rPr>
            <w:noProof/>
            <w:webHidden/>
          </w:rPr>
          <w:t>4</w:t>
        </w:r>
        <w:r>
          <w:rPr>
            <w:noProof/>
            <w:webHidden/>
          </w:rPr>
          <w:fldChar w:fldCharType="end"/>
        </w:r>
      </w:hyperlink>
    </w:p>
    <w:p w14:paraId="42FF6B25" w14:textId="77777777" w:rsidR="00AE67EC" w:rsidRDefault="006B524D">
      <w:pPr>
        <w:pStyle w:val="TOC1"/>
        <w:rPr>
          <w:rFonts w:asciiTheme="minorHAnsi" w:eastAsiaTheme="minorEastAsia" w:hAnsiTheme="minorHAnsi" w:cstheme="minorBidi"/>
          <w:noProof/>
          <w:color w:val="auto"/>
          <w:sz w:val="22"/>
        </w:rPr>
      </w:pPr>
      <w:hyperlink w:anchor="_Toc459131594" w:history="1">
        <w:r w:rsidR="00AE67EC" w:rsidRPr="000F4F47">
          <w:rPr>
            <w:rStyle w:val="Hyperlink"/>
            <w:noProof/>
          </w:rPr>
          <w:t>Lesson 1</w:t>
        </w:r>
        <w:r w:rsidR="00AE67EC">
          <w:rPr>
            <w:noProof/>
            <w:webHidden/>
          </w:rPr>
          <w:tab/>
        </w:r>
        <w:r w:rsidR="00A1399B">
          <w:rPr>
            <w:noProof/>
            <w:webHidden/>
          </w:rPr>
          <w:fldChar w:fldCharType="begin"/>
        </w:r>
        <w:r w:rsidR="00AE67EC">
          <w:rPr>
            <w:noProof/>
            <w:webHidden/>
          </w:rPr>
          <w:instrText xml:space="preserve"> PAGEREF _Toc459131594 \h </w:instrText>
        </w:r>
        <w:r w:rsidR="00A1399B">
          <w:rPr>
            <w:noProof/>
            <w:webHidden/>
          </w:rPr>
        </w:r>
        <w:r w:rsidR="00A1399B">
          <w:rPr>
            <w:noProof/>
            <w:webHidden/>
          </w:rPr>
          <w:fldChar w:fldCharType="separate"/>
        </w:r>
        <w:r w:rsidR="007635E0">
          <w:rPr>
            <w:noProof/>
            <w:webHidden/>
          </w:rPr>
          <w:t>11</w:t>
        </w:r>
        <w:r w:rsidR="00A1399B">
          <w:rPr>
            <w:noProof/>
            <w:webHidden/>
          </w:rPr>
          <w:fldChar w:fldCharType="end"/>
        </w:r>
      </w:hyperlink>
    </w:p>
    <w:p w14:paraId="5BBE3166" w14:textId="77777777" w:rsidR="00AE67EC" w:rsidRDefault="006B524D">
      <w:pPr>
        <w:pStyle w:val="TOC1"/>
        <w:rPr>
          <w:rFonts w:asciiTheme="minorHAnsi" w:eastAsiaTheme="minorEastAsia" w:hAnsiTheme="minorHAnsi" w:cstheme="minorBidi"/>
          <w:noProof/>
          <w:color w:val="auto"/>
          <w:sz w:val="22"/>
        </w:rPr>
      </w:pPr>
      <w:hyperlink w:anchor="_Toc459131595" w:history="1">
        <w:r w:rsidR="00AE67EC" w:rsidRPr="000F4F47">
          <w:rPr>
            <w:rStyle w:val="Hyperlink"/>
            <w:noProof/>
          </w:rPr>
          <w:t>Lesson 2</w:t>
        </w:r>
        <w:r w:rsidR="00AE67EC">
          <w:rPr>
            <w:noProof/>
            <w:webHidden/>
          </w:rPr>
          <w:tab/>
        </w:r>
        <w:r w:rsidR="00A1399B">
          <w:rPr>
            <w:noProof/>
            <w:webHidden/>
          </w:rPr>
          <w:fldChar w:fldCharType="begin"/>
        </w:r>
        <w:r w:rsidR="00AE67EC">
          <w:rPr>
            <w:noProof/>
            <w:webHidden/>
          </w:rPr>
          <w:instrText xml:space="preserve"> PAGEREF _Toc459131595 \h </w:instrText>
        </w:r>
        <w:r w:rsidR="00A1399B">
          <w:rPr>
            <w:noProof/>
            <w:webHidden/>
          </w:rPr>
        </w:r>
        <w:r w:rsidR="00A1399B">
          <w:rPr>
            <w:noProof/>
            <w:webHidden/>
          </w:rPr>
          <w:fldChar w:fldCharType="separate"/>
        </w:r>
        <w:r w:rsidR="007635E0">
          <w:rPr>
            <w:noProof/>
            <w:webHidden/>
          </w:rPr>
          <w:t>21</w:t>
        </w:r>
        <w:r w:rsidR="00A1399B">
          <w:rPr>
            <w:noProof/>
            <w:webHidden/>
          </w:rPr>
          <w:fldChar w:fldCharType="end"/>
        </w:r>
      </w:hyperlink>
    </w:p>
    <w:p w14:paraId="2A79F06B" w14:textId="77777777" w:rsidR="00AE67EC" w:rsidRDefault="006B524D">
      <w:pPr>
        <w:pStyle w:val="TOC1"/>
        <w:rPr>
          <w:rFonts w:asciiTheme="minorHAnsi" w:eastAsiaTheme="minorEastAsia" w:hAnsiTheme="minorHAnsi" w:cstheme="minorBidi"/>
          <w:noProof/>
          <w:color w:val="auto"/>
          <w:sz w:val="22"/>
        </w:rPr>
      </w:pPr>
      <w:hyperlink w:anchor="_Toc459131596" w:history="1">
        <w:r w:rsidR="00AE67EC" w:rsidRPr="000F4F47">
          <w:rPr>
            <w:rStyle w:val="Hyperlink"/>
            <w:noProof/>
          </w:rPr>
          <w:t>Lesson 3</w:t>
        </w:r>
        <w:r w:rsidR="00AE67EC">
          <w:rPr>
            <w:noProof/>
            <w:webHidden/>
          </w:rPr>
          <w:tab/>
        </w:r>
        <w:r w:rsidR="00A1399B">
          <w:rPr>
            <w:noProof/>
            <w:webHidden/>
          </w:rPr>
          <w:fldChar w:fldCharType="begin"/>
        </w:r>
        <w:r w:rsidR="00AE67EC">
          <w:rPr>
            <w:noProof/>
            <w:webHidden/>
          </w:rPr>
          <w:instrText xml:space="preserve"> PAGEREF _Toc459131596 \h </w:instrText>
        </w:r>
        <w:r w:rsidR="00A1399B">
          <w:rPr>
            <w:noProof/>
            <w:webHidden/>
          </w:rPr>
        </w:r>
        <w:r w:rsidR="00A1399B">
          <w:rPr>
            <w:noProof/>
            <w:webHidden/>
          </w:rPr>
          <w:fldChar w:fldCharType="separate"/>
        </w:r>
        <w:r w:rsidR="007635E0">
          <w:rPr>
            <w:noProof/>
            <w:webHidden/>
          </w:rPr>
          <w:t>27</w:t>
        </w:r>
        <w:r w:rsidR="00A1399B">
          <w:rPr>
            <w:noProof/>
            <w:webHidden/>
          </w:rPr>
          <w:fldChar w:fldCharType="end"/>
        </w:r>
      </w:hyperlink>
    </w:p>
    <w:p w14:paraId="230914F6" w14:textId="77777777" w:rsidR="00AE67EC" w:rsidRDefault="006B524D">
      <w:pPr>
        <w:pStyle w:val="TOC1"/>
        <w:rPr>
          <w:rFonts w:asciiTheme="minorHAnsi" w:eastAsiaTheme="minorEastAsia" w:hAnsiTheme="minorHAnsi" w:cstheme="minorBidi"/>
          <w:noProof/>
          <w:color w:val="auto"/>
          <w:sz w:val="22"/>
        </w:rPr>
      </w:pPr>
      <w:hyperlink w:anchor="_Toc459131597" w:history="1">
        <w:r w:rsidR="00AE67EC" w:rsidRPr="000F4F47">
          <w:rPr>
            <w:rStyle w:val="Hyperlink"/>
            <w:noProof/>
          </w:rPr>
          <w:t>Lesson 4</w:t>
        </w:r>
        <w:r w:rsidR="00AE67EC">
          <w:rPr>
            <w:noProof/>
            <w:webHidden/>
          </w:rPr>
          <w:tab/>
        </w:r>
        <w:r w:rsidR="00A1399B">
          <w:rPr>
            <w:noProof/>
            <w:webHidden/>
          </w:rPr>
          <w:fldChar w:fldCharType="begin"/>
        </w:r>
        <w:r w:rsidR="00AE67EC">
          <w:rPr>
            <w:noProof/>
            <w:webHidden/>
          </w:rPr>
          <w:instrText xml:space="preserve"> PAGEREF _Toc459131597 \h </w:instrText>
        </w:r>
        <w:r w:rsidR="00A1399B">
          <w:rPr>
            <w:noProof/>
            <w:webHidden/>
          </w:rPr>
        </w:r>
        <w:r w:rsidR="00A1399B">
          <w:rPr>
            <w:noProof/>
            <w:webHidden/>
          </w:rPr>
          <w:fldChar w:fldCharType="separate"/>
        </w:r>
        <w:r w:rsidR="007635E0">
          <w:rPr>
            <w:noProof/>
            <w:webHidden/>
          </w:rPr>
          <w:t>36</w:t>
        </w:r>
        <w:r w:rsidR="00A1399B">
          <w:rPr>
            <w:noProof/>
            <w:webHidden/>
          </w:rPr>
          <w:fldChar w:fldCharType="end"/>
        </w:r>
      </w:hyperlink>
    </w:p>
    <w:p w14:paraId="2E75DDE9" w14:textId="77777777" w:rsidR="00AE67EC" w:rsidRDefault="006B524D">
      <w:pPr>
        <w:pStyle w:val="TOC1"/>
        <w:rPr>
          <w:rFonts w:asciiTheme="minorHAnsi" w:eastAsiaTheme="minorEastAsia" w:hAnsiTheme="minorHAnsi" w:cstheme="minorBidi"/>
          <w:noProof/>
          <w:color w:val="auto"/>
          <w:sz w:val="22"/>
        </w:rPr>
      </w:pPr>
      <w:hyperlink w:anchor="_Toc459131598" w:history="1">
        <w:r w:rsidR="00AE67EC" w:rsidRPr="000F4F47">
          <w:rPr>
            <w:rStyle w:val="Hyperlink"/>
            <w:noProof/>
          </w:rPr>
          <w:t>Lesson 5</w:t>
        </w:r>
        <w:r w:rsidR="00AE67EC">
          <w:rPr>
            <w:noProof/>
            <w:webHidden/>
          </w:rPr>
          <w:tab/>
        </w:r>
        <w:r w:rsidR="00A1399B">
          <w:rPr>
            <w:noProof/>
            <w:webHidden/>
          </w:rPr>
          <w:fldChar w:fldCharType="begin"/>
        </w:r>
        <w:r w:rsidR="00AE67EC">
          <w:rPr>
            <w:noProof/>
            <w:webHidden/>
          </w:rPr>
          <w:instrText xml:space="preserve"> PAGEREF _Toc459131598 \h </w:instrText>
        </w:r>
        <w:r w:rsidR="00A1399B">
          <w:rPr>
            <w:noProof/>
            <w:webHidden/>
          </w:rPr>
        </w:r>
        <w:r w:rsidR="00A1399B">
          <w:rPr>
            <w:noProof/>
            <w:webHidden/>
          </w:rPr>
          <w:fldChar w:fldCharType="separate"/>
        </w:r>
        <w:r w:rsidR="007635E0">
          <w:rPr>
            <w:noProof/>
            <w:webHidden/>
          </w:rPr>
          <w:t>42</w:t>
        </w:r>
        <w:r w:rsidR="00A1399B">
          <w:rPr>
            <w:noProof/>
            <w:webHidden/>
          </w:rPr>
          <w:fldChar w:fldCharType="end"/>
        </w:r>
      </w:hyperlink>
    </w:p>
    <w:p w14:paraId="7ACF047D" w14:textId="77777777" w:rsidR="00AE67EC" w:rsidRDefault="006B524D">
      <w:pPr>
        <w:pStyle w:val="TOC1"/>
        <w:rPr>
          <w:rFonts w:asciiTheme="minorHAnsi" w:eastAsiaTheme="minorEastAsia" w:hAnsiTheme="minorHAnsi" w:cstheme="minorBidi"/>
          <w:noProof/>
          <w:color w:val="auto"/>
          <w:sz w:val="22"/>
        </w:rPr>
      </w:pPr>
      <w:hyperlink w:anchor="_Toc459131599" w:history="1">
        <w:r w:rsidR="00AE67EC" w:rsidRPr="000F4F47">
          <w:rPr>
            <w:rStyle w:val="Hyperlink"/>
            <w:noProof/>
          </w:rPr>
          <w:t>Lesson 6</w:t>
        </w:r>
        <w:r w:rsidR="00AE67EC">
          <w:rPr>
            <w:noProof/>
            <w:webHidden/>
          </w:rPr>
          <w:tab/>
        </w:r>
        <w:r w:rsidR="00A1399B">
          <w:rPr>
            <w:noProof/>
            <w:webHidden/>
          </w:rPr>
          <w:fldChar w:fldCharType="begin"/>
        </w:r>
        <w:r w:rsidR="00AE67EC">
          <w:rPr>
            <w:noProof/>
            <w:webHidden/>
          </w:rPr>
          <w:instrText xml:space="preserve"> PAGEREF _Toc459131599 \h </w:instrText>
        </w:r>
        <w:r w:rsidR="00A1399B">
          <w:rPr>
            <w:noProof/>
            <w:webHidden/>
          </w:rPr>
        </w:r>
        <w:r w:rsidR="00A1399B">
          <w:rPr>
            <w:noProof/>
            <w:webHidden/>
          </w:rPr>
          <w:fldChar w:fldCharType="separate"/>
        </w:r>
        <w:r w:rsidR="007635E0">
          <w:rPr>
            <w:noProof/>
            <w:webHidden/>
          </w:rPr>
          <w:t>47</w:t>
        </w:r>
        <w:r w:rsidR="00A1399B">
          <w:rPr>
            <w:noProof/>
            <w:webHidden/>
          </w:rPr>
          <w:fldChar w:fldCharType="end"/>
        </w:r>
      </w:hyperlink>
    </w:p>
    <w:p w14:paraId="72EC2F3C" w14:textId="77777777" w:rsidR="00AE67EC" w:rsidRDefault="006B524D">
      <w:pPr>
        <w:pStyle w:val="TOC1"/>
        <w:rPr>
          <w:rFonts w:asciiTheme="minorHAnsi" w:eastAsiaTheme="minorEastAsia" w:hAnsiTheme="minorHAnsi" w:cstheme="minorBidi"/>
          <w:noProof/>
          <w:color w:val="auto"/>
          <w:sz w:val="22"/>
        </w:rPr>
      </w:pPr>
      <w:hyperlink w:anchor="_Toc459131600" w:history="1">
        <w:r w:rsidR="00AE67EC" w:rsidRPr="000F4F47">
          <w:rPr>
            <w:rStyle w:val="Hyperlink"/>
            <w:noProof/>
          </w:rPr>
          <w:t>Lesson 7</w:t>
        </w:r>
        <w:r w:rsidR="00AE67EC">
          <w:rPr>
            <w:noProof/>
            <w:webHidden/>
          </w:rPr>
          <w:tab/>
        </w:r>
        <w:r w:rsidR="00A1399B">
          <w:rPr>
            <w:noProof/>
            <w:webHidden/>
          </w:rPr>
          <w:fldChar w:fldCharType="begin"/>
        </w:r>
        <w:r w:rsidR="00AE67EC">
          <w:rPr>
            <w:noProof/>
            <w:webHidden/>
          </w:rPr>
          <w:instrText xml:space="preserve"> PAGEREF _Toc459131600 \h </w:instrText>
        </w:r>
        <w:r w:rsidR="00A1399B">
          <w:rPr>
            <w:noProof/>
            <w:webHidden/>
          </w:rPr>
        </w:r>
        <w:r w:rsidR="00A1399B">
          <w:rPr>
            <w:noProof/>
            <w:webHidden/>
          </w:rPr>
          <w:fldChar w:fldCharType="separate"/>
        </w:r>
        <w:r w:rsidR="007635E0">
          <w:rPr>
            <w:noProof/>
            <w:webHidden/>
          </w:rPr>
          <w:t>51</w:t>
        </w:r>
        <w:r w:rsidR="00A1399B">
          <w:rPr>
            <w:noProof/>
            <w:webHidden/>
          </w:rPr>
          <w:fldChar w:fldCharType="end"/>
        </w:r>
      </w:hyperlink>
    </w:p>
    <w:p w14:paraId="69DD0C80" w14:textId="77777777" w:rsidR="00AE67EC" w:rsidRDefault="006B524D">
      <w:pPr>
        <w:pStyle w:val="TOC1"/>
        <w:rPr>
          <w:rFonts w:asciiTheme="minorHAnsi" w:eastAsiaTheme="minorEastAsia" w:hAnsiTheme="minorHAnsi" w:cstheme="minorBidi"/>
          <w:noProof/>
          <w:color w:val="auto"/>
          <w:sz w:val="22"/>
        </w:rPr>
      </w:pPr>
      <w:hyperlink w:anchor="_Toc459131601" w:history="1">
        <w:r w:rsidR="00AE67EC" w:rsidRPr="000F4F47">
          <w:rPr>
            <w:rStyle w:val="Hyperlink"/>
            <w:noProof/>
          </w:rPr>
          <w:t>Lesson 8</w:t>
        </w:r>
        <w:r w:rsidR="00AE67EC">
          <w:rPr>
            <w:noProof/>
            <w:webHidden/>
          </w:rPr>
          <w:tab/>
        </w:r>
        <w:r w:rsidR="00A1399B">
          <w:rPr>
            <w:noProof/>
            <w:webHidden/>
          </w:rPr>
          <w:fldChar w:fldCharType="begin"/>
        </w:r>
        <w:r w:rsidR="00AE67EC">
          <w:rPr>
            <w:noProof/>
            <w:webHidden/>
          </w:rPr>
          <w:instrText xml:space="preserve"> PAGEREF _Toc459131601 \h </w:instrText>
        </w:r>
        <w:r w:rsidR="00A1399B">
          <w:rPr>
            <w:noProof/>
            <w:webHidden/>
          </w:rPr>
        </w:r>
        <w:r w:rsidR="00A1399B">
          <w:rPr>
            <w:noProof/>
            <w:webHidden/>
          </w:rPr>
          <w:fldChar w:fldCharType="separate"/>
        </w:r>
        <w:r w:rsidR="007635E0">
          <w:rPr>
            <w:noProof/>
            <w:webHidden/>
          </w:rPr>
          <w:t>59</w:t>
        </w:r>
        <w:r w:rsidR="00A1399B">
          <w:rPr>
            <w:noProof/>
            <w:webHidden/>
          </w:rPr>
          <w:fldChar w:fldCharType="end"/>
        </w:r>
      </w:hyperlink>
    </w:p>
    <w:p w14:paraId="60358681" w14:textId="77777777" w:rsidR="00AE67EC" w:rsidRDefault="006B524D">
      <w:pPr>
        <w:pStyle w:val="TOC1"/>
        <w:rPr>
          <w:rFonts w:asciiTheme="minorHAnsi" w:eastAsiaTheme="minorEastAsia" w:hAnsiTheme="minorHAnsi" w:cstheme="minorBidi"/>
          <w:noProof/>
          <w:color w:val="auto"/>
          <w:sz w:val="22"/>
        </w:rPr>
      </w:pPr>
      <w:hyperlink w:anchor="_Toc459131602" w:history="1">
        <w:r w:rsidR="00AE67EC" w:rsidRPr="000F4F47">
          <w:rPr>
            <w:rStyle w:val="Hyperlink"/>
            <w:noProof/>
          </w:rPr>
          <w:t>Lesson 9</w:t>
        </w:r>
        <w:r w:rsidR="00AE67EC">
          <w:rPr>
            <w:noProof/>
            <w:webHidden/>
          </w:rPr>
          <w:tab/>
        </w:r>
        <w:r w:rsidR="00A1399B">
          <w:rPr>
            <w:noProof/>
            <w:webHidden/>
          </w:rPr>
          <w:fldChar w:fldCharType="begin"/>
        </w:r>
        <w:r w:rsidR="00AE67EC">
          <w:rPr>
            <w:noProof/>
            <w:webHidden/>
          </w:rPr>
          <w:instrText xml:space="preserve"> PAGEREF _Toc459131602 \h </w:instrText>
        </w:r>
        <w:r w:rsidR="00A1399B">
          <w:rPr>
            <w:noProof/>
            <w:webHidden/>
          </w:rPr>
        </w:r>
        <w:r w:rsidR="00A1399B">
          <w:rPr>
            <w:noProof/>
            <w:webHidden/>
          </w:rPr>
          <w:fldChar w:fldCharType="separate"/>
        </w:r>
        <w:r w:rsidR="007635E0">
          <w:rPr>
            <w:noProof/>
            <w:webHidden/>
          </w:rPr>
          <w:t>65</w:t>
        </w:r>
        <w:r w:rsidR="00A1399B">
          <w:rPr>
            <w:noProof/>
            <w:webHidden/>
          </w:rPr>
          <w:fldChar w:fldCharType="end"/>
        </w:r>
      </w:hyperlink>
    </w:p>
    <w:p w14:paraId="0075F44F" w14:textId="77777777" w:rsidR="00AE67EC" w:rsidRDefault="006B524D">
      <w:pPr>
        <w:pStyle w:val="TOC1"/>
        <w:rPr>
          <w:rFonts w:asciiTheme="minorHAnsi" w:eastAsiaTheme="minorEastAsia" w:hAnsiTheme="minorHAnsi" w:cstheme="minorBidi"/>
          <w:noProof/>
          <w:color w:val="auto"/>
          <w:sz w:val="22"/>
        </w:rPr>
      </w:pPr>
      <w:hyperlink w:anchor="_Toc459131603" w:history="1">
        <w:r w:rsidR="00AE67EC" w:rsidRPr="000F4F47">
          <w:rPr>
            <w:rStyle w:val="Hyperlink"/>
            <w:noProof/>
          </w:rPr>
          <w:t>Lesson 10</w:t>
        </w:r>
        <w:r w:rsidR="00AE67EC">
          <w:rPr>
            <w:noProof/>
            <w:webHidden/>
          </w:rPr>
          <w:tab/>
        </w:r>
        <w:r w:rsidR="00A1399B">
          <w:rPr>
            <w:noProof/>
            <w:webHidden/>
          </w:rPr>
          <w:fldChar w:fldCharType="begin"/>
        </w:r>
        <w:r w:rsidR="00AE67EC">
          <w:rPr>
            <w:noProof/>
            <w:webHidden/>
          </w:rPr>
          <w:instrText xml:space="preserve"> PAGEREF _Toc459131603 \h </w:instrText>
        </w:r>
        <w:r w:rsidR="00A1399B">
          <w:rPr>
            <w:noProof/>
            <w:webHidden/>
          </w:rPr>
        </w:r>
        <w:r w:rsidR="00A1399B">
          <w:rPr>
            <w:noProof/>
            <w:webHidden/>
          </w:rPr>
          <w:fldChar w:fldCharType="separate"/>
        </w:r>
        <w:r w:rsidR="007635E0">
          <w:rPr>
            <w:noProof/>
            <w:webHidden/>
          </w:rPr>
          <w:t>70</w:t>
        </w:r>
        <w:r w:rsidR="00A1399B">
          <w:rPr>
            <w:noProof/>
            <w:webHidden/>
          </w:rPr>
          <w:fldChar w:fldCharType="end"/>
        </w:r>
      </w:hyperlink>
    </w:p>
    <w:p w14:paraId="482A2E53" w14:textId="77777777" w:rsidR="00AE67EC" w:rsidRDefault="006B524D">
      <w:pPr>
        <w:pStyle w:val="TOC1"/>
        <w:rPr>
          <w:rFonts w:asciiTheme="minorHAnsi" w:eastAsiaTheme="minorEastAsia" w:hAnsiTheme="minorHAnsi" w:cstheme="minorBidi"/>
          <w:noProof/>
          <w:color w:val="auto"/>
          <w:sz w:val="22"/>
        </w:rPr>
      </w:pPr>
      <w:hyperlink w:anchor="_Toc459131604" w:history="1">
        <w:r w:rsidR="00AE67EC" w:rsidRPr="000F4F47">
          <w:rPr>
            <w:rStyle w:val="Hyperlink"/>
            <w:noProof/>
          </w:rPr>
          <w:t>Lesson 11</w:t>
        </w:r>
        <w:r w:rsidR="00AE67EC">
          <w:rPr>
            <w:noProof/>
            <w:webHidden/>
          </w:rPr>
          <w:tab/>
        </w:r>
        <w:r w:rsidR="00A1399B">
          <w:rPr>
            <w:noProof/>
            <w:webHidden/>
          </w:rPr>
          <w:fldChar w:fldCharType="begin"/>
        </w:r>
        <w:r w:rsidR="00AE67EC">
          <w:rPr>
            <w:noProof/>
            <w:webHidden/>
          </w:rPr>
          <w:instrText xml:space="preserve"> PAGEREF _Toc459131604 \h </w:instrText>
        </w:r>
        <w:r w:rsidR="00A1399B">
          <w:rPr>
            <w:noProof/>
            <w:webHidden/>
          </w:rPr>
        </w:r>
        <w:r w:rsidR="00A1399B">
          <w:rPr>
            <w:noProof/>
            <w:webHidden/>
          </w:rPr>
          <w:fldChar w:fldCharType="separate"/>
        </w:r>
        <w:r w:rsidR="007635E0">
          <w:rPr>
            <w:noProof/>
            <w:webHidden/>
          </w:rPr>
          <w:t>79</w:t>
        </w:r>
        <w:r w:rsidR="00A1399B">
          <w:rPr>
            <w:noProof/>
            <w:webHidden/>
          </w:rPr>
          <w:fldChar w:fldCharType="end"/>
        </w:r>
      </w:hyperlink>
    </w:p>
    <w:p w14:paraId="154005C4" w14:textId="77777777" w:rsidR="00AE67EC" w:rsidRDefault="006B524D">
      <w:pPr>
        <w:pStyle w:val="TOC1"/>
        <w:rPr>
          <w:rFonts w:asciiTheme="minorHAnsi" w:eastAsiaTheme="minorEastAsia" w:hAnsiTheme="minorHAnsi" w:cstheme="minorBidi"/>
          <w:noProof/>
          <w:color w:val="auto"/>
          <w:sz w:val="22"/>
        </w:rPr>
      </w:pPr>
      <w:hyperlink w:anchor="_Toc459131605" w:history="1">
        <w:r w:rsidR="00AE67EC" w:rsidRPr="000F4F47">
          <w:rPr>
            <w:rStyle w:val="Hyperlink"/>
            <w:noProof/>
          </w:rPr>
          <w:t>Lesson 12</w:t>
        </w:r>
        <w:r w:rsidR="00AE67EC">
          <w:rPr>
            <w:noProof/>
            <w:webHidden/>
          </w:rPr>
          <w:tab/>
        </w:r>
        <w:r w:rsidR="00A1399B">
          <w:rPr>
            <w:noProof/>
            <w:webHidden/>
          </w:rPr>
          <w:fldChar w:fldCharType="begin"/>
        </w:r>
        <w:r w:rsidR="00AE67EC">
          <w:rPr>
            <w:noProof/>
            <w:webHidden/>
          </w:rPr>
          <w:instrText xml:space="preserve"> PAGEREF _Toc459131605 \h </w:instrText>
        </w:r>
        <w:r w:rsidR="00A1399B">
          <w:rPr>
            <w:noProof/>
            <w:webHidden/>
          </w:rPr>
        </w:r>
        <w:r w:rsidR="00A1399B">
          <w:rPr>
            <w:noProof/>
            <w:webHidden/>
          </w:rPr>
          <w:fldChar w:fldCharType="separate"/>
        </w:r>
        <w:r w:rsidR="007635E0">
          <w:rPr>
            <w:noProof/>
            <w:webHidden/>
          </w:rPr>
          <w:t>84</w:t>
        </w:r>
        <w:r w:rsidR="00A1399B">
          <w:rPr>
            <w:noProof/>
            <w:webHidden/>
          </w:rPr>
          <w:fldChar w:fldCharType="end"/>
        </w:r>
      </w:hyperlink>
    </w:p>
    <w:p w14:paraId="5429E673" w14:textId="77777777" w:rsidR="00AE67EC" w:rsidRDefault="006B524D">
      <w:pPr>
        <w:pStyle w:val="TOC1"/>
        <w:rPr>
          <w:rFonts w:asciiTheme="minorHAnsi" w:eastAsiaTheme="minorEastAsia" w:hAnsiTheme="minorHAnsi" w:cstheme="minorBidi"/>
          <w:noProof/>
          <w:color w:val="auto"/>
          <w:sz w:val="22"/>
        </w:rPr>
      </w:pPr>
      <w:hyperlink w:anchor="_Toc459131606" w:history="1">
        <w:r w:rsidR="00AE67EC" w:rsidRPr="000F4F47">
          <w:rPr>
            <w:rStyle w:val="Hyperlink"/>
            <w:noProof/>
          </w:rPr>
          <w:t>Lesson 13</w:t>
        </w:r>
        <w:r w:rsidR="00AE67EC">
          <w:rPr>
            <w:noProof/>
            <w:webHidden/>
          </w:rPr>
          <w:tab/>
        </w:r>
        <w:r w:rsidR="00A1399B">
          <w:rPr>
            <w:noProof/>
            <w:webHidden/>
          </w:rPr>
          <w:fldChar w:fldCharType="begin"/>
        </w:r>
        <w:r w:rsidR="00AE67EC">
          <w:rPr>
            <w:noProof/>
            <w:webHidden/>
          </w:rPr>
          <w:instrText xml:space="preserve"> PAGEREF _Toc459131606 \h </w:instrText>
        </w:r>
        <w:r w:rsidR="00A1399B">
          <w:rPr>
            <w:noProof/>
            <w:webHidden/>
          </w:rPr>
        </w:r>
        <w:r w:rsidR="00A1399B">
          <w:rPr>
            <w:noProof/>
            <w:webHidden/>
          </w:rPr>
          <w:fldChar w:fldCharType="separate"/>
        </w:r>
        <w:r w:rsidR="007635E0">
          <w:rPr>
            <w:noProof/>
            <w:webHidden/>
          </w:rPr>
          <w:t>92</w:t>
        </w:r>
        <w:r w:rsidR="00A1399B">
          <w:rPr>
            <w:noProof/>
            <w:webHidden/>
          </w:rPr>
          <w:fldChar w:fldCharType="end"/>
        </w:r>
      </w:hyperlink>
    </w:p>
    <w:p w14:paraId="667AB718" w14:textId="77777777" w:rsidR="00AE67EC" w:rsidRDefault="006B524D">
      <w:pPr>
        <w:pStyle w:val="TOC1"/>
        <w:rPr>
          <w:rFonts w:asciiTheme="minorHAnsi" w:eastAsiaTheme="minorEastAsia" w:hAnsiTheme="minorHAnsi" w:cstheme="minorBidi"/>
          <w:noProof/>
          <w:color w:val="auto"/>
          <w:sz w:val="22"/>
        </w:rPr>
      </w:pPr>
      <w:hyperlink w:anchor="_Toc459131607" w:history="1">
        <w:r w:rsidR="00AE67EC" w:rsidRPr="000F4F47">
          <w:rPr>
            <w:rStyle w:val="Hyperlink"/>
            <w:noProof/>
          </w:rPr>
          <w:t>Lesson 14</w:t>
        </w:r>
        <w:r w:rsidR="00AE67EC">
          <w:rPr>
            <w:noProof/>
            <w:webHidden/>
          </w:rPr>
          <w:tab/>
        </w:r>
        <w:r w:rsidR="00A1399B">
          <w:rPr>
            <w:noProof/>
            <w:webHidden/>
          </w:rPr>
          <w:fldChar w:fldCharType="begin"/>
        </w:r>
        <w:r w:rsidR="00AE67EC">
          <w:rPr>
            <w:noProof/>
            <w:webHidden/>
          </w:rPr>
          <w:instrText xml:space="preserve"> PAGEREF _Toc459131607 \h </w:instrText>
        </w:r>
        <w:r w:rsidR="00A1399B">
          <w:rPr>
            <w:noProof/>
            <w:webHidden/>
          </w:rPr>
        </w:r>
        <w:r w:rsidR="00A1399B">
          <w:rPr>
            <w:noProof/>
            <w:webHidden/>
          </w:rPr>
          <w:fldChar w:fldCharType="separate"/>
        </w:r>
        <w:r w:rsidR="007635E0">
          <w:rPr>
            <w:noProof/>
            <w:webHidden/>
          </w:rPr>
          <w:t>97</w:t>
        </w:r>
        <w:r w:rsidR="00A1399B">
          <w:rPr>
            <w:noProof/>
            <w:webHidden/>
          </w:rPr>
          <w:fldChar w:fldCharType="end"/>
        </w:r>
      </w:hyperlink>
    </w:p>
    <w:p w14:paraId="0CCF1473" w14:textId="77777777" w:rsidR="00AE67EC" w:rsidRDefault="006B524D">
      <w:pPr>
        <w:pStyle w:val="TOC1"/>
        <w:rPr>
          <w:rFonts w:asciiTheme="minorHAnsi" w:eastAsiaTheme="minorEastAsia" w:hAnsiTheme="minorHAnsi" w:cstheme="minorBidi"/>
          <w:noProof/>
          <w:color w:val="auto"/>
          <w:sz w:val="22"/>
        </w:rPr>
      </w:pPr>
      <w:hyperlink w:anchor="_Toc459131608" w:history="1">
        <w:r w:rsidR="00AE67EC" w:rsidRPr="000F4F47">
          <w:rPr>
            <w:rStyle w:val="Hyperlink"/>
            <w:noProof/>
          </w:rPr>
          <w:t>Lesson 15</w:t>
        </w:r>
        <w:r w:rsidR="00AE67EC">
          <w:rPr>
            <w:noProof/>
            <w:webHidden/>
          </w:rPr>
          <w:tab/>
        </w:r>
        <w:r w:rsidR="00A1399B">
          <w:rPr>
            <w:noProof/>
            <w:webHidden/>
          </w:rPr>
          <w:fldChar w:fldCharType="begin"/>
        </w:r>
        <w:r w:rsidR="00AE67EC">
          <w:rPr>
            <w:noProof/>
            <w:webHidden/>
          </w:rPr>
          <w:instrText xml:space="preserve"> PAGEREF _Toc459131608 \h </w:instrText>
        </w:r>
        <w:r w:rsidR="00A1399B">
          <w:rPr>
            <w:noProof/>
            <w:webHidden/>
          </w:rPr>
        </w:r>
        <w:r w:rsidR="00A1399B">
          <w:rPr>
            <w:noProof/>
            <w:webHidden/>
          </w:rPr>
          <w:fldChar w:fldCharType="separate"/>
        </w:r>
        <w:r w:rsidR="007635E0">
          <w:rPr>
            <w:noProof/>
            <w:webHidden/>
          </w:rPr>
          <w:t>101</w:t>
        </w:r>
        <w:r w:rsidR="00A1399B">
          <w:rPr>
            <w:noProof/>
            <w:webHidden/>
          </w:rPr>
          <w:fldChar w:fldCharType="end"/>
        </w:r>
      </w:hyperlink>
    </w:p>
    <w:p w14:paraId="7F50357F" w14:textId="77777777" w:rsidR="0039508B" w:rsidRPr="00EA061B" w:rsidRDefault="00A1399B" w:rsidP="0039508B">
      <w:pPr>
        <w:rPr>
          <w:rFonts w:asciiTheme="majorHAnsi" w:hAnsiTheme="majorHAnsi"/>
        </w:rPr>
      </w:pPr>
      <w:r>
        <w:rPr>
          <w:sz w:val="28"/>
        </w:rPr>
        <w:fldChar w:fldCharType="end"/>
      </w:r>
      <w:r w:rsidR="0039508B" w:rsidRPr="00EA061B">
        <w:rPr>
          <w:rFonts w:asciiTheme="majorHAnsi" w:hAnsiTheme="majorHAnsi"/>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7"/>
        <w:gridCol w:w="4712"/>
        <w:gridCol w:w="4401"/>
      </w:tblGrid>
      <w:tr w:rsidR="00254A83" w:rsidRPr="009C65BD" w14:paraId="706330A0" w14:textId="77777777" w:rsidTr="00254A83">
        <w:tc>
          <w:tcPr>
            <w:tcW w:w="5000" w:type="pct"/>
            <w:gridSpan w:val="3"/>
            <w:tcBorders>
              <w:top w:val="nil"/>
              <w:left w:val="nil"/>
              <w:bottom w:val="single" w:sz="4" w:space="0" w:color="000000"/>
              <w:right w:val="nil"/>
            </w:tcBorders>
            <w:shd w:val="clear" w:color="auto" w:fill="auto"/>
          </w:tcPr>
          <w:p w14:paraId="43215268" w14:textId="77777777" w:rsidR="00254A83" w:rsidRPr="000B36DF" w:rsidRDefault="00254A83" w:rsidP="00254A83">
            <w:pPr>
              <w:pStyle w:val="Heading3"/>
              <w:jc w:val="center"/>
            </w:pPr>
            <w:bookmarkStart w:id="0" w:name="_Toc456374735"/>
            <w:bookmarkStart w:id="1" w:name="_Toc459131593"/>
            <w:r w:rsidRPr="00E20D89">
              <w:rPr>
                <w:b w:val="0"/>
                <w:szCs w:val="44"/>
              </w:rPr>
              <w:lastRenderedPageBreak/>
              <w:t>Unit Plan</w:t>
            </w:r>
            <w:bookmarkEnd w:id="0"/>
            <w:bookmarkEnd w:id="1"/>
            <w:r w:rsidRPr="00E20D89" w:rsidDel="003C4056">
              <w:rPr>
                <w:b w:val="0"/>
                <w:szCs w:val="44"/>
              </w:rPr>
              <w:t xml:space="preserve"> </w:t>
            </w:r>
          </w:p>
        </w:tc>
      </w:tr>
      <w:tr w:rsidR="00A1749E" w:rsidRPr="009C65BD" w14:paraId="3CE68AFC" w14:textId="77777777" w:rsidTr="00827DED">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284D69F4" w14:textId="77777777" w:rsidR="00A1749E" w:rsidRPr="000B36DF" w:rsidRDefault="00A1749E" w:rsidP="00A1749E">
            <w:pPr>
              <w:pStyle w:val="NoSpacing"/>
              <w:contextualSpacing/>
              <w:jc w:val="center"/>
              <w:rPr>
                <w:rFonts w:ascii="Cambria" w:eastAsia="Arial" w:hAnsi="Cambria" w:cs="Arial"/>
                <w:b/>
              </w:rPr>
            </w:pPr>
            <w:r w:rsidRPr="000B36DF">
              <w:rPr>
                <w:rFonts w:ascii="Cambria" w:hAnsi="Cambria"/>
                <w:b/>
              </w:rPr>
              <w:t>Stage 1—Desired Results</w:t>
            </w:r>
          </w:p>
        </w:tc>
      </w:tr>
      <w:tr w:rsidR="00A1749E" w:rsidRPr="009C65BD" w14:paraId="4FA20FC3" w14:textId="77777777" w:rsidTr="00827DED">
        <w:trPr>
          <w:trHeight w:val="90"/>
        </w:trPr>
        <w:tc>
          <w:tcPr>
            <w:tcW w:w="1484" w:type="pct"/>
            <w:vMerge w:val="restart"/>
            <w:tcBorders>
              <w:top w:val="single" w:sz="4" w:space="0" w:color="000000"/>
              <w:left w:val="single" w:sz="4" w:space="0" w:color="000000"/>
              <w:bottom w:val="single" w:sz="4" w:space="0" w:color="000000"/>
              <w:right w:val="single" w:sz="4" w:space="0" w:color="000000"/>
            </w:tcBorders>
          </w:tcPr>
          <w:p w14:paraId="736EBB1D" w14:textId="77777777" w:rsidR="00A1749E" w:rsidRPr="000B36DF" w:rsidRDefault="00A1749E" w:rsidP="00A37BCD">
            <w:pPr>
              <w:pStyle w:val="NoSpacing"/>
              <w:tabs>
                <w:tab w:val="right" w:pos="3630"/>
              </w:tabs>
              <w:contextualSpacing/>
              <w:rPr>
                <w:rFonts w:ascii="Cambria" w:eastAsia="Arial" w:hAnsi="Cambria" w:cs="Arial"/>
                <w:b/>
              </w:rPr>
            </w:pPr>
            <w:r w:rsidRPr="000B36DF">
              <w:rPr>
                <w:rFonts w:ascii="Cambria" w:hAnsi="Cambria"/>
                <w:b/>
              </w:rPr>
              <w:t>ESTABLISHED FOCUS GOALS</w:t>
            </w:r>
            <w:r w:rsidR="00A37BCD">
              <w:rPr>
                <w:rFonts w:ascii="Cambria" w:hAnsi="Cambria"/>
                <w:b/>
              </w:rPr>
              <w:tab/>
            </w:r>
            <w:r w:rsidRPr="000B36DF">
              <w:rPr>
                <w:rFonts w:ascii="Cambria" w:hAnsi="Cambria"/>
                <w:b/>
              </w:rPr>
              <w:t>G</w:t>
            </w:r>
          </w:p>
          <w:p w14:paraId="7A0D3201" w14:textId="77777777" w:rsidR="00A1749E" w:rsidRPr="000B36DF" w:rsidRDefault="00A1749E" w:rsidP="00A1749E">
            <w:pPr>
              <w:pStyle w:val="NoSpacing"/>
              <w:contextualSpacing/>
              <w:rPr>
                <w:rFonts w:ascii="Cambria" w:hAnsi="Cambria"/>
              </w:rPr>
            </w:pPr>
          </w:p>
          <w:p w14:paraId="674454E9" w14:textId="77777777" w:rsidR="00A1749E" w:rsidRPr="000B36DF" w:rsidRDefault="00A1749E" w:rsidP="00277A9E">
            <w:pPr>
              <w:pStyle w:val="Heading2"/>
            </w:pPr>
            <w:r w:rsidRPr="000B36DF">
              <w:t>F</w:t>
            </w:r>
            <w:r>
              <w:t>ocus</w:t>
            </w:r>
            <w:r w:rsidRPr="000B36DF">
              <w:t xml:space="preserve"> Language Goals/Standards</w:t>
            </w:r>
          </w:p>
          <w:p w14:paraId="437A54EC" w14:textId="77777777" w:rsidR="00A1749E" w:rsidRPr="000B36DF" w:rsidRDefault="00A1749E" w:rsidP="00533CE4">
            <w:pPr>
              <w:pStyle w:val="ListContinue"/>
            </w:pPr>
            <w:r w:rsidRPr="000B36DF">
              <w:rPr>
                <w:rFonts w:eastAsia="Arial"/>
              </w:rPr>
              <w:t>G.1</w:t>
            </w:r>
            <w:r w:rsidR="00533CE4">
              <w:rPr>
                <w:rFonts w:eastAsia="Arial"/>
              </w:rPr>
              <w:tab/>
            </w:r>
            <w:r w:rsidRPr="000B36DF">
              <w:rPr>
                <w:rFonts w:eastAsia="Arial"/>
                <w:smallCaps/>
              </w:rPr>
              <w:t>Recount</w:t>
            </w:r>
            <w:r w:rsidRPr="000B36DF">
              <w:rPr>
                <w:rFonts w:eastAsia="Arial"/>
              </w:rPr>
              <w:t xml:space="preserve"> by describing events of a story to produce a clear and coherent narrative. </w:t>
            </w:r>
          </w:p>
          <w:p w14:paraId="4718B940" w14:textId="77777777" w:rsidR="00A1749E" w:rsidRPr="000B36DF" w:rsidRDefault="00A1749E" w:rsidP="00533CE4">
            <w:pPr>
              <w:pStyle w:val="ListContinue"/>
            </w:pPr>
            <w:r w:rsidRPr="000B36DF">
              <w:rPr>
                <w:rFonts w:eastAsia="Arial"/>
              </w:rPr>
              <w:t>G.2</w:t>
            </w:r>
            <w:r w:rsidR="00533CE4">
              <w:rPr>
                <w:rFonts w:eastAsia="Arial"/>
              </w:rPr>
              <w:tab/>
            </w:r>
            <w:r w:rsidRPr="000B36DF">
              <w:rPr>
                <w:rFonts w:eastAsia="Arial"/>
                <w:smallCaps/>
              </w:rPr>
              <w:t>Discuss</w:t>
            </w:r>
            <w:r w:rsidRPr="000B36DF">
              <w:rPr>
                <w:rFonts w:eastAsia="Arial"/>
              </w:rPr>
              <w:t xml:space="preserve"> by inquiring about others’ ideas and experiences.</w:t>
            </w:r>
          </w:p>
          <w:p w14:paraId="1A87AC16" w14:textId="77777777" w:rsidR="00A1749E" w:rsidRPr="000B36DF" w:rsidRDefault="00A1749E" w:rsidP="00533CE4">
            <w:pPr>
              <w:pStyle w:val="ListContinue"/>
              <w:rPr>
                <w:rFonts w:eastAsia="Arial"/>
              </w:rPr>
            </w:pPr>
            <w:r w:rsidRPr="000B36DF">
              <w:rPr>
                <w:rFonts w:eastAsia="Arial"/>
              </w:rPr>
              <w:t>G.3</w:t>
            </w:r>
            <w:r w:rsidR="00533CE4">
              <w:rPr>
                <w:rFonts w:eastAsia="Arial"/>
              </w:rPr>
              <w:tab/>
            </w:r>
            <w:r w:rsidRPr="000B36DF">
              <w:rPr>
                <w:rFonts w:eastAsia="Arial"/>
                <w:smallCaps/>
              </w:rPr>
              <w:t>Explain</w:t>
            </w:r>
            <w:r w:rsidRPr="000B36DF">
              <w:rPr>
                <w:rFonts w:eastAsia="Arial"/>
              </w:rPr>
              <w:t xml:space="preserve"> by elaborating to describe the relationship between actions/events and emotions.</w:t>
            </w:r>
          </w:p>
          <w:p w14:paraId="61E187AE" w14:textId="77777777" w:rsidR="00A1749E" w:rsidRPr="000B36DF" w:rsidRDefault="00A1749E" w:rsidP="00A1749E">
            <w:pPr>
              <w:pStyle w:val="Normal1"/>
              <w:contextualSpacing/>
            </w:pPr>
          </w:p>
          <w:p w14:paraId="241F0730" w14:textId="77777777" w:rsidR="00A1749E" w:rsidRPr="000B36DF" w:rsidRDefault="00A1749E" w:rsidP="00277A9E">
            <w:pPr>
              <w:pStyle w:val="Heading2"/>
            </w:pPr>
            <w:r w:rsidRPr="000B36DF">
              <w:t>Content Connections</w:t>
            </w:r>
          </w:p>
          <w:p w14:paraId="55638245" w14:textId="77777777" w:rsidR="00A1749E" w:rsidRPr="000B36DF" w:rsidRDefault="00A1749E" w:rsidP="00A1749E">
            <w:pPr>
              <w:pStyle w:val="NoSpacing"/>
              <w:contextualSpacing/>
              <w:rPr>
                <w:rFonts w:ascii="Cambria" w:hAnsi="Cambria"/>
                <w:i/>
              </w:rPr>
            </w:pPr>
            <w:r w:rsidRPr="000B36DF">
              <w:rPr>
                <w:rFonts w:ascii="Cambria" w:hAnsi="Cambria"/>
                <w:i/>
              </w:rPr>
              <w:t>The student is building toward:</w:t>
            </w:r>
          </w:p>
          <w:p w14:paraId="658975FE" w14:textId="77777777" w:rsidR="00A1749E" w:rsidRPr="000B36DF" w:rsidRDefault="00A1749E" w:rsidP="00533CE4">
            <w:pPr>
              <w:pStyle w:val="BodyText"/>
            </w:pPr>
            <w:r w:rsidRPr="000B36DF">
              <w:t xml:space="preserve">CCSS.ELA-Literacy.L.K.1.d—Understand and use question words (interrogatives) (e.g., </w:t>
            </w:r>
            <w:r w:rsidRPr="000B36DF">
              <w:rPr>
                <w:i/>
              </w:rPr>
              <w:t>who, what</w:t>
            </w:r>
            <w:r>
              <w:rPr>
                <w:i/>
              </w:rPr>
              <w:t>,</w:t>
            </w:r>
            <w:r w:rsidRPr="000B36DF">
              <w:rPr>
                <w:i/>
              </w:rPr>
              <w:t xml:space="preserve"> where, when, why, how</w:t>
            </w:r>
            <w:r w:rsidRPr="000B36DF">
              <w:t>).</w:t>
            </w:r>
          </w:p>
          <w:p w14:paraId="658084D0" w14:textId="77777777" w:rsidR="00A1749E" w:rsidRPr="000B36DF" w:rsidRDefault="00A1749E" w:rsidP="00533CE4">
            <w:pPr>
              <w:pStyle w:val="BodyText"/>
            </w:pPr>
            <w:r w:rsidRPr="000B36DF">
              <w:t>CCSS.ELA-Literacy.RL.K.2—With prompting and support, retell familiar stories, including key details.</w:t>
            </w:r>
          </w:p>
          <w:p w14:paraId="0E73FCDA" w14:textId="77777777" w:rsidR="00A1749E" w:rsidRPr="000B36DF" w:rsidRDefault="00A1749E" w:rsidP="00533CE4">
            <w:pPr>
              <w:pStyle w:val="BodyText"/>
            </w:pPr>
            <w:r w:rsidRPr="000B36DF">
              <w:t>CCSS.ELA-Literacy.W.K.3—Use a combination of drawing, dictating, and writing to narrate a single event or several loosely linked events, to tell about the events in the order in which they occurred, and provide a reaction to what happened.</w:t>
            </w:r>
          </w:p>
          <w:p w14:paraId="12B7F025" w14:textId="77777777" w:rsidR="00A1749E" w:rsidRPr="000B36DF" w:rsidRDefault="00A1749E" w:rsidP="00533CE4">
            <w:pPr>
              <w:pStyle w:val="BodyText"/>
            </w:pPr>
            <w:r w:rsidRPr="000B36DF">
              <w:t>CCSS.ELA-Literacy.SL.K.1.a—Follow agreed-upon rules for discussions (e.g., listening to others and taking turns speaking about the topics and texts under discussion).</w:t>
            </w:r>
          </w:p>
          <w:p w14:paraId="358470B7" w14:textId="77777777" w:rsidR="00A1749E" w:rsidRPr="000B36DF" w:rsidRDefault="00A1749E" w:rsidP="00E93749">
            <w:pPr>
              <w:pStyle w:val="BodyTextnospace"/>
              <w:rPr>
                <w:rFonts w:eastAsia="MS Mincho"/>
                <w:b/>
              </w:rPr>
            </w:pPr>
            <w:r w:rsidRPr="000B36DF">
              <w:t>CCSS.ELA-Literacy.SL.K.6—Speak audibly and express thoughts, feelings, and details clearly.</w:t>
            </w: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4E4FBF1" w14:textId="77777777" w:rsidR="00A1749E" w:rsidRPr="000B36DF" w:rsidRDefault="00A1749E" w:rsidP="000B36DF">
            <w:pPr>
              <w:pStyle w:val="NoSpacing"/>
              <w:contextualSpacing/>
              <w:rPr>
                <w:rFonts w:ascii="Cambria" w:eastAsia="Arial" w:hAnsi="Cambria" w:cs="Arial"/>
                <w:b/>
                <w:i/>
              </w:rPr>
            </w:pPr>
            <w:r w:rsidRPr="000B36DF">
              <w:rPr>
                <w:rFonts w:ascii="Cambria" w:hAnsi="Cambria"/>
                <w:b/>
              </w:rPr>
              <w:t>Transfer</w:t>
            </w:r>
          </w:p>
        </w:tc>
      </w:tr>
      <w:tr w:rsidR="00A1749E" w:rsidRPr="009C65BD" w14:paraId="21537072" w14:textId="77777777" w:rsidTr="00827DED">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1743830F" w14:textId="77777777" w:rsidR="00A1749E" w:rsidRPr="000B36DF" w:rsidRDefault="00A1749E" w:rsidP="00A1749E">
            <w:pPr>
              <w:pStyle w:val="NoSpacing"/>
              <w:contextualSpacing/>
              <w:rPr>
                <w:rFonts w:ascii="Cambria" w:eastAsia="Arial" w:hAnsi="Cambria" w:cs="Arial"/>
                <w:b/>
              </w:rPr>
            </w:pPr>
          </w:p>
        </w:tc>
        <w:tc>
          <w:tcPr>
            <w:tcW w:w="3516" w:type="pct"/>
            <w:gridSpan w:val="2"/>
            <w:tcBorders>
              <w:top w:val="single" w:sz="4" w:space="0" w:color="000000"/>
              <w:left w:val="single" w:sz="4" w:space="0" w:color="000000"/>
              <w:bottom w:val="single" w:sz="4" w:space="0" w:color="000000"/>
              <w:right w:val="single" w:sz="4" w:space="0" w:color="000000"/>
            </w:tcBorders>
          </w:tcPr>
          <w:p w14:paraId="14079A6A" w14:textId="77777777" w:rsidR="00A1749E" w:rsidRPr="00280416" w:rsidRDefault="00A1749E" w:rsidP="00A37BCD">
            <w:pPr>
              <w:pStyle w:val="Normal1"/>
              <w:tabs>
                <w:tab w:val="right" w:pos="8897"/>
              </w:tabs>
              <w:contextualSpacing/>
              <w:rPr>
                <w:b/>
              </w:rPr>
            </w:pPr>
            <w:r w:rsidRPr="000B36DF">
              <w:rPr>
                <w:b/>
                <w:i/>
              </w:rPr>
              <w:t>Students will be able to independently use their learning to…</w:t>
            </w:r>
            <w:r w:rsidR="00A37BCD">
              <w:rPr>
                <w:b/>
                <w:i/>
              </w:rPr>
              <w:tab/>
            </w:r>
            <w:r w:rsidRPr="000B36DF">
              <w:rPr>
                <w:b/>
              </w:rPr>
              <w:t>T</w:t>
            </w:r>
          </w:p>
          <w:p w14:paraId="02BB7E52" w14:textId="77777777" w:rsidR="00A1749E" w:rsidRPr="000B36DF" w:rsidRDefault="00A1749E" w:rsidP="00533CE4">
            <w:pPr>
              <w:pStyle w:val="ListContinue"/>
            </w:pPr>
            <w:r w:rsidRPr="000B36DF">
              <w:t>T.1</w:t>
            </w:r>
            <w:r w:rsidR="00533CE4">
              <w:tab/>
            </w:r>
            <w:r w:rsidRPr="000B36DF">
              <w:t xml:space="preserve">Communicate for social and instructional purposes within the school setting. </w:t>
            </w:r>
          </w:p>
          <w:p w14:paraId="6DE9D0E6" w14:textId="77777777" w:rsidR="00A1749E" w:rsidRPr="000B36DF" w:rsidRDefault="00A1749E" w:rsidP="00533CE4">
            <w:pPr>
              <w:pStyle w:val="ListContinue"/>
              <w:rPr>
                <w:rFonts w:ascii="Cambria" w:hAnsi="Cambria"/>
              </w:rPr>
            </w:pPr>
            <w:r w:rsidRPr="000B36DF">
              <w:rPr>
                <w:rFonts w:ascii="Cambria" w:hAnsi="Cambria"/>
              </w:rPr>
              <w:t>T.2</w:t>
            </w:r>
            <w:r w:rsidR="00533CE4">
              <w:rPr>
                <w:rFonts w:ascii="Cambria" w:hAnsi="Cambria"/>
              </w:rPr>
              <w:tab/>
            </w:r>
            <w:r w:rsidRPr="000B36DF">
              <w:rPr>
                <w:rFonts w:ascii="Cambria" w:hAnsi="Cambria"/>
              </w:rPr>
              <w:t>Communicate information, ideas, and concepts necessary for academic success in the content area of language arts.</w:t>
            </w:r>
          </w:p>
          <w:p w14:paraId="3E0001D7" w14:textId="77777777" w:rsidR="00A1749E" w:rsidRPr="000B36DF" w:rsidRDefault="00A1749E" w:rsidP="00533CE4">
            <w:pPr>
              <w:pStyle w:val="ListContinue"/>
              <w:rPr>
                <w:rFonts w:ascii="Cambria" w:eastAsia="Arial" w:hAnsi="Cambria" w:cs="Arial"/>
                <w:bCs/>
                <w:i/>
              </w:rPr>
            </w:pPr>
            <w:r w:rsidRPr="000B36DF">
              <w:rPr>
                <w:rFonts w:ascii="Cambria" w:hAnsi="Cambria"/>
              </w:rPr>
              <w:t>T.3</w:t>
            </w:r>
            <w:r w:rsidR="00533CE4">
              <w:rPr>
                <w:rFonts w:ascii="Cambria" w:hAnsi="Cambria"/>
              </w:rPr>
              <w:tab/>
            </w:r>
            <w:r w:rsidRPr="000B36DF">
              <w:rPr>
                <w:rFonts w:ascii="Cambria" w:hAnsi="Cambria"/>
              </w:rPr>
              <w:t>Communicate information, ideas, and concepts necessary for academic success in the content area of social studies.</w:t>
            </w:r>
          </w:p>
        </w:tc>
      </w:tr>
      <w:tr w:rsidR="00A1749E" w:rsidRPr="009C65BD" w14:paraId="36E7BA62" w14:textId="77777777" w:rsidTr="00827DED">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190D8901" w14:textId="77777777" w:rsidR="00A1749E" w:rsidRPr="000B36DF" w:rsidRDefault="00A1749E" w:rsidP="00A1749E">
            <w:pPr>
              <w:pStyle w:val="NoSpacing"/>
              <w:contextualSpacing/>
              <w:rPr>
                <w:rFonts w:ascii="Cambria" w:eastAsia="Arial" w:hAnsi="Cambria" w:cs="Arial"/>
                <w:b/>
              </w:rPr>
            </w:pP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74D98B2" w14:textId="77777777" w:rsidR="00A1749E" w:rsidRPr="000B36DF" w:rsidRDefault="00A1749E" w:rsidP="000B36DF">
            <w:pPr>
              <w:pStyle w:val="NoSpacing"/>
              <w:contextualSpacing/>
              <w:rPr>
                <w:rFonts w:ascii="Cambria" w:eastAsia="Arial" w:hAnsi="Cambria" w:cs="Arial"/>
                <w:b/>
              </w:rPr>
            </w:pPr>
            <w:r w:rsidRPr="000B36DF">
              <w:rPr>
                <w:rFonts w:ascii="Cambria" w:hAnsi="Cambria"/>
                <w:b/>
              </w:rPr>
              <w:t>Meaning</w:t>
            </w:r>
          </w:p>
        </w:tc>
      </w:tr>
      <w:tr w:rsidR="00A1749E" w:rsidRPr="009C65BD" w14:paraId="28030F60" w14:textId="77777777" w:rsidTr="00827DED">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72E613A5" w14:textId="77777777" w:rsidR="00A1749E" w:rsidRPr="000B36DF" w:rsidRDefault="00A1749E" w:rsidP="00A1749E">
            <w:pPr>
              <w:pStyle w:val="NoSpacing"/>
              <w:contextualSpacing/>
              <w:rPr>
                <w:rFonts w:ascii="Cambria" w:eastAsia="Arial" w:hAnsi="Cambria" w:cs="Arial"/>
                <w:b/>
              </w:rPr>
            </w:pPr>
          </w:p>
        </w:tc>
        <w:tc>
          <w:tcPr>
            <w:tcW w:w="1818" w:type="pct"/>
            <w:tcBorders>
              <w:top w:val="single" w:sz="4" w:space="0" w:color="000000"/>
              <w:left w:val="single" w:sz="4" w:space="0" w:color="000000"/>
              <w:bottom w:val="single" w:sz="4" w:space="0" w:color="000000"/>
              <w:right w:val="single" w:sz="4" w:space="0" w:color="000000"/>
            </w:tcBorders>
          </w:tcPr>
          <w:p w14:paraId="7F8C9D2B" w14:textId="77777777" w:rsidR="00A1749E" w:rsidRPr="000B36DF" w:rsidRDefault="00A1749E" w:rsidP="00A37BCD">
            <w:pPr>
              <w:pStyle w:val="NoSpacing"/>
              <w:tabs>
                <w:tab w:val="right" w:pos="4486"/>
              </w:tabs>
              <w:contextualSpacing/>
              <w:rPr>
                <w:rFonts w:ascii="Cambria" w:eastAsia="Arial" w:hAnsi="Cambria" w:cs="Arial"/>
              </w:rPr>
            </w:pPr>
            <w:r w:rsidRPr="000B36DF">
              <w:rPr>
                <w:rFonts w:ascii="Cambria" w:hAnsi="Cambria"/>
                <w:b/>
              </w:rPr>
              <w:t>UNDERSTANDINGS</w:t>
            </w:r>
            <w:r w:rsidR="00A37BCD">
              <w:rPr>
                <w:rFonts w:ascii="Cambria" w:hAnsi="Cambria"/>
                <w:b/>
              </w:rPr>
              <w:tab/>
            </w:r>
            <w:r w:rsidRPr="000B36DF">
              <w:rPr>
                <w:rFonts w:ascii="Cambria" w:hAnsi="Cambria"/>
                <w:b/>
              </w:rPr>
              <w:t>U</w:t>
            </w:r>
          </w:p>
          <w:p w14:paraId="5076811E" w14:textId="77777777" w:rsidR="00A1749E" w:rsidRPr="000B36DF" w:rsidRDefault="00A1749E" w:rsidP="00A1749E">
            <w:pPr>
              <w:pStyle w:val="NoSpacing"/>
              <w:contextualSpacing/>
              <w:rPr>
                <w:rFonts w:ascii="Cambria" w:hAnsi="Cambria"/>
                <w:i/>
              </w:rPr>
            </w:pPr>
            <w:r w:rsidRPr="000B36DF">
              <w:rPr>
                <w:rFonts w:ascii="Cambria" w:hAnsi="Cambria"/>
                <w:i/>
              </w:rPr>
              <w:t>Students will understand…</w:t>
            </w:r>
          </w:p>
          <w:p w14:paraId="6D443789" w14:textId="77777777" w:rsidR="00A1749E" w:rsidRPr="000B36DF" w:rsidRDefault="00A1749E" w:rsidP="00E93749">
            <w:pPr>
              <w:pStyle w:val="ListContinue"/>
            </w:pPr>
            <w:r w:rsidRPr="000B36DF">
              <w:t>U.1</w:t>
            </w:r>
            <w:r w:rsidR="00E93749">
              <w:tab/>
            </w:r>
            <w:r w:rsidRPr="000B36DF">
              <w:t>The purpose of a personal narrative.</w:t>
            </w:r>
          </w:p>
          <w:p w14:paraId="6D13623A" w14:textId="77777777" w:rsidR="00A1749E" w:rsidRPr="000B36DF" w:rsidRDefault="00A1749E" w:rsidP="00E93749">
            <w:pPr>
              <w:pStyle w:val="ListContinue"/>
            </w:pPr>
            <w:r w:rsidRPr="000B36DF">
              <w:t>U.2</w:t>
            </w:r>
            <w:r w:rsidR="00E93749">
              <w:tab/>
            </w:r>
            <w:r w:rsidRPr="000B36DF">
              <w:t>How to ask and answer questions to clarify points.</w:t>
            </w:r>
          </w:p>
          <w:p w14:paraId="1BAC34CC" w14:textId="77777777" w:rsidR="00A1749E" w:rsidRPr="000B36DF" w:rsidRDefault="00A1749E" w:rsidP="00E93749">
            <w:pPr>
              <w:pStyle w:val="ListContinue"/>
            </w:pPr>
            <w:r w:rsidRPr="000B36DF">
              <w:t>U.3</w:t>
            </w:r>
            <w:r w:rsidR="00E93749">
              <w:tab/>
            </w:r>
            <w:r w:rsidRPr="000B36DF">
              <w:t>How to identify and elaborate on their emotions.</w:t>
            </w:r>
          </w:p>
          <w:p w14:paraId="387234FA" w14:textId="77777777" w:rsidR="00A1749E" w:rsidRPr="000B36DF" w:rsidRDefault="00A1749E" w:rsidP="00E93749">
            <w:pPr>
              <w:pStyle w:val="ListContinue"/>
              <w:rPr>
                <w:rFonts w:ascii="Cambria" w:eastAsia="Arial" w:hAnsi="Cambria"/>
                <w:bCs/>
                <w:i/>
              </w:rPr>
            </w:pPr>
            <w:r w:rsidRPr="000B36DF">
              <w:rPr>
                <w:rFonts w:ascii="Cambria" w:hAnsi="Cambria"/>
              </w:rPr>
              <w:t>U.4</w:t>
            </w:r>
            <w:r w:rsidR="00E93749">
              <w:rPr>
                <w:rFonts w:ascii="Cambria" w:hAnsi="Cambria"/>
              </w:rPr>
              <w:tab/>
            </w:r>
            <w:r w:rsidRPr="000B36DF">
              <w:rPr>
                <w:rFonts w:ascii="Cambria" w:hAnsi="Cambria"/>
              </w:rPr>
              <w:t>That all people have emotions.</w:t>
            </w:r>
          </w:p>
        </w:tc>
        <w:tc>
          <w:tcPr>
            <w:tcW w:w="1698" w:type="pct"/>
            <w:tcBorders>
              <w:top w:val="single" w:sz="4" w:space="0" w:color="000000"/>
              <w:left w:val="single" w:sz="4" w:space="0" w:color="000000"/>
              <w:bottom w:val="single" w:sz="4" w:space="0" w:color="000000"/>
              <w:right w:val="single" w:sz="4" w:space="0" w:color="000000"/>
            </w:tcBorders>
          </w:tcPr>
          <w:p w14:paraId="10671D82" w14:textId="77777777" w:rsidR="00A1749E" w:rsidRPr="000B36DF" w:rsidRDefault="00A1749E" w:rsidP="00A37BCD">
            <w:pPr>
              <w:pStyle w:val="NoSpacing"/>
              <w:tabs>
                <w:tab w:val="right" w:pos="4187"/>
              </w:tabs>
              <w:contextualSpacing/>
              <w:rPr>
                <w:rFonts w:ascii="Cambria" w:eastAsia="Arial" w:hAnsi="Cambria" w:cs="Arial"/>
              </w:rPr>
            </w:pPr>
            <w:r w:rsidRPr="000B36DF">
              <w:rPr>
                <w:rFonts w:ascii="Cambria" w:hAnsi="Cambria"/>
                <w:b/>
              </w:rPr>
              <w:t>ESSENTIAL QUESTIONS</w:t>
            </w:r>
            <w:r w:rsidR="00A37BCD">
              <w:rPr>
                <w:rFonts w:ascii="Cambria" w:hAnsi="Cambria"/>
              </w:rPr>
              <w:tab/>
            </w:r>
            <w:r w:rsidRPr="000B36DF">
              <w:rPr>
                <w:rFonts w:ascii="Cambria" w:hAnsi="Cambria"/>
                <w:b/>
              </w:rPr>
              <w:t>Q</w:t>
            </w:r>
          </w:p>
          <w:p w14:paraId="5EE3D107" w14:textId="77777777" w:rsidR="00A1749E" w:rsidRPr="000B36DF" w:rsidRDefault="00A1749E" w:rsidP="00A1749E">
            <w:pPr>
              <w:ind w:left="-120"/>
              <w:contextualSpacing/>
              <w:rPr>
                <w:rFonts w:cs="Arial"/>
                <w:bCs/>
              </w:rPr>
            </w:pPr>
          </w:p>
          <w:p w14:paraId="64D6DA59" w14:textId="77777777" w:rsidR="00A1749E" w:rsidRPr="000B36DF" w:rsidRDefault="00A1749E" w:rsidP="00E93749">
            <w:pPr>
              <w:pStyle w:val="ListContinue"/>
            </w:pPr>
            <w:r w:rsidRPr="000B36DF">
              <w:t>Q.1</w:t>
            </w:r>
            <w:r w:rsidR="00E93749">
              <w:tab/>
            </w:r>
            <w:r w:rsidRPr="000B36DF">
              <w:t>How can you use language to help you share your story?</w:t>
            </w:r>
          </w:p>
          <w:p w14:paraId="21837C40" w14:textId="77777777" w:rsidR="00A1749E" w:rsidRPr="000B36DF" w:rsidRDefault="00A1749E" w:rsidP="00E93749">
            <w:pPr>
              <w:pStyle w:val="ListContinue"/>
            </w:pPr>
            <w:r w:rsidRPr="000B36DF">
              <w:t>Q.2</w:t>
            </w:r>
            <w:r w:rsidR="00E93749">
              <w:tab/>
            </w:r>
            <w:r w:rsidRPr="000B36DF">
              <w:t>How can we use language to learn more about how someone is feeling?</w:t>
            </w:r>
          </w:p>
          <w:p w14:paraId="4C4256A6" w14:textId="77777777" w:rsidR="00A1749E" w:rsidRPr="000B36DF" w:rsidRDefault="00A1749E" w:rsidP="00E93749">
            <w:pPr>
              <w:pStyle w:val="ListContinue"/>
              <w:rPr>
                <w:rFonts w:ascii="Cambria" w:eastAsia="Arial" w:hAnsi="Cambria"/>
              </w:rPr>
            </w:pPr>
            <w:r w:rsidRPr="000B36DF">
              <w:rPr>
                <w:rFonts w:ascii="Cambria" w:hAnsi="Cambria"/>
              </w:rPr>
              <w:t>Q.3</w:t>
            </w:r>
            <w:r w:rsidR="00E93749">
              <w:rPr>
                <w:rFonts w:ascii="Cambria" w:hAnsi="Cambria"/>
              </w:rPr>
              <w:tab/>
            </w:r>
            <w:r w:rsidRPr="000B36DF">
              <w:rPr>
                <w:rFonts w:ascii="Cambria" w:hAnsi="Cambria"/>
              </w:rPr>
              <w:t>How can we use language to express how we are feeling?</w:t>
            </w:r>
          </w:p>
        </w:tc>
      </w:tr>
      <w:tr w:rsidR="00A1749E" w:rsidRPr="009C65BD" w14:paraId="31011B2E" w14:textId="77777777" w:rsidTr="00827DED">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18718D06" w14:textId="77777777" w:rsidR="00A1749E" w:rsidRPr="000B36DF" w:rsidRDefault="00A1749E" w:rsidP="00A1749E">
            <w:pPr>
              <w:pStyle w:val="NoSpacing"/>
              <w:contextualSpacing/>
              <w:rPr>
                <w:rFonts w:ascii="Cambria" w:eastAsia="Arial" w:hAnsi="Cambria" w:cs="Arial"/>
                <w:b/>
              </w:rPr>
            </w:pP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73BED07" w14:textId="77777777" w:rsidR="00A1749E" w:rsidRPr="000B36DF" w:rsidRDefault="00A1749E" w:rsidP="000B36DF">
            <w:pPr>
              <w:pStyle w:val="NoSpacing"/>
              <w:contextualSpacing/>
              <w:rPr>
                <w:rFonts w:ascii="Cambria" w:eastAsia="Arial" w:hAnsi="Cambria" w:cs="Arial"/>
                <w:b/>
                <w:i/>
              </w:rPr>
            </w:pPr>
            <w:r w:rsidRPr="000B36DF">
              <w:rPr>
                <w:rFonts w:ascii="Cambria" w:hAnsi="Cambria"/>
                <w:b/>
                <w:i/>
              </w:rPr>
              <w:t>Language Acquisition in the Four Domains</w:t>
            </w:r>
          </w:p>
        </w:tc>
      </w:tr>
      <w:tr w:rsidR="00A1749E" w:rsidRPr="009C65BD" w14:paraId="7262DA6F" w14:textId="77777777" w:rsidTr="00827DED">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127C944C" w14:textId="77777777" w:rsidR="00A1749E" w:rsidRPr="000B36DF" w:rsidRDefault="00A1749E" w:rsidP="00A1749E">
            <w:pPr>
              <w:pStyle w:val="NoSpacing"/>
              <w:contextualSpacing/>
              <w:rPr>
                <w:rFonts w:ascii="Cambria" w:eastAsia="Arial" w:hAnsi="Cambria" w:cs="Arial"/>
                <w:b/>
              </w:rPr>
            </w:pPr>
          </w:p>
        </w:tc>
        <w:tc>
          <w:tcPr>
            <w:tcW w:w="1818" w:type="pct"/>
            <w:tcBorders>
              <w:top w:val="single" w:sz="4" w:space="0" w:color="000000"/>
              <w:left w:val="single" w:sz="4" w:space="0" w:color="000000"/>
              <w:bottom w:val="single" w:sz="4" w:space="0" w:color="000000"/>
              <w:right w:val="single" w:sz="4" w:space="0" w:color="000000"/>
            </w:tcBorders>
          </w:tcPr>
          <w:p w14:paraId="5051E041" w14:textId="77777777" w:rsidR="00A1749E" w:rsidRPr="000B36DF" w:rsidRDefault="00A1749E" w:rsidP="00A37BCD">
            <w:pPr>
              <w:pStyle w:val="NoSpacing"/>
              <w:tabs>
                <w:tab w:val="right" w:pos="4486"/>
              </w:tabs>
              <w:contextualSpacing/>
              <w:rPr>
                <w:rFonts w:ascii="Cambria" w:eastAsia="Arial" w:hAnsi="Cambria" w:cs="Arial"/>
              </w:rPr>
            </w:pPr>
            <w:r w:rsidRPr="000B36DF">
              <w:rPr>
                <w:rFonts w:ascii="Cambria" w:hAnsi="Cambria"/>
                <w:b/>
              </w:rPr>
              <w:t>KNOWLEDGE: Academic Language</w:t>
            </w:r>
            <w:r w:rsidR="00A37BCD">
              <w:rPr>
                <w:rFonts w:ascii="Cambria" w:hAnsi="Cambria"/>
                <w:b/>
              </w:rPr>
              <w:tab/>
            </w:r>
            <w:r w:rsidRPr="000B36DF">
              <w:rPr>
                <w:rFonts w:ascii="Cambria" w:hAnsi="Cambria"/>
                <w:b/>
              </w:rPr>
              <w:t>K</w:t>
            </w:r>
          </w:p>
          <w:p w14:paraId="701503BD" w14:textId="77777777" w:rsidR="00A1749E" w:rsidRPr="000B36DF" w:rsidRDefault="00A1749E" w:rsidP="00A1749E">
            <w:pPr>
              <w:pStyle w:val="NoSpacing"/>
              <w:contextualSpacing/>
              <w:rPr>
                <w:rFonts w:ascii="Cambria" w:hAnsi="Cambria"/>
                <w:i/>
              </w:rPr>
            </w:pPr>
            <w:r w:rsidRPr="000B36DF">
              <w:rPr>
                <w:rFonts w:ascii="Cambria" w:hAnsi="Cambria"/>
                <w:i/>
              </w:rPr>
              <w:t>Students will know…</w:t>
            </w:r>
          </w:p>
          <w:p w14:paraId="713D599A" w14:textId="77777777" w:rsidR="00A1749E" w:rsidRPr="000B36DF" w:rsidRDefault="00A1749E" w:rsidP="00E93749">
            <w:pPr>
              <w:pStyle w:val="ListContinue"/>
            </w:pPr>
            <w:r w:rsidRPr="000B36DF">
              <w:t>K.1</w:t>
            </w:r>
            <w:r w:rsidR="00E93749">
              <w:tab/>
            </w:r>
            <w:r w:rsidRPr="000B36DF">
              <w:t xml:space="preserve">Purpose and structure of personal narratives. </w:t>
            </w:r>
          </w:p>
          <w:p w14:paraId="59A3512B" w14:textId="77777777" w:rsidR="00A1749E" w:rsidRPr="000B36DF" w:rsidRDefault="00A1749E" w:rsidP="00E93749">
            <w:pPr>
              <w:pStyle w:val="ListContinue"/>
            </w:pPr>
            <w:r w:rsidRPr="000B36DF">
              <w:t>K.2</w:t>
            </w:r>
            <w:r w:rsidR="00E93749">
              <w:tab/>
            </w:r>
            <w:r w:rsidRPr="000B36DF">
              <w:rPr>
                <w:i/>
              </w:rPr>
              <w:t>Because</w:t>
            </w:r>
            <w:r w:rsidRPr="000B36DF">
              <w:t xml:space="preserve"> is a word that can be used to elaborate about a topic. </w:t>
            </w:r>
          </w:p>
          <w:p w14:paraId="696DD1EF" w14:textId="77777777" w:rsidR="00A1749E" w:rsidRPr="000B36DF" w:rsidRDefault="00A1749E" w:rsidP="00E93749">
            <w:pPr>
              <w:pStyle w:val="ListContinue"/>
            </w:pPr>
            <w:r w:rsidRPr="000B36DF">
              <w:t>K.3</w:t>
            </w:r>
            <w:r w:rsidR="00E93749">
              <w:tab/>
            </w:r>
            <w:r w:rsidRPr="000B36DF">
              <w:t xml:space="preserve">Meaning, purpose, and ways to use and answer </w:t>
            </w:r>
            <w:r w:rsidRPr="000B36DF">
              <w:rPr>
                <w:i/>
              </w:rPr>
              <w:t>wh-</w:t>
            </w:r>
            <w:r w:rsidRPr="000B36DF">
              <w:t xml:space="preserve"> question words (</w:t>
            </w:r>
            <w:r w:rsidRPr="000B36DF">
              <w:rPr>
                <w:i/>
              </w:rPr>
              <w:t>who, what, when, where,</w:t>
            </w:r>
            <w:r w:rsidRPr="000B36DF">
              <w:t xml:space="preserve"> and </w:t>
            </w:r>
            <w:r w:rsidRPr="000B36DF">
              <w:rPr>
                <w:i/>
              </w:rPr>
              <w:t>why</w:t>
            </w:r>
            <w:r w:rsidRPr="000B36DF">
              <w:t>).</w:t>
            </w:r>
          </w:p>
          <w:p w14:paraId="351BAC92" w14:textId="77777777" w:rsidR="00A1749E" w:rsidRPr="000B36DF" w:rsidRDefault="00A1749E" w:rsidP="00E93749">
            <w:pPr>
              <w:pStyle w:val="ListContinue"/>
            </w:pPr>
            <w:r w:rsidRPr="000B36DF">
              <w:t>K.4</w:t>
            </w:r>
            <w:r w:rsidR="00E93749">
              <w:tab/>
            </w:r>
            <w:r w:rsidRPr="000B36DF">
              <w:t>Meaning, purpose, and ways to use frequently occurring pronouns (</w:t>
            </w:r>
            <w:r w:rsidRPr="000B36DF">
              <w:rPr>
                <w:i/>
              </w:rPr>
              <w:t>I, he, she</w:t>
            </w:r>
            <w:r w:rsidRPr="000B36DF">
              <w:t>).</w:t>
            </w:r>
          </w:p>
          <w:p w14:paraId="01B8225A" w14:textId="77777777" w:rsidR="00A1749E" w:rsidRPr="000B36DF" w:rsidRDefault="00A1749E" w:rsidP="00E93749">
            <w:pPr>
              <w:pStyle w:val="ListContinue"/>
            </w:pPr>
            <w:r w:rsidRPr="000B36DF">
              <w:t>K.5</w:t>
            </w:r>
            <w:r w:rsidR="00E93749">
              <w:tab/>
            </w:r>
            <w:r w:rsidRPr="000B36DF">
              <w:t>Simple present and past tense forms and meaning of topic-related verbs (</w:t>
            </w:r>
            <w:r w:rsidRPr="002131FF">
              <w:rPr>
                <w:i/>
              </w:rPr>
              <w:t>to feel</w:t>
            </w:r>
            <w:r w:rsidRPr="000B36DF">
              <w:rPr>
                <w:i/>
              </w:rPr>
              <w:t>, to be</w:t>
            </w:r>
            <w:r w:rsidRPr="000B36DF">
              <w:t>).</w:t>
            </w:r>
          </w:p>
          <w:p w14:paraId="100A8AD9" w14:textId="77777777" w:rsidR="00A1749E" w:rsidRPr="000B36DF" w:rsidRDefault="00A1749E" w:rsidP="00E93749">
            <w:pPr>
              <w:pStyle w:val="ListContinue"/>
            </w:pPr>
            <w:r w:rsidRPr="000B36DF">
              <w:t>K.6</w:t>
            </w:r>
            <w:r w:rsidR="00E93749">
              <w:tab/>
            </w:r>
            <w:r w:rsidRPr="000B36DF">
              <w:t xml:space="preserve">Meaning, purpose, and ways to use </w:t>
            </w:r>
            <w:r>
              <w:t xml:space="preserve">common </w:t>
            </w:r>
            <w:r w:rsidRPr="000B36DF">
              <w:t xml:space="preserve">adjectives </w:t>
            </w:r>
            <w:r w:rsidRPr="000521C5">
              <w:t xml:space="preserve">used to </w:t>
            </w:r>
            <w:r w:rsidRPr="000B36DF">
              <w:t>describ</w:t>
            </w:r>
            <w:r w:rsidRPr="000521C5">
              <w:t>e</w:t>
            </w:r>
            <w:r w:rsidRPr="000B36DF">
              <w:t xml:space="preserve"> emotions (e.g., </w:t>
            </w:r>
            <w:r w:rsidRPr="000B36DF">
              <w:rPr>
                <w:i/>
              </w:rPr>
              <w:t>happy, sad, mad, excited</w:t>
            </w:r>
            <w:r w:rsidRPr="000B36DF">
              <w:t>).</w:t>
            </w:r>
          </w:p>
          <w:p w14:paraId="7F7D6A7E" w14:textId="77777777" w:rsidR="00A1749E" w:rsidRPr="000B36DF" w:rsidRDefault="00A1749E" w:rsidP="00E93749">
            <w:pPr>
              <w:pStyle w:val="ListContinue"/>
              <w:rPr>
                <w:rFonts w:eastAsia="Arial"/>
              </w:rPr>
            </w:pPr>
            <w:r w:rsidRPr="000B36DF">
              <w:t>K.7</w:t>
            </w:r>
            <w:r w:rsidR="00E93749">
              <w:tab/>
            </w:r>
            <w:r w:rsidRPr="000B36DF">
              <w:t xml:space="preserve">Meaning, purpose and ways to use sequencing words (e.g., </w:t>
            </w:r>
            <w:r w:rsidRPr="000B36DF">
              <w:rPr>
                <w:i/>
              </w:rPr>
              <w:t>first, next, then, last</w:t>
            </w:r>
            <w:r w:rsidRPr="0079479F">
              <w:t>).</w:t>
            </w:r>
          </w:p>
        </w:tc>
        <w:tc>
          <w:tcPr>
            <w:tcW w:w="1698" w:type="pct"/>
            <w:tcBorders>
              <w:top w:val="single" w:sz="4" w:space="0" w:color="000000"/>
              <w:left w:val="single" w:sz="4" w:space="0" w:color="000000"/>
              <w:bottom w:val="single" w:sz="4" w:space="0" w:color="000000"/>
              <w:right w:val="single" w:sz="4" w:space="0" w:color="000000"/>
            </w:tcBorders>
          </w:tcPr>
          <w:p w14:paraId="096B5571" w14:textId="77777777" w:rsidR="00A1749E" w:rsidRPr="000B36DF" w:rsidRDefault="00A1749E" w:rsidP="00A37BCD">
            <w:pPr>
              <w:pStyle w:val="NoSpacing"/>
              <w:tabs>
                <w:tab w:val="right" w:pos="4187"/>
              </w:tabs>
              <w:contextualSpacing/>
              <w:rPr>
                <w:rFonts w:ascii="Cambria" w:eastAsia="Arial" w:hAnsi="Cambria" w:cs="Arial"/>
                <w:b/>
                <w:strike/>
              </w:rPr>
            </w:pPr>
            <w:r w:rsidRPr="000B36DF">
              <w:rPr>
                <w:rFonts w:ascii="Cambria" w:hAnsi="Cambria"/>
                <w:b/>
              </w:rPr>
              <w:t>SKILLS: Academic Language</w:t>
            </w:r>
            <w:r w:rsidR="00A37BCD">
              <w:rPr>
                <w:rFonts w:ascii="Cambria" w:hAnsi="Cambria"/>
                <w:i/>
              </w:rPr>
              <w:tab/>
            </w:r>
            <w:r w:rsidRPr="000B36DF">
              <w:rPr>
                <w:rFonts w:ascii="Cambria" w:hAnsi="Cambria"/>
                <w:b/>
              </w:rPr>
              <w:t>S</w:t>
            </w:r>
          </w:p>
          <w:p w14:paraId="75B998A7" w14:textId="77777777" w:rsidR="00A1749E" w:rsidRPr="000B36DF" w:rsidRDefault="00A1749E" w:rsidP="00A1749E">
            <w:pPr>
              <w:pStyle w:val="NoSpacing"/>
              <w:contextualSpacing/>
              <w:rPr>
                <w:rFonts w:ascii="Cambria" w:hAnsi="Cambria"/>
                <w:i/>
              </w:rPr>
            </w:pPr>
            <w:r w:rsidRPr="000B36DF">
              <w:rPr>
                <w:rFonts w:ascii="Cambria" w:hAnsi="Cambria"/>
                <w:i/>
              </w:rPr>
              <w:t>Students will be skilled at…</w:t>
            </w:r>
          </w:p>
          <w:p w14:paraId="6C223F3E" w14:textId="77777777" w:rsidR="00A1749E" w:rsidRPr="000B36DF" w:rsidRDefault="00A1749E" w:rsidP="00E93749">
            <w:pPr>
              <w:pStyle w:val="ListContinue"/>
              <w:rPr>
                <w:rFonts w:eastAsia="Arial"/>
              </w:rPr>
            </w:pPr>
            <w:r w:rsidRPr="000B36DF">
              <w:rPr>
                <w:rFonts w:eastAsia="Arial"/>
              </w:rPr>
              <w:t>S</w:t>
            </w:r>
            <w:r>
              <w:rPr>
                <w:rFonts w:eastAsia="Arial"/>
              </w:rPr>
              <w:t>.</w:t>
            </w:r>
            <w:r w:rsidRPr="000B36DF">
              <w:rPr>
                <w:rFonts w:eastAsia="Arial"/>
              </w:rPr>
              <w:t>1</w:t>
            </w:r>
            <w:r w:rsidR="00E93749">
              <w:rPr>
                <w:rFonts w:eastAsia="Arial"/>
              </w:rPr>
              <w:tab/>
            </w:r>
            <w:r w:rsidRPr="000B36DF">
              <w:rPr>
                <w:rFonts w:eastAsia="Arial"/>
              </w:rPr>
              <w:t xml:space="preserve">Recounting a narrative by sequencing events orally and in writing using frequently occurring pronouns, sequencing words, and </w:t>
            </w:r>
            <w:r>
              <w:rPr>
                <w:rFonts w:eastAsia="Arial"/>
              </w:rPr>
              <w:t xml:space="preserve">common </w:t>
            </w:r>
            <w:r w:rsidRPr="000B36DF">
              <w:rPr>
                <w:rFonts w:eastAsia="Arial"/>
              </w:rPr>
              <w:t xml:space="preserve">adjectives </w:t>
            </w:r>
            <w:r>
              <w:rPr>
                <w:rFonts w:eastAsia="Arial"/>
              </w:rPr>
              <w:t>used to</w:t>
            </w:r>
            <w:r w:rsidRPr="000B36DF">
              <w:rPr>
                <w:rFonts w:eastAsia="Arial"/>
              </w:rPr>
              <w:t xml:space="preserve"> describ</w:t>
            </w:r>
            <w:r>
              <w:rPr>
                <w:rFonts w:eastAsia="Arial"/>
              </w:rPr>
              <w:t>e</w:t>
            </w:r>
            <w:r w:rsidRPr="000B36DF">
              <w:rPr>
                <w:rFonts w:eastAsia="Arial"/>
              </w:rPr>
              <w:t xml:space="preserve"> emotions.</w:t>
            </w:r>
          </w:p>
          <w:p w14:paraId="78E12209" w14:textId="77777777" w:rsidR="00A1749E" w:rsidRPr="000B36DF" w:rsidRDefault="00A1749E" w:rsidP="00E93749">
            <w:pPr>
              <w:pStyle w:val="ListContinue"/>
              <w:rPr>
                <w:rFonts w:eastAsia="Arial"/>
                <w:i/>
              </w:rPr>
            </w:pPr>
            <w:r w:rsidRPr="000B36DF">
              <w:rPr>
                <w:rFonts w:eastAsia="Arial"/>
              </w:rPr>
              <w:t>S</w:t>
            </w:r>
            <w:r>
              <w:rPr>
                <w:rFonts w:eastAsia="Arial"/>
              </w:rPr>
              <w:t>.</w:t>
            </w:r>
            <w:r w:rsidRPr="000B36DF">
              <w:rPr>
                <w:rFonts w:eastAsia="Arial"/>
              </w:rPr>
              <w:t>2</w:t>
            </w:r>
            <w:r w:rsidR="00E93749">
              <w:rPr>
                <w:rFonts w:eastAsia="Arial"/>
              </w:rPr>
              <w:tab/>
            </w:r>
            <w:r w:rsidRPr="000B36DF">
              <w:rPr>
                <w:rFonts w:eastAsia="Arial"/>
              </w:rPr>
              <w:t xml:space="preserve">Orally explaining by elaborating using frequently occurring pronouns, simple present and past verb tenses, and the conjunction </w:t>
            </w:r>
            <w:r w:rsidRPr="000B36DF">
              <w:rPr>
                <w:rFonts w:eastAsia="Arial"/>
                <w:i/>
              </w:rPr>
              <w:t>because.</w:t>
            </w:r>
          </w:p>
          <w:p w14:paraId="6FE39E7D" w14:textId="77777777" w:rsidR="00A1749E" w:rsidRPr="000B36DF" w:rsidRDefault="00A1749E" w:rsidP="00E93749">
            <w:pPr>
              <w:pStyle w:val="ListContinue"/>
              <w:rPr>
                <w:rFonts w:eastAsia="Arial"/>
              </w:rPr>
            </w:pPr>
            <w:r w:rsidRPr="000B36DF">
              <w:rPr>
                <w:rFonts w:eastAsia="Arial"/>
              </w:rPr>
              <w:t>S</w:t>
            </w:r>
            <w:r>
              <w:rPr>
                <w:rFonts w:eastAsia="Arial"/>
              </w:rPr>
              <w:t>.</w:t>
            </w:r>
            <w:r w:rsidRPr="000B36DF">
              <w:rPr>
                <w:rFonts w:eastAsia="Arial"/>
              </w:rPr>
              <w:t>3</w:t>
            </w:r>
            <w:r w:rsidR="00E93749">
              <w:rPr>
                <w:rFonts w:eastAsia="Arial"/>
              </w:rPr>
              <w:tab/>
            </w:r>
            <w:r w:rsidRPr="000B36DF">
              <w:rPr>
                <w:rFonts w:eastAsia="Arial"/>
              </w:rPr>
              <w:t xml:space="preserve">Orally discussing by asking and answering questions using </w:t>
            </w:r>
            <w:r w:rsidRPr="000B36DF">
              <w:rPr>
                <w:rFonts w:eastAsia="Arial"/>
                <w:i/>
              </w:rPr>
              <w:t xml:space="preserve">wh- </w:t>
            </w:r>
            <w:r w:rsidRPr="000B36DF">
              <w:rPr>
                <w:rFonts w:eastAsia="Arial"/>
              </w:rPr>
              <w:t>question words.</w:t>
            </w:r>
          </w:p>
          <w:p w14:paraId="0A441EEB" w14:textId="77777777" w:rsidR="00A1749E" w:rsidRPr="000B36DF" w:rsidRDefault="00A1749E" w:rsidP="00E93749">
            <w:pPr>
              <w:pStyle w:val="ListContinue"/>
              <w:rPr>
                <w:rFonts w:eastAsia="Arial"/>
              </w:rPr>
            </w:pPr>
            <w:r w:rsidRPr="000B36DF">
              <w:rPr>
                <w:rFonts w:eastAsia="Arial"/>
              </w:rPr>
              <w:t>S</w:t>
            </w:r>
            <w:r>
              <w:rPr>
                <w:rFonts w:eastAsia="Arial"/>
              </w:rPr>
              <w:t>.</w:t>
            </w:r>
            <w:r w:rsidRPr="000B36DF">
              <w:rPr>
                <w:rFonts w:eastAsia="Arial"/>
              </w:rPr>
              <w:t>4</w:t>
            </w:r>
            <w:r w:rsidR="00E93749">
              <w:rPr>
                <w:rFonts w:eastAsia="Arial"/>
              </w:rPr>
              <w:tab/>
            </w:r>
            <w:r w:rsidRPr="000B36DF">
              <w:rPr>
                <w:rFonts w:eastAsia="Arial"/>
              </w:rPr>
              <w:t xml:space="preserve">Orally identifying and using </w:t>
            </w:r>
            <w:r>
              <w:rPr>
                <w:rFonts w:eastAsia="Arial"/>
              </w:rPr>
              <w:t xml:space="preserve">common </w:t>
            </w:r>
            <w:r w:rsidRPr="000B36DF">
              <w:rPr>
                <w:rFonts w:eastAsia="Arial"/>
              </w:rPr>
              <w:t>adjectives</w:t>
            </w:r>
            <w:r>
              <w:rPr>
                <w:rFonts w:eastAsia="Arial"/>
              </w:rPr>
              <w:t xml:space="preserve"> </w:t>
            </w:r>
            <w:r w:rsidRPr="000B36DF">
              <w:rPr>
                <w:rFonts w:eastAsia="Arial"/>
              </w:rPr>
              <w:t>used to describe emotions.</w:t>
            </w:r>
          </w:p>
        </w:tc>
      </w:tr>
      <w:tr w:rsidR="00A1749E" w:rsidRPr="009C65BD" w14:paraId="4BB6AE68" w14:textId="77777777" w:rsidTr="00827DED">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5562D5F3" w14:textId="77777777" w:rsidR="00A1749E" w:rsidRPr="000B36DF" w:rsidRDefault="00A1749E" w:rsidP="00A1749E">
            <w:pPr>
              <w:pStyle w:val="NoSpacing"/>
              <w:contextualSpacing/>
              <w:jc w:val="center"/>
              <w:rPr>
                <w:rFonts w:ascii="Cambria" w:eastAsia="Arial" w:hAnsi="Cambria" w:cs="Arial"/>
                <w:b/>
              </w:rPr>
            </w:pPr>
            <w:r w:rsidRPr="000B36DF">
              <w:rPr>
                <w:rFonts w:ascii="Cambria" w:hAnsi="Cambria"/>
                <w:b/>
              </w:rPr>
              <w:t>Stage 2</w:t>
            </w:r>
            <w:r>
              <w:rPr>
                <w:rFonts w:ascii="Cambria" w:hAnsi="Cambria"/>
                <w:b/>
              </w:rPr>
              <w:t>—</w:t>
            </w:r>
            <w:r w:rsidRPr="000B36DF">
              <w:rPr>
                <w:rFonts w:ascii="Cambria" w:hAnsi="Cambria"/>
                <w:b/>
              </w:rPr>
              <w:t>Evidence</w:t>
            </w:r>
          </w:p>
        </w:tc>
      </w:tr>
      <w:tr w:rsidR="00A1749E" w:rsidRPr="009C65BD" w14:paraId="1A6EBE55" w14:textId="77777777" w:rsidTr="00A1749E">
        <w:tc>
          <w:tcPr>
            <w:tcW w:w="1484" w:type="pct"/>
            <w:tcBorders>
              <w:top w:val="single" w:sz="4" w:space="0" w:color="000000"/>
              <w:left w:val="single" w:sz="4" w:space="0" w:color="000000"/>
              <w:bottom w:val="single" w:sz="4" w:space="0" w:color="000000"/>
              <w:right w:val="single" w:sz="4" w:space="0" w:color="000000"/>
            </w:tcBorders>
            <w:shd w:val="clear" w:color="auto" w:fill="D9D9D9"/>
            <w:hideMark/>
          </w:tcPr>
          <w:p w14:paraId="3A4DB189" w14:textId="77777777" w:rsidR="00A1749E" w:rsidRPr="000B36DF" w:rsidRDefault="00A1749E" w:rsidP="00A1749E">
            <w:pPr>
              <w:pStyle w:val="NoSpacing"/>
              <w:contextualSpacing/>
              <w:rPr>
                <w:rFonts w:ascii="Cambria" w:eastAsia="Arial" w:hAnsi="Cambria" w:cs="Arial"/>
                <w:b/>
              </w:rPr>
            </w:pPr>
            <w:r w:rsidRPr="000B36DF">
              <w:rPr>
                <w:rFonts w:ascii="Cambria" w:hAnsi="Cambria"/>
                <w:b/>
              </w:rPr>
              <w:t>EVALUATIVE CRITERIA</w:t>
            </w: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1A0A1DF" w14:textId="77777777" w:rsidR="00A1749E" w:rsidRPr="000B36DF" w:rsidRDefault="00A1749E" w:rsidP="00A1749E">
            <w:pPr>
              <w:pStyle w:val="NoSpacing"/>
              <w:contextualSpacing/>
              <w:rPr>
                <w:rFonts w:ascii="Cambria" w:eastAsia="Arial" w:hAnsi="Cambria" w:cs="Arial"/>
                <w:b/>
              </w:rPr>
            </w:pPr>
            <w:r w:rsidRPr="000B36DF">
              <w:rPr>
                <w:rFonts w:ascii="Cambria" w:hAnsi="Cambria"/>
                <w:b/>
              </w:rPr>
              <w:t>ASSESSMENT EVIDENCE: Language Development</w:t>
            </w:r>
          </w:p>
        </w:tc>
      </w:tr>
      <w:tr w:rsidR="00A1749E" w:rsidRPr="009C65BD" w14:paraId="6A37031F" w14:textId="77777777" w:rsidTr="00827DED">
        <w:tc>
          <w:tcPr>
            <w:tcW w:w="1484" w:type="pct"/>
            <w:tcBorders>
              <w:top w:val="single" w:sz="4" w:space="0" w:color="000000"/>
              <w:left w:val="single" w:sz="4" w:space="0" w:color="000000"/>
              <w:bottom w:val="single" w:sz="4" w:space="0" w:color="000000"/>
              <w:right w:val="single" w:sz="4" w:space="0" w:color="000000"/>
            </w:tcBorders>
          </w:tcPr>
          <w:p w14:paraId="25887FF3" w14:textId="77777777" w:rsidR="00A1749E" w:rsidRPr="000521C5" w:rsidRDefault="00A1749E" w:rsidP="0015158A">
            <w:pPr>
              <w:pStyle w:val="ListBullet5pt"/>
            </w:pPr>
            <w:r w:rsidRPr="000521C5">
              <w:t>Appropriate use of drawing, dictating</w:t>
            </w:r>
            <w:r>
              <w:t>,</w:t>
            </w:r>
            <w:r w:rsidRPr="000521C5">
              <w:t xml:space="preserve"> and/or writing to narrate a single event.</w:t>
            </w:r>
          </w:p>
          <w:p w14:paraId="00A1422E" w14:textId="77777777" w:rsidR="00A1749E" w:rsidRPr="000521C5" w:rsidRDefault="00A1749E" w:rsidP="0015158A">
            <w:pPr>
              <w:pStyle w:val="ListBullet5pt"/>
            </w:pPr>
            <w:r w:rsidRPr="000521C5">
              <w:t xml:space="preserve">Effective use of sequencing words (e.g., </w:t>
            </w:r>
            <w:r w:rsidRPr="000B36DF">
              <w:rPr>
                <w:i/>
              </w:rPr>
              <w:t>first, next, then, last</w:t>
            </w:r>
            <w:r w:rsidRPr="000521C5">
              <w:t xml:space="preserve">), common adjectives used to describe emotions (e.g., </w:t>
            </w:r>
            <w:r w:rsidRPr="000B36DF">
              <w:rPr>
                <w:i/>
              </w:rPr>
              <w:t>happy, sad, mad, excited</w:t>
            </w:r>
            <w:r w:rsidRPr="000521C5">
              <w:t>), pronouns (</w:t>
            </w:r>
            <w:r w:rsidRPr="000B36DF">
              <w:rPr>
                <w:i/>
              </w:rPr>
              <w:t xml:space="preserve">I, </w:t>
            </w:r>
            <w:r>
              <w:rPr>
                <w:i/>
              </w:rPr>
              <w:t>h</w:t>
            </w:r>
            <w:r w:rsidRPr="000B36DF">
              <w:rPr>
                <w:i/>
              </w:rPr>
              <w:t xml:space="preserve">e, </w:t>
            </w:r>
            <w:r>
              <w:rPr>
                <w:i/>
              </w:rPr>
              <w:t>s</w:t>
            </w:r>
            <w:r w:rsidRPr="000B36DF">
              <w:rPr>
                <w:i/>
              </w:rPr>
              <w:t>he</w:t>
            </w:r>
            <w:r w:rsidRPr="000521C5">
              <w:t>), and simple present and past forms of common verbs (</w:t>
            </w:r>
            <w:r w:rsidRPr="002131FF">
              <w:rPr>
                <w:i/>
              </w:rPr>
              <w:t>to feel</w:t>
            </w:r>
            <w:r w:rsidRPr="000B36DF">
              <w:rPr>
                <w:i/>
              </w:rPr>
              <w:t>, to be</w:t>
            </w:r>
            <w:r w:rsidRPr="000521C5">
              <w:t>) to recount a narrative.</w:t>
            </w:r>
          </w:p>
          <w:p w14:paraId="45749B54" w14:textId="77777777" w:rsidR="00A1749E" w:rsidRPr="000521C5" w:rsidRDefault="00A1749E" w:rsidP="0015158A">
            <w:pPr>
              <w:pStyle w:val="ListBullet5pt"/>
            </w:pPr>
            <w:r w:rsidRPr="000521C5">
              <w:t xml:space="preserve">Appropriate use of </w:t>
            </w:r>
            <w:r w:rsidRPr="000B36DF">
              <w:rPr>
                <w:i/>
              </w:rPr>
              <w:t>wh-</w:t>
            </w:r>
            <w:r w:rsidRPr="000521C5">
              <w:t xml:space="preserve"> questions (</w:t>
            </w:r>
            <w:r w:rsidRPr="000B36DF">
              <w:rPr>
                <w:i/>
              </w:rPr>
              <w:t>who, what, when, where, why</w:t>
            </w:r>
            <w:r w:rsidRPr="000521C5">
              <w:t>), pronouns, and simple present and past forms of common verbs (</w:t>
            </w:r>
            <w:r w:rsidRPr="002131FF">
              <w:rPr>
                <w:i/>
              </w:rPr>
              <w:t>to feel</w:t>
            </w:r>
            <w:r w:rsidRPr="000B36DF">
              <w:rPr>
                <w:i/>
              </w:rPr>
              <w:t>, to be</w:t>
            </w:r>
            <w:r w:rsidRPr="000521C5">
              <w:t xml:space="preserve">) to ask and answer questions. </w:t>
            </w:r>
          </w:p>
          <w:p w14:paraId="2577BD56" w14:textId="77777777" w:rsidR="00A1749E" w:rsidRPr="000521C5" w:rsidRDefault="00A1749E" w:rsidP="0015158A">
            <w:pPr>
              <w:pStyle w:val="ListBullet5pt"/>
            </w:pPr>
            <w:r w:rsidRPr="000521C5">
              <w:t xml:space="preserve">Effective use of the conjunction </w:t>
            </w:r>
            <w:r w:rsidRPr="000521C5">
              <w:rPr>
                <w:i/>
              </w:rPr>
              <w:t xml:space="preserve">because </w:t>
            </w:r>
            <w:r w:rsidRPr="000521C5">
              <w:t xml:space="preserve">to elaborate on ideas. </w:t>
            </w:r>
          </w:p>
        </w:tc>
        <w:tc>
          <w:tcPr>
            <w:tcW w:w="3516" w:type="pct"/>
            <w:gridSpan w:val="2"/>
            <w:tcBorders>
              <w:top w:val="single" w:sz="4" w:space="0" w:color="000000"/>
              <w:left w:val="single" w:sz="4" w:space="0" w:color="000000"/>
              <w:bottom w:val="single" w:sz="4" w:space="0" w:color="000000"/>
              <w:right w:val="single" w:sz="4" w:space="0" w:color="000000"/>
            </w:tcBorders>
          </w:tcPr>
          <w:p w14:paraId="7DA746AF" w14:textId="77777777" w:rsidR="00A1749E" w:rsidRPr="000521C5" w:rsidRDefault="00A1749E" w:rsidP="00CD456B">
            <w:pPr>
              <w:pStyle w:val="NoSpacing"/>
              <w:tabs>
                <w:tab w:val="right" w:pos="8897"/>
              </w:tabs>
              <w:contextualSpacing/>
              <w:rPr>
                <w:rFonts w:ascii="Cambria" w:hAnsi="Cambria"/>
                <w:b/>
              </w:rPr>
            </w:pPr>
            <w:r w:rsidRPr="000521C5">
              <w:rPr>
                <w:rFonts w:ascii="Cambria" w:hAnsi="Cambria"/>
                <w:b/>
              </w:rPr>
              <w:t>CURRICULUM EMBEDDED PERFORMANCE ASSESSMENT (Performance Tasks)</w:t>
            </w:r>
            <w:r w:rsidR="00CD456B">
              <w:rPr>
                <w:rFonts w:ascii="Cambria" w:hAnsi="Cambria"/>
                <w:b/>
              </w:rPr>
              <w:tab/>
            </w:r>
            <w:r w:rsidRPr="000521C5">
              <w:rPr>
                <w:rFonts w:ascii="Cambria" w:hAnsi="Cambria"/>
                <w:b/>
              </w:rPr>
              <w:t>PT</w:t>
            </w:r>
          </w:p>
          <w:p w14:paraId="154F9B7E" w14:textId="77777777" w:rsidR="00A1749E" w:rsidRPr="000521C5" w:rsidRDefault="00A1749E" w:rsidP="00E93749">
            <w:pPr>
              <w:pStyle w:val="ListBullet"/>
            </w:pPr>
            <w:r w:rsidRPr="000521C5">
              <w:t>Students will draw, write</w:t>
            </w:r>
            <w:r>
              <w:t>,</w:t>
            </w:r>
            <w:r w:rsidRPr="000521C5">
              <w:t xml:space="preserve"> and/or dictate a personal narrative recounting a time when they felt a strong emotion.</w:t>
            </w:r>
          </w:p>
          <w:p w14:paraId="2A0CE440" w14:textId="77777777" w:rsidR="00A1749E" w:rsidRPr="000521C5" w:rsidRDefault="00A1749E" w:rsidP="00E93749">
            <w:pPr>
              <w:pStyle w:val="ListBullet"/>
            </w:pPr>
            <w:r w:rsidRPr="000521C5">
              <w:t xml:space="preserve">Students will orally recount their personal narratives to a partner using sequencing words, frequently occurring pronouns, simple present and past verb tenses, and adjectives used to describe emotions. Partners will discuss their narratives by asking questions using </w:t>
            </w:r>
            <w:r w:rsidRPr="0004364A">
              <w:rPr>
                <w:i/>
              </w:rPr>
              <w:t>wh-</w:t>
            </w:r>
            <w:r w:rsidRPr="000521C5">
              <w:t xml:space="preserve"> question words and answering questions using the conjunction </w:t>
            </w:r>
            <w:r w:rsidRPr="0004364A">
              <w:rPr>
                <w:i/>
              </w:rPr>
              <w:t>because</w:t>
            </w:r>
            <w:r w:rsidRPr="000B36DF">
              <w:t xml:space="preserve"> </w:t>
            </w:r>
            <w:r w:rsidRPr="000521C5">
              <w:t>to elaborate on their answers.</w:t>
            </w:r>
          </w:p>
          <w:p w14:paraId="4B9D3CEC" w14:textId="77777777" w:rsidR="00A1749E" w:rsidRPr="00653832" w:rsidRDefault="00A1749E" w:rsidP="007D7ACD">
            <w:pPr>
              <w:pStyle w:val="ListBullet2"/>
            </w:pPr>
            <w:r w:rsidRPr="000521C5">
              <w:t xml:space="preserve">(Optional) Students will orally retell their partner’s narrative to the class using frequently occurring pronouns, sequencing words, the conjunction </w:t>
            </w:r>
            <w:r w:rsidRPr="0004364A">
              <w:rPr>
                <w:i/>
              </w:rPr>
              <w:t>because</w:t>
            </w:r>
            <w:r w:rsidRPr="000B36DF">
              <w:rPr>
                <w:i/>
              </w:rPr>
              <w:t>,</w:t>
            </w:r>
            <w:r w:rsidRPr="000521C5">
              <w:t xml:space="preserve"> present and past verb tenses, and common adjectives used to describe emotions.</w:t>
            </w:r>
          </w:p>
        </w:tc>
      </w:tr>
      <w:tr w:rsidR="00A1749E" w:rsidRPr="009C65BD" w14:paraId="55C9527F" w14:textId="77777777" w:rsidTr="00827DED">
        <w:tc>
          <w:tcPr>
            <w:tcW w:w="1484" w:type="pct"/>
            <w:tcBorders>
              <w:top w:val="single" w:sz="4" w:space="0" w:color="000000"/>
              <w:left w:val="single" w:sz="4" w:space="0" w:color="000000"/>
              <w:bottom w:val="single" w:sz="4" w:space="0" w:color="000000"/>
              <w:right w:val="single" w:sz="4" w:space="0" w:color="000000"/>
            </w:tcBorders>
          </w:tcPr>
          <w:p w14:paraId="5B7FB0D9" w14:textId="77777777" w:rsidR="00A1749E" w:rsidRPr="000521C5" w:rsidRDefault="00A1749E" w:rsidP="004D0946">
            <w:pPr>
              <w:pStyle w:val="NoSpacing"/>
              <w:keepNext/>
              <w:contextualSpacing/>
              <w:rPr>
                <w:rFonts w:ascii="Cambria" w:eastAsia="MS Mincho" w:hAnsi="Cambria"/>
              </w:rPr>
            </w:pPr>
          </w:p>
        </w:tc>
        <w:tc>
          <w:tcPr>
            <w:tcW w:w="3516" w:type="pct"/>
            <w:gridSpan w:val="2"/>
            <w:tcBorders>
              <w:top w:val="single" w:sz="4" w:space="0" w:color="000000"/>
              <w:left w:val="single" w:sz="4" w:space="0" w:color="000000"/>
              <w:bottom w:val="single" w:sz="4" w:space="0" w:color="000000"/>
              <w:right w:val="single" w:sz="4" w:space="0" w:color="000000"/>
            </w:tcBorders>
          </w:tcPr>
          <w:p w14:paraId="4CB066F3" w14:textId="77777777" w:rsidR="00A1749E" w:rsidRPr="000521C5" w:rsidRDefault="00A1749E" w:rsidP="00CD456B">
            <w:pPr>
              <w:pStyle w:val="NoSpacing"/>
              <w:keepNext/>
              <w:tabs>
                <w:tab w:val="right" w:pos="8897"/>
              </w:tabs>
              <w:contextualSpacing/>
              <w:rPr>
                <w:rFonts w:ascii="Cambria" w:eastAsia="Arial" w:hAnsi="Cambria" w:cs="Arial"/>
                <w:b/>
              </w:rPr>
            </w:pPr>
            <w:r w:rsidRPr="000521C5">
              <w:rPr>
                <w:rFonts w:ascii="Cambria" w:hAnsi="Cambria"/>
                <w:b/>
              </w:rPr>
              <w:t>OTHER EVIDENCE</w:t>
            </w:r>
            <w:r w:rsidR="00CD456B">
              <w:rPr>
                <w:rFonts w:ascii="Cambria" w:hAnsi="Cambria"/>
                <w:b/>
              </w:rPr>
              <w:tab/>
            </w:r>
            <w:r w:rsidRPr="000521C5">
              <w:rPr>
                <w:rFonts w:ascii="Cambria" w:hAnsi="Cambria"/>
                <w:b/>
              </w:rPr>
              <w:t>OE</w:t>
            </w:r>
          </w:p>
          <w:p w14:paraId="266A4442" w14:textId="77777777" w:rsidR="00A1749E" w:rsidRPr="000521C5" w:rsidRDefault="00A1749E" w:rsidP="004D0946">
            <w:pPr>
              <w:pStyle w:val="BodyTextnospace"/>
              <w:keepNext/>
              <w:rPr>
                <w:rFonts w:eastAsia="Arial" w:cs="Arial"/>
                <w:b/>
              </w:rPr>
            </w:pPr>
            <w:r>
              <w:t xml:space="preserve">Formative assessments: </w:t>
            </w:r>
            <w:r w:rsidRPr="000521C5">
              <w:t>turn and talk (e.g., to describe characters and their emotions, to discuss how they feel and why they feel that way) , morning meeting, sharing in class (e.g., orally describing characters, orally recounting key information/events from a text), social conversations (e.g., collaborative discussions during group work), sorting and matching  activities (e.g., matching pictures with emotion visuals</w:t>
            </w:r>
            <w:r w:rsidRPr="000521C5">
              <w:rPr>
                <w:rFonts w:eastAsia="MS Mincho"/>
              </w:rPr>
              <w:t>, matching characters and pronouns, matching scenarios to appropriate emotions)</w:t>
            </w:r>
            <w:r>
              <w:rPr>
                <w:rFonts w:eastAsia="MS Mincho"/>
              </w:rPr>
              <w:t>,</w:t>
            </w:r>
            <w:r w:rsidRPr="000521C5">
              <w:rPr>
                <w:rFonts w:eastAsia="MS Mincho"/>
              </w:rPr>
              <w:t xml:space="preserve"> </w:t>
            </w:r>
            <w:r>
              <w:rPr>
                <w:rFonts w:eastAsia="MS Mincho"/>
              </w:rPr>
              <w:t xml:space="preserve">and </w:t>
            </w:r>
            <w:r w:rsidRPr="000521C5">
              <w:rPr>
                <w:rFonts w:eastAsia="MS Mincho"/>
              </w:rPr>
              <w:t xml:space="preserve">daily </w:t>
            </w:r>
            <w:r>
              <w:rPr>
                <w:rFonts w:eastAsia="MS Mincho"/>
              </w:rPr>
              <w:t>c</w:t>
            </w:r>
            <w:r w:rsidRPr="000521C5">
              <w:rPr>
                <w:rFonts w:eastAsia="MS Mincho"/>
              </w:rPr>
              <w:t>heck-ins</w:t>
            </w:r>
            <w:r>
              <w:rPr>
                <w:rFonts w:eastAsia="Arial" w:cs="Arial"/>
                <w:b/>
              </w:rPr>
              <w:t>.</w:t>
            </w:r>
          </w:p>
        </w:tc>
      </w:tr>
      <w:tr w:rsidR="00A1749E" w:rsidRPr="009C65BD" w14:paraId="5AFC50AC" w14:textId="77777777" w:rsidTr="00827DED">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276EA6A8" w14:textId="77777777" w:rsidR="00A1749E" w:rsidRPr="000B36DF" w:rsidRDefault="00A1749E" w:rsidP="00A1749E">
            <w:pPr>
              <w:pStyle w:val="NoSpacing"/>
              <w:contextualSpacing/>
              <w:jc w:val="center"/>
              <w:rPr>
                <w:rFonts w:ascii="Cambria" w:eastAsia="Arial" w:hAnsi="Cambria" w:cs="Arial"/>
                <w:b/>
              </w:rPr>
            </w:pPr>
            <w:r w:rsidRPr="000B36DF">
              <w:rPr>
                <w:rFonts w:ascii="Cambria" w:hAnsi="Cambria"/>
                <w:b/>
              </w:rPr>
              <w:t>Stage 3</w:t>
            </w:r>
            <w:r>
              <w:rPr>
                <w:rFonts w:ascii="Cambria" w:hAnsi="Cambria"/>
                <w:b/>
              </w:rPr>
              <w:t>—</w:t>
            </w:r>
            <w:r w:rsidRPr="000B36DF">
              <w:rPr>
                <w:rFonts w:ascii="Cambria" w:hAnsi="Cambria"/>
                <w:b/>
              </w:rPr>
              <w:t>Learning Plan</w:t>
            </w:r>
          </w:p>
        </w:tc>
      </w:tr>
      <w:tr w:rsidR="00A1749E" w:rsidRPr="009C65BD" w14:paraId="45D7191A" w14:textId="77777777" w:rsidTr="00827DED">
        <w:tc>
          <w:tcPr>
            <w:tcW w:w="5000" w:type="pct"/>
            <w:gridSpan w:val="3"/>
            <w:tcBorders>
              <w:top w:val="single" w:sz="4" w:space="0" w:color="000000"/>
              <w:left w:val="single" w:sz="4" w:space="0" w:color="000000"/>
              <w:bottom w:val="single" w:sz="4" w:space="0" w:color="000000"/>
              <w:right w:val="single" w:sz="4" w:space="0" w:color="000000"/>
            </w:tcBorders>
          </w:tcPr>
          <w:p w14:paraId="1CAFC7EE" w14:textId="77777777" w:rsidR="00A1749E" w:rsidRPr="00280416" w:rsidRDefault="00A1749E" w:rsidP="000B36DF">
            <w:pPr>
              <w:pStyle w:val="Normal1"/>
              <w:contextualSpacing/>
              <w:rPr>
                <w:rFonts w:asciiTheme="majorHAnsi" w:hAnsiTheme="majorHAnsi"/>
                <w:b/>
              </w:rPr>
            </w:pPr>
            <w:r w:rsidRPr="00280416">
              <w:rPr>
                <w:rFonts w:asciiTheme="majorHAnsi" w:hAnsiTheme="majorHAnsi"/>
                <w:b/>
              </w:rPr>
              <w:t>SOCIOCULTURAL IMPLICATIONS</w:t>
            </w:r>
          </w:p>
          <w:p w14:paraId="1E95A917" w14:textId="77777777" w:rsidR="00A1749E" w:rsidRPr="00280416" w:rsidRDefault="00A1749E" w:rsidP="00A1749E">
            <w:pPr>
              <w:pStyle w:val="Normal1"/>
              <w:contextualSpacing/>
              <w:rPr>
                <w:rFonts w:asciiTheme="majorHAnsi" w:hAnsiTheme="majorHAnsi"/>
                <w:i/>
              </w:rPr>
            </w:pPr>
            <w:r w:rsidRPr="00280416">
              <w:rPr>
                <w:rFonts w:asciiTheme="majorHAnsi" w:hAnsiTheme="majorHAnsi"/>
                <w:i/>
              </w:rPr>
              <w:t xml:space="preserve">Topic: </w:t>
            </w:r>
          </w:p>
          <w:p w14:paraId="6E849099" w14:textId="77777777" w:rsidR="00A1749E" w:rsidRPr="00280416" w:rsidRDefault="00A1749E" w:rsidP="00E93749">
            <w:pPr>
              <w:pStyle w:val="ListBullet"/>
            </w:pPr>
            <w:r w:rsidRPr="00280416">
              <w:t>Some cultures may find it socially acceptable to show or talk about certain emotions but not others. In some cultures, not showing or talking about emotions is valued.</w:t>
            </w:r>
          </w:p>
          <w:p w14:paraId="6EAC3517" w14:textId="77777777" w:rsidR="00A1749E" w:rsidRPr="00280416" w:rsidRDefault="00A1749E" w:rsidP="00E93749">
            <w:pPr>
              <w:pStyle w:val="ListBullet"/>
            </w:pPr>
            <w:r w:rsidRPr="00280416">
              <w:t>In some cultures, it is uncommon to show emotion with facial expressions.</w:t>
            </w:r>
          </w:p>
          <w:p w14:paraId="5F7DA8C4" w14:textId="77777777" w:rsidR="00A1749E" w:rsidRPr="00280416" w:rsidRDefault="00A1749E" w:rsidP="00E93749">
            <w:pPr>
              <w:pStyle w:val="Listbulletlast"/>
            </w:pPr>
            <w:r w:rsidRPr="00280416">
              <w:t>Emotions can be shown in different ways. Ways of expressing emotion that may be considered extreme in one culture may be considered appropriate in others.</w:t>
            </w:r>
          </w:p>
          <w:p w14:paraId="72C05951" w14:textId="77777777" w:rsidR="00A1749E" w:rsidRPr="00280416" w:rsidRDefault="00A1749E" w:rsidP="00A1749E">
            <w:pPr>
              <w:pStyle w:val="Normal1"/>
              <w:contextualSpacing/>
              <w:rPr>
                <w:rFonts w:asciiTheme="majorHAnsi" w:hAnsiTheme="majorHAnsi"/>
                <w:i/>
              </w:rPr>
            </w:pPr>
            <w:r w:rsidRPr="00280416">
              <w:rPr>
                <w:rFonts w:asciiTheme="majorHAnsi" w:hAnsiTheme="majorHAnsi"/>
                <w:i/>
              </w:rPr>
              <w:t>Task/situation:</w:t>
            </w:r>
          </w:p>
          <w:p w14:paraId="582F6AC4" w14:textId="77777777" w:rsidR="00A1749E" w:rsidRPr="00280416" w:rsidRDefault="00A1749E" w:rsidP="00E93749">
            <w:pPr>
              <w:pStyle w:val="ListBullet"/>
            </w:pPr>
            <w:r w:rsidRPr="00280416">
              <w:t>Discussing emotions, especially emotions traditionally considered “negative,” may evoke strong feelings from some students based on their personal experiences.</w:t>
            </w:r>
          </w:p>
          <w:p w14:paraId="2E1FC23D" w14:textId="77777777" w:rsidR="00A1749E" w:rsidRPr="00280416" w:rsidRDefault="00A1749E" w:rsidP="00E93749">
            <w:pPr>
              <w:pStyle w:val="Listbulletlast"/>
            </w:pPr>
            <w:r w:rsidRPr="00280416">
              <w:t>Some students may have little or no prior experience recounting in front of a large group of people that are not their family.</w:t>
            </w:r>
          </w:p>
          <w:p w14:paraId="136B5A41" w14:textId="77777777" w:rsidR="00A1749E" w:rsidRPr="00280416" w:rsidRDefault="00A1749E" w:rsidP="000B36DF">
            <w:pPr>
              <w:pStyle w:val="NoSpacing"/>
              <w:contextualSpacing/>
              <w:rPr>
                <w:b/>
              </w:rPr>
            </w:pPr>
            <w:r w:rsidRPr="00280416">
              <w:rPr>
                <w:b/>
              </w:rPr>
              <w:t>SUMMARY OF KEY LEARNING EVENTS AND INSTRUCTION</w:t>
            </w:r>
          </w:p>
          <w:p w14:paraId="18723D04" w14:textId="77777777" w:rsidR="00280416" w:rsidRPr="00280416" w:rsidRDefault="00280416" w:rsidP="000B36DF">
            <w:pPr>
              <w:pStyle w:val="NoSpacing"/>
              <w:contextualSpacing/>
              <w:rPr>
                <w:b/>
              </w:rPr>
            </w:pPr>
          </w:p>
          <w:p w14:paraId="719B8E47" w14:textId="77777777" w:rsidR="00A1749E" w:rsidRPr="00E93749" w:rsidRDefault="00A1399B" w:rsidP="00280416">
            <w:pPr>
              <w:pStyle w:val="NoSpacing"/>
              <w:contextualSpacing/>
              <w:rPr>
                <w:rStyle w:val="Hyperlink"/>
                <w:rFonts w:eastAsiaTheme="minorHAnsi"/>
                <w:b/>
                <w:lang w:eastAsia="zh-CN"/>
              </w:rPr>
            </w:pPr>
            <w:r w:rsidRPr="00E93749">
              <w:rPr>
                <w:rFonts w:eastAsiaTheme="minorHAnsi" w:cstheme="minorBidi"/>
                <w:b/>
              </w:rPr>
              <w:fldChar w:fldCharType="begin"/>
            </w:r>
            <w:r w:rsidR="00A1749E" w:rsidRPr="00E93749">
              <w:rPr>
                <w:rFonts w:eastAsiaTheme="minorHAnsi" w:cstheme="minorBidi"/>
                <w:b/>
              </w:rPr>
              <w:instrText xml:space="preserve"> HYPERLINK  \l "L1" </w:instrText>
            </w:r>
            <w:r w:rsidRPr="00E93749">
              <w:rPr>
                <w:rFonts w:eastAsiaTheme="minorHAnsi" w:cstheme="minorBidi"/>
                <w:b/>
              </w:rPr>
              <w:fldChar w:fldCharType="separate"/>
            </w:r>
            <w:r w:rsidR="00A1749E" w:rsidRPr="00E93749">
              <w:rPr>
                <w:rStyle w:val="Hyperlink"/>
                <w:rFonts w:eastAsiaTheme="minorHAnsi" w:cstheme="minorBidi"/>
                <w:b/>
              </w:rPr>
              <w:t>Lesson 1—</w:t>
            </w:r>
            <w:r w:rsidR="00A1749E" w:rsidRPr="00E93749">
              <w:rPr>
                <w:rStyle w:val="Hyperlink"/>
                <w:rFonts w:eastAsiaTheme="minorHAnsi"/>
                <w:b/>
                <w:lang w:eastAsia="zh-CN"/>
              </w:rPr>
              <w:t xml:space="preserve">Day 1: </w:t>
            </w:r>
            <w:r w:rsidR="00A1749E" w:rsidRPr="00E93749">
              <w:rPr>
                <w:rStyle w:val="Hyperlink"/>
                <w:b/>
              </w:rPr>
              <w:t>Vocabulary and Concept Development (Part 1)</w:t>
            </w:r>
          </w:p>
          <w:p w14:paraId="77AE3319" w14:textId="77777777" w:rsidR="00A1749E" w:rsidRPr="00280416" w:rsidRDefault="00A1399B" w:rsidP="00E93749">
            <w:pPr>
              <w:pStyle w:val="ListBullet"/>
              <w:rPr>
                <w:rFonts w:eastAsiaTheme="minorHAnsi" w:cstheme="minorBidi"/>
                <w:b/>
              </w:rPr>
            </w:pPr>
            <w:r w:rsidRPr="00E93749">
              <w:rPr>
                <w:rFonts w:eastAsiaTheme="minorHAnsi" w:cstheme="minorBidi"/>
                <w:b/>
              </w:rPr>
              <w:fldChar w:fldCharType="end"/>
            </w:r>
            <w:r w:rsidR="00A1749E" w:rsidRPr="00280416">
              <w:rPr>
                <w:rFonts w:cs="Arial"/>
                <w:b/>
              </w:rPr>
              <w:t>Language objective:</w:t>
            </w:r>
            <w:r w:rsidR="00A1749E" w:rsidRPr="00280416">
              <w:t xml:space="preserve"> Students will be able to orally describe a time when they felt an emotion using topic-related vocabulary (</w:t>
            </w:r>
            <w:r w:rsidR="00A1749E" w:rsidRPr="00280416">
              <w:rPr>
                <w:i/>
              </w:rPr>
              <w:t>happy, sad, mad</w:t>
            </w:r>
            <w:r w:rsidR="00A1749E" w:rsidRPr="00280416">
              <w:t>).</w:t>
            </w:r>
          </w:p>
          <w:p w14:paraId="70EB4947" w14:textId="77777777" w:rsidR="00A1749E" w:rsidRPr="00280416" w:rsidRDefault="00A1749E" w:rsidP="00E93749">
            <w:pPr>
              <w:pStyle w:val="Listbulletlast"/>
              <w:rPr>
                <w:rFonts w:eastAsiaTheme="minorHAnsi" w:cstheme="minorBidi"/>
              </w:rPr>
            </w:pPr>
            <w:r w:rsidRPr="00280416">
              <w:rPr>
                <w:rFonts w:eastAsiaTheme="minorHAnsi" w:cstheme="minorBidi"/>
                <w:b/>
              </w:rPr>
              <w:t>Brief overview of lesson</w:t>
            </w:r>
            <w:r w:rsidRPr="00280416">
              <w:rPr>
                <w:rFonts w:eastAsiaTheme="minorHAnsi" w:cstheme="minorBidi"/>
              </w:rPr>
              <w:t xml:space="preserve">: </w:t>
            </w:r>
            <w:r w:rsidRPr="00280416">
              <w:t>Students will be introduced to key unit vocabulary. They will practice sharing a time when they felt one of the emotions introduced in the lesson. Through the use of a fiction text, students will begin to use key vocabulary to describe the emotions of a fictional character.</w:t>
            </w:r>
          </w:p>
          <w:p w14:paraId="0D672B19" w14:textId="77777777" w:rsidR="00A1749E" w:rsidRPr="005901CE" w:rsidRDefault="006B524D" w:rsidP="00A1749E">
            <w:pPr>
              <w:contextualSpacing/>
              <w:rPr>
                <w:rFonts w:asciiTheme="majorHAnsi" w:eastAsiaTheme="minorHAnsi" w:hAnsiTheme="majorHAnsi" w:cstheme="minorBidi"/>
                <w:b/>
              </w:rPr>
            </w:pPr>
            <w:hyperlink w:anchor="L2" w:history="1">
              <w:r w:rsidR="00A1749E" w:rsidRPr="005901CE">
                <w:rPr>
                  <w:rStyle w:val="Hyperlink"/>
                  <w:rFonts w:eastAsiaTheme="minorHAnsi" w:cstheme="minorBidi"/>
                  <w:b/>
                </w:rPr>
                <w:t>Lesson 2—</w:t>
              </w:r>
              <w:r w:rsidR="00A1749E" w:rsidRPr="005901CE">
                <w:rPr>
                  <w:rStyle w:val="Hyperlink"/>
                  <w:rFonts w:eastAsiaTheme="minorHAnsi"/>
                  <w:b/>
                  <w:lang w:eastAsia="zh-CN"/>
                </w:rPr>
                <w:t>Day 2: Vocabulary and Concept Development (</w:t>
              </w:r>
              <w:r w:rsidR="00A1749E" w:rsidRPr="005901CE">
                <w:rPr>
                  <w:rStyle w:val="Hyperlink"/>
                  <w:rFonts w:eastAsiaTheme="minorHAnsi" w:cstheme="minorBidi"/>
                  <w:b/>
                </w:rPr>
                <w:t>P</w:t>
              </w:r>
              <w:r w:rsidR="00A1749E" w:rsidRPr="005901CE">
                <w:rPr>
                  <w:rStyle w:val="Hyperlink"/>
                  <w:rFonts w:eastAsiaTheme="minorHAnsi"/>
                  <w:b/>
                  <w:lang w:eastAsia="zh-CN"/>
                </w:rPr>
                <w:t>art 2)</w:t>
              </w:r>
            </w:hyperlink>
          </w:p>
          <w:p w14:paraId="49ED0CC3" w14:textId="77777777" w:rsidR="00A1749E" w:rsidRPr="00280416" w:rsidRDefault="00A1749E" w:rsidP="005901CE">
            <w:pPr>
              <w:pStyle w:val="ListBullet"/>
              <w:rPr>
                <w:rFonts w:eastAsiaTheme="minorHAnsi"/>
              </w:rPr>
            </w:pPr>
            <w:r w:rsidRPr="00280416">
              <w:rPr>
                <w:rFonts w:eastAsiaTheme="minorHAnsi"/>
                <w:b/>
              </w:rPr>
              <w:t>Language objective:</w:t>
            </w:r>
            <w:r w:rsidRPr="00280416">
              <w:rPr>
                <w:rFonts w:eastAsiaTheme="minorHAnsi"/>
              </w:rPr>
              <w:t xml:space="preserve"> Students will be able to identify emotions felt by a character using emotion vocabulary (</w:t>
            </w:r>
            <w:r w:rsidRPr="00280416">
              <w:rPr>
                <w:rFonts w:eastAsiaTheme="minorHAnsi"/>
                <w:i/>
              </w:rPr>
              <w:t>happy, sad, mad, excited, scared</w:t>
            </w:r>
            <w:r w:rsidRPr="00280416">
              <w:rPr>
                <w:rFonts w:eastAsiaTheme="minorHAnsi"/>
              </w:rPr>
              <w:t xml:space="preserve">). </w:t>
            </w:r>
          </w:p>
          <w:p w14:paraId="260F74E6" w14:textId="77777777" w:rsidR="00A1749E" w:rsidRPr="00280416" w:rsidRDefault="00A1749E" w:rsidP="005901CE">
            <w:pPr>
              <w:pStyle w:val="Listbulletlast"/>
              <w:rPr>
                <w:rFonts w:eastAsiaTheme="minorHAnsi"/>
                <w:b/>
              </w:rPr>
            </w:pPr>
            <w:r w:rsidRPr="00280416">
              <w:rPr>
                <w:rFonts w:eastAsiaTheme="minorHAnsi"/>
                <w:b/>
              </w:rPr>
              <w:t>Brief overview of lesson:</w:t>
            </w:r>
            <w:r w:rsidRPr="00280416">
              <w:rPr>
                <w:rFonts w:eastAsiaTheme="minorHAnsi"/>
              </w:rPr>
              <w:t xml:space="preserve"> Students will revisit the text from Lesson 1 to help them develop the building blocks of recounting. They will retell parts of the story with a partner or small group, identifying characters’ emotions. These activities will help students develop the ability to describe how someone is feeling and recount a story.</w:t>
            </w:r>
            <w:r w:rsidRPr="00280416">
              <w:rPr>
                <w:rFonts w:eastAsiaTheme="minorHAnsi"/>
                <w:b/>
              </w:rPr>
              <w:t xml:space="preserve"> </w:t>
            </w:r>
          </w:p>
          <w:p w14:paraId="3A047026" w14:textId="77777777" w:rsidR="00A1749E" w:rsidRPr="005901CE" w:rsidRDefault="006B524D" w:rsidP="00A1749E">
            <w:pPr>
              <w:contextualSpacing/>
              <w:rPr>
                <w:rFonts w:asciiTheme="majorHAnsi" w:eastAsiaTheme="minorHAnsi" w:hAnsiTheme="majorHAnsi" w:cstheme="minorBidi"/>
                <w:b/>
              </w:rPr>
            </w:pPr>
            <w:hyperlink w:anchor="L3" w:history="1">
              <w:r w:rsidR="00A1749E" w:rsidRPr="005901CE">
                <w:rPr>
                  <w:rStyle w:val="Hyperlink"/>
                  <w:rFonts w:eastAsiaTheme="minorHAnsi" w:cstheme="minorBidi"/>
                  <w:b/>
                </w:rPr>
                <w:t>Lesson 3—</w:t>
              </w:r>
              <w:r w:rsidR="00A1749E" w:rsidRPr="005901CE">
                <w:rPr>
                  <w:rStyle w:val="Hyperlink"/>
                  <w:rFonts w:eastAsiaTheme="minorHAnsi"/>
                  <w:b/>
                  <w:lang w:eastAsia="zh-CN"/>
                </w:rPr>
                <w:t xml:space="preserve">Day 3: </w:t>
              </w:r>
              <w:r w:rsidR="00A1749E" w:rsidRPr="005901CE">
                <w:rPr>
                  <w:rStyle w:val="Hyperlink"/>
                  <w:b/>
                </w:rPr>
                <w:t xml:space="preserve">Identifying Emotions with </w:t>
              </w:r>
              <w:r w:rsidR="001772E4">
                <w:rPr>
                  <w:rStyle w:val="Hyperlink"/>
                  <w:b/>
                  <w:i/>
                </w:rPr>
                <w:t>T</w:t>
              </w:r>
              <w:r w:rsidR="00A1749E" w:rsidRPr="005901CE">
                <w:rPr>
                  <w:rStyle w:val="Hyperlink"/>
                  <w:b/>
                  <w:i/>
                </w:rPr>
                <w:t xml:space="preserve">o </w:t>
              </w:r>
              <w:r w:rsidR="00A1749E" w:rsidRPr="005901CE">
                <w:rPr>
                  <w:rStyle w:val="Hyperlink"/>
                  <w:rFonts w:cs="Arial"/>
                  <w:b/>
                  <w:i/>
                </w:rPr>
                <w:t>B</w:t>
              </w:r>
              <w:r w:rsidR="00A1749E" w:rsidRPr="005901CE">
                <w:rPr>
                  <w:rStyle w:val="Hyperlink"/>
                  <w:b/>
                  <w:i/>
                </w:rPr>
                <w:t>e</w:t>
              </w:r>
            </w:hyperlink>
            <w:r w:rsidR="00A1749E" w:rsidRPr="005901CE">
              <w:rPr>
                <w:rFonts w:asciiTheme="majorHAnsi" w:eastAsiaTheme="minorHAnsi" w:hAnsiTheme="majorHAnsi" w:cstheme="minorBidi"/>
                <w:b/>
              </w:rPr>
              <w:t xml:space="preserve"> </w:t>
            </w:r>
          </w:p>
          <w:p w14:paraId="574F3E6A" w14:textId="77777777" w:rsidR="00A1749E" w:rsidRPr="00280416" w:rsidRDefault="00A1749E" w:rsidP="005901CE">
            <w:pPr>
              <w:pStyle w:val="ListBullet"/>
              <w:rPr>
                <w:rFonts w:eastAsiaTheme="minorHAnsi" w:cstheme="minorBidi"/>
              </w:rPr>
            </w:pPr>
            <w:r w:rsidRPr="00280416">
              <w:rPr>
                <w:rFonts w:eastAsiaTheme="minorHAnsi" w:cstheme="minorBidi"/>
                <w:b/>
              </w:rPr>
              <w:t>Language objective</w:t>
            </w:r>
            <w:r w:rsidRPr="00280416">
              <w:rPr>
                <w:rFonts w:eastAsiaTheme="minorHAnsi" w:cstheme="minorBidi"/>
              </w:rPr>
              <w:t xml:space="preserve">: </w:t>
            </w:r>
            <w:r w:rsidRPr="00280416">
              <w:t xml:space="preserve">Students will be able to describe a character’s emotion using present tense forms of the verb </w:t>
            </w:r>
            <w:r w:rsidRPr="00280416">
              <w:rPr>
                <w:i/>
              </w:rPr>
              <w:t>to be.</w:t>
            </w:r>
          </w:p>
          <w:p w14:paraId="161A55D5" w14:textId="77777777" w:rsidR="00A1749E" w:rsidRPr="00280416" w:rsidRDefault="00A1749E" w:rsidP="005901CE">
            <w:pPr>
              <w:pStyle w:val="Listbulletlast"/>
              <w:rPr>
                <w:rFonts w:eastAsiaTheme="minorHAnsi"/>
              </w:rPr>
            </w:pPr>
            <w:r w:rsidRPr="00280416">
              <w:rPr>
                <w:b/>
              </w:rPr>
              <w:t>Brief overview of lesson:</w:t>
            </w:r>
            <w:r w:rsidRPr="00280416">
              <w:t xml:space="preserve"> </w:t>
            </w:r>
            <w:r w:rsidRPr="00280416">
              <w:rPr>
                <w:rFonts w:eastAsiaTheme="minorHAnsi"/>
              </w:rPr>
              <w:t xml:space="preserve">Students will learn about the verb </w:t>
            </w:r>
            <w:r w:rsidRPr="00280416">
              <w:rPr>
                <w:rFonts w:eastAsiaTheme="minorHAnsi"/>
                <w:i/>
              </w:rPr>
              <w:t>to be</w:t>
            </w:r>
            <w:r w:rsidRPr="00280416">
              <w:rPr>
                <w:rFonts w:eastAsiaTheme="minorHAnsi"/>
              </w:rPr>
              <w:t xml:space="preserve"> and how it can be used to describe emotions. They will listen to the teacher read a new text about emotions and practice identifying characters’ emotions in the text. Students will be able to use what they learn in this lesson when recounting events and emotions later on in the unit.</w:t>
            </w:r>
          </w:p>
          <w:p w14:paraId="0B5B8062" w14:textId="77777777" w:rsidR="00A1749E" w:rsidRPr="005901CE" w:rsidRDefault="006B524D" w:rsidP="00A1749E">
            <w:pPr>
              <w:contextualSpacing/>
              <w:rPr>
                <w:rFonts w:asciiTheme="majorHAnsi" w:eastAsiaTheme="minorHAnsi" w:hAnsiTheme="majorHAnsi" w:cstheme="minorBidi"/>
                <w:b/>
              </w:rPr>
            </w:pPr>
            <w:hyperlink w:anchor="L4" w:history="1">
              <w:r w:rsidR="00A1749E" w:rsidRPr="005901CE">
                <w:rPr>
                  <w:rStyle w:val="Hyperlink"/>
                  <w:rFonts w:eastAsiaTheme="minorHAnsi" w:cstheme="minorBidi"/>
                  <w:b/>
                </w:rPr>
                <w:t>Lesson 4—</w:t>
              </w:r>
              <w:r w:rsidR="00A1749E" w:rsidRPr="005901CE">
                <w:rPr>
                  <w:rStyle w:val="Hyperlink"/>
                  <w:rFonts w:eastAsiaTheme="minorHAnsi"/>
                  <w:b/>
                  <w:lang w:eastAsia="zh-CN"/>
                </w:rPr>
                <w:t>Day 4: Learning</w:t>
              </w:r>
              <w:r w:rsidR="00A1749E" w:rsidRPr="005901CE">
                <w:rPr>
                  <w:rStyle w:val="Hyperlink"/>
                  <w:rFonts w:eastAsiaTheme="minorHAnsi"/>
                  <w:b/>
                </w:rPr>
                <w:t xml:space="preserve"> A</w:t>
              </w:r>
              <w:r w:rsidR="00A1749E" w:rsidRPr="005901CE">
                <w:rPr>
                  <w:rStyle w:val="Hyperlink"/>
                  <w:rFonts w:eastAsiaTheme="minorHAnsi"/>
                  <w:b/>
                  <w:lang w:eastAsia="zh-CN"/>
                </w:rPr>
                <w:t>bout Pronouns</w:t>
              </w:r>
            </w:hyperlink>
            <w:r w:rsidR="00A1749E" w:rsidRPr="005901CE">
              <w:rPr>
                <w:rFonts w:asciiTheme="majorHAnsi" w:eastAsiaTheme="minorHAnsi" w:hAnsiTheme="majorHAnsi" w:cstheme="minorBidi"/>
                <w:b/>
              </w:rPr>
              <w:t xml:space="preserve"> </w:t>
            </w:r>
          </w:p>
          <w:p w14:paraId="5058E553" w14:textId="77777777" w:rsidR="00A1749E" w:rsidRPr="00280416" w:rsidRDefault="00A1749E" w:rsidP="005901CE">
            <w:pPr>
              <w:pStyle w:val="ListBullet"/>
              <w:rPr>
                <w:rFonts w:eastAsiaTheme="minorHAnsi"/>
              </w:rPr>
            </w:pPr>
            <w:r w:rsidRPr="00280416">
              <w:rPr>
                <w:rFonts w:eastAsiaTheme="minorHAnsi"/>
                <w:b/>
              </w:rPr>
              <w:t>Language objective:</w:t>
            </w:r>
            <w:r w:rsidRPr="00280416">
              <w:rPr>
                <w:rFonts w:eastAsiaTheme="minorHAnsi"/>
              </w:rPr>
              <w:t xml:space="preserve"> Students will be able to identify characters with pronouns (</w:t>
            </w:r>
            <w:r w:rsidRPr="00280416">
              <w:rPr>
                <w:rFonts w:eastAsiaTheme="minorHAnsi"/>
                <w:i/>
              </w:rPr>
              <w:t>he, she</w:t>
            </w:r>
            <w:r w:rsidRPr="00280416">
              <w:rPr>
                <w:rFonts w:eastAsiaTheme="minorHAnsi"/>
              </w:rPr>
              <w:t xml:space="preserve">). </w:t>
            </w:r>
          </w:p>
          <w:p w14:paraId="7D62840E" w14:textId="77777777" w:rsidR="00A1749E" w:rsidRPr="00280416" w:rsidRDefault="00A1749E" w:rsidP="005901CE">
            <w:pPr>
              <w:pStyle w:val="Listbulletlast"/>
              <w:rPr>
                <w:rFonts w:eastAsiaTheme="minorHAnsi"/>
              </w:rPr>
            </w:pPr>
            <w:r w:rsidRPr="00280416">
              <w:rPr>
                <w:rFonts w:eastAsiaTheme="minorHAnsi"/>
                <w:b/>
              </w:rPr>
              <w:t>Brief overview of lesson:</w:t>
            </w:r>
            <w:r w:rsidRPr="00280416">
              <w:rPr>
                <w:rFonts w:eastAsiaTheme="minorHAnsi"/>
              </w:rPr>
              <w:t xml:space="preserve"> Students will learn about pronouns. They will practice recalling key events from the story in Lesson 3 using emotion vocabulary and pronouns. This lesson will help students develop skills necessary for recounting their own narratives in the CEPA.</w:t>
            </w:r>
          </w:p>
          <w:p w14:paraId="4771044C" w14:textId="77777777" w:rsidR="00A1749E" w:rsidRPr="00280416"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"L5" </w:instrText>
            </w:r>
            <w:r w:rsidRPr="00280416">
              <w:rPr>
                <w:rFonts w:asciiTheme="majorHAnsi" w:eastAsiaTheme="minorHAnsi" w:hAnsiTheme="majorHAnsi" w:cstheme="minorBidi"/>
                <w:b/>
              </w:rPr>
              <w:fldChar w:fldCharType="separate"/>
            </w:r>
            <w:r w:rsidR="00A1749E" w:rsidRPr="00280416">
              <w:rPr>
                <w:rStyle w:val="Hyperlink"/>
                <w:rFonts w:eastAsiaTheme="minorHAnsi" w:cstheme="minorBidi"/>
                <w:b/>
              </w:rPr>
              <w:t>Lesson 5—</w:t>
            </w:r>
            <w:r w:rsidR="00A1749E" w:rsidRPr="00280416">
              <w:rPr>
                <w:rStyle w:val="Hyperlink"/>
                <w:rFonts w:eastAsiaTheme="minorHAnsi"/>
                <w:b/>
                <w:lang w:eastAsia="zh-CN"/>
              </w:rPr>
              <w:t>Day 5: Practicing Learned Language</w:t>
            </w:r>
          </w:p>
          <w:p w14:paraId="55BEB126"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Language objective:</w:t>
            </w:r>
            <w:r w:rsidR="00A1749E" w:rsidRPr="00280416">
              <w:rPr>
                <w:rFonts w:eastAsiaTheme="minorHAnsi"/>
              </w:rPr>
              <w:t xml:space="preserve"> Students will be able to recount a story and describe how the characters felt using </w:t>
            </w:r>
            <w:r w:rsidR="00A1749E" w:rsidRPr="00280416">
              <w:rPr>
                <w:rFonts w:eastAsiaTheme="minorHAnsi"/>
                <w:i/>
              </w:rPr>
              <w:t xml:space="preserve">to be, to feel, </w:t>
            </w:r>
            <w:r w:rsidR="00A1749E" w:rsidRPr="00280416">
              <w:rPr>
                <w:rFonts w:eastAsiaTheme="minorHAnsi"/>
              </w:rPr>
              <w:t>pronouns, and emotion words.</w:t>
            </w:r>
          </w:p>
          <w:p w14:paraId="0F9EDAF8" w14:textId="77777777" w:rsidR="00A1749E" w:rsidRPr="00280416" w:rsidRDefault="00A1749E" w:rsidP="005901CE">
            <w:pPr>
              <w:pStyle w:val="Listbulletlast"/>
              <w:rPr>
                <w:rFonts w:eastAsiaTheme="minorHAnsi"/>
              </w:rPr>
            </w:pPr>
            <w:r w:rsidRPr="00280416">
              <w:rPr>
                <w:rFonts w:eastAsiaTheme="minorHAnsi"/>
                <w:b/>
              </w:rPr>
              <w:t>Brief overview of lesson</w:t>
            </w:r>
            <w:r w:rsidRPr="00280416">
              <w:rPr>
                <w:rFonts w:eastAsiaTheme="minorHAnsi"/>
              </w:rPr>
              <w:t>: Students will practice and apply language they have learned so far. Students will also begin to work with sequencing a story. This will be useful to students as they begin to learn about retelling stories.</w:t>
            </w:r>
          </w:p>
          <w:p w14:paraId="5C431F9A" w14:textId="77777777" w:rsidR="00A1749E" w:rsidRPr="00280416"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"L6" </w:instrText>
            </w:r>
            <w:r w:rsidRPr="00280416">
              <w:rPr>
                <w:rFonts w:asciiTheme="majorHAnsi" w:eastAsiaTheme="minorHAnsi" w:hAnsiTheme="majorHAnsi" w:cstheme="minorBidi"/>
                <w:b/>
              </w:rPr>
              <w:fldChar w:fldCharType="separate"/>
            </w:r>
            <w:r w:rsidR="00A1749E" w:rsidRPr="00280416">
              <w:rPr>
                <w:rStyle w:val="Hyperlink"/>
                <w:rFonts w:eastAsiaTheme="minorHAnsi" w:cstheme="minorBidi"/>
                <w:b/>
              </w:rPr>
              <w:t>Lesson 6—</w:t>
            </w:r>
            <w:r w:rsidR="00A1749E" w:rsidRPr="00280416">
              <w:rPr>
                <w:rStyle w:val="Hyperlink"/>
                <w:rFonts w:eastAsiaTheme="minorHAnsi"/>
                <w:b/>
                <w:lang w:eastAsia="zh-CN"/>
              </w:rPr>
              <w:t>Day 6: Learning to Elaborate</w:t>
            </w:r>
          </w:p>
          <w:p w14:paraId="16204A0A"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Language objective:</w:t>
            </w:r>
            <w:r w:rsidR="00A1749E" w:rsidRPr="00280416">
              <w:rPr>
                <w:rFonts w:eastAsiaTheme="minorHAnsi"/>
              </w:rPr>
              <w:t xml:space="preserve"> Students will be able to state how a character feels and elaborate about why the character feels this way using the word </w:t>
            </w:r>
            <w:r w:rsidR="00A1749E" w:rsidRPr="00280416">
              <w:rPr>
                <w:rFonts w:eastAsiaTheme="minorHAnsi"/>
                <w:i/>
              </w:rPr>
              <w:t>because.</w:t>
            </w:r>
            <w:r w:rsidR="00A1749E" w:rsidRPr="00280416">
              <w:rPr>
                <w:rFonts w:eastAsiaTheme="minorHAnsi"/>
              </w:rPr>
              <w:t xml:space="preserve"> </w:t>
            </w:r>
          </w:p>
          <w:p w14:paraId="6FC5151B" w14:textId="77777777" w:rsidR="00A1749E" w:rsidRPr="00280416" w:rsidRDefault="00A1749E" w:rsidP="005901CE">
            <w:pPr>
              <w:pStyle w:val="Listbulletlast"/>
              <w:rPr>
                <w:rFonts w:eastAsiaTheme="minorHAnsi"/>
              </w:rPr>
            </w:pPr>
            <w:r w:rsidRPr="00280416">
              <w:rPr>
                <w:rFonts w:eastAsiaTheme="minorHAnsi"/>
                <w:b/>
              </w:rPr>
              <w:t>Brief overview of lesson:</w:t>
            </w:r>
            <w:r w:rsidRPr="00280416">
              <w:rPr>
                <w:rFonts w:eastAsiaTheme="minorHAnsi"/>
              </w:rPr>
              <w:t xml:space="preserve"> Students will learn about elaborating, the word </w:t>
            </w:r>
            <w:r w:rsidRPr="00280416">
              <w:rPr>
                <w:rFonts w:eastAsiaTheme="minorHAnsi"/>
                <w:i/>
              </w:rPr>
              <w:t>because,</w:t>
            </w:r>
            <w:r w:rsidRPr="00280416">
              <w:rPr>
                <w:rFonts w:eastAsiaTheme="minorHAnsi"/>
              </w:rPr>
              <w:t xml:space="preserve"> and how they can use it to elaborate. Then they will use it to elaborate on why they feel a certain way. Students will also revisit the text from Lesson 5 to recall key events, state how characters feel, and elaborate about why they think a character felt a certain way using </w:t>
            </w:r>
            <w:r w:rsidRPr="00280416">
              <w:rPr>
                <w:rFonts w:eastAsiaTheme="minorHAnsi"/>
                <w:i/>
              </w:rPr>
              <w:t>because.</w:t>
            </w:r>
            <w:r w:rsidRPr="00280416">
              <w:rPr>
                <w:rFonts w:eastAsiaTheme="minorHAnsi"/>
              </w:rPr>
              <w:t xml:space="preserve"> This lesson will help students learn how to expand on ideas and provide evidence to support their opinions or statements.</w:t>
            </w:r>
          </w:p>
          <w:p w14:paraId="76C7A4D7" w14:textId="77777777" w:rsidR="00A1749E" w:rsidRPr="005901CE" w:rsidRDefault="00A1399B" w:rsidP="00A1749E">
            <w:pPr>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"L7"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7—</w:t>
            </w:r>
            <w:r w:rsidR="00A1749E" w:rsidRPr="005901CE">
              <w:rPr>
                <w:rStyle w:val="Hyperlink"/>
                <w:rFonts w:eastAsiaTheme="minorHAnsi"/>
                <w:b/>
                <w:lang w:eastAsia="zh-CN"/>
              </w:rPr>
              <w:t>Day 7: Gathering Information by Asking Questions (Language Checkpoint</w:t>
            </w:r>
            <w:r w:rsidR="00A1749E" w:rsidRPr="005901CE">
              <w:rPr>
                <w:rStyle w:val="Hyperlink"/>
                <w:rFonts w:eastAsiaTheme="minorHAnsi" w:cstheme="minorBidi"/>
                <w:b/>
              </w:rPr>
              <w:t>,</w:t>
            </w:r>
            <w:r w:rsidR="00A1749E" w:rsidRPr="005901CE">
              <w:rPr>
                <w:rStyle w:val="Hyperlink"/>
                <w:rFonts w:eastAsiaTheme="minorHAnsi"/>
                <w:b/>
                <w:lang w:eastAsia="zh-CN"/>
              </w:rPr>
              <w:t xml:space="preserve"> </w:t>
            </w:r>
            <w:r w:rsidR="00A1749E" w:rsidRPr="005901CE">
              <w:rPr>
                <w:rStyle w:val="Hyperlink"/>
                <w:rFonts w:eastAsiaTheme="minorHAnsi" w:cstheme="minorBidi"/>
                <w:b/>
              </w:rPr>
              <w:t>P</w:t>
            </w:r>
            <w:r w:rsidR="00A1749E" w:rsidRPr="005901CE">
              <w:rPr>
                <w:rStyle w:val="Hyperlink"/>
                <w:rFonts w:eastAsiaTheme="minorHAnsi"/>
                <w:b/>
                <w:lang w:eastAsia="zh-CN"/>
              </w:rPr>
              <w:t>art 1)</w:t>
            </w:r>
          </w:p>
          <w:p w14:paraId="640BCC02" w14:textId="77777777" w:rsidR="0093564E" w:rsidRDefault="00A1399B">
            <w:pPr>
              <w:pStyle w:val="ListBullet"/>
              <w:numPr>
                <w:ilvl w:val="0"/>
                <w:numId w:val="683"/>
              </w:numPr>
              <w:ind w:left="360"/>
              <w:rPr>
                <w:rFonts w:eastAsiaTheme="minorHAnsi"/>
                <w:b/>
              </w:rPr>
            </w:pPr>
            <w:r w:rsidRPr="00280416">
              <w:rPr>
                <w:rFonts w:eastAsiaTheme="minorHAnsi"/>
              </w:rPr>
              <w:fldChar w:fldCharType="end"/>
            </w:r>
            <w:r w:rsidR="00A1749E" w:rsidRPr="005901CE">
              <w:rPr>
                <w:rFonts w:eastAsiaTheme="minorHAnsi"/>
                <w:b/>
              </w:rPr>
              <w:t xml:space="preserve">Language objectives: </w:t>
            </w:r>
          </w:p>
          <w:p w14:paraId="339E44F7" w14:textId="77777777" w:rsidR="0093564E" w:rsidRDefault="00A1749E">
            <w:pPr>
              <w:pStyle w:val="ListBullet"/>
              <w:numPr>
                <w:ilvl w:val="0"/>
                <w:numId w:val="684"/>
              </w:numPr>
              <w:rPr>
                <w:rFonts w:eastAsiaTheme="minorHAnsi"/>
              </w:rPr>
            </w:pPr>
            <w:r w:rsidRPr="00280416">
              <w:rPr>
                <w:rFonts w:eastAsiaTheme="minorHAnsi"/>
              </w:rPr>
              <w:t xml:space="preserve">Students will be able to answer </w:t>
            </w:r>
            <w:r w:rsidRPr="00280416">
              <w:rPr>
                <w:rFonts w:eastAsiaTheme="minorHAnsi"/>
                <w:i/>
              </w:rPr>
              <w:t>who</w:t>
            </w:r>
            <w:r w:rsidRPr="00280416">
              <w:rPr>
                <w:rFonts w:eastAsiaTheme="minorHAnsi"/>
              </w:rPr>
              <w:t xml:space="preserve"> and/or </w:t>
            </w:r>
            <w:r w:rsidRPr="00280416">
              <w:rPr>
                <w:rFonts w:eastAsiaTheme="minorHAnsi"/>
                <w:i/>
              </w:rPr>
              <w:t>where</w:t>
            </w:r>
            <w:r w:rsidRPr="00280416">
              <w:rPr>
                <w:rFonts w:eastAsiaTheme="minorHAnsi"/>
              </w:rPr>
              <w:t xml:space="preserve"> questions about a text.</w:t>
            </w:r>
          </w:p>
          <w:p w14:paraId="59C88235" w14:textId="77777777" w:rsidR="0093564E" w:rsidRDefault="00A1749E">
            <w:pPr>
              <w:pStyle w:val="ListBullet"/>
              <w:numPr>
                <w:ilvl w:val="0"/>
                <w:numId w:val="684"/>
              </w:numPr>
              <w:rPr>
                <w:rFonts w:eastAsiaTheme="minorHAnsi" w:cstheme="minorBidi"/>
              </w:rPr>
            </w:pPr>
            <w:r w:rsidRPr="00280416">
              <w:t>Students will be able to explain and discuss emotions and characters from previously read stories using academic language learned so far in the unit (e.g., verbs, pronouns, and content-specific language).</w:t>
            </w:r>
          </w:p>
          <w:p w14:paraId="7C381A38" w14:textId="77777777" w:rsidR="00A1749E" w:rsidRPr="00280416" w:rsidRDefault="00A1749E" w:rsidP="005901CE">
            <w:pPr>
              <w:pStyle w:val="Listbulletlast"/>
              <w:rPr>
                <w:rFonts w:eastAsiaTheme="minorHAnsi"/>
              </w:rPr>
            </w:pPr>
            <w:r w:rsidRPr="00280416">
              <w:rPr>
                <w:b/>
              </w:rPr>
              <w:t>Brief overview of lesson:</w:t>
            </w:r>
            <w:r w:rsidRPr="00280416">
              <w:rPr>
                <w:color w:val="000000"/>
              </w:rPr>
              <w:t xml:space="preserve"> </w:t>
            </w:r>
            <w:r w:rsidRPr="00280416">
              <w:rPr>
                <w:rFonts w:eastAsiaTheme="minorHAnsi"/>
              </w:rPr>
              <w:t xml:space="preserve">Students will begin learning about questions with </w:t>
            </w:r>
            <w:r w:rsidRPr="00280416">
              <w:rPr>
                <w:rFonts w:eastAsiaTheme="minorHAnsi"/>
                <w:i/>
              </w:rPr>
              <w:t>who</w:t>
            </w:r>
            <w:r w:rsidRPr="00280416">
              <w:rPr>
                <w:rFonts w:eastAsiaTheme="minorHAnsi"/>
              </w:rPr>
              <w:t xml:space="preserve"> and </w:t>
            </w:r>
            <w:r w:rsidRPr="00280416">
              <w:rPr>
                <w:rFonts w:eastAsiaTheme="minorHAnsi"/>
                <w:i/>
              </w:rPr>
              <w:t>where</w:t>
            </w:r>
            <w:r w:rsidRPr="00280416">
              <w:rPr>
                <w:rFonts w:eastAsiaTheme="minorHAnsi"/>
              </w:rPr>
              <w:t xml:space="preserve">. Students will read a new story and practice asking and answering </w:t>
            </w:r>
            <w:r w:rsidRPr="00280416">
              <w:rPr>
                <w:rFonts w:eastAsiaTheme="minorHAnsi"/>
                <w:i/>
              </w:rPr>
              <w:t>who</w:t>
            </w:r>
            <w:r w:rsidRPr="00280416">
              <w:rPr>
                <w:rFonts w:eastAsiaTheme="minorHAnsi"/>
              </w:rPr>
              <w:t xml:space="preserve"> and </w:t>
            </w:r>
            <w:r w:rsidRPr="00280416">
              <w:rPr>
                <w:rFonts w:eastAsiaTheme="minorHAnsi"/>
                <w:i/>
              </w:rPr>
              <w:t>where</w:t>
            </w:r>
            <w:r w:rsidRPr="00280416">
              <w:rPr>
                <w:rFonts w:eastAsiaTheme="minorHAnsi"/>
              </w:rPr>
              <w:t xml:space="preserve"> questions about it. Finally, students will begin to review language learned throughout the unit in centers. This lesson will help students develop building blocks needed to discuss by inquiring. It is part of a series of three lessons that serve as the unit’s language checkpoint. The lesson’s individual center work will help teachers assess student progress in relation to the unit’s Focus Language Goals.</w:t>
            </w:r>
          </w:p>
          <w:p w14:paraId="0F52D6ED" w14:textId="77777777" w:rsidR="00A1749E" w:rsidRPr="005901CE"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"L8"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8—</w:t>
            </w:r>
            <w:r w:rsidR="00A1749E" w:rsidRPr="005901CE">
              <w:rPr>
                <w:rStyle w:val="Hyperlink"/>
                <w:rFonts w:eastAsiaTheme="minorHAnsi"/>
                <w:b/>
                <w:lang w:eastAsia="zh-CN"/>
              </w:rPr>
              <w:t>Day 8: Gathering Information by Asking Questions (Language Checkpoint</w:t>
            </w:r>
            <w:r w:rsidR="00A1749E" w:rsidRPr="005901CE">
              <w:rPr>
                <w:rStyle w:val="Hyperlink"/>
                <w:rFonts w:eastAsiaTheme="minorHAnsi" w:cstheme="minorBidi"/>
                <w:b/>
              </w:rPr>
              <w:t>,</w:t>
            </w:r>
            <w:r w:rsidR="00A1749E" w:rsidRPr="005901CE">
              <w:rPr>
                <w:rStyle w:val="Hyperlink"/>
                <w:rFonts w:eastAsiaTheme="minorHAnsi"/>
                <w:b/>
                <w:lang w:eastAsia="zh-CN"/>
              </w:rPr>
              <w:t xml:space="preserve"> </w:t>
            </w:r>
            <w:r w:rsidR="00A1749E" w:rsidRPr="005901CE">
              <w:rPr>
                <w:rStyle w:val="Hyperlink"/>
                <w:rFonts w:eastAsiaTheme="minorHAnsi" w:cstheme="minorBidi"/>
                <w:b/>
              </w:rPr>
              <w:t>P</w:t>
            </w:r>
            <w:r w:rsidR="00A1749E" w:rsidRPr="005901CE">
              <w:rPr>
                <w:rStyle w:val="Hyperlink"/>
                <w:rFonts w:eastAsiaTheme="minorHAnsi"/>
                <w:b/>
                <w:lang w:eastAsia="zh-CN"/>
              </w:rPr>
              <w:t>art 2)</w:t>
            </w:r>
          </w:p>
          <w:p w14:paraId="780BE9E2" w14:textId="77777777" w:rsidR="0093564E" w:rsidRDefault="00A1399B">
            <w:pPr>
              <w:pStyle w:val="ListParagraph"/>
              <w:numPr>
                <w:ilvl w:val="0"/>
                <w:numId w:val="683"/>
              </w:numPr>
              <w:ind w:left="360"/>
              <w:contextualSpacing w:val="0"/>
              <w:rPr>
                <w:rFonts w:asciiTheme="majorHAnsi" w:eastAsiaTheme="minorHAnsi" w:hAnsiTheme="majorHAnsi"/>
              </w:rPr>
            </w:pPr>
            <w:r w:rsidRPr="00280416">
              <w:rPr>
                <w:rFonts w:asciiTheme="majorHAnsi" w:eastAsiaTheme="minorHAnsi" w:hAnsiTheme="majorHAnsi"/>
                <w:b/>
              </w:rPr>
              <w:fldChar w:fldCharType="end"/>
            </w:r>
            <w:r w:rsidR="00A1749E" w:rsidRPr="00280416">
              <w:rPr>
                <w:rFonts w:asciiTheme="majorHAnsi" w:eastAsiaTheme="minorHAnsi" w:hAnsiTheme="majorHAnsi"/>
                <w:b/>
              </w:rPr>
              <w:t>Language objectives</w:t>
            </w:r>
            <w:r w:rsidR="00A1749E" w:rsidRPr="00280416">
              <w:rPr>
                <w:rFonts w:asciiTheme="majorHAnsi" w:eastAsiaTheme="minorHAnsi" w:hAnsiTheme="majorHAnsi"/>
              </w:rPr>
              <w:t xml:space="preserve">: </w:t>
            </w:r>
          </w:p>
          <w:p w14:paraId="7C186E3F" w14:textId="77777777" w:rsidR="0093564E" w:rsidRDefault="00A1749E">
            <w:pPr>
              <w:pStyle w:val="ListBullet"/>
              <w:numPr>
                <w:ilvl w:val="0"/>
                <w:numId w:val="685"/>
              </w:numPr>
              <w:rPr>
                <w:rFonts w:eastAsiaTheme="minorHAnsi"/>
              </w:rPr>
            </w:pPr>
            <w:r w:rsidRPr="00280416">
              <w:rPr>
                <w:rFonts w:eastAsiaTheme="minorHAnsi"/>
              </w:rPr>
              <w:t xml:space="preserve">Students will be able to answer </w:t>
            </w:r>
            <w:r w:rsidRPr="00280416">
              <w:rPr>
                <w:rFonts w:eastAsiaTheme="minorHAnsi"/>
                <w:i/>
              </w:rPr>
              <w:t xml:space="preserve">what </w:t>
            </w:r>
            <w:r w:rsidRPr="00280416">
              <w:rPr>
                <w:rFonts w:eastAsiaTheme="minorHAnsi"/>
              </w:rPr>
              <w:t xml:space="preserve">and/or </w:t>
            </w:r>
            <w:r w:rsidRPr="00280416">
              <w:rPr>
                <w:rFonts w:eastAsiaTheme="minorHAnsi"/>
                <w:i/>
              </w:rPr>
              <w:t>when</w:t>
            </w:r>
            <w:r w:rsidRPr="00280416">
              <w:rPr>
                <w:rFonts w:eastAsiaTheme="minorHAnsi"/>
              </w:rPr>
              <w:t xml:space="preserve"> questions about a text.</w:t>
            </w:r>
          </w:p>
          <w:p w14:paraId="504A5D7F" w14:textId="77777777" w:rsidR="0093564E" w:rsidRDefault="00A1749E">
            <w:pPr>
              <w:pStyle w:val="ListBullet"/>
              <w:numPr>
                <w:ilvl w:val="0"/>
                <w:numId w:val="685"/>
              </w:numPr>
              <w:rPr>
                <w:rFonts w:eastAsiaTheme="minorHAnsi" w:cstheme="minorBidi"/>
              </w:rPr>
            </w:pPr>
            <w:r w:rsidRPr="00280416">
              <w:t>Students will be able to explain and discuss emotions and characters from previously read stories using academic language learned so far in the unit (e.g., verbs, pronouns, and content specific language).</w:t>
            </w:r>
          </w:p>
          <w:p w14:paraId="4FF1BFA8" w14:textId="77777777" w:rsidR="00A1749E" w:rsidRPr="00280416" w:rsidRDefault="00A1749E" w:rsidP="005901CE">
            <w:pPr>
              <w:pStyle w:val="Listbulletlast"/>
              <w:rPr>
                <w:rFonts w:eastAsiaTheme="minorHAnsi"/>
              </w:rPr>
            </w:pPr>
            <w:r w:rsidRPr="00280416">
              <w:rPr>
                <w:b/>
              </w:rPr>
              <w:t>Brief overview of lesson:</w:t>
            </w:r>
            <w:r w:rsidRPr="00280416">
              <w:rPr>
                <w:color w:val="000000"/>
              </w:rPr>
              <w:t xml:space="preserve"> </w:t>
            </w:r>
            <w:r w:rsidRPr="00280416">
              <w:rPr>
                <w:rFonts w:eastAsiaTheme="minorHAnsi"/>
              </w:rPr>
              <w:t xml:space="preserve">Students will continue learning about questions. They will practice answering </w:t>
            </w:r>
            <w:r w:rsidRPr="00280416">
              <w:rPr>
                <w:rFonts w:eastAsiaTheme="minorHAnsi"/>
                <w:i/>
              </w:rPr>
              <w:t xml:space="preserve">what </w:t>
            </w:r>
            <w:r w:rsidRPr="00280416">
              <w:rPr>
                <w:rFonts w:eastAsiaTheme="minorHAnsi"/>
              </w:rPr>
              <w:t xml:space="preserve">and </w:t>
            </w:r>
            <w:r w:rsidRPr="00280416">
              <w:rPr>
                <w:rFonts w:eastAsiaTheme="minorHAnsi"/>
                <w:i/>
              </w:rPr>
              <w:t>when</w:t>
            </w:r>
            <w:r w:rsidRPr="00280416">
              <w:rPr>
                <w:rFonts w:eastAsiaTheme="minorHAnsi"/>
              </w:rPr>
              <w:t xml:space="preserve"> questions about the story introduced in Lesson 7. This lesson will help students develop the building blocks needed to discuss by inquiring. Additionally, the lesson serves as part of the language checkpoint (Lessons 7–9), giving teachers an opportunity to assess student progress in relation to unit Focus Language Goals as students work independently through centers.</w:t>
            </w:r>
          </w:p>
          <w:p w14:paraId="085266CD" w14:textId="77777777" w:rsidR="00A1749E" w:rsidRPr="005901CE"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"L9"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9—</w:t>
            </w:r>
            <w:r w:rsidR="00A1749E" w:rsidRPr="005901CE">
              <w:rPr>
                <w:rStyle w:val="Hyperlink"/>
                <w:rFonts w:eastAsiaTheme="minorHAnsi"/>
                <w:b/>
                <w:lang w:eastAsia="zh-CN"/>
              </w:rPr>
              <w:t>Day 9: Gathering Information by Asking Questions (Language Checkpoint</w:t>
            </w:r>
            <w:r w:rsidR="00A1749E" w:rsidRPr="005901CE">
              <w:rPr>
                <w:rStyle w:val="Hyperlink"/>
                <w:rFonts w:eastAsiaTheme="minorHAnsi" w:cstheme="minorBidi"/>
                <w:b/>
              </w:rPr>
              <w:t>,</w:t>
            </w:r>
            <w:r w:rsidR="00A1749E" w:rsidRPr="005901CE">
              <w:rPr>
                <w:rStyle w:val="Hyperlink"/>
                <w:rFonts w:eastAsiaTheme="minorHAnsi"/>
                <w:b/>
                <w:lang w:eastAsia="zh-CN"/>
              </w:rPr>
              <w:t xml:space="preserve"> </w:t>
            </w:r>
            <w:r w:rsidR="00A1749E" w:rsidRPr="005901CE">
              <w:rPr>
                <w:rStyle w:val="Hyperlink"/>
                <w:rFonts w:eastAsiaTheme="minorHAnsi" w:cstheme="minorBidi"/>
                <w:b/>
              </w:rPr>
              <w:t>P</w:t>
            </w:r>
            <w:r w:rsidR="00A1749E" w:rsidRPr="005901CE">
              <w:rPr>
                <w:rStyle w:val="Hyperlink"/>
                <w:rFonts w:eastAsiaTheme="minorHAnsi"/>
                <w:b/>
                <w:lang w:eastAsia="zh-CN"/>
              </w:rPr>
              <w:t>art 3)</w:t>
            </w:r>
          </w:p>
          <w:p w14:paraId="5C3E86FC" w14:textId="77777777" w:rsidR="0093564E" w:rsidRDefault="00A1399B">
            <w:pPr>
              <w:pStyle w:val="ListParagraph"/>
              <w:numPr>
                <w:ilvl w:val="0"/>
                <w:numId w:val="683"/>
              </w:numPr>
              <w:ind w:left="360"/>
              <w:rPr>
                <w:rFonts w:eastAsiaTheme="minorHAnsi"/>
                <w:b/>
              </w:rPr>
            </w:pPr>
            <w:r w:rsidRPr="00280416">
              <w:rPr>
                <w:rFonts w:eastAsiaTheme="minorHAnsi"/>
              </w:rPr>
              <w:fldChar w:fldCharType="end"/>
            </w:r>
            <w:r w:rsidR="000A5B81" w:rsidRPr="000A5B81">
              <w:rPr>
                <w:b/>
              </w:rPr>
              <w:t xml:space="preserve">Language objectives: </w:t>
            </w:r>
          </w:p>
          <w:p w14:paraId="65CD5A72" w14:textId="77777777" w:rsidR="0093564E" w:rsidRDefault="00A1749E">
            <w:pPr>
              <w:pStyle w:val="ListBullet"/>
              <w:numPr>
                <w:ilvl w:val="0"/>
                <w:numId w:val="686"/>
              </w:numPr>
              <w:ind w:left="720"/>
              <w:rPr>
                <w:rFonts w:eastAsiaTheme="minorHAnsi"/>
              </w:rPr>
            </w:pPr>
            <w:r w:rsidRPr="00280416">
              <w:rPr>
                <w:rFonts w:eastAsiaTheme="minorHAnsi"/>
              </w:rPr>
              <w:t xml:space="preserve">Students will be able to answer </w:t>
            </w:r>
            <w:r w:rsidRPr="00280416">
              <w:rPr>
                <w:rFonts w:eastAsiaTheme="minorHAnsi"/>
                <w:i/>
              </w:rPr>
              <w:t>why</w:t>
            </w:r>
            <w:r w:rsidRPr="00280416">
              <w:rPr>
                <w:rFonts w:eastAsiaTheme="minorHAnsi"/>
              </w:rPr>
              <w:t xml:space="preserve"> questions about a text using </w:t>
            </w:r>
            <w:r w:rsidRPr="00280416">
              <w:rPr>
                <w:rFonts w:eastAsiaTheme="minorHAnsi"/>
                <w:i/>
              </w:rPr>
              <w:t>because</w:t>
            </w:r>
            <w:r w:rsidRPr="00280416">
              <w:rPr>
                <w:rFonts w:eastAsiaTheme="minorHAnsi"/>
              </w:rPr>
              <w:t>.</w:t>
            </w:r>
          </w:p>
          <w:p w14:paraId="1213ACA5" w14:textId="77777777" w:rsidR="0093564E" w:rsidRDefault="00A1749E">
            <w:pPr>
              <w:pStyle w:val="ListBullet"/>
              <w:numPr>
                <w:ilvl w:val="0"/>
                <w:numId w:val="686"/>
              </w:numPr>
              <w:ind w:left="720"/>
              <w:rPr>
                <w:rFonts w:eastAsiaTheme="minorHAnsi" w:cstheme="minorBidi"/>
              </w:rPr>
            </w:pPr>
            <w:r w:rsidRPr="00280416">
              <w:t>Students will be able to explain and discuss emotions and characters from previous stories using academic language learned so far in the unit (e.g., verbs, pronouns, and content-specific language).</w:t>
            </w:r>
          </w:p>
          <w:p w14:paraId="17D2F8A1" w14:textId="77777777" w:rsidR="00A1749E" w:rsidRPr="00280416" w:rsidRDefault="00A1749E" w:rsidP="005901CE">
            <w:pPr>
              <w:pStyle w:val="Listbulletlast"/>
              <w:rPr>
                <w:color w:val="000000"/>
              </w:rPr>
            </w:pPr>
            <w:r w:rsidRPr="00280416">
              <w:rPr>
                <w:b/>
              </w:rPr>
              <w:t>Brief overview of lesson:</w:t>
            </w:r>
            <w:r w:rsidRPr="00280416">
              <w:rPr>
                <w:color w:val="000000"/>
              </w:rPr>
              <w:t xml:space="preserve"> </w:t>
            </w:r>
            <w:r w:rsidRPr="00280416">
              <w:rPr>
                <w:rFonts w:eastAsiaTheme="minorHAnsi"/>
              </w:rPr>
              <w:t xml:space="preserve">Students will continue learning about questions. They will practice answering </w:t>
            </w:r>
            <w:r w:rsidRPr="00280416">
              <w:rPr>
                <w:rFonts w:eastAsiaTheme="minorHAnsi"/>
                <w:i/>
              </w:rPr>
              <w:t>why</w:t>
            </w:r>
            <w:r w:rsidRPr="00280416">
              <w:rPr>
                <w:rFonts w:eastAsiaTheme="minorHAnsi"/>
              </w:rPr>
              <w:t xml:space="preserve"> questions about a new story. This lesson helps students develop the building blocks needed to discuss by inquiring. Additionally, the lesson serves as part of the language checkpoint (Lessons 7–9), giving teachers an opportunity to assess student progress in relation to unit Focus Language Goals as students work independently through centers.</w:t>
            </w:r>
          </w:p>
          <w:p w14:paraId="1399054B" w14:textId="77777777" w:rsidR="00A1749E" w:rsidRPr="005901CE"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"L10"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10—</w:t>
            </w:r>
            <w:r w:rsidR="00A1749E" w:rsidRPr="005901CE">
              <w:rPr>
                <w:rStyle w:val="Hyperlink"/>
                <w:rFonts w:eastAsiaTheme="minorHAnsi"/>
                <w:b/>
                <w:lang w:eastAsia="zh-CN"/>
              </w:rPr>
              <w:t xml:space="preserve">Day 10: </w:t>
            </w:r>
            <w:r w:rsidR="00A1749E" w:rsidRPr="005901CE">
              <w:rPr>
                <w:rStyle w:val="Hyperlink"/>
                <w:rFonts w:eastAsiaTheme="minorHAnsi"/>
                <w:b/>
              </w:rPr>
              <w:t>Sequencing Events U</w:t>
            </w:r>
            <w:r w:rsidR="00A1749E" w:rsidRPr="005901CE">
              <w:rPr>
                <w:rStyle w:val="Hyperlink"/>
                <w:rFonts w:eastAsiaTheme="minorHAnsi"/>
                <w:b/>
                <w:lang w:eastAsia="zh-CN"/>
              </w:rPr>
              <w:t xml:space="preserve">sing </w:t>
            </w:r>
            <w:r w:rsidR="00A1749E" w:rsidRPr="00BD6AA7">
              <w:rPr>
                <w:rStyle w:val="Hyperlink"/>
                <w:rFonts w:eastAsiaTheme="minorHAnsi" w:cstheme="minorBidi"/>
                <w:b/>
                <w:i/>
              </w:rPr>
              <w:t>F</w:t>
            </w:r>
            <w:r w:rsidR="000A5B81" w:rsidRPr="000A5B81">
              <w:rPr>
                <w:rStyle w:val="Hyperlink"/>
                <w:rFonts w:eastAsiaTheme="minorHAnsi"/>
                <w:b/>
                <w:i/>
                <w:lang w:eastAsia="zh-CN"/>
              </w:rPr>
              <w:t xml:space="preserve">irst, </w:t>
            </w:r>
            <w:r w:rsidR="00A1749E" w:rsidRPr="00BD6AA7">
              <w:rPr>
                <w:rStyle w:val="Hyperlink"/>
                <w:rFonts w:eastAsiaTheme="minorHAnsi" w:cstheme="minorBidi"/>
                <w:b/>
                <w:i/>
              </w:rPr>
              <w:t>N</w:t>
            </w:r>
            <w:r w:rsidR="000A5B81" w:rsidRPr="000A5B81">
              <w:rPr>
                <w:rStyle w:val="Hyperlink"/>
                <w:rFonts w:eastAsiaTheme="minorHAnsi"/>
                <w:b/>
                <w:i/>
                <w:lang w:eastAsia="zh-CN"/>
              </w:rPr>
              <w:t xml:space="preserve">ext, </w:t>
            </w:r>
            <w:r w:rsidR="00A1749E" w:rsidRPr="00BD6AA7">
              <w:rPr>
                <w:rStyle w:val="Hyperlink"/>
                <w:rFonts w:eastAsiaTheme="minorHAnsi" w:cstheme="minorBidi"/>
                <w:b/>
                <w:i/>
              </w:rPr>
              <w:t>T</w:t>
            </w:r>
            <w:r w:rsidR="000A5B81" w:rsidRPr="000A5B81">
              <w:rPr>
                <w:rStyle w:val="Hyperlink"/>
                <w:rFonts w:eastAsiaTheme="minorHAnsi"/>
                <w:b/>
                <w:i/>
                <w:lang w:eastAsia="zh-CN"/>
              </w:rPr>
              <w:t>hen,</w:t>
            </w:r>
            <w:r w:rsidR="00A1749E" w:rsidRPr="005901CE">
              <w:rPr>
                <w:rStyle w:val="Hyperlink"/>
                <w:rFonts w:eastAsiaTheme="minorHAnsi"/>
                <w:b/>
                <w:lang w:eastAsia="zh-CN"/>
              </w:rPr>
              <w:t xml:space="preserve"> and </w:t>
            </w:r>
            <w:r w:rsidR="00A1749E" w:rsidRPr="00BD6AA7">
              <w:rPr>
                <w:rStyle w:val="Hyperlink"/>
                <w:rFonts w:eastAsiaTheme="minorHAnsi" w:cstheme="minorBidi"/>
                <w:b/>
                <w:i/>
              </w:rPr>
              <w:t>F</w:t>
            </w:r>
            <w:r w:rsidR="000A5B81" w:rsidRPr="000A5B81">
              <w:rPr>
                <w:rStyle w:val="Hyperlink"/>
                <w:rFonts w:eastAsiaTheme="minorHAnsi"/>
                <w:b/>
                <w:i/>
                <w:lang w:eastAsia="zh-CN"/>
              </w:rPr>
              <w:t>inally</w:t>
            </w:r>
            <w:r w:rsidR="00A1749E" w:rsidRPr="005901CE">
              <w:rPr>
                <w:rStyle w:val="Hyperlink"/>
                <w:rFonts w:eastAsiaTheme="minorHAnsi"/>
                <w:b/>
              </w:rPr>
              <w:t xml:space="preserve"> (Part 1)</w:t>
            </w:r>
          </w:p>
          <w:p w14:paraId="706CC8B0"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Language objective</w:t>
            </w:r>
            <w:r w:rsidR="00A1749E" w:rsidRPr="00280416">
              <w:rPr>
                <w:rFonts w:eastAsiaTheme="minorHAnsi"/>
              </w:rPr>
              <w:t xml:space="preserve">: Students will be able to sequence events in a story using </w:t>
            </w:r>
            <w:r w:rsidR="00A1749E" w:rsidRPr="00280416">
              <w:rPr>
                <w:rFonts w:eastAsiaTheme="minorHAnsi"/>
                <w:i/>
              </w:rPr>
              <w:t xml:space="preserve">first, next, then, </w:t>
            </w:r>
            <w:r w:rsidR="00A1749E" w:rsidRPr="00280416">
              <w:rPr>
                <w:rFonts w:eastAsiaTheme="minorHAnsi"/>
              </w:rPr>
              <w:t>and</w:t>
            </w:r>
            <w:r w:rsidR="00A1749E" w:rsidRPr="00280416">
              <w:rPr>
                <w:rFonts w:eastAsiaTheme="minorHAnsi"/>
                <w:i/>
              </w:rPr>
              <w:t xml:space="preserve"> finally</w:t>
            </w:r>
            <w:r w:rsidR="00A1749E" w:rsidRPr="00280416">
              <w:rPr>
                <w:rFonts w:eastAsiaTheme="minorHAnsi"/>
              </w:rPr>
              <w:t>.</w:t>
            </w:r>
          </w:p>
          <w:p w14:paraId="185BFBDB" w14:textId="77777777" w:rsidR="00A1749E" w:rsidRPr="00280416" w:rsidRDefault="00A1749E" w:rsidP="005901CE">
            <w:pPr>
              <w:pStyle w:val="Listbulletlast"/>
              <w:rPr>
                <w:rFonts w:eastAsiaTheme="minorHAnsi"/>
              </w:rPr>
            </w:pPr>
            <w:r w:rsidRPr="00280416">
              <w:rPr>
                <w:b/>
              </w:rPr>
              <w:t xml:space="preserve">Brief overview of lesson: </w:t>
            </w:r>
            <w:r w:rsidRPr="00280416">
              <w:rPr>
                <w:rFonts w:eastAsiaTheme="minorHAnsi"/>
              </w:rPr>
              <w:t xml:space="preserve">Students will begin to develop an understanding of sequencing. They will learn about sequencing words such as </w:t>
            </w:r>
            <w:r w:rsidRPr="00280416">
              <w:rPr>
                <w:rFonts w:eastAsiaTheme="minorHAnsi"/>
                <w:i/>
              </w:rPr>
              <w:t>first, next,</w:t>
            </w:r>
            <w:r w:rsidRPr="00280416">
              <w:rPr>
                <w:rFonts w:eastAsiaTheme="minorHAnsi"/>
              </w:rPr>
              <w:t xml:space="preserve"> and </w:t>
            </w:r>
            <w:r w:rsidRPr="00280416">
              <w:rPr>
                <w:rFonts w:eastAsiaTheme="minorHAnsi"/>
                <w:i/>
              </w:rPr>
              <w:t xml:space="preserve">finally. </w:t>
            </w:r>
            <w:r w:rsidRPr="00280416">
              <w:rPr>
                <w:rFonts w:eastAsiaTheme="minorHAnsi"/>
              </w:rPr>
              <w:t>Students will first practice sequencing events of a familiar activity, then work collaboratively to sequence a previously read text. This lesson helps students develop essential skills needed to recount a story in their CEPA.</w:t>
            </w:r>
          </w:p>
          <w:p w14:paraId="1BD9B409" w14:textId="77777777" w:rsidR="00A1749E" w:rsidRPr="005901CE" w:rsidRDefault="00A1399B" w:rsidP="00A1749E">
            <w:pPr>
              <w:contextualSpacing/>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"L11"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11—</w:t>
            </w:r>
            <w:r w:rsidR="00A1749E" w:rsidRPr="005901CE">
              <w:rPr>
                <w:rStyle w:val="Hyperlink"/>
                <w:rFonts w:eastAsiaTheme="minorHAnsi"/>
                <w:b/>
                <w:lang w:eastAsia="zh-CN"/>
              </w:rPr>
              <w:t xml:space="preserve">Day 11: Sequencing Events </w:t>
            </w:r>
            <w:r w:rsidR="00A1749E" w:rsidRPr="005901CE">
              <w:rPr>
                <w:rStyle w:val="Hyperlink"/>
                <w:rFonts w:eastAsiaTheme="minorHAnsi"/>
                <w:b/>
              </w:rPr>
              <w:t>U</w:t>
            </w:r>
            <w:r w:rsidR="00A1749E" w:rsidRPr="005901CE">
              <w:rPr>
                <w:rStyle w:val="Hyperlink"/>
                <w:rFonts w:eastAsiaTheme="minorHAnsi"/>
                <w:b/>
                <w:lang w:eastAsia="zh-CN"/>
              </w:rPr>
              <w:t xml:space="preserve">sing </w:t>
            </w:r>
            <w:r w:rsidR="00A1749E" w:rsidRPr="00BD6AA7">
              <w:rPr>
                <w:rStyle w:val="Hyperlink"/>
                <w:rFonts w:eastAsiaTheme="minorHAnsi" w:cstheme="minorBidi"/>
                <w:b/>
                <w:i/>
              </w:rPr>
              <w:t>F</w:t>
            </w:r>
            <w:r w:rsidR="000A5B81" w:rsidRPr="000A5B81">
              <w:rPr>
                <w:rStyle w:val="Hyperlink"/>
                <w:rFonts w:eastAsiaTheme="minorHAnsi"/>
                <w:b/>
                <w:i/>
                <w:lang w:eastAsia="zh-CN"/>
              </w:rPr>
              <w:t xml:space="preserve">irst, </w:t>
            </w:r>
            <w:r w:rsidR="00A1749E" w:rsidRPr="00BD6AA7">
              <w:rPr>
                <w:rStyle w:val="Hyperlink"/>
                <w:rFonts w:eastAsiaTheme="minorHAnsi" w:cstheme="minorBidi"/>
                <w:b/>
                <w:i/>
              </w:rPr>
              <w:t>N</w:t>
            </w:r>
            <w:r w:rsidR="000A5B81" w:rsidRPr="000A5B81">
              <w:rPr>
                <w:rStyle w:val="Hyperlink"/>
                <w:rFonts w:eastAsiaTheme="minorHAnsi"/>
                <w:b/>
                <w:i/>
                <w:lang w:eastAsia="zh-CN"/>
              </w:rPr>
              <w:t xml:space="preserve">ext, </w:t>
            </w:r>
            <w:r w:rsidR="00A1749E" w:rsidRPr="00BD6AA7">
              <w:rPr>
                <w:rStyle w:val="Hyperlink"/>
                <w:rFonts w:eastAsiaTheme="minorHAnsi" w:cstheme="minorBidi"/>
                <w:b/>
                <w:i/>
              </w:rPr>
              <w:t>T</w:t>
            </w:r>
            <w:r w:rsidR="000A5B81" w:rsidRPr="000A5B81">
              <w:rPr>
                <w:rStyle w:val="Hyperlink"/>
                <w:rFonts w:eastAsiaTheme="minorHAnsi"/>
                <w:b/>
                <w:i/>
                <w:lang w:eastAsia="zh-CN"/>
              </w:rPr>
              <w:t>hen,</w:t>
            </w:r>
            <w:r w:rsidR="00A1749E" w:rsidRPr="005901CE">
              <w:rPr>
                <w:rStyle w:val="Hyperlink"/>
                <w:rFonts w:eastAsiaTheme="minorHAnsi"/>
                <w:b/>
                <w:lang w:eastAsia="zh-CN"/>
              </w:rPr>
              <w:t xml:space="preserve"> and </w:t>
            </w:r>
            <w:r w:rsidR="00A1749E" w:rsidRPr="00BD6AA7">
              <w:rPr>
                <w:rStyle w:val="Hyperlink"/>
                <w:rFonts w:eastAsiaTheme="minorHAnsi" w:cstheme="minorBidi"/>
                <w:b/>
                <w:i/>
              </w:rPr>
              <w:t>Fi</w:t>
            </w:r>
            <w:r w:rsidR="000A5B81" w:rsidRPr="000A5B81">
              <w:rPr>
                <w:rStyle w:val="Hyperlink"/>
                <w:rFonts w:eastAsiaTheme="minorHAnsi"/>
                <w:b/>
                <w:i/>
                <w:lang w:eastAsia="zh-CN"/>
              </w:rPr>
              <w:t>nally</w:t>
            </w:r>
            <w:r w:rsidR="00A1749E" w:rsidRPr="005901CE">
              <w:rPr>
                <w:rStyle w:val="Hyperlink"/>
                <w:rFonts w:eastAsiaTheme="minorHAnsi"/>
                <w:b/>
                <w:lang w:eastAsia="zh-CN"/>
              </w:rPr>
              <w:t xml:space="preserve"> (</w:t>
            </w:r>
            <w:r w:rsidR="00A1749E" w:rsidRPr="005901CE">
              <w:rPr>
                <w:rStyle w:val="Hyperlink"/>
                <w:rFonts w:eastAsiaTheme="minorHAnsi" w:cstheme="minorBidi"/>
                <w:b/>
              </w:rPr>
              <w:t>P</w:t>
            </w:r>
            <w:r w:rsidR="00A1749E" w:rsidRPr="005901CE">
              <w:rPr>
                <w:rStyle w:val="Hyperlink"/>
                <w:rFonts w:eastAsiaTheme="minorHAnsi"/>
                <w:b/>
                <w:lang w:eastAsia="zh-CN"/>
              </w:rPr>
              <w:t>art 2)</w:t>
            </w:r>
          </w:p>
          <w:p w14:paraId="09DC8EF2"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 xml:space="preserve">Language objective: </w:t>
            </w:r>
            <w:r w:rsidR="00A1749E" w:rsidRPr="00280416">
              <w:rPr>
                <w:rFonts w:eastAsiaTheme="minorHAnsi"/>
              </w:rPr>
              <w:t>Students will be able to sequence images representing events from a text using sequencing words (</w:t>
            </w:r>
            <w:r w:rsidR="00A1749E" w:rsidRPr="00280416">
              <w:rPr>
                <w:rFonts w:eastAsiaTheme="minorHAnsi"/>
                <w:i/>
              </w:rPr>
              <w:t xml:space="preserve">first, next, then, </w:t>
            </w:r>
            <w:r w:rsidR="00A1749E" w:rsidRPr="00280416">
              <w:rPr>
                <w:rFonts w:eastAsiaTheme="minorHAnsi"/>
              </w:rPr>
              <w:t>and</w:t>
            </w:r>
            <w:r w:rsidR="00A1749E" w:rsidRPr="00280416">
              <w:rPr>
                <w:rFonts w:eastAsiaTheme="minorHAnsi"/>
                <w:i/>
              </w:rPr>
              <w:t xml:space="preserve"> finally</w:t>
            </w:r>
            <w:r w:rsidR="00A1749E" w:rsidRPr="00280416">
              <w:rPr>
                <w:rFonts w:eastAsiaTheme="minorHAnsi"/>
              </w:rPr>
              <w:t>).</w:t>
            </w:r>
          </w:p>
          <w:p w14:paraId="6D648CF0" w14:textId="77777777" w:rsidR="00A1749E" w:rsidRPr="00280416" w:rsidRDefault="00A1749E" w:rsidP="005901CE">
            <w:pPr>
              <w:pStyle w:val="Listbulletlast"/>
              <w:rPr>
                <w:rFonts w:eastAsiaTheme="minorHAnsi"/>
              </w:rPr>
            </w:pPr>
            <w:r w:rsidRPr="00280416">
              <w:rPr>
                <w:b/>
              </w:rPr>
              <w:t xml:space="preserve">Brief overview of lesson: </w:t>
            </w:r>
            <w:r w:rsidRPr="00280416">
              <w:rPr>
                <w:rFonts w:eastAsiaTheme="minorHAnsi"/>
              </w:rPr>
              <w:t>Students will continue to practice sequencing events from a story read in class. They will listen to a new story read aloud and sequence the events. Then they will label the events with sequencing words (</w:t>
            </w:r>
            <w:r w:rsidRPr="00280416">
              <w:rPr>
                <w:rFonts w:eastAsiaTheme="minorHAnsi"/>
                <w:i/>
              </w:rPr>
              <w:t>first, next, then</w:t>
            </w:r>
            <w:r w:rsidRPr="00280416">
              <w:rPr>
                <w:rFonts w:eastAsiaTheme="minorHAnsi"/>
              </w:rPr>
              <w:t xml:space="preserve">, and </w:t>
            </w:r>
            <w:r w:rsidRPr="00280416">
              <w:rPr>
                <w:rFonts w:eastAsiaTheme="minorHAnsi"/>
                <w:i/>
              </w:rPr>
              <w:t>finally</w:t>
            </w:r>
            <w:r w:rsidRPr="00280416">
              <w:rPr>
                <w:rFonts w:eastAsiaTheme="minorHAnsi"/>
              </w:rPr>
              <w:t>) and describe characters’ emotions using other words, phrases, or sentences.</w:t>
            </w:r>
          </w:p>
          <w:p w14:paraId="457FC7C7" w14:textId="77777777" w:rsidR="00A1749E" w:rsidRPr="005901CE" w:rsidRDefault="00A1399B" w:rsidP="00A1749E">
            <w:pPr>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"L12"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12—</w:t>
            </w:r>
            <w:r w:rsidR="00A1749E" w:rsidRPr="005901CE">
              <w:rPr>
                <w:rStyle w:val="Hyperlink"/>
                <w:rFonts w:eastAsiaTheme="minorHAnsi"/>
                <w:b/>
                <w:lang w:eastAsia="zh-CN"/>
              </w:rPr>
              <w:t>Day 12: Introducing the CEPA</w:t>
            </w:r>
            <w:r w:rsidR="00A1749E" w:rsidRPr="005901CE">
              <w:rPr>
                <w:rStyle w:val="Hyperlink"/>
                <w:rFonts w:eastAsiaTheme="minorHAnsi"/>
                <w:b/>
              </w:rPr>
              <w:t xml:space="preserve"> (Part 1)</w:t>
            </w:r>
            <w:r w:rsidR="00A1749E" w:rsidRPr="005901CE">
              <w:rPr>
                <w:rStyle w:val="Hyperlink"/>
                <w:rFonts w:eastAsiaTheme="minorHAnsi"/>
                <w:b/>
                <w:lang w:eastAsia="zh-CN"/>
              </w:rPr>
              <w:t xml:space="preserve"> </w:t>
            </w:r>
          </w:p>
          <w:p w14:paraId="521FE90B"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 xml:space="preserve">Language objective: </w:t>
            </w:r>
            <w:r w:rsidR="00A1749E" w:rsidRPr="00280416">
              <w:rPr>
                <w:rFonts w:eastAsiaTheme="minorHAnsi"/>
              </w:rPr>
              <w:t xml:space="preserve">Students will be able to ask questions about the model CEPA narrative using </w:t>
            </w:r>
            <w:r w:rsidR="00A1749E" w:rsidRPr="00280416">
              <w:rPr>
                <w:rFonts w:eastAsiaTheme="minorHAnsi"/>
                <w:i/>
              </w:rPr>
              <w:t>wh-</w:t>
            </w:r>
            <w:r w:rsidR="00A1749E" w:rsidRPr="00280416">
              <w:rPr>
                <w:rFonts w:eastAsiaTheme="minorHAnsi"/>
              </w:rPr>
              <w:t xml:space="preserve"> question words.</w:t>
            </w:r>
          </w:p>
          <w:p w14:paraId="2D3C3D57" w14:textId="77777777" w:rsidR="00A1749E" w:rsidRPr="00280416" w:rsidRDefault="00A1749E" w:rsidP="005901CE">
            <w:pPr>
              <w:pStyle w:val="Listbulletlast"/>
            </w:pPr>
            <w:r w:rsidRPr="00280416">
              <w:rPr>
                <w:b/>
              </w:rPr>
              <w:t>Brief overview of lesson:</w:t>
            </w:r>
            <w:r w:rsidRPr="00280416">
              <w:rPr>
                <w:rFonts w:eastAsiaTheme="minorHAnsi"/>
              </w:rPr>
              <w:t xml:space="preserve"> Students will learn about the final unit assessment, the CEPA. The teacher will review CEPA expectations and components, as well as provide a sequence of steps for completing the task. The teacher will also model how to create a narrative like the one students will be expected to produce. Then students will have an opportunity to ask questions about the CEPA. This information will be useful for students as they prepare to complete the CEPA.</w:t>
            </w:r>
          </w:p>
          <w:p w14:paraId="7B09ED1F" w14:textId="77777777" w:rsidR="00A1749E" w:rsidRPr="005901CE" w:rsidRDefault="00A1399B" w:rsidP="00A1749E">
            <w:pPr>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"L13" </w:instrText>
            </w:r>
            <w:r w:rsidRPr="00280416">
              <w:rPr>
                <w:rFonts w:asciiTheme="majorHAnsi" w:eastAsiaTheme="minorHAnsi" w:hAnsiTheme="majorHAnsi" w:cstheme="minorBidi"/>
                <w:b/>
              </w:rPr>
              <w:fldChar w:fldCharType="separate"/>
            </w:r>
            <w:r w:rsidR="00A1749E" w:rsidRPr="005901CE">
              <w:rPr>
                <w:rStyle w:val="Hyperlink"/>
                <w:rFonts w:eastAsiaTheme="minorHAnsi" w:cstheme="minorBidi"/>
                <w:b/>
              </w:rPr>
              <w:t>Lesson 13—</w:t>
            </w:r>
            <w:r w:rsidR="00A1749E" w:rsidRPr="005901CE">
              <w:rPr>
                <w:rStyle w:val="Hyperlink"/>
                <w:rFonts w:eastAsiaTheme="minorHAnsi"/>
                <w:b/>
                <w:lang w:eastAsia="zh-CN"/>
              </w:rPr>
              <w:t>Day 13: Introducing the CEPA (</w:t>
            </w:r>
            <w:r w:rsidR="00A1749E" w:rsidRPr="005901CE">
              <w:rPr>
                <w:rStyle w:val="Hyperlink"/>
                <w:rFonts w:eastAsiaTheme="minorHAnsi" w:cstheme="minorBidi"/>
                <w:b/>
              </w:rPr>
              <w:t>P</w:t>
            </w:r>
            <w:r w:rsidR="00A1749E" w:rsidRPr="005901CE">
              <w:rPr>
                <w:rStyle w:val="Hyperlink"/>
                <w:rFonts w:eastAsiaTheme="minorHAnsi"/>
                <w:b/>
                <w:lang w:eastAsia="zh-CN"/>
              </w:rPr>
              <w:t>art 2)</w:t>
            </w:r>
          </w:p>
          <w:p w14:paraId="46DAB925"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rFonts w:eastAsiaTheme="minorHAnsi"/>
                <w:b/>
              </w:rPr>
              <w:t>Language objective:</w:t>
            </w:r>
            <w:r w:rsidR="00A1749E" w:rsidRPr="00280416">
              <w:rPr>
                <w:rFonts w:eastAsiaTheme="minorHAnsi"/>
              </w:rPr>
              <w:t xml:space="preserve"> Students will be able to state ideas for an event and emotion for their CEPA using emotion vocabulary.</w:t>
            </w:r>
          </w:p>
          <w:p w14:paraId="4FFD9615" w14:textId="77777777" w:rsidR="00A1749E" w:rsidRPr="00280416" w:rsidRDefault="00A1749E" w:rsidP="005901CE">
            <w:pPr>
              <w:pStyle w:val="Listbulletlast"/>
              <w:rPr>
                <w:rFonts w:eastAsiaTheme="minorHAnsi"/>
                <w:b/>
              </w:rPr>
            </w:pPr>
            <w:r w:rsidRPr="00280416">
              <w:rPr>
                <w:b/>
              </w:rPr>
              <w:t>Brief overview of lesson:</w:t>
            </w:r>
            <w:r w:rsidRPr="00280416">
              <w:rPr>
                <w:rFonts w:eastAsiaTheme="minorHAnsi"/>
                <w:b/>
              </w:rPr>
              <w:t xml:space="preserve"> </w:t>
            </w:r>
            <w:r w:rsidRPr="00280416">
              <w:rPr>
                <w:rFonts w:eastAsiaTheme="minorHAnsi"/>
              </w:rPr>
              <w:t>The teacher will model how to write a narrative like the one students will create for their CEPA. Then students will brainstorm sample situations when someone might feel particular emotions before brainstorming their own ideas for the CEPA. They will end the lesson by sharing CEPA ideas with a partner. This information will be useful for students as they begin drafting their CEPA.</w:t>
            </w:r>
          </w:p>
          <w:p w14:paraId="4E739512" w14:textId="77777777" w:rsidR="00A1749E" w:rsidRPr="008E5C2A" w:rsidRDefault="00A1399B" w:rsidP="00A1749E">
            <w:pPr>
              <w:rPr>
                <w:rStyle w:val="Hyperlink"/>
                <w:rFonts w:eastAsiaTheme="minorHAnsi"/>
                <w:b/>
                <w:lang w:eastAsia="zh-CN"/>
              </w:rPr>
            </w:pPr>
            <w:r w:rsidRPr="00280416">
              <w:rPr>
                <w:rFonts w:asciiTheme="majorHAnsi" w:eastAsiaTheme="minorHAnsi" w:hAnsiTheme="majorHAnsi" w:cstheme="minorBidi"/>
                <w:b/>
              </w:rPr>
              <w:fldChar w:fldCharType="begin"/>
            </w:r>
            <w:r w:rsidR="00A1749E" w:rsidRPr="00280416">
              <w:rPr>
                <w:rFonts w:asciiTheme="majorHAnsi" w:eastAsiaTheme="minorHAnsi" w:hAnsiTheme="majorHAnsi" w:cstheme="minorBidi"/>
                <w:b/>
              </w:rPr>
              <w:instrText xml:space="preserve"> HYPERLINK  \l "L14" </w:instrText>
            </w:r>
            <w:r w:rsidRPr="00280416">
              <w:rPr>
                <w:rFonts w:asciiTheme="majorHAnsi" w:eastAsiaTheme="minorHAnsi" w:hAnsiTheme="majorHAnsi" w:cstheme="minorBidi"/>
                <w:b/>
              </w:rPr>
              <w:fldChar w:fldCharType="separate"/>
            </w:r>
            <w:r w:rsidR="00A1749E" w:rsidRPr="008E5C2A">
              <w:rPr>
                <w:rStyle w:val="Hyperlink"/>
                <w:rFonts w:eastAsiaTheme="minorHAnsi" w:cstheme="minorBidi"/>
                <w:b/>
              </w:rPr>
              <w:t>Lesson 14—</w:t>
            </w:r>
            <w:r w:rsidR="00A1749E" w:rsidRPr="008E5C2A">
              <w:rPr>
                <w:rStyle w:val="Hyperlink"/>
                <w:rFonts w:eastAsiaTheme="minorHAnsi"/>
                <w:b/>
                <w:lang w:eastAsia="zh-CN"/>
              </w:rPr>
              <w:t xml:space="preserve">Days 14 </w:t>
            </w:r>
            <w:r w:rsidR="00A1749E" w:rsidRPr="008E5C2A">
              <w:rPr>
                <w:rStyle w:val="Hyperlink"/>
                <w:rFonts w:eastAsiaTheme="minorHAnsi" w:cstheme="minorBidi"/>
                <w:b/>
              </w:rPr>
              <w:t>and</w:t>
            </w:r>
            <w:r w:rsidR="00A1749E" w:rsidRPr="008E5C2A">
              <w:rPr>
                <w:rStyle w:val="Hyperlink"/>
                <w:rFonts w:eastAsiaTheme="minorHAnsi"/>
                <w:b/>
                <w:lang w:eastAsia="zh-CN"/>
              </w:rPr>
              <w:t xml:space="preserve"> 15: Writing a Personal Narrative (CEPA</w:t>
            </w:r>
            <w:r w:rsidR="00A1749E" w:rsidRPr="008E5C2A">
              <w:rPr>
                <w:rStyle w:val="Hyperlink"/>
                <w:rFonts w:eastAsiaTheme="minorHAnsi" w:cstheme="minorBidi"/>
                <w:b/>
              </w:rPr>
              <w:t>,</w:t>
            </w:r>
            <w:r w:rsidR="00A1749E" w:rsidRPr="008E5C2A">
              <w:rPr>
                <w:rStyle w:val="Hyperlink"/>
                <w:rFonts w:eastAsiaTheme="minorHAnsi"/>
                <w:b/>
                <w:lang w:eastAsia="zh-CN"/>
              </w:rPr>
              <w:t xml:space="preserve"> </w:t>
            </w:r>
            <w:r w:rsidR="00A1749E" w:rsidRPr="008E5C2A">
              <w:rPr>
                <w:rStyle w:val="Hyperlink"/>
                <w:rFonts w:eastAsiaTheme="minorHAnsi" w:cstheme="minorBidi"/>
                <w:b/>
              </w:rPr>
              <w:t>P</w:t>
            </w:r>
            <w:r w:rsidR="00A1749E" w:rsidRPr="008E5C2A">
              <w:rPr>
                <w:rStyle w:val="Hyperlink"/>
                <w:rFonts w:eastAsiaTheme="minorHAnsi"/>
                <w:b/>
                <w:lang w:eastAsia="zh-CN"/>
              </w:rPr>
              <w:t>art 1)</w:t>
            </w:r>
          </w:p>
          <w:p w14:paraId="432AAD87" w14:textId="77777777" w:rsidR="00A1749E" w:rsidRPr="00280416" w:rsidRDefault="00A1399B" w:rsidP="005901CE">
            <w:pPr>
              <w:pStyle w:val="ListBullet"/>
              <w:rPr>
                <w:rFonts w:eastAsiaTheme="minorHAnsi"/>
              </w:rPr>
            </w:pPr>
            <w:r w:rsidRPr="00280416">
              <w:rPr>
                <w:rFonts w:eastAsiaTheme="minorHAnsi"/>
                <w:b/>
              </w:rPr>
              <w:fldChar w:fldCharType="end"/>
            </w:r>
            <w:r w:rsidR="00A1749E" w:rsidRPr="00280416">
              <w:rPr>
                <w:b/>
              </w:rPr>
              <w:t>Language objective:</w:t>
            </w:r>
            <w:r w:rsidR="00A1749E" w:rsidRPr="00280416">
              <w:rPr>
                <w:rFonts w:eastAsiaTheme="minorHAnsi"/>
              </w:rPr>
              <w:t xml:space="preserve"> Students will be able to recount a personal narrative about a time they felt a strong emotion using language learned throughout the unit (emotion vocabulary, pronouns, </w:t>
            </w:r>
            <w:r w:rsidR="00A1749E" w:rsidRPr="00280416">
              <w:rPr>
                <w:rFonts w:eastAsiaTheme="minorHAnsi"/>
                <w:i/>
              </w:rPr>
              <w:t>to be, to feel,</w:t>
            </w:r>
            <w:r w:rsidR="00A1749E" w:rsidRPr="00280416">
              <w:rPr>
                <w:rFonts w:eastAsiaTheme="minorHAnsi"/>
              </w:rPr>
              <w:t xml:space="preserve"> sequencing words).</w:t>
            </w:r>
          </w:p>
          <w:p w14:paraId="574FF3A6" w14:textId="77777777" w:rsidR="00A1749E" w:rsidRPr="00280416" w:rsidRDefault="00A1749E" w:rsidP="005901CE">
            <w:pPr>
              <w:pStyle w:val="Listbulletlast"/>
              <w:rPr>
                <w:rFonts w:eastAsiaTheme="minorHAnsi"/>
              </w:rPr>
            </w:pPr>
            <w:r w:rsidRPr="00280416">
              <w:rPr>
                <w:b/>
              </w:rPr>
              <w:t xml:space="preserve">Brief overview of lesson: </w:t>
            </w:r>
            <w:r w:rsidRPr="00280416">
              <w:rPr>
                <w:rFonts w:eastAsiaTheme="minorHAnsi"/>
              </w:rPr>
              <w:t xml:space="preserve">Students will illustrate and write their CEPA, demonstrating what they have learned throughout the unit. </w:t>
            </w:r>
          </w:p>
          <w:p w14:paraId="31431ED1" w14:textId="77777777" w:rsidR="00A1749E" w:rsidRPr="008E5C2A" w:rsidRDefault="00A1399B" w:rsidP="00A1749E">
            <w:pPr>
              <w:rPr>
                <w:rStyle w:val="Hyperlink"/>
                <w:rFonts w:eastAsiaTheme="minorHAnsi"/>
                <w:b/>
                <w:lang w:eastAsia="zh-CN"/>
              </w:rPr>
            </w:pPr>
            <w:r w:rsidRPr="008E5C2A">
              <w:rPr>
                <w:rFonts w:asciiTheme="majorHAnsi" w:eastAsiaTheme="minorHAnsi" w:hAnsiTheme="majorHAnsi" w:cstheme="minorBidi"/>
                <w:b/>
              </w:rPr>
              <w:fldChar w:fldCharType="begin"/>
            </w:r>
            <w:r w:rsidR="00A1749E" w:rsidRPr="008E5C2A">
              <w:rPr>
                <w:rFonts w:asciiTheme="majorHAnsi" w:eastAsiaTheme="minorHAnsi" w:hAnsiTheme="majorHAnsi" w:cstheme="minorBidi"/>
                <w:b/>
              </w:rPr>
              <w:instrText xml:space="preserve"> HYPERLINK  \l "L15" </w:instrText>
            </w:r>
            <w:r w:rsidRPr="008E5C2A">
              <w:rPr>
                <w:rFonts w:asciiTheme="majorHAnsi" w:eastAsiaTheme="minorHAnsi" w:hAnsiTheme="majorHAnsi" w:cstheme="minorBidi"/>
                <w:b/>
              </w:rPr>
              <w:fldChar w:fldCharType="separate"/>
            </w:r>
            <w:r w:rsidR="00A1749E" w:rsidRPr="008E5C2A">
              <w:rPr>
                <w:rStyle w:val="Hyperlink"/>
                <w:rFonts w:eastAsiaTheme="minorHAnsi" w:cstheme="minorBidi"/>
                <w:b/>
              </w:rPr>
              <w:t>Lesson 15—</w:t>
            </w:r>
            <w:r w:rsidR="00A1749E" w:rsidRPr="008E5C2A">
              <w:rPr>
                <w:rStyle w:val="Hyperlink"/>
                <w:rFonts w:eastAsiaTheme="minorHAnsi"/>
                <w:b/>
                <w:lang w:eastAsia="zh-CN"/>
              </w:rPr>
              <w:t>Day 16: Recounting a Personal Narrative (CEPA</w:t>
            </w:r>
            <w:r w:rsidR="00A1749E" w:rsidRPr="008E5C2A">
              <w:rPr>
                <w:rStyle w:val="Hyperlink"/>
                <w:rFonts w:eastAsiaTheme="minorHAnsi" w:cstheme="minorBidi"/>
                <w:b/>
              </w:rPr>
              <w:t>,</w:t>
            </w:r>
            <w:r w:rsidR="00A1749E" w:rsidRPr="008E5C2A">
              <w:rPr>
                <w:rStyle w:val="Hyperlink"/>
                <w:rFonts w:eastAsiaTheme="minorHAnsi"/>
                <w:b/>
                <w:lang w:eastAsia="zh-CN"/>
              </w:rPr>
              <w:t xml:space="preserve"> </w:t>
            </w:r>
            <w:r w:rsidR="00A1749E" w:rsidRPr="008E5C2A">
              <w:rPr>
                <w:rStyle w:val="Hyperlink"/>
                <w:rFonts w:eastAsiaTheme="minorHAnsi" w:cstheme="minorBidi"/>
                <w:b/>
              </w:rPr>
              <w:t>P</w:t>
            </w:r>
            <w:r w:rsidR="00A1749E" w:rsidRPr="008E5C2A">
              <w:rPr>
                <w:rStyle w:val="Hyperlink"/>
                <w:rFonts w:eastAsiaTheme="minorHAnsi"/>
                <w:b/>
                <w:lang w:eastAsia="zh-CN"/>
              </w:rPr>
              <w:t>art 2)</w:t>
            </w:r>
          </w:p>
          <w:p w14:paraId="770206E6" w14:textId="77777777" w:rsidR="00A1749E" w:rsidRPr="00280416" w:rsidRDefault="00A1399B" w:rsidP="001772E4">
            <w:pPr>
              <w:pStyle w:val="ListParagraph"/>
              <w:numPr>
                <w:ilvl w:val="0"/>
                <w:numId w:val="683"/>
              </w:numPr>
              <w:ind w:left="360"/>
              <w:contextualSpacing w:val="0"/>
              <w:rPr>
                <w:rFonts w:asciiTheme="majorHAnsi" w:eastAsiaTheme="minorHAnsi" w:hAnsiTheme="majorHAnsi" w:cstheme="minorBidi"/>
                <w:b/>
              </w:rPr>
            </w:pPr>
            <w:r w:rsidRPr="008E5C2A">
              <w:rPr>
                <w:rFonts w:asciiTheme="majorHAnsi" w:eastAsiaTheme="minorHAnsi" w:hAnsiTheme="majorHAnsi" w:cstheme="minorBidi"/>
                <w:b/>
              </w:rPr>
              <w:fldChar w:fldCharType="end"/>
            </w:r>
            <w:r w:rsidR="00A1749E" w:rsidRPr="00280416">
              <w:rPr>
                <w:rFonts w:asciiTheme="majorHAnsi" w:hAnsiTheme="majorHAnsi"/>
                <w:b/>
              </w:rPr>
              <w:t>Language objectives:</w:t>
            </w:r>
          </w:p>
          <w:p w14:paraId="23CF90A1" w14:textId="77777777" w:rsidR="00A1749E" w:rsidRPr="00280416" w:rsidRDefault="00A1749E" w:rsidP="00244CBA">
            <w:pPr>
              <w:pStyle w:val="ListBullet"/>
              <w:numPr>
                <w:ilvl w:val="0"/>
                <w:numId w:val="688"/>
              </w:numPr>
              <w:ind w:left="720"/>
              <w:rPr>
                <w:rFonts w:eastAsiaTheme="minorHAnsi"/>
              </w:rPr>
            </w:pPr>
            <w:r w:rsidRPr="00280416">
              <w:rPr>
                <w:rFonts w:eastAsiaTheme="minorHAnsi"/>
              </w:rPr>
              <w:t xml:space="preserve">Students will be able to orally recount their personal narrative to a partner or small group using language learned throughout the unit (emotion vocabulary, pronouns, </w:t>
            </w:r>
            <w:r w:rsidRPr="00280416">
              <w:rPr>
                <w:rFonts w:eastAsiaTheme="minorHAnsi"/>
                <w:i/>
              </w:rPr>
              <w:t>to be, to feel,</w:t>
            </w:r>
            <w:r w:rsidRPr="00280416">
              <w:rPr>
                <w:rFonts w:eastAsiaTheme="minorHAnsi"/>
              </w:rPr>
              <w:t xml:space="preserve"> sequencing words).</w:t>
            </w:r>
          </w:p>
          <w:p w14:paraId="6CEC39B1" w14:textId="77777777" w:rsidR="00A1749E" w:rsidRDefault="00A1749E" w:rsidP="00244CBA">
            <w:pPr>
              <w:pStyle w:val="ListBullet"/>
              <w:numPr>
                <w:ilvl w:val="0"/>
                <w:numId w:val="688"/>
              </w:numPr>
              <w:ind w:left="720"/>
              <w:rPr>
                <w:rFonts w:eastAsiaTheme="minorHAnsi"/>
              </w:rPr>
            </w:pPr>
            <w:r w:rsidRPr="00280416">
              <w:rPr>
                <w:rFonts w:eastAsiaTheme="minorHAnsi"/>
              </w:rPr>
              <w:t>Students will be able to ask and answer questions about each other’s presentations.</w:t>
            </w:r>
          </w:p>
          <w:p w14:paraId="3D6E26E6" w14:textId="77777777" w:rsidR="00A1749E" w:rsidRPr="00244CBA" w:rsidRDefault="00244CBA" w:rsidP="00244CBA">
            <w:pPr>
              <w:pStyle w:val="ListBullet"/>
              <w:numPr>
                <w:ilvl w:val="0"/>
                <w:numId w:val="687"/>
              </w:numPr>
              <w:rPr>
                <w:rFonts w:eastAsiaTheme="minorHAnsi"/>
              </w:rPr>
            </w:pPr>
            <w:r w:rsidRPr="00244CBA">
              <w:rPr>
                <w:rFonts w:eastAsiaTheme="minorHAnsi"/>
                <w:b/>
              </w:rPr>
              <w:t>Brief</w:t>
            </w:r>
            <w:r>
              <w:rPr>
                <w:rFonts w:eastAsiaTheme="minorHAnsi"/>
              </w:rPr>
              <w:t xml:space="preserve"> </w:t>
            </w:r>
            <w:r w:rsidR="00A1749E" w:rsidRPr="00244CBA">
              <w:rPr>
                <w:b/>
              </w:rPr>
              <w:t xml:space="preserve">overview of lesson: </w:t>
            </w:r>
            <w:r w:rsidR="00A1749E" w:rsidRPr="00244CBA">
              <w:rPr>
                <w:rFonts w:eastAsiaTheme="minorHAnsi"/>
              </w:rPr>
              <w:t xml:space="preserve">Students will orally recount their personal narrative using completed CEPA graphic organizers from Lesson 14. </w:t>
            </w:r>
          </w:p>
        </w:tc>
      </w:tr>
      <w:tr w:rsidR="00A1749E" w:rsidRPr="001B2D0D" w14:paraId="342A055C" w14:textId="77777777" w:rsidTr="00827DED">
        <w:tc>
          <w:tcPr>
            <w:tcW w:w="5000" w:type="pct"/>
            <w:gridSpan w:val="3"/>
            <w:tcBorders>
              <w:top w:val="single" w:sz="4" w:space="0" w:color="000000"/>
              <w:left w:val="single" w:sz="4" w:space="0" w:color="000000"/>
              <w:bottom w:val="single" w:sz="4" w:space="0" w:color="000000"/>
              <w:right w:val="single" w:sz="4" w:space="0" w:color="000000"/>
            </w:tcBorders>
          </w:tcPr>
          <w:p w14:paraId="67EAC239" w14:textId="77777777" w:rsidR="00A1749E" w:rsidRPr="001B2D0D" w:rsidRDefault="00A1749E" w:rsidP="00A1749E">
            <w:pPr>
              <w:pStyle w:val="NoSpacing"/>
              <w:contextualSpacing/>
              <w:jc w:val="center"/>
              <w:rPr>
                <w:rFonts w:ascii="Cambria" w:eastAsia="Arial" w:hAnsi="Cambria" w:cs="Arial"/>
                <w:b/>
                <w:i/>
                <w:szCs w:val="20"/>
              </w:rPr>
            </w:pPr>
            <w:r w:rsidRPr="001B2D0D">
              <w:rPr>
                <w:rFonts w:ascii="Cambria" w:hAnsi="Cambria"/>
                <w:szCs w:val="18"/>
              </w:rPr>
              <w:t xml:space="preserve">Adapted from </w:t>
            </w:r>
            <w:r w:rsidRPr="001B2D0D">
              <w:rPr>
                <w:rFonts w:ascii="Cambria" w:hAnsi="Cambria"/>
                <w:i/>
                <w:iCs/>
                <w:szCs w:val="18"/>
              </w:rPr>
              <w:t>Understanding by Design</w:t>
            </w:r>
            <w:r w:rsidRPr="001B2D0D">
              <w:rPr>
                <w:rFonts w:ascii="Cambria" w:hAnsi="Cambria"/>
                <w:szCs w:val="18"/>
              </w:rPr>
              <w:t>®. © 2012 Grant Wiggins and Jay McTighe. Used with permission.</w:t>
            </w:r>
          </w:p>
        </w:tc>
      </w:tr>
    </w:tbl>
    <w:p w14:paraId="4B1C6F8A" w14:textId="77777777" w:rsidR="00144C23" w:rsidRDefault="00144C23" w:rsidP="00316C53">
      <w:pPr>
        <w:spacing w:before="120"/>
        <w:rPr>
          <w:rFonts w:eastAsiaTheme="minorHAnsi" w:cstheme="minorBidi"/>
          <w:b/>
        </w:rPr>
      </w:pPr>
    </w:p>
    <w:p w14:paraId="1CEFE829" w14:textId="77777777" w:rsidR="00144C23" w:rsidRDefault="00144C23">
      <w:pPr>
        <w:rPr>
          <w:rFonts w:eastAsiaTheme="minorHAnsi" w:cstheme="minorBidi"/>
          <w:b/>
        </w:rPr>
      </w:pPr>
      <w:r>
        <w:rPr>
          <w:rFonts w:eastAsiaTheme="minorHAnsi" w:cstheme="minorBidi"/>
          <w:b/>
        </w:rPr>
        <w:br w:type="page"/>
      </w:r>
    </w:p>
    <w:p w14:paraId="3AAA3D5E" w14:textId="77777777" w:rsidR="00A1749E" w:rsidRPr="00316C53" w:rsidRDefault="00A1749E" w:rsidP="00A66B8C">
      <w:pPr>
        <w:pStyle w:val="Heading2"/>
        <w:rPr>
          <w:rFonts w:eastAsiaTheme="minorHAnsi"/>
        </w:rPr>
      </w:pPr>
      <w:r w:rsidRPr="00316C53">
        <w:rPr>
          <w:rFonts w:eastAsiaTheme="minorHAnsi"/>
        </w:rPr>
        <w:t xml:space="preserve">Additional Notes: </w:t>
      </w:r>
    </w:p>
    <w:p w14:paraId="30011C23" w14:textId="77777777" w:rsidR="00A1749E" w:rsidRDefault="00A1749E" w:rsidP="00A66B8C">
      <w:pPr>
        <w:pStyle w:val="ListBullet5pt"/>
      </w:pPr>
      <w:r w:rsidRPr="00765796">
        <w:t>This unit can be adapted and modified to meet the needs of a broad ran</w:t>
      </w:r>
      <w:r>
        <w:t>ge of kind</w:t>
      </w:r>
      <w:r w:rsidRPr="00765796">
        <w:t>ergarten programs. For example, the lessons in the unit can be used in conjunction with phonics programs and can incorporate sight word instruction</w:t>
      </w:r>
      <w:r>
        <w:t xml:space="preserve"> related to words introduced and practiced throughout the unit (e.g., </w:t>
      </w:r>
      <w:r w:rsidR="000A5B81" w:rsidRPr="000A5B81">
        <w:rPr>
          <w:i/>
        </w:rPr>
        <w:t>he, me, was</w:t>
      </w:r>
      <w:r w:rsidRPr="00765796">
        <w:t xml:space="preserve">). </w:t>
      </w:r>
    </w:p>
    <w:p w14:paraId="35A12E27" w14:textId="77777777" w:rsidR="00A1749E" w:rsidRDefault="00A1749E" w:rsidP="00A66B8C">
      <w:pPr>
        <w:pStyle w:val="ListBullet5pt"/>
      </w:pPr>
      <w:r w:rsidRPr="00765796">
        <w:t>Each lesson provides a suggested text. However, the</w:t>
      </w:r>
      <w:r>
        <w:t>se</w:t>
      </w:r>
      <w:r w:rsidRPr="00765796">
        <w:t xml:space="preserve"> texts can be </w:t>
      </w:r>
      <w:r w:rsidR="00244CBA">
        <w:t>changed</w:t>
      </w:r>
      <w:r w:rsidR="00244CBA" w:rsidRPr="00765796">
        <w:t xml:space="preserve"> </w:t>
      </w:r>
      <w:r w:rsidRPr="00765796">
        <w:t>to address additional course themes as needed. Sample course themes that could be incorporated are Veteran’s Day (</w:t>
      </w:r>
      <w:r w:rsidR="000A5B81" w:rsidRPr="000A5B81">
        <w:rPr>
          <w:i/>
        </w:rPr>
        <w:t>brave</w:t>
      </w:r>
      <w:r w:rsidRPr="00765796">
        <w:t>) and Thanksgiving (</w:t>
      </w:r>
      <w:r w:rsidR="000A5B81" w:rsidRPr="000A5B81">
        <w:rPr>
          <w:i/>
        </w:rPr>
        <w:t>thankful</w:t>
      </w:r>
      <w:r w:rsidRPr="00765796">
        <w:t>). If using different text</w:t>
      </w:r>
      <w:r>
        <w:t>s</w:t>
      </w:r>
      <w:r w:rsidR="00244CBA">
        <w:t xml:space="preserve"> altogether, </w:t>
      </w:r>
      <w:r w:rsidRPr="00765796">
        <w:t xml:space="preserve">keep the instructional sequence the same, staying true to the language demands of the lesson. </w:t>
      </w:r>
      <w:r>
        <w:t>For a list of additional s</w:t>
      </w:r>
      <w:r w:rsidRPr="00765796">
        <w:t>uggested texts</w:t>
      </w:r>
      <w:r>
        <w:t xml:space="preserve">, see the </w:t>
      </w:r>
      <w:hyperlink w:anchor="Listunitresources" w:history="1">
        <w:r w:rsidRPr="00765796">
          <w:rPr>
            <w:rStyle w:val="Hyperlink"/>
            <w:rFonts w:eastAsiaTheme="minorHAnsi" w:cstheme="minorBidi"/>
            <w:sz w:val="24"/>
            <w:szCs w:val="24"/>
          </w:rPr>
          <w:t>List of Unit Resources</w:t>
        </w:r>
      </w:hyperlink>
      <w:r>
        <w:t xml:space="preserve"> at </w:t>
      </w:r>
      <w:r w:rsidRPr="00765796">
        <w:t>end of the unit.</w:t>
      </w:r>
    </w:p>
    <w:p w14:paraId="037453EE" w14:textId="77777777" w:rsidR="00113677" w:rsidRDefault="00A1749E" w:rsidP="00A66B8C">
      <w:pPr>
        <w:pStyle w:val="ListBullet5pt"/>
      </w:pPr>
      <w:r>
        <w:t>The</w:t>
      </w:r>
      <w:r w:rsidRPr="00765796">
        <w:t xml:space="preserve"> unit provides opportunities for extending practice </w:t>
      </w:r>
      <w:r>
        <w:t xml:space="preserve">with language </w:t>
      </w:r>
      <w:r w:rsidRPr="00765796">
        <w:t xml:space="preserve">and for modifying instruction to meet student needs. For example, </w:t>
      </w:r>
      <w:r>
        <w:t xml:space="preserve">students are provided with opportunities to write. </w:t>
      </w:r>
      <w:r w:rsidRPr="00765796">
        <w:t>Depending upon the time of year and student readiness, writing</w:t>
      </w:r>
      <w:r>
        <w:t xml:space="preserve"> activities</w:t>
      </w:r>
      <w:r w:rsidRPr="00765796">
        <w:t xml:space="preserve"> can be used </w:t>
      </w:r>
      <w:r>
        <w:t xml:space="preserve">to </w:t>
      </w:r>
      <w:r w:rsidRPr="00765796">
        <w:t>gauge of letter/sound recognition</w:t>
      </w:r>
      <w:r>
        <w:t xml:space="preserve"> skills. Writing activities can be </w:t>
      </w:r>
      <w:r w:rsidRPr="00765796">
        <w:t>with drawing or dictation</w:t>
      </w:r>
      <w:r>
        <w:t xml:space="preserve"> tasks</w:t>
      </w:r>
      <w:r w:rsidRPr="00765796">
        <w:t xml:space="preserve">. </w:t>
      </w:r>
    </w:p>
    <w:p w14:paraId="20C4890F" w14:textId="77777777" w:rsidR="00A1749E" w:rsidRPr="00F01D63" w:rsidRDefault="00A1749E" w:rsidP="00F01D63">
      <w:pPr>
        <w:rPr>
          <w:rFonts w:eastAsiaTheme="minorHAnsi"/>
        </w:rPr>
      </w:pPr>
      <w:r w:rsidRPr="00F01D63">
        <w:rPr>
          <w:rFonts w:eastAsiaTheme="minorHAnsi"/>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AF15B4" w14:paraId="5E03A70B" w14:textId="77777777" w:rsidTr="00A37BCD">
        <w:tc>
          <w:tcPr>
            <w:tcW w:w="592" w:type="pct"/>
            <w:shd w:val="clear" w:color="auto" w:fill="D9D9D9"/>
          </w:tcPr>
          <w:p w14:paraId="2ECAD5BF" w14:textId="77777777" w:rsidR="00A1749E" w:rsidRPr="000B36DF" w:rsidRDefault="00A1749E" w:rsidP="00280416">
            <w:pPr>
              <w:pStyle w:val="LessonNumber"/>
            </w:pPr>
            <w:bookmarkStart w:id="2" w:name="L1"/>
            <w:bookmarkStart w:id="3" w:name="_Toc459131594"/>
            <w:bookmarkEnd w:id="2"/>
            <w:r w:rsidRPr="000B36DF">
              <w:t>Lesson 1</w:t>
            </w:r>
            <w:bookmarkEnd w:id="3"/>
          </w:p>
          <w:p w14:paraId="3676DD4C" w14:textId="77777777" w:rsidR="00A1749E" w:rsidRPr="000B36DF" w:rsidRDefault="00A1749E" w:rsidP="00A1749E">
            <w:pPr>
              <w:contextualSpacing/>
              <w:rPr>
                <w:b/>
              </w:rPr>
            </w:pPr>
            <w:r w:rsidRPr="000B36DF">
              <w:rPr>
                <w:b/>
              </w:rPr>
              <w:t>Day 1</w:t>
            </w:r>
          </w:p>
        </w:tc>
        <w:tc>
          <w:tcPr>
            <w:tcW w:w="2126" w:type="pct"/>
            <w:shd w:val="clear" w:color="auto" w:fill="D9D9D9"/>
          </w:tcPr>
          <w:p w14:paraId="09148F72" w14:textId="77777777" w:rsidR="00A1749E" w:rsidRPr="000B36DF" w:rsidRDefault="00A1749E" w:rsidP="00A1749E">
            <w:pPr>
              <w:contextualSpacing/>
              <w:rPr>
                <w:rFonts w:eastAsia="Calibri"/>
              </w:rPr>
            </w:pPr>
            <w:r w:rsidRPr="000B36DF">
              <w:rPr>
                <w:b/>
              </w:rPr>
              <w:t>Vocabulary and Concept Development</w:t>
            </w:r>
            <w:r w:rsidRPr="000B36DF">
              <w:rPr>
                <w:rFonts w:eastAsia="Calibri"/>
              </w:rPr>
              <w:t xml:space="preserve"> </w:t>
            </w:r>
          </w:p>
        </w:tc>
        <w:tc>
          <w:tcPr>
            <w:tcW w:w="2282" w:type="pct"/>
            <w:shd w:val="clear" w:color="auto" w:fill="D9D9D9"/>
          </w:tcPr>
          <w:p w14:paraId="74CFABED" w14:textId="77777777" w:rsidR="00A1749E" w:rsidRPr="000B36DF" w:rsidRDefault="00A1749E" w:rsidP="00A1749E">
            <w:pPr>
              <w:contextualSpacing/>
              <w:rPr>
                <w:b/>
              </w:rPr>
            </w:pPr>
            <w:r w:rsidRPr="000B36DF">
              <w:rPr>
                <w:b/>
              </w:rPr>
              <w:t xml:space="preserve">Estimated Time: </w:t>
            </w:r>
            <w:r w:rsidRPr="000B36DF">
              <w:t>60 minutes</w:t>
            </w:r>
          </w:p>
        </w:tc>
      </w:tr>
    </w:tbl>
    <w:p w14:paraId="4D2C4C41" w14:textId="77777777" w:rsidR="00A1749E" w:rsidRPr="000B36DF" w:rsidRDefault="00A1749E" w:rsidP="00A1749E">
      <w:pPr>
        <w:contextualSpacing/>
        <w:rPr>
          <w:rFonts w:eastAsia="Calibri"/>
        </w:rPr>
      </w:pPr>
    </w:p>
    <w:p w14:paraId="37762BBC" w14:textId="77777777" w:rsidR="00A1749E" w:rsidRPr="007317D2" w:rsidRDefault="00A1749E" w:rsidP="00D7667A">
      <w:pPr>
        <w:pStyle w:val="BodyText11pt"/>
        <w:rPr>
          <w:rFonts w:eastAsia="Calibri"/>
        </w:rPr>
      </w:pPr>
      <w:r w:rsidRPr="000B36DF">
        <w:rPr>
          <w:rFonts w:eastAsia="Calibri"/>
          <w:b/>
        </w:rPr>
        <w:t xml:space="preserve">Brief </w:t>
      </w:r>
      <w:r>
        <w:rPr>
          <w:rFonts w:eastAsia="Calibri"/>
          <w:b/>
        </w:rPr>
        <w:t>o</w:t>
      </w:r>
      <w:r w:rsidRPr="000B36DF">
        <w:rPr>
          <w:rFonts w:eastAsia="Calibri"/>
          <w:b/>
        </w:rPr>
        <w:t xml:space="preserve">verview of </w:t>
      </w:r>
      <w:r>
        <w:rPr>
          <w:rFonts w:eastAsia="Calibri"/>
          <w:b/>
        </w:rPr>
        <w:t>l</w:t>
      </w:r>
      <w:r w:rsidRPr="000B36DF">
        <w:rPr>
          <w:rFonts w:eastAsia="Calibri"/>
          <w:b/>
        </w:rPr>
        <w:t>esson</w:t>
      </w:r>
      <w:r w:rsidRPr="000B36DF">
        <w:rPr>
          <w:rFonts w:eastAsia="Calibri"/>
        </w:rPr>
        <w:t xml:space="preserve">: </w:t>
      </w:r>
      <w:r>
        <w:rPr>
          <w:rFonts w:eastAsiaTheme="minorHAnsi"/>
        </w:rPr>
        <w:t>S</w:t>
      </w:r>
      <w:r w:rsidRPr="000B36DF">
        <w:rPr>
          <w:rFonts w:eastAsiaTheme="minorHAnsi"/>
        </w:rPr>
        <w:t>tudents will be introduced to key unit vocabulary. They will practice sharing a time when they felt one of the emotions introduced in the lesson. Through the use of a fiction text, students will begin to use the key vocabulary to describe the emotions of a fictional character</w:t>
      </w:r>
      <w:r w:rsidRPr="007317D2">
        <w:rPr>
          <w:rFonts w:eastAsiaTheme="minorHAnsi"/>
        </w:rPr>
        <w:t xml:space="preserve">. </w:t>
      </w:r>
      <w:r w:rsidRPr="007317D2">
        <w:t>As you plan, consider the variability of learners in your class and make adaptations as necessary.</w:t>
      </w:r>
    </w:p>
    <w:p w14:paraId="4B78A822" w14:textId="77777777" w:rsidR="00A1749E" w:rsidRPr="000B36DF" w:rsidRDefault="00A1749E" w:rsidP="00D7667A">
      <w:pPr>
        <w:pStyle w:val="Heading2"/>
        <w:rPr>
          <w:rFonts w:eastAsia="Calibri"/>
        </w:rPr>
      </w:pPr>
      <w:r w:rsidRPr="000B36DF">
        <w:rPr>
          <w:rFonts w:eastAsia="Calibri"/>
        </w:rPr>
        <w:t>What students should know and be able to do to engage in this lesson:</w:t>
      </w:r>
    </w:p>
    <w:p w14:paraId="6ED6FC36" w14:textId="77777777" w:rsidR="00A1749E" w:rsidRPr="000B36DF" w:rsidRDefault="00A1749E" w:rsidP="00316C53">
      <w:pPr>
        <w:pStyle w:val="ListBullet"/>
        <w:rPr>
          <w:rFonts w:eastAsia="Calibri"/>
          <w:b/>
        </w:rPr>
      </w:pPr>
      <w:r w:rsidRPr="000B36DF">
        <w:t>Ability to take turns</w:t>
      </w:r>
      <w:r>
        <w:t>.</w:t>
      </w:r>
    </w:p>
    <w:p w14:paraId="489697FB" w14:textId="77777777" w:rsidR="00A1749E" w:rsidRPr="000B36DF" w:rsidRDefault="00A1749E" w:rsidP="00316C53">
      <w:pPr>
        <w:pStyle w:val="Listbulletlast"/>
        <w:rPr>
          <w:rFonts w:eastAsia="Calibri"/>
          <w:b/>
        </w:rPr>
      </w:pPr>
      <w:r w:rsidRPr="000B36DF">
        <w:t>Familiarity with listening to oral storytelling.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AF15B4" w14:paraId="4F48BBE7" w14:textId="77777777" w:rsidTr="00A37BCD">
        <w:tc>
          <w:tcPr>
            <w:tcW w:w="5000" w:type="pct"/>
            <w:gridSpan w:val="4"/>
            <w:tcBorders>
              <w:bottom w:val="single" w:sz="4" w:space="0" w:color="auto"/>
            </w:tcBorders>
            <w:shd w:val="clear" w:color="auto" w:fill="D9D9D9"/>
          </w:tcPr>
          <w:p w14:paraId="54515578" w14:textId="77777777" w:rsidR="00A1749E" w:rsidRPr="000B36DF" w:rsidRDefault="00A1749E" w:rsidP="00A1749E">
            <w:pPr>
              <w:contextualSpacing/>
              <w:jc w:val="center"/>
              <w:rPr>
                <w:rFonts w:eastAsia="Calibri"/>
                <w:b/>
              </w:rPr>
            </w:pPr>
            <w:r w:rsidRPr="000B36DF">
              <w:rPr>
                <w:rFonts w:eastAsia="Calibri"/>
                <w:b/>
              </w:rPr>
              <w:t>LESSON FOUNDATION</w:t>
            </w:r>
          </w:p>
        </w:tc>
      </w:tr>
      <w:tr w:rsidR="00A1749E" w:rsidRPr="00AF15B4" w14:paraId="335F6292" w14:textId="77777777" w:rsidTr="00A37BCD">
        <w:tc>
          <w:tcPr>
            <w:tcW w:w="2343" w:type="pct"/>
            <w:gridSpan w:val="2"/>
            <w:tcBorders>
              <w:bottom w:val="single" w:sz="4" w:space="0" w:color="auto"/>
              <w:right w:val="single" w:sz="4" w:space="0" w:color="auto"/>
            </w:tcBorders>
            <w:shd w:val="clear" w:color="auto" w:fill="DEEAF6"/>
          </w:tcPr>
          <w:p w14:paraId="345D688E" w14:textId="77777777" w:rsidR="00A1749E" w:rsidRPr="000B36DF" w:rsidRDefault="00A1749E" w:rsidP="00A1749E">
            <w:pPr>
              <w:contextualSpacing/>
              <w:rPr>
                <w:rFonts w:eastAsia="Calibri"/>
                <w:b/>
              </w:rPr>
            </w:pPr>
            <w:r w:rsidRPr="000B36DF">
              <w:rPr>
                <w:rFonts w:eastAsia="Calibri"/>
                <w:b/>
              </w:rPr>
              <w:t>Unit-</w:t>
            </w:r>
            <w:r>
              <w:rPr>
                <w:rFonts w:eastAsia="Calibri"/>
                <w:b/>
              </w:rPr>
              <w:t>L</w:t>
            </w:r>
            <w:r w:rsidRPr="000B36DF">
              <w:rPr>
                <w:rFonts w:eastAsia="Calibri"/>
                <w:b/>
              </w:rPr>
              <w:t xml:space="preserve">evel Focus Language </w:t>
            </w:r>
            <w:r>
              <w:rPr>
                <w:rFonts w:eastAsia="Calibri"/>
                <w:b/>
              </w:rPr>
              <w:t>G</w:t>
            </w:r>
            <w:r w:rsidRPr="000B36DF">
              <w:rPr>
                <w:rFonts w:eastAsia="Calibri"/>
                <w:b/>
              </w:rPr>
              <w:t xml:space="preserve">oals to </w:t>
            </w:r>
            <w:r>
              <w:rPr>
                <w:rFonts w:eastAsia="Calibri"/>
                <w:b/>
              </w:rPr>
              <w:t>B</w:t>
            </w:r>
            <w:r w:rsidRPr="000B36DF">
              <w:rPr>
                <w:rFonts w:eastAsia="Calibri"/>
                <w:b/>
              </w:rPr>
              <w:t xml:space="preserve">e </w:t>
            </w:r>
            <w:r>
              <w:rPr>
                <w:rFonts w:eastAsia="Calibri"/>
                <w:b/>
              </w:rPr>
              <w:t>A</w:t>
            </w:r>
            <w:r w:rsidRPr="000B36DF">
              <w:rPr>
                <w:rFonts w:eastAsia="Calibri"/>
                <w:b/>
              </w:rPr>
              <w:t xml:space="preserve">ddressed in </w:t>
            </w:r>
            <w:r>
              <w:rPr>
                <w:rFonts w:eastAsia="Calibri"/>
                <w:b/>
              </w:rPr>
              <w:t>T</w:t>
            </w:r>
            <w:r w:rsidRPr="000B36DF">
              <w:rPr>
                <w:rFonts w:eastAsia="Calibri"/>
                <w:b/>
              </w:rPr>
              <w:t xml:space="preserve">his </w:t>
            </w:r>
            <w:r>
              <w:rPr>
                <w:rFonts w:eastAsia="Calibri"/>
                <w:b/>
              </w:rPr>
              <w:t>L</w:t>
            </w:r>
            <w:r w:rsidRPr="000B36DF">
              <w:rPr>
                <w:rFonts w:eastAsia="Calibri"/>
                <w:b/>
              </w:rPr>
              <w:t>esson</w:t>
            </w:r>
          </w:p>
        </w:tc>
        <w:tc>
          <w:tcPr>
            <w:tcW w:w="2657" w:type="pct"/>
            <w:gridSpan w:val="2"/>
            <w:tcBorders>
              <w:left w:val="single" w:sz="4" w:space="0" w:color="auto"/>
              <w:bottom w:val="single" w:sz="4" w:space="0" w:color="auto"/>
            </w:tcBorders>
            <w:shd w:val="clear" w:color="auto" w:fill="DEEAF6"/>
          </w:tcPr>
          <w:p w14:paraId="7E80EF0B" w14:textId="77777777" w:rsidR="00A1749E" w:rsidRPr="000B36DF" w:rsidRDefault="00A1749E" w:rsidP="00A1749E">
            <w:pPr>
              <w:contextualSpacing/>
              <w:rPr>
                <w:rFonts w:eastAsia="Calibri"/>
                <w:b/>
              </w:rPr>
            </w:pPr>
            <w:r w:rsidRPr="000B36DF">
              <w:rPr>
                <w:rFonts w:eastAsia="Calibri"/>
                <w:b/>
              </w:rPr>
              <w:t>Unit-</w:t>
            </w:r>
            <w:r>
              <w:rPr>
                <w:rFonts w:eastAsia="Calibri"/>
                <w:b/>
              </w:rPr>
              <w:t>L</w:t>
            </w:r>
            <w:r w:rsidRPr="000B36DF">
              <w:rPr>
                <w:rFonts w:eastAsia="Calibri"/>
                <w:b/>
              </w:rPr>
              <w:t xml:space="preserve">evel Salient Content Connections to </w:t>
            </w:r>
            <w:r>
              <w:rPr>
                <w:rFonts w:eastAsia="Calibri"/>
                <w:b/>
              </w:rPr>
              <w:t>B</w:t>
            </w:r>
            <w:r w:rsidRPr="000B36DF">
              <w:rPr>
                <w:rFonts w:eastAsia="Calibri"/>
                <w:b/>
              </w:rPr>
              <w:t xml:space="preserve">e </w:t>
            </w:r>
            <w:r>
              <w:rPr>
                <w:rFonts w:eastAsia="Calibri"/>
                <w:b/>
              </w:rPr>
              <w:t>A</w:t>
            </w:r>
            <w:r w:rsidRPr="000B36DF">
              <w:rPr>
                <w:rFonts w:eastAsia="Calibri"/>
                <w:b/>
              </w:rPr>
              <w:t xml:space="preserve">ddressed in </w:t>
            </w:r>
            <w:r>
              <w:rPr>
                <w:rFonts w:eastAsia="Calibri"/>
                <w:b/>
              </w:rPr>
              <w:t>T</w:t>
            </w:r>
            <w:r w:rsidRPr="000B36DF">
              <w:rPr>
                <w:rFonts w:eastAsia="Calibri"/>
                <w:b/>
              </w:rPr>
              <w:t xml:space="preserve">his </w:t>
            </w:r>
            <w:r>
              <w:rPr>
                <w:rFonts w:eastAsia="Calibri"/>
                <w:b/>
              </w:rPr>
              <w:t>L</w:t>
            </w:r>
            <w:r w:rsidRPr="000B36DF">
              <w:rPr>
                <w:rFonts w:eastAsia="Calibri"/>
                <w:b/>
              </w:rPr>
              <w:t>esson</w:t>
            </w:r>
          </w:p>
        </w:tc>
      </w:tr>
      <w:tr w:rsidR="00A1749E" w:rsidRPr="00AF15B4" w14:paraId="7B6B66B6" w14:textId="77777777" w:rsidTr="00A37BCD">
        <w:tc>
          <w:tcPr>
            <w:tcW w:w="2343" w:type="pct"/>
            <w:gridSpan w:val="2"/>
            <w:tcBorders>
              <w:right w:val="single" w:sz="4" w:space="0" w:color="auto"/>
            </w:tcBorders>
          </w:tcPr>
          <w:p w14:paraId="6D555254" w14:textId="77777777" w:rsidR="00A1749E" w:rsidRPr="000B36DF" w:rsidRDefault="00A1749E" w:rsidP="00316C53">
            <w:pPr>
              <w:pStyle w:val="ListContinue"/>
            </w:pPr>
            <w:r w:rsidRPr="000B36DF">
              <w:rPr>
                <w:rFonts w:eastAsia="Arial"/>
              </w:rPr>
              <w:t>G</w:t>
            </w:r>
            <w:r>
              <w:rPr>
                <w:rFonts w:eastAsia="Arial"/>
              </w:rPr>
              <w:t>.</w:t>
            </w:r>
            <w:r w:rsidRPr="000B36DF">
              <w:rPr>
                <w:rFonts w:eastAsia="Arial"/>
              </w:rPr>
              <w:t>2</w:t>
            </w:r>
            <w:r w:rsidR="00316C53">
              <w:rPr>
                <w:rFonts w:eastAsia="Arial"/>
              </w:rPr>
              <w:tab/>
            </w:r>
            <w:r w:rsidRPr="000B36DF">
              <w:rPr>
                <w:rFonts w:eastAsia="Arial"/>
                <w:smallCaps/>
              </w:rPr>
              <w:t>Discuss</w:t>
            </w:r>
            <w:r w:rsidRPr="000B36DF">
              <w:rPr>
                <w:rFonts w:eastAsia="Arial"/>
              </w:rPr>
              <w:t xml:space="preserve"> by inquiring about others’ ideas and experiences.</w:t>
            </w:r>
          </w:p>
          <w:p w14:paraId="7D4451CE" w14:textId="77777777" w:rsidR="00A1749E" w:rsidRPr="000B36DF" w:rsidRDefault="00A1749E" w:rsidP="00316C53">
            <w:pPr>
              <w:pStyle w:val="ListContinue"/>
              <w:rPr>
                <w:rFonts w:asciiTheme="minorHAnsi" w:hAnsiTheme="minorHAnsi"/>
              </w:rPr>
            </w:pPr>
            <w:r w:rsidRPr="000B36DF">
              <w:t>G</w:t>
            </w:r>
            <w:r>
              <w:t>.</w:t>
            </w:r>
            <w:r w:rsidRPr="000B36DF">
              <w:t>3</w:t>
            </w:r>
            <w:r w:rsidR="00316C53">
              <w:tab/>
            </w:r>
            <w:r w:rsidRPr="000B36DF">
              <w:rPr>
                <w:smallCaps/>
              </w:rPr>
              <w:t>Explain</w:t>
            </w:r>
            <w:r w:rsidRPr="000B36DF">
              <w:t xml:space="preserve"> by elaborating to describe the relationship between actions/events and emotions.</w:t>
            </w:r>
          </w:p>
        </w:tc>
        <w:tc>
          <w:tcPr>
            <w:tcW w:w="2657" w:type="pct"/>
            <w:gridSpan w:val="2"/>
            <w:tcBorders>
              <w:left w:val="single" w:sz="4" w:space="0" w:color="auto"/>
            </w:tcBorders>
          </w:tcPr>
          <w:p w14:paraId="41033E40" w14:textId="77777777" w:rsidR="00A1749E" w:rsidRPr="000B36DF" w:rsidRDefault="00A1749E" w:rsidP="00316C53">
            <w:pPr>
              <w:pStyle w:val="BodyText"/>
            </w:pPr>
            <w:r w:rsidRPr="000B36DF">
              <w:t>CCSS.ELA-Literacy.SL.K.1.a</w:t>
            </w:r>
            <w:r>
              <w:t>—</w:t>
            </w:r>
            <w:r w:rsidRPr="000B36DF">
              <w:t>Follow agreed-upon rules for discussions (e.g., listening to others and taking turns speaking about the topics and texts under discussion).</w:t>
            </w:r>
          </w:p>
          <w:p w14:paraId="3478052D" w14:textId="77777777" w:rsidR="00A1749E" w:rsidRPr="000B36DF" w:rsidRDefault="00A1749E" w:rsidP="00316C53">
            <w:pPr>
              <w:pStyle w:val="BodyTextnospace"/>
              <w:rPr>
                <w:rFonts w:eastAsia="Calibri"/>
              </w:rPr>
            </w:pPr>
            <w:r w:rsidRPr="00D932AE">
              <w:t>CCSS.ELA-Literacy.SL.K.</w:t>
            </w:r>
            <w:r w:rsidRPr="000B36DF">
              <w:t>6</w:t>
            </w:r>
            <w:r>
              <w:t>—</w:t>
            </w:r>
            <w:r w:rsidRPr="000B36DF">
              <w:t>Speak audibly and express thoughts, feelings, and details clearly.</w:t>
            </w:r>
          </w:p>
        </w:tc>
      </w:tr>
      <w:tr w:rsidR="00A1749E" w:rsidRPr="00AF15B4" w14:paraId="2F3052B8" w14:textId="77777777" w:rsidTr="00A37BCD">
        <w:tc>
          <w:tcPr>
            <w:tcW w:w="2343" w:type="pct"/>
            <w:gridSpan w:val="2"/>
            <w:tcBorders>
              <w:right w:val="single" w:sz="4" w:space="0" w:color="auto"/>
            </w:tcBorders>
            <w:shd w:val="clear" w:color="auto" w:fill="DEEAF6"/>
          </w:tcPr>
          <w:p w14:paraId="62504C60" w14:textId="77777777" w:rsidR="00A1749E" w:rsidRPr="000B36DF" w:rsidRDefault="00A1749E" w:rsidP="00A1749E">
            <w:pPr>
              <w:contextualSpacing/>
              <w:rPr>
                <w:rFonts w:eastAsia="Calibri"/>
                <w:b/>
              </w:rPr>
            </w:pPr>
            <w:r w:rsidRPr="000B36DF">
              <w:rPr>
                <w:rFonts w:eastAsia="Calibri"/>
                <w:b/>
              </w:rPr>
              <w:t>Language Objective</w:t>
            </w:r>
          </w:p>
        </w:tc>
        <w:tc>
          <w:tcPr>
            <w:tcW w:w="2657" w:type="pct"/>
            <w:gridSpan w:val="2"/>
            <w:tcBorders>
              <w:left w:val="single" w:sz="4" w:space="0" w:color="auto"/>
            </w:tcBorders>
            <w:shd w:val="clear" w:color="auto" w:fill="DEEAF6"/>
          </w:tcPr>
          <w:p w14:paraId="3D8EED3F" w14:textId="77777777" w:rsidR="00A1749E" w:rsidRPr="000B36DF" w:rsidRDefault="00A1749E" w:rsidP="00A1749E">
            <w:pPr>
              <w:contextualSpacing/>
              <w:rPr>
                <w:rFonts w:eastAsia="Calibri"/>
                <w:b/>
              </w:rPr>
            </w:pPr>
            <w:r w:rsidRPr="000B36DF">
              <w:rPr>
                <w:rFonts w:eastAsia="Calibri"/>
                <w:b/>
              </w:rPr>
              <w:t>Essential Questions Addressed in the Lesson</w:t>
            </w:r>
          </w:p>
        </w:tc>
      </w:tr>
      <w:tr w:rsidR="00A1749E" w:rsidRPr="00AF15B4" w14:paraId="42B06038" w14:textId="77777777" w:rsidTr="00A37BCD">
        <w:tc>
          <w:tcPr>
            <w:tcW w:w="2343" w:type="pct"/>
            <w:gridSpan w:val="2"/>
            <w:tcBorders>
              <w:right w:val="single" w:sz="4" w:space="0" w:color="auto"/>
            </w:tcBorders>
          </w:tcPr>
          <w:p w14:paraId="6BE22599" w14:textId="77777777" w:rsidR="00A1749E" w:rsidRPr="000B36DF" w:rsidRDefault="00A1749E" w:rsidP="00316C53">
            <w:pPr>
              <w:pStyle w:val="BodyText"/>
              <w:rPr>
                <w:rFonts w:eastAsia="Calibri"/>
              </w:rPr>
            </w:pPr>
            <w:r w:rsidRPr="000B36DF">
              <w:t>Students will be able to orally describe a time when they felt an emotion using topic-related vocabulary (</w:t>
            </w:r>
            <w:r w:rsidRPr="000B36DF">
              <w:rPr>
                <w:i/>
              </w:rPr>
              <w:t>happy, sad, mad</w:t>
            </w:r>
            <w:r w:rsidRPr="000B36DF">
              <w:t>).</w:t>
            </w:r>
          </w:p>
        </w:tc>
        <w:tc>
          <w:tcPr>
            <w:tcW w:w="2657" w:type="pct"/>
            <w:gridSpan w:val="2"/>
            <w:tcBorders>
              <w:left w:val="single" w:sz="4" w:space="0" w:color="auto"/>
            </w:tcBorders>
          </w:tcPr>
          <w:p w14:paraId="5DC946BB" w14:textId="77777777" w:rsidR="00A1749E" w:rsidRPr="000B36DF" w:rsidRDefault="00A1749E" w:rsidP="00316C53">
            <w:pPr>
              <w:pStyle w:val="ListContinue"/>
            </w:pPr>
            <w:r w:rsidRPr="000B36DF">
              <w:t>Q</w:t>
            </w:r>
            <w:r>
              <w:t>.</w:t>
            </w:r>
            <w:r w:rsidRPr="000B36DF">
              <w:t>1</w:t>
            </w:r>
            <w:r w:rsidR="00316C53">
              <w:tab/>
            </w:r>
            <w:r w:rsidRPr="000B36DF">
              <w:t>How can you use language to help you share your story?</w:t>
            </w:r>
          </w:p>
          <w:p w14:paraId="0DAB605C" w14:textId="77777777" w:rsidR="00A1749E" w:rsidRPr="000B36DF" w:rsidRDefault="00A1749E" w:rsidP="00316C53">
            <w:pPr>
              <w:pStyle w:val="ListContinue"/>
            </w:pPr>
            <w:r w:rsidRPr="000B36DF">
              <w:t>Q</w:t>
            </w:r>
            <w:r>
              <w:t>.</w:t>
            </w:r>
            <w:r w:rsidRPr="000B36DF">
              <w:t>2</w:t>
            </w:r>
            <w:r w:rsidR="00316C53">
              <w:tab/>
            </w:r>
            <w:r w:rsidRPr="000B36DF">
              <w:t>How can we use language to learn more about how someone is feeling?</w:t>
            </w:r>
          </w:p>
          <w:p w14:paraId="029C5688" w14:textId="77777777" w:rsidR="00A1749E" w:rsidRPr="000B36DF" w:rsidRDefault="00A1749E" w:rsidP="00316C53">
            <w:pPr>
              <w:pStyle w:val="ListContinue"/>
              <w:rPr>
                <w:rFonts w:eastAsia="Calibri"/>
              </w:rPr>
            </w:pPr>
            <w:r w:rsidRPr="000B36DF">
              <w:t>Q</w:t>
            </w:r>
            <w:r>
              <w:t>.</w:t>
            </w:r>
            <w:r w:rsidRPr="000B36DF">
              <w:t>3</w:t>
            </w:r>
            <w:r w:rsidR="00316C53">
              <w:tab/>
            </w:r>
            <w:r w:rsidRPr="000B36DF">
              <w:t>How can we use language to express how we are feeling?</w:t>
            </w:r>
          </w:p>
        </w:tc>
      </w:tr>
      <w:tr w:rsidR="00A1749E" w:rsidRPr="00AF15B4" w14:paraId="4D0A31DC" w14:textId="77777777" w:rsidTr="00A37BCD">
        <w:tc>
          <w:tcPr>
            <w:tcW w:w="5000" w:type="pct"/>
            <w:gridSpan w:val="4"/>
            <w:shd w:val="clear" w:color="auto" w:fill="DEEAF6"/>
          </w:tcPr>
          <w:p w14:paraId="036822C2" w14:textId="77777777" w:rsidR="00A1749E" w:rsidRPr="000B36DF" w:rsidRDefault="00A1749E" w:rsidP="00A1749E">
            <w:pPr>
              <w:contextualSpacing/>
              <w:rPr>
                <w:rFonts w:eastAsia="Calibri" w:cs="Arial"/>
                <w:b/>
              </w:rPr>
            </w:pPr>
            <w:r w:rsidRPr="000B36DF">
              <w:rPr>
                <w:rFonts w:eastAsia="Calibri"/>
                <w:b/>
              </w:rPr>
              <w:t>Assessment</w:t>
            </w:r>
          </w:p>
        </w:tc>
      </w:tr>
      <w:tr w:rsidR="00A1749E" w:rsidRPr="00AF15B4" w14:paraId="211CA218" w14:textId="77777777" w:rsidTr="002451BC">
        <w:tc>
          <w:tcPr>
            <w:tcW w:w="5000" w:type="pct"/>
            <w:gridSpan w:val="4"/>
            <w:tcBorders>
              <w:bottom w:val="single" w:sz="4" w:space="0" w:color="auto"/>
            </w:tcBorders>
            <w:shd w:val="clear" w:color="auto" w:fill="auto"/>
          </w:tcPr>
          <w:p w14:paraId="1B27A668" w14:textId="77777777" w:rsidR="00A1749E" w:rsidRPr="000B36DF" w:rsidRDefault="00A1749E" w:rsidP="00316C53">
            <w:pPr>
              <w:pStyle w:val="ListBullet"/>
            </w:pPr>
            <w:r w:rsidRPr="000B36DF">
              <w:t>Formative</w:t>
            </w:r>
            <w:r>
              <w:t>:</w:t>
            </w:r>
            <w:r w:rsidRPr="000B36DF">
              <w:t xml:space="preserve"> Assess student</w:t>
            </w:r>
            <w:r>
              <w:t>s’</w:t>
            </w:r>
            <w:r w:rsidRPr="000B36DF">
              <w:t xml:space="preserve"> ability to use learned language to orally describe a time when they felt an emotion. </w:t>
            </w:r>
          </w:p>
          <w:p w14:paraId="5B27A352" w14:textId="77777777" w:rsidR="00A1749E" w:rsidRPr="000B36DF" w:rsidRDefault="00A1749E" w:rsidP="00316C53">
            <w:pPr>
              <w:pStyle w:val="ListBullet"/>
            </w:pPr>
            <w:r w:rsidRPr="00277CEF">
              <w:t>Formative</w:t>
            </w:r>
            <w:r>
              <w:t>:</w:t>
            </w:r>
            <w:r w:rsidRPr="00277CEF">
              <w:t xml:space="preserve"> </w:t>
            </w:r>
            <w:r w:rsidRPr="000B36DF">
              <w:t>Assess student</w:t>
            </w:r>
            <w:r>
              <w:t>s’</w:t>
            </w:r>
            <w:r w:rsidRPr="000B36DF">
              <w:t xml:space="preserve"> use of learned language to identify and describe a time when they felt an emotion as evidenced by student </w:t>
            </w:r>
            <w:hyperlink w:anchor="L1drawemotion" w:history="1">
              <w:r w:rsidRPr="000B36DF">
                <w:rPr>
                  <w:rStyle w:val="Hyperlink"/>
                </w:rPr>
                <w:t>drawing</w:t>
              </w:r>
            </w:hyperlink>
            <w:r w:rsidRPr="000B36DF">
              <w:t xml:space="preserve"> and/or writing. </w:t>
            </w:r>
          </w:p>
          <w:p w14:paraId="1AB15BD4" w14:textId="77777777" w:rsidR="00A1749E" w:rsidRPr="000B36DF" w:rsidRDefault="00A1749E" w:rsidP="006E201F">
            <w:pPr>
              <w:pStyle w:val="ListBullet"/>
              <w:rPr>
                <w:rFonts w:eastAsia="Calibri"/>
                <w:b/>
              </w:rPr>
            </w:pPr>
            <w:r w:rsidRPr="00277CEF">
              <w:t>Formative</w:t>
            </w:r>
            <w:r>
              <w:t>:</w:t>
            </w:r>
            <w:r w:rsidRPr="00277CEF">
              <w:t xml:space="preserve"> </w:t>
            </w:r>
            <w:r w:rsidRPr="000B36DF">
              <w:t>Assess student</w:t>
            </w:r>
            <w:r>
              <w:t>s’</w:t>
            </w:r>
            <w:r w:rsidRPr="000B36DF">
              <w:t xml:space="preserve"> ability to identify the emotions of a character as evidenced by student use of </w:t>
            </w:r>
            <w:hyperlink w:anchor="L1emotionscards" w:history="1">
              <w:r>
                <w:rPr>
                  <w:rStyle w:val="Hyperlink"/>
                </w:rPr>
                <w:t>emotion</w:t>
              </w:r>
              <w:r w:rsidRPr="000B36DF">
                <w:rPr>
                  <w:rStyle w:val="Hyperlink"/>
                </w:rPr>
                <w:t xml:space="preserve"> cards</w:t>
              </w:r>
            </w:hyperlink>
            <w:r w:rsidRPr="000B36DF">
              <w:t xml:space="preserve"> during the reading of the story.</w:t>
            </w:r>
          </w:p>
        </w:tc>
      </w:tr>
      <w:tr w:rsidR="00A1749E" w:rsidRPr="00AF15B4" w14:paraId="5DE9CBFD" w14:textId="77777777" w:rsidTr="002451BC">
        <w:tc>
          <w:tcPr>
            <w:tcW w:w="5000" w:type="pct"/>
            <w:gridSpan w:val="4"/>
            <w:tcBorders>
              <w:bottom w:val="nil"/>
            </w:tcBorders>
            <w:shd w:val="clear" w:color="auto" w:fill="DEEAF6"/>
          </w:tcPr>
          <w:p w14:paraId="62833088" w14:textId="77777777" w:rsidR="00A1749E" w:rsidRPr="000B36DF" w:rsidRDefault="00A1749E" w:rsidP="00A1749E">
            <w:pPr>
              <w:contextualSpacing/>
              <w:jc w:val="center"/>
              <w:rPr>
                <w:rFonts w:eastAsia="Calibri"/>
                <w:b/>
              </w:rPr>
            </w:pPr>
            <w:r w:rsidRPr="000B36DF">
              <w:rPr>
                <w:rFonts w:eastAsia="Calibri"/>
                <w:b/>
              </w:rPr>
              <w:t xml:space="preserve">Thinking Space: What Academic Language </w:t>
            </w:r>
            <w:r>
              <w:rPr>
                <w:rFonts w:eastAsia="Calibri"/>
                <w:b/>
              </w:rPr>
              <w:t>W</w:t>
            </w:r>
            <w:r w:rsidRPr="000B36DF">
              <w:rPr>
                <w:rFonts w:eastAsia="Calibri"/>
                <w:b/>
              </w:rPr>
              <w:t xml:space="preserve">ill </w:t>
            </w:r>
            <w:r>
              <w:rPr>
                <w:rFonts w:eastAsia="Calibri"/>
                <w:b/>
              </w:rPr>
              <w:t>B</w:t>
            </w:r>
            <w:r w:rsidRPr="000B36DF">
              <w:rPr>
                <w:rFonts w:eastAsia="Calibri"/>
                <w:b/>
              </w:rPr>
              <w:t xml:space="preserve">e </w:t>
            </w:r>
            <w:r>
              <w:rPr>
                <w:rFonts w:eastAsia="Calibri"/>
                <w:b/>
              </w:rPr>
              <w:t>P</w:t>
            </w:r>
            <w:r w:rsidRPr="000B36DF">
              <w:rPr>
                <w:rFonts w:eastAsia="Calibri"/>
                <w:b/>
              </w:rPr>
              <w:t xml:space="preserve">racticed in </w:t>
            </w:r>
            <w:r>
              <w:rPr>
                <w:rFonts w:eastAsia="Calibri"/>
                <w:b/>
              </w:rPr>
              <w:t>T</w:t>
            </w:r>
            <w:r w:rsidRPr="000B36DF">
              <w:rPr>
                <w:rFonts w:eastAsia="Calibri"/>
                <w:b/>
              </w:rPr>
              <w:t xml:space="preserve">his </w:t>
            </w:r>
            <w:r>
              <w:rPr>
                <w:rFonts w:eastAsia="Calibri"/>
                <w:b/>
              </w:rPr>
              <w:t>L</w:t>
            </w:r>
            <w:r w:rsidRPr="000B36DF">
              <w:rPr>
                <w:rFonts w:eastAsia="Calibri"/>
                <w:b/>
              </w:rPr>
              <w:t>esson?</w:t>
            </w:r>
          </w:p>
        </w:tc>
      </w:tr>
      <w:tr w:rsidR="00A1749E" w:rsidRPr="00AF15B4" w14:paraId="0FF4DA21" w14:textId="77777777" w:rsidTr="002451BC">
        <w:tc>
          <w:tcPr>
            <w:tcW w:w="1718" w:type="pct"/>
            <w:tcBorders>
              <w:top w:val="nil"/>
              <w:bottom w:val="single" w:sz="4" w:space="0" w:color="auto"/>
              <w:right w:val="nil"/>
            </w:tcBorders>
            <w:shd w:val="clear" w:color="auto" w:fill="DEEAF6"/>
          </w:tcPr>
          <w:p w14:paraId="6D43890A" w14:textId="77777777" w:rsidR="00A1749E" w:rsidRPr="000B36DF" w:rsidRDefault="00A1749E" w:rsidP="00A1749E">
            <w:pPr>
              <w:contextualSpacing/>
              <w:jc w:val="center"/>
              <w:rPr>
                <w:rFonts w:eastAsia="Calibri"/>
                <w:b/>
              </w:rPr>
            </w:pPr>
            <w:r w:rsidRPr="000B36DF">
              <w:rPr>
                <w:rFonts w:eastAsia="Calibri"/>
                <w:b/>
              </w:rPr>
              <w:t>Discourse Dimension</w:t>
            </w:r>
          </w:p>
        </w:tc>
        <w:tc>
          <w:tcPr>
            <w:tcW w:w="1375" w:type="pct"/>
            <w:gridSpan w:val="2"/>
            <w:tcBorders>
              <w:top w:val="nil"/>
              <w:left w:val="nil"/>
              <w:bottom w:val="single" w:sz="4" w:space="0" w:color="auto"/>
              <w:right w:val="nil"/>
            </w:tcBorders>
            <w:shd w:val="clear" w:color="auto" w:fill="DEEAF6"/>
          </w:tcPr>
          <w:p w14:paraId="52ED468F" w14:textId="77777777" w:rsidR="00A1749E" w:rsidRPr="000B36DF" w:rsidRDefault="00A1749E" w:rsidP="00A1749E">
            <w:pPr>
              <w:contextualSpacing/>
              <w:jc w:val="center"/>
              <w:rPr>
                <w:rFonts w:eastAsia="Calibri"/>
                <w:b/>
              </w:rPr>
            </w:pPr>
            <w:r w:rsidRPr="000B36DF">
              <w:rPr>
                <w:rFonts w:eastAsia="Calibri"/>
                <w:b/>
              </w:rPr>
              <w:t>Sentence Dimension</w:t>
            </w:r>
          </w:p>
        </w:tc>
        <w:tc>
          <w:tcPr>
            <w:tcW w:w="1907" w:type="pct"/>
            <w:tcBorders>
              <w:top w:val="nil"/>
              <w:left w:val="nil"/>
              <w:bottom w:val="single" w:sz="4" w:space="0" w:color="auto"/>
            </w:tcBorders>
            <w:shd w:val="clear" w:color="auto" w:fill="DEEAF6"/>
          </w:tcPr>
          <w:p w14:paraId="73B8B496" w14:textId="77777777" w:rsidR="00A1749E" w:rsidRPr="000B36DF" w:rsidRDefault="00A1749E" w:rsidP="00A1749E">
            <w:pPr>
              <w:contextualSpacing/>
              <w:jc w:val="center"/>
              <w:rPr>
                <w:rFonts w:eastAsia="Calibri"/>
                <w:b/>
              </w:rPr>
            </w:pPr>
            <w:r w:rsidRPr="000B36DF">
              <w:rPr>
                <w:rFonts w:eastAsia="Calibri"/>
                <w:b/>
              </w:rPr>
              <w:t>Word Dimension</w:t>
            </w:r>
          </w:p>
        </w:tc>
      </w:tr>
      <w:tr w:rsidR="00A1749E" w:rsidRPr="00AF15B4" w14:paraId="7E5D0AFD" w14:textId="77777777" w:rsidTr="00A37BCD">
        <w:tc>
          <w:tcPr>
            <w:tcW w:w="1718" w:type="pct"/>
            <w:tcBorders>
              <w:right w:val="single" w:sz="4" w:space="0" w:color="auto"/>
            </w:tcBorders>
          </w:tcPr>
          <w:p w14:paraId="3F60CC60" w14:textId="77777777" w:rsidR="00A1749E" w:rsidRPr="000B36DF" w:rsidRDefault="00A1749E" w:rsidP="0026702F">
            <w:pPr>
              <w:pStyle w:val="BodyTextnospace"/>
              <w:rPr>
                <w:rFonts w:eastAsia="Calibri"/>
              </w:rPr>
            </w:pPr>
            <w:r w:rsidRPr="000B36DF">
              <w:t>Social instructional language; reading grade-appropriate narrative texts composed of simple or predictable phrases/sentences with limited cohesion between sentences; orally stating examples with some detail.</w:t>
            </w:r>
          </w:p>
        </w:tc>
        <w:tc>
          <w:tcPr>
            <w:tcW w:w="1375" w:type="pct"/>
            <w:gridSpan w:val="2"/>
            <w:tcBorders>
              <w:left w:val="single" w:sz="4" w:space="0" w:color="auto"/>
              <w:right w:val="single" w:sz="4" w:space="0" w:color="auto"/>
            </w:tcBorders>
          </w:tcPr>
          <w:p w14:paraId="7F8D550A" w14:textId="77777777" w:rsidR="00A1749E" w:rsidRPr="000B36DF" w:rsidRDefault="00A1749E" w:rsidP="0026702F">
            <w:pPr>
              <w:pStyle w:val="BodyTextnospace"/>
              <w:rPr>
                <w:rFonts w:eastAsia="Calibri"/>
              </w:rPr>
            </w:pPr>
            <w:r w:rsidRPr="000B36DF">
              <w:t xml:space="preserve">Simple sentences in </w:t>
            </w:r>
            <w:r>
              <w:t xml:space="preserve">the </w:t>
            </w:r>
            <w:r w:rsidRPr="000B36DF">
              <w:t>past and present tense.</w:t>
            </w:r>
          </w:p>
        </w:tc>
        <w:tc>
          <w:tcPr>
            <w:tcW w:w="1907" w:type="pct"/>
            <w:tcBorders>
              <w:left w:val="single" w:sz="4" w:space="0" w:color="auto"/>
            </w:tcBorders>
          </w:tcPr>
          <w:p w14:paraId="6C045C7D" w14:textId="77777777" w:rsidR="00A1749E" w:rsidRPr="000B36DF" w:rsidRDefault="00A1749E" w:rsidP="00A1749E">
            <w:pPr>
              <w:contextualSpacing/>
              <w:rPr>
                <w:rFonts w:eastAsia="Calibri"/>
              </w:rPr>
            </w:pPr>
            <w:r w:rsidRPr="000B36DF">
              <w:t>Emotion vocabulary (</w:t>
            </w:r>
            <w:r w:rsidRPr="000B36DF">
              <w:rPr>
                <w:i/>
              </w:rPr>
              <w:t>happy, sad, mad</w:t>
            </w:r>
            <w:r w:rsidRPr="000B36DF">
              <w:t>).</w:t>
            </w:r>
          </w:p>
        </w:tc>
      </w:tr>
      <w:tr w:rsidR="00A1749E" w:rsidRPr="00AF15B4" w14:paraId="654B6DDB" w14:textId="77777777" w:rsidTr="00A37BCD">
        <w:tc>
          <w:tcPr>
            <w:tcW w:w="5000" w:type="pct"/>
            <w:gridSpan w:val="4"/>
            <w:shd w:val="clear" w:color="auto" w:fill="DEEAF6"/>
          </w:tcPr>
          <w:p w14:paraId="527B752F" w14:textId="77777777" w:rsidR="00A1749E" w:rsidRPr="000B36DF" w:rsidRDefault="00A1749E" w:rsidP="00A1749E">
            <w:pPr>
              <w:contextualSpacing/>
              <w:rPr>
                <w:rFonts w:eastAsia="Calibri"/>
                <w:b/>
              </w:rPr>
            </w:pPr>
            <w:r w:rsidRPr="000B36DF">
              <w:rPr>
                <w:rFonts w:eastAsia="Calibri"/>
                <w:b/>
              </w:rPr>
              <w:t>Instructional Tips/Strategies/Suggestions for Teacher</w:t>
            </w:r>
          </w:p>
        </w:tc>
      </w:tr>
      <w:tr w:rsidR="00A1749E" w:rsidRPr="00AF15B4" w14:paraId="09BCD5DB" w14:textId="77777777" w:rsidTr="00A37BCD">
        <w:tc>
          <w:tcPr>
            <w:tcW w:w="5000" w:type="pct"/>
            <w:gridSpan w:val="4"/>
          </w:tcPr>
          <w:p w14:paraId="19C245F9" w14:textId="77777777" w:rsidR="00A1749E" w:rsidRPr="003C20F1" w:rsidRDefault="00A1749E" w:rsidP="00316C53">
            <w:pPr>
              <w:pStyle w:val="ListBullet"/>
            </w:pPr>
            <w:r w:rsidRPr="00A1749E">
              <w:t>Consider having students create their own emotion</w:t>
            </w:r>
            <w:r w:rsidRPr="003C20F1">
              <w:t xml:space="preserve"> cards or a class set of cards. If possible, take pictures of students making facial expressions of various emotions (smiling</w:t>
            </w:r>
            <w:r>
              <w:t>—</w:t>
            </w:r>
            <w:r w:rsidRPr="00A1749E">
              <w:t>happy; frowning</w:t>
            </w:r>
            <w:r>
              <w:t>—</w:t>
            </w:r>
            <w:r w:rsidRPr="00A1749E">
              <w:t xml:space="preserve">sad; </w:t>
            </w:r>
            <w:r w:rsidRPr="003C20F1">
              <w:t>etc.) to create the cards. Make these available to students throughout the unit.</w:t>
            </w:r>
          </w:p>
          <w:p w14:paraId="4D032C03" w14:textId="77777777" w:rsidR="00A1749E" w:rsidRPr="003C20F1" w:rsidRDefault="00A1749E" w:rsidP="00316C53">
            <w:pPr>
              <w:pStyle w:val="ListBullet"/>
            </w:pPr>
            <w:r w:rsidRPr="003C20F1">
              <w:t xml:space="preserve">Post and explain the lesson’s language objective. </w:t>
            </w:r>
          </w:p>
          <w:p w14:paraId="0DBC3EAB" w14:textId="77777777" w:rsidR="00A1749E" w:rsidRPr="000B36DF" w:rsidRDefault="00A1749E" w:rsidP="00316C53">
            <w:pPr>
              <w:pStyle w:val="ListBullet"/>
            </w:pPr>
            <w:r w:rsidRPr="000B36DF">
              <w:t>Use the results of formative assessments to inform instruction</w:t>
            </w:r>
            <w:r>
              <w:t>,</w:t>
            </w:r>
            <w:r w:rsidRPr="000B36DF">
              <w:t xml:space="preserve"> and make adjustments to the instructional sequence as needed.</w:t>
            </w:r>
          </w:p>
        </w:tc>
      </w:tr>
    </w:tbl>
    <w:p w14:paraId="2C64DAB9" w14:textId="77777777" w:rsidR="00A1749E" w:rsidRPr="000B36DF" w:rsidRDefault="00A1749E" w:rsidP="00A1749E">
      <w:pPr>
        <w:contextualSpacing/>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15B4" w14:paraId="71105973" w14:textId="77777777" w:rsidTr="006821D3">
        <w:tc>
          <w:tcPr>
            <w:tcW w:w="5000" w:type="pct"/>
            <w:shd w:val="clear" w:color="auto" w:fill="D9D9D9"/>
          </w:tcPr>
          <w:p w14:paraId="3427AC78" w14:textId="77777777" w:rsidR="00A1749E" w:rsidRPr="000B36DF" w:rsidRDefault="00A1749E" w:rsidP="00A1749E">
            <w:pPr>
              <w:contextualSpacing/>
              <w:jc w:val="center"/>
              <w:rPr>
                <w:rFonts w:eastAsia="Calibri"/>
                <w:b/>
              </w:rPr>
            </w:pPr>
            <w:r w:rsidRPr="000B36DF">
              <w:rPr>
                <w:rFonts w:eastAsia="Calibri"/>
                <w:b/>
              </w:rPr>
              <w:t>STUDENT CONSIDERATIONS</w:t>
            </w:r>
          </w:p>
        </w:tc>
      </w:tr>
      <w:tr w:rsidR="00A1749E" w:rsidRPr="00AF15B4" w14:paraId="2C02B267" w14:textId="77777777" w:rsidTr="006821D3">
        <w:tc>
          <w:tcPr>
            <w:tcW w:w="5000" w:type="pct"/>
            <w:shd w:val="clear" w:color="auto" w:fill="E2EFD9"/>
          </w:tcPr>
          <w:p w14:paraId="1B447329" w14:textId="77777777" w:rsidR="00A1749E" w:rsidRPr="000B36DF" w:rsidRDefault="00A1749E" w:rsidP="00A1749E">
            <w:pPr>
              <w:contextualSpacing/>
              <w:rPr>
                <w:rFonts w:eastAsia="Calibri"/>
              </w:rPr>
            </w:pPr>
            <w:r w:rsidRPr="000B36DF">
              <w:rPr>
                <w:rFonts w:eastAsia="Calibri"/>
                <w:b/>
              </w:rPr>
              <w:t>Sociocultural Implications</w:t>
            </w:r>
          </w:p>
        </w:tc>
      </w:tr>
      <w:tr w:rsidR="00A1749E" w:rsidRPr="00AF15B4" w14:paraId="004AE1B2" w14:textId="77777777" w:rsidTr="006821D3">
        <w:tc>
          <w:tcPr>
            <w:tcW w:w="5000" w:type="pct"/>
          </w:tcPr>
          <w:p w14:paraId="7E82F055" w14:textId="77777777" w:rsidR="00A1749E" w:rsidRPr="000B36DF" w:rsidRDefault="00A1749E" w:rsidP="0026702F">
            <w:pPr>
              <w:pStyle w:val="BodyTextnospace"/>
            </w:pPr>
            <w:r w:rsidRPr="000B36DF">
              <w:t xml:space="preserve">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 </w:t>
            </w:r>
          </w:p>
        </w:tc>
      </w:tr>
      <w:tr w:rsidR="00A1749E" w:rsidRPr="00AF15B4" w14:paraId="339033DB" w14:textId="77777777" w:rsidTr="006821D3">
        <w:tc>
          <w:tcPr>
            <w:tcW w:w="5000" w:type="pct"/>
            <w:shd w:val="clear" w:color="auto" w:fill="E2EFD9"/>
          </w:tcPr>
          <w:p w14:paraId="53C12408" w14:textId="77777777" w:rsidR="00A1749E" w:rsidRPr="000B36DF" w:rsidRDefault="00A1749E" w:rsidP="00A1749E">
            <w:pPr>
              <w:contextualSpacing/>
              <w:rPr>
                <w:rFonts w:eastAsia="Calibri" w:cs="Arial"/>
              </w:rPr>
            </w:pPr>
            <w:r w:rsidRPr="000B36DF">
              <w:rPr>
                <w:rFonts w:eastAsia="Calibri"/>
                <w:b/>
              </w:rPr>
              <w:t>Anticipated Student</w:t>
            </w:r>
            <w:r w:rsidRPr="000B36DF">
              <w:rPr>
                <w:rFonts w:eastAsia="Calibri"/>
              </w:rPr>
              <w:t xml:space="preserve"> </w:t>
            </w:r>
            <w:r w:rsidRPr="000B36DF">
              <w:rPr>
                <w:rFonts w:eastAsia="Calibri"/>
                <w:b/>
              </w:rPr>
              <w:t>Pre-Conceptions/Misconceptions</w:t>
            </w:r>
          </w:p>
        </w:tc>
      </w:tr>
      <w:tr w:rsidR="00A1749E" w:rsidRPr="00AF15B4" w14:paraId="60D3660B" w14:textId="77777777" w:rsidTr="006821D3">
        <w:tc>
          <w:tcPr>
            <w:tcW w:w="5000" w:type="pct"/>
          </w:tcPr>
          <w:p w14:paraId="3E221E78" w14:textId="77777777" w:rsidR="00A1749E" w:rsidRPr="000B36DF" w:rsidRDefault="00A1749E" w:rsidP="00316C53">
            <w:pPr>
              <w:pStyle w:val="ListBullet"/>
            </w:pPr>
            <w:r w:rsidRPr="000B36DF">
              <w:t>Some students may be unfamiliar with emotion vocabulary.</w:t>
            </w:r>
          </w:p>
          <w:p w14:paraId="3DF7A721" w14:textId="77777777" w:rsidR="00A1749E" w:rsidRPr="000B36DF" w:rsidRDefault="00A1749E" w:rsidP="00BD6AA7">
            <w:pPr>
              <w:pStyle w:val="ListBullet"/>
              <w:rPr>
                <w:rFonts w:eastAsia="Calibri" w:cs="Arial"/>
              </w:rPr>
            </w:pPr>
            <w:r w:rsidRPr="000B36DF">
              <w:t xml:space="preserve">Some students may be unfamiliar with </w:t>
            </w:r>
            <w:r>
              <w:t xml:space="preserve">the </w:t>
            </w:r>
            <w:r w:rsidRPr="000B36DF">
              <w:t>American facial expressions related to each emotion, but may know other culturally</w:t>
            </w:r>
            <w:r w:rsidR="006821D3">
              <w:t xml:space="preserve"> </w:t>
            </w:r>
            <w:r w:rsidRPr="000B36DF">
              <w:t xml:space="preserve">related ways </w:t>
            </w:r>
            <w:r>
              <w:t>of</w:t>
            </w:r>
            <w:r w:rsidRPr="000B36DF">
              <w:t xml:space="preserve"> express</w:t>
            </w:r>
            <w:r>
              <w:t>ing</w:t>
            </w:r>
            <w:r w:rsidRPr="000B36DF">
              <w:t xml:space="preserve"> emotions.</w:t>
            </w:r>
          </w:p>
        </w:tc>
      </w:tr>
    </w:tbl>
    <w:p w14:paraId="28FE91A8" w14:textId="77777777" w:rsidR="00A1749E" w:rsidRPr="000B36DF" w:rsidRDefault="00A1749E" w:rsidP="00A1749E">
      <w:pPr>
        <w:contextualSpacing/>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63375" w14:paraId="6D1A0052" w14:textId="77777777" w:rsidTr="006821D3">
        <w:tc>
          <w:tcPr>
            <w:tcW w:w="5000" w:type="pct"/>
            <w:shd w:val="clear" w:color="auto" w:fill="D9D9D9"/>
          </w:tcPr>
          <w:p w14:paraId="4926B5D1" w14:textId="77777777" w:rsidR="00A1749E" w:rsidRPr="00063375" w:rsidRDefault="00A1749E" w:rsidP="00A1749E">
            <w:pPr>
              <w:contextualSpacing/>
              <w:jc w:val="center"/>
              <w:rPr>
                <w:rFonts w:asciiTheme="majorHAnsi" w:eastAsia="Calibri" w:hAnsiTheme="majorHAnsi"/>
                <w:b/>
              </w:rPr>
            </w:pPr>
            <w:r w:rsidRPr="00063375">
              <w:rPr>
                <w:rFonts w:asciiTheme="majorHAnsi" w:eastAsia="Calibri" w:hAnsiTheme="majorHAnsi"/>
                <w:b/>
              </w:rPr>
              <w:t>THE LESSON IN ACTION</w:t>
            </w:r>
          </w:p>
        </w:tc>
      </w:tr>
      <w:tr w:rsidR="00A1749E" w:rsidRPr="00063375" w14:paraId="0B021C4E" w14:textId="77777777" w:rsidTr="006821D3">
        <w:tc>
          <w:tcPr>
            <w:tcW w:w="5000" w:type="pct"/>
            <w:shd w:val="clear" w:color="auto" w:fill="FFF2CC"/>
          </w:tcPr>
          <w:p w14:paraId="198B2B20" w14:textId="77777777" w:rsidR="00A1749E" w:rsidRPr="00063375" w:rsidRDefault="00A1749E" w:rsidP="00113677">
            <w:pPr>
              <w:pStyle w:val="Heading6"/>
              <w:rPr>
                <w:rFonts w:eastAsia="Calibri"/>
              </w:rPr>
            </w:pPr>
            <w:r w:rsidRPr="00063375">
              <w:rPr>
                <w:rFonts w:eastAsia="Calibri"/>
              </w:rPr>
              <w:t>Lesson Opening</w:t>
            </w:r>
          </w:p>
        </w:tc>
      </w:tr>
      <w:tr w:rsidR="00A1749E" w:rsidRPr="00063375" w14:paraId="4C596548" w14:textId="77777777" w:rsidTr="006821D3">
        <w:tc>
          <w:tcPr>
            <w:tcW w:w="5000" w:type="pct"/>
          </w:tcPr>
          <w:p w14:paraId="6B04A038" w14:textId="77777777" w:rsidR="00A1749E" w:rsidRPr="00063375" w:rsidRDefault="00A1749E" w:rsidP="00113677">
            <w:pPr>
              <w:pStyle w:val="Heading7nospace"/>
            </w:pPr>
            <w:r w:rsidRPr="00063375">
              <w:rPr>
                <w:rFonts w:asciiTheme="majorHAnsi" w:hAnsiTheme="majorHAnsi"/>
                <w:bCs/>
              </w:rPr>
              <w:t>Post and explain the lesson’s language objective</w:t>
            </w:r>
            <w:r w:rsidR="006821D3">
              <w:rPr>
                <w:rFonts w:asciiTheme="majorHAnsi" w:hAnsiTheme="majorHAnsi"/>
                <w:bCs/>
              </w:rPr>
              <w:t>:</w:t>
            </w:r>
            <w:r w:rsidRPr="00063375">
              <w:rPr>
                <w:rFonts w:asciiTheme="majorHAnsi" w:hAnsiTheme="majorHAnsi"/>
                <w:bCs/>
              </w:rPr>
              <w:t xml:space="preserve"> “</w:t>
            </w:r>
            <w:r w:rsidRPr="00063375">
              <w:rPr>
                <w:rFonts w:asciiTheme="majorHAnsi" w:hAnsiTheme="majorHAnsi"/>
              </w:rPr>
              <w:t>Students will be able to orally describe a time when they felt an emotion using topic-related vocabulary (</w:t>
            </w:r>
            <w:r w:rsidRPr="00063375">
              <w:rPr>
                <w:rFonts w:asciiTheme="majorHAnsi" w:hAnsiTheme="majorHAnsi"/>
                <w:i/>
              </w:rPr>
              <w:t>happy, sad, mad</w:t>
            </w:r>
            <w:r w:rsidRPr="00063375">
              <w:rPr>
                <w:rFonts w:asciiTheme="majorHAnsi" w:hAnsiTheme="majorHAnsi"/>
              </w:rPr>
              <w:t>).”</w:t>
            </w:r>
            <w:r w:rsidRPr="00063375">
              <w:rPr>
                <w:rFonts w:asciiTheme="majorHAnsi" w:hAnsiTheme="majorHAnsi"/>
                <w:bCs/>
              </w:rPr>
              <w:t xml:space="preserve"> To promote student ownership and self-monitoring of learning, have students summarize and/or state the objective in their own words. At the end of the lesson, students can reflect on their learning in relation to the objective.</w:t>
            </w:r>
          </w:p>
          <w:p w14:paraId="2B8373EA" w14:textId="77777777" w:rsidR="00A1749E" w:rsidRPr="00063375" w:rsidRDefault="00A1749E" w:rsidP="00113677">
            <w:pPr>
              <w:pStyle w:val="Heading7"/>
            </w:pPr>
            <w:r w:rsidRPr="00063375">
              <w:rPr>
                <w:rFonts w:asciiTheme="majorHAnsi" w:hAnsiTheme="majorHAnsi"/>
              </w:rPr>
              <w:t>Introduce the unit. For example, say: “Today we are starting a new unit on emotions. Emotions describe the way we feel. We will learn emotion words to help us talk about how we feel. We will also learn language to help us tell a story about a time when we felt a strong emotion. We will create our own stories about a time we felt an emotion and share it with others.”</w:t>
            </w:r>
          </w:p>
          <w:p w14:paraId="6D029D50" w14:textId="77777777" w:rsidR="00A1749E" w:rsidRPr="00063375" w:rsidRDefault="00A1749E" w:rsidP="00113677">
            <w:pPr>
              <w:pStyle w:val="Heading7"/>
            </w:pPr>
            <w:r w:rsidRPr="00063375">
              <w:rPr>
                <w:rFonts w:asciiTheme="majorHAnsi" w:hAnsiTheme="majorHAnsi"/>
              </w:rPr>
              <w:t>Introduce the lesson.</w:t>
            </w:r>
          </w:p>
          <w:p w14:paraId="185A06F1" w14:textId="77777777" w:rsidR="00A1749E" w:rsidRPr="00063375" w:rsidRDefault="00A1749E" w:rsidP="00113677">
            <w:pPr>
              <w:pStyle w:val="Heading8"/>
            </w:pPr>
            <w:r w:rsidRPr="00063375">
              <w:t>For example, say: “Today we will begin by learning some new words to help us describe how we are feeling.”</w:t>
            </w:r>
          </w:p>
          <w:p w14:paraId="50C90F36" w14:textId="77777777" w:rsidR="00A1749E" w:rsidRPr="00063375" w:rsidRDefault="00A1749E" w:rsidP="00113677">
            <w:pPr>
              <w:pStyle w:val="Heading8"/>
            </w:pPr>
            <w:r w:rsidRPr="00063375">
              <w:t>Show a video about emotions, such as “</w:t>
            </w:r>
            <w:hyperlink r:id="rId18" w:history="1">
              <w:r w:rsidRPr="00063375">
                <w:rPr>
                  <w:rStyle w:val="Hyperlink"/>
                </w:rPr>
                <w:t>They’re Your Emotions| Feelings Song for Children| Emotions Song for Kids| Debbie Doo</w:t>
              </w:r>
            </w:hyperlink>
            <w:r w:rsidRPr="00063375">
              <w:t>.”</w:t>
            </w:r>
          </w:p>
        </w:tc>
      </w:tr>
      <w:tr w:rsidR="00A1749E" w:rsidRPr="00063375" w14:paraId="40805A89" w14:textId="77777777" w:rsidTr="006821D3">
        <w:tc>
          <w:tcPr>
            <w:tcW w:w="5000" w:type="pct"/>
            <w:shd w:val="clear" w:color="auto" w:fill="FFF2CC"/>
          </w:tcPr>
          <w:p w14:paraId="1C8F4CC1" w14:textId="77777777" w:rsidR="00A1749E" w:rsidRPr="00063375" w:rsidRDefault="00A1749E" w:rsidP="00F01D63">
            <w:pPr>
              <w:pStyle w:val="Heading6"/>
              <w:rPr>
                <w:rFonts w:eastAsia="Calibri"/>
              </w:rPr>
            </w:pPr>
            <w:r w:rsidRPr="00063375">
              <w:rPr>
                <w:rFonts w:eastAsia="Calibri"/>
              </w:rPr>
              <w:t>During the Lesson</w:t>
            </w:r>
          </w:p>
        </w:tc>
      </w:tr>
      <w:tr w:rsidR="00A1749E" w:rsidRPr="00063375" w14:paraId="50722EF4" w14:textId="77777777" w:rsidTr="006821D3">
        <w:tc>
          <w:tcPr>
            <w:tcW w:w="5000" w:type="pct"/>
          </w:tcPr>
          <w:p w14:paraId="171E0C1E" w14:textId="77777777" w:rsidR="00A1749E" w:rsidRPr="00063375" w:rsidRDefault="00A1749E" w:rsidP="00F01D63">
            <w:pPr>
              <w:pStyle w:val="Heading7nospace"/>
            </w:pPr>
            <w:r w:rsidRPr="00063375">
              <w:t xml:space="preserve">Introduce emotion vocabulary. For example, say: “Today we are going to learn the words </w:t>
            </w:r>
            <w:r w:rsidRPr="00063375">
              <w:rPr>
                <w:i/>
              </w:rPr>
              <w:t>happy, sad,</w:t>
            </w:r>
            <w:r w:rsidRPr="00063375">
              <w:t xml:space="preserve"> and </w:t>
            </w:r>
            <w:r w:rsidRPr="00063375">
              <w:rPr>
                <w:i/>
              </w:rPr>
              <w:t>mad.</w:t>
            </w:r>
            <w:r w:rsidRPr="00063375">
              <w:t>” Depending upon students’ familiarity and level of comfort with this vocabulary, consider focusing the lesson on one emotion or introducing additional emotion vocabulary.</w:t>
            </w:r>
          </w:p>
          <w:p w14:paraId="76C3A646" w14:textId="77777777" w:rsidR="00A1749E" w:rsidRPr="00063375" w:rsidRDefault="00A1749E" w:rsidP="00113677">
            <w:pPr>
              <w:pStyle w:val="Heading8"/>
            </w:pPr>
            <w:r w:rsidRPr="00063375">
              <w:t>While introducing each word, create an emotions anchor chart to post for the remainder of the unit. Include labeled images of each emotion and space to add class-generated examples. This can make learning personal and relevant for students.</w:t>
            </w:r>
          </w:p>
          <w:p w14:paraId="4ACEC14B" w14:textId="77777777" w:rsidR="00A1749E" w:rsidRPr="00063375" w:rsidRDefault="00A1749E" w:rsidP="00113677">
            <w:pPr>
              <w:pStyle w:val="Heading8"/>
            </w:pPr>
            <w:r w:rsidRPr="00063375">
              <w:t xml:space="preserve">Introduce the word </w:t>
            </w:r>
            <w:r w:rsidRPr="00063375">
              <w:rPr>
                <w:i/>
              </w:rPr>
              <w:t>happy</w:t>
            </w:r>
            <w:r w:rsidRPr="00063375">
              <w:t>. Use the seven-step vocabulary teaching method or a similar strategy. A sample process for introducing this word is below:</w:t>
            </w:r>
          </w:p>
          <w:p w14:paraId="78DA2971" w14:textId="77777777" w:rsidR="00A1749E" w:rsidRPr="00063375" w:rsidRDefault="00A1749E" w:rsidP="00A66B8C">
            <w:pPr>
              <w:pStyle w:val="ListContinue2"/>
            </w:pPr>
            <w:r w:rsidRPr="00063375">
              <w:rPr>
                <w:rFonts w:asciiTheme="majorHAnsi" w:hAnsiTheme="majorHAnsi"/>
              </w:rPr>
              <w:t xml:space="preserve">Post or write </w:t>
            </w:r>
            <w:r w:rsidRPr="00063375">
              <w:rPr>
                <w:rFonts w:asciiTheme="majorHAnsi" w:hAnsiTheme="majorHAnsi"/>
                <w:i/>
              </w:rPr>
              <w:t>happy</w:t>
            </w:r>
            <w:r w:rsidRPr="00063375">
              <w:rPr>
                <w:rFonts w:asciiTheme="majorHAnsi" w:hAnsiTheme="majorHAnsi"/>
              </w:rPr>
              <w:t xml:space="preserve"> on the anchor chart, and add one or more related images. Say the word </w:t>
            </w:r>
            <w:r w:rsidRPr="00063375">
              <w:rPr>
                <w:rFonts w:asciiTheme="majorHAnsi" w:hAnsiTheme="majorHAnsi"/>
                <w:i/>
              </w:rPr>
              <w:t>happy,</w:t>
            </w:r>
            <w:r w:rsidRPr="00063375">
              <w:rPr>
                <w:rFonts w:asciiTheme="majorHAnsi" w:hAnsiTheme="majorHAnsi"/>
              </w:rPr>
              <w:t xml:space="preserve"> and have students repeat after you. Consider having students practice spelling the word.</w:t>
            </w:r>
          </w:p>
          <w:p w14:paraId="6474D407" w14:textId="57C992A1" w:rsidR="00A1749E" w:rsidRPr="00063375" w:rsidRDefault="00A1749E" w:rsidP="00113677">
            <w:pPr>
              <w:pStyle w:val="UDLbullet"/>
            </w:pPr>
            <w:r w:rsidRPr="00063375">
              <w:t xml:space="preserve">Provide </w:t>
            </w:r>
            <w:hyperlink r:id="rId19" w:history="1">
              <w:r w:rsidRPr="00063375">
                <w:rPr>
                  <w:rStyle w:val="Hyperlink"/>
                  <w:lang w:eastAsia="zh-CN"/>
                </w:rPr>
                <w:t>options for engagement</w:t>
              </w:r>
            </w:hyperlink>
            <w:r w:rsidRPr="00063375">
              <w:t>, such as native language translations.</w:t>
            </w:r>
          </w:p>
          <w:p w14:paraId="70F6F3AC" w14:textId="77777777" w:rsidR="00A1749E" w:rsidRPr="00063375" w:rsidRDefault="00A1749E" w:rsidP="00A66B8C">
            <w:pPr>
              <w:pStyle w:val="ListContinue2"/>
            </w:pPr>
            <w:r w:rsidRPr="00063375">
              <w:rPr>
                <w:rFonts w:asciiTheme="majorHAnsi" w:hAnsiTheme="majorHAnsi"/>
              </w:rPr>
              <w:t>Give students examples of what makes you happy</w:t>
            </w:r>
            <w:r w:rsidRPr="00063375">
              <w:rPr>
                <w:rFonts w:asciiTheme="majorHAnsi" w:hAnsiTheme="majorHAnsi"/>
                <w:i/>
              </w:rPr>
              <w:t xml:space="preserve"> </w:t>
            </w:r>
            <w:r w:rsidRPr="00063375">
              <w:rPr>
                <w:rFonts w:asciiTheme="majorHAnsi" w:hAnsiTheme="majorHAnsi"/>
              </w:rPr>
              <w:t xml:space="preserve">using a sentence frame such as “I am happy when…” Ask students to provide their own examples. Have them first think about examples independently, then turn and talk with a partner, and then share with the whole class. Add these examples to the anchor chart. </w:t>
            </w:r>
          </w:p>
          <w:p w14:paraId="4CEEF33D" w14:textId="77777777" w:rsidR="00A1749E" w:rsidRPr="00063375" w:rsidRDefault="00A1749E" w:rsidP="00A66B8C">
            <w:pPr>
              <w:pStyle w:val="ListContinue2"/>
            </w:pPr>
            <w:r w:rsidRPr="00063375">
              <w:rPr>
                <w:rFonts w:asciiTheme="majorHAnsi" w:hAnsiTheme="majorHAnsi"/>
              </w:rPr>
              <w:t>Highlight the variability of students’ emotional responses. For example, explain how what makes one person happy may make another person angry. You may wish to address how we can use images and words to try to better understand each other’s emotions, but each individual may feel differently about events in different contexts.</w:t>
            </w:r>
          </w:p>
          <w:p w14:paraId="05F6386A" w14:textId="77777777" w:rsidR="00A1749E" w:rsidRPr="00063375" w:rsidRDefault="00113677" w:rsidP="00113677">
            <w:pPr>
              <w:pStyle w:val="UDLbullet"/>
            </w:pPr>
            <w:r>
              <w:rPr>
                <w:rFonts w:asciiTheme="majorHAnsi" w:hAnsiTheme="majorHAnsi"/>
              </w:rPr>
              <w:t>Provide options</w:t>
            </w:r>
            <w:r w:rsidR="00A1749E" w:rsidRPr="00063375">
              <w:rPr>
                <w:rFonts w:asciiTheme="majorHAnsi" w:hAnsiTheme="majorHAnsi"/>
              </w:rPr>
              <w:t xml:space="preserve"> for engagement such as acting out the word.</w:t>
            </w:r>
          </w:p>
          <w:p w14:paraId="51DEF866" w14:textId="77777777" w:rsidR="00A1749E" w:rsidRPr="00063375" w:rsidRDefault="00A1749E" w:rsidP="00A66B8C">
            <w:pPr>
              <w:pStyle w:val="ListContinue2"/>
            </w:pPr>
            <w:r w:rsidRPr="00063375">
              <w:rPr>
                <w:rFonts w:asciiTheme="majorHAnsi" w:hAnsiTheme="majorHAnsi"/>
              </w:rPr>
              <w:t xml:space="preserve">Show a video or sing a song about </w:t>
            </w:r>
            <w:r w:rsidRPr="00063375">
              <w:rPr>
                <w:rFonts w:asciiTheme="majorHAnsi" w:hAnsiTheme="majorHAnsi"/>
                <w:i/>
              </w:rPr>
              <w:t>happy</w:t>
            </w:r>
            <w:r w:rsidRPr="00063375">
              <w:rPr>
                <w:rFonts w:asciiTheme="majorHAnsi" w:hAnsiTheme="majorHAnsi"/>
              </w:rPr>
              <w:t xml:space="preserve"> such as “</w:t>
            </w:r>
            <w:hyperlink r:id="rId20" w:history="1">
              <w:r w:rsidRPr="00063375">
                <w:rPr>
                  <w:rStyle w:val="Hyperlink"/>
                </w:rPr>
                <w:t>If You're Happy and You Know It</w:t>
              </w:r>
            </w:hyperlink>
            <w:r w:rsidRPr="00063375">
              <w:rPr>
                <w:rFonts w:asciiTheme="majorHAnsi" w:hAnsiTheme="majorHAnsi"/>
              </w:rPr>
              <w:t xml:space="preserve">.” </w:t>
            </w:r>
          </w:p>
          <w:p w14:paraId="71EC3C3D" w14:textId="77777777" w:rsidR="00A1749E" w:rsidRPr="00063375" w:rsidRDefault="00A1749E" w:rsidP="00113677">
            <w:pPr>
              <w:pStyle w:val="Heading8"/>
            </w:pPr>
            <w:r w:rsidRPr="00063375">
              <w:t xml:space="preserve">Repeat this process with the word </w:t>
            </w:r>
            <w:r w:rsidRPr="00063375">
              <w:rPr>
                <w:i/>
              </w:rPr>
              <w:t>sad</w:t>
            </w:r>
            <w:r w:rsidRPr="00063375">
              <w:t xml:space="preserve">, and then with the word </w:t>
            </w:r>
            <w:r w:rsidRPr="00063375">
              <w:rPr>
                <w:i/>
              </w:rPr>
              <w:t>mad</w:t>
            </w:r>
            <w:r w:rsidRPr="00063375">
              <w:t>.</w:t>
            </w:r>
          </w:p>
          <w:p w14:paraId="0ECFF28A" w14:textId="77777777" w:rsidR="00A1749E" w:rsidRPr="00063375" w:rsidRDefault="00A1749E" w:rsidP="00113677">
            <w:pPr>
              <w:pStyle w:val="Heading8"/>
            </w:pPr>
            <w:r w:rsidRPr="00063375">
              <w:t>Review emotion vocabulary by showing a video about multiple emotions such as: “</w:t>
            </w:r>
            <w:hyperlink r:id="rId21" w:history="1">
              <w:r w:rsidRPr="00063375">
                <w:rPr>
                  <w:rStyle w:val="Hyperlink"/>
                </w:rPr>
                <w:t>If You're Happy/Sad/Angry,</w:t>
              </w:r>
              <w:r w:rsidR="00BD6AA7">
                <w:rPr>
                  <w:rStyle w:val="Hyperlink"/>
                </w:rPr>
                <w:t xml:space="preserve"> </w:t>
              </w:r>
              <w:r w:rsidRPr="00063375">
                <w:rPr>
                  <w:rStyle w:val="Hyperlink"/>
                </w:rPr>
                <w:t>etc</w:t>
              </w:r>
              <w:r w:rsidR="00BD6AA7">
                <w:rPr>
                  <w:rStyle w:val="Hyperlink"/>
                </w:rPr>
                <w:t>.…</w:t>
              </w:r>
              <w:r w:rsidRPr="00063375">
                <w:rPr>
                  <w:rStyle w:val="Hyperlink"/>
                </w:rPr>
                <w:t>and You Know It</w:t>
              </w:r>
            </w:hyperlink>
            <w:r w:rsidRPr="00063375">
              <w:t>”; “</w:t>
            </w:r>
            <w:hyperlink r:id="rId22" w:history="1">
              <w:r w:rsidRPr="00063375">
                <w:rPr>
                  <w:rStyle w:val="Hyperlink"/>
                </w:rPr>
                <w:t>If You’re Happy/Super Simple Songs</w:t>
              </w:r>
            </w:hyperlink>
            <w:r w:rsidRPr="00063375">
              <w:t>”; “</w:t>
            </w:r>
            <w:hyperlink r:id="rId23" w:history="1">
              <w:r w:rsidRPr="00063375">
                <w:rPr>
                  <w:rStyle w:val="Hyperlink"/>
                </w:rPr>
                <w:t>Can You Make a Happy Face—Halloween</w:t>
              </w:r>
            </w:hyperlink>
            <w:r w:rsidRPr="00063375">
              <w:t xml:space="preserve">.” Have students follow along with the songs (clapping when the video says “clap your hands,” and so forth). </w:t>
            </w:r>
          </w:p>
          <w:p w14:paraId="5A984DB5" w14:textId="77777777" w:rsidR="00A1749E" w:rsidRPr="00063375" w:rsidRDefault="00A1749E" w:rsidP="00113677">
            <w:pPr>
              <w:pStyle w:val="Heading7"/>
            </w:pPr>
            <w:r w:rsidRPr="00063375">
              <w:rPr>
                <w:rFonts w:asciiTheme="majorHAnsi" w:hAnsiTheme="majorHAnsi"/>
              </w:rPr>
              <w:t xml:space="preserve">Ask students to create an image that represents a time when they felt one of the emotions introduced in the lesson. </w:t>
            </w:r>
          </w:p>
          <w:p w14:paraId="1FE9EDBA" w14:textId="77777777" w:rsidR="00A1749E" w:rsidRPr="00063375" w:rsidRDefault="00A1749E" w:rsidP="00113677">
            <w:pPr>
              <w:pStyle w:val="Heading8"/>
            </w:pPr>
            <w:r w:rsidRPr="00063375">
              <w:t>Have students turn and talk to share with a partner a time when they felt one of these emotions.</w:t>
            </w:r>
          </w:p>
          <w:p w14:paraId="6C51AB4B" w14:textId="77777777" w:rsidR="00A1749E" w:rsidRPr="00063375" w:rsidRDefault="00A1749E" w:rsidP="00113677">
            <w:pPr>
              <w:pStyle w:val="Heading8"/>
            </w:pPr>
            <w:r w:rsidRPr="00063375">
              <w:t>Ask students to draw an image to represent this time and label it with the emotion word (or give students a paper that already has the emotion word written on it).</w:t>
            </w:r>
          </w:p>
          <w:p w14:paraId="14255B54" w14:textId="2387D011" w:rsidR="00A1749E" w:rsidRPr="00063375" w:rsidRDefault="00A1749E" w:rsidP="00113677">
            <w:pPr>
              <w:pStyle w:val="UDLbullet"/>
            </w:pPr>
            <w:r w:rsidRPr="00063375">
              <w:t xml:space="preserve">Provide </w:t>
            </w:r>
            <w:hyperlink r:id="rId24" w:history="1">
              <w:r w:rsidRPr="00063375">
                <w:rPr>
                  <w:rStyle w:val="Hyperlink"/>
                  <w:lang w:eastAsia="zh-CN"/>
                </w:rPr>
                <w:t xml:space="preserve">options for </w:t>
              </w:r>
              <w:r w:rsidRPr="00063375">
                <w:rPr>
                  <w:rStyle w:val="Hyperlink"/>
                </w:rPr>
                <w:t xml:space="preserve">physical </w:t>
              </w:r>
              <w:r w:rsidRPr="00063375">
                <w:rPr>
                  <w:rStyle w:val="Hyperlink"/>
                  <w:lang w:eastAsia="zh-CN"/>
                </w:rPr>
                <w:t>action</w:t>
              </w:r>
            </w:hyperlink>
            <w:r w:rsidRPr="00063375">
              <w:t>, such as using a computer, drawing, or describing their experience.</w:t>
            </w:r>
          </w:p>
          <w:p w14:paraId="782D5B63" w14:textId="77777777" w:rsidR="00A1749E" w:rsidRPr="00063375" w:rsidRDefault="00A1749E" w:rsidP="00113677">
            <w:pPr>
              <w:pStyle w:val="Heading8"/>
            </w:pPr>
            <w:r w:rsidRPr="00063375">
              <w:t xml:space="preserve">Allow students to tell a partner about their image and talk about a time students felt happy, sad, or mad to personalize the learning. </w:t>
            </w:r>
          </w:p>
          <w:p w14:paraId="7F17D5CE" w14:textId="38C1BCA6" w:rsidR="00A1749E" w:rsidRPr="00063375" w:rsidRDefault="00A1749E" w:rsidP="00113677">
            <w:pPr>
              <w:pStyle w:val="UDLbullet"/>
              <w:rPr>
                <w:rFonts w:eastAsia="Calibri"/>
                <w:b/>
              </w:rPr>
            </w:pPr>
            <w:r w:rsidRPr="00063375">
              <w:t xml:space="preserve">Provide </w:t>
            </w:r>
            <w:hyperlink r:id="rId25" w:history="1">
              <w:r w:rsidRPr="00063375">
                <w:rPr>
                  <w:rStyle w:val="Hyperlink"/>
                  <w:lang w:eastAsia="zh-CN"/>
                </w:rPr>
                <w:t>options for</w:t>
              </w:r>
              <w:r w:rsidRPr="00063375">
                <w:rPr>
                  <w:rStyle w:val="Hyperlink"/>
                </w:rPr>
                <w:t xml:space="preserve"> physical</w:t>
              </w:r>
              <w:r w:rsidRPr="00063375">
                <w:rPr>
                  <w:rStyle w:val="Hyperlink"/>
                  <w:lang w:eastAsia="zh-CN"/>
                </w:rPr>
                <w:t xml:space="preserve"> action</w:t>
              </w:r>
            </w:hyperlink>
            <w:r w:rsidRPr="00063375">
              <w:t>, such as using a computer, drawing, or describing their experience.</w:t>
            </w:r>
          </w:p>
        </w:tc>
      </w:tr>
      <w:tr w:rsidR="00A1749E" w:rsidRPr="00063375" w14:paraId="1B92C787" w14:textId="77777777" w:rsidTr="006821D3">
        <w:tc>
          <w:tcPr>
            <w:tcW w:w="5000" w:type="pct"/>
            <w:shd w:val="clear" w:color="auto" w:fill="FFF2CC"/>
          </w:tcPr>
          <w:p w14:paraId="47802EDE" w14:textId="77777777" w:rsidR="00A1749E" w:rsidRPr="00063375" w:rsidRDefault="00A1749E" w:rsidP="00BD6AA7">
            <w:pPr>
              <w:pStyle w:val="Heading6"/>
              <w:rPr>
                <w:rFonts w:eastAsia="Calibri"/>
              </w:rPr>
            </w:pPr>
            <w:r w:rsidRPr="00063375">
              <w:rPr>
                <w:rFonts w:eastAsia="Calibri"/>
              </w:rPr>
              <w:t xml:space="preserve">Lesson </w:t>
            </w:r>
            <w:r w:rsidR="00376D0B">
              <w:rPr>
                <w:rFonts w:eastAsia="Calibri"/>
              </w:rPr>
              <w:t>C</w:t>
            </w:r>
            <w:r w:rsidR="00376D0B" w:rsidRPr="00063375">
              <w:rPr>
                <w:rFonts w:eastAsia="Calibri"/>
              </w:rPr>
              <w:t>losing</w:t>
            </w:r>
          </w:p>
        </w:tc>
      </w:tr>
      <w:tr w:rsidR="00A1749E" w:rsidRPr="00063375" w14:paraId="767652F6" w14:textId="77777777" w:rsidTr="006821D3">
        <w:tc>
          <w:tcPr>
            <w:tcW w:w="5000" w:type="pct"/>
          </w:tcPr>
          <w:p w14:paraId="68FD4774" w14:textId="77777777" w:rsidR="00A1749E" w:rsidRPr="00063375" w:rsidRDefault="00A1749E" w:rsidP="00626C99">
            <w:pPr>
              <w:pStyle w:val="Heading7nospace"/>
            </w:pPr>
            <w:r w:rsidRPr="00063375">
              <w:t xml:space="preserve">Practice identifying emotions in a text. </w:t>
            </w:r>
          </w:p>
          <w:p w14:paraId="57AB1CEF" w14:textId="77777777" w:rsidR="00A1749E" w:rsidRPr="00063375" w:rsidRDefault="00A1749E" w:rsidP="00113677">
            <w:pPr>
              <w:pStyle w:val="Heading8"/>
            </w:pPr>
            <w:r w:rsidRPr="00063375">
              <w:t xml:space="preserve">Introduce the text, such as </w:t>
            </w:r>
            <w:r w:rsidRPr="00063375">
              <w:rPr>
                <w:i/>
              </w:rPr>
              <w:t>Glad Monster, Sad Monster</w:t>
            </w:r>
            <w:r w:rsidRPr="00063375">
              <w:t xml:space="preserve"> by Ed Emberley and Anne Miranda. For example, say: “We are now going to read a book to help us practice identifying emotions.”</w:t>
            </w:r>
          </w:p>
          <w:p w14:paraId="5A81D6F6" w14:textId="77777777" w:rsidR="00A1749E" w:rsidRPr="00063375" w:rsidRDefault="00A1749E" w:rsidP="00113677">
            <w:pPr>
              <w:pStyle w:val="Heading8"/>
            </w:pPr>
            <w:r w:rsidRPr="00063375">
              <w:t xml:space="preserve">Preview the text that will be read in class. Show students the images from the book and ask students to make predictions about what the book may be about or what emotions the characters may be feeling. </w:t>
            </w:r>
          </w:p>
          <w:p w14:paraId="422088EA" w14:textId="77777777" w:rsidR="00A1749E" w:rsidRPr="00063375" w:rsidRDefault="00A1749E" w:rsidP="00113677">
            <w:pPr>
              <w:pStyle w:val="Heading8"/>
            </w:pPr>
            <w:r w:rsidRPr="00063375">
              <w:t xml:space="preserve">Read the text, stopping at key points to hold up </w:t>
            </w:r>
            <w:hyperlink w:anchor="L1emotionscards" w:history="1">
              <w:r w:rsidRPr="00063375">
                <w:rPr>
                  <w:rStyle w:val="Hyperlink"/>
                </w:rPr>
                <w:t>emotion cards</w:t>
              </w:r>
            </w:hyperlink>
            <w:r w:rsidRPr="00063375">
              <w:t xml:space="preserve"> illustrating the monsters’ emotions. Say the emotion word, and then have the class repeat after you. Students could turn and talk to discuss the monster’s emotions with a partner. Then have pairs share with the whole class. Ask questions to extend students’ thinking, such as, “Why is the monster happy?”</w:t>
            </w:r>
          </w:p>
          <w:p w14:paraId="753141E9" w14:textId="28571F42" w:rsidR="00A1749E" w:rsidRPr="00063375" w:rsidRDefault="00A1749E" w:rsidP="00113677">
            <w:pPr>
              <w:pStyle w:val="UDLbullet"/>
            </w:pPr>
            <w:r w:rsidRPr="00063375">
              <w:t xml:space="preserve">Provide </w:t>
            </w:r>
            <w:hyperlink r:id="rId26" w:history="1">
              <w:r w:rsidRPr="00063375">
                <w:rPr>
                  <w:rStyle w:val="Hyperlink"/>
                  <w:lang w:eastAsia="zh-CN"/>
                </w:rPr>
                <w:t>options for engagement</w:t>
              </w:r>
            </w:hyperlink>
            <w:r w:rsidRPr="00063375">
              <w:t xml:space="preserve">, such as asking students which emotion the monster is feeling and having students hold up the proper emotion card. </w:t>
            </w:r>
          </w:p>
          <w:p w14:paraId="7DBA7DBA" w14:textId="76652477" w:rsidR="0093564E" w:rsidRDefault="00A1749E">
            <w:pPr>
              <w:pStyle w:val="UDLbullet"/>
              <w:rPr>
                <w:rFonts w:eastAsia="Calibri"/>
                <w:b/>
              </w:rPr>
            </w:pPr>
            <w:r w:rsidRPr="00063375">
              <w:t xml:space="preserve">Provide </w:t>
            </w:r>
            <w:hyperlink r:id="rId27" w:history="1">
              <w:r w:rsidRPr="00063375">
                <w:rPr>
                  <w:rStyle w:val="Hyperlink"/>
                </w:rPr>
                <w:t>options for perception</w:t>
              </w:r>
            </w:hyperlink>
            <w:r w:rsidRPr="00063375">
              <w:t xml:space="preserve">, such having students review an audio version of the text. </w:t>
            </w:r>
          </w:p>
        </w:tc>
      </w:tr>
    </w:tbl>
    <w:p w14:paraId="34599417" w14:textId="77777777" w:rsidR="00A1749E" w:rsidRPr="000B36DF" w:rsidRDefault="00A1749E" w:rsidP="00A1749E">
      <w:pPr>
        <w:contextualSpacing/>
        <w:rPr>
          <w:rFonts w:eastAsia="Calibri"/>
        </w:rPr>
      </w:pPr>
    </w:p>
    <w:p w14:paraId="6B92FF69" w14:textId="77777777" w:rsidR="00063375" w:rsidRDefault="00063375">
      <w:pPr>
        <w:rPr>
          <w:rFonts w:eastAsia="Calibri"/>
          <w:b/>
        </w:rPr>
      </w:pPr>
      <w:r>
        <w:rPr>
          <w:rFonts w:eastAsia="Calibri"/>
          <w:b/>
        </w:rPr>
        <w:br w:type="page"/>
      </w:r>
    </w:p>
    <w:p w14:paraId="015D3CCF" w14:textId="77777777" w:rsidR="00626C99" w:rsidRDefault="00A1749E" w:rsidP="00AB1D27">
      <w:pPr>
        <w:pStyle w:val="LessonResourceshead"/>
      </w:pPr>
      <w:r w:rsidRPr="000B36DF">
        <w:t>Lesson 1 Resources</w:t>
      </w:r>
    </w:p>
    <w:p w14:paraId="70F286C5" w14:textId="77777777" w:rsidR="00A1749E" w:rsidRPr="000B36DF" w:rsidRDefault="00A1749E" w:rsidP="000B36DF">
      <w:pPr>
        <w:contextualSpacing/>
        <w:jc w:val="center"/>
        <w:rPr>
          <w:rFonts w:eastAsia="Calibri"/>
          <w:b/>
        </w:rPr>
      </w:pPr>
    </w:p>
    <w:p w14:paraId="23292EE7" w14:textId="77777777" w:rsidR="00A1749E" w:rsidRPr="00AB1D27" w:rsidRDefault="00A1749E" w:rsidP="00A1749E">
      <w:pPr>
        <w:pStyle w:val="ListParagraph"/>
        <w:numPr>
          <w:ilvl w:val="0"/>
          <w:numId w:val="561"/>
        </w:numPr>
        <w:rPr>
          <w:rFonts w:asciiTheme="majorHAnsi" w:eastAsiaTheme="minorHAnsi" w:hAnsiTheme="majorHAnsi" w:cstheme="minorBidi"/>
        </w:rPr>
      </w:pPr>
      <w:r w:rsidRPr="00AB1D27">
        <w:rPr>
          <w:rFonts w:asciiTheme="majorHAnsi" w:eastAsiaTheme="minorHAnsi" w:hAnsiTheme="majorHAnsi" w:cstheme="minorBidi"/>
        </w:rPr>
        <w:t>Emotion anchor chart</w:t>
      </w:r>
    </w:p>
    <w:p w14:paraId="7DF9122E" w14:textId="77777777" w:rsidR="00A1749E" w:rsidRPr="00AB1D27" w:rsidRDefault="00A1749E" w:rsidP="00A1749E">
      <w:pPr>
        <w:pStyle w:val="ListParagraph"/>
        <w:numPr>
          <w:ilvl w:val="0"/>
          <w:numId w:val="561"/>
        </w:numPr>
        <w:rPr>
          <w:rFonts w:asciiTheme="majorHAnsi" w:eastAsiaTheme="minorHAnsi" w:hAnsiTheme="majorHAnsi" w:cstheme="minorBidi"/>
        </w:rPr>
      </w:pPr>
      <w:r w:rsidRPr="00AB1D27">
        <w:rPr>
          <w:rFonts w:asciiTheme="majorHAnsi" w:eastAsiaTheme="minorHAnsi" w:hAnsiTheme="majorHAnsi"/>
        </w:rPr>
        <w:t>Sample emotion</w:t>
      </w:r>
      <w:r w:rsidRPr="00AB1D27">
        <w:rPr>
          <w:rFonts w:asciiTheme="majorHAnsi" w:eastAsiaTheme="minorHAnsi" w:hAnsiTheme="majorHAnsi"/>
          <w:lang w:eastAsia="zh-CN"/>
        </w:rPr>
        <w:t xml:space="preserve"> cards</w:t>
      </w:r>
      <w:r w:rsidRPr="00AB1D27">
        <w:rPr>
          <w:rFonts w:asciiTheme="majorHAnsi" w:eastAsiaTheme="minorHAnsi" w:hAnsiTheme="majorHAnsi" w:cstheme="minorBidi"/>
        </w:rPr>
        <w:t xml:space="preserve"> </w:t>
      </w:r>
      <w:r w:rsidRPr="00AB1D27">
        <w:rPr>
          <w:rFonts w:asciiTheme="majorHAnsi" w:eastAsiaTheme="minorHAnsi" w:hAnsiTheme="majorHAnsi" w:cstheme="minorBidi"/>
          <w:b/>
        </w:rPr>
        <w:t>(</w:t>
      </w:r>
      <w:hyperlink w:anchor="L1emotionscards" w:history="1">
        <w:r w:rsidRPr="00AB1D27">
          <w:rPr>
            <w:rStyle w:val="Hyperlink"/>
            <w:rFonts w:eastAsiaTheme="minorHAnsi" w:cstheme="minorBidi"/>
            <w:b/>
          </w:rPr>
          <w:t>available below</w:t>
        </w:r>
      </w:hyperlink>
      <w:r w:rsidRPr="00AB1D27">
        <w:rPr>
          <w:rFonts w:asciiTheme="majorHAnsi" w:eastAsiaTheme="minorHAnsi" w:hAnsiTheme="majorHAnsi" w:cstheme="minorBidi"/>
          <w:b/>
        </w:rPr>
        <w:t>)</w:t>
      </w:r>
    </w:p>
    <w:p w14:paraId="573B6CBD" w14:textId="77777777" w:rsidR="00A1749E" w:rsidRPr="00AB1D27" w:rsidRDefault="00A1749E" w:rsidP="00A1749E">
      <w:pPr>
        <w:pStyle w:val="ListParagraph"/>
        <w:numPr>
          <w:ilvl w:val="0"/>
          <w:numId w:val="561"/>
        </w:numPr>
        <w:shd w:val="clear" w:color="auto" w:fill="FFFFFF"/>
        <w:rPr>
          <w:rFonts w:asciiTheme="majorHAnsi" w:hAnsiTheme="majorHAnsi" w:cs="Segoe UI"/>
          <w:color w:val="000000"/>
        </w:rPr>
      </w:pPr>
      <w:r w:rsidRPr="00AB1D27">
        <w:rPr>
          <w:rFonts w:asciiTheme="majorHAnsi" w:eastAsiaTheme="minorHAnsi" w:hAnsiTheme="majorHAnsi" w:cstheme="minorBidi"/>
        </w:rPr>
        <w:t>Suggested book about emotions:</w:t>
      </w:r>
      <w:r w:rsidRPr="00AB1D27">
        <w:rPr>
          <w:rFonts w:asciiTheme="majorHAnsi" w:hAnsiTheme="majorHAnsi" w:cs="Segoe UI"/>
          <w:color w:val="000000"/>
        </w:rPr>
        <w:t xml:space="preserve"> </w:t>
      </w:r>
      <w:r w:rsidRPr="00AB1D27">
        <w:rPr>
          <w:rFonts w:asciiTheme="majorHAnsi" w:hAnsiTheme="majorHAnsi" w:cs="Segoe UI"/>
          <w:i/>
          <w:color w:val="000000"/>
        </w:rPr>
        <w:t>Glad Monster, Sad Monster</w:t>
      </w:r>
      <w:r w:rsidRPr="00AB1D27">
        <w:rPr>
          <w:rFonts w:asciiTheme="majorHAnsi" w:hAnsiTheme="majorHAnsi" w:cs="Segoe UI"/>
          <w:color w:val="000000"/>
        </w:rPr>
        <w:t xml:space="preserve"> by Ed Emberley and Anne Miranda</w:t>
      </w:r>
    </w:p>
    <w:p w14:paraId="1DC77C95" w14:textId="77777777" w:rsidR="00A1749E" w:rsidRPr="00AB1D27" w:rsidRDefault="00A1749E" w:rsidP="00A1749E">
      <w:pPr>
        <w:pStyle w:val="ListParagraph"/>
        <w:numPr>
          <w:ilvl w:val="0"/>
          <w:numId w:val="561"/>
        </w:numPr>
        <w:shd w:val="clear" w:color="auto" w:fill="FFFFFF"/>
        <w:rPr>
          <w:rFonts w:asciiTheme="majorHAnsi" w:hAnsiTheme="majorHAnsi"/>
          <w:b/>
          <w:lang w:eastAsia="zh-CN"/>
        </w:rPr>
      </w:pPr>
      <w:r w:rsidRPr="00AB1D27">
        <w:rPr>
          <w:rFonts w:asciiTheme="majorHAnsi" w:eastAsiaTheme="minorHAnsi" w:hAnsiTheme="majorHAnsi" w:cstheme="minorBidi"/>
        </w:rPr>
        <w:t xml:space="preserve">Suggested videos about emotions: </w:t>
      </w:r>
    </w:p>
    <w:p w14:paraId="09032584" w14:textId="77777777" w:rsidR="0093564E" w:rsidRDefault="00A1749E">
      <w:pPr>
        <w:pStyle w:val="ListParagraph"/>
        <w:numPr>
          <w:ilvl w:val="1"/>
          <w:numId w:val="689"/>
        </w:numPr>
        <w:shd w:val="clear" w:color="auto" w:fill="FFFFFF"/>
        <w:ind w:left="720"/>
        <w:rPr>
          <w:rFonts w:asciiTheme="majorHAnsi" w:hAnsiTheme="majorHAnsi"/>
          <w:b/>
          <w:lang w:eastAsia="zh-CN"/>
        </w:rPr>
      </w:pPr>
      <w:r w:rsidRPr="00AB1D27">
        <w:rPr>
          <w:rFonts w:asciiTheme="majorHAnsi" w:eastAsiaTheme="minorHAnsi" w:hAnsiTheme="majorHAnsi" w:cstheme="minorBidi"/>
        </w:rPr>
        <w:t>“</w:t>
      </w:r>
      <w:hyperlink r:id="rId28" w:history="1">
        <w:r w:rsidRPr="00AB1D27">
          <w:rPr>
            <w:rStyle w:val="Hyperlink"/>
          </w:rPr>
          <w:t>They’re Your Emotions| Feelings Song for Children| Emotions Song for Kids| Debbie Doo</w:t>
        </w:r>
      </w:hyperlink>
      <w:r w:rsidRPr="00AB1D27">
        <w:rPr>
          <w:rFonts w:asciiTheme="majorHAnsi" w:eastAsiaTheme="minorHAnsi" w:hAnsiTheme="majorHAnsi" w:cstheme="minorBidi"/>
        </w:rPr>
        <w:t xml:space="preserve">” </w:t>
      </w:r>
    </w:p>
    <w:p w14:paraId="58C2F412" w14:textId="77777777" w:rsidR="0093564E" w:rsidRDefault="00A1749E">
      <w:pPr>
        <w:pStyle w:val="ListParagraph"/>
        <w:numPr>
          <w:ilvl w:val="1"/>
          <w:numId w:val="689"/>
        </w:numPr>
        <w:shd w:val="clear" w:color="auto" w:fill="FFFFFF"/>
        <w:ind w:left="720"/>
        <w:rPr>
          <w:rFonts w:asciiTheme="majorHAnsi" w:hAnsiTheme="majorHAnsi"/>
          <w:b/>
          <w:lang w:eastAsia="zh-CN"/>
        </w:rPr>
      </w:pPr>
      <w:r w:rsidRPr="00AB1D27">
        <w:rPr>
          <w:rFonts w:asciiTheme="majorHAnsi" w:eastAsiaTheme="minorHAnsi" w:hAnsiTheme="majorHAnsi" w:cstheme="minorBidi"/>
        </w:rPr>
        <w:t>“</w:t>
      </w:r>
      <w:hyperlink r:id="rId29" w:history="1">
        <w:r w:rsidRPr="00AB1D27">
          <w:rPr>
            <w:rStyle w:val="Hyperlink"/>
          </w:rPr>
          <w:t>If You're Happy and You Know It</w:t>
        </w:r>
      </w:hyperlink>
      <w:r w:rsidRPr="00AB1D27">
        <w:rPr>
          <w:rFonts w:asciiTheme="majorHAnsi" w:eastAsiaTheme="minorHAnsi" w:hAnsiTheme="majorHAnsi" w:cstheme="minorBidi"/>
        </w:rPr>
        <w:t xml:space="preserve">” </w:t>
      </w:r>
    </w:p>
    <w:p w14:paraId="4A1A3C71" w14:textId="77777777" w:rsidR="0093564E" w:rsidRDefault="00A1749E">
      <w:pPr>
        <w:pStyle w:val="ListParagraph"/>
        <w:numPr>
          <w:ilvl w:val="1"/>
          <w:numId w:val="689"/>
        </w:numPr>
        <w:shd w:val="clear" w:color="auto" w:fill="FFFFFF"/>
        <w:ind w:left="720"/>
        <w:rPr>
          <w:rFonts w:asciiTheme="majorHAnsi" w:hAnsiTheme="majorHAnsi"/>
          <w:b/>
          <w:lang w:eastAsia="zh-CN"/>
        </w:rPr>
      </w:pPr>
      <w:r w:rsidRPr="00AB1D27">
        <w:rPr>
          <w:rFonts w:asciiTheme="majorHAnsi" w:eastAsiaTheme="minorHAnsi" w:hAnsiTheme="majorHAnsi" w:cstheme="minorBidi"/>
        </w:rPr>
        <w:t>“</w:t>
      </w:r>
      <w:hyperlink r:id="rId30" w:history="1">
        <w:r w:rsidRPr="00AB1D27">
          <w:rPr>
            <w:rStyle w:val="Hyperlink"/>
            <w:rFonts w:eastAsiaTheme="minorHAnsi" w:cstheme="minorBidi"/>
          </w:rPr>
          <w:t>If You're Happy/Sad/Angry,</w:t>
        </w:r>
        <w:r w:rsidR="00BD6AA7">
          <w:rPr>
            <w:rStyle w:val="Hyperlink"/>
            <w:rFonts w:eastAsiaTheme="minorHAnsi" w:cstheme="minorBidi"/>
          </w:rPr>
          <w:t xml:space="preserve"> </w:t>
        </w:r>
        <w:r w:rsidRPr="00AB1D27">
          <w:rPr>
            <w:rStyle w:val="Hyperlink"/>
            <w:rFonts w:eastAsiaTheme="minorHAnsi" w:cstheme="minorBidi"/>
          </w:rPr>
          <w:t>etc</w:t>
        </w:r>
        <w:r w:rsidR="00BD6AA7">
          <w:rPr>
            <w:rStyle w:val="Hyperlink"/>
            <w:rFonts w:eastAsiaTheme="minorHAnsi" w:cstheme="minorBidi"/>
          </w:rPr>
          <w:t>.…</w:t>
        </w:r>
        <w:r w:rsidRPr="00AB1D27">
          <w:rPr>
            <w:rStyle w:val="Hyperlink"/>
            <w:rFonts w:eastAsiaTheme="minorHAnsi" w:cstheme="minorBidi"/>
          </w:rPr>
          <w:t>and You Know It</w:t>
        </w:r>
      </w:hyperlink>
      <w:r w:rsidRPr="00AB1D27">
        <w:rPr>
          <w:rFonts w:asciiTheme="majorHAnsi" w:eastAsiaTheme="minorHAnsi" w:hAnsiTheme="majorHAnsi" w:cstheme="minorBidi"/>
        </w:rPr>
        <w:t xml:space="preserve">” </w:t>
      </w:r>
    </w:p>
    <w:p w14:paraId="6B8D9616" w14:textId="77777777" w:rsidR="0093564E" w:rsidRDefault="00A1749E">
      <w:pPr>
        <w:pStyle w:val="ListParagraph"/>
        <w:numPr>
          <w:ilvl w:val="1"/>
          <w:numId w:val="689"/>
        </w:numPr>
        <w:shd w:val="clear" w:color="auto" w:fill="FFFFFF"/>
        <w:ind w:left="720"/>
        <w:rPr>
          <w:rFonts w:asciiTheme="majorHAnsi" w:hAnsiTheme="majorHAnsi"/>
          <w:b/>
          <w:lang w:eastAsia="zh-CN"/>
        </w:rPr>
      </w:pPr>
      <w:r w:rsidRPr="00AB1D27">
        <w:rPr>
          <w:rFonts w:asciiTheme="majorHAnsi" w:eastAsiaTheme="minorHAnsi" w:hAnsiTheme="majorHAnsi" w:cstheme="minorBidi"/>
        </w:rPr>
        <w:t>“</w:t>
      </w:r>
      <w:hyperlink r:id="rId31" w:history="1">
        <w:r w:rsidRPr="00AB1D27">
          <w:rPr>
            <w:rStyle w:val="Hyperlink"/>
            <w:rFonts w:eastAsiaTheme="minorHAnsi" w:cstheme="minorBidi"/>
          </w:rPr>
          <w:t>If You’re Happy/Super Simple Songs</w:t>
        </w:r>
      </w:hyperlink>
      <w:r w:rsidRPr="00AB1D27">
        <w:rPr>
          <w:rFonts w:asciiTheme="majorHAnsi" w:eastAsiaTheme="minorHAnsi" w:hAnsiTheme="majorHAnsi" w:cstheme="minorBidi"/>
        </w:rPr>
        <w:t xml:space="preserve">” </w:t>
      </w:r>
    </w:p>
    <w:p w14:paraId="31C3BE6F" w14:textId="77777777" w:rsidR="0093564E" w:rsidRDefault="00A1749E">
      <w:pPr>
        <w:pStyle w:val="ListParagraph"/>
        <w:numPr>
          <w:ilvl w:val="1"/>
          <w:numId w:val="689"/>
        </w:numPr>
        <w:shd w:val="clear" w:color="auto" w:fill="FFFFFF"/>
        <w:ind w:left="720"/>
        <w:rPr>
          <w:rFonts w:asciiTheme="majorHAnsi" w:hAnsiTheme="majorHAnsi"/>
          <w:b/>
        </w:rPr>
      </w:pPr>
      <w:r w:rsidRPr="00AB1D27">
        <w:rPr>
          <w:rFonts w:asciiTheme="majorHAnsi" w:eastAsiaTheme="minorHAnsi" w:hAnsiTheme="majorHAnsi" w:cstheme="minorBidi"/>
        </w:rPr>
        <w:t>“</w:t>
      </w:r>
      <w:hyperlink r:id="rId32" w:history="1">
        <w:r w:rsidRPr="00AB1D27">
          <w:rPr>
            <w:rStyle w:val="Hyperlink"/>
            <w:rFonts w:eastAsiaTheme="minorHAnsi" w:cstheme="minorBidi"/>
          </w:rPr>
          <w:t>Can You Make a Happy Face—Halloween</w:t>
        </w:r>
      </w:hyperlink>
      <w:r w:rsidRPr="00AB1D27">
        <w:rPr>
          <w:rFonts w:asciiTheme="majorHAnsi" w:eastAsiaTheme="minorHAnsi" w:hAnsiTheme="majorHAnsi" w:cstheme="minorBidi"/>
        </w:rPr>
        <w:t>”</w:t>
      </w:r>
    </w:p>
    <w:p w14:paraId="3D6D664A" w14:textId="77777777" w:rsidR="00A1749E" w:rsidRPr="00AB1D27" w:rsidRDefault="00A1749E" w:rsidP="000B36DF">
      <w:pPr>
        <w:pStyle w:val="ListParagraph"/>
        <w:numPr>
          <w:ilvl w:val="0"/>
          <w:numId w:val="561"/>
        </w:numPr>
        <w:shd w:val="clear" w:color="auto" w:fill="FFFFFF"/>
        <w:rPr>
          <w:rFonts w:asciiTheme="majorHAnsi" w:eastAsiaTheme="minorHAnsi" w:hAnsiTheme="majorHAnsi"/>
          <w:sz w:val="24"/>
          <w:szCs w:val="24"/>
        </w:rPr>
      </w:pPr>
      <w:r w:rsidRPr="00AB1D27">
        <w:rPr>
          <w:rFonts w:asciiTheme="majorHAnsi" w:eastAsiaTheme="minorHAnsi" w:hAnsiTheme="majorHAnsi" w:cstheme="minorBidi"/>
        </w:rPr>
        <w:t xml:space="preserve">Draw an emotion handout </w:t>
      </w:r>
      <w:r w:rsidRPr="00AB1D27">
        <w:rPr>
          <w:rFonts w:asciiTheme="majorHAnsi" w:eastAsiaTheme="minorHAnsi" w:hAnsiTheme="majorHAnsi" w:cstheme="minorBidi"/>
          <w:b/>
        </w:rPr>
        <w:t xml:space="preserve">(handouts for </w:t>
      </w:r>
      <w:hyperlink w:anchor="L1drawemotionhappy" w:history="1">
        <w:r w:rsidRPr="00AB1D27">
          <w:rPr>
            <w:rStyle w:val="Hyperlink"/>
            <w:rFonts w:eastAsiaTheme="minorHAnsi" w:cstheme="minorBidi"/>
            <w:b/>
          </w:rPr>
          <w:t>happy</w:t>
        </w:r>
      </w:hyperlink>
      <w:r w:rsidRPr="00AB1D27">
        <w:rPr>
          <w:rFonts w:asciiTheme="majorHAnsi" w:eastAsiaTheme="minorHAnsi" w:hAnsiTheme="majorHAnsi" w:cstheme="minorBidi"/>
          <w:b/>
        </w:rPr>
        <w:t xml:space="preserve">, </w:t>
      </w:r>
      <w:hyperlink w:anchor="L1drawemotionsad" w:history="1">
        <w:r w:rsidRPr="00AB1D27">
          <w:rPr>
            <w:rStyle w:val="Hyperlink"/>
            <w:rFonts w:eastAsiaTheme="minorHAnsi" w:cstheme="minorBidi"/>
            <w:b/>
          </w:rPr>
          <w:t>sad</w:t>
        </w:r>
      </w:hyperlink>
      <w:r w:rsidRPr="00AB1D27">
        <w:rPr>
          <w:rFonts w:asciiTheme="majorHAnsi" w:eastAsiaTheme="minorHAnsi" w:hAnsiTheme="majorHAnsi" w:cstheme="minorBidi"/>
          <w:b/>
        </w:rPr>
        <w:t xml:space="preserve">, and </w:t>
      </w:r>
      <w:hyperlink w:anchor="L1drawemotionmad" w:history="1">
        <w:r w:rsidRPr="00AB1D27">
          <w:rPr>
            <w:rStyle w:val="Hyperlink"/>
            <w:rFonts w:eastAsiaTheme="minorHAnsi" w:cstheme="minorBidi"/>
            <w:b/>
          </w:rPr>
          <w:t>mad</w:t>
        </w:r>
      </w:hyperlink>
      <w:r w:rsidRPr="00AB1D27">
        <w:rPr>
          <w:rFonts w:asciiTheme="majorHAnsi" w:eastAsiaTheme="minorHAnsi" w:hAnsiTheme="majorHAnsi" w:cstheme="minorBidi"/>
          <w:b/>
        </w:rPr>
        <w:t xml:space="preserve"> available below)</w:t>
      </w:r>
    </w:p>
    <w:p w14:paraId="28FA070A" w14:textId="77777777" w:rsidR="00063375" w:rsidRDefault="00063375">
      <w:pPr>
        <w:rPr>
          <w:rFonts w:eastAsiaTheme="minorHAnsi" w:cstheme="minorBidi"/>
          <w:b/>
          <w:sz w:val="24"/>
          <w:szCs w:val="24"/>
        </w:rPr>
      </w:pPr>
      <w:r>
        <w:rPr>
          <w:rFonts w:eastAsiaTheme="minorHAnsi" w:cstheme="minorBidi"/>
          <w:b/>
          <w:sz w:val="24"/>
          <w:szCs w:val="24"/>
        </w:rPr>
        <w:br w:type="page"/>
      </w:r>
    </w:p>
    <w:p w14:paraId="1AECE287" w14:textId="77777777" w:rsidR="00A1749E" w:rsidRPr="00562BEC" w:rsidRDefault="00A1749E" w:rsidP="00AB1D27">
      <w:pPr>
        <w:pStyle w:val="LessonResourcessubhead"/>
      </w:pPr>
      <w:bookmarkStart w:id="4" w:name="L1emotionscards"/>
      <w:bookmarkEnd w:id="4"/>
      <w:r w:rsidRPr="00562BEC">
        <w:t>Sample Emotion Cards</w:t>
      </w:r>
    </w:p>
    <w:tbl>
      <w:tblPr>
        <w:tblStyle w:val="TableGrid"/>
        <w:tblW w:w="0" w:type="auto"/>
        <w:tblLook w:val="04A0" w:firstRow="1" w:lastRow="0" w:firstColumn="1" w:lastColumn="0" w:noHBand="0" w:noVBand="1"/>
      </w:tblPr>
      <w:tblGrid>
        <w:gridCol w:w="6502"/>
        <w:gridCol w:w="6448"/>
      </w:tblGrid>
      <w:tr w:rsidR="00A1749E" w:rsidRPr="009C65BD" w14:paraId="2E6152D0" w14:textId="77777777" w:rsidTr="00AB1D27">
        <w:tc>
          <w:tcPr>
            <w:tcW w:w="6502" w:type="dxa"/>
          </w:tcPr>
          <w:p w14:paraId="0CBB0AFF" w14:textId="77777777" w:rsidR="00A1749E" w:rsidRPr="00562BEC" w:rsidRDefault="00A1749E" w:rsidP="00A1749E">
            <w:pPr>
              <w:contextualSpacing/>
              <w:jc w:val="center"/>
              <w:rPr>
                <w:rFonts w:cs="Segoe UI"/>
                <w:b/>
                <w:color w:val="000000"/>
                <w:sz w:val="28"/>
                <w:szCs w:val="28"/>
              </w:rPr>
            </w:pPr>
            <w:r>
              <w:rPr>
                <w:rFonts w:cs="Segoe UI"/>
                <w:b/>
                <w:color w:val="000000"/>
                <w:sz w:val="28"/>
                <w:szCs w:val="28"/>
              </w:rPr>
              <w:t>Happy</w:t>
            </w:r>
          </w:p>
          <w:p w14:paraId="7EA183B8" w14:textId="77777777" w:rsidR="00A1749E" w:rsidRPr="00562BEC" w:rsidRDefault="00A1749E" w:rsidP="00A1749E">
            <w:pPr>
              <w:contextualSpacing/>
              <w:jc w:val="center"/>
              <w:rPr>
                <w:rFonts w:cs="Segoe UI"/>
                <w:b/>
                <w:color w:val="000000"/>
                <w:sz w:val="28"/>
                <w:szCs w:val="28"/>
              </w:rPr>
            </w:pPr>
          </w:p>
          <w:p w14:paraId="154714B2" w14:textId="77777777" w:rsidR="00A1749E" w:rsidRPr="00562BEC" w:rsidRDefault="00A1749E" w:rsidP="00A1749E">
            <w:pPr>
              <w:contextualSpacing/>
              <w:jc w:val="center"/>
              <w:rPr>
                <w:rFonts w:cs="Segoe UI"/>
                <w:b/>
                <w:color w:val="000000"/>
                <w:sz w:val="28"/>
                <w:szCs w:val="28"/>
              </w:rPr>
            </w:pPr>
            <w:r w:rsidRPr="00562BEC">
              <w:rPr>
                <w:b/>
                <w:noProof/>
                <w:sz w:val="28"/>
                <w:szCs w:val="28"/>
                <w:lang w:eastAsia="zh-CN"/>
              </w:rPr>
              <w:drawing>
                <wp:inline distT="0" distB="0" distL="0" distR="0" wp14:anchorId="1E6517F2" wp14:editId="275473F6">
                  <wp:extent cx="1965960" cy="1810512"/>
                  <wp:effectExtent l="0" t="0" r="0" b="0"/>
                  <wp:docPr id="218" name="Picture 21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cp/eBL/9cpeBLxR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5960" cy="1810512"/>
                          </a:xfrm>
                          <a:prstGeom prst="rect">
                            <a:avLst/>
                          </a:prstGeom>
                          <a:noFill/>
                          <a:ln>
                            <a:noFill/>
                          </a:ln>
                        </pic:spPr>
                      </pic:pic>
                    </a:graphicData>
                  </a:graphic>
                </wp:inline>
              </w:drawing>
            </w:r>
          </w:p>
        </w:tc>
        <w:tc>
          <w:tcPr>
            <w:tcW w:w="6448" w:type="dxa"/>
          </w:tcPr>
          <w:p w14:paraId="62F1A50A" w14:textId="77777777" w:rsidR="00A1749E" w:rsidRPr="00562BEC" w:rsidRDefault="00A1749E" w:rsidP="00A1749E">
            <w:pPr>
              <w:contextualSpacing/>
              <w:jc w:val="center"/>
              <w:rPr>
                <w:rFonts w:cs="Segoe UI"/>
                <w:b/>
                <w:color w:val="000000"/>
                <w:sz w:val="28"/>
                <w:szCs w:val="28"/>
              </w:rPr>
            </w:pPr>
            <w:r>
              <w:rPr>
                <w:rFonts w:cs="Segoe UI"/>
                <w:b/>
                <w:color w:val="000000"/>
                <w:sz w:val="28"/>
                <w:szCs w:val="28"/>
              </w:rPr>
              <w:t>Sad</w:t>
            </w:r>
          </w:p>
          <w:p w14:paraId="6B554932" w14:textId="77777777" w:rsidR="00A1749E" w:rsidRPr="00562BEC" w:rsidRDefault="00A1749E" w:rsidP="00A1749E">
            <w:pPr>
              <w:contextualSpacing/>
              <w:jc w:val="center"/>
              <w:rPr>
                <w:rFonts w:cs="Segoe UI"/>
                <w:b/>
                <w:color w:val="000000"/>
                <w:sz w:val="28"/>
                <w:szCs w:val="28"/>
              </w:rPr>
            </w:pPr>
          </w:p>
          <w:p w14:paraId="41E5F7D4" w14:textId="77777777" w:rsidR="00A1749E" w:rsidRPr="00562BEC" w:rsidRDefault="00A1749E" w:rsidP="00A1749E">
            <w:pPr>
              <w:contextualSpacing/>
              <w:jc w:val="center"/>
              <w:rPr>
                <w:rFonts w:cs="Segoe UI"/>
                <w:b/>
                <w:color w:val="000000"/>
                <w:sz w:val="28"/>
                <w:szCs w:val="28"/>
              </w:rPr>
            </w:pPr>
            <w:r w:rsidRPr="00562BEC">
              <w:rPr>
                <w:b/>
                <w:noProof/>
                <w:sz w:val="28"/>
                <w:szCs w:val="28"/>
                <w:lang w:eastAsia="zh-CN"/>
              </w:rPr>
              <w:drawing>
                <wp:inline distT="0" distB="0" distL="0" distR="0" wp14:anchorId="6DF15E0F" wp14:editId="5FB26068">
                  <wp:extent cx="1801368" cy="1801368"/>
                  <wp:effectExtent l="19050" t="0" r="8382" b="0"/>
                  <wp:docPr id="219" name="Picture 219"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jcx/oXk/jcxoXkXM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1368" cy="1801368"/>
                          </a:xfrm>
                          <a:prstGeom prst="rect">
                            <a:avLst/>
                          </a:prstGeom>
                          <a:noFill/>
                          <a:ln>
                            <a:noFill/>
                          </a:ln>
                        </pic:spPr>
                      </pic:pic>
                    </a:graphicData>
                  </a:graphic>
                </wp:inline>
              </w:drawing>
            </w:r>
          </w:p>
        </w:tc>
      </w:tr>
      <w:tr w:rsidR="00A1749E" w:rsidRPr="009C65BD" w14:paraId="0307DC82" w14:textId="77777777" w:rsidTr="00AB1D27">
        <w:tc>
          <w:tcPr>
            <w:tcW w:w="6502" w:type="dxa"/>
          </w:tcPr>
          <w:p w14:paraId="66B2C463" w14:textId="77777777" w:rsidR="00A1749E" w:rsidRDefault="00A1749E" w:rsidP="00A1749E">
            <w:pPr>
              <w:contextualSpacing/>
              <w:jc w:val="center"/>
              <w:rPr>
                <w:rFonts w:cs="Segoe UI"/>
                <w:b/>
                <w:color w:val="000000"/>
                <w:sz w:val="28"/>
                <w:szCs w:val="28"/>
              </w:rPr>
            </w:pPr>
          </w:p>
          <w:p w14:paraId="7324E719" w14:textId="77777777" w:rsidR="00A1749E" w:rsidRDefault="00A1749E" w:rsidP="00A1749E">
            <w:pPr>
              <w:contextualSpacing/>
              <w:jc w:val="center"/>
              <w:rPr>
                <w:rFonts w:cs="Segoe UI"/>
                <w:b/>
                <w:color w:val="000000"/>
                <w:sz w:val="28"/>
                <w:szCs w:val="28"/>
              </w:rPr>
            </w:pPr>
          </w:p>
          <w:p w14:paraId="69C2A1D1" w14:textId="77777777" w:rsidR="00A1749E" w:rsidRPr="00562BEC" w:rsidRDefault="00A1749E" w:rsidP="00A1749E">
            <w:pPr>
              <w:contextualSpacing/>
              <w:jc w:val="center"/>
              <w:rPr>
                <w:rFonts w:cs="Segoe UI"/>
                <w:b/>
                <w:color w:val="000000"/>
                <w:sz w:val="28"/>
                <w:szCs w:val="28"/>
              </w:rPr>
            </w:pPr>
            <w:r>
              <w:rPr>
                <w:rFonts w:cs="Segoe UI"/>
                <w:b/>
                <w:color w:val="000000"/>
                <w:sz w:val="28"/>
                <w:szCs w:val="28"/>
              </w:rPr>
              <w:t>Excited</w:t>
            </w:r>
          </w:p>
          <w:p w14:paraId="6AC6B2F4" w14:textId="77777777" w:rsidR="00A1749E" w:rsidRPr="00562BEC" w:rsidRDefault="00A1749E" w:rsidP="00A1749E">
            <w:pPr>
              <w:contextualSpacing/>
              <w:jc w:val="center"/>
              <w:rPr>
                <w:rFonts w:cs="Segoe UI"/>
                <w:b/>
                <w:color w:val="000000"/>
                <w:sz w:val="28"/>
                <w:szCs w:val="28"/>
              </w:rPr>
            </w:pPr>
            <w:r w:rsidRPr="00562BEC">
              <w:rPr>
                <w:b/>
                <w:noProof/>
                <w:sz w:val="28"/>
                <w:szCs w:val="28"/>
                <w:lang w:eastAsia="zh-CN"/>
              </w:rPr>
              <w:drawing>
                <wp:inline distT="0" distB="0" distL="0" distR="0" wp14:anchorId="59295277" wp14:editId="214D9385">
                  <wp:extent cx="1801368" cy="1938528"/>
                  <wp:effectExtent l="19050" t="0" r="8382" b="0"/>
                  <wp:docPr id="220" name="Picture 220" descr="Excit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7ia/Mxe/7iaMxeji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1368" cy="1938528"/>
                          </a:xfrm>
                          <a:prstGeom prst="rect">
                            <a:avLst/>
                          </a:prstGeom>
                          <a:noFill/>
                          <a:ln>
                            <a:noFill/>
                          </a:ln>
                        </pic:spPr>
                      </pic:pic>
                    </a:graphicData>
                  </a:graphic>
                </wp:inline>
              </w:drawing>
            </w:r>
          </w:p>
          <w:p w14:paraId="63CC2749" w14:textId="77777777" w:rsidR="00A1749E" w:rsidRPr="00562BEC" w:rsidRDefault="00A1749E" w:rsidP="00A1749E">
            <w:pPr>
              <w:contextualSpacing/>
              <w:jc w:val="center"/>
              <w:rPr>
                <w:rFonts w:cs="Segoe UI"/>
                <w:b/>
                <w:color w:val="000000"/>
                <w:sz w:val="28"/>
                <w:szCs w:val="28"/>
              </w:rPr>
            </w:pPr>
          </w:p>
          <w:p w14:paraId="2A0C040C" w14:textId="77777777" w:rsidR="00A1749E" w:rsidRPr="00562BEC" w:rsidRDefault="00A1749E" w:rsidP="00A1749E">
            <w:pPr>
              <w:contextualSpacing/>
              <w:rPr>
                <w:rFonts w:cs="Segoe UI"/>
                <w:b/>
                <w:color w:val="000000"/>
                <w:sz w:val="28"/>
                <w:szCs w:val="28"/>
              </w:rPr>
            </w:pPr>
          </w:p>
          <w:p w14:paraId="2A0402BF" w14:textId="77777777" w:rsidR="00A1749E" w:rsidRPr="00562BEC" w:rsidRDefault="00A1749E" w:rsidP="00A1749E">
            <w:pPr>
              <w:contextualSpacing/>
              <w:jc w:val="center"/>
              <w:rPr>
                <w:rFonts w:cs="Segoe UI"/>
                <w:b/>
                <w:color w:val="000000"/>
                <w:sz w:val="28"/>
                <w:szCs w:val="28"/>
              </w:rPr>
            </w:pPr>
          </w:p>
        </w:tc>
        <w:tc>
          <w:tcPr>
            <w:tcW w:w="6448" w:type="dxa"/>
          </w:tcPr>
          <w:p w14:paraId="76EA30AD" w14:textId="77777777" w:rsidR="00A1749E" w:rsidRDefault="00A1749E" w:rsidP="00A1749E">
            <w:pPr>
              <w:contextualSpacing/>
              <w:jc w:val="center"/>
              <w:rPr>
                <w:rFonts w:cs="Segoe UI"/>
                <w:b/>
                <w:color w:val="000000"/>
                <w:sz w:val="28"/>
                <w:szCs w:val="28"/>
              </w:rPr>
            </w:pPr>
          </w:p>
          <w:p w14:paraId="115A4E24" w14:textId="77777777" w:rsidR="00A1749E" w:rsidRDefault="00A1749E" w:rsidP="00A1749E">
            <w:pPr>
              <w:pStyle w:val="Heading2"/>
              <w:shd w:val="clear" w:color="auto" w:fill="FFFFFF"/>
              <w:spacing w:line="360" w:lineRule="atLeast"/>
              <w:jc w:val="center"/>
              <w:textAlignment w:val="baseline"/>
              <w:rPr>
                <w:rFonts w:ascii="Arial" w:hAnsi="Arial" w:cs="Arial"/>
                <w:color w:val="6AB346"/>
                <w:sz w:val="32"/>
                <w:szCs w:val="32"/>
                <w:lang w:eastAsia="en-US"/>
              </w:rPr>
            </w:pPr>
            <w:r>
              <w:rPr>
                <w:rFonts w:cs="Segoe UI"/>
                <w:color w:val="000000"/>
                <w:sz w:val="28"/>
                <w:szCs w:val="28"/>
                <w:lang w:eastAsia="en-US"/>
              </w:rPr>
              <w:t>Scared</w:t>
            </w:r>
          </w:p>
          <w:p w14:paraId="50748721" w14:textId="77777777" w:rsidR="00A1749E" w:rsidRDefault="00A1749E" w:rsidP="00A1749E">
            <w:pPr>
              <w:contextualSpacing/>
              <w:jc w:val="center"/>
              <w:rPr>
                <w:rFonts w:cs="Segoe UI"/>
                <w:b/>
                <w:color w:val="000000"/>
                <w:sz w:val="28"/>
                <w:szCs w:val="28"/>
              </w:rPr>
            </w:pPr>
          </w:p>
          <w:p w14:paraId="2170E4D7" w14:textId="77777777" w:rsidR="00A1749E" w:rsidRPr="00562BEC" w:rsidRDefault="00A1749E" w:rsidP="00A1749E">
            <w:pPr>
              <w:contextualSpacing/>
              <w:jc w:val="center"/>
              <w:rPr>
                <w:rFonts w:cs="Segoe UI"/>
                <w:b/>
                <w:color w:val="000000"/>
                <w:sz w:val="28"/>
                <w:szCs w:val="28"/>
              </w:rPr>
            </w:pPr>
            <w:r w:rsidRPr="00562BEC">
              <w:rPr>
                <w:b/>
                <w:noProof/>
                <w:sz w:val="28"/>
                <w:szCs w:val="28"/>
              </w:rPr>
              <w:t xml:space="preserve"> </w:t>
            </w:r>
            <w:r>
              <w:rPr>
                <w:noProof/>
                <w:lang w:eastAsia="zh-CN"/>
              </w:rPr>
              <w:drawing>
                <wp:inline distT="0" distB="0" distL="0" distR="0" wp14:anchorId="38212B8F" wp14:editId="6B90E969">
                  <wp:extent cx="1809750" cy="2411492"/>
                  <wp:effectExtent l="19050" t="0" r="0" b="0"/>
                  <wp:docPr id="221" name="Picture 221" descr="Scar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Fotolia_55118885_X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8199" cy="2422751"/>
                          </a:xfrm>
                          <a:prstGeom prst="rect">
                            <a:avLst/>
                          </a:prstGeom>
                          <a:noFill/>
                          <a:ln>
                            <a:noFill/>
                          </a:ln>
                        </pic:spPr>
                      </pic:pic>
                    </a:graphicData>
                  </a:graphic>
                </wp:inline>
              </w:drawing>
            </w:r>
          </w:p>
        </w:tc>
      </w:tr>
      <w:tr w:rsidR="00A1749E" w:rsidRPr="009C65BD" w14:paraId="02581D44" w14:textId="77777777" w:rsidTr="00AB1D27">
        <w:tc>
          <w:tcPr>
            <w:tcW w:w="6502" w:type="dxa"/>
          </w:tcPr>
          <w:p w14:paraId="5FA316E1" w14:textId="77777777" w:rsidR="00A1749E" w:rsidRDefault="00A1749E" w:rsidP="00A1749E">
            <w:pPr>
              <w:contextualSpacing/>
              <w:jc w:val="center"/>
              <w:rPr>
                <w:rFonts w:cs="Segoe UI"/>
                <w:b/>
                <w:color w:val="000000"/>
                <w:sz w:val="28"/>
                <w:szCs w:val="28"/>
              </w:rPr>
            </w:pPr>
          </w:p>
          <w:p w14:paraId="0EB1A3AA" w14:textId="77777777" w:rsidR="00A1749E" w:rsidRPr="00562BEC" w:rsidRDefault="00A1749E" w:rsidP="00A1749E">
            <w:pPr>
              <w:contextualSpacing/>
              <w:jc w:val="center"/>
              <w:rPr>
                <w:rFonts w:cs="Segoe UI"/>
                <w:b/>
                <w:color w:val="000000"/>
                <w:sz w:val="28"/>
                <w:szCs w:val="28"/>
              </w:rPr>
            </w:pPr>
            <w:r>
              <w:rPr>
                <w:rFonts w:cs="Segoe UI"/>
                <w:b/>
                <w:color w:val="000000"/>
                <w:sz w:val="28"/>
                <w:szCs w:val="28"/>
              </w:rPr>
              <w:t>Proud</w:t>
            </w:r>
          </w:p>
          <w:p w14:paraId="4FE066C8" w14:textId="77777777" w:rsidR="00A1749E" w:rsidRPr="00562BEC" w:rsidRDefault="00A1749E" w:rsidP="00A1749E">
            <w:pPr>
              <w:contextualSpacing/>
              <w:jc w:val="center"/>
              <w:rPr>
                <w:rFonts w:cs="Segoe UI"/>
                <w:b/>
                <w:color w:val="000000"/>
                <w:sz w:val="28"/>
                <w:szCs w:val="28"/>
              </w:rPr>
            </w:pPr>
          </w:p>
          <w:p w14:paraId="6ED3DF12" w14:textId="77777777" w:rsidR="00A1749E" w:rsidRPr="00562BEC" w:rsidRDefault="00A1749E" w:rsidP="00A1749E">
            <w:pPr>
              <w:contextualSpacing/>
              <w:jc w:val="center"/>
              <w:rPr>
                <w:rFonts w:cs="Segoe UI"/>
                <w:b/>
                <w:color w:val="000000"/>
                <w:sz w:val="28"/>
                <w:szCs w:val="28"/>
              </w:rPr>
            </w:pPr>
            <w:r w:rsidRPr="00562BEC">
              <w:rPr>
                <w:b/>
                <w:noProof/>
                <w:sz w:val="28"/>
                <w:szCs w:val="28"/>
                <w:lang w:eastAsia="zh-CN"/>
              </w:rPr>
              <w:drawing>
                <wp:inline distT="0" distB="0" distL="0" distR="0" wp14:anchorId="31574088" wp14:editId="7B535DB8">
                  <wp:extent cx="3048000" cy="2628900"/>
                  <wp:effectExtent l="19050" t="0" r="0" b="0"/>
                  <wp:docPr id="222" name="Picture 222" descr="Prou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feeling-clipart-1a18d10b3fa87b72f69e1194c996ee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c>
          <w:tcPr>
            <w:tcW w:w="6448" w:type="dxa"/>
          </w:tcPr>
          <w:p w14:paraId="51219C44" w14:textId="77777777" w:rsidR="00A1749E" w:rsidRDefault="00A1749E" w:rsidP="00A1749E">
            <w:pPr>
              <w:contextualSpacing/>
              <w:jc w:val="center"/>
              <w:rPr>
                <w:rFonts w:cs="Segoe UI"/>
                <w:b/>
                <w:color w:val="000000"/>
                <w:sz w:val="28"/>
                <w:szCs w:val="28"/>
              </w:rPr>
            </w:pPr>
          </w:p>
          <w:p w14:paraId="1174B7BF" w14:textId="77777777" w:rsidR="00A1749E" w:rsidRPr="00562BEC" w:rsidRDefault="00A1749E" w:rsidP="00A1749E">
            <w:pPr>
              <w:contextualSpacing/>
              <w:jc w:val="center"/>
              <w:rPr>
                <w:rFonts w:cs="Segoe UI"/>
                <w:b/>
                <w:color w:val="000000"/>
                <w:sz w:val="28"/>
                <w:szCs w:val="28"/>
              </w:rPr>
            </w:pPr>
            <w:r>
              <w:rPr>
                <w:rFonts w:cs="Segoe UI"/>
                <w:b/>
                <w:color w:val="000000"/>
                <w:sz w:val="28"/>
                <w:szCs w:val="28"/>
              </w:rPr>
              <w:t>Mad</w:t>
            </w:r>
          </w:p>
          <w:p w14:paraId="45B9C219" w14:textId="77777777" w:rsidR="00A1749E" w:rsidRPr="00562BEC" w:rsidRDefault="00A1749E" w:rsidP="00A1749E">
            <w:pPr>
              <w:contextualSpacing/>
              <w:jc w:val="center"/>
              <w:rPr>
                <w:rFonts w:cs="Segoe UI"/>
                <w:b/>
                <w:color w:val="000000"/>
                <w:sz w:val="28"/>
                <w:szCs w:val="28"/>
              </w:rPr>
            </w:pPr>
            <w:r w:rsidRPr="00562BEC">
              <w:rPr>
                <w:b/>
                <w:noProof/>
                <w:sz w:val="28"/>
                <w:szCs w:val="28"/>
                <w:lang w:eastAsia="zh-CN"/>
              </w:rPr>
              <w:drawing>
                <wp:inline distT="0" distB="0" distL="0" distR="0" wp14:anchorId="483F6483" wp14:editId="42FFDB6B">
                  <wp:extent cx="2959557" cy="2838450"/>
                  <wp:effectExtent l="0" t="0" r="0" b="0"/>
                  <wp:docPr id="223" name="Picture 223" descr="Angr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originals/a6/e7/86/a6e786b66ccd1561517b1e4e31b027e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0534" cy="2839387"/>
                          </a:xfrm>
                          <a:prstGeom prst="rect">
                            <a:avLst/>
                          </a:prstGeom>
                          <a:noFill/>
                          <a:ln>
                            <a:noFill/>
                          </a:ln>
                        </pic:spPr>
                      </pic:pic>
                    </a:graphicData>
                  </a:graphic>
                </wp:inline>
              </w:drawing>
            </w:r>
          </w:p>
        </w:tc>
      </w:tr>
    </w:tbl>
    <w:p w14:paraId="09676790" w14:textId="77777777" w:rsidR="00A1749E" w:rsidRPr="00562BEC" w:rsidRDefault="00A1749E" w:rsidP="00AB1D27">
      <w:pPr>
        <w:pStyle w:val="LessonResourcessubhead"/>
      </w:pPr>
      <w:r w:rsidRPr="009C65BD">
        <w:br w:type="page"/>
      </w:r>
      <w:bookmarkStart w:id="5" w:name="L1drawemotion"/>
      <w:r w:rsidRPr="00562BEC">
        <w:t>Draw an Emotion</w:t>
      </w:r>
      <w:r>
        <w:t>: Happy</w:t>
      </w:r>
      <w:bookmarkStart w:id="6" w:name="L1drawemotionhappy"/>
      <w:bookmarkEnd w:id="6"/>
    </w:p>
    <w:bookmarkEnd w:id="5"/>
    <w:p w14:paraId="5EFCB915" w14:textId="77777777" w:rsidR="0093564E" w:rsidRDefault="000A5B81">
      <w:pPr>
        <w:rPr>
          <w:rFonts w:eastAsiaTheme="minorHAnsi"/>
        </w:rPr>
      </w:pPr>
      <w:r w:rsidRPr="000A5B81">
        <w:rPr>
          <w:rFonts w:eastAsiaTheme="minorHAnsi"/>
        </w:rPr>
        <w:t>Name:</w:t>
      </w:r>
      <w:r w:rsidR="00A1749E" w:rsidRPr="00BD6AA7">
        <w:rPr>
          <w:rFonts w:eastAsiaTheme="minorHAnsi"/>
        </w:rPr>
        <w:t xml:space="preserve"> ___________________________________________________________</w:t>
      </w:r>
    </w:p>
    <w:p w14:paraId="20554D30" w14:textId="77777777" w:rsidR="00A1749E" w:rsidRPr="009C65BD" w:rsidRDefault="00A1749E" w:rsidP="00A1749E">
      <w:pPr>
        <w:contextualSpacing/>
        <w:rPr>
          <w:rFonts w:eastAsiaTheme="minorHAnsi" w:cstheme="minorBidi"/>
          <w:sz w:val="24"/>
          <w:szCs w:val="24"/>
        </w:rPr>
      </w:pPr>
    </w:p>
    <w:p w14:paraId="037EEA95" w14:textId="77777777" w:rsidR="00A1749E" w:rsidRDefault="00A1749E" w:rsidP="00A1749E">
      <w:pPr>
        <w:contextualSpacing/>
        <w:rPr>
          <w:rFonts w:eastAsiaTheme="minorHAnsi" w:cstheme="minorBidi"/>
          <w:sz w:val="24"/>
          <w:szCs w:val="24"/>
        </w:rPr>
      </w:pPr>
      <w:r w:rsidRPr="009C65BD">
        <w:rPr>
          <w:rFonts w:eastAsiaTheme="minorHAnsi" w:cstheme="minorBidi"/>
          <w:sz w:val="40"/>
          <w:szCs w:val="40"/>
        </w:rPr>
        <w:t>Draw a picture of something that makes you feel happy.</w:t>
      </w:r>
      <w:r w:rsidRPr="009C65BD">
        <w:rPr>
          <w:rFonts w:eastAsiaTheme="minorHAnsi" w:cstheme="minorBidi"/>
          <w:sz w:val="24"/>
          <w:szCs w:val="24"/>
        </w:rPr>
        <w:t xml:space="preserve"> </w:t>
      </w:r>
      <w:r w:rsidR="005B3C19">
        <w:rPr>
          <w:rFonts w:eastAsiaTheme="minorHAnsi" w:cstheme="minorBidi"/>
          <w:noProof/>
          <w:sz w:val="40"/>
          <w:szCs w:val="40"/>
        </w:rPr>
        <mc:AlternateContent>
          <mc:Choice Requires="wps">
            <w:drawing>
              <wp:inline distT="0" distB="0" distL="0" distR="0" wp14:anchorId="6C916BF0" wp14:editId="21E6CEC0">
                <wp:extent cx="7759700" cy="2901950"/>
                <wp:effectExtent l="9525" t="9525" r="12700" b="12700"/>
                <wp:docPr id="5" name="Text Box 10" descr="Empty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9700" cy="2901950"/>
                        </a:xfrm>
                        <a:prstGeom prst="rect">
                          <a:avLst/>
                        </a:prstGeom>
                        <a:solidFill>
                          <a:schemeClr val="lt1">
                            <a:lumMod val="100000"/>
                            <a:lumOff val="0"/>
                          </a:schemeClr>
                        </a:solidFill>
                        <a:ln w="6350">
                          <a:solidFill>
                            <a:srgbClr val="000000"/>
                          </a:solidFill>
                          <a:miter lim="800000"/>
                          <a:headEnd/>
                          <a:tailEnd/>
                        </a:ln>
                      </wps:spPr>
                      <wps:txbx>
                        <w:txbxContent>
                          <w:p w14:paraId="52EFCB76" w14:textId="77777777" w:rsidR="00661FF7" w:rsidRDefault="00661FF7"/>
                        </w:txbxContent>
                      </wps:txbx>
                      <wps:bodyPr rot="0" vert="horz" wrap="square" lIns="91440" tIns="45720" rIns="91440" bIns="45720" anchor="t" anchorCtr="0" upright="1">
                        <a:noAutofit/>
                      </wps:bodyPr>
                    </wps:wsp>
                  </a:graphicData>
                </a:graphic>
              </wp:inline>
            </w:drawing>
          </mc:Choice>
          <mc:Fallback>
            <w:pict>
              <v:shapetype w14:anchorId="6C916BF0" id="_x0000_t202" coordsize="21600,21600" o:spt="202" path="m,l,21600r21600,l21600,xe">
                <v:stroke joinstyle="miter"/>
                <v:path gradientshapeok="t" o:connecttype="rect"/>
              </v:shapetype>
              <v:shape id="Text Box 10" o:spid="_x0000_s1026" type="#_x0000_t202" alt="Empty Text Box" style="width:611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" fillcolor="white [3201]" strokeweight=".5pt">
                <v:path arrowok="t"/>
                <v:textbox>
                  <w:txbxContent>
                    <w:p w14:paraId="52EFCB76" w14:textId="77777777" w:rsidR="00661FF7" w:rsidRDefault="00661FF7"/>
                  </w:txbxContent>
                </v:textbox>
                <w10:anchorlock/>
              </v:shape>
            </w:pict>
          </mc:Fallback>
        </mc:AlternateContent>
      </w:r>
      <w:r w:rsidRPr="009C65BD">
        <w:rPr>
          <w:rFonts w:eastAsiaTheme="minorHAnsi" w:cstheme="minorBidi"/>
          <w:sz w:val="24"/>
          <w:szCs w:val="24"/>
        </w:rPr>
        <w:t xml:space="preserve"> </w:t>
      </w:r>
    </w:p>
    <w:p w14:paraId="36F9F5D3" w14:textId="77777777" w:rsidR="00A1749E" w:rsidRDefault="00A1749E" w:rsidP="00A1749E">
      <w:pPr>
        <w:contextualSpacing/>
        <w:rPr>
          <w:rFonts w:eastAsiaTheme="minorHAnsi" w:cstheme="minorBidi"/>
          <w:sz w:val="24"/>
          <w:szCs w:val="24"/>
        </w:rPr>
      </w:pPr>
    </w:p>
    <w:p w14:paraId="2E587320" w14:textId="77777777" w:rsidR="00A1749E" w:rsidRPr="00063375" w:rsidRDefault="00A1749E" w:rsidP="00A1749E">
      <w:pPr>
        <w:rPr>
          <w:sz w:val="28"/>
          <w:szCs w:val="28"/>
        </w:rPr>
      </w:pPr>
      <w:r w:rsidRPr="00562BEC">
        <w:rPr>
          <w:sz w:val="52"/>
          <w:szCs w:val="52"/>
        </w:rPr>
        <w:t>I feel happy when</w:t>
      </w:r>
      <w:r w:rsidR="006C01A0">
        <w:rPr>
          <w:sz w:val="52"/>
          <w:szCs w:val="52"/>
        </w:rPr>
        <w:t xml:space="preserve"> </w:t>
      </w:r>
      <w:r w:rsidRPr="00063375">
        <w:rPr>
          <w:sz w:val="28"/>
          <w:szCs w:val="28"/>
        </w:rPr>
        <w:t>_</w:t>
      </w:r>
      <w:r w:rsidR="00063375" w:rsidRPr="00063375">
        <w:rPr>
          <w:sz w:val="28"/>
          <w:szCs w:val="28"/>
        </w:rPr>
        <w:t>____________________________________________________</w:t>
      </w:r>
      <w:r w:rsidRPr="00063375">
        <w:rPr>
          <w:sz w:val="28"/>
          <w:szCs w:val="28"/>
        </w:rPr>
        <w:t>________</w:t>
      </w:r>
      <w:r w:rsidR="00063375" w:rsidRPr="00063375">
        <w:rPr>
          <w:sz w:val="28"/>
          <w:szCs w:val="28"/>
        </w:rPr>
        <w:t>________________</w:t>
      </w:r>
      <w:r w:rsidRPr="00063375">
        <w:rPr>
          <w:sz w:val="28"/>
          <w:szCs w:val="28"/>
        </w:rPr>
        <w:t>___</w:t>
      </w:r>
    </w:p>
    <w:p w14:paraId="12455371" w14:textId="77777777" w:rsidR="00063375" w:rsidRDefault="00063375" w:rsidP="00A1749E">
      <w:pPr>
        <w:rPr>
          <w:sz w:val="28"/>
          <w:szCs w:val="28"/>
        </w:rPr>
      </w:pPr>
    </w:p>
    <w:p w14:paraId="089ECE1A" w14:textId="77777777" w:rsidR="00A1749E" w:rsidRPr="00063375" w:rsidRDefault="00A1749E" w:rsidP="00A1749E">
      <w:pPr>
        <w:rPr>
          <w:rFonts w:eastAsiaTheme="minorHAnsi" w:cstheme="minorBidi"/>
          <w:sz w:val="28"/>
          <w:szCs w:val="28"/>
        </w:rPr>
      </w:pPr>
      <w:r w:rsidRPr="00063375">
        <w:rPr>
          <w:sz w:val="28"/>
          <w:szCs w:val="28"/>
        </w:rPr>
        <w:t>_______</w:t>
      </w:r>
      <w:r w:rsidR="00063375" w:rsidRPr="00063375">
        <w:rPr>
          <w:sz w:val="28"/>
          <w:szCs w:val="28"/>
        </w:rPr>
        <w:t>_____________________________________________________________________________</w:t>
      </w:r>
      <w:r w:rsidRPr="00063375">
        <w:rPr>
          <w:sz w:val="28"/>
          <w:szCs w:val="28"/>
        </w:rPr>
        <w:t>__________________________________</w:t>
      </w:r>
    </w:p>
    <w:p w14:paraId="4F5569D3" w14:textId="77777777" w:rsidR="00063375" w:rsidRDefault="00063375">
      <w:pPr>
        <w:rPr>
          <w:rFonts w:eastAsiaTheme="minorHAnsi" w:cstheme="minorBidi"/>
          <w:b/>
          <w:sz w:val="24"/>
          <w:szCs w:val="24"/>
        </w:rPr>
      </w:pPr>
      <w:r>
        <w:rPr>
          <w:rFonts w:eastAsiaTheme="minorHAnsi" w:cstheme="minorBidi"/>
          <w:b/>
          <w:sz w:val="24"/>
          <w:szCs w:val="24"/>
        </w:rPr>
        <w:br w:type="page"/>
      </w:r>
    </w:p>
    <w:p w14:paraId="1AC9AE34" w14:textId="77777777" w:rsidR="00A1749E" w:rsidRDefault="00A1749E" w:rsidP="00AB1D27">
      <w:pPr>
        <w:pStyle w:val="LessonResourcessubhead"/>
      </w:pPr>
      <w:bookmarkStart w:id="7" w:name="L1drawemotionsad"/>
      <w:bookmarkEnd w:id="7"/>
      <w:r w:rsidRPr="00562BEC">
        <w:t>Draw an Emotion</w:t>
      </w:r>
      <w:r>
        <w:t>: Sad</w:t>
      </w:r>
      <w:r w:rsidRPr="009C65BD">
        <w:t xml:space="preserve"> </w:t>
      </w:r>
    </w:p>
    <w:p w14:paraId="462CBF9B" w14:textId="77777777" w:rsidR="0093564E" w:rsidRDefault="000A5B81">
      <w:pPr>
        <w:rPr>
          <w:rFonts w:eastAsiaTheme="minorHAnsi"/>
        </w:rPr>
      </w:pPr>
      <w:r w:rsidRPr="000A5B81">
        <w:rPr>
          <w:rFonts w:eastAsiaTheme="minorHAnsi"/>
        </w:rPr>
        <w:t>Name:</w:t>
      </w:r>
      <w:r w:rsidR="00A1749E" w:rsidRPr="00BD6AA7">
        <w:rPr>
          <w:rFonts w:eastAsiaTheme="minorHAnsi"/>
        </w:rPr>
        <w:t xml:space="preserve"> ___________________________________________________________</w:t>
      </w:r>
    </w:p>
    <w:p w14:paraId="3DBF786C" w14:textId="77777777" w:rsidR="00A1749E" w:rsidRPr="009C65BD" w:rsidRDefault="00A1749E" w:rsidP="00A1749E">
      <w:pPr>
        <w:contextualSpacing/>
        <w:rPr>
          <w:rFonts w:eastAsiaTheme="minorHAnsi" w:cstheme="minorBidi"/>
          <w:sz w:val="24"/>
          <w:szCs w:val="24"/>
        </w:rPr>
      </w:pPr>
    </w:p>
    <w:p w14:paraId="757B9C46" w14:textId="77777777" w:rsidR="00A1749E" w:rsidRDefault="00A1749E" w:rsidP="00A1749E">
      <w:pPr>
        <w:contextualSpacing/>
        <w:rPr>
          <w:rFonts w:eastAsiaTheme="minorHAnsi" w:cstheme="minorBidi"/>
          <w:sz w:val="24"/>
          <w:szCs w:val="24"/>
        </w:rPr>
      </w:pPr>
      <w:r w:rsidRPr="009C65BD">
        <w:rPr>
          <w:rFonts w:eastAsiaTheme="minorHAnsi" w:cstheme="minorBidi"/>
          <w:sz w:val="40"/>
          <w:szCs w:val="40"/>
        </w:rPr>
        <w:t>Draw a picture of something that makes you feel sad.</w:t>
      </w:r>
      <w:r w:rsidRPr="009C65BD">
        <w:rPr>
          <w:rFonts w:eastAsiaTheme="minorHAnsi" w:cstheme="minorBidi"/>
          <w:sz w:val="24"/>
          <w:szCs w:val="24"/>
        </w:rPr>
        <w:t xml:space="preserve"> </w:t>
      </w:r>
      <w:r w:rsidR="005B3C19">
        <w:rPr>
          <w:rFonts w:eastAsiaTheme="minorHAnsi" w:cstheme="minorBidi"/>
          <w:noProof/>
          <w:sz w:val="40"/>
          <w:szCs w:val="40"/>
        </w:rPr>
        <mc:AlternateContent>
          <mc:Choice Requires="wps">
            <w:drawing>
              <wp:inline distT="0" distB="0" distL="0" distR="0" wp14:anchorId="2E965944" wp14:editId="58EB6469">
                <wp:extent cx="8267700" cy="3114675"/>
                <wp:effectExtent l="9525" t="9525" r="9525" b="9525"/>
                <wp:docPr id="4" name="Text Box 13" descr="Empty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67700" cy="3114675"/>
                        </a:xfrm>
                        <a:prstGeom prst="rect">
                          <a:avLst/>
                        </a:prstGeom>
                        <a:solidFill>
                          <a:srgbClr val="FFFFFF"/>
                        </a:solidFill>
                        <a:ln w="6350">
                          <a:solidFill>
                            <a:srgbClr val="000000"/>
                          </a:solidFill>
                          <a:miter lim="800000"/>
                          <a:headEnd/>
                          <a:tailEnd/>
                        </a:ln>
                      </wps:spPr>
                      <wps:txbx>
                        <w:txbxContent>
                          <w:p w14:paraId="1D381287" w14:textId="77777777" w:rsidR="00661FF7" w:rsidRDefault="00661FF7" w:rsidP="00A1749E"/>
                        </w:txbxContent>
                      </wps:txbx>
                      <wps:bodyPr rot="0" vert="horz" wrap="square" lIns="91440" tIns="45720" rIns="91440" bIns="45720" anchor="t" anchorCtr="0" upright="1">
                        <a:noAutofit/>
                      </wps:bodyPr>
                    </wps:wsp>
                  </a:graphicData>
                </a:graphic>
              </wp:inline>
            </w:drawing>
          </mc:Choice>
          <mc:Fallback>
            <w:pict>
              <v:shape w14:anchorId="2E965944" id="Text Box 13" o:spid="_x0000_s1027" type="#_x0000_t202" alt="Empty Text Box" style="width:651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" strokeweight=".5pt">
                <v:path arrowok="t"/>
                <v:textbox>
                  <w:txbxContent>
                    <w:p w14:paraId="1D381287" w14:textId="77777777" w:rsidR="00661FF7" w:rsidRDefault="00661FF7" w:rsidP="00A1749E"/>
                  </w:txbxContent>
                </v:textbox>
                <w10:anchorlock/>
              </v:shape>
            </w:pict>
          </mc:Fallback>
        </mc:AlternateContent>
      </w:r>
    </w:p>
    <w:p w14:paraId="22272FDA" w14:textId="77777777" w:rsidR="00A1749E" w:rsidRDefault="00A1749E" w:rsidP="00A1749E">
      <w:pPr>
        <w:contextualSpacing/>
        <w:rPr>
          <w:rFonts w:eastAsiaTheme="minorHAnsi" w:cstheme="minorBidi"/>
          <w:sz w:val="24"/>
          <w:szCs w:val="24"/>
        </w:rPr>
      </w:pPr>
    </w:p>
    <w:p w14:paraId="546392F0" w14:textId="77777777" w:rsidR="00063375" w:rsidRPr="00063375" w:rsidRDefault="00063375" w:rsidP="00063375">
      <w:pPr>
        <w:rPr>
          <w:sz w:val="28"/>
          <w:szCs w:val="28"/>
        </w:rPr>
      </w:pPr>
      <w:r w:rsidRPr="00562BEC">
        <w:rPr>
          <w:sz w:val="52"/>
          <w:szCs w:val="52"/>
        </w:rPr>
        <w:t xml:space="preserve">I feel </w:t>
      </w:r>
      <w:r>
        <w:rPr>
          <w:sz w:val="52"/>
          <w:szCs w:val="52"/>
        </w:rPr>
        <w:t xml:space="preserve">sad </w:t>
      </w:r>
      <w:r w:rsidRPr="00562BEC">
        <w:rPr>
          <w:sz w:val="52"/>
          <w:szCs w:val="52"/>
        </w:rPr>
        <w:t>when</w:t>
      </w:r>
      <w:r w:rsidR="006C01A0">
        <w:rPr>
          <w:sz w:val="52"/>
          <w:szCs w:val="52"/>
        </w:rPr>
        <w:t xml:space="preserve"> </w:t>
      </w:r>
      <w:r w:rsidRPr="00063375">
        <w:rPr>
          <w:sz w:val="28"/>
          <w:szCs w:val="28"/>
        </w:rPr>
        <w:t>___________________________________________________________________________________________</w:t>
      </w:r>
    </w:p>
    <w:p w14:paraId="0B08EBBD" w14:textId="77777777" w:rsidR="00063375" w:rsidRDefault="00063375" w:rsidP="00063375">
      <w:pPr>
        <w:rPr>
          <w:sz w:val="28"/>
          <w:szCs w:val="28"/>
        </w:rPr>
      </w:pPr>
    </w:p>
    <w:p w14:paraId="7048705F" w14:textId="77777777" w:rsidR="00A1749E" w:rsidRPr="00562BEC" w:rsidRDefault="00063375" w:rsidP="00A1749E">
      <w:pPr>
        <w:rPr>
          <w:rFonts w:eastAsiaTheme="minorHAnsi" w:cstheme="minorBidi"/>
          <w:sz w:val="52"/>
          <w:szCs w:val="52"/>
        </w:rPr>
      </w:pPr>
      <w:r w:rsidRPr="00063375">
        <w:rPr>
          <w:sz w:val="28"/>
          <w:szCs w:val="28"/>
        </w:rPr>
        <w:t>____________________________________________________________________________________________________________________________</w:t>
      </w:r>
    </w:p>
    <w:p w14:paraId="260BEDFD" w14:textId="77777777" w:rsidR="00A1749E" w:rsidRDefault="00A1749E" w:rsidP="00A1749E">
      <w:pPr>
        <w:contextualSpacing/>
        <w:rPr>
          <w:rFonts w:eastAsiaTheme="minorHAnsi" w:cstheme="minorBidi"/>
          <w:sz w:val="24"/>
          <w:szCs w:val="24"/>
        </w:rPr>
      </w:pPr>
    </w:p>
    <w:p w14:paraId="32B5D7F4" w14:textId="77777777" w:rsidR="00063375" w:rsidRDefault="00063375">
      <w:pPr>
        <w:rPr>
          <w:rFonts w:eastAsiaTheme="minorHAnsi" w:cstheme="minorBidi"/>
          <w:b/>
          <w:sz w:val="24"/>
          <w:szCs w:val="24"/>
        </w:rPr>
      </w:pPr>
      <w:r>
        <w:rPr>
          <w:rFonts w:eastAsiaTheme="minorHAnsi" w:cstheme="minorBidi"/>
          <w:b/>
          <w:sz w:val="24"/>
          <w:szCs w:val="24"/>
        </w:rPr>
        <w:br w:type="page"/>
      </w:r>
    </w:p>
    <w:p w14:paraId="052A8BB4" w14:textId="77777777" w:rsidR="00A1749E" w:rsidRDefault="00A1749E" w:rsidP="00AB1D27">
      <w:pPr>
        <w:pStyle w:val="LessonResourcessubhead"/>
      </w:pPr>
      <w:bookmarkStart w:id="8" w:name="L1drawemotionmad"/>
      <w:bookmarkEnd w:id="8"/>
      <w:r w:rsidRPr="00562BEC">
        <w:t>Draw an Emotion</w:t>
      </w:r>
      <w:r>
        <w:t>: Mad</w:t>
      </w:r>
      <w:r w:rsidRPr="009C65BD">
        <w:t xml:space="preserve"> </w:t>
      </w:r>
    </w:p>
    <w:p w14:paraId="4C3E269F" w14:textId="77777777" w:rsidR="0093564E" w:rsidRDefault="000A5B81">
      <w:pPr>
        <w:rPr>
          <w:rFonts w:eastAsiaTheme="minorHAnsi"/>
        </w:rPr>
      </w:pPr>
      <w:r w:rsidRPr="000A5B81">
        <w:rPr>
          <w:rFonts w:eastAsiaTheme="minorHAnsi"/>
        </w:rPr>
        <w:t>Name:</w:t>
      </w:r>
      <w:r w:rsidR="00A1749E" w:rsidRPr="00BD6AA7">
        <w:rPr>
          <w:rFonts w:eastAsiaTheme="minorHAnsi"/>
        </w:rPr>
        <w:t xml:space="preserve"> ___________________________________________________________</w:t>
      </w:r>
    </w:p>
    <w:p w14:paraId="075C7E60" w14:textId="77777777" w:rsidR="00A1749E" w:rsidRPr="009C65BD" w:rsidRDefault="00A1749E" w:rsidP="00A1749E">
      <w:pPr>
        <w:contextualSpacing/>
        <w:rPr>
          <w:rFonts w:eastAsiaTheme="minorHAnsi" w:cstheme="minorBidi"/>
          <w:sz w:val="24"/>
          <w:szCs w:val="24"/>
        </w:rPr>
      </w:pPr>
    </w:p>
    <w:p w14:paraId="0268EFD6" w14:textId="77777777" w:rsidR="00A1749E" w:rsidRDefault="00A1749E" w:rsidP="00A1749E">
      <w:pPr>
        <w:contextualSpacing/>
        <w:rPr>
          <w:rFonts w:eastAsiaTheme="minorHAnsi" w:cstheme="minorBidi"/>
          <w:sz w:val="24"/>
          <w:szCs w:val="24"/>
        </w:rPr>
      </w:pPr>
      <w:r w:rsidRPr="009C65BD">
        <w:rPr>
          <w:rFonts w:eastAsiaTheme="minorHAnsi" w:cstheme="minorBidi"/>
          <w:sz w:val="40"/>
          <w:szCs w:val="40"/>
        </w:rPr>
        <w:t>Draw a picture of</w:t>
      </w:r>
      <w:r>
        <w:rPr>
          <w:rFonts w:eastAsiaTheme="minorHAnsi" w:cstheme="minorBidi"/>
          <w:sz w:val="40"/>
          <w:szCs w:val="40"/>
        </w:rPr>
        <w:t xml:space="preserve"> something that makes you feel m</w:t>
      </w:r>
      <w:r w:rsidRPr="009C65BD">
        <w:rPr>
          <w:rFonts w:eastAsiaTheme="minorHAnsi" w:cstheme="minorBidi"/>
          <w:sz w:val="40"/>
          <w:szCs w:val="40"/>
        </w:rPr>
        <w:t>ad.</w:t>
      </w:r>
      <w:r w:rsidRPr="009C65BD">
        <w:rPr>
          <w:rFonts w:eastAsiaTheme="minorHAnsi" w:cstheme="minorBidi"/>
          <w:sz w:val="24"/>
          <w:szCs w:val="24"/>
        </w:rPr>
        <w:t xml:space="preserve"> </w:t>
      </w:r>
      <w:r w:rsidR="005B3C19">
        <w:rPr>
          <w:rFonts w:eastAsiaTheme="minorHAnsi" w:cstheme="minorBidi"/>
          <w:noProof/>
          <w:sz w:val="40"/>
          <w:szCs w:val="40"/>
        </w:rPr>
        <mc:AlternateContent>
          <mc:Choice Requires="wps">
            <w:drawing>
              <wp:inline distT="0" distB="0" distL="0" distR="0" wp14:anchorId="597800C3" wp14:editId="6BC212E7">
                <wp:extent cx="8267700" cy="3114675"/>
                <wp:effectExtent l="9525" t="9525" r="9525" b="9525"/>
                <wp:docPr id="3" name="Text Box 3" descr="Empty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67700" cy="3114675"/>
                        </a:xfrm>
                        <a:prstGeom prst="rect">
                          <a:avLst/>
                        </a:prstGeom>
                        <a:solidFill>
                          <a:srgbClr val="FFFFFF"/>
                        </a:solidFill>
                        <a:ln w="6350">
                          <a:solidFill>
                            <a:srgbClr val="000000"/>
                          </a:solidFill>
                          <a:miter lim="800000"/>
                          <a:headEnd/>
                          <a:tailEnd/>
                        </a:ln>
                      </wps:spPr>
                      <wps:txbx>
                        <w:txbxContent>
                          <w:p w14:paraId="1EC98BD5" w14:textId="77777777" w:rsidR="00661FF7" w:rsidRDefault="00661FF7" w:rsidP="00A1749E"/>
                        </w:txbxContent>
                      </wps:txbx>
                      <wps:bodyPr rot="0" vert="horz" wrap="square" lIns="91440" tIns="45720" rIns="91440" bIns="45720" anchor="t" anchorCtr="0" upright="1">
                        <a:noAutofit/>
                      </wps:bodyPr>
                    </wps:wsp>
                  </a:graphicData>
                </a:graphic>
              </wp:inline>
            </w:drawing>
          </mc:Choice>
          <mc:Fallback>
            <w:pict>
              <v:shape w14:anchorId="597800C3" id="Text Box 3" o:spid="_x0000_s1028" type="#_x0000_t202" alt="Empty Text Box" style="width:651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" strokeweight=".5pt">
                <v:path arrowok="t"/>
                <v:textbox>
                  <w:txbxContent>
                    <w:p w14:paraId="1EC98BD5" w14:textId="77777777" w:rsidR="00661FF7" w:rsidRDefault="00661FF7" w:rsidP="00A1749E"/>
                  </w:txbxContent>
                </v:textbox>
                <w10:anchorlock/>
              </v:shape>
            </w:pict>
          </mc:Fallback>
        </mc:AlternateContent>
      </w:r>
    </w:p>
    <w:p w14:paraId="0EC598BF" w14:textId="77777777" w:rsidR="00A1749E" w:rsidRDefault="00A1749E" w:rsidP="00A1749E">
      <w:pPr>
        <w:contextualSpacing/>
        <w:rPr>
          <w:rFonts w:eastAsiaTheme="minorHAnsi" w:cstheme="minorBidi"/>
          <w:sz w:val="24"/>
          <w:szCs w:val="24"/>
        </w:rPr>
      </w:pPr>
    </w:p>
    <w:p w14:paraId="4D818D1D" w14:textId="77777777" w:rsidR="00063375" w:rsidRPr="00063375" w:rsidRDefault="00063375" w:rsidP="00063375">
      <w:pPr>
        <w:rPr>
          <w:sz w:val="28"/>
          <w:szCs w:val="28"/>
        </w:rPr>
      </w:pPr>
      <w:r w:rsidRPr="00562BEC">
        <w:rPr>
          <w:sz w:val="52"/>
          <w:szCs w:val="52"/>
        </w:rPr>
        <w:t xml:space="preserve">I feel </w:t>
      </w:r>
      <w:r>
        <w:rPr>
          <w:sz w:val="52"/>
          <w:szCs w:val="52"/>
        </w:rPr>
        <w:t xml:space="preserve">mad </w:t>
      </w:r>
      <w:r w:rsidRPr="00562BEC">
        <w:rPr>
          <w:sz w:val="52"/>
          <w:szCs w:val="52"/>
        </w:rPr>
        <w:t>when</w:t>
      </w:r>
      <w:r w:rsidR="006C01A0">
        <w:rPr>
          <w:sz w:val="52"/>
          <w:szCs w:val="52"/>
        </w:rPr>
        <w:t xml:space="preserve"> </w:t>
      </w:r>
      <w:r w:rsidRPr="00063375">
        <w:rPr>
          <w:sz w:val="28"/>
          <w:szCs w:val="28"/>
        </w:rPr>
        <w:t>_________________________________________________________________________________________</w:t>
      </w:r>
    </w:p>
    <w:p w14:paraId="7E0F6514" w14:textId="77777777" w:rsidR="00063375" w:rsidRDefault="00063375" w:rsidP="00063375">
      <w:pPr>
        <w:rPr>
          <w:sz w:val="28"/>
          <w:szCs w:val="28"/>
        </w:rPr>
      </w:pPr>
    </w:p>
    <w:p w14:paraId="2FA59E69" w14:textId="77777777" w:rsidR="00063375" w:rsidRDefault="00063375" w:rsidP="00063375">
      <w:pPr>
        <w:rPr>
          <w:rFonts w:eastAsiaTheme="minorHAnsi" w:cstheme="minorBidi"/>
          <w:sz w:val="24"/>
          <w:szCs w:val="24"/>
        </w:rPr>
      </w:pPr>
      <w:r w:rsidRPr="00063375">
        <w:rPr>
          <w:sz w:val="28"/>
          <w:szCs w:val="28"/>
        </w:rPr>
        <w:t>____________________________________________________________________________________________________________________________</w:t>
      </w:r>
    </w:p>
    <w:p w14:paraId="7FBAFC94" w14:textId="77777777" w:rsidR="007317D2" w:rsidRDefault="007317D2">
      <w:pPr>
        <w:rPr>
          <w:rFonts w:eastAsiaTheme="minorHAnsi" w:cstheme="minorBidi"/>
          <w:sz w:val="24"/>
          <w:szCs w:val="24"/>
        </w:rPr>
      </w:pPr>
      <w:r>
        <w:rPr>
          <w:rFonts w:eastAsiaTheme="minorHAnsi" w:cstheme="minorBidi"/>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799704F5" w14:textId="77777777" w:rsidTr="006821D3">
        <w:tc>
          <w:tcPr>
            <w:tcW w:w="592" w:type="pct"/>
            <w:shd w:val="clear" w:color="auto" w:fill="D9D9D9"/>
          </w:tcPr>
          <w:p w14:paraId="4378C32F" w14:textId="77777777" w:rsidR="00A1749E" w:rsidRPr="0026702F" w:rsidRDefault="00A1749E" w:rsidP="0026702F">
            <w:pPr>
              <w:pStyle w:val="LessonNumber"/>
            </w:pPr>
            <w:bookmarkStart w:id="9" w:name="L2"/>
            <w:bookmarkStart w:id="10" w:name="_Toc459131595"/>
            <w:bookmarkEnd w:id="9"/>
            <w:r w:rsidRPr="0026702F">
              <w:t>Lesson 2</w:t>
            </w:r>
            <w:bookmarkEnd w:id="10"/>
          </w:p>
          <w:p w14:paraId="0AE4C103" w14:textId="77777777" w:rsidR="00A1749E" w:rsidRPr="0026702F" w:rsidRDefault="00A1749E" w:rsidP="00A1749E">
            <w:pPr>
              <w:contextualSpacing/>
              <w:rPr>
                <w:b/>
              </w:rPr>
            </w:pPr>
            <w:r w:rsidRPr="0026702F">
              <w:rPr>
                <w:b/>
              </w:rPr>
              <w:t>Day 2</w:t>
            </w:r>
          </w:p>
        </w:tc>
        <w:tc>
          <w:tcPr>
            <w:tcW w:w="2126" w:type="pct"/>
            <w:shd w:val="clear" w:color="auto" w:fill="D9D9D9"/>
          </w:tcPr>
          <w:p w14:paraId="04CD48E4" w14:textId="77777777" w:rsidR="00A1749E" w:rsidRPr="0026702F" w:rsidRDefault="00A1749E" w:rsidP="00A1749E">
            <w:pPr>
              <w:contextualSpacing/>
              <w:rPr>
                <w:rFonts w:eastAsia="Calibri"/>
              </w:rPr>
            </w:pPr>
            <w:r w:rsidRPr="0026702F">
              <w:rPr>
                <w:b/>
              </w:rPr>
              <w:t>Vocabulary and Concept Development (Part 2)</w:t>
            </w:r>
          </w:p>
        </w:tc>
        <w:tc>
          <w:tcPr>
            <w:tcW w:w="2282" w:type="pct"/>
            <w:shd w:val="clear" w:color="auto" w:fill="D9D9D9"/>
          </w:tcPr>
          <w:p w14:paraId="5271FA2A" w14:textId="77777777" w:rsidR="00A1749E" w:rsidRPr="0026702F" w:rsidRDefault="00A1749E" w:rsidP="00A1749E">
            <w:pPr>
              <w:contextualSpacing/>
              <w:rPr>
                <w:b/>
              </w:rPr>
            </w:pPr>
            <w:r w:rsidRPr="0026702F">
              <w:rPr>
                <w:b/>
              </w:rPr>
              <w:t xml:space="preserve">Estimated Time: </w:t>
            </w:r>
            <w:r w:rsidRPr="0026702F">
              <w:t>60 minutes</w:t>
            </w:r>
          </w:p>
        </w:tc>
      </w:tr>
    </w:tbl>
    <w:p w14:paraId="31A613D4" w14:textId="77777777" w:rsidR="00A1749E" w:rsidRPr="001B2D0D" w:rsidRDefault="00A1749E" w:rsidP="00A1749E">
      <w:pPr>
        <w:contextualSpacing/>
        <w:rPr>
          <w:rFonts w:eastAsia="Calibri"/>
          <w:szCs w:val="20"/>
        </w:rPr>
      </w:pPr>
    </w:p>
    <w:p w14:paraId="4B538A5A" w14:textId="77777777" w:rsidR="00A1749E" w:rsidRPr="003C6C45" w:rsidRDefault="00A1749E" w:rsidP="00D7667A">
      <w:pPr>
        <w:pStyle w:val="BodyText11pt"/>
        <w:rPr>
          <w:rFonts w:eastAsiaTheme="minorHAnsi"/>
        </w:rPr>
      </w:pPr>
      <w:r w:rsidRPr="007317D2">
        <w:rPr>
          <w:rFonts w:eastAsia="Calibri"/>
          <w:b/>
        </w:rPr>
        <w:t>Brief overview of lesson</w:t>
      </w:r>
      <w:r w:rsidRPr="007317D2">
        <w:rPr>
          <w:rFonts w:eastAsia="Calibri"/>
        </w:rPr>
        <w:t xml:space="preserve">: </w:t>
      </w:r>
      <w:r w:rsidRPr="007317D2">
        <w:rPr>
          <w:rFonts w:eastAsiaTheme="minorHAnsi"/>
        </w:rPr>
        <w:t>Student</w:t>
      </w:r>
      <w:r w:rsidRPr="003C6C45">
        <w:rPr>
          <w:rFonts w:eastAsiaTheme="minorHAnsi"/>
        </w:rPr>
        <w:t>s will revisit the text from Lesson 1 to help them develop the building blocks of recounting. They will retell parts of the story with a partner or small group, identifying characters’ emotions. These activities will help students develop the ability to describe how someone is feeling and how to recount a story.</w:t>
      </w:r>
      <w:r>
        <w:rPr>
          <w:rFonts w:eastAsiaTheme="minorHAnsi"/>
        </w:rPr>
        <w:t xml:space="preserve"> </w:t>
      </w:r>
      <w:r w:rsidRPr="004A645A">
        <w:rPr>
          <w:color w:val="000000"/>
          <w:shd w:val="clear" w:color="auto" w:fill="FFFFFF"/>
        </w:rPr>
        <w:t>As you plan, consider the variability of learners in your class and make adaptations as necessary.</w:t>
      </w:r>
    </w:p>
    <w:p w14:paraId="5EEF6C78" w14:textId="77777777" w:rsidR="00A1749E" w:rsidRPr="009C65BD" w:rsidRDefault="00A1749E" w:rsidP="00D7667A">
      <w:pPr>
        <w:pStyle w:val="Heading2"/>
        <w:rPr>
          <w:rFonts w:eastAsia="Calibri"/>
        </w:rPr>
      </w:pPr>
      <w:r w:rsidRPr="009C65BD">
        <w:rPr>
          <w:rFonts w:eastAsia="Calibri"/>
        </w:rPr>
        <w:t>What students should know and be abl</w:t>
      </w:r>
      <w:r w:rsidRPr="00D7667A">
        <w:rPr>
          <w:rStyle w:val="Heading2Char"/>
        </w:rPr>
        <w:t>e</w:t>
      </w:r>
      <w:r w:rsidRPr="009C65BD">
        <w:rPr>
          <w:rFonts w:eastAsia="Calibri"/>
        </w:rPr>
        <w:t xml:space="preserve"> to do to engage in this lesson:</w:t>
      </w:r>
    </w:p>
    <w:p w14:paraId="22212644" w14:textId="77777777" w:rsidR="00A1749E" w:rsidRPr="00C953A3" w:rsidRDefault="00A1749E" w:rsidP="00034898">
      <w:pPr>
        <w:pStyle w:val="ListBullet"/>
      </w:pPr>
      <w:r w:rsidRPr="00C953A3">
        <w:t>Ability to take turns and listen to others as they speak.</w:t>
      </w:r>
    </w:p>
    <w:p w14:paraId="6CC5BD0B" w14:textId="77777777" w:rsidR="00A1749E" w:rsidRPr="001B2D0D" w:rsidRDefault="00A1749E" w:rsidP="00034898">
      <w:pPr>
        <w:pStyle w:val="Listbulletlast"/>
        <w:rPr>
          <w:rFonts w:eastAsia="Calibri"/>
          <w:b/>
          <w:szCs w:val="20"/>
        </w:rPr>
      </w:pPr>
      <w:r w:rsidRPr="00C953A3">
        <w:t>Basic understanding of vocabulary introduced in the previous lesson.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7DCD6335" w14:textId="77777777" w:rsidTr="00E70FE2">
        <w:tc>
          <w:tcPr>
            <w:tcW w:w="5000" w:type="pct"/>
            <w:gridSpan w:val="4"/>
            <w:tcBorders>
              <w:bottom w:val="single" w:sz="4" w:space="0" w:color="auto"/>
            </w:tcBorders>
            <w:shd w:val="clear" w:color="auto" w:fill="D9D9D9"/>
          </w:tcPr>
          <w:p w14:paraId="78F22DA1"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LESSON FOUNDATION</w:t>
            </w:r>
          </w:p>
        </w:tc>
      </w:tr>
      <w:tr w:rsidR="00A1749E" w:rsidRPr="0013718D" w14:paraId="7C0130FC" w14:textId="77777777" w:rsidTr="00E70FE2">
        <w:tc>
          <w:tcPr>
            <w:tcW w:w="2343" w:type="pct"/>
            <w:gridSpan w:val="2"/>
            <w:tcBorders>
              <w:right w:val="single" w:sz="4" w:space="0" w:color="auto"/>
            </w:tcBorders>
            <w:shd w:val="clear" w:color="auto" w:fill="DEEAF6"/>
          </w:tcPr>
          <w:p w14:paraId="4B63F3D8"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548E8E98"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Salient Content Connections to Be Addressed in This Lesson</w:t>
            </w:r>
          </w:p>
        </w:tc>
      </w:tr>
      <w:tr w:rsidR="00A1749E" w:rsidRPr="0013718D" w14:paraId="6888A391" w14:textId="77777777" w:rsidTr="00E70FE2">
        <w:tc>
          <w:tcPr>
            <w:tcW w:w="2343" w:type="pct"/>
            <w:gridSpan w:val="2"/>
            <w:tcBorders>
              <w:right w:val="single" w:sz="4" w:space="0" w:color="auto"/>
            </w:tcBorders>
          </w:tcPr>
          <w:p w14:paraId="54C13698" w14:textId="77777777" w:rsidR="00A1749E" w:rsidRPr="0013718D" w:rsidRDefault="00A1749E" w:rsidP="000C7FB6">
            <w:pPr>
              <w:pStyle w:val="ListContinue"/>
            </w:pPr>
            <w:r w:rsidRPr="0013718D">
              <w:rPr>
                <w:rFonts w:eastAsia="Arial"/>
              </w:rPr>
              <w:t>G.1</w:t>
            </w:r>
            <w:r w:rsidR="000C7FB6"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13585996" w14:textId="77777777" w:rsidR="00A1749E" w:rsidRPr="0013718D" w:rsidRDefault="00A1749E" w:rsidP="000C7FB6">
            <w:pPr>
              <w:pStyle w:val="ListContinue"/>
            </w:pPr>
            <w:r w:rsidRPr="0013718D">
              <w:rPr>
                <w:rFonts w:eastAsia="Arial"/>
              </w:rPr>
              <w:t>G.2</w:t>
            </w:r>
            <w:r w:rsidR="000C7FB6" w:rsidRPr="0013718D">
              <w:rPr>
                <w:rFonts w:eastAsia="Arial"/>
              </w:rPr>
              <w:tab/>
            </w:r>
            <w:r w:rsidRPr="0013718D">
              <w:rPr>
                <w:rFonts w:eastAsia="Arial"/>
                <w:smallCaps/>
              </w:rPr>
              <w:t>Discuss</w:t>
            </w:r>
            <w:r w:rsidRPr="0013718D">
              <w:rPr>
                <w:rFonts w:eastAsia="Arial"/>
              </w:rPr>
              <w:t xml:space="preserve"> by inquiring about others’ ideas and experiences.</w:t>
            </w:r>
          </w:p>
          <w:p w14:paraId="3F718657" w14:textId="77777777" w:rsidR="00A1749E" w:rsidRPr="0013718D" w:rsidRDefault="00A1749E" w:rsidP="000C7FB6">
            <w:pPr>
              <w:pStyle w:val="ListContinue"/>
            </w:pPr>
            <w:r w:rsidRPr="0013718D">
              <w:t>G.3</w:t>
            </w:r>
            <w:r w:rsidR="000C7FB6"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013B8FF3" w14:textId="77777777" w:rsidR="00A1749E" w:rsidRPr="0013718D" w:rsidRDefault="00A1749E" w:rsidP="0048448F">
            <w:pPr>
              <w:pStyle w:val="BodyText"/>
            </w:pPr>
            <w:r w:rsidRPr="00D932AE">
              <w:rPr>
                <w:rStyle w:val="BodyTextChar"/>
              </w:rPr>
              <w:t>CCSS</w:t>
            </w:r>
            <w:r w:rsidRPr="00D932AE">
              <w:t>.ELA-Literacy.SL.K.1.</w:t>
            </w:r>
            <w:r w:rsidRPr="0013718D">
              <w:t>a—Follow agreed-upon rules for discussions (e.g., listening to others and taking turns speaking about the topics and texts under discussion).</w:t>
            </w:r>
          </w:p>
          <w:p w14:paraId="650E16AC" w14:textId="77777777" w:rsidR="00A1749E" w:rsidRPr="0013718D" w:rsidRDefault="00A1749E" w:rsidP="0013718D">
            <w:pPr>
              <w:pStyle w:val="BodyTextnospace"/>
              <w:rPr>
                <w:rFonts w:eastAsia="Calibri"/>
              </w:rPr>
            </w:pPr>
            <w:r w:rsidRPr="00D932AE">
              <w:t>CCSS.ELA-Literacy.SL.K.</w:t>
            </w:r>
            <w:r w:rsidRPr="0013718D">
              <w:t>6—Speak audibly and express thoughts, feelings, and details clearly.</w:t>
            </w:r>
          </w:p>
        </w:tc>
      </w:tr>
      <w:tr w:rsidR="00A1749E" w:rsidRPr="0013718D" w14:paraId="4DE562B0" w14:textId="77777777" w:rsidTr="00E70FE2">
        <w:tc>
          <w:tcPr>
            <w:tcW w:w="2343" w:type="pct"/>
            <w:gridSpan w:val="2"/>
            <w:tcBorders>
              <w:right w:val="single" w:sz="4" w:space="0" w:color="auto"/>
            </w:tcBorders>
            <w:shd w:val="clear" w:color="auto" w:fill="DEEAF6"/>
          </w:tcPr>
          <w:p w14:paraId="5CF7EA3C"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2DE1E39A" w14:textId="77777777" w:rsidR="00A1749E" w:rsidRPr="0013718D" w:rsidRDefault="00A1749E">
            <w:pPr>
              <w:contextualSpacing/>
              <w:rPr>
                <w:rFonts w:asciiTheme="majorHAnsi" w:eastAsia="Calibri" w:hAnsiTheme="majorHAnsi"/>
              </w:rPr>
            </w:pPr>
            <w:r w:rsidRPr="0013718D">
              <w:rPr>
                <w:rFonts w:asciiTheme="majorHAnsi" w:eastAsia="Calibri" w:hAnsiTheme="majorHAnsi"/>
                <w:b/>
              </w:rPr>
              <w:t>Essential Questions</w:t>
            </w:r>
            <w:r w:rsidRPr="0013718D">
              <w:rPr>
                <w:rFonts w:asciiTheme="majorHAnsi" w:eastAsia="Calibri" w:hAnsiTheme="majorHAnsi"/>
              </w:rPr>
              <w:t xml:space="preserve"> </w:t>
            </w:r>
            <w:r w:rsidRPr="0013718D">
              <w:rPr>
                <w:rFonts w:asciiTheme="majorHAnsi" w:eastAsia="Calibri" w:hAnsiTheme="majorHAnsi"/>
                <w:b/>
              </w:rPr>
              <w:t>Addressed in the Lesson</w:t>
            </w:r>
          </w:p>
        </w:tc>
      </w:tr>
      <w:tr w:rsidR="00A1749E" w:rsidRPr="0013718D" w14:paraId="7D72F798" w14:textId="77777777" w:rsidTr="00E70FE2">
        <w:tc>
          <w:tcPr>
            <w:tcW w:w="2343" w:type="pct"/>
            <w:gridSpan w:val="2"/>
            <w:tcBorders>
              <w:right w:val="single" w:sz="4" w:space="0" w:color="auto"/>
            </w:tcBorders>
          </w:tcPr>
          <w:p w14:paraId="7407C84F" w14:textId="77777777" w:rsidR="00A1749E" w:rsidRPr="0013718D" w:rsidRDefault="00A1749E" w:rsidP="0013718D">
            <w:pPr>
              <w:pStyle w:val="BodyText"/>
              <w:rPr>
                <w:rFonts w:eastAsia="Calibri"/>
              </w:rPr>
            </w:pPr>
            <w:r w:rsidRPr="0013718D">
              <w:t>Students will be able to identify emotions felt by a character using emotion vocabulary (</w:t>
            </w:r>
            <w:r w:rsidRPr="0013718D">
              <w:rPr>
                <w:i/>
              </w:rPr>
              <w:t>happy, sad, mad, excited, scared</w:t>
            </w:r>
            <w:r w:rsidRPr="0013718D">
              <w:t xml:space="preserve">). </w:t>
            </w:r>
          </w:p>
        </w:tc>
        <w:tc>
          <w:tcPr>
            <w:tcW w:w="2657" w:type="pct"/>
            <w:gridSpan w:val="2"/>
            <w:tcBorders>
              <w:left w:val="single" w:sz="4" w:space="0" w:color="auto"/>
            </w:tcBorders>
          </w:tcPr>
          <w:p w14:paraId="699C7EC0" w14:textId="77777777" w:rsidR="00A1749E" w:rsidRPr="0013718D" w:rsidRDefault="00A1749E" w:rsidP="000C7FB6">
            <w:pPr>
              <w:pStyle w:val="ListContinue"/>
            </w:pPr>
            <w:r w:rsidRPr="0013718D">
              <w:t>Q.1</w:t>
            </w:r>
            <w:r w:rsidR="000C7FB6" w:rsidRPr="0013718D">
              <w:tab/>
            </w:r>
            <w:r w:rsidRPr="0013718D">
              <w:t>How can you use language to help you share your story?</w:t>
            </w:r>
          </w:p>
          <w:p w14:paraId="33B775ED" w14:textId="77777777" w:rsidR="00A1749E" w:rsidRPr="0013718D" w:rsidRDefault="00A1749E" w:rsidP="000C7FB6">
            <w:pPr>
              <w:pStyle w:val="ListContinue"/>
            </w:pPr>
            <w:r w:rsidRPr="0013718D">
              <w:t>Q.2</w:t>
            </w:r>
            <w:r w:rsidR="000C7FB6" w:rsidRPr="0013718D">
              <w:tab/>
            </w:r>
            <w:r w:rsidRPr="0013718D">
              <w:t>How can we use language to learn more about how someone is feeling?</w:t>
            </w:r>
          </w:p>
          <w:p w14:paraId="2033C756" w14:textId="77777777" w:rsidR="00A1749E" w:rsidRPr="0013718D" w:rsidRDefault="00A1749E" w:rsidP="000C7FB6">
            <w:pPr>
              <w:pStyle w:val="ListContinue"/>
              <w:rPr>
                <w:rFonts w:eastAsia="Calibri"/>
              </w:rPr>
            </w:pPr>
            <w:r w:rsidRPr="0013718D">
              <w:t>Q.3</w:t>
            </w:r>
            <w:r w:rsidR="000C7FB6" w:rsidRPr="0013718D">
              <w:tab/>
            </w:r>
            <w:r w:rsidRPr="0013718D">
              <w:t>How can we use language to express how we are feeling?</w:t>
            </w:r>
          </w:p>
        </w:tc>
      </w:tr>
      <w:tr w:rsidR="00A1749E" w:rsidRPr="0013718D" w14:paraId="6E456690" w14:textId="77777777" w:rsidTr="006821D3">
        <w:tc>
          <w:tcPr>
            <w:tcW w:w="5000" w:type="pct"/>
            <w:gridSpan w:val="4"/>
            <w:shd w:val="clear" w:color="auto" w:fill="DEEAF6"/>
          </w:tcPr>
          <w:p w14:paraId="3E917BC1" w14:textId="77777777" w:rsidR="00A1749E" w:rsidRPr="0013718D" w:rsidRDefault="00A1749E" w:rsidP="00A1749E">
            <w:pPr>
              <w:contextualSpacing/>
              <w:rPr>
                <w:rFonts w:asciiTheme="majorHAnsi" w:eastAsia="Calibri" w:hAnsiTheme="majorHAnsi" w:cs="Arial"/>
                <w:b/>
              </w:rPr>
            </w:pPr>
            <w:r w:rsidRPr="0013718D">
              <w:rPr>
                <w:rFonts w:asciiTheme="majorHAnsi" w:eastAsia="Calibri" w:hAnsiTheme="majorHAnsi"/>
                <w:b/>
              </w:rPr>
              <w:t>Assessment</w:t>
            </w:r>
          </w:p>
        </w:tc>
      </w:tr>
      <w:tr w:rsidR="00A1749E" w:rsidRPr="0013718D" w14:paraId="1CCCBD41" w14:textId="77777777" w:rsidTr="006821D3">
        <w:tc>
          <w:tcPr>
            <w:tcW w:w="5000" w:type="pct"/>
            <w:gridSpan w:val="4"/>
            <w:shd w:val="clear" w:color="auto" w:fill="auto"/>
          </w:tcPr>
          <w:p w14:paraId="777C9F24"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(e.g., emotions) and ability to recount a story during partner discussions.</w:t>
            </w:r>
          </w:p>
          <w:p w14:paraId="02F21999" w14:textId="77777777" w:rsidR="00A1749E" w:rsidRPr="0013718D" w:rsidRDefault="006E201F" w:rsidP="006E201F">
            <w:pPr>
              <w:pStyle w:val="ListBullet"/>
              <w:rPr>
                <w:rFonts w:eastAsia="Calibri"/>
                <w:b/>
              </w:rPr>
            </w:pPr>
            <w:r>
              <w:rPr>
                <w:rFonts w:asciiTheme="majorHAnsi" w:hAnsiTheme="majorHAnsi"/>
              </w:rPr>
              <w:t>Formative:</w:t>
            </w:r>
            <w:r w:rsidR="00A1749E" w:rsidRPr="0013718D">
              <w:rPr>
                <w:rFonts w:asciiTheme="majorHAnsi" w:hAnsiTheme="majorHAnsi"/>
              </w:rPr>
              <w:t xml:space="preserve"> Assess students’ application of learned language to identify and match appropriate emotion words with the situation and/or character.</w:t>
            </w:r>
          </w:p>
        </w:tc>
      </w:tr>
      <w:tr w:rsidR="00A1749E" w:rsidRPr="00733742" w14:paraId="0F915E29" w14:textId="77777777" w:rsidTr="002451BC">
        <w:tc>
          <w:tcPr>
            <w:tcW w:w="5000" w:type="pct"/>
            <w:gridSpan w:val="4"/>
            <w:tcBorders>
              <w:bottom w:val="nil"/>
            </w:tcBorders>
            <w:shd w:val="clear" w:color="auto" w:fill="DEEAF6"/>
          </w:tcPr>
          <w:p w14:paraId="758522B5" w14:textId="77777777" w:rsidR="00A1749E" w:rsidRPr="00733742" w:rsidRDefault="00A1749E" w:rsidP="00063375">
            <w:pPr>
              <w:keepNext/>
              <w:jc w:val="center"/>
              <w:rPr>
                <w:rFonts w:asciiTheme="majorHAnsi" w:eastAsia="Calibri" w:hAnsiTheme="majorHAnsi"/>
                <w:b/>
              </w:rPr>
            </w:pPr>
            <w:r w:rsidRPr="00733742">
              <w:rPr>
                <w:rStyle w:val="BodyTextChar"/>
                <w:rFonts w:eastAsia="Calibri"/>
                <w:b/>
              </w:rPr>
              <w:t>Thinking Space:</w:t>
            </w:r>
            <w:r w:rsidRPr="00733742">
              <w:rPr>
                <w:rFonts w:asciiTheme="majorHAnsi" w:eastAsia="Calibri" w:hAnsiTheme="majorHAnsi"/>
                <w:b/>
              </w:rPr>
              <w:t xml:space="preserve"> What Academic Language Will Be Practiced in This Lesson?</w:t>
            </w:r>
          </w:p>
        </w:tc>
      </w:tr>
      <w:tr w:rsidR="00A1749E" w:rsidRPr="0013718D" w14:paraId="743254E4" w14:textId="77777777" w:rsidTr="002451BC">
        <w:tc>
          <w:tcPr>
            <w:tcW w:w="1718" w:type="pct"/>
            <w:tcBorders>
              <w:top w:val="nil"/>
              <w:right w:val="nil"/>
            </w:tcBorders>
            <w:shd w:val="clear" w:color="auto" w:fill="DEEAF6"/>
          </w:tcPr>
          <w:p w14:paraId="56D60DA8" w14:textId="77777777" w:rsidR="00A1749E" w:rsidRPr="0013718D" w:rsidRDefault="00A1749E" w:rsidP="00063375">
            <w:pPr>
              <w:keepNext/>
              <w:jc w:val="center"/>
              <w:rPr>
                <w:rFonts w:asciiTheme="majorHAnsi" w:eastAsia="Calibri" w:hAnsiTheme="majorHAnsi"/>
                <w:b/>
              </w:rPr>
            </w:pPr>
            <w:r w:rsidRPr="0013718D">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6CD6B9CC"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Sentence Dimension</w:t>
            </w:r>
          </w:p>
        </w:tc>
        <w:tc>
          <w:tcPr>
            <w:tcW w:w="1907" w:type="pct"/>
            <w:tcBorders>
              <w:top w:val="nil"/>
              <w:left w:val="nil"/>
            </w:tcBorders>
            <w:shd w:val="clear" w:color="auto" w:fill="DEEAF6"/>
          </w:tcPr>
          <w:p w14:paraId="04A2CA2A"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Word Dimension</w:t>
            </w:r>
          </w:p>
        </w:tc>
      </w:tr>
      <w:tr w:rsidR="00A1749E" w:rsidRPr="0013718D" w14:paraId="3BB447E9" w14:textId="77777777" w:rsidTr="00E70FE2">
        <w:tc>
          <w:tcPr>
            <w:tcW w:w="1718" w:type="pct"/>
            <w:tcBorders>
              <w:right w:val="single" w:sz="4" w:space="0" w:color="auto"/>
            </w:tcBorders>
          </w:tcPr>
          <w:p w14:paraId="49EFB267" w14:textId="77777777" w:rsidR="00A1749E" w:rsidRPr="0013718D" w:rsidRDefault="00A1749E" w:rsidP="00063375">
            <w:pPr>
              <w:pStyle w:val="BodyTextnospace"/>
              <w:keepNext/>
            </w:pPr>
            <w:r w:rsidRPr="0013718D">
              <w:t>Social instructional language; reading grade-appropriate narrative texts composed of simple or pre</w:t>
            </w:r>
            <w:r w:rsidRPr="00733742">
              <w:rPr>
                <w:rStyle w:val="BodyTextChar"/>
              </w:rPr>
              <w:t>d</w:t>
            </w:r>
            <w:r w:rsidRPr="0013718D">
              <w:t>ictable phrases/sentences with limited cohesion between sentences; orally stating examples with some detail; orally retelling/recounting events from previously read narratives.</w:t>
            </w:r>
          </w:p>
        </w:tc>
        <w:tc>
          <w:tcPr>
            <w:tcW w:w="1375" w:type="pct"/>
            <w:gridSpan w:val="2"/>
            <w:tcBorders>
              <w:left w:val="single" w:sz="4" w:space="0" w:color="auto"/>
              <w:right w:val="single" w:sz="4" w:space="0" w:color="auto"/>
            </w:tcBorders>
          </w:tcPr>
          <w:p w14:paraId="0B9BF1C3" w14:textId="77777777" w:rsidR="00A1749E" w:rsidRPr="0013718D" w:rsidRDefault="00A1749E" w:rsidP="00846FAC">
            <w:pPr>
              <w:rPr>
                <w:rFonts w:asciiTheme="majorHAnsi" w:eastAsia="Calibri" w:hAnsiTheme="majorHAnsi"/>
              </w:rPr>
            </w:pPr>
            <w:r w:rsidRPr="0013718D">
              <w:rPr>
                <w:rFonts w:asciiTheme="majorHAnsi" w:hAnsiTheme="majorHAnsi"/>
              </w:rPr>
              <w:t xml:space="preserve">Simple sentences in past and present tense, such as: </w:t>
            </w:r>
            <w:r w:rsidRPr="0013718D">
              <w:rPr>
                <w:rFonts w:asciiTheme="majorHAnsi" w:hAnsiTheme="majorHAnsi"/>
                <w:i/>
              </w:rPr>
              <w:t xml:space="preserve">The monster feels ___ </w:t>
            </w:r>
            <w:r w:rsidRPr="0013718D">
              <w:rPr>
                <w:rFonts w:asciiTheme="majorHAnsi" w:hAnsiTheme="majorHAnsi"/>
              </w:rPr>
              <w:t>and/or</w:t>
            </w:r>
            <w:r w:rsidRPr="0013718D">
              <w:rPr>
                <w:rFonts w:asciiTheme="majorHAnsi" w:hAnsiTheme="majorHAnsi"/>
                <w:i/>
              </w:rPr>
              <w:t xml:space="preserve"> The monster is ____.</w:t>
            </w:r>
          </w:p>
        </w:tc>
        <w:tc>
          <w:tcPr>
            <w:tcW w:w="1907" w:type="pct"/>
            <w:tcBorders>
              <w:left w:val="single" w:sz="4" w:space="0" w:color="auto"/>
            </w:tcBorders>
          </w:tcPr>
          <w:p w14:paraId="78967F3B" w14:textId="77777777" w:rsidR="00A1749E" w:rsidRPr="0013718D" w:rsidRDefault="00A1749E" w:rsidP="00A1749E">
            <w:pPr>
              <w:rPr>
                <w:rFonts w:asciiTheme="majorHAnsi" w:hAnsiTheme="majorHAnsi"/>
              </w:rPr>
            </w:pPr>
            <w:r w:rsidRPr="0013718D">
              <w:rPr>
                <w:rFonts w:asciiTheme="majorHAnsi" w:hAnsiTheme="majorHAnsi"/>
              </w:rPr>
              <w:t>Emotion vocabulary (</w:t>
            </w:r>
            <w:r w:rsidRPr="0013718D">
              <w:rPr>
                <w:rFonts w:asciiTheme="majorHAnsi" w:hAnsiTheme="majorHAnsi"/>
                <w:i/>
              </w:rPr>
              <w:t>emotion, happy, sad, mad, excited, scared, feeling</w:t>
            </w:r>
            <w:r w:rsidRPr="0013718D">
              <w:rPr>
                <w:rFonts w:asciiTheme="majorHAnsi" w:hAnsiTheme="majorHAnsi"/>
              </w:rPr>
              <w:t>).</w:t>
            </w:r>
          </w:p>
          <w:p w14:paraId="409BFFE2" w14:textId="77777777" w:rsidR="00A1749E" w:rsidRPr="0013718D" w:rsidRDefault="00A1749E" w:rsidP="00A1749E">
            <w:pPr>
              <w:contextualSpacing/>
              <w:rPr>
                <w:rFonts w:asciiTheme="majorHAnsi" w:eastAsia="Calibri" w:hAnsiTheme="majorHAnsi"/>
              </w:rPr>
            </w:pPr>
          </w:p>
        </w:tc>
      </w:tr>
      <w:tr w:rsidR="00A1749E" w:rsidRPr="0013718D" w14:paraId="0285D0DF" w14:textId="77777777" w:rsidTr="006821D3">
        <w:tc>
          <w:tcPr>
            <w:tcW w:w="5000" w:type="pct"/>
            <w:gridSpan w:val="4"/>
            <w:shd w:val="clear" w:color="auto" w:fill="DEEAF6"/>
          </w:tcPr>
          <w:p w14:paraId="0E378213"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Instructional Tips/Strategies/Suggestions for Teacher</w:t>
            </w:r>
          </w:p>
        </w:tc>
      </w:tr>
      <w:tr w:rsidR="00A1749E" w:rsidRPr="0013718D" w14:paraId="4174D6E3" w14:textId="77777777" w:rsidTr="006821D3">
        <w:tc>
          <w:tcPr>
            <w:tcW w:w="5000" w:type="pct"/>
            <w:gridSpan w:val="4"/>
          </w:tcPr>
          <w:p w14:paraId="62AAB6CD" w14:textId="77777777" w:rsidR="00A1749E" w:rsidRPr="0013718D" w:rsidRDefault="00A1749E" w:rsidP="00AB1D27">
            <w:pPr>
              <w:pStyle w:val="ListBullet"/>
            </w:pPr>
            <w:r w:rsidRPr="0013718D">
              <w:t>Keep the emotions anchor chart posted.</w:t>
            </w:r>
          </w:p>
          <w:p w14:paraId="4A33D4BB" w14:textId="77777777" w:rsidR="00A1749E" w:rsidRPr="0013718D" w:rsidRDefault="00A1749E" w:rsidP="00AB1D27">
            <w:pPr>
              <w:pStyle w:val="ListBullet"/>
              <w:rPr>
                <w:rFonts w:asciiTheme="majorHAnsi" w:hAnsiTheme="majorHAnsi"/>
                <w:color w:val="000000"/>
              </w:rPr>
            </w:pPr>
            <w:r w:rsidRPr="0013718D">
              <w:t xml:space="preserve">Use the results of formative assessments to inform instruction and make adjustments to the instructional sequence as needed.  </w:t>
            </w:r>
          </w:p>
        </w:tc>
      </w:tr>
    </w:tbl>
    <w:p w14:paraId="3A648AD9"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63375" w14:paraId="3C547B98" w14:textId="77777777" w:rsidTr="00E70FE2">
        <w:tc>
          <w:tcPr>
            <w:tcW w:w="5000" w:type="pct"/>
            <w:shd w:val="clear" w:color="auto" w:fill="D9D9D9"/>
          </w:tcPr>
          <w:p w14:paraId="3E2F6C24" w14:textId="77777777" w:rsidR="00A1749E" w:rsidRPr="00063375" w:rsidRDefault="00A1749E" w:rsidP="00A1749E">
            <w:pPr>
              <w:contextualSpacing/>
              <w:jc w:val="center"/>
              <w:rPr>
                <w:rFonts w:eastAsia="Calibri"/>
                <w:b/>
              </w:rPr>
            </w:pPr>
            <w:r w:rsidRPr="00063375">
              <w:rPr>
                <w:rFonts w:eastAsia="Calibri"/>
                <w:b/>
              </w:rPr>
              <w:t>STUDENT CONSIDERATIONS</w:t>
            </w:r>
          </w:p>
        </w:tc>
      </w:tr>
      <w:tr w:rsidR="00A1749E" w:rsidRPr="00063375" w14:paraId="3FB74767" w14:textId="77777777" w:rsidTr="00E70FE2">
        <w:tc>
          <w:tcPr>
            <w:tcW w:w="5000" w:type="pct"/>
            <w:shd w:val="clear" w:color="auto" w:fill="E2EFD9"/>
          </w:tcPr>
          <w:p w14:paraId="101639E2" w14:textId="77777777" w:rsidR="00A1749E" w:rsidRPr="00063375" w:rsidRDefault="00A1749E" w:rsidP="00A1749E">
            <w:pPr>
              <w:contextualSpacing/>
              <w:rPr>
                <w:rFonts w:eastAsia="Calibri"/>
              </w:rPr>
            </w:pPr>
            <w:r w:rsidRPr="00063375">
              <w:rPr>
                <w:rFonts w:eastAsia="Calibri"/>
                <w:b/>
              </w:rPr>
              <w:t>Sociocultural Implications</w:t>
            </w:r>
          </w:p>
        </w:tc>
      </w:tr>
      <w:tr w:rsidR="00A1749E" w:rsidRPr="00063375" w14:paraId="0428AEBA" w14:textId="77777777" w:rsidTr="00E70FE2">
        <w:tc>
          <w:tcPr>
            <w:tcW w:w="5000" w:type="pct"/>
          </w:tcPr>
          <w:p w14:paraId="753B0C03" w14:textId="77777777" w:rsidR="00A1749E" w:rsidRPr="00063375" w:rsidRDefault="00A1749E" w:rsidP="00AB1D27">
            <w:pPr>
              <w:pStyle w:val="ListBullet"/>
            </w:pPr>
            <w:r w:rsidRPr="00063375">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p w14:paraId="7548C7DF" w14:textId="77777777" w:rsidR="00A1749E" w:rsidRPr="00063375" w:rsidRDefault="00A1749E" w:rsidP="00AB1D27">
            <w:pPr>
              <w:pStyle w:val="ListBullet"/>
              <w:rPr>
                <w:color w:val="000000"/>
              </w:rPr>
            </w:pPr>
            <w:r w:rsidRPr="00063375">
              <w:t xml:space="preserve">One of the suggested videos uses Halloween to discuss </w:t>
            </w:r>
            <w:r w:rsidRPr="00063375">
              <w:rPr>
                <w:i/>
                <w:color w:val="000000"/>
              </w:rPr>
              <w:t>scary.</w:t>
            </w:r>
            <w:r w:rsidRPr="00063375">
              <w:t xml:space="preserve"> Students may be unfamiliar with or uncomfortable discussing Halloween. </w:t>
            </w:r>
          </w:p>
        </w:tc>
      </w:tr>
      <w:tr w:rsidR="00A1749E" w:rsidRPr="00063375" w14:paraId="1ADCBBDD" w14:textId="77777777" w:rsidTr="00E70FE2">
        <w:tc>
          <w:tcPr>
            <w:tcW w:w="5000" w:type="pct"/>
            <w:shd w:val="clear" w:color="auto" w:fill="E2EFD9"/>
          </w:tcPr>
          <w:p w14:paraId="27C3BAA9" w14:textId="77777777" w:rsidR="00A1749E" w:rsidRPr="00063375" w:rsidRDefault="00A1749E" w:rsidP="00A1749E">
            <w:pPr>
              <w:contextualSpacing/>
              <w:rPr>
                <w:rFonts w:eastAsia="Calibri" w:cs="Arial"/>
                <w:b/>
              </w:rPr>
            </w:pPr>
            <w:r w:rsidRPr="00063375">
              <w:rPr>
                <w:rFonts w:eastAsia="Calibri"/>
                <w:b/>
              </w:rPr>
              <w:t>Anticipated Student Pre-Conceptions/Misconceptions</w:t>
            </w:r>
          </w:p>
        </w:tc>
      </w:tr>
      <w:tr w:rsidR="00A1749E" w:rsidRPr="00063375" w14:paraId="5DB961E7" w14:textId="77777777" w:rsidTr="00E70FE2">
        <w:tc>
          <w:tcPr>
            <w:tcW w:w="5000" w:type="pct"/>
          </w:tcPr>
          <w:p w14:paraId="211FD84A" w14:textId="77777777" w:rsidR="00A1749E" w:rsidRPr="00063375" w:rsidRDefault="00A1749E" w:rsidP="00AB1D27">
            <w:pPr>
              <w:pStyle w:val="BodyTextnospace"/>
              <w:rPr>
                <w:rFonts w:cs="Arial"/>
                <w:b/>
              </w:rPr>
            </w:pPr>
            <w:r w:rsidRPr="00063375">
              <w:t>Students may think that they need to include every detail when retelling a story.</w:t>
            </w:r>
          </w:p>
        </w:tc>
      </w:tr>
    </w:tbl>
    <w:p w14:paraId="2BEDBEA6"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66B8C" w14:paraId="54F74CC3" w14:textId="77777777" w:rsidTr="00E70FE2">
        <w:tc>
          <w:tcPr>
            <w:tcW w:w="5000" w:type="pct"/>
            <w:shd w:val="clear" w:color="auto" w:fill="D9D9D9"/>
          </w:tcPr>
          <w:p w14:paraId="5AB7B713" w14:textId="77777777" w:rsidR="00A1749E" w:rsidRPr="00A66B8C" w:rsidRDefault="00A1749E" w:rsidP="00A1749E">
            <w:pPr>
              <w:contextualSpacing/>
              <w:jc w:val="center"/>
              <w:rPr>
                <w:rFonts w:eastAsia="Calibri"/>
                <w:b/>
              </w:rPr>
            </w:pPr>
            <w:r w:rsidRPr="00A66B8C">
              <w:rPr>
                <w:rFonts w:eastAsia="Calibri"/>
                <w:b/>
              </w:rPr>
              <w:t>THE LESSON IN ACTION</w:t>
            </w:r>
          </w:p>
        </w:tc>
      </w:tr>
      <w:tr w:rsidR="00A1749E" w:rsidRPr="00A66B8C" w14:paraId="354DFBCA" w14:textId="77777777" w:rsidTr="00E70FE2">
        <w:tc>
          <w:tcPr>
            <w:tcW w:w="5000" w:type="pct"/>
            <w:shd w:val="clear" w:color="auto" w:fill="FFF2CC"/>
          </w:tcPr>
          <w:p w14:paraId="2E48AE28" w14:textId="77777777" w:rsidR="00A1749E" w:rsidRPr="00A66B8C" w:rsidRDefault="00A1749E" w:rsidP="00A66B8C">
            <w:pPr>
              <w:pStyle w:val="Heading6"/>
              <w:rPr>
                <w:rFonts w:eastAsia="Calibri"/>
              </w:rPr>
            </w:pPr>
            <w:r w:rsidRPr="00A66B8C">
              <w:rPr>
                <w:rFonts w:eastAsia="Calibri"/>
              </w:rPr>
              <w:t>Lesson Opening</w:t>
            </w:r>
          </w:p>
        </w:tc>
      </w:tr>
      <w:tr w:rsidR="00A1749E" w:rsidRPr="00A66B8C" w14:paraId="134246F7" w14:textId="77777777" w:rsidTr="00E70FE2">
        <w:tc>
          <w:tcPr>
            <w:tcW w:w="5000" w:type="pct"/>
          </w:tcPr>
          <w:p w14:paraId="0BC14443" w14:textId="77777777" w:rsidR="00A1749E" w:rsidRPr="00A66B8C" w:rsidRDefault="00A1749E" w:rsidP="00A66B8C">
            <w:pPr>
              <w:pStyle w:val="Heading7nospace"/>
            </w:pPr>
            <w:r w:rsidRPr="00A66B8C">
              <w:t>Post and explain the lesson language objective: “Students will be able to identify emotions felt by a character using emotion vocabulary (</w:t>
            </w:r>
            <w:r w:rsidRPr="00A66B8C">
              <w:rPr>
                <w:i/>
              </w:rPr>
              <w:t>happy, sad, mad, excited, scared</w:t>
            </w:r>
            <w:r w:rsidRPr="00A66B8C">
              <w:t>).” To promote student ownership and self-monitoring of learning, have students summarize and/or state the objective in their own words. At the end of the lesson, students can reflect on their learning in relation to the objective.</w:t>
            </w:r>
          </w:p>
          <w:p w14:paraId="10646395" w14:textId="77777777" w:rsidR="00A1749E" w:rsidRPr="00A66B8C" w:rsidRDefault="00A1749E" w:rsidP="00113677">
            <w:pPr>
              <w:pStyle w:val="Heading7"/>
            </w:pPr>
            <w:r w:rsidRPr="00A66B8C">
              <w:t xml:space="preserve">Review vocabulary introduced in Lesson 1 with a game, such as a guessing game. One student can act out an emotion or hold up a card with an image portraying an emotion, and the rest of the class names the emotion. </w:t>
            </w:r>
          </w:p>
          <w:p w14:paraId="764D092B" w14:textId="63F90718" w:rsidR="00A1749E" w:rsidRPr="00A66B8C" w:rsidRDefault="00A1749E" w:rsidP="00113677">
            <w:pPr>
              <w:pStyle w:val="UDLbullet"/>
              <w:rPr>
                <w:szCs w:val="22"/>
              </w:rPr>
            </w:pPr>
            <w:r w:rsidRPr="00A66B8C">
              <w:rPr>
                <w:szCs w:val="22"/>
              </w:rPr>
              <w:t xml:space="preserve">Provide </w:t>
            </w:r>
            <w:hyperlink r:id="rId39" w:history="1">
              <w:r w:rsidRPr="00A66B8C">
                <w:rPr>
                  <w:rStyle w:val="Hyperlink"/>
                  <w:szCs w:val="22"/>
                </w:rPr>
                <w:t>options for physical action</w:t>
              </w:r>
            </w:hyperlink>
            <w:r w:rsidRPr="00A66B8C">
              <w:rPr>
                <w:szCs w:val="22"/>
              </w:rPr>
              <w:t xml:space="preserve"> such as holding up emotion cards, turning and talking before responding, or pointing to the correct emotion on the emotions anchor chart. </w:t>
            </w:r>
          </w:p>
          <w:p w14:paraId="04659FC0" w14:textId="77777777" w:rsidR="00A1749E" w:rsidRPr="00A66B8C" w:rsidRDefault="00A1749E" w:rsidP="00113677">
            <w:pPr>
              <w:pStyle w:val="Heading7"/>
            </w:pPr>
            <w:r w:rsidRPr="00A66B8C">
              <w:t xml:space="preserve">Introduce the lesson. For example, say: “Today we are going to continue using language to describe emotions. We are going to learn some new emotions today, and then we will practice using these emotions to discuss the monsters in </w:t>
            </w:r>
            <w:r w:rsidRPr="00A66B8C">
              <w:rPr>
                <w:i/>
              </w:rPr>
              <w:t>Glad Monster, Sad Monster.</w:t>
            </w:r>
            <w:r w:rsidRPr="00A66B8C">
              <w:t>”</w:t>
            </w:r>
          </w:p>
          <w:p w14:paraId="49AE363B" w14:textId="77777777" w:rsidR="00A1749E" w:rsidRPr="00A66B8C" w:rsidRDefault="00A1749E" w:rsidP="00113677">
            <w:pPr>
              <w:pStyle w:val="Heading7"/>
            </w:pPr>
            <w:r w:rsidRPr="00A66B8C">
              <w:t>Teach new emotions vocabulary (</w:t>
            </w:r>
            <w:r w:rsidRPr="00A66B8C">
              <w:rPr>
                <w:i/>
              </w:rPr>
              <w:t>scared</w:t>
            </w:r>
            <w:r w:rsidRPr="00A66B8C">
              <w:t xml:space="preserve"> and </w:t>
            </w:r>
            <w:r w:rsidRPr="00A66B8C">
              <w:rPr>
                <w:i/>
              </w:rPr>
              <w:t>excited</w:t>
            </w:r>
            <w:r w:rsidRPr="00A66B8C">
              <w:t xml:space="preserve">). Depending upon students’ familiarity with emotions and emotions vocabulary, consider introducing only one emotion or including additional ones. </w:t>
            </w:r>
          </w:p>
          <w:p w14:paraId="3B635917" w14:textId="77777777" w:rsidR="00A1749E" w:rsidRPr="00A66B8C" w:rsidRDefault="00A1749E" w:rsidP="00113677">
            <w:pPr>
              <w:pStyle w:val="Heading8"/>
              <w:rPr>
                <w:szCs w:val="22"/>
              </w:rPr>
            </w:pPr>
            <w:r w:rsidRPr="00A66B8C">
              <w:rPr>
                <w:szCs w:val="22"/>
              </w:rPr>
              <w:t xml:space="preserve">Introduce </w:t>
            </w:r>
            <w:r w:rsidRPr="00A66B8C">
              <w:rPr>
                <w:i/>
                <w:szCs w:val="22"/>
              </w:rPr>
              <w:t>scared</w:t>
            </w:r>
            <w:r w:rsidRPr="00A66B8C">
              <w:rPr>
                <w:szCs w:val="22"/>
              </w:rPr>
              <w:t>. Use the seven-step vocabulary teaching method or a similar strategy. A sample process for introducing this word is provided below (the same used in Lesson 1):</w:t>
            </w:r>
          </w:p>
          <w:p w14:paraId="6D5D9128" w14:textId="77777777" w:rsidR="00A1749E" w:rsidRPr="00A66B8C" w:rsidRDefault="00A1749E" w:rsidP="00A66B8C">
            <w:pPr>
              <w:pStyle w:val="ListContinue2"/>
            </w:pPr>
            <w:r w:rsidRPr="00A66B8C">
              <w:t xml:space="preserve">Post or write </w:t>
            </w:r>
            <w:r w:rsidRPr="00A66B8C">
              <w:rPr>
                <w:i/>
              </w:rPr>
              <w:t>scared</w:t>
            </w:r>
            <w:r w:rsidRPr="00A66B8C">
              <w:t xml:space="preserve"> on the anchor chart and add one or more related images. Say the word </w:t>
            </w:r>
            <w:r w:rsidRPr="00A66B8C">
              <w:rPr>
                <w:i/>
              </w:rPr>
              <w:t xml:space="preserve">scared, </w:t>
            </w:r>
            <w:r w:rsidRPr="00A66B8C">
              <w:t>and have students repeat after you. Consider having students practice spelling the word.</w:t>
            </w:r>
          </w:p>
          <w:p w14:paraId="3996A883" w14:textId="53FF9002" w:rsidR="00A1749E" w:rsidRPr="00A66B8C" w:rsidRDefault="00A1749E" w:rsidP="00113677">
            <w:pPr>
              <w:pStyle w:val="UDLbullet"/>
              <w:rPr>
                <w:szCs w:val="22"/>
              </w:rPr>
            </w:pPr>
            <w:r w:rsidRPr="00A66B8C">
              <w:rPr>
                <w:szCs w:val="22"/>
              </w:rPr>
              <w:t xml:space="preserve">Provide </w:t>
            </w:r>
            <w:hyperlink r:id="rId40" w:history="1">
              <w:r w:rsidRPr="00A66B8C">
                <w:rPr>
                  <w:rStyle w:val="Hyperlink"/>
                  <w:szCs w:val="22"/>
                </w:rPr>
                <w:t>options for engagement</w:t>
              </w:r>
            </w:hyperlink>
            <w:r w:rsidRPr="00A66B8C">
              <w:rPr>
                <w:szCs w:val="22"/>
              </w:rPr>
              <w:t xml:space="preserve"> such as native language translations.</w:t>
            </w:r>
          </w:p>
          <w:p w14:paraId="63CB8287" w14:textId="77777777" w:rsidR="00A1749E" w:rsidRPr="00A66B8C" w:rsidRDefault="00A1749E" w:rsidP="00A66B8C">
            <w:pPr>
              <w:pStyle w:val="ListContinue2"/>
            </w:pPr>
            <w:r w:rsidRPr="00A66B8C">
              <w:t>Give students examples of what makes you scared</w:t>
            </w:r>
            <w:r w:rsidRPr="00A66B8C">
              <w:rPr>
                <w:i/>
              </w:rPr>
              <w:t xml:space="preserve"> </w:t>
            </w:r>
            <w:r w:rsidRPr="00A66B8C">
              <w:t xml:space="preserve">using a sentence frame, such as “I am scared when…” Ask students to provide their own examples. Have them first think about examples independently, then turn and talk with a partner, before sharing with the whole class. Add these examples to the anchor chart. </w:t>
            </w:r>
          </w:p>
          <w:p w14:paraId="115B6630" w14:textId="77777777" w:rsidR="00A1749E" w:rsidRPr="00A66B8C" w:rsidRDefault="00A1749E" w:rsidP="00A66B8C">
            <w:pPr>
              <w:pStyle w:val="ListContinue2"/>
            </w:pPr>
            <w:r w:rsidRPr="00A66B8C">
              <w:t>Highlight the variability of student responses to emotions. For example, explain how what makes one person happy may make another person angry. You may wish to address how we can use images and words to try to better understand each other’s emotions, but each individual may feel differently about events in different contexts.</w:t>
            </w:r>
          </w:p>
          <w:p w14:paraId="7A6BFD8D" w14:textId="6E1B5A8D" w:rsidR="00A1749E" w:rsidRPr="00A66B8C" w:rsidRDefault="00A1749E" w:rsidP="00113677">
            <w:pPr>
              <w:pStyle w:val="UDLbullet"/>
              <w:rPr>
                <w:szCs w:val="22"/>
              </w:rPr>
            </w:pPr>
            <w:r w:rsidRPr="00A66B8C">
              <w:rPr>
                <w:szCs w:val="22"/>
              </w:rPr>
              <w:t xml:space="preserve">Provide </w:t>
            </w:r>
            <w:hyperlink r:id="rId41" w:history="1">
              <w:r w:rsidRPr="00A66B8C">
                <w:rPr>
                  <w:rStyle w:val="Hyperlink"/>
                  <w:szCs w:val="22"/>
                </w:rPr>
                <w:t>options for engagement</w:t>
              </w:r>
            </w:hyperlink>
            <w:r w:rsidRPr="00A66B8C">
              <w:rPr>
                <w:szCs w:val="22"/>
              </w:rPr>
              <w:t xml:space="preserve"> such as acting out the word.</w:t>
            </w:r>
          </w:p>
          <w:p w14:paraId="1BEAFA51" w14:textId="77777777" w:rsidR="00A1749E" w:rsidRPr="00A66B8C" w:rsidRDefault="00A1749E" w:rsidP="00A66B8C">
            <w:pPr>
              <w:pStyle w:val="ListContinue2"/>
            </w:pPr>
            <w:r w:rsidRPr="00A66B8C">
              <w:t xml:space="preserve">Show a video or sing a song about </w:t>
            </w:r>
            <w:r w:rsidRPr="00A66B8C">
              <w:rPr>
                <w:i/>
              </w:rPr>
              <w:t xml:space="preserve">scared, </w:t>
            </w:r>
            <w:r w:rsidRPr="00A66B8C">
              <w:t>such as “</w:t>
            </w:r>
            <w:hyperlink r:id="rId42" w:history="1">
              <w:r w:rsidRPr="00A66B8C">
                <w:rPr>
                  <w:rStyle w:val="Hyperlink"/>
                </w:rPr>
                <w:t>Halloween Songs for Children</w:t>
              </w:r>
              <w:r w:rsidR="00E70FE2">
                <w:rPr>
                  <w:rStyle w:val="Hyperlink"/>
                </w:rPr>
                <w:t>—</w:t>
              </w:r>
              <w:r w:rsidRPr="00A66B8C">
                <w:rPr>
                  <w:rStyle w:val="Hyperlink"/>
                </w:rPr>
                <w:t>Scary Halloween Song</w:t>
              </w:r>
            </w:hyperlink>
            <w:r w:rsidRPr="00A66B8C">
              <w:t>.”</w:t>
            </w:r>
          </w:p>
          <w:p w14:paraId="2091C514" w14:textId="77777777" w:rsidR="00A1749E" w:rsidRPr="00A66B8C" w:rsidRDefault="00A1749E" w:rsidP="00113677">
            <w:pPr>
              <w:pStyle w:val="Heading8"/>
              <w:rPr>
                <w:rFonts w:eastAsia="Calibri"/>
                <w:szCs w:val="22"/>
              </w:rPr>
            </w:pPr>
            <w:r w:rsidRPr="00A66B8C">
              <w:rPr>
                <w:szCs w:val="22"/>
              </w:rPr>
              <w:t xml:space="preserve">Repeat this process with the word </w:t>
            </w:r>
            <w:r w:rsidRPr="00A66B8C">
              <w:rPr>
                <w:i/>
                <w:szCs w:val="22"/>
              </w:rPr>
              <w:t>excited</w:t>
            </w:r>
            <w:r w:rsidRPr="00A66B8C">
              <w:rPr>
                <w:szCs w:val="22"/>
              </w:rPr>
              <w:t xml:space="preserve">.  </w:t>
            </w:r>
          </w:p>
        </w:tc>
      </w:tr>
      <w:tr w:rsidR="00A1749E" w:rsidRPr="00A66B8C" w14:paraId="2774CC5B" w14:textId="77777777" w:rsidTr="00E70FE2">
        <w:tc>
          <w:tcPr>
            <w:tcW w:w="5000" w:type="pct"/>
            <w:shd w:val="clear" w:color="auto" w:fill="FFF2CC"/>
          </w:tcPr>
          <w:p w14:paraId="70A93C22" w14:textId="77777777" w:rsidR="00A1749E" w:rsidRPr="00A66B8C" w:rsidRDefault="00A1749E" w:rsidP="00A66B8C">
            <w:pPr>
              <w:pStyle w:val="Heading6"/>
              <w:rPr>
                <w:rFonts w:eastAsia="Calibri"/>
              </w:rPr>
            </w:pPr>
            <w:r w:rsidRPr="00A66B8C">
              <w:rPr>
                <w:rFonts w:eastAsia="Calibri"/>
              </w:rPr>
              <w:t>During the Lesson</w:t>
            </w:r>
          </w:p>
        </w:tc>
      </w:tr>
      <w:tr w:rsidR="00A1749E" w:rsidRPr="00A66B8C" w14:paraId="410E8618" w14:textId="77777777" w:rsidTr="00E70FE2">
        <w:tc>
          <w:tcPr>
            <w:tcW w:w="5000" w:type="pct"/>
          </w:tcPr>
          <w:p w14:paraId="46D07708" w14:textId="77777777" w:rsidR="00A1749E" w:rsidRPr="00A66B8C" w:rsidRDefault="00A1749E" w:rsidP="00F01D63">
            <w:pPr>
              <w:pStyle w:val="Heading7nospace"/>
            </w:pPr>
            <w:r w:rsidRPr="00A66B8C">
              <w:t xml:space="preserve">Review the text introduced in Lesson 1. </w:t>
            </w:r>
          </w:p>
          <w:p w14:paraId="46733BAF" w14:textId="77777777" w:rsidR="00A1749E" w:rsidRPr="00A66B8C" w:rsidRDefault="00A1749E" w:rsidP="00113677">
            <w:pPr>
              <w:pStyle w:val="Heading8"/>
              <w:rPr>
                <w:szCs w:val="22"/>
              </w:rPr>
            </w:pPr>
            <w:r w:rsidRPr="00A66B8C">
              <w:rPr>
                <w:szCs w:val="22"/>
              </w:rPr>
              <w:t xml:space="preserve">Create a book anchor chart for each book read in the unit. Post the title and author of the book, as well as an image of the front cover. The purpose of the chart is to visually reinforce the retelling of the story. </w:t>
            </w:r>
          </w:p>
          <w:p w14:paraId="4DC570E1" w14:textId="77777777" w:rsidR="00A1749E" w:rsidRPr="00A66B8C" w:rsidRDefault="00A1749E" w:rsidP="00113677">
            <w:pPr>
              <w:pStyle w:val="Heading8"/>
              <w:rPr>
                <w:szCs w:val="22"/>
              </w:rPr>
            </w:pPr>
            <w:r w:rsidRPr="00A66B8C">
              <w:rPr>
                <w:szCs w:val="22"/>
              </w:rPr>
              <w:t xml:space="preserve">Point to the title and cover of the book introduced Lesson 1. Prompt students to reflect by asking: “What do we remember about the book </w:t>
            </w:r>
            <w:r w:rsidRPr="00A66B8C">
              <w:rPr>
                <w:i/>
                <w:szCs w:val="22"/>
              </w:rPr>
              <w:t>Glad Monster, Sad Monster?</w:t>
            </w:r>
            <w:r w:rsidRPr="00A66B8C">
              <w:rPr>
                <w:szCs w:val="22"/>
              </w:rPr>
              <w:t>”</w:t>
            </w:r>
            <w:r w:rsidRPr="00A66B8C">
              <w:rPr>
                <w:i/>
                <w:szCs w:val="22"/>
              </w:rPr>
              <w:t xml:space="preserve"> </w:t>
            </w:r>
            <w:r w:rsidRPr="00A66B8C">
              <w:rPr>
                <w:szCs w:val="22"/>
              </w:rPr>
              <w:t>and consider also posting the question on the board. Share one or two things you remember from the story, and write them on the book anchor chart.</w:t>
            </w:r>
          </w:p>
          <w:p w14:paraId="2A884C72" w14:textId="77777777" w:rsidR="00A1749E" w:rsidRPr="00A66B8C" w:rsidRDefault="00A1749E" w:rsidP="00113677">
            <w:pPr>
              <w:pStyle w:val="Heading8"/>
              <w:rPr>
                <w:szCs w:val="22"/>
              </w:rPr>
            </w:pPr>
            <w:r w:rsidRPr="00A66B8C">
              <w:rPr>
                <w:szCs w:val="22"/>
              </w:rPr>
              <w:t xml:space="preserve">Give students time to think about the story as you flip through the pages and show the illustrations. If additional copies of the text are available, consider having small groups look through the book to prompt recall.  </w:t>
            </w:r>
          </w:p>
          <w:p w14:paraId="49E969AF" w14:textId="77777777" w:rsidR="00A1749E" w:rsidRPr="00A66B8C" w:rsidRDefault="00A1749E" w:rsidP="00113677">
            <w:pPr>
              <w:pStyle w:val="Heading8"/>
              <w:rPr>
                <w:szCs w:val="22"/>
              </w:rPr>
            </w:pPr>
            <w:r w:rsidRPr="00A66B8C">
              <w:rPr>
                <w:szCs w:val="22"/>
              </w:rPr>
              <w:t>Have students talk to a partner or small group about the story, then discuss as a class. Write down or add images of students’ responses on the book anchor chart.</w:t>
            </w:r>
          </w:p>
          <w:p w14:paraId="1A88483A" w14:textId="77777777" w:rsidR="00A1749E" w:rsidRPr="00A66B8C" w:rsidRDefault="00A1749E" w:rsidP="00113677">
            <w:pPr>
              <w:pStyle w:val="Heading7"/>
            </w:pPr>
            <w:r w:rsidRPr="00A66B8C">
              <w:t xml:space="preserve">Reread the story. </w:t>
            </w:r>
          </w:p>
          <w:p w14:paraId="794790E4" w14:textId="77777777" w:rsidR="00A1749E" w:rsidRPr="00A66B8C" w:rsidRDefault="00A1749E" w:rsidP="00113677">
            <w:pPr>
              <w:pStyle w:val="Heading8"/>
              <w:rPr>
                <w:szCs w:val="22"/>
              </w:rPr>
            </w:pPr>
            <w:r w:rsidRPr="00A66B8C">
              <w:rPr>
                <w:szCs w:val="22"/>
              </w:rPr>
              <w:t xml:space="preserve">Place a check mark next to details that students remembered on the anchor chart to confirm what students recalled from the story. Add any details that were omitted during the student recall to the book anchor chart. </w:t>
            </w:r>
          </w:p>
          <w:p w14:paraId="498E6108" w14:textId="77777777" w:rsidR="00A1749E" w:rsidRPr="00A66B8C" w:rsidRDefault="00A1749E" w:rsidP="00113677">
            <w:pPr>
              <w:pStyle w:val="Heading8"/>
              <w:rPr>
                <w:szCs w:val="22"/>
              </w:rPr>
            </w:pPr>
            <w:r w:rsidRPr="00A66B8C">
              <w:rPr>
                <w:szCs w:val="22"/>
              </w:rPr>
              <w:t xml:space="preserve">Stop when the monsters have different emotions and ask students to hold up </w:t>
            </w:r>
            <w:hyperlink w:anchor="L1emotionscards" w:history="1">
              <w:r w:rsidRPr="00A66B8C">
                <w:rPr>
                  <w:rStyle w:val="Hyperlink"/>
                  <w:szCs w:val="22"/>
                </w:rPr>
                <w:t>emotion cards</w:t>
              </w:r>
            </w:hyperlink>
            <w:r w:rsidRPr="00A66B8C">
              <w:rPr>
                <w:szCs w:val="22"/>
              </w:rPr>
              <w:t xml:space="preserve"> describing what the character is feeling. This can provide a quick formative assessment of students’ ability to use the vocabulary to describe the characters. </w:t>
            </w:r>
          </w:p>
          <w:p w14:paraId="762D4074" w14:textId="4D7EA8D1" w:rsidR="00A1749E" w:rsidRPr="00A66B8C" w:rsidRDefault="00A1749E" w:rsidP="00113677">
            <w:pPr>
              <w:pStyle w:val="UDLbullet"/>
              <w:rPr>
                <w:rFonts w:eastAsia="Calibri"/>
                <w:b/>
                <w:szCs w:val="22"/>
              </w:rPr>
            </w:pPr>
            <w:r w:rsidRPr="00A66B8C">
              <w:rPr>
                <w:szCs w:val="22"/>
              </w:rPr>
              <w:t xml:space="preserve">Provide </w:t>
            </w:r>
            <w:hyperlink r:id="rId43" w:history="1">
              <w:r w:rsidRPr="00A66B8C">
                <w:rPr>
                  <w:rStyle w:val="Hyperlink"/>
                  <w:szCs w:val="22"/>
                </w:rPr>
                <w:t>options for physical action</w:t>
              </w:r>
            </w:hyperlink>
            <w:r w:rsidR="00E70FE2">
              <w:rPr>
                <w:szCs w:val="22"/>
              </w:rPr>
              <w:t xml:space="preserve">, </w:t>
            </w:r>
            <w:r w:rsidRPr="00A66B8C">
              <w:rPr>
                <w:szCs w:val="22"/>
              </w:rPr>
              <w:t xml:space="preserve">such as pointing to the correct emotion on the emotion anchor chart, gesturing, or making facial expressions to illustrate emotions. </w:t>
            </w:r>
          </w:p>
        </w:tc>
      </w:tr>
      <w:tr w:rsidR="00A1749E" w:rsidRPr="00A66B8C" w14:paraId="2A28CAEE" w14:textId="77777777" w:rsidTr="00E70FE2">
        <w:tc>
          <w:tcPr>
            <w:tcW w:w="5000" w:type="pct"/>
            <w:shd w:val="clear" w:color="auto" w:fill="FFF2CC"/>
          </w:tcPr>
          <w:p w14:paraId="653B2C8B" w14:textId="77777777" w:rsidR="00A1749E" w:rsidRPr="00A66B8C" w:rsidRDefault="00A1749E" w:rsidP="00A66B8C">
            <w:pPr>
              <w:pStyle w:val="Heading6"/>
              <w:rPr>
                <w:rFonts w:eastAsia="Calibri"/>
              </w:rPr>
            </w:pPr>
            <w:r w:rsidRPr="00A66B8C">
              <w:rPr>
                <w:rFonts w:eastAsia="Calibri"/>
              </w:rPr>
              <w:t>Lesson Closing</w:t>
            </w:r>
          </w:p>
        </w:tc>
      </w:tr>
      <w:tr w:rsidR="00A1749E" w:rsidRPr="00A66B8C" w14:paraId="350659CB" w14:textId="77777777" w:rsidTr="00E70FE2">
        <w:tc>
          <w:tcPr>
            <w:tcW w:w="5000" w:type="pct"/>
          </w:tcPr>
          <w:p w14:paraId="79FDDEA7" w14:textId="77777777" w:rsidR="00A1749E" w:rsidRPr="00A66B8C" w:rsidRDefault="00A1749E" w:rsidP="00A66B8C">
            <w:pPr>
              <w:pStyle w:val="Heading7nospace"/>
            </w:pPr>
            <w:r w:rsidRPr="00A66B8C">
              <w:t>Have students identify emotions felt by the character in the story with a partner or small group.</w:t>
            </w:r>
          </w:p>
          <w:p w14:paraId="1B53B6D7" w14:textId="77777777" w:rsidR="00A1749E" w:rsidRPr="00A66B8C" w:rsidRDefault="00A1749E" w:rsidP="00113677">
            <w:pPr>
              <w:pStyle w:val="Heading8"/>
              <w:rPr>
                <w:szCs w:val="22"/>
              </w:rPr>
            </w:pPr>
            <w:r w:rsidRPr="00A66B8C">
              <w:rPr>
                <w:szCs w:val="22"/>
              </w:rPr>
              <w:t>Give each pair/group scenes (one or more) or a character from the text, and ask them to discuss what the monster is feeling using sentence frames, such as: “The monster feels</w:t>
            </w:r>
            <w:r w:rsidR="006C01A0">
              <w:rPr>
                <w:szCs w:val="22"/>
              </w:rPr>
              <w:t xml:space="preserve"> </w:t>
            </w:r>
            <w:r w:rsidRPr="00A66B8C">
              <w:rPr>
                <w:szCs w:val="22"/>
              </w:rPr>
              <w:t>_____”</w:t>
            </w:r>
            <w:r w:rsidRPr="00A66B8C">
              <w:rPr>
                <w:i/>
                <w:szCs w:val="22"/>
              </w:rPr>
              <w:t xml:space="preserve"> </w:t>
            </w:r>
            <w:r w:rsidRPr="00A66B8C">
              <w:rPr>
                <w:szCs w:val="22"/>
              </w:rPr>
              <w:t>and</w:t>
            </w:r>
            <w:r w:rsidRPr="00A66B8C">
              <w:rPr>
                <w:i/>
                <w:szCs w:val="22"/>
              </w:rPr>
              <w:t xml:space="preserve"> </w:t>
            </w:r>
            <w:r w:rsidRPr="00A66B8C">
              <w:rPr>
                <w:szCs w:val="22"/>
              </w:rPr>
              <w:t xml:space="preserve">cut up emotion words that they can glue in the blank. Alternatively, have students write or dictate the emotion word that fits the blank. This provides an opportunity to check for students’ ability to correctly match the word to the emotion. </w:t>
            </w:r>
          </w:p>
          <w:p w14:paraId="759A077B" w14:textId="77777777" w:rsidR="00A1749E" w:rsidRPr="00A66B8C" w:rsidRDefault="00A1749E" w:rsidP="00113677">
            <w:pPr>
              <w:pStyle w:val="Heading8"/>
              <w:rPr>
                <w:szCs w:val="22"/>
                <w:u w:val="single"/>
              </w:rPr>
            </w:pPr>
            <w:r w:rsidRPr="00A66B8C">
              <w:rPr>
                <w:szCs w:val="22"/>
              </w:rPr>
              <w:t>Have groups/pairs hold up their assigned image or character and report out on the emotion.</w:t>
            </w:r>
          </w:p>
          <w:p w14:paraId="311DEE6C" w14:textId="77777777" w:rsidR="00A1749E" w:rsidRPr="00A66B8C" w:rsidRDefault="00A1749E" w:rsidP="00A66B8C">
            <w:pPr>
              <w:pStyle w:val="Heading7"/>
            </w:pPr>
            <w:r w:rsidRPr="00A66B8C">
              <w:t xml:space="preserve">Optional activities: </w:t>
            </w:r>
          </w:p>
          <w:p w14:paraId="64507F12" w14:textId="77777777" w:rsidR="00A1749E" w:rsidRPr="00A66B8C" w:rsidRDefault="00A1749E" w:rsidP="00113677">
            <w:pPr>
              <w:pStyle w:val="Heading8"/>
              <w:rPr>
                <w:szCs w:val="22"/>
              </w:rPr>
            </w:pPr>
            <w:r w:rsidRPr="00A66B8C">
              <w:rPr>
                <w:szCs w:val="22"/>
              </w:rPr>
              <w:t>Have students use a different sentence frame (“The monster feels _______</w:t>
            </w:r>
            <w:r w:rsidR="006C01A0">
              <w:rPr>
                <w:szCs w:val="22"/>
              </w:rPr>
              <w:t xml:space="preserve"> </w:t>
            </w:r>
            <w:r w:rsidRPr="00A66B8C">
              <w:rPr>
                <w:szCs w:val="22"/>
              </w:rPr>
              <w:t>because</w:t>
            </w:r>
            <w:r w:rsidR="006C01A0">
              <w:rPr>
                <w:szCs w:val="22"/>
              </w:rPr>
              <w:t xml:space="preserve"> </w:t>
            </w:r>
            <w:r w:rsidRPr="00A66B8C">
              <w:rPr>
                <w:szCs w:val="22"/>
              </w:rPr>
              <w:t>______”),</w:t>
            </w:r>
            <w:r w:rsidRPr="00A66B8C">
              <w:rPr>
                <w:i/>
                <w:szCs w:val="22"/>
              </w:rPr>
              <w:t xml:space="preserve"> </w:t>
            </w:r>
            <w:r w:rsidRPr="00A66B8C">
              <w:rPr>
                <w:szCs w:val="22"/>
              </w:rPr>
              <w:t xml:space="preserve">and provide them with a word bank to complete it. Please note that using the conjunction </w:t>
            </w:r>
            <w:r w:rsidRPr="00A66B8C">
              <w:rPr>
                <w:i/>
                <w:szCs w:val="22"/>
              </w:rPr>
              <w:t>because</w:t>
            </w:r>
            <w:r w:rsidRPr="00A66B8C">
              <w:rPr>
                <w:szCs w:val="22"/>
              </w:rPr>
              <w:t xml:space="preserve"> is explicitly taught in subsequent lessons. </w:t>
            </w:r>
          </w:p>
          <w:p w14:paraId="7F27CD92" w14:textId="77777777" w:rsidR="00A1749E" w:rsidRPr="00A66B8C" w:rsidRDefault="00A1749E" w:rsidP="00113677">
            <w:pPr>
              <w:pStyle w:val="Heading8"/>
              <w:rPr>
                <w:rFonts w:eastAsia="Calibri"/>
                <w:szCs w:val="22"/>
              </w:rPr>
            </w:pPr>
            <w:r w:rsidRPr="00A66B8C">
              <w:rPr>
                <w:szCs w:val="22"/>
              </w:rPr>
              <w:t xml:space="preserve">Provide additional practice with emotions words by having students create a “Monster me” drawing where they illustrate a situation that makes them feel </w:t>
            </w:r>
            <w:r w:rsidRPr="00A66B8C">
              <w:rPr>
                <w:i/>
                <w:szCs w:val="22"/>
              </w:rPr>
              <w:t>happy, sad, mad, scared,</w:t>
            </w:r>
            <w:r w:rsidRPr="00A66B8C">
              <w:rPr>
                <w:szCs w:val="22"/>
              </w:rPr>
              <w:t xml:space="preserve"> or </w:t>
            </w:r>
            <w:r w:rsidRPr="00A66B8C">
              <w:rPr>
                <w:i/>
                <w:szCs w:val="22"/>
              </w:rPr>
              <w:t>excited.</w:t>
            </w:r>
            <w:r w:rsidRPr="00A66B8C">
              <w:rPr>
                <w:szCs w:val="22"/>
              </w:rPr>
              <w:t xml:space="preserve"> Have students also use the sentence frame “I feel</w:t>
            </w:r>
            <w:r w:rsidR="006C01A0">
              <w:rPr>
                <w:szCs w:val="22"/>
              </w:rPr>
              <w:t xml:space="preserve"> </w:t>
            </w:r>
            <w:r w:rsidRPr="00A66B8C">
              <w:rPr>
                <w:szCs w:val="22"/>
              </w:rPr>
              <w:t>_________ when</w:t>
            </w:r>
            <w:r w:rsidR="006C01A0">
              <w:rPr>
                <w:szCs w:val="22"/>
              </w:rPr>
              <w:t xml:space="preserve"> </w:t>
            </w:r>
            <w:r w:rsidRPr="00A66B8C">
              <w:rPr>
                <w:szCs w:val="22"/>
              </w:rPr>
              <w:t xml:space="preserve">___________” to describe their drawing, gluing the correct emotion in the first blank and writing out the rest of the sentence. </w:t>
            </w:r>
          </w:p>
        </w:tc>
      </w:tr>
    </w:tbl>
    <w:p w14:paraId="4FAF8F0C" w14:textId="77777777" w:rsidR="00A1749E" w:rsidRPr="001B2D0D" w:rsidRDefault="00A1749E" w:rsidP="00A1749E">
      <w:pPr>
        <w:contextualSpacing/>
        <w:rPr>
          <w:rFonts w:eastAsia="Calibri"/>
          <w:b/>
          <w:szCs w:val="20"/>
        </w:rPr>
      </w:pPr>
    </w:p>
    <w:p w14:paraId="1D0F9215" w14:textId="77777777" w:rsidR="00F01D63" w:rsidRDefault="00F01D63">
      <w:pPr>
        <w:rPr>
          <w:rFonts w:eastAsia="Calibri" w:cs="Calibri"/>
          <w:color w:val="000000"/>
          <w:sz w:val="44"/>
          <w:szCs w:val="36"/>
        </w:rPr>
      </w:pPr>
      <w:r>
        <w:br w:type="page"/>
      </w:r>
    </w:p>
    <w:p w14:paraId="7963F77B" w14:textId="77777777" w:rsidR="00A1749E" w:rsidRPr="009C65BD" w:rsidRDefault="00A1749E" w:rsidP="001B2D0D">
      <w:pPr>
        <w:pStyle w:val="LessonResourceshead"/>
      </w:pPr>
      <w:r>
        <w:t>Lesson 2</w:t>
      </w:r>
      <w:r w:rsidRPr="009C65BD">
        <w:t xml:space="preserve"> Resources</w:t>
      </w:r>
    </w:p>
    <w:p w14:paraId="0B1A314F" w14:textId="77777777" w:rsidR="00A1749E" w:rsidRPr="00AB1D27" w:rsidRDefault="00A1749E" w:rsidP="00AB1D27">
      <w:pPr>
        <w:pStyle w:val="ListBullet"/>
        <w:rPr>
          <w:rFonts w:asciiTheme="majorHAnsi" w:hAnsiTheme="majorHAnsi"/>
          <w:sz w:val="24"/>
          <w:szCs w:val="24"/>
        </w:rPr>
      </w:pPr>
      <w:r w:rsidRPr="00AB1D27">
        <w:rPr>
          <w:rFonts w:asciiTheme="majorHAnsi" w:hAnsiTheme="majorHAnsi"/>
          <w:sz w:val="24"/>
          <w:szCs w:val="24"/>
        </w:rPr>
        <w:t>Emotion anchor chart</w:t>
      </w:r>
    </w:p>
    <w:p w14:paraId="06E24E7D" w14:textId="77777777" w:rsidR="00A1749E" w:rsidRPr="00AB1D27" w:rsidRDefault="00A1749E" w:rsidP="00AB1D27">
      <w:pPr>
        <w:pStyle w:val="ListBullet"/>
        <w:rPr>
          <w:rFonts w:asciiTheme="majorHAnsi" w:hAnsiTheme="majorHAnsi"/>
          <w:sz w:val="24"/>
          <w:szCs w:val="24"/>
        </w:rPr>
      </w:pPr>
      <w:r w:rsidRPr="00AB1D27">
        <w:rPr>
          <w:rFonts w:asciiTheme="majorHAnsi" w:hAnsiTheme="majorHAnsi"/>
          <w:sz w:val="24"/>
          <w:szCs w:val="24"/>
        </w:rPr>
        <w:t>Book anchor chart</w:t>
      </w:r>
    </w:p>
    <w:p w14:paraId="32E9BA06" w14:textId="77777777" w:rsidR="00A1749E" w:rsidRPr="000B36DF" w:rsidRDefault="00A1749E" w:rsidP="00AB1D27">
      <w:pPr>
        <w:pStyle w:val="ListBullet"/>
        <w:rPr>
          <w:rFonts w:eastAsiaTheme="minorHAnsi" w:cstheme="minorBidi"/>
        </w:rPr>
      </w:pPr>
      <w:r w:rsidRPr="00AB1D27">
        <w:rPr>
          <w:rFonts w:asciiTheme="majorHAnsi" w:eastAsiaTheme="minorHAnsi" w:hAnsiTheme="majorHAnsi"/>
          <w:sz w:val="24"/>
          <w:szCs w:val="24"/>
        </w:rPr>
        <w:t>Sa</w:t>
      </w:r>
      <w:r w:rsidRPr="00AB1D27">
        <w:rPr>
          <w:rFonts w:eastAsiaTheme="minorHAnsi"/>
          <w:sz w:val="24"/>
          <w:szCs w:val="24"/>
        </w:rPr>
        <w:t>mple sentence frames and words for identifying emotions</w:t>
      </w:r>
      <w:r w:rsidRPr="00AB1D27">
        <w:rPr>
          <w:rFonts w:eastAsiaTheme="minorHAnsi" w:cstheme="minorBidi"/>
          <w:b/>
          <w:sz w:val="24"/>
          <w:szCs w:val="24"/>
        </w:rPr>
        <w:t xml:space="preserve"> (</w:t>
      </w:r>
      <w:hyperlink w:anchor="L2sentframes" w:history="1">
        <w:r w:rsidRPr="00AB1D27">
          <w:rPr>
            <w:rStyle w:val="Hyperlink"/>
            <w:rFonts w:eastAsiaTheme="minorHAnsi" w:cstheme="minorBidi"/>
            <w:b/>
            <w:sz w:val="24"/>
            <w:szCs w:val="24"/>
          </w:rPr>
          <w:t>available below</w:t>
        </w:r>
      </w:hyperlink>
      <w:r>
        <w:rPr>
          <w:rFonts w:eastAsiaTheme="minorHAnsi" w:cstheme="minorBidi"/>
          <w:b/>
        </w:rPr>
        <w:t>)</w:t>
      </w:r>
    </w:p>
    <w:p w14:paraId="4B923CE3" w14:textId="77777777" w:rsidR="00A1749E" w:rsidRPr="009C65BD" w:rsidRDefault="00A1749E" w:rsidP="00A1749E">
      <w:pPr>
        <w:contextualSpacing/>
        <w:rPr>
          <w:rFonts w:eastAsiaTheme="minorHAnsi" w:cstheme="minorBidi"/>
          <w:b/>
          <w:sz w:val="28"/>
          <w:szCs w:val="28"/>
        </w:rPr>
      </w:pPr>
    </w:p>
    <w:p w14:paraId="4436BFF5" w14:textId="77777777" w:rsidR="00A1749E" w:rsidRPr="009C65BD" w:rsidRDefault="00A1749E" w:rsidP="00A1749E">
      <w:pPr>
        <w:contextualSpacing/>
        <w:rPr>
          <w:rFonts w:eastAsiaTheme="minorHAnsi" w:cstheme="minorBidi"/>
          <w:sz w:val="24"/>
          <w:szCs w:val="24"/>
        </w:rPr>
      </w:pPr>
    </w:p>
    <w:p w14:paraId="036EFEA3" w14:textId="77777777" w:rsidR="00A1749E" w:rsidRPr="009C65BD" w:rsidRDefault="00A1749E" w:rsidP="00A1749E">
      <w:pPr>
        <w:contextualSpacing/>
        <w:rPr>
          <w:rFonts w:eastAsiaTheme="minorHAnsi" w:cstheme="minorBidi"/>
          <w:sz w:val="24"/>
          <w:szCs w:val="24"/>
        </w:rPr>
      </w:pPr>
      <w:r w:rsidRPr="009C65BD">
        <w:rPr>
          <w:rFonts w:eastAsiaTheme="minorHAnsi" w:cstheme="minorBidi"/>
          <w:sz w:val="24"/>
          <w:szCs w:val="24"/>
        </w:rPr>
        <w:br w:type="page"/>
      </w:r>
    </w:p>
    <w:p w14:paraId="542B6484" w14:textId="77777777" w:rsidR="00A1749E" w:rsidRPr="00F74B9B" w:rsidRDefault="00A1749E" w:rsidP="00AB1D27">
      <w:pPr>
        <w:pStyle w:val="LessonResourcessubhead"/>
      </w:pPr>
      <w:bookmarkStart w:id="11" w:name="L2sentframes"/>
      <w:r w:rsidRPr="00F74B9B">
        <w:t xml:space="preserve">Sample </w:t>
      </w:r>
      <w:r>
        <w:t>S</w:t>
      </w:r>
      <w:r w:rsidRPr="00F74B9B">
        <w:t xml:space="preserve">entence </w:t>
      </w:r>
      <w:r>
        <w:t>F</w:t>
      </w:r>
      <w:r w:rsidRPr="00F74B9B">
        <w:t xml:space="preserve">rames </w:t>
      </w:r>
      <w:r>
        <w:t xml:space="preserve">and Words </w:t>
      </w:r>
      <w:r w:rsidRPr="00F74B9B">
        <w:t xml:space="preserve">for </w:t>
      </w:r>
      <w:r>
        <w:t>I</w:t>
      </w:r>
      <w:r w:rsidRPr="00F74B9B">
        <w:t xml:space="preserve">dentifying </w:t>
      </w:r>
      <w:bookmarkEnd w:id="11"/>
      <w:r>
        <w:t>E</w:t>
      </w:r>
      <w:r w:rsidRPr="00F74B9B">
        <w:t xml:space="preserve">motions </w:t>
      </w:r>
    </w:p>
    <w:p w14:paraId="1FBC09BA" w14:textId="77777777" w:rsidR="00A1749E" w:rsidRPr="009C65BD" w:rsidRDefault="00A1749E" w:rsidP="00A1749E">
      <w:pPr>
        <w:contextualSpacing/>
        <w:rPr>
          <w:rFonts w:eastAsiaTheme="minorHAnsi" w:cstheme="minorBidi"/>
          <w:sz w:val="72"/>
          <w:szCs w:val="72"/>
        </w:rPr>
      </w:pPr>
      <w:r w:rsidRPr="009C65BD">
        <w:rPr>
          <w:rFonts w:eastAsiaTheme="minorHAnsi" w:cstheme="minorBidi"/>
          <w:sz w:val="72"/>
          <w:szCs w:val="72"/>
        </w:rPr>
        <w:t>“The monster feels</w:t>
      </w:r>
      <w:r w:rsidR="006C01A0">
        <w:rPr>
          <w:rFonts w:eastAsiaTheme="minorHAnsi" w:cstheme="minorBidi"/>
          <w:sz w:val="72"/>
          <w:szCs w:val="72"/>
        </w:rPr>
        <w:t xml:space="preserve"> </w:t>
      </w:r>
      <w:r w:rsidRPr="009C65BD">
        <w:rPr>
          <w:rFonts w:eastAsiaTheme="minorHAnsi" w:cstheme="minorBidi"/>
          <w:sz w:val="72"/>
          <w:szCs w:val="72"/>
        </w:rPr>
        <w:t xml:space="preserve">_______________.” </w:t>
      </w:r>
    </w:p>
    <w:p w14:paraId="0BCDDC05" w14:textId="77777777" w:rsidR="00A1749E" w:rsidRPr="009C65BD" w:rsidRDefault="00A1749E" w:rsidP="00A1749E">
      <w:pPr>
        <w:contextualSpacing/>
        <w:rPr>
          <w:rFonts w:eastAsiaTheme="minorHAnsi" w:cstheme="minorBidi"/>
          <w:sz w:val="72"/>
          <w:szCs w:val="72"/>
        </w:rPr>
      </w:pPr>
    </w:p>
    <w:p w14:paraId="737E6F2D" w14:textId="77777777" w:rsidR="00A1749E" w:rsidRPr="009C65BD" w:rsidRDefault="00A1749E" w:rsidP="00A1749E">
      <w:pPr>
        <w:contextualSpacing/>
        <w:rPr>
          <w:rFonts w:eastAsiaTheme="minorHAnsi" w:cstheme="minorBidi"/>
          <w:sz w:val="72"/>
          <w:szCs w:val="72"/>
        </w:rPr>
      </w:pPr>
      <w:r w:rsidRPr="009C65BD">
        <w:rPr>
          <w:rFonts w:eastAsiaTheme="minorHAnsi" w:cstheme="minorBidi"/>
          <w:sz w:val="72"/>
          <w:szCs w:val="72"/>
        </w:rPr>
        <w:t>“The monster feels</w:t>
      </w:r>
      <w:r w:rsidR="006C01A0">
        <w:rPr>
          <w:rFonts w:eastAsiaTheme="minorHAnsi" w:cstheme="minorBidi"/>
          <w:sz w:val="72"/>
          <w:szCs w:val="72"/>
        </w:rPr>
        <w:t xml:space="preserve"> </w:t>
      </w:r>
      <w:r w:rsidRPr="009C65BD">
        <w:rPr>
          <w:rFonts w:eastAsiaTheme="minorHAnsi" w:cstheme="minorBidi"/>
          <w:sz w:val="72"/>
          <w:szCs w:val="72"/>
        </w:rPr>
        <w:t xml:space="preserve">_______________.” </w:t>
      </w:r>
    </w:p>
    <w:p w14:paraId="547BF680" w14:textId="77777777" w:rsidR="00A1749E" w:rsidRPr="009C65BD" w:rsidRDefault="00A1749E" w:rsidP="00A1749E">
      <w:pPr>
        <w:contextualSpacing/>
        <w:rPr>
          <w:rFonts w:eastAsiaTheme="minorHAnsi" w:cstheme="minorBidi"/>
          <w:sz w:val="72"/>
          <w:szCs w:val="72"/>
        </w:rPr>
      </w:pPr>
    </w:p>
    <w:p w14:paraId="32AC6EBB" w14:textId="77777777" w:rsidR="00A1749E" w:rsidRPr="009C65BD" w:rsidRDefault="00A1749E" w:rsidP="00A1749E">
      <w:pPr>
        <w:contextualSpacing/>
        <w:rPr>
          <w:rFonts w:eastAsiaTheme="minorHAnsi" w:cstheme="minorBidi"/>
          <w:sz w:val="72"/>
          <w:szCs w:val="72"/>
        </w:rPr>
      </w:pPr>
      <w:r w:rsidRPr="009C65BD">
        <w:rPr>
          <w:rFonts w:eastAsiaTheme="minorHAnsi" w:cstheme="minorBidi"/>
          <w:sz w:val="72"/>
          <w:szCs w:val="72"/>
        </w:rPr>
        <w:t>“The monster feels</w:t>
      </w:r>
      <w:r w:rsidR="006C01A0">
        <w:rPr>
          <w:rFonts w:eastAsiaTheme="minorHAnsi" w:cstheme="minorBidi"/>
          <w:sz w:val="72"/>
          <w:szCs w:val="72"/>
        </w:rPr>
        <w:t xml:space="preserve"> </w:t>
      </w:r>
      <w:r w:rsidRPr="009C65BD">
        <w:rPr>
          <w:rFonts w:eastAsiaTheme="minorHAnsi" w:cstheme="minorBidi"/>
          <w:sz w:val="72"/>
          <w:szCs w:val="72"/>
        </w:rPr>
        <w:t xml:space="preserve">_______________.” </w:t>
      </w:r>
    </w:p>
    <w:p w14:paraId="1C20DACC" w14:textId="77777777" w:rsidR="00A1749E" w:rsidRPr="009C65BD" w:rsidRDefault="00A1749E" w:rsidP="00A1749E">
      <w:pPr>
        <w:contextualSpacing/>
        <w:rPr>
          <w:rFonts w:eastAsiaTheme="minorHAnsi" w:cstheme="minorBidi"/>
          <w:sz w:val="72"/>
          <w:szCs w:val="72"/>
        </w:rPr>
      </w:pPr>
    </w:p>
    <w:p w14:paraId="337675F0" w14:textId="77777777" w:rsidR="00A1749E" w:rsidRDefault="00A1749E" w:rsidP="00A1749E">
      <w:pPr>
        <w:contextualSpacing/>
        <w:rPr>
          <w:rFonts w:eastAsiaTheme="minorHAnsi" w:cstheme="minorBidi"/>
          <w:sz w:val="72"/>
          <w:szCs w:val="72"/>
        </w:rPr>
      </w:pPr>
      <w:r w:rsidRPr="009C65BD">
        <w:rPr>
          <w:rFonts w:eastAsiaTheme="minorHAnsi" w:cstheme="minorBidi"/>
          <w:sz w:val="72"/>
          <w:szCs w:val="72"/>
        </w:rPr>
        <w:t>“The monster feels</w:t>
      </w:r>
      <w:r w:rsidR="006C01A0">
        <w:rPr>
          <w:rFonts w:eastAsiaTheme="minorHAnsi" w:cstheme="minorBidi"/>
          <w:sz w:val="72"/>
          <w:szCs w:val="72"/>
        </w:rPr>
        <w:t xml:space="preserve"> </w:t>
      </w:r>
      <w:r w:rsidRPr="009C65BD">
        <w:rPr>
          <w:rFonts w:eastAsiaTheme="minorHAnsi" w:cstheme="minorBidi"/>
          <w:sz w:val="72"/>
          <w:szCs w:val="72"/>
        </w:rPr>
        <w:t xml:space="preserve">_______________.” </w:t>
      </w:r>
    </w:p>
    <w:p w14:paraId="62974A02" w14:textId="77777777" w:rsidR="00A1749E" w:rsidRDefault="00A1749E" w:rsidP="00A1749E">
      <w:pPr>
        <w:contextualSpacing/>
        <w:rPr>
          <w:rFonts w:eastAsiaTheme="minorHAnsi" w:cstheme="minorBidi"/>
          <w:sz w:val="72"/>
          <w:szCs w:val="72"/>
        </w:rPr>
      </w:pPr>
    </w:p>
    <w:p w14:paraId="60FF160D" w14:textId="77777777" w:rsidR="00A1749E" w:rsidRPr="009C65BD" w:rsidRDefault="00A1749E" w:rsidP="00A1749E">
      <w:pPr>
        <w:contextualSpacing/>
        <w:jc w:val="center"/>
        <w:rPr>
          <w:rFonts w:eastAsiaTheme="minorHAnsi" w:cstheme="minorBidi"/>
          <w:sz w:val="72"/>
          <w:szCs w:val="72"/>
        </w:rPr>
      </w:pPr>
      <w:r>
        <w:rPr>
          <w:rFonts w:eastAsiaTheme="minorHAnsi" w:cstheme="minorBidi"/>
          <w:sz w:val="72"/>
          <w:szCs w:val="72"/>
        </w:rPr>
        <w:t>happy     sad    mad    excited    scared</w:t>
      </w:r>
      <w:r w:rsidRPr="009C65BD">
        <w:rPr>
          <w:rFonts w:eastAsiaTheme="minorHAnsi" w:cstheme="minorBidi"/>
          <w:sz w:val="72"/>
          <w:szCs w:val="72"/>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7F366A66" w14:textId="77777777" w:rsidTr="00712DC8">
        <w:tc>
          <w:tcPr>
            <w:tcW w:w="592" w:type="pct"/>
            <w:shd w:val="clear" w:color="auto" w:fill="D9D9D9"/>
          </w:tcPr>
          <w:p w14:paraId="34FDDD12" w14:textId="77777777" w:rsidR="00A1749E" w:rsidRPr="0026702F" w:rsidRDefault="00A1749E" w:rsidP="0026702F">
            <w:pPr>
              <w:pStyle w:val="LessonNumber"/>
            </w:pPr>
            <w:bookmarkStart w:id="12" w:name="L3"/>
            <w:bookmarkStart w:id="13" w:name="_Toc459131596"/>
            <w:bookmarkEnd w:id="12"/>
            <w:r w:rsidRPr="0026702F">
              <w:t>Lesson 3</w:t>
            </w:r>
            <w:bookmarkEnd w:id="13"/>
          </w:p>
          <w:p w14:paraId="0A16C80B" w14:textId="77777777" w:rsidR="00A1749E" w:rsidRPr="0026702F" w:rsidRDefault="00A1749E" w:rsidP="00A1749E">
            <w:pPr>
              <w:contextualSpacing/>
              <w:rPr>
                <w:b/>
              </w:rPr>
            </w:pPr>
            <w:r w:rsidRPr="0026702F">
              <w:rPr>
                <w:b/>
              </w:rPr>
              <w:t>Day 3</w:t>
            </w:r>
          </w:p>
        </w:tc>
        <w:tc>
          <w:tcPr>
            <w:tcW w:w="2126" w:type="pct"/>
            <w:shd w:val="clear" w:color="auto" w:fill="D9D9D9"/>
          </w:tcPr>
          <w:p w14:paraId="270512EF" w14:textId="77777777" w:rsidR="00A1749E" w:rsidRPr="0026702F" w:rsidRDefault="00A1749E" w:rsidP="001772E4">
            <w:pPr>
              <w:contextualSpacing/>
              <w:rPr>
                <w:rFonts w:eastAsia="Calibri"/>
              </w:rPr>
            </w:pPr>
            <w:r w:rsidRPr="0026702F">
              <w:rPr>
                <w:b/>
              </w:rPr>
              <w:t xml:space="preserve">Identifying Emotions with </w:t>
            </w:r>
            <w:r w:rsidR="001772E4">
              <w:rPr>
                <w:b/>
                <w:i/>
              </w:rPr>
              <w:t>T</w:t>
            </w:r>
            <w:r w:rsidRPr="0026702F">
              <w:rPr>
                <w:b/>
                <w:i/>
              </w:rPr>
              <w:t>o Be</w:t>
            </w:r>
          </w:p>
        </w:tc>
        <w:tc>
          <w:tcPr>
            <w:tcW w:w="2282" w:type="pct"/>
            <w:shd w:val="clear" w:color="auto" w:fill="D9D9D9"/>
          </w:tcPr>
          <w:p w14:paraId="08B41280" w14:textId="77777777" w:rsidR="00A1749E" w:rsidRPr="0026702F" w:rsidRDefault="00A1749E" w:rsidP="00A1749E">
            <w:pPr>
              <w:contextualSpacing/>
              <w:rPr>
                <w:b/>
              </w:rPr>
            </w:pPr>
            <w:r w:rsidRPr="0026702F">
              <w:rPr>
                <w:b/>
              </w:rPr>
              <w:t xml:space="preserve">Estimated Time: </w:t>
            </w:r>
            <w:r w:rsidRPr="0026702F">
              <w:t>60 minutes</w:t>
            </w:r>
          </w:p>
        </w:tc>
      </w:tr>
    </w:tbl>
    <w:p w14:paraId="659CCA35" w14:textId="77777777" w:rsidR="00A1749E" w:rsidRPr="001B2D0D" w:rsidRDefault="00A1749E" w:rsidP="00A1749E">
      <w:pPr>
        <w:contextualSpacing/>
        <w:rPr>
          <w:rFonts w:eastAsia="Calibri"/>
          <w:szCs w:val="20"/>
        </w:rPr>
      </w:pPr>
    </w:p>
    <w:p w14:paraId="4B063689" w14:textId="77777777" w:rsidR="00A1749E" w:rsidRPr="00BF1810" w:rsidRDefault="00A1749E" w:rsidP="00D7667A">
      <w:pPr>
        <w:pStyle w:val="BodyText11pt"/>
        <w:rPr>
          <w:rFonts w:eastAsiaTheme="minorHAnsi"/>
        </w:rPr>
      </w:pPr>
      <w:r w:rsidRPr="007317D2">
        <w:rPr>
          <w:rFonts w:eastAsia="Calibri"/>
          <w:b/>
        </w:rPr>
        <w:t>Brief overview of lesson</w:t>
      </w:r>
      <w:r w:rsidRPr="009C65BD">
        <w:rPr>
          <w:rFonts w:eastAsia="Calibri"/>
          <w:sz w:val="20"/>
          <w:szCs w:val="20"/>
        </w:rPr>
        <w:t xml:space="preserve">: </w:t>
      </w:r>
      <w:r>
        <w:rPr>
          <w:rFonts w:eastAsiaTheme="minorHAnsi"/>
        </w:rPr>
        <w:t>S</w:t>
      </w:r>
      <w:r w:rsidRPr="00BF1810">
        <w:rPr>
          <w:rFonts w:eastAsiaTheme="minorHAnsi"/>
        </w:rPr>
        <w:t xml:space="preserve">tudents will learn about the verb </w:t>
      </w:r>
      <w:r w:rsidRPr="00BF1810">
        <w:rPr>
          <w:rFonts w:eastAsiaTheme="minorHAnsi"/>
          <w:i/>
        </w:rPr>
        <w:t>to be</w:t>
      </w:r>
      <w:r w:rsidRPr="00BF1810">
        <w:rPr>
          <w:rFonts w:eastAsiaTheme="minorHAnsi"/>
        </w:rPr>
        <w:t xml:space="preserve"> and how it can be used to describe emotions. They will listen to the teacher read a new text about emotions and practice identifying characters</w:t>
      </w:r>
      <w:r>
        <w:rPr>
          <w:rFonts w:eastAsiaTheme="minorHAnsi"/>
        </w:rPr>
        <w:t>’</w:t>
      </w:r>
      <w:r w:rsidRPr="00BF1810">
        <w:rPr>
          <w:rFonts w:eastAsiaTheme="minorHAnsi"/>
        </w:rPr>
        <w:t xml:space="preserve"> emotions in the text. </w:t>
      </w:r>
      <w:r>
        <w:rPr>
          <w:rFonts w:eastAsiaTheme="minorHAnsi"/>
        </w:rPr>
        <w:t xml:space="preserve">Students will be able to use what they learn in this lesson when recounting events and emotions later on in the unit. </w:t>
      </w:r>
      <w:r w:rsidRPr="004A645A">
        <w:rPr>
          <w:color w:val="000000"/>
          <w:shd w:val="clear" w:color="auto" w:fill="FFFFFF"/>
        </w:rPr>
        <w:t>As you plan, consider the variability of learners in your class and make adaptations as necessary.</w:t>
      </w:r>
    </w:p>
    <w:p w14:paraId="4866F318" w14:textId="77777777" w:rsidR="00A1749E" w:rsidRPr="009C65BD" w:rsidRDefault="00A1749E" w:rsidP="00D7667A">
      <w:pPr>
        <w:pStyle w:val="Heading2"/>
        <w:rPr>
          <w:rFonts w:eastAsia="Calibri"/>
        </w:rPr>
      </w:pPr>
      <w:r w:rsidRPr="009C65BD">
        <w:rPr>
          <w:rFonts w:eastAsia="Calibri"/>
        </w:rPr>
        <w:t>What students should know and be able to do to engage in this lesson:</w:t>
      </w:r>
    </w:p>
    <w:p w14:paraId="3088CAF1" w14:textId="77777777" w:rsidR="00A1749E" w:rsidRPr="003C6C45" w:rsidRDefault="00A1749E" w:rsidP="00034898">
      <w:pPr>
        <w:pStyle w:val="ListBullet"/>
      </w:pPr>
      <w:r w:rsidRPr="003C6C45">
        <w:t>Basic understanding of previously taught vocabulary.</w:t>
      </w:r>
    </w:p>
    <w:p w14:paraId="0ADE569F" w14:textId="77777777" w:rsidR="00A1749E" w:rsidRPr="003C6C45" w:rsidRDefault="00A1749E" w:rsidP="00034898">
      <w:pPr>
        <w:pStyle w:val="ListBullet"/>
      </w:pPr>
      <w:r w:rsidRPr="003C6C45">
        <w:t xml:space="preserve">Ability to sit and listen quietly. </w:t>
      </w:r>
    </w:p>
    <w:p w14:paraId="0EADC7CA" w14:textId="77777777" w:rsidR="00A1749E" w:rsidRPr="003C6C45" w:rsidRDefault="00A1749E" w:rsidP="00034898">
      <w:pPr>
        <w:pStyle w:val="Listbulletlast"/>
      </w:pPr>
      <w:r w:rsidRPr="003C6C45">
        <w:t>Ability to take turns.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25BF830E" w14:textId="77777777" w:rsidTr="00712DC8">
        <w:tc>
          <w:tcPr>
            <w:tcW w:w="5000" w:type="pct"/>
            <w:gridSpan w:val="4"/>
            <w:tcBorders>
              <w:bottom w:val="single" w:sz="4" w:space="0" w:color="auto"/>
            </w:tcBorders>
            <w:shd w:val="clear" w:color="auto" w:fill="D9D9D9"/>
          </w:tcPr>
          <w:p w14:paraId="3BD6426F"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LESSON FOUNDATION</w:t>
            </w:r>
          </w:p>
        </w:tc>
      </w:tr>
      <w:tr w:rsidR="00A1749E" w:rsidRPr="0013718D" w14:paraId="3B1F3D4C" w14:textId="77777777" w:rsidTr="00712DC8">
        <w:tc>
          <w:tcPr>
            <w:tcW w:w="2343" w:type="pct"/>
            <w:gridSpan w:val="2"/>
            <w:tcBorders>
              <w:right w:val="single" w:sz="4" w:space="0" w:color="auto"/>
            </w:tcBorders>
            <w:shd w:val="clear" w:color="auto" w:fill="DEEAF6"/>
          </w:tcPr>
          <w:p w14:paraId="3F1364B0"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660A7B0B"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Salient Content Connections to Be Addressed in This Lesson</w:t>
            </w:r>
          </w:p>
        </w:tc>
      </w:tr>
      <w:tr w:rsidR="00A1749E" w:rsidRPr="0013718D" w14:paraId="6FBF58F4" w14:textId="77777777" w:rsidTr="00712DC8">
        <w:tc>
          <w:tcPr>
            <w:tcW w:w="2343" w:type="pct"/>
            <w:gridSpan w:val="2"/>
            <w:tcBorders>
              <w:right w:val="single" w:sz="4" w:space="0" w:color="auto"/>
            </w:tcBorders>
          </w:tcPr>
          <w:p w14:paraId="387F6074" w14:textId="77777777" w:rsidR="00A1749E" w:rsidRPr="0013718D" w:rsidRDefault="00A1749E" w:rsidP="000C7FB6">
            <w:pPr>
              <w:pStyle w:val="ListContinue"/>
            </w:pPr>
            <w:r w:rsidRPr="0013718D">
              <w:rPr>
                <w:rFonts w:eastAsia="Arial"/>
              </w:rPr>
              <w:t>G.1</w:t>
            </w:r>
            <w:r w:rsidR="000C7FB6"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09A425CD" w14:textId="77777777" w:rsidR="00A1749E" w:rsidRPr="0013718D" w:rsidRDefault="00A1749E" w:rsidP="000C7FB6">
            <w:pPr>
              <w:pStyle w:val="ListContinue"/>
            </w:pPr>
            <w:r w:rsidRPr="0013718D">
              <w:rPr>
                <w:rFonts w:eastAsia="Arial"/>
              </w:rPr>
              <w:t>G.2</w:t>
            </w:r>
            <w:r w:rsidR="000C7FB6" w:rsidRPr="0013718D">
              <w:rPr>
                <w:rFonts w:eastAsia="Arial"/>
              </w:rPr>
              <w:tab/>
            </w:r>
            <w:r w:rsidRPr="0013718D">
              <w:rPr>
                <w:rFonts w:eastAsia="Arial"/>
                <w:smallCaps/>
              </w:rPr>
              <w:t>Discuss</w:t>
            </w:r>
            <w:r w:rsidRPr="0013718D">
              <w:rPr>
                <w:rFonts w:eastAsia="Arial"/>
              </w:rPr>
              <w:t xml:space="preserve"> by inquiring about others’ ideas and experiences.</w:t>
            </w:r>
          </w:p>
          <w:p w14:paraId="794ACCE9" w14:textId="77777777" w:rsidR="00A1749E" w:rsidRPr="0013718D" w:rsidRDefault="00A1749E" w:rsidP="000C7FB6">
            <w:pPr>
              <w:pStyle w:val="ListContinue"/>
            </w:pPr>
            <w:r w:rsidRPr="0013718D">
              <w:t>G.3</w:t>
            </w:r>
            <w:r w:rsidR="000C7FB6"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45A403A0" w14:textId="77777777" w:rsidR="00A1749E" w:rsidRPr="0013718D" w:rsidRDefault="00A1749E" w:rsidP="0048448F">
            <w:pPr>
              <w:pStyle w:val="BodyText"/>
            </w:pPr>
            <w:r w:rsidRPr="0013718D">
              <w:t>CCSS.ELA-Literacy.SL.K.1.a—Follow agreed-upon rules for discussions (e.g., listening to others and taking turns speaking about the topics and texts under discussion).</w:t>
            </w:r>
          </w:p>
          <w:p w14:paraId="402BEA11" w14:textId="77777777" w:rsidR="00A1749E" w:rsidRPr="0013718D" w:rsidRDefault="00A1749E" w:rsidP="0048448F">
            <w:pPr>
              <w:pStyle w:val="BodyTextnospace"/>
              <w:rPr>
                <w:rFonts w:eastAsia="Calibri"/>
              </w:rPr>
            </w:pPr>
            <w:r w:rsidRPr="00D932AE">
              <w:t>CCSS.ELA-Literacy.SL.K.</w:t>
            </w:r>
            <w:r w:rsidRPr="0013718D">
              <w:t>6—Speak audibly and express thoughts, feelings, and details clearly.</w:t>
            </w:r>
          </w:p>
        </w:tc>
      </w:tr>
      <w:tr w:rsidR="00A1749E" w:rsidRPr="0013718D" w14:paraId="62914ACB" w14:textId="77777777" w:rsidTr="00712DC8">
        <w:tc>
          <w:tcPr>
            <w:tcW w:w="2343" w:type="pct"/>
            <w:gridSpan w:val="2"/>
            <w:tcBorders>
              <w:right w:val="single" w:sz="4" w:space="0" w:color="auto"/>
            </w:tcBorders>
            <w:shd w:val="clear" w:color="auto" w:fill="DEEAF6"/>
          </w:tcPr>
          <w:p w14:paraId="1AC46D1F"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7C9B0810" w14:textId="77777777" w:rsidR="00A1749E" w:rsidRPr="0013718D" w:rsidRDefault="00A1749E" w:rsidP="00A1749E">
            <w:pPr>
              <w:contextualSpacing/>
              <w:rPr>
                <w:rFonts w:asciiTheme="majorHAnsi" w:eastAsia="Calibri" w:hAnsiTheme="majorHAnsi"/>
              </w:rPr>
            </w:pPr>
            <w:r w:rsidRPr="0013718D">
              <w:rPr>
                <w:rFonts w:asciiTheme="majorHAnsi" w:eastAsia="Calibri" w:hAnsiTheme="majorHAnsi"/>
                <w:b/>
              </w:rPr>
              <w:t>Essential Questions Addressed in the Lesson</w:t>
            </w:r>
          </w:p>
        </w:tc>
      </w:tr>
      <w:tr w:rsidR="00A1749E" w:rsidRPr="0013718D" w14:paraId="1143B584" w14:textId="77777777" w:rsidTr="00712DC8">
        <w:tc>
          <w:tcPr>
            <w:tcW w:w="2343" w:type="pct"/>
            <w:gridSpan w:val="2"/>
            <w:tcBorders>
              <w:right w:val="single" w:sz="4" w:space="0" w:color="auto"/>
            </w:tcBorders>
          </w:tcPr>
          <w:p w14:paraId="7AEF26AF" w14:textId="77777777" w:rsidR="00A1749E" w:rsidRPr="0013718D" w:rsidRDefault="00A1749E" w:rsidP="00334A40">
            <w:pPr>
              <w:pStyle w:val="BodyText"/>
              <w:rPr>
                <w:rFonts w:eastAsia="Calibri"/>
              </w:rPr>
            </w:pPr>
            <w:r w:rsidRPr="0013718D">
              <w:t xml:space="preserve">Students will be able to describe a character’s emotion using present tense forms of the verb </w:t>
            </w:r>
            <w:r w:rsidRPr="0013718D">
              <w:rPr>
                <w:i/>
              </w:rPr>
              <w:t xml:space="preserve">to be </w:t>
            </w:r>
            <w:r w:rsidRPr="0013718D">
              <w:t>and/or</w:t>
            </w:r>
            <w:r w:rsidRPr="0013718D">
              <w:rPr>
                <w:i/>
              </w:rPr>
              <w:t xml:space="preserve"> to feel.</w:t>
            </w:r>
          </w:p>
        </w:tc>
        <w:tc>
          <w:tcPr>
            <w:tcW w:w="2657" w:type="pct"/>
            <w:gridSpan w:val="2"/>
            <w:tcBorders>
              <w:left w:val="single" w:sz="4" w:space="0" w:color="auto"/>
            </w:tcBorders>
          </w:tcPr>
          <w:p w14:paraId="43ABF8B7" w14:textId="77777777" w:rsidR="00A1749E" w:rsidRPr="0013718D" w:rsidRDefault="00A1749E" w:rsidP="000C7FB6">
            <w:pPr>
              <w:pStyle w:val="ListContinue"/>
            </w:pPr>
            <w:r w:rsidRPr="0013718D">
              <w:t>Q.1</w:t>
            </w:r>
            <w:r w:rsidR="000C7FB6" w:rsidRPr="0013718D">
              <w:tab/>
            </w:r>
            <w:r w:rsidRPr="0013718D">
              <w:t>How can you use language to help you share your story?</w:t>
            </w:r>
          </w:p>
          <w:p w14:paraId="3771691C" w14:textId="77777777" w:rsidR="00A1749E" w:rsidRPr="0013718D" w:rsidRDefault="00A1749E" w:rsidP="000C7FB6">
            <w:pPr>
              <w:pStyle w:val="ListContinue"/>
            </w:pPr>
            <w:r w:rsidRPr="0013718D">
              <w:t>Q.2</w:t>
            </w:r>
            <w:r w:rsidR="000C7FB6" w:rsidRPr="0013718D">
              <w:tab/>
            </w:r>
            <w:r w:rsidRPr="0013718D">
              <w:t>How can we use language to learn more about how someone is feeling?</w:t>
            </w:r>
          </w:p>
          <w:p w14:paraId="14DA2ED7" w14:textId="77777777" w:rsidR="00A1749E" w:rsidRPr="0013718D" w:rsidRDefault="00A1749E" w:rsidP="000C7FB6">
            <w:pPr>
              <w:pStyle w:val="ListContinue"/>
              <w:rPr>
                <w:rFonts w:eastAsia="Calibri"/>
              </w:rPr>
            </w:pPr>
            <w:r w:rsidRPr="0013718D">
              <w:t>Q.3</w:t>
            </w:r>
            <w:r w:rsidR="000C7FB6" w:rsidRPr="0013718D">
              <w:tab/>
            </w:r>
            <w:r w:rsidRPr="0013718D">
              <w:t>How can we use language to express how we are feeling?</w:t>
            </w:r>
          </w:p>
        </w:tc>
      </w:tr>
      <w:tr w:rsidR="00A1749E" w:rsidRPr="0013718D" w14:paraId="5E8E72C7" w14:textId="77777777" w:rsidTr="00712DC8">
        <w:tc>
          <w:tcPr>
            <w:tcW w:w="5000" w:type="pct"/>
            <w:gridSpan w:val="4"/>
            <w:shd w:val="clear" w:color="auto" w:fill="DEEAF6"/>
          </w:tcPr>
          <w:p w14:paraId="6D974066" w14:textId="77777777" w:rsidR="00A1749E" w:rsidRPr="0013718D" w:rsidRDefault="00A1749E" w:rsidP="00A1749E">
            <w:pPr>
              <w:contextualSpacing/>
              <w:rPr>
                <w:rFonts w:asciiTheme="majorHAnsi" w:eastAsia="Calibri" w:hAnsiTheme="majorHAnsi" w:cs="Arial"/>
                <w:b/>
              </w:rPr>
            </w:pPr>
            <w:r w:rsidRPr="0013718D">
              <w:rPr>
                <w:rFonts w:asciiTheme="majorHAnsi" w:eastAsia="Calibri" w:hAnsiTheme="majorHAnsi"/>
                <w:b/>
              </w:rPr>
              <w:t>Assessment</w:t>
            </w:r>
          </w:p>
        </w:tc>
      </w:tr>
      <w:tr w:rsidR="00A1749E" w:rsidRPr="0013718D" w14:paraId="4FC3EE8B" w14:textId="77777777" w:rsidTr="00712DC8">
        <w:tc>
          <w:tcPr>
            <w:tcW w:w="5000" w:type="pct"/>
            <w:gridSpan w:val="4"/>
            <w:shd w:val="clear" w:color="auto" w:fill="auto"/>
          </w:tcPr>
          <w:p w14:paraId="19D62186"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to identify and match appropriate emotions to </w:t>
            </w:r>
            <w:hyperlink w:anchor="L3sampleimagesscenarios" w:history="1">
              <w:r w:rsidR="00A1749E" w:rsidRPr="0013718D">
                <w:rPr>
                  <w:rStyle w:val="Hyperlink"/>
                </w:rPr>
                <w:t>scenario cards.</w:t>
              </w:r>
            </w:hyperlink>
            <w:r w:rsidR="00A1749E" w:rsidRPr="0013718D">
              <w:rPr>
                <w:rFonts w:asciiTheme="majorHAnsi" w:hAnsiTheme="majorHAnsi"/>
              </w:rPr>
              <w:t xml:space="preserve"> </w:t>
            </w:r>
          </w:p>
          <w:p w14:paraId="46D0D45E"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to orally discuss their emotions/feelings with a peer using sentence frames, such as: “I am</w:t>
            </w:r>
            <w:r w:rsidR="006C01A0">
              <w:rPr>
                <w:rFonts w:asciiTheme="majorHAnsi" w:hAnsiTheme="majorHAnsi"/>
              </w:rPr>
              <w:t xml:space="preserve"> </w:t>
            </w:r>
            <w:r w:rsidR="00A1749E" w:rsidRPr="0013718D">
              <w:rPr>
                <w:rFonts w:asciiTheme="majorHAnsi" w:hAnsiTheme="majorHAnsi"/>
              </w:rPr>
              <w:t>_______” and “I feel _______.”</w:t>
            </w:r>
          </w:p>
          <w:p w14:paraId="546FE6F3"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to orally discuss the emotions/feelings of characters in a story using sentence frames, such as:</w:t>
            </w:r>
            <w:r w:rsidR="00A1749E" w:rsidRPr="0013718D">
              <w:rPr>
                <w:rFonts w:asciiTheme="majorHAnsi" w:hAnsiTheme="majorHAnsi"/>
                <w:i/>
              </w:rPr>
              <w:t xml:space="preserve"> </w:t>
            </w:r>
            <w:r w:rsidR="00A1749E" w:rsidRPr="0013718D">
              <w:rPr>
                <w:rFonts w:asciiTheme="majorHAnsi" w:hAnsiTheme="majorHAnsi"/>
              </w:rPr>
              <w:t>“The</w:t>
            </w:r>
            <w:r w:rsidR="006C01A0">
              <w:rPr>
                <w:rFonts w:asciiTheme="majorHAnsi" w:hAnsiTheme="majorHAnsi"/>
              </w:rPr>
              <w:t xml:space="preserve"> </w:t>
            </w:r>
            <w:r w:rsidR="00A1749E" w:rsidRPr="0013718D">
              <w:rPr>
                <w:rFonts w:asciiTheme="majorHAnsi" w:hAnsiTheme="majorHAnsi"/>
              </w:rPr>
              <w:t>_______</w:t>
            </w:r>
            <w:r w:rsidR="006C01A0">
              <w:rPr>
                <w:rFonts w:asciiTheme="majorHAnsi" w:hAnsiTheme="majorHAnsi"/>
              </w:rPr>
              <w:t xml:space="preserve"> </w:t>
            </w:r>
            <w:r w:rsidR="00A1749E" w:rsidRPr="0013718D">
              <w:rPr>
                <w:rFonts w:asciiTheme="majorHAnsi" w:hAnsiTheme="majorHAnsi"/>
              </w:rPr>
              <w:t>feels</w:t>
            </w:r>
            <w:r w:rsidR="006C01A0">
              <w:rPr>
                <w:rFonts w:asciiTheme="majorHAnsi" w:hAnsiTheme="majorHAnsi"/>
              </w:rPr>
              <w:t xml:space="preserve"> </w:t>
            </w:r>
            <w:r w:rsidR="00A1749E" w:rsidRPr="0013718D">
              <w:rPr>
                <w:rFonts w:asciiTheme="majorHAnsi" w:hAnsiTheme="majorHAnsi"/>
              </w:rPr>
              <w:t>_______” and/or “The _______ is</w:t>
            </w:r>
            <w:r w:rsidR="006C01A0">
              <w:rPr>
                <w:rFonts w:asciiTheme="majorHAnsi" w:hAnsiTheme="majorHAnsi"/>
              </w:rPr>
              <w:t xml:space="preserve"> </w:t>
            </w:r>
            <w:r w:rsidR="00A1749E" w:rsidRPr="0013718D">
              <w:rPr>
                <w:rFonts w:asciiTheme="majorHAnsi" w:hAnsiTheme="majorHAnsi"/>
              </w:rPr>
              <w:t>______.”</w:t>
            </w:r>
          </w:p>
          <w:p w14:paraId="63FBD915" w14:textId="77777777" w:rsidR="00A1749E" w:rsidRPr="0013718D" w:rsidRDefault="006E201F" w:rsidP="006E201F">
            <w:pPr>
              <w:pStyle w:val="ListBullet"/>
              <w:rPr>
                <w:rFonts w:eastAsia="Calibri"/>
              </w:rPr>
            </w:pPr>
            <w:r>
              <w:rPr>
                <w:rFonts w:asciiTheme="majorHAnsi" w:hAnsiTheme="majorHAnsi"/>
              </w:rPr>
              <w:t>Formative:</w:t>
            </w:r>
            <w:r w:rsidR="00A1749E" w:rsidRPr="0013718D">
              <w:rPr>
                <w:rFonts w:asciiTheme="majorHAnsi" w:hAnsiTheme="majorHAnsi"/>
              </w:rPr>
              <w:t xml:space="preserve"> Assess students’ application of learned language and ability to recount key information from a story and to identify characters’ emotions by labeling images with the verbs </w:t>
            </w:r>
            <w:r w:rsidR="00A1749E" w:rsidRPr="0013718D">
              <w:rPr>
                <w:rFonts w:asciiTheme="majorHAnsi" w:hAnsiTheme="majorHAnsi"/>
                <w:i/>
              </w:rPr>
              <w:t>to be</w:t>
            </w:r>
            <w:r w:rsidR="00A1749E" w:rsidRPr="0013718D">
              <w:rPr>
                <w:rFonts w:asciiTheme="majorHAnsi" w:hAnsiTheme="majorHAnsi"/>
              </w:rPr>
              <w:t xml:space="preserve"> and/or </w:t>
            </w:r>
            <w:r w:rsidR="00A1749E" w:rsidRPr="0013718D">
              <w:rPr>
                <w:rFonts w:asciiTheme="majorHAnsi" w:hAnsiTheme="majorHAnsi"/>
                <w:i/>
              </w:rPr>
              <w:t xml:space="preserve">to feel </w:t>
            </w:r>
            <w:r w:rsidR="00A1749E" w:rsidRPr="0013718D">
              <w:rPr>
                <w:rFonts w:asciiTheme="majorHAnsi" w:hAnsiTheme="majorHAnsi"/>
              </w:rPr>
              <w:t>and emotions vocabulary</w:t>
            </w:r>
            <w:r w:rsidR="00712DC8">
              <w:rPr>
                <w:rFonts w:asciiTheme="majorHAnsi" w:hAnsiTheme="majorHAnsi"/>
              </w:rPr>
              <w:t>.</w:t>
            </w:r>
          </w:p>
        </w:tc>
      </w:tr>
      <w:tr w:rsidR="00A1749E" w:rsidRPr="00A66B8C" w14:paraId="4FB2E90B" w14:textId="77777777" w:rsidTr="002451BC">
        <w:tc>
          <w:tcPr>
            <w:tcW w:w="5000" w:type="pct"/>
            <w:gridSpan w:val="4"/>
            <w:tcBorders>
              <w:bottom w:val="nil"/>
            </w:tcBorders>
            <w:shd w:val="clear" w:color="auto" w:fill="DEEAF6"/>
          </w:tcPr>
          <w:p w14:paraId="2AA32443" w14:textId="77777777" w:rsidR="00A1749E" w:rsidRPr="00A66B8C" w:rsidRDefault="00A1749E" w:rsidP="00A66B8C">
            <w:pPr>
              <w:pStyle w:val="BodyTextnospace"/>
              <w:jc w:val="center"/>
              <w:rPr>
                <w:b/>
              </w:rPr>
            </w:pPr>
            <w:r w:rsidRPr="00A66B8C">
              <w:rPr>
                <w:b/>
              </w:rPr>
              <w:t>Thinking Space: What Academic Language Will Be Practiced in This Lesson?</w:t>
            </w:r>
          </w:p>
        </w:tc>
      </w:tr>
      <w:tr w:rsidR="00A1749E" w:rsidRPr="0013718D" w14:paraId="65217DB7" w14:textId="77777777" w:rsidTr="002451BC">
        <w:tc>
          <w:tcPr>
            <w:tcW w:w="1718" w:type="pct"/>
            <w:tcBorders>
              <w:top w:val="nil"/>
              <w:right w:val="nil"/>
            </w:tcBorders>
            <w:shd w:val="clear" w:color="auto" w:fill="DEEAF6"/>
          </w:tcPr>
          <w:p w14:paraId="1DA32882"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1755D114"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Sentence Dimension</w:t>
            </w:r>
          </w:p>
        </w:tc>
        <w:tc>
          <w:tcPr>
            <w:tcW w:w="1907" w:type="pct"/>
            <w:tcBorders>
              <w:top w:val="nil"/>
              <w:left w:val="nil"/>
            </w:tcBorders>
            <w:shd w:val="clear" w:color="auto" w:fill="DEEAF6"/>
          </w:tcPr>
          <w:p w14:paraId="5242BB8A"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Word Dimension</w:t>
            </w:r>
          </w:p>
        </w:tc>
      </w:tr>
      <w:tr w:rsidR="00A1749E" w:rsidRPr="0013718D" w14:paraId="2FB05632" w14:textId="77777777" w:rsidTr="00712DC8">
        <w:tc>
          <w:tcPr>
            <w:tcW w:w="1718" w:type="pct"/>
            <w:tcBorders>
              <w:right w:val="single" w:sz="4" w:space="0" w:color="auto"/>
            </w:tcBorders>
          </w:tcPr>
          <w:p w14:paraId="50E0B47D"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stating opinions.</w:t>
            </w:r>
          </w:p>
        </w:tc>
        <w:tc>
          <w:tcPr>
            <w:tcW w:w="1375" w:type="pct"/>
            <w:gridSpan w:val="2"/>
            <w:tcBorders>
              <w:left w:val="single" w:sz="4" w:space="0" w:color="auto"/>
              <w:right w:val="single" w:sz="4" w:space="0" w:color="auto"/>
            </w:tcBorders>
          </w:tcPr>
          <w:p w14:paraId="57790589"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 xml:space="preserve">___ feels/is ___ </w:t>
            </w:r>
            <w:r w:rsidRPr="0013718D">
              <w:t xml:space="preserve">and </w:t>
            </w:r>
            <w:r w:rsidRPr="0013718D">
              <w:rPr>
                <w:i/>
              </w:rPr>
              <w:t>I think ___ is/feels ____.</w:t>
            </w:r>
          </w:p>
        </w:tc>
        <w:tc>
          <w:tcPr>
            <w:tcW w:w="1907" w:type="pct"/>
            <w:tcBorders>
              <w:left w:val="single" w:sz="4" w:space="0" w:color="auto"/>
            </w:tcBorders>
          </w:tcPr>
          <w:p w14:paraId="58D648B6" w14:textId="77777777" w:rsidR="00A1749E" w:rsidRPr="0013718D" w:rsidRDefault="00A1749E" w:rsidP="00733742">
            <w:pPr>
              <w:pStyle w:val="BodyTextnospace"/>
              <w:rPr>
                <w:rFonts w:eastAsia="Calibri"/>
              </w:rPr>
            </w:pPr>
            <w:r w:rsidRPr="0013718D">
              <w:t>Emotion vocabulary (</w:t>
            </w:r>
            <w:r w:rsidRPr="00846FAC">
              <w:rPr>
                <w:i/>
              </w:rPr>
              <w:t>emotion, happy, sad, mad, excited, scared, feeling</w:t>
            </w:r>
            <w:r w:rsidRPr="0013718D">
              <w:t>); topic-related verbs (</w:t>
            </w:r>
            <w:r w:rsidRPr="00846FAC">
              <w:rPr>
                <w:i/>
              </w:rPr>
              <w:t>to be and to feel</w:t>
            </w:r>
            <w:r w:rsidRPr="0013718D">
              <w:t>).</w:t>
            </w:r>
          </w:p>
        </w:tc>
      </w:tr>
      <w:tr w:rsidR="00A1749E" w:rsidRPr="0013718D" w14:paraId="3D6A8477" w14:textId="77777777" w:rsidTr="00712DC8">
        <w:tc>
          <w:tcPr>
            <w:tcW w:w="5000" w:type="pct"/>
            <w:gridSpan w:val="4"/>
            <w:shd w:val="clear" w:color="auto" w:fill="DEEAF6"/>
          </w:tcPr>
          <w:p w14:paraId="1AE77B1B"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Instructional Tips/Strategies/Suggestions for Teacher</w:t>
            </w:r>
          </w:p>
        </w:tc>
      </w:tr>
      <w:tr w:rsidR="00A1749E" w:rsidRPr="0013718D" w14:paraId="16BD06E5" w14:textId="77777777" w:rsidTr="00712DC8">
        <w:tc>
          <w:tcPr>
            <w:tcW w:w="5000" w:type="pct"/>
            <w:gridSpan w:val="4"/>
          </w:tcPr>
          <w:p w14:paraId="3A6891E9" w14:textId="77777777" w:rsidR="00A1749E" w:rsidRPr="0013718D" w:rsidRDefault="00A1749E" w:rsidP="00AB1D27">
            <w:pPr>
              <w:pStyle w:val="ListBullet"/>
            </w:pPr>
            <w:r w:rsidRPr="0013718D">
              <w:t xml:space="preserve">This lesson focuses on using the verb </w:t>
            </w:r>
            <w:r w:rsidRPr="0013718D">
              <w:rPr>
                <w:i/>
              </w:rPr>
              <w:t>to be</w:t>
            </w:r>
            <w:r w:rsidRPr="0013718D">
              <w:t xml:space="preserve"> to express emotions. Consider including the verb </w:t>
            </w:r>
            <w:r w:rsidRPr="0013718D">
              <w:rPr>
                <w:i/>
              </w:rPr>
              <w:t>to feel</w:t>
            </w:r>
            <w:r w:rsidRPr="0013718D">
              <w:t xml:space="preserve"> and extending this lesson to provide practice with both verbs. </w:t>
            </w:r>
          </w:p>
          <w:p w14:paraId="58B278D3" w14:textId="77777777" w:rsidR="00A1749E" w:rsidRPr="0013718D" w:rsidRDefault="00A1749E" w:rsidP="00AB1D27">
            <w:pPr>
              <w:pStyle w:val="ListBullet"/>
            </w:pPr>
            <w:r w:rsidRPr="0013718D">
              <w:t xml:space="preserve">Please note that Lesson 4 will provide explicit instruction on pronouns. </w:t>
            </w:r>
          </w:p>
          <w:p w14:paraId="51D2270B" w14:textId="77777777" w:rsidR="00A1749E" w:rsidRPr="0013718D" w:rsidRDefault="00A1749E" w:rsidP="00AB1D27">
            <w:pPr>
              <w:pStyle w:val="ListBullet"/>
            </w:pPr>
            <w:r w:rsidRPr="0013718D">
              <w:t>Students may already have some familiarity with the words</w:t>
            </w:r>
            <w:r w:rsidRPr="0013718D">
              <w:rPr>
                <w:i/>
              </w:rPr>
              <w:t xml:space="preserve"> is</w:t>
            </w:r>
            <w:r w:rsidRPr="0013718D">
              <w:t xml:space="preserve"> and </w:t>
            </w:r>
            <w:r w:rsidRPr="0013718D">
              <w:rPr>
                <w:i/>
              </w:rPr>
              <w:t>am,</w:t>
            </w:r>
            <w:r w:rsidRPr="0013718D">
              <w:t xml:space="preserve"> as these are common kindergarten sight words.</w:t>
            </w:r>
          </w:p>
          <w:p w14:paraId="0630BC86" w14:textId="77777777" w:rsidR="00A1749E" w:rsidRPr="0013718D" w:rsidRDefault="00A1749E" w:rsidP="00AB1D27">
            <w:pPr>
              <w:pStyle w:val="ListBullet"/>
            </w:pPr>
            <w:r w:rsidRPr="0013718D">
              <w:t>Use the results of formative assessments to inform instruction and make adjustments to the instructional sequence as needed.</w:t>
            </w:r>
          </w:p>
        </w:tc>
      </w:tr>
    </w:tbl>
    <w:p w14:paraId="6CBE4B17"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66B8C" w14:paraId="34D26C7E" w14:textId="77777777" w:rsidTr="00712DC8">
        <w:tc>
          <w:tcPr>
            <w:tcW w:w="5000" w:type="pct"/>
            <w:shd w:val="clear" w:color="auto" w:fill="D9D9D9"/>
          </w:tcPr>
          <w:p w14:paraId="5B53B1A2" w14:textId="77777777" w:rsidR="00A1749E" w:rsidRPr="00A66B8C" w:rsidRDefault="00A1749E" w:rsidP="00A1749E">
            <w:pPr>
              <w:contextualSpacing/>
              <w:jc w:val="center"/>
              <w:rPr>
                <w:rFonts w:eastAsia="Calibri"/>
                <w:b/>
              </w:rPr>
            </w:pPr>
            <w:r w:rsidRPr="00A66B8C">
              <w:rPr>
                <w:rFonts w:eastAsia="Calibri"/>
                <w:b/>
              </w:rPr>
              <w:t>STUDENT CONSIDERATIONS</w:t>
            </w:r>
          </w:p>
        </w:tc>
      </w:tr>
      <w:tr w:rsidR="00A1749E" w:rsidRPr="00A66B8C" w14:paraId="11B0BB99" w14:textId="77777777" w:rsidTr="00712DC8">
        <w:tc>
          <w:tcPr>
            <w:tcW w:w="5000" w:type="pct"/>
            <w:shd w:val="clear" w:color="auto" w:fill="E2EFD9"/>
          </w:tcPr>
          <w:p w14:paraId="0798F30C" w14:textId="77777777" w:rsidR="00A1749E" w:rsidRPr="00A66B8C" w:rsidRDefault="00A1749E" w:rsidP="00A1749E">
            <w:pPr>
              <w:contextualSpacing/>
              <w:rPr>
                <w:rFonts w:eastAsia="Calibri"/>
              </w:rPr>
            </w:pPr>
            <w:r w:rsidRPr="00A66B8C">
              <w:rPr>
                <w:rFonts w:eastAsia="Calibri"/>
                <w:b/>
              </w:rPr>
              <w:t>Sociocultural Implications</w:t>
            </w:r>
          </w:p>
        </w:tc>
      </w:tr>
      <w:tr w:rsidR="00A1749E" w:rsidRPr="00A66B8C" w14:paraId="26D49D4D" w14:textId="77777777" w:rsidTr="00712DC8">
        <w:tc>
          <w:tcPr>
            <w:tcW w:w="5000" w:type="pct"/>
          </w:tcPr>
          <w:p w14:paraId="4419A4D0" w14:textId="77777777" w:rsidR="00A1749E" w:rsidRPr="00A66B8C" w:rsidRDefault="00A1749E" w:rsidP="00AB1D27">
            <w:pPr>
              <w:pStyle w:val="BodyTextnospace"/>
            </w:pPr>
            <w:r w:rsidRPr="00A66B8C">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A66B8C" w14:paraId="25288C10" w14:textId="77777777" w:rsidTr="00712DC8">
        <w:tc>
          <w:tcPr>
            <w:tcW w:w="5000" w:type="pct"/>
            <w:shd w:val="clear" w:color="auto" w:fill="E2EFD9"/>
          </w:tcPr>
          <w:p w14:paraId="45A34F5D" w14:textId="77777777" w:rsidR="00A1749E" w:rsidRPr="00A66B8C" w:rsidRDefault="00A1749E" w:rsidP="00A1749E">
            <w:pPr>
              <w:contextualSpacing/>
              <w:rPr>
                <w:rFonts w:eastAsia="Calibri" w:cs="Arial"/>
              </w:rPr>
            </w:pPr>
            <w:r w:rsidRPr="00A66B8C">
              <w:rPr>
                <w:rFonts w:eastAsia="Calibri"/>
                <w:b/>
              </w:rPr>
              <w:t>Anticipated Student</w:t>
            </w:r>
            <w:r w:rsidRPr="00A66B8C">
              <w:rPr>
                <w:rFonts w:eastAsia="Calibri"/>
              </w:rPr>
              <w:t xml:space="preserve"> </w:t>
            </w:r>
            <w:r w:rsidRPr="00A66B8C">
              <w:rPr>
                <w:rFonts w:eastAsia="Calibri"/>
                <w:b/>
              </w:rPr>
              <w:t>Pre-Conceptions/Misconceptions</w:t>
            </w:r>
          </w:p>
        </w:tc>
      </w:tr>
      <w:tr w:rsidR="00A1749E" w:rsidRPr="00A66B8C" w14:paraId="109D3480" w14:textId="77777777" w:rsidTr="00712DC8">
        <w:tc>
          <w:tcPr>
            <w:tcW w:w="5000" w:type="pct"/>
          </w:tcPr>
          <w:p w14:paraId="1F91FD28" w14:textId="77777777" w:rsidR="00A1749E" w:rsidRPr="00A66B8C" w:rsidRDefault="00A1749E" w:rsidP="00AB1D27">
            <w:pPr>
              <w:pStyle w:val="ListBullet"/>
            </w:pPr>
            <w:r w:rsidRPr="00A66B8C">
              <w:t xml:space="preserve">Students may think that all verbs follow the same pattern as </w:t>
            </w:r>
            <w:r w:rsidRPr="00A66B8C">
              <w:rPr>
                <w:i/>
              </w:rPr>
              <w:t>to be</w:t>
            </w:r>
            <w:r w:rsidRPr="00A66B8C">
              <w:t xml:space="preserve"> and </w:t>
            </w:r>
            <w:r w:rsidRPr="00A66B8C">
              <w:rPr>
                <w:i/>
              </w:rPr>
              <w:t>to feel</w:t>
            </w:r>
            <w:r w:rsidRPr="00A66B8C">
              <w:t>.</w:t>
            </w:r>
          </w:p>
          <w:p w14:paraId="3EA9BBFA" w14:textId="77777777" w:rsidR="00A1749E" w:rsidRPr="00A66B8C" w:rsidRDefault="00A1749E" w:rsidP="00AB1D27">
            <w:pPr>
              <w:pStyle w:val="ListBullet"/>
              <w:rPr>
                <w:rFonts w:eastAsia="Calibri" w:cs="Arial"/>
              </w:rPr>
            </w:pPr>
            <w:r w:rsidRPr="00A66B8C">
              <w:t xml:space="preserve">Students may think that verbs are an optional part of a sentence. </w:t>
            </w:r>
          </w:p>
        </w:tc>
      </w:tr>
    </w:tbl>
    <w:p w14:paraId="79F3BB55"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66B8C" w14:paraId="7BDBD3AF" w14:textId="77777777" w:rsidTr="00712DC8">
        <w:tc>
          <w:tcPr>
            <w:tcW w:w="5000" w:type="pct"/>
            <w:shd w:val="clear" w:color="auto" w:fill="D9D9D9"/>
          </w:tcPr>
          <w:p w14:paraId="1666ABDC" w14:textId="77777777" w:rsidR="00A1749E" w:rsidRPr="00A66B8C" w:rsidRDefault="00A1749E" w:rsidP="00A1749E">
            <w:pPr>
              <w:contextualSpacing/>
              <w:jc w:val="center"/>
              <w:rPr>
                <w:rFonts w:asciiTheme="majorHAnsi" w:eastAsia="Calibri" w:hAnsiTheme="majorHAnsi"/>
                <w:b/>
              </w:rPr>
            </w:pPr>
            <w:r w:rsidRPr="00A66B8C">
              <w:rPr>
                <w:rFonts w:asciiTheme="majorHAnsi" w:eastAsia="Calibri" w:hAnsiTheme="majorHAnsi"/>
                <w:b/>
              </w:rPr>
              <w:t>THE LESSON IN ACTION</w:t>
            </w:r>
          </w:p>
        </w:tc>
      </w:tr>
      <w:tr w:rsidR="00A1749E" w:rsidRPr="00A66B8C" w14:paraId="44090F8D" w14:textId="77777777" w:rsidTr="00712DC8">
        <w:tc>
          <w:tcPr>
            <w:tcW w:w="5000" w:type="pct"/>
            <w:shd w:val="clear" w:color="auto" w:fill="FFF2CC"/>
          </w:tcPr>
          <w:p w14:paraId="3B54ECB1" w14:textId="77777777" w:rsidR="00A1749E" w:rsidRPr="00A66B8C" w:rsidRDefault="00A1749E" w:rsidP="00A66B8C">
            <w:pPr>
              <w:pStyle w:val="Heading6"/>
              <w:rPr>
                <w:rFonts w:asciiTheme="majorHAnsi" w:eastAsia="Calibri" w:hAnsiTheme="majorHAnsi"/>
              </w:rPr>
            </w:pPr>
            <w:r w:rsidRPr="00A66B8C">
              <w:rPr>
                <w:rFonts w:asciiTheme="majorHAnsi" w:eastAsia="Calibri" w:hAnsiTheme="majorHAnsi"/>
              </w:rPr>
              <w:t>Lesson Opening</w:t>
            </w:r>
          </w:p>
        </w:tc>
      </w:tr>
      <w:tr w:rsidR="00A1749E" w:rsidRPr="00A66B8C" w14:paraId="258169F5" w14:textId="77777777" w:rsidTr="00712DC8">
        <w:tc>
          <w:tcPr>
            <w:tcW w:w="5000" w:type="pct"/>
          </w:tcPr>
          <w:p w14:paraId="2AA6787A" w14:textId="77777777" w:rsidR="00A1749E" w:rsidRPr="00A66B8C" w:rsidRDefault="00A1749E" w:rsidP="00A66B8C">
            <w:pPr>
              <w:pStyle w:val="Heading7nospace"/>
              <w:rPr>
                <w:rFonts w:asciiTheme="majorHAnsi" w:hAnsiTheme="majorHAnsi"/>
              </w:rPr>
            </w:pPr>
            <w:r w:rsidRPr="00A66B8C">
              <w:rPr>
                <w:rFonts w:asciiTheme="majorHAnsi" w:hAnsiTheme="majorHAnsi"/>
              </w:rPr>
              <w:t xml:space="preserve">Post and explain the lesson language objective: “Students will be able to describe a character’s emotion using present tense forms of the verbs </w:t>
            </w:r>
            <w:r w:rsidRPr="00A66B8C">
              <w:rPr>
                <w:rFonts w:asciiTheme="majorHAnsi" w:hAnsiTheme="majorHAnsi"/>
                <w:i/>
              </w:rPr>
              <w:t xml:space="preserve">to be </w:t>
            </w:r>
            <w:r w:rsidRPr="00A66B8C">
              <w:rPr>
                <w:rFonts w:asciiTheme="majorHAnsi" w:hAnsiTheme="majorHAnsi"/>
              </w:rPr>
              <w:t>and/or</w:t>
            </w:r>
            <w:r w:rsidRPr="00A66B8C">
              <w:rPr>
                <w:rFonts w:asciiTheme="majorHAnsi" w:hAnsiTheme="majorHAnsi"/>
                <w:i/>
              </w:rPr>
              <w:t xml:space="preserve"> to feel.” </w:t>
            </w:r>
            <w:r w:rsidRPr="00A66B8C">
              <w:rPr>
                <w:rFonts w:asciiTheme="majorHAnsi" w:hAnsiTheme="majorHAnsi"/>
              </w:rPr>
              <w:t>To promote student ownership and self-monitoring of learning, have students summarize and/or state the objective in their own words. At the end of the lesson, students can reflect on their learning in relation to the objective.</w:t>
            </w:r>
          </w:p>
          <w:p w14:paraId="4F68BB82" w14:textId="77777777" w:rsidR="00A1749E" w:rsidRPr="00A66B8C" w:rsidRDefault="00A1749E" w:rsidP="00A66B8C">
            <w:pPr>
              <w:pStyle w:val="Heading7"/>
              <w:rPr>
                <w:rFonts w:asciiTheme="majorHAnsi" w:hAnsiTheme="majorHAnsi"/>
              </w:rPr>
            </w:pPr>
            <w:r w:rsidRPr="00A66B8C">
              <w:rPr>
                <w:rFonts w:asciiTheme="majorHAnsi" w:hAnsiTheme="majorHAnsi"/>
              </w:rPr>
              <w:t>Review emotion vocabu</w:t>
            </w:r>
            <w:r w:rsidRPr="00A66B8C">
              <w:rPr>
                <w:rStyle w:val="Heading7Char"/>
                <w:rFonts w:asciiTheme="majorHAnsi" w:hAnsiTheme="majorHAnsi"/>
              </w:rPr>
              <w:t>l</w:t>
            </w:r>
            <w:r w:rsidRPr="00A66B8C">
              <w:rPr>
                <w:rFonts w:asciiTheme="majorHAnsi" w:hAnsiTheme="majorHAnsi"/>
              </w:rPr>
              <w:t xml:space="preserve">ary by having students identify emotions represented in images of common scenarios with a partner or a small group. </w:t>
            </w:r>
          </w:p>
          <w:p w14:paraId="7FEE463C" w14:textId="77777777" w:rsidR="00A1749E" w:rsidRPr="00A66B8C" w:rsidRDefault="00A1749E" w:rsidP="00113677">
            <w:pPr>
              <w:pStyle w:val="Heading8"/>
              <w:rPr>
                <w:szCs w:val="22"/>
              </w:rPr>
            </w:pPr>
            <w:r w:rsidRPr="00A66B8C">
              <w:rPr>
                <w:szCs w:val="22"/>
              </w:rPr>
              <w:t xml:space="preserve">Show a </w:t>
            </w:r>
            <w:hyperlink w:anchor="L3sampleimagesscenarios" w:history="1">
              <w:r w:rsidRPr="00A66B8C">
                <w:rPr>
                  <w:rStyle w:val="Hyperlink"/>
                  <w:szCs w:val="22"/>
                </w:rPr>
                <w:t>scenario card</w:t>
              </w:r>
            </w:hyperlink>
            <w:r w:rsidRPr="00A66B8C">
              <w:rPr>
                <w:szCs w:val="22"/>
              </w:rPr>
              <w:t>, and model how to scan an image for details or context clues about how the characters feel.</w:t>
            </w:r>
          </w:p>
          <w:p w14:paraId="73096E18" w14:textId="77777777" w:rsidR="00A1749E" w:rsidRPr="00A66B8C" w:rsidRDefault="00A1749E" w:rsidP="00113677">
            <w:pPr>
              <w:pStyle w:val="Heading8"/>
              <w:rPr>
                <w:szCs w:val="22"/>
              </w:rPr>
            </w:pPr>
            <w:r w:rsidRPr="00A66B8C">
              <w:rPr>
                <w:szCs w:val="22"/>
              </w:rPr>
              <w:t>Give each group some scenario cards. Ask them to discuss the images and the emotions they think the images represent using the sentence frame “I think the boy/girl is</w:t>
            </w:r>
            <w:r w:rsidR="006C01A0">
              <w:rPr>
                <w:szCs w:val="22"/>
              </w:rPr>
              <w:t xml:space="preserve"> </w:t>
            </w:r>
            <w:r w:rsidRPr="00A66B8C">
              <w:rPr>
                <w:szCs w:val="22"/>
              </w:rPr>
              <w:t xml:space="preserve">________ (emotion).” Then, ask them to match the appropriate </w:t>
            </w:r>
            <w:hyperlink w:anchor="L1emotionscards" w:history="1">
              <w:r w:rsidRPr="00A66B8C">
                <w:rPr>
                  <w:rStyle w:val="Hyperlink"/>
                  <w:szCs w:val="22"/>
                </w:rPr>
                <w:t>emotion card</w:t>
              </w:r>
            </w:hyperlink>
            <w:r w:rsidRPr="00A66B8C">
              <w:rPr>
                <w:szCs w:val="22"/>
              </w:rPr>
              <w:t xml:space="preserve"> to the image, or have them label it. This provides a formative assessment of students’ ability to identify the appropriate emotion, orally discuss with peers, and look for context clues to determine a character’s emotion.</w:t>
            </w:r>
          </w:p>
          <w:p w14:paraId="4BD18A20" w14:textId="7BD5731F" w:rsidR="00A1749E" w:rsidRPr="00A66B8C" w:rsidRDefault="00A1749E" w:rsidP="00113677">
            <w:pPr>
              <w:pStyle w:val="UDLbullet"/>
              <w:rPr>
                <w:rFonts w:asciiTheme="majorHAnsi" w:hAnsiTheme="majorHAnsi"/>
                <w:szCs w:val="22"/>
              </w:rPr>
            </w:pPr>
            <w:r w:rsidRPr="00A66B8C">
              <w:rPr>
                <w:rFonts w:asciiTheme="majorHAnsi" w:hAnsiTheme="majorHAnsi"/>
                <w:szCs w:val="22"/>
              </w:rPr>
              <w:t xml:space="preserve">Provide </w:t>
            </w:r>
            <w:hyperlink r:id="rId44" w:history="1">
              <w:r w:rsidRPr="00A66B8C">
                <w:rPr>
                  <w:rStyle w:val="Hyperlink"/>
                  <w:szCs w:val="22"/>
                </w:rPr>
                <w:t>options for perception</w:t>
              </w:r>
            </w:hyperlink>
            <w:r w:rsidRPr="00A66B8C">
              <w:rPr>
                <w:rFonts w:asciiTheme="majorHAnsi" w:hAnsiTheme="majorHAnsi"/>
                <w:szCs w:val="22"/>
              </w:rPr>
              <w:t xml:space="preserve">, such as viewing the scenario cards on a computer. </w:t>
            </w:r>
          </w:p>
          <w:p w14:paraId="40ACCDC2" w14:textId="6D859778" w:rsidR="00A1749E" w:rsidRPr="00A66B8C" w:rsidRDefault="00A1749E" w:rsidP="00113677">
            <w:pPr>
              <w:pStyle w:val="UDLbullet"/>
              <w:rPr>
                <w:rFonts w:asciiTheme="majorHAnsi" w:hAnsiTheme="majorHAnsi"/>
                <w:szCs w:val="22"/>
              </w:rPr>
            </w:pPr>
            <w:r w:rsidRPr="00A66B8C">
              <w:rPr>
                <w:rFonts w:asciiTheme="majorHAnsi" w:hAnsiTheme="majorHAnsi"/>
                <w:szCs w:val="22"/>
              </w:rPr>
              <w:t xml:space="preserve">Provide </w:t>
            </w:r>
            <w:hyperlink r:id="rId45" w:history="1">
              <w:r w:rsidRPr="00A66B8C">
                <w:rPr>
                  <w:rStyle w:val="Hyperlink"/>
                  <w:szCs w:val="22"/>
                </w:rPr>
                <w:t>options for physical action</w:t>
              </w:r>
            </w:hyperlink>
            <w:r w:rsidRPr="00A66B8C">
              <w:rPr>
                <w:rFonts w:asciiTheme="majorHAnsi" w:hAnsiTheme="majorHAnsi"/>
                <w:szCs w:val="22"/>
              </w:rPr>
              <w:t>, such as pointing, gesturing, or using a computer.</w:t>
            </w:r>
          </w:p>
          <w:p w14:paraId="405E670A" w14:textId="77777777" w:rsidR="00A1749E" w:rsidRPr="00A66B8C" w:rsidRDefault="00A1749E" w:rsidP="00A66B8C">
            <w:pPr>
              <w:pStyle w:val="Heading8"/>
              <w:rPr>
                <w:szCs w:val="22"/>
              </w:rPr>
            </w:pPr>
            <w:r w:rsidRPr="00A66B8C">
              <w:rPr>
                <w:szCs w:val="22"/>
              </w:rPr>
              <w:t xml:space="preserve">Ask students to report out to the class. </w:t>
            </w:r>
          </w:p>
          <w:p w14:paraId="00A3C321" w14:textId="77777777" w:rsidR="0093564E" w:rsidRDefault="00A1749E">
            <w:pPr>
              <w:pStyle w:val="Heading8"/>
              <w:rPr>
                <w:rFonts w:eastAsia="Calibri"/>
                <w:b/>
              </w:rPr>
            </w:pPr>
            <w:r w:rsidRPr="00A66B8C">
              <w:rPr>
                <w:b/>
              </w:rPr>
              <w:t>Optional activity:</w:t>
            </w:r>
            <w:r w:rsidRPr="00A66B8C">
              <w:t xml:space="preserve"> Model how to explain why the character in the image feels a certain way, and ask students to explain their own reasoning within their assigned scenarios. </w:t>
            </w:r>
          </w:p>
        </w:tc>
      </w:tr>
      <w:tr w:rsidR="00A1749E" w:rsidRPr="00A66B8C" w14:paraId="2B3C01D1" w14:textId="77777777" w:rsidTr="00712DC8">
        <w:tc>
          <w:tcPr>
            <w:tcW w:w="5000" w:type="pct"/>
            <w:shd w:val="clear" w:color="auto" w:fill="FFF2CC"/>
          </w:tcPr>
          <w:p w14:paraId="70CAB2D8" w14:textId="77777777" w:rsidR="00A1749E" w:rsidRPr="00A66B8C" w:rsidRDefault="00A1749E" w:rsidP="00A66B8C">
            <w:pPr>
              <w:pStyle w:val="Heading6"/>
              <w:rPr>
                <w:rFonts w:eastAsia="Calibri"/>
              </w:rPr>
            </w:pPr>
            <w:r w:rsidRPr="00A66B8C">
              <w:rPr>
                <w:rFonts w:eastAsia="Calibri"/>
              </w:rPr>
              <w:t>During the Lesson</w:t>
            </w:r>
          </w:p>
        </w:tc>
      </w:tr>
      <w:tr w:rsidR="00A1749E" w:rsidRPr="00A66B8C" w14:paraId="321176E5" w14:textId="77777777" w:rsidTr="00712DC8">
        <w:tc>
          <w:tcPr>
            <w:tcW w:w="5000" w:type="pct"/>
          </w:tcPr>
          <w:p w14:paraId="381E7C07" w14:textId="77777777" w:rsidR="00A1749E" w:rsidRPr="00A66B8C" w:rsidRDefault="00A1749E" w:rsidP="00A66B8C">
            <w:pPr>
              <w:pStyle w:val="Heading7nospace"/>
            </w:pPr>
            <w:r w:rsidRPr="00A66B8C">
              <w:t xml:space="preserve">Introduce the verbs </w:t>
            </w:r>
            <w:r w:rsidRPr="00A66B8C">
              <w:rPr>
                <w:i/>
              </w:rPr>
              <w:t xml:space="preserve">to be </w:t>
            </w:r>
            <w:r w:rsidRPr="00A66B8C">
              <w:t xml:space="preserve">and/or </w:t>
            </w:r>
            <w:r w:rsidRPr="00A66B8C">
              <w:rPr>
                <w:i/>
              </w:rPr>
              <w:t>to feel.</w:t>
            </w:r>
          </w:p>
          <w:p w14:paraId="0488EEDD" w14:textId="77777777" w:rsidR="00A1749E" w:rsidRPr="00A66B8C" w:rsidRDefault="00A1749E" w:rsidP="00113677">
            <w:pPr>
              <w:pStyle w:val="Heading8"/>
              <w:rPr>
                <w:szCs w:val="22"/>
              </w:rPr>
            </w:pPr>
            <w:r w:rsidRPr="00A66B8C">
              <w:rPr>
                <w:szCs w:val="22"/>
              </w:rPr>
              <w:t xml:space="preserve">Introduce the focus of the lesson. For example, say: “Today we are going to learn more words to help us to describe how we are feeling and to help us tell our stories. Today we will work with the verbs </w:t>
            </w:r>
            <w:r w:rsidRPr="00A66B8C">
              <w:rPr>
                <w:i/>
                <w:szCs w:val="22"/>
              </w:rPr>
              <w:t>to be</w:t>
            </w:r>
            <w:r w:rsidRPr="00A66B8C">
              <w:rPr>
                <w:szCs w:val="22"/>
              </w:rPr>
              <w:t xml:space="preserve"> and </w:t>
            </w:r>
            <w:r w:rsidRPr="00A66B8C">
              <w:rPr>
                <w:i/>
                <w:szCs w:val="22"/>
              </w:rPr>
              <w:t>to feel.</w:t>
            </w:r>
            <w:r w:rsidRPr="00A66B8C">
              <w:rPr>
                <w:szCs w:val="22"/>
              </w:rPr>
              <w:t>”</w:t>
            </w:r>
          </w:p>
          <w:p w14:paraId="1440515B" w14:textId="77777777" w:rsidR="00A1749E" w:rsidRPr="00A66B8C" w:rsidRDefault="00A1749E" w:rsidP="00113677">
            <w:pPr>
              <w:pStyle w:val="Heading8"/>
              <w:rPr>
                <w:szCs w:val="22"/>
              </w:rPr>
            </w:pPr>
            <w:r w:rsidRPr="00A66B8C">
              <w:rPr>
                <w:szCs w:val="22"/>
              </w:rPr>
              <w:t xml:space="preserve">Explain what the verb </w:t>
            </w:r>
            <w:r w:rsidRPr="00A66B8C">
              <w:rPr>
                <w:i/>
                <w:szCs w:val="22"/>
              </w:rPr>
              <w:t>to be</w:t>
            </w:r>
            <w:r w:rsidRPr="00A66B8C">
              <w:rPr>
                <w:szCs w:val="22"/>
              </w:rPr>
              <w:t xml:space="preserve"> means.</w:t>
            </w:r>
          </w:p>
          <w:p w14:paraId="027DC4F6" w14:textId="77777777" w:rsidR="0093564E" w:rsidRDefault="00A1749E">
            <w:pPr>
              <w:pStyle w:val="Heading8"/>
            </w:pPr>
            <w:r w:rsidRPr="00A66B8C">
              <w:rPr>
                <w:szCs w:val="22"/>
              </w:rPr>
              <w:t xml:space="preserve">Model how to create a sentence with the verb </w:t>
            </w:r>
            <w:r w:rsidRPr="00A66B8C">
              <w:rPr>
                <w:i/>
                <w:szCs w:val="22"/>
              </w:rPr>
              <w:t>to be</w:t>
            </w:r>
            <w:r w:rsidRPr="00A66B8C">
              <w:rPr>
                <w:szCs w:val="22"/>
              </w:rPr>
              <w:t>.</w:t>
            </w:r>
            <w:r w:rsidR="00376D0B">
              <w:rPr>
                <w:szCs w:val="22"/>
              </w:rPr>
              <w:t xml:space="preserve"> Post </w:t>
            </w:r>
            <w:r w:rsidRPr="00BD6AA7">
              <w:t xml:space="preserve">or write a sentence with the verb, such as: </w:t>
            </w:r>
            <w:r w:rsidR="00712DC8" w:rsidRPr="00BD6AA7">
              <w:t>“</w:t>
            </w:r>
            <w:r w:rsidR="000A5B81" w:rsidRPr="000A5B81">
              <w:t xml:space="preserve">The monster </w:t>
            </w:r>
            <w:r w:rsidR="000A5B81" w:rsidRPr="000A5B81">
              <w:rPr>
                <w:b/>
                <w:color w:val="00B050"/>
              </w:rPr>
              <w:t xml:space="preserve">is </w:t>
            </w:r>
            <w:r w:rsidR="000A5B81" w:rsidRPr="000A5B81">
              <w:t>happy</w:t>
            </w:r>
            <w:r w:rsidRPr="00BD6AA7">
              <w:t>.</w:t>
            </w:r>
            <w:r w:rsidR="00712DC8" w:rsidRPr="00BD6AA7">
              <w:t>”</w:t>
            </w:r>
            <w:r w:rsidRPr="00A66B8C">
              <w:t xml:space="preserve"> Write the verb in a different color. Read the sentence to students, pointing to each word. </w:t>
            </w:r>
          </w:p>
          <w:p w14:paraId="2DF9CDFC" w14:textId="2D24E123" w:rsidR="00A1749E" w:rsidRPr="00A66B8C" w:rsidRDefault="00A1749E" w:rsidP="00F01D63">
            <w:pPr>
              <w:pStyle w:val="UDLbullet"/>
            </w:pPr>
            <w:r w:rsidRPr="00A66B8C">
              <w:t xml:space="preserve">Provide </w:t>
            </w:r>
            <w:hyperlink r:id="rId46" w:history="1">
              <w:r w:rsidRPr="00A66B8C">
                <w:rPr>
                  <w:rStyle w:val="Hyperlink"/>
                  <w:szCs w:val="22"/>
                </w:rPr>
                <w:t>options for perception</w:t>
              </w:r>
            </w:hyperlink>
            <w:r w:rsidRPr="00A66B8C">
              <w:t>, such as native language translations.</w:t>
            </w:r>
          </w:p>
          <w:p w14:paraId="6360145D" w14:textId="77777777" w:rsidR="00A1749E" w:rsidRPr="00A66B8C" w:rsidRDefault="00A1749E" w:rsidP="00BD6AA7">
            <w:pPr>
              <w:pStyle w:val="ListContinue2"/>
            </w:pPr>
            <w:r w:rsidRPr="00A66B8C">
              <w:t xml:space="preserve">Model a second sentence for students, such as: </w:t>
            </w:r>
            <w:r w:rsidR="00712DC8" w:rsidRPr="00BD6AA7">
              <w:t>“</w:t>
            </w:r>
            <w:r w:rsidR="000A5B81" w:rsidRPr="000A5B81">
              <w:t xml:space="preserve">I </w:t>
            </w:r>
            <w:r w:rsidR="000A5B81" w:rsidRPr="000A5B81">
              <w:rPr>
                <w:b/>
                <w:color w:val="00B050"/>
              </w:rPr>
              <w:t xml:space="preserve">am </w:t>
            </w:r>
            <w:r w:rsidR="000A5B81" w:rsidRPr="000A5B81">
              <w:t>happy</w:t>
            </w:r>
            <w:r w:rsidRPr="00BD6AA7">
              <w:t>.</w:t>
            </w:r>
            <w:r w:rsidR="00712DC8" w:rsidRPr="00BD6AA7">
              <w:t>”</w:t>
            </w:r>
            <w:r w:rsidRPr="00A66B8C">
              <w:t xml:space="preserve"> Explain the difference between </w:t>
            </w:r>
            <w:r w:rsidRPr="00A66B8C">
              <w:rPr>
                <w:i/>
              </w:rPr>
              <w:t>am</w:t>
            </w:r>
            <w:r w:rsidRPr="00A66B8C">
              <w:t xml:space="preserve"> and </w:t>
            </w:r>
            <w:r w:rsidRPr="00A66B8C">
              <w:rPr>
                <w:i/>
              </w:rPr>
              <w:t>is.</w:t>
            </w:r>
            <w:r w:rsidRPr="00A66B8C">
              <w:t xml:space="preserve"> Depending on students’ comfort with the verb </w:t>
            </w:r>
            <w:r w:rsidRPr="00A66B8C">
              <w:rPr>
                <w:i/>
              </w:rPr>
              <w:t>to be,</w:t>
            </w:r>
            <w:r w:rsidRPr="00A66B8C">
              <w:t xml:space="preserve"> consider modeling a sentence with </w:t>
            </w:r>
            <w:r w:rsidRPr="00A66B8C">
              <w:rPr>
                <w:i/>
              </w:rPr>
              <w:t>are</w:t>
            </w:r>
            <w:r w:rsidRPr="00A66B8C">
              <w:t xml:space="preserve">. </w:t>
            </w:r>
          </w:p>
          <w:p w14:paraId="77FA2021" w14:textId="20DD4F07" w:rsidR="00A1749E" w:rsidRPr="00A66B8C" w:rsidRDefault="00A1749E" w:rsidP="00113677">
            <w:pPr>
              <w:pStyle w:val="UDLbullet"/>
              <w:rPr>
                <w:rFonts w:asciiTheme="majorHAnsi" w:hAnsiTheme="majorHAnsi"/>
                <w:szCs w:val="22"/>
              </w:rPr>
            </w:pPr>
            <w:r w:rsidRPr="00A66B8C">
              <w:rPr>
                <w:rFonts w:asciiTheme="majorHAnsi" w:hAnsiTheme="majorHAnsi"/>
                <w:szCs w:val="22"/>
              </w:rPr>
              <w:t xml:space="preserve">Provide </w:t>
            </w:r>
            <w:hyperlink r:id="rId47" w:history="1">
              <w:r w:rsidRPr="00A66B8C">
                <w:rPr>
                  <w:rStyle w:val="Hyperlink"/>
                  <w:szCs w:val="22"/>
                </w:rPr>
                <w:t>options for perception</w:t>
              </w:r>
            </w:hyperlink>
            <w:r w:rsidRPr="00A66B8C">
              <w:rPr>
                <w:rFonts w:asciiTheme="majorHAnsi" w:hAnsiTheme="majorHAnsi"/>
                <w:szCs w:val="22"/>
              </w:rPr>
              <w:t xml:space="preserve">, such as native language translations. </w:t>
            </w:r>
          </w:p>
          <w:p w14:paraId="51AF84DA" w14:textId="77777777" w:rsidR="00A1749E" w:rsidRPr="00A66B8C" w:rsidRDefault="00A1749E" w:rsidP="00BD6AA7">
            <w:pPr>
              <w:pStyle w:val="ListContinue2"/>
            </w:pPr>
            <w:r w:rsidRPr="00A66B8C">
              <w:t xml:space="preserve">Model additional sentences related to the images students analyzed in the lesson opening. Write the sentences on the board, or have students help you create the sentences. </w:t>
            </w:r>
          </w:p>
          <w:p w14:paraId="55888A91" w14:textId="77777777" w:rsidR="0093564E" w:rsidRDefault="00A1749E">
            <w:pPr>
              <w:pStyle w:val="Heading8"/>
              <w:numPr>
                <w:ilvl w:val="0"/>
                <w:numId w:val="0"/>
              </w:numPr>
              <w:ind w:left="1080" w:hanging="360"/>
              <w:rPr>
                <w:szCs w:val="22"/>
              </w:rPr>
            </w:pPr>
            <w:r w:rsidRPr="00A66B8C">
              <w:rPr>
                <w:szCs w:val="22"/>
              </w:rPr>
              <w:t xml:space="preserve">Consider introducing the verb </w:t>
            </w:r>
            <w:r w:rsidRPr="00A66B8C">
              <w:rPr>
                <w:i/>
                <w:szCs w:val="22"/>
              </w:rPr>
              <w:t>to feel</w:t>
            </w:r>
            <w:r w:rsidRPr="00A66B8C">
              <w:rPr>
                <w:szCs w:val="22"/>
              </w:rPr>
              <w:t xml:space="preserve">. Perform the same process used to introduce the verb </w:t>
            </w:r>
            <w:r w:rsidRPr="00A66B8C">
              <w:rPr>
                <w:i/>
                <w:szCs w:val="22"/>
              </w:rPr>
              <w:t>to be</w:t>
            </w:r>
            <w:r w:rsidRPr="00A66B8C">
              <w:rPr>
                <w:szCs w:val="22"/>
              </w:rPr>
              <w:t>.</w:t>
            </w:r>
          </w:p>
          <w:p w14:paraId="7238C1AD" w14:textId="77777777" w:rsidR="0093564E" w:rsidRDefault="00A1749E">
            <w:pPr>
              <w:pStyle w:val="Heading8"/>
            </w:pPr>
            <w:r w:rsidRPr="00A66B8C">
              <w:rPr>
                <w:b/>
              </w:rPr>
              <w:t>Optional activity:</w:t>
            </w:r>
            <w:r w:rsidRPr="00A66B8C">
              <w:t xml:space="preserve"> Depending upon students’ familiarity with verbs, consider expanding the discussion of verbs. Ask students what a verb is, and have them turn and talk to discuss it with a partner, then share with the whole class. Explain what a verb is. For example, say: “The verb is the action of the sentence. Today we will work with the verb </w:t>
            </w:r>
            <w:r w:rsidRPr="00A66B8C">
              <w:rPr>
                <w:i/>
              </w:rPr>
              <w:t>to be.</w:t>
            </w:r>
            <w:r w:rsidRPr="00A66B8C">
              <w:t xml:space="preserve">” Do a mini lesson on the use of </w:t>
            </w:r>
            <w:r w:rsidRPr="00A66B8C">
              <w:rPr>
                <w:i/>
              </w:rPr>
              <w:t xml:space="preserve">to be </w:t>
            </w:r>
            <w:r w:rsidRPr="00A66B8C">
              <w:t xml:space="preserve">and </w:t>
            </w:r>
            <w:r w:rsidRPr="00A66B8C">
              <w:rPr>
                <w:i/>
              </w:rPr>
              <w:t xml:space="preserve">to feel </w:t>
            </w:r>
            <w:r w:rsidRPr="00A66B8C">
              <w:t xml:space="preserve">in the present tense to talk about emotions. Create a verb anchor chart showing </w:t>
            </w:r>
            <w:r w:rsidRPr="00A66B8C">
              <w:rPr>
                <w:i/>
              </w:rPr>
              <w:t xml:space="preserve">to be </w:t>
            </w:r>
            <w:r w:rsidRPr="00A66B8C">
              <w:t xml:space="preserve">and </w:t>
            </w:r>
            <w:r w:rsidRPr="00A66B8C">
              <w:rPr>
                <w:i/>
              </w:rPr>
              <w:t xml:space="preserve">to feel </w:t>
            </w:r>
            <w:r w:rsidRPr="00A66B8C">
              <w:t xml:space="preserve">conjugated for student reference. </w:t>
            </w:r>
          </w:p>
          <w:p w14:paraId="066B045C" w14:textId="77777777" w:rsidR="0093564E" w:rsidRDefault="00A1749E">
            <w:pPr>
              <w:pStyle w:val="Heading7"/>
              <w:rPr>
                <w:b/>
                <w:u w:val="single"/>
              </w:rPr>
            </w:pPr>
            <w:r w:rsidRPr="00A66B8C">
              <w:t xml:space="preserve">Provide opportunities for students to practice using the verb </w:t>
            </w:r>
            <w:r w:rsidRPr="00A66B8C">
              <w:rPr>
                <w:i/>
              </w:rPr>
              <w:t xml:space="preserve">to be </w:t>
            </w:r>
            <w:r w:rsidRPr="00A66B8C">
              <w:t xml:space="preserve">(and the verb </w:t>
            </w:r>
            <w:r w:rsidRPr="00A66B8C">
              <w:rPr>
                <w:i/>
              </w:rPr>
              <w:t>to feel</w:t>
            </w:r>
            <w:r w:rsidRPr="00A66B8C">
              <w:t>, if introduced). For example, have students tell a partner how they feel using sentence frames, such as: “I am</w:t>
            </w:r>
            <w:r w:rsidR="006C01A0">
              <w:t xml:space="preserve"> </w:t>
            </w:r>
            <w:r w:rsidRPr="00A66B8C">
              <w:t>_______” and “I feel _______.”</w:t>
            </w:r>
            <w:r w:rsidRPr="00A66B8C">
              <w:rPr>
                <w:i/>
              </w:rPr>
              <w:t xml:space="preserve"> </w:t>
            </w:r>
          </w:p>
          <w:p w14:paraId="5292F04C" w14:textId="77777777" w:rsidR="0093564E" w:rsidRDefault="00A1749E">
            <w:pPr>
              <w:pStyle w:val="Heading8"/>
              <w:rPr>
                <w:b/>
                <w:u w:val="single"/>
              </w:rPr>
            </w:pPr>
            <w:r w:rsidRPr="00A66B8C">
              <w:rPr>
                <w:b/>
              </w:rPr>
              <w:t>Optional activity:</w:t>
            </w:r>
            <w:r w:rsidRPr="00A66B8C">
              <w:t xml:space="preserve"> Have students report out to the whole class how their partner feels using sentence frames, such as: “_____ is</w:t>
            </w:r>
            <w:r w:rsidR="006C01A0">
              <w:t xml:space="preserve"> </w:t>
            </w:r>
            <w:r w:rsidRPr="00A66B8C">
              <w:t>______” and “____ feels _____.”</w:t>
            </w:r>
            <w:r w:rsidRPr="00A66B8C">
              <w:rPr>
                <w:i/>
              </w:rPr>
              <w:t xml:space="preserve"> </w:t>
            </w:r>
            <w:r w:rsidRPr="00A66B8C">
              <w:t xml:space="preserve">(e.g., </w:t>
            </w:r>
            <w:r w:rsidRPr="00A66B8C">
              <w:rPr>
                <w:i/>
              </w:rPr>
              <w:t>Sally is happy. Sally feels happy.</w:t>
            </w:r>
            <w:r w:rsidRPr="00A66B8C">
              <w:t>).</w:t>
            </w:r>
          </w:p>
          <w:p w14:paraId="6A197A42" w14:textId="77777777" w:rsidR="00A1749E" w:rsidRPr="00A66B8C" w:rsidRDefault="00A1749E" w:rsidP="00A66B8C">
            <w:pPr>
              <w:pStyle w:val="Heading7"/>
            </w:pPr>
            <w:r w:rsidRPr="00A66B8C">
              <w:t xml:space="preserve">Read a new story about emotions, such as </w:t>
            </w:r>
            <w:r w:rsidRPr="00A66B8C">
              <w:rPr>
                <w:rFonts w:cs="Segoe UI"/>
                <w:i/>
              </w:rPr>
              <w:t>Mouse Was Mad</w:t>
            </w:r>
            <w:r w:rsidRPr="00A66B8C">
              <w:rPr>
                <w:rFonts w:cs="Segoe UI"/>
              </w:rPr>
              <w:t xml:space="preserve"> by Linda Urban</w:t>
            </w:r>
            <w:r w:rsidRPr="00A66B8C">
              <w:t>.</w:t>
            </w:r>
          </w:p>
          <w:p w14:paraId="6E743055" w14:textId="77777777" w:rsidR="00A1749E" w:rsidRPr="00A66B8C" w:rsidRDefault="00A1749E" w:rsidP="00113677">
            <w:pPr>
              <w:pStyle w:val="Heading8"/>
              <w:rPr>
                <w:szCs w:val="22"/>
              </w:rPr>
            </w:pPr>
            <w:r w:rsidRPr="00A66B8C">
              <w:rPr>
                <w:szCs w:val="22"/>
              </w:rPr>
              <w:t>Teach new emotion words related to the next text students will be exploring. Use the seven-step vocabulary teaching method used to introduce new terms in Lessons 1 and 2 or a similar strategy.</w:t>
            </w:r>
          </w:p>
          <w:p w14:paraId="7A6F1E78" w14:textId="77777777" w:rsidR="00A1749E" w:rsidRPr="00A66B8C" w:rsidRDefault="00A1749E" w:rsidP="00113677">
            <w:pPr>
              <w:pStyle w:val="Heading8"/>
              <w:rPr>
                <w:szCs w:val="22"/>
              </w:rPr>
            </w:pPr>
            <w:r w:rsidRPr="00A66B8C">
              <w:rPr>
                <w:szCs w:val="22"/>
              </w:rPr>
              <w:t xml:space="preserve">Preview the story by looking at the pictures. Ask students: “How do you think the mouse feels?” as you flip through images. Allow students to answer orally or hold up labeled </w:t>
            </w:r>
            <w:hyperlink w:anchor="L1emotionscards" w:history="1">
              <w:r w:rsidRPr="00A66B8C">
                <w:rPr>
                  <w:rStyle w:val="Hyperlink"/>
                  <w:szCs w:val="22"/>
                </w:rPr>
                <w:t>emotion cards</w:t>
              </w:r>
            </w:hyperlink>
            <w:r w:rsidRPr="00A66B8C">
              <w:rPr>
                <w:szCs w:val="22"/>
              </w:rPr>
              <w:t>. Invite students to make predictions about the story.</w:t>
            </w:r>
          </w:p>
          <w:p w14:paraId="13F0C986" w14:textId="77777777" w:rsidR="00A1749E" w:rsidRPr="00A66B8C" w:rsidRDefault="00A1749E" w:rsidP="00113677">
            <w:pPr>
              <w:pStyle w:val="Heading8"/>
              <w:rPr>
                <w:szCs w:val="22"/>
              </w:rPr>
            </w:pPr>
            <w:r w:rsidRPr="00A66B8C">
              <w:rPr>
                <w:szCs w:val="22"/>
              </w:rPr>
              <w:t>Read the story. Pause periodically, and ask questions about characters’ emotions using sentence frames, such as: “The</w:t>
            </w:r>
            <w:r w:rsidR="006C01A0">
              <w:rPr>
                <w:szCs w:val="22"/>
              </w:rPr>
              <w:t xml:space="preserve"> </w:t>
            </w:r>
            <w:r w:rsidRPr="00A66B8C">
              <w:rPr>
                <w:szCs w:val="22"/>
              </w:rPr>
              <w:t>_______</w:t>
            </w:r>
            <w:r w:rsidR="006C01A0">
              <w:rPr>
                <w:szCs w:val="22"/>
              </w:rPr>
              <w:t xml:space="preserve"> </w:t>
            </w:r>
            <w:r w:rsidRPr="00A66B8C">
              <w:rPr>
                <w:szCs w:val="22"/>
              </w:rPr>
              <w:t>feels</w:t>
            </w:r>
            <w:r w:rsidR="006C01A0">
              <w:rPr>
                <w:szCs w:val="22"/>
              </w:rPr>
              <w:t xml:space="preserve"> </w:t>
            </w:r>
            <w:r w:rsidRPr="00A66B8C">
              <w:rPr>
                <w:szCs w:val="22"/>
              </w:rPr>
              <w:t>_______” and/or “The _______ is</w:t>
            </w:r>
            <w:r w:rsidR="006C01A0">
              <w:rPr>
                <w:szCs w:val="22"/>
              </w:rPr>
              <w:t xml:space="preserve"> </w:t>
            </w:r>
            <w:r w:rsidRPr="00A66B8C">
              <w:rPr>
                <w:szCs w:val="22"/>
              </w:rPr>
              <w:t xml:space="preserve">______.” This provides a formative assessment of students’ ability to use present tense forms of the verbs </w:t>
            </w:r>
            <w:r w:rsidRPr="00A66B8C">
              <w:rPr>
                <w:i/>
                <w:szCs w:val="22"/>
              </w:rPr>
              <w:t>to be</w:t>
            </w:r>
            <w:r w:rsidRPr="00A66B8C">
              <w:rPr>
                <w:szCs w:val="22"/>
              </w:rPr>
              <w:t xml:space="preserve"> and </w:t>
            </w:r>
            <w:r w:rsidRPr="00A66B8C">
              <w:rPr>
                <w:i/>
                <w:szCs w:val="22"/>
              </w:rPr>
              <w:t>to feel</w:t>
            </w:r>
            <w:r w:rsidRPr="00A66B8C">
              <w:rPr>
                <w:szCs w:val="22"/>
              </w:rPr>
              <w:t xml:space="preserve">. </w:t>
            </w:r>
          </w:p>
          <w:p w14:paraId="176FCAC3" w14:textId="764B4CBD" w:rsidR="00A1749E" w:rsidRPr="00A66B8C" w:rsidRDefault="00A1749E" w:rsidP="00113677">
            <w:pPr>
              <w:pStyle w:val="UDLbullet"/>
              <w:rPr>
                <w:rFonts w:asciiTheme="majorHAnsi" w:hAnsiTheme="majorHAnsi"/>
                <w:szCs w:val="22"/>
              </w:rPr>
            </w:pPr>
            <w:r w:rsidRPr="00A66B8C">
              <w:rPr>
                <w:rFonts w:asciiTheme="majorHAnsi" w:hAnsiTheme="majorHAnsi"/>
                <w:szCs w:val="22"/>
              </w:rPr>
              <w:t xml:space="preserve">Provide </w:t>
            </w:r>
            <w:hyperlink r:id="rId48" w:history="1">
              <w:r w:rsidRPr="00A66B8C">
                <w:rPr>
                  <w:rStyle w:val="Hyperlink"/>
                  <w:szCs w:val="22"/>
                </w:rPr>
                <w:t>options for perception</w:t>
              </w:r>
            </w:hyperlink>
            <w:r w:rsidR="009B3ECC">
              <w:rPr>
                <w:rFonts w:asciiTheme="majorHAnsi" w:hAnsiTheme="majorHAnsi"/>
                <w:szCs w:val="22"/>
              </w:rPr>
              <w:t xml:space="preserve">, </w:t>
            </w:r>
            <w:r w:rsidRPr="00A66B8C">
              <w:rPr>
                <w:rFonts w:asciiTheme="majorHAnsi" w:hAnsiTheme="majorHAnsi"/>
                <w:szCs w:val="22"/>
              </w:rPr>
              <w:t>such as listening to an audio recording of the book and/or showing a video such as “</w:t>
            </w:r>
            <w:hyperlink r:id="rId49" w:history="1">
              <w:r w:rsidRPr="00A66B8C">
                <w:rPr>
                  <w:rStyle w:val="Hyperlink"/>
                  <w:rFonts w:cs="Segoe UI"/>
                  <w:szCs w:val="22"/>
                </w:rPr>
                <w:t>Mouse Was Mad</w:t>
              </w:r>
            </w:hyperlink>
            <w:r w:rsidRPr="00A66B8C">
              <w:rPr>
                <w:rFonts w:asciiTheme="majorHAnsi" w:hAnsiTheme="majorHAnsi" w:cs="Segoe UI"/>
                <w:szCs w:val="22"/>
              </w:rPr>
              <w:t>.”</w:t>
            </w:r>
          </w:p>
          <w:p w14:paraId="36C24D58" w14:textId="771D2186" w:rsidR="00A1749E" w:rsidRPr="00A66B8C" w:rsidRDefault="00A1749E" w:rsidP="00113677">
            <w:pPr>
              <w:pStyle w:val="UDLbullet"/>
              <w:rPr>
                <w:rFonts w:asciiTheme="majorHAnsi" w:hAnsiTheme="majorHAnsi"/>
                <w:szCs w:val="22"/>
              </w:rPr>
            </w:pPr>
            <w:r w:rsidRPr="00A66B8C">
              <w:rPr>
                <w:rFonts w:asciiTheme="majorHAnsi" w:hAnsiTheme="majorHAnsi"/>
                <w:szCs w:val="22"/>
              </w:rPr>
              <w:t xml:space="preserve">Provide </w:t>
            </w:r>
            <w:hyperlink r:id="rId50" w:history="1">
              <w:r w:rsidRPr="00A66B8C">
                <w:rPr>
                  <w:rStyle w:val="Hyperlink"/>
                  <w:rFonts w:cs="Segoe UI"/>
                  <w:szCs w:val="22"/>
                </w:rPr>
                <w:t>options for physical action</w:t>
              </w:r>
            </w:hyperlink>
            <w:r w:rsidRPr="00A66B8C">
              <w:rPr>
                <w:rFonts w:asciiTheme="majorHAnsi" w:hAnsiTheme="majorHAnsi"/>
                <w:szCs w:val="22"/>
              </w:rPr>
              <w:t xml:space="preserve">, such as having students hold up labeled </w:t>
            </w:r>
            <w:hyperlink w:anchor="L1emotionscards" w:history="1">
              <w:r w:rsidRPr="00A66B8C">
                <w:rPr>
                  <w:rStyle w:val="Hyperlink"/>
                  <w:rFonts w:cs="Segoe UI"/>
                  <w:szCs w:val="22"/>
                </w:rPr>
                <w:t>emotion cards</w:t>
              </w:r>
            </w:hyperlink>
            <w:r w:rsidRPr="00A66B8C">
              <w:rPr>
                <w:rFonts w:asciiTheme="majorHAnsi" w:hAnsiTheme="majorHAnsi"/>
                <w:szCs w:val="22"/>
              </w:rPr>
              <w:t xml:space="preserve"> and using equity sticks to call on students to explain the identified emotion using provided sentence frames. </w:t>
            </w:r>
          </w:p>
          <w:p w14:paraId="571DECC7" w14:textId="77777777" w:rsidR="0093564E" w:rsidRDefault="00A1749E">
            <w:pPr>
              <w:pStyle w:val="Heading8"/>
              <w:rPr>
                <w:rFonts w:eastAsia="Calibri"/>
                <w:b/>
              </w:rPr>
            </w:pPr>
            <w:r w:rsidRPr="00A66B8C">
              <w:rPr>
                <w:b/>
              </w:rPr>
              <w:t>Optional activity:</w:t>
            </w:r>
            <w:r w:rsidRPr="00A66B8C">
              <w:t xml:space="preserve"> Have students say why they said a particular character feels a certain way. </w:t>
            </w:r>
          </w:p>
        </w:tc>
      </w:tr>
      <w:tr w:rsidR="00A1749E" w:rsidRPr="00A66B8C" w14:paraId="36EDE608" w14:textId="77777777" w:rsidTr="00712DC8">
        <w:tc>
          <w:tcPr>
            <w:tcW w:w="5000" w:type="pct"/>
            <w:shd w:val="clear" w:color="auto" w:fill="FFF2CC"/>
          </w:tcPr>
          <w:p w14:paraId="630AF88B" w14:textId="77777777" w:rsidR="00A1749E" w:rsidRPr="00A66B8C" w:rsidRDefault="00A1749E" w:rsidP="00A66B8C">
            <w:pPr>
              <w:pStyle w:val="Heading6"/>
              <w:rPr>
                <w:rFonts w:eastAsia="Calibri"/>
              </w:rPr>
            </w:pPr>
            <w:r w:rsidRPr="00A66B8C">
              <w:rPr>
                <w:rFonts w:eastAsia="Calibri"/>
              </w:rPr>
              <w:t>Lesson Closing</w:t>
            </w:r>
          </w:p>
        </w:tc>
      </w:tr>
      <w:tr w:rsidR="00A1749E" w:rsidRPr="00A66B8C" w14:paraId="1A90480D" w14:textId="77777777" w:rsidTr="00712DC8">
        <w:tc>
          <w:tcPr>
            <w:tcW w:w="5000" w:type="pct"/>
          </w:tcPr>
          <w:p w14:paraId="5F9E8C35" w14:textId="77777777" w:rsidR="00A1749E" w:rsidRPr="00A66B8C" w:rsidRDefault="00A1749E" w:rsidP="00A66B8C">
            <w:pPr>
              <w:pStyle w:val="Heading7nospace"/>
            </w:pPr>
            <w:r w:rsidRPr="00A66B8C">
              <w:t xml:space="preserve">Have students practice identifying characters’ emotions by labeling an image or a character from the story with a partner or small group. </w:t>
            </w:r>
          </w:p>
          <w:p w14:paraId="6075BC25" w14:textId="77777777" w:rsidR="00A1749E" w:rsidRPr="00A66B8C" w:rsidRDefault="00A1749E" w:rsidP="00113677">
            <w:pPr>
              <w:pStyle w:val="Heading8"/>
              <w:rPr>
                <w:szCs w:val="22"/>
              </w:rPr>
            </w:pPr>
            <w:r w:rsidRPr="00A66B8C">
              <w:rPr>
                <w:szCs w:val="22"/>
              </w:rPr>
              <w:t xml:space="preserve">Give each pair/group the image or assigned character. </w:t>
            </w:r>
          </w:p>
          <w:p w14:paraId="1FBFD10D" w14:textId="77777777" w:rsidR="00A1749E" w:rsidRPr="00A66B8C" w:rsidRDefault="00A1749E" w:rsidP="00113677">
            <w:pPr>
              <w:pStyle w:val="Heading8"/>
              <w:rPr>
                <w:szCs w:val="22"/>
              </w:rPr>
            </w:pPr>
            <w:r w:rsidRPr="00A66B8C">
              <w:rPr>
                <w:szCs w:val="22"/>
              </w:rPr>
              <w:t xml:space="preserve">Have students label the image with a cut-up emotion word or by writing out a sentence using a sentence frame such as: “______________(character) ________(verb) _________________________(emotion)” (e.g., </w:t>
            </w:r>
            <w:r w:rsidR="009B3ECC" w:rsidRPr="00BD6AA7">
              <w:rPr>
                <w:szCs w:val="22"/>
              </w:rPr>
              <w:t>“</w:t>
            </w:r>
            <w:r w:rsidR="000A5B81" w:rsidRPr="000A5B81">
              <w:rPr>
                <w:szCs w:val="22"/>
              </w:rPr>
              <w:t>Mouse feels sad”</w:t>
            </w:r>
            <w:r w:rsidRPr="00A66B8C">
              <w:rPr>
                <w:szCs w:val="22"/>
              </w:rPr>
              <w:t>). Alternatively, give students a completed sentence and a word bank, and have them circle the proper verb and the proper emotion; or give students the complete sentence cut up, so they can reorganize it and paste it down.</w:t>
            </w:r>
          </w:p>
          <w:p w14:paraId="1CC3B1FF" w14:textId="379EA689" w:rsidR="00A1749E" w:rsidRPr="00A66B8C" w:rsidRDefault="00A1749E" w:rsidP="00113677">
            <w:pPr>
              <w:pStyle w:val="UDLbullet"/>
              <w:rPr>
                <w:rFonts w:asciiTheme="majorHAnsi" w:eastAsia="Calibri" w:hAnsiTheme="majorHAnsi"/>
                <w:b/>
                <w:szCs w:val="22"/>
              </w:rPr>
            </w:pPr>
            <w:r w:rsidRPr="00A66B8C">
              <w:rPr>
                <w:rFonts w:asciiTheme="majorHAnsi" w:hAnsiTheme="majorHAnsi"/>
                <w:szCs w:val="22"/>
              </w:rPr>
              <w:t xml:space="preserve">Provide </w:t>
            </w:r>
            <w:hyperlink r:id="rId51" w:history="1">
              <w:r w:rsidRPr="00A66B8C">
                <w:rPr>
                  <w:rStyle w:val="Hyperlink"/>
                  <w:szCs w:val="22"/>
                </w:rPr>
                <w:t>options for physical action</w:t>
              </w:r>
            </w:hyperlink>
            <w:r w:rsidRPr="00A66B8C">
              <w:rPr>
                <w:rFonts w:asciiTheme="majorHAnsi" w:hAnsiTheme="majorHAnsi"/>
                <w:szCs w:val="22"/>
              </w:rPr>
              <w:t xml:space="preserve">, such as oral dictation. </w:t>
            </w:r>
          </w:p>
        </w:tc>
      </w:tr>
    </w:tbl>
    <w:p w14:paraId="2C28C7FB" w14:textId="77777777" w:rsidR="00A1749E" w:rsidRPr="001B2D0D" w:rsidRDefault="00A1749E" w:rsidP="00A1749E">
      <w:pPr>
        <w:contextualSpacing/>
        <w:rPr>
          <w:rFonts w:eastAsia="Calibri"/>
          <w:szCs w:val="20"/>
        </w:rPr>
      </w:pPr>
    </w:p>
    <w:p w14:paraId="338CB6EF" w14:textId="77777777" w:rsidR="00AF7AD2" w:rsidRPr="001B2D0D" w:rsidRDefault="00AF7AD2">
      <w:pPr>
        <w:rPr>
          <w:rFonts w:eastAsia="Calibri"/>
          <w:b/>
          <w:szCs w:val="20"/>
        </w:rPr>
      </w:pPr>
      <w:r w:rsidRPr="001B2D0D">
        <w:rPr>
          <w:rFonts w:eastAsia="Calibri"/>
          <w:b/>
          <w:szCs w:val="20"/>
        </w:rPr>
        <w:br w:type="page"/>
      </w:r>
    </w:p>
    <w:p w14:paraId="3852C4FE" w14:textId="77777777" w:rsidR="00A1749E" w:rsidRPr="001B2D0D" w:rsidRDefault="00A1749E" w:rsidP="001B2D0D">
      <w:pPr>
        <w:pStyle w:val="LessonResourceshead"/>
      </w:pPr>
      <w:r w:rsidRPr="001B2D0D">
        <w:t>Lesson 3 Resources</w:t>
      </w:r>
    </w:p>
    <w:p w14:paraId="5A5C19C4" w14:textId="77777777" w:rsidR="00A1749E" w:rsidRPr="00AB1D27" w:rsidRDefault="00A1749E" w:rsidP="000B36DF">
      <w:pPr>
        <w:numPr>
          <w:ilvl w:val="0"/>
          <w:numId w:val="538"/>
        </w:numPr>
        <w:contextualSpacing/>
        <w:rPr>
          <w:rFonts w:asciiTheme="majorHAnsi" w:eastAsia="Calibri" w:hAnsiTheme="majorHAnsi"/>
          <w:sz w:val="24"/>
          <w:szCs w:val="24"/>
        </w:rPr>
      </w:pPr>
      <w:r w:rsidRPr="00AB1D27">
        <w:rPr>
          <w:rFonts w:asciiTheme="majorHAnsi" w:hAnsiTheme="majorHAnsi"/>
          <w:sz w:val="24"/>
          <w:szCs w:val="24"/>
        </w:rPr>
        <w:t xml:space="preserve">Sample images for scenario cards </w:t>
      </w:r>
      <w:r w:rsidRPr="00AB1D27">
        <w:rPr>
          <w:rFonts w:asciiTheme="majorHAnsi" w:hAnsiTheme="majorHAnsi"/>
          <w:b/>
          <w:sz w:val="24"/>
          <w:szCs w:val="24"/>
        </w:rPr>
        <w:t>(</w:t>
      </w:r>
      <w:hyperlink w:anchor="L3sampleimagesscenarios" w:history="1">
        <w:r w:rsidRPr="00AB1D27">
          <w:rPr>
            <w:rStyle w:val="Hyperlink"/>
            <w:b/>
            <w:sz w:val="24"/>
            <w:szCs w:val="24"/>
          </w:rPr>
          <w:t xml:space="preserve">available </w:t>
        </w:r>
        <w:r w:rsidR="009B3ECC">
          <w:rPr>
            <w:rStyle w:val="Hyperlink"/>
            <w:b/>
            <w:sz w:val="24"/>
            <w:szCs w:val="24"/>
          </w:rPr>
          <w:t>below</w:t>
        </w:r>
      </w:hyperlink>
      <w:r w:rsidRPr="00AB1D27">
        <w:rPr>
          <w:rFonts w:asciiTheme="majorHAnsi" w:eastAsia="Calibri" w:hAnsiTheme="majorHAnsi"/>
          <w:b/>
          <w:sz w:val="24"/>
          <w:szCs w:val="24"/>
        </w:rPr>
        <w:t>)</w:t>
      </w:r>
    </w:p>
    <w:p w14:paraId="1A5557B6" w14:textId="77777777" w:rsidR="00A1749E" w:rsidRDefault="00A1749E" w:rsidP="00A1749E">
      <w:pPr>
        <w:contextualSpacing/>
        <w:rPr>
          <w:sz w:val="23"/>
          <w:szCs w:val="23"/>
        </w:rPr>
      </w:pPr>
    </w:p>
    <w:p w14:paraId="57129CFC" w14:textId="77777777" w:rsidR="00AF7AD2" w:rsidRDefault="00AF7AD2">
      <w:pPr>
        <w:rPr>
          <w:sz w:val="23"/>
          <w:szCs w:val="23"/>
        </w:rPr>
      </w:pPr>
      <w:r>
        <w:rPr>
          <w:sz w:val="23"/>
          <w:szCs w:val="23"/>
        </w:rPr>
        <w:br w:type="page"/>
      </w:r>
    </w:p>
    <w:p w14:paraId="001D4E69" w14:textId="77777777" w:rsidR="00A1749E" w:rsidRPr="003C6C45" w:rsidRDefault="00A1749E" w:rsidP="00AB1D27">
      <w:pPr>
        <w:pStyle w:val="LessonResourcessubhead"/>
      </w:pPr>
      <w:bookmarkStart w:id="14" w:name="L3sampleimagesscenarios"/>
      <w:r w:rsidRPr="003C6C45">
        <w:t>Sample Images for Scenario Cards</w:t>
      </w:r>
      <w:bookmarkEnd w:id="14"/>
    </w:p>
    <w:p w14:paraId="7F55C3F8" w14:textId="77777777" w:rsidR="00A1749E" w:rsidRPr="009C65BD" w:rsidRDefault="00A1749E" w:rsidP="00A1749E">
      <w:pPr>
        <w:contextualSpacing/>
        <w:rPr>
          <w:sz w:val="23"/>
          <w:szCs w:val="23"/>
        </w:rPr>
      </w:pPr>
      <w:r w:rsidRPr="009C65BD">
        <w:rPr>
          <w:noProof/>
          <w:lang w:eastAsia="zh-CN"/>
        </w:rPr>
        <w:drawing>
          <wp:inline distT="0" distB="0" distL="0" distR="0" wp14:anchorId="0F5C0E80" wp14:editId="59A4EB3D">
            <wp:extent cx="5283200" cy="5283200"/>
            <wp:effectExtent l="0" t="0" r="0" b="0"/>
            <wp:docPr id="24" name="Picture 24" descr="Boy crying over dropped ice cream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phicsfactory.com/clip-art/image_files/tn_image/2/1458742-tn_kid-crying-over-his-dropped-ice-cream-cone-outl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3200" cy="5283200"/>
                    </a:xfrm>
                    <a:prstGeom prst="rect">
                      <a:avLst/>
                    </a:prstGeom>
                    <a:noFill/>
                    <a:ln>
                      <a:noFill/>
                    </a:ln>
                  </pic:spPr>
                </pic:pic>
              </a:graphicData>
            </a:graphic>
          </wp:inline>
        </w:drawing>
      </w:r>
    </w:p>
    <w:p w14:paraId="184BF948" w14:textId="77777777" w:rsidR="00A1749E" w:rsidRPr="00AB1D27" w:rsidRDefault="00A1749E" w:rsidP="00A1749E">
      <w:pPr>
        <w:contextualSpacing/>
        <w:rPr>
          <w:i/>
          <w:sz w:val="18"/>
          <w:szCs w:val="18"/>
        </w:rPr>
      </w:pPr>
      <w:r w:rsidRPr="00AB1D27">
        <w:rPr>
          <w:i/>
          <w:sz w:val="18"/>
          <w:szCs w:val="18"/>
        </w:rPr>
        <w:t>http://www.graphicsfactory.com/clip-art/image_files/tn_image/2/1458742-tn_kid-crying-over-his-dropped-ice-cream-cone-outline.jpg</w:t>
      </w:r>
      <w:r w:rsidRPr="00AB1D27">
        <w:rPr>
          <w:i/>
          <w:sz w:val="18"/>
          <w:szCs w:val="18"/>
        </w:rPr>
        <w:br w:type="page"/>
      </w:r>
    </w:p>
    <w:p w14:paraId="35A70E82" w14:textId="77777777" w:rsidR="00FC4D49" w:rsidRDefault="00A1749E" w:rsidP="00A1749E">
      <w:pPr>
        <w:contextualSpacing/>
        <w:rPr>
          <w:noProof/>
        </w:rPr>
      </w:pPr>
      <w:r w:rsidRPr="009C65BD">
        <w:rPr>
          <w:noProof/>
        </w:rPr>
        <w:t xml:space="preserve"> </w:t>
      </w:r>
      <w:r w:rsidRPr="009C65BD">
        <w:rPr>
          <w:noProof/>
          <w:lang w:eastAsia="zh-CN"/>
        </w:rPr>
        <w:drawing>
          <wp:inline distT="0" distB="0" distL="0" distR="0" wp14:anchorId="26E1597B" wp14:editId="2E3280C0">
            <wp:extent cx="5276850" cy="4381500"/>
            <wp:effectExtent l="19050" t="0" r="0" b="0"/>
            <wp:docPr id="224" name="Picture 224" descr="Girl on a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gbimg.com/cache1sRuHe/users/s/si/sisciel/300/nDwP6h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4381500"/>
                    </a:xfrm>
                    <a:prstGeom prst="rect">
                      <a:avLst/>
                    </a:prstGeom>
                    <a:noFill/>
                    <a:ln>
                      <a:noFill/>
                    </a:ln>
                  </pic:spPr>
                </pic:pic>
              </a:graphicData>
            </a:graphic>
          </wp:inline>
        </w:drawing>
      </w:r>
    </w:p>
    <w:p w14:paraId="64E4526A" w14:textId="77777777" w:rsidR="00FC4D49" w:rsidRPr="00FC4D49" w:rsidRDefault="006B524D" w:rsidP="00A1749E">
      <w:pPr>
        <w:contextualSpacing/>
        <w:rPr>
          <w:i/>
          <w:noProof/>
          <w:sz w:val="18"/>
          <w:szCs w:val="18"/>
        </w:rPr>
      </w:pPr>
      <w:hyperlink r:id="rId54" w:history="1">
        <w:r w:rsidR="00FC4D49" w:rsidRPr="00FC4D49">
          <w:rPr>
            <w:rStyle w:val="Hyperlink"/>
            <w:rFonts w:ascii="Cambria" w:hAnsi="Cambria"/>
            <w:i/>
            <w:noProof/>
            <w:sz w:val="18"/>
            <w:szCs w:val="18"/>
          </w:rPr>
          <w:t>http://www.rgbstock.com/bigphoto/nDwP6hw/Girl+on+a+Swing</w:t>
        </w:r>
      </w:hyperlink>
    </w:p>
    <w:p w14:paraId="263A8766" w14:textId="77777777" w:rsidR="00FC4D49" w:rsidRDefault="00FC4D49" w:rsidP="00A1749E">
      <w:pPr>
        <w:contextualSpacing/>
        <w:rPr>
          <w:noProof/>
        </w:rPr>
      </w:pPr>
    </w:p>
    <w:p w14:paraId="2E691432" w14:textId="77777777" w:rsidR="00A1749E" w:rsidRPr="009C65BD" w:rsidRDefault="00A1749E" w:rsidP="00A1749E">
      <w:pPr>
        <w:contextualSpacing/>
        <w:rPr>
          <w:sz w:val="23"/>
          <w:szCs w:val="23"/>
        </w:rPr>
      </w:pPr>
      <w:r w:rsidRPr="009C65BD">
        <w:rPr>
          <w:sz w:val="23"/>
          <w:szCs w:val="23"/>
        </w:rPr>
        <w:br w:type="page"/>
      </w:r>
    </w:p>
    <w:p w14:paraId="1038883A" w14:textId="77777777" w:rsidR="00A1749E" w:rsidRPr="009C65BD" w:rsidRDefault="00A1749E" w:rsidP="00A1749E">
      <w:pPr>
        <w:contextualSpacing/>
        <w:rPr>
          <w:sz w:val="23"/>
          <w:szCs w:val="23"/>
        </w:rPr>
      </w:pPr>
      <w:r w:rsidRPr="009C65BD">
        <w:rPr>
          <w:noProof/>
          <w:lang w:eastAsia="zh-CN"/>
        </w:rPr>
        <w:drawing>
          <wp:inline distT="0" distB="0" distL="0" distR="0" wp14:anchorId="62822103" wp14:editId="35395312">
            <wp:extent cx="3767328" cy="4882896"/>
            <wp:effectExtent l="19050" t="0" r="4572" b="0"/>
            <wp:docPr id="225" name="Picture 225" descr="Angry man with steam coming out of his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bombardment-clipart-angry_ma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7328" cy="4882896"/>
                    </a:xfrm>
                    <a:prstGeom prst="rect">
                      <a:avLst/>
                    </a:prstGeom>
                    <a:noFill/>
                    <a:ln>
                      <a:noFill/>
                    </a:ln>
                  </pic:spPr>
                </pic:pic>
              </a:graphicData>
            </a:graphic>
          </wp:inline>
        </w:drawing>
      </w:r>
    </w:p>
    <w:p w14:paraId="63CEC62D" w14:textId="77777777" w:rsidR="00A1749E" w:rsidRDefault="00A1749E" w:rsidP="00A1749E">
      <w:pPr>
        <w:contextualSpacing/>
        <w:rPr>
          <w:sz w:val="23"/>
          <w:szCs w:val="23"/>
        </w:rPr>
      </w:pPr>
    </w:p>
    <w:p w14:paraId="0E959387" w14:textId="77777777" w:rsidR="00FC4D49" w:rsidRPr="00FC4D49" w:rsidRDefault="006B524D" w:rsidP="00FC4D49">
      <w:pPr>
        <w:contextualSpacing/>
        <w:rPr>
          <w:i/>
          <w:sz w:val="18"/>
          <w:szCs w:val="18"/>
        </w:rPr>
      </w:pPr>
      <w:hyperlink r:id="rId56" w:history="1">
        <w:r w:rsidR="00FC4D49" w:rsidRPr="00FC4D49">
          <w:rPr>
            <w:rStyle w:val="Hyperlink"/>
            <w:i/>
            <w:sz w:val="18"/>
            <w:szCs w:val="18"/>
          </w:rPr>
          <w:t>http://images.clipartpanda.com/bombardment-clipart-angry_man.png</w:t>
        </w:r>
      </w:hyperlink>
    </w:p>
    <w:p w14:paraId="1B495A18" w14:textId="77777777" w:rsidR="00FC4D49" w:rsidRPr="009C65BD" w:rsidRDefault="00FC4D49" w:rsidP="00A1749E">
      <w:pPr>
        <w:contextualSpacing/>
        <w:rPr>
          <w:sz w:val="23"/>
          <w:szCs w:val="23"/>
        </w:rPr>
      </w:pPr>
    </w:p>
    <w:p w14:paraId="6811F919" w14:textId="77777777" w:rsidR="00A1749E" w:rsidRDefault="00A1749E" w:rsidP="00A1749E">
      <w:pPr>
        <w:contextualSpacing/>
      </w:pPr>
      <w:r>
        <w:rPr>
          <w:noProof/>
          <w:lang w:eastAsia="zh-CN"/>
        </w:rPr>
        <w:drawing>
          <wp:inline distT="0" distB="0" distL="0" distR="0" wp14:anchorId="7334B15A" wp14:editId="4784C567">
            <wp:extent cx="4114800" cy="4095750"/>
            <wp:effectExtent l="19050" t="0" r="0" b="0"/>
            <wp:docPr id="226" name="Picture 226" descr="Happy girl with a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AppData\Local\Microsoft\Windows\INetCacheContent.Word\53414934_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4095750"/>
                    </a:xfrm>
                    <a:prstGeom prst="rect">
                      <a:avLst/>
                    </a:prstGeom>
                    <a:noFill/>
                    <a:ln>
                      <a:noFill/>
                    </a:ln>
                  </pic:spPr>
                </pic:pic>
              </a:graphicData>
            </a:graphic>
          </wp:inline>
        </w:drawing>
      </w:r>
    </w:p>
    <w:p w14:paraId="148E1EA2" w14:textId="77777777" w:rsidR="00A1749E" w:rsidRDefault="00A1749E" w:rsidP="00A1749E">
      <w:pPr>
        <w:contextualSpacing/>
      </w:pPr>
    </w:p>
    <w:p w14:paraId="2B39EB91" w14:textId="77777777" w:rsidR="00A1749E" w:rsidRPr="00FC4D49" w:rsidRDefault="00A1749E" w:rsidP="00A1749E">
      <w:pPr>
        <w:contextualSpacing/>
        <w:rPr>
          <w:i/>
          <w:sz w:val="18"/>
          <w:szCs w:val="18"/>
        </w:rPr>
      </w:pPr>
      <w:r w:rsidRPr="00FC4D49">
        <w:rPr>
          <w:i/>
          <w:sz w:val="18"/>
          <w:szCs w:val="18"/>
        </w:rPr>
        <w:t xml:space="preserve">Copyright: &lt;a href='http://www.123rf.com/profile_funwayillustration'&gt;funwayillustration /123RF Stock Photo&lt;/a&gt; </w:t>
      </w:r>
    </w:p>
    <w:p w14:paraId="680EF4C9" w14:textId="77777777" w:rsidR="00A1749E" w:rsidRPr="009C65BD" w:rsidRDefault="00A1749E" w:rsidP="00A1749E">
      <w:pPr>
        <w:contextualSpacing/>
        <w:rPr>
          <w:sz w:val="23"/>
          <w:szCs w:val="23"/>
        </w:rPr>
      </w:pPr>
      <w:r w:rsidRPr="009C65BD">
        <w:rPr>
          <w:sz w:val="23"/>
          <w:szCs w:val="23"/>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048AC79F" w14:textId="77777777" w:rsidTr="009B3ECC">
        <w:tc>
          <w:tcPr>
            <w:tcW w:w="592" w:type="pct"/>
            <w:shd w:val="clear" w:color="auto" w:fill="D9D9D9"/>
          </w:tcPr>
          <w:p w14:paraId="20D1BE6E" w14:textId="77777777" w:rsidR="00A1749E" w:rsidRPr="0026702F" w:rsidRDefault="00A1749E" w:rsidP="0026702F">
            <w:pPr>
              <w:pStyle w:val="LessonNumber"/>
              <w:rPr>
                <w:szCs w:val="22"/>
              </w:rPr>
            </w:pPr>
            <w:bookmarkStart w:id="15" w:name="L4"/>
            <w:bookmarkStart w:id="16" w:name="_Toc459131597"/>
            <w:bookmarkEnd w:id="15"/>
            <w:r w:rsidRPr="0026702F">
              <w:rPr>
                <w:szCs w:val="22"/>
              </w:rPr>
              <w:t>Lesson 4</w:t>
            </w:r>
            <w:bookmarkEnd w:id="16"/>
          </w:p>
          <w:p w14:paraId="29833BA8" w14:textId="77777777" w:rsidR="00A1749E" w:rsidRPr="0026702F" w:rsidRDefault="00A1749E" w:rsidP="00A1749E">
            <w:pPr>
              <w:contextualSpacing/>
              <w:rPr>
                <w:b/>
              </w:rPr>
            </w:pPr>
            <w:r w:rsidRPr="0026702F">
              <w:rPr>
                <w:b/>
              </w:rPr>
              <w:t>Day 4</w:t>
            </w:r>
          </w:p>
        </w:tc>
        <w:tc>
          <w:tcPr>
            <w:tcW w:w="2126" w:type="pct"/>
            <w:shd w:val="clear" w:color="auto" w:fill="D9D9D9"/>
          </w:tcPr>
          <w:p w14:paraId="2A9470A0" w14:textId="77777777" w:rsidR="00A1749E" w:rsidRPr="0026702F" w:rsidRDefault="00A1749E" w:rsidP="00A1749E">
            <w:pPr>
              <w:contextualSpacing/>
              <w:rPr>
                <w:rFonts w:eastAsia="Calibri"/>
              </w:rPr>
            </w:pPr>
            <w:r w:rsidRPr="0026702F">
              <w:rPr>
                <w:b/>
              </w:rPr>
              <w:t>Learning About Pronouns</w:t>
            </w:r>
          </w:p>
        </w:tc>
        <w:tc>
          <w:tcPr>
            <w:tcW w:w="2282" w:type="pct"/>
            <w:shd w:val="clear" w:color="auto" w:fill="D9D9D9"/>
          </w:tcPr>
          <w:p w14:paraId="1BB186BD" w14:textId="77777777" w:rsidR="00A1749E" w:rsidRPr="0026702F" w:rsidRDefault="00A1749E" w:rsidP="00A1749E">
            <w:pPr>
              <w:contextualSpacing/>
              <w:rPr>
                <w:b/>
              </w:rPr>
            </w:pPr>
            <w:r w:rsidRPr="0026702F">
              <w:rPr>
                <w:b/>
              </w:rPr>
              <w:t xml:space="preserve">Estimated Time: </w:t>
            </w:r>
            <w:r w:rsidRPr="0026702F">
              <w:t>60 minutes</w:t>
            </w:r>
          </w:p>
        </w:tc>
      </w:tr>
    </w:tbl>
    <w:p w14:paraId="5B18D2C3" w14:textId="77777777" w:rsidR="00A1749E" w:rsidRPr="001B2D0D" w:rsidRDefault="00A1749E" w:rsidP="00A1749E">
      <w:pPr>
        <w:contextualSpacing/>
        <w:rPr>
          <w:rFonts w:eastAsia="Calibri"/>
          <w:szCs w:val="20"/>
        </w:rPr>
      </w:pPr>
    </w:p>
    <w:p w14:paraId="625A5EED" w14:textId="77777777" w:rsidR="00A1749E" w:rsidRPr="00B62683" w:rsidRDefault="00A1749E" w:rsidP="00D7667A">
      <w:pPr>
        <w:pStyle w:val="BodyText11pt"/>
        <w:rPr>
          <w:rFonts w:eastAsiaTheme="minorHAnsi"/>
        </w:rPr>
      </w:pPr>
      <w:r w:rsidRPr="007317D2">
        <w:rPr>
          <w:rFonts w:eastAsia="Calibri"/>
          <w:b/>
        </w:rPr>
        <w:t>Brief overview of lesson</w:t>
      </w:r>
      <w:r w:rsidRPr="009C65BD">
        <w:rPr>
          <w:rFonts w:eastAsia="Calibri"/>
          <w:sz w:val="20"/>
          <w:szCs w:val="20"/>
        </w:rPr>
        <w:t xml:space="preserve">: </w:t>
      </w:r>
      <w:r>
        <w:rPr>
          <w:rFonts w:eastAsiaTheme="minorHAnsi"/>
        </w:rPr>
        <w:t>S</w:t>
      </w:r>
      <w:r w:rsidRPr="00B62683">
        <w:rPr>
          <w:rFonts w:eastAsiaTheme="minorHAnsi"/>
        </w:rPr>
        <w:t>tudents will learn about pronouns. They will practice recalling key events from the story in Lesson 3 using emotion vocabulary and pronouns. This lesson will help students develop skills necessary for recounting their own narratives in the CEPA.</w:t>
      </w:r>
      <w:r>
        <w:rPr>
          <w:rFonts w:eastAsiaTheme="minorHAnsi"/>
        </w:rPr>
        <w:t xml:space="preserve"> </w:t>
      </w:r>
      <w:r w:rsidRPr="004A645A">
        <w:rPr>
          <w:color w:val="000000"/>
          <w:shd w:val="clear" w:color="auto" w:fill="FFFFFF"/>
        </w:rPr>
        <w:t>As you plan, consider the variability of learners in your class and make adaptations as necessary.</w:t>
      </w:r>
    </w:p>
    <w:p w14:paraId="3FF88D01" w14:textId="77777777" w:rsidR="00A1749E" w:rsidRPr="009C65BD" w:rsidRDefault="00A1749E" w:rsidP="00D7667A">
      <w:pPr>
        <w:pStyle w:val="Heading2"/>
        <w:rPr>
          <w:rFonts w:eastAsia="Calibri"/>
        </w:rPr>
      </w:pPr>
      <w:r w:rsidRPr="009C65BD">
        <w:rPr>
          <w:rFonts w:eastAsia="Calibri"/>
        </w:rPr>
        <w:t>What students should know and be able to do to engage in this lesson:</w:t>
      </w:r>
    </w:p>
    <w:p w14:paraId="3D463036" w14:textId="77777777" w:rsidR="00A1749E" w:rsidRDefault="00A1749E" w:rsidP="00034898">
      <w:pPr>
        <w:pStyle w:val="ListBullet"/>
      </w:pPr>
      <w:r>
        <w:t>Familiarity with previously introduced e</w:t>
      </w:r>
      <w:r w:rsidRPr="006E2C64">
        <w:t>motions vocabulary</w:t>
      </w:r>
      <w:r>
        <w:t>.</w:t>
      </w:r>
    </w:p>
    <w:p w14:paraId="48B46115" w14:textId="77777777" w:rsidR="00A1749E" w:rsidRPr="001B2D0D" w:rsidRDefault="00A1749E" w:rsidP="00034898">
      <w:pPr>
        <w:pStyle w:val="Listbulletlast"/>
        <w:rPr>
          <w:rFonts w:eastAsia="Calibri"/>
          <w:b/>
          <w:szCs w:val="20"/>
        </w:rPr>
      </w:pPr>
      <w:r w:rsidRPr="006E2C64">
        <w:t xml:space="preserve">Basic familiarity with the present tense forms of the verb </w:t>
      </w:r>
      <w:r w:rsidRPr="006E2C64">
        <w:rPr>
          <w:i/>
        </w:rPr>
        <w:t>to be</w:t>
      </w:r>
      <w:r>
        <w:t xml:space="preserve"> (</w:t>
      </w:r>
      <w:r w:rsidRPr="000B36DF">
        <w:rPr>
          <w:i/>
        </w:rPr>
        <w:t>am, is</w:t>
      </w:r>
      <w: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5350D3" w14:paraId="6F536148" w14:textId="77777777" w:rsidTr="009B3ECC">
        <w:tc>
          <w:tcPr>
            <w:tcW w:w="5000" w:type="pct"/>
            <w:gridSpan w:val="4"/>
            <w:tcBorders>
              <w:bottom w:val="single" w:sz="4" w:space="0" w:color="auto"/>
            </w:tcBorders>
            <w:shd w:val="clear" w:color="auto" w:fill="D9D9D9"/>
          </w:tcPr>
          <w:p w14:paraId="4AFD37D2" w14:textId="77777777" w:rsidR="00A1749E" w:rsidRPr="005350D3" w:rsidRDefault="00A1749E" w:rsidP="00A1749E">
            <w:pPr>
              <w:contextualSpacing/>
              <w:jc w:val="center"/>
              <w:rPr>
                <w:rFonts w:eastAsia="Calibri"/>
                <w:b/>
              </w:rPr>
            </w:pPr>
            <w:r w:rsidRPr="005350D3">
              <w:rPr>
                <w:rFonts w:eastAsia="Calibri"/>
                <w:b/>
              </w:rPr>
              <w:t>LESSON FOUNDATION</w:t>
            </w:r>
          </w:p>
        </w:tc>
      </w:tr>
      <w:tr w:rsidR="00A1749E" w:rsidRPr="005350D3" w14:paraId="2C75ABBC" w14:textId="77777777" w:rsidTr="009B3ECC">
        <w:tc>
          <w:tcPr>
            <w:tcW w:w="2343" w:type="pct"/>
            <w:gridSpan w:val="2"/>
            <w:tcBorders>
              <w:right w:val="single" w:sz="4" w:space="0" w:color="auto"/>
            </w:tcBorders>
            <w:shd w:val="clear" w:color="auto" w:fill="DEEAF6"/>
          </w:tcPr>
          <w:p w14:paraId="6CC7F9DE" w14:textId="77777777" w:rsidR="00A1749E" w:rsidRPr="005350D3" w:rsidRDefault="00A1749E" w:rsidP="00A1749E">
            <w:pPr>
              <w:contextualSpacing/>
              <w:rPr>
                <w:rFonts w:eastAsia="Calibri"/>
                <w:b/>
              </w:rPr>
            </w:pPr>
            <w:r w:rsidRPr="005350D3">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4EC9BD72" w14:textId="77777777" w:rsidR="00A1749E" w:rsidRPr="005350D3" w:rsidRDefault="00A1749E" w:rsidP="00A1749E">
            <w:pPr>
              <w:contextualSpacing/>
              <w:rPr>
                <w:rFonts w:eastAsia="Calibri"/>
                <w:b/>
              </w:rPr>
            </w:pPr>
            <w:r w:rsidRPr="005350D3">
              <w:rPr>
                <w:rFonts w:eastAsia="Calibri"/>
                <w:b/>
              </w:rPr>
              <w:t>Unit-Level Salient Content Connections to Be Addressed in This Lesson</w:t>
            </w:r>
          </w:p>
        </w:tc>
      </w:tr>
      <w:tr w:rsidR="00A1749E" w:rsidRPr="005350D3" w14:paraId="75DEBE9F" w14:textId="77777777" w:rsidTr="009B3ECC">
        <w:tc>
          <w:tcPr>
            <w:tcW w:w="2343" w:type="pct"/>
            <w:gridSpan w:val="2"/>
            <w:tcBorders>
              <w:right w:val="single" w:sz="4" w:space="0" w:color="auto"/>
            </w:tcBorders>
          </w:tcPr>
          <w:p w14:paraId="394A25A9" w14:textId="77777777" w:rsidR="00A1749E" w:rsidRPr="005350D3" w:rsidRDefault="00A1749E" w:rsidP="005350D3">
            <w:pPr>
              <w:pStyle w:val="ListContinue"/>
            </w:pPr>
            <w:r w:rsidRPr="005350D3">
              <w:rPr>
                <w:rFonts w:eastAsia="Arial"/>
              </w:rPr>
              <w:t>G.1</w:t>
            </w:r>
            <w:r w:rsidR="000C7FB6" w:rsidRPr="005350D3">
              <w:rPr>
                <w:rFonts w:eastAsia="Arial"/>
              </w:rPr>
              <w:tab/>
            </w:r>
            <w:r w:rsidRPr="005350D3">
              <w:rPr>
                <w:rFonts w:eastAsia="Arial"/>
                <w:smallCaps/>
              </w:rPr>
              <w:t>Recount</w:t>
            </w:r>
            <w:r w:rsidRPr="005350D3">
              <w:rPr>
                <w:rFonts w:eastAsia="Arial"/>
              </w:rPr>
              <w:t xml:space="preserve"> by describing events of a story to produce a clear and coherent narrative. </w:t>
            </w:r>
          </w:p>
          <w:p w14:paraId="6C93A07B" w14:textId="77777777" w:rsidR="00A1749E" w:rsidRPr="005350D3" w:rsidRDefault="00A1749E" w:rsidP="005350D3">
            <w:pPr>
              <w:pStyle w:val="ListContinue"/>
            </w:pPr>
            <w:r w:rsidRPr="005350D3">
              <w:rPr>
                <w:rFonts w:eastAsia="Arial"/>
              </w:rPr>
              <w:t>G.2</w:t>
            </w:r>
            <w:r w:rsidR="000C7FB6" w:rsidRPr="005350D3">
              <w:rPr>
                <w:rFonts w:eastAsia="Arial"/>
              </w:rPr>
              <w:tab/>
            </w:r>
            <w:r w:rsidRPr="005350D3">
              <w:rPr>
                <w:rFonts w:eastAsia="Arial"/>
                <w:smallCaps/>
              </w:rPr>
              <w:t>Discuss</w:t>
            </w:r>
            <w:r w:rsidRPr="005350D3">
              <w:rPr>
                <w:rFonts w:eastAsia="Arial"/>
              </w:rPr>
              <w:t xml:space="preserve"> by inquiring about others’ ideas and experiences.</w:t>
            </w:r>
          </w:p>
          <w:p w14:paraId="76807196" w14:textId="77777777" w:rsidR="00A1749E" w:rsidRPr="005350D3" w:rsidRDefault="00A1749E" w:rsidP="005350D3">
            <w:pPr>
              <w:pStyle w:val="ListContinue"/>
            </w:pPr>
            <w:r w:rsidRPr="005350D3">
              <w:t>G.3</w:t>
            </w:r>
            <w:r w:rsidR="000C7FB6" w:rsidRPr="005350D3">
              <w:tab/>
            </w:r>
            <w:r w:rsidRPr="005350D3">
              <w:rPr>
                <w:smallCaps/>
                <w:color w:val="000000"/>
              </w:rPr>
              <w:t>Explain</w:t>
            </w:r>
            <w:r w:rsidRPr="005350D3">
              <w:t xml:space="preserve"> by elaborating to describe the relationship between actions/events and emotions.</w:t>
            </w:r>
          </w:p>
        </w:tc>
        <w:tc>
          <w:tcPr>
            <w:tcW w:w="2657" w:type="pct"/>
            <w:gridSpan w:val="2"/>
            <w:tcBorders>
              <w:left w:val="single" w:sz="4" w:space="0" w:color="auto"/>
            </w:tcBorders>
          </w:tcPr>
          <w:p w14:paraId="38927EB4" w14:textId="77777777" w:rsidR="00A1749E" w:rsidRPr="005350D3" w:rsidRDefault="00A1749E" w:rsidP="005350D3">
            <w:pPr>
              <w:pStyle w:val="BodyText"/>
            </w:pPr>
            <w:r w:rsidRPr="005350D3">
              <w:t>CCSS.ELA-Literacy.SL.K.1.a—Follow agreed-upon rules for discussions (e.g., listening to others and taking turns speaking about the topics and texts under discussion).</w:t>
            </w:r>
          </w:p>
          <w:p w14:paraId="671398EE" w14:textId="77777777" w:rsidR="00A1749E" w:rsidRPr="005350D3" w:rsidRDefault="00A1749E" w:rsidP="005350D3">
            <w:pPr>
              <w:pStyle w:val="BodyText"/>
              <w:rPr>
                <w:rFonts w:eastAsia="Calibri"/>
              </w:rPr>
            </w:pPr>
            <w:r w:rsidRPr="00D932AE">
              <w:t>CCSS.ELA-Literacy.SL.K.</w:t>
            </w:r>
            <w:r w:rsidRPr="005350D3">
              <w:t>6—Speak audibly and express thoughts, feelings, and details clearly.</w:t>
            </w:r>
          </w:p>
        </w:tc>
      </w:tr>
      <w:tr w:rsidR="00A1749E" w:rsidRPr="005350D3" w14:paraId="5C5AA756" w14:textId="77777777" w:rsidTr="009B3ECC">
        <w:tc>
          <w:tcPr>
            <w:tcW w:w="2343" w:type="pct"/>
            <w:gridSpan w:val="2"/>
            <w:tcBorders>
              <w:right w:val="single" w:sz="4" w:space="0" w:color="auto"/>
            </w:tcBorders>
            <w:shd w:val="clear" w:color="auto" w:fill="DEEAF6"/>
          </w:tcPr>
          <w:p w14:paraId="7D43C3A2" w14:textId="77777777" w:rsidR="00A1749E" w:rsidRPr="005350D3" w:rsidRDefault="00A1749E" w:rsidP="00A1749E">
            <w:pPr>
              <w:contextualSpacing/>
              <w:rPr>
                <w:rFonts w:eastAsia="Calibri"/>
                <w:b/>
              </w:rPr>
            </w:pPr>
            <w:r w:rsidRPr="005350D3">
              <w:rPr>
                <w:rFonts w:eastAsia="Calibri"/>
                <w:b/>
              </w:rPr>
              <w:t>Language Objective</w:t>
            </w:r>
          </w:p>
        </w:tc>
        <w:tc>
          <w:tcPr>
            <w:tcW w:w="2657" w:type="pct"/>
            <w:gridSpan w:val="2"/>
            <w:tcBorders>
              <w:left w:val="single" w:sz="4" w:space="0" w:color="auto"/>
            </w:tcBorders>
            <w:shd w:val="clear" w:color="auto" w:fill="DEEAF6"/>
          </w:tcPr>
          <w:p w14:paraId="2BB51105" w14:textId="77777777" w:rsidR="00A1749E" w:rsidRPr="005350D3" w:rsidRDefault="00A1749E" w:rsidP="00A1749E">
            <w:pPr>
              <w:contextualSpacing/>
              <w:rPr>
                <w:rFonts w:eastAsia="Calibri"/>
                <w:b/>
              </w:rPr>
            </w:pPr>
            <w:r w:rsidRPr="005350D3">
              <w:rPr>
                <w:rFonts w:eastAsia="Calibri"/>
                <w:b/>
              </w:rPr>
              <w:t>Essential Questions Addressed in the Lesson</w:t>
            </w:r>
          </w:p>
        </w:tc>
      </w:tr>
      <w:tr w:rsidR="00A1749E" w:rsidRPr="005350D3" w14:paraId="7E7FFFA4" w14:textId="77777777" w:rsidTr="009B3ECC">
        <w:tc>
          <w:tcPr>
            <w:tcW w:w="2343" w:type="pct"/>
            <w:gridSpan w:val="2"/>
            <w:tcBorders>
              <w:right w:val="single" w:sz="4" w:space="0" w:color="auto"/>
            </w:tcBorders>
          </w:tcPr>
          <w:p w14:paraId="1CD262C4" w14:textId="77777777" w:rsidR="00A1749E" w:rsidRPr="005350D3" w:rsidRDefault="00A1749E" w:rsidP="0013718D">
            <w:pPr>
              <w:pStyle w:val="BodyText"/>
              <w:rPr>
                <w:rFonts w:eastAsia="Calibri"/>
              </w:rPr>
            </w:pPr>
            <w:r w:rsidRPr="005350D3">
              <w:rPr>
                <w:rFonts w:eastAsia="Calibri"/>
              </w:rPr>
              <w:t>Students will be able to identify characters with pronouns (</w:t>
            </w:r>
            <w:r w:rsidRPr="005350D3">
              <w:rPr>
                <w:rFonts w:eastAsia="Calibri"/>
                <w:i/>
              </w:rPr>
              <w:t>he, she</w:t>
            </w:r>
            <w:r w:rsidRPr="005350D3">
              <w:rPr>
                <w:rFonts w:eastAsia="Calibri"/>
              </w:rPr>
              <w:t>).</w:t>
            </w:r>
          </w:p>
        </w:tc>
        <w:tc>
          <w:tcPr>
            <w:tcW w:w="2657" w:type="pct"/>
            <w:gridSpan w:val="2"/>
            <w:tcBorders>
              <w:left w:val="single" w:sz="4" w:space="0" w:color="auto"/>
            </w:tcBorders>
          </w:tcPr>
          <w:p w14:paraId="4E23A87B" w14:textId="77777777" w:rsidR="00A1749E" w:rsidRPr="005350D3" w:rsidRDefault="00A1749E" w:rsidP="000C7FB6">
            <w:pPr>
              <w:pStyle w:val="ListContinue"/>
            </w:pPr>
            <w:r w:rsidRPr="005350D3">
              <w:t>Q</w:t>
            </w:r>
            <w:r w:rsidR="00110E5C" w:rsidRPr="005350D3">
              <w:t>.</w:t>
            </w:r>
            <w:r w:rsidRPr="005350D3">
              <w:t>1</w:t>
            </w:r>
            <w:r w:rsidR="000C7FB6" w:rsidRPr="005350D3">
              <w:tab/>
            </w:r>
            <w:r w:rsidRPr="005350D3">
              <w:t>How can you use language to help you share your story?</w:t>
            </w:r>
          </w:p>
          <w:p w14:paraId="49036820" w14:textId="77777777" w:rsidR="00A1749E" w:rsidRPr="005350D3" w:rsidRDefault="00A1749E" w:rsidP="000C7FB6">
            <w:pPr>
              <w:pStyle w:val="ListContinue"/>
            </w:pPr>
            <w:r w:rsidRPr="005350D3">
              <w:t>Q</w:t>
            </w:r>
            <w:r w:rsidR="00110E5C" w:rsidRPr="005350D3">
              <w:t>.</w:t>
            </w:r>
            <w:r w:rsidRPr="005350D3">
              <w:t>2</w:t>
            </w:r>
            <w:r w:rsidR="000C7FB6" w:rsidRPr="005350D3">
              <w:tab/>
            </w:r>
            <w:r w:rsidRPr="005350D3">
              <w:t>How can we use language to learn more about how someone is feeling?</w:t>
            </w:r>
          </w:p>
          <w:p w14:paraId="22BE6D9E" w14:textId="77777777" w:rsidR="00A1749E" w:rsidRPr="005350D3" w:rsidRDefault="00A1749E" w:rsidP="000C7FB6">
            <w:pPr>
              <w:pStyle w:val="ListContinue"/>
              <w:rPr>
                <w:rFonts w:eastAsia="Calibri"/>
              </w:rPr>
            </w:pPr>
            <w:r w:rsidRPr="005350D3">
              <w:t>Q</w:t>
            </w:r>
            <w:r w:rsidR="00110E5C" w:rsidRPr="005350D3">
              <w:t>.</w:t>
            </w:r>
            <w:r w:rsidRPr="005350D3">
              <w:t>3</w:t>
            </w:r>
            <w:r w:rsidR="000C7FB6" w:rsidRPr="005350D3">
              <w:tab/>
            </w:r>
            <w:r w:rsidRPr="005350D3">
              <w:t>How can we use language to express how we are feeling?</w:t>
            </w:r>
          </w:p>
        </w:tc>
      </w:tr>
      <w:tr w:rsidR="00A1749E" w:rsidRPr="005350D3" w14:paraId="1D17F768" w14:textId="77777777" w:rsidTr="009B3ECC">
        <w:tc>
          <w:tcPr>
            <w:tcW w:w="5000" w:type="pct"/>
            <w:gridSpan w:val="4"/>
            <w:shd w:val="clear" w:color="auto" w:fill="DEEAF6"/>
          </w:tcPr>
          <w:p w14:paraId="0F7F2E18" w14:textId="77777777" w:rsidR="00A1749E" w:rsidRPr="005350D3" w:rsidRDefault="00A1749E" w:rsidP="00A1749E">
            <w:pPr>
              <w:contextualSpacing/>
              <w:rPr>
                <w:rFonts w:eastAsia="Calibri" w:cs="Arial"/>
                <w:b/>
              </w:rPr>
            </w:pPr>
            <w:r w:rsidRPr="005350D3">
              <w:rPr>
                <w:rFonts w:eastAsia="Calibri"/>
                <w:b/>
              </w:rPr>
              <w:t>Assessment</w:t>
            </w:r>
          </w:p>
        </w:tc>
      </w:tr>
      <w:tr w:rsidR="00A1749E" w:rsidRPr="005350D3" w14:paraId="7CFF9FDF" w14:textId="77777777" w:rsidTr="009B3ECC">
        <w:tc>
          <w:tcPr>
            <w:tcW w:w="5000" w:type="pct"/>
            <w:gridSpan w:val="4"/>
            <w:shd w:val="clear" w:color="auto" w:fill="auto"/>
          </w:tcPr>
          <w:p w14:paraId="3B7B1C76" w14:textId="77777777" w:rsidR="00A1749E" w:rsidRPr="005350D3" w:rsidRDefault="006E201F" w:rsidP="006E201F">
            <w:pPr>
              <w:pStyle w:val="ListBullet"/>
            </w:pPr>
            <w:r>
              <w:t>Formative:</w:t>
            </w:r>
            <w:r w:rsidR="00A1749E" w:rsidRPr="005350D3">
              <w:t xml:space="preserve"> Assess students’ application of learned language to match appropriate pronouns to characters (orally, labeling, and/or in writing). </w:t>
            </w:r>
          </w:p>
        </w:tc>
      </w:tr>
      <w:tr w:rsidR="00A1749E" w:rsidRPr="005350D3" w14:paraId="5E971262" w14:textId="77777777" w:rsidTr="002451BC">
        <w:tc>
          <w:tcPr>
            <w:tcW w:w="5000" w:type="pct"/>
            <w:gridSpan w:val="4"/>
            <w:tcBorders>
              <w:bottom w:val="nil"/>
            </w:tcBorders>
            <w:shd w:val="clear" w:color="auto" w:fill="DEEAF6"/>
          </w:tcPr>
          <w:p w14:paraId="75A53960" w14:textId="77777777" w:rsidR="00A1749E" w:rsidRPr="005350D3" w:rsidRDefault="00A1749E" w:rsidP="00A1749E">
            <w:pPr>
              <w:contextualSpacing/>
              <w:jc w:val="center"/>
              <w:rPr>
                <w:rFonts w:eastAsia="Calibri"/>
                <w:b/>
              </w:rPr>
            </w:pPr>
            <w:r w:rsidRPr="005350D3">
              <w:rPr>
                <w:rFonts w:eastAsia="Calibri"/>
                <w:b/>
              </w:rPr>
              <w:t>Thinking Space: What Academic Language Will Be Practiced in This Lesson?</w:t>
            </w:r>
          </w:p>
        </w:tc>
      </w:tr>
      <w:tr w:rsidR="00A1749E" w:rsidRPr="005350D3" w14:paraId="1C6B6330" w14:textId="77777777" w:rsidTr="002451BC">
        <w:tc>
          <w:tcPr>
            <w:tcW w:w="1718" w:type="pct"/>
            <w:tcBorders>
              <w:top w:val="nil"/>
              <w:right w:val="nil"/>
            </w:tcBorders>
            <w:shd w:val="clear" w:color="auto" w:fill="DEEAF6"/>
          </w:tcPr>
          <w:p w14:paraId="64A912D7" w14:textId="77777777" w:rsidR="00A1749E" w:rsidRPr="005350D3" w:rsidRDefault="00A1749E" w:rsidP="00A1749E">
            <w:pPr>
              <w:contextualSpacing/>
              <w:jc w:val="center"/>
              <w:rPr>
                <w:rFonts w:eastAsia="Calibri"/>
                <w:b/>
              </w:rPr>
            </w:pPr>
            <w:r w:rsidRPr="005350D3">
              <w:rPr>
                <w:rFonts w:eastAsia="Calibri"/>
                <w:b/>
              </w:rPr>
              <w:t>Discourse Dimension</w:t>
            </w:r>
          </w:p>
        </w:tc>
        <w:tc>
          <w:tcPr>
            <w:tcW w:w="1375" w:type="pct"/>
            <w:gridSpan w:val="2"/>
            <w:tcBorders>
              <w:top w:val="nil"/>
              <w:left w:val="nil"/>
              <w:right w:val="nil"/>
            </w:tcBorders>
            <w:shd w:val="clear" w:color="auto" w:fill="DEEAF6"/>
          </w:tcPr>
          <w:p w14:paraId="4544A8C2" w14:textId="77777777" w:rsidR="00A1749E" w:rsidRPr="005350D3" w:rsidRDefault="00A1749E" w:rsidP="00A1749E">
            <w:pPr>
              <w:contextualSpacing/>
              <w:jc w:val="center"/>
              <w:rPr>
                <w:rFonts w:eastAsia="Calibri"/>
                <w:b/>
              </w:rPr>
            </w:pPr>
            <w:r w:rsidRPr="005350D3">
              <w:rPr>
                <w:rFonts w:eastAsia="Calibri"/>
                <w:b/>
              </w:rPr>
              <w:t>Sentence Dimension</w:t>
            </w:r>
          </w:p>
        </w:tc>
        <w:tc>
          <w:tcPr>
            <w:tcW w:w="1907" w:type="pct"/>
            <w:tcBorders>
              <w:top w:val="nil"/>
              <w:left w:val="nil"/>
            </w:tcBorders>
            <w:shd w:val="clear" w:color="auto" w:fill="DEEAF6"/>
          </w:tcPr>
          <w:p w14:paraId="760AEE78" w14:textId="77777777" w:rsidR="00A1749E" w:rsidRPr="005350D3" w:rsidRDefault="00A1749E" w:rsidP="00A1749E">
            <w:pPr>
              <w:contextualSpacing/>
              <w:jc w:val="center"/>
              <w:rPr>
                <w:rFonts w:eastAsia="Calibri"/>
                <w:b/>
              </w:rPr>
            </w:pPr>
            <w:r w:rsidRPr="005350D3">
              <w:rPr>
                <w:rFonts w:eastAsia="Calibri"/>
                <w:b/>
              </w:rPr>
              <w:t>Word Dimension</w:t>
            </w:r>
          </w:p>
        </w:tc>
      </w:tr>
      <w:tr w:rsidR="00A1749E" w:rsidRPr="005350D3" w14:paraId="41D13D4A" w14:textId="77777777" w:rsidTr="009B3ECC">
        <w:tc>
          <w:tcPr>
            <w:tcW w:w="1718" w:type="pct"/>
            <w:tcBorders>
              <w:right w:val="single" w:sz="4" w:space="0" w:color="auto"/>
            </w:tcBorders>
          </w:tcPr>
          <w:p w14:paraId="5EC8EA00" w14:textId="77777777" w:rsidR="00A1749E" w:rsidRPr="005350D3" w:rsidRDefault="00A1749E" w:rsidP="00733742">
            <w:pPr>
              <w:pStyle w:val="BodyTextnospace"/>
              <w:rPr>
                <w:rFonts w:eastAsia="Calibri"/>
              </w:rPr>
            </w:pPr>
            <w:r w:rsidRPr="005350D3">
              <w:t>Social instructional language; reading grade-appropriate narrative texts composed of simple or predictable phrases/sentences with limited cohesion between sentences; orally retelling/recounting events from previously read narratives.</w:t>
            </w:r>
          </w:p>
        </w:tc>
        <w:tc>
          <w:tcPr>
            <w:tcW w:w="1375" w:type="pct"/>
            <w:gridSpan w:val="2"/>
            <w:tcBorders>
              <w:left w:val="single" w:sz="4" w:space="0" w:color="auto"/>
              <w:right w:val="single" w:sz="4" w:space="0" w:color="auto"/>
            </w:tcBorders>
          </w:tcPr>
          <w:p w14:paraId="5CC5D95D" w14:textId="77777777" w:rsidR="00A1749E" w:rsidRPr="005350D3" w:rsidRDefault="00A1749E" w:rsidP="00733742">
            <w:pPr>
              <w:pStyle w:val="BodyTextnospace"/>
              <w:rPr>
                <w:rFonts w:eastAsia="Calibri"/>
              </w:rPr>
            </w:pPr>
            <w:r w:rsidRPr="005350D3">
              <w:t xml:space="preserve">Simple sentences in past and present tense, such as: </w:t>
            </w:r>
            <w:r w:rsidRPr="005350D3">
              <w:rPr>
                <w:i/>
              </w:rPr>
              <w:t>___ feels/is ___.</w:t>
            </w:r>
          </w:p>
        </w:tc>
        <w:tc>
          <w:tcPr>
            <w:tcW w:w="1907" w:type="pct"/>
            <w:tcBorders>
              <w:left w:val="single" w:sz="4" w:space="0" w:color="auto"/>
            </w:tcBorders>
          </w:tcPr>
          <w:p w14:paraId="2D30BD0C" w14:textId="77777777" w:rsidR="00A1749E" w:rsidRPr="005350D3" w:rsidRDefault="00A1749E" w:rsidP="00733742">
            <w:pPr>
              <w:pStyle w:val="BodyTextnospace"/>
              <w:rPr>
                <w:rFonts w:eastAsia="Calibri"/>
              </w:rPr>
            </w:pPr>
            <w:r w:rsidRPr="005350D3">
              <w:t>Emotion vocabulary (</w:t>
            </w:r>
            <w:r w:rsidRPr="005350D3">
              <w:rPr>
                <w:i/>
              </w:rPr>
              <w:t>emotion, happy, sad, mad, excited, scared, feeling, surprised, nervous</w:t>
            </w:r>
            <w:r w:rsidRPr="005350D3">
              <w:t>); topic-related verbs (</w:t>
            </w:r>
            <w:r w:rsidRPr="005350D3">
              <w:rPr>
                <w:i/>
              </w:rPr>
              <w:t>to be</w:t>
            </w:r>
            <w:r w:rsidRPr="005350D3">
              <w:t xml:space="preserve"> and </w:t>
            </w:r>
            <w:r w:rsidRPr="005350D3">
              <w:rPr>
                <w:i/>
              </w:rPr>
              <w:t>to feel</w:t>
            </w:r>
            <w:r w:rsidRPr="005350D3">
              <w:t>); pronouns (</w:t>
            </w:r>
            <w:r w:rsidRPr="005350D3">
              <w:rPr>
                <w:i/>
              </w:rPr>
              <w:t>he, she, I</w:t>
            </w:r>
            <w:r w:rsidRPr="005350D3">
              <w:t>).</w:t>
            </w:r>
          </w:p>
        </w:tc>
      </w:tr>
      <w:tr w:rsidR="00A1749E" w:rsidRPr="005350D3" w14:paraId="2CF4870D" w14:textId="77777777" w:rsidTr="009B3ECC">
        <w:tc>
          <w:tcPr>
            <w:tcW w:w="5000" w:type="pct"/>
            <w:gridSpan w:val="4"/>
            <w:shd w:val="clear" w:color="auto" w:fill="DEEAF6"/>
          </w:tcPr>
          <w:p w14:paraId="1329281C" w14:textId="77777777" w:rsidR="00A1749E" w:rsidRPr="005350D3" w:rsidRDefault="00A1749E" w:rsidP="00A1749E">
            <w:pPr>
              <w:contextualSpacing/>
              <w:rPr>
                <w:rFonts w:eastAsia="Calibri"/>
                <w:b/>
              </w:rPr>
            </w:pPr>
            <w:r w:rsidRPr="005350D3">
              <w:rPr>
                <w:rFonts w:eastAsia="Calibri"/>
                <w:b/>
              </w:rPr>
              <w:t>Instructional Tips/Strategies/Suggestions for Teacher</w:t>
            </w:r>
          </w:p>
        </w:tc>
      </w:tr>
      <w:tr w:rsidR="00A1749E" w:rsidRPr="005350D3" w14:paraId="327D4495" w14:textId="77777777" w:rsidTr="009B3ECC">
        <w:tc>
          <w:tcPr>
            <w:tcW w:w="5000" w:type="pct"/>
            <w:gridSpan w:val="4"/>
          </w:tcPr>
          <w:p w14:paraId="3BEDBF23" w14:textId="77777777" w:rsidR="00A1749E" w:rsidRPr="005350D3" w:rsidRDefault="00A1749E" w:rsidP="00F01D63">
            <w:pPr>
              <w:pStyle w:val="ListBullet"/>
            </w:pPr>
            <w:r w:rsidRPr="005350D3">
              <w:t xml:space="preserve">Students may already have some familiarity with the pronouns </w:t>
            </w:r>
            <w:r w:rsidRPr="005350D3">
              <w:rPr>
                <w:i/>
              </w:rPr>
              <w:t xml:space="preserve">I, he, </w:t>
            </w:r>
            <w:r w:rsidRPr="005350D3">
              <w:t>and</w:t>
            </w:r>
            <w:r w:rsidRPr="005350D3">
              <w:rPr>
                <w:i/>
              </w:rPr>
              <w:t xml:space="preserve"> she, </w:t>
            </w:r>
            <w:r w:rsidRPr="005350D3">
              <w:t>as they are common kindergarten sight words.</w:t>
            </w:r>
          </w:p>
          <w:p w14:paraId="2ACA6B25" w14:textId="77777777" w:rsidR="00A1749E" w:rsidRPr="005350D3" w:rsidRDefault="00A1749E" w:rsidP="00F01D63">
            <w:pPr>
              <w:pStyle w:val="ListBullet"/>
              <w:rPr>
                <w:color w:val="000000"/>
              </w:rPr>
            </w:pPr>
            <w:r w:rsidRPr="005350D3">
              <w:t xml:space="preserve">Use the results of formative assessments to inform instruction and make adjustments to the instructional sequence as needed. </w:t>
            </w:r>
          </w:p>
        </w:tc>
      </w:tr>
    </w:tbl>
    <w:p w14:paraId="0ABCCF50"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1B2D0D" w14:paraId="648111D1" w14:textId="77777777" w:rsidTr="009B3ECC">
        <w:tc>
          <w:tcPr>
            <w:tcW w:w="5000" w:type="pct"/>
            <w:shd w:val="clear" w:color="auto" w:fill="D9D9D9"/>
          </w:tcPr>
          <w:p w14:paraId="0869F8F9" w14:textId="77777777" w:rsidR="00A1749E" w:rsidRPr="001B2D0D" w:rsidRDefault="00A1749E" w:rsidP="00A1749E">
            <w:pPr>
              <w:contextualSpacing/>
              <w:jc w:val="center"/>
              <w:rPr>
                <w:rFonts w:eastAsia="Calibri"/>
                <w:b/>
              </w:rPr>
            </w:pPr>
            <w:r w:rsidRPr="001B2D0D">
              <w:rPr>
                <w:rFonts w:eastAsia="Calibri"/>
                <w:b/>
              </w:rPr>
              <w:t>STUDENT CONSIDERATIONS</w:t>
            </w:r>
          </w:p>
        </w:tc>
      </w:tr>
      <w:tr w:rsidR="00A1749E" w:rsidRPr="001B2D0D" w14:paraId="6C021749" w14:textId="77777777" w:rsidTr="009B3ECC">
        <w:tc>
          <w:tcPr>
            <w:tcW w:w="5000" w:type="pct"/>
            <w:shd w:val="clear" w:color="auto" w:fill="E2EFD9"/>
          </w:tcPr>
          <w:p w14:paraId="469562F4" w14:textId="77777777" w:rsidR="00A1749E" w:rsidRPr="001B2D0D" w:rsidRDefault="00A1749E" w:rsidP="00A1749E">
            <w:pPr>
              <w:contextualSpacing/>
              <w:rPr>
                <w:rFonts w:eastAsia="Calibri"/>
              </w:rPr>
            </w:pPr>
            <w:r w:rsidRPr="001B2D0D">
              <w:rPr>
                <w:rFonts w:eastAsia="Calibri"/>
                <w:b/>
              </w:rPr>
              <w:t>Sociocultural Implications</w:t>
            </w:r>
          </w:p>
        </w:tc>
      </w:tr>
      <w:tr w:rsidR="00A1749E" w:rsidRPr="001B2D0D" w14:paraId="7E87B313" w14:textId="77777777" w:rsidTr="009B3ECC">
        <w:tc>
          <w:tcPr>
            <w:tcW w:w="5000" w:type="pct"/>
          </w:tcPr>
          <w:p w14:paraId="274433E5" w14:textId="77777777" w:rsidR="00A1749E" w:rsidRPr="001B2D0D" w:rsidRDefault="00A1749E" w:rsidP="001B2D0D">
            <w:pPr>
              <w:pStyle w:val="BodyTextnospace"/>
            </w:pPr>
            <w:r w:rsidRPr="001B2D0D">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1B2D0D" w14:paraId="60A1079F" w14:textId="77777777" w:rsidTr="009B3ECC">
        <w:tc>
          <w:tcPr>
            <w:tcW w:w="5000" w:type="pct"/>
            <w:shd w:val="clear" w:color="auto" w:fill="E2EFD9"/>
          </w:tcPr>
          <w:p w14:paraId="36EDECC5" w14:textId="77777777" w:rsidR="00A1749E" w:rsidRPr="001B2D0D" w:rsidRDefault="00A1749E" w:rsidP="00A1749E">
            <w:pPr>
              <w:contextualSpacing/>
              <w:rPr>
                <w:rFonts w:eastAsia="Calibri" w:cs="Arial"/>
                <w:b/>
              </w:rPr>
            </w:pPr>
            <w:r w:rsidRPr="001B2D0D">
              <w:rPr>
                <w:rFonts w:eastAsia="Calibri"/>
                <w:b/>
              </w:rPr>
              <w:t>Anticipated Student Pre-Conceptions/Misconceptions</w:t>
            </w:r>
          </w:p>
        </w:tc>
      </w:tr>
      <w:tr w:rsidR="00A1749E" w:rsidRPr="001B2D0D" w14:paraId="26C14F1A" w14:textId="77777777" w:rsidTr="009B3ECC">
        <w:tc>
          <w:tcPr>
            <w:tcW w:w="5000" w:type="pct"/>
          </w:tcPr>
          <w:p w14:paraId="1CAE5899" w14:textId="77777777" w:rsidR="00A1749E" w:rsidRPr="001B2D0D" w:rsidRDefault="00A1749E" w:rsidP="001B2D0D">
            <w:pPr>
              <w:pStyle w:val="ListBullet"/>
            </w:pPr>
            <w:r w:rsidRPr="001B2D0D">
              <w:t>Students may think that they need to include every detail when retelling a story</w:t>
            </w:r>
            <w:r w:rsidR="009B3ECC">
              <w:t>.</w:t>
            </w:r>
          </w:p>
          <w:p w14:paraId="6789A665" w14:textId="77777777" w:rsidR="00A1749E" w:rsidRPr="001B2D0D" w:rsidRDefault="00A1749E" w:rsidP="001B2D0D">
            <w:pPr>
              <w:pStyle w:val="ListBullet"/>
              <w:rPr>
                <w:rFonts w:eastAsia="Calibri"/>
              </w:rPr>
            </w:pPr>
            <w:r w:rsidRPr="001B2D0D">
              <w:t>Students may think that pronouns are interchangeable.</w:t>
            </w:r>
          </w:p>
        </w:tc>
      </w:tr>
    </w:tbl>
    <w:p w14:paraId="61046D30"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31750CA0" w14:textId="77777777" w:rsidTr="009B3ECC">
        <w:tc>
          <w:tcPr>
            <w:tcW w:w="5000" w:type="pct"/>
            <w:shd w:val="clear" w:color="auto" w:fill="D9D9D9"/>
          </w:tcPr>
          <w:p w14:paraId="01DDB4FD"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21D7DD35" w14:textId="77777777" w:rsidTr="009B3ECC">
        <w:tc>
          <w:tcPr>
            <w:tcW w:w="5000" w:type="pct"/>
            <w:shd w:val="clear" w:color="auto" w:fill="FFF2CC"/>
          </w:tcPr>
          <w:p w14:paraId="7272313D"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130A6BFD" w14:textId="77777777" w:rsidTr="009B3ECC">
        <w:tc>
          <w:tcPr>
            <w:tcW w:w="5000" w:type="pct"/>
          </w:tcPr>
          <w:p w14:paraId="714E1165" w14:textId="77777777" w:rsidR="00A1749E" w:rsidRPr="00AF7AD2" w:rsidRDefault="00A1749E" w:rsidP="00AF7AD2">
            <w:pPr>
              <w:pStyle w:val="Heading7nospace"/>
              <w:rPr>
                <w:rFonts w:asciiTheme="majorHAnsi" w:hAnsiTheme="majorHAnsi"/>
                <w:b/>
              </w:rPr>
            </w:pPr>
            <w:r w:rsidRPr="00AF7AD2">
              <w:rPr>
                <w:rFonts w:asciiTheme="majorHAnsi" w:hAnsiTheme="majorHAnsi"/>
              </w:rPr>
              <w:t>Post and explain the lesson language objective: “Students will be able to identify characters with pronouns (</w:t>
            </w:r>
            <w:r w:rsidRPr="00AF7AD2">
              <w:rPr>
                <w:rFonts w:asciiTheme="majorHAnsi" w:hAnsiTheme="majorHAnsi"/>
                <w:i/>
              </w:rPr>
              <w:t>he, she</w:t>
            </w:r>
            <w:r w:rsidRPr="00AF7AD2">
              <w:rPr>
                <w:rFonts w:asciiTheme="majorHAnsi" w:hAnsiTheme="majorHAnsi"/>
              </w:rPr>
              <w:t xml:space="preserve">).” To promote student ownership and self-monitoring of learning, have students summarize and/or state the objective in their own words. At the end of the lesson, students can reflect on their learning in relation to the objective. </w:t>
            </w:r>
          </w:p>
          <w:p w14:paraId="5AFE330C" w14:textId="77777777" w:rsidR="00A1749E" w:rsidRPr="00AF7AD2" w:rsidRDefault="00A1749E" w:rsidP="00AF7AD2">
            <w:pPr>
              <w:pStyle w:val="Heading7"/>
              <w:rPr>
                <w:rFonts w:asciiTheme="majorHAnsi" w:hAnsiTheme="majorHAnsi"/>
              </w:rPr>
            </w:pPr>
            <w:r w:rsidRPr="00AF7AD2">
              <w:rPr>
                <w:rFonts w:asciiTheme="majorHAnsi" w:hAnsiTheme="majorHAnsi"/>
              </w:rPr>
              <w:t>Introduce the focus of the lesson. For example, say: “Today we are going to learn more language to help us talk about our emotions and to tell our stories.”</w:t>
            </w:r>
          </w:p>
          <w:p w14:paraId="64F927CD"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Teach new emotions vocabulary: </w:t>
            </w:r>
            <w:r w:rsidRPr="00AF7AD2">
              <w:rPr>
                <w:rFonts w:asciiTheme="majorHAnsi" w:hAnsiTheme="majorHAnsi"/>
                <w:i/>
              </w:rPr>
              <w:t xml:space="preserve">surprised </w:t>
            </w:r>
            <w:r w:rsidRPr="00AF7AD2">
              <w:rPr>
                <w:rFonts w:asciiTheme="majorHAnsi" w:hAnsiTheme="majorHAnsi"/>
              </w:rPr>
              <w:t xml:space="preserve">and </w:t>
            </w:r>
            <w:r w:rsidRPr="00AF7AD2">
              <w:rPr>
                <w:rFonts w:asciiTheme="majorHAnsi" w:hAnsiTheme="majorHAnsi"/>
                <w:i/>
              </w:rPr>
              <w:t>nervous</w:t>
            </w:r>
            <w:r w:rsidRPr="00AF7AD2">
              <w:rPr>
                <w:rFonts w:asciiTheme="majorHAnsi" w:hAnsiTheme="majorHAnsi"/>
              </w:rPr>
              <w:t xml:space="preserve">. </w:t>
            </w:r>
          </w:p>
          <w:p w14:paraId="4578D883" w14:textId="77777777" w:rsidR="00A1749E" w:rsidRPr="00AF7AD2" w:rsidRDefault="00A1749E" w:rsidP="00113677">
            <w:pPr>
              <w:pStyle w:val="Heading8"/>
              <w:rPr>
                <w:szCs w:val="22"/>
              </w:rPr>
            </w:pPr>
            <w:r w:rsidRPr="00AF7AD2">
              <w:rPr>
                <w:szCs w:val="22"/>
              </w:rPr>
              <w:t xml:space="preserve">Use the seven-step vocabulary teaching method used to introduce new terms in Lessons 1 and 2 or a similar strategy. </w:t>
            </w:r>
          </w:p>
          <w:p w14:paraId="4816E8CA" w14:textId="77777777" w:rsidR="00A1749E" w:rsidRPr="00AF7AD2" w:rsidRDefault="00A1749E" w:rsidP="00113677">
            <w:pPr>
              <w:pStyle w:val="Heading8"/>
              <w:rPr>
                <w:szCs w:val="22"/>
              </w:rPr>
            </w:pPr>
            <w:r w:rsidRPr="00AF7AD2">
              <w:rPr>
                <w:szCs w:val="22"/>
              </w:rPr>
              <w:t xml:space="preserve">When reviewing vocabulary words and sharing what makes people feel certain emotions, highlight the variability of student responses to emotions. For example, what surprises one person may not surprise another. Also, explain how we can use images and words to try to better understand each other’s emotions, but each individual may feel differently about events in different contexts. </w:t>
            </w:r>
          </w:p>
          <w:p w14:paraId="31ED6700"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Show the book that was read in Lesson 3 and have students recall information about it. </w:t>
            </w:r>
          </w:p>
          <w:p w14:paraId="7B9527C3" w14:textId="77777777" w:rsidR="00A1749E" w:rsidRPr="00AF7AD2" w:rsidRDefault="00A1749E" w:rsidP="00113677">
            <w:pPr>
              <w:pStyle w:val="Heading8"/>
              <w:rPr>
                <w:szCs w:val="22"/>
              </w:rPr>
            </w:pPr>
            <w:r w:rsidRPr="00AF7AD2">
              <w:rPr>
                <w:szCs w:val="22"/>
              </w:rPr>
              <w:t xml:space="preserve">Post the title of the book, its author, and a picture of the cover page on the book’s anchor chart. </w:t>
            </w:r>
          </w:p>
          <w:p w14:paraId="24236FF5" w14:textId="77777777" w:rsidR="00A1749E" w:rsidRPr="00AF7AD2" w:rsidRDefault="00A1749E" w:rsidP="00113677">
            <w:pPr>
              <w:pStyle w:val="Heading8"/>
              <w:rPr>
                <w:szCs w:val="22"/>
              </w:rPr>
            </w:pPr>
            <w:r w:rsidRPr="00AF7AD2">
              <w:rPr>
                <w:szCs w:val="22"/>
              </w:rPr>
              <w:t xml:space="preserve">Ask students: “What do you remember about this story?” Model how to recount or recall information about the story, and write the information on the anchor chart. </w:t>
            </w:r>
          </w:p>
          <w:p w14:paraId="7E8AD740" w14:textId="77777777" w:rsidR="00A1749E" w:rsidRPr="00AF7AD2" w:rsidRDefault="00A1749E" w:rsidP="00113677">
            <w:pPr>
              <w:pStyle w:val="Heading8"/>
              <w:rPr>
                <w:szCs w:val="22"/>
              </w:rPr>
            </w:pPr>
            <w:r w:rsidRPr="00AF7AD2">
              <w:rPr>
                <w:szCs w:val="22"/>
              </w:rPr>
              <w:t>Have students first think about the question independently, then turn and talk with a partner, and then share with the whole class. Write down what students say, or add images of their responses to the anchor chart. This activity provides a formative assessment of students’ ability to use pronouns.</w:t>
            </w:r>
          </w:p>
          <w:p w14:paraId="2F70BCDE" w14:textId="06D10F5A" w:rsidR="00A1749E" w:rsidRPr="00AF7AD2" w:rsidRDefault="00A1749E" w:rsidP="00AF7AD2">
            <w:pPr>
              <w:pStyle w:val="UDLbullet"/>
              <w:rPr>
                <w:rFonts w:asciiTheme="majorHAnsi" w:eastAsia="Calibri" w:hAnsiTheme="majorHAnsi"/>
                <w:b/>
                <w:szCs w:val="22"/>
              </w:rPr>
            </w:pPr>
            <w:r w:rsidRPr="00AF7AD2">
              <w:rPr>
                <w:rFonts w:asciiTheme="majorHAnsi" w:hAnsiTheme="majorHAnsi"/>
                <w:szCs w:val="22"/>
              </w:rPr>
              <w:t xml:space="preserve">Provide </w:t>
            </w:r>
            <w:hyperlink r:id="rId58" w:history="1">
              <w:r w:rsidRPr="00AF7AD2">
                <w:rPr>
                  <w:rStyle w:val="Hyperlink"/>
                  <w:szCs w:val="22"/>
                </w:rPr>
                <w:t>options for physical action</w:t>
              </w:r>
            </w:hyperlink>
            <w:r w:rsidRPr="00AF7AD2">
              <w:rPr>
                <w:rFonts w:asciiTheme="majorHAnsi" w:hAnsiTheme="majorHAnsi"/>
                <w:szCs w:val="22"/>
              </w:rPr>
              <w:t xml:space="preserve">, such as using a student’s native language, drawing, gesturing, pointing, or acting out. </w:t>
            </w:r>
          </w:p>
        </w:tc>
      </w:tr>
      <w:tr w:rsidR="00A1749E" w:rsidRPr="00AF7AD2" w14:paraId="7B63B7D4" w14:textId="77777777" w:rsidTr="009B3ECC">
        <w:tc>
          <w:tcPr>
            <w:tcW w:w="5000" w:type="pct"/>
            <w:shd w:val="clear" w:color="auto" w:fill="FFF2CC"/>
          </w:tcPr>
          <w:p w14:paraId="11DD8C80"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4F6D6ADD" w14:textId="77777777" w:rsidTr="009B3ECC">
        <w:tc>
          <w:tcPr>
            <w:tcW w:w="5000" w:type="pct"/>
          </w:tcPr>
          <w:p w14:paraId="3B903C19"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Reread the story. Rereading reinforces students’ ability to recall details from the story. </w:t>
            </w:r>
          </w:p>
          <w:p w14:paraId="275E5D21" w14:textId="77777777" w:rsidR="00A1749E" w:rsidRPr="00AF7AD2" w:rsidRDefault="00A1749E" w:rsidP="00113677">
            <w:pPr>
              <w:pStyle w:val="Heading8"/>
              <w:rPr>
                <w:szCs w:val="22"/>
              </w:rPr>
            </w:pPr>
            <w:r w:rsidRPr="00AF7AD2">
              <w:rPr>
                <w:szCs w:val="22"/>
              </w:rPr>
              <w:t xml:space="preserve">Place a check mark next to all the details written on the anchor chart that students remembered, in order to confirm what they recalled from the story. Add any additional details to the anchor chart omitted by students in the lesson opening. </w:t>
            </w:r>
          </w:p>
          <w:p w14:paraId="6A2790DB" w14:textId="7A682736" w:rsidR="00A1749E" w:rsidRPr="00AF7AD2" w:rsidRDefault="00A1749E" w:rsidP="00113677">
            <w:pPr>
              <w:pStyle w:val="UDLbullet"/>
              <w:rPr>
                <w:rFonts w:asciiTheme="majorHAnsi" w:hAnsiTheme="majorHAnsi" w:cs="Segoe UI"/>
                <w:szCs w:val="22"/>
              </w:rPr>
            </w:pPr>
            <w:r w:rsidRPr="00AF7AD2">
              <w:rPr>
                <w:rFonts w:asciiTheme="majorHAnsi" w:hAnsiTheme="majorHAnsi"/>
                <w:szCs w:val="22"/>
              </w:rPr>
              <w:t xml:space="preserve">Provide </w:t>
            </w:r>
            <w:hyperlink r:id="rId59" w:history="1">
              <w:r w:rsidRPr="00AF7AD2">
                <w:rPr>
                  <w:rStyle w:val="Hyperlink"/>
                  <w:szCs w:val="22"/>
                </w:rPr>
                <w:t>options for perception</w:t>
              </w:r>
            </w:hyperlink>
            <w:r w:rsidRPr="00AF7AD2">
              <w:rPr>
                <w:rFonts w:asciiTheme="majorHAnsi" w:hAnsiTheme="majorHAnsi"/>
                <w:szCs w:val="22"/>
              </w:rPr>
              <w:t>, such as showing the video “</w:t>
            </w:r>
            <w:hyperlink r:id="rId60" w:history="1">
              <w:r w:rsidRPr="00AF7AD2">
                <w:rPr>
                  <w:rStyle w:val="Hyperlink"/>
                  <w:rFonts w:cs="Segoe UI"/>
                  <w:szCs w:val="22"/>
                </w:rPr>
                <w:t>Mouse Was Mad</w:t>
              </w:r>
            </w:hyperlink>
            <w:r w:rsidRPr="00AF7AD2">
              <w:rPr>
                <w:rFonts w:asciiTheme="majorHAnsi" w:hAnsiTheme="majorHAnsi" w:cs="Segoe UI"/>
                <w:szCs w:val="22"/>
              </w:rPr>
              <w:t xml:space="preserve">.” </w:t>
            </w:r>
          </w:p>
          <w:p w14:paraId="0AED018C" w14:textId="77777777" w:rsidR="00A1749E" w:rsidRPr="00AF7AD2" w:rsidRDefault="00A1749E" w:rsidP="00AF7AD2">
            <w:pPr>
              <w:pStyle w:val="Heading8"/>
              <w:rPr>
                <w:rFonts w:cs="Segoe UI"/>
                <w:color w:val="000000"/>
                <w:szCs w:val="22"/>
              </w:rPr>
            </w:pPr>
            <w:r w:rsidRPr="00AF7AD2">
              <w:rPr>
                <w:szCs w:val="22"/>
              </w:rPr>
              <w:t xml:space="preserve">While reading, pause and have students hold up </w:t>
            </w:r>
            <w:hyperlink w:anchor="L1emotionscards" w:history="1">
              <w:r w:rsidRPr="00AF7AD2">
                <w:rPr>
                  <w:rStyle w:val="Hyperlink"/>
                  <w:szCs w:val="22"/>
                </w:rPr>
                <w:t>emotion cards</w:t>
              </w:r>
            </w:hyperlink>
            <w:r w:rsidRPr="00AF7AD2">
              <w:rPr>
                <w:szCs w:val="22"/>
              </w:rPr>
              <w:t xml:space="preserve"> related to characters’ feelings. This provides a formative assessment of students’ understanding of the story and emotion vocabulary. Alternatively, ask students to share how characters are feeling using sentence frames, such as: “____________ is</w:t>
            </w:r>
            <w:r w:rsidR="006C01A0">
              <w:rPr>
                <w:szCs w:val="22"/>
              </w:rPr>
              <w:t xml:space="preserve"> </w:t>
            </w:r>
            <w:r w:rsidRPr="00AF7AD2">
              <w:rPr>
                <w:szCs w:val="22"/>
              </w:rPr>
              <w:t>___________” and “_______ feels</w:t>
            </w:r>
            <w:r w:rsidR="006C01A0">
              <w:rPr>
                <w:szCs w:val="22"/>
              </w:rPr>
              <w:t xml:space="preserve"> </w:t>
            </w:r>
            <w:r w:rsidRPr="00AF7AD2">
              <w:rPr>
                <w:szCs w:val="22"/>
              </w:rPr>
              <w:t xml:space="preserve">_______.” </w:t>
            </w:r>
          </w:p>
          <w:p w14:paraId="4160FF1F" w14:textId="18A072D5" w:rsidR="00A1749E" w:rsidRPr="00AF7AD2" w:rsidRDefault="00A1749E" w:rsidP="000845EF">
            <w:pPr>
              <w:pStyle w:val="UDLbullet"/>
              <w:rPr>
                <w:rFonts w:asciiTheme="majorHAnsi" w:hAnsiTheme="majorHAnsi" w:cs="Segoe UI"/>
                <w:szCs w:val="22"/>
              </w:rPr>
            </w:pPr>
            <w:r w:rsidRPr="00AF7AD2">
              <w:rPr>
                <w:rFonts w:asciiTheme="majorHAnsi" w:hAnsiTheme="majorHAnsi"/>
                <w:szCs w:val="22"/>
              </w:rPr>
              <w:t xml:space="preserve">Provide </w:t>
            </w:r>
            <w:hyperlink r:id="rId61" w:history="1">
              <w:r w:rsidRPr="00AF7AD2">
                <w:rPr>
                  <w:rStyle w:val="Hyperlink"/>
                  <w:szCs w:val="22"/>
                </w:rPr>
                <w:t>options for physical action</w:t>
              </w:r>
            </w:hyperlink>
            <w:r w:rsidRPr="00AF7AD2">
              <w:rPr>
                <w:rFonts w:asciiTheme="majorHAnsi" w:hAnsiTheme="majorHAnsi"/>
                <w:szCs w:val="22"/>
              </w:rPr>
              <w:t xml:space="preserve">, such as the use of native language, pointing, gesturing, or making facial expressions. </w:t>
            </w:r>
          </w:p>
          <w:p w14:paraId="412828FF" w14:textId="4CEA0EA6" w:rsidR="00A1749E" w:rsidRPr="00AF7AD2" w:rsidRDefault="00A1749E" w:rsidP="000845EF">
            <w:pPr>
              <w:pStyle w:val="UDLbullet"/>
              <w:rPr>
                <w:rFonts w:asciiTheme="majorHAnsi" w:hAnsiTheme="majorHAnsi" w:cstheme="minorBidi"/>
                <w:szCs w:val="22"/>
                <w:lang w:eastAsia="zh-CN"/>
              </w:rPr>
            </w:pPr>
            <w:r w:rsidRPr="00AF7AD2">
              <w:rPr>
                <w:rFonts w:asciiTheme="majorHAnsi" w:hAnsiTheme="majorHAnsi"/>
                <w:szCs w:val="22"/>
              </w:rPr>
              <w:t xml:space="preserve">Provide </w:t>
            </w:r>
            <w:hyperlink r:id="rId62" w:history="1">
              <w:r w:rsidRPr="00AF7AD2">
                <w:rPr>
                  <w:rStyle w:val="Hyperlink"/>
                  <w:szCs w:val="22"/>
                </w:rPr>
                <w:t>options for engagement</w:t>
              </w:r>
            </w:hyperlink>
            <w:r w:rsidRPr="00AF7AD2">
              <w:rPr>
                <w:rFonts w:asciiTheme="majorHAnsi" w:hAnsiTheme="majorHAnsi"/>
                <w:szCs w:val="22"/>
              </w:rPr>
              <w:t xml:space="preserve">, such as acting out how characters feel and what characters do. For example, students could stomp when the bear stomps and make tumbling movements with their hands when the hedgehog rolls up. </w:t>
            </w:r>
          </w:p>
          <w:p w14:paraId="3CB98538"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Introduce pronouns with a mini-lesson. Depending upon students’ familiarity with pronouns, focus on </w:t>
            </w:r>
            <w:r w:rsidRPr="00AF7AD2">
              <w:rPr>
                <w:rFonts w:asciiTheme="majorHAnsi" w:hAnsiTheme="majorHAnsi"/>
                <w:i/>
              </w:rPr>
              <w:t>I/he/she</w:t>
            </w:r>
            <w:r w:rsidRPr="00AF7AD2">
              <w:rPr>
                <w:rFonts w:asciiTheme="majorHAnsi" w:hAnsiTheme="majorHAnsi"/>
              </w:rPr>
              <w:t xml:space="preserve"> or include additional personal pronouns. </w:t>
            </w:r>
          </w:p>
          <w:p w14:paraId="3438933B" w14:textId="77777777" w:rsidR="00A1749E" w:rsidRPr="00AF7AD2" w:rsidRDefault="00A1749E" w:rsidP="000845EF">
            <w:pPr>
              <w:pStyle w:val="Heading8"/>
              <w:rPr>
                <w:szCs w:val="22"/>
              </w:rPr>
            </w:pPr>
            <w:r w:rsidRPr="00AF7AD2">
              <w:rPr>
                <w:szCs w:val="22"/>
              </w:rPr>
              <w:t xml:space="preserve">Explain what a pronoun is and what each pronoun refers to (e.g., “A pronoun is a word that we can use to talk about a person, place, or thing; </w:t>
            </w:r>
            <w:r w:rsidRPr="00AF7AD2">
              <w:rPr>
                <w:i/>
                <w:szCs w:val="22"/>
              </w:rPr>
              <w:t>he</w:t>
            </w:r>
            <w:r w:rsidRPr="00AF7AD2">
              <w:rPr>
                <w:szCs w:val="22"/>
              </w:rPr>
              <w:t xml:space="preserve"> is used for a boy, and </w:t>
            </w:r>
            <w:r w:rsidRPr="00AF7AD2">
              <w:rPr>
                <w:i/>
                <w:szCs w:val="22"/>
              </w:rPr>
              <w:t>she</w:t>
            </w:r>
            <w:r w:rsidRPr="00AF7AD2">
              <w:rPr>
                <w:szCs w:val="22"/>
              </w:rPr>
              <w:t xml:space="preserve"> is used for a girl</w:t>
            </w:r>
            <w:r w:rsidRPr="00AF7AD2">
              <w:rPr>
                <w:i/>
                <w:szCs w:val="22"/>
              </w:rPr>
              <w:t>”</w:t>
            </w:r>
            <w:r w:rsidRPr="00AF7AD2">
              <w:rPr>
                <w:szCs w:val="22"/>
              </w:rPr>
              <w:t xml:space="preserve">). Show visually supported </w:t>
            </w:r>
            <w:hyperlink w:anchor="L4pronouncards" w:history="1">
              <w:r w:rsidRPr="00AF7AD2">
                <w:rPr>
                  <w:rStyle w:val="Hyperlink"/>
                  <w:szCs w:val="22"/>
                </w:rPr>
                <w:t>pronoun cards</w:t>
              </w:r>
            </w:hyperlink>
            <w:r w:rsidRPr="00AF7AD2">
              <w:rPr>
                <w:szCs w:val="22"/>
              </w:rPr>
              <w:t xml:space="preserve"> as you introduce each one.</w:t>
            </w:r>
          </w:p>
          <w:p w14:paraId="797508C2" w14:textId="3BA10469" w:rsidR="00A1749E" w:rsidRPr="00AF7AD2" w:rsidRDefault="00A1749E" w:rsidP="000845EF">
            <w:pPr>
              <w:pStyle w:val="UDLbullet"/>
              <w:rPr>
                <w:rFonts w:asciiTheme="majorHAnsi" w:hAnsiTheme="majorHAnsi"/>
                <w:szCs w:val="22"/>
              </w:rPr>
            </w:pPr>
            <w:r w:rsidRPr="00AF7AD2">
              <w:rPr>
                <w:rFonts w:asciiTheme="majorHAnsi" w:hAnsiTheme="majorHAnsi"/>
                <w:szCs w:val="22"/>
              </w:rPr>
              <w:t xml:space="preserve">Provide </w:t>
            </w:r>
            <w:hyperlink r:id="rId63" w:history="1">
              <w:r w:rsidRPr="00AF7AD2">
                <w:rPr>
                  <w:rStyle w:val="Hyperlink"/>
                  <w:szCs w:val="22"/>
                </w:rPr>
                <w:t>options for perception</w:t>
              </w:r>
            </w:hyperlink>
            <w:r w:rsidRPr="00AF7AD2">
              <w:rPr>
                <w:rFonts w:asciiTheme="majorHAnsi" w:hAnsiTheme="majorHAnsi"/>
                <w:szCs w:val="22"/>
              </w:rPr>
              <w:t>, such as native language translations or total physical response.</w:t>
            </w:r>
          </w:p>
          <w:p w14:paraId="19DE01E0" w14:textId="77777777" w:rsidR="00A1749E" w:rsidRPr="00AF7AD2" w:rsidRDefault="00A1749E" w:rsidP="000845EF">
            <w:pPr>
              <w:pStyle w:val="Heading8"/>
              <w:rPr>
                <w:szCs w:val="22"/>
              </w:rPr>
            </w:pPr>
            <w:r w:rsidRPr="00AF7AD2">
              <w:rPr>
                <w:szCs w:val="22"/>
              </w:rPr>
              <w:t xml:space="preserve">Practice using pronouns with the </w:t>
            </w:r>
            <w:hyperlink w:anchor="L3sampleimagesscenarios" w:history="1">
              <w:r w:rsidRPr="00AF7AD2">
                <w:rPr>
                  <w:rStyle w:val="Hyperlink"/>
                  <w:szCs w:val="22"/>
                </w:rPr>
                <w:t>scenario cards</w:t>
              </w:r>
            </w:hyperlink>
            <w:r w:rsidRPr="00AF7AD2">
              <w:rPr>
                <w:szCs w:val="22"/>
              </w:rPr>
              <w:t xml:space="preserve"> from Lesson 3. Show the scenario card, and ask students to say whether they would use </w:t>
            </w:r>
            <w:r w:rsidRPr="00AF7AD2">
              <w:rPr>
                <w:i/>
                <w:szCs w:val="22"/>
              </w:rPr>
              <w:t xml:space="preserve">he, she, </w:t>
            </w:r>
            <w:r w:rsidRPr="00AF7AD2">
              <w:rPr>
                <w:szCs w:val="22"/>
              </w:rPr>
              <w:t>or</w:t>
            </w:r>
            <w:r w:rsidRPr="00AF7AD2">
              <w:rPr>
                <w:i/>
                <w:szCs w:val="22"/>
              </w:rPr>
              <w:t xml:space="preserve"> I</w:t>
            </w:r>
            <w:r w:rsidRPr="00AF7AD2">
              <w:rPr>
                <w:szCs w:val="22"/>
              </w:rPr>
              <w:t xml:space="preserve"> to talk about the person or thing in each scenario.</w:t>
            </w:r>
          </w:p>
          <w:p w14:paraId="74FAAA8A" w14:textId="77777777" w:rsidR="00A1749E" w:rsidRPr="00AF7AD2" w:rsidRDefault="00A1749E" w:rsidP="000845EF">
            <w:pPr>
              <w:pStyle w:val="Heading8"/>
              <w:rPr>
                <w:rFonts w:eastAsia="Calibri"/>
                <w:b/>
                <w:szCs w:val="22"/>
              </w:rPr>
            </w:pPr>
            <w:r w:rsidRPr="00AF7AD2">
              <w:rPr>
                <w:szCs w:val="22"/>
              </w:rPr>
              <w:t xml:space="preserve">Have students go around the room and point to each other, saying </w:t>
            </w:r>
            <w:r w:rsidRPr="00AF7AD2">
              <w:rPr>
                <w:i/>
                <w:szCs w:val="22"/>
              </w:rPr>
              <w:t>he</w:t>
            </w:r>
            <w:r w:rsidRPr="00AF7AD2">
              <w:rPr>
                <w:szCs w:val="22"/>
              </w:rPr>
              <w:t xml:space="preserve"> or </w:t>
            </w:r>
            <w:r w:rsidRPr="00AF7AD2">
              <w:rPr>
                <w:i/>
                <w:szCs w:val="22"/>
              </w:rPr>
              <w:t>she</w:t>
            </w:r>
            <w:r w:rsidRPr="00AF7AD2">
              <w:rPr>
                <w:szCs w:val="22"/>
              </w:rPr>
              <w:t xml:space="preserve"> based on who they are referring to. Please note that in some cultures, pointing to others is considered disrespectful and/or offensive.</w:t>
            </w:r>
          </w:p>
        </w:tc>
      </w:tr>
      <w:tr w:rsidR="00A1749E" w:rsidRPr="00AF7AD2" w14:paraId="0ACCCC20" w14:textId="77777777" w:rsidTr="009B3ECC">
        <w:tc>
          <w:tcPr>
            <w:tcW w:w="5000" w:type="pct"/>
            <w:shd w:val="clear" w:color="auto" w:fill="FFF2CC"/>
          </w:tcPr>
          <w:p w14:paraId="33A98E81"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Closing</w:t>
            </w:r>
          </w:p>
        </w:tc>
      </w:tr>
      <w:tr w:rsidR="00A1749E" w:rsidRPr="00AF7AD2" w14:paraId="35589B2F" w14:textId="77777777" w:rsidTr="009B3ECC">
        <w:tc>
          <w:tcPr>
            <w:tcW w:w="5000" w:type="pct"/>
          </w:tcPr>
          <w:p w14:paraId="6DBF9242" w14:textId="77777777" w:rsidR="00A1749E" w:rsidRPr="00AF7AD2" w:rsidRDefault="00A1749E" w:rsidP="00AF7AD2">
            <w:pPr>
              <w:pStyle w:val="Heading7nospace"/>
            </w:pPr>
            <w:r w:rsidRPr="00AF7AD2">
              <w:t>Revisit the book anchor charts for previously read stories. With the students’ help, change the characters’ names to pronouns. To elicit student responses, ask questions such as: “Which pronoun could we use here?”</w:t>
            </w:r>
          </w:p>
          <w:p w14:paraId="695AD560" w14:textId="77777777" w:rsidR="00A1749E" w:rsidRPr="00AF7AD2" w:rsidRDefault="00A1749E" w:rsidP="00AF7AD2">
            <w:pPr>
              <w:pStyle w:val="Heading7"/>
            </w:pPr>
            <w:r w:rsidRPr="00AF7AD2">
              <w:t>Have students work with a partner to match images of characters and sentences containing characters’ names and feelings with senten</w:t>
            </w:r>
            <w:r w:rsidRPr="00BD6AA7">
              <w:t>ces that include a pronoun and emotion word. Give pairs images of a character and matching sentences,</w:t>
            </w:r>
            <w:r w:rsidRPr="00550CF8">
              <w:t xml:space="preserve"> such as: </w:t>
            </w:r>
            <w:r w:rsidR="00550CF8" w:rsidRPr="00550CF8">
              <w:t>“</w:t>
            </w:r>
            <w:r w:rsidR="000A5B81" w:rsidRPr="000A5B81">
              <w:t>Mouse is mad</w:t>
            </w:r>
            <w:r w:rsidRPr="00BD6AA7">
              <w:t>.</w:t>
            </w:r>
            <w:r w:rsidR="00550CF8" w:rsidRPr="00BD6AA7">
              <w:t>”</w:t>
            </w:r>
            <w:r w:rsidRPr="00BD6AA7">
              <w:t xml:space="preserve"> </w:t>
            </w:r>
            <w:r w:rsidRPr="00AF7AD2">
              <w:t xml:space="preserve">Then ask them to change the name of the character to the appropriate pronoun and rewrite the sentence using the following sentence frame: </w:t>
            </w:r>
            <w:r w:rsidRPr="00AF7AD2">
              <w:rPr>
                <w:i/>
              </w:rPr>
              <w:t xml:space="preserve">________(pronoun) is __________________ (emotion) </w:t>
            </w:r>
            <w:r w:rsidRPr="00AF7AD2">
              <w:t>(e.g.,</w:t>
            </w:r>
            <w:r w:rsidRPr="00AF7AD2">
              <w:rPr>
                <w:i/>
              </w:rPr>
              <w:t xml:space="preserve"> </w:t>
            </w:r>
            <w:r w:rsidR="00550CF8">
              <w:rPr>
                <w:i/>
              </w:rPr>
              <w:t>“</w:t>
            </w:r>
            <w:r w:rsidR="000A5B81" w:rsidRPr="000A5B81">
              <w:t xml:space="preserve">The mouse is mad” </w:t>
            </w:r>
            <w:r w:rsidR="000A5B81" w:rsidRPr="000A5B81">
              <w:sym w:font="Wingdings" w:char="F0E0"/>
            </w:r>
            <w:r w:rsidR="000A5B81" w:rsidRPr="000A5B81">
              <w:t xml:space="preserve"> “He is mad”</w:t>
            </w:r>
            <w:r w:rsidRPr="00AF7AD2">
              <w:t xml:space="preserve">). Alternatively, have students circle the correct pronoun or give students scrambled sentences to reorganize. </w:t>
            </w:r>
          </w:p>
          <w:p w14:paraId="5CB8B730" w14:textId="39E1E8AA" w:rsidR="00A1749E" w:rsidRPr="00AF7AD2" w:rsidRDefault="00A1749E" w:rsidP="000845EF">
            <w:pPr>
              <w:pStyle w:val="UDLbullet"/>
              <w:rPr>
                <w:rFonts w:asciiTheme="majorHAnsi" w:eastAsia="Calibri" w:hAnsiTheme="majorHAnsi"/>
                <w:b/>
                <w:szCs w:val="22"/>
              </w:rPr>
            </w:pPr>
            <w:r w:rsidRPr="00AF7AD2">
              <w:rPr>
                <w:rFonts w:asciiTheme="majorHAnsi" w:hAnsiTheme="majorHAnsi"/>
                <w:szCs w:val="22"/>
              </w:rPr>
              <w:t xml:space="preserve">Provide </w:t>
            </w:r>
            <w:hyperlink r:id="rId64" w:history="1">
              <w:r w:rsidRPr="00AF7AD2">
                <w:rPr>
                  <w:rStyle w:val="Hyperlink"/>
                  <w:szCs w:val="22"/>
                </w:rPr>
                <w:t>options for physical action</w:t>
              </w:r>
            </w:hyperlink>
            <w:r w:rsidRPr="00AF7AD2">
              <w:rPr>
                <w:rFonts w:asciiTheme="majorHAnsi" w:hAnsiTheme="majorHAnsi"/>
                <w:szCs w:val="22"/>
              </w:rPr>
              <w:t xml:space="preserve"> such as orally stating responses, pointing to the proper </w:t>
            </w:r>
            <w:hyperlink w:anchor="L4pronouncards" w:history="1">
              <w:r w:rsidRPr="00AF7AD2">
                <w:rPr>
                  <w:rStyle w:val="Hyperlink"/>
                  <w:szCs w:val="22"/>
                </w:rPr>
                <w:t>pronoun card</w:t>
              </w:r>
            </w:hyperlink>
            <w:r w:rsidRPr="00AF7AD2">
              <w:rPr>
                <w:rFonts w:asciiTheme="majorHAnsi" w:hAnsiTheme="majorHAnsi"/>
                <w:szCs w:val="22"/>
              </w:rPr>
              <w:t xml:space="preserve">, or matching images and sentences to the proper </w:t>
            </w:r>
            <w:r w:rsidRPr="00AF7AD2">
              <w:rPr>
                <w:rFonts w:asciiTheme="majorHAnsi" w:hAnsiTheme="majorHAnsi"/>
                <w:szCs w:val="22"/>
                <w:lang w:eastAsia="zh-CN"/>
              </w:rPr>
              <w:t>pronoun card</w:t>
            </w:r>
            <w:r w:rsidRPr="00AF7AD2">
              <w:rPr>
                <w:rFonts w:asciiTheme="majorHAnsi" w:hAnsiTheme="majorHAnsi"/>
                <w:szCs w:val="22"/>
              </w:rPr>
              <w:t xml:space="preserve">. </w:t>
            </w:r>
          </w:p>
        </w:tc>
      </w:tr>
    </w:tbl>
    <w:p w14:paraId="23461F63" w14:textId="77777777" w:rsidR="00A1749E" w:rsidRPr="001B2D0D" w:rsidRDefault="00A1749E" w:rsidP="00A1749E">
      <w:pPr>
        <w:contextualSpacing/>
        <w:rPr>
          <w:rFonts w:eastAsia="Calibri"/>
          <w:szCs w:val="20"/>
        </w:rPr>
      </w:pPr>
    </w:p>
    <w:p w14:paraId="542ECD1D" w14:textId="77777777" w:rsidR="00AF7AD2" w:rsidRPr="001B2D0D" w:rsidRDefault="00AF7AD2">
      <w:pPr>
        <w:rPr>
          <w:rFonts w:eastAsia="Calibri"/>
          <w:b/>
          <w:szCs w:val="20"/>
        </w:rPr>
      </w:pPr>
      <w:r w:rsidRPr="001B2D0D">
        <w:rPr>
          <w:rFonts w:eastAsia="Calibri"/>
          <w:b/>
          <w:szCs w:val="20"/>
        </w:rPr>
        <w:br w:type="page"/>
      </w:r>
    </w:p>
    <w:p w14:paraId="227FBB90" w14:textId="77777777" w:rsidR="00A1749E" w:rsidRPr="009C65BD" w:rsidRDefault="00A1749E" w:rsidP="001B2D0D">
      <w:pPr>
        <w:pStyle w:val="LessonResourceshead"/>
      </w:pPr>
      <w:r>
        <w:t>Lesson 4</w:t>
      </w:r>
      <w:r w:rsidRPr="009C65BD">
        <w:t xml:space="preserve"> Resources</w:t>
      </w:r>
    </w:p>
    <w:p w14:paraId="194B379D" w14:textId="77777777" w:rsidR="00A1749E" w:rsidRPr="00550CF8" w:rsidRDefault="00A1749E" w:rsidP="000B36DF">
      <w:pPr>
        <w:pStyle w:val="ListParagraph"/>
        <w:numPr>
          <w:ilvl w:val="0"/>
          <w:numId w:val="669"/>
        </w:numPr>
      </w:pPr>
      <w:r w:rsidRPr="00BD6AA7">
        <w:t>Pronoun cards</w:t>
      </w:r>
      <w:r w:rsidR="000A5B81" w:rsidRPr="000A5B81">
        <w:t xml:space="preserve"> </w:t>
      </w:r>
      <w:r w:rsidR="000A5B81" w:rsidRPr="000A5B81">
        <w:rPr>
          <w:b/>
        </w:rPr>
        <w:t>(</w:t>
      </w:r>
      <w:hyperlink w:anchor="L4pronouncards" w:history="1">
        <w:r w:rsidR="000A5B81" w:rsidRPr="000A5B81">
          <w:rPr>
            <w:rStyle w:val="Hyperlink"/>
            <w:b/>
          </w:rPr>
          <w:t>available below</w:t>
        </w:r>
      </w:hyperlink>
      <w:r w:rsidR="000A5B81" w:rsidRPr="000A5B81">
        <w:rPr>
          <w:b/>
        </w:rPr>
        <w:t>)</w:t>
      </w:r>
    </w:p>
    <w:p w14:paraId="75A153A1" w14:textId="77777777" w:rsidR="00AF7AD2" w:rsidRDefault="00AF7AD2">
      <w:pPr>
        <w:rPr>
          <w:sz w:val="24"/>
          <w:szCs w:val="24"/>
        </w:rPr>
      </w:pPr>
      <w:r>
        <w:rPr>
          <w:sz w:val="24"/>
          <w:szCs w:val="24"/>
        </w:rPr>
        <w:br w:type="page"/>
      </w:r>
    </w:p>
    <w:p w14:paraId="49124046" w14:textId="77777777" w:rsidR="00A1749E" w:rsidRPr="001B2D0D" w:rsidRDefault="00A1749E" w:rsidP="00FC4D49">
      <w:pPr>
        <w:pStyle w:val="LessonResourcessubhead"/>
        <w:rPr>
          <w:szCs w:val="20"/>
        </w:rPr>
      </w:pPr>
      <w:bookmarkStart w:id="17" w:name="L4pronouncards"/>
      <w:bookmarkEnd w:id="17"/>
      <w:r w:rsidRPr="006E2C64">
        <w:t xml:space="preserve">Pronoun </w:t>
      </w:r>
      <w:r w:rsidR="00550CF8">
        <w:t>C</w:t>
      </w:r>
      <w:r w:rsidR="00550CF8" w:rsidRPr="006E2C64">
        <w:t>ards</w:t>
      </w:r>
    </w:p>
    <w:tbl>
      <w:tblPr>
        <w:tblStyle w:val="TableGrid"/>
        <w:tblW w:w="0" w:type="auto"/>
        <w:tblLook w:val="04A0" w:firstRow="1" w:lastRow="0" w:firstColumn="1" w:lastColumn="0" w:noHBand="0" w:noVBand="1"/>
      </w:tblPr>
      <w:tblGrid>
        <w:gridCol w:w="10705"/>
      </w:tblGrid>
      <w:tr w:rsidR="00A1749E" w:rsidRPr="006176EE" w14:paraId="00F090AD" w14:textId="77777777" w:rsidTr="00A1749E">
        <w:tc>
          <w:tcPr>
            <w:tcW w:w="10705" w:type="dxa"/>
          </w:tcPr>
          <w:p w14:paraId="5C388FC6" w14:textId="77777777" w:rsidR="00A1749E" w:rsidRPr="009C65BD" w:rsidRDefault="00A1749E" w:rsidP="00A1749E">
            <w:pPr>
              <w:contextualSpacing/>
              <w:rPr>
                <w:rFonts w:cs="Arial"/>
                <w:sz w:val="144"/>
                <w:szCs w:val="144"/>
                <w:lang w:val="pt-BR"/>
              </w:rPr>
            </w:pPr>
            <w:r>
              <w:rPr>
                <w:rFonts w:cs="Arial"/>
                <w:sz w:val="144"/>
                <w:szCs w:val="144"/>
                <w:lang w:val="pt-BR"/>
              </w:rPr>
              <w:t xml:space="preserve">I         </w:t>
            </w:r>
            <w:r>
              <w:rPr>
                <w:noProof/>
                <w:lang w:eastAsia="zh-CN"/>
              </w:rPr>
              <w:drawing>
                <wp:inline distT="0" distB="0" distL="0" distR="0" wp14:anchorId="4B95D610" wp14:editId="4E41EEE4">
                  <wp:extent cx="585216" cy="996696"/>
                  <wp:effectExtent l="19050" t="0" r="5334" b="0"/>
                  <wp:docPr id="227" name="Picture 227" descr="Girl pointing to he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Fotolia_114976640_X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216" cy="996696"/>
                          </a:xfrm>
                          <a:prstGeom prst="rect">
                            <a:avLst/>
                          </a:prstGeom>
                          <a:noFill/>
                          <a:ln>
                            <a:noFill/>
                          </a:ln>
                        </pic:spPr>
                      </pic:pic>
                    </a:graphicData>
                  </a:graphic>
                </wp:inline>
              </w:drawing>
            </w:r>
            <w:r>
              <w:rPr>
                <w:rFonts w:cs="Arial"/>
                <w:sz w:val="144"/>
                <w:szCs w:val="144"/>
                <w:lang w:val="pt-BR"/>
              </w:rPr>
              <w:t xml:space="preserve"> </w:t>
            </w:r>
            <w:r w:rsidRPr="004E1FEF">
              <w:rPr>
                <w:rFonts w:cs="Arial"/>
                <w:sz w:val="16"/>
                <w:szCs w:val="16"/>
                <w:lang w:val="pt-BR"/>
              </w:rPr>
              <w:t>https://us.fotolia.com/id/114976640#</w:t>
            </w:r>
          </w:p>
        </w:tc>
      </w:tr>
      <w:tr w:rsidR="00A1749E" w:rsidRPr="009C65BD" w14:paraId="7985C3AB" w14:textId="77777777" w:rsidTr="00A1749E">
        <w:tc>
          <w:tcPr>
            <w:tcW w:w="10705" w:type="dxa"/>
          </w:tcPr>
          <w:p w14:paraId="27EAE5FC" w14:textId="77777777" w:rsidR="00A1749E" w:rsidRPr="009C65BD" w:rsidRDefault="00A1749E" w:rsidP="00A1749E">
            <w:pPr>
              <w:contextualSpacing/>
              <w:rPr>
                <w:rFonts w:cs="Arial"/>
                <w:sz w:val="144"/>
                <w:szCs w:val="144"/>
              </w:rPr>
            </w:pPr>
            <w:r w:rsidRPr="009C65BD">
              <w:rPr>
                <w:rFonts w:cs="Arial"/>
                <w:sz w:val="144"/>
                <w:szCs w:val="144"/>
              </w:rPr>
              <w:t>You</w:t>
            </w:r>
          </w:p>
        </w:tc>
      </w:tr>
      <w:tr w:rsidR="00A1749E" w:rsidRPr="009C65BD" w14:paraId="5C83C580" w14:textId="77777777" w:rsidTr="00A1749E">
        <w:trPr>
          <w:trHeight w:val="1285"/>
        </w:trPr>
        <w:tc>
          <w:tcPr>
            <w:tcW w:w="10705" w:type="dxa"/>
          </w:tcPr>
          <w:p w14:paraId="1BB07BA2" w14:textId="77777777" w:rsidR="00A1749E" w:rsidRPr="009C65BD" w:rsidRDefault="00A1749E" w:rsidP="00A1749E">
            <w:pPr>
              <w:contextualSpacing/>
              <w:rPr>
                <w:rFonts w:cs="Arial"/>
                <w:sz w:val="144"/>
                <w:szCs w:val="144"/>
              </w:rPr>
            </w:pPr>
            <w:r w:rsidRPr="009C65BD">
              <w:rPr>
                <w:rFonts w:cs="Arial"/>
                <w:sz w:val="144"/>
                <w:szCs w:val="144"/>
              </w:rPr>
              <w:t xml:space="preserve">He     </w:t>
            </w:r>
            <w:r w:rsidRPr="009C65BD">
              <w:rPr>
                <w:noProof/>
                <w:lang w:eastAsia="zh-CN"/>
              </w:rPr>
              <w:drawing>
                <wp:inline distT="0" distB="0" distL="0" distR="0" wp14:anchorId="52767AD1" wp14:editId="26528389">
                  <wp:extent cx="664351" cy="1019175"/>
                  <wp:effectExtent l="0" t="0" r="2540" b="0"/>
                  <wp:docPr id="228" name="Picture 228" desc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boy-20clip-20art-dT8dG4ETe.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794" cy="1019855"/>
                          </a:xfrm>
                          <a:prstGeom prst="rect">
                            <a:avLst/>
                          </a:prstGeom>
                          <a:noFill/>
                          <a:ln>
                            <a:noFill/>
                          </a:ln>
                        </pic:spPr>
                      </pic:pic>
                    </a:graphicData>
                  </a:graphic>
                </wp:inline>
              </w:drawing>
            </w:r>
            <w:r w:rsidRPr="009C65BD">
              <w:rPr>
                <w:rFonts w:cs="Arial"/>
                <w:sz w:val="144"/>
                <w:szCs w:val="144"/>
              </w:rPr>
              <w:t xml:space="preserve">    </w:t>
            </w:r>
            <w:hyperlink r:id="rId67" w:history="1">
              <w:r w:rsidRPr="009C65BD">
                <w:rPr>
                  <w:rStyle w:val="Hyperlink"/>
                  <w:rFonts w:cs="Arial"/>
                  <w:sz w:val="16"/>
                  <w:szCs w:val="16"/>
                </w:rPr>
                <w:t>http://images.clipartpanda.com/boy-20clip-20art-dT8dG4ETe.jpeg</w:t>
              </w:r>
            </w:hyperlink>
          </w:p>
        </w:tc>
      </w:tr>
      <w:tr w:rsidR="00A1749E" w:rsidRPr="009C65BD" w14:paraId="1E4F0AB8" w14:textId="77777777" w:rsidTr="00A1749E">
        <w:tc>
          <w:tcPr>
            <w:tcW w:w="10705" w:type="dxa"/>
          </w:tcPr>
          <w:p w14:paraId="463C9C90" w14:textId="77777777" w:rsidR="00A1749E" w:rsidRPr="009C65BD" w:rsidRDefault="00A1749E" w:rsidP="00A1749E">
            <w:pPr>
              <w:contextualSpacing/>
              <w:rPr>
                <w:rFonts w:cs="Arial"/>
                <w:sz w:val="144"/>
                <w:szCs w:val="144"/>
              </w:rPr>
            </w:pPr>
            <w:r w:rsidRPr="009C65BD">
              <w:rPr>
                <w:rFonts w:cs="Arial"/>
                <w:sz w:val="144"/>
                <w:szCs w:val="144"/>
              </w:rPr>
              <w:t>She</w:t>
            </w:r>
            <w:r>
              <w:rPr>
                <w:rFonts w:cs="Arial"/>
                <w:sz w:val="144"/>
                <w:szCs w:val="144"/>
              </w:rPr>
              <w:t xml:space="preserve">    </w:t>
            </w:r>
            <w:r w:rsidRPr="009C65BD">
              <w:rPr>
                <w:noProof/>
                <w:lang w:eastAsia="zh-CN"/>
              </w:rPr>
              <w:drawing>
                <wp:inline distT="0" distB="0" distL="0" distR="0" wp14:anchorId="468CEFEB" wp14:editId="27DCD959">
                  <wp:extent cx="1127125" cy="1047750"/>
                  <wp:effectExtent l="0" t="0" r="0" b="0"/>
                  <wp:docPr id="229" name="Picture 229" descr="Gir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j2sEsmw9xOnZzBXzuUPxy2VKPv_2ksytPtQjvtD7aETf3fsldR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7127" cy="1057048"/>
                          </a:xfrm>
                          <a:prstGeom prst="rect">
                            <a:avLst/>
                          </a:prstGeom>
                          <a:noFill/>
                          <a:ln>
                            <a:noFill/>
                          </a:ln>
                        </pic:spPr>
                      </pic:pic>
                    </a:graphicData>
                  </a:graphic>
                </wp:inline>
              </w:drawing>
            </w:r>
            <w:r w:rsidRPr="009C65BD">
              <w:rPr>
                <w:rFonts w:cs="Arial"/>
                <w:sz w:val="16"/>
                <w:szCs w:val="16"/>
              </w:rPr>
              <w:t>http://cliparts.co/cliparts/pTq/K6k/pTqK6koGc.svg</w:t>
            </w:r>
            <w:r>
              <w:rPr>
                <w:rFonts w:cs="Arial"/>
                <w:sz w:val="16"/>
                <w:szCs w:val="16"/>
              </w:rPr>
              <w:t xml:space="preserve">  </w:t>
            </w:r>
          </w:p>
        </w:tc>
      </w:tr>
    </w:tbl>
    <w:p w14:paraId="595AF67B" w14:textId="77777777" w:rsidR="00A1749E" w:rsidRPr="009C65BD" w:rsidRDefault="00A1749E" w:rsidP="000B36DF">
      <w:pPr>
        <w:pStyle w:val="Footer"/>
        <w:contextualSpacing/>
        <w:rPr>
          <w:b/>
          <w:sz w:val="40"/>
          <w:szCs w:val="40"/>
        </w:rPr>
      </w:pPr>
    </w:p>
    <w:p w14:paraId="11AEAB05" w14:textId="77777777" w:rsidR="00A1749E" w:rsidRPr="009C65BD" w:rsidRDefault="00A1749E" w:rsidP="00A1749E">
      <w:pPr>
        <w:contextualSpacing/>
        <w:rPr>
          <w:rFonts w:cs="Arial"/>
          <w:b/>
          <w:sz w:val="24"/>
          <w:szCs w:val="24"/>
        </w:rPr>
      </w:pPr>
      <w:r>
        <w:rPr>
          <w:rFonts w:cs="Arial"/>
          <w:b/>
          <w:sz w:val="24"/>
          <w:szCs w:val="24"/>
        </w:rPr>
        <w:br w:type="column"/>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19A89F57" w14:textId="77777777" w:rsidTr="00550CF8">
        <w:tc>
          <w:tcPr>
            <w:tcW w:w="592" w:type="pct"/>
            <w:shd w:val="clear" w:color="auto" w:fill="D9D9D9"/>
          </w:tcPr>
          <w:p w14:paraId="74E3AC97" w14:textId="77777777" w:rsidR="00A1749E" w:rsidRPr="0026702F" w:rsidRDefault="00A1749E" w:rsidP="00F01D63">
            <w:pPr>
              <w:pStyle w:val="LessonNumber"/>
            </w:pPr>
            <w:bookmarkStart w:id="18" w:name="L5"/>
            <w:bookmarkStart w:id="19" w:name="_Toc459131598"/>
            <w:bookmarkEnd w:id="18"/>
            <w:r w:rsidRPr="0026702F">
              <w:t>Lesson 5</w:t>
            </w:r>
            <w:bookmarkEnd w:id="19"/>
          </w:p>
          <w:p w14:paraId="5D610B86" w14:textId="77777777" w:rsidR="00A1749E" w:rsidRPr="0026702F" w:rsidRDefault="00A1749E" w:rsidP="00A1749E">
            <w:pPr>
              <w:contextualSpacing/>
              <w:rPr>
                <w:b/>
              </w:rPr>
            </w:pPr>
            <w:r w:rsidRPr="0026702F">
              <w:rPr>
                <w:b/>
              </w:rPr>
              <w:t>Day 5</w:t>
            </w:r>
          </w:p>
        </w:tc>
        <w:tc>
          <w:tcPr>
            <w:tcW w:w="2126" w:type="pct"/>
            <w:shd w:val="clear" w:color="auto" w:fill="D9D9D9"/>
          </w:tcPr>
          <w:p w14:paraId="6F03F875" w14:textId="77777777" w:rsidR="00A1749E" w:rsidRPr="0026702F" w:rsidRDefault="00A1749E" w:rsidP="00A1749E">
            <w:pPr>
              <w:contextualSpacing/>
              <w:rPr>
                <w:rFonts w:eastAsia="Calibri"/>
              </w:rPr>
            </w:pPr>
            <w:r w:rsidRPr="0026702F">
              <w:rPr>
                <w:b/>
              </w:rPr>
              <w:t>Practicing Learned Language</w:t>
            </w:r>
          </w:p>
        </w:tc>
        <w:tc>
          <w:tcPr>
            <w:tcW w:w="2282" w:type="pct"/>
            <w:shd w:val="clear" w:color="auto" w:fill="D9D9D9"/>
          </w:tcPr>
          <w:p w14:paraId="065F861C" w14:textId="77777777" w:rsidR="00A1749E" w:rsidRPr="0026702F" w:rsidRDefault="00A1749E" w:rsidP="00A1749E">
            <w:pPr>
              <w:contextualSpacing/>
              <w:rPr>
                <w:b/>
              </w:rPr>
            </w:pPr>
            <w:r w:rsidRPr="0026702F">
              <w:rPr>
                <w:b/>
              </w:rPr>
              <w:t xml:space="preserve">Estimated Time: </w:t>
            </w:r>
            <w:r w:rsidRPr="0026702F">
              <w:t>60 minutes</w:t>
            </w:r>
          </w:p>
        </w:tc>
      </w:tr>
    </w:tbl>
    <w:p w14:paraId="74F584CC" w14:textId="77777777" w:rsidR="00A1749E" w:rsidRPr="001B2D0D" w:rsidRDefault="00A1749E" w:rsidP="00A1749E">
      <w:pPr>
        <w:contextualSpacing/>
        <w:rPr>
          <w:rFonts w:eastAsia="Calibri"/>
          <w:szCs w:val="20"/>
        </w:rPr>
      </w:pPr>
    </w:p>
    <w:p w14:paraId="09F48F28" w14:textId="77777777" w:rsidR="00A1749E" w:rsidRPr="009C65BD" w:rsidRDefault="00A1749E" w:rsidP="00D7667A">
      <w:pPr>
        <w:pStyle w:val="BodyText11pt"/>
        <w:rPr>
          <w:rFonts w:eastAsia="Calibri"/>
          <w:sz w:val="20"/>
          <w:szCs w:val="20"/>
        </w:rPr>
      </w:pPr>
      <w:r w:rsidRPr="007317D2">
        <w:rPr>
          <w:rFonts w:eastAsia="Calibri"/>
          <w:b/>
        </w:rPr>
        <w:t>Brief overview of lesson</w:t>
      </w:r>
      <w:r w:rsidR="000A5B81" w:rsidRPr="000A5B81">
        <w:rPr>
          <w:rFonts w:eastAsia="Calibri"/>
          <w:b/>
          <w:sz w:val="20"/>
          <w:szCs w:val="20"/>
        </w:rPr>
        <w:t>:</w:t>
      </w:r>
      <w:r w:rsidRPr="009C65BD">
        <w:rPr>
          <w:rFonts w:eastAsia="Calibri"/>
          <w:sz w:val="20"/>
          <w:szCs w:val="20"/>
        </w:rPr>
        <w:t xml:space="preserve"> </w:t>
      </w:r>
      <w:r>
        <w:t>S</w:t>
      </w:r>
      <w:r w:rsidRPr="00E549B4">
        <w:t>t</w:t>
      </w:r>
      <w:r>
        <w:t xml:space="preserve">udents will practice and apply language </w:t>
      </w:r>
      <w:r w:rsidRPr="00E549B4">
        <w:t xml:space="preserve">they have learned so far. Students will also begin to work with sequencing a story. </w:t>
      </w:r>
      <w:r>
        <w:t xml:space="preserve">This will be useful to students as they begin to learn about retelling stories. </w:t>
      </w:r>
      <w:r w:rsidRPr="004A645A">
        <w:rPr>
          <w:color w:val="000000"/>
          <w:shd w:val="clear" w:color="auto" w:fill="FFFFFF"/>
        </w:rPr>
        <w:t>As you plan, consider the variability of learners in your class and make adaptations as necessary.</w:t>
      </w:r>
    </w:p>
    <w:p w14:paraId="0624AD8D" w14:textId="77777777" w:rsidR="00A1749E" w:rsidRPr="009C65BD" w:rsidRDefault="00A1749E" w:rsidP="00D7667A">
      <w:pPr>
        <w:pStyle w:val="Heading2"/>
        <w:rPr>
          <w:rFonts w:eastAsia="Calibri"/>
        </w:rPr>
      </w:pPr>
      <w:r w:rsidRPr="009C65BD">
        <w:rPr>
          <w:rFonts w:eastAsia="Calibri"/>
        </w:rPr>
        <w:t>What students should know and be able to do to engage in this lesson:</w:t>
      </w:r>
    </w:p>
    <w:p w14:paraId="4822C0A8" w14:textId="77777777" w:rsidR="00A1749E" w:rsidRDefault="00A1749E" w:rsidP="00034898">
      <w:pPr>
        <w:pStyle w:val="ListBullet"/>
      </w:pPr>
      <w:r>
        <w:t xml:space="preserve">Ability to use previously introduced vocabulary and language (emotion words, pronouns, </w:t>
      </w:r>
      <w:r w:rsidRPr="00293CEA">
        <w:rPr>
          <w:i/>
        </w:rPr>
        <w:t>to be</w:t>
      </w:r>
      <w:r>
        <w:t>).</w:t>
      </w:r>
    </w:p>
    <w:p w14:paraId="7845BCFA" w14:textId="77777777" w:rsidR="00A1749E" w:rsidRPr="009C65BD" w:rsidRDefault="00A1749E" w:rsidP="00034898">
      <w:pPr>
        <w:pStyle w:val="Listbulletlast"/>
      </w:pPr>
      <w:r>
        <w:t>Ability to listen quietly and take turns.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2782BB8C" w14:textId="77777777" w:rsidTr="00550CF8">
        <w:tc>
          <w:tcPr>
            <w:tcW w:w="5000" w:type="pct"/>
            <w:gridSpan w:val="4"/>
            <w:tcBorders>
              <w:bottom w:val="single" w:sz="4" w:space="0" w:color="auto"/>
            </w:tcBorders>
            <w:shd w:val="clear" w:color="auto" w:fill="D9D9D9"/>
          </w:tcPr>
          <w:p w14:paraId="266FBBC2"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7070F635" w14:textId="77777777" w:rsidTr="00550CF8">
        <w:tc>
          <w:tcPr>
            <w:tcW w:w="2343" w:type="pct"/>
            <w:gridSpan w:val="2"/>
            <w:tcBorders>
              <w:right w:val="single" w:sz="4" w:space="0" w:color="auto"/>
            </w:tcBorders>
            <w:shd w:val="clear" w:color="auto" w:fill="DEEAF6"/>
          </w:tcPr>
          <w:p w14:paraId="5D61BAEE"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094D2AD5"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400F90E4" w14:textId="77777777" w:rsidTr="00550CF8">
        <w:tc>
          <w:tcPr>
            <w:tcW w:w="2343" w:type="pct"/>
            <w:gridSpan w:val="2"/>
            <w:tcBorders>
              <w:right w:val="single" w:sz="4" w:space="0" w:color="auto"/>
            </w:tcBorders>
          </w:tcPr>
          <w:p w14:paraId="38A23E60" w14:textId="77777777" w:rsidR="00A1749E" w:rsidRPr="0013718D" w:rsidRDefault="00A1749E" w:rsidP="000C7FB6">
            <w:pPr>
              <w:pStyle w:val="ListContinue"/>
            </w:pPr>
            <w:r w:rsidRPr="0013718D">
              <w:rPr>
                <w:rFonts w:eastAsia="Arial"/>
              </w:rPr>
              <w:t>G.1</w:t>
            </w:r>
            <w:r w:rsidR="000C7FB6"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433FAABD" w14:textId="77777777" w:rsidR="00A1749E" w:rsidRPr="0013718D" w:rsidRDefault="00A1749E" w:rsidP="000C7FB6">
            <w:pPr>
              <w:pStyle w:val="ListContinue"/>
            </w:pPr>
            <w:r w:rsidRPr="0013718D">
              <w:rPr>
                <w:rFonts w:eastAsia="Arial"/>
              </w:rPr>
              <w:t>G.2</w:t>
            </w:r>
            <w:r w:rsidR="000C7FB6" w:rsidRPr="0013718D">
              <w:rPr>
                <w:rFonts w:eastAsia="Arial"/>
              </w:rPr>
              <w:tab/>
            </w:r>
            <w:r w:rsidRPr="0013718D">
              <w:rPr>
                <w:rFonts w:eastAsia="Arial"/>
                <w:smallCaps/>
              </w:rPr>
              <w:t>Discuss</w:t>
            </w:r>
            <w:r w:rsidRPr="0013718D">
              <w:rPr>
                <w:rFonts w:eastAsia="Arial"/>
              </w:rPr>
              <w:t xml:space="preserve"> by inquiring about others’ ideas and experiences.</w:t>
            </w:r>
          </w:p>
          <w:p w14:paraId="7C85E189" w14:textId="77777777" w:rsidR="00A1749E" w:rsidRPr="0013718D" w:rsidRDefault="00A1749E" w:rsidP="000C7FB6">
            <w:pPr>
              <w:pStyle w:val="ListContinue"/>
            </w:pPr>
            <w:r w:rsidRPr="0013718D">
              <w:t>G.3</w:t>
            </w:r>
            <w:r w:rsidR="000C7FB6"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372A2C8C"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67FBC05D" w14:textId="77777777" w:rsidR="00A1749E" w:rsidRPr="0013718D" w:rsidRDefault="00A1749E" w:rsidP="005350D3">
            <w:pPr>
              <w:pStyle w:val="BodyTextnospace"/>
              <w:rPr>
                <w:rFonts w:eastAsia="Calibri"/>
              </w:rPr>
            </w:pPr>
            <w:r w:rsidRPr="00D932AE">
              <w:t>CCSS.ELA-Literacy.SL.K.</w:t>
            </w:r>
            <w:r w:rsidRPr="0013718D">
              <w:t>6—Speak audibly and express thoughts, feelings, and details clearly.</w:t>
            </w:r>
          </w:p>
        </w:tc>
      </w:tr>
      <w:tr w:rsidR="00A1749E" w:rsidRPr="0013718D" w14:paraId="68CA4F64" w14:textId="77777777" w:rsidTr="00550CF8">
        <w:tc>
          <w:tcPr>
            <w:tcW w:w="2343" w:type="pct"/>
            <w:gridSpan w:val="2"/>
            <w:tcBorders>
              <w:right w:val="single" w:sz="4" w:space="0" w:color="auto"/>
            </w:tcBorders>
            <w:shd w:val="clear" w:color="auto" w:fill="DEEAF6"/>
          </w:tcPr>
          <w:p w14:paraId="30366441" w14:textId="77777777" w:rsidR="00A1749E" w:rsidRPr="0013718D" w:rsidRDefault="00A1749E" w:rsidP="00A1749E">
            <w:pPr>
              <w:contextualSpacing/>
              <w:rPr>
                <w:rFonts w:eastAsia="Calibri"/>
                <w:b/>
              </w:rPr>
            </w:pPr>
            <w:r w:rsidRPr="0013718D">
              <w:rPr>
                <w:rFonts w:eastAsia="Calibri"/>
                <w:b/>
              </w:rPr>
              <w:t>Language Objective</w:t>
            </w:r>
          </w:p>
        </w:tc>
        <w:tc>
          <w:tcPr>
            <w:tcW w:w="2657" w:type="pct"/>
            <w:gridSpan w:val="2"/>
            <w:tcBorders>
              <w:left w:val="single" w:sz="4" w:space="0" w:color="auto"/>
            </w:tcBorders>
            <w:shd w:val="clear" w:color="auto" w:fill="DEEAF6"/>
          </w:tcPr>
          <w:p w14:paraId="31B0DAE5" w14:textId="77777777" w:rsidR="00A1749E" w:rsidRPr="0013718D" w:rsidRDefault="00A1749E" w:rsidP="00A1749E">
            <w:pPr>
              <w:contextualSpacing/>
              <w:rPr>
                <w:rFonts w:eastAsia="Calibri"/>
                <w:b/>
              </w:rPr>
            </w:pPr>
            <w:r w:rsidRPr="0013718D">
              <w:rPr>
                <w:rFonts w:eastAsia="Calibri"/>
                <w:b/>
              </w:rPr>
              <w:t>Essential Questions Addressed in the Lesson</w:t>
            </w:r>
          </w:p>
        </w:tc>
      </w:tr>
      <w:tr w:rsidR="00A1749E" w:rsidRPr="0013718D" w14:paraId="47C26470" w14:textId="77777777" w:rsidTr="00550CF8">
        <w:tc>
          <w:tcPr>
            <w:tcW w:w="2343" w:type="pct"/>
            <w:gridSpan w:val="2"/>
            <w:tcBorders>
              <w:right w:val="single" w:sz="4" w:space="0" w:color="auto"/>
            </w:tcBorders>
          </w:tcPr>
          <w:p w14:paraId="3454A51E" w14:textId="77777777" w:rsidR="00A1749E" w:rsidRPr="0013718D" w:rsidRDefault="00A1749E" w:rsidP="00334A40">
            <w:pPr>
              <w:pStyle w:val="BodyText"/>
              <w:rPr>
                <w:rFonts w:eastAsia="Calibri"/>
              </w:rPr>
            </w:pPr>
            <w:r w:rsidRPr="0013718D">
              <w:t xml:space="preserve">Students will be able to recount a story and describe how the characters felt using </w:t>
            </w:r>
            <w:r w:rsidRPr="0013718D">
              <w:rPr>
                <w:i/>
              </w:rPr>
              <w:t>to be</w:t>
            </w:r>
            <w:r w:rsidRPr="0013718D">
              <w:t xml:space="preserve">, and/or </w:t>
            </w:r>
            <w:r w:rsidRPr="0013718D">
              <w:rPr>
                <w:i/>
              </w:rPr>
              <w:t>to feel</w:t>
            </w:r>
            <w:r w:rsidRPr="0013718D">
              <w:t>, pronouns, and emotion words.</w:t>
            </w:r>
          </w:p>
        </w:tc>
        <w:tc>
          <w:tcPr>
            <w:tcW w:w="2657" w:type="pct"/>
            <w:gridSpan w:val="2"/>
            <w:tcBorders>
              <w:left w:val="single" w:sz="4" w:space="0" w:color="auto"/>
            </w:tcBorders>
          </w:tcPr>
          <w:p w14:paraId="2E4F380E" w14:textId="77777777" w:rsidR="00A1749E" w:rsidRPr="0013718D" w:rsidRDefault="00A1749E" w:rsidP="000C7FB6">
            <w:pPr>
              <w:pStyle w:val="ListContinue"/>
            </w:pPr>
            <w:r w:rsidRPr="0013718D">
              <w:t>Q.1</w:t>
            </w:r>
            <w:r w:rsidR="000C7FB6" w:rsidRPr="0013718D">
              <w:tab/>
            </w:r>
            <w:r w:rsidRPr="0013718D">
              <w:t>How can you use language to help you share your story?</w:t>
            </w:r>
          </w:p>
          <w:p w14:paraId="302647DB" w14:textId="77777777" w:rsidR="00A1749E" w:rsidRPr="0013718D" w:rsidRDefault="00A1749E" w:rsidP="000C7FB6">
            <w:pPr>
              <w:pStyle w:val="ListContinue"/>
            </w:pPr>
            <w:r w:rsidRPr="0013718D">
              <w:t>Q.2</w:t>
            </w:r>
            <w:r w:rsidR="000C7FB6" w:rsidRPr="0013718D">
              <w:tab/>
            </w:r>
            <w:r w:rsidRPr="0013718D">
              <w:t>How can we use language to learn more about how someone is feeling?</w:t>
            </w:r>
          </w:p>
          <w:p w14:paraId="479F5D12" w14:textId="77777777" w:rsidR="00A1749E" w:rsidRPr="0013718D" w:rsidRDefault="00A1749E" w:rsidP="000C7FB6">
            <w:pPr>
              <w:pStyle w:val="ListContinue"/>
              <w:rPr>
                <w:rFonts w:eastAsia="Calibri"/>
              </w:rPr>
            </w:pPr>
            <w:r w:rsidRPr="0013718D">
              <w:t>Q.3</w:t>
            </w:r>
            <w:r w:rsidR="000C7FB6" w:rsidRPr="0013718D">
              <w:tab/>
            </w:r>
            <w:r w:rsidRPr="0013718D">
              <w:t>How can we use language to express how we are feeling?</w:t>
            </w:r>
            <w:r w:rsidRPr="0013718D">
              <w:rPr>
                <w:b/>
              </w:rPr>
              <w:t xml:space="preserve">  </w:t>
            </w:r>
          </w:p>
        </w:tc>
      </w:tr>
      <w:tr w:rsidR="00A1749E" w:rsidRPr="0013718D" w14:paraId="541A570E" w14:textId="77777777" w:rsidTr="00550CF8">
        <w:tc>
          <w:tcPr>
            <w:tcW w:w="5000" w:type="pct"/>
            <w:gridSpan w:val="4"/>
            <w:shd w:val="clear" w:color="auto" w:fill="DEEAF6"/>
          </w:tcPr>
          <w:p w14:paraId="079401EB" w14:textId="77777777" w:rsidR="00A1749E" w:rsidRPr="0013718D" w:rsidRDefault="00A1749E" w:rsidP="00A1749E">
            <w:pPr>
              <w:contextualSpacing/>
              <w:rPr>
                <w:rFonts w:eastAsia="Calibri" w:cs="Arial"/>
                <w:b/>
              </w:rPr>
            </w:pPr>
            <w:r w:rsidRPr="0013718D">
              <w:rPr>
                <w:rFonts w:eastAsia="Calibri"/>
                <w:b/>
              </w:rPr>
              <w:t>Assessment</w:t>
            </w:r>
          </w:p>
        </w:tc>
      </w:tr>
      <w:tr w:rsidR="00A1749E" w:rsidRPr="0013718D" w14:paraId="0430C401" w14:textId="77777777" w:rsidTr="00550CF8">
        <w:tc>
          <w:tcPr>
            <w:tcW w:w="5000" w:type="pct"/>
            <w:gridSpan w:val="4"/>
            <w:shd w:val="clear" w:color="auto" w:fill="auto"/>
          </w:tcPr>
          <w:p w14:paraId="118AA741" w14:textId="77777777" w:rsidR="00A1749E" w:rsidRPr="00BD6AA7" w:rsidRDefault="006E201F" w:rsidP="006E201F">
            <w:pPr>
              <w:pStyle w:val="ListBullet"/>
            </w:pPr>
            <w:r>
              <w:t>Formative:</w:t>
            </w:r>
            <w:r w:rsidR="00A1749E" w:rsidRPr="0013718D">
              <w:t xml:space="preserve"> Assess students’ application of all learned language during whole group discussions.</w:t>
            </w:r>
          </w:p>
          <w:p w14:paraId="0F3F2310" w14:textId="77777777" w:rsidR="00A1749E" w:rsidRPr="0013718D" w:rsidRDefault="006E201F" w:rsidP="00BD6AA7">
            <w:pPr>
              <w:pStyle w:val="ListBullet"/>
            </w:pPr>
            <w:r w:rsidRPr="00BD6AA7">
              <w:t>Formative:</w:t>
            </w:r>
            <w:r w:rsidR="00A1749E" w:rsidRPr="00BD6AA7">
              <w:t xml:space="preserve"> Assess student</w:t>
            </w:r>
            <w:r w:rsidR="00A1749E" w:rsidRPr="00550CF8">
              <w:t xml:space="preserve">s’ application of learned language to recount the story of </w:t>
            </w:r>
            <w:r w:rsidR="00A1749E" w:rsidRPr="00550CF8">
              <w:rPr>
                <w:i/>
              </w:rPr>
              <w:t>The Kissing Hand</w:t>
            </w:r>
            <w:r w:rsidR="000A5B81" w:rsidRPr="000A5B81">
              <w:rPr>
                <w:i/>
              </w:rPr>
              <w:t>.</w:t>
            </w:r>
          </w:p>
        </w:tc>
      </w:tr>
      <w:tr w:rsidR="00A1749E" w:rsidRPr="0013718D" w14:paraId="5E08E2E8" w14:textId="77777777" w:rsidTr="002451BC">
        <w:tc>
          <w:tcPr>
            <w:tcW w:w="5000" w:type="pct"/>
            <w:gridSpan w:val="4"/>
            <w:tcBorders>
              <w:bottom w:val="nil"/>
            </w:tcBorders>
            <w:shd w:val="clear" w:color="auto" w:fill="DEEAF6"/>
          </w:tcPr>
          <w:p w14:paraId="5DDC0DC3"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12FA6625" w14:textId="77777777" w:rsidTr="002451BC">
        <w:tc>
          <w:tcPr>
            <w:tcW w:w="1718" w:type="pct"/>
            <w:tcBorders>
              <w:top w:val="nil"/>
              <w:right w:val="nil"/>
            </w:tcBorders>
            <w:shd w:val="clear" w:color="auto" w:fill="DEEAF6"/>
          </w:tcPr>
          <w:p w14:paraId="15F5BBCB"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0F32289A"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124C44DC"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5F69F22E" w14:textId="77777777" w:rsidTr="00550CF8">
        <w:tc>
          <w:tcPr>
            <w:tcW w:w="1718" w:type="pct"/>
            <w:tcBorders>
              <w:right w:val="single" w:sz="4" w:space="0" w:color="auto"/>
            </w:tcBorders>
          </w:tcPr>
          <w:p w14:paraId="2B2D5217"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from previously read narratives; orally stating characters’ emotions.</w:t>
            </w:r>
          </w:p>
        </w:tc>
        <w:tc>
          <w:tcPr>
            <w:tcW w:w="1375" w:type="pct"/>
            <w:gridSpan w:val="2"/>
            <w:tcBorders>
              <w:left w:val="single" w:sz="4" w:space="0" w:color="auto"/>
              <w:right w:val="single" w:sz="4" w:space="0" w:color="auto"/>
            </w:tcBorders>
          </w:tcPr>
          <w:p w14:paraId="04B2FC20"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p>
        </w:tc>
        <w:tc>
          <w:tcPr>
            <w:tcW w:w="1907" w:type="pct"/>
            <w:tcBorders>
              <w:left w:val="single" w:sz="4" w:space="0" w:color="auto"/>
            </w:tcBorders>
          </w:tcPr>
          <w:p w14:paraId="617EFAD7"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w:t>
            </w:r>
          </w:p>
        </w:tc>
      </w:tr>
      <w:tr w:rsidR="00A1749E" w:rsidRPr="0013718D" w14:paraId="1112C71C" w14:textId="77777777" w:rsidTr="00550CF8">
        <w:tc>
          <w:tcPr>
            <w:tcW w:w="5000" w:type="pct"/>
            <w:gridSpan w:val="4"/>
            <w:shd w:val="clear" w:color="auto" w:fill="DEEAF6"/>
          </w:tcPr>
          <w:p w14:paraId="7E7CB403" w14:textId="77777777" w:rsidR="00A1749E" w:rsidRPr="0013718D" w:rsidRDefault="00A1749E" w:rsidP="00A1749E">
            <w:pPr>
              <w:contextualSpacing/>
              <w:rPr>
                <w:rFonts w:eastAsia="Calibri"/>
                <w:b/>
              </w:rPr>
            </w:pPr>
            <w:r w:rsidRPr="0013718D">
              <w:rPr>
                <w:rFonts w:eastAsia="Calibri"/>
                <w:b/>
              </w:rPr>
              <w:t>Instructional Tips/Strategies/Suggestions for Teacher</w:t>
            </w:r>
          </w:p>
        </w:tc>
      </w:tr>
      <w:tr w:rsidR="00A1749E" w:rsidRPr="0013718D" w14:paraId="0071C62A" w14:textId="77777777" w:rsidTr="00550CF8">
        <w:tc>
          <w:tcPr>
            <w:tcW w:w="5000" w:type="pct"/>
            <w:gridSpan w:val="4"/>
          </w:tcPr>
          <w:p w14:paraId="186D45EE" w14:textId="77777777" w:rsidR="00A1749E" w:rsidRPr="0013718D" w:rsidRDefault="00A1749E" w:rsidP="00F01D63">
            <w:pPr>
              <w:pStyle w:val="ListBullet"/>
            </w:pPr>
            <w:r w:rsidRPr="0013718D">
              <w:t xml:space="preserve">Depending upon students’ comfort with the present tense forms of </w:t>
            </w:r>
            <w:r w:rsidRPr="0013718D">
              <w:rPr>
                <w:i/>
              </w:rPr>
              <w:t>to be</w:t>
            </w:r>
            <w:r w:rsidRPr="0013718D">
              <w:t xml:space="preserve"> and </w:t>
            </w:r>
            <w:r w:rsidRPr="0013718D">
              <w:rPr>
                <w:i/>
              </w:rPr>
              <w:t>to feel</w:t>
            </w:r>
            <w:r w:rsidRPr="0013718D">
              <w:t>, consider incorporating past tense forms of these verbs. Use the past tense forms of these verbs (</w:t>
            </w:r>
            <w:r w:rsidRPr="0013718D">
              <w:rPr>
                <w:i/>
              </w:rPr>
              <w:t>was, felt</w:t>
            </w:r>
            <w:r w:rsidRPr="0013718D">
              <w:t xml:space="preserve">) throughout the lesson, and explicitly teach them to students. </w:t>
            </w:r>
          </w:p>
          <w:p w14:paraId="33207D40" w14:textId="77777777" w:rsidR="00A1749E" w:rsidRPr="0013718D" w:rsidRDefault="00A1749E" w:rsidP="00F01D63">
            <w:pPr>
              <w:pStyle w:val="ListBullet"/>
            </w:pPr>
            <w:r w:rsidRPr="0013718D">
              <w:t xml:space="preserve">Use the results of formative assessments to inform instruction, and make adjustments to the instructional sequence as needed.  </w:t>
            </w:r>
          </w:p>
        </w:tc>
      </w:tr>
    </w:tbl>
    <w:p w14:paraId="27CBD86E"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32722B9E" w14:textId="77777777" w:rsidTr="00550CF8">
        <w:tc>
          <w:tcPr>
            <w:tcW w:w="5000" w:type="pct"/>
            <w:shd w:val="clear" w:color="auto" w:fill="D9D9D9"/>
          </w:tcPr>
          <w:p w14:paraId="523ABD04"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5A834977" w14:textId="77777777" w:rsidTr="00550CF8">
        <w:tc>
          <w:tcPr>
            <w:tcW w:w="5000" w:type="pct"/>
            <w:shd w:val="clear" w:color="auto" w:fill="E2EFD9"/>
          </w:tcPr>
          <w:p w14:paraId="6100106E"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799577C9" w14:textId="77777777" w:rsidTr="00550CF8">
        <w:tc>
          <w:tcPr>
            <w:tcW w:w="5000" w:type="pct"/>
          </w:tcPr>
          <w:p w14:paraId="79A63D95" w14:textId="77777777" w:rsidR="00A1749E" w:rsidRPr="00AF7AD2" w:rsidRDefault="00A1749E" w:rsidP="001B2D0D">
            <w:pPr>
              <w:pStyle w:val="BodyTextnospace"/>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AF7AD2" w14:paraId="74CEF9A5" w14:textId="77777777" w:rsidTr="00550CF8">
        <w:tc>
          <w:tcPr>
            <w:tcW w:w="5000" w:type="pct"/>
            <w:shd w:val="clear" w:color="auto" w:fill="E2EFD9"/>
          </w:tcPr>
          <w:p w14:paraId="76214131" w14:textId="77777777" w:rsidR="00A1749E" w:rsidRPr="00AF7AD2" w:rsidRDefault="00A1749E" w:rsidP="00A1749E">
            <w:pPr>
              <w:contextualSpacing/>
              <w:rPr>
                <w:rFonts w:eastAsia="Calibri" w:cs="Arial"/>
                <w:b/>
              </w:rPr>
            </w:pPr>
            <w:r w:rsidRPr="00AF7AD2">
              <w:rPr>
                <w:rFonts w:eastAsia="Calibri"/>
                <w:b/>
              </w:rPr>
              <w:t>Anticipated Student Pre-Conceptions/Misconceptions</w:t>
            </w:r>
          </w:p>
        </w:tc>
      </w:tr>
      <w:tr w:rsidR="00A1749E" w:rsidRPr="00AF7AD2" w14:paraId="5D042CD3" w14:textId="77777777" w:rsidTr="00550CF8">
        <w:tc>
          <w:tcPr>
            <w:tcW w:w="5000" w:type="pct"/>
          </w:tcPr>
          <w:p w14:paraId="434C3118" w14:textId="77777777" w:rsidR="00A1749E" w:rsidRPr="00AF7AD2" w:rsidRDefault="00A1749E" w:rsidP="001B2D0D">
            <w:pPr>
              <w:pStyle w:val="BodyTextnospace"/>
              <w:rPr>
                <w:rFonts w:eastAsia="Calibri" w:cs="Arial"/>
              </w:rPr>
            </w:pPr>
            <w:r w:rsidRPr="00AF7AD2">
              <w:rPr>
                <w:color w:val="000000"/>
              </w:rPr>
              <w:t>Students</w:t>
            </w:r>
            <w:r w:rsidRPr="00AF7AD2">
              <w:t xml:space="preserve"> may think that pronouns and/or emotion words are interchangeable. </w:t>
            </w:r>
          </w:p>
        </w:tc>
      </w:tr>
    </w:tbl>
    <w:p w14:paraId="043882F5"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5740DEB3" w14:textId="77777777" w:rsidTr="00550CF8">
        <w:tc>
          <w:tcPr>
            <w:tcW w:w="5000" w:type="pct"/>
            <w:shd w:val="clear" w:color="auto" w:fill="D9D9D9"/>
          </w:tcPr>
          <w:p w14:paraId="07049E7D"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674C79C7" w14:textId="77777777" w:rsidTr="00550CF8">
        <w:tc>
          <w:tcPr>
            <w:tcW w:w="5000" w:type="pct"/>
            <w:shd w:val="clear" w:color="auto" w:fill="FFF2CC"/>
          </w:tcPr>
          <w:p w14:paraId="6EAC6931"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51BBFDE6" w14:textId="77777777" w:rsidTr="00550CF8">
        <w:tc>
          <w:tcPr>
            <w:tcW w:w="5000" w:type="pct"/>
          </w:tcPr>
          <w:p w14:paraId="7BE8C698" w14:textId="77777777" w:rsidR="00A1749E" w:rsidRPr="00AF7AD2" w:rsidRDefault="00A1749E" w:rsidP="00AF7AD2">
            <w:pPr>
              <w:pStyle w:val="Heading7nospace"/>
              <w:rPr>
                <w:rFonts w:asciiTheme="majorHAnsi" w:hAnsiTheme="majorHAnsi"/>
                <w:b/>
              </w:rPr>
            </w:pPr>
            <w:r w:rsidRPr="00AF7AD2">
              <w:rPr>
                <w:rFonts w:asciiTheme="majorHAnsi" w:hAnsiTheme="majorHAnsi"/>
              </w:rPr>
              <w:t xml:space="preserve">Post and explain the lesson language objective: “Students will be able to recount a story and describe how the characters felt using </w:t>
            </w:r>
            <w:r w:rsidRPr="00AF7AD2">
              <w:rPr>
                <w:rFonts w:asciiTheme="majorHAnsi" w:hAnsiTheme="majorHAnsi"/>
                <w:i/>
              </w:rPr>
              <w:t>to be</w:t>
            </w:r>
            <w:r w:rsidRPr="00AF7AD2">
              <w:rPr>
                <w:rFonts w:asciiTheme="majorHAnsi" w:hAnsiTheme="majorHAnsi"/>
              </w:rPr>
              <w:t xml:space="preserve"> and/or </w:t>
            </w:r>
            <w:r w:rsidRPr="00AF7AD2">
              <w:rPr>
                <w:rFonts w:asciiTheme="majorHAnsi" w:hAnsiTheme="majorHAnsi"/>
                <w:i/>
              </w:rPr>
              <w:t>to feel</w:t>
            </w:r>
            <w:r w:rsidRPr="00AF7AD2">
              <w:rPr>
                <w:rFonts w:asciiTheme="majorHAnsi" w:hAnsiTheme="majorHAnsi"/>
              </w:rPr>
              <w:t xml:space="preserve">, pronouns, and emotion words.” To promote student ownership and self-monitoring of learning, have students summarize and/or state the objective in their own words. At the end of the lesson, students can reflect on their learning in relation to the objective.   </w:t>
            </w:r>
          </w:p>
          <w:p w14:paraId="2C17A65D" w14:textId="77777777" w:rsidR="00A1749E" w:rsidRPr="00AF7AD2" w:rsidRDefault="00A1749E" w:rsidP="00AF7AD2">
            <w:pPr>
              <w:pStyle w:val="Heading7"/>
              <w:rPr>
                <w:rFonts w:asciiTheme="majorHAnsi" w:hAnsiTheme="majorHAnsi"/>
                <w:b/>
                <w:bCs/>
              </w:rPr>
            </w:pPr>
            <w:r w:rsidRPr="00AF7AD2">
              <w:rPr>
                <w:rFonts w:asciiTheme="majorHAnsi" w:hAnsiTheme="majorHAnsi"/>
              </w:rPr>
              <w:t xml:space="preserve">Review language introduced so far (pronouns, emotions words, </w:t>
            </w:r>
            <w:r w:rsidRPr="00AF7AD2">
              <w:rPr>
                <w:rFonts w:asciiTheme="majorHAnsi" w:hAnsiTheme="majorHAnsi"/>
                <w:i/>
              </w:rPr>
              <w:t>to be,</w:t>
            </w:r>
            <w:r w:rsidRPr="00AF7AD2">
              <w:rPr>
                <w:rFonts w:asciiTheme="majorHAnsi" w:hAnsiTheme="majorHAnsi"/>
              </w:rPr>
              <w:t xml:space="preserve"> and </w:t>
            </w:r>
            <w:r w:rsidRPr="00AF7AD2">
              <w:rPr>
                <w:rFonts w:asciiTheme="majorHAnsi" w:hAnsiTheme="majorHAnsi"/>
                <w:i/>
              </w:rPr>
              <w:t>to feel</w:t>
            </w:r>
            <w:r w:rsidRPr="00AF7AD2">
              <w:rPr>
                <w:rFonts w:asciiTheme="majorHAnsi" w:hAnsiTheme="majorHAnsi"/>
              </w:rPr>
              <w:t xml:space="preserve"> [if introduced]) with a game, such as the one described below:</w:t>
            </w:r>
          </w:p>
          <w:p w14:paraId="2255FC0D" w14:textId="77777777" w:rsidR="00A1749E" w:rsidRPr="00AF7AD2" w:rsidRDefault="00A1749E" w:rsidP="000845EF">
            <w:pPr>
              <w:pStyle w:val="Heading8"/>
              <w:rPr>
                <w:szCs w:val="22"/>
              </w:rPr>
            </w:pPr>
            <w:r w:rsidRPr="00AF7AD2">
              <w:rPr>
                <w:szCs w:val="22"/>
              </w:rPr>
              <w:t>Write the target language on Post-Its or index cards. Consider including an image as well. Hide these Post-Its or index cards around the room before students come into class.</w:t>
            </w:r>
          </w:p>
          <w:p w14:paraId="57B35663" w14:textId="77777777" w:rsidR="00A1749E" w:rsidRPr="00AF7AD2" w:rsidRDefault="00A1749E" w:rsidP="000845EF">
            <w:pPr>
              <w:pStyle w:val="Heading8"/>
              <w:rPr>
                <w:szCs w:val="22"/>
              </w:rPr>
            </w:pPr>
            <w:r w:rsidRPr="00AF7AD2">
              <w:rPr>
                <w:szCs w:val="22"/>
              </w:rPr>
              <w:t xml:space="preserve">When the students come in, review the list of words, pronouns, and verbs introduced. </w:t>
            </w:r>
          </w:p>
          <w:p w14:paraId="160601BD" w14:textId="77777777" w:rsidR="00A1749E" w:rsidRPr="00AF7AD2" w:rsidRDefault="00A1749E" w:rsidP="000845EF">
            <w:pPr>
              <w:pStyle w:val="Heading8"/>
              <w:rPr>
                <w:szCs w:val="22"/>
              </w:rPr>
            </w:pPr>
            <w:r w:rsidRPr="00AF7AD2">
              <w:rPr>
                <w:szCs w:val="22"/>
              </w:rPr>
              <w:t>Give students a time frame, such as 5</w:t>
            </w:r>
            <w:r w:rsidR="00550CF8">
              <w:rPr>
                <w:szCs w:val="22"/>
              </w:rPr>
              <w:t>–</w:t>
            </w:r>
            <w:r w:rsidRPr="00AF7AD2">
              <w:rPr>
                <w:szCs w:val="22"/>
              </w:rPr>
              <w:t xml:space="preserve">10 minutes, and tell students that they have to find as many of the words, pronouns, and verbs as possible. Allow students to search the room and collect the Post-Its or cards. </w:t>
            </w:r>
          </w:p>
          <w:p w14:paraId="7F7D671B" w14:textId="77777777" w:rsidR="00A1749E" w:rsidRPr="00AF7AD2" w:rsidRDefault="00A1749E" w:rsidP="000845EF">
            <w:pPr>
              <w:pStyle w:val="Heading8"/>
              <w:rPr>
                <w:szCs w:val="22"/>
              </w:rPr>
            </w:pPr>
            <w:r w:rsidRPr="00AF7AD2">
              <w:rPr>
                <w:szCs w:val="22"/>
              </w:rPr>
              <w:t xml:space="preserve">Once time is called, have students share with a partner what they found. Students will place the Post-Its or cards on the board next to the corresponding word, pronoun, or verb. As students place the Post-It or card, have students say the word, pronoun, or verb. </w:t>
            </w:r>
          </w:p>
          <w:p w14:paraId="08E96089" w14:textId="77777777" w:rsidR="0093564E" w:rsidRDefault="00A1749E">
            <w:pPr>
              <w:pStyle w:val="Heading8"/>
            </w:pPr>
            <w:r w:rsidRPr="00AF7AD2">
              <w:rPr>
                <w:b/>
              </w:rPr>
              <w:t>Optional activity:</w:t>
            </w:r>
            <w:r w:rsidRPr="00AF7AD2">
              <w:t xml:space="preserve"> Have students use the word in a sentence, such as: “I am happy.” You may wish to model this for students with a few examples. </w:t>
            </w:r>
          </w:p>
          <w:p w14:paraId="7C2926A2" w14:textId="2CC38E46" w:rsidR="00A1749E" w:rsidRPr="00AF7AD2" w:rsidRDefault="00A1749E" w:rsidP="003F20E2">
            <w:pPr>
              <w:pStyle w:val="UDLbullet"/>
              <w:rPr>
                <w:rFonts w:asciiTheme="majorHAnsi" w:eastAsia="Calibri" w:hAnsiTheme="majorHAnsi"/>
                <w:b/>
                <w:szCs w:val="22"/>
              </w:rPr>
            </w:pPr>
            <w:r w:rsidRPr="00AF7AD2">
              <w:rPr>
                <w:rFonts w:asciiTheme="majorHAnsi" w:hAnsiTheme="majorHAnsi"/>
                <w:szCs w:val="22"/>
              </w:rPr>
              <w:t xml:space="preserve">Provide </w:t>
            </w:r>
            <w:hyperlink r:id="rId69" w:history="1">
              <w:r w:rsidRPr="00AF7AD2">
                <w:rPr>
                  <w:rStyle w:val="Hyperlink"/>
                  <w:szCs w:val="22"/>
                </w:rPr>
                <w:t>options for physical action</w:t>
              </w:r>
            </w:hyperlink>
            <w:r w:rsidRPr="00AF7AD2">
              <w:rPr>
                <w:rFonts w:asciiTheme="majorHAnsi" w:hAnsiTheme="majorHAnsi"/>
                <w:szCs w:val="22"/>
              </w:rPr>
              <w:t xml:space="preserve">, such as working at their desks and sorting the words, pronouns, and verbs. </w:t>
            </w:r>
          </w:p>
        </w:tc>
      </w:tr>
      <w:tr w:rsidR="00A1749E" w:rsidRPr="00AF7AD2" w14:paraId="3E865A65" w14:textId="77777777" w:rsidTr="00550CF8">
        <w:tc>
          <w:tcPr>
            <w:tcW w:w="5000" w:type="pct"/>
            <w:shd w:val="clear" w:color="auto" w:fill="FFF2CC"/>
          </w:tcPr>
          <w:p w14:paraId="340853DF"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3F92C2FF" w14:textId="77777777" w:rsidTr="00550CF8">
        <w:tc>
          <w:tcPr>
            <w:tcW w:w="5000" w:type="pct"/>
          </w:tcPr>
          <w:p w14:paraId="43469A00"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Read a new story highlighting emotions, such as </w:t>
            </w:r>
            <w:r w:rsidRPr="00BD6AA7">
              <w:rPr>
                <w:rFonts w:asciiTheme="majorHAnsi" w:hAnsiTheme="majorHAnsi"/>
                <w:i/>
              </w:rPr>
              <w:t>The Kissing Hand</w:t>
            </w:r>
            <w:r w:rsidRPr="00AF7AD2">
              <w:rPr>
                <w:rFonts w:asciiTheme="majorHAnsi" w:hAnsiTheme="majorHAnsi"/>
              </w:rPr>
              <w:t xml:space="preserve"> by Audrey Penn.</w:t>
            </w:r>
          </w:p>
          <w:p w14:paraId="068ECC84" w14:textId="77777777" w:rsidR="00A1749E" w:rsidRPr="00AF7AD2" w:rsidRDefault="00A1749E" w:rsidP="003F20E2">
            <w:pPr>
              <w:pStyle w:val="Heading8"/>
              <w:rPr>
                <w:szCs w:val="22"/>
              </w:rPr>
            </w:pPr>
            <w:r w:rsidRPr="00AF7AD2">
              <w:rPr>
                <w:szCs w:val="22"/>
              </w:rPr>
              <w:t xml:space="preserve">Introduce the story. Tell students that the story is about Chester the Raccoon’s very first day of school. </w:t>
            </w:r>
          </w:p>
          <w:p w14:paraId="2F48A79D" w14:textId="77777777" w:rsidR="00A1749E" w:rsidRPr="00AF7AD2" w:rsidRDefault="00A1749E" w:rsidP="003F20E2">
            <w:pPr>
              <w:pStyle w:val="Heading8"/>
              <w:rPr>
                <w:szCs w:val="22"/>
              </w:rPr>
            </w:pPr>
            <w:r w:rsidRPr="00AF7AD2">
              <w:rPr>
                <w:szCs w:val="22"/>
              </w:rPr>
              <w:t>Ask students to think about their first day of school—how they felt at the beginning of the day and how they felt at the end of the day—to help them see how feelings can change over time. Making personal connections helps students empathize with Chester, the main character.</w:t>
            </w:r>
          </w:p>
          <w:p w14:paraId="11530CB4" w14:textId="5A280AEA" w:rsidR="00A1749E" w:rsidRPr="00AF7AD2" w:rsidRDefault="00A1749E" w:rsidP="003F20E2">
            <w:pPr>
              <w:pStyle w:val="UDLbullet"/>
              <w:rPr>
                <w:rFonts w:asciiTheme="majorHAnsi" w:hAnsiTheme="majorHAnsi"/>
                <w:szCs w:val="22"/>
              </w:rPr>
            </w:pPr>
            <w:r w:rsidRPr="00AF7AD2">
              <w:rPr>
                <w:rFonts w:asciiTheme="majorHAnsi" w:hAnsiTheme="majorHAnsi"/>
                <w:szCs w:val="22"/>
              </w:rPr>
              <w:t xml:space="preserve">Provide </w:t>
            </w:r>
            <w:hyperlink r:id="rId70" w:history="1">
              <w:r w:rsidRPr="00AF7AD2">
                <w:rPr>
                  <w:rStyle w:val="Hyperlink"/>
                  <w:szCs w:val="22"/>
                </w:rPr>
                <w:t>options for physical action</w:t>
              </w:r>
            </w:hyperlink>
            <w:r w:rsidRPr="00AF7AD2">
              <w:rPr>
                <w:rFonts w:asciiTheme="majorHAnsi" w:hAnsiTheme="majorHAnsi"/>
                <w:szCs w:val="22"/>
              </w:rPr>
              <w:t>, such as pointing, gesturing, acting out, drawing, or describing their ideas.</w:t>
            </w:r>
          </w:p>
          <w:p w14:paraId="3A1B00A0" w14:textId="77777777" w:rsidR="00A1749E" w:rsidRPr="00AF7AD2" w:rsidRDefault="00A1749E" w:rsidP="003F20E2">
            <w:pPr>
              <w:pStyle w:val="Heading8"/>
              <w:rPr>
                <w:szCs w:val="22"/>
              </w:rPr>
            </w:pPr>
            <w:r w:rsidRPr="00AF7AD2">
              <w:rPr>
                <w:szCs w:val="22"/>
              </w:rPr>
              <w:t xml:space="preserve">Preview the story by looking at the pictures. While flipping through the images, ask students: “How do you think Chester feels?” Have students answer orally or hold up </w:t>
            </w:r>
            <w:hyperlink w:anchor="L1emotionscards" w:history="1">
              <w:r w:rsidRPr="00AF7AD2">
                <w:rPr>
                  <w:rStyle w:val="Hyperlink"/>
                  <w:szCs w:val="22"/>
                </w:rPr>
                <w:t>emotion cards</w:t>
              </w:r>
            </w:hyperlink>
            <w:r w:rsidRPr="00AF7AD2">
              <w:rPr>
                <w:szCs w:val="22"/>
              </w:rPr>
              <w:t xml:space="preserve">. Draw parallels to what students shared about their first day of school. </w:t>
            </w:r>
          </w:p>
          <w:p w14:paraId="38F3CC8C" w14:textId="77777777" w:rsidR="0093564E" w:rsidRDefault="00A1749E">
            <w:pPr>
              <w:pStyle w:val="Heading8"/>
              <w:rPr>
                <w:b/>
                <w:u w:val="single"/>
              </w:rPr>
            </w:pPr>
            <w:r w:rsidRPr="00AF7AD2">
              <w:t>Provide a focus for reading. Tell students to focus on the order, or sequence, of events while you read so they can tell the story in order afterwards.</w:t>
            </w:r>
          </w:p>
          <w:p w14:paraId="7BFAE934" w14:textId="77777777" w:rsidR="00A1749E" w:rsidRPr="00AF7AD2" w:rsidRDefault="00A1749E" w:rsidP="003F20E2">
            <w:pPr>
              <w:pStyle w:val="Heading8"/>
              <w:rPr>
                <w:szCs w:val="22"/>
              </w:rPr>
            </w:pPr>
            <w:r w:rsidRPr="00AF7AD2">
              <w:rPr>
                <w:szCs w:val="22"/>
              </w:rPr>
              <w:t>Read the story, pausing to ask questions about Chester’s emotions or his mother’s emotions. Model how to do so first, using sentence frames, such as: “He/she is _____” and/or “He/she feels _____.” Then ask students to share using the same sentence frames.</w:t>
            </w:r>
          </w:p>
          <w:p w14:paraId="63D161A1" w14:textId="2BB9D578" w:rsidR="00A1749E" w:rsidRPr="00AF7AD2" w:rsidRDefault="00A1749E" w:rsidP="003F20E2">
            <w:pPr>
              <w:pStyle w:val="UDLbullet"/>
              <w:rPr>
                <w:rFonts w:asciiTheme="majorHAnsi" w:hAnsiTheme="majorHAnsi"/>
                <w:szCs w:val="22"/>
              </w:rPr>
            </w:pPr>
            <w:r w:rsidRPr="00AF7AD2">
              <w:rPr>
                <w:rFonts w:asciiTheme="majorHAnsi" w:hAnsiTheme="majorHAnsi"/>
                <w:szCs w:val="22"/>
              </w:rPr>
              <w:t xml:space="preserve">Provide </w:t>
            </w:r>
            <w:hyperlink r:id="rId71" w:history="1">
              <w:r w:rsidRPr="00AF7AD2">
                <w:rPr>
                  <w:rStyle w:val="Hyperlink"/>
                  <w:szCs w:val="22"/>
                </w:rPr>
                <w:t>options for physical action</w:t>
              </w:r>
            </w:hyperlink>
            <w:r w:rsidRPr="00AF7AD2">
              <w:rPr>
                <w:rFonts w:asciiTheme="majorHAnsi" w:hAnsiTheme="majorHAnsi"/>
                <w:szCs w:val="22"/>
              </w:rPr>
              <w:t xml:space="preserve">, such as holding up emotion cards and saying the emotion word, gesturing, or sharing with a partner before sharing with the whole class. Teacher Tip: providing students with the opportunity to do a quick turn-and-talk about the characters’ emotions can promote oral discussion. </w:t>
            </w:r>
          </w:p>
          <w:p w14:paraId="729B537F" w14:textId="77777777" w:rsidR="00A1749E" w:rsidRPr="00AF7AD2" w:rsidRDefault="00A1749E" w:rsidP="00AF7AD2">
            <w:pPr>
              <w:pStyle w:val="Heading7"/>
              <w:rPr>
                <w:rFonts w:asciiTheme="majorHAnsi" w:hAnsiTheme="majorHAnsi"/>
                <w:b/>
                <w:u w:val="single"/>
              </w:rPr>
            </w:pPr>
            <w:r w:rsidRPr="00AF7AD2">
              <w:rPr>
                <w:rFonts w:asciiTheme="majorHAnsi" w:hAnsiTheme="majorHAnsi"/>
              </w:rPr>
              <w:t>Practice recalling information from the text.</w:t>
            </w:r>
          </w:p>
          <w:p w14:paraId="4BDF3290" w14:textId="77777777" w:rsidR="00A1749E" w:rsidRPr="00AF7AD2" w:rsidRDefault="00A1749E" w:rsidP="003F20E2">
            <w:pPr>
              <w:pStyle w:val="Heading8"/>
              <w:rPr>
                <w:szCs w:val="22"/>
              </w:rPr>
            </w:pPr>
            <w:r w:rsidRPr="00AF7AD2">
              <w:rPr>
                <w:szCs w:val="22"/>
              </w:rPr>
              <w:t>Prepare a piece of chart paper with the title, author, and image of the book cover, and post it where all students can see it.</w:t>
            </w:r>
          </w:p>
          <w:p w14:paraId="4CA388DE" w14:textId="77777777" w:rsidR="00A1749E" w:rsidRPr="00AF7AD2" w:rsidRDefault="00A1749E" w:rsidP="003F20E2">
            <w:pPr>
              <w:pStyle w:val="Heading8"/>
              <w:rPr>
                <w:szCs w:val="22"/>
              </w:rPr>
            </w:pPr>
            <w:r w:rsidRPr="00AF7AD2">
              <w:rPr>
                <w:szCs w:val="22"/>
              </w:rPr>
              <w:t xml:space="preserve">Ask students to think about how Chester felt at the beginning of the story using sentence frames, such as: “He is _____” and/or “He feels _____.” Have them first think about the question independently, then turn and talk with a partner, and then share with the whole class. This provides a formative assessment of students’ ability to use pronouns, </w:t>
            </w:r>
            <w:r w:rsidRPr="00AF7AD2">
              <w:rPr>
                <w:i/>
                <w:szCs w:val="22"/>
              </w:rPr>
              <w:t>to be</w:t>
            </w:r>
            <w:r w:rsidRPr="00AF7AD2">
              <w:rPr>
                <w:szCs w:val="22"/>
              </w:rPr>
              <w:t xml:space="preserve"> and </w:t>
            </w:r>
            <w:r w:rsidRPr="00AF7AD2">
              <w:rPr>
                <w:i/>
                <w:szCs w:val="22"/>
              </w:rPr>
              <w:t>to feel</w:t>
            </w:r>
            <w:r w:rsidRPr="00AF7AD2">
              <w:rPr>
                <w:szCs w:val="22"/>
              </w:rPr>
              <w:t>, and emotions vocabulary.</w:t>
            </w:r>
          </w:p>
          <w:p w14:paraId="38C67C39" w14:textId="77777777" w:rsidR="00A1749E" w:rsidRPr="00AF7AD2" w:rsidRDefault="00A1749E" w:rsidP="003F20E2">
            <w:pPr>
              <w:pStyle w:val="Heading8"/>
              <w:rPr>
                <w:szCs w:val="22"/>
              </w:rPr>
            </w:pPr>
            <w:r w:rsidRPr="00AF7AD2">
              <w:rPr>
                <w:szCs w:val="22"/>
              </w:rPr>
              <w:t>Add these examples to the anchor chart, color-coding verbs and emotions to show students proper word order.</w:t>
            </w:r>
          </w:p>
          <w:p w14:paraId="31986CCD" w14:textId="77777777" w:rsidR="00A1749E" w:rsidRPr="00AF7AD2" w:rsidRDefault="00A1749E" w:rsidP="003F20E2">
            <w:pPr>
              <w:pStyle w:val="Heading8"/>
              <w:rPr>
                <w:rFonts w:eastAsia="Calibri"/>
                <w:szCs w:val="22"/>
              </w:rPr>
            </w:pPr>
            <w:r w:rsidRPr="00AF7AD2">
              <w:rPr>
                <w:szCs w:val="22"/>
              </w:rPr>
              <w:t xml:space="preserve">Continue prompting student recall for how Chester felt in the middle of the story and how he felt in the end, drawing parallels with students’ first day of school. </w:t>
            </w:r>
          </w:p>
        </w:tc>
      </w:tr>
      <w:tr w:rsidR="00A1749E" w:rsidRPr="00AF7AD2" w14:paraId="14912433" w14:textId="77777777" w:rsidTr="00550CF8">
        <w:tc>
          <w:tcPr>
            <w:tcW w:w="5000" w:type="pct"/>
            <w:shd w:val="clear" w:color="auto" w:fill="FFF2CC"/>
          </w:tcPr>
          <w:p w14:paraId="7C4F9842"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1DA87952" w14:textId="77777777" w:rsidTr="00550CF8">
        <w:tc>
          <w:tcPr>
            <w:tcW w:w="5000" w:type="pct"/>
          </w:tcPr>
          <w:p w14:paraId="1F2674B2" w14:textId="77777777" w:rsidR="00A1749E" w:rsidRPr="00AF7AD2" w:rsidRDefault="00A1749E" w:rsidP="00AF7AD2">
            <w:pPr>
              <w:pStyle w:val="Heading7nospace"/>
            </w:pPr>
            <w:r w:rsidRPr="00AF7AD2">
              <w:t xml:space="preserve">Have students discuss how Chester feels in pairs or small groups. </w:t>
            </w:r>
          </w:p>
          <w:p w14:paraId="2157A509" w14:textId="77777777" w:rsidR="00A1749E" w:rsidRPr="00AF7AD2" w:rsidRDefault="00A1749E" w:rsidP="003F20E2">
            <w:pPr>
              <w:pStyle w:val="Heading8"/>
              <w:rPr>
                <w:szCs w:val="22"/>
              </w:rPr>
            </w:pPr>
            <w:r w:rsidRPr="00AF7AD2">
              <w:rPr>
                <w:szCs w:val="22"/>
              </w:rPr>
              <w:t xml:space="preserve">Give each pair/group three images from the story, and have them discuss how Chester is feeling in each image using pronouns, </w:t>
            </w:r>
            <w:r w:rsidRPr="00AF7AD2">
              <w:rPr>
                <w:i/>
                <w:szCs w:val="22"/>
              </w:rPr>
              <w:t>to be</w:t>
            </w:r>
            <w:r w:rsidRPr="00AF7AD2">
              <w:rPr>
                <w:szCs w:val="22"/>
              </w:rPr>
              <w:t xml:space="preserve"> or </w:t>
            </w:r>
            <w:r w:rsidRPr="00AF7AD2">
              <w:rPr>
                <w:i/>
                <w:szCs w:val="22"/>
              </w:rPr>
              <w:t>to feel</w:t>
            </w:r>
            <w:r w:rsidRPr="00AF7AD2">
              <w:rPr>
                <w:szCs w:val="22"/>
              </w:rPr>
              <w:t>, and emotions vocabulary. Provide sample sentence frames for students to use. As students are discussing, circulate around the room, listening and checking for student use of target language.</w:t>
            </w:r>
          </w:p>
          <w:p w14:paraId="3A6311FA" w14:textId="77777777" w:rsidR="00A1749E" w:rsidRPr="00AF7AD2" w:rsidRDefault="00A1749E" w:rsidP="003F20E2">
            <w:pPr>
              <w:pStyle w:val="Heading8"/>
              <w:rPr>
                <w:szCs w:val="22"/>
              </w:rPr>
            </w:pPr>
            <w:r w:rsidRPr="00AF7AD2">
              <w:rPr>
                <w:szCs w:val="22"/>
              </w:rPr>
              <w:t xml:space="preserve">Next have students label images with emotion cards, phrases, and/or simple sentences. Alternatively, have students circle the correct form of the verb in a prepared sentence, fill in the blank, or rearrange scrambled sentences. </w:t>
            </w:r>
          </w:p>
          <w:p w14:paraId="05B57725" w14:textId="77777777" w:rsidR="00A1749E" w:rsidRPr="00AF7AD2" w:rsidRDefault="00A1749E" w:rsidP="003F20E2">
            <w:pPr>
              <w:pStyle w:val="Heading8"/>
              <w:rPr>
                <w:rFonts w:eastAsia="Calibri"/>
                <w:szCs w:val="22"/>
              </w:rPr>
            </w:pPr>
            <w:r w:rsidRPr="00AF7AD2">
              <w:rPr>
                <w:szCs w:val="22"/>
              </w:rPr>
              <w:t xml:space="preserve">After students have labeled the images, have students place the images in the proper order. Then ask pairs or groups to recount the story using the sequenced images. </w:t>
            </w:r>
          </w:p>
        </w:tc>
      </w:tr>
    </w:tbl>
    <w:p w14:paraId="6342FF13" w14:textId="77777777" w:rsidR="00A1749E" w:rsidRPr="001B2D0D" w:rsidRDefault="00A1749E" w:rsidP="00A1749E">
      <w:pPr>
        <w:contextualSpacing/>
        <w:rPr>
          <w:rFonts w:eastAsia="Calibri"/>
          <w:szCs w:val="20"/>
        </w:rPr>
      </w:pPr>
    </w:p>
    <w:p w14:paraId="1C407643" w14:textId="77777777" w:rsidR="00AF7AD2" w:rsidRPr="001B2D0D" w:rsidRDefault="00AF7AD2">
      <w:pPr>
        <w:rPr>
          <w:rFonts w:eastAsia="Calibri"/>
          <w:b/>
          <w:szCs w:val="20"/>
        </w:rPr>
      </w:pPr>
      <w:r w:rsidRPr="001B2D0D">
        <w:rPr>
          <w:rFonts w:eastAsia="Calibri"/>
          <w:b/>
          <w:szCs w:val="20"/>
        </w:rPr>
        <w:br w:type="page"/>
      </w:r>
    </w:p>
    <w:p w14:paraId="7005B391" w14:textId="77777777" w:rsidR="00A1749E" w:rsidRPr="009C65BD" w:rsidRDefault="00A1749E" w:rsidP="001B2D0D">
      <w:pPr>
        <w:pStyle w:val="LessonResourceshead"/>
      </w:pPr>
      <w:r>
        <w:t>Lesson 5</w:t>
      </w:r>
      <w:r w:rsidRPr="009C65BD">
        <w:t xml:space="preserve"> Resources</w:t>
      </w:r>
    </w:p>
    <w:p w14:paraId="25C6A99A" w14:textId="77777777" w:rsidR="00A1749E" w:rsidRPr="009C65BD" w:rsidRDefault="00A1749E" w:rsidP="00A1749E">
      <w:pPr>
        <w:contextualSpacing/>
        <w:rPr>
          <w:rFonts w:cs="Arial"/>
          <w:bCs/>
          <w:sz w:val="24"/>
          <w:szCs w:val="24"/>
        </w:rPr>
      </w:pPr>
    </w:p>
    <w:p w14:paraId="51655063" w14:textId="77777777" w:rsidR="00A1749E" w:rsidRPr="00541F22" w:rsidRDefault="000A5B81" w:rsidP="000B36DF">
      <w:pPr>
        <w:pStyle w:val="ListParagraph"/>
        <w:numPr>
          <w:ilvl w:val="0"/>
          <w:numId w:val="670"/>
        </w:numPr>
        <w:rPr>
          <w:rFonts w:eastAsia="Calibri"/>
        </w:rPr>
      </w:pPr>
      <w:r w:rsidRPr="000A5B81">
        <w:rPr>
          <w:rFonts w:eastAsia="Calibri"/>
        </w:rPr>
        <w:t>Anchor chart</w:t>
      </w:r>
    </w:p>
    <w:p w14:paraId="36C9BED5" w14:textId="77777777" w:rsidR="00A1749E" w:rsidRPr="00541F22" w:rsidRDefault="000A5B81" w:rsidP="000B36DF">
      <w:pPr>
        <w:pStyle w:val="ListParagraph"/>
        <w:numPr>
          <w:ilvl w:val="0"/>
          <w:numId w:val="670"/>
        </w:numPr>
        <w:rPr>
          <w:rFonts w:eastAsia="Calibri"/>
          <w:b/>
        </w:rPr>
      </w:pPr>
      <w:r w:rsidRPr="000A5B81">
        <w:rPr>
          <w:rFonts w:eastAsia="Calibri"/>
        </w:rPr>
        <w:t xml:space="preserve">Emotion cards with images and words depicting </w:t>
      </w:r>
      <w:r w:rsidRPr="000A5B81">
        <w:rPr>
          <w:rFonts w:eastAsia="Calibri"/>
          <w:i/>
        </w:rPr>
        <w:t>happy, sad, excited, nervous, brave, scared, proud, surprised, confused, mad</w:t>
      </w:r>
      <w:r w:rsidRPr="000A5B81">
        <w:rPr>
          <w:rFonts w:eastAsia="Calibri"/>
        </w:rPr>
        <w:t xml:space="preserve"> </w:t>
      </w:r>
      <w:r w:rsidRPr="000A5B81">
        <w:rPr>
          <w:rFonts w:eastAsia="Calibri"/>
          <w:b/>
        </w:rPr>
        <w:t>(</w:t>
      </w:r>
      <w:hyperlink w:anchor="L1emotionscards" w:history="1">
        <w:r w:rsidRPr="000A5B81">
          <w:rPr>
            <w:rStyle w:val="Hyperlink"/>
            <w:rFonts w:eastAsia="Calibri"/>
            <w:b/>
          </w:rPr>
          <w:t>basic set available above</w:t>
        </w:r>
      </w:hyperlink>
      <w:r w:rsidRPr="000A5B81">
        <w:rPr>
          <w:rFonts w:eastAsia="Calibri"/>
          <w:b/>
        </w:rPr>
        <w:t>)</w:t>
      </w:r>
    </w:p>
    <w:p w14:paraId="74AAB530" w14:textId="77777777" w:rsidR="00A1749E" w:rsidRPr="00541F22" w:rsidRDefault="000A5B81" w:rsidP="000B36DF">
      <w:pPr>
        <w:pStyle w:val="ListParagraph"/>
        <w:numPr>
          <w:ilvl w:val="0"/>
          <w:numId w:val="670"/>
        </w:numPr>
        <w:rPr>
          <w:rFonts w:eastAsia="Calibri"/>
        </w:rPr>
      </w:pPr>
      <w:r w:rsidRPr="000A5B81">
        <w:rPr>
          <w:rFonts w:eastAsia="Calibri"/>
        </w:rPr>
        <w:t xml:space="preserve">Suggested text: </w:t>
      </w:r>
      <w:r w:rsidRPr="000A5B81">
        <w:rPr>
          <w:rFonts w:eastAsia="Calibri"/>
          <w:i/>
        </w:rPr>
        <w:t>The Kissing Hand</w:t>
      </w:r>
      <w:r w:rsidRPr="000A5B81">
        <w:rPr>
          <w:rFonts w:eastAsia="Calibri"/>
        </w:rPr>
        <w:t xml:space="preserve"> by Audrey Penn</w:t>
      </w:r>
    </w:p>
    <w:p w14:paraId="53F5DB09" w14:textId="77777777" w:rsidR="00A1749E" w:rsidRPr="00541F22" w:rsidRDefault="000A5B81" w:rsidP="000B36DF">
      <w:pPr>
        <w:pStyle w:val="ListParagraph"/>
        <w:numPr>
          <w:ilvl w:val="0"/>
          <w:numId w:val="670"/>
        </w:numPr>
        <w:rPr>
          <w:rFonts w:eastAsia="Calibri"/>
        </w:rPr>
      </w:pPr>
      <w:r w:rsidRPr="000A5B81">
        <w:rPr>
          <w:rFonts w:eastAsia="Calibri"/>
        </w:rPr>
        <w:t xml:space="preserve">Color-coded sentences using the verbs </w:t>
      </w:r>
      <w:r w:rsidRPr="000A5B81">
        <w:rPr>
          <w:rFonts w:eastAsia="Calibri"/>
          <w:i/>
        </w:rPr>
        <w:t>to be</w:t>
      </w:r>
      <w:r w:rsidRPr="000A5B81">
        <w:rPr>
          <w:rFonts w:eastAsia="Calibri"/>
        </w:rPr>
        <w:t xml:space="preserve"> and </w:t>
      </w:r>
      <w:r w:rsidRPr="000A5B81">
        <w:rPr>
          <w:rFonts w:eastAsia="Calibri"/>
          <w:i/>
        </w:rPr>
        <w:t>to feel</w:t>
      </w:r>
    </w:p>
    <w:p w14:paraId="19E0D7FE" w14:textId="77777777" w:rsidR="00A1749E" w:rsidRPr="00541F22" w:rsidRDefault="00A1749E" w:rsidP="000B36DF">
      <w:pPr>
        <w:pStyle w:val="ListParagraph"/>
        <w:numPr>
          <w:ilvl w:val="0"/>
          <w:numId w:val="670"/>
        </w:numPr>
        <w:rPr>
          <w:rFonts w:eastAsia="Calibri"/>
        </w:rPr>
      </w:pPr>
      <w:r w:rsidRPr="00BD6AA7">
        <w:rPr>
          <w:rFonts w:eastAsia="Calibri"/>
        </w:rPr>
        <w:t>Pronoun cards from Lesson 4</w:t>
      </w:r>
      <w:r w:rsidR="000A5B81" w:rsidRPr="000A5B81">
        <w:rPr>
          <w:rFonts w:eastAsia="Calibri"/>
        </w:rPr>
        <w:t xml:space="preserve"> </w:t>
      </w:r>
      <w:r w:rsidR="000A5B81" w:rsidRPr="000A5B81">
        <w:rPr>
          <w:rFonts w:eastAsia="Calibri"/>
          <w:b/>
        </w:rPr>
        <w:t>(</w:t>
      </w:r>
      <w:hyperlink w:anchor="L4pronouncards" w:history="1">
        <w:r w:rsidR="000A5B81" w:rsidRPr="000A5B81">
          <w:rPr>
            <w:rStyle w:val="Hyperlink"/>
            <w:rFonts w:eastAsia="Calibri"/>
            <w:b/>
          </w:rPr>
          <w:t>available above</w:t>
        </w:r>
      </w:hyperlink>
      <w:r w:rsidR="000A5B81" w:rsidRPr="000A5B81">
        <w:rPr>
          <w:rFonts w:eastAsia="Calibri"/>
          <w:b/>
        </w:rPr>
        <w:t>)</w:t>
      </w:r>
    </w:p>
    <w:p w14:paraId="61CAD814" w14:textId="77777777" w:rsidR="00A1749E" w:rsidRPr="00541F22" w:rsidRDefault="000A5B81" w:rsidP="000B36DF">
      <w:pPr>
        <w:pStyle w:val="ListParagraph"/>
        <w:numPr>
          <w:ilvl w:val="0"/>
          <w:numId w:val="670"/>
        </w:numPr>
        <w:rPr>
          <w:rFonts w:eastAsia="Calibri"/>
        </w:rPr>
      </w:pPr>
      <w:r w:rsidRPr="000A5B81">
        <w:rPr>
          <w:rFonts w:eastAsia="Calibri"/>
        </w:rPr>
        <w:t>Images from the text and/or images of characters from the text</w:t>
      </w:r>
    </w:p>
    <w:p w14:paraId="3DD068EF" w14:textId="77777777" w:rsidR="00A1749E" w:rsidRPr="00541F22" w:rsidRDefault="000A5B81" w:rsidP="000B36DF">
      <w:pPr>
        <w:pStyle w:val="ListParagraph"/>
        <w:numPr>
          <w:ilvl w:val="0"/>
          <w:numId w:val="670"/>
        </w:numPr>
        <w:rPr>
          <w:rFonts w:eastAsia="Calibri"/>
        </w:rPr>
      </w:pPr>
      <w:r w:rsidRPr="000A5B81">
        <w:rPr>
          <w:rFonts w:eastAsia="Calibri"/>
        </w:rPr>
        <w:t>Chart paper</w:t>
      </w:r>
    </w:p>
    <w:p w14:paraId="7F56615A" w14:textId="77777777" w:rsidR="00A1749E" w:rsidRPr="009C65BD" w:rsidRDefault="00A1749E" w:rsidP="000B36DF">
      <w:pPr>
        <w:tabs>
          <w:tab w:val="center" w:pos="4680"/>
          <w:tab w:val="right" w:pos="9360"/>
        </w:tabs>
        <w:contextualSpacing/>
        <w:rPr>
          <w:b/>
          <w:sz w:val="40"/>
          <w:szCs w:val="40"/>
        </w:rPr>
      </w:pPr>
    </w:p>
    <w:p w14:paraId="2FE1B34E" w14:textId="77777777" w:rsidR="00A1749E" w:rsidRPr="009C65BD" w:rsidRDefault="00A1749E" w:rsidP="00A1749E">
      <w:pPr>
        <w:contextualSpacing/>
        <w:rPr>
          <w:b/>
          <w:sz w:val="40"/>
          <w:szCs w:val="40"/>
        </w:rPr>
      </w:pPr>
      <w:r w:rsidRPr="009C65BD">
        <w:rPr>
          <w:b/>
          <w:sz w:val="40"/>
          <w:szCs w:val="40"/>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5B5F9AD3" w14:textId="77777777" w:rsidTr="00541F22">
        <w:tc>
          <w:tcPr>
            <w:tcW w:w="592" w:type="pct"/>
            <w:shd w:val="clear" w:color="auto" w:fill="D9D9D9"/>
          </w:tcPr>
          <w:p w14:paraId="00A889B0" w14:textId="77777777" w:rsidR="00A1749E" w:rsidRPr="0026702F" w:rsidRDefault="00A1749E" w:rsidP="0026702F">
            <w:pPr>
              <w:pStyle w:val="LessonNumber"/>
            </w:pPr>
            <w:bookmarkStart w:id="20" w:name="L6"/>
            <w:bookmarkStart w:id="21" w:name="_Toc459131599"/>
            <w:bookmarkEnd w:id="20"/>
            <w:r w:rsidRPr="0026702F">
              <w:t>Lesson 6</w:t>
            </w:r>
            <w:bookmarkEnd w:id="21"/>
          </w:p>
          <w:p w14:paraId="5CB6C9F3" w14:textId="77777777" w:rsidR="00A1749E" w:rsidRPr="0026702F" w:rsidRDefault="00A1749E" w:rsidP="00A1749E">
            <w:pPr>
              <w:contextualSpacing/>
              <w:rPr>
                <w:b/>
              </w:rPr>
            </w:pPr>
            <w:r w:rsidRPr="0026702F">
              <w:rPr>
                <w:b/>
              </w:rPr>
              <w:t xml:space="preserve">Day 6 </w:t>
            </w:r>
          </w:p>
        </w:tc>
        <w:tc>
          <w:tcPr>
            <w:tcW w:w="2126" w:type="pct"/>
            <w:shd w:val="clear" w:color="auto" w:fill="D9D9D9"/>
          </w:tcPr>
          <w:p w14:paraId="6B6E6523" w14:textId="77777777" w:rsidR="00A1749E" w:rsidRPr="0026702F" w:rsidRDefault="00A1749E" w:rsidP="00A1749E">
            <w:pPr>
              <w:contextualSpacing/>
              <w:rPr>
                <w:rFonts w:eastAsia="Calibri"/>
              </w:rPr>
            </w:pPr>
            <w:r w:rsidRPr="0026702F">
              <w:rPr>
                <w:b/>
              </w:rPr>
              <w:t>Learning to Elaborate</w:t>
            </w:r>
          </w:p>
        </w:tc>
        <w:tc>
          <w:tcPr>
            <w:tcW w:w="2282" w:type="pct"/>
            <w:shd w:val="clear" w:color="auto" w:fill="D9D9D9"/>
          </w:tcPr>
          <w:p w14:paraId="052AF0AC" w14:textId="77777777" w:rsidR="00A1749E" w:rsidRPr="0026702F" w:rsidRDefault="00A1749E" w:rsidP="00A1749E">
            <w:pPr>
              <w:contextualSpacing/>
              <w:rPr>
                <w:b/>
              </w:rPr>
            </w:pPr>
            <w:r w:rsidRPr="0026702F">
              <w:rPr>
                <w:b/>
              </w:rPr>
              <w:t xml:space="preserve">Estimated Time: </w:t>
            </w:r>
            <w:r w:rsidRPr="0026702F">
              <w:t>60 minutes</w:t>
            </w:r>
          </w:p>
        </w:tc>
      </w:tr>
    </w:tbl>
    <w:p w14:paraId="7DC36E29" w14:textId="77777777" w:rsidR="00A1749E" w:rsidRPr="001B2D0D" w:rsidRDefault="00A1749E" w:rsidP="00A1749E">
      <w:pPr>
        <w:contextualSpacing/>
        <w:rPr>
          <w:rFonts w:eastAsia="Calibri"/>
          <w:szCs w:val="20"/>
        </w:rPr>
      </w:pPr>
    </w:p>
    <w:p w14:paraId="4D660F1C" w14:textId="77777777" w:rsidR="00A1749E" w:rsidRPr="009C65BD" w:rsidRDefault="00A1749E" w:rsidP="00D7667A">
      <w:pPr>
        <w:pStyle w:val="BodyText11pt"/>
        <w:rPr>
          <w:rFonts w:eastAsia="Calibri"/>
          <w:sz w:val="20"/>
          <w:szCs w:val="20"/>
        </w:rPr>
      </w:pPr>
      <w:r w:rsidRPr="007317D2">
        <w:rPr>
          <w:rFonts w:eastAsia="Calibri"/>
          <w:b/>
        </w:rPr>
        <w:t>Brief overview of lesson</w:t>
      </w:r>
      <w:r w:rsidR="000A5B81" w:rsidRPr="000A5B81">
        <w:rPr>
          <w:rFonts w:eastAsia="Calibri"/>
          <w:b/>
        </w:rPr>
        <w:t>:</w:t>
      </w:r>
      <w:r w:rsidRPr="007317D2">
        <w:rPr>
          <w:rFonts w:eastAsia="Calibri"/>
        </w:rPr>
        <w:t xml:space="preserve"> </w:t>
      </w:r>
      <w:r>
        <w:rPr>
          <w:rFonts w:eastAsia="Calibri"/>
          <w:sz w:val="20"/>
          <w:szCs w:val="20"/>
        </w:rPr>
        <w:t>S</w:t>
      </w:r>
      <w:r w:rsidRPr="00E549B4">
        <w:t xml:space="preserve">tudents will </w:t>
      </w:r>
      <w:r>
        <w:t xml:space="preserve">learn about elaborating, the word </w:t>
      </w:r>
      <w:r w:rsidRPr="00C66FDE">
        <w:rPr>
          <w:i/>
        </w:rPr>
        <w:t>because</w:t>
      </w:r>
      <w:r>
        <w:t xml:space="preserve">, and how they can be use it to elaborate. Then they will use it to elaborate on why they feel a certain way. Students will also </w:t>
      </w:r>
      <w:r w:rsidRPr="00E549B4">
        <w:t xml:space="preserve">revisit the text from </w:t>
      </w:r>
      <w:r>
        <w:t xml:space="preserve">Lesson 5 to recall key events, state how characters feel, and elaborate about why they think a character felt a certain way using </w:t>
      </w:r>
      <w:r w:rsidRPr="000B36DF">
        <w:rPr>
          <w:i/>
        </w:rPr>
        <w:t>because.</w:t>
      </w:r>
      <w:r>
        <w:t xml:space="preserve"> </w:t>
      </w:r>
      <w:r w:rsidRPr="00E549B4">
        <w:t xml:space="preserve">This lesson </w:t>
      </w:r>
      <w:r>
        <w:t xml:space="preserve">will </w:t>
      </w:r>
      <w:r w:rsidRPr="00E549B4">
        <w:t xml:space="preserve">help students </w:t>
      </w:r>
      <w:r>
        <w:t xml:space="preserve">learn how to expand on ideas and provide evidence to support their opinions or statements. </w:t>
      </w:r>
      <w:r w:rsidRPr="004A645A">
        <w:rPr>
          <w:color w:val="000000"/>
          <w:shd w:val="clear" w:color="auto" w:fill="FFFFFF"/>
        </w:rPr>
        <w:t>As you plan, consider the variability of learners in your class and make adaptations as necessary.</w:t>
      </w:r>
    </w:p>
    <w:p w14:paraId="5F5E7485" w14:textId="77777777" w:rsidR="00A1749E" w:rsidRDefault="00A1749E" w:rsidP="00D7667A">
      <w:pPr>
        <w:pStyle w:val="Heading2"/>
        <w:rPr>
          <w:rFonts w:eastAsia="Calibri"/>
        </w:rPr>
      </w:pPr>
      <w:r w:rsidRPr="009C65BD">
        <w:rPr>
          <w:rFonts w:eastAsia="Calibri"/>
        </w:rPr>
        <w:t>What students should know and be able to do to engage in this lesson:</w:t>
      </w:r>
    </w:p>
    <w:p w14:paraId="45A8F9DE" w14:textId="77777777" w:rsidR="00A1749E" w:rsidRDefault="00A1749E" w:rsidP="00034898">
      <w:pPr>
        <w:pStyle w:val="ListBullet"/>
      </w:pPr>
      <w:r>
        <w:t xml:space="preserve">Ability to use previously introduced vocabulary and language (emotion words, pronouns, </w:t>
      </w:r>
      <w:r w:rsidRPr="00293CEA">
        <w:rPr>
          <w:i/>
        </w:rPr>
        <w:t>to be</w:t>
      </w:r>
      <w:r>
        <w:t>).</w:t>
      </w:r>
    </w:p>
    <w:p w14:paraId="7E869488" w14:textId="77777777" w:rsidR="00A1749E" w:rsidRPr="005518DC" w:rsidRDefault="00A1749E" w:rsidP="00034898">
      <w:pPr>
        <w:pStyle w:val="Listbulletlast"/>
      </w:pPr>
      <w:r>
        <w:t>Ability to listen quietly and take turns.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0B7E6D7E" w14:textId="77777777" w:rsidTr="00541F22">
        <w:tc>
          <w:tcPr>
            <w:tcW w:w="5000" w:type="pct"/>
            <w:gridSpan w:val="4"/>
            <w:tcBorders>
              <w:bottom w:val="single" w:sz="4" w:space="0" w:color="auto"/>
            </w:tcBorders>
            <w:shd w:val="clear" w:color="auto" w:fill="D9D9D9"/>
          </w:tcPr>
          <w:p w14:paraId="0BFD3246"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45CFF46B" w14:textId="77777777" w:rsidTr="00541F22">
        <w:tc>
          <w:tcPr>
            <w:tcW w:w="2343" w:type="pct"/>
            <w:gridSpan w:val="2"/>
            <w:tcBorders>
              <w:right w:val="single" w:sz="4" w:space="0" w:color="auto"/>
            </w:tcBorders>
            <w:shd w:val="clear" w:color="auto" w:fill="DEEAF6"/>
          </w:tcPr>
          <w:p w14:paraId="0C3B27E2"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5475C9EA"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4F3F0584" w14:textId="77777777" w:rsidTr="00541F22">
        <w:tc>
          <w:tcPr>
            <w:tcW w:w="2343" w:type="pct"/>
            <w:gridSpan w:val="2"/>
            <w:tcBorders>
              <w:right w:val="single" w:sz="4" w:space="0" w:color="auto"/>
            </w:tcBorders>
          </w:tcPr>
          <w:p w14:paraId="55E0819D" w14:textId="77777777" w:rsidR="00A1749E" w:rsidRPr="0013718D" w:rsidRDefault="00A1749E" w:rsidP="00F3219E">
            <w:pPr>
              <w:pStyle w:val="ListContinue"/>
            </w:pPr>
            <w:r w:rsidRPr="0013718D">
              <w:rPr>
                <w:rFonts w:eastAsia="Arial"/>
              </w:rPr>
              <w:t>G.1</w:t>
            </w:r>
            <w:r w:rsidR="00F3219E"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20D94E96" w14:textId="77777777" w:rsidR="00A1749E" w:rsidRPr="0013718D" w:rsidRDefault="00A1749E" w:rsidP="00F3219E">
            <w:pPr>
              <w:pStyle w:val="ListContinue"/>
            </w:pPr>
            <w:r w:rsidRPr="0013718D">
              <w:rPr>
                <w:rFonts w:eastAsia="Arial"/>
              </w:rPr>
              <w:t>G.2</w:t>
            </w:r>
            <w:r w:rsidR="00F3219E" w:rsidRPr="0013718D">
              <w:rPr>
                <w:rFonts w:eastAsia="Arial"/>
              </w:rPr>
              <w:tab/>
            </w:r>
            <w:r w:rsidRPr="0013718D">
              <w:rPr>
                <w:rFonts w:eastAsia="Arial"/>
                <w:smallCaps/>
              </w:rPr>
              <w:t>Discuss</w:t>
            </w:r>
            <w:r w:rsidRPr="0013718D">
              <w:rPr>
                <w:rFonts w:eastAsia="Arial"/>
              </w:rPr>
              <w:t xml:space="preserve"> by inquiring about others’ ideas and experiences.</w:t>
            </w:r>
          </w:p>
          <w:p w14:paraId="4BA88F35" w14:textId="77777777" w:rsidR="00A1749E" w:rsidRPr="0013718D" w:rsidRDefault="00A1749E" w:rsidP="00F3219E">
            <w:pPr>
              <w:pStyle w:val="ListContinue"/>
            </w:pPr>
            <w:r w:rsidRPr="0013718D">
              <w:t>G.3</w:t>
            </w:r>
            <w:r w:rsidR="00F3219E"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1C8ABF5F"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11DC4E32" w14:textId="77777777" w:rsidR="00A1749E" w:rsidRPr="0013718D" w:rsidRDefault="00A1749E" w:rsidP="005350D3">
            <w:pPr>
              <w:pStyle w:val="BodyText"/>
            </w:pPr>
            <w:r w:rsidRPr="00D932AE">
              <w:t>CCSS.ELA-Literacy.SL.K.</w:t>
            </w:r>
            <w:r w:rsidRPr="0013718D">
              <w:t>6—Speak audibly and express thoughts, feelings, and details clearly.</w:t>
            </w:r>
          </w:p>
          <w:p w14:paraId="4BB08DDC" w14:textId="77777777" w:rsidR="00A1749E" w:rsidRPr="0013718D" w:rsidRDefault="00A1749E" w:rsidP="005350D3">
            <w:pPr>
              <w:pStyle w:val="BodyTextnospace"/>
              <w:rPr>
                <w:rFonts w:eastAsia="Calibri"/>
              </w:rPr>
            </w:pPr>
            <w:r w:rsidRPr="00D932AE">
              <w:t>CCSS.ELA-Literacy.W.K.</w:t>
            </w:r>
            <w:r w:rsidRPr="0013718D">
              <w:t>3—Use a combination of drawing, dictating, and writing to narrate a single event or several loosely linked events, to tell about the events in the order in which they occurred, and provide a reaction to what happened.</w:t>
            </w:r>
          </w:p>
        </w:tc>
      </w:tr>
      <w:tr w:rsidR="00A1749E" w:rsidRPr="0013718D" w14:paraId="3EABDB37" w14:textId="77777777" w:rsidTr="00541F22">
        <w:tc>
          <w:tcPr>
            <w:tcW w:w="2343" w:type="pct"/>
            <w:gridSpan w:val="2"/>
            <w:tcBorders>
              <w:right w:val="single" w:sz="4" w:space="0" w:color="auto"/>
            </w:tcBorders>
            <w:shd w:val="clear" w:color="auto" w:fill="DEEAF6"/>
          </w:tcPr>
          <w:p w14:paraId="3FC37591" w14:textId="77777777" w:rsidR="00A1749E" w:rsidRPr="0013718D" w:rsidRDefault="00A1749E" w:rsidP="00A1749E">
            <w:pPr>
              <w:contextualSpacing/>
              <w:rPr>
                <w:rFonts w:eastAsia="Calibri"/>
                <w:b/>
              </w:rPr>
            </w:pPr>
            <w:r w:rsidRPr="0013718D">
              <w:rPr>
                <w:rFonts w:eastAsia="Calibri"/>
                <w:b/>
              </w:rPr>
              <w:t>Language Objective</w:t>
            </w:r>
          </w:p>
        </w:tc>
        <w:tc>
          <w:tcPr>
            <w:tcW w:w="2657" w:type="pct"/>
            <w:gridSpan w:val="2"/>
            <w:tcBorders>
              <w:left w:val="single" w:sz="4" w:space="0" w:color="auto"/>
            </w:tcBorders>
            <w:shd w:val="clear" w:color="auto" w:fill="DEEAF6"/>
          </w:tcPr>
          <w:p w14:paraId="488202A2" w14:textId="77777777" w:rsidR="00A1749E" w:rsidRPr="0013718D" w:rsidRDefault="00A1749E" w:rsidP="00A1749E">
            <w:pPr>
              <w:contextualSpacing/>
              <w:rPr>
                <w:rFonts w:eastAsia="Calibri"/>
              </w:rPr>
            </w:pPr>
            <w:r w:rsidRPr="0013718D">
              <w:rPr>
                <w:rFonts w:eastAsia="Calibri"/>
                <w:b/>
              </w:rPr>
              <w:t>Essential Questions</w:t>
            </w:r>
            <w:r w:rsidRPr="0013718D">
              <w:rPr>
                <w:rFonts w:eastAsia="Calibri"/>
              </w:rPr>
              <w:t xml:space="preserve"> Addressed in the lesson</w:t>
            </w:r>
          </w:p>
        </w:tc>
      </w:tr>
      <w:tr w:rsidR="00A1749E" w:rsidRPr="0013718D" w14:paraId="27293B5D" w14:textId="77777777" w:rsidTr="00541F22">
        <w:tc>
          <w:tcPr>
            <w:tcW w:w="2343" w:type="pct"/>
            <w:gridSpan w:val="2"/>
            <w:tcBorders>
              <w:right w:val="single" w:sz="4" w:space="0" w:color="auto"/>
            </w:tcBorders>
          </w:tcPr>
          <w:p w14:paraId="6205A911" w14:textId="77777777" w:rsidR="00A1749E" w:rsidRPr="0013718D" w:rsidRDefault="00A1749E" w:rsidP="00334A40">
            <w:pPr>
              <w:pStyle w:val="BodyText"/>
              <w:rPr>
                <w:rFonts w:eastAsia="Calibri"/>
              </w:rPr>
            </w:pPr>
            <w:r w:rsidRPr="0013718D">
              <w:t xml:space="preserve">Students will be able to state how a character feels and elaborate about why the character feels this way using the word </w:t>
            </w:r>
            <w:r w:rsidRPr="0013718D">
              <w:rPr>
                <w:i/>
              </w:rPr>
              <w:t>because</w:t>
            </w:r>
            <w:r w:rsidRPr="0013718D">
              <w:t>.</w:t>
            </w:r>
          </w:p>
        </w:tc>
        <w:tc>
          <w:tcPr>
            <w:tcW w:w="2657" w:type="pct"/>
            <w:gridSpan w:val="2"/>
            <w:tcBorders>
              <w:left w:val="single" w:sz="4" w:space="0" w:color="auto"/>
            </w:tcBorders>
          </w:tcPr>
          <w:p w14:paraId="0E33D416" w14:textId="77777777" w:rsidR="00A1749E" w:rsidRPr="0013718D" w:rsidRDefault="00A1749E" w:rsidP="00F3219E">
            <w:pPr>
              <w:pStyle w:val="ListContinue"/>
            </w:pPr>
            <w:r w:rsidRPr="0013718D">
              <w:t>Q.1</w:t>
            </w:r>
            <w:r w:rsidR="00F3219E" w:rsidRPr="0013718D">
              <w:tab/>
            </w:r>
            <w:r w:rsidRPr="0013718D">
              <w:t>How can you use language to help you share your story?</w:t>
            </w:r>
          </w:p>
          <w:p w14:paraId="755BFA79" w14:textId="77777777" w:rsidR="00A1749E" w:rsidRPr="0013718D" w:rsidRDefault="00A1749E" w:rsidP="00F3219E">
            <w:pPr>
              <w:pStyle w:val="ListContinue"/>
            </w:pPr>
            <w:r w:rsidRPr="0013718D">
              <w:t>Q.2</w:t>
            </w:r>
            <w:r w:rsidR="00F3219E" w:rsidRPr="0013718D">
              <w:tab/>
            </w:r>
            <w:r w:rsidRPr="0013718D">
              <w:t>How can we use language to learn more about how someone is feeling?</w:t>
            </w:r>
          </w:p>
          <w:p w14:paraId="64A4F3C8" w14:textId="77777777" w:rsidR="00A1749E" w:rsidRPr="0013718D" w:rsidRDefault="00A1749E" w:rsidP="00F3219E">
            <w:pPr>
              <w:pStyle w:val="ListContinue"/>
              <w:rPr>
                <w:rFonts w:eastAsia="Calibri"/>
              </w:rPr>
            </w:pPr>
            <w:r w:rsidRPr="0013718D">
              <w:t>Q.3</w:t>
            </w:r>
            <w:r w:rsidR="00F3219E" w:rsidRPr="0013718D">
              <w:tab/>
            </w:r>
            <w:r w:rsidRPr="0013718D">
              <w:t>How can we use language to express how we are feeling?</w:t>
            </w:r>
          </w:p>
        </w:tc>
      </w:tr>
      <w:tr w:rsidR="00A1749E" w:rsidRPr="0013718D" w14:paraId="22004B2C" w14:textId="77777777" w:rsidTr="00541F22">
        <w:tc>
          <w:tcPr>
            <w:tcW w:w="5000" w:type="pct"/>
            <w:gridSpan w:val="4"/>
            <w:shd w:val="clear" w:color="auto" w:fill="DEEAF6"/>
          </w:tcPr>
          <w:p w14:paraId="73D7345A" w14:textId="77777777" w:rsidR="00A1749E" w:rsidRPr="0013718D" w:rsidRDefault="00A1749E" w:rsidP="00A1749E">
            <w:pPr>
              <w:contextualSpacing/>
              <w:rPr>
                <w:rFonts w:eastAsia="Calibri" w:cs="Arial"/>
                <w:b/>
              </w:rPr>
            </w:pPr>
            <w:r w:rsidRPr="0013718D">
              <w:rPr>
                <w:rFonts w:eastAsia="Calibri"/>
                <w:b/>
              </w:rPr>
              <w:t>Assessment</w:t>
            </w:r>
          </w:p>
        </w:tc>
      </w:tr>
      <w:tr w:rsidR="00A1749E" w:rsidRPr="0013718D" w14:paraId="23485F2F" w14:textId="77777777" w:rsidTr="00541F22">
        <w:tc>
          <w:tcPr>
            <w:tcW w:w="5000" w:type="pct"/>
            <w:gridSpan w:val="4"/>
            <w:shd w:val="clear" w:color="auto" w:fill="auto"/>
          </w:tcPr>
          <w:p w14:paraId="00508ECF" w14:textId="77777777" w:rsidR="00A1749E" w:rsidRPr="0013718D" w:rsidRDefault="006E201F" w:rsidP="006E201F">
            <w:pPr>
              <w:pStyle w:val="ListBullet"/>
            </w:pPr>
            <w:r>
              <w:t>Formative:</w:t>
            </w:r>
            <w:r w:rsidR="00A1749E" w:rsidRPr="0013718D">
              <w:t xml:space="preserve"> Assess students’ application of learned language to elaborate on their own emotions, the emotions of a peer, and the emotions of characters during oral discussions.</w:t>
            </w:r>
          </w:p>
          <w:p w14:paraId="2D835B0A" w14:textId="77777777" w:rsidR="00A1749E" w:rsidRPr="0013718D" w:rsidRDefault="006E201F" w:rsidP="006E201F">
            <w:pPr>
              <w:pStyle w:val="ListBullet"/>
            </w:pPr>
            <w:r>
              <w:t>Formative:</w:t>
            </w:r>
            <w:r w:rsidR="00A1749E" w:rsidRPr="0013718D">
              <w:t xml:space="preserve"> Assess students’ application of learned language to label images.</w:t>
            </w:r>
          </w:p>
        </w:tc>
      </w:tr>
      <w:tr w:rsidR="00A1749E" w:rsidRPr="0013718D" w14:paraId="6623859A" w14:textId="77777777" w:rsidTr="002451BC">
        <w:tc>
          <w:tcPr>
            <w:tcW w:w="5000" w:type="pct"/>
            <w:gridSpan w:val="4"/>
            <w:tcBorders>
              <w:bottom w:val="nil"/>
            </w:tcBorders>
            <w:shd w:val="clear" w:color="auto" w:fill="DEEAF6"/>
          </w:tcPr>
          <w:p w14:paraId="2A785A0E"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544C86E4" w14:textId="77777777" w:rsidTr="002451BC">
        <w:tc>
          <w:tcPr>
            <w:tcW w:w="1718" w:type="pct"/>
            <w:tcBorders>
              <w:top w:val="nil"/>
              <w:right w:val="nil"/>
            </w:tcBorders>
            <w:shd w:val="clear" w:color="auto" w:fill="DEEAF6"/>
          </w:tcPr>
          <w:p w14:paraId="7BC95FD3"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776E1DA8"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5674A78C"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4E5A5842" w14:textId="77777777" w:rsidTr="00541F22">
        <w:tc>
          <w:tcPr>
            <w:tcW w:w="1718" w:type="pct"/>
            <w:tcBorders>
              <w:right w:val="single" w:sz="4" w:space="0" w:color="auto"/>
            </w:tcBorders>
          </w:tcPr>
          <w:p w14:paraId="16DFBB49"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from previously read narratives; orally stating characters’ emotions and elaborating with limited detail.</w:t>
            </w:r>
          </w:p>
        </w:tc>
        <w:tc>
          <w:tcPr>
            <w:tcW w:w="1375" w:type="pct"/>
            <w:gridSpan w:val="2"/>
            <w:tcBorders>
              <w:left w:val="single" w:sz="4" w:space="0" w:color="auto"/>
              <w:right w:val="single" w:sz="4" w:space="0" w:color="auto"/>
            </w:tcBorders>
          </w:tcPr>
          <w:p w14:paraId="2020ACEC"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w:t>
            </w:r>
          </w:p>
        </w:tc>
        <w:tc>
          <w:tcPr>
            <w:tcW w:w="1907" w:type="pct"/>
            <w:tcBorders>
              <w:left w:val="single" w:sz="4" w:space="0" w:color="auto"/>
            </w:tcBorders>
          </w:tcPr>
          <w:p w14:paraId="2096A590"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w:t>
            </w:r>
          </w:p>
        </w:tc>
      </w:tr>
      <w:tr w:rsidR="00A1749E" w:rsidRPr="0013718D" w14:paraId="32D3FF8E" w14:textId="77777777" w:rsidTr="00541F22">
        <w:tc>
          <w:tcPr>
            <w:tcW w:w="5000" w:type="pct"/>
            <w:gridSpan w:val="4"/>
            <w:shd w:val="clear" w:color="auto" w:fill="DEEAF6"/>
          </w:tcPr>
          <w:p w14:paraId="7AF8B8BC" w14:textId="77777777" w:rsidR="00A1749E" w:rsidRPr="0013718D" w:rsidRDefault="00A1749E" w:rsidP="00A1749E">
            <w:pPr>
              <w:contextualSpacing/>
              <w:rPr>
                <w:rFonts w:eastAsia="Calibri"/>
                <w:b/>
              </w:rPr>
            </w:pPr>
            <w:r w:rsidRPr="0013718D">
              <w:rPr>
                <w:rFonts w:eastAsia="Calibri"/>
                <w:b/>
              </w:rPr>
              <w:t>Instructional Tips/Strategies/Suggestions for Teacher</w:t>
            </w:r>
          </w:p>
        </w:tc>
      </w:tr>
      <w:tr w:rsidR="00A1749E" w:rsidRPr="0013718D" w14:paraId="32FA2876" w14:textId="77777777" w:rsidTr="00541F22">
        <w:tc>
          <w:tcPr>
            <w:tcW w:w="5000" w:type="pct"/>
            <w:gridSpan w:val="4"/>
          </w:tcPr>
          <w:p w14:paraId="09FFBCC9" w14:textId="77777777" w:rsidR="00A1749E" w:rsidRPr="0013718D" w:rsidRDefault="00A1749E" w:rsidP="00780D82">
            <w:pPr>
              <w:pStyle w:val="ListBullet"/>
            </w:pPr>
            <w:r w:rsidRPr="0013718D">
              <w:t xml:space="preserve">Use the results of formative assessments to inform instruction and make adjustments to the instructional sequence as needed.  </w:t>
            </w:r>
          </w:p>
        </w:tc>
      </w:tr>
    </w:tbl>
    <w:p w14:paraId="41EF0E9C"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0A35B70D" w14:textId="77777777" w:rsidTr="00AE67EC">
        <w:tc>
          <w:tcPr>
            <w:tcW w:w="5000" w:type="pct"/>
            <w:shd w:val="clear" w:color="auto" w:fill="D9D9D9"/>
          </w:tcPr>
          <w:p w14:paraId="0B10450D"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53C23722" w14:textId="77777777" w:rsidTr="00AE67EC">
        <w:tc>
          <w:tcPr>
            <w:tcW w:w="5000" w:type="pct"/>
            <w:shd w:val="clear" w:color="auto" w:fill="E2EFD9"/>
          </w:tcPr>
          <w:p w14:paraId="49BC3175"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4D82B599" w14:textId="77777777" w:rsidTr="00AE67EC">
        <w:tc>
          <w:tcPr>
            <w:tcW w:w="5000" w:type="pct"/>
          </w:tcPr>
          <w:p w14:paraId="5CCA0730" w14:textId="77777777" w:rsidR="00A1749E" w:rsidRPr="00AF7AD2" w:rsidRDefault="00A1749E" w:rsidP="001B2D0D">
            <w:pPr>
              <w:pStyle w:val="BodyTextnospace"/>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AF7AD2" w14:paraId="2B40DBEB" w14:textId="77777777" w:rsidTr="00AE67EC">
        <w:tc>
          <w:tcPr>
            <w:tcW w:w="5000" w:type="pct"/>
            <w:shd w:val="clear" w:color="auto" w:fill="E2EFD9"/>
          </w:tcPr>
          <w:p w14:paraId="2A7D7D69" w14:textId="77777777" w:rsidR="00A1749E" w:rsidRPr="00AF7AD2" w:rsidRDefault="00A1749E" w:rsidP="00A1749E">
            <w:pPr>
              <w:contextualSpacing/>
              <w:rPr>
                <w:rFonts w:eastAsia="Calibri" w:cs="Arial"/>
              </w:rPr>
            </w:pPr>
            <w:r w:rsidRPr="00AF7AD2">
              <w:rPr>
                <w:rFonts w:eastAsia="Calibri"/>
                <w:b/>
              </w:rPr>
              <w:t>Anticipated Student</w:t>
            </w:r>
            <w:r w:rsidRPr="00AF7AD2">
              <w:rPr>
                <w:rFonts w:eastAsia="Calibri"/>
              </w:rPr>
              <w:t xml:space="preserve"> </w:t>
            </w:r>
            <w:r w:rsidRPr="00AF7AD2">
              <w:rPr>
                <w:rFonts w:eastAsia="Calibri"/>
                <w:b/>
              </w:rPr>
              <w:t>Pre-Conceptions/Misconceptions</w:t>
            </w:r>
          </w:p>
        </w:tc>
      </w:tr>
      <w:tr w:rsidR="00A1749E" w:rsidRPr="00AF7AD2" w14:paraId="67D877B3" w14:textId="77777777" w:rsidTr="00AE67EC">
        <w:tc>
          <w:tcPr>
            <w:tcW w:w="5000" w:type="pct"/>
          </w:tcPr>
          <w:p w14:paraId="724197BE" w14:textId="77777777" w:rsidR="00A1749E" w:rsidRPr="00AF7AD2" w:rsidRDefault="00A1749E" w:rsidP="001B2D0D">
            <w:pPr>
              <w:pStyle w:val="ListBullet"/>
            </w:pPr>
            <w:r w:rsidRPr="00AF7AD2">
              <w:t>Students may think they need to include every detail when retelling a story.</w:t>
            </w:r>
          </w:p>
          <w:p w14:paraId="596737E7" w14:textId="77777777" w:rsidR="00A1749E" w:rsidRPr="00AF7AD2" w:rsidRDefault="00A1749E" w:rsidP="001B2D0D">
            <w:pPr>
              <w:pStyle w:val="ListBullet"/>
              <w:rPr>
                <w:rFonts w:eastAsia="Calibri" w:cs="Arial"/>
              </w:rPr>
            </w:pPr>
            <w:r w:rsidRPr="00AF7AD2">
              <w:t xml:space="preserve">Students may think that elaborating just means to talk more. </w:t>
            </w:r>
          </w:p>
        </w:tc>
      </w:tr>
    </w:tbl>
    <w:p w14:paraId="7675059C"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7EA1B6D8" w14:textId="77777777" w:rsidTr="00AE67EC">
        <w:tc>
          <w:tcPr>
            <w:tcW w:w="5000" w:type="pct"/>
            <w:shd w:val="clear" w:color="auto" w:fill="D9D9D9"/>
          </w:tcPr>
          <w:p w14:paraId="02652DFB" w14:textId="77777777" w:rsidR="00A1749E" w:rsidRPr="00AF7AD2" w:rsidRDefault="00A1749E" w:rsidP="00A1749E">
            <w:pPr>
              <w:contextualSpacing/>
              <w:jc w:val="center"/>
              <w:rPr>
                <w:rFonts w:eastAsia="Calibri"/>
                <w:b/>
              </w:rPr>
            </w:pPr>
            <w:r w:rsidRPr="00AF7AD2">
              <w:rPr>
                <w:rFonts w:eastAsia="Calibri"/>
                <w:b/>
              </w:rPr>
              <w:t>THE LESSON IN ACTION</w:t>
            </w:r>
          </w:p>
        </w:tc>
      </w:tr>
      <w:tr w:rsidR="00A1749E" w:rsidRPr="00AF7AD2" w14:paraId="4F846B66" w14:textId="77777777" w:rsidTr="00AE67EC">
        <w:tc>
          <w:tcPr>
            <w:tcW w:w="5000" w:type="pct"/>
            <w:shd w:val="clear" w:color="auto" w:fill="FFF2CC"/>
          </w:tcPr>
          <w:p w14:paraId="1CF0734F" w14:textId="77777777" w:rsidR="00A1749E" w:rsidRPr="00AF7AD2" w:rsidRDefault="00A1749E" w:rsidP="00AF7AD2">
            <w:pPr>
              <w:pStyle w:val="Heading6"/>
              <w:rPr>
                <w:rFonts w:eastAsia="Calibri"/>
              </w:rPr>
            </w:pPr>
            <w:r w:rsidRPr="00AF7AD2">
              <w:rPr>
                <w:rFonts w:eastAsia="Calibri"/>
              </w:rPr>
              <w:t>Lesson Opening</w:t>
            </w:r>
          </w:p>
        </w:tc>
      </w:tr>
      <w:tr w:rsidR="00A1749E" w:rsidRPr="00AF7AD2" w14:paraId="1FC62430" w14:textId="77777777" w:rsidTr="00AE67EC">
        <w:tc>
          <w:tcPr>
            <w:tcW w:w="5000" w:type="pct"/>
          </w:tcPr>
          <w:p w14:paraId="26190FC2" w14:textId="77777777" w:rsidR="00A1749E" w:rsidRPr="00AF7AD2" w:rsidRDefault="00A1749E" w:rsidP="00AF7AD2">
            <w:pPr>
              <w:pStyle w:val="Heading7nospace"/>
              <w:rPr>
                <w:b/>
              </w:rPr>
            </w:pPr>
            <w:r w:rsidRPr="00AF7AD2">
              <w:t xml:space="preserve">Post and explain the lesson language objective: “Students will be able to state how a character feels and elaborate about why the character feels this way using the word </w:t>
            </w:r>
            <w:r w:rsidRPr="00AF7AD2">
              <w:rPr>
                <w:i/>
              </w:rPr>
              <w:t>because</w:t>
            </w:r>
            <w:r w:rsidRPr="00AF7AD2">
              <w:t xml:space="preserve">.” To promote student ownership and self-monitoring of learning, have students summarize and/or state the objective in their own words. At the end of the lesson, students can reflect on their learning in relation to the objective.  </w:t>
            </w:r>
          </w:p>
          <w:p w14:paraId="2A7E47F1" w14:textId="77777777" w:rsidR="00A1749E" w:rsidRPr="00AF7AD2" w:rsidRDefault="00A1749E" w:rsidP="00AF7AD2">
            <w:pPr>
              <w:pStyle w:val="Heading7"/>
              <w:rPr>
                <w:b/>
                <w:bCs/>
              </w:rPr>
            </w:pPr>
            <w:r w:rsidRPr="00AF7AD2">
              <w:t>Introduce the lesson. For example, say: “Today we are going to practice using language to elaborate on how we are feeling and how characters in a story are feeling. We are going to start by telling each other how we are feeling.”</w:t>
            </w:r>
          </w:p>
          <w:p w14:paraId="499AA072" w14:textId="77777777" w:rsidR="00A1749E" w:rsidRPr="00AF7AD2" w:rsidRDefault="00A1749E" w:rsidP="003F20E2">
            <w:pPr>
              <w:pStyle w:val="Heading8"/>
              <w:rPr>
                <w:szCs w:val="22"/>
              </w:rPr>
            </w:pPr>
            <w:r w:rsidRPr="00AF7AD2">
              <w:rPr>
                <w:szCs w:val="22"/>
              </w:rPr>
              <w:t>Model for students how to explain how they feel. For example, say: “I am happy.”</w:t>
            </w:r>
          </w:p>
          <w:p w14:paraId="4C0A2296" w14:textId="77777777" w:rsidR="00A1749E" w:rsidRPr="00AF7AD2" w:rsidRDefault="00A1749E" w:rsidP="003F20E2">
            <w:pPr>
              <w:pStyle w:val="Heading8"/>
              <w:rPr>
                <w:szCs w:val="22"/>
              </w:rPr>
            </w:pPr>
            <w:r w:rsidRPr="00AF7AD2">
              <w:rPr>
                <w:szCs w:val="22"/>
              </w:rPr>
              <w:t>Have students practice telling a peer how they feel. Do not provide sentence frames to see what students have learned and can apply independently.</w:t>
            </w:r>
          </w:p>
          <w:p w14:paraId="3BDDA0EB" w14:textId="77777777" w:rsidR="00A1749E" w:rsidRPr="00AF7AD2" w:rsidRDefault="00A1749E" w:rsidP="003F20E2">
            <w:pPr>
              <w:pStyle w:val="Heading8"/>
              <w:rPr>
                <w:szCs w:val="22"/>
              </w:rPr>
            </w:pPr>
            <w:r w:rsidRPr="00AF7AD2">
              <w:rPr>
                <w:szCs w:val="22"/>
              </w:rPr>
              <w:t xml:space="preserve">Tell students that often people want to give more details about how they are feeling, like why they feel a certain way. Introduce the conjunction </w:t>
            </w:r>
            <w:r w:rsidRPr="00AF7AD2">
              <w:rPr>
                <w:i/>
                <w:szCs w:val="22"/>
              </w:rPr>
              <w:t xml:space="preserve">because </w:t>
            </w:r>
            <w:r w:rsidRPr="00AF7AD2">
              <w:rPr>
                <w:szCs w:val="22"/>
              </w:rPr>
              <w:t>as a word that can be used to provide elaboration.</w:t>
            </w:r>
          </w:p>
          <w:p w14:paraId="40733BB3" w14:textId="77777777" w:rsidR="00A1749E" w:rsidRPr="00AF7AD2" w:rsidRDefault="00A1749E" w:rsidP="003F20E2">
            <w:pPr>
              <w:pStyle w:val="Heading8"/>
              <w:rPr>
                <w:rFonts w:eastAsia="Calibri"/>
                <w:b/>
                <w:szCs w:val="22"/>
              </w:rPr>
            </w:pPr>
            <w:r w:rsidRPr="00AF7AD2">
              <w:rPr>
                <w:szCs w:val="22"/>
              </w:rPr>
              <w:t xml:space="preserve">Practice elaborating by modeling how to use </w:t>
            </w:r>
            <w:r w:rsidRPr="00AF7AD2">
              <w:rPr>
                <w:i/>
                <w:szCs w:val="22"/>
              </w:rPr>
              <w:t>because</w:t>
            </w:r>
            <w:r w:rsidRPr="00AF7AD2">
              <w:rPr>
                <w:szCs w:val="22"/>
              </w:rPr>
              <w:t xml:space="preserve"> to give more details about why you feel a certain way. For example, say: “Now we will practice telling each other how we are feeling and why. I am happy because we are together.”</w:t>
            </w:r>
          </w:p>
        </w:tc>
      </w:tr>
      <w:tr w:rsidR="00A1749E" w:rsidRPr="00AF7AD2" w14:paraId="7C1D3E0A" w14:textId="77777777" w:rsidTr="00AE67EC">
        <w:tc>
          <w:tcPr>
            <w:tcW w:w="5000" w:type="pct"/>
            <w:shd w:val="clear" w:color="auto" w:fill="FFF2CC"/>
          </w:tcPr>
          <w:p w14:paraId="0F66F6F8" w14:textId="77777777" w:rsidR="00A1749E" w:rsidRPr="00AF7AD2" w:rsidRDefault="00A1749E" w:rsidP="00AF7AD2">
            <w:pPr>
              <w:pStyle w:val="Heading6"/>
              <w:rPr>
                <w:rFonts w:eastAsia="Calibri"/>
              </w:rPr>
            </w:pPr>
            <w:r w:rsidRPr="00AF7AD2">
              <w:rPr>
                <w:rFonts w:eastAsia="Calibri"/>
              </w:rPr>
              <w:t>During the Lesson</w:t>
            </w:r>
          </w:p>
        </w:tc>
      </w:tr>
      <w:tr w:rsidR="00A1749E" w:rsidRPr="00AF7AD2" w14:paraId="35DEC8FF" w14:textId="77777777" w:rsidTr="00AE67EC">
        <w:tc>
          <w:tcPr>
            <w:tcW w:w="5000" w:type="pct"/>
          </w:tcPr>
          <w:p w14:paraId="08E1FD72" w14:textId="77777777" w:rsidR="00A1749E" w:rsidRPr="00AF7AD2" w:rsidRDefault="00A1749E" w:rsidP="00AF7AD2">
            <w:pPr>
              <w:pStyle w:val="Heading7nospace"/>
            </w:pPr>
            <w:r w:rsidRPr="00AF7AD2">
              <w:t>Provide opportunities for students to practice elaborating with a partner using a sentence frame, such as: “I am ____ because ____.”</w:t>
            </w:r>
          </w:p>
          <w:p w14:paraId="60C4C2F9" w14:textId="77777777" w:rsidR="00A1749E" w:rsidRPr="00AF7AD2" w:rsidRDefault="00A1749E" w:rsidP="003F20E2">
            <w:pPr>
              <w:pStyle w:val="Heading8"/>
              <w:rPr>
                <w:szCs w:val="22"/>
              </w:rPr>
            </w:pPr>
            <w:r w:rsidRPr="00AF7AD2">
              <w:rPr>
                <w:szCs w:val="22"/>
              </w:rPr>
              <w:t>Have students take turns stating how they feel and why. By sharing with a peer, students are able to begin to empathize with others and cultivate the building blocks of an academic conversation.</w:t>
            </w:r>
          </w:p>
          <w:p w14:paraId="7778AC03" w14:textId="77777777" w:rsidR="00A1749E" w:rsidRPr="00AF7AD2" w:rsidRDefault="00A1749E" w:rsidP="003F20E2">
            <w:pPr>
              <w:pStyle w:val="Heading8"/>
              <w:rPr>
                <w:szCs w:val="22"/>
              </w:rPr>
            </w:pPr>
            <w:r w:rsidRPr="00AF7AD2">
              <w:rPr>
                <w:szCs w:val="22"/>
              </w:rPr>
              <w:t xml:space="preserve">Ask students to share how their partner is feeling. This provides an opportunity to check pronoun use, use of the word </w:t>
            </w:r>
            <w:r w:rsidRPr="00AF7AD2">
              <w:rPr>
                <w:i/>
                <w:szCs w:val="22"/>
              </w:rPr>
              <w:t xml:space="preserve">because, </w:t>
            </w:r>
            <w:r w:rsidRPr="00AF7AD2">
              <w:rPr>
                <w:szCs w:val="22"/>
              </w:rPr>
              <w:t>and emotion vocabulary. Remove the scaffold of sentence frames and word banks to see what has transferred, if appropriate.</w:t>
            </w:r>
          </w:p>
          <w:p w14:paraId="6B6BDBF5" w14:textId="77777777" w:rsidR="00A1749E" w:rsidRPr="00AF7AD2" w:rsidRDefault="00A1749E" w:rsidP="003F20E2">
            <w:pPr>
              <w:pStyle w:val="Heading8"/>
              <w:rPr>
                <w:szCs w:val="22"/>
              </w:rPr>
            </w:pPr>
            <w:r w:rsidRPr="00AF7AD2">
              <w:rPr>
                <w:b/>
                <w:szCs w:val="22"/>
              </w:rPr>
              <w:t>Optional activity:</w:t>
            </w:r>
            <w:r w:rsidRPr="00AF7AD2">
              <w:rPr>
                <w:szCs w:val="22"/>
              </w:rPr>
              <w:t xml:space="preserve"> Ask students to draw and or write how they are feeling and why. </w:t>
            </w:r>
          </w:p>
          <w:p w14:paraId="23E2435C" w14:textId="314AA6DE" w:rsidR="00A1749E" w:rsidRPr="00AF7AD2" w:rsidRDefault="00A1749E" w:rsidP="003F20E2">
            <w:pPr>
              <w:pStyle w:val="UDLbullet"/>
              <w:rPr>
                <w:rFonts w:cs="Arial"/>
                <w:szCs w:val="22"/>
              </w:rPr>
            </w:pPr>
            <w:r w:rsidRPr="00AF7AD2">
              <w:rPr>
                <w:szCs w:val="22"/>
              </w:rPr>
              <w:t xml:space="preserve">Provide </w:t>
            </w:r>
            <w:hyperlink r:id="rId72" w:history="1">
              <w:r w:rsidRPr="00AF7AD2">
                <w:rPr>
                  <w:rStyle w:val="Hyperlink"/>
                  <w:szCs w:val="22"/>
                </w:rPr>
                <w:t>options for physical action</w:t>
              </w:r>
            </w:hyperlink>
            <w:r w:rsidRPr="00AF7AD2">
              <w:rPr>
                <w:szCs w:val="22"/>
              </w:rPr>
              <w:t xml:space="preserve">, such as use of </w:t>
            </w:r>
            <w:r w:rsidR="00AE67EC">
              <w:rPr>
                <w:szCs w:val="22"/>
              </w:rPr>
              <w:t xml:space="preserve">a </w:t>
            </w:r>
            <w:r w:rsidRPr="00AF7AD2">
              <w:rPr>
                <w:szCs w:val="22"/>
              </w:rPr>
              <w:t xml:space="preserve">computer, drawing, or describing. </w:t>
            </w:r>
            <w:r w:rsidR="00AE67EC">
              <w:rPr>
                <w:szCs w:val="22"/>
              </w:rPr>
              <w:t>N</w:t>
            </w:r>
            <w:r w:rsidRPr="00AF7AD2">
              <w:rPr>
                <w:szCs w:val="22"/>
              </w:rPr>
              <w:t xml:space="preserve">ote that having students discuss how they are feeling and why they are feeling a certain way first helps to personalize the learning for students. </w:t>
            </w:r>
          </w:p>
          <w:p w14:paraId="3A3EF5EA" w14:textId="77777777" w:rsidR="00A1749E" w:rsidRPr="00AF7AD2" w:rsidRDefault="00A1749E" w:rsidP="00AF7AD2">
            <w:pPr>
              <w:pStyle w:val="Heading7"/>
            </w:pPr>
            <w:r w:rsidRPr="00AF7AD2">
              <w:t xml:space="preserve">Reread </w:t>
            </w:r>
            <w:r w:rsidRPr="00BD6AA7">
              <w:rPr>
                <w:i/>
              </w:rPr>
              <w:t>The Kissing Hand.</w:t>
            </w:r>
            <w:r w:rsidRPr="00AF7AD2">
              <w:t xml:space="preserve"> </w:t>
            </w:r>
          </w:p>
          <w:p w14:paraId="1C6CF584" w14:textId="77777777" w:rsidR="00A1749E" w:rsidRPr="00AF7AD2" w:rsidRDefault="00A1749E" w:rsidP="003F20E2">
            <w:pPr>
              <w:pStyle w:val="Heading8"/>
              <w:rPr>
                <w:szCs w:val="22"/>
              </w:rPr>
            </w:pPr>
            <w:r w:rsidRPr="00AF7AD2">
              <w:rPr>
                <w:rFonts w:cs="Arial"/>
                <w:szCs w:val="22"/>
              </w:rPr>
              <w:t xml:space="preserve">Before reading, ask students to focus on why Chester feels the way he does. </w:t>
            </w:r>
          </w:p>
          <w:p w14:paraId="1B1384D3" w14:textId="77777777" w:rsidR="00A1749E" w:rsidRPr="00AF7AD2" w:rsidRDefault="00A1749E" w:rsidP="003F20E2">
            <w:pPr>
              <w:pStyle w:val="Heading8"/>
              <w:rPr>
                <w:szCs w:val="22"/>
              </w:rPr>
            </w:pPr>
            <w:r w:rsidRPr="00AF7AD2">
              <w:rPr>
                <w:rFonts w:cs="Arial"/>
                <w:szCs w:val="22"/>
              </w:rPr>
              <w:t>Read, pausing to ask questions such as: “How does Chester feel? Why is Chester scared? Why does Chester feel loved?” Model how to answer the first question using a sentence frame, such as: “He feels _____ because ______.”</w:t>
            </w:r>
          </w:p>
          <w:p w14:paraId="56DB4B26" w14:textId="77777777" w:rsidR="00A1749E" w:rsidRPr="00AF7AD2" w:rsidRDefault="00A1749E" w:rsidP="003F20E2">
            <w:pPr>
              <w:pStyle w:val="Heading8"/>
              <w:rPr>
                <w:rFonts w:eastAsia="Calibri" w:cstheme="minorBidi"/>
                <w:b/>
                <w:szCs w:val="22"/>
              </w:rPr>
            </w:pPr>
            <w:r w:rsidRPr="00AF7AD2">
              <w:rPr>
                <w:rFonts w:cs="Arial"/>
                <w:szCs w:val="22"/>
              </w:rPr>
              <w:t xml:space="preserve">Keep reading, and pause again to ask a new question. Have students first think about each question independently, then turn and talk with a partner using the sentence frame provided, and then share with the whole class. This provides a formative assessment of students’ ability to use pronouns, emotions vocabulary, </w:t>
            </w:r>
            <w:r w:rsidRPr="00AF7AD2">
              <w:rPr>
                <w:rFonts w:cs="Arial"/>
                <w:i/>
                <w:szCs w:val="22"/>
              </w:rPr>
              <w:t>to be</w:t>
            </w:r>
            <w:r w:rsidRPr="00AF7AD2">
              <w:rPr>
                <w:rFonts w:cs="Arial"/>
                <w:szCs w:val="22"/>
              </w:rPr>
              <w:t xml:space="preserve"> and </w:t>
            </w:r>
            <w:r w:rsidRPr="00AF7AD2">
              <w:rPr>
                <w:rFonts w:cs="Arial"/>
                <w:i/>
                <w:szCs w:val="22"/>
              </w:rPr>
              <w:t>to feel</w:t>
            </w:r>
            <w:r w:rsidRPr="00AF7AD2">
              <w:rPr>
                <w:rFonts w:cs="Arial"/>
                <w:szCs w:val="22"/>
              </w:rPr>
              <w:t xml:space="preserve">, and </w:t>
            </w:r>
            <w:r w:rsidRPr="00AF7AD2">
              <w:rPr>
                <w:rFonts w:cs="Arial"/>
                <w:i/>
                <w:szCs w:val="22"/>
              </w:rPr>
              <w:t>because</w:t>
            </w:r>
            <w:r w:rsidRPr="00AF7AD2">
              <w:rPr>
                <w:rFonts w:cs="Arial"/>
                <w:szCs w:val="22"/>
              </w:rPr>
              <w:t xml:space="preserve">. </w:t>
            </w:r>
            <w:r w:rsidRPr="00AF7AD2">
              <w:rPr>
                <w:szCs w:val="22"/>
              </w:rPr>
              <w:t xml:space="preserve">Using turn-and-talks during the rereading of the story provides an additional method of formative assessment. </w:t>
            </w:r>
          </w:p>
        </w:tc>
      </w:tr>
      <w:tr w:rsidR="00A1749E" w:rsidRPr="00AF7AD2" w14:paraId="0D6B5FD5" w14:textId="77777777" w:rsidTr="00AE67EC">
        <w:tc>
          <w:tcPr>
            <w:tcW w:w="5000" w:type="pct"/>
            <w:shd w:val="clear" w:color="auto" w:fill="FFF2CC"/>
          </w:tcPr>
          <w:p w14:paraId="3ED1B075"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23CD8427" w14:textId="77777777" w:rsidTr="00AE67EC">
        <w:tc>
          <w:tcPr>
            <w:tcW w:w="5000" w:type="pct"/>
          </w:tcPr>
          <w:p w14:paraId="6B48345C" w14:textId="77777777" w:rsidR="00A1749E" w:rsidRPr="00AF7AD2" w:rsidRDefault="00A1749E" w:rsidP="00AF7AD2">
            <w:pPr>
              <w:pStyle w:val="Heading7nospace"/>
            </w:pPr>
            <w:r w:rsidRPr="00AF7AD2">
              <w:t xml:space="preserve">Have students look at sequenced images they created in Lesson 5. </w:t>
            </w:r>
          </w:p>
          <w:p w14:paraId="4C0DA049" w14:textId="77777777" w:rsidR="00A1749E" w:rsidRPr="00AF7AD2" w:rsidRDefault="00A1749E" w:rsidP="003F20E2">
            <w:pPr>
              <w:pStyle w:val="Heading8"/>
              <w:rPr>
                <w:szCs w:val="22"/>
              </w:rPr>
            </w:pPr>
            <w:r w:rsidRPr="00AF7AD2">
              <w:rPr>
                <w:rFonts w:cs="Arial"/>
                <w:szCs w:val="22"/>
              </w:rPr>
              <w:t>Have pairs or small groups orally discuss what emotion Chester feels in each scene and why, using sentence frames such as: ”He is</w:t>
            </w:r>
            <w:r w:rsidR="006C01A0">
              <w:rPr>
                <w:rFonts w:cs="Arial"/>
                <w:szCs w:val="22"/>
              </w:rPr>
              <w:t xml:space="preserve"> </w:t>
            </w:r>
            <w:r w:rsidRPr="00AF7AD2">
              <w:rPr>
                <w:rFonts w:cs="Arial"/>
                <w:szCs w:val="22"/>
              </w:rPr>
              <w:t>______________ because</w:t>
            </w:r>
            <w:r w:rsidR="006C01A0">
              <w:rPr>
                <w:rFonts w:cs="Arial"/>
                <w:szCs w:val="22"/>
              </w:rPr>
              <w:t xml:space="preserve"> </w:t>
            </w:r>
            <w:r w:rsidRPr="00AF7AD2">
              <w:rPr>
                <w:rFonts w:cs="Arial"/>
                <w:szCs w:val="22"/>
              </w:rPr>
              <w:t>_________” or “He feels</w:t>
            </w:r>
            <w:r w:rsidR="006C01A0">
              <w:rPr>
                <w:rFonts w:cs="Arial"/>
                <w:szCs w:val="22"/>
              </w:rPr>
              <w:t xml:space="preserve"> </w:t>
            </w:r>
            <w:r w:rsidRPr="00AF7AD2">
              <w:rPr>
                <w:rFonts w:cs="Arial"/>
                <w:szCs w:val="22"/>
              </w:rPr>
              <w:t>________ because</w:t>
            </w:r>
            <w:r w:rsidR="006C01A0">
              <w:rPr>
                <w:rFonts w:cs="Arial"/>
                <w:szCs w:val="22"/>
              </w:rPr>
              <w:t xml:space="preserve"> </w:t>
            </w:r>
            <w:r w:rsidRPr="00AF7AD2">
              <w:rPr>
                <w:rFonts w:cs="Arial"/>
                <w:szCs w:val="22"/>
              </w:rPr>
              <w:t xml:space="preserve">________.” Then invite students to share with the whole class. </w:t>
            </w:r>
          </w:p>
          <w:p w14:paraId="41CAFBE4" w14:textId="7210D50C" w:rsidR="00A1749E" w:rsidRPr="00AF7AD2" w:rsidRDefault="00A1749E" w:rsidP="003F20E2">
            <w:pPr>
              <w:pStyle w:val="UDLbullet"/>
              <w:rPr>
                <w:szCs w:val="22"/>
              </w:rPr>
            </w:pPr>
            <w:r w:rsidRPr="00AF7AD2">
              <w:rPr>
                <w:szCs w:val="22"/>
              </w:rPr>
              <w:t xml:space="preserve">Provide </w:t>
            </w:r>
            <w:hyperlink r:id="rId73" w:history="1">
              <w:r w:rsidRPr="00AF7AD2">
                <w:rPr>
                  <w:rStyle w:val="Hyperlink"/>
                  <w:rFonts w:cs="Arial"/>
                  <w:szCs w:val="22"/>
                </w:rPr>
                <w:t>options for physical action</w:t>
              </w:r>
            </w:hyperlink>
            <w:r w:rsidRPr="00AF7AD2">
              <w:rPr>
                <w:szCs w:val="22"/>
              </w:rPr>
              <w:t xml:space="preserve">, such as using </w:t>
            </w:r>
            <w:hyperlink w:anchor="L1emotionscards" w:history="1">
              <w:r w:rsidRPr="00AF7AD2">
                <w:rPr>
                  <w:rStyle w:val="Hyperlink"/>
                  <w:rFonts w:cs="Arial"/>
                  <w:szCs w:val="22"/>
                </w:rPr>
                <w:t>emotion cards</w:t>
              </w:r>
            </w:hyperlink>
            <w:r w:rsidRPr="00AF7AD2">
              <w:rPr>
                <w:szCs w:val="22"/>
              </w:rPr>
              <w:t>, pointing to the right emotion on the emotion anchor chart, and/or gesturing.</w:t>
            </w:r>
          </w:p>
          <w:p w14:paraId="232E3ED5" w14:textId="77777777" w:rsidR="00A1749E" w:rsidRPr="00AF7AD2" w:rsidRDefault="00A1749E" w:rsidP="003F20E2">
            <w:pPr>
              <w:pStyle w:val="Heading8"/>
              <w:rPr>
                <w:szCs w:val="22"/>
              </w:rPr>
            </w:pPr>
            <w:r w:rsidRPr="00AF7AD2">
              <w:rPr>
                <w:rFonts w:cs="Arial"/>
                <w:szCs w:val="22"/>
              </w:rPr>
              <w:t xml:space="preserve">As a class, discuss how Chester’s emotions changed over time and why.  </w:t>
            </w:r>
          </w:p>
          <w:p w14:paraId="402D4586" w14:textId="77777777" w:rsidR="00A1749E" w:rsidRPr="00AF7AD2" w:rsidRDefault="00A1749E" w:rsidP="003F20E2">
            <w:pPr>
              <w:pStyle w:val="Heading8"/>
              <w:rPr>
                <w:szCs w:val="22"/>
              </w:rPr>
            </w:pPr>
            <w:r w:rsidRPr="00AF7AD2">
              <w:rPr>
                <w:rFonts w:cs="Arial"/>
                <w:b/>
                <w:szCs w:val="22"/>
              </w:rPr>
              <w:t>Optional activity:</w:t>
            </w:r>
            <w:r w:rsidRPr="00AF7AD2">
              <w:rPr>
                <w:rFonts w:cs="Arial"/>
                <w:szCs w:val="22"/>
              </w:rPr>
              <w:t xml:space="preserve"> Have students work individually with an additional image from the story, such as an image of Chester’s mother. Ask them to describe how the character feels and why using previously introduced sentence frames. </w:t>
            </w:r>
          </w:p>
          <w:p w14:paraId="23D0FED9" w14:textId="5CDB8C91" w:rsidR="00A1749E" w:rsidRPr="00AF7AD2" w:rsidRDefault="00A1749E" w:rsidP="003F20E2">
            <w:pPr>
              <w:pStyle w:val="UDLbullet"/>
              <w:rPr>
                <w:b/>
                <w:szCs w:val="22"/>
              </w:rPr>
            </w:pPr>
            <w:r w:rsidRPr="00AF7AD2">
              <w:rPr>
                <w:szCs w:val="22"/>
              </w:rPr>
              <w:t xml:space="preserve">Provide </w:t>
            </w:r>
            <w:hyperlink r:id="rId74" w:history="1">
              <w:r w:rsidRPr="00AF7AD2">
                <w:rPr>
                  <w:rStyle w:val="Hyperlink"/>
                  <w:rFonts w:cs="Arial"/>
                  <w:szCs w:val="22"/>
                </w:rPr>
                <w:t>options for physical action</w:t>
              </w:r>
            </w:hyperlink>
            <w:r w:rsidRPr="00AF7AD2">
              <w:rPr>
                <w:szCs w:val="22"/>
              </w:rPr>
              <w:t xml:space="preserve">, such as orally describing how she is feeling, labeling with an emotion card, or writing.  </w:t>
            </w:r>
          </w:p>
        </w:tc>
      </w:tr>
    </w:tbl>
    <w:p w14:paraId="1E53A449" w14:textId="77777777" w:rsidR="00A1749E" w:rsidRPr="00661FF7" w:rsidRDefault="00A1749E" w:rsidP="00A1749E">
      <w:pPr>
        <w:contextualSpacing/>
        <w:rPr>
          <w:rFonts w:eastAsia="Calibri"/>
          <w:sz w:val="2"/>
          <w:szCs w:val="2"/>
        </w:rPr>
      </w:pPr>
    </w:p>
    <w:p w14:paraId="09D24F60" w14:textId="77777777" w:rsidR="003F20E2" w:rsidRPr="00661FF7" w:rsidRDefault="003F20E2">
      <w:pPr>
        <w:rPr>
          <w:rFonts w:eastAsia="Calibri"/>
          <w:b/>
          <w:sz w:val="2"/>
          <w:szCs w:val="2"/>
        </w:rPr>
      </w:pPr>
      <w:r w:rsidRPr="00661FF7">
        <w:rPr>
          <w:rFonts w:eastAsia="Calibri"/>
          <w:b/>
          <w:sz w:val="2"/>
          <w:szCs w:val="2"/>
        </w:rPr>
        <w:br w:type="page"/>
      </w:r>
    </w:p>
    <w:p w14:paraId="643BDAF5" w14:textId="77777777" w:rsidR="00A1749E" w:rsidRPr="009C65BD" w:rsidRDefault="00A1749E" w:rsidP="001B2D0D">
      <w:pPr>
        <w:pStyle w:val="LessonResourceshead"/>
      </w:pPr>
      <w:r>
        <w:t>Lesson 6</w:t>
      </w:r>
      <w:r w:rsidRPr="009C65BD">
        <w:t xml:space="preserve"> Resources</w:t>
      </w:r>
    </w:p>
    <w:p w14:paraId="674BD4F9" w14:textId="77777777" w:rsidR="0093564E" w:rsidRDefault="00A1749E">
      <w:pPr>
        <w:pStyle w:val="ListParagraph"/>
        <w:numPr>
          <w:ilvl w:val="0"/>
          <w:numId w:val="592"/>
        </w:numPr>
        <w:ind w:left="360"/>
        <w:rPr>
          <w:sz w:val="24"/>
          <w:szCs w:val="24"/>
        </w:rPr>
      </w:pPr>
      <w:r w:rsidRPr="000B36DF">
        <w:rPr>
          <w:sz w:val="24"/>
          <w:szCs w:val="24"/>
        </w:rPr>
        <w:t>Anchor chart</w:t>
      </w:r>
    </w:p>
    <w:p w14:paraId="63364AD8" w14:textId="77777777" w:rsidR="0093564E" w:rsidRDefault="00A1749E">
      <w:pPr>
        <w:pStyle w:val="ListParagraph"/>
        <w:numPr>
          <w:ilvl w:val="0"/>
          <w:numId w:val="592"/>
        </w:numPr>
        <w:ind w:left="360"/>
        <w:rPr>
          <w:sz w:val="24"/>
          <w:szCs w:val="24"/>
        </w:rPr>
      </w:pPr>
      <w:r w:rsidRPr="000B36DF">
        <w:rPr>
          <w:sz w:val="24"/>
          <w:szCs w:val="24"/>
        </w:rPr>
        <w:t>Emotion cards</w:t>
      </w:r>
      <w:r>
        <w:rPr>
          <w:sz w:val="24"/>
          <w:szCs w:val="24"/>
        </w:rPr>
        <w:t xml:space="preserve"> </w:t>
      </w:r>
      <w:r w:rsidRPr="000B36DF">
        <w:rPr>
          <w:sz w:val="24"/>
          <w:szCs w:val="24"/>
        </w:rPr>
        <w:t>with image</w:t>
      </w:r>
      <w:r>
        <w:rPr>
          <w:sz w:val="24"/>
          <w:szCs w:val="24"/>
        </w:rPr>
        <w:t>s</w:t>
      </w:r>
      <w:r w:rsidRPr="000B36DF">
        <w:rPr>
          <w:sz w:val="24"/>
          <w:szCs w:val="24"/>
        </w:rPr>
        <w:t xml:space="preserve"> and word</w:t>
      </w:r>
      <w:r>
        <w:rPr>
          <w:sz w:val="24"/>
          <w:szCs w:val="24"/>
        </w:rPr>
        <w:t>s</w:t>
      </w:r>
      <w:r w:rsidRPr="000B36DF">
        <w:rPr>
          <w:sz w:val="24"/>
          <w:szCs w:val="24"/>
        </w:rPr>
        <w:t xml:space="preserve"> </w:t>
      </w:r>
      <w:r>
        <w:rPr>
          <w:sz w:val="24"/>
          <w:szCs w:val="24"/>
        </w:rPr>
        <w:t>depicting</w:t>
      </w:r>
      <w:r w:rsidRPr="000B36DF">
        <w:rPr>
          <w:sz w:val="24"/>
          <w:szCs w:val="24"/>
        </w:rPr>
        <w:t xml:space="preserve"> </w:t>
      </w:r>
      <w:r w:rsidRPr="000B36DF">
        <w:rPr>
          <w:i/>
          <w:sz w:val="24"/>
          <w:szCs w:val="24"/>
        </w:rPr>
        <w:t>happy, sad, excited, nervous, brave, scared, proud, surprised, confused, mad</w:t>
      </w:r>
      <w:r>
        <w:rPr>
          <w:sz w:val="24"/>
          <w:szCs w:val="24"/>
        </w:rPr>
        <w:t xml:space="preserve"> </w:t>
      </w:r>
      <w:r w:rsidRPr="000B36DF">
        <w:rPr>
          <w:b/>
          <w:sz w:val="24"/>
          <w:szCs w:val="24"/>
        </w:rPr>
        <w:t>(</w:t>
      </w:r>
      <w:r>
        <w:rPr>
          <w:b/>
          <w:sz w:val="24"/>
          <w:szCs w:val="24"/>
        </w:rPr>
        <w:t>sample</w:t>
      </w:r>
      <w:r w:rsidR="00AE67EC">
        <w:rPr>
          <w:b/>
          <w:sz w:val="24"/>
          <w:szCs w:val="24"/>
        </w:rPr>
        <w:t xml:space="preserve"> </w:t>
      </w:r>
      <w:hyperlink w:anchor="L1emotionscards" w:history="1">
        <w:r w:rsidRPr="000B36DF">
          <w:rPr>
            <w:rStyle w:val="Hyperlink"/>
            <w:b/>
            <w:sz w:val="24"/>
            <w:szCs w:val="24"/>
          </w:rPr>
          <w:t xml:space="preserve">available </w:t>
        </w:r>
        <w:r>
          <w:rPr>
            <w:rStyle w:val="Hyperlink"/>
            <w:b/>
            <w:sz w:val="24"/>
            <w:szCs w:val="24"/>
          </w:rPr>
          <w:t>above</w:t>
        </w:r>
      </w:hyperlink>
      <w:r w:rsidRPr="000B36DF">
        <w:rPr>
          <w:b/>
          <w:sz w:val="24"/>
          <w:szCs w:val="24"/>
        </w:rPr>
        <w:t>)</w:t>
      </w:r>
    </w:p>
    <w:p w14:paraId="34E21A02" w14:textId="77777777" w:rsidR="0093564E" w:rsidRDefault="00A1749E">
      <w:pPr>
        <w:pStyle w:val="ListParagraph"/>
        <w:numPr>
          <w:ilvl w:val="0"/>
          <w:numId w:val="592"/>
        </w:numPr>
        <w:ind w:left="360"/>
        <w:rPr>
          <w:sz w:val="24"/>
          <w:szCs w:val="24"/>
        </w:rPr>
      </w:pPr>
      <w:r w:rsidRPr="000B36DF">
        <w:rPr>
          <w:sz w:val="24"/>
          <w:szCs w:val="24"/>
        </w:rPr>
        <w:t xml:space="preserve">The </w:t>
      </w:r>
      <w:r>
        <w:rPr>
          <w:sz w:val="24"/>
          <w:szCs w:val="24"/>
        </w:rPr>
        <w:t>t</w:t>
      </w:r>
      <w:r w:rsidRPr="000B36DF">
        <w:rPr>
          <w:sz w:val="24"/>
          <w:szCs w:val="24"/>
        </w:rPr>
        <w:t xml:space="preserve">ext that was read </w:t>
      </w:r>
      <w:r>
        <w:rPr>
          <w:sz w:val="24"/>
          <w:szCs w:val="24"/>
        </w:rPr>
        <w:t>during the previous lesson,</w:t>
      </w:r>
      <w:r w:rsidRPr="000B36DF">
        <w:rPr>
          <w:sz w:val="24"/>
          <w:szCs w:val="24"/>
        </w:rPr>
        <w:t xml:space="preserve"> such as </w:t>
      </w:r>
      <w:r w:rsidR="00550CF8" w:rsidRPr="00BD6AA7">
        <w:rPr>
          <w:sz w:val="24"/>
          <w:szCs w:val="24"/>
        </w:rPr>
        <w:t>“</w:t>
      </w:r>
      <w:r w:rsidR="000A5B81" w:rsidRPr="000A5B81">
        <w:rPr>
          <w:sz w:val="24"/>
          <w:szCs w:val="24"/>
        </w:rPr>
        <w:t>The Kissing Hand”</w:t>
      </w:r>
      <w:r w:rsidRPr="00BD6AA7">
        <w:rPr>
          <w:sz w:val="24"/>
          <w:szCs w:val="24"/>
        </w:rPr>
        <w:t xml:space="preserve"> </w:t>
      </w:r>
      <w:r w:rsidRPr="000B36DF">
        <w:rPr>
          <w:sz w:val="24"/>
          <w:szCs w:val="24"/>
        </w:rPr>
        <w:t>by Audrey Penn</w:t>
      </w:r>
    </w:p>
    <w:p w14:paraId="610C9AE3" w14:textId="77777777" w:rsidR="0093564E" w:rsidRDefault="00A1749E">
      <w:pPr>
        <w:pStyle w:val="ListParagraph"/>
        <w:numPr>
          <w:ilvl w:val="0"/>
          <w:numId w:val="592"/>
        </w:numPr>
        <w:ind w:left="360"/>
        <w:rPr>
          <w:sz w:val="24"/>
          <w:szCs w:val="24"/>
        </w:rPr>
      </w:pPr>
      <w:r w:rsidRPr="000B36DF">
        <w:rPr>
          <w:sz w:val="24"/>
          <w:szCs w:val="24"/>
        </w:rPr>
        <w:t>Chart paper</w:t>
      </w:r>
    </w:p>
    <w:p w14:paraId="3B9EE057" w14:textId="77777777" w:rsidR="0093564E" w:rsidRDefault="00A1749E">
      <w:pPr>
        <w:pStyle w:val="ListParagraph"/>
        <w:numPr>
          <w:ilvl w:val="0"/>
          <w:numId w:val="592"/>
        </w:numPr>
        <w:ind w:left="360"/>
        <w:rPr>
          <w:sz w:val="24"/>
          <w:szCs w:val="24"/>
        </w:rPr>
      </w:pPr>
      <w:r w:rsidRPr="000B36DF">
        <w:rPr>
          <w:sz w:val="24"/>
          <w:szCs w:val="24"/>
        </w:rPr>
        <w:t>Color</w:t>
      </w:r>
      <w:r>
        <w:rPr>
          <w:sz w:val="24"/>
          <w:szCs w:val="24"/>
        </w:rPr>
        <w:t>-</w:t>
      </w:r>
      <w:r w:rsidRPr="000B36DF">
        <w:rPr>
          <w:sz w:val="24"/>
          <w:szCs w:val="24"/>
        </w:rPr>
        <w:t>coded sentences using the ver</w:t>
      </w:r>
      <w:r>
        <w:rPr>
          <w:sz w:val="24"/>
          <w:szCs w:val="24"/>
        </w:rPr>
        <w:t>bs</w:t>
      </w:r>
      <w:r w:rsidRPr="000B36DF">
        <w:rPr>
          <w:sz w:val="24"/>
          <w:szCs w:val="24"/>
        </w:rPr>
        <w:t xml:space="preserve"> </w:t>
      </w:r>
      <w:r w:rsidRPr="000B36DF">
        <w:rPr>
          <w:i/>
          <w:sz w:val="24"/>
          <w:szCs w:val="24"/>
        </w:rPr>
        <w:t>to be</w:t>
      </w:r>
      <w:r w:rsidRPr="000B36DF">
        <w:rPr>
          <w:sz w:val="24"/>
          <w:szCs w:val="24"/>
        </w:rPr>
        <w:t xml:space="preserve"> and </w:t>
      </w:r>
      <w:r w:rsidRPr="000B36DF">
        <w:rPr>
          <w:i/>
          <w:sz w:val="24"/>
          <w:szCs w:val="24"/>
        </w:rPr>
        <w:t>to feel</w:t>
      </w:r>
    </w:p>
    <w:p w14:paraId="59113655" w14:textId="77777777" w:rsidR="0093564E" w:rsidRDefault="00A1749E">
      <w:pPr>
        <w:pStyle w:val="ListParagraph"/>
        <w:numPr>
          <w:ilvl w:val="0"/>
          <w:numId w:val="592"/>
        </w:numPr>
        <w:ind w:left="360"/>
        <w:rPr>
          <w:sz w:val="24"/>
          <w:szCs w:val="24"/>
        </w:rPr>
      </w:pPr>
      <w:r w:rsidRPr="000B36DF">
        <w:rPr>
          <w:sz w:val="24"/>
          <w:szCs w:val="24"/>
        </w:rPr>
        <w:t>Pronoun cards</w:t>
      </w:r>
      <w:r>
        <w:rPr>
          <w:sz w:val="24"/>
          <w:szCs w:val="24"/>
        </w:rPr>
        <w:t xml:space="preserve"> from Lesson 4 </w:t>
      </w:r>
      <w:r w:rsidRPr="000B36DF">
        <w:rPr>
          <w:b/>
          <w:sz w:val="24"/>
          <w:szCs w:val="24"/>
        </w:rPr>
        <w:t>(</w:t>
      </w:r>
      <w:hyperlink w:anchor="L4pronouncards" w:history="1">
        <w:r w:rsidRPr="000B36DF">
          <w:rPr>
            <w:rStyle w:val="Hyperlink"/>
            <w:b/>
            <w:sz w:val="24"/>
            <w:szCs w:val="24"/>
          </w:rPr>
          <w:t xml:space="preserve">available </w:t>
        </w:r>
        <w:r>
          <w:rPr>
            <w:rStyle w:val="Hyperlink"/>
            <w:b/>
            <w:sz w:val="24"/>
            <w:szCs w:val="24"/>
          </w:rPr>
          <w:t>above</w:t>
        </w:r>
      </w:hyperlink>
      <w:r w:rsidRPr="000B36DF">
        <w:rPr>
          <w:b/>
          <w:sz w:val="24"/>
          <w:szCs w:val="24"/>
        </w:rPr>
        <w:t>)</w:t>
      </w:r>
    </w:p>
    <w:p w14:paraId="045E34B9" w14:textId="77777777" w:rsidR="0093564E" w:rsidRDefault="00A1749E">
      <w:pPr>
        <w:pStyle w:val="ListParagraph"/>
        <w:numPr>
          <w:ilvl w:val="0"/>
          <w:numId w:val="592"/>
        </w:numPr>
        <w:ind w:left="360"/>
        <w:rPr>
          <w:sz w:val="24"/>
          <w:szCs w:val="24"/>
        </w:rPr>
      </w:pPr>
      <w:r w:rsidRPr="000B36DF">
        <w:rPr>
          <w:sz w:val="24"/>
          <w:szCs w:val="24"/>
        </w:rPr>
        <w:t>Images from the text and</w:t>
      </w:r>
      <w:r>
        <w:rPr>
          <w:sz w:val="24"/>
          <w:szCs w:val="24"/>
        </w:rPr>
        <w:t>/</w:t>
      </w:r>
      <w:r w:rsidRPr="000B36DF">
        <w:rPr>
          <w:sz w:val="24"/>
          <w:szCs w:val="24"/>
        </w:rPr>
        <w:t>or images of characters from the text</w:t>
      </w:r>
    </w:p>
    <w:p w14:paraId="2D194884" w14:textId="77777777" w:rsidR="001B2D0D" w:rsidRDefault="001B2D0D">
      <w:pPr>
        <w:rPr>
          <w:sz w:val="24"/>
          <w:szCs w:val="24"/>
        </w:rPr>
      </w:pPr>
    </w:p>
    <w:p w14:paraId="3DFFC958" w14:textId="77777777" w:rsidR="001B2D0D" w:rsidRDefault="001B2D0D">
      <w:pPr>
        <w:rPr>
          <w:sz w:val="24"/>
          <w:szCs w:val="24"/>
        </w:rPr>
      </w:pPr>
      <w:r>
        <w:rPr>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1BEF4881" w14:textId="77777777" w:rsidTr="00AE67EC">
        <w:tc>
          <w:tcPr>
            <w:tcW w:w="592" w:type="pct"/>
            <w:shd w:val="clear" w:color="auto" w:fill="D9D9D9"/>
          </w:tcPr>
          <w:p w14:paraId="18DC0332" w14:textId="77777777" w:rsidR="00A1749E" w:rsidRPr="0026702F" w:rsidRDefault="00A1749E" w:rsidP="0026702F">
            <w:pPr>
              <w:pStyle w:val="LessonNumber"/>
            </w:pPr>
            <w:bookmarkStart w:id="22" w:name="L7"/>
            <w:bookmarkStart w:id="23" w:name="_Toc459131600"/>
            <w:bookmarkEnd w:id="22"/>
            <w:r w:rsidRPr="0026702F">
              <w:t>Lesson 7</w:t>
            </w:r>
            <w:bookmarkEnd w:id="23"/>
          </w:p>
          <w:p w14:paraId="4B7360EB" w14:textId="77777777" w:rsidR="00A1749E" w:rsidRPr="0026702F" w:rsidRDefault="00A1749E" w:rsidP="00A1749E">
            <w:pPr>
              <w:contextualSpacing/>
              <w:rPr>
                <w:b/>
              </w:rPr>
            </w:pPr>
            <w:r w:rsidRPr="0026702F">
              <w:rPr>
                <w:b/>
              </w:rPr>
              <w:t>Day 7</w:t>
            </w:r>
          </w:p>
        </w:tc>
        <w:tc>
          <w:tcPr>
            <w:tcW w:w="2126" w:type="pct"/>
            <w:shd w:val="clear" w:color="auto" w:fill="D9D9D9"/>
          </w:tcPr>
          <w:p w14:paraId="2459E35A" w14:textId="77777777" w:rsidR="00A1749E" w:rsidRPr="0026702F" w:rsidRDefault="00A1749E" w:rsidP="00A1749E">
            <w:pPr>
              <w:contextualSpacing/>
              <w:rPr>
                <w:rFonts w:eastAsia="Calibri"/>
              </w:rPr>
            </w:pPr>
            <w:r w:rsidRPr="0026702F">
              <w:rPr>
                <w:b/>
              </w:rPr>
              <w:t>Gathering Information by Asking Questions (Language Checkpoint, Part 1)</w:t>
            </w:r>
          </w:p>
        </w:tc>
        <w:tc>
          <w:tcPr>
            <w:tcW w:w="2282" w:type="pct"/>
            <w:shd w:val="clear" w:color="auto" w:fill="D9D9D9"/>
          </w:tcPr>
          <w:p w14:paraId="2773AE37" w14:textId="77777777" w:rsidR="00A1749E" w:rsidRPr="0026702F" w:rsidRDefault="00A1749E">
            <w:pPr>
              <w:contextualSpacing/>
              <w:rPr>
                <w:b/>
              </w:rPr>
            </w:pPr>
            <w:r w:rsidRPr="0026702F">
              <w:rPr>
                <w:b/>
              </w:rPr>
              <w:t xml:space="preserve">Estimated Time: </w:t>
            </w:r>
            <w:r w:rsidRPr="0026702F">
              <w:t>60 minutes</w:t>
            </w:r>
          </w:p>
        </w:tc>
      </w:tr>
    </w:tbl>
    <w:p w14:paraId="45BD2C25" w14:textId="77777777" w:rsidR="00A1749E" w:rsidRPr="001B2D0D" w:rsidRDefault="00A1749E" w:rsidP="00A1749E">
      <w:pPr>
        <w:contextualSpacing/>
        <w:rPr>
          <w:rFonts w:eastAsia="Calibri"/>
          <w:szCs w:val="20"/>
        </w:rPr>
      </w:pPr>
    </w:p>
    <w:p w14:paraId="05535286" w14:textId="77777777" w:rsidR="00A1749E" w:rsidRPr="009C65BD" w:rsidRDefault="00A1749E" w:rsidP="00D7667A">
      <w:pPr>
        <w:pStyle w:val="BodyText11pt"/>
        <w:rPr>
          <w:rFonts w:eastAsia="Calibri"/>
          <w:sz w:val="20"/>
          <w:szCs w:val="20"/>
        </w:rPr>
      </w:pPr>
      <w:r w:rsidRPr="007317D2">
        <w:rPr>
          <w:rFonts w:eastAsia="Calibri"/>
          <w:b/>
        </w:rPr>
        <w:t>Brief overview of lesson</w:t>
      </w:r>
      <w:r>
        <w:rPr>
          <w:rFonts w:eastAsia="Calibri"/>
          <w:b/>
          <w:sz w:val="20"/>
          <w:szCs w:val="20"/>
        </w:rPr>
        <w:t xml:space="preserve">: </w:t>
      </w:r>
      <w:r>
        <w:rPr>
          <w:rFonts w:eastAsia="Calibri"/>
          <w:sz w:val="20"/>
          <w:szCs w:val="20"/>
        </w:rPr>
        <w:t>S</w:t>
      </w:r>
      <w:r w:rsidRPr="00E549B4">
        <w:t xml:space="preserve">tudents will begin </w:t>
      </w:r>
      <w:r>
        <w:t xml:space="preserve">learning about questions with </w:t>
      </w:r>
      <w:r w:rsidRPr="00D4452F">
        <w:rPr>
          <w:i/>
        </w:rPr>
        <w:t>who</w:t>
      </w:r>
      <w:r>
        <w:t xml:space="preserve"> and </w:t>
      </w:r>
      <w:r w:rsidRPr="00D4452F">
        <w:rPr>
          <w:i/>
        </w:rPr>
        <w:t>where</w:t>
      </w:r>
      <w:r>
        <w:t xml:space="preserve">. Students </w:t>
      </w:r>
      <w:r w:rsidRPr="00E549B4">
        <w:t xml:space="preserve">will read a new </w:t>
      </w:r>
      <w:r>
        <w:t xml:space="preserve">story and practice asking and answering </w:t>
      </w:r>
      <w:r w:rsidRPr="000B36DF">
        <w:rPr>
          <w:i/>
        </w:rPr>
        <w:t>who</w:t>
      </w:r>
      <w:r>
        <w:t xml:space="preserve"> and </w:t>
      </w:r>
      <w:r w:rsidRPr="000B36DF">
        <w:rPr>
          <w:i/>
        </w:rPr>
        <w:t>where</w:t>
      </w:r>
      <w:r>
        <w:t xml:space="preserve"> questions about it. Finally, students begin reviewing language learned throughout the unit in centers. </w:t>
      </w:r>
      <w:r w:rsidRPr="00E549B4">
        <w:t xml:space="preserve">This lesson </w:t>
      </w:r>
      <w:r>
        <w:t xml:space="preserve">will </w:t>
      </w:r>
      <w:r w:rsidRPr="00E549B4">
        <w:t xml:space="preserve">help students develop building blocks needed to discuss by inquiring. </w:t>
      </w:r>
      <w:r>
        <w:t>It is part of a series of three lessons that serve as the unit’s language checkpoint. The lesson’s individual center work will help teachers assess s</w:t>
      </w:r>
      <w:r w:rsidRPr="00E549B4">
        <w:t xml:space="preserve">tudent progress in relation to the </w:t>
      </w:r>
      <w:r>
        <w:t xml:space="preserve">unit’s Focus Language Goals. </w:t>
      </w:r>
      <w:r w:rsidRPr="004A645A">
        <w:rPr>
          <w:color w:val="000000"/>
          <w:shd w:val="clear" w:color="auto" w:fill="FFFFFF"/>
        </w:rPr>
        <w:t>As you plan, consider the variability of learners in your class and make adaptations as necessary.</w:t>
      </w:r>
    </w:p>
    <w:p w14:paraId="6891924E" w14:textId="77777777" w:rsidR="00A1749E" w:rsidRPr="009C65BD" w:rsidRDefault="00A1749E" w:rsidP="00D7667A">
      <w:pPr>
        <w:pStyle w:val="Heading2"/>
        <w:rPr>
          <w:rFonts w:eastAsia="Calibri"/>
        </w:rPr>
      </w:pPr>
      <w:r w:rsidRPr="009C65BD">
        <w:rPr>
          <w:rFonts w:eastAsia="Calibri"/>
        </w:rPr>
        <w:t>What students should know and be able to do to engage in this lesson:</w:t>
      </w:r>
    </w:p>
    <w:p w14:paraId="33A699F2" w14:textId="77777777" w:rsidR="00A1749E" w:rsidRPr="00A622BF" w:rsidRDefault="00A1749E" w:rsidP="00034898">
      <w:pPr>
        <w:pStyle w:val="ListBullet"/>
      </w:pPr>
      <w:r w:rsidRPr="00A622BF">
        <w:t xml:space="preserve">Basic understanding of language introduced so far (emotions, pronouns, </w:t>
      </w:r>
      <w:r w:rsidRPr="00A622BF">
        <w:rPr>
          <w:i/>
        </w:rPr>
        <w:t xml:space="preserve">to be, </w:t>
      </w:r>
      <w:r w:rsidRPr="0082733F">
        <w:rPr>
          <w:i/>
        </w:rPr>
        <w:t>to feel</w:t>
      </w:r>
      <w:r w:rsidRPr="00A622BF">
        <w:t>, etc.).</w:t>
      </w:r>
    </w:p>
    <w:p w14:paraId="196CAA10" w14:textId="77777777" w:rsidR="00A1749E" w:rsidRPr="00A622BF" w:rsidRDefault="00A1749E" w:rsidP="00034898">
      <w:pPr>
        <w:pStyle w:val="ListBullet"/>
      </w:pPr>
      <w:r w:rsidRPr="00A622BF">
        <w:t xml:space="preserve">Basic understanding of what it means to elaborate and how to use </w:t>
      </w:r>
      <w:r w:rsidRPr="00A622BF">
        <w:rPr>
          <w:i/>
        </w:rPr>
        <w:t>because</w:t>
      </w:r>
      <w:r w:rsidRPr="00A622BF">
        <w:t xml:space="preserve"> to elaborate.</w:t>
      </w:r>
    </w:p>
    <w:p w14:paraId="78C4F6C9" w14:textId="77777777" w:rsidR="00A1749E" w:rsidRPr="00A622BF" w:rsidRDefault="00A1749E" w:rsidP="00034898">
      <w:pPr>
        <w:pStyle w:val="Listbulletlast"/>
      </w:pPr>
      <w:r w:rsidRPr="00A622BF">
        <w:t>Ability to descri</w:t>
      </w:r>
      <w:r>
        <w:t>b</w:t>
      </w:r>
      <w:r w:rsidRPr="00A622BF">
        <w:t>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237229ED" w14:textId="77777777" w:rsidTr="00AE67EC">
        <w:tc>
          <w:tcPr>
            <w:tcW w:w="5000" w:type="pct"/>
            <w:gridSpan w:val="4"/>
            <w:tcBorders>
              <w:bottom w:val="single" w:sz="4" w:space="0" w:color="auto"/>
            </w:tcBorders>
            <w:shd w:val="clear" w:color="auto" w:fill="D9D9D9"/>
          </w:tcPr>
          <w:p w14:paraId="373C6818"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60D78B74" w14:textId="77777777" w:rsidTr="00AE67EC">
        <w:trPr>
          <w:trHeight w:val="342"/>
        </w:trPr>
        <w:tc>
          <w:tcPr>
            <w:tcW w:w="2343" w:type="pct"/>
            <w:gridSpan w:val="2"/>
            <w:tcBorders>
              <w:right w:val="single" w:sz="4" w:space="0" w:color="auto"/>
            </w:tcBorders>
            <w:shd w:val="clear" w:color="auto" w:fill="DEEAF6"/>
          </w:tcPr>
          <w:p w14:paraId="6DBF2E54"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5A61466C"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1E838A20" w14:textId="77777777" w:rsidTr="00AE67EC">
        <w:tc>
          <w:tcPr>
            <w:tcW w:w="2343" w:type="pct"/>
            <w:gridSpan w:val="2"/>
            <w:tcBorders>
              <w:right w:val="single" w:sz="4" w:space="0" w:color="auto"/>
            </w:tcBorders>
          </w:tcPr>
          <w:p w14:paraId="480DC266" w14:textId="77777777" w:rsidR="00A1749E" w:rsidRPr="0013718D" w:rsidRDefault="00A1749E" w:rsidP="00F3219E">
            <w:pPr>
              <w:pStyle w:val="ListContinue"/>
              <w:rPr>
                <w:rFonts w:ascii="Cambria" w:hAnsi="Cambria"/>
              </w:rPr>
            </w:pPr>
            <w:r w:rsidRPr="0013718D">
              <w:rPr>
                <w:rFonts w:ascii="Cambria" w:eastAsia="Arial" w:hAnsi="Cambria"/>
              </w:rPr>
              <w:t>G.1</w:t>
            </w:r>
            <w:r w:rsidR="00F3219E" w:rsidRPr="0013718D">
              <w:rPr>
                <w:rFonts w:ascii="Cambria" w:eastAsia="Arial" w:hAnsi="Cambria"/>
              </w:rPr>
              <w:tab/>
            </w:r>
            <w:r w:rsidRPr="0013718D">
              <w:rPr>
                <w:rFonts w:ascii="Cambria" w:eastAsia="Arial" w:hAnsi="Cambria"/>
                <w:smallCaps/>
              </w:rPr>
              <w:t>Recount</w:t>
            </w:r>
            <w:r w:rsidRPr="0013718D">
              <w:rPr>
                <w:rFonts w:ascii="Cambria" w:eastAsia="Arial" w:hAnsi="Cambria"/>
              </w:rPr>
              <w:t xml:space="preserve"> by describing events of a story to produce a clear and coherent narrative. </w:t>
            </w:r>
          </w:p>
          <w:p w14:paraId="52E7940D" w14:textId="77777777" w:rsidR="00A1749E" w:rsidRPr="0013718D" w:rsidRDefault="00A1749E" w:rsidP="00F3219E">
            <w:pPr>
              <w:pStyle w:val="ListContinue"/>
              <w:rPr>
                <w:rFonts w:ascii="Cambria" w:hAnsi="Cambria"/>
              </w:rPr>
            </w:pPr>
            <w:r w:rsidRPr="0013718D">
              <w:rPr>
                <w:rFonts w:ascii="Cambria" w:eastAsia="Arial" w:hAnsi="Cambria"/>
              </w:rPr>
              <w:t>G.2</w:t>
            </w:r>
            <w:r w:rsidR="00F3219E" w:rsidRPr="0013718D">
              <w:rPr>
                <w:rFonts w:ascii="Cambria" w:eastAsia="Arial" w:hAnsi="Cambria"/>
              </w:rPr>
              <w:tab/>
            </w:r>
            <w:r w:rsidRPr="0013718D">
              <w:rPr>
                <w:rFonts w:ascii="Cambria" w:eastAsia="Arial" w:hAnsi="Cambria"/>
                <w:smallCaps/>
              </w:rPr>
              <w:t>Discuss</w:t>
            </w:r>
            <w:r w:rsidRPr="0013718D">
              <w:rPr>
                <w:rFonts w:ascii="Cambria" w:eastAsia="Arial" w:hAnsi="Cambria"/>
              </w:rPr>
              <w:t xml:space="preserve"> by inquiring about others’ ideas and experiences.</w:t>
            </w:r>
          </w:p>
          <w:p w14:paraId="19279E20" w14:textId="77777777" w:rsidR="00A1749E" w:rsidRPr="0013718D" w:rsidRDefault="00A1749E" w:rsidP="00F3219E">
            <w:pPr>
              <w:pStyle w:val="ListContinue"/>
              <w:rPr>
                <w:rFonts w:ascii="Cambria" w:hAnsi="Cambria"/>
              </w:rPr>
            </w:pPr>
            <w:r w:rsidRPr="0013718D">
              <w:rPr>
                <w:rFonts w:ascii="Cambria" w:hAnsi="Cambria"/>
              </w:rPr>
              <w:t>G.3</w:t>
            </w:r>
            <w:r w:rsidR="00F3219E" w:rsidRPr="0013718D">
              <w:rPr>
                <w:rFonts w:ascii="Cambria" w:hAnsi="Cambria"/>
              </w:rPr>
              <w:tab/>
            </w:r>
            <w:r w:rsidRPr="0013718D">
              <w:rPr>
                <w:rFonts w:ascii="Cambria" w:hAnsi="Cambria"/>
                <w:smallCaps/>
                <w:color w:val="000000"/>
              </w:rPr>
              <w:t>Explain</w:t>
            </w:r>
            <w:r w:rsidRPr="0013718D">
              <w:rPr>
                <w:rFonts w:ascii="Cambria" w:hAnsi="Cambria"/>
              </w:rPr>
              <w:t xml:space="preserve"> by elaborating to describe the relationship between actions/events and emotions.</w:t>
            </w:r>
          </w:p>
        </w:tc>
        <w:tc>
          <w:tcPr>
            <w:tcW w:w="2657" w:type="pct"/>
            <w:gridSpan w:val="2"/>
            <w:tcBorders>
              <w:left w:val="single" w:sz="4" w:space="0" w:color="auto"/>
            </w:tcBorders>
          </w:tcPr>
          <w:p w14:paraId="1FE9FE94" w14:textId="77777777" w:rsidR="00A1749E" w:rsidRPr="0013718D" w:rsidRDefault="00A1749E" w:rsidP="005350D3">
            <w:pPr>
              <w:pStyle w:val="BodyText"/>
              <w:rPr>
                <w:rFonts w:ascii="Cambria" w:hAnsi="Cambria"/>
              </w:rPr>
            </w:pPr>
            <w:r w:rsidRPr="00D932AE">
              <w:rPr>
                <w:rFonts w:ascii="Cambria" w:hAnsi="Cambria"/>
              </w:rPr>
              <w:t>CCSS.ELA-Literacy.L.K.1.</w:t>
            </w:r>
            <w:r w:rsidRPr="0013718D">
              <w:rPr>
                <w:rFonts w:ascii="Cambria" w:hAnsi="Cambria"/>
              </w:rPr>
              <w:t xml:space="preserve">d—Understand and use question words (interrogatives) (e.g., </w:t>
            </w:r>
            <w:r w:rsidRPr="0013718D">
              <w:rPr>
                <w:rFonts w:ascii="Cambria" w:hAnsi="Cambria"/>
                <w:i/>
              </w:rPr>
              <w:t>who, what, where, when, why, how</w:t>
            </w:r>
            <w:r w:rsidRPr="0013718D">
              <w:rPr>
                <w:rFonts w:ascii="Cambria" w:hAnsi="Cambria"/>
              </w:rPr>
              <w:t>).</w:t>
            </w:r>
          </w:p>
          <w:p w14:paraId="6ED83C25" w14:textId="77777777" w:rsidR="00A1749E" w:rsidRPr="0013718D" w:rsidRDefault="00A1749E" w:rsidP="005350D3">
            <w:pPr>
              <w:pStyle w:val="BodyText"/>
              <w:rPr>
                <w:rFonts w:ascii="Cambria" w:hAnsi="Cambria"/>
              </w:rPr>
            </w:pPr>
            <w:r w:rsidRPr="00D932AE">
              <w:rPr>
                <w:rFonts w:ascii="Cambria" w:hAnsi="Cambria"/>
              </w:rPr>
              <w:t>CCSS.ELA-Literacy.SL.K.1.</w:t>
            </w:r>
            <w:r w:rsidRPr="0013718D">
              <w:rPr>
                <w:rFonts w:ascii="Cambria" w:hAnsi="Cambria"/>
              </w:rPr>
              <w:t>a—Follow agreed-upon rules for discussions (e.g., listening to others and taking turns speaking about the topics and texts under discussion).</w:t>
            </w:r>
          </w:p>
          <w:p w14:paraId="7888431C" w14:textId="77777777" w:rsidR="00A1749E" w:rsidRPr="0013718D" w:rsidRDefault="00A1749E" w:rsidP="005350D3">
            <w:pPr>
              <w:pStyle w:val="BodyTextnospace"/>
              <w:rPr>
                <w:rFonts w:ascii="Cambria" w:eastAsia="Calibri" w:hAnsi="Cambria"/>
              </w:rPr>
            </w:pPr>
            <w:r w:rsidRPr="00D932AE">
              <w:rPr>
                <w:rFonts w:ascii="Cambria" w:hAnsi="Cambria"/>
              </w:rPr>
              <w:t>CCSS.ELA-Literacy.SL.K.</w:t>
            </w:r>
            <w:r w:rsidRPr="0013718D">
              <w:rPr>
                <w:rFonts w:ascii="Cambria" w:hAnsi="Cambria"/>
              </w:rPr>
              <w:t>6—Speak audibly and express thoughts, feelings, and details clearly.</w:t>
            </w:r>
          </w:p>
        </w:tc>
      </w:tr>
      <w:tr w:rsidR="00A1749E" w:rsidRPr="0013718D" w14:paraId="7B737664" w14:textId="77777777" w:rsidTr="00AE67EC">
        <w:tc>
          <w:tcPr>
            <w:tcW w:w="2343" w:type="pct"/>
            <w:gridSpan w:val="2"/>
            <w:tcBorders>
              <w:right w:val="single" w:sz="4" w:space="0" w:color="auto"/>
            </w:tcBorders>
            <w:shd w:val="clear" w:color="auto" w:fill="DEEAF6"/>
          </w:tcPr>
          <w:p w14:paraId="3756B854" w14:textId="77777777" w:rsidR="00A1749E" w:rsidRPr="0013718D" w:rsidRDefault="00A1749E" w:rsidP="00A1749E">
            <w:pPr>
              <w:contextualSpacing/>
              <w:rPr>
                <w:rFonts w:eastAsia="Calibri"/>
                <w:b/>
              </w:rPr>
            </w:pPr>
            <w:r w:rsidRPr="0013718D">
              <w:rPr>
                <w:rFonts w:eastAsia="Calibri"/>
                <w:b/>
              </w:rPr>
              <w:t>Language Objectives</w:t>
            </w:r>
          </w:p>
        </w:tc>
        <w:tc>
          <w:tcPr>
            <w:tcW w:w="2657" w:type="pct"/>
            <w:gridSpan w:val="2"/>
            <w:tcBorders>
              <w:left w:val="single" w:sz="4" w:space="0" w:color="auto"/>
            </w:tcBorders>
            <w:shd w:val="clear" w:color="auto" w:fill="DEEAF6"/>
          </w:tcPr>
          <w:p w14:paraId="14EA4C07" w14:textId="77777777" w:rsidR="00A1749E" w:rsidRPr="0013718D" w:rsidRDefault="00A1749E" w:rsidP="00A1749E">
            <w:pPr>
              <w:contextualSpacing/>
              <w:rPr>
                <w:rFonts w:eastAsia="Calibri"/>
              </w:rPr>
            </w:pPr>
            <w:r w:rsidRPr="0013718D">
              <w:rPr>
                <w:rFonts w:eastAsia="Calibri"/>
                <w:b/>
              </w:rPr>
              <w:t>Essential Questions Addressed in the Lesson</w:t>
            </w:r>
          </w:p>
        </w:tc>
      </w:tr>
      <w:tr w:rsidR="00A1749E" w:rsidRPr="0013718D" w14:paraId="0940D9B7" w14:textId="77777777" w:rsidTr="00AE67EC">
        <w:tc>
          <w:tcPr>
            <w:tcW w:w="2343" w:type="pct"/>
            <w:gridSpan w:val="2"/>
            <w:tcBorders>
              <w:right w:val="single" w:sz="4" w:space="0" w:color="auto"/>
            </w:tcBorders>
          </w:tcPr>
          <w:p w14:paraId="1791CFF8" w14:textId="77777777" w:rsidR="00A1749E" w:rsidRPr="0013718D" w:rsidRDefault="00A1749E" w:rsidP="00334A40">
            <w:pPr>
              <w:pStyle w:val="BodyText"/>
            </w:pPr>
            <w:r w:rsidRPr="0013718D">
              <w:t xml:space="preserve">Students will be able to answer </w:t>
            </w:r>
            <w:r w:rsidRPr="0013718D">
              <w:rPr>
                <w:i/>
              </w:rPr>
              <w:t>who</w:t>
            </w:r>
            <w:r w:rsidRPr="0013718D">
              <w:t xml:space="preserve"> and/or </w:t>
            </w:r>
            <w:r w:rsidRPr="0013718D">
              <w:rPr>
                <w:i/>
              </w:rPr>
              <w:t>where</w:t>
            </w:r>
            <w:r w:rsidRPr="0013718D">
              <w:t xml:space="preserve"> questions about a text.</w:t>
            </w:r>
          </w:p>
          <w:p w14:paraId="4FE41776" w14:textId="77777777" w:rsidR="00A1749E" w:rsidRPr="0013718D" w:rsidRDefault="00A1749E" w:rsidP="00334A40">
            <w:pPr>
              <w:pStyle w:val="BodyText"/>
              <w:rPr>
                <w:rFonts w:eastAsia="Calibri"/>
              </w:rPr>
            </w:pPr>
            <w:r w:rsidRPr="0013718D">
              <w:t>Students will be able to explain and discuss emotions and characters from previously read stories using academic language learned so far in the unit (e.g., verbs, pronouns, and content-specific language).</w:t>
            </w:r>
          </w:p>
        </w:tc>
        <w:tc>
          <w:tcPr>
            <w:tcW w:w="2657" w:type="pct"/>
            <w:gridSpan w:val="2"/>
            <w:tcBorders>
              <w:left w:val="single" w:sz="4" w:space="0" w:color="auto"/>
            </w:tcBorders>
          </w:tcPr>
          <w:p w14:paraId="7C64F6CF" w14:textId="77777777" w:rsidR="00A1749E" w:rsidRPr="0013718D" w:rsidRDefault="00A1749E" w:rsidP="00F3219E">
            <w:pPr>
              <w:pStyle w:val="ListContinue"/>
              <w:rPr>
                <w:rFonts w:ascii="Cambria" w:hAnsi="Cambria"/>
              </w:rPr>
            </w:pPr>
            <w:r w:rsidRPr="0013718D">
              <w:rPr>
                <w:rFonts w:ascii="Cambria" w:hAnsi="Cambria"/>
              </w:rPr>
              <w:t>Q</w:t>
            </w:r>
            <w:r w:rsidR="00110E5C" w:rsidRPr="0013718D">
              <w:rPr>
                <w:rFonts w:ascii="Cambria" w:hAnsi="Cambria"/>
              </w:rPr>
              <w:t>.1</w:t>
            </w:r>
            <w:r w:rsidR="00F3219E" w:rsidRPr="0013718D">
              <w:rPr>
                <w:rFonts w:ascii="Cambria" w:hAnsi="Cambria"/>
              </w:rPr>
              <w:tab/>
            </w:r>
            <w:r w:rsidRPr="0013718D">
              <w:rPr>
                <w:rFonts w:ascii="Cambria" w:hAnsi="Cambria"/>
              </w:rPr>
              <w:t>How can you use language to help you share your story?</w:t>
            </w:r>
          </w:p>
          <w:p w14:paraId="485D6773" w14:textId="77777777" w:rsidR="00A1749E" w:rsidRPr="0013718D" w:rsidRDefault="00A1749E" w:rsidP="00F3219E">
            <w:pPr>
              <w:pStyle w:val="ListContinue"/>
              <w:rPr>
                <w:rFonts w:ascii="Cambria" w:hAnsi="Cambria"/>
              </w:rPr>
            </w:pPr>
            <w:r w:rsidRPr="0013718D">
              <w:rPr>
                <w:rFonts w:ascii="Cambria" w:hAnsi="Cambria"/>
              </w:rPr>
              <w:t>Q</w:t>
            </w:r>
            <w:r w:rsidR="00110E5C" w:rsidRPr="0013718D">
              <w:rPr>
                <w:rFonts w:ascii="Cambria" w:hAnsi="Cambria"/>
              </w:rPr>
              <w:t>.</w:t>
            </w:r>
            <w:r w:rsidRPr="0013718D">
              <w:rPr>
                <w:rFonts w:ascii="Cambria" w:hAnsi="Cambria"/>
              </w:rPr>
              <w:t>2</w:t>
            </w:r>
            <w:r w:rsidR="00F3219E" w:rsidRPr="0013718D">
              <w:rPr>
                <w:rFonts w:ascii="Cambria" w:hAnsi="Cambria"/>
              </w:rPr>
              <w:tab/>
            </w:r>
            <w:r w:rsidRPr="0013718D">
              <w:rPr>
                <w:rFonts w:ascii="Cambria" w:hAnsi="Cambria"/>
              </w:rPr>
              <w:t>How can we use language to learn more about how someone is feeling?</w:t>
            </w:r>
          </w:p>
          <w:p w14:paraId="4256712E" w14:textId="77777777" w:rsidR="00A1749E" w:rsidRPr="0013718D" w:rsidRDefault="00A1749E" w:rsidP="00F3219E">
            <w:pPr>
              <w:pStyle w:val="ListContinue"/>
              <w:rPr>
                <w:rFonts w:ascii="Cambria" w:eastAsia="Calibri" w:hAnsi="Cambria"/>
              </w:rPr>
            </w:pPr>
            <w:r w:rsidRPr="0013718D">
              <w:rPr>
                <w:rFonts w:ascii="Cambria" w:hAnsi="Cambria"/>
              </w:rPr>
              <w:t>Q</w:t>
            </w:r>
            <w:r w:rsidR="00110E5C" w:rsidRPr="0013718D">
              <w:rPr>
                <w:rFonts w:ascii="Cambria" w:hAnsi="Cambria"/>
              </w:rPr>
              <w:t>.</w:t>
            </w:r>
            <w:r w:rsidRPr="0013718D">
              <w:rPr>
                <w:rFonts w:ascii="Cambria" w:hAnsi="Cambria"/>
              </w:rPr>
              <w:t>3</w:t>
            </w:r>
            <w:r w:rsidR="00F3219E" w:rsidRPr="0013718D">
              <w:rPr>
                <w:rFonts w:ascii="Cambria" w:hAnsi="Cambria"/>
              </w:rPr>
              <w:tab/>
            </w:r>
            <w:r w:rsidRPr="0013718D">
              <w:rPr>
                <w:rFonts w:ascii="Cambria" w:hAnsi="Cambria"/>
              </w:rPr>
              <w:t>How can we use language to express how we are feeling?</w:t>
            </w:r>
          </w:p>
        </w:tc>
      </w:tr>
      <w:tr w:rsidR="00A1749E" w:rsidRPr="0013718D" w14:paraId="792AA4EA" w14:textId="77777777" w:rsidTr="00AE67EC">
        <w:tc>
          <w:tcPr>
            <w:tcW w:w="5000" w:type="pct"/>
            <w:gridSpan w:val="4"/>
            <w:shd w:val="clear" w:color="auto" w:fill="DEEAF6"/>
          </w:tcPr>
          <w:p w14:paraId="17ECF974" w14:textId="77777777" w:rsidR="0093564E" w:rsidRDefault="00A1749E">
            <w:pPr>
              <w:keepNext/>
              <w:contextualSpacing/>
              <w:rPr>
                <w:rFonts w:eastAsia="Calibri" w:cs="Arial"/>
                <w:b/>
              </w:rPr>
            </w:pPr>
            <w:r w:rsidRPr="0013718D">
              <w:rPr>
                <w:rFonts w:eastAsia="Calibri"/>
                <w:b/>
              </w:rPr>
              <w:t>Assessment</w:t>
            </w:r>
          </w:p>
        </w:tc>
      </w:tr>
      <w:tr w:rsidR="00A1749E" w:rsidRPr="0013718D" w14:paraId="1E2C37CE" w14:textId="77777777" w:rsidTr="00AE67EC">
        <w:tc>
          <w:tcPr>
            <w:tcW w:w="5000" w:type="pct"/>
            <w:gridSpan w:val="4"/>
            <w:shd w:val="clear" w:color="auto" w:fill="auto"/>
          </w:tcPr>
          <w:p w14:paraId="740593AD" w14:textId="77777777" w:rsidR="00A1749E" w:rsidRPr="0013718D" w:rsidRDefault="006E201F" w:rsidP="006E201F">
            <w:pPr>
              <w:pStyle w:val="ListBullet"/>
            </w:pPr>
            <w:r>
              <w:t>Formative:</w:t>
            </w:r>
            <w:r w:rsidR="00A1749E" w:rsidRPr="0013718D">
              <w:t xml:space="preserve"> Assess students’ application of learned language to answer who and/or where questions during whole class and pair/small group work.</w:t>
            </w:r>
          </w:p>
          <w:p w14:paraId="14FF38A1" w14:textId="77777777" w:rsidR="00A1749E" w:rsidRPr="0013718D" w:rsidRDefault="006E201F" w:rsidP="006E201F">
            <w:pPr>
              <w:pStyle w:val="ListBullet"/>
              <w:rPr>
                <w:rFonts w:eastAsia="Calibri"/>
              </w:rPr>
            </w:pPr>
            <w:r>
              <w:t>Formative:</w:t>
            </w:r>
            <w:r w:rsidR="00A1749E" w:rsidRPr="0013718D">
              <w:t xml:space="preserve"> Assess students’ application of all language learned in the unit (e.g., identifying and describing emotions, recounting key information from a story, pronouns, the verbs </w:t>
            </w:r>
            <w:r w:rsidR="00A1749E" w:rsidRPr="0013718D">
              <w:rPr>
                <w:i/>
              </w:rPr>
              <w:t xml:space="preserve">to be </w:t>
            </w:r>
            <w:r w:rsidR="00A1749E" w:rsidRPr="0013718D">
              <w:t xml:space="preserve">and </w:t>
            </w:r>
            <w:r w:rsidR="00A1749E" w:rsidRPr="0013718D">
              <w:rPr>
                <w:i/>
              </w:rPr>
              <w:t>to feel</w:t>
            </w:r>
            <w:r w:rsidR="00A1749E" w:rsidRPr="0013718D">
              <w:t>)</w:t>
            </w:r>
            <w:r w:rsidR="00A1749E" w:rsidRPr="0013718D">
              <w:rPr>
                <w:i/>
              </w:rPr>
              <w:t xml:space="preserve"> </w:t>
            </w:r>
            <w:r w:rsidR="00A1749E" w:rsidRPr="0013718D">
              <w:t>during center work.</w:t>
            </w:r>
          </w:p>
        </w:tc>
      </w:tr>
      <w:tr w:rsidR="00A1749E" w:rsidRPr="0013718D" w14:paraId="52B6C788" w14:textId="77777777" w:rsidTr="002451BC">
        <w:tc>
          <w:tcPr>
            <w:tcW w:w="5000" w:type="pct"/>
            <w:gridSpan w:val="4"/>
            <w:tcBorders>
              <w:bottom w:val="nil"/>
            </w:tcBorders>
            <w:shd w:val="clear" w:color="auto" w:fill="DEEAF6"/>
          </w:tcPr>
          <w:p w14:paraId="21659FF9"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23FD9BC6" w14:textId="77777777" w:rsidTr="002451BC">
        <w:tc>
          <w:tcPr>
            <w:tcW w:w="1718" w:type="pct"/>
            <w:tcBorders>
              <w:top w:val="nil"/>
              <w:right w:val="nil"/>
            </w:tcBorders>
            <w:shd w:val="clear" w:color="auto" w:fill="DEEAF6"/>
          </w:tcPr>
          <w:p w14:paraId="49118F76"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41B980A7"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048957E5"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07D5B71F" w14:textId="77777777" w:rsidTr="00AE67EC">
        <w:tc>
          <w:tcPr>
            <w:tcW w:w="1718" w:type="pct"/>
            <w:tcBorders>
              <w:right w:val="single" w:sz="4" w:space="0" w:color="auto"/>
            </w:tcBorders>
          </w:tcPr>
          <w:p w14:paraId="534DBB84" w14:textId="77777777" w:rsidR="00A1749E" w:rsidRPr="0013718D" w:rsidRDefault="00A1749E" w:rsidP="00733742">
            <w:pPr>
              <w:pStyle w:val="BodyTextnospace"/>
              <w:rPr>
                <w:rFonts w:eastAsia="Calibri"/>
              </w:rPr>
            </w:pPr>
            <w:r w:rsidRPr="0013718D">
              <w:t>Social instructional language; reading grade-appropriate narrative texts composed of simple or predictable phrases/sentences with limited cohesion between sentences; orally retelling/recounting events from previously read narratives;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681FA6D2"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214FA766"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w:t>
            </w:r>
            <w:r w:rsidRPr="0013718D">
              <w:t>).</w:t>
            </w:r>
          </w:p>
        </w:tc>
      </w:tr>
      <w:tr w:rsidR="00A1749E" w:rsidRPr="0013718D" w14:paraId="78F287E9" w14:textId="77777777" w:rsidTr="00AE67EC">
        <w:tc>
          <w:tcPr>
            <w:tcW w:w="5000" w:type="pct"/>
            <w:gridSpan w:val="4"/>
            <w:shd w:val="clear" w:color="auto" w:fill="DEEAF6"/>
          </w:tcPr>
          <w:p w14:paraId="2CDEC32E" w14:textId="77777777" w:rsidR="00A1749E" w:rsidRPr="0013718D" w:rsidRDefault="00A1749E" w:rsidP="00A1749E">
            <w:pPr>
              <w:contextualSpacing/>
              <w:rPr>
                <w:rFonts w:eastAsia="Calibri"/>
                <w:b/>
              </w:rPr>
            </w:pPr>
            <w:r w:rsidRPr="0013718D">
              <w:rPr>
                <w:rFonts w:eastAsia="Calibri"/>
                <w:b/>
              </w:rPr>
              <w:t>Instructional Tips/Strategies/Suggestions for Teacher</w:t>
            </w:r>
          </w:p>
        </w:tc>
      </w:tr>
      <w:tr w:rsidR="00A1749E" w:rsidRPr="0013718D" w14:paraId="725304A7" w14:textId="77777777" w:rsidTr="00AE67EC">
        <w:tc>
          <w:tcPr>
            <w:tcW w:w="5000" w:type="pct"/>
            <w:gridSpan w:val="4"/>
          </w:tcPr>
          <w:p w14:paraId="0B54EB6F" w14:textId="77777777" w:rsidR="00A1749E" w:rsidRPr="0013718D" w:rsidRDefault="00A1749E" w:rsidP="00FC4D49">
            <w:pPr>
              <w:pStyle w:val="ListBullet"/>
            </w:pPr>
            <w:r w:rsidRPr="0013718D">
              <w:t>The use of centers in this lesson gives the opportunity to assess students’ learning up to this point. This lesson and the following two lessons serve as the language checkpoint for the unit, measuring student progress in relation to the Focus Language Goals.</w:t>
            </w:r>
          </w:p>
          <w:p w14:paraId="53D8C97B" w14:textId="77777777" w:rsidR="00A1749E" w:rsidRPr="0013718D" w:rsidRDefault="00A1749E" w:rsidP="00FC4D49">
            <w:pPr>
              <w:pStyle w:val="ListBullet"/>
            </w:pPr>
            <w:r w:rsidRPr="0013718D">
              <w:t xml:space="preserve">Instruction about question words is divided over three days to provide ample language practice. </w:t>
            </w:r>
          </w:p>
          <w:p w14:paraId="3EB64A73" w14:textId="77777777" w:rsidR="00A1749E" w:rsidRPr="0013718D" w:rsidRDefault="00A1749E" w:rsidP="00FC4D49">
            <w:pPr>
              <w:pStyle w:val="ListBullet"/>
            </w:pPr>
            <w:r w:rsidRPr="0013718D">
              <w:t xml:space="preserve">Use the results of formative assessments to inform instruction and make adjustments to the instructional sequence as needed.  </w:t>
            </w:r>
          </w:p>
        </w:tc>
      </w:tr>
    </w:tbl>
    <w:p w14:paraId="75E66391"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2058050B" w14:textId="77777777" w:rsidTr="00AE67EC">
        <w:tc>
          <w:tcPr>
            <w:tcW w:w="5000" w:type="pct"/>
            <w:shd w:val="clear" w:color="auto" w:fill="D9D9D9"/>
          </w:tcPr>
          <w:p w14:paraId="228696E8"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312F1DE4" w14:textId="77777777" w:rsidTr="00AE67EC">
        <w:tc>
          <w:tcPr>
            <w:tcW w:w="5000" w:type="pct"/>
            <w:shd w:val="clear" w:color="auto" w:fill="E2EFD9"/>
          </w:tcPr>
          <w:p w14:paraId="6BC64AC3"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52E4AC69" w14:textId="77777777" w:rsidTr="00AE67EC">
        <w:tc>
          <w:tcPr>
            <w:tcW w:w="5000" w:type="pct"/>
          </w:tcPr>
          <w:p w14:paraId="779A81D3" w14:textId="77777777" w:rsidR="00A1749E" w:rsidRPr="00AF7AD2" w:rsidRDefault="00A1749E" w:rsidP="001B2D0D">
            <w:pPr>
              <w:pStyle w:val="ListBullet"/>
            </w:pPr>
            <w:r w:rsidRPr="00AF7AD2">
              <w:t xml:space="preserve">Some students may be uncomfortable asking and answering questions. </w:t>
            </w:r>
          </w:p>
          <w:p w14:paraId="7D737F39" w14:textId="77777777" w:rsidR="00A1749E" w:rsidRPr="00AF7AD2" w:rsidRDefault="00A1749E" w:rsidP="001B2D0D">
            <w:pPr>
              <w:pStyle w:val="ListBullet"/>
              <w:rPr>
                <w:rFonts w:eastAsia="Calibri"/>
              </w:rPr>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AF7AD2" w14:paraId="701FB7DF" w14:textId="77777777" w:rsidTr="00AE67EC">
        <w:tc>
          <w:tcPr>
            <w:tcW w:w="5000" w:type="pct"/>
            <w:shd w:val="clear" w:color="auto" w:fill="E2EFD9"/>
          </w:tcPr>
          <w:p w14:paraId="29B717FB" w14:textId="77777777" w:rsidR="00A1749E" w:rsidRPr="00AF7AD2" w:rsidRDefault="00A1749E" w:rsidP="00A1749E">
            <w:pPr>
              <w:contextualSpacing/>
              <w:rPr>
                <w:rFonts w:eastAsia="Calibri" w:cs="Arial"/>
              </w:rPr>
            </w:pPr>
            <w:r w:rsidRPr="00AF7AD2">
              <w:rPr>
                <w:rFonts w:eastAsia="Calibri"/>
                <w:b/>
              </w:rPr>
              <w:t>Anticipated Student</w:t>
            </w:r>
            <w:r w:rsidRPr="00AF7AD2">
              <w:rPr>
                <w:rFonts w:eastAsia="Calibri"/>
              </w:rPr>
              <w:t xml:space="preserve"> </w:t>
            </w:r>
            <w:r w:rsidRPr="00AF7AD2">
              <w:rPr>
                <w:rFonts w:eastAsia="Calibri"/>
                <w:b/>
              </w:rPr>
              <w:t>Pre-Conceptions/Misconceptions</w:t>
            </w:r>
          </w:p>
        </w:tc>
      </w:tr>
      <w:tr w:rsidR="00A1749E" w:rsidRPr="00AF7AD2" w14:paraId="575A85D1" w14:textId="77777777" w:rsidTr="00AE67EC">
        <w:tc>
          <w:tcPr>
            <w:tcW w:w="5000" w:type="pct"/>
          </w:tcPr>
          <w:p w14:paraId="0BDDCEFD" w14:textId="77777777" w:rsidR="00A1749E" w:rsidRPr="00AF7AD2" w:rsidRDefault="00A1749E" w:rsidP="001B2D0D">
            <w:pPr>
              <w:pStyle w:val="ListBullet"/>
              <w:rPr>
                <w:rFonts w:eastAsia="Calibri" w:cs="Arial"/>
              </w:rPr>
            </w:pPr>
            <w:r w:rsidRPr="00AF7AD2">
              <w:t>Students may think that question words are interchangeable.</w:t>
            </w:r>
          </w:p>
        </w:tc>
      </w:tr>
    </w:tbl>
    <w:p w14:paraId="46CC8ED3"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1F04E66B" w14:textId="77777777" w:rsidTr="00AE67EC">
        <w:tc>
          <w:tcPr>
            <w:tcW w:w="5000" w:type="pct"/>
            <w:shd w:val="clear" w:color="auto" w:fill="D9D9D9"/>
          </w:tcPr>
          <w:p w14:paraId="308FFDB5"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4B63C6A4" w14:textId="77777777" w:rsidTr="00AE67EC">
        <w:tc>
          <w:tcPr>
            <w:tcW w:w="5000" w:type="pct"/>
            <w:shd w:val="clear" w:color="auto" w:fill="FFF2CC"/>
          </w:tcPr>
          <w:p w14:paraId="1A084C4C"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32F8AFF4" w14:textId="77777777" w:rsidTr="00AE67EC">
        <w:tc>
          <w:tcPr>
            <w:tcW w:w="5000" w:type="pct"/>
          </w:tcPr>
          <w:p w14:paraId="4DC862E9" w14:textId="77777777" w:rsidR="00A1749E" w:rsidRPr="00AF7AD2" w:rsidRDefault="00A1749E" w:rsidP="00AF7AD2">
            <w:pPr>
              <w:pStyle w:val="Heading7nospace"/>
              <w:rPr>
                <w:rFonts w:asciiTheme="majorHAnsi" w:hAnsiTheme="majorHAnsi"/>
              </w:rPr>
            </w:pPr>
            <w:r w:rsidRPr="00AF7AD2">
              <w:rPr>
                <w:rFonts w:asciiTheme="majorHAnsi" w:hAnsiTheme="majorHAnsi"/>
                <w:bCs/>
              </w:rPr>
              <w:t>Post and explain the lesson language objectives: “</w:t>
            </w:r>
            <w:r w:rsidRPr="00AF7AD2">
              <w:rPr>
                <w:rFonts w:asciiTheme="majorHAnsi" w:hAnsiTheme="majorHAnsi"/>
              </w:rPr>
              <w:t xml:space="preserve">Students will be able to answer </w:t>
            </w:r>
            <w:r w:rsidRPr="00AF7AD2">
              <w:rPr>
                <w:rFonts w:asciiTheme="majorHAnsi" w:hAnsiTheme="majorHAnsi"/>
                <w:i/>
              </w:rPr>
              <w:t>who</w:t>
            </w:r>
            <w:r w:rsidRPr="00AF7AD2">
              <w:rPr>
                <w:rFonts w:asciiTheme="majorHAnsi" w:hAnsiTheme="majorHAnsi"/>
              </w:rPr>
              <w:t xml:space="preserve"> and/or </w:t>
            </w:r>
            <w:r w:rsidRPr="00AF7AD2">
              <w:rPr>
                <w:rFonts w:asciiTheme="majorHAnsi" w:hAnsiTheme="majorHAnsi"/>
                <w:i/>
              </w:rPr>
              <w:t>where</w:t>
            </w:r>
            <w:r w:rsidRPr="00AF7AD2">
              <w:rPr>
                <w:rFonts w:asciiTheme="majorHAnsi" w:hAnsiTheme="majorHAnsi"/>
              </w:rPr>
              <w:t xml:space="preserve"> questions about a text” and “Students will be able to explain and discuss emotions and characters from previously read stories using academic language learned so far in the unit.” </w:t>
            </w:r>
            <w:r w:rsidRPr="00AF7AD2">
              <w:rPr>
                <w:rFonts w:asciiTheme="majorHAnsi" w:hAnsiTheme="majorHAnsi"/>
                <w:bCs/>
              </w:rPr>
              <w:t xml:space="preserve">To promote student ownership and self-monitoring of learning, have students summarize and/or state the objective in their own words. At the end of the lesson, students can reflect on their learning in relation to the objective.   </w:t>
            </w:r>
          </w:p>
          <w:p w14:paraId="1B875C9D" w14:textId="77777777" w:rsidR="00A1749E" w:rsidRPr="00AF7AD2" w:rsidRDefault="00A1749E" w:rsidP="00AF7AD2">
            <w:pPr>
              <w:pStyle w:val="Heading7"/>
              <w:rPr>
                <w:rFonts w:asciiTheme="majorHAnsi" w:eastAsia="Calibri" w:hAnsiTheme="majorHAnsi"/>
                <w:b/>
              </w:rPr>
            </w:pPr>
            <w:r w:rsidRPr="00AF7AD2">
              <w:rPr>
                <w:rFonts w:asciiTheme="majorHAnsi" w:hAnsiTheme="majorHAnsi"/>
              </w:rPr>
              <w:t xml:space="preserve">Begin with a quick review of emotion vocabulary using a game, such as bingo. Prepare bingo cards with images, words, or a combination of the two. When calling out an emotion, hold up an </w:t>
            </w:r>
            <w:hyperlink w:anchor="L1emotionscards" w:history="1">
              <w:r w:rsidRPr="00AF7AD2">
                <w:rPr>
                  <w:rStyle w:val="Hyperlink"/>
                </w:rPr>
                <w:t>emotion card</w:t>
              </w:r>
            </w:hyperlink>
            <w:r w:rsidRPr="00AF7AD2">
              <w:rPr>
                <w:rFonts w:asciiTheme="majorHAnsi" w:hAnsiTheme="majorHAnsi"/>
              </w:rPr>
              <w:t xml:space="preserve">. </w:t>
            </w:r>
          </w:p>
        </w:tc>
      </w:tr>
      <w:tr w:rsidR="00A1749E" w:rsidRPr="00AF7AD2" w14:paraId="7F631EF3" w14:textId="77777777" w:rsidTr="00AE67EC">
        <w:tc>
          <w:tcPr>
            <w:tcW w:w="5000" w:type="pct"/>
            <w:shd w:val="clear" w:color="auto" w:fill="FFF2CC"/>
          </w:tcPr>
          <w:p w14:paraId="0982F0F8"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27E7DA4F" w14:textId="77777777" w:rsidTr="00AE67EC">
        <w:tc>
          <w:tcPr>
            <w:tcW w:w="5000" w:type="pct"/>
          </w:tcPr>
          <w:p w14:paraId="18A74DB6"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Introduce the lesson. For example, say: “Today we are going to learn more language to help us discuss how someone is feeling. We are going to learn question words to help us get more information. Today we will work with two question words: </w:t>
            </w:r>
            <w:r w:rsidRPr="00AF7AD2">
              <w:rPr>
                <w:rFonts w:asciiTheme="majorHAnsi" w:hAnsiTheme="majorHAnsi"/>
                <w:i/>
              </w:rPr>
              <w:t>who</w:t>
            </w:r>
            <w:r w:rsidRPr="00AF7AD2">
              <w:rPr>
                <w:rFonts w:asciiTheme="majorHAnsi" w:hAnsiTheme="majorHAnsi"/>
              </w:rPr>
              <w:t xml:space="preserve"> and </w:t>
            </w:r>
            <w:r w:rsidRPr="00AF7AD2">
              <w:rPr>
                <w:rFonts w:asciiTheme="majorHAnsi" w:hAnsiTheme="majorHAnsi"/>
                <w:i/>
              </w:rPr>
              <w:t>where.</w:t>
            </w:r>
            <w:r w:rsidRPr="00AF7AD2">
              <w:rPr>
                <w:rFonts w:asciiTheme="majorHAnsi" w:hAnsiTheme="majorHAnsi"/>
              </w:rPr>
              <w:t>”</w:t>
            </w:r>
          </w:p>
          <w:p w14:paraId="655CF54A" w14:textId="77777777" w:rsidR="00A1749E" w:rsidRPr="00AF7AD2" w:rsidRDefault="00A1749E" w:rsidP="00AF7AD2">
            <w:pPr>
              <w:pStyle w:val="Heading7"/>
              <w:rPr>
                <w:rFonts w:asciiTheme="majorHAnsi" w:hAnsiTheme="majorHAnsi"/>
                <w:b/>
                <w:u w:val="single"/>
              </w:rPr>
            </w:pPr>
            <w:r w:rsidRPr="00AF7AD2">
              <w:rPr>
                <w:rFonts w:asciiTheme="majorHAnsi" w:hAnsiTheme="majorHAnsi"/>
              </w:rPr>
              <w:t xml:space="preserve">Teach the question words </w:t>
            </w:r>
            <w:r w:rsidRPr="00AF7AD2">
              <w:rPr>
                <w:rFonts w:asciiTheme="majorHAnsi" w:hAnsiTheme="majorHAnsi"/>
                <w:i/>
              </w:rPr>
              <w:t xml:space="preserve">who </w:t>
            </w:r>
            <w:r w:rsidRPr="00AF7AD2">
              <w:rPr>
                <w:rFonts w:asciiTheme="majorHAnsi" w:hAnsiTheme="majorHAnsi"/>
              </w:rPr>
              <w:t xml:space="preserve">and </w:t>
            </w:r>
            <w:r w:rsidRPr="00AF7AD2">
              <w:rPr>
                <w:rFonts w:asciiTheme="majorHAnsi" w:hAnsiTheme="majorHAnsi"/>
                <w:i/>
              </w:rPr>
              <w:t>where</w:t>
            </w:r>
            <w:r w:rsidRPr="00AF7AD2">
              <w:rPr>
                <w:rFonts w:asciiTheme="majorHAnsi" w:hAnsiTheme="majorHAnsi"/>
              </w:rPr>
              <w:t>. Depending upon students’ familiarity with question words, you may wish to focus on only one question word.</w:t>
            </w:r>
          </w:p>
          <w:p w14:paraId="3A3AFE3C" w14:textId="77777777" w:rsidR="00A1749E" w:rsidRPr="00AF7AD2" w:rsidRDefault="00A1749E" w:rsidP="00AF7AD2">
            <w:pPr>
              <w:pStyle w:val="Heading8"/>
              <w:rPr>
                <w:b/>
                <w:szCs w:val="22"/>
                <w:u w:val="single"/>
              </w:rPr>
            </w:pPr>
            <w:r w:rsidRPr="00AF7AD2">
              <w:rPr>
                <w:szCs w:val="22"/>
              </w:rPr>
              <w:t>Explain what a question is and give examples of questions used already in the unit, such as: “How does Chester feel?” Begin a question anchor chart.</w:t>
            </w:r>
          </w:p>
          <w:p w14:paraId="04382249" w14:textId="79B71B1B" w:rsidR="00A1749E" w:rsidRPr="00AF7AD2" w:rsidRDefault="00A1749E" w:rsidP="00AF7AD2">
            <w:pPr>
              <w:pStyle w:val="UDLbullet"/>
              <w:rPr>
                <w:rFonts w:asciiTheme="majorHAnsi" w:hAnsiTheme="majorHAnsi"/>
                <w:b/>
                <w:szCs w:val="22"/>
                <w:u w:val="single"/>
              </w:rPr>
            </w:pPr>
            <w:r w:rsidRPr="00AF7AD2">
              <w:rPr>
                <w:rFonts w:asciiTheme="majorHAnsi" w:hAnsiTheme="majorHAnsi"/>
                <w:szCs w:val="22"/>
              </w:rPr>
              <w:t xml:space="preserve">Provide </w:t>
            </w:r>
            <w:hyperlink r:id="rId75" w:history="1">
              <w:r w:rsidRPr="00AF7AD2">
                <w:rPr>
                  <w:rStyle w:val="Hyperlink"/>
                  <w:szCs w:val="22"/>
                </w:rPr>
                <w:t>options for engagement</w:t>
              </w:r>
            </w:hyperlink>
            <w:r w:rsidRPr="00AF7AD2">
              <w:rPr>
                <w:rFonts w:asciiTheme="majorHAnsi" w:hAnsiTheme="majorHAnsi"/>
                <w:szCs w:val="22"/>
              </w:rPr>
              <w:t xml:space="preserve">, such as asking students to think about and share what they know about the question word. This may include a definition, an example of the question word, and/or an example of how to answer a question with a specific question word. </w:t>
            </w:r>
          </w:p>
          <w:p w14:paraId="7887FFDE" w14:textId="77777777" w:rsidR="00A1749E" w:rsidRPr="00AF7AD2" w:rsidRDefault="00A1749E" w:rsidP="00AF7AD2">
            <w:pPr>
              <w:pStyle w:val="Heading8"/>
              <w:rPr>
                <w:b/>
                <w:szCs w:val="22"/>
                <w:u w:val="single"/>
              </w:rPr>
            </w:pPr>
            <w:r w:rsidRPr="00AF7AD2">
              <w:rPr>
                <w:szCs w:val="22"/>
              </w:rPr>
              <w:t xml:space="preserve">Explain what the word </w:t>
            </w:r>
            <w:r w:rsidRPr="00AF7AD2">
              <w:rPr>
                <w:i/>
                <w:szCs w:val="22"/>
              </w:rPr>
              <w:t xml:space="preserve">who </w:t>
            </w:r>
            <w:r w:rsidRPr="00AF7AD2">
              <w:rPr>
                <w:szCs w:val="22"/>
              </w:rPr>
              <w:t xml:space="preserve">means in a question. For example, say: “If we ask </w:t>
            </w:r>
            <w:r w:rsidRPr="00AF7AD2">
              <w:rPr>
                <w:i/>
                <w:szCs w:val="22"/>
              </w:rPr>
              <w:t>who,</w:t>
            </w:r>
            <w:r w:rsidRPr="00AF7AD2">
              <w:rPr>
                <w:szCs w:val="22"/>
              </w:rPr>
              <w:t xml:space="preserve"> we are asking what person. We answer a </w:t>
            </w:r>
            <w:r w:rsidRPr="00AF7AD2">
              <w:rPr>
                <w:i/>
                <w:szCs w:val="22"/>
              </w:rPr>
              <w:t>who</w:t>
            </w:r>
            <w:r w:rsidRPr="00AF7AD2">
              <w:rPr>
                <w:szCs w:val="22"/>
              </w:rPr>
              <w:t xml:space="preserve"> question by saying the name of a person. For example, if I say, ‘Who feels happy?’ I could answer, ‘</w:t>
            </w:r>
            <w:r w:rsidRPr="00AF7AD2">
              <w:rPr>
                <w:i/>
                <w:szCs w:val="22"/>
              </w:rPr>
              <w:t>I</w:t>
            </w:r>
            <w:r w:rsidRPr="00AF7AD2">
              <w:rPr>
                <w:szCs w:val="22"/>
              </w:rPr>
              <w:t xml:space="preserve"> feel happy.’” Add the definition and examples of </w:t>
            </w:r>
            <w:r w:rsidRPr="00AF7AD2">
              <w:rPr>
                <w:i/>
                <w:szCs w:val="22"/>
              </w:rPr>
              <w:t>who</w:t>
            </w:r>
            <w:r w:rsidRPr="00AF7AD2">
              <w:rPr>
                <w:szCs w:val="22"/>
              </w:rPr>
              <w:t xml:space="preserve"> questions and answers to the anchor chart.</w:t>
            </w:r>
          </w:p>
          <w:p w14:paraId="146FCE14" w14:textId="77777777" w:rsidR="00A1749E" w:rsidRPr="00AF7AD2" w:rsidRDefault="00A1749E" w:rsidP="00AF7AD2">
            <w:pPr>
              <w:pStyle w:val="Heading8"/>
              <w:rPr>
                <w:szCs w:val="22"/>
              </w:rPr>
            </w:pPr>
            <w:r w:rsidRPr="00AF7AD2">
              <w:rPr>
                <w:szCs w:val="22"/>
              </w:rPr>
              <w:t xml:space="preserve"> Explain what the word </w:t>
            </w:r>
            <w:r w:rsidRPr="00AF7AD2">
              <w:rPr>
                <w:i/>
                <w:szCs w:val="22"/>
              </w:rPr>
              <w:t>where</w:t>
            </w:r>
            <w:r w:rsidRPr="00AF7AD2">
              <w:rPr>
                <w:szCs w:val="22"/>
              </w:rPr>
              <w:t xml:space="preserve"> means in a question. For example, say: “When we ask </w:t>
            </w:r>
            <w:r w:rsidRPr="00AF7AD2">
              <w:rPr>
                <w:i/>
                <w:szCs w:val="22"/>
              </w:rPr>
              <w:t>where,</w:t>
            </w:r>
            <w:r w:rsidRPr="00AF7AD2">
              <w:rPr>
                <w:szCs w:val="22"/>
              </w:rPr>
              <w:t xml:space="preserve"> we are asking what location. The answer to a </w:t>
            </w:r>
            <w:r w:rsidRPr="00AF7AD2">
              <w:rPr>
                <w:i/>
                <w:szCs w:val="22"/>
              </w:rPr>
              <w:t>where</w:t>
            </w:r>
            <w:r w:rsidRPr="00AF7AD2">
              <w:rPr>
                <w:szCs w:val="22"/>
              </w:rPr>
              <w:t xml:space="preserve"> question is a place. For example, if I say, ‘Where are we?’ you can say ‘We are in </w:t>
            </w:r>
            <w:r w:rsidRPr="00AF7AD2">
              <w:rPr>
                <w:i/>
                <w:szCs w:val="22"/>
              </w:rPr>
              <w:t>school.</w:t>
            </w:r>
            <w:r w:rsidRPr="00AF7AD2">
              <w:rPr>
                <w:szCs w:val="22"/>
              </w:rPr>
              <w:t xml:space="preserve">’” Add the definition and examples of </w:t>
            </w:r>
            <w:r w:rsidRPr="00AF7AD2">
              <w:rPr>
                <w:i/>
                <w:szCs w:val="22"/>
              </w:rPr>
              <w:t>who</w:t>
            </w:r>
            <w:r w:rsidRPr="00AF7AD2">
              <w:rPr>
                <w:szCs w:val="22"/>
              </w:rPr>
              <w:t xml:space="preserve"> questions and answers to the anchor chart.</w:t>
            </w:r>
          </w:p>
          <w:p w14:paraId="2041946F"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Practice the words </w:t>
            </w:r>
            <w:r w:rsidRPr="00AF7AD2">
              <w:rPr>
                <w:rFonts w:asciiTheme="majorHAnsi" w:hAnsiTheme="majorHAnsi"/>
                <w:i/>
              </w:rPr>
              <w:t>who</w:t>
            </w:r>
            <w:r w:rsidRPr="00AF7AD2">
              <w:rPr>
                <w:rFonts w:asciiTheme="majorHAnsi" w:hAnsiTheme="majorHAnsi"/>
              </w:rPr>
              <w:t xml:space="preserve"> and/or </w:t>
            </w:r>
            <w:r w:rsidRPr="00AF7AD2">
              <w:rPr>
                <w:rFonts w:asciiTheme="majorHAnsi" w:hAnsiTheme="majorHAnsi"/>
                <w:i/>
              </w:rPr>
              <w:t>where</w:t>
            </w:r>
            <w:r w:rsidRPr="00AF7AD2">
              <w:rPr>
                <w:rFonts w:asciiTheme="majorHAnsi" w:hAnsiTheme="majorHAnsi"/>
              </w:rPr>
              <w:t xml:space="preserve"> by holding up books previously read in class. Ask questions, such as: “Who was the main character in this book? Who is this story about? Where did</w:t>
            </w:r>
            <w:r w:rsidR="006C01A0">
              <w:rPr>
                <w:rFonts w:asciiTheme="majorHAnsi" w:hAnsiTheme="majorHAnsi"/>
              </w:rPr>
              <w:t xml:space="preserve"> </w:t>
            </w:r>
            <w:r w:rsidRPr="00AF7AD2">
              <w:rPr>
                <w:rFonts w:asciiTheme="majorHAnsi" w:hAnsiTheme="majorHAnsi"/>
              </w:rPr>
              <w:t>____ happen? Where did this story take place?”</w:t>
            </w:r>
          </w:p>
          <w:p w14:paraId="0EE81E86"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Read a new story, such as </w:t>
            </w:r>
            <w:r w:rsidRPr="00AF7AD2">
              <w:rPr>
                <w:rFonts w:asciiTheme="majorHAnsi" w:hAnsiTheme="majorHAnsi"/>
                <w:i/>
              </w:rPr>
              <w:t>Chester the Brave</w:t>
            </w:r>
            <w:r w:rsidRPr="00AF7AD2">
              <w:rPr>
                <w:rFonts w:asciiTheme="majorHAnsi" w:hAnsiTheme="majorHAnsi"/>
              </w:rPr>
              <w:t xml:space="preserve"> by</w:t>
            </w:r>
            <w:r w:rsidRPr="00AF7AD2">
              <w:rPr>
                <w:rFonts w:asciiTheme="majorHAnsi" w:hAnsiTheme="majorHAnsi" w:cs="Segoe UI"/>
              </w:rPr>
              <w:t xml:space="preserve"> Audrey Penn.</w:t>
            </w:r>
          </w:p>
          <w:p w14:paraId="79E7B6FE" w14:textId="77777777" w:rsidR="00A1749E" w:rsidRPr="00AF7AD2" w:rsidRDefault="00A1749E" w:rsidP="00AF7AD2">
            <w:pPr>
              <w:pStyle w:val="Heading8"/>
              <w:rPr>
                <w:szCs w:val="22"/>
              </w:rPr>
            </w:pPr>
            <w:r w:rsidRPr="00AF7AD2">
              <w:rPr>
                <w:szCs w:val="22"/>
              </w:rPr>
              <w:t>Preview the story by flipping through the pages. Ask students prediction questions such as: “How do you think Chester feels in this picture? Why do you think Chester feels</w:t>
            </w:r>
            <w:r w:rsidR="006C01A0">
              <w:rPr>
                <w:szCs w:val="22"/>
              </w:rPr>
              <w:t xml:space="preserve"> </w:t>
            </w:r>
            <w:r w:rsidRPr="00AF7AD2">
              <w:rPr>
                <w:szCs w:val="22"/>
              </w:rPr>
              <w:t>_______?”</w:t>
            </w:r>
          </w:p>
          <w:p w14:paraId="496436F1" w14:textId="77777777" w:rsidR="00A1749E" w:rsidRPr="00AF7AD2" w:rsidRDefault="00A1749E" w:rsidP="00AF7AD2">
            <w:pPr>
              <w:pStyle w:val="Heading8"/>
              <w:rPr>
                <w:szCs w:val="22"/>
              </w:rPr>
            </w:pPr>
            <w:r w:rsidRPr="00AF7AD2">
              <w:rPr>
                <w:szCs w:val="22"/>
              </w:rPr>
              <w:t xml:space="preserve">Read the story. Consider adapting the story based on students’ language proficiency levels. While reading, pause and ask </w:t>
            </w:r>
            <w:r w:rsidRPr="00AF7AD2">
              <w:rPr>
                <w:i/>
                <w:szCs w:val="22"/>
              </w:rPr>
              <w:t>who</w:t>
            </w:r>
            <w:r w:rsidRPr="00AF7AD2">
              <w:rPr>
                <w:szCs w:val="22"/>
              </w:rPr>
              <w:t xml:space="preserve"> and/or </w:t>
            </w:r>
            <w:r w:rsidRPr="00AF7AD2">
              <w:rPr>
                <w:i/>
                <w:szCs w:val="22"/>
              </w:rPr>
              <w:t>wher</w:t>
            </w:r>
            <w:r w:rsidRPr="00AF7AD2">
              <w:rPr>
                <w:szCs w:val="22"/>
              </w:rPr>
              <w:t>e questions about the text, such as: “Who is too scared? Who is telling the story? Where is Chester? Where is the owl?” Ask other related questions, such as: “How is Chester feeling? Why is Chester scared?”</w:t>
            </w:r>
            <w:r w:rsidRPr="00AF7AD2">
              <w:rPr>
                <w:i/>
                <w:szCs w:val="22"/>
              </w:rPr>
              <w:t xml:space="preserve"> </w:t>
            </w:r>
            <w:r w:rsidRPr="00AF7AD2">
              <w:rPr>
                <w:szCs w:val="22"/>
              </w:rPr>
              <w:t xml:space="preserve">After each question, have students share their answers with a partner before sharing as a class. </w:t>
            </w:r>
          </w:p>
          <w:p w14:paraId="249CA161" w14:textId="77777777" w:rsidR="0093564E" w:rsidRDefault="00A1749E">
            <w:pPr>
              <w:pStyle w:val="Heading8"/>
              <w:rPr>
                <w:rFonts w:eastAsia="Calibri"/>
                <w:b/>
              </w:rPr>
            </w:pPr>
            <w:r w:rsidRPr="00AF7AD2">
              <w:rPr>
                <w:b/>
              </w:rPr>
              <w:t>Optional activity:</w:t>
            </w:r>
            <w:r w:rsidRPr="00AF7AD2">
              <w:t xml:space="preserve"> Have studen</w:t>
            </w:r>
            <w:r w:rsidRPr="00AF7AD2">
              <w:rPr>
                <w:rStyle w:val="Heading7Char"/>
              </w:rPr>
              <w:t>t</w:t>
            </w:r>
            <w:r w:rsidRPr="00AF7AD2">
              <w:t xml:space="preserve">s practice asking and answering </w:t>
            </w:r>
            <w:r w:rsidRPr="00AF7AD2">
              <w:rPr>
                <w:i/>
              </w:rPr>
              <w:t>who</w:t>
            </w:r>
            <w:r w:rsidRPr="00AF7AD2">
              <w:t xml:space="preserve"> and/or </w:t>
            </w:r>
            <w:r w:rsidRPr="00AF7AD2">
              <w:rPr>
                <w:i/>
              </w:rPr>
              <w:t>where</w:t>
            </w:r>
            <w:r w:rsidRPr="00AF7AD2">
              <w:t xml:space="preserve"> questions about Chester with a partner. </w:t>
            </w:r>
          </w:p>
        </w:tc>
      </w:tr>
      <w:tr w:rsidR="00A1749E" w:rsidRPr="00AF7AD2" w14:paraId="431066FF" w14:textId="77777777" w:rsidTr="00AE67EC">
        <w:tc>
          <w:tcPr>
            <w:tcW w:w="5000" w:type="pct"/>
            <w:shd w:val="clear" w:color="auto" w:fill="FFF2CC"/>
          </w:tcPr>
          <w:p w14:paraId="04AEDAE6"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4BAB89A0" w14:textId="77777777" w:rsidTr="00AE67EC">
        <w:tc>
          <w:tcPr>
            <w:tcW w:w="5000" w:type="pct"/>
          </w:tcPr>
          <w:p w14:paraId="674C1C60" w14:textId="77777777" w:rsidR="00A1749E" w:rsidRPr="00AF7AD2" w:rsidRDefault="00A1749E" w:rsidP="00AF7AD2">
            <w:pPr>
              <w:pStyle w:val="Heading7nospace"/>
            </w:pPr>
            <w:r w:rsidRPr="00AF7AD2">
              <w:t xml:space="preserve">Have students work through centers independently. Make sure to allow for sufficient time to complete center work. </w:t>
            </w:r>
            <w:r w:rsidR="00AE67EC">
              <w:t>N</w:t>
            </w:r>
            <w:r w:rsidRPr="00AF7AD2">
              <w:t>ote that the centers can be adapted to meet the needs of various classroom settings. Consider using multiple centers, or select a single center to focus on. If using only one center, it is recommended that you use a different center each day for Lessons 7–9. The lesson’s individual center work helps you assess students’ progress in relation to the unit’s Focus Language Goals.</w:t>
            </w:r>
          </w:p>
          <w:p w14:paraId="6DE9839C" w14:textId="77777777" w:rsidR="00A1749E" w:rsidRPr="00AF7AD2" w:rsidRDefault="00A1749E" w:rsidP="00AF7AD2">
            <w:pPr>
              <w:pStyle w:val="Heading7"/>
            </w:pPr>
            <w:r w:rsidRPr="00AF7AD2">
              <w:t xml:space="preserve">Suggested centers and descriptions are provided below: </w:t>
            </w:r>
          </w:p>
          <w:p w14:paraId="326AF7BA" w14:textId="77777777" w:rsidR="00A1749E" w:rsidRPr="00AF7AD2" w:rsidRDefault="00A1749E" w:rsidP="00AF7AD2">
            <w:pPr>
              <w:pStyle w:val="Heading8"/>
            </w:pPr>
            <w:r w:rsidRPr="00AF7AD2">
              <w:t xml:space="preserve">Matching characters/images and emotion words: Students are provided with images of characters from the stories they have read in class. They are to match the character with the proper emotion he or she is displaying. This is a formative assessment of students’ ability to properly identify and use unit vocabulary. </w:t>
            </w:r>
            <w:r w:rsidRPr="00AF7AD2">
              <w:rPr>
                <w:b/>
              </w:rPr>
              <w:t>Optional activity:</w:t>
            </w:r>
            <w:r w:rsidRPr="00AF7AD2">
              <w:t xml:space="preserve"> Have students label images by writing or pasting in the appropriate question word.</w:t>
            </w:r>
          </w:p>
          <w:p w14:paraId="4CAE5E61" w14:textId="49B5A36A" w:rsidR="00A1749E" w:rsidRPr="00AF7AD2" w:rsidRDefault="00A1749E" w:rsidP="00AF7AD2">
            <w:pPr>
              <w:pStyle w:val="UDLbullet"/>
            </w:pPr>
            <w:r w:rsidRPr="00AF7AD2">
              <w:t xml:space="preserve">Provide </w:t>
            </w:r>
            <w:hyperlink r:id="rId76" w:history="1">
              <w:r w:rsidRPr="00AF7AD2">
                <w:rPr>
                  <w:rStyle w:val="Hyperlink"/>
                  <w:szCs w:val="22"/>
                </w:rPr>
                <w:t>options for physical action</w:t>
              </w:r>
            </w:hyperlink>
            <w:r w:rsidRPr="00AF7AD2">
              <w:t xml:space="preserve">, such as matching the character with an </w:t>
            </w:r>
            <w:hyperlink w:anchor="L1emotionscards" w:history="1">
              <w:r w:rsidRPr="00AF7AD2">
                <w:rPr>
                  <w:rStyle w:val="Hyperlink"/>
                  <w:szCs w:val="22"/>
                </w:rPr>
                <w:t>emotion card</w:t>
              </w:r>
            </w:hyperlink>
            <w:r w:rsidRPr="00AF7AD2">
              <w:t xml:space="preserve"> with only an image, an emotion card with an image and a word, or an emotion card with a word only. </w:t>
            </w:r>
          </w:p>
          <w:p w14:paraId="586797D6" w14:textId="77777777" w:rsidR="00A1749E" w:rsidRPr="00AF7AD2" w:rsidRDefault="00A1749E" w:rsidP="00AF7AD2">
            <w:pPr>
              <w:pStyle w:val="Heading8"/>
              <w:rPr>
                <w:rFonts w:cs="Segoe UI"/>
                <w:color w:val="000000"/>
              </w:rPr>
            </w:pPr>
            <w:r w:rsidRPr="00AF7AD2">
              <w:t>Listening center: Students listen to an audio version of a previously read text while looking at the book. Sample audio of the stories introduced in the unit are: “</w:t>
            </w:r>
            <w:hyperlink r:id="rId77" w:history="1">
              <w:r w:rsidRPr="00AF7AD2">
                <w:rPr>
                  <w:rStyle w:val="Hyperlink"/>
                  <w:szCs w:val="22"/>
                </w:rPr>
                <w:t>Kindergarten Read Aloud Chester the Brave</w:t>
              </w:r>
            </w:hyperlink>
            <w:r w:rsidRPr="00AF7AD2">
              <w:t>”; “</w:t>
            </w:r>
            <w:hyperlink r:id="rId78" w:history="1">
              <w:r w:rsidRPr="00AF7AD2">
                <w:rPr>
                  <w:rStyle w:val="Hyperlink"/>
                  <w:rFonts w:cs="Segoe UI"/>
                  <w:szCs w:val="22"/>
                </w:rPr>
                <w:t>Mouse Was Mad</w:t>
              </w:r>
            </w:hyperlink>
            <w:r w:rsidRPr="00AF7AD2">
              <w:rPr>
                <w:rFonts w:cs="Segoe UI"/>
                <w:color w:val="000000"/>
              </w:rPr>
              <w:t>”; and “</w:t>
            </w:r>
            <w:hyperlink r:id="rId79" w:history="1">
              <w:r w:rsidRPr="00AF7AD2">
                <w:rPr>
                  <w:rStyle w:val="Hyperlink"/>
                  <w:rFonts w:cs="Segoe UI"/>
                  <w:szCs w:val="22"/>
                </w:rPr>
                <w:t>NOOK Online Storytime: The Kissing Hand</w:t>
              </w:r>
            </w:hyperlink>
            <w:r w:rsidRPr="00AF7AD2">
              <w:rPr>
                <w:rFonts w:cs="Segoe UI"/>
                <w:color w:val="000000"/>
              </w:rPr>
              <w:t>.”</w:t>
            </w:r>
          </w:p>
          <w:p w14:paraId="1938DC77" w14:textId="77777777" w:rsidR="00A1749E" w:rsidRPr="00AF7AD2" w:rsidRDefault="006B524D" w:rsidP="00AF7AD2">
            <w:pPr>
              <w:pStyle w:val="Heading8"/>
            </w:pPr>
            <w:hyperlink w:anchor="L7emotiongraphorg" w:history="1">
              <w:r w:rsidR="00A1749E" w:rsidRPr="00AF7AD2">
                <w:rPr>
                  <w:rStyle w:val="Hyperlink"/>
                  <w:szCs w:val="22"/>
                </w:rPr>
                <w:t>Emotion graphic organizer</w:t>
              </w:r>
            </w:hyperlink>
            <w:r w:rsidR="00A1749E" w:rsidRPr="00AF7AD2">
              <w:t xml:space="preserve">: Students use a graphic organizer to illustrate each emotion. They draw something that makes them feel the specified emotion, write an example, or orally dictate an example. </w:t>
            </w:r>
          </w:p>
          <w:p w14:paraId="356E6E0A" w14:textId="3981DD41" w:rsidR="00A1749E" w:rsidRPr="00AF7AD2" w:rsidRDefault="00A1749E" w:rsidP="00AF7AD2">
            <w:pPr>
              <w:pStyle w:val="UDLbullet"/>
            </w:pPr>
            <w:r w:rsidRPr="00AF7AD2">
              <w:t xml:space="preserve">Provide </w:t>
            </w:r>
            <w:hyperlink r:id="rId80" w:history="1">
              <w:r w:rsidRPr="00AF7AD2">
                <w:rPr>
                  <w:rStyle w:val="Hyperlink"/>
                  <w:szCs w:val="22"/>
                </w:rPr>
                <w:t>options for physical action</w:t>
              </w:r>
            </w:hyperlink>
            <w:r w:rsidRPr="00AF7AD2">
              <w:t xml:space="preserve">, such as using a computer with a text-to-speech reader if appropriate. </w:t>
            </w:r>
          </w:p>
          <w:p w14:paraId="688040EF" w14:textId="77777777" w:rsidR="0093564E" w:rsidRDefault="00A1749E">
            <w:pPr>
              <w:pStyle w:val="Heading8"/>
            </w:pPr>
            <w:r w:rsidRPr="00AF7AD2">
              <w:t xml:space="preserve">Pronoun match: Students match characters from previously read texts to the proper pronoun using </w:t>
            </w:r>
            <w:hyperlink w:anchor="L4pronouncards" w:history="1">
              <w:r w:rsidRPr="00AF7AD2">
                <w:rPr>
                  <w:rStyle w:val="Hyperlink"/>
                </w:rPr>
                <w:t>pronoun cards</w:t>
              </w:r>
            </w:hyperlink>
            <w:r w:rsidRPr="00AF7AD2">
              <w:t xml:space="preserve"> from previous lessons. </w:t>
            </w:r>
          </w:p>
          <w:p w14:paraId="1B47FFB8" w14:textId="77777777" w:rsidR="0093564E" w:rsidRDefault="00A1749E">
            <w:pPr>
              <w:pStyle w:val="Heading8"/>
            </w:pPr>
            <w:r w:rsidRPr="00AF7AD2">
              <w:t xml:space="preserve">Complete the sentence: Students fill in a sentence starter blank, circle the proper verb or pronoun, or rearrange scrambled sentences. </w:t>
            </w:r>
          </w:p>
          <w:p w14:paraId="342A0917" w14:textId="0021FD39" w:rsidR="00A1749E" w:rsidRPr="00AF7AD2" w:rsidRDefault="00A1749E" w:rsidP="00AF7AD2">
            <w:pPr>
              <w:pStyle w:val="UDLbullet"/>
              <w:rPr>
                <w:rFonts w:eastAsia="Calibri"/>
                <w:b/>
              </w:rPr>
            </w:pPr>
            <w:r w:rsidRPr="00AF7AD2">
              <w:t xml:space="preserve">Provide </w:t>
            </w:r>
            <w:hyperlink r:id="rId81" w:history="1">
              <w:r w:rsidRPr="00AF7AD2">
                <w:rPr>
                  <w:rStyle w:val="Hyperlink"/>
                  <w:szCs w:val="22"/>
                </w:rPr>
                <w:t>options for physical action</w:t>
              </w:r>
            </w:hyperlink>
            <w:r w:rsidRPr="00AF7AD2">
              <w:t>, such as completing the sentences orally.</w:t>
            </w:r>
          </w:p>
        </w:tc>
      </w:tr>
    </w:tbl>
    <w:p w14:paraId="0ECBA9E7" w14:textId="77777777" w:rsidR="00A1749E" w:rsidRPr="001B2D0D" w:rsidRDefault="00A1749E" w:rsidP="00A1749E">
      <w:pPr>
        <w:contextualSpacing/>
        <w:rPr>
          <w:rFonts w:eastAsia="Calibri"/>
          <w:szCs w:val="20"/>
        </w:rPr>
      </w:pPr>
    </w:p>
    <w:p w14:paraId="3641B02D" w14:textId="77777777" w:rsidR="00AF7AD2" w:rsidRPr="001B2D0D" w:rsidRDefault="00AF7AD2">
      <w:pPr>
        <w:rPr>
          <w:rFonts w:eastAsia="Calibri"/>
          <w:b/>
          <w:szCs w:val="20"/>
        </w:rPr>
      </w:pPr>
      <w:r w:rsidRPr="001B2D0D">
        <w:rPr>
          <w:rFonts w:eastAsia="Calibri"/>
          <w:b/>
          <w:szCs w:val="20"/>
        </w:rPr>
        <w:br w:type="page"/>
      </w:r>
    </w:p>
    <w:p w14:paraId="11107D1A" w14:textId="77777777" w:rsidR="00A1749E" w:rsidRPr="009C65BD" w:rsidRDefault="00A1749E" w:rsidP="001B2D0D">
      <w:pPr>
        <w:pStyle w:val="LessonResourceshead"/>
      </w:pPr>
      <w:r>
        <w:t>Lesson 7</w:t>
      </w:r>
      <w:r w:rsidRPr="009C65BD">
        <w:t xml:space="preserve"> Resources</w:t>
      </w:r>
    </w:p>
    <w:p w14:paraId="409BFE40" w14:textId="77777777" w:rsidR="00A1749E" w:rsidRPr="003D7189" w:rsidRDefault="000A5B81" w:rsidP="00A1749E">
      <w:pPr>
        <w:pStyle w:val="ListParagraph"/>
        <w:numPr>
          <w:ilvl w:val="0"/>
          <w:numId w:val="599"/>
        </w:numPr>
        <w:ind w:left="360"/>
        <w:rPr>
          <w:rFonts w:eastAsiaTheme="minorHAnsi" w:cstheme="minorBidi"/>
        </w:rPr>
      </w:pPr>
      <w:r w:rsidRPr="000A5B81">
        <w:rPr>
          <w:rFonts w:eastAsiaTheme="minorHAnsi" w:cstheme="minorBidi"/>
        </w:rPr>
        <w:t>Questions anchor chart</w:t>
      </w:r>
    </w:p>
    <w:p w14:paraId="3B75B2BE" w14:textId="77777777" w:rsidR="00A1749E" w:rsidRPr="003D7189" w:rsidRDefault="000A5B81" w:rsidP="00A1749E">
      <w:pPr>
        <w:pStyle w:val="ListParagraph"/>
        <w:numPr>
          <w:ilvl w:val="0"/>
          <w:numId w:val="599"/>
        </w:numPr>
        <w:ind w:left="360"/>
        <w:rPr>
          <w:rFonts w:cs="Segoe UI"/>
          <w:color w:val="000000"/>
        </w:rPr>
      </w:pPr>
      <w:r w:rsidRPr="000A5B81">
        <w:rPr>
          <w:rFonts w:eastAsiaTheme="minorHAnsi" w:cstheme="minorBidi"/>
        </w:rPr>
        <w:t xml:space="preserve">Text dealing with emotions, such as </w:t>
      </w:r>
      <w:r w:rsidRPr="000A5B81">
        <w:rPr>
          <w:rFonts w:eastAsiaTheme="minorHAnsi" w:cstheme="minorBidi"/>
          <w:i/>
        </w:rPr>
        <w:t>Chester the Brave</w:t>
      </w:r>
      <w:r w:rsidRPr="000A5B81">
        <w:rPr>
          <w:rFonts w:cs="Segoe UI"/>
          <w:color w:val="000000"/>
        </w:rPr>
        <w:t xml:space="preserve"> by Audrey Penn</w:t>
      </w:r>
    </w:p>
    <w:p w14:paraId="2D570688" w14:textId="77777777" w:rsidR="00A1749E" w:rsidRPr="003D7189" w:rsidRDefault="000A5B81" w:rsidP="00A1749E">
      <w:pPr>
        <w:pStyle w:val="ListParagraph"/>
        <w:numPr>
          <w:ilvl w:val="0"/>
          <w:numId w:val="599"/>
        </w:numPr>
        <w:ind w:left="360"/>
        <w:rPr>
          <w:rFonts w:eastAsiaTheme="minorHAnsi" w:cstheme="minorBidi"/>
        </w:rPr>
      </w:pPr>
      <w:r w:rsidRPr="000A5B81">
        <w:rPr>
          <w:rFonts w:eastAsiaTheme="minorHAnsi" w:cstheme="minorBidi"/>
        </w:rPr>
        <w:t>Center materials:</w:t>
      </w:r>
    </w:p>
    <w:p w14:paraId="7EA24B45" w14:textId="77777777" w:rsidR="0093564E" w:rsidRDefault="000A5B81">
      <w:pPr>
        <w:pStyle w:val="ListBullet2"/>
        <w:numPr>
          <w:ilvl w:val="0"/>
          <w:numId w:val="15"/>
        </w:numPr>
        <w:rPr>
          <w:rFonts w:asciiTheme="majorHAnsi" w:hAnsiTheme="majorHAnsi"/>
        </w:rPr>
      </w:pPr>
      <w:r w:rsidRPr="000A5B81">
        <w:rPr>
          <w:rFonts w:asciiTheme="majorHAnsi" w:hAnsiTheme="majorHAnsi"/>
        </w:rPr>
        <w:t xml:space="preserve">Center 1: images/characters from previously read texts and emotion cards (sample </w:t>
      </w:r>
      <w:hyperlink w:anchor="L1emotionscards" w:history="1">
        <w:r w:rsidRPr="000A5B81">
          <w:rPr>
            <w:rStyle w:val="Hyperlink"/>
            <w:rFonts w:eastAsiaTheme="minorHAnsi" w:cstheme="minorBidi"/>
            <w:b/>
          </w:rPr>
          <w:t>available above</w:t>
        </w:r>
      </w:hyperlink>
      <w:r w:rsidRPr="000A5B81">
        <w:rPr>
          <w:rFonts w:asciiTheme="majorHAnsi" w:hAnsiTheme="majorHAnsi"/>
        </w:rPr>
        <w:t>)</w:t>
      </w:r>
    </w:p>
    <w:p w14:paraId="332E9B4A" w14:textId="77777777" w:rsidR="0093564E" w:rsidRDefault="000A5B81">
      <w:pPr>
        <w:pStyle w:val="ListBullet2"/>
        <w:numPr>
          <w:ilvl w:val="0"/>
          <w:numId w:val="15"/>
        </w:numPr>
        <w:rPr>
          <w:rFonts w:asciiTheme="majorHAnsi" w:hAnsiTheme="majorHAnsi"/>
        </w:rPr>
      </w:pPr>
      <w:r w:rsidRPr="000A5B81">
        <w:rPr>
          <w:rFonts w:asciiTheme="majorHAnsi" w:hAnsiTheme="majorHAnsi"/>
        </w:rPr>
        <w:t>Center 2: audio of stories previously introduced, equipment for listening (headphones, computer, etc.)</w:t>
      </w:r>
    </w:p>
    <w:p w14:paraId="1E083E3A" w14:textId="77777777" w:rsidR="0093564E" w:rsidRDefault="000A5B81">
      <w:pPr>
        <w:pStyle w:val="ListBullet2"/>
        <w:numPr>
          <w:ilvl w:val="0"/>
          <w:numId w:val="15"/>
        </w:numPr>
        <w:rPr>
          <w:rFonts w:asciiTheme="majorHAnsi" w:hAnsiTheme="majorHAnsi" w:cs="Arial"/>
        </w:rPr>
      </w:pPr>
      <w:r w:rsidRPr="000A5B81">
        <w:rPr>
          <w:rFonts w:asciiTheme="majorHAnsi" w:hAnsiTheme="majorHAnsi" w:cs="Arial"/>
        </w:rPr>
        <w:t>Center 3: emotion graphic organizer (</w:t>
      </w:r>
      <w:hyperlink w:anchor="L7emotiongraphorg" w:history="1">
        <w:r w:rsidRPr="000A5B81">
          <w:rPr>
            <w:rStyle w:val="Hyperlink"/>
            <w:rFonts w:cs="Arial"/>
            <w:b/>
          </w:rPr>
          <w:t>available below</w:t>
        </w:r>
      </w:hyperlink>
      <w:r w:rsidRPr="000A5B81">
        <w:rPr>
          <w:rFonts w:asciiTheme="majorHAnsi" w:hAnsiTheme="majorHAnsi" w:cs="Arial"/>
        </w:rPr>
        <w:t>), paper, crayons, or coloring pencils</w:t>
      </w:r>
    </w:p>
    <w:p w14:paraId="3D47F077" w14:textId="77777777" w:rsidR="0093564E" w:rsidRDefault="000A5B81">
      <w:pPr>
        <w:pStyle w:val="ListBullet2"/>
        <w:numPr>
          <w:ilvl w:val="0"/>
          <w:numId w:val="15"/>
        </w:numPr>
        <w:rPr>
          <w:rFonts w:asciiTheme="majorHAnsi" w:hAnsiTheme="majorHAnsi" w:cs="Arial"/>
          <w:color w:val="0000FF" w:themeColor="hyperlink"/>
          <w:u w:val="single"/>
        </w:rPr>
      </w:pPr>
      <w:r w:rsidRPr="000A5B81">
        <w:rPr>
          <w:rFonts w:asciiTheme="majorHAnsi" w:hAnsiTheme="majorHAnsi" w:cs="Arial"/>
        </w:rPr>
        <w:t xml:space="preserve">Center 4: characters/images from previously read texts and </w:t>
      </w:r>
      <w:r w:rsidRPr="000A5B81">
        <w:rPr>
          <w:rFonts w:asciiTheme="majorHAnsi" w:hAnsiTheme="majorHAnsi"/>
        </w:rPr>
        <w:t>pronoun cards</w:t>
      </w:r>
      <w:r w:rsidRPr="000A5B81">
        <w:rPr>
          <w:rFonts w:asciiTheme="majorHAnsi" w:hAnsiTheme="majorHAnsi" w:cs="Arial"/>
        </w:rPr>
        <w:t xml:space="preserve"> from Lesson 4 (</w:t>
      </w:r>
      <w:hyperlink w:anchor="L4pronouncards" w:history="1">
        <w:r w:rsidRPr="000A5B81">
          <w:rPr>
            <w:rStyle w:val="Hyperlink"/>
            <w:rFonts w:cs="Arial"/>
            <w:b/>
          </w:rPr>
          <w:t>available above</w:t>
        </w:r>
      </w:hyperlink>
      <w:r w:rsidRPr="000A5B81">
        <w:rPr>
          <w:rFonts w:asciiTheme="majorHAnsi" w:hAnsiTheme="majorHAnsi" w:cs="Arial"/>
        </w:rPr>
        <w:t>)</w:t>
      </w:r>
    </w:p>
    <w:p w14:paraId="0BE0E451" w14:textId="77777777" w:rsidR="0093564E" w:rsidRDefault="000A5B81">
      <w:pPr>
        <w:pStyle w:val="ListBullet2"/>
        <w:numPr>
          <w:ilvl w:val="0"/>
          <w:numId w:val="15"/>
        </w:numPr>
        <w:rPr>
          <w:rStyle w:val="Hyperlink"/>
          <w:rFonts w:cs="Arial"/>
        </w:rPr>
      </w:pPr>
      <w:r w:rsidRPr="000A5B81">
        <w:rPr>
          <w:rFonts w:asciiTheme="majorHAnsi" w:hAnsiTheme="majorHAnsi" w:cs="Arial"/>
        </w:rPr>
        <w:t>Center 5: scrambled sentences or sentence starters with blanks and word bank</w:t>
      </w:r>
    </w:p>
    <w:p w14:paraId="4DA3BE28" w14:textId="77777777" w:rsidR="00A1749E" w:rsidRDefault="000A5B81" w:rsidP="000B36DF">
      <w:pPr>
        <w:pStyle w:val="ListParagraph"/>
        <w:numPr>
          <w:ilvl w:val="0"/>
          <w:numId w:val="599"/>
        </w:numPr>
        <w:ind w:left="360"/>
        <w:rPr>
          <w:rFonts w:eastAsiaTheme="minorHAnsi"/>
        </w:rPr>
      </w:pPr>
      <w:r w:rsidRPr="000A5B81">
        <w:rPr>
          <w:rFonts w:cs="Arial"/>
        </w:rPr>
        <w:t xml:space="preserve">Emotion word bingo cards </w:t>
      </w:r>
      <w:r w:rsidRPr="000A5B81">
        <w:rPr>
          <w:rFonts w:cs="Arial"/>
          <w:b/>
        </w:rPr>
        <w:t xml:space="preserve">(template </w:t>
      </w:r>
      <w:hyperlink w:anchor="L7bingo" w:history="1">
        <w:r w:rsidRPr="000A5B81">
          <w:rPr>
            <w:rStyle w:val="Hyperlink"/>
            <w:rFonts w:cs="Arial"/>
            <w:b/>
          </w:rPr>
          <w:t>available below</w:t>
        </w:r>
      </w:hyperlink>
      <w:r w:rsidRPr="000A5B81">
        <w:rPr>
          <w:rFonts w:cs="Arial"/>
          <w:b/>
        </w:rPr>
        <w:t xml:space="preserve">; online bingo card generator available at </w:t>
      </w:r>
      <w:hyperlink r:id="rId82" w:history="1">
        <w:r w:rsidRPr="000A5B81">
          <w:rPr>
            <w:rStyle w:val="Hyperlink"/>
            <w:rFonts w:ascii="Cambria" w:hAnsi="Cambria" w:cs="Arial"/>
            <w:b/>
          </w:rPr>
          <w:t>ESLActivities.com</w:t>
        </w:r>
      </w:hyperlink>
      <w:r w:rsidRPr="000A5B81">
        <w:rPr>
          <w:rFonts w:asciiTheme="majorHAnsi" w:hAnsiTheme="majorHAnsi"/>
          <w:b/>
          <w:bCs/>
        </w:rPr>
        <w:t>)</w:t>
      </w:r>
    </w:p>
    <w:p w14:paraId="1DC2F05B" w14:textId="77777777" w:rsidR="0093564E" w:rsidRDefault="00A1749E">
      <w:pPr>
        <w:pStyle w:val="LessonResourcessubhead"/>
      </w:pPr>
      <w:r>
        <w:br w:type="column"/>
      </w:r>
      <w:bookmarkStart w:id="24" w:name="L7bingo"/>
      <w:bookmarkEnd w:id="24"/>
      <w:r w:rsidRPr="00D63EBC">
        <w:t xml:space="preserve">Bingo </w:t>
      </w:r>
      <w:r>
        <w:t>C</w:t>
      </w:r>
      <w:r w:rsidRPr="00D63EBC">
        <w:t xml:space="preserve">ard </w:t>
      </w:r>
      <w:r>
        <w:t>T</w:t>
      </w:r>
      <w:r w:rsidRPr="00D63EBC">
        <w:t>emplate</w:t>
      </w:r>
    </w:p>
    <w:p w14:paraId="5A8B9525" w14:textId="77777777" w:rsidR="00A1749E" w:rsidRDefault="00A1749E" w:rsidP="00A1749E">
      <w:pPr>
        <w:contextualSpacing/>
        <w:textAlignment w:val="baseline"/>
        <w:rPr>
          <w:b/>
          <w:sz w:val="40"/>
          <w:szCs w:val="40"/>
        </w:rPr>
      </w:pPr>
      <w:r w:rsidRPr="009C65BD">
        <w:rPr>
          <w:noProof/>
          <w:lang w:eastAsia="zh-CN"/>
        </w:rPr>
        <w:drawing>
          <wp:inline distT="0" distB="0" distL="0" distR="0" wp14:anchorId="5E8AF00A" wp14:editId="13279F21">
            <wp:extent cx="4350943" cy="5029200"/>
            <wp:effectExtent l="0" t="0" r="0" b="0"/>
            <wp:docPr id="15" name="Picture 15" descr="Bingo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media-cache-ak0.pinimg.com/236x/6f/4c/ab/6f4cab8cbf31c6e28323dcd69d050ef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5174" cy="5045649"/>
                    </a:xfrm>
                    <a:prstGeom prst="rect">
                      <a:avLst/>
                    </a:prstGeom>
                    <a:noFill/>
                    <a:ln>
                      <a:noFill/>
                    </a:ln>
                  </pic:spPr>
                </pic:pic>
              </a:graphicData>
            </a:graphic>
          </wp:inline>
        </w:drawing>
      </w:r>
    </w:p>
    <w:p w14:paraId="37E58E39" w14:textId="77777777" w:rsidR="00A1749E" w:rsidRDefault="006B524D" w:rsidP="00A1749E">
      <w:pPr>
        <w:spacing w:before="100" w:beforeAutospacing="1" w:after="100" w:afterAutospacing="1"/>
        <w:textAlignment w:val="baseline"/>
        <w:rPr>
          <w:rFonts w:asciiTheme="minorHAnsi" w:hAnsiTheme="minorHAnsi"/>
          <w:color w:val="000000"/>
          <w:sz w:val="16"/>
          <w:szCs w:val="16"/>
        </w:rPr>
      </w:pPr>
      <w:hyperlink r:id="rId84" w:history="1">
        <w:r w:rsidR="00A1749E" w:rsidRPr="008B0DF2">
          <w:rPr>
            <w:rStyle w:val="Hyperlink"/>
            <w:rFonts w:asciiTheme="minorHAnsi" w:hAnsiTheme="minorHAnsi"/>
            <w:sz w:val="16"/>
            <w:szCs w:val="16"/>
          </w:rPr>
          <w:t>https://s-media-cache-ak0.pinimg.com/236x/6f/4c/ab/6f4cab8cbf31c6e28323dcd69d050efd.jpg</w:t>
        </w:r>
      </w:hyperlink>
      <w:r w:rsidR="00A1749E" w:rsidRPr="008B0DF2">
        <w:rPr>
          <w:rFonts w:asciiTheme="minorHAnsi" w:hAnsiTheme="minorHAnsi"/>
          <w:color w:val="000000"/>
          <w:sz w:val="16"/>
          <w:szCs w:val="16"/>
        </w:rPr>
        <w:t xml:space="preserve"> </w:t>
      </w:r>
    </w:p>
    <w:p w14:paraId="7C8DFC1E" w14:textId="77777777" w:rsidR="0093564E" w:rsidRDefault="00A1749E">
      <w:pPr>
        <w:pStyle w:val="LessonResourcessubhead"/>
      </w:pPr>
      <w:r>
        <w:rPr>
          <w:rFonts w:asciiTheme="minorHAnsi" w:hAnsiTheme="minorHAnsi"/>
          <w:sz w:val="16"/>
          <w:szCs w:val="16"/>
        </w:rPr>
        <w:br w:type="column"/>
      </w:r>
      <w:bookmarkStart w:id="25" w:name="L7emotiongraphorg"/>
      <w:r>
        <w:t>Emotion Graphic Organizer</w:t>
      </w:r>
    </w:p>
    <w:tbl>
      <w:tblPr>
        <w:tblStyle w:val="TableGrid"/>
        <w:tblW w:w="0" w:type="auto"/>
        <w:jc w:val="center"/>
        <w:tblLook w:val="04A0" w:firstRow="1" w:lastRow="0" w:firstColumn="1" w:lastColumn="0" w:noHBand="0" w:noVBand="1"/>
      </w:tblPr>
      <w:tblGrid>
        <w:gridCol w:w="6458"/>
        <w:gridCol w:w="6492"/>
      </w:tblGrid>
      <w:tr w:rsidR="00A1749E" w:rsidRPr="00D63EBC" w14:paraId="60815349" w14:textId="77777777" w:rsidTr="00A1749E">
        <w:trPr>
          <w:jc w:val="center"/>
        </w:trPr>
        <w:tc>
          <w:tcPr>
            <w:tcW w:w="7195" w:type="dxa"/>
          </w:tcPr>
          <w:p w14:paraId="6E0DFBD0"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Happy</w:t>
            </w:r>
          </w:p>
        </w:tc>
        <w:tc>
          <w:tcPr>
            <w:tcW w:w="7195" w:type="dxa"/>
          </w:tcPr>
          <w:p w14:paraId="29825094"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Sad</w:t>
            </w:r>
          </w:p>
          <w:p w14:paraId="0759F48B" w14:textId="77777777" w:rsidR="00A1749E" w:rsidRPr="00D63EBC" w:rsidRDefault="00A1749E" w:rsidP="00A1749E">
            <w:pPr>
              <w:spacing w:before="100" w:beforeAutospacing="1" w:after="100" w:afterAutospacing="1"/>
              <w:textAlignment w:val="baseline"/>
              <w:rPr>
                <w:b/>
                <w:color w:val="000000"/>
                <w:sz w:val="36"/>
                <w:szCs w:val="36"/>
              </w:rPr>
            </w:pPr>
          </w:p>
          <w:p w14:paraId="21072382" w14:textId="77777777" w:rsidR="00A1749E" w:rsidRPr="00D63EBC" w:rsidRDefault="00A1749E" w:rsidP="00A1749E">
            <w:pPr>
              <w:spacing w:before="100" w:beforeAutospacing="1" w:after="100" w:afterAutospacing="1"/>
              <w:textAlignment w:val="baseline"/>
              <w:rPr>
                <w:b/>
                <w:color w:val="000000"/>
                <w:sz w:val="36"/>
                <w:szCs w:val="36"/>
              </w:rPr>
            </w:pPr>
          </w:p>
          <w:p w14:paraId="29E9EFBF" w14:textId="77777777" w:rsidR="00A1749E" w:rsidRPr="00D63EBC" w:rsidRDefault="00A1749E" w:rsidP="00A1749E">
            <w:pPr>
              <w:spacing w:before="100" w:beforeAutospacing="1" w:after="100" w:afterAutospacing="1"/>
              <w:textAlignment w:val="baseline"/>
              <w:rPr>
                <w:b/>
                <w:color w:val="000000"/>
                <w:sz w:val="36"/>
                <w:szCs w:val="36"/>
              </w:rPr>
            </w:pPr>
          </w:p>
          <w:p w14:paraId="0E9F2ABC" w14:textId="77777777" w:rsidR="00A1749E" w:rsidRPr="00D63EBC" w:rsidRDefault="00A1749E" w:rsidP="00A1749E">
            <w:pPr>
              <w:spacing w:before="100" w:beforeAutospacing="1" w:after="100" w:afterAutospacing="1"/>
              <w:textAlignment w:val="baseline"/>
              <w:rPr>
                <w:b/>
                <w:color w:val="000000"/>
                <w:sz w:val="36"/>
                <w:szCs w:val="36"/>
              </w:rPr>
            </w:pPr>
          </w:p>
          <w:p w14:paraId="0B37388E" w14:textId="77777777" w:rsidR="00A1749E" w:rsidRPr="00D63EBC" w:rsidRDefault="00A1749E" w:rsidP="00A1749E">
            <w:pPr>
              <w:spacing w:before="100" w:beforeAutospacing="1" w:after="100" w:afterAutospacing="1"/>
              <w:textAlignment w:val="baseline"/>
              <w:rPr>
                <w:b/>
                <w:color w:val="000000"/>
                <w:sz w:val="36"/>
                <w:szCs w:val="36"/>
              </w:rPr>
            </w:pPr>
          </w:p>
        </w:tc>
      </w:tr>
      <w:tr w:rsidR="00A1749E" w:rsidRPr="00D63EBC" w14:paraId="645CF729" w14:textId="77777777" w:rsidTr="00A1749E">
        <w:trPr>
          <w:jc w:val="center"/>
        </w:trPr>
        <w:tc>
          <w:tcPr>
            <w:tcW w:w="7195" w:type="dxa"/>
          </w:tcPr>
          <w:p w14:paraId="5C64FE18"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Mad</w:t>
            </w:r>
          </w:p>
        </w:tc>
        <w:tc>
          <w:tcPr>
            <w:tcW w:w="7195" w:type="dxa"/>
          </w:tcPr>
          <w:p w14:paraId="2974D21C"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Scared</w:t>
            </w:r>
          </w:p>
          <w:p w14:paraId="01AD4B86" w14:textId="77777777" w:rsidR="00A1749E" w:rsidRPr="00D63EBC" w:rsidRDefault="00A1749E" w:rsidP="00A1749E">
            <w:pPr>
              <w:spacing w:before="100" w:beforeAutospacing="1" w:after="100" w:afterAutospacing="1"/>
              <w:textAlignment w:val="baseline"/>
              <w:rPr>
                <w:b/>
                <w:color w:val="000000"/>
                <w:sz w:val="36"/>
                <w:szCs w:val="36"/>
              </w:rPr>
            </w:pPr>
          </w:p>
          <w:p w14:paraId="703714DD" w14:textId="77777777" w:rsidR="00A1749E" w:rsidRPr="00D63EBC" w:rsidRDefault="00A1749E" w:rsidP="00A1749E">
            <w:pPr>
              <w:spacing w:before="100" w:beforeAutospacing="1" w:after="100" w:afterAutospacing="1"/>
              <w:textAlignment w:val="baseline"/>
              <w:rPr>
                <w:b/>
                <w:color w:val="000000"/>
                <w:sz w:val="36"/>
                <w:szCs w:val="36"/>
              </w:rPr>
            </w:pPr>
          </w:p>
          <w:p w14:paraId="0C28638B" w14:textId="77777777" w:rsidR="00A1749E" w:rsidRPr="00D63EBC" w:rsidRDefault="00A1749E" w:rsidP="00A1749E">
            <w:pPr>
              <w:spacing w:before="100" w:beforeAutospacing="1" w:after="100" w:afterAutospacing="1"/>
              <w:textAlignment w:val="baseline"/>
              <w:rPr>
                <w:b/>
                <w:color w:val="000000"/>
                <w:sz w:val="36"/>
                <w:szCs w:val="36"/>
              </w:rPr>
            </w:pPr>
          </w:p>
          <w:p w14:paraId="047F7C47" w14:textId="77777777" w:rsidR="00A1749E" w:rsidRDefault="00A1749E" w:rsidP="00A1749E">
            <w:pPr>
              <w:spacing w:before="100" w:beforeAutospacing="1" w:after="100" w:afterAutospacing="1"/>
              <w:textAlignment w:val="baseline"/>
              <w:rPr>
                <w:b/>
                <w:color w:val="000000"/>
                <w:sz w:val="36"/>
                <w:szCs w:val="36"/>
              </w:rPr>
            </w:pPr>
          </w:p>
          <w:p w14:paraId="29CF6CC9" w14:textId="77777777" w:rsidR="00A1749E" w:rsidRPr="00D63EBC" w:rsidRDefault="00A1749E" w:rsidP="00A1749E">
            <w:pPr>
              <w:spacing w:before="100" w:beforeAutospacing="1" w:after="100" w:afterAutospacing="1"/>
              <w:textAlignment w:val="baseline"/>
              <w:rPr>
                <w:b/>
                <w:color w:val="000000"/>
                <w:sz w:val="36"/>
                <w:szCs w:val="36"/>
              </w:rPr>
            </w:pPr>
          </w:p>
          <w:p w14:paraId="158D2F51" w14:textId="77777777" w:rsidR="00A1749E" w:rsidRPr="00D63EBC" w:rsidRDefault="00A1749E" w:rsidP="00A1749E">
            <w:pPr>
              <w:spacing w:before="100" w:beforeAutospacing="1" w:after="100" w:afterAutospacing="1"/>
              <w:textAlignment w:val="baseline"/>
              <w:rPr>
                <w:b/>
                <w:color w:val="000000"/>
                <w:sz w:val="36"/>
                <w:szCs w:val="36"/>
              </w:rPr>
            </w:pPr>
          </w:p>
        </w:tc>
      </w:tr>
      <w:tr w:rsidR="00A1749E" w:rsidRPr="00D63EBC" w14:paraId="0CFA97F2" w14:textId="77777777" w:rsidTr="00A1749E">
        <w:trPr>
          <w:jc w:val="center"/>
        </w:trPr>
        <w:tc>
          <w:tcPr>
            <w:tcW w:w="7195" w:type="dxa"/>
          </w:tcPr>
          <w:p w14:paraId="5D82DDB3"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 xml:space="preserve">Excited </w:t>
            </w:r>
          </w:p>
        </w:tc>
        <w:tc>
          <w:tcPr>
            <w:tcW w:w="7195" w:type="dxa"/>
          </w:tcPr>
          <w:p w14:paraId="007FF4E6"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Surprised</w:t>
            </w:r>
          </w:p>
          <w:p w14:paraId="47E2B900" w14:textId="77777777" w:rsidR="00A1749E" w:rsidRPr="00D63EBC" w:rsidRDefault="00A1749E" w:rsidP="00A1749E">
            <w:pPr>
              <w:spacing w:before="100" w:beforeAutospacing="1" w:after="100" w:afterAutospacing="1"/>
              <w:textAlignment w:val="baseline"/>
              <w:rPr>
                <w:b/>
                <w:color w:val="000000"/>
                <w:sz w:val="36"/>
                <w:szCs w:val="36"/>
              </w:rPr>
            </w:pPr>
          </w:p>
          <w:p w14:paraId="5FE01D99" w14:textId="77777777" w:rsidR="00A1749E" w:rsidRPr="00D63EBC" w:rsidRDefault="00A1749E" w:rsidP="00A1749E">
            <w:pPr>
              <w:spacing w:before="100" w:beforeAutospacing="1" w:after="100" w:afterAutospacing="1"/>
              <w:textAlignment w:val="baseline"/>
              <w:rPr>
                <w:b/>
                <w:color w:val="000000"/>
                <w:sz w:val="36"/>
                <w:szCs w:val="36"/>
              </w:rPr>
            </w:pPr>
          </w:p>
          <w:p w14:paraId="33DC71C4" w14:textId="77777777" w:rsidR="00A1749E" w:rsidRDefault="00A1749E" w:rsidP="00A1749E">
            <w:pPr>
              <w:spacing w:before="100" w:beforeAutospacing="1" w:after="100" w:afterAutospacing="1"/>
              <w:textAlignment w:val="baseline"/>
              <w:rPr>
                <w:b/>
                <w:color w:val="000000"/>
                <w:sz w:val="36"/>
                <w:szCs w:val="36"/>
              </w:rPr>
            </w:pPr>
          </w:p>
          <w:p w14:paraId="2B05375C" w14:textId="77777777" w:rsidR="00A1749E" w:rsidRPr="00D63EBC" w:rsidRDefault="00A1749E" w:rsidP="00A1749E">
            <w:pPr>
              <w:spacing w:before="100" w:beforeAutospacing="1" w:after="100" w:afterAutospacing="1"/>
              <w:textAlignment w:val="baseline"/>
              <w:rPr>
                <w:b/>
                <w:color w:val="000000"/>
                <w:sz w:val="36"/>
                <w:szCs w:val="36"/>
              </w:rPr>
            </w:pPr>
          </w:p>
          <w:p w14:paraId="02297F05" w14:textId="77777777" w:rsidR="00A1749E" w:rsidRPr="00D63EBC" w:rsidRDefault="00A1749E" w:rsidP="00A1749E">
            <w:pPr>
              <w:spacing w:before="100" w:beforeAutospacing="1" w:after="100" w:afterAutospacing="1"/>
              <w:textAlignment w:val="baseline"/>
              <w:rPr>
                <w:b/>
                <w:color w:val="000000"/>
                <w:sz w:val="36"/>
                <w:szCs w:val="36"/>
              </w:rPr>
            </w:pPr>
          </w:p>
        </w:tc>
      </w:tr>
      <w:tr w:rsidR="00A1749E" w:rsidRPr="00D63EBC" w14:paraId="64D06DC9" w14:textId="77777777" w:rsidTr="00A1749E">
        <w:trPr>
          <w:jc w:val="center"/>
        </w:trPr>
        <w:tc>
          <w:tcPr>
            <w:tcW w:w="7195" w:type="dxa"/>
          </w:tcPr>
          <w:p w14:paraId="04A3CA14" w14:textId="77777777" w:rsidR="00A1749E" w:rsidRPr="00D63EBC" w:rsidRDefault="00A1749E" w:rsidP="00A1749E">
            <w:pPr>
              <w:spacing w:before="100" w:beforeAutospacing="1" w:after="100" w:afterAutospacing="1"/>
              <w:textAlignment w:val="baseline"/>
              <w:rPr>
                <w:b/>
                <w:color w:val="000000"/>
                <w:sz w:val="36"/>
                <w:szCs w:val="36"/>
              </w:rPr>
            </w:pPr>
            <w:r w:rsidRPr="00D63EBC">
              <w:rPr>
                <w:b/>
                <w:color w:val="000000"/>
                <w:sz w:val="36"/>
                <w:szCs w:val="36"/>
              </w:rPr>
              <w:t>Nervous</w:t>
            </w:r>
          </w:p>
        </w:tc>
        <w:tc>
          <w:tcPr>
            <w:tcW w:w="7195" w:type="dxa"/>
          </w:tcPr>
          <w:p w14:paraId="1A8C1D5A" w14:textId="77777777" w:rsidR="00A1749E" w:rsidRPr="00D63EBC" w:rsidRDefault="00A1749E" w:rsidP="00A1749E">
            <w:pPr>
              <w:spacing w:before="100" w:beforeAutospacing="1" w:after="100" w:afterAutospacing="1"/>
              <w:textAlignment w:val="baseline"/>
              <w:rPr>
                <w:b/>
                <w:color w:val="000000"/>
                <w:sz w:val="36"/>
                <w:szCs w:val="36"/>
              </w:rPr>
            </w:pPr>
          </w:p>
          <w:p w14:paraId="0C4EC3D8" w14:textId="77777777" w:rsidR="00A1749E" w:rsidRPr="00D63EBC" w:rsidRDefault="00A1749E" w:rsidP="00A1749E">
            <w:pPr>
              <w:spacing w:before="100" w:beforeAutospacing="1" w:after="100" w:afterAutospacing="1"/>
              <w:textAlignment w:val="baseline"/>
              <w:rPr>
                <w:b/>
                <w:color w:val="000000"/>
                <w:sz w:val="36"/>
                <w:szCs w:val="36"/>
              </w:rPr>
            </w:pPr>
          </w:p>
          <w:p w14:paraId="44BBE041" w14:textId="77777777" w:rsidR="00A1749E" w:rsidRPr="00D63EBC" w:rsidRDefault="00A1749E" w:rsidP="00A1749E">
            <w:pPr>
              <w:spacing w:before="100" w:beforeAutospacing="1" w:after="100" w:afterAutospacing="1"/>
              <w:textAlignment w:val="baseline"/>
              <w:rPr>
                <w:b/>
                <w:color w:val="000000"/>
                <w:sz w:val="36"/>
                <w:szCs w:val="36"/>
              </w:rPr>
            </w:pPr>
          </w:p>
          <w:p w14:paraId="7696EC96" w14:textId="77777777" w:rsidR="00A1749E" w:rsidRPr="00D63EBC" w:rsidRDefault="00A1749E" w:rsidP="00A1749E">
            <w:pPr>
              <w:spacing w:before="100" w:beforeAutospacing="1" w:after="100" w:afterAutospacing="1"/>
              <w:textAlignment w:val="baseline"/>
              <w:rPr>
                <w:b/>
                <w:color w:val="000000"/>
                <w:sz w:val="36"/>
                <w:szCs w:val="36"/>
              </w:rPr>
            </w:pPr>
          </w:p>
          <w:p w14:paraId="16FF2191" w14:textId="77777777" w:rsidR="00A1749E" w:rsidRPr="00D63EBC" w:rsidRDefault="00A1749E" w:rsidP="00A1749E">
            <w:pPr>
              <w:spacing w:before="100" w:beforeAutospacing="1" w:after="100" w:afterAutospacing="1"/>
              <w:textAlignment w:val="baseline"/>
              <w:rPr>
                <w:b/>
                <w:color w:val="000000"/>
                <w:sz w:val="36"/>
                <w:szCs w:val="36"/>
              </w:rPr>
            </w:pPr>
          </w:p>
          <w:p w14:paraId="54B780E1" w14:textId="77777777" w:rsidR="00A1749E" w:rsidRPr="00D63EBC" w:rsidRDefault="00A1749E" w:rsidP="00A1749E">
            <w:pPr>
              <w:spacing w:before="100" w:beforeAutospacing="1" w:after="100" w:afterAutospacing="1"/>
              <w:textAlignment w:val="baseline"/>
              <w:rPr>
                <w:b/>
                <w:color w:val="000000"/>
                <w:sz w:val="36"/>
                <w:szCs w:val="36"/>
              </w:rPr>
            </w:pPr>
          </w:p>
          <w:p w14:paraId="1ED82356" w14:textId="77777777" w:rsidR="00A1749E" w:rsidRPr="00D63EBC" w:rsidRDefault="00A1749E" w:rsidP="00A1749E">
            <w:pPr>
              <w:spacing w:before="100" w:beforeAutospacing="1" w:after="100" w:afterAutospacing="1"/>
              <w:textAlignment w:val="baseline"/>
              <w:rPr>
                <w:b/>
                <w:color w:val="000000"/>
                <w:sz w:val="36"/>
                <w:szCs w:val="36"/>
              </w:rPr>
            </w:pPr>
          </w:p>
        </w:tc>
      </w:tr>
    </w:tbl>
    <w:p w14:paraId="2B10A62A" w14:textId="77777777" w:rsidR="00780D82" w:rsidRDefault="00780D82">
      <w:pPr>
        <w:rPr>
          <w:b/>
          <w:color w:val="000000"/>
          <w:sz w:val="24"/>
          <w:szCs w:val="24"/>
        </w:rPr>
      </w:pPr>
      <w:r>
        <w:rPr>
          <w:b/>
          <w:color w:val="000000"/>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621"/>
        <w:gridCol w:w="5512"/>
        <w:gridCol w:w="5817"/>
      </w:tblGrid>
      <w:tr w:rsidR="00A1749E" w:rsidRPr="0026702F" w14:paraId="0A996153" w14:textId="77777777" w:rsidTr="00AE67EC">
        <w:tc>
          <w:tcPr>
            <w:tcW w:w="626" w:type="pct"/>
            <w:shd w:val="clear" w:color="auto" w:fill="D9D9D9"/>
          </w:tcPr>
          <w:p w14:paraId="38C3738C" w14:textId="77777777" w:rsidR="00A1749E" w:rsidRPr="0026702F" w:rsidRDefault="00A1749E" w:rsidP="0026702F">
            <w:pPr>
              <w:pStyle w:val="LessonNumber"/>
            </w:pPr>
            <w:bookmarkStart w:id="26" w:name="L8"/>
            <w:bookmarkStart w:id="27" w:name="_Toc459131601"/>
            <w:bookmarkEnd w:id="25"/>
            <w:bookmarkEnd w:id="26"/>
            <w:r w:rsidRPr="0026702F">
              <w:t>Lesson 8</w:t>
            </w:r>
            <w:bookmarkEnd w:id="27"/>
          </w:p>
          <w:p w14:paraId="3D3496FA" w14:textId="77777777" w:rsidR="00A1749E" w:rsidRPr="0026702F" w:rsidRDefault="00A1749E" w:rsidP="00A1749E">
            <w:pPr>
              <w:contextualSpacing/>
              <w:rPr>
                <w:b/>
              </w:rPr>
            </w:pPr>
            <w:r w:rsidRPr="0026702F">
              <w:rPr>
                <w:b/>
              </w:rPr>
              <w:t>Day 8</w:t>
            </w:r>
          </w:p>
        </w:tc>
        <w:tc>
          <w:tcPr>
            <w:tcW w:w="2128" w:type="pct"/>
            <w:shd w:val="clear" w:color="auto" w:fill="D9D9D9"/>
          </w:tcPr>
          <w:p w14:paraId="2590DBD9" w14:textId="77777777" w:rsidR="00A1749E" w:rsidRPr="0026702F" w:rsidRDefault="00A1749E" w:rsidP="00A1749E">
            <w:pPr>
              <w:contextualSpacing/>
              <w:rPr>
                <w:rFonts w:eastAsia="Calibri"/>
              </w:rPr>
            </w:pPr>
            <w:r w:rsidRPr="0026702F">
              <w:rPr>
                <w:b/>
              </w:rPr>
              <w:t>Gathering Information by Asking Questions (Language Checkpoint, Part 2)</w:t>
            </w:r>
          </w:p>
        </w:tc>
        <w:tc>
          <w:tcPr>
            <w:tcW w:w="2246" w:type="pct"/>
            <w:shd w:val="clear" w:color="auto" w:fill="D9D9D9"/>
          </w:tcPr>
          <w:p w14:paraId="414EE44E" w14:textId="77777777" w:rsidR="00A1749E" w:rsidRPr="0026702F" w:rsidRDefault="00A1749E" w:rsidP="00A1749E">
            <w:pPr>
              <w:contextualSpacing/>
              <w:rPr>
                <w:b/>
              </w:rPr>
            </w:pPr>
            <w:r w:rsidRPr="0026702F">
              <w:rPr>
                <w:b/>
              </w:rPr>
              <w:t xml:space="preserve">Estimated Time: </w:t>
            </w:r>
            <w:r w:rsidRPr="0026702F">
              <w:t>60 Minutes</w:t>
            </w:r>
          </w:p>
        </w:tc>
      </w:tr>
    </w:tbl>
    <w:p w14:paraId="39377097" w14:textId="77777777" w:rsidR="00A1749E" w:rsidRPr="001B2D0D" w:rsidRDefault="00A1749E" w:rsidP="00A1749E">
      <w:pPr>
        <w:contextualSpacing/>
        <w:rPr>
          <w:rFonts w:eastAsia="Calibri"/>
          <w:szCs w:val="20"/>
        </w:rPr>
      </w:pPr>
    </w:p>
    <w:p w14:paraId="1EE7169E" w14:textId="77777777" w:rsidR="00A1749E" w:rsidRPr="009C65BD" w:rsidRDefault="00A1749E" w:rsidP="00720630">
      <w:pPr>
        <w:pStyle w:val="BodyText11pt"/>
        <w:rPr>
          <w:rFonts w:eastAsia="Calibri"/>
          <w:sz w:val="20"/>
          <w:szCs w:val="20"/>
        </w:rPr>
      </w:pPr>
      <w:r w:rsidRPr="007317D2">
        <w:rPr>
          <w:rFonts w:eastAsia="Calibri"/>
          <w:b/>
        </w:rPr>
        <w:t>Brief overview of lesson</w:t>
      </w:r>
      <w:r w:rsidR="000A5B81" w:rsidRPr="000A5B81">
        <w:rPr>
          <w:rFonts w:eastAsia="Calibri"/>
          <w:b/>
          <w:sz w:val="20"/>
          <w:szCs w:val="20"/>
        </w:rPr>
        <w:t>:</w:t>
      </w:r>
      <w:r w:rsidRPr="009C65BD">
        <w:rPr>
          <w:rFonts w:eastAsia="Calibri"/>
          <w:sz w:val="20"/>
          <w:szCs w:val="20"/>
        </w:rPr>
        <w:t xml:space="preserve"> </w:t>
      </w:r>
      <w:r>
        <w:rPr>
          <w:rFonts w:eastAsiaTheme="minorHAnsi"/>
        </w:rPr>
        <w:t>S</w:t>
      </w:r>
      <w:r w:rsidRPr="002C4B54">
        <w:rPr>
          <w:rFonts w:eastAsiaTheme="minorHAnsi"/>
        </w:rPr>
        <w:t xml:space="preserve">tudents </w:t>
      </w:r>
      <w:r>
        <w:rPr>
          <w:rFonts w:eastAsiaTheme="minorHAnsi"/>
        </w:rPr>
        <w:t xml:space="preserve">will </w:t>
      </w:r>
      <w:r w:rsidRPr="002C4B54">
        <w:rPr>
          <w:rFonts w:eastAsiaTheme="minorHAnsi"/>
        </w:rPr>
        <w:t xml:space="preserve">continue learning about questions. They </w:t>
      </w:r>
      <w:r>
        <w:rPr>
          <w:rFonts w:eastAsiaTheme="minorHAnsi"/>
        </w:rPr>
        <w:t xml:space="preserve">will </w:t>
      </w:r>
      <w:r w:rsidRPr="002C4B54">
        <w:rPr>
          <w:rFonts w:eastAsiaTheme="minorHAnsi"/>
        </w:rPr>
        <w:t xml:space="preserve">practice answering </w:t>
      </w:r>
      <w:r w:rsidRPr="002C4B54">
        <w:rPr>
          <w:rFonts w:eastAsiaTheme="minorHAnsi"/>
          <w:i/>
        </w:rPr>
        <w:t xml:space="preserve">what </w:t>
      </w:r>
      <w:r w:rsidRPr="002C4B54">
        <w:rPr>
          <w:rFonts w:eastAsiaTheme="minorHAnsi"/>
        </w:rPr>
        <w:t xml:space="preserve">and </w:t>
      </w:r>
      <w:r w:rsidRPr="002C4B54">
        <w:rPr>
          <w:rFonts w:eastAsiaTheme="minorHAnsi"/>
          <w:i/>
        </w:rPr>
        <w:t>when</w:t>
      </w:r>
      <w:r w:rsidRPr="002C4B54">
        <w:rPr>
          <w:rFonts w:eastAsiaTheme="minorHAnsi"/>
        </w:rPr>
        <w:t xml:space="preserve"> questions about the story introduced in Lesson 7. This lesson </w:t>
      </w:r>
      <w:r>
        <w:rPr>
          <w:rFonts w:eastAsiaTheme="minorHAnsi"/>
        </w:rPr>
        <w:t xml:space="preserve">will </w:t>
      </w:r>
      <w:r w:rsidRPr="002C4B54">
        <w:rPr>
          <w:rFonts w:eastAsiaTheme="minorHAnsi"/>
        </w:rPr>
        <w:t xml:space="preserve">help students develop the building blocks needed to discuss by inquiring. Additionally, the lesson serves as part of the </w:t>
      </w:r>
      <w:r>
        <w:rPr>
          <w:rFonts w:eastAsiaTheme="minorHAnsi"/>
        </w:rPr>
        <w:t>l</w:t>
      </w:r>
      <w:r w:rsidRPr="002C4B54">
        <w:rPr>
          <w:rFonts w:eastAsiaTheme="minorHAnsi"/>
        </w:rPr>
        <w:t xml:space="preserve">anguage </w:t>
      </w:r>
      <w:r>
        <w:rPr>
          <w:rFonts w:eastAsiaTheme="minorHAnsi"/>
        </w:rPr>
        <w:t>c</w:t>
      </w:r>
      <w:r w:rsidRPr="002C4B54">
        <w:rPr>
          <w:rFonts w:eastAsiaTheme="minorHAnsi"/>
        </w:rPr>
        <w:t>heckpoint (Lessons 7</w:t>
      </w:r>
      <w:r>
        <w:rPr>
          <w:rFonts w:eastAsiaTheme="minorHAnsi"/>
        </w:rPr>
        <w:t>–</w:t>
      </w:r>
      <w:r w:rsidRPr="002C4B54">
        <w:rPr>
          <w:rFonts w:eastAsiaTheme="minorHAnsi"/>
        </w:rPr>
        <w:t>9), giving teachers an opportunity to assess student progress in relation to unit Focus Language Goals as students work independently</w:t>
      </w:r>
      <w:r>
        <w:rPr>
          <w:rFonts w:eastAsiaTheme="minorHAnsi"/>
        </w:rPr>
        <w:t xml:space="preserve"> through centers. </w:t>
      </w:r>
      <w:r w:rsidRPr="004A645A">
        <w:rPr>
          <w:color w:val="000000"/>
          <w:shd w:val="clear" w:color="auto" w:fill="FFFFFF"/>
        </w:rPr>
        <w:t>As you plan, consider the variability of learners in your class and make adaptations as necessary.</w:t>
      </w:r>
    </w:p>
    <w:p w14:paraId="225B62FF" w14:textId="77777777" w:rsidR="00A1749E" w:rsidRPr="009C65BD" w:rsidRDefault="00A1749E" w:rsidP="00D7667A">
      <w:pPr>
        <w:pStyle w:val="Heading2"/>
        <w:rPr>
          <w:rFonts w:eastAsia="Calibri"/>
        </w:rPr>
      </w:pPr>
      <w:r w:rsidRPr="009C65BD">
        <w:rPr>
          <w:rFonts w:eastAsia="Calibri"/>
        </w:rPr>
        <w:t>What students should know and be able to do to engage in this lesson:</w:t>
      </w:r>
    </w:p>
    <w:p w14:paraId="26F1A1F0" w14:textId="77777777" w:rsidR="00A1749E" w:rsidRPr="006101E3" w:rsidRDefault="00A1749E" w:rsidP="00034898">
      <w:pPr>
        <w:pStyle w:val="ListBullet"/>
      </w:pPr>
      <w:r w:rsidRPr="006101E3">
        <w:t xml:space="preserve">Basic understanding of language introduced so far (emotions, pronouns, </w:t>
      </w:r>
      <w:r w:rsidRPr="006101E3">
        <w:rPr>
          <w:i/>
        </w:rPr>
        <w:t xml:space="preserve">to be, </w:t>
      </w:r>
      <w:r w:rsidRPr="0082733F">
        <w:rPr>
          <w:i/>
        </w:rPr>
        <w:t>to feel</w:t>
      </w:r>
      <w:r w:rsidRPr="006101E3">
        <w:t>, etc.).</w:t>
      </w:r>
    </w:p>
    <w:p w14:paraId="1EDE2ABD" w14:textId="77777777" w:rsidR="00A1749E" w:rsidRPr="006101E3" w:rsidRDefault="00A1749E" w:rsidP="00034898">
      <w:pPr>
        <w:pStyle w:val="ListBullet"/>
      </w:pPr>
      <w:r w:rsidRPr="006101E3">
        <w:t xml:space="preserve">Basic understanding of what it means to elaborate and how to use </w:t>
      </w:r>
      <w:r w:rsidRPr="006101E3">
        <w:rPr>
          <w:i/>
        </w:rPr>
        <w:t>because</w:t>
      </w:r>
      <w:r w:rsidRPr="006101E3">
        <w:t xml:space="preserve"> to elaborate.</w:t>
      </w:r>
    </w:p>
    <w:p w14:paraId="4C1A5120" w14:textId="77777777" w:rsidR="00A1749E" w:rsidRPr="006101E3" w:rsidRDefault="00A1749E" w:rsidP="00034898">
      <w:pPr>
        <w:pStyle w:val="Listbulletlast"/>
      </w:pPr>
      <w:r w:rsidRPr="006101E3">
        <w:t>Ability to describe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2FD7AA3C" w14:textId="77777777" w:rsidTr="00711705">
        <w:tc>
          <w:tcPr>
            <w:tcW w:w="5000" w:type="pct"/>
            <w:gridSpan w:val="4"/>
            <w:tcBorders>
              <w:bottom w:val="single" w:sz="4" w:space="0" w:color="auto"/>
            </w:tcBorders>
            <w:shd w:val="clear" w:color="auto" w:fill="D9D9D9"/>
          </w:tcPr>
          <w:p w14:paraId="28A728DF"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7963CE40" w14:textId="77777777" w:rsidTr="00711705">
        <w:tc>
          <w:tcPr>
            <w:tcW w:w="2343" w:type="pct"/>
            <w:gridSpan w:val="2"/>
            <w:tcBorders>
              <w:right w:val="single" w:sz="4" w:space="0" w:color="auto"/>
            </w:tcBorders>
            <w:shd w:val="clear" w:color="auto" w:fill="DEEAF6"/>
          </w:tcPr>
          <w:p w14:paraId="7FAA949D"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4E143C8D"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6ED3708D" w14:textId="77777777" w:rsidTr="00711705">
        <w:tc>
          <w:tcPr>
            <w:tcW w:w="2343" w:type="pct"/>
            <w:gridSpan w:val="2"/>
            <w:tcBorders>
              <w:right w:val="single" w:sz="4" w:space="0" w:color="auto"/>
            </w:tcBorders>
          </w:tcPr>
          <w:p w14:paraId="04EC7613" w14:textId="77777777" w:rsidR="00A1749E" w:rsidRPr="0013718D" w:rsidRDefault="00A1749E" w:rsidP="00F3219E">
            <w:pPr>
              <w:pStyle w:val="ListContinue"/>
            </w:pPr>
            <w:r w:rsidRPr="0013718D">
              <w:rPr>
                <w:rFonts w:eastAsia="Arial"/>
              </w:rPr>
              <w:t>G.1</w:t>
            </w:r>
            <w:r w:rsidR="00F3219E"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7E7A5E16" w14:textId="77777777" w:rsidR="00A1749E" w:rsidRPr="0013718D" w:rsidRDefault="00A1749E" w:rsidP="00F3219E">
            <w:pPr>
              <w:pStyle w:val="ListContinue"/>
            </w:pPr>
            <w:r w:rsidRPr="0013718D">
              <w:rPr>
                <w:rFonts w:eastAsia="Arial"/>
              </w:rPr>
              <w:t>G.2</w:t>
            </w:r>
            <w:r w:rsidR="00F3219E" w:rsidRPr="0013718D">
              <w:rPr>
                <w:rFonts w:eastAsia="Arial"/>
              </w:rPr>
              <w:tab/>
            </w:r>
            <w:r w:rsidRPr="0013718D">
              <w:rPr>
                <w:rFonts w:eastAsia="Arial"/>
                <w:smallCaps/>
              </w:rPr>
              <w:t>Discuss</w:t>
            </w:r>
            <w:r w:rsidRPr="0013718D">
              <w:rPr>
                <w:rFonts w:eastAsia="Arial"/>
              </w:rPr>
              <w:t xml:space="preserve"> by inquiring about others’ ideas and experiences.</w:t>
            </w:r>
          </w:p>
          <w:p w14:paraId="3778721F" w14:textId="77777777" w:rsidR="00A1749E" w:rsidRPr="0013718D" w:rsidRDefault="00A1749E" w:rsidP="00F3219E">
            <w:pPr>
              <w:pStyle w:val="ListContinue"/>
            </w:pPr>
            <w:r w:rsidRPr="0013718D">
              <w:t>G.3</w:t>
            </w:r>
            <w:r w:rsidR="00F3219E"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22BEDA1E" w14:textId="77777777" w:rsidR="00A1749E" w:rsidRPr="0013718D" w:rsidRDefault="00A1749E" w:rsidP="005350D3">
            <w:pPr>
              <w:pStyle w:val="BodyText"/>
            </w:pPr>
            <w:r w:rsidRPr="00D932AE">
              <w:t>CCSS.ELA-Literacy.RL.K.</w:t>
            </w:r>
            <w:r w:rsidRPr="0013718D">
              <w:t>2—With prompting and support, retell familiar stories, including key details.</w:t>
            </w:r>
          </w:p>
          <w:p w14:paraId="0EC275FC"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55350A27" w14:textId="77777777" w:rsidR="00A1749E" w:rsidRPr="0013718D" w:rsidRDefault="00A1749E" w:rsidP="005350D3">
            <w:pPr>
              <w:pStyle w:val="BodyTextnospace"/>
              <w:rPr>
                <w:rFonts w:eastAsia="Calibri"/>
              </w:rPr>
            </w:pPr>
            <w:r w:rsidRPr="00D932AE">
              <w:t>CCSS.ELA-Literacy.SL.K.</w:t>
            </w:r>
            <w:r w:rsidRPr="0013718D">
              <w:t>6—Speak audibly and express thoughts, feelings, and details clearly.</w:t>
            </w:r>
          </w:p>
        </w:tc>
      </w:tr>
      <w:tr w:rsidR="00A1749E" w:rsidRPr="0013718D" w14:paraId="582BACC3" w14:textId="77777777" w:rsidTr="00711705">
        <w:tc>
          <w:tcPr>
            <w:tcW w:w="2343" w:type="pct"/>
            <w:gridSpan w:val="2"/>
            <w:tcBorders>
              <w:right w:val="single" w:sz="4" w:space="0" w:color="auto"/>
            </w:tcBorders>
            <w:shd w:val="clear" w:color="auto" w:fill="DEEAF6"/>
          </w:tcPr>
          <w:p w14:paraId="4091D120" w14:textId="77777777" w:rsidR="00A1749E" w:rsidRPr="0013718D" w:rsidRDefault="00A1749E" w:rsidP="00A1749E">
            <w:pPr>
              <w:contextualSpacing/>
              <w:rPr>
                <w:rFonts w:eastAsia="Calibri"/>
                <w:b/>
              </w:rPr>
            </w:pPr>
            <w:r w:rsidRPr="0013718D">
              <w:rPr>
                <w:rFonts w:eastAsia="Calibri"/>
                <w:b/>
              </w:rPr>
              <w:t>Language Objectives</w:t>
            </w:r>
          </w:p>
        </w:tc>
        <w:tc>
          <w:tcPr>
            <w:tcW w:w="2657" w:type="pct"/>
            <w:gridSpan w:val="2"/>
            <w:tcBorders>
              <w:left w:val="single" w:sz="4" w:space="0" w:color="auto"/>
            </w:tcBorders>
            <w:shd w:val="clear" w:color="auto" w:fill="DEEAF6"/>
          </w:tcPr>
          <w:p w14:paraId="351094DD" w14:textId="77777777" w:rsidR="00A1749E" w:rsidRPr="0013718D" w:rsidRDefault="00A1749E" w:rsidP="00A1749E">
            <w:pPr>
              <w:contextualSpacing/>
              <w:rPr>
                <w:rFonts w:eastAsia="Calibri"/>
              </w:rPr>
            </w:pPr>
            <w:r w:rsidRPr="0013718D">
              <w:rPr>
                <w:rFonts w:eastAsia="Calibri"/>
                <w:b/>
              </w:rPr>
              <w:t>Essential Questions</w:t>
            </w:r>
            <w:r w:rsidRPr="0013718D">
              <w:rPr>
                <w:rFonts w:eastAsia="Calibri"/>
              </w:rPr>
              <w:t xml:space="preserve"> </w:t>
            </w:r>
            <w:r w:rsidRPr="0013718D">
              <w:rPr>
                <w:rFonts w:eastAsia="Calibri"/>
                <w:b/>
              </w:rPr>
              <w:t>Addressed in the Lesson</w:t>
            </w:r>
          </w:p>
        </w:tc>
      </w:tr>
      <w:tr w:rsidR="00A1749E" w:rsidRPr="0013718D" w14:paraId="7DF487C7" w14:textId="77777777" w:rsidTr="00711705">
        <w:tc>
          <w:tcPr>
            <w:tcW w:w="2343" w:type="pct"/>
            <w:gridSpan w:val="2"/>
            <w:tcBorders>
              <w:right w:val="single" w:sz="4" w:space="0" w:color="auto"/>
            </w:tcBorders>
          </w:tcPr>
          <w:p w14:paraId="1E8FA3D0" w14:textId="77777777" w:rsidR="00A1749E" w:rsidRPr="0013718D" w:rsidRDefault="00A1749E" w:rsidP="00334A40">
            <w:pPr>
              <w:pStyle w:val="BodyText"/>
            </w:pPr>
            <w:r w:rsidRPr="0013718D">
              <w:t xml:space="preserve">Students will be able to answer </w:t>
            </w:r>
            <w:r w:rsidRPr="0013718D">
              <w:rPr>
                <w:i/>
              </w:rPr>
              <w:t xml:space="preserve">what </w:t>
            </w:r>
            <w:r w:rsidRPr="0013718D">
              <w:t xml:space="preserve">and/or </w:t>
            </w:r>
            <w:r w:rsidRPr="0013718D">
              <w:rPr>
                <w:i/>
              </w:rPr>
              <w:t>when</w:t>
            </w:r>
            <w:r w:rsidRPr="0013718D">
              <w:t xml:space="preserve"> questions about a text.</w:t>
            </w:r>
          </w:p>
          <w:p w14:paraId="078C166B" w14:textId="77777777" w:rsidR="00A1749E" w:rsidRPr="0013718D" w:rsidRDefault="00A1749E" w:rsidP="00334A40">
            <w:pPr>
              <w:pStyle w:val="BodyTextnospace"/>
              <w:rPr>
                <w:rFonts w:eastAsia="Calibri"/>
              </w:rPr>
            </w:pPr>
            <w:r w:rsidRPr="0013718D">
              <w:t>Students will be able to explain and discuss emotions and characters from previously read stories using academic language learned so far in the unit (e.g., verbs, pronouns, and content-specific language).</w:t>
            </w:r>
          </w:p>
        </w:tc>
        <w:tc>
          <w:tcPr>
            <w:tcW w:w="2657" w:type="pct"/>
            <w:gridSpan w:val="2"/>
            <w:tcBorders>
              <w:left w:val="single" w:sz="4" w:space="0" w:color="auto"/>
            </w:tcBorders>
          </w:tcPr>
          <w:p w14:paraId="2444AEA9" w14:textId="77777777" w:rsidR="00A1749E" w:rsidRPr="0013718D" w:rsidRDefault="00A1749E" w:rsidP="00F3219E">
            <w:pPr>
              <w:pStyle w:val="ListContinue"/>
            </w:pPr>
            <w:r w:rsidRPr="0013718D">
              <w:t>Q</w:t>
            </w:r>
            <w:r w:rsidR="00110E5C" w:rsidRPr="0013718D">
              <w:t>.1</w:t>
            </w:r>
            <w:r w:rsidR="00F3219E" w:rsidRPr="0013718D">
              <w:tab/>
            </w:r>
            <w:r w:rsidRPr="0013718D">
              <w:t>How can you use language to help you share your story?</w:t>
            </w:r>
          </w:p>
          <w:p w14:paraId="79ED4E2D" w14:textId="77777777" w:rsidR="00A1749E" w:rsidRPr="0013718D" w:rsidRDefault="00A1749E" w:rsidP="00F3219E">
            <w:pPr>
              <w:pStyle w:val="ListContinue"/>
            </w:pPr>
            <w:r w:rsidRPr="0013718D">
              <w:t>Q</w:t>
            </w:r>
            <w:r w:rsidR="00110E5C" w:rsidRPr="0013718D">
              <w:t>.</w:t>
            </w:r>
            <w:r w:rsidRPr="0013718D">
              <w:t>2</w:t>
            </w:r>
            <w:r w:rsidR="00F3219E" w:rsidRPr="0013718D">
              <w:tab/>
            </w:r>
            <w:r w:rsidRPr="0013718D">
              <w:t>How can we use language to learn more about how someone is feeling?</w:t>
            </w:r>
          </w:p>
          <w:p w14:paraId="1FDD0AD0" w14:textId="77777777" w:rsidR="00A1749E" w:rsidRPr="0013718D" w:rsidRDefault="00A1749E" w:rsidP="00110E5C">
            <w:pPr>
              <w:pStyle w:val="ListContinue"/>
              <w:rPr>
                <w:rFonts w:eastAsia="Calibri"/>
              </w:rPr>
            </w:pPr>
            <w:r w:rsidRPr="0013718D">
              <w:t>Q</w:t>
            </w:r>
            <w:r w:rsidR="00110E5C" w:rsidRPr="0013718D">
              <w:t>.</w:t>
            </w:r>
            <w:r w:rsidRPr="0013718D">
              <w:t>3</w:t>
            </w:r>
            <w:r w:rsidR="00F3219E" w:rsidRPr="0013718D">
              <w:tab/>
            </w:r>
            <w:r w:rsidRPr="0013718D">
              <w:t>How can we use language to express how we are feeling?</w:t>
            </w:r>
          </w:p>
        </w:tc>
      </w:tr>
      <w:tr w:rsidR="00A1749E" w:rsidRPr="0013718D" w14:paraId="7B4979E2" w14:textId="77777777" w:rsidTr="00711705">
        <w:tc>
          <w:tcPr>
            <w:tcW w:w="5000" w:type="pct"/>
            <w:gridSpan w:val="4"/>
            <w:shd w:val="clear" w:color="auto" w:fill="DEEAF6"/>
          </w:tcPr>
          <w:p w14:paraId="2909E2AB" w14:textId="77777777" w:rsidR="00A1749E" w:rsidRPr="0013718D" w:rsidRDefault="00A1749E" w:rsidP="00A1749E">
            <w:pPr>
              <w:contextualSpacing/>
              <w:rPr>
                <w:rFonts w:eastAsia="Calibri" w:cs="Arial"/>
                <w:b/>
              </w:rPr>
            </w:pPr>
            <w:r w:rsidRPr="0013718D">
              <w:rPr>
                <w:rFonts w:eastAsia="Calibri"/>
                <w:b/>
              </w:rPr>
              <w:t>Assessment</w:t>
            </w:r>
          </w:p>
        </w:tc>
      </w:tr>
      <w:tr w:rsidR="00A1749E" w:rsidRPr="0013718D" w14:paraId="3A400896" w14:textId="77777777" w:rsidTr="00711705">
        <w:tc>
          <w:tcPr>
            <w:tcW w:w="5000" w:type="pct"/>
            <w:gridSpan w:val="4"/>
            <w:shd w:val="clear" w:color="auto" w:fill="auto"/>
          </w:tcPr>
          <w:p w14:paraId="4CD5C30B" w14:textId="77777777" w:rsidR="00A1749E" w:rsidRPr="0013718D" w:rsidRDefault="006E201F" w:rsidP="006E201F">
            <w:pPr>
              <w:pStyle w:val="ListBullet"/>
            </w:pPr>
            <w:r>
              <w:t>Formative:</w:t>
            </w:r>
            <w:r w:rsidR="00A1749E" w:rsidRPr="0013718D">
              <w:t xml:space="preserve"> Assess students’ application of learned language to answer </w:t>
            </w:r>
            <w:r w:rsidR="00A1749E" w:rsidRPr="0013718D">
              <w:rPr>
                <w:i/>
              </w:rPr>
              <w:t>what</w:t>
            </w:r>
            <w:r w:rsidR="00A1749E" w:rsidRPr="0013718D">
              <w:t xml:space="preserve"> and/or </w:t>
            </w:r>
            <w:r w:rsidR="00A1749E" w:rsidRPr="0013718D">
              <w:rPr>
                <w:i/>
              </w:rPr>
              <w:t>when</w:t>
            </w:r>
            <w:r w:rsidR="00A1749E" w:rsidRPr="0013718D">
              <w:t xml:space="preserve"> questions.</w:t>
            </w:r>
          </w:p>
          <w:p w14:paraId="3FA86539" w14:textId="77777777" w:rsidR="00A1749E" w:rsidRPr="0013718D" w:rsidRDefault="006E201F" w:rsidP="006E201F">
            <w:pPr>
              <w:pStyle w:val="ListBullet"/>
              <w:rPr>
                <w:rFonts w:eastAsia="Calibri"/>
              </w:rPr>
            </w:pPr>
            <w:r>
              <w:t>Formative:</w:t>
            </w:r>
            <w:r w:rsidR="00A1749E" w:rsidRPr="0013718D">
              <w:t xml:space="preserve"> Assess students’ application of all language learned in the unit (e.g., identifying and describing emotions, recounting key information from a story, pronouns, verbs such as </w:t>
            </w:r>
            <w:r w:rsidR="00A1749E" w:rsidRPr="0013718D">
              <w:rPr>
                <w:i/>
              </w:rPr>
              <w:t xml:space="preserve">to be </w:t>
            </w:r>
            <w:r w:rsidR="00A1749E" w:rsidRPr="0013718D">
              <w:t>and</w:t>
            </w:r>
            <w:r w:rsidR="00A1749E" w:rsidRPr="0013718D">
              <w:rPr>
                <w:i/>
              </w:rPr>
              <w:t xml:space="preserve"> to feel</w:t>
            </w:r>
            <w:r w:rsidR="00A1749E" w:rsidRPr="0013718D">
              <w:t>)</w:t>
            </w:r>
            <w:r w:rsidR="00A1749E" w:rsidRPr="0013718D">
              <w:rPr>
                <w:i/>
              </w:rPr>
              <w:t xml:space="preserve"> </w:t>
            </w:r>
            <w:r w:rsidR="00A1749E" w:rsidRPr="0013718D">
              <w:t>during center work.</w:t>
            </w:r>
          </w:p>
        </w:tc>
      </w:tr>
      <w:tr w:rsidR="00A1749E" w:rsidRPr="0013718D" w14:paraId="2BEC44B6" w14:textId="77777777" w:rsidTr="002451BC">
        <w:tc>
          <w:tcPr>
            <w:tcW w:w="5000" w:type="pct"/>
            <w:gridSpan w:val="4"/>
            <w:tcBorders>
              <w:bottom w:val="nil"/>
            </w:tcBorders>
            <w:shd w:val="clear" w:color="auto" w:fill="DEEAF6"/>
          </w:tcPr>
          <w:p w14:paraId="459623E8"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024D0833" w14:textId="77777777" w:rsidTr="002451BC">
        <w:tc>
          <w:tcPr>
            <w:tcW w:w="1718" w:type="pct"/>
            <w:tcBorders>
              <w:top w:val="nil"/>
              <w:right w:val="nil"/>
            </w:tcBorders>
            <w:shd w:val="clear" w:color="auto" w:fill="DEEAF6"/>
          </w:tcPr>
          <w:p w14:paraId="2214D442"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141FAF29"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1E8F80CD"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7A3F577D" w14:textId="77777777" w:rsidTr="00711705">
        <w:tc>
          <w:tcPr>
            <w:tcW w:w="1718" w:type="pct"/>
            <w:tcBorders>
              <w:right w:val="single" w:sz="4" w:space="0" w:color="auto"/>
            </w:tcBorders>
          </w:tcPr>
          <w:p w14:paraId="60404A31"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from previously read narratives;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1D6B2674"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32AEE2CB"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w:t>
            </w:r>
          </w:p>
        </w:tc>
      </w:tr>
      <w:tr w:rsidR="00A1749E" w:rsidRPr="0013718D" w14:paraId="545DAB9B" w14:textId="77777777" w:rsidTr="00711705">
        <w:tc>
          <w:tcPr>
            <w:tcW w:w="5000" w:type="pct"/>
            <w:gridSpan w:val="4"/>
            <w:shd w:val="clear" w:color="auto" w:fill="DEEAF6"/>
          </w:tcPr>
          <w:p w14:paraId="6B0C5D21" w14:textId="77777777" w:rsidR="00A1749E" w:rsidRPr="0013718D" w:rsidRDefault="00A1749E" w:rsidP="00A1749E">
            <w:pPr>
              <w:contextualSpacing/>
              <w:rPr>
                <w:rFonts w:eastAsia="Calibri"/>
                <w:b/>
              </w:rPr>
            </w:pPr>
            <w:r w:rsidRPr="0013718D">
              <w:rPr>
                <w:rFonts w:eastAsia="Calibri"/>
                <w:b/>
              </w:rPr>
              <w:t>Instructional Tips/Strategies/Suggestions</w:t>
            </w:r>
            <w:r w:rsidRPr="0013718D">
              <w:rPr>
                <w:rFonts w:eastAsia="Calibri"/>
              </w:rPr>
              <w:t xml:space="preserve"> </w:t>
            </w:r>
            <w:r w:rsidRPr="0013718D">
              <w:rPr>
                <w:rFonts w:eastAsia="Calibri"/>
                <w:b/>
              </w:rPr>
              <w:t>for Teacher</w:t>
            </w:r>
          </w:p>
        </w:tc>
      </w:tr>
      <w:tr w:rsidR="00A1749E" w:rsidRPr="0013718D" w14:paraId="6E682C27" w14:textId="77777777" w:rsidTr="00711705">
        <w:tc>
          <w:tcPr>
            <w:tcW w:w="5000" w:type="pct"/>
            <w:gridSpan w:val="4"/>
          </w:tcPr>
          <w:p w14:paraId="288D3373" w14:textId="77777777" w:rsidR="00A1749E" w:rsidRPr="0013718D" w:rsidRDefault="00A1749E" w:rsidP="00780D82">
            <w:pPr>
              <w:pStyle w:val="ListBullet"/>
            </w:pPr>
            <w:r w:rsidRPr="0013718D">
              <w:t>The use of centers in this lesson gives the opportunity to assess students’ learning up to this point. This lesson, the previous lesson, and the following lesson serve as the language checkpoint for the unit, measuring student progress in relation to the Focus Language Goals.</w:t>
            </w:r>
          </w:p>
          <w:p w14:paraId="4BFB89F5" w14:textId="77777777" w:rsidR="00A1749E" w:rsidRPr="0013718D" w:rsidRDefault="00A1749E" w:rsidP="00780D82">
            <w:pPr>
              <w:pStyle w:val="ListBullet"/>
            </w:pPr>
            <w:r w:rsidRPr="0013718D">
              <w:t xml:space="preserve">Instruction about question words is divided over three days to provide ample language practice. </w:t>
            </w:r>
          </w:p>
          <w:p w14:paraId="0BE86B47" w14:textId="77777777" w:rsidR="00A1749E" w:rsidRPr="0013718D" w:rsidRDefault="00A1749E" w:rsidP="00780D82">
            <w:pPr>
              <w:pStyle w:val="ListBullet"/>
              <w:rPr>
                <w:color w:val="000000"/>
              </w:rPr>
            </w:pPr>
            <w:r w:rsidRPr="0013718D">
              <w:t xml:space="preserve">Use the results of formative assessments to inform instruction and make adjustments to the instructional sequence as needed.  </w:t>
            </w:r>
          </w:p>
        </w:tc>
      </w:tr>
    </w:tbl>
    <w:p w14:paraId="2D72B833"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223FC772" w14:textId="77777777" w:rsidTr="00711705">
        <w:tc>
          <w:tcPr>
            <w:tcW w:w="5000" w:type="pct"/>
            <w:shd w:val="clear" w:color="auto" w:fill="D9D9D9"/>
          </w:tcPr>
          <w:p w14:paraId="251142E3"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58F5E6B7" w14:textId="77777777" w:rsidTr="00711705">
        <w:tc>
          <w:tcPr>
            <w:tcW w:w="5000" w:type="pct"/>
            <w:shd w:val="clear" w:color="auto" w:fill="E2EFD9"/>
          </w:tcPr>
          <w:p w14:paraId="03D3371C"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2673AF6B" w14:textId="77777777" w:rsidTr="00711705">
        <w:tc>
          <w:tcPr>
            <w:tcW w:w="5000" w:type="pct"/>
          </w:tcPr>
          <w:p w14:paraId="6CA0E780" w14:textId="77777777" w:rsidR="00A1749E" w:rsidRPr="00AF7AD2" w:rsidRDefault="00A1749E" w:rsidP="001B2D0D">
            <w:pPr>
              <w:pStyle w:val="ListBullet"/>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p w14:paraId="73DDFE5A" w14:textId="77777777" w:rsidR="00A1749E" w:rsidRPr="00AF7AD2" w:rsidRDefault="00A1749E" w:rsidP="001B2D0D">
            <w:pPr>
              <w:pStyle w:val="ListBullet"/>
              <w:rPr>
                <w:color w:val="000000"/>
              </w:rPr>
            </w:pPr>
            <w:r w:rsidRPr="00AF7AD2">
              <w:t xml:space="preserve">Some students may be uncomfortable asking and answering questions. </w:t>
            </w:r>
          </w:p>
        </w:tc>
      </w:tr>
      <w:tr w:rsidR="00A1749E" w:rsidRPr="00AF7AD2" w14:paraId="65B5B5C2" w14:textId="77777777" w:rsidTr="00711705">
        <w:tc>
          <w:tcPr>
            <w:tcW w:w="5000" w:type="pct"/>
            <w:shd w:val="clear" w:color="auto" w:fill="E2EFD9"/>
          </w:tcPr>
          <w:p w14:paraId="3F1D64ED" w14:textId="77777777" w:rsidR="00A1749E" w:rsidRPr="00AF7AD2" w:rsidRDefault="00A1749E" w:rsidP="00A1749E">
            <w:pPr>
              <w:contextualSpacing/>
              <w:rPr>
                <w:rFonts w:eastAsia="Calibri" w:cs="Arial"/>
              </w:rPr>
            </w:pPr>
            <w:r w:rsidRPr="00AF7AD2">
              <w:rPr>
                <w:rFonts w:eastAsia="Calibri"/>
                <w:b/>
              </w:rPr>
              <w:t>Anticipated Student</w:t>
            </w:r>
            <w:r w:rsidRPr="00AF7AD2">
              <w:rPr>
                <w:rFonts w:eastAsia="Calibri"/>
              </w:rPr>
              <w:t xml:space="preserve"> </w:t>
            </w:r>
            <w:r w:rsidRPr="00AF7AD2">
              <w:rPr>
                <w:rFonts w:eastAsia="Calibri"/>
                <w:b/>
              </w:rPr>
              <w:t>Pre-Conceptions/Misconceptions</w:t>
            </w:r>
          </w:p>
        </w:tc>
      </w:tr>
      <w:tr w:rsidR="00A1749E" w:rsidRPr="00AF7AD2" w14:paraId="3FF28ABC" w14:textId="77777777" w:rsidTr="00711705">
        <w:tc>
          <w:tcPr>
            <w:tcW w:w="5000" w:type="pct"/>
          </w:tcPr>
          <w:p w14:paraId="070AAF44" w14:textId="77777777" w:rsidR="00A1749E" w:rsidRPr="00AF7AD2" w:rsidRDefault="00A1749E" w:rsidP="00FC4D49">
            <w:pPr>
              <w:pStyle w:val="ListBullet"/>
              <w:rPr>
                <w:rFonts w:eastAsia="Calibri" w:cs="Arial"/>
              </w:rPr>
            </w:pPr>
            <w:r w:rsidRPr="00AF7AD2">
              <w:t>Students may think that question words are interchangeable.</w:t>
            </w:r>
          </w:p>
        </w:tc>
      </w:tr>
    </w:tbl>
    <w:p w14:paraId="56C12FA1"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42BD446C" w14:textId="77777777" w:rsidTr="00711705">
        <w:tc>
          <w:tcPr>
            <w:tcW w:w="5000" w:type="pct"/>
            <w:shd w:val="clear" w:color="auto" w:fill="D9D9D9"/>
          </w:tcPr>
          <w:p w14:paraId="4C4D0B74"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1FE0492D" w14:textId="77777777" w:rsidTr="00711705">
        <w:tc>
          <w:tcPr>
            <w:tcW w:w="5000" w:type="pct"/>
            <w:shd w:val="clear" w:color="auto" w:fill="FFF2CC"/>
          </w:tcPr>
          <w:p w14:paraId="71F6B08F"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43CBAFC1" w14:textId="77777777" w:rsidTr="00711705">
        <w:tc>
          <w:tcPr>
            <w:tcW w:w="5000" w:type="pct"/>
          </w:tcPr>
          <w:p w14:paraId="7A63F41F" w14:textId="77777777" w:rsidR="00A1749E" w:rsidRPr="00AF7AD2" w:rsidRDefault="00A1749E" w:rsidP="00AF7AD2">
            <w:pPr>
              <w:pStyle w:val="Heading7nospace"/>
              <w:rPr>
                <w:rFonts w:asciiTheme="majorHAnsi" w:hAnsiTheme="majorHAnsi"/>
              </w:rPr>
            </w:pPr>
            <w:r w:rsidRPr="00AF7AD2">
              <w:rPr>
                <w:rFonts w:asciiTheme="majorHAnsi" w:hAnsiTheme="majorHAnsi"/>
                <w:bCs/>
              </w:rPr>
              <w:t>Post and explain the lesson language objectives: “</w:t>
            </w:r>
            <w:r w:rsidRPr="00AF7AD2">
              <w:rPr>
                <w:rFonts w:asciiTheme="majorHAnsi" w:hAnsiTheme="majorHAnsi"/>
              </w:rPr>
              <w:t xml:space="preserve">Students will be able to answer </w:t>
            </w:r>
            <w:r w:rsidRPr="00AF7AD2">
              <w:rPr>
                <w:rFonts w:asciiTheme="majorHAnsi" w:hAnsiTheme="majorHAnsi"/>
                <w:i/>
              </w:rPr>
              <w:t xml:space="preserve">what </w:t>
            </w:r>
            <w:r w:rsidRPr="00AF7AD2">
              <w:rPr>
                <w:rFonts w:asciiTheme="majorHAnsi" w:hAnsiTheme="majorHAnsi"/>
              </w:rPr>
              <w:t xml:space="preserve">and/or </w:t>
            </w:r>
            <w:r w:rsidRPr="00AF7AD2">
              <w:rPr>
                <w:rFonts w:asciiTheme="majorHAnsi" w:hAnsiTheme="majorHAnsi"/>
                <w:i/>
              </w:rPr>
              <w:t>when</w:t>
            </w:r>
            <w:r w:rsidRPr="00AF7AD2">
              <w:rPr>
                <w:rFonts w:asciiTheme="majorHAnsi" w:hAnsiTheme="majorHAnsi"/>
              </w:rPr>
              <w:t xml:space="preserve"> questions about a text” and “Students will be able to explain and discuss emotions and characters from previously read stories using academic language learned so far in the unit.” </w:t>
            </w:r>
            <w:r w:rsidRPr="00AF7AD2">
              <w:rPr>
                <w:rFonts w:asciiTheme="majorHAnsi" w:hAnsiTheme="majorHAnsi"/>
                <w:bCs/>
              </w:rPr>
              <w:t xml:space="preserve">To promote student ownership and self-monitoring of learning, have students summarize and/or state the objective in their own words. At the end of the lesson, students can reflect on their learning in relation to the objective.   </w:t>
            </w:r>
          </w:p>
          <w:p w14:paraId="679952FA"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Begin with a quick review of emotion vocabulary with a game, such as bingo. Prepare bingo cards with images, words, or a combination of the two. If bingo cards with images were used in Lesson 7, use bingo cards with words. An alternative could be verb bingo or pronoun bingo. When calling out an emotion, hold up an </w:t>
            </w:r>
            <w:hyperlink w:anchor="L1emotionscards" w:history="1">
              <w:r w:rsidRPr="00AF7AD2">
                <w:rPr>
                  <w:rStyle w:val="Hyperlink"/>
                </w:rPr>
                <w:t>emotion card.</w:t>
              </w:r>
            </w:hyperlink>
            <w:r w:rsidRPr="00AF7AD2">
              <w:rPr>
                <w:rFonts w:asciiTheme="majorHAnsi" w:hAnsiTheme="majorHAnsi"/>
              </w:rPr>
              <w:t xml:space="preserve"> </w:t>
            </w:r>
          </w:p>
          <w:p w14:paraId="00113BA2" w14:textId="77777777" w:rsidR="00A1749E" w:rsidRPr="00711705" w:rsidRDefault="000A5B81" w:rsidP="00AF7AD2">
            <w:pPr>
              <w:pStyle w:val="Heading7"/>
              <w:rPr>
                <w:rFonts w:asciiTheme="majorHAnsi" w:hAnsiTheme="majorHAnsi"/>
                <w:b/>
              </w:rPr>
            </w:pPr>
            <w:r w:rsidRPr="000A5B81">
              <w:rPr>
                <w:rFonts w:asciiTheme="majorHAnsi" w:hAnsiTheme="majorHAnsi"/>
                <w:b/>
              </w:rPr>
              <w:t>Alternate lesson opening activities:</w:t>
            </w:r>
          </w:p>
          <w:p w14:paraId="30295E2A" w14:textId="77777777" w:rsidR="00A1749E" w:rsidRPr="00AF7AD2" w:rsidRDefault="00A1749E" w:rsidP="00AF7AD2">
            <w:pPr>
              <w:pStyle w:val="Heading8"/>
              <w:rPr>
                <w:szCs w:val="22"/>
              </w:rPr>
            </w:pPr>
            <w:r w:rsidRPr="00AF7AD2">
              <w:rPr>
                <w:szCs w:val="22"/>
              </w:rPr>
              <w:t xml:space="preserve">Play pronoun bingo or bingo with </w:t>
            </w:r>
            <w:r w:rsidRPr="00AF7AD2">
              <w:rPr>
                <w:i/>
                <w:szCs w:val="22"/>
              </w:rPr>
              <w:t>to be</w:t>
            </w:r>
            <w:r w:rsidRPr="00AF7AD2">
              <w:rPr>
                <w:szCs w:val="22"/>
              </w:rPr>
              <w:t xml:space="preserve"> and </w:t>
            </w:r>
            <w:r w:rsidRPr="00AF7AD2">
              <w:rPr>
                <w:i/>
                <w:szCs w:val="22"/>
              </w:rPr>
              <w:t>to feel.</w:t>
            </w:r>
          </w:p>
          <w:p w14:paraId="3E0E4075" w14:textId="77777777" w:rsidR="00A1749E" w:rsidRPr="00AF7AD2" w:rsidRDefault="00A1749E" w:rsidP="00AF7AD2">
            <w:pPr>
              <w:pStyle w:val="Heading8"/>
              <w:rPr>
                <w:szCs w:val="22"/>
              </w:rPr>
            </w:pPr>
            <w:r w:rsidRPr="00AF7AD2">
              <w:rPr>
                <w:szCs w:val="22"/>
              </w:rPr>
              <w:t xml:space="preserve">Play music, stop at different times, and say an emotion when the music stops. Tell students to act out, make facial expressions for, point to, or hold up the appropriate </w:t>
            </w:r>
            <w:hyperlink w:anchor="L1emotionscards" w:history="1">
              <w:r w:rsidRPr="00AF7AD2">
                <w:rPr>
                  <w:rStyle w:val="Hyperlink"/>
                  <w:szCs w:val="22"/>
                </w:rPr>
                <w:t>emotion card</w:t>
              </w:r>
            </w:hyperlink>
            <w:r w:rsidRPr="00AF7AD2">
              <w:rPr>
                <w:szCs w:val="22"/>
              </w:rPr>
              <w:t>. Continue to play and pause music until all emotions have been reviewed.</w:t>
            </w:r>
          </w:p>
        </w:tc>
      </w:tr>
      <w:tr w:rsidR="00A1749E" w:rsidRPr="00AF7AD2" w14:paraId="5A760665" w14:textId="77777777" w:rsidTr="00711705">
        <w:tc>
          <w:tcPr>
            <w:tcW w:w="5000" w:type="pct"/>
            <w:shd w:val="clear" w:color="auto" w:fill="FFF2CC"/>
          </w:tcPr>
          <w:p w14:paraId="7822647D"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74B15544" w14:textId="77777777" w:rsidTr="00711705">
        <w:tc>
          <w:tcPr>
            <w:tcW w:w="5000" w:type="pct"/>
          </w:tcPr>
          <w:p w14:paraId="7CE03B9C"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Introduce the lesson. For example, say: “Today we are going to learn more language to help us discuss how someone is feeling. We are going to learn question words to help us get more information. Today we will work with two question words: </w:t>
            </w:r>
            <w:r w:rsidRPr="00AF7AD2">
              <w:rPr>
                <w:rFonts w:asciiTheme="majorHAnsi" w:hAnsiTheme="majorHAnsi"/>
                <w:i/>
              </w:rPr>
              <w:t>when</w:t>
            </w:r>
            <w:r w:rsidRPr="00AF7AD2">
              <w:rPr>
                <w:rFonts w:asciiTheme="majorHAnsi" w:hAnsiTheme="majorHAnsi"/>
              </w:rPr>
              <w:t xml:space="preserve"> and </w:t>
            </w:r>
            <w:r w:rsidRPr="00AF7AD2">
              <w:rPr>
                <w:rFonts w:asciiTheme="majorHAnsi" w:hAnsiTheme="majorHAnsi"/>
                <w:i/>
              </w:rPr>
              <w:t>what.</w:t>
            </w:r>
            <w:r w:rsidRPr="00AF7AD2">
              <w:rPr>
                <w:rFonts w:asciiTheme="majorHAnsi" w:hAnsiTheme="majorHAnsi"/>
              </w:rPr>
              <w:t>”</w:t>
            </w:r>
          </w:p>
          <w:p w14:paraId="415BD798" w14:textId="77777777" w:rsidR="00A1749E" w:rsidRPr="00AF7AD2" w:rsidRDefault="00A1749E" w:rsidP="00AF7AD2">
            <w:pPr>
              <w:pStyle w:val="Heading7"/>
              <w:rPr>
                <w:rFonts w:asciiTheme="majorHAnsi" w:hAnsiTheme="majorHAnsi"/>
                <w:b/>
                <w:u w:val="single"/>
              </w:rPr>
            </w:pPr>
            <w:r w:rsidRPr="00AF7AD2">
              <w:rPr>
                <w:rFonts w:asciiTheme="majorHAnsi" w:hAnsiTheme="majorHAnsi"/>
              </w:rPr>
              <w:t xml:space="preserve">Teach the question words </w:t>
            </w:r>
            <w:r w:rsidRPr="00AF7AD2">
              <w:rPr>
                <w:rFonts w:asciiTheme="majorHAnsi" w:hAnsiTheme="majorHAnsi"/>
                <w:i/>
              </w:rPr>
              <w:t xml:space="preserve">who </w:t>
            </w:r>
            <w:r w:rsidRPr="00AF7AD2">
              <w:rPr>
                <w:rFonts w:asciiTheme="majorHAnsi" w:hAnsiTheme="majorHAnsi"/>
              </w:rPr>
              <w:t xml:space="preserve">and </w:t>
            </w:r>
            <w:r w:rsidRPr="00AF7AD2">
              <w:rPr>
                <w:rFonts w:asciiTheme="majorHAnsi" w:hAnsiTheme="majorHAnsi"/>
                <w:i/>
              </w:rPr>
              <w:t>where</w:t>
            </w:r>
            <w:r w:rsidRPr="00AF7AD2">
              <w:rPr>
                <w:rFonts w:asciiTheme="majorHAnsi" w:hAnsiTheme="majorHAnsi"/>
              </w:rPr>
              <w:t xml:space="preserve"> with a question anchor chart that contains each question word and an image illustrating it. Depending upon students’ familiarity with question words, consider focusing on only one question word.</w:t>
            </w:r>
          </w:p>
          <w:p w14:paraId="7B6AA8DF" w14:textId="77777777" w:rsidR="00A1749E" w:rsidRPr="00AF7AD2" w:rsidRDefault="00A1749E" w:rsidP="00AF7AD2">
            <w:pPr>
              <w:pStyle w:val="Heading8"/>
              <w:rPr>
                <w:b/>
                <w:szCs w:val="22"/>
                <w:u w:val="single"/>
              </w:rPr>
            </w:pPr>
            <w:r w:rsidRPr="00AF7AD2">
              <w:rPr>
                <w:szCs w:val="22"/>
              </w:rPr>
              <w:t>Review what a question is and give examples of questions. Revisit the question anchor chart started in Lesson 7.</w:t>
            </w:r>
          </w:p>
          <w:p w14:paraId="45DD7E3A" w14:textId="6168FD8F" w:rsidR="00A1749E" w:rsidRPr="00AF7AD2" w:rsidRDefault="00A1749E" w:rsidP="00AF7AD2">
            <w:pPr>
              <w:pStyle w:val="UDLbullet"/>
              <w:rPr>
                <w:rFonts w:asciiTheme="majorHAnsi" w:hAnsiTheme="majorHAnsi"/>
                <w:b/>
                <w:szCs w:val="22"/>
                <w:u w:val="single"/>
              </w:rPr>
            </w:pPr>
            <w:r w:rsidRPr="00AF7AD2">
              <w:rPr>
                <w:rFonts w:asciiTheme="majorHAnsi" w:hAnsiTheme="majorHAnsi"/>
                <w:szCs w:val="22"/>
              </w:rPr>
              <w:t xml:space="preserve">Provide </w:t>
            </w:r>
            <w:hyperlink r:id="rId85" w:history="1">
              <w:r w:rsidRPr="00AF7AD2">
                <w:rPr>
                  <w:rStyle w:val="Hyperlink"/>
                  <w:szCs w:val="22"/>
                </w:rPr>
                <w:t>options for engagement</w:t>
              </w:r>
            </w:hyperlink>
            <w:r w:rsidRPr="00AF7AD2">
              <w:rPr>
                <w:rFonts w:asciiTheme="majorHAnsi" w:hAnsiTheme="majorHAnsi"/>
                <w:szCs w:val="22"/>
              </w:rPr>
              <w:t xml:space="preserve">, such as asking students to think about and share what they know about the question word. This can include a definition, an example of the question word, and/or an example of how to answer a question with a specific question word. </w:t>
            </w:r>
          </w:p>
          <w:p w14:paraId="5D4063CA" w14:textId="77777777" w:rsidR="00A1749E" w:rsidRPr="00AF7AD2" w:rsidRDefault="00A1749E" w:rsidP="00AF7AD2">
            <w:pPr>
              <w:pStyle w:val="Heading8"/>
              <w:rPr>
                <w:b/>
                <w:szCs w:val="22"/>
                <w:u w:val="single"/>
              </w:rPr>
            </w:pPr>
            <w:r w:rsidRPr="00AF7AD2">
              <w:rPr>
                <w:szCs w:val="22"/>
              </w:rPr>
              <w:t xml:space="preserve">Introduce </w:t>
            </w:r>
            <w:r w:rsidRPr="00AF7AD2">
              <w:rPr>
                <w:i/>
                <w:szCs w:val="22"/>
              </w:rPr>
              <w:t>when</w:t>
            </w:r>
            <w:r w:rsidRPr="00AF7AD2">
              <w:rPr>
                <w:szCs w:val="22"/>
              </w:rPr>
              <w:t>. For example, say:</w:t>
            </w:r>
            <w:r w:rsidRPr="00AF7AD2">
              <w:rPr>
                <w:i/>
                <w:szCs w:val="22"/>
              </w:rPr>
              <w:t xml:space="preserve"> </w:t>
            </w:r>
            <w:r w:rsidRPr="00AF7AD2">
              <w:rPr>
                <w:szCs w:val="22"/>
              </w:rPr>
              <w:t xml:space="preserve">“If I ask </w:t>
            </w:r>
            <w:r w:rsidRPr="00AF7AD2">
              <w:rPr>
                <w:i/>
                <w:szCs w:val="22"/>
              </w:rPr>
              <w:t>when,</w:t>
            </w:r>
            <w:r w:rsidRPr="00AF7AD2">
              <w:rPr>
                <w:szCs w:val="22"/>
              </w:rPr>
              <w:t xml:space="preserve"> I ask what time. We answer a </w:t>
            </w:r>
            <w:r w:rsidRPr="00AF7AD2">
              <w:rPr>
                <w:i/>
                <w:szCs w:val="22"/>
              </w:rPr>
              <w:t>when</w:t>
            </w:r>
            <w:r w:rsidRPr="00AF7AD2">
              <w:rPr>
                <w:szCs w:val="22"/>
              </w:rPr>
              <w:t xml:space="preserve"> question by saying a time. For example, if I ask ‘When do we have gym?’ you can answer, ‘We have gym </w:t>
            </w:r>
            <w:r w:rsidRPr="00AF7AD2">
              <w:rPr>
                <w:i/>
                <w:szCs w:val="22"/>
              </w:rPr>
              <w:t>after lunch</w:t>
            </w:r>
            <w:r w:rsidRPr="00AF7AD2">
              <w:rPr>
                <w:szCs w:val="22"/>
              </w:rPr>
              <w:t xml:space="preserve">.” Add the definition and examples of </w:t>
            </w:r>
            <w:r w:rsidRPr="00AF7AD2">
              <w:rPr>
                <w:i/>
                <w:szCs w:val="22"/>
              </w:rPr>
              <w:t>when</w:t>
            </w:r>
            <w:r w:rsidRPr="00AF7AD2">
              <w:rPr>
                <w:szCs w:val="22"/>
              </w:rPr>
              <w:t xml:space="preserve"> questions and answers to the anchor chart.</w:t>
            </w:r>
          </w:p>
          <w:p w14:paraId="0A412BBB" w14:textId="77777777" w:rsidR="00A1749E" w:rsidRPr="00AF7AD2" w:rsidRDefault="00A1749E" w:rsidP="00AF7AD2">
            <w:pPr>
              <w:pStyle w:val="Heading8"/>
              <w:rPr>
                <w:b/>
                <w:szCs w:val="22"/>
                <w:u w:val="single"/>
              </w:rPr>
            </w:pPr>
            <w:r w:rsidRPr="00AF7AD2">
              <w:rPr>
                <w:szCs w:val="22"/>
              </w:rPr>
              <w:t xml:space="preserve">Introduce </w:t>
            </w:r>
            <w:r w:rsidRPr="00AF7AD2">
              <w:rPr>
                <w:i/>
                <w:szCs w:val="22"/>
              </w:rPr>
              <w:t>what</w:t>
            </w:r>
            <w:r w:rsidRPr="00AF7AD2">
              <w:rPr>
                <w:szCs w:val="22"/>
              </w:rPr>
              <w:t xml:space="preserve">. For example, say: “When we ask </w:t>
            </w:r>
            <w:r w:rsidRPr="00AF7AD2">
              <w:rPr>
                <w:i/>
                <w:szCs w:val="22"/>
              </w:rPr>
              <w:t>what,</w:t>
            </w:r>
            <w:r w:rsidRPr="00AF7AD2">
              <w:rPr>
                <w:szCs w:val="22"/>
              </w:rPr>
              <w:t xml:space="preserve"> we ask someone to describe something. The answer to a </w:t>
            </w:r>
            <w:r w:rsidRPr="00AF7AD2">
              <w:rPr>
                <w:i/>
                <w:szCs w:val="22"/>
              </w:rPr>
              <w:t>what</w:t>
            </w:r>
            <w:r w:rsidRPr="00AF7AD2">
              <w:rPr>
                <w:szCs w:val="22"/>
              </w:rPr>
              <w:t xml:space="preserve"> question is a description. For example, if I say, ‘What are we learning today?’ you can answer, ‘We are learning question words.’ If I ask, ‘What color is the book?’ you can answer, ‘The book is blue.’” Add the definition and examples of </w:t>
            </w:r>
            <w:r w:rsidRPr="00AF7AD2">
              <w:rPr>
                <w:i/>
                <w:szCs w:val="22"/>
              </w:rPr>
              <w:t>what</w:t>
            </w:r>
            <w:r w:rsidRPr="00AF7AD2">
              <w:rPr>
                <w:szCs w:val="22"/>
              </w:rPr>
              <w:t xml:space="preserve"> questions and answers to the anchor chart.</w:t>
            </w:r>
          </w:p>
          <w:p w14:paraId="01375544"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Practice questions with </w:t>
            </w:r>
            <w:r w:rsidRPr="00AF7AD2">
              <w:rPr>
                <w:rFonts w:asciiTheme="majorHAnsi" w:hAnsiTheme="majorHAnsi"/>
                <w:i/>
              </w:rPr>
              <w:t>when</w:t>
            </w:r>
            <w:r w:rsidRPr="00AF7AD2">
              <w:rPr>
                <w:rFonts w:asciiTheme="majorHAnsi" w:hAnsiTheme="majorHAnsi"/>
              </w:rPr>
              <w:t xml:space="preserve"> and </w:t>
            </w:r>
            <w:r w:rsidRPr="00AF7AD2">
              <w:rPr>
                <w:rFonts w:asciiTheme="majorHAnsi" w:hAnsiTheme="majorHAnsi"/>
                <w:i/>
              </w:rPr>
              <w:t xml:space="preserve">what </w:t>
            </w:r>
            <w:r w:rsidRPr="00AF7AD2">
              <w:rPr>
                <w:rFonts w:asciiTheme="majorHAnsi" w:hAnsiTheme="majorHAnsi"/>
              </w:rPr>
              <w:t xml:space="preserve">by reviewing stories previously read in class. </w:t>
            </w:r>
          </w:p>
          <w:p w14:paraId="42CECB40" w14:textId="77777777" w:rsidR="00A1749E" w:rsidRPr="00AF7AD2" w:rsidRDefault="00A1749E" w:rsidP="00AF7AD2">
            <w:pPr>
              <w:pStyle w:val="Heading8"/>
              <w:rPr>
                <w:szCs w:val="22"/>
              </w:rPr>
            </w:pPr>
            <w:r w:rsidRPr="00AF7AD2">
              <w:rPr>
                <w:szCs w:val="22"/>
              </w:rPr>
              <w:t>Hold up each book and ask questions, such as: “When did Chester feel loved in this book? When did the story take place? What did Chester’s mother do to make Chester feel better? What did Chester do before going to school?”</w:t>
            </w:r>
          </w:p>
          <w:p w14:paraId="12581CE9" w14:textId="77777777" w:rsidR="00A1749E" w:rsidRPr="00AF7AD2" w:rsidRDefault="00A1749E" w:rsidP="00AF7AD2">
            <w:pPr>
              <w:pStyle w:val="Heading8"/>
              <w:rPr>
                <w:szCs w:val="22"/>
              </w:rPr>
            </w:pPr>
            <w:r w:rsidRPr="00AF7AD2">
              <w:rPr>
                <w:szCs w:val="22"/>
              </w:rPr>
              <w:t xml:space="preserve">Reread </w:t>
            </w:r>
            <w:r w:rsidRPr="00AF7AD2">
              <w:rPr>
                <w:i/>
                <w:szCs w:val="22"/>
              </w:rPr>
              <w:t>Chester the Brave.</w:t>
            </w:r>
            <w:r w:rsidRPr="00AF7AD2">
              <w:rPr>
                <w:szCs w:val="22"/>
              </w:rPr>
              <w:t xml:space="preserve"> Modify and/or adapt the text while reading, if needed, or use another text. While reading, pause to ask students </w:t>
            </w:r>
            <w:r w:rsidRPr="00AF7AD2">
              <w:rPr>
                <w:i/>
                <w:szCs w:val="22"/>
              </w:rPr>
              <w:t>when</w:t>
            </w:r>
            <w:r w:rsidRPr="00AF7AD2">
              <w:rPr>
                <w:szCs w:val="22"/>
              </w:rPr>
              <w:t xml:space="preserve"> and </w:t>
            </w:r>
            <w:r w:rsidRPr="00AF7AD2">
              <w:rPr>
                <w:i/>
                <w:szCs w:val="22"/>
              </w:rPr>
              <w:t>what</w:t>
            </w:r>
            <w:r w:rsidRPr="00AF7AD2">
              <w:rPr>
                <w:szCs w:val="22"/>
              </w:rPr>
              <w:t xml:space="preserve"> questions to review the text, such as: “When was Chester afraid? When did Chester feel brave? What was Chester afraid of?” Give students sentence frames, visuals, and/or word banks to respond, and allow them to share with a partner before sharing with the class.</w:t>
            </w:r>
          </w:p>
          <w:p w14:paraId="5959E099" w14:textId="77777777" w:rsidR="0093564E" w:rsidRDefault="00A1749E">
            <w:pPr>
              <w:pStyle w:val="Heading8"/>
            </w:pPr>
            <w:r w:rsidRPr="00AF7AD2">
              <w:rPr>
                <w:b/>
              </w:rPr>
              <w:t>Optional activity:</w:t>
            </w:r>
            <w:r w:rsidRPr="00AF7AD2">
              <w:t xml:space="preserve"> Have students practice asking and answering </w:t>
            </w:r>
            <w:r w:rsidRPr="00AF7AD2">
              <w:rPr>
                <w:i/>
              </w:rPr>
              <w:t>when</w:t>
            </w:r>
            <w:r w:rsidRPr="00AF7AD2">
              <w:t xml:space="preserve"> and </w:t>
            </w:r>
            <w:r w:rsidRPr="00AF7AD2">
              <w:rPr>
                <w:i/>
              </w:rPr>
              <w:t>what</w:t>
            </w:r>
            <w:r w:rsidRPr="00AF7AD2">
              <w:t xml:space="preserve"> questions about </w:t>
            </w:r>
            <w:r w:rsidRPr="00AF7AD2">
              <w:rPr>
                <w:i/>
              </w:rPr>
              <w:t>Chester the Brave</w:t>
            </w:r>
            <w:r w:rsidRPr="00AF7AD2">
              <w:t xml:space="preserve"> with a partner. </w:t>
            </w:r>
          </w:p>
          <w:p w14:paraId="680A3222" w14:textId="4F008B14"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86" w:history="1">
              <w:r w:rsidRPr="00AF7AD2">
                <w:rPr>
                  <w:rStyle w:val="Hyperlink"/>
                  <w:szCs w:val="22"/>
                </w:rPr>
                <w:t>options for perception</w:t>
              </w:r>
            </w:hyperlink>
            <w:r w:rsidRPr="00AF7AD2">
              <w:rPr>
                <w:rFonts w:asciiTheme="majorHAnsi" w:hAnsiTheme="majorHAnsi"/>
                <w:szCs w:val="22"/>
              </w:rPr>
              <w:t xml:space="preserve">, such as a read aloud video of </w:t>
            </w:r>
            <w:r w:rsidRPr="00AF7AD2">
              <w:rPr>
                <w:rFonts w:asciiTheme="majorHAnsi" w:hAnsiTheme="majorHAnsi"/>
                <w:i/>
                <w:szCs w:val="22"/>
              </w:rPr>
              <w:t>Chester the Brave</w:t>
            </w:r>
            <w:r w:rsidRPr="00AF7AD2">
              <w:rPr>
                <w:rFonts w:asciiTheme="majorHAnsi" w:hAnsiTheme="majorHAnsi"/>
                <w:szCs w:val="22"/>
              </w:rPr>
              <w:t xml:space="preserve"> (see “</w:t>
            </w:r>
            <w:hyperlink r:id="rId87" w:history="1">
              <w:r w:rsidRPr="00AF7AD2">
                <w:rPr>
                  <w:rStyle w:val="Hyperlink"/>
                  <w:szCs w:val="22"/>
                </w:rPr>
                <w:t>Kindergarten Read Aloud Chester the Brave</w:t>
              </w:r>
            </w:hyperlink>
            <w:r w:rsidRPr="00AF7AD2">
              <w:rPr>
                <w:rFonts w:asciiTheme="majorHAnsi" w:hAnsiTheme="majorHAnsi"/>
                <w:szCs w:val="22"/>
              </w:rPr>
              <w:t xml:space="preserve">”). Students could watch the video in a video viewing station where they can pause and ask clarifying questions as needed. </w:t>
            </w:r>
          </w:p>
          <w:p w14:paraId="6A323969" w14:textId="77777777" w:rsidR="00A1749E" w:rsidRPr="00AF7AD2" w:rsidRDefault="00A1749E" w:rsidP="00AF7AD2">
            <w:pPr>
              <w:pStyle w:val="Heading7"/>
            </w:pPr>
            <w:r w:rsidRPr="00AF7AD2">
              <w:t xml:space="preserve">Have students practice identifying emotions and elaborating. </w:t>
            </w:r>
          </w:p>
          <w:p w14:paraId="23D1630A" w14:textId="77777777" w:rsidR="00A1749E" w:rsidRPr="00AF7AD2" w:rsidRDefault="00A1749E" w:rsidP="00AF7AD2">
            <w:pPr>
              <w:pStyle w:val="Heading8"/>
            </w:pPr>
            <w:r w:rsidRPr="00AF7AD2">
              <w:t xml:space="preserve">Give each pair </w:t>
            </w:r>
            <w:r w:rsidR="00711705">
              <w:t xml:space="preserve">three or four </w:t>
            </w:r>
            <w:r w:rsidRPr="00AF7AD2">
              <w:t>images from the text, and ask them to discuss how Chester is feeling in each image using sentence frames, such as: “Chester feels</w:t>
            </w:r>
            <w:r w:rsidR="006C01A0">
              <w:t xml:space="preserve"> </w:t>
            </w:r>
            <w:r w:rsidRPr="00AF7AD2">
              <w:t>____________________” or “He is</w:t>
            </w:r>
            <w:r w:rsidR="006C01A0">
              <w:t xml:space="preserve"> </w:t>
            </w:r>
            <w:r w:rsidRPr="00AF7AD2">
              <w:t xml:space="preserve">_______________.” As students are discussing, check for student use of </w:t>
            </w:r>
            <w:r w:rsidRPr="00AF7AD2">
              <w:rPr>
                <w:i/>
              </w:rPr>
              <w:t>to be</w:t>
            </w:r>
            <w:r w:rsidRPr="00AF7AD2">
              <w:t xml:space="preserve">, </w:t>
            </w:r>
            <w:r w:rsidRPr="00AF7AD2">
              <w:rPr>
                <w:i/>
              </w:rPr>
              <w:t>to feel,</w:t>
            </w:r>
            <w:r w:rsidRPr="00AF7AD2">
              <w:t xml:space="preserve"> and emotions vocabulary.</w:t>
            </w:r>
          </w:p>
          <w:p w14:paraId="32D12DB5" w14:textId="77777777" w:rsidR="00A1749E" w:rsidRPr="00AF7AD2" w:rsidRDefault="00A1749E" w:rsidP="00AF7AD2">
            <w:pPr>
              <w:pStyle w:val="Heading8"/>
            </w:pPr>
            <w:r w:rsidRPr="00AF7AD2">
              <w:t xml:space="preserve">Have students label the images with the proper emotions using emotion cards, phrases, and/or simple sentences in the present tense. Alternatively, have students circle the proper emotion or rearrange scrambled sentences. </w:t>
            </w:r>
          </w:p>
          <w:p w14:paraId="1DD33FA3" w14:textId="77777777" w:rsidR="00A1749E" w:rsidRPr="00AF7AD2" w:rsidRDefault="00A1749E" w:rsidP="00AF7AD2">
            <w:pPr>
              <w:pStyle w:val="Heading8"/>
            </w:pPr>
            <w:r w:rsidRPr="00AF7AD2">
              <w:t xml:space="preserve">Ask students to sequence labeled images in the proper order, pasting them onto a piece of paper. While students are working, circulate and offer process-based feedback. </w:t>
            </w:r>
          </w:p>
          <w:p w14:paraId="4C3D239C" w14:textId="31A0C973"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88" w:history="1">
              <w:r w:rsidRPr="00AF7AD2">
                <w:rPr>
                  <w:rStyle w:val="Hyperlink"/>
                  <w:szCs w:val="22"/>
                </w:rPr>
                <w:t>options for physical action</w:t>
              </w:r>
            </w:hyperlink>
            <w:r w:rsidRPr="00AF7AD2">
              <w:rPr>
                <w:rFonts w:asciiTheme="majorHAnsi" w:hAnsiTheme="majorHAnsi"/>
                <w:szCs w:val="22"/>
              </w:rPr>
              <w:t xml:space="preserve">, such as using a computer, working individually, or working with a partner. </w:t>
            </w:r>
          </w:p>
          <w:p w14:paraId="608BF7E1" w14:textId="77777777" w:rsidR="00A1749E" w:rsidRPr="00AF7AD2" w:rsidRDefault="00A1749E" w:rsidP="00AF7AD2">
            <w:pPr>
              <w:pStyle w:val="Heading8"/>
              <w:rPr>
                <w:rFonts w:eastAsia="Calibri"/>
                <w:b/>
              </w:rPr>
            </w:pPr>
            <w:r w:rsidRPr="00AF7AD2">
              <w:t xml:space="preserve">Have students report out to the class. To expand students’ thinking, consider asking them to explain why they think Chester felt each emotion. </w:t>
            </w:r>
          </w:p>
        </w:tc>
      </w:tr>
      <w:tr w:rsidR="00A1749E" w:rsidRPr="00AF7AD2" w14:paraId="58E6EC8B" w14:textId="77777777" w:rsidTr="00711705">
        <w:tc>
          <w:tcPr>
            <w:tcW w:w="5000" w:type="pct"/>
            <w:shd w:val="clear" w:color="auto" w:fill="FFF2CC"/>
          </w:tcPr>
          <w:p w14:paraId="52210C6F"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7071B677" w14:textId="77777777" w:rsidTr="00711705">
        <w:tc>
          <w:tcPr>
            <w:tcW w:w="5000" w:type="pct"/>
          </w:tcPr>
          <w:p w14:paraId="2E0D71C1" w14:textId="77777777" w:rsidR="00A1749E" w:rsidRPr="00AF7AD2" w:rsidRDefault="00A1749E" w:rsidP="00AF7AD2">
            <w:pPr>
              <w:pStyle w:val="Heading7nospace"/>
            </w:pPr>
            <w:r w:rsidRPr="00AF7AD2">
              <w:t>Have students work through centers independently. Make sure to allow for sufficient time to complete center work. Please note that the centers can be adapted to meet the needs of various classroom settings. Consider using multiple centers, or select a single center to focus on. If using only one center, it is recommended that you use a different center each day for Lessons 7–9. The lesson’s individual center work helps you assess students’ progress in relation to the unit’s Focus Language Goals.</w:t>
            </w:r>
          </w:p>
          <w:p w14:paraId="54D1CA1C" w14:textId="77777777" w:rsidR="00A1749E" w:rsidRPr="00AF7AD2" w:rsidRDefault="00A1749E" w:rsidP="00AF7AD2">
            <w:pPr>
              <w:pStyle w:val="Heading7"/>
            </w:pPr>
            <w:r w:rsidRPr="00AF7AD2">
              <w:t xml:space="preserve">Suggested centers and descriptions are provided below: </w:t>
            </w:r>
          </w:p>
          <w:p w14:paraId="0F437B94" w14:textId="77777777" w:rsidR="00A1749E" w:rsidRPr="00AF7AD2" w:rsidRDefault="00A1749E" w:rsidP="00AF7AD2">
            <w:pPr>
              <w:pStyle w:val="Heading8"/>
            </w:pPr>
            <w:r w:rsidRPr="00AF7AD2">
              <w:t xml:space="preserve">Matching characters/images and emotion words: Students are provided with images of characters from the stories they have read in class. They are to match the character with the proper emotion he or she is displaying. This is a formative assessment of students’ ability to properly identify and use unit vocabulary. </w:t>
            </w:r>
            <w:r w:rsidRPr="00AF7AD2">
              <w:rPr>
                <w:b/>
              </w:rPr>
              <w:t>Optional activity:</w:t>
            </w:r>
            <w:r w:rsidRPr="00AF7AD2">
              <w:t xml:space="preserve"> Have students label images by writing or pasting in the appropriate question word.</w:t>
            </w:r>
          </w:p>
          <w:p w14:paraId="2AE8835B" w14:textId="2F760FA6"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89" w:history="1">
              <w:r w:rsidRPr="00AF7AD2">
                <w:rPr>
                  <w:rStyle w:val="Hyperlink"/>
                  <w:szCs w:val="22"/>
                </w:rPr>
                <w:t>options for physical action</w:t>
              </w:r>
            </w:hyperlink>
            <w:r w:rsidRPr="00AF7AD2">
              <w:rPr>
                <w:rFonts w:asciiTheme="majorHAnsi" w:hAnsiTheme="majorHAnsi"/>
                <w:szCs w:val="22"/>
              </w:rPr>
              <w:t xml:space="preserve">, such as matching the character with an </w:t>
            </w:r>
            <w:hyperlink w:anchor="L1emotionscards" w:history="1">
              <w:r w:rsidRPr="00AF7AD2">
                <w:rPr>
                  <w:rStyle w:val="Hyperlink"/>
                  <w:szCs w:val="22"/>
                </w:rPr>
                <w:t>emotion card</w:t>
              </w:r>
            </w:hyperlink>
            <w:r w:rsidRPr="00AF7AD2">
              <w:rPr>
                <w:rFonts w:asciiTheme="majorHAnsi" w:hAnsiTheme="majorHAnsi"/>
                <w:szCs w:val="22"/>
              </w:rPr>
              <w:t xml:space="preserve"> with only an image, an emotion card with an image and a word, or an emotion card with a word only. </w:t>
            </w:r>
          </w:p>
          <w:p w14:paraId="35040271" w14:textId="77777777" w:rsidR="00A1749E" w:rsidRPr="00AF7AD2" w:rsidRDefault="00A1749E" w:rsidP="00AF7AD2">
            <w:pPr>
              <w:pStyle w:val="Heading8"/>
              <w:rPr>
                <w:rFonts w:cs="Segoe UI"/>
                <w:color w:val="000000"/>
              </w:rPr>
            </w:pPr>
            <w:r w:rsidRPr="00AF7AD2">
              <w:t>Listening center: Students listen to an audio version of a previously read text while looking at the book. Sample audio of the stories introduced in the unit are: “</w:t>
            </w:r>
            <w:hyperlink r:id="rId90" w:history="1">
              <w:r w:rsidRPr="00AF7AD2">
                <w:rPr>
                  <w:rStyle w:val="Hyperlink"/>
                  <w:szCs w:val="22"/>
                </w:rPr>
                <w:t>Kindergarten Read Aloud Chester the Brave</w:t>
              </w:r>
            </w:hyperlink>
            <w:r w:rsidRPr="00AF7AD2">
              <w:t>”; “</w:t>
            </w:r>
            <w:hyperlink r:id="rId91" w:history="1">
              <w:r w:rsidRPr="00AF7AD2">
                <w:rPr>
                  <w:rStyle w:val="Hyperlink"/>
                  <w:rFonts w:cs="Segoe UI"/>
                  <w:szCs w:val="22"/>
                </w:rPr>
                <w:t>Mouse Was Mad</w:t>
              </w:r>
            </w:hyperlink>
            <w:r w:rsidRPr="00AF7AD2">
              <w:rPr>
                <w:color w:val="000000"/>
              </w:rPr>
              <w:t xml:space="preserve">”; </w:t>
            </w:r>
            <w:r w:rsidRPr="00AF7AD2">
              <w:rPr>
                <w:rFonts w:cs="Segoe UI"/>
                <w:color w:val="000000"/>
              </w:rPr>
              <w:t>and “</w:t>
            </w:r>
            <w:hyperlink r:id="rId92" w:history="1">
              <w:r w:rsidRPr="00AF7AD2">
                <w:rPr>
                  <w:rStyle w:val="Hyperlink"/>
                  <w:rFonts w:cs="Segoe UI"/>
                  <w:szCs w:val="22"/>
                </w:rPr>
                <w:t>NOOK Online Storytime: The Kissing Hand</w:t>
              </w:r>
            </w:hyperlink>
            <w:r w:rsidRPr="00AF7AD2">
              <w:rPr>
                <w:rFonts w:cs="Segoe UI"/>
                <w:color w:val="000000"/>
              </w:rPr>
              <w:t>.”</w:t>
            </w:r>
          </w:p>
          <w:p w14:paraId="75DE6E5B" w14:textId="77777777" w:rsidR="00A1749E" w:rsidRPr="00AF7AD2" w:rsidRDefault="006B524D" w:rsidP="00AF7AD2">
            <w:pPr>
              <w:pStyle w:val="Heading8"/>
            </w:pPr>
            <w:hyperlink w:anchor="L7emotiongraphorg" w:history="1">
              <w:r w:rsidR="00A1749E" w:rsidRPr="00AF7AD2">
                <w:rPr>
                  <w:rStyle w:val="Hyperlink"/>
                  <w:szCs w:val="22"/>
                </w:rPr>
                <w:t>Emotion graphic organizer</w:t>
              </w:r>
            </w:hyperlink>
            <w:r w:rsidR="00A1749E" w:rsidRPr="00AF7AD2">
              <w:t xml:space="preserve">: Students use a graphic organizer to illustrate each emotion. They draw something that makes them feel the specified emotion, write an example, or orally dictate an example. </w:t>
            </w:r>
          </w:p>
          <w:p w14:paraId="713C99EF" w14:textId="55179155"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93" w:history="1">
              <w:r w:rsidRPr="00AF7AD2">
                <w:rPr>
                  <w:rStyle w:val="Hyperlink"/>
                  <w:szCs w:val="22"/>
                </w:rPr>
                <w:t>options for physical action</w:t>
              </w:r>
            </w:hyperlink>
            <w:r w:rsidRPr="00AF7AD2">
              <w:rPr>
                <w:rFonts w:asciiTheme="majorHAnsi" w:hAnsiTheme="majorHAnsi"/>
                <w:szCs w:val="22"/>
              </w:rPr>
              <w:t xml:space="preserve">, such as using a computer with a text-to-speech reader if appropriate. </w:t>
            </w:r>
          </w:p>
          <w:p w14:paraId="3CEA4FD9" w14:textId="77777777" w:rsidR="00A1749E" w:rsidRPr="00AF7AD2" w:rsidRDefault="00A1749E" w:rsidP="00AF7AD2">
            <w:pPr>
              <w:pStyle w:val="Heading8"/>
            </w:pPr>
            <w:r w:rsidRPr="00AF7AD2">
              <w:t xml:space="preserve">Pronoun match: Students match characters from previously read texts to the proper pronoun using </w:t>
            </w:r>
            <w:hyperlink w:anchor="L4pronouncards" w:history="1">
              <w:r w:rsidRPr="00AF7AD2">
                <w:rPr>
                  <w:rStyle w:val="Hyperlink"/>
                  <w:szCs w:val="22"/>
                </w:rPr>
                <w:t>pronoun cards</w:t>
              </w:r>
            </w:hyperlink>
            <w:r w:rsidRPr="00AF7AD2">
              <w:t xml:space="preserve"> from previous lessons. </w:t>
            </w:r>
          </w:p>
          <w:p w14:paraId="04061293" w14:textId="77777777" w:rsidR="00A1749E" w:rsidRPr="00AF7AD2" w:rsidRDefault="00A1749E" w:rsidP="00AF7AD2">
            <w:pPr>
              <w:pStyle w:val="Heading8"/>
            </w:pPr>
            <w:r w:rsidRPr="00AF7AD2">
              <w:t xml:space="preserve">Complete the sentence: Students fill in a sentence starter blank, circle the proper verb or pronoun, or rearrange scrambled sentences. </w:t>
            </w:r>
          </w:p>
          <w:p w14:paraId="7803439A" w14:textId="66B19DF7"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94" w:history="1">
              <w:r w:rsidRPr="00AF7AD2">
                <w:rPr>
                  <w:rStyle w:val="Hyperlink"/>
                  <w:szCs w:val="22"/>
                </w:rPr>
                <w:t>options for physical action</w:t>
              </w:r>
            </w:hyperlink>
            <w:r w:rsidRPr="00AF7AD2">
              <w:rPr>
                <w:rFonts w:asciiTheme="majorHAnsi" w:hAnsiTheme="majorHAnsi"/>
                <w:szCs w:val="22"/>
              </w:rPr>
              <w:t>, such as completing the sentences orally.</w:t>
            </w:r>
          </w:p>
          <w:p w14:paraId="30455F9C" w14:textId="77777777" w:rsidR="00A1749E" w:rsidRPr="00AF7AD2" w:rsidRDefault="00A1749E" w:rsidP="00AF7AD2">
            <w:pPr>
              <w:pStyle w:val="Heading8"/>
              <w:rPr>
                <w:rFonts w:eastAsia="Calibri"/>
                <w:b/>
              </w:rPr>
            </w:pPr>
            <w:r w:rsidRPr="00AF7AD2">
              <w:t xml:space="preserve">Questions: The teacher can work individually with students, asking </w:t>
            </w:r>
            <w:r w:rsidRPr="00AF7AD2">
              <w:rPr>
                <w:i/>
              </w:rPr>
              <w:t xml:space="preserve">who, what, where, </w:t>
            </w:r>
            <w:r w:rsidRPr="00AF7AD2">
              <w:t xml:space="preserve">and </w:t>
            </w:r>
            <w:r w:rsidRPr="00AF7AD2">
              <w:rPr>
                <w:i/>
              </w:rPr>
              <w:t>when</w:t>
            </w:r>
            <w:r w:rsidRPr="00AF7AD2">
              <w:t xml:space="preserve"> questions about stories read in class. Students can answer the questions orally.</w:t>
            </w:r>
          </w:p>
        </w:tc>
      </w:tr>
    </w:tbl>
    <w:p w14:paraId="5571E86B" w14:textId="77777777" w:rsidR="00A1749E" w:rsidRPr="001B2D0D" w:rsidRDefault="00A1749E" w:rsidP="00A1749E">
      <w:pPr>
        <w:contextualSpacing/>
        <w:rPr>
          <w:rFonts w:eastAsia="Calibri"/>
          <w:szCs w:val="20"/>
        </w:rPr>
      </w:pPr>
    </w:p>
    <w:p w14:paraId="0DEE2E03" w14:textId="77777777" w:rsidR="00AF7AD2" w:rsidRPr="001B2D0D" w:rsidRDefault="00AF7AD2">
      <w:pPr>
        <w:rPr>
          <w:rFonts w:eastAsia="Calibri"/>
          <w:b/>
          <w:szCs w:val="20"/>
        </w:rPr>
      </w:pPr>
      <w:r w:rsidRPr="001B2D0D">
        <w:rPr>
          <w:rFonts w:eastAsia="Calibri"/>
          <w:b/>
          <w:szCs w:val="20"/>
        </w:rPr>
        <w:br w:type="page"/>
      </w:r>
    </w:p>
    <w:p w14:paraId="0567D41A" w14:textId="77777777" w:rsidR="001B2D0D" w:rsidRDefault="00A1749E" w:rsidP="001B2D0D">
      <w:pPr>
        <w:pStyle w:val="LessonResourceshead"/>
      </w:pPr>
      <w:r>
        <w:t xml:space="preserve">Lesson </w:t>
      </w:r>
      <w:r w:rsidRPr="009C65BD">
        <w:t>8 Resources</w:t>
      </w:r>
    </w:p>
    <w:p w14:paraId="7B40A6F5" w14:textId="77777777" w:rsidR="00A1749E" w:rsidRPr="009C65BD" w:rsidRDefault="00A1749E" w:rsidP="001B2D0D">
      <w:pPr>
        <w:rPr>
          <w:rFonts w:eastAsia="Calibri"/>
        </w:rPr>
      </w:pPr>
    </w:p>
    <w:p w14:paraId="7A520A13" w14:textId="77777777" w:rsidR="00A1749E" w:rsidRPr="00711705" w:rsidRDefault="000A5B81" w:rsidP="00A1749E">
      <w:pPr>
        <w:pStyle w:val="ListParagraph"/>
        <w:numPr>
          <w:ilvl w:val="0"/>
          <w:numId w:val="599"/>
        </w:numPr>
        <w:ind w:left="360"/>
        <w:rPr>
          <w:rFonts w:eastAsiaTheme="minorHAnsi" w:cstheme="minorBidi"/>
        </w:rPr>
      </w:pPr>
      <w:r w:rsidRPr="000A5B81">
        <w:rPr>
          <w:rFonts w:eastAsiaTheme="minorHAnsi" w:cstheme="minorBidi"/>
        </w:rPr>
        <w:t>Questions anchor chart</w:t>
      </w:r>
    </w:p>
    <w:p w14:paraId="38596B85" w14:textId="77777777" w:rsidR="00A1749E" w:rsidRPr="00711705" w:rsidRDefault="000A5B81" w:rsidP="00A1749E">
      <w:pPr>
        <w:pStyle w:val="ListParagraph"/>
        <w:numPr>
          <w:ilvl w:val="0"/>
          <w:numId w:val="599"/>
        </w:numPr>
        <w:ind w:left="360"/>
        <w:rPr>
          <w:rFonts w:cs="Segoe UI"/>
          <w:color w:val="000000"/>
        </w:rPr>
      </w:pPr>
      <w:r w:rsidRPr="000A5B81">
        <w:rPr>
          <w:rFonts w:eastAsiaTheme="minorHAnsi" w:cstheme="minorBidi"/>
        </w:rPr>
        <w:t xml:space="preserve">Text dealing with emotions, such as </w:t>
      </w:r>
      <w:r w:rsidRPr="000A5B81">
        <w:rPr>
          <w:rFonts w:eastAsiaTheme="minorHAnsi" w:cstheme="minorBidi"/>
          <w:i/>
        </w:rPr>
        <w:t>Chester the Brave</w:t>
      </w:r>
      <w:r w:rsidRPr="000A5B81">
        <w:rPr>
          <w:rFonts w:cs="Segoe UI"/>
          <w:color w:val="000000"/>
        </w:rPr>
        <w:t xml:space="preserve"> by Audrey Penn</w:t>
      </w:r>
    </w:p>
    <w:p w14:paraId="597EA774" w14:textId="77777777" w:rsidR="00A1749E" w:rsidRPr="00711705" w:rsidRDefault="000A5B81" w:rsidP="00A1749E">
      <w:pPr>
        <w:pStyle w:val="ListParagraph"/>
        <w:numPr>
          <w:ilvl w:val="0"/>
          <w:numId w:val="599"/>
        </w:numPr>
        <w:ind w:left="360"/>
        <w:rPr>
          <w:rFonts w:eastAsiaTheme="minorHAnsi" w:cstheme="minorBidi"/>
        </w:rPr>
      </w:pPr>
      <w:r w:rsidRPr="000A5B81">
        <w:rPr>
          <w:rFonts w:eastAsiaTheme="minorHAnsi" w:cstheme="minorBidi"/>
        </w:rPr>
        <w:t>Center materials:</w:t>
      </w:r>
    </w:p>
    <w:p w14:paraId="6AEAFAAF" w14:textId="77777777" w:rsidR="0093564E" w:rsidRDefault="000A5B81">
      <w:pPr>
        <w:pStyle w:val="ListBullet2"/>
        <w:numPr>
          <w:ilvl w:val="0"/>
          <w:numId w:val="690"/>
        </w:numPr>
        <w:rPr>
          <w:rFonts w:asciiTheme="majorHAnsi" w:hAnsiTheme="majorHAnsi"/>
        </w:rPr>
      </w:pPr>
      <w:r w:rsidRPr="000A5B81">
        <w:rPr>
          <w:rFonts w:asciiTheme="majorHAnsi" w:hAnsiTheme="majorHAnsi"/>
        </w:rPr>
        <w:t xml:space="preserve">Center 1: images/characters from previously read texts and emotion cards </w:t>
      </w:r>
      <w:r w:rsidRPr="000A5B81">
        <w:rPr>
          <w:rFonts w:asciiTheme="majorHAnsi" w:hAnsiTheme="majorHAnsi"/>
          <w:b/>
        </w:rPr>
        <w:t xml:space="preserve">(sample </w:t>
      </w:r>
      <w:hyperlink w:anchor="L1emotionscards" w:history="1">
        <w:r w:rsidRPr="000A5B81">
          <w:rPr>
            <w:rStyle w:val="Hyperlink"/>
            <w:rFonts w:eastAsiaTheme="minorHAnsi" w:cstheme="minorBidi"/>
            <w:b/>
          </w:rPr>
          <w:t>available above</w:t>
        </w:r>
      </w:hyperlink>
      <w:r w:rsidRPr="000A5B81">
        <w:rPr>
          <w:rFonts w:asciiTheme="majorHAnsi" w:hAnsiTheme="majorHAnsi"/>
          <w:b/>
        </w:rPr>
        <w:t>)</w:t>
      </w:r>
      <w:r w:rsidRPr="000A5B81">
        <w:rPr>
          <w:rFonts w:asciiTheme="majorHAnsi" w:hAnsiTheme="majorHAnsi"/>
        </w:rPr>
        <w:t xml:space="preserve"> </w:t>
      </w:r>
    </w:p>
    <w:p w14:paraId="539FFAD8" w14:textId="77777777" w:rsidR="0093564E" w:rsidRDefault="000A5B81">
      <w:pPr>
        <w:pStyle w:val="ListBullet2"/>
        <w:numPr>
          <w:ilvl w:val="0"/>
          <w:numId w:val="690"/>
        </w:numPr>
        <w:rPr>
          <w:rFonts w:asciiTheme="majorHAnsi" w:hAnsiTheme="majorHAnsi"/>
        </w:rPr>
      </w:pPr>
      <w:r w:rsidRPr="000A5B81">
        <w:rPr>
          <w:rFonts w:asciiTheme="majorHAnsi" w:hAnsiTheme="majorHAnsi"/>
        </w:rPr>
        <w:t>Center 2: audio of stories previously introduced, equipment for listening (headphones, computer, etc.)</w:t>
      </w:r>
    </w:p>
    <w:p w14:paraId="3B670045" w14:textId="77777777" w:rsidR="0093564E" w:rsidRDefault="000A5B81">
      <w:pPr>
        <w:pStyle w:val="ListBullet2"/>
        <w:numPr>
          <w:ilvl w:val="0"/>
          <w:numId w:val="690"/>
        </w:numPr>
        <w:rPr>
          <w:rFonts w:asciiTheme="majorHAnsi" w:hAnsiTheme="majorHAnsi" w:cs="Arial"/>
        </w:rPr>
      </w:pPr>
      <w:r w:rsidRPr="000A5B81">
        <w:rPr>
          <w:rFonts w:asciiTheme="majorHAnsi" w:hAnsiTheme="majorHAnsi" w:cs="Arial"/>
        </w:rPr>
        <w:t xml:space="preserve">Center 3: </w:t>
      </w:r>
      <w:r w:rsidRPr="000A5B81">
        <w:rPr>
          <w:rFonts w:asciiTheme="majorHAnsi" w:hAnsiTheme="majorHAnsi"/>
        </w:rPr>
        <w:t>emotion graphic organizer</w:t>
      </w:r>
      <w:r w:rsidRPr="000A5B81">
        <w:rPr>
          <w:rFonts w:asciiTheme="majorHAnsi" w:hAnsiTheme="majorHAnsi" w:cs="Arial"/>
        </w:rPr>
        <w:t xml:space="preserve"> </w:t>
      </w:r>
      <w:r w:rsidRPr="000A5B81">
        <w:rPr>
          <w:rFonts w:asciiTheme="majorHAnsi" w:hAnsiTheme="majorHAnsi" w:cs="Arial"/>
          <w:b/>
        </w:rPr>
        <w:t>(</w:t>
      </w:r>
      <w:hyperlink w:anchor="L7emotiongraphorg" w:history="1">
        <w:r w:rsidRPr="000A5B81">
          <w:rPr>
            <w:rStyle w:val="Hyperlink"/>
            <w:rFonts w:cs="Arial"/>
            <w:b/>
          </w:rPr>
          <w:t>available above</w:t>
        </w:r>
      </w:hyperlink>
      <w:r w:rsidRPr="000A5B81">
        <w:rPr>
          <w:rFonts w:asciiTheme="majorHAnsi" w:hAnsiTheme="majorHAnsi" w:cs="Arial"/>
          <w:b/>
        </w:rPr>
        <w:t>)</w:t>
      </w:r>
      <w:r w:rsidRPr="000A5B81">
        <w:rPr>
          <w:rFonts w:asciiTheme="majorHAnsi" w:hAnsiTheme="majorHAnsi" w:cs="Arial"/>
        </w:rPr>
        <w:t>, paper, crayons</w:t>
      </w:r>
      <w:r w:rsidR="003D7189">
        <w:rPr>
          <w:rFonts w:asciiTheme="majorHAnsi" w:hAnsiTheme="majorHAnsi" w:cs="Arial"/>
        </w:rPr>
        <w:t>,</w:t>
      </w:r>
      <w:r w:rsidRPr="000A5B81">
        <w:rPr>
          <w:rFonts w:asciiTheme="majorHAnsi" w:hAnsiTheme="majorHAnsi" w:cs="Arial"/>
        </w:rPr>
        <w:t xml:space="preserve"> or coloring pencils</w:t>
      </w:r>
    </w:p>
    <w:p w14:paraId="79821BB3" w14:textId="77777777" w:rsidR="0093564E" w:rsidRDefault="000A5B81">
      <w:pPr>
        <w:pStyle w:val="ListBullet2"/>
        <w:numPr>
          <w:ilvl w:val="0"/>
          <w:numId w:val="690"/>
        </w:numPr>
        <w:rPr>
          <w:rStyle w:val="Hyperlink"/>
          <w:rFonts w:cs="Arial"/>
        </w:rPr>
      </w:pPr>
      <w:r w:rsidRPr="000A5B81">
        <w:rPr>
          <w:rFonts w:asciiTheme="majorHAnsi" w:hAnsiTheme="majorHAnsi" w:cs="Arial"/>
        </w:rPr>
        <w:t xml:space="preserve">Center 4: characters/images from previously read texts and pronoun cards from Lesson 4 </w:t>
      </w:r>
      <w:r w:rsidRPr="000A5B81">
        <w:rPr>
          <w:rFonts w:asciiTheme="majorHAnsi" w:hAnsiTheme="majorHAnsi" w:cs="Arial"/>
          <w:b/>
        </w:rPr>
        <w:t>(</w:t>
      </w:r>
      <w:hyperlink w:anchor="L4pronouncards" w:history="1">
        <w:r w:rsidRPr="000A5B81">
          <w:rPr>
            <w:rStyle w:val="Hyperlink"/>
            <w:rFonts w:cs="Arial"/>
            <w:b/>
          </w:rPr>
          <w:t>available above</w:t>
        </w:r>
      </w:hyperlink>
      <w:r w:rsidRPr="000A5B81">
        <w:rPr>
          <w:rFonts w:asciiTheme="majorHAnsi" w:hAnsiTheme="majorHAnsi" w:cs="Arial"/>
          <w:b/>
        </w:rPr>
        <w:t>)</w:t>
      </w:r>
    </w:p>
    <w:p w14:paraId="0F6D8A8E" w14:textId="77777777" w:rsidR="0093564E" w:rsidRDefault="000A5B81">
      <w:pPr>
        <w:pStyle w:val="ListParagraph"/>
        <w:numPr>
          <w:ilvl w:val="0"/>
          <w:numId w:val="690"/>
        </w:numPr>
        <w:rPr>
          <w:rStyle w:val="Hyperlink"/>
          <w:rFonts w:cs="Arial"/>
          <w:color w:val="auto"/>
          <w:u w:val="none"/>
        </w:rPr>
      </w:pPr>
      <w:r w:rsidRPr="000A5B81">
        <w:rPr>
          <w:rStyle w:val="Hyperlink"/>
          <w:rFonts w:cs="Arial"/>
          <w:color w:val="auto"/>
          <w:u w:val="none"/>
        </w:rPr>
        <w:t>Center 5: scrambled sentences or sentence starters with blanks and word bank</w:t>
      </w:r>
    </w:p>
    <w:p w14:paraId="78692C0B" w14:textId="77777777" w:rsidR="0093564E" w:rsidRDefault="000A5B81">
      <w:pPr>
        <w:pStyle w:val="ListParagraph"/>
        <w:numPr>
          <w:ilvl w:val="0"/>
          <w:numId w:val="690"/>
        </w:numPr>
      </w:pPr>
      <w:r w:rsidRPr="000A5B81">
        <w:rPr>
          <w:rStyle w:val="Hyperlink"/>
          <w:rFonts w:cs="Arial"/>
          <w:color w:val="auto"/>
          <w:u w:val="none"/>
        </w:rPr>
        <w:t xml:space="preserve">Center 6: list of </w:t>
      </w:r>
      <w:r w:rsidR="00A1749E" w:rsidRPr="00BD6AA7">
        <w:rPr>
          <w:i/>
        </w:rPr>
        <w:t xml:space="preserve">who, what, where, </w:t>
      </w:r>
      <w:r w:rsidR="00A1749E" w:rsidRPr="00BD6AA7">
        <w:t xml:space="preserve">and </w:t>
      </w:r>
      <w:r w:rsidR="00A1749E" w:rsidRPr="00BD6AA7">
        <w:rPr>
          <w:i/>
        </w:rPr>
        <w:t>when</w:t>
      </w:r>
      <w:r w:rsidR="00A1749E" w:rsidRPr="00BD6AA7">
        <w:t xml:space="preserve"> questions about stories read in class</w:t>
      </w:r>
    </w:p>
    <w:p w14:paraId="75CBA69E" w14:textId="77777777" w:rsidR="00A1749E" w:rsidRDefault="000A5B81" w:rsidP="000B36DF">
      <w:pPr>
        <w:pStyle w:val="ListParagraph"/>
        <w:numPr>
          <w:ilvl w:val="0"/>
          <w:numId w:val="599"/>
        </w:numPr>
        <w:ind w:left="360"/>
        <w:rPr>
          <w:rFonts w:eastAsiaTheme="minorHAnsi" w:cstheme="minorBidi"/>
          <w:b/>
          <w:sz w:val="28"/>
          <w:szCs w:val="28"/>
        </w:rPr>
      </w:pPr>
      <w:r w:rsidRPr="000A5B81">
        <w:rPr>
          <w:rFonts w:cs="Arial"/>
        </w:rPr>
        <w:t xml:space="preserve">Emotion word bingo cards </w:t>
      </w:r>
      <w:r w:rsidRPr="000A5B81">
        <w:rPr>
          <w:rFonts w:cs="Arial"/>
          <w:b/>
        </w:rPr>
        <w:t xml:space="preserve">(template </w:t>
      </w:r>
      <w:hyperlink w:anchor="L7bingo" w:history="1">
        <w:r w:rsidRPr="000A5B81">
          <w:rPr>
            <w:rStyle w:val="Hyperlink"/>
            <w:rFonts w:cs="Arial"/>
            <w:b/>
          </w:rPr>
          <w:t>available above</w:t>
        </w:r>
      </w:hyperlink>
      <w:r w:rsidRPr="000A5B81">
        <w:rPr>
          <w:rFonts w:cs="Arial"/>
          <w:b/>
        </w:rPr>
        <w:t xml:space="preserve">; online bingo card generator available at </w:t>
      </w:r>
      <w:hyperlink r:id="rId95" w:history="1">
        <w:r w:rsidR="00711705">
          <w:rPr>
            <w:rStyle w:val="Hyperlink"/>
            <w:rFonts w:ascii="Cambria" w:hAnsi="Cambria" w:cs="Arial"/>
            <w:b/>
          </w:rPr>
          <w:t>ESLActivities.com</w:t>
        </w:r>
      </w:hyperlink>
      <w:r w:rsidR="00711705">
        <w:rPr>
          <w:rFonts w:asciiTheme="majorHAnsi" w:hAnsiTheme="majorHAnsi"/>
          <w:b/>
          <w:bCs/>
        </w:rPr>
        <w:t>)</w:t>
      </w:r>
    </w:p>
    <w:p w14:paraId="20C3E8B9" w14:textId="77777777" w:rsidR="00AF7AD2" w:rsidRDefault="00AF7AD2">
      <w:pPr>
        <w:rPr>
          <w:rFonts w:eastAsiaTheme="minorHAnsi" w:cstheme="minorBidi"/>
          <w:b/>
          <w:sz w:val="28"/>
          <w:szCs w:val="28"/>
        </w:rPr>
      </w:pPr>
      <w:r>
        <w:rPr>
          <w:rFonts w:eastAsiaTheme="minorHAnsi" w:cstheme="minorBidi"/>
          <w:b/>
          <w:sz w:val="28"/>
          <w:szCs w:val="28"/>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7E36D563" w14:textId="77777777" w:rsidTr="00711705">
        <w:tc>
          <w:tcPr>
            <w:tcW w:w="592" w:type="pct"/>
            <w:shd w:val="clear" w:color="auto" w:fill="D9D9D9"/>
          </w:tcPr>
          <w:p w14:paraId="16C3B549" w14:textId="77777777" w:rsidR="00A1749E" w:rsidRPr="0026702F" w:rsidRDefault="00A1749E" w:rsidP="0026702F">
            <w:pPr>
              <w:pStyle w:val="LessonNumber"/>
            </w:pPr>
            <w:bookmarkStart w:id="28" w:name="L9"/>
            <w:bookmarkStart w:id="29" w:name="_Toc459131602"/>
            <w:bookmarkEnd w:id="28"/>
            <w:r w:rsidRPr="0026702F">
              <w:t>Lesson 9</w:t>
            </w:r>
            <w:bookmarkEnd w:id="29"/>
          </w:p>
          <w:p w14:paraId="6D0E6E36" w14:textId="77777777" w:rsidR="00A1749E" w:rsidRPr="0026702F" w:rsidRDefault="00A1749E" w:rsidP="00A1749E">
            <w:pPr>
              <w:contextualSpacing/>
              <w:rPr>
                <w:b/>
              </w:rPr>
            </w:pPr>
            <w:r w:rsidRPr="0026702F">
              <w:rPr>
                <w:b/>
              </w:rPr>
              <w:t>Day 9</w:t>
            </w:r>
          </w:p>
        </w:tc>
        <w:tc>
          <w:tcPr>
            <w:tcW w:w="2126" w:type="pct"/>
            <w:shd w:val="clear" w:color="auto" w:fill="D9D9D9"/>
          </w:tcPr>
          <w:p w14:paraId="5DA6EC66" w14:textId="77777777" w:rsidR="00A1749E" w:rsidRPr="0026702F" w:rsidRDefault="00A1749E" w:rsidP="00A1749E">
            <w:pPr>
              <w:contextualSpacing/>
              <w:rPr>
                <w:rFonts w:eastAsia="Calibri"/>
              </w:rPr>
            </w:pPr>
            <w:r w:rsidRPr="0026702F">
              <w:rPr>
                <w:b/>
              </w:rPr>
              <w:t>Gathering Information by Asking Questions (Language Checkpoint, Part 3)</w:t>
            </w:r>
          </w:p>
        </w:tc>
        <w:tc>
          <w:tcPr>
            <w:tcW w:w="2282" w:type="pct"/>
            <w:shd w:val="clear" w:color="auto" w:fill="D9D9D9"/>
          </w:tcPr>
          <w:p w14:paraId="67C7FCB7" w14:textId="77777777" w:rsidR="00A1749E" w:rsidRPr="0026702F" w:rsidRDefault="00A1749E" w:rsidP="00A1749E">
            <w:pPr>
              <w:contextualSpacing/>
              <w:rPr>
                <w:b/>
              </w:rPr>
            </w:pPr>
            <w:r w:rsidRPr="0026702F">
              <w:rPr>
                <w:b/>
              </w:rPr>
              <w:t xml:space="preserve">Estimated Time: </w:t>
            </w:r>
            <w:r w:rsidRPr="0026702F">
              <w:t>60 minutes</w:t>
            </w:r>
          </w:p>
        </w:tc>
      </w:tr>
    </w:tbl>
    <w:p w14:paraId="18A54029" w14:textId="77777777" w:rsidR="00A1749E" w:rsidRPr="001B2D0D" w:rsidRDefault="00A1749E" w:rsidP="00A1749E">
      <w:pPr>
        <w:contextualSpacing/>
        <w:rPr>
          <w:rFonts w:eastAsia="Calibri"/>
          <w:szCs w:val="20"/>
        </w:rPr>
      </w:pPr>
    </w:p>
    <w:p w14:paraId="169B2EDA" w14:textId="77777777" w:rsidR="00A1749E" w:rsidRPr="00FF54FC" w:rsidRDefault="00A1749E" w:rsidP="00720630">
      <w:pPr>
        <w:pStyle w:val="BodyText11pt"/>
        <w:rPr>
          <w:rFonts w:eastAsiaTheme="minorHAnsi"/>
        </w:rPr>
      </w:pPr>
      <w:r w:rsidRPr="00763058">
        <w:rPr>
          <w:rFonts w:eastAsia="Calibri"/>
          <w:b/>
        </w:rPr>
        <w:t>Brief overview of lesson</w:t>
      </w:r>
      <w:r w:rsidR="000A5B81" w:rsidRPr="000A5B81">
        <w:rPr>
          <w:rFonts w:eastAsia="Calibri"/>
          <w:b/>
          <w:sz w:val="20"/>
          <w:szCs w:val="20"/>
        </w:rPr>
        <w:t>:</w:t>
      </w:r>
      <w:r>
        <w:rPr>
          <w:rFonts w:eastAsia="Calibri"/>
          <w:sz w:val="20"/>
          <w:szCs w:val="20"/>
        </w:rPr>
        <w:t xml:space="preserve"> </w:t>
      </w:r>
      <w:r>
        <w:rPr>
          <w:rFonts w:eastAsiaTheme="minorHAnsi"/>
        </w:rPr>
        <w:t>S</w:t>
      </w:r>
      <w:r w:rsidRPr="00FF54FC">
        <w:rPr>
          <w:rFonts w:eastAsiaTheme="minorHAnsi"/>
        </w:rPr>
        <w:t>tudents</w:t>
      </w:r>
      <w:r>
        <w:rPr>
          <w:rFonts w:eastAsiaTheme="minorHAnsi"/>
        </w:rPr>
        <w:t xml:space="preserve"> will</w:t>
      </w:r>
      <w:r w:rsidRPr="00FF54FC">
        <w:rPr>
          <w:rFonts w:eastAsiaTheme="minorHAnsi"/>
        </w:rPr>
        <w:t xml:space="preserve"> continue learning about questions. They </w:t>
      </w:r>
      <w:r>
        <w:rPr>
          <w:rFonts w:eastAsiaTheme="minorHAnsi"/>
        </w:rPr>
        <w:t xml:space="preserve">will </w:t>
      </w:r>
      <w:r w:rsidRPr="00FF54FC">
        <w:rPr>
          <w:rFonts w:eastAsiaTheme="minorHAnsi"/>
        </w:rPr>
        <w:t xml:space="preserve">practice answering </w:t>
      </w:r>
      <w:r w:rsidRPr="00FF54FC">
        <w:rPr>
          <w:rFonts w:eastAsiaTheme="minorHAnsi"/>
          <w:i/>
        </w:rPr>
        <w:t>why</w:t>
      </w:r>
      <w:r w:rsidRPr="00FF54FC">
        <w:rPr>
          <w:rFonts w:eastAsiaTheme="minorHAnsi"/>
        </w:rPr>
        <w:t xml:space="preserve"> questions about a new story. This lesson </w:t>
      </w:r>
      <w:r>
        <w:rPr>
          <w:rFonts w:eastAsiaTheme="minorHAnsi"/>
        </w:rPr>
        <w:t xml:space="preserve">will </w:t>
      </w:r>
      <w:r w:rsidRPr="00FF54FC">
        <w:rPr>
          <w:rFonts w:eastAsiaTheme="minorHAnsi"/>
        </w:rPr>
        <w:t xml:space="preserve">help students develop the building blocks needed to discuss by inquiring. Additionally, the lesson serves as part of the </w:t>
      </w:r>
      <w:r>
        <w:rPr>
          <w:rFonts w:eastAsiaTheme="minorHAnsi"/>
        </w:rPr>
        <w:t>l</w:t>
      </w:r>
      <w:r w:rsidRPr="00FF54FC">
        <w:rPr>
          <w:rFonts w:eastAsiaTheme="minorHAnsi"/>
        </w:rPr>
        <w:t xml:space="preserve">anguage </w:t>
      </w:r>
      <w:r>
        <w:rPr>
          <w:rFonts w:eastAsiaTheme="minorHAnsi"/>
        </w:rPr>
        <w:t>c</w:t>
      </w:r>
      <w:r w:rsidRPr="00FF54FC">
        <w:rPr>
          <w:rFonts w:eastAsiaTheme="minorHAnsi"/>
        </w:rPr>
        <w:t>heckpoint (Lessons 7</w:t>
      </w:r>
      <w:r>
        <w:rPr>
          <w:rFonts w:eastAsiaTheme="minorHAnsi"/>
        </w:rPr>
        <w:t>–</w:t>
      </w:r>
      <w:r w:rsidRPr="00FF54FC">
        <w:rPr>
          <w:rFonts w:eastAsiaTheme="minorHAnsi"/>
        </w:rPr>
        <w:t>9), giving teachers an opportunity to assess student progress in relation to unit Focus Language Goals as students work independently through centers.</w:t>
      </w:r>
      <w:r>
        <w:rPr>
          <w:rFonts w:eastAsiaTheme="minorHAnsi"/>
        </w:rPr>
        <w:t xml:space="preserve"> </w:t>
      </w:r>
      <w:r w:rsidRPr="004A645A">
        <w:rPr>
          <w:color w:val="000000"/>
          <w:shd w:val="clear" w:color="auto" w:fill="FFFFFF"/>
        </w:rPr>
        <w:t>As you plan, consider the variability of learners in your class and make adaptations as necessary.</w:t>
      </w:r>
    </w:p>
    <w:p w14:paraId="5A611F62"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5AFDE9A9" w14:textId="77777777" w:rsidR="00A1749E" w:rsidRPr="007F0CE6" w:rsidRDefault="00A1749E" w:rsidP="00034898">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p>
    <w:p w14:paraId="59F9EA49" w14:textId="77777777" w:rsidR="00A1749E" w:rsidRPr="007F0CE6" w:rsidRDefault="00A1749E" w:rsidP="00034898">
      <w:pPr>
        <w:pStyle w:val="ListBullet"/>
      </w:pPr>
      <w:r w:rsidRPr="007F0CE6">
        <w:t xml:space="preserve">Basic understanding of what it means to elaborate and how to use </w:t>
      </w:r>
      <w:r w:rsidRPr="000B36DF">
        <w:rPr>
          <w:i/>
        </w:rPr>
        <w:t>because</w:t>
      </w:r>
      <w:r w:rsidRPr="007F0CE6">
        <w:t xml:space="preserve"> to elaborate.</w:t>
      </w:r>
    </w:p>
    <w:p w14:paraId="639DCFF4" w14:textId="77777777" w:rsidR="00A1749E" w:rsidRPr="007F0CE6" w:rsidRDefault="00A1749E" w:rsidP="00034898">
      <w:pPr>
        <w:pStyle w:val="Listbulletlast"/>
      </w:pPr>
      <w:r w:rsidRPr="007F0CE6">
        <w:t>Ability to describe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7E71C7DB" w14:textId="77777777" w:rsidTr="00711705">
        <w:tc>
          <w:tcPr>
            <w:tcW w:w="5000" w:type="pct"/>
            <w:gridSpan w:val="4"/>
            <w:tcBorders>
              <w:bottom w:val="single" w:sz="4" w:space="0" w:color="auto"/>
            </w:tcBorders>
            <w:shd w:val="clear" w:color="auto" w:fill="D9D9D9"/>
          </w:tcPr>
          <w:p w14:paraId="383FB0E3"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LESSON FOUNDATION</w:t>
            </w:r>
          </w:p>
        </w:tc>
      </w:tr>
      <w:tr w:rsidR="00A1749E" w:rsidRPr="0013718D" w14:paraId="4E3A41C3" w14:textId="77777777" w:rsidTr="00711705">
        <w:tc>
          <w:tcPr>
            <w:tcW w:w="2343" w:type="pct"/>
            <w:gridSpan w:val="2"/>
            <w:tcBorders>
              <w:right w:val="single" w:sz="4" w:space="0" w:color="auto"/>
            </w:tcBorders>
            <w:shd w:val="clear" w:color="auto" w:fill="DEEAF6"/>
          </w:tcPr>
          <w:p w14:paraId="6E0D2321"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09098B86"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Salient Content Connections to Be Addressed in This Lesson</w:t>
            </w:r>
          </w:p>
        </w:tc>
      </w:tr>
      <w:tr w:rsidR="00A1749E" w:rsidRPr="0013718D" w14:paraId="0ACEF358" w14:textId="77777777" w:rsidTr="00711705">
        <w:tc>
          <w:tcPr>
            <w:tcW w:w="2343" w:type="pct"/>
            <w:gridSpan w:val="2"/>
            <w:tcBorders>
              <w:right w:val="single" w:sz="4" w:space="0" w:color="auto"/>
            </w:tcBorders>
          </w:tcPr>
          <w:p w14:paraId="2BF9A484" w14:textId="77777777" w:rsidR="00A1749E" w:rsidRPr="0013718D" w:rsidRDefault="00A1749E" w:rsidP="00F3219E">
            <w:pPr>
              <w:pStyle w:val="ListContinue"/>
            </w:pPr>
            <w:r w:rsidRPr="0013718D">
              <w:rPr>
                <w:rFonts w:eastAsia="Arial"/>
              </w:rPr>
              <w:t>G.1</w:t>
            </w:r>
            <w:r w:rsidR="00F3219E"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23292B28" w14:textId="77777777" w:rsidR="00A1749E" w:rsidRPr="0013718D" w:rsidRDefault="00A1749E" w:rsidP="00F3219E">
            <w:pPr>
              <w:pStyle w:val="ListContinue"/>
            </w:pPr>
            <w:r w:rsidRPr="0013718D">
              <w:rPr>
                <w:rFonts w:eastAsia="Arial"/>
              </w:rPr>
              <w:t>G.2</w:t>
            </w:r>
            <w:r w:rsidR="00F3219E" w:rsidRPr="0013718D">
              <w:rPr>
                <w:rFonts w:eastAsia="Arial"/>
              </w:rPr>
              <w:tab/>
            </w:r>
            <w:r w:rsidRPr="0013718D">
              <w:rPr>
                <w:rFonts w:eastAsia="Arial"/>
                <w:smallCaps/>
              </w:rPr>
              <w:t>Discuss</w:t>
            </w:r>
            <w:r w:rsidRPr="0013718D">
              <w:rPr>
                <w:rFonts w:eastAsia="Arial"/>
              </w:rPr>
              <w:t xml:space="preserve"> by inquiring about others’ ideas and experiences.</w:t>
            </w:r>
          </w:p>
          <w:p w14:paraId="7D6950C7" w14:textId="77777777" w:rsidR="00A1749E" w:rsidRPr="0013718D" w:rsidRDefault="00A1749E" w:rsidP="00F3219E">
            <w:pPr>
              <w:pStyle w:val="ListContinue"/>
            </w:pPr>
            <w:r w:rsidRPr="0013718D">
              <w:t>G.3</w:t>
            </w:r>
            <w:r w:rsidR="00F3219E"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4C4CEBC9" w14:textId="77777777" w:rsidR="00A1749E" w:rsidRPr="0013718D" w:rsidRDefault="00A1749E" w:rsidP="005350D3">
            <w:pPr>
              <w:pStyle w:val="BodyText"/>
            </w:pPr>
            <w:r w:rsidRPr="00D932AE">
              <w:t>CCSS.ELA-Literacy.L.K.1.</w:t>
            </w:r>
            <w:r w:rsidRPr="0013718D">
              <w:t xml:space="preserve">d—Understand and use question words (interrogatives) (e.g., </w:t>
            </w:r>
            <w:r w:rsidRPr="0013718D">
              <w:rPr>
                <w:i/>
              </w:rPr>
              <w:t>who, what, where, when, why, how</w:t>
            </w:r>
            <w:r w:rsidRPr="0013718D">
              <w:t>).</w:t>
            </w:r>
          </w:p>
          <w:p w14:paraId="3DFE63D9" w14:textId="77777777" w:rsidR="00A1749E" w:rsidRPr="0013718D" w:rsidRDefault="00A1749E" w:rsidP="005350D3">
            <w:pPr>
              <w:pStyle w:val="BodyText"/>
            </w:pPr>
            <w:r w:rsidRPr="00D932AE">
              <w:t>CCSS.ELA-Literacy.RL.K.</w:t>
            </w:r>
            <w:r w:rsidRPr="0013718D">
              <w:t>2—With prompting and support, retell familiar stories, including key details.</w:t>
            </w:r>
          </w:p>
          <w:p w14:paraId="63494FE6"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0E8B231E" w14:textId="77777777" w:rsidR="00A1749E" w:rsidRPr="0013718D" w:rsidRDefault="00A1749E" w:rsidP="005350D3">
            <w:pPr>
              <w:pStyle w:val="BodyTextnospace"/>
              <w:rPr>
                <w:rFonts w:eastAsia="Calibri"/>
              </w:rPr>
            </w:pPr>
            <w:r w:rsidRPr="00D932AE">
              <w:t>CCSS.ELA-Literacy.SL.K.</w:t>
            </w:r>
            <w:r w:rsidRPr="0013718D">
              <w:t>6—Speak audibly and express thoughts, feelings, and details clearly.</w:t>
            </w:r>
          </w:p>
        </w:tc>
      </w:tr>
      <w:tr w:rsidR="00A1749E" w:rsidRPr="0013718D" w14:paraId="43507571" w14:textId="77777777" w:rsidTr="00711705">
        <w:tc>
          <w:tcPr>
            <w:tcW w:w="2343" w:type="pct"/>
            <w:gridSpan w:val="2"/>
            <w:tcBorders>
              <w:right w:val="single" w:sz="4" w:space="0" w:color="auto"/>
            </w:tcBorders>
            <w:shd w:val="clear" w:color="auto" w:fill="DEEAF6"/>
          </w:tcPr>
          <w:p w14:paraId="405A2859"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5DCAACB5" w14:textId="77777777" w:rsidR="00A1749E" w:rsidRPr="0013718D" w:rsidRDefault="00A1749E" w:rsidP="00A1749E">
            <w:pPr>
              <w:contextualSpacing/>
              <w:rPr>
                <w:rFonts w:asciiTheme="majorHAnsi" w:eastAsia="Calibri" w:hAnsiTheme="majorHAnsi"/>
              </w:rPr>
            </w:pPr>
            <w:r w:rsidRPr="0013718D">
              <w:rPr>
                <w:rFonts w:asciiTheme="majorHAnsi" w:eastAsia="Calibri" w:hAnsiTheme="majorHAnsi"/>
                <w:b/>
              </w:rPr>
              <w:t>Essential Questions</w:t>
            </w:r>
            <w:r w:rsidRPr="0013718D">
              <w:rPr>
                <w:rFonts w:asciiTheme="majorHAnsi" w:eastAsia="Calibri" w:hAnsiTheme="majorHAnsi"/>
              </w:rPr>
              <w:t xml:space="preserve"> </w:t>
            </w:r>
            <w:r w:rsidRPr="0013718D">
              <w:rPr>
                <w:rFonts w:asciiTheme="majorHAnsi" w:eastAsia="Calibri" w:hAnsiTheme="majorHAnsi"/>
                <w:b/>
              </w:rPr>
              <w:t>Addressed in the Lesson</w:t>
            </w:r>
          </w:p>
        </w:tc>
      </w:tr>
      <w:tr w:rsidR="00A1749E" w:rsidRPr="0013718D" w14:paraId="366436F2" w14:textId="77777777" w:rsidTr="00711705">
        <w:tc>
          <w:tcPr>
            <w:tcW w:w="2343" w:type="pct"/>
            <w:gridSpan w:val="2"/>
            <w:tcBorders>
              <w:right w:val="single" w:sz="4" w:space="0" w:color="auto"/>
            </w:tcBorders>
          </w:tcPr>
          <w:p w14:paraId="00B65A27" w14:textId="77777777" w:rsidR="00A1749E" w:rsidRPr="0013718D" w:rsidRDefault="00A1749E" w:rsidP="00334A40">
            <w:pPr>
              <w:pStyle w:val="BodyText"/>
            </w:pPr>
            <w:r w:rsidRPr="0013718D">
              <w:t xml:space="preserve">Students will be able to answer </w:t>
            </w:r>
            <w:r w:rsidRPr="0013718D">
              <w:rPr>
                <w:i/>
              </w:rPr>
              <w:t>why</w:t>
            </w:r>
            <w:r w:rsidRPr="0013718D">
              <w:t xml:space="preserve"> questions about a text using </w:t>
            </w:r>
            <w:r w:rsidRPr="0013718D">
              <w:rPr>
                <w:i/>
              </w:rPr>
              <w:t>because</w:t>
            </w:r>
            <w:r w:rsidRPr="0013718D">
              <w:t>.</w:t>
            </w:r>
          </w:p>
          <w:p w14:paraId="6EAD456F" w14:textId="77777777" w:rsidR="00A1749E" w:rsidRPr="0013718D" w:rsidRDefault="00A1749E" w:rsidP="00334A40">
            <w:pPr>
              <w:pStyle w:val="BodyTextnospace"/>
              <w:rPr>
                <w:rFonts w:eastAsia="Calibri"/>
              </w:rPr>
            </w:pPr>
            <w:r w:rsidRPr="0013718D">
              <w:t>Students will be able to explain and discuss emotions and characters from previously read stories using academic language learned so far in the unit (e.g., verbs, pronouns, and content-specific language).</w:t>
            </w:r>
          </w:p>
        </w:tc>
        <w:tc>
          <w:tcPr>
            <w:tcW w:w="2657" w:type="pct"/>
            <w:gridSpan w:val="2"/>
            <w:tcBorders>
              <w:left w:val="single" w:sz="4" w:space="0" w:color="auto"/>
            </w:tcBorders>
          </w:tcPr>
          <w:p w14:paraId="084DA72B" w14:textId="77777777" w:rsidR="00A1749E" w:rsidRPr="0013718D" w:rsidRDefault="00A1749E" w:rsidP="00F3219E">
            <w:pPr>
              <w:pStyle w:val="ListContinue"/>
            </w:pPr>
            <w:r w:rsidRPr="0013718D">
              <w:t>Q</w:t>
            </w:r>
            <w:r w:rsidR="00110E5C" w:rsidRPr="0013718D">
              <w:t>.</w:t>
            </w:r>
            <w:r w:rsidRPr="0013718D">
              <w:t>1</w:t>
            </w:r>
            <w:r w:rsidR="00F3219E" w:rsidRPr="0013718D">
              <w:tab/>
            </w:r>
            <w:r w:rsidRPr="0013718D">
              <w:t>How can you use language to help you share your story?</w:t>
            </w:r>
          </w:p>
          <w:p w14:paraId="2612D498" w14:textId="77777777" w:rsidR="00A1749E" w:rsidRPr="0013718D" w:rsidRDefault="00A1749E" w:rsidP="00F3219E">
            <w:pPr>
              <w:pStyle w:val="ListContinue"/>
            </w:pPr>
            <w:r w:rsidRPr="0013718D">
              <w:t>Q</w:t>
            </w:r>
            <w:r w:rsidR="00110E5C" w:rsidRPr="0013718D">
              <w:t>.</w:t>
            </w:r>
            <w:r w:rsidRPr="0013718D">
              <w:t>2</w:t>
            </w:r>
            <w:r w:rsidR="00F3219E" w:rsidRPr="0013718D">
              <w:tab/>
            </w:r>
            <w:r w:rsidRPr="0013718D">
              <w:t>How can we use language to learn more about how someone is feeling?</w:t>
            </w:r>
          </w:p>
          <w:p w14:paraId="3B7298FF" w14:textId="77777777" w:rsidR="00A1749E" w:rsidRPr="0013718D" w:rsidRDefault="00A1749E" w:rsidP="00F3219E">
            <w:pPr>
              <w:pStyle w:val="ListContinue"/>
              <w:rPr>
                <w:rFonts w:eastAsia="Calibri"/>
              </w:rPr>
            </w:pPr>
            <w:r w:rsidRPr="0013718D">
              <w:t>Q</w:t>
            </w:r>
            <w:r w:rsidR="00110E5C" w:rsidRPr="0013718D">
              <w:t>.</w:t>
            </w:r>
            <w:r w:rsidRPr="0013718D">
              <w:t>3</w:t>
            </w:r>
            <w:r w:rsidR="00F3219E" w:rsidRPr="0013718D">
              <w:tab/>
            </w:r>
            <w:r w:rsidRPr="0013718D">
              <w:t>How can we use language to express how we are feeling?</w:t>
            </w:r>
          </w:p>
        </w:tc>
      </w:tr>
      <w:tr w:rsidR="00A1749E" w:rsidRPr="0013718D" w14:paraId="3CBCBC40" w14:textId="77777777" w:rsidTr="00711705">
        <w:tc>
          <w:tcPr>
            <w:tcW w:w="5000" w:type="pct"/>
            <w:gridSpan w:val="4"/>
            <w:shd w:val="clear" w:color="auto" w:fill="DEEAF6"/>
          </w:tcPr>
          <w:p w14:paraId="3D9CA041" w14:textId="77777777" w:rsidR="0093564E" w:rsidRDefault="00A1749E">
            <w:pPr>
              <w:keepNext/>
              <w:contextualSpacing/>
              <w:rPr>
                <w:rFonts w:asciiTheme="majorHAnsi" w:eastAsia="Calibri" w:hAnsiTheme="majorHAnsi" w:cs="Arial"/>
                <w:b/>
              </w:rPr>
            </w:pPr>
            <w:r w:rsidRPr="0013718D">
              <w:rPr>
                <w:rFonts w:asciiTheme="majorHAnsi" w:eastAsia="Calibri" w:hAnsiTheme="majorHAnsi"/>
                <w:b/>
              </w:rPr>
              <w:t>Assessment</w:t>
            </w:r>
          </w:p>
        </w:tc>
      </w:tr>
      <w:tr w:rsidR="00A1749E" w:rsidRPr="0013718D" w14:paraId="6CDF7DD7" w14:textId="77777777" w:rsidTr="00711705">
        <w:tc>
          <w:tcPr>
            <w:tcW w:w="5000" w:type="pct"/>
            <w:gridSpan w:val="4"/>
            <w:shd w:val="clear" w:color="auto" w:fill="auto"/>
          </w:tcPr>
          <w:p w14:paraId="2F8EA689"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to answer </w:t>
            </w:r>
            <w:r w:rsidR="00A1749E" w:rsidRPr="0013718D">
              <w:rPr>
                <w:rFonts w:asciiTheme="majorHAnsi" w:hAnsiTheme="majorHAnsi"/>
                <w:i/>
              </w:rPr>
              <w:t>why</w:t>
            </w:r>
            <w:r w:rsidR="00A1749E" w:rsidRPr="0013718D">
              <w:rPr>
                <w:rFonts w:asciiTheme="majorHAnsi" w:hAnsiTheme="majorHAnsi"/>
              </w:rPr>
              <w:t xml:space="preserve"> questions with the conjunction </w:t>
            </w:r>
            <w:r w:rsidR="00A1749E" w:rsidRPr="0013718D">
              <w:rPr>
                <w:rFonts w:asciiTheme="majorHAnsi" w:hAnsiTheme="majorHAnsi"/>
                <w:i/>
              </w:rPr>
              <w:t>because.</w:t>
            </w:r>
          </w:p>
          <w:p w14:paraId="0E97B3F5"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all language learned in the unit (e.g., identifying and describing emotions, recounting key information from a story, pronouns, verbs such as </w:t>
            </w:r>
            <w:r w:rsidR="00A1749E" w:rsidRPr="0013718D">
              <w:rPr>
                <w:rFonts w:asciiTheme="majorHAnsi" w:hAnsiTheme="majorHAnsi"/>
                <w:i/>
              </w:rPr>
              <w:t>to be and to feel)</w:t>
            </w:r>
            <w:r w:rsidR="00A1749E" w:rsidRPr="0013718D">
              <w:rPr>
                <w:rFonts w:asciiTheme="majorHAnsi" w:hAnsiTheme="majorHAnsi"/>
              </w:rPr>
              <w:t xml:space="preserve"> during center work.</w:t>
            </w:r>
          </w:p>
        </w:tc>
      </w:tr>
      <w:tr w:rsidR="00A1749E" w:rsidRPr="0013718D" w14:paraId="6D33B57B" w14:textId="77777777" w:rsidTr="002451BC">
        <w:tc>
          <w:tcPr>
            <w:tcW w:w="5000" w:type="pct"/>
            <w:gridSpan w:val="4"/>
            <w:tcBorders>
              <w:bottom w:val="nil"/>
            </w:tcBorders>
            <w:shd w:val="clear" w:color="auto" w:fill="DEEAF6"/>
          </w:tcPr>
          <w:p w14:paraId="54EB9804"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Thinking Space: What Academic Language Will Be Practiced in This Lesson?</w:t>
            </w:r>
          </w:p>
        </w:tc>
      </w:tr>
      <w:tr w:rsidR="00A1749E" w:rsidRPr="0013718D" w14:paraId="0A5071C4" w14:textId="77777777" w:rsidTr="002451BC">
        <w:tc>
          <w:tcPr>
            <w:tcW w:w="1718" w:type="pct"/>
            <w:tcBorders>
              <w:top w:val="nil"/>
              <w:right w:val="nil"/>
            </w:tcBorders>
            <w:shd w:val="clear" w:color="auto" w:fill="DEEAF6"/>
          </w:tcPr>
          <w:p w14:paraId="73C61C54"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1239AB0B"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Sentence Dimension</w:t>
            </w:r>
          </w:p>
        </w:tc>
        <w:tc>
          <w:tcPr>
            <w:tcW w:w="1907" w:type="pct"/>
            <w:tcBorders>
              <w:top w:val="nil"/>
              <w:left w:val="nil"/>
            </w:tcBorders>
            <w:shd w:val="clear" w:color="auto" w:fill="DEEAF6"/>
          </w:tcPr>
          <w:p w14:paraId="49638775"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Word Dimension</w:t>
            </w:r>
          </w:p>
        </w:tc>
      </w:tr>
      <w:tr w:rsidR="00A1749E" w:rsidRPr="0013718D" w14:paraId="060D9E51" w14:textId="77777777" w:rsidTr="00711705">
        <w:tc>
          <w:tcPr>
            <w:tcW w:w="1718" w:type="pct"/>
            <w:tcBorders>
              <w:right w:val="single" w:sz="4" w:space="0" w:color="auto"/>
            </w:tcBorders>
          </w:tcPr>
          <w:p w14:paraId="4B293303"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from previously read narratives;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0696C685"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614A9A48"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 why</w:t>
            </w:r>
            <w:r w:rsidRPr="0013718D">
              <w:t>).</w:t>
            </w:r>
          </w:p>
        </w:tc>
      </w:tr>
      <w:tr w:rsidR="00A1749E" w:rsidRPr="0013718D" w14:paraId="53057EF4" w14:textId="77777777" w:rsidTr="00711705">
        <w:tc>
          <w:tcPr>
            <w:tcW w:w="5000" w:type="pct"/>
            <w:gridSpan w:val="4"/>
            <w:shd w:val="clear" w:color="auto" w:fill="DEEAF6"/>
          </w:tcPr>
          <w:p w14:paraId="537F3AF4"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Instructional Tips/Strategies/Suggestions</w:t>
            </w:r>
            <w:r w:rsidRPr="0013718D">
              <w:rPr>
                <w:rFonts w:asciiTheme="majorHAnsi" w:eastAsia="Calibri" w:hAnsiTheme="majorHAnsi"/>
              </w:rPr>
              <w:t xml:space="preserve"> </w:t>
            </w:r>
            <w:r w:rsidRPr="0013718D">
              <w:rPr>
                <w:rFonts w:asciiTheme="majorHAnsi" w:eastAsia="Calibri" w:hAnsiTheme="majorHAnsi"/>
                <w:b/>
              </w:rPr>
              <w:t>for Teacher</w:t>
            </w:r>
          </w:p>
        </w:tc>
      </w:tr>
      <w:tr w:rsidR="00A1749E" w:rsidRPr="0013718D" w14:paraId="6CA326C9" w14:textId="77777777" w:rsidTr="00711705">
        <w:tc>
          <w:tcPr>
            <w:tcW w:w="5000" w:type="pct"/>
            <w:gridSpan w:val="4"/>
          </w:tcPr>
          <w:p w14:paraId="14E42817" w14:textId="77777777" w:rsidR="00484EDE" w:rsidRDefault="00484EDE" w:rsidP="001B2D0D">
            <w:pPr>
              <w:pStyle w:val="ListBullet"/>
            </w:pPr>
            <w:r>
              <w:rPr>
                <w:rFonts w:asciiTheme="majorHAnsi" w:hAnsiTheme="majorHAnsi"/>
              </w:rPr>
              <w:t xml:space="preserve">Depending upon students’ familiarity with question words, you may wish to include </w:t>
            </w:r>
            <w:r>
              <w:rPr>
                <w:rFonts w:asciiTheme="majorHAnsi" w:hAnsiTheme="majorHAnsi"/>
                <w:i/>
              </w:rPr>
              <w:t>why</w:t>
            </w:r>
            <w:r>
              <w:rPr>
                <w:rFonts w:asciiTheme="majorHAnsi" w:hAnsiTheme="majorHAnsi"/>
              </w:rPr>
              <w:t xml:space="preserve"> in a previous lesson and use today as additional practice with all of the question words.</w:t>
            </w:r>
          </w:p>
          <w:p w14:paraId="0FE2BED8" w14:textId="77777777" w:rsidR="00A1749E" w:rsidRPr="0013718D" w:rsidRDefault="00A1749E" w:rsidP="001B2D0D">
            <w:pPr>
              <w:pStyle w:val="ListBullet"/>
            </w:pPr>
            <w:r w:rsidRPr="0013718D">
              <w:t>The use of centers in this lesson gives the opportunity to assess students’ learning to this point. This lesson and the previous two lessons serve as the language checkpoint for the unit, measuring student progress in relation to the Focus Language Goals.</w:t>
            </w:r>
          </w:p>
          <w:p w14:paraId="08C018B3" w14:textId="77777777" w:rsidR="00A1749E" w:rsidRPr="0013718D" w:rsidRDefault="00A1749E" w:rsidP="001B2D0D">
            <w:pPr>
              <w:pStyle w:val="ListBullet"/>
            </w:pPr>
            <w:r w:rsidRPr="0013718D">
              <w:t xml:space="preserve">Instruction about question words is divided over three days to provide ample language practice. </w:t>
            </w:r>
          </w:p>
          <w:p w14:paraId="4C802F4B" w14:textId="77777777" w:rsidR="00A1749E" w:rsidRPr="0013718D" w:rsidRDefault="00A1749E" w:rsidP="001B2D0D">
            <w:pPr>
              <w:pStyle w:val="ListBullet"/>
              <w:rPr>
                <w:rFonts w:asciiTheme="majorHAnsi" w:hAnsiTheme="majorHAnsi"/>
                <w:color w:val="000000"/>
              </w:rPr>
            </w:pPr>
            <w:r w:rsidRPr="0013718D">
              <w:t xml:space="preserve">Use the results of formative assessments to inform instruction and make adjustments to the instructional sequence as needed.  </w:t>
            </w:r>
          </w:p>
        </w:tc>
      </w:tr>
    </w:tbl>
    <w:p w14:paraId="4A13E55B"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154834DA" w14:textId="77777777" w:rsidTr="00711705">
        <w:tc>
          <w:tcPr>
            <w:tcW w:w="5000" w:type="pct"/>
            <w:shd w:val="clear" w:color="auto" w:fill="D9D9D9"/>
          </w:tcPr>
          <w:p w14:paraId="7852A31B"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0950F3A4" w14:textId="77777777" w:rsidTr="00711705">
        <w:tc>
          <w:tcPr>
            <w:tcW w:w="5000" w:type="pct"/>
            <w:shd w:val="clear" w:color="auto" w:fill="E2EFD9"/>
          </w:tcPr>
          <w:p w14:paraId="0E20545C"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5F02D8D0" w14:textId="77777777" w:rsidTr="00711705">
        <w:tc>
          <w:tcPr>
            <w:tcW w:w="5000" w:type="pct"/>
          </w:tcPr>
          <w:p w14:paraId="019F801F" w14:textId="77777777" w:rsidR="00A1749E" w:rsidRPr="00AF7AD2" w:rsidRDefault="00A1749E" w:rsidP="001B2D0D">
            <w:pPr>
              <w:pStyle w:val="BodyTextnospace"/>
              <w:rPr>
                <w:rFonts w:eastAsia="Calibri"/>
              </w:rPr>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FC4D49" w14:paraId="5D5DB79F" w14:textId="77777777" w:rsidTr="00711705">
        <w:tc>
          <w:tcPr>
            <w:tcW w:w="5000" w:type="pct"/>
            <w:shd w:val="clear" w:color="auto" w:fill="E2EFD9"/>
          </w:tcPr>
          <w:p w14:paraId="0B447C35" w14:textId="77777777" w:rsidR="00A1749E" w:rsidRPr="00FC4D49" w:rsidRDefault="00A1749E" w:rsidP="00A1749E">
            <w:pPr>
              <w:contextualSpacing/>
              <w:rPr>
                <w:rFonts w:eastAsia="Calibri" w:cs="Arial"/>
                <w:b/>
              </w:rPr>
            </w:pPr>
            <w:r w:rsidRPr="00FC4D49">
              <w:rPr>
                <w:rFonts w:eastAsia="Calibri"/>
                <w:b/>
              </w:rPr>
              <w:t>Anticipated Student Pre-Conceptions/Misconceptions</w:t>
            </w:r>
          </w:p>
        </w:tc>
      </w:tr>
      <w:tr w:rsidR="00A1749E" w:rsidRPr="00AF7AD2" w14:paraId="73B16CA3" w14:textId="77777777" w:rsidTr="00711705">
        <w:tc>
          <w:tcPr>
            <w:tcW w:w="5000" w:type="pct"/>
          </w:tcPr>
          <w:p w14:paraId="6F5A3BB4" w14:textId="77777777" w:rsidR="00A1749E" w:rsidRPr="00AF7AD2" w:rsidRDefault="00A1749E" w:rsidP="00FC4D49">
            <w:pPr>
              <w:pStyle w:val="BodyText"/>
              <w:rPr>
                <w:rFonts w:eastAsia="Calibri" w:cs="Arial"/>
              </w:rPr>
            </w:pPr>
            <w:r w:rsidRPr="00AF7AD2">
              <w:t>Students may think that question words are interchangeable.</w:t>
            </w:r>
          </w:p>
        </w:tc>
      </w:tr>
    </w:tbl>
    <w:p w14:paraId="78A199FB"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28053B5B" w14:textId="77777777" w:rsidTr="003D7189">
        <w:tc>
          <w:tcPr>
            <w:tcW w:w="5000" w:type="pct"/>
            <w:shd w:val="clear" w:color="auto" w:fill="D9D9D9"/>
          </w:tcPr>
          <w:p w14:paraId="6A9D1A42"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2E7F1823" w14:textId="77777777" w:rsidTr="003D7189">
        <w:tc>
          <w:tcPr>
            <w:tcW w:w="5000" w:type="pct"/>
            <w:shd w:val="clear" w:color="auto" w:fill="FFF2CC"/>
          </w:tcPr>
          <w:p w14:paraId="6BC2E2AE"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3C8B6BA5" w14:textId="77777777" w:rsidTr="003D7189">
        <w:tc>
          <w:tcPr>
            <w:tcW w:w="5000" w:type="pct"/>
          </w:tcPr>
          <w:p w14:paraId="5CCDB1FB"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Post and explain the lesson language objectives: “Students will be able to answer </w:t>
            </w:r>
            <w:r w:rsidRPr="00AF7AD2">
              <w:rPr>
                <w:rFonts w:asciiTheme="majorHAnsi" w:hAnsiTheme="majorHAnsi"/>
                <w:i/>
              </w:rPr>
              <w:t>why</w:t>
            </w:r>
            <w:r w:rsidRPr="00AF7AD2">
              <w:rPr>
                <w:rFonts w:asciiTheme="majorHAnsi" w:hAnsiTheme="majorHAnsi"/>
              </w:rPr>
              <w:t xml:space="preserve"> questions about a text using </w:t>
            </w:r>
            <w:r w:rsidRPr="00AF7AD2">
              <w:rPr>
                <w:rFonts w:asciiTheme="majorHAnsi" w:hAnsiTheme="majorHAnsi"/>
                <w:i/>
              </w:rPr>
              <w:t>because</w:t>
            </w:r>
            <w:r w:rsidRPr="00AF7AD2">
              <w:rPr>
                <w:rFonts w:asciiTheme="majorHAnsi" w:hAnsiTheme="majorHAnsi"/>
              </w:rPr>
              <w:t xml:space="preserve">.” and “Students will be able to explain and discuss emotions and characters from previously read stories using academic language learned so far in the unit.” To promote student ownership and self-monitoring of learning, have students summarize and/or state the objective in their own words. At the end of the lesson, students can reflect on their learning in relation to the objective.   </w:t>
            </w:r>
          </w:p>
          <w:p w14:paraId="5A31DE05"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Begin with a quick review of emotion vocabulary with a game, such as bingo. Prepare bingo cards with images, words, or a combination of the two. If bingo cards with images were used in Lessons 7 or 8, use bingo cards with words. An alternative could be verb bingo or pronoun bingo. When calling out an emotion, hold up an </w:t>
            </w:r>
            <w:hyperlink w:anchor="L1emotionscards" w:history="1">
              <w:r w:rsidRPr="00AF7AD2">
                <w:rPr>
                  <w:rStyle w:val="Hyperlink"/>
                </w:rPr>
                <w:t>emotion card.</w:t>
              </w:r>
            </w:hyperlink>
            <w:r w:rsidRPr="00AF7AD2">
              <w:rPr>
                <w:rFonts w:asciiTheme="majorHAnsi" w:hAnsiTheme="majorHAnsi"/>
              </w:rPr>
              <w:t xml:space="preserve"> </w:t>
            </w:r>
          </w:p>
          <w:p w14:paraId="461F5EFA" w14:textId="77777777" w:rsidR="00A1749E" w:rsidRPr="00AF7AD2" w:rsidRDefault="00A1749E" w:rsidP="00AF7AD2">
            <w:pPr>
              <w:pStyle w:val="Heading7"/>
              <w:rPr>
                <w:rFonts w:asciiTheme="majorHAnsi" w:eastAsia="Calibri" w:hAnsiTheme="majorHAnsi"/>
                <w:b/>
              </w:rPr>
            </w:pPr>
            <w:r w:rsidRPr="00AF7AD2">
              <w:rPr>
                <w:rFonts w:asciiTheme="majorHAnsi" w:hAnsiTheme="majorHAnsi"/>
                <w:b/>
              </w:rPr>
              <w:t>Alternative opening activity:</w:t>
            </w:r>
            <w:r w:rsidRPr="00AF7AD2">
              <w:rPr>
                <w:rFonts w:asciiTheme="majorHAnsi" w:hAnsiTheme="majorHAnsi"/>
              </w:rPr>
              <w:t xml:space="preserve"> Review question words with an online game such as: “</w:t>
            </w:r>
            <w:hyperlink r:id="rId96" w:history="1">
              <w:r w:rsidRPr="00AF7AD2">
                <w:rPr>
                  <w:rStyle w:val="Hyperlink"/>
                </w:rPr>
                <w:t>Question Words – What, where, who, why, when, which, how, Grammar Activity</w:t>
              </w:r>
            </w:hyperlink>
            <w:r w:rsidRPr="00AF7AD2">
              <w:rPr>
                <w:rStyle w:val="Hyperlink"/>
                <w:u w:val="none"/>
              </w:rPr>
              <w:t>.</w:t>
            </w:r>
            <w:r w:rsidRPr="00AF7AD2">
              <w:rPr>
                <w:rFonts w:asciiTheme="majorHAnsi" w:eastAsia="Calibri" w:hAnsiTheme="majorHAnsi"/>
                <w:b/>
              </w:rPr>
              <w:t>”</w:t>
            </w:r>
          </w:p>
        </w:tc>
      </w:tr>
      <w:tr w:rsidR="00A1749E" w:rsidRPr="00AF7AD2" w14:paraId="5897AEA3" w14:textId="77777777" w:rsidTr="003D7189">
        <w:tc>
          <w:tcPr>
            <w:tcW w:w="5000" w:type="pct"/>
            <w:shd w:val="clear" w:color="auto" w:fill="FFF2CC"/>
          </w:tcPr>
          <w:p w14:paraId="4BAD7614"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267920F7" w14:textId="77777777" w:rsidTr="003D7189">
        <w:tc>
          <w:tcPr>
            <w:tcW w:w="5000" w:type="pct"/>
          </w:tcPr>
          <w:p w14:paraId="4E138718" w14:textId="77777777" w:rsidR="00A1749E" w:rsidRPr="00AF7AD2" w:rsidRDefault="00A1749E" w:rsidP="00AF7AD2">
            <w:pPr>
              <w:pStyle w:val="Heading7nospace"/>
              <w:rPr>
                <w:rFonts w:asciiTheme="majorHAnsi" w:hAnsiTheme="majorHAnsi"/>
              </w:rPr>
            </w:pPr>
            <w:r w:rsidRPr="00AF7AD2">
              <w:rPr>
                <w:rFonts w:asciiTheme="majorHAnsi" w:hAnsiTheme="majorHAnsi"/>
              </w:rPr>
              <w:t xml:space="preserve">Introduce the lesson. For example, say: “Today we are going to learn more language to help us discuss how someone is feeling. We are going to learn question words to help us get more information. Today we will work with the question word </w:t>
            </w:r>
            <w:r w:rsidRPr="00AF7AD2">
              <w:rPr>
                <w:rFonts w:asciiTheme="majorHAnsi" w:hAnsiTheme="majorHAnsi"/>
                <w:i/>
              </w:rPr>
              <w:t>why.</w:t>
            </w:r>
            <w:r w:rsidRPr="00AF7AD2">
              <w:rPr>
                <w:rFonts w:asciiTheme="majorHAnsi" w:hAnsiTheme="majorHAnsi"/>
              </w:rPr>
              <w:t>”</w:t>
            </w:r>
          </w:p>
          <w:p w14:paraId="5E32826D" w14:textId="77777777" w:rsidR="00A1749E" w:rsidRPr="00AF7AD2" w:rsidRDefault="00A1749E" w:rsidP="00AF7AD2">
            <w:pPr>
              <w:pStyle w:val="Heading7"/>
              <w:rPr>
                <w:rFonts w:asciiTheme="majorHAnsi" w:hAnsiTheme="majorHAnsi"/>
                <w:b/>
                <w:u w:val="single"/>
              </w:rPr>
            </w:pPr>
            <w:r w:rsidRPr="00AF7AD2">
              <w:rPr>
                <w:rFonts w:asciiTheme="majorHAnsi" w:hAnsiTheme="majorHAnsi"/>
              </w:rPr>
              <w:t xml:space="preserve">Teach the word </w:t>
            </w:r>
            <w:r w:rsidRPr="00AF7AD2">
              <w:rPr>
                <w:rFonts w:asciiTheme="majorHAnsi" w:hAnsiTheme="majorHAnsi"/>
                <w:i/>
              </w:rPr>
              <w:t>why</w:t>
            </w:r>
            <w:r w:rsidRPr="00AF7AD2">
              <w:rPr>
                <w:rFonts w:asciiTheme="majorHAnsi" w:hAnsiTheme="majorHAnsi"/>
              </w:rPr>
              <w:t xml:space="preserve"> with a question anchor chart that contains each question word and an image illustrating it. </w:t>
            </w:r>
          </w:p>
          <w:p w14:paraId="52C28037" w14:textId="77777777" w:rsidR="00A1749E" w:rsidRPr="00AF7AD2" w:rsidRDefault="00A1749E" w:rsidP="00AF7AD2">
            <w:pPr>
              <w:pStyle w:val="Heading8"/>
              <w:rPr>
                <w:szCs w:val="22"/>
              </w:rPr>
            </w:pPr>
            <w:r w:rsidRPr="00AF7AD2">
              <w:rPr>
                <w:szCs w:val="22"/>
              </w:rPr>
              <w:t>Review what a question is and give examples of questions. Revisit the question anchor charts from Lessons 7 and 8.</w:t>
            </w:r>
          </w:p>
          <w:p w14:paraId="0ABD980C" w14:textId="22390B2F"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97" w:history="1">
              <w:r w:rsidRPr="00AF7AD2">
                <w:rPr>
                  <w:rStyle w:val="Hyperlink"/>
                  <w:szCs w:val="22"/>
                </w:rPr>
                <w:t>options for engagement</w:t>
              </w:r>
            </w:hyperlink>
            <w:r w:rsidRPr="00AF7AD2">
              <w:rPr>
                <w:rFonts w:asciiTheme="majorHAnsi" w:hAnsiTheme="majorHAnsi"/>
                <w:szCs w:val="22"/>
              </w:rPr>
              <w:t>, such as asking students to think about and share what they know about the question word. This can include a definition, an example of the question word, and/or an example of how to answer a question with a specific question word</w:t>
            </w:r>
          </w:p>
          <w:p w14:paraId="267EC493" w14:textId="77777777" w:rsidR="0093564E" w:rsidRDefault="00A1749E">
            <w:pPr>
              <w:pStyle w:val="Heading8"/>
            </w:pPr>
            <w:r w:rsidRPr="00AF7AD2">
              <w:t xml:space="preserve">Introduce </w:t>
            </w:r>
            <w:r w:rsidRPr="00AF7AD2">
              <w:rPr>
                <w:i/>
              </w:rPr>
              <w:t>why</w:t>
            </w:r>
            <w:r w:rsidRPr="00AF7AD2">
              <w:t xml:space="preserve">. For example, say: “If we ask </w:t>
            </w:r>
            <w:r w:rsidRPr="00AF7AD2">
              <w:rPr>
                <w:i/>
              </w:rPr>
              <w:t>why,</w:t>
            </w:r>
            <w:r w:rsidRPr="00AF7AD2">
              <w:t xml:space="preserve"> we are asking the reason something happened or the reason someone feels a certain way. We answer a </w:t>
            </w:r>
            <w:r w:rsidRPr="00AF7AD2">
              <w:rPr>
                <w:i/>
              </w:rPr>
              <w:t>why</w:t>
            </w:r>
            <w:r w:rsidRPr="00AF7AD2">
              <w:t xml:space="preserve"> question by stating a reason for something. For example, if I ask, ‘Why are you excited?’ you can answer, ‘I am excited because we are reading a new book.’” Add the definition and examples of </w:t>
            </w:r>
            <w:r w:rsidRPr="00AF7AD2">
              <w:rPr>
                <w:i/>
              </w:rPr>
              <w:t>why</w:t>
            </w:r>
            <w:r w:rsidRPr="00AF7AD2">
              <w:t xml:space="preserve"> questions and answers to the anchor chart.</w:t>
            </w:r>
          </w:p>
          <w:p w14:paraId="6848086D"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Practice answering </w:t>
            </w:r>
            <w:r w:rsidRPr="00AF7AD2">
              <w:rPr>
                <w:rFonts w:asciiTheme="majorHAnsi" w:hAnsiTheme="majorHAnsi"/>
                <w:i/>
              </w:rPr>
              <w:t>why</w:t>
            </w:r>
            <w:r w:rsidRPr="00AF7AD2">
              <w:rPr>
                <w:rFonts w:asciiTheme="majorHAnsi" w:hAnsiTheme="majorHAnsi"/>
              </w:rPr>
              <w:t xml:space="preserve"> questions by holding up the book from Lesson 8 and asking: “Why is ____(character) ____(emotion)?”Alternatively, ask questions about other previously read stories.  </w:t>
            </w:r>
          </w:p>
          <w:p w14:paraId="2E783350" w14:textId="77777777" w:rsidR="00A1749E" w:rsidRPr="00AF7AD2" w:rsidRDefault="00A1749E" w:rsidP="00AF7AD2">
            <w:pPr>
              <w:pStyle w:val="Heading7"/>
              <w:rPr>
                <w:rFonts w:asciiTheme="majorHAnsi" w:hAnsiTheme="majorHAnsi"/>
              </w:rPr>
            </w:pPr>
            <w:r w:rsidRPr="00AF7AD2">
              <w:rPr>
                <w:rFonts w:asciiTheme="majorHAnsi" w:hAnsiTheme="majorHAnsi"/>
              </w:rPr>
              <w:t xml:space="preserve">Read a new book about emotions such as </w:t>
            </w:r>
            <w:r w:rsidRPr="00AF7AD2">
              <w:rPr>
                <w:rFonts w:asciiTheme="majorHAnsi" w:hAnsiTheme="majorHAnsi"/>
                <w:i/>
              </w:rPr>
              <w:t>Bernice Gets Carried Away</w:t>
            </w:r>
            <w:r w:rsidRPr="00AF7AD2">
              <w:rPr>
                <w:rFonts w:asciiTheme="majorHAnsi" w:hAnsiTheme="majorHAnsi"/>
              </w:rPr>
              <w:t xml:space="preserve"> by Hannah E Harrison.  </w:t>
            </w:r>
          </w:p>
          <w:p w14:paraId="54554540" w14:textId="77777777" w:rsidR="00A1749E" w:rsidRPr="00AF7AD2" w:rsidRDefault="00A1749E" w:rsidP="00AF7AD2">
            <w:pPr>
              <w:pStyle w:val="Heading8"/>
              <w:rPr>
                <w:szCs w:val="22"/>
              </w:rPr>
            </w:pPr>
            <w:r w:rsidRPr="00AF7AD2">
              <w:rPr>
                <w:szCs w:val="22"/>
              </w:rPr>
              <w:t>Preview the book by flipping through the book and asking prediction questions, such as: “How do you think Bernice feels? Why do you think Bernice is mad?”</w:t>
            </w:r>
          </w:p>
          <w:p w14:paraId="664E8323" w14:textId="77777777" w:rsidR="00A1749E" w:rsidRPr="00AF7AD2" w:rsidRDefault="00A1749E" w:rsidP="00AF7AD2">
            <w:pPr>
              <w:pStyle w:val="Heading8"/>
              <w:rPr>
                <w:szCs w:val="22"/>
              </w:rPr>
            </w:pPr>
            <w:r w:rsidRPr="00AF7AD2">
              <w:rPr>
                <w:szCs w:val="22"/>
              </w:rPr>
              <w:t>Read the story, pausing periodically to ask students to discuss with a partner how Bernice is feeling and why.</w:t>
            </w:r>
          </w:p>
          <w:p w14:paraId="6D09BC37" w14:textId="77777777" w:rsidR="00A1749E" w:rsidRPr="00AF7AD2" w:rsidRDefault="00A1749E" w:rsidP="00AF7AD2">
            <w:pPr>
              <w:pStyle w:val="Heading8"/>
              <w:rPr>
                <w:szCs w:val="22"/>
              </w:rPr>
            </w:pPr>
            <w:r w:rsidRPr="00AF7AD2">
              <w:rPr>
                <w:szCs w:val="22"/>
              </w:rPr>
              <w:t xml:space="preserve">Stop and have the students turn and talk. Students can discuss how Bernice is feeling and why. Alternatively, finish the story, and then give students an image from the story and have them describe how Bernice is feeling and why. </w:t>
            </w:r>
          </w:p>
          <w:p w14:paraId="29867667" w14:textId="282ACE9E" w:rsidR="00A1749E" w:rsidRPr="00AF7AD2" w:rsidRDefault="00A1749E" w:rsidP="00AF7AD2">
            <w:pPr>
              <w:pStyle w:val="UDLbullet"/>
              <w:rPr>
                <w:rFonts w:asciiTheme="majorHAnsi" w:eastAsia="Calibri" w:hAnsiTheme="majorHAnsi"/>
                <w:b/>
                <w:szCs w:val="22"/>
              </w:rPr>
            </w:pPr>
            <w:r w:rsidRPr="00AF7AD2">
              <w:rPr>
                <w:rFonts w:asciiTheme="majorHAnsi" w:hAnsiTheme="majorHAnsi"/>
                <w:szCs w:val="22"/>
              </w:rPr>
              <w:t xml:space="preserve">Provide </w:t>
            </w:r>
            <w:hyperlink r:id="rId98" w:history="1">
              <w:r w:rsidRPr="00AF7AD2">
                <w:rPr>
                  <w:rStyle w:val="Hyperlink"/>
                  <w:szCs w:val="22"/>
                </w:rPr>
                <w:t>options for physical action</w:t>
              </w:r>
            </w:hyperlink>
            <w:r w:rsidRPr="00AF7AD2">
              <w:rPr>
                <w:rFonts w:asciiTheme="majorHAnsi" w:hAnsiTheme="majorHAnsi"/>
                <w:szCs w:val="22"/>
              </w:rPr>
              <w:t xml:space="preserve">, such as having students respond orally, in writing, or by labeling the image with a word or </w:t>
            </w:r>
            <w:hyperlink w:anchor="L1emotionscards" w:history="1">
              <w:r w:rsidRPr="00AF7AD2">
                <w:rPr>
                  <w:rStyle w:val="Hyperlink"/>
                  <w:szCs w:val="22"/>
                </w:rPr>
                <w:t>emotion card</w:t>
              </w:r>
            </w:hyperlink>
            <w:r w:rsidRPr="00AF7AD2">
              <w:rPr>
                <w:rFonts w:asciiTheme="majorHAnsi" w:hAnsiTheme="majorHAnsi"/>
                <w:szCs w:val="22"/>
              </w:rPr>
              <w:t xml:space="preserve">. </w:t>
            </w:r>
          </w:p>
        </w:tc>
      </w:tr>
      <w:tr w:rsidR="00A1749E" w:rsidRPr="00AF7AD2" w14:paraId="62135AE0" w14:textId="77777777" w:rsidTr="003D7189">
        <w:tc>
          <w:tcPr>
            <w:tcW w:w="5000" w:type="pct"/>
            <w:shd w:val="clear" w:color="auto" w:fill="FFF2CC"/>
          </w:tcPr>
          <w:p w14:paraId="0FF26B84"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1F1DFB3C" w14:textId="77777777" w:rsidTr="003D7189">
        <w:tc>
          <w:tcPr>
            <w:tcW w:w="5000" w:type="pct"/>
          </w:tcPr>
          <w:p w14:paraId="1B923EDC" w14:textId="77777777" w:rsidR="00A1749E" w:rsidRPr="00AF7AD2" w:rsidRDefault="00A1749E" w:rsidP="00AF7AD2">
            <w:pPr>
              <w:pStyle w:val="Heading7nospace"/>
            </w:pPr>
            <w:r w:rsidRPr="00AF7AD2">
              <w:t>Have students work through centers independently. Make sure to allow for sufficient time to complete center work. Please note that the centers can be adapted to meet the needs of various classroom settings. Consider using multiple centers, or select a single center to focus on. If using only one center, it is recommended that you use a different center each day for Lessons 7–9. The lesson’s individual center work helps you assess students’ progress in relation to the unit’s Focus Language Goals.</w:t>
            </w:r>
          </w:p>
          <w:p w14:paraId="54823E96" w14:textId="77777777" w:rsidR="00A1749E" w:rsidRPr="00AF7AD2" w:rsidRDefault="00A1749E" w:rsidP="00AF7AD2">
            <w:pPr>
              <w:pStyle w:val="Heading7"/>
            </w:pPr>
            <w:r w:rsidRPr="00AF7AD2">
              <w:t xml:space="preserve">Suggested centers and descriptions are provided below: </w:t>
            </w:r>
          </w:p>
          <w:p w14:paraId="23A7D0F8" w14:textId="77777777" w:rsidR="00A1749E" w:rsidRPr="00AF7AD2" w:rsidRDefault="00A1749E" w:rsidP="00AF7AD2">
            <w:pPr>
              <w:pStyle w:val="Heading8"/>
            </w:pPr>
            <w:r w:rsidRPr="00AF7AD2">
              <w:t xml:space="preserve">Matching characters/images and emotion words: Students are provided with images of characters from the stories they have read in class. They are to match the character with the proper emotion he or she is displaying. This is a formative assessment of students’ ability to properly identify and use unit vocabulary. </w:t>
            </w:r>
            <w:r w:rsidRPr="00AF7AD2">
              <w:rPr>
                <w:b/>
              </w:rPr>
              <w:t>Optional activity:</w:t>
            </w:r>
            <w:r w:rsidRPr="00AF7AD2">
              <w:t xml:space="preserve"> Have students label images by writing or pasting in the appropriate question word.</w:t>
            </w:r>
          </w:p>
          <w:p w14:paraId="780870B7" w14:textId="5C6DF218" w:rsidR="00A1749E" w:rsidRPr="00AF7AD2" w:rsidRDefault="00A1749E" w:rsidP="00AF7AD2">
            <w:pPr>
              <w:pStyle w:val="UDLbullet"/>
            </w:pPr>
            <w:r w:rsidRPr="00AF7AD2">
              <w:t xml:space="preserve">Provide </w:t>
            </w:r>
            <w:hyperlink r:id="rId99" w:history="1">
              <w:r w:rsidRPr="00AF7AD2">
                <w:rPr>
                  <w:rStyle w:val="Hyperlink"/>
                  <w:szCs w:val="22"/>
                </w:rPr>
                <w:t>options for physical action</w:t>
              </w:r>
            </w:hyperlink>
            <w:r w:rsidRPr="00AF7AD2">
              <w:t xml:space="preserve">, such as matching the character with an </w:t>
            </w:r>
            <w:hyperlink w:anchor="L1emotionscards" w:history="1">
              <w:r w:rsidRPr="00AF7AD2">
                <w:rPr>
                  <w:rStyle w:val="Hyperlink"/>
                  <w:szCs w:val="22"/>
                </w:rPr>
                <w:t>emotion card</w:t>
              </w:r>
            </w:hyperlink>
            <w:r w:rsidRPr="00AF7AD2">
              <w:t xml:space="preserve"> with only an image, an emotion card with an image and a word, or an emotion card with a word only. </w:t>
            </w:r>
          </w:p>
          <w:p w14:paraId="76D90647" w14:textId="77777777" w:rsidR="00A1749E" w:rsidRPr="00AF7AD2" w:rsidRDefault="00A1749E" w:rsidP="00AF7AD2">
            <w:pPr>
              <w:pStyle w:val="Heading8"/>
              <w:rPr>
                <w:rFonts w:cs="Segoe UI"/>
                <w:color w:val="000000"/>
              </w:rPr>
            </w:pPr>
            <w:r w:rsidRPr="00AF7AD2">
              <w:t>Listening center: Students listen to an audio version of a previously read text while looking at the book. Sample audio of the stories introduced in the unit are: “</w:t>
            </w:r>
            <w:hyperlink r:id="rId100" w:history="1">
              <w:r w:rsidRPr="00AF7AD2">
                <w:rPr>
                  <w:rStyle w:val="Hyperlink"/>
                  <w:szCs w:val="22"/>
                </w:rPr>
                <w:t>Kindergarten Read Aloud Chester the Brave</w:t>
              </w:r>
            </w:hyperlink>
            <w:r w:rsidRPr="00AF7AD2">
              <w:t>”; “</w:t>
            </w:r>
            <w:hyperlink r:id="rId101" w:history="1">
              <w:r w:rsidRPr="00AF7AD2">
                <w:rPr>
                  <w:rStyle w:val="Hyperlink"/>
                  <w:rFonts w:cs="Segoe UI"/>
                  <w:szCs w:val="22"/>
                </w:rPr>
                <w:t>Mouse was Mad</w:t>
              </w:r>
            </w:hyperlink>
            <w:r w:rsidRPr="00AF7AD2">
              <w:rPr>
                <w:color w:val="000000"/>
              </w:rPr>
              <w:t xml:space="preserve">”; </w:t>
            </w:r>
            <w:r w:rsidRPr="00AF7AD2">
              <w:rPr>
                <w:rFonts w:cs="Segoe UI"/>
                <w:color w:val="000000"/>
              </w:rPr>
              <w:t>and “</w:t>
            </w:r>
            <w:hyperlink r:id="rId102" w:history="1">
              <w:r w:rsidRPr="00AF7AD2">
                <w:rPr>
                  <w:rStyle w:val="Hyperlink"/>
                  <w:rFonts w:cs="Segoe UI"/>
                  <w:szCs w:val="22"/>
                </w:rPr>
                <w:t>NOOK Online Storytime: The Kissing Hand</w:t>
              </w:r>
            </w:hyperlink>
            <w:r w:rsidRPr="00AF7AD2">
              <w:rPr>
                <w:rFonts w:cs="Segoe UI"/>
                <w:color w:val="000000"/>
              </w:rPr>
              <w:t>.”</w:t>
            </w:r>
          </w:p>
          <w:p w14:paraId="7ED2BDE9" w14:textId="77777777" w:rsidR="00A1749E" w:rsidRPr="00AF7AD2" w:rsidRDefault="006B524D" w:rsidP="00AF7AD2">
            <w:pPr>
              <w:pStyle w:val="Heading8"/>
            </w:pPr>
            <w:hyperlink w:anchor="L7emotiongraphorg" w:history="1">
              <w:r w:rsidR="00A1749E" w:rsidRPr="00AF7AD2">
                <w:rPr>
                  <w:rStyle w:val="Hyperlink"/>
                  <w:szCs w:val="22"/>
                </w:rPr>
                <w:t>Emotion graphic organizer</w:t>
              </w:r>
            </w:hyperlink>
            <w:r w:rsidR="00A1749E" w:rsidRPr="00AF7AD2">
              <w:t xml:space="preserve">: Students use a graphic organizer to illustrate each emotion. They draw something that makes them feel the specified emotion, write an example, or orally dictate an example. </w:t>
            </w:r>
          </w:p>
          <w:p w14:paraId="75CC980A" w14:textId="0C5A34AA" w:rsidR="00A1749E" w:rsidRPr="00AF7AD2" w:rsidRDefault="00A1749E" w:rsidP="00AF7AD2">
            <w:pPr>
              <w:pStyle w:val="UDLbullet"/>
            </w:pPr>
            <w:r w:rsidRPr="00AF7AD2">
              <w:t xml:space="preserve">Provide </w:t>
            </w:r>
            <w:hyperlink r:id="rId103" w:history="1">
              <w:r w:rsidRPr="00AF7AD2">
                <w:rPr>
                  <w:rStyle w:val="Hyperlink"/>
                  <w:szCs w:val="22"/>
                </w:rPr>
                <w:t>options for physical action,</w:t>
              </w:r>
            </w:hyperlink>
            <w:r w:rsidRPr="00AF7AD2">
              <w:t xml:space="preserve"> such as using a computer with a text-to-speech reader if appropriate. </w:t>
            </w:r>
          </w:p>
          <w:p w14:paraId="44F1B656" w14:textId="77777777" w:rsidR="00A1749E" w:rsidRPr="00AF7AD2" w:rsidRDefault="00A1749E" w:rsidP="00AF7AD2">
            <w:pPr>
              <w:pStyle w:val="Heading8"/>
            </w:pPr>
            <w:r w:rsidRPr="00AF7AD2">
              <w:t xml:space="preserve">Pronoun match: Students match characters from previously read texts to the proper pronoun using </w:t>
            </w:r>
            <w:hyperlink w:anchor="L4pronouncards" w:history="1">
              <w:r w:rsidRPr="00AF7AD2">
                <w:rPr>
                  <w:rStyle w:val="Hyperlink"/>
                  <w:szCs w:val="22"/>
                </w:rPr>
                <w:t>pronoun cards</w:t>
              </w:r>
            </w:hyperlink>
            <w:r w:rsidRPr="00AF7AD2">
              <w:t xml:space="preserve"> from previous lessons. </w:t>
            </w:r>
          </w:p>
          <w:p w14:paraId="07ECE114" w14:textId="77777777" w:rsidR="00A1749E" w:rsidRPr="00AF7AD2" w:rsidRDefault="00A1749E" w:rsidP="00AF7AD2">
            <w:pPr>
              <w:pStyle w:val="Heading8"/>
            </w:pPr>
            <w:r w:rsidRPr="00AF7AD2">
              <w:t xml:space="preserve">Complete the sentence: Students fill in a sentence starter blank, circle the proper verb or pronoun, or rearrange scrambled sentences. </w:t>
            </w:r>
          </w:p>
          <w:p w14:paraId="25837BF5" w14:textId="3B2C6404" w:rsidR="00A1749E" w:rsidRPr="00AF7AD2" w:rsidRDefault="00A1749E" w:rsidP="00AF7AD2">
            <w:pPr>
              <w:pStyle w:val="UDLbullet"/>
            </w:pPr>
            <w:r w:rsidRPr="00AF7AD2">
              <w:t xml:space="preserve">Provide </w:t>
            </w:r>
            <w:hyperlink r:id="rId104" w:history="1">
              <w:r w:rsidRPr="00AF7AD2">
                <w:rPr>
                  <w:rStyle w:val="Hyperlink"/>
                  <w:szCs w:val="22"/>
                </w:rPr>
                <w:t>options for physical action</w:t>
              </w:r>
            </w:hyperlink>
            <w:r w:rsidRPr="00AF7AD2">
              <w:t>, such as completing the sentences orally.</w:t>
            </w:r>
          </w:p>
          <w:p w14:paraId="4037289E" w14:textId="77777777" w:rsidR="00A1749E" w:rsidRPr="00AF7AD2" w:rsidRDefault="00A1749E" w:rsidP="00AF7AD2">
            <w:pPr>
              <w:pStyle w:val="Heading8"/>
              <w:rPr>
                <w:rFonts w:eastAsia="Calibri"/>
                <w:b/>
              </w:rPr>
            </w:pPr>
            <w:r w:rsidRPr="00AF7AD2">
              <w:t xml:space="preserve">Questions: The teacher can work individually with students, asking </w:t>
            </w:r>
            <w:r w:rsidRPr="00AF7AD2">
              <w:rPr>
                <w:i/>
              </w:rPr>
              <w:t xml:space="preserve">who, what, where, </w:t>
            </w:r>
            <w:r w:rsidRPr="00AF7AD2">
              <w:t xml:space="preserve">and </w:t>
            </w:r>
            <w:r w:rsidRPr="00AF7AD2">
              <w:rPr>
                <w:i/>
              </w:rPr>
              <w:t>when</w:t>
            </w:r>
            <w:r w:rsidRPr="00AF7AD2">
              <w:t xml:space="preserve"> questions about stories read in class. Students can answer the questions orally.</w:t>
            </w:r>
          </w:p>
        </w:tc>
      </w:tr>
    </w:tbl>
    <w:p w14:paraId="5C3BEB5C" w14:textId="77777777" w:rsidR="00AF7AD2" w:rsidRPr="001B2D0D" w:rsidRDefault="00AF7AD2" w:rsidP="001B2D0D">
      <w:pPr>
        <w:rPr>
          <w:rFonts w:eastAsia="Calibri"/>
        </w:rPr>
      </w:pPr>
    </w:p>
    <w:p w14:paraId="01C11BF7" w14:textId="77777777" w:rsidR="00AF7AD2" w:rsidRPr="001B2D0D" w:rsidRDefault="00AF7AD2">
      <w:pPr>
        <w:rPr>
          <w:rFonts w:eastAsia="Calibri"/>
          <w:szCs w:val="20"/>
        </w:rPr>
      </w:pPr>
      <w:r w:rsidRPr="001B2D0D">
        <w:rPr>
          <w:rFonts w:eastAsia="Calibri"/>
          <w:szCs w:val="20"/>
        </w:rPr>
        <w:br w:type="page"/>
      </w:r>
    </w:p>
    <w:p w14:paraId="685A89A7" w14:textId="77777777" w:rsidR="00A1749E" w:rsidRPr="009C65BD" w:rsidRDefault="00A1749E" w:rsidP="001B2D0D">
      <w:pPr>
        <w:pStyle w:val="LessonResourceshead"/>
      </w:pPr>
      <w:r>
        <w:t xml:space="preserve">Lesson </w:t>
      </w:r>
      <w:r w:rsidRPr="009C65BD">
        <w:t>9 Resources</w:t>
      </w:r>
    </w:p>
    <w:p w14:paraId="745FAAFA" w14:textId="77777777" w:rsidR="003D7189" w:rsidRPr="004E18DD" w:rsidRDefault="003D7189" w:rsidP="003D7189">
      <w:pPr>
        <w:pStyle w:val="ListParagraph"/>
        <w:numPr>
          <w:ilvl w:val="0"/>
          <w:numId w:val="599"/>
        </w:numPr>
        <w:ind w:left="360"/>
        <w:rPr>
          <w:rFonts w:eastAsiaTheme="minorHAnsi" w:cstheme="minorBidi"/>
        </w:rPr>
      </w:pPr>
      <w:r w:rsidRPr="004E18DD">
        <w:rPr>
          <w:rFonts w:eastAsiaTheme="minorHAnsi" w:cstheme="minorBidi"/>
        </w:rPr>
        <w:t>Questions anchor chart</w:t>
      </w:r>
    </w:p>
    <w:p w14:paraId="152F2B77" w14:textId="77777777" w:rsidR="003D7189" w:rsidRPr="004E18DD" w:rsidRDefault="003D7189" w:rsidP="003D7189">
      <w:pPr>
        <w:pStyle w:val="ListParagraph"/>
        <w:numPr>
          <w:ilvl w:val="0"/>
          <w:numId w:val="599"/>
        </w:numPr>
        <w:ind w:left="360"/>
        <w:rPr>
          <w:rFonts w:cs="Segoe UI"/>
          <w:color w:val="000000"/>
        </w:rPr>
      </w:pPr>
      <w:r w:rsidRPr="004E18DD">
        <w:rPr>
          <w:rFonts w:eastAsiaTheme="minorHAnsi" w:cstheme="minorBidi"/>
        </w:rPr>
        <w:t xml:space="preserve">Text dealing with emotions, such as </w:t>
      </w:r>
      <w:r w:rsidRPr="004E18DD">
        <w:rPr>
          <w:rFonts w:eastAsiaTheme="minorHAnsi" w:cstheme="minorBidi"/>
          <w:i/>
        </w:rPr>
        <w:t>Chester the Brave</w:t>
      </w:r>
      <w:r w:rsidRPr="004E18DD">
        <w:rPr>
          <w:rFonts w:cs="Segoe UI"/>
          <w:color w:val="000000"/>
        </w:rPr>
        <w:t xml:space="preserve"> by Audrey Penn</w:t>
      </w:r>
    </w:p>
    <w:p w14:paraId="4DA32469" w14:textId="77777777" w:rsidR="003D7189" w:rsidRPr="004E18DD" w:rsidRDefault="003D7189" w:rsidP="003D7189">
      <w:pPr>
        <w:pStyle w:val="ListParagraph"/>
        <w:numPr>
          <w:ilvl w:val="0"/>
          <w:numId w:val="599"/>
        </w:numPr>
        <w:ind w:left="360"/>
        <w:rPr>
          <w:rFonts w:eastAsiaTheme="minorHAnsi" w:cstheme="minorBidi"/>
        </w:rPr>
      </w:pPr>
      <w:r w:rsidRPr="004E18DD">
        <w:rPr>
          <w:rFonts w:eastAsiaTheme="minorHAnsi" w:cstheme="minorBidi"/>
        </w:rPr>
        <w:t>Center materials:</w:t>
      </w:r>
    </w:p>
    <w:p w14:paraId="06B8A21F" w14:textId="77777777" w:rsidR="003D7189" w:rsidRPr="004E18DD" w:rsidRDefault="003D7189" w:rsidP="003D7189">
      <w:pPr>
        <w:pStyle w:val="ListBullet2"/>
        <w:numPr>
          <w:ilvl w:val="0"/>
          <w:numId w:val="690"/>
        </w:numPr>
        <w:rPr>
          <w:rFonts w:asciiTheme="majorHAnsi" w:hAnsiTheme="majorHAnsi"/>
        </w:rPr>
      </w:pPr>
      <w:r w:rsidRPr="004E18DD">
        <w:rPr>
          <w:rFonts w:asciiTheme="majorHAnsi" w:hAnsiTheme="majorHAnsi"/>
        </w:rPr>
        <w:t xml:space="preserve">Center 1: images/characters from previously read texts and emotion cards </w:t>
      </w:r>
      <w:r w:rsidRPr="004E18DD">
        <w:rPr>
          <w:rFonts w:asciiTheme="majorHAnsi" w:hAnsiTheme="majorHAnsi"/>
          <w:b/>
        </w:rPr>
        <w:t xml:space="preserve">(sample </w:t>
      </w:r>
      <w:hyperlink w:anchor="L1emotionscards" w:history="1">
        <w:r w:rsidRPr="004E18DD">
          <w:rPr>
            <w:rStyle w:val="Hyperlink"/>
            <w:rFonts w:eastAsiaTheme="minorHAnsi" w:cstheme="minorBidi"/>
            <w:b/>
          </w:rPr>
          <w:t>available above</w:t>
        </w:r>
      </w:hyperlink>
      <w:r w:rsidRPr="004E18DD">
        <w:rPr>
          <w:rFonts w:asciiTheme="majorHAnsi" w:hAnsiTheme="majorHAnsi"/>
          <w:b/>
        </w:rPr>
        <w:t>)</w:t>
      </w:r>
      <w:r w:rsidRPr="004E18DD" w:rsidDel="003532B9">
        <w:rPr>
          <w:rFonts w:asciiTheme="majorHAnsi" w:hAnsiTheme="majorHAnsi"/>
        </w:rPr>
        <w:t xml:space="preserve"> </w:t>
      </w:r>
    </w:p>
    <w:p w14:paraId="743027CC" w14:textId="77777777" w:rsidR="003D7189" w:rsidRPr="004E18DD" w:rsidRDefault="003D7189" w:rsidP="003D7189">
      <w:pPr>
        <w:pStyle w:val="ListBullet2"/>
        <w:numPr>
          <w:ilvl w:val="0"/>
          <w:numId w:val="690"/>
        </w:numPr>
        <w:rPr>
          <w:rFonts w:asciiTheme="majorHAnsi" w:hAnsiTheme="majorHAnsi"/>
        </w:rPr>
      </w:pPr>
      <w:r w:rsidRPr="004E18DD">
        <w:rPr>
          <w:rFonts w:asciiTheme="majorHAnsi" w:hAnsiTheme="majorHAnsi"/>
        </w:rPr>
        <w:t>Center 2: audio of stories previously introduced, equipment for listening (headphones, computer, etc.)</w:t>
      </w:r>
    </w:p>
    <w:p w14:paraId="7673A136" w14:textId="77777777" w:rsidR="003D7189" w:rsidRPr="004E18DD" w:rsidRDefault="003D7189" w:rsidP="003D7189">
      <w:pPr>
        <w:pStyle w:val="ListBullet2"/>
        <w:numPr>
          <w:ilvl w:val="0"/>
          <w:numId w:val="690"/>
        </w:numPr>
        <w:rPr>
          <w:rFonts w:asciiTheme="majorHAnsi" w:hAnsiTheme="majorHAnsi" w:cs="Arial"/>
        </w:rPr>
      </w:pPr>
      <w:r w:rsidRPr="004E18DD">
        <w:rPr>
          <w:rFonts w:asciiTheme="majorHAnsi" w:hAnsiTheme="majorHAnsi" w:cs="Arial"/>
        </w:rPr>
        <w:t xml:space="preserve">Center 3: </w:t>
      </w:r>
      <w:r w:rsidRPr="004E18DD">
        <w:rPr>
          <w:rFonts w:asciiTheme="majorHAnsi" w:hAnsiTheme="majorHAnsi"/>
        </w:rPr>
        <w:t>emotion graphic organizer</w:t>
      </w:r>
      <w:r w:rsidRPr="004E18DD">
        <w:rPr>
          <w:rFonts w:asciiTheme="majorHAnsi" w:hAnsiTheme="majorHAnsi" w:cs="Arial"/>
        </w:rPr>
        <w:t xml:space="preserve"> </w:t>
      </w:r>
      <w:r w:rsidRPr="004E18DD">
        <w:rPr>
          <w:rFonts w:asciiTheme="majorHAnsi" w:hAnsiTheme="majorHAnsi" w:cs="Arial"/>
          <w:b/>
        </w:rPr>
        <w:t>(</w:t>
      </w:r>
      <w:hyperlink w:anchor="L7emotiongraphorg" w:history="1">
        <w:r w:rsidRPr="004E18DD">
          <w:rPr>
            <w:rStyle w:val="Hyperlink"/>
            <w:rFonts w:cs="Arial"/>
            <w:b/>
          </w:rPr>
          <w:t>available above</w:t>
        </w:r>
      </w:hyperlink>
      <w:r w:rsidRPr="004E18DD">
        <w:rPr>
          <w:rFonts w:asciiTheme="majorHAnsi" w:hAnsiTheme="majorHAnsi" w:cs="Arial"/>
          <w:b/>
        </w:rPr>
        <w:t>)</w:t>
      </w:r>
      <w:r w:rsidRPr="004E18DD">
        <w:rPr>
          <w:rFonts w:asciiTheme="majorHAnsi" w:hAnsiTheme="majorHAnsi" w:cs="Arial"/>
        </w:rPr>
        <w:t>, paper, crayons</w:t>
      </w:r>
      <w:r>
        <w:rPr>
          <w:rFonts w:asciiTheme="majorHAnsi" w:hAnsiTheme="majorHAnsi" w:cs="Arial"/>
        </w:rPr>
        <w:t>,</w:t>
      </w:r>
      <w:r w:rsidRPr="004E18DD">
        <w:rPr>
          <w:rFonts w:asciiTheme="majorHAnsi" w:hAnsiTheme="majorHAnsi" w:cs="Arial"/>
        </w:rPr>
        <w:t xml:space="preserve"> or coloring pencils</w:t>
      </w:r>
    </w:p>
    <w:p w14:paraId="4CFC883B" w14:textId="77777777" w:rsidR="003D7189" w:rsidRPr="004E18DD" w:rsidRDefault="003D7189" w:rsidP="003D7189">
      <w:pPr>
        <w:pStyle w:val="ListBullet2"/>
        <w:numPr>
          <w:ilvl w:val="0"/>
          <w:numId w:val="690"/>
        </w:numPr>
        <w:rPr>
          <w:rStyle w:val="Hyperlink"/>
          <w:rFonts w:cs="Arial"/>
        </w:rPr>
      </w:pPr>
      <w:r w:rsidRPr="004E18DD">
        <w:rPr>
          <w:rFonts w:asciiTheme="majorHAnsi" w:hAnsiTheme="majorHAnsi" w:cs="Arial"/>
        </w:rPr>
        <w:t xml:space="preserve">Center 4: characters/images from previously read texts and pronoun cards from Lesson 4 </w:t>
      </w:r>
      <w:r w:rsidRPr="004E18DD">
        <w:rPr>
          <w:rFonts w:asciiTheme="majorHAnsi" w:hAnsiTheme="majorHAnsi" w:cs="Arial"/>
          <w:b/>
        </w:rPr>
        <w:t>(</w:t>
      </w:r>
      <w:hyperlink w:anchor="L4pronouncards" w:history="1">
        <w:r w:rsidRPr="004E18DD">
          <w:rPr>
            <w:rStyle w:val="Hyperlink"/>
            <w:rFonts w:cs="Arial"/>
            <w:b/>
          </w:rPr>
          <w:t>available above</w:t>
        </w:r>
      </w:hyperlink>
      <w:r w:rsidRPr="004E18DD">
        <w:rPr>
          <w:rFonts w:asciiTheme="majorHAnsi" w:hAnsiTheme="majorHAnsi" w:cs="Arial"/>
          <w:b/>
        </w:rPr>
        <w:t>)</w:t>
      </w:r>
    </w:p>
    <w:p w14:paraId="0F0323C4" w14:textId="77777777" w:rsidR="003D7189" w:rsidRPr="004E18DD" w:rsidRDefault="003D7189" w:rsidP="003D7189">
      <w:pPr>
        <w:pStyle w:val="ListParagraph"/>
        <w:numPr>
          <w:ilvl w:val="0"/>
          <w:numId w:val="690"/>
        </w:numPr>
        <w:rPr>
          <w:rStyle w:val="Hyperlink"/>
          <w:rFonts w:cs="Arial"/>
          <w:color w:val="auto"/>
          <w:u w:val="none"/>
        </w:rPr>
      </w:pPr>
      <w:r w:rsidRPr="004E18DD">
        <w:rPr>
          <w:rStyle w:val="Hyperlink"/>
          <w:rFonts w:cs="Arial"/>
          <w:color w:val="auto"/>
          <w:u w:val="none"/>
        </w:rPr>
        <w:t>Center 5: scrambled sentences or sentence starters with blanks and word bank</w:t>
      </w:r>
    </w:p>
    <w:p w14:paraId="067FD200" w14:textId="77777777" w:rsidR="003D7189" w:rsidRPr="004E18DD" w:rsidRDefault="003D7189" w:rsidP="003D7189">
      <w:pPr>
        <w:pStyle w:val="ListParagraph"/>
        <w:numPr>
          <w:ilvl w:val="0"/>
          <w:numId w:val="690"/>
        </w:numPr>
      </w:pPr>
      <w:r w:rsidRPr="004E18DD">
        <w:rPr>
          <w:rStyle w:val="Hyperlink"/>
          <w:rFonts w:cs="Arial"/>
          <w:color w:val="auto"/>
          <w:u w:val="none"/>
        </w:rPr>
        <w:t xml:space="preserve">Center 6: list of </w:t>
      </w:r>
      <w:r w:rsidRPr="004E18DD">
        <w:rPr>
          <w:i/>
        </w:rPr>
        <w:t xml:space="preserve">who, what, where, </w:t>
      </w:r>
      <w:r w:rsidRPr="004E18DD">
        <w:t xml:space="preserve">and </w:t>
      </w:r>
      <w:r w:rsidRPr="004E18DD">
        <w:rPr>
          <w:i/>
        </w:rPr>
        <w:t>when</w:t>
      </w:r>
      <w:r w:rsidRPr="004E18DD">
        <w:t xml:space="preserve"> questions about stories read in class</w:t>
      </w:r>
    </w:p>
    <w:p w14:paraId="70A7FB86" w14:textId="77777777" w:rsidR="003D7189" w:rsidRDefault="003D7189" w:rsidP="003D7189">
      <w:pPr>
        <w:pStyle w:val="ListParagraph"/>
        <w:numPr>
          <w:ilvl w:val="0"/>
          <w:numId w:val="599"/>
        </w:numPr>
        <w:ind w:left="360"/>
        <w:rPr>
          <w:rFonts w:eastAsiaTheme="minorHAnsi" w:cstheme="minorBidi"/>
          <w:b/>
          <w:sz w:val="28"/>
          <w:szCs w:val="28"/>
        </w:rPr>
      </w:pPr>
      <w:r w:rsidRPr="004E18DD">
        <w:rPr>
          <w:rFonts w:cs="Arial"/>
        </w:rPr>
        <w:t xml:space="preserve">Emotion word bingo cards </w:t>
      </w:r>
      <w:r w:rsidRPr="004E18DD">
        <w:rPr>
          <w:rFonts w:cs="Arial"/>
          <w:b/>
        </w:rPr>
        <w:t xml:space="preserve">(template </w:t>
      </w:r>
      <w:hyperlink w:anchor="L7bingo" w:history="1">
        <w:r w:rsidRPr="004E18DD">
          <w:rPr>
            <w:rStyle w:val="Hyperlink"/>
            <w:rFonts w:cs="Arial"/>
            <w:b/>
          </w:rPr>
          <w:t>available above</w:t>
        </w:r>
      </w:hyperlink>
      <w:r w:rsidRPr="004E18DD">
        <w:rPr>
          <w:rFonts w:cs="Arial"/>
          <w:b/>
        </w:rPr>
        <w:t xml:space="preserve">; online bingo card generator available at </w:t>
      </w:r>
      <w:hyperlink r:id="rId105" w:history="1">
        <w:r>
          <w:rPr>
            <w:rStyle w:val="Hyperlink"/>
            <w:rFonts w:ascii="Cambria" w:hAnsi="Cambria" w:cs="Arial"/>
            <w:b/>
          </w:rPr>
          <w:t>ESLActivities.com</w:t>
        </w:r>
      </w:hyperlink>
      <w:r>
        <w:rPr>
          <w:rFonts w:asciiTheme="majorHAnsi" w:hAnsiTheme="majorHAnsi"/>
          <w:b/>
          <w:bCs/>
        </w:rPr>
        <w:t>)</w:t>
      </w:r>
    </w:p>
    <w:p w14:paraId="7769465A" w14:textId="77777777" w:rsidR="00AF7AD2" w:rsidRDefault="00AF7AD2">
      <w:r>
        <w:rPr>
          <w:b/>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15C0B559" w14:textId="77777777" w:rsidTr="00E92A84">
        <w:tc>
          <w:tcPr>
            <w:tcW w:w="592" w:type="pct"/>
            <w:shd w:val="clear" w:color="auto" w:fill="D9D9D9"/>
          </w:tcPr>
          <w:p w14:paraId="1CBCE282" w14:textId="77777777" w:rsidR="00A1749E" w:rsidRPr="0026702F" w:rsidRDefault="00A1749E" w:rsidP="0026702F">
            <w:pPr>
              <w:pStyle w:val="LessonNumber"/>
            </w:pPr>
            <w:bookmarkStart w:id="30" w:name="L10"/>
            <w:bookmarkStart w:id="31" w:name="_Toc459131603"/>
            <w:bookmarkEnd w:id="30"/>
            <w:r w:rsidRPr="0026702F">
              <w:t>Lesson 10</w:t>
            </w:r>
            <w:bookmarkEnd w:id="31"/>
          </w:p>
          <w:p w14:paraId="154A59CA" w14:textId="77777777" w:rsidR="00A1749E" w:rsidRPr="0026702F" w:rsidRDefault="00A1749E" w:rsidP="00A1749E">
            <w:pPr>
              <w:contextualSpacing/>
              <w:rPr>
                <w:b/>
              </w:rPr>
            </w:pPr>
            <w:r w:rsidRPr="0026702F">
              <w:rPr>
                <w:b/>
              </w:rPr>
              <w:t>Day 10</w:t>
            </w:r>
          </w:p>
        </w:tc>
        <w:tc>
          <w:tcPr>
            <w:tcW w:w="2126" w:type="pct"/>
            <w:shd w:val="clear" w:color="auto" w:fill="D9D9D9"/>
          </w:tcPr>
          <w:p w14:paraId="60635593" w14:textId="77777777" w:rsidR="00A1749E" w:rsidRPr="0026702F" w:rsidRDefault="00A1749E" w:rsidP="00A1749E">
            <w:pPr>
              <w:contextualSpacing/>
              <w:rPr>
                <w:rFonts w:eastAsia="Calibri"/>
              </w:rPr>
            </w:pPr>
            <w:r w:rsidRPr="0026702F">
              <w:rPr>
                <w:b/>
              </w:rPr>
              <w:t xml:space="preserve">Sequencing Events Using </w:t>
            </w:r>
            <w:r w:rsidRPr="0026702F">
              <w:rPr>
                <w:b/>
                <w:i/>
              </w:rPr>
              <w:t xml:space="preserve">First, Next, Then, </w:t>
            </w:r>
            <w:r w:rsidRPr="0026702F">
              <w:rPr>
                <w:b/>
              </w:rPr>
              <w:t>and</w:t>
            </w:r>
            <w:r w:rsidRPr="0026702F">
              <w:rPr>
                <w:b/>
                <w:i/>
              </w:rPr>
              <w:t xml:space="preserve"> Finally</w:t>
            </w:r>
            <w:r w:rsidRPr="0026702F">
              <w:rPr>
                <w:b/>
              </w:rPr>
              <w:t xml:space="preserve"> (Part 1)</w:t>
            </w:r>
          </w:p>
        </w:tc>
        <w:tc>
          <w:tcPr>
            <w:tcW w:w="2282" w:type="pct"/>
            <w:shd w:val="clear" w:color="auto" w:fill="D9D9D9"/>
          </w:tcPr>
          <w:p w14:paraId="5DD6D546" w14:textId="77777777" w:rsidR="00A1749E" w:rsidRPr="0026702F" w:rsidRDefault="00A1749E" w:rsidP="00A1749E">
            <w:pPr>
              <w:contextualSpacing/>
              <w:rPr>
                <w:b/>
              </w:rPr>
            </w:pPr>
            <w:r w:rsidRPr="0026702F">
              <w:rPr>
                <w:b/>
              </w:rPr>
              <w:t xml:space="preserve">Estimated Time: </w:t>
            </w:r>
            <w:r w:rsidRPr="0026702F">
              <w:t>60 minutes</w:t>
            </w:r>
          </w:p>
        </w:tc>
      </w:tr>
    </w:tbl>
    <w:p w14:paraId="1CF9E5C9" w14:textId="77777777" w:rsidR="00A1749E" w:rsidRPr="001B2D0D" w:rsidRDefault="00A1749E" w:rsidP="00A1749E">
      <w:pPr>
        <w:contextualSpacing/>
        <w:rPr>
          <w:rFonts w:eastAsia="Calibri"/>
          <w:szCs w:val="20"/>
        </w:rPr>
      </w:pPr>
    </w:p>
    <w:p w14:paraId="39F10A50" w14:textId="77777777" w:rsidR="00A1749E" w:rsidRPr="009C65BD" w:rsidRDefault="00A1749E" w:rsidP="00720630">
      <w:pPr>
        <w:pStyle w:val="BodyText11pt"/>
        <w:rPr>
          <w:rFonts w:eastAsia="Calibri"/>
          <w:sz w:val="20"/>
          <w:szCs w:val="20"/>
        </w:rPr>
      </w:pPr>
      <w:r w:rsidRPr="00763058">
        <w:rPr>
          <w:rFonts w:eastAsia="Calibri"/>
          <w:b/>
        </w:rPr>
        <w:t>Brief overview of lesson</w:t>
      </w:r>
      <w:r w:rsidR="000A5B81" w:rsidRPr="000A5B81">
        <w:rPr>
          <w:rFonts w:eastAsia="Calibri"/>
          <w:b/>
          <w:sz w:val="20"/>
          <w:szCs w:val="20"/>
        </w:rPr>
        <w:t>:</w:t>
      </w:r>
      <w:r w:rsidRPr="009C65BD">
        <w:rPr>
          <w:rFonts w:eastAsia="Calibri"/>
          <w:sz w:val="20"/>
          <w:szCs w:val="20"/>
        </w:rPr>
        <w:t xml:space="preserve"> </w:t>
      </w:r>
      <w:r>
        <w:t>S</w:t>
      </w:r>
      <w:r w:rsidRPr="00E549B4">
        <w:t xml:space="preserve">tudents will begin to develop an understanding of sequencing. </w:t>
      </w:r>
      <w:r>
        <w:t>They will learn about sequencing words such as</w:t>
      </w:r>
      <w:r w:rsidRPr="00E549B4">
        <w:t xml:space="preserve"> </w:t>
      </w:r>
      <w:r w:rsidRPr="000B36DF">
        <w:rPr>
          <w:i/>
        </w:rPr>
        <w:t>first, next,</w:t>
      </w:r>
      <w:r w:rsidRPr="00E549B4">
        <w:t xml:space="preserve"> and </w:t>
      </w:r>
      <w:r w:rsidRPr="000B36DF">
        <w:rPr>
          <w:i/>
        </w:rPr>
        <w:t>finally.</w:t>
      </w:r>
      <w:r w:rsidRPr="00E549B4">
        <w:t xml:space="preserve"> </w:t>
      </w:r>
      <w:r>
        <w:t xml:space="preserve">Students will first practice sequencing events of a familiar activity, then </w:t>
      </w:r>
      <w:r w:rsidRPr="00E549B4">
        <w:t xml:space="preserve">work collaboratively </w:t>
      </w:r>
      <w:r>
        <w:t xml:space="preserve">to sequence a previously read </w:t>
      </w:r>
      <w:r w:rsidRPr="00E549B4">
        <w:t>text. This lesso</w:t>
      </w:r>
      <w:r>
        <w:t xml:space="preserve">n helps students develop essential skills needed to recount a story in their </w:t>
      </w:r>
      <w:r w:rsidRPr="00E549B4">
        <w:t>CEPA.</w:t>
      </w:r>
      <w:r>
        <w:t xml:space="preserve"> </w:t>
      </w:r>
      <w:r w:rsidRPr="004A645A">
        <w:rPr>
          <w:color w:val="000000"/>
          <w:shd w:val="clear" w:color="auto" w:fill="FFFFFF"/>
        </w:rPr>
        <w:t>As you plan, consider the variability of learners in your class and make adaptations as necessary.</w:t>
      </w:r>
    </w:p>
    <w:p w14:paraId="6F25850A"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0D6DB2A4" w14:textId="77777777" w:rsidR="00A1749E" w:rsidRPr="007F0CE6" w:rsidRDefault="00A1749E" w:rsidP="00034898">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p>
    <w:p w14:paraId="446B0788" w14:textId="77777777" w:rsidR="00A1749E" w:rsidRPr="007F0CE6" w:rsidRDefault="00A1749E" w:rsidP="00034898">
      <w:pPr>
        <w:pStyle w:val="ListBullet"/>
      </w:pPr>
      <w:r w:rsidRPr="007F0CE6">
        <w:t xml:space="preserve">Basic understanding of what it means to elaborate and how to use </w:t>
      </w:r>
      <w:r w:rsidRPr="000B36DF">
        <w:rPr>
          <w:i/>
        </w:rPr>
        <w:t>because</w:t>
      </w:r>
      <w:r w:rsidRPr="007F0CE6">
        <w:t xml:space="preserve"> to elaborate.</w:t>
      </w:r>
    </w:p>
    <w:p w14:paraId="590CD0F5" w14:textId="77777777" w:rsidR="00A1749E" w:rsidRPr="007F0CE6" w:rsidRDefault="00A1749E" w:rsidP="00034898">
      <w:pPr>
        <w:pStyle w:val="Listbulletlast"/>
      </w:pPr>
      <w:r w:rsidRPr="007F0CE6">
        <w:t>Ability to describe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6C8EDDB3" w14:textId="77777777" w:rsidTr="00E92A84">
        <w:tc>
          <w:tcPr>
            <w:tcW w:w="5000" w:type="pct"/>
            <w:gridSpan w:val="4"/>
            <w:tcBorders>
              <w:bottom w:val="single" w:sz="4" w:space="0" w:color="auto"/>
            </w:tcBorders>
            <w:shd w:val="clear" w:color="auto" w:fill="D9D9D9"/>
          </w:tcPr>
          <w:p w14:paraId="5BB93E10"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5EBA00D2" w14:textId="77777777" w:rsidTr="00E92A84">
        <w:tc>
          <w:tcPr>
            <w:tcW w:w="2343" w:type="pct"/>
            <w:gridSpan w:val="2"/>
            <w:tcBorders>
              <w:right w:val="single" w:sz="4" w:space="0" w:color="auto"/>
            </w:tcBorders>
            <w:shd w:val="clear" w:color="auto" w:fill="DEEAF6"/>
          </w:tcPr>
          <w:p w14:paraId="3FDC1FD4"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7ABDCEF8" w14:textId="77777777" w:rsidR="00A1749E" w:rsidRPr="00E92A84" w:rsidRDefault="000A5B81" w:rsidP="00BD6AA7">
            <w:pPr>
              <w:contextualSpacing/>
              <w:rPr>
                <w:rFonts w:eastAsia="Calibri"/>
                <w:b/>
              </w:rPr>
            </w:pPr>
            <w:r w:rsidRPr="000A5B81">
              <w:rPr>
                <w:rFonts w:eastAsia="Calibri"/>
                <w:b/>
              </w:rPr>
              <w:t xml:space="preserve">Unit-Level </w:t>
            </w:r>
            <w:r w:rsidR="00A1749E" w:rsidRPr="00BD6AA7">
              <w:rPr>
                <w:rFonts w:eastAsia="Calibri"/>
                <w:b/>
              </w:rPr>
              <w:t>Salient Content Connections</w:t>
            </w:r>
            <w:r w:rsidRPr="000A5B81">
              <w:rPr>
                <w:rFonts w:eastAsia="Calibri"/>
                <w:b/>
              </w:rPr>
              <w:t xml:space="preserve"> to Be Addressed in This Lesson</w:t>
            </w:r>
          </w:p>
        </w:tc>
      </w:tr>
      <w:tr w:rsidR="00A1749E" w:rsidRPr="0013718D" w14:paraId="32149690" w14:textId="77777777" w:rsidTr="00E92A84">
        <w:tc>
          <w:tcPr>
            <w:tcW w:w="2343" w:type="pct"/>
            <w:gridSpan w:val="2"/>
            <w:tcBorders>
              <w:right w:val="single" w:sz="4" w:space="0" w:color="auto"/>
            </w:tcBorders>
          </w:tcPr>
          <w:p w14:paraId="20BE5487" w14:textId="77777777" w:rsidR="00A1749E" w:rsidRPr="0013718D" w:rsidRDefault="00A1749E" w:rsidP="00F3219E">
            <w:pPr>
              <w:pStyle w:val="ListContinue"/>
            </w:pPr>
            <w:r w:rsidRPr="0013718D">
              <w:rPr>
                <w:rFonts w:eastAsia="Arial"/>
              </w:rPr>
              <w:t>G.1</w:t>
            </w:r>
            <w:r w:rsidR="00F3219E"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40BD8986" w14:textId="77777777" w:rsidR="00A1749E" w:rsidRPr="0013718D" w:rsidRDefault="00A1749E" w:rsidP="00F3219E">
            <w:pPr>
              <w:pStyle w:val="ListContinue"/>
            </w:pPr>
            <w:r w:rsidRPr="0013718D">
              <w:rPr>
                <w:rFonts w:eastAsia="Arial"/>
              </w:rPr>
              <w:t>G.2</w:t>
            </w:r>
            <w:r w:rsidR="00F3219E" w:rsidRPr="0013718D">
              <w:rPr>
                <w:rFonts w:eastAsia="Arial"/>
              </w:rPr>
              <w:tab/>
            </w:r>
            <w:r w:rsidRPr="0013718D">
              <w:rPr>
                <w:rFonts w:eastAsia="Arial"/>
                <w:smallCaps/>
              </w:rPr>
              <w:t>Discuss</w:t>
            </w:r>
            <w:r w:rsidRPr="0013718D">
              <w:rPr>
                <w:rFonts w:eastAsia="Arial"/>
              </w:rPr>
              <w:t xml:space="preserve"> by inquiring about others’ ideas and experiences.</w:t>
            </w:r>
          </w:p>
          <w:p w14:paraId="4251A249" w14:textId="77777777" w:rsidR="00A1749E" w:rsidRPr="0013718D" w:rsidRDefault="00A1749E" w:rsidP="00F3219E">
            <w:pPr>
              <w:pStyle w:val="ListContinue"/>
            </w:pPr>
            <w:r w:rsidRPr="0013718D">
              <w:t>G.3</w:t>
            </w:r>
            <w:r w:rsidR="00F3219E"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50CBA4BC"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2F7B8E73" w14:textId="77777777" w:rsidR="00A1749E" w:rsidRPr="0013718D" w:rsidRDefault="00A1749E" w:rsidP="0013718D">
            <w:pPr>
              <w:pStyle w:val="BodyTextnospace"/>
              <w:rPr>
                <w:rFonts w:eastAsia="Calibri"/>
              </w:rPr>
            </w:pPr>
            <w:r w:rsidRPr="00D932AE">
              <w:t>CCSS.ELA-Literacy.SL.K.</w:t>
            </w:r>
            <w:r w:rsidRPr="0013718D">
              <w:t>6—Speak audibly and express thoughts, feelings, and details clearly.</w:t>
            </w:r>
          </w:p>
        </w:tc>
      </w:tr>
      <w:tr w:rsidR="00A1749E" w:rsidRPr="0013718D" w14:paraId="331DFCB6" w14:textId="77777777" w:rsidTr="00E92A84">
        <w:tc>
          <w:tcPr>
            <w:tcW w:w="2343" w:type="pct"/>
            <w:gridSpan w:val="2"/>
            <w:tcBorders>
              <w:right w:val="single" w:sz="4" w:space="0" w:color="auto"/>
            </w:tcBorders>
            <w:shd w:val="clear" w:color="auto" w:fill="DEEAF6"/>
          </w:tcPr>
          <w:p w14:paraId="5AE0E269" w14:textId="77777777" w:rsidR="00A1749E" w:rsidRPr="0013718D" w:rsidRDefault="00A1749E" w:rsidP="00A1749E">
            <w:pPr>
              <w:contextualSpacing/>
              <w:rPr>
                <w:rFonts w:eastAsia="Calibri"/>
                <w:b/>
              </w:rPr>
            </w:pPr>
            <w:r w:rsidRPr="0013718D">
              <w:rPr>
                <w:rFonts w:eastAsia="Calibri"/>
                <w:b/>
              </w:rPr>
              <w:t>Language Objective</w:t>
            </w:r>
          </w:p>
        </w:tc>
        <w:tc>
          <w:tcPr>
            <w:tcW w:w="2657" w:type="pct"/>
            <w:gridSpan w:val="2"/>
            <w:tcBorders>
              <w:left w:val="single" w:sz="4" w:space="0" w:color="auto"/>
            </w:tcBorders>
            <w:shd w:val="clear" w:color="auto" w:fill="DEEAF6"/>
          </w:tcPr>
          <w:p w14:paraId="005AB6A8" w14:textId="77777777" w:rsidR="00A1749E" w:rsidRPr="0013718D" w:rsidRDefault="00A1749E" w:rsidP="00A1749E">
            <w:pPr>
              <w:contextualSpacing/>
              <w:rPr>
                <w:rFonts w:eastAsia="Calibri"/>
                <w:b/>
              </w:rPr>
            </w:pPr>
            <w:r w:rsidRPr="0013718D">
              <w:rPr>
                <w:rFonts w:eastAsia="Calibri"/>
                <w:b/>
              </w:rPr>
              <w:t>Essential Questions Addressed in the Lesson</w:t>
            </w:r>
          </w:p>
        </w:tc>
      </w:tr>
      <w:tr w:rsidR="00A1749E" w:rsidRPr="0013718D" w14:paraId="6509EC88" w14:textId="77777777" w:rsidTr="00E92A84">
        <w:tc>
          <w:tcPr>
            <w:tcW w:w="2343" w:type="pct"/>
            <w:gridSpan w:val="2"/>
            <w:tcBorders>
              <w:right w:val="single" w:sz="4" w:space="0" w:color="auto"/>
            </w:tcBorders>
          </w:tcPr>
          <w:p w14:paraId="20749602" w14:textId="77777777" w:rsidR="00A1749E" w:rsidRPr="0013718D" w:rsidRDefault="00A1749E" w:rsidP="00334A40">
            <w:pPr>
              <w:pStyle w:val="BodyTextnospace"/>
              <w:rPr>
                <w:rFonts w:eastAsia="Calibri"/>
              </w:rPr>
            </w:pPr>
            <w:r w:rsidRPr="0013718D">
              <w:t xml:space="preserve">Students will be able to sequence events in a story using </w:t>
            </w:r>
            <w:r w:rsidRPr="0013718D">
              <w:rPr>
                <w:i/>
              </w:rPr>
              <w:t xml:space="preserve">first, next, then, </w:t>
            </w:r>
            <w:r w:rsidRPr="0013718D">
              <w:t>and</w:t>
            </w:r>
            <w:r w:rsidRPr="0013718D">
              <w:rPr>
                <w:i/>
              </w:rPr>
              <w:t xml:space="preserve"> finally</w:t>
            </w:r>
            <w:r w:rsidRPr="0013718D">
              <w:t>.</w:t>
            </w:r>
          </w:p>
        </w:tc>
        <w:tc>
          <w:tcPr>
            <w:tcW w:w="2657" w:type="pct"/>
            <w:gridSpan w:val="2"/>
            <w:tcBorders>
              <w:left w:val="single" w:sz="4" w:space="0" w:color="auto"/>
            </w:tcBorders>
          </w:tcPr>
          <w:p w14:paraId="33AB7BF5" w14:textId="77777777" w:rsidR="00A1749E" w:rsidRPr="0013718D" w:rsidRDefault="00A1749E" w:rsidP="00F3219E">
            <w:pPr>
              <w:pStyle w:val="ListContinue"/>
            </w:pPr>
            <w:r w:rsidRPr="0013718D">
              <w:t>Q.1</w:t>
            </w:r>
            <w:r w:rsidR="00F3219E" w:rsidRPr="0013718D">
              <w:tab/>
            </w:r>
            <w:r w:rsidRPr="0013718D">
              <w:t>How can you use language to help you share your story?</w:t>
            </w:r>
          </w:p>
          <w:p w14:paraId="54BF2671" w14:textId="77777777" w:rsidR="00A1749E" w:rsidRPr="0013718D" w:rsidRDefault="00A1749E" w:rsidP="00F3219E">
            <w:pPr>
              <w:pStyle w:val="ListContinue"/>
            </w:pPr>
            <w:r w:rsidRPr="0013718D">
              <w:t>Q.2</w:t>
            </w:r>
            <w:r w:rsidR="00F3219E" w:rsidRPr="0013718D">
              <w:tab/>
            </w:r>
            <w:r w:rsidRPr="0013718D">
              <w:t>How can we use language to learn more about how someone is feeling?</w:t>
            </w:r>
          </w:p>
          <w:p w14:paraId="44329EFB" w14:textId="77777777" w:rsidR="00A1749E" w:rsidRPr="0013718D" w:rsidRDefault="00A1749E" w:rsidP="00F3219E">
            <w:pPr>
              <w:pStyle w:val="ListContinue"/>
              <w:rPr>
                <w:rFonts w:eastAsia="Calibri"/>
              </w:rPr>
            </w:pPr>
            <w:r w:rsidRPr="0013718D">
              <w:t>Q.3</w:t>
            </w:r>
            <w:r w:rsidR="00F3219E" w:rsidRPr="0013718D">
              <w:tab/>
            </w:r>
            <w:r w:rsidRPr="0013718D">
              <w:t>How can we use language to express how we are feeling?</w:t>
            </w:r>
          </w:p>
        </w:tc>
      </w:tr>
      <w:tr w:rsidR="00A1749E" w:rsidRPr="0013718D" w14:paraId="232A23F4" w14:textId="77777777" w:rsidTr="00E92A84">
        <w:tc>
          <w:tcPr>
            <w:tcW w:w="5000" w:type="pct"/>
            <w:gridSpan w:val="4"/>
            <w:shd w:val="clear" w:color="auto" w:fill="DEEAF6"/>
          </w:tcPr>
          <w:p w14:paraId="48C40615" w14:textId="77777777" w:rsidR="00A1749E" w:rsidRPr="0013718D" w:rsidRDefault="00A1749E" w:rsidP="00A1749E">
            <w:pPr>
              <w:contextualSpacing/>
              <w:rPr>
                <w:rFonts w:eastAsia="Calibri" w:cs="Arial"/>
                <w:b/>
              </w:rPr>
            </w:pPr>
            <w:r w:rsidRPr="0013718D">
              <w:rPr>
                <w:rFonts w:eastAsia="Calibri"/>
                <w:b/>
              </w:rPr>
              <w:t>Assessment</w:t>
            </w:r>
          </w:p>
        </w:tc>
      </w:tr>
      <w:tr w:rsidR="00A1749E" w:rsidRPr="0013718D" w14:paraId="70921531" w14:textId="77777777" w:rsidTr="00E92A84">
        <w:tc>
          <w:tcPr>
            <w:tcW w:w="5000" w:type="pct"/>
            <w:gridSpan w:val="4"/>
            <w:shd w:val="clear" w:color="auto" w:fill="auto"/>
          </w:tcPr>
          <w:p w14:paraId="22B216B1" w14:textId="77777777" w:rsidR="00A1749E" w:rsidRPr="0013718D" w:rsidRDefault="006E201F" w:rsidP="006E201F">
            <w:pPr>
              <w:pStyle w:val="ListBullet"/>
            </w:pPr>
            <w:r>
              <w:t>Formative:</w:t>
            </w:r>
            <w:r w:rsidR="00A1749E" w:rsidRPr="0013718D">
              <w:t xml:space="preserve"> Assess students’ application of learned language during participation in sequencing activities.</w:t>
            </w:r>
          </w:p>
          <w:p w14:paraId="251D4FFB" w14:textId="77777777" w:rsidR="00A1749E" w:rsidRPr="0013718D" w:rsidRDefault="006E201F" w:rsidP="006E201F">
            <w:pPr>
              <w:pStyle w:val="ListBullet"/>
            </w:pPr>
            <w:r>
              <w:t>Formative:</w:t>
            </w:r>
            <w:r w:rsidR="00A1749E" w:rsidRPr="0013718D">
              <w:t xml:space="preserve"> Assess students’ application of learned language to sequence events from texts introduced in previous lessons and to recount the story.</w:t>
            </w:r>
          </w:p>
        </w:tc>
      </w:tr>
      <w:tr w:rsidR="00A1749E" w:rsidRPr="0013718D" w14:paraId="59A0FBFB" w14:textId="77777777" w:rsidTr="002451BC">
        <w:tc>
          <w:tcPr>
            <w:tcW w:w="5000" w:type="pct"/>
            <w:gridSpan w:val="4"/>
            <w:tcBorders>
              <w:bottom w:val="nil"/>
            </w:tcBorders>
            <w:shd w:val="clear" w:color="auto" w:fill="DEEAF6"/>
          </w:tcPr>
          <w:p w14:paraId="2F43DDCE"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60D357E4" w14:textId="77777777" w:rsidTr="002451BC">
        <w:tc>
          <w:tcPr>
            <w:tcW w:w="1718" w:type="pct"/>
            <w:tcBorders>
              <w:top w:val="nil"/>
              <w:right w:val="nil"/>
            </w:tcBorders>
            <w:shd w:val="clear" w:color="auto" w:fill="DEEAF6"/>
          </w:tcPr>
          <w:p w14:paraId="0FEFA55A"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77A72703"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62909C91"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72479196" w14:textId="77777777" w:rsidTr="00E92A84">
        <w:tc>
          <w:tcPr>
            <w:tcW w:w="1718" w:type="pct"/>
            <w:tcBorders>
              <w:right w:val="single" w:sz="4" w:space="0" w:color="auto"/>
            </w:tcBorders>
          </w:tcPr>
          <w:p w14:paraId="26DFB147"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using sequencing words;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6EA0B666"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26825D71"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 sequencing words (</w:t>
            </w:r>
            <w:r w:rsidRPr="0013718D">
              <w:rPr>
                <w:i/>
              </w:rPr>
              <w:t>first, next, then, finally</w:t>
            </w:r>
            <w:r w:rsidRPr="0013718D">
              <w:t>).</w:t>
            </w:r>
          </w:p>
        </w:tc>
      </w:tr>
      <w:tr w:rsidR="00A1749E" w:rsidRPr="0013718D" w14:paraId="7ABDC579" w14:textId="77777777" w:rsidTr="00E92A84">
        <w:tc>
          <w:tcPr>
            <w:tcW w:w="5000" w:type="pct"/>
            <w:gridSpan w:val="4"/>
            <w:shd w:val="clear" w:color="auto" w:fill="DEEAF6"/>
          </w:tcPr>
          <w:p w14:paraId="3EA92A05" w14:textId="77777777" w:rsidR="00A1749E" w:rsidRPr="0013718D" w:rsidRDefault="00A1749E" w:rsidP="00A1749E">
            <w:pPr>
              <w:contextualSpacing/>
              <w:rPr>
                <w:rFonts w:eastAsia="Calibri"/>
                <w:b/>
              </w:rPr>
            </w:pPr>
            <w:r w:rsidRPr="0013718D">
              <w:rPr>
                <w:rFonts w:eastAsia="Calibri"/>
                <w:b/>
              </w:rPr>
              <w:t>Instructional Tips/Strategies/Suggestions</w:t>
            </w:r>
            <w:r w:rsidR="000A5B81" w:rsidRPr="000A5B81">
              <w:rPr>
                <w:rFonts w:eastAsia="Calibri"/>
                <w:b/>
              </w:rPr>
              <w:t xml:space="preserve"> for Teacher</w:t>
            </w:r>
          </w:p>
        </w:tc>
      </w:tr>
      <w:tr w:rsidR="00A1749E" w:rsidRPr="0013718D" w14:paraId="08FE9C4C" w14:textId="77777777" w:rsidTr="00E92A84">
        <w:tc>
          <w:tcPr>
            <w:tcW w:w="5000" w:type="pct"/>
            <w:gridSpan w:val="4"/>
          </w:tcPr>
          <w:p w14:paraId="5D4DB3FB" w14:textId="77777777" w:rsidR="00A1749E" w:rsidRPr="0013718D" w:rsidRDefault="00A1749E" w:rsidP="00A1749E">
            <w:pPr>
              <w:numPr>
                <w:ilvl w:val="0"/>
                <w:numId w:val="341"/>
              </w:numPr>
              <w:autoSpaceDE w:val="0"/>
              <w:autoSpaceDN w:val="0"/>
              <w:adjustRightInd w:val="0"/>
              <w:contextualSpacing/>
              <w:rPr>
                <w:rFonts w:cs="Arial"/>
                <w:color w:val="000000"/>
              </w:rPr>
            </w:pPr>
            <w:r w:rsidRPr="0013718D">
              <w:rPr>
                <w:rFonts w:cs="Arial"/>
                <w:color w:val="000000"/>
              </w:rPr>
              <w:t xml:space="preserve">Use the results of formative assessments to inform instruction and make adjustments to the instructional sequence as needed.  </w:t>
            </w:r>
          </w:p>
        </w:tc>
      </w:tr>
    </w:tbl>
    <w:p w14:paraId="2ABEC99B"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30FAF3A3" w14:textId="77777777" w:rsidTr="00E92A84">
        <w:tc>
          <w:tcPr>
            <w:tcW w:w="5000" w:type="pct"/>
            <w:shd w:val="clear" w:color="auto" w:fill="D9D9D9"/>
          </w:tcPr>
          <w:p w14:paraId="74490969" w14:textId="77777777" w:rsidR="00A1749E" w:rsidRPr="00AF7AD2" w:rsidRDefault="00A1749E" w:rsidP="00A1749E">
            <w:pPr>
              <w:contextualSpacing/>
              <w:jc w:val="center"/>
              <w:rPr>
                <w:rFonts w:eastAsia="Calibri"/>
                <w:b/>
              </w:rPr>
            </w:pPr>
            <w:r w:rsidRPr="00AF7AD2">
              <w:rPr>
                <w:rFonts w:eastAsia="Calibri"/>
                <w:b/>
              </w:rPr>
              <w:t>STUDENT CONSIDERATIONS</w:t>
            </w:r>
          </w:p>
        </w:tc>
      </w:tr>
      <w:tr w:rsidR="00A1749E" w:rsidRPr="00AF7AD2" w14:paraId="04F89EC4" w14:textId="77777777" w:rsidTr="00E92A84">
        <w:tc>
          <w:tcPr>
            <w:tcW w:w="5000" w:type="pct"/>
            <w:shd w:val="clear" w:color="auto" w:fill="E2EFD9"/>
          </w:tcPr>
          <w:p w14:paraId="26617CAC" w14:textId="77777777" w:rsidR="00A1749E" w:rsidRPr="00AF7AD2" w:rsidRDefault="00A1749E" w:rsidP="00A1749E">
            <w:pPr>
              <w:contextualSpacing/>
              <w:rPr>
                <w:rFonts w:eastAsia="Calibri"/>
              </w:rPr>
            </w:pPr>
            <w:r w:rsidRPr="00AF7AD2">
              <w:rPr>
                <w:rFonts w:eastAsia="Calibri"/>
                <w:b/>
              </w:rPr>
              <w:t>Sociocultural Implications</w:t>
            </w:r>
          </w:p>
        </w:tc>
      </w:tr>
      <w:tr w:rsidR="00A1749E" w:rsidRPr="00AF7AD2" w14:paraId="0D7142D6" w14:textId="77777777" w:rsidTr="00E92A84">
        <w:tc>
          <w:tcPr>
            <w:tcW w:w="5000" w:type="pct"/>
          </w:tcPr>
          <w:p w14:paraId="50EF753B" w14:textId="77777777" w:rsidR="00A1749E" w:rsidRPr="00AF7AD2" w:rsidRDefault="00A1749E" w:rsidP="001B2D0D">
            <w:pPr>
              <w:pStyle w:val="BodyTextnospace"/>
            </w:pPr>
            <w:r w:rsidRPr="00AF7AD2">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AF7AD2" w14:paraId="08D61DAD" w14:textId="77777777" w:rsidTr="00E92A84">
        <w:tc>
          <w:tcPr>
            <w:tcW w:w="5000" w:type="pct"/>
            <w:shd w:val="clear" w:color="auto" w:fill="E2EFD9"/>
          </w:tcPr>
          <w:p w14:paraId="4D1DBC85" w14:textId="77777777" w:rsidR="00A1749E" w:rsidRPr="00AF7AD2" w:rsidRDefault="00A1749E" w:rsidP="00A1749E">
            <w:pPr>
              <w:contextualSpacing/>
              <w:rPr>
                <w:rFonts w:eastAsia="Calibri" w:cs="Arial"/>
                <w:b/>
              </w:rPr>
            </w:pPr>
            <w:r w:rsidRPr="00AF7AD2">
              <w:rPr>
                <w:rFonts w:eastAsia="Calibri"/>
                <w:b/>
              </w:rPr>
              <w:t>Anticipated Student Pre-Conceptions/Misconceptions</w:t>
            </w:r>
          </w:p>
        </w:tc>
      </w:tr>
      <w:tr w:rsidR="00A1749E" w:rsidRPr="00AF7AD2" w14:paraId="59927065" w14:textId="77777777" w:rsidTr="00E92A84">
        <w:tc>
          <w:tcPr>
            <w:tcW w:w="5000" w:type="pct"/>
          </w:tcPr>
          <w:p w14:paraId="193D23C8" w14:textId="77777777" w:rsidR="00A1749E" w:rsidRPr="00AF7AD2" w:rsidRDefault="00A1749E" w:rsidP="001B2D0D">
            <w:pPr>
              <w:pStyle w:val="BodyTextnospace"/>
              <w:rPr>
                <w:rFonts w:eastAsia="Calibri" w:cs="Arial"/>
              </w:rPr>
            </w:pPr>
            <w:r w:rsidRPr="00AF7AD2">
              <w:t>Students may think that there is no particular order to stories and that they can start retelling a story with any event</w:t>
            </w:r>
            <w:r w:rsidR="00E2346C">
              <w:t xml:space="preserve">, </w:t>
            </w:r>
            <w:r w:rsidRPr="00AF7AD2">
              <w:t xml:space="preserve">not necessarily the first one. </w:t>
            </w:r>
          </w:p>
        </w:tc>
      </w:tr>
    </w:tbl>
    <w:p w14:paraId="61EEAA22"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AF7AD2" w14:paraId="08452F28" w14:textId="77777777" w:rsidTr="00E92A84">
        <w:tc>
          <w:tcPr>
            <w:tcW w:w="5000" w:type="pct"/>
            <w:shd w:val="clear" w:color="auto" w:fill="D9D9D9"/>
          </w:tcPr>
          <w:p w14:paraId="1C01B338" w14:textId="77777777" w:rsidR="00A1749E" w:rsidRPr="00AF7AD2" w:rsidRDefault="00A1749E" w:rsidP="00A1749E">
            <w:pPr>
              <w:contextualSpacing/>
              <w:jc w:val="center"/>
              <w:rPr>
                <w:rFonts w:asciiTheme="majorHAnsi" w:eastAsia="Calibri" w:hAnsiTheme="majorHAnsi"/>
                <w:b/>
              </w:rPr>
            </w:pPr>
            <w:r w:rsidRPr="00AF7AD2">
              <w:rPr>
                <w:rFonts w:asciiTheme="majorHAnsi" w:eastAsia="Calibri" w:hAnsiTheme="majorHAnsi"/>
                <w:b/>
              </w:rPr>
              <w:t>THE LESSON IN ACTION</w:t>
            </w:r>
          </w:p>
        </w:tc>
      </w:tr>
      <w:tr w:rsidR="00A1749E" w:rsidRPr="00AF7AD2" w14:paraId="5C7EF5EB" w14:textId="77777777" w:rsidTr="00E92A84">
        <w:tc>
          <w:tcPr>
            <w:tcW w:w="5000" w:type="pct"/>
            <w:shd w:val="clear" w:color="auto" w:fill="FFF2CC"/>
          </w:tcPr>
          <w:p w14:paraId="612ED3C4"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Lesson Opening</w:t>
            </w:r>
          </w:p>
        </w:tc>
      </w:tr>
      <w:tr w:rsidR="00A1749E" w:rsidRPr="00AF7AD2" w14:paraId="5F178079" w14:textId="77777777" w:rsidTr="00E92A84">
        <w:tc>
          <w:tcPr>
            <w:tcW w:w="5000" w:type="pct"/>
          </w:tcPr>
          <w:p w14:paraId="0DAD31E8" w14:textId="77777777" w:rsidR="00A1749E" w:rsidRPr="00AF7AD2" w:rsidRDefault="00A1749E" w:rsidP="00AF7AD2">
            <w:pPr>
              <w:pStyle w:val="Heading7nospace"/>
              <w:rPr>
                <w:rFonts w:asciiTheme="majorHAnsi" w:hAnsiTheme="majorHAnsi"/>
                <w:b/>
              </w:rPr>
            </w:pPr>
            <w:r w:rsidRPr="00AF7AD2">
              <w:rPr>
                <w:rFonts w:asciiTheme="majorHAnsi" w:hAnsiTheme="majorHAnsi"/>
              </w:rPr>
              <w:t xml:space="preserve">Post and explain the lesson language objective: “Students will be able to sequence events in a story using </w:t>
            </w:r>
            <w:r w:rsidRPr="00AF7AD2">
              <w:rPr>
                <w:rFonts w:asciiTheme="majorHAnsi" w:hAnsiTheme="majorHAnsi"/>
                <w:i/>
              </w:rPr>
              <w:t xml:space="preserve">first, next, then, </w:t>
            </w:r>
            <w:r w:rsidRPr="00AF7AD2">
              <w:rPr>
                <w:rFonts w:asciiTheme="majorHAnsi" w:hAnsiTheme="majorHAnsi"/>
              </w:rPr>
              <w:t>and</w:t>
            </w:r>
            <w:r w:rsidRPr="00AF7AD2">
              <w:rPr>
                <w:rFonts w:asciiTheme="majorHAnsi" w:hAnsiTheme="majorHAnsi"/>
                <w:i/>
              </w:rPr>
              <w:t xml:space="preserve"> finally</w:t>
            </w:r>
            <w:r w:rsidRPr="00AF7AD2">
              <w:rPr>
                <w:rFonts w:asciiTheme="majorHAnsi" w:hAnsiTheme="majorHAnsi"/>
              </w:rPr>
              <w:t xml:space="preserve">.” To promote student ownership and self-monitoring of learning, have students summarize and/or state the objective in their own words. At the end of the lesson, students can reflect on their learning in relation to the objective. </w:t>
            </w:r>
          </w:p>
          <w:p w14:paraId="48605C96" w14:textId="77777777" w:rsidR="00A1749E" w:rsidRPr="00AF7AD2" w:rsidRDefault="00A1749E" w:rsidP="00AF7AD2">
            <w:pPr>
              <w:pStyle w:val="Heading7"/>
              <w:rPr>
                <w:rFonts w:asciiTheme="majorHAnsi" w:hAnsiTheme="majorHAnsi"/>
              </w:rPr>
            </w:pPr>
            <w:r w:rsidRPr="00AF7AD2">
              <w:rPr>
                <w:rFonts w:asciiTheme="majorHAnsi" w:hAnsiTheme="majorHAnsi"/>
              </w:rPr>
              <w:t>Introduce the lesson. For example, say: “Today we are going to continue to learn language that can help us to discuss how someone is feeling and that can help us to tell our stories. Let’s begin by looking at some pictures and putting them in the proper order.”</w:t>
            </w:r>
          </w:p>
          <w:p w14:paraId="33CCAF06" w14:textId="77777777" w:rsidR="00A1749E" w:rsidRPr="00AF7AD2" w:rsidRDefault="00A1749E" w:rsidP="00AF7AD2">
            <w:pPr>
              <w:pStyle w:val="Heading8"/>
              <w:rPr>
                <w:szCs w:val="22"/>
              </w:rPr>
            </w:pPr>
            <w:r w:rsidRPr="00AF7AD2">
              <w:rPr>
                <w:szCs w:val="22"/>
              </w:rPr>
              <w:t xml:space="preserve">Project four images of an everyday activity, such as </w:t>
            </w:r>
            <w:hyperlink w:anchor="L10everydayactv" w:history="1">
              <w:r w:rsidRPr="00AF7AD2">
                <w:rPr>
                  <w:rStyle w:val="Hyperlink"/>
                  <w:szCs w:val="22"/>
                </w:rPr>
                <w:t>baking a cake</w:t>
              </w:r>
            </w:hyperlink>
            <w:r w:rsidRPr="00AF7AD2">
              <w:rPr>
                <w:szCs w:val="22"/>
              </w:rPr>
              <w:t>, to be sequenced. Starting with images of common activities helps students learn about sequencing with a known topic.</w:t>
            </w:r>
          </w:p>
          <w:p w14:paraId="4E634C6D" w14:textId="403BF39A" w:rsidR="00A1749E" w:rsidRPr="00AF7AD2" w:rsidRDefault="00A1749E" w:rsidP="00AF7AD2">
            <w:pPr>
              <w:pStyle w:val="UDLbullet"/>
              <w:rPr>
                <w:rFonts w:asciiTheme="majorHAnsi" w:hAnsiTheme="majorHAnsi"/>
                <w:szCs w:val="22"/>
              </w:rPr>
            </w:pPr>
            <w:r w:rsidRPr="00AF7AD2">
              <w:rPr>
                <w:rFonts w:asciiTheme="majorHAnsi" w:hAnsiTheme="majorHAnsi"/>
                <w:szCs w:val="22"/>
              </w:rPr>
              <w:t xml:space="preserve">Provide </w:t>
            </w:r>
            <w:hyperlink r:id="rId106" w:history="1">
              <w:r w:rsidRPr="00AF7AD2">
                <w:rPr>
                  <w:rStyle w:val="Hyperlink"/>
                  <w:szCs w:val="22"/>
                </w:rPr>
                <w:t>options for perception</w:t>
              </w:r>
            </w:hyperlink>
            <w:r w:rsidRPr="00AF7AD2">
              <w:rPr>
                <w:rFonts w:asciiTheme="majorHAnsi" w:hAnsiTheme="majorHAnsi"/>
                <w:szCs w:val="22"/>
              </w:rPr>
              <w:t xml:space="preserve">, such as having students view the images on a computer or giving students printed versions of the images. </w:t>
            </w:r>
          </w:p>
          <w:p w14:paraId="5277C3DE" w14:textId="77777777" w:rsidR="00A1749E" w:rsidRPr="00AF7AD2" w:rsidRDefault="00A1749E" w:rsidP="00AF7AD2">
            <w:pPr>
              <w:pStyle w:val="Heading8"/>
              <w:rPr>
                <w:szCs w:val="22"/>
              </w:rPr>
            </w:pPr>
            <w:r w:rsidRPr="00AF7AD2">
              <w:rPr>
                <w:szCs w:val="22"/>
              </w:rPr>
              <w:t xml:space="preserve">Ask students to put the images in order individually or with a partner or small group. While students are working, circulate and offer specific feedback on student sequencing. </w:t>
            </w:r>
          </w:p>
          <w:p w14:paraId="57A2066C" w14:textId="77777777" w:rsidR="00A1749E" w:rsidRPr="00AF7AD2" w:rsidRDefault="00A1749E" w:rsidP="00AF7AD2">
            <w:pPr>
              <w:pStyle w:val="Heading8"/>
              <w:rPr>
                <w:szCs w:val="22"/>
              </w:rPr>
            </w:pPr>
            <w:r w:rsidRPr="00AF7AD2">
              <w:rPr>
                <w:szCs w:val="22"/>
              </w:rPr>
              <w:t xml:space="preserve">Debrief the activity by asking students to help you sequence the images together as a class. Prompt student thinking by asking questions related to the images such as: “Could we eat the cookies before we mixed the batter?” Depending upon student familiarity with sequencing, consider having students repeat this process with an additional set of images. </w:t>
            </w:r>
          </w:p>
          <w:p w14:paraId="7DDD30DA" w14:textId="77777777" w:rsidR="00A1749E" w:rsidRPr="00AF7AD2" w:rsidRDefault="00A1749E" w:rsidP="00AF7AD2">
            <w:pPr>
              <w:pStyle w:val="Heading7"/>
              <w:rPr>
                <w:rFonts w:asciiTheme="majorHAnsi" w:hAnsiTheme="majorHAnsi"/>
              </w:rPr>
            </w:pPr>
            <w:r w:rsidRPr="00AF7AD2">
              <w:rPr>
                <w:rFonts w:asciiTheme="majorHAnsi" w:hAnsiTheme="majorHAnsi"/>
              </w:rPr>
              <w:t>Teach sequencing words. For example, say: “We can use language to help us tell the order of events.”</w:t>
            </w:r>
          </w:p>
          <w:p w14:paraId="29A8104F" w14:textId="77777777" w:rsidR="00A1749E" w:rsidRPr="00AF7AD2" w:rsidRDefault="00A1749E" w:rsidP="00AF7AD2">
            <w:pPr>
              <w:pStyle w:val="Heading8"/>
              <w:rPr>
                <w:szCs w:val="22"/>
              </w:rPr>
            </w:pPr>
            <w:r w:rsidRPr="00AF7AD2">
              <w:rPr>
                <w:szCs w:val="22"/>
              </w:rPr>
              <w:t xml:space="preserve">Teach the meaning of </w:t>
            </w:r>
            <w:r w:rsidRPr="00AF7AD2">
              <w:rPr>
                <w:i/>
                <w:szCs w:val="22"/>
              </w:rPr>
              <w:t>first, next, then</w:t>
            </w:r>
            <w:r w:rsidRPr="00AF7AD2">
              <w:rPr>
                <w:szCs w:val="22"/>
              </w:rPr>
              <w:t xml:space="preserve">, and </w:t>
            </w:r>
            <w:r w:rsidRPr="00AF7AD2">
              <w:rPr>
                <w:i/>
                <w:szCs w:val="22"/>
              </w:rPr>
              <w:t>finally</w:t>
            </w:r>
            <w:r w:rsidRPr="00AF7AD2">
              <w:rPr>
                <w:szCs w:val="22"/>
              </w:rPr>
              <w:t>. Consider introducing only three sequencing words (</w:t>
            </w:r>
            <w:r w:rsidRPr="00AF7AD2">
              <w:rPr>
                <w:i/>
                <w:szCs w:val="22"/>
              </w:rPr>
              <w:t>first, next, then</w:t>
            </w:r>
            <w:r w:rsidRPr="00AF7AD2">
              <w:rPr>
                <w:szCs w:val="22"/>
              </w:rPr>
              <w:t>).</w:t>
            </w:r>
          </w:p>
          <w:p w14:paraId="2F867CF1" w14:textId="77777777" w:rsidR="00A1749E" w:rsidRPr="00AF7AD2" w:rsidRDefault="00A1749E" w:rsidP="00AF7AD2">
            <w:pPr>
              <w:pStyle w:val="Heading8"/>
              <w:rPr>
                <w:szCs w:val="22"/>
              </w:rPr>
            </w:pPr>
            <w:r w:rsidRPr="00AF7AD2">
              <w:rPr>
                <w:szCs w:val="22"/>
              </w:rPr>
              <w:t xml:space="preserve"> Revisit the images sequenced earlier, and use sequencing language to recount the events. For example: “First, we get the ingredients. Next, we mix the batter. Then, we bake the cookies. Finally, we eat the cookies.”</w:t>
            </w:r>
          </w:p>
          <w:p w14:paraId="55740603" w14:textId="77777777" w:rsidR="00A1749E" w:rsidRPr="00AF7AD2" w:rsidRDefault="00A1749E" w:rsidP="00AF7AD2">
            <w:pPr>
              <w:pStyle w:val="Heading8"/>
              <w:rPr>
                <w:rFonts w:eastAsia="Calibri"/>
                <w:b/>
                <w:szCs w:val="22"/>
              </w:rPr>
            </w:pPr>
            <w:r w:rsidRPr="00AF7AD2">
              <w:rPr>
                <w:szCs w:val="22"/>
              </w:rPr>
              <w:t>Create a sequencing anchor chart with the words and an example of how to use them to sequence a story.</w:t>
            </w:r>
          </w:p>
        </w:tc>
      </w:tr>
      <w:tr w:rsidR="00A1749E" w:rsidRPr="00AF7AD2" w14:paraId="12F263A7" w14:textId="77777777" w:rsidTr="00E92A84">
        <w:tc>
          <w:tcPr>
            <w:tcW w:w="5000" w:type="pct"/>
            <w:shd w:val="clear" w:color="auto" w:fill="FFF2CC"/>
          </w:tcPr>
          <w:p w14:paraId="23A88491" w14:textId="77777777" w:rsidR="00A1749E" w:rsidRPr="00AF7AD2" w:rsidRDefault="00A1749E" w:rsidP="00AF7AD2">
            <w:pPr>
              <w:pStyle w:val="Heading6"/>
              <w:rPr>
                <w:rFonts w:asciiTheme="majorHAnsi" w:eastAsia="Calibri" w:hAnsiTheme="majorHAnsi"/>
              </w:rPr>
            </w:pPr>
            <w:r w:rsidRPr="00AF7AD2">
              <w:rPr>
                <w:rFonts w:asciiTheme="majorHAnsi" w:eastAsia="Calibri" w:hAnsiTheme="majorHAnsi"/>
              </w:rPr>
              <w:t>During the Lesson</w:t>
            </w:r>
          </w:p>
        </w:tc>
      </w:tr>
      <w:tr w:rsidR="00A1749E" w:rsidRPr="00AF7AD2" w14:paraId="24ED2362" w14:textId="77777777" w:rsidTr="00E92A84">
        <w:tc>
          <w:tcPr>
            <w:tcW w:w="5000" w:type="pct"/>
          </w:tcPr>
          <w:p w14:paraId="77E5C140" w14:textId="77777777" w:rsidR="00A1749E" w:rsidRPr="00AF7AD2" w:rsidRDefault="00A1749E" w:rsidP="00AF7AD2">
            <w:pPr>
              <w:pStyle w:val="Heading7nospace"/>
            </w:pPr>
            <w:r w:rsidRPr="00AF7AD2">
              <w:t xml:space="preserve">Introduce additional practice with retelling a story using sequencing words. For example, say: “Today we are going to use the words </w:t>
            </w:r>
            <w:r w:rsidRPr="00AF7AD2">
              <w:rPr>
                <w:i/>
              </w:rPr>
              <w:t>first, next, then,</w:t>
            </w:r>
            <w:r w:rsidRPr="00AF7AD2">
              <w:t xml:space="preserve"> and </w:t>
            </w:r>
            <w:r w:rsidRPr="00AF7AD2">
              <w:rPr>
                <w:i/>
              </w:rPr>
              <w:t>finally</w:t>
            </w:r>
            <w:r w:rsidRPr="00AF7AD2">
              <w:t xml:space="preserve"> to help us retell the story </w:t>
            </w:r>
            <w:r w:rsidRPr="00AF7AD2">
              <w:rPr>
                <w:i/>
              </w:rPr>
              <w:t>Bernice Gets Carried Away.</w:t>
            </w:r>
            <w:r w:rsidRPr="00AF7AD2">
              <w:t xml:space="preserve"> We will reread the story, and then we will retell the story in order.”</w:t>
            </w:r>
          </w:p>
          <w:p w14:paraId="4433AE4F" w14:textId="77777777" w:rsidR="00A1749E" w:rsidRPr="00AF7AD2" w:rsidRDefault="00A1749E" w:rsidP="00AF7AD2">
            <w:pPr>
              <w:pStyle w:val="Heading8"/>
            </w:pPr>
            <w:r w:rsidRPr="00AF7AD2">
              <w:t xml:space="preserve">Reread </w:t>
            </w:r>
            <w:r w:rsidR="000A5B81" w:rsidRPr="000A5B81">
              <w:rPr>
                <w:i/>
              </w:rPr>
              <w:t>Bernice Gets Carried Away.</w:t>
            </w:r>
            <w:r w:rsidRPr="00AF7AD2">
              <w:t xml:space="preserve"> </w:t>
            </w:r>
          </w:p>
          <w:p w14:paraId="0DB2E27F" w14:textId="1067A0B8" w:rsidR="00A1749E" w:rsidRPr="00AF7AD2" w:rsidRDefault="00A1749E" w:rsidP="00AF7AD2">
            <w:pPr>
              <w:pStyle w:val="UDLbullet"/>
            </w:pPr>
            <w:r w:rsidRPr="00AF7AD2">
              <w:t xml:space="preserve">Provide </w:t>
            </w:r>
            <w:hyperlink r:id="rId107" w:history="1">
              <w:r w:rsidRPr="00AF7AD2">
                <w:rPr>
                  <w:rStyle w:val="Hyperlink"/>
                  <w:szCs w:val="22"/>
                </w:rPr>
                <w:t>options for engagement</w:t>
              </w:r>
            </w:hyperlink>
            <w:r w:rsidRPr="00AF7AD2">
              <w:t>, such as having students act out the story.</w:t>
            </w:r>
          </w:p>
          <w:p w14:paraId="22A7D4CA" w14:textId="77777777" w:rsidR="00A1749E" w:rsidRPr="00AF7AD2" w:rsidRDefault="00A1749E" w:rsidP="00AF7AD2">
            <w:pPr>
              <w:pStyle w:val="Heading8"/>
            </w:pPr>
            <w:r w:rsidRPr="00AF7AD2">
              <w:t xml:space="preserve">Give students four images of the story to sequence individually or with a partner. Have students order the images and then paste them onto a piece of paper. You can label this paper with previously introduced sequencing words or have students label the sequence with the words afterwards. Teacher </w:t>
            </w:r>
            <w:r w:rsidR="00E92A84">
              <w:t>t</w:t>
            </w:r>
            <w:r w:rsidRPr="00AF7AD2">
              <w:t xml:space="preserve">ip: Use color-coding as a reminder of the order of events and sequencing words. Have students color-code the sequenced images after pasting them. For an example of color-coding, see this </w:t>
            </w:r>
            <w:hyperlink w:anchor="L11sequencinggraphorg" w:history="1">
              <w:r w:rsidRPr="00AF7AD2">
                <w:rPr>
                  <w:rStyle w:val="Hyperlink"/>
                  <w:szCs w:val="22"/>
                </w:rPr>
                <w:t>sequencing graphic organizer.</w:t>
              </w:r>
            </w:hyperlink>
            <w:r w:rsidRPr="00AF7AD2">
              <w:t xml:space="preserve"> </w:t>
            </w:r>
          </w:p>
          <w:p w14:paraId="1B9B1B22" w14:textId="77777777" w:rsidR="00A1749E" w:rsidRPr="00AF7AD2" w:rsidRDefault="00A1749E" w:rsidP="00AF7AD2">
            <w:pPr>
              <w:pStyle w:val="Heading8"/>
            </w:pPr>
            <w:r w:rsidRPr="00AF7AD2">
              <w:t xml:space="preserve">Discuss the sequence as a class. </w:t>
            </w:r>
          </w:p>
          <w:p w14:paraId="286CA159" w14:textId="77777777" w:rsidR="0093564E" w:rsidRDefault="00A1749E">
            <w:pPr>
              <w:pStyle w:val="Heading8"/>
            </w:pPr>
            <w:r w:rsidRPr="00AF7AD2">
              <w:rPr>
                <w:b/>
              </w:rPr>
              <w:t>Optional activity:</w:t>
            </w:r>
            <w:r w:rsidRPr="00AF7AD2">
              <w:t xml:space="preserve"> Have students sequence the images and then create phrases and/or sentences about Bernice’s emotions using sentence frames, such as: “Bernice is</w:t>
            </w:r>
            <w:r w:rsidR="006C01A0">
              <w:t xml:space="preserve"> </w:t>
            </w:r>
            <w:r w:rsidRPr="00AF7AD2">
              <w:t>_________________”; “She is</w:t>
            </w:r>
            <w:r w:rsidR="006C01A0">
              <w:t xml:space="preserve"> </w:t>
            </w:r>
            <w:r w:rsidRPr="00AF7AD2">
              <w:t>_________________”; “Bernice feels</w:t>
            </w:r>
            <w:r w:rsidR="006C01A0">
              <w:t xml:space="preserve"> </w:t>
            </w:r>
            <w:r w:rsidRPr="00AF7AD2">
              <w:t>________________”; “She feels</w:t>
            </w:r>
            <w:r w:rsidR="006C01A0">
              <w:t xml:space="preserve"> </w:t>
            </w:r>
            <w:r w:rsidRPr="00AF7AD2">
              <w:t>__________________.”</w:t>
            </w:r>
          </w:p>
          <w:p w14:paraId="6A769D6F" w14:textId="77777777" w:rsidR="00A1749E" w:rsidRPr="00AF7AD2" w:rsidRDefault="00A1749E" w:rsidP="00AF7AD2">
            <w:pPr>
              <w:pStyle w:val="Heading7"/>
            </w:pPr>
            <w:r w:rsidRPr="00AF7AD2">
              <w:t xml:space="preserve">Discuss how and why Bernice’s emotions changed throughout the story. During the discussion, watch for students’ use of pronouns, sequencing language, emotions vocabulary, </w:t>
            </w:r>
            <w:r w:rsidRPr="00AF7AD2">
              <w:rPr>
                <w:i/>
              </w:rPr>
              <w:t>to be</w:t>
            </w:r>
            <w:r w:rsidRPr="00AF7AD2">
              <w:t xml:space="preserve"> and</w:t>
            </w:r>
            <w:r w:rsidRPr="00AF7AD2">
              <w:rPr>
                <w:i/>
              </w:rPr>
              <w:t xml:space="preserve"> to feel</w:t>
            </w:r>
            <w:r w:rsidRPr="00AF7AD2">
              <w:t xml:space="preserve">, and the conjunction </w:t>
            </w:r>
            <w:r w:rsidRPr="00AF7AD2">
              <w:rPr>
                <w:i/>
              </w:rPr>
              <w:t>because</w:t>
            </w:r>
            <w:r w:rsidRPr="00AF7AD2">
              <w:t xml:space="preserve">. Have students quietly reflect before discussing with a partner, then share as a whole class. </w:t>
            </w:r>
          </w:p>
          <w:p w14:paraId="63829DD0" w14:textId="77777777" w:rsidR="00A1749E" w:rsidRPr="00AF7AD2" w:rsidRDefault="000A5B81" w:rsidP="00AF7AD2">
            <w:pPr>
              <w:pStyle w:val="Heading7"/>
              <w:rPr>
                <w:rFonts w:eastAsia="Calibri"/>
                <w:b/>
              </w:rPr>
            </w:pPr>
            <w:r w:rsidRPr="000A5B81">
              <w:rPr>
                <w:b/>
              </w:rPr>
              <w:t>Optional activity:</w:t>
            </w:r>
            <w:r w:rsidR="00A1749E" w:rsidRPr="00AF7AD2">
              <w:t xml:space="preserve"> For students who are more comfortable with sequencing, have them begin the lesson by brainstorming what happened in </w:t>
            </w:r>
            <w:r w:rsidR="00A1749E" w:rsidRPr="00AF7AD2">
              <w:rPr>
                <w:i/>
              </w:rPr>
              <w:t>Bernice Gets Carried Away</w:t>
            </w:r>
            <w:r w:rsidR="00A1749E" w:rsidRPr="00AF7AD2">
              <w:t xml:space="preserve"> with a partner. Then ask pairs to share with the whole class, and write down what students say on separate strips of paper. Next, ask students to help you arrange the strips in order and add sequencing words. Color-code the sentence strips to visually reinforce the sequence.</w:t>
            </w:r>
          </w:p>
        </w:tc>
      </w:tr>
      <w:tr w:rsidR="00A1749E" w:rsidRPr="00AF7AD2" w14:paraId="3673B822" w14:textId="77777777" w:rsidTr="00E92A84">
        <w:tc>
          <w:tcPr>
            <w:tcW w:w="5000" w:type="pct"/>
            <w:shd w:val="clear" w:color="auto" w:fill="FFF2CC"/>
          </w:tcPr>
          <w:p w14:paraId="387332E1" w14:textId="77777777" w:rsidR="00A1749E" w:rsidRPr="00AF7AD2" w:rsidRDefault="00A1749E" w:rsidP="00AF7AD2">
            <w:pPr>
              <w:pStyle w:val="Heading6"/>
              <w:rPr>
                <w:rFonts w:eastAsia="Calibri"/>
              </w:rPr>
            </w:pPr>
            <w:r w:rsidRPr="00AF7AD2">
              <w:rPr>
                <w:rFonts w:eastAsia="Calibri"/>
              </w:rPr>
              <w:t>Lesson Closing</w:t>
            </w:r>
          </w:p>
        </w:tc>
      </w:tr>
      <w:tr w:rsidR="00A1749E" w:rsidRPr="00AF7AD2" w14:paraId="10E24B8E" w14:textId="77777777" w:rsidTr="00E92A84">
        <w:trPr>
          <w:trHeight w:val="77"/>
        </w:trPr>
        <w:tc>
          <w:tcPr>
            <w:tcW w:w="5000" w:type="pct"/>
          </w:tcPr>
          <w:p w14:paraId="106BB464" w14:textId="77777777" w:rsidR="00E92A84" w:rsidRDefault="00A1749E" w:rsidP="00AF7AD2">
            <w:pPr>
              <w:pStyle w:val="Heading7nospace"/>
            </w:pPr>
            <w:r w:rsidRPr="00AF7AD2">
              <w:t xml:space="preserve">Students can orally retell </w:t>
            </w:r>
            <w:r w:rsidRPr="00AF7AD2">
              <w:rPr>
                <w:i/>
              </w:rPr>
              <w:t>Bernice Gets Carried Away</w:t>
            </w:r>
            <w:r w:rsidRPr="00AF7AD2">
              <w:t xml:space="preserve"> with a partner. As an extension, students could take turns asking and answering questions about </w:t>
            </w:r>
            <w:r w:rsidRPr="00AF7AD2">
              <w:rPr>
                <w:i/>
              </w:rPr>
              <w:t>Bernice Gets Carried Away.</w:t>
            </w:r>
            <w:r w:rsidRPr="00AF7AD2">
              <w:t xml:space="preserve"> </w:t>
            </w:r>
          </w:p>
          <w:p w14:paraId="0EF4111C" w14:textId="463351D6" w:rsidR="0093564E" w:rsidRDefault="00A1749E">
            <w:pPr>
              <w:pStyle w:val="UDLbullet"/>
            </w:pPr>
            <w:r w:rsidRPr="00AF7AD2">
              <w:t xml:space="preserve">Provide </w:t>
            </w:r>
            <w:hyperlink r:id="rId108" w:history="1">
              <w:r w:rsidRPr="00AF7AD2">
                <w:rPr>
                  <w:rStyle w:val="Hyperlink"/>
                  <w:rFonts w:eastAsia="Calibri"/>
                </w:rPr>
                <w:t>options for physical action</w:t>
              </w:r>
            </w:hyperlink>
            <w:r w:rsidRPr="00AF7AD2">
              <w:t xml:space="preserve">, such as using images to support the retelling. </w:t>
            </w:r>
          </w:p>
          <w:p w14:paraId="44411C2A" w14:textId="77777777" w:rsidR="00A1749E" w:rsidRPr="00AF7AD2" w:rsidRDefault="00A1749E" w:rsidP="00AF7AD2">
            <w:pPr>
              <w:pStyle w:val="Heading7"/>
              <w:rPr>
                <w:rFonts w:eastAsia="Calibri"/>
                <w:b/>
              </w:rPr>
            </w:pPr>
            <w:r w:rsidRPr="00AF7AD2">
              <w:rPr>
                <w:rFonts w:eastAsia="Calibri"/>
              </w:rPr>
              <w:t xml:space="preserve">An alternative closing is to have students to draw one or more scenes from </w:t>
            </w:r>
            <w:r w:rsidRPr="00AF7AD2">
              <w:rPr>
                <w:rFonts w:eastAsia="Calibri"/>
                <w:i/>
              </w:rPr>
              <w:t>Bernice Gets Carried Away.</w:t>
            </w:r>
            <w:r w:rsidRPr="00AF7AD2">
              <w:rPr>
                <w:rFonts w:eastAsia="Calibri"/>
              </w:rPr>
              <w:t xml:space="preserve"> While students are working, circulate and ask </w:t>
            </w:r>
            <w:r w:rsidRPr="00AF7AD2">
              <w:rPr>
                <w:rFonts w:eastAsia="Calibri"/>
                <w:i/>
              </w:rPr>
              <w:t>wh-</w:t>
            </w:r>
            <w:r w:rsidRPr="00AF7AD2">
              <w:rPr>
                <w:rFonts w:eastAsia="Calibri"/>
              </w:rPr>
              <w:t xml:space="preserve"> questions about the scene.</w:t>
            </w:r>
          </w:p>
        </w:tc>
      </w:tr>
    </w:tbl>
    <w:p w14:paraId="54794753" w14:textId="77777777" w:rsidR="00A1749E" w:rsidRPr="001B2D0D" w:rsidRDefault="00A1749E" w:rsidP="00A1749E">
      <w:pPr>
        <w:contextualSpacing/>
        <w:rPr>
          <w:rFonts w:eastAsia="Calibri"/>
          <w:szCs w:val="20"/>
        </w:rPr>
      </w:pPr>
    </w:p>
    <w:p w14:paraId="4BB21298" w14:textId="77777777" w:rsidR="00AF7AD2" w:rsidRPr="001B2D0D" w:rsidRDefault="00AF7AD2">
      <w:pPr>
        <w:rPr>
          <w:rFonts w:eastAsia="Calibri"/>
          <w:b/>
          <w:szCs w:val="20"/>
        </w:rPr>
      </w:pPr>
      <w:r w:rsidRPr="001B2D0D">
        <w:rPr>
          <w:rFonts w:eastAsia="Calibri"/>
          <w:b/>
          <w:szCs w:val="20"/>
        </w:rPr>
        <w:br w:type="page"/>
      </w:r>
    </w:p>
    <w:p w14:paraId="09802A16" w14:textId="77777777" w:rsidR="00A1749E" w:rsidRPr="009C65BD" w:rsidRDefault="00A1749E" w:rsidP="001B2D0D">
      <w:pPr>
        <w:pStyle w:val="LessonResourceshead"/>
      </w:pPr>
      <w:r w:rsidRPr="009C65BD">
        <w:t xml:space="preserve">Lesson </w:t>
      </w:r>
      <w:r>
        <w:t>10</w:t>
      </w:r>
      <w:r w:rsidRPr="009C65BD">
        <w:t xml:space="preserve"> Resources</w:t>
      </w:r>
    </w:p>
    <w:p w14:paraId="14DB51CE" w14:textId="77777777" w:rsidR="00A1749E" w:rsidRPr="00E92A84" w:rsidRDefault="000A5B81" w:rsidP="00A1749E">
      <w:pPr>
        <w:pStyle w:val="ListParagraph"/>
        <w:numPr>
          <w:ilvl w:val="0"/>
          <w:numId w:val="611"/>
        </w:numPr>
        <w:ind w:left="360"/>
        <w:rPr>
          <w:rFonts w:eastAsiaTheme="minorHAnsi" w:cstheme="minorBidi"/>
        </w:rPr>
      </w:pPr>
      <w:r w:rsidRPr="000A5B81">
        <w:rPr>
          <w:rFonts w:eastAsiaTheme="minorHAnsi" w:cstheme="minorBidi"/>
        </w:rPr>
        <w:t>Sequencing words anchor chart</w:t>
      </w:r>
    </w:p>
    <w:p w14:paraId="3CDE0E13" w14:textId="77777777" w:rsidR="00A1749E" w:rsidRPr="00E92A84" w:rsidRDefault="000A5B81" w:rsidP="00A1749E">
      <w:pPr>
        <w:pStyle w:val="ListParagraph"/>
        <w:numPr>
          <w:ilvl w:val="0"/>
          <w:numId w:val="611"/>
        </w:numPr>
        <w:ind w:left="360"/>
        <w:rPr>
          <w:rFonts w:eastAsiaTheme="minorHAnsi" w:cstheme="minorBidi"/>
        </w:rPr>
      </w:pPr>
      <w:r w:rsidRPr="000A5B81">
        <w:rPr>
          <w:rFonts w:eastAsiaTheme="minorHAnsi" w:cstheme="minorBidi"/>
        </w:rPr>
        <w:t>Images from previously read texts</w:t>
      </w:r>
    </w:p>
    <w:p w14:paraId="2DCEB842" w14:textId="77777777" w:rsidR="00A1749E" w:rsidRPr="00E92A84" w:rsidRDefault="000A5B81" w:rsidP="00A1749E">
      <w:pPr>
        <w:pStyle w:val="ListParagraph"/>
        <w:numPr>
          <w:ilvl w:val="0"/>
          <w:numId w:val="611"/>
        </w:numPr>
        <w:ind w:left="360"/>
        <w:rPr>
          <w:rFonts w:eastAsiaTheme="minorHAnsi" w:cstheme="minorBidi"/>
        </w:rPr>
      </w:pPr>
      <w:r w:rsidRPr="000A5B81">
        <w:rPr>
          <w:rFonts w:eastAsiaTheme="minorHAnsi" w:cstheme="minorBidi"/>
        </w:rPr>
        <w:t xml:space="preserve">Sentence frames </w:t>
      </w:r>
    </w:p>
    <w:p w14:paraId="6E7F8F25" w14:textId="77777777" w:rsidR="00A1749E" w:rsidRPr="00E92A84" w:rsidRDefault="000A5B81" w:rsidP="00A1749E">
      <w:pPr>
        <w:pStyle w:val="ListParagraph"/>
        <w:numPr>
          <w:ilvl w:val="0"/>
          <w:numId w:val="611"/>
        </w:numPr>
        <w:ind w:left="360"/>
        <w:rPr>
          <w:rFonts w:cs="Arial"/>
        </w:rPr>
      </w:pPr>
      <w:r w:rsidRPr="000A5B81">
        <w:rPr>
          <w:rFonts w:cs="Arial"/>
        </w:rPr>
        <w:t xml:space="preserve">Color-coded sentences using the verb </w:t>
      </w:r>
      <w:r w:rsidRPr="000A5B81">
        <w:rPr>
          <w:rFonts w:cs="Arial"/>
          <w:i/>
        </w:rPr>
        <w:t>to be</w:t>
      </w:r>
      <w:r w:rsidRPr="000A5B81">
        <w:rPr>
          <w:rFonts w:cs="Arial"/>
        </w:rPr>
        <w:t xml:space="preserve"> and the verb </w:t>
      </w:r>
      <w:r w:rsidRPr="000A5B81">
        <w:rPr>
          <w:rFonts w:cs="Arial"/>
          <w:i/>
        </w:rPr>
        <w:t>to feel</w:t>
      </w:r>
    </w:p>
    <w:p w14:paraId="2EA3701C" w14:textId="77777777" w:rsidR="00A1749E" w:rsidRPr="00BD6AA7" w:rsidRDefault="00A1749E" w:rsidP="000B36DF">
      <w:pPr>
        <w:pStyle w:val="ListParagraph"/>
        <w:numPr>
          <w:ilvl w:val="0"/>
          <w:numId w:val="611"/>
        </w:numPr>
        <w:ind w:left="360"/>
        <w:rPr>
          <w:rFonts w:eastAsia="Calibri"/>
        </w:rPr>
      </w:pPr>
      <w:r w:rsidRPr="00BD6AA7">
        <w:t>Images of common activities to sequence</w:t>
      </w:r>
      <w:r w:rsidR="000A5B81" w:rsidRPr="000A5B81">
        <w:rPr>
          <w:rFonts w:cs="Arial"/>
        </w:rPr>
        <w:t xml:space="preserve"> </w:t>
      </w:r>
      <w:r w:rsidR="000A5B81" w:rsidRPr="000A5B81">
        <w:rPr>
          <w:rFonts w:cs="Arial"/>
          <w:b/>
        </w:rPr>
        <w:t>(</w:t>
      </w:r>
      <w:hyperlink w:anchor="L10everydayactv" w:history="1">
        <w:r w:rsidR="000A5B81" w:rsidRPr="000A5B81">
          <w:rPr>
            <w:rStyle w:val="Hyperlink"/>
            <w:rFonts w:cs="Arial"/>
            <w:b/>
          </w:rPr>
          <w:t>available below</w:t>
        </w:r>
      </w:hyperlink>
      <w:r w:rsidRPr="00BD6AA7">
        <w:rPr>
          <w:rFonts w:eastAsia="Calibri"/>
          <w:b/>
        </w:rPr>
        <w:t>)</w:t>
      </w:r>
    </w:p>
    <w:p w14:paraId="4F10AAC7" w14:textId="77777777" w:rsidR="00780D82" w:rsidRDefault="00780D82">
      <w:pPr>
        <w:rPr>
          <w:rFonts w:eastAsiaTheme="minorHAnsi" w:cstheme="minorBidi"/>
          <w:b/>
          <w:sz w:val="28"/>
          <w:szCs w:val="28"/>
        </w:rPr>
      </w:pPr>
      <w:r>
        <w:rPr>
          <w:rFonts w:eastAsiaTheme="minorHAnsi" w:cstheme="minorBidi"/>
          <w:b/>
          <w:sz w:val="28"/>
          <w:szCs w:val="28"/>
        </w:rPr>
        <w:br w:type="page"/>
      </w:r>
    </w:p>
    <w:p w14:paraId="4D746E82" w14:textId="77777777" w:rsidR="0093564E" w:rsidRDefault="00A1749E">
      <w:pPr>
        <w:pStyle w:val="LessonResourcessubhead"/>
      </w:pPr>
      <w:bookmarkStart w:id="32" w:name="L10everydayactv"/>
      <w:bookmarkEnd w:id="32"/>
      <w:r w:rsidRPr="00C31B32">
        <w:t xml:space="preserve">Sample Images of Everyday </w:t>
      </w:r>
      <w:r w:rsidR="000A5B81" w:rsidRPr="000A5B81">
        <w:t>Activities</w:t>
      </w:r>
      <w:r w:rsidRPr="00C31B32">
        <w:t xml:space="preserve"> for Sequencing </w:t>
      </w:r>
    </w:p>
    <w:p w14:paraId="06C03F61" w14:textId="77777777" w:rsidR="00A1749E" w:rsidRPr="009C65BD" w:rsidRDefault="00A1749E" w:rsidP="00A1749E">
      <w:pPr>
        <w:contextualSpacing/>
        <w:rPr>
          <w:rFonts w:cs="Arial"/>
          <w:b/>
          <w:sz w:val="24"/>
          <w:szCs w:val="24"/>
        </w:rPr>
      </w:pPr>
      <w:r w:rsidRPr="009C65BD">
        <w:rPr>
          <w:noProof/>
          <w:lang w:eastAsia="zh-CN"/>
        </w:rPr>
        <w:drawing>
          <wp:inline distT="0" distB="0" distL="0" distR="0" wp14:anchorId="72107340" wp14:editId="7C225C47">
            <wp:extent cx="6457950" cy="5166360"/>
            <wp:effectExtent l="19050" t="0" r="0" b="0"/>
            <wp:docPr id="230" name="Picture 230" descr="Cookbook and baking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baking-clipart-baking-clipart---stock-illustration---istock-ddzc6r4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57950" cy="5166360"/>
                    </a:xfrm>
                    <a:prstGeom prst="rect">
                      <a:avLst/>
                    </a:prstGeom>
                    <a:noFill/>
                    <a:ln>
                      <a:noFill/>
                    </a:ln>
                  </pic:spPr>
                </pic:pic>
              </a:graphicData>
            </a:graphic>
          </wp:inline>
        </w:drawing>
      </w:r>
    </w:p>
    <w:p w14:paraId="184C3106" w14:textId="77777777" w:rsidR="00A1749E" w:rsidRPr="009C65BD" w:rsidRDefault="00A1749E" w:rsidP="00A1749E">
      <w:pPr>
        <w:contextualSpacing/>
        <w:rPr>
          <w:rFonts w:cs="Arial"/>
          <w:b/>
          <w:sz w:val="24"/>
          <w:szCs w:val="24"/>
        </w:rPr>
      </w:pPr>
      <w:r w:rsidRPr="009C65BD">
        <w:rPr>
          <w:rFonts w:cs="Arial"/>
          <w:b/>
          <w:sz w:val="24"/>
          <w:szCs w:val="24"/>
        </w:rPr>
        <w:t>http://images.clipartpanda.com/baking-clipart-baking-clipart---stock-illustration---istock-ddzc6r4t.jpg</w:t>
      </w:r>
      <w:r w:rsidRPr="009C65BD">
        <w:rPr>
          <w:rFonts w:cs="Arial"/>
          <w:b/>
          <w:sz w:val="24"/>
          <w:szCs w:val="24"/>
        </w:rPr>
        <w:br w:type="page"/>
      </w:r>
    </w:p>
    <w:p w14:paraId="3E018347" w14:textId="77777777" w:rsidR="00A1749E" w:rsidRPr="009C65BD" w:rsidRDefault="00A1749E" w:rsidP="00A1749E">
      <w:pPr>
        <w:contextualSpacing/>
        <w:rPr>
          <w:rFonts w:cs="Arial"/>
          <w:b/>
          <w:sz w:val="24"/>
          <w:szCs w:val="24"/>
        </w:rPr>
      </w:pPr>
    </w:p>
    <w:p w14:paraId="5B161B4D" w14:textId="77777777" w:rsidR="00A1749E" w:rsidRPr="009C65BD" w:rsidRDefault="00A1749E" w:rsidP="00A1749E">
      <w:pPr>
        <w:contextualSpacing/>
        <w:rPr>
          <w:rFonts w:cs="Arial"/>
          <w:b/>
          <w:sz w:val="24"/>
          <w:szCs w:val="24"/>
        </w:rPr>
      </w:pPr>
      <w:r w:rsidRPr="009C65BD">
        <w:rPr>
          <w:noProof/>
          <w:lang w:eastAsia="zh-CN"/>
        </w:rPr>
        <w:drawing>
          <wp:inline distT="0" distB="0" distL="0" distR="0" wp14:anchorId="4D3AFDB6" wp14:editId="6B241AF0">
            <wp:extent cx="7372350" cy="5080219"/>
            <wp:effectExtent l="19050" t="0" r="0" b="0"/>
            <wp:docPr id="231" name="Picture 231" descr="Woman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roomclipart.com/images/gallery/Clipart/Kitchen/girl-making-mixing-baking-ingredients-clipar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93914" cy="5095079"/>
                    </a:xfrm>
                    <a:prstGeom prst="rect">
                      <a:avLst/>
                    </a:prstGeom>
                    <a:noFill/>
                    <a:ln>
                      <a:noFill/>
                    </a:ln>
                  </pic:spPr>
                </pic:pic>
              </a:graphicData>
            </a:graphic>
          </wp:inline>
        </w:drawing>
      </w:r>
    </w:p>
    <w:p w14:paraId="7A223103" w14:textId="77777777" w:rsidR="00A1749E" w:rsidRPr="009C65BD" w:rsidRDefault="006B524D" w:rsidP="00A1749E">
      <w:pPr>
        <w:contextualSpacing/>
        <w:rPr>
          <w:rFonts w:cs="Arial"/>
          <w:b/>
          <w:sz w:val="24"/>
          <w:szCs w:val="24"/>
        </w:rPr>
      </w:pPr>
      <w:hyperlink r:id="rId111" w:history="1">
        <w:r w:rsidR="00A1749E" w:rsidRPr="009C65BD">
          <w:rPr>
            <w:rStyle w:val="Hyperlink"/>
            <w:rFonts w:cs="Arial"/>
            <w:b/>
            <w:sz w:val="24"/>
            <w:szCs w:val="24"/>
          </w:rPr>
          <w:t>http://classroomclipart.com/images/gallery/Clipart/Kitchen/girl-making-mixing-baking-ingredients-clipart.jpg</w:t>
        </w:r>
      </w:hyperlink>
      <w:r w:rsidR="00A1749E" w:rsidRPr="009C65BD">
        <w:rPr>
          <w:rFonts w:cs="Arial"/>
          <w:b/>
          <w:sz w:val="24"/>
          <w:szCs w:val="24"/>
        </w:rPr>
        <w:t xml:space="preserve"> </w:t>
      </w:r>
    </w:p>
    <w:p w14:paraId="0CBF2A57" w14:textId="77777777" w:rsidR="00A1749E" w:rsidRPr="009C65BD" w:rsidRDefault="00A1749E" w:rsidP="00A1749E">
      <w:pPr>
        <w:contextualSpacing/>
        <w:rPr>
          <w:rFonts w:cs="Arial"/>
          <w:b/>
          <w:sz w:val="24"/>
          <w:szCs w:val="24"/>
        </w:rPr>
      </w:pPr>
      <w:r w:rsidRPr="009C65BD">
        <w:rPr>
          <w:rFonts w:cs="Arial"/>
          <w:b/>
          <w:sz w:val="24"/>
          <w:szCs w:val="24"/>
        </w:rPr>
        <w:br w:type="page"/>
      </w:r>
    </w:p>
    <w:p w14:paraId="1CC814F6" w14:textId="77777777" w:rsidR="00A1749E" w:rsidRPr="009C65BD" w:rsidRDefault="00A1749E" w:rsidP="00A1749E">
      <w:pPr>
        <w:contextualSpacing/>
        <w:rPr>
          <w:rFonts w:cs="Arial"/>
          <w:b/>
          <w:sz w:val="24"/>
          <w:szCs w:val="24"/>
        </w:rPr>
      </w:pPr>
      <w:r w:rsidRPr="009C65BD">
        <w:rPr>
          <w:noProof/>
          <w:lang w:eastAsia="zh-CN"/>
        </w:rPr>
        <w:drawing>
          <wp:inline distT="0" distB="0" distL="0" distR="0" wp14:anchorId="632A51A3" wp14:editId="698ABC25">
            <wp:extent cx="4943475" cy="4498562"/>
            <wp:effectExtent l="19050" t="0" r="0" b="0"/>
            <wp:docPr id="232" name="Picture 232" descr="Woman and child placing a pie in th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cturesof.net/_images/Mother_Baking_Pie_with_Her_Little_One_Royalty_Free_Clipart_Picture_081105-211263-21005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1393" cy="4533068"/>
                    </a:xfrm>
                    <a:prstGeom prst="rect">
                      <a:avLst/>
                    </a:prstGeom>
                    <a:noFill/>
                    <a:ln>
                      <a:noFill/>
                    </a:ln>
                  </pic:spPr>
                </pic:pic>
              </a:graphicData>
            </a:graphic>
          </wp:inline>
        </w:drawing>
      </w:r>
    </w:p>
    <w:p w14:paraId="42D8F48A" w14:textId="77777777" w:rsidR="00A1749E" w:rsidRPr="009C65BD" w:rsidRDefault="00A1749E" w:rsidP="00A1749E">
      <w:pPr>
        <w:contextualSpacing/>
        <w:rPr>
          <w:rFonts w:cs="Arial"/>
          <w:b/>
          <w:sz w:val="24"/>
          <w:szCs w:val="24"/>
        </w:rPr>
      </w:pPr>
    </w:p>
    <w:p w14:paraId="182A1D70" w14:textId="77777777" w:rsidR="00A1749E" w:rsidRPr="009C65BD" w:rsidRDefault="006B524D" w:rsidP="00A1749E">
      <w:pPr>
        <w:contextualSpacing/>
        <w:rPr>
          <w:rFonts w:cs="Arial"/>
          <w:b/>
          <w:sz w:val="24"/>
          <w:szCs w:val="24"/>
        </w:rPr>
      </w:pPr>
      <w:hyperlink r:id="rId113" w:history="1">
        <w:r w:rsidR="00A1749E" w:rsidRPr="009C65BD">
          <w:rPr>
            <w:rStyle w:val="Hyperlink"/>
            <w:rFonts w:cs="Arial"/>
            <w:b/>
            <w:sz w:val="24"/>
            <w:szCs w:val="24"/>
          </w:rPr>
          <w:t>http://www.picturesof.net/_images/Mother_Baking_Pie_with_Her_Little_One_Royalty_Free_Clipart_Picture_081105-211263-210050.jpg</w:t>
        </w:r>
      </w:hyperlink>
    </w:p>
    <w:p w14:paraId="22B81A38" w14:textId="77777777" w:rsidR="00A1749E" w:rsidRPr="009C65BD" w:rsidRDefault="00A1749E" w:rsidP="00A1749E">
      <w:pPr>
        <w:contextualSpacing/>
        <w:rPr>
          <w:rFonts w:cs="Arial"/>
          <w:b/>
          <w:sz w:val="24"/>
          <w:szCs w:val="24"/>
        </w:rPr>
      </w:pPr>
      <w:r w:rsidRPr="009C65BD">
        <w:rPr>
          <w:rFonts w:cs="Arial"/>
          <w:b/>
          <w:sz w:val="24"/>
          <w:szCs w:val="24"/>
        </w:rPr>
        <w:br w:type="page"/>
      </w:r>
    </w:p>
    <w:p w14:paraId="0BD2A998" w14:textId="77777777" w:rsidR="00A1749E" w:rsidRPr="009C65BD" w:rsidRDefault="00A1749E" w:rsidP="00A1749E">
      <w:pPr>
        <w:contextualSpacing/>
        <w:rPr>
          <w:rFonts w:cs="Arial"/>
          <w:b/>
          <w:sz w:val="24"/>
          <w:szCs w:val="24"/>
        </w:rPr>
      </w:pPr>
      <w:r w:rsidRPr="009C65BD">
        <w:rPr>
          <w:noProof/>
          <w:lang w:eastAsia="zh-CN"/>
        </w:rPr>
        <w:drawing>
          <wp:inline distT="0" distB="0" distL="0" distR="0" wp14:anchorId="0A60C0CB" wp14:editId="3CD0EE0F">
            <wp:extent cx="5543550" cy="5543550"/>
            <wp:effectExtent l="19050" t="0" r="0" b="0"/>
            <wp:docPr id="233" name="Picture 233" descr="Chil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oonvectors.com/images/40/14048/toonvectors-14048-14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43550" cy="5543550"/>
                    </a:xfrm>
                    <a:prstGeom prst="rect">
                      <a:avLst/>
                    </a:prstGeom>
                    <a:noFill/>
                    <a:ln>
                      <a:noFill/>
                    </a:ln>
                  </pic:spPr>
                </pic:pic>
              </a:graphicData>
            </a:graphic>
          </wp:inline>
        </w:drawing>
      </w:r>
    </w:p>
    <w:p w14:paraId="2BC0D821" w14:textId="77777777" w:rsidR="00A1749E" w:rsidRPr="009C65BD" w:rsidRDefault="006B524D" w:rsidP="00A1749E">
      <w:pPr>
        <w:contextualSpacing/>
        <w:rPr>
          <w:rFonts w:cs="Arial"/>
          <w:b/>
          <w:sz w:val="24"/>
          <w:szCs w:val="24"/>
        </w:rPr>
      </w:pPr>
      <w:hyperlink r:id="rId115" w:history="1">
        <w:r w:rsidR="00A1749E" w:rsidRPr="009C65BD">
          <w:rPr>
            <w:rStyle w:val="Hyperlink"/>
            <w:rFonts w:cs="Arial"/>
            <w:b/>
            <w:sz w:val="24"/>
            <w:szCs w:val="24"/>
          </w:rPr>
          <w:t>http://cdn.toonvectors.com/images/40/14048/toonvectors-14048-140.jpg</w:t>
        </w:r>
      </w:hyperlink>
      <w:r w:rsidR="00A1749E" w:rsidRPr="009C65BD">
        <w:rPr>
          <w:rFonts w:cs="Arial"/>
          <w:b/>
          <w:sz w:val="24"/>
          <w:szCs w:val="24"/>
        </w:rPr>
        <w:t xml:space="preserve"> </w:t>
      </w:r>
      <w:r w:rsidR="00A1749E" w:rsidRPr="009C65BD">
        <w:rPr>
          <w:rFonts w:cs="Arial"/>
          <w:b/>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2FD83F1D" w14:textId="77777777" w:rsidTr="00E92A84">
        <w:tc>
          <w:tcPr>
            <w:tcW w:w="592" w:type="pct"/>
            <w:shd w:val="clear" w:color="auto" w:fill="D9D9D9"/>
          </w:tcPr>
          <w:p w14:paraId="20302E66" w14:textId="77777777" w:rsidR="00A1749E" w:rsidRPr="0026702F" w:rsidRDefault="00A1749E" w:rsidP="0026702F">
            <w:pPr>
              <w:pStyle w:val="LessonNumber"/>
            </w:pPr>
            <w:bookmarkStart w:id="33" w:name="L11"/>
            <w:bookmarkStart w:id="34" w:name="_Toc459131604"/>
            <w:bookmarkEnd w:id="33"/>
            <w:r w:rsidRPr="0026702F">
              <w:t>Lesson 11</w:t>
            </w:r>
            <w:bookmarkEnd w:id="34"/>
          </w:p>
          <w:p w14:paraId="7370D2AC" w14:textId="77777777" w:rsidR="00A1749E" w:rsidRPr="0026702F" w:rsidRDefault="00A1749E" w:rsidP="00A1749E">
            <w:pPr>
              <w:contextualSpacing/>
              <w:rPr>
                <w:b/>
              </w:rPr>
            </w:pPr>
            <w:r w:rsidRPr="0026702F">
              <w:rPr>
                <w:b/>
              </w:rPr>
              <w:t>Day 11</w:t>
            </w:r>
          </w:p>
        </w:tc>
        <w:tc>
          <w:tcPr>
            <w:tcW w:w="2126" w:type="pct"/>
            <w:shd w:val="clear" w:color="auto" w:fill="D9D9D9"/>
          </w:tcPr>
          <w:p w14:paraId="4A4F0599" w14:textId="77777777" w:rsidR="00A1749E" w:rsidRPr="0026702F" w:rsidRDefault="00A1749E" w:rsidP="00A1749E">
            <w:pPr>
              <w:contextualSpacing/>
              <w:rPr>
                <w:rFonts w:eastAsia="Calibri"/>
              </w:rPr>
            </w:pPr>
            <w:r w:rsidRPr="0026702F">
              <w:rPr>
                <w:b/>
              </w:rPr>
              <w:t xml:space="preserve">Sequencing Events Using </w:t>
            </w:r>
            <w:r w:rsidRPr="0026702F">
              <w:rPr>
                <w:b/>
                <w:i/>
              </w:rPr>
              <w:t xml:space="preserve">First, Next, Then, </w:t>
            </w:r>
            <w:r w:rsidRPr="0026702F">
              <w:rPr>
                <w:b/>
              </w:rPr>
              <w:t>and</w:t>
            </w:r>
            <w:r w:rsidRPr="0026702F">
              <w:rPr>
                <w:b/>
                <w:i/>
              </w:rPr>
              <w:t xml:space="preserve"> Finally </w:t>
            </w:r>
            <w:r w:rsidRPr="0026702F">
              <w:rPr>
                <w:b/>
              </w:rPr>
              <w:t>(Part 2)</w:t>
            </w:r>
          </w:p>
        </w:tc>
        <w:tc>
          <w:tcPr>
            <w:tcW w:w="2282" w:type="pct"/>
            <w:shd w:val="clear" w:color="auto" w:fill="D9D9D9"/>
          </w:tcPr>
          <w:p w14:paraId="549694D3" w14:textId="77777777" w:rsidR="00A1749E" w:rsidRPr="0026702F" w:rsidRDefault="00A1749E" w:rsidP="00A1749E">
            <w:pPr>
              <w:contextualSpacing/>
              <w:rPr>
                <w:b/>
              </w:rPr>
            </w:pPr>
            <w:r w:rsidRPr="0026702F">
              <w:rPr>
                <w:b/>
              </w:rPr>
              <w:t xml:space="preserve">Estimated Time: </w:t>
            </w:r>
            <w:r w:rsidRPr="0026702F">
              <w:t>60 minutes</w:t>
            </w:r>
          </w:p>
        </w:tc>
      </w:tr>
    </w:tbl>
    <w:p w14:paraId="15FA1AEC" w14:textId="77777777" w:rsidR="00A1749E" w:rsidRPr="001B2D0D" w:rsidRDefault="00A1749E" w:rsidP="00A1749E">
      <w:pPr>
        <w:contextualSpacing/>
        <w:rPr>
          <w:rFonts w:eastAsia="Calibri"/>
          <w:szCs w:val="20"/>
        </w:rPr>
      </w:pPr>
    </w:p>
    <w:p w14:paraId="36E78BFA" w14:textId="77777777" w:rsidR="00A1749E" w:rsidRPr="009C65BD" w:rsidRDefault="00A1749E" w:rsidP="00720630">
      <w:pPr>
        <w:pStyle w:val="BodyText11pt"/>
        <w:rPr>
          <w:rFonts w:eastAsia="Calibri"/>
          <w:sz w:val="20"/>
          <w:szCs w:val="20"/>
        </w:rPr>
      </w:pPr>
      <w:r w:rsidRPr="00763058">
        <w:rPr>
          <w:rFonts w:eastAsia="Calibri"/>
          <w:b/>
        </w:rPr>
        <w:t>Brief overview of lesson</w:t>
      </w:r>
      <w:r>
        <w:rPr>
          <w:rFonts w:eastAsia="Calibri"/>
          <w:b/>
          <w:sz w:val="20"/>
          <w:szCs w:val="20"/>
        </w:rPr>
        <w:t xml:space="preserve">: </w:t>
      </w:r>
      <w:r>
        <w:rPr>
          <w:rFonts w:eastAsia="Calibri"/>
          <w:sz w:val="20"/>
          <w:szCs w:val="20"/>
        </w:rPr>
        <w:t>S</w:t>
      </w:r>
      <w:r w:rsidRPr="00E549B4">
        <w:t xml:space="preserve">tudents will </w:t>
      </w:r>
      <w:r>
        <w:t xml:space="preserve">continue to </w:t>
      </w:r>
      <w:r w:rsidRPr="00E549B4">
        <w:t xml:space="preserve">practice sequencing </w:t>
      </w:r>
      <w:r>
        <w:t xml:space="preserve">events from </w:t>
      </w:r>
      <w:r w:rsidRPr="00E549B4">
        <w:t xml:space="preserve">a story read in class. </w:t>
      </w:r>
      <w:r>
        <w:t xml:space="preserve">They will listen to a new story read aloud and sequence </w:t>
      </w:r>
      <w:r w:rsidRPr="00E549B4">
        <w:t>the events</w:t>
      </w:r>
      <w:r>
        <w:t>. Then they will label them with sequencing words (</w:t>
      </w:r>
      <w:r w:rsidRPr="008A42E5">
        <w:rPr>
          <w:i/>
        </w:rPr>
        <w:t>first, next, then</w:t>
      </w:r>
      <w:r>
        <w:t xml:space="preserve">, and </w:t>
      </w:r>
      <w:r w:rsidRPr="008A42E5">
        <w:rPr>
          <w:i/>
        </w:rPr>
        <w:t>finally</w:t>
      </w:r>
      <w:r>
        <w:t xml:space="preserve">), and describe characters’ emotions using other words, phrases, or sentences. </w:t>
      </w:r>
      <w:r w:rsidRPr="004A645A">
        <w:rPr>
          <w:color w:val="000000"/>
          <w:shd w:val="clear" w:color="auto" w:fill="FFFFFF"/>
        </w:rPr>
        <w:t>As you plan, consider the variability of learners in your class and make adaptations as necessary.</w:t>
      </w:r>
    </w:p>
    <w:p w14:paraId="6BF1D128"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36F1D57B" w14:textId="77777777" w:rsidR="00A1749E" w:rsidRPr="007F0CE6" w:rsidRDefault="00A1749E" w:rsidP="00034898">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p>
    <w:p w14:paraId="7697A386" w14:textId="77777777" w:rsidR="00A1749E" w:rsidRPr="007F0CE6" w:rsidRDefault="00A1749E" w:rsidP="00034898">
      <w:pPr>
        <w:pStyle w:val="ListBullet"/>
      </w:pPr>
      <w:r w:rsidRPr="007F0CE6">
        <w:t xml:space="preserve">Basic understanding of what it means to elaborate and how to use </w:t>
      </w:r>
      <w:r w:rsidRPr="000B36DF">
        <w:rPr>
          <w:i/>
        </w:rPr>
        <w:t>because</w:t>
      </w:r>
      <w:r w:rsidRPr="007F0CE6">
        <w:t xml:space="preserve"> to elaborate.</w:t>
      </w:r>
    </w:p>
    <w:p w14:paraId="326955B3" w14:textId="77777777" w:rsidR="00A1749E" w:rsidRPr="009151BF" w:rsidRDefault="00A1749E" w:rsidP="00034898">
      <w:pPr>
        <w:pStyle w:val="Listbulletlast"/>
      </w:pPr>
      <w:r w:rsidRPr="007F0CE6">
        <w:t>Ability to describe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1D32EABD" w14:textId="77777777" w:rsidTr="00F44031">
        <w:tc>
          <w:tcPr>
            <w:tcW w:w="5000" w:type="pct"/>
            <w:gridSpan w:val="4"/>
            <w:tcBorders>
              <w:bottom w:val="single" w:sz="4" w:space="0" w:color="auto"/>
            </w:tcBorders>
            <w:shd w:val="clear" w:color="auto" w:fill="D9D9D9"/>
          </w:tcPr>
          <w:p w14:paraId="0E097DFC"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LESSON FOUNDATION</w:t>
            </w:r>
          </w:p>
        </w:tc>
      </w:tr>
      <w:tr w:rsidR="00A1749E" w:rsidRPr="0013718D" w14:paraId="6BC318B6" w14:textId="77777777" w:rsidTr="00F44031">
        <w:tc>
          <w:tcPr>
            <w:tcW w:w="2343" w:type="pct"/>
            <w:gridSpan w:val="2"/>
            <w:tcBorders>
              <w:right w:val="single" w:sz="4" w:space="0" w:color="auto"/>
            </w:tcBorders>
            <w:shd w:val="clear" w:color="auto" w:fill="DEEAF6"/>
          </w:tcPr>
          <w:p w14:paraId="4564255C"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2DFA05F3"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Salient Content Connections to Be Addressed in This Lesson</w:t>
            </w:r>
          </w:p>
        </w:tc>
      </w:tr>
      <w:tr w:rsidR="00A1749E" w:rsidRPr="0013718D" w14:paraId="6BCABD77" w14:textId="77777777" w:rsidTr="00F44031">
        <w:tc>
          <w:tcPr>
            <w:tcW w:w="2343" w:type="pct"/>
            <w:gridSpan w:val="2"/>
            <w:tcBorders>
              <w:right w:val="single" w:sz="4" w:space="0" w:color="auto"/>
            </w:tcBorders>
          </w:tcPr>
          <w:p w14:paraId="3697EB5D" w14:textId="77777777" w:rsidR="00A1749E" w:rsidRPr="0013718D" w:rsidRDefault="00A1749E" w:rsidP="00F3219E">
            <w:pPr>
              <w:pStyle w:val="ListContinue"/>
            </w:pPr>
            <w:r w:rsidRPr="0013718D">
              <w:rPr>
                <w:rFonts w:eastAsia="Arial"/>
              </w:rPr>
              <w:t>G.1</w:t>
            </w:r>
            <w:r w:rsidR="00F3219E" w:rsidRPr="0013718D">
              <w:rPr>
                <w:rFonts w:eastAsia="Arial"/>
              </w:rPr>
              <w:tab/>
            </w:r>
            <w:r w:rsidRPr="0013718D">
              <w:rPr>
                <w:rFonts w:eastAsia="Arial"/>
                <w:smallCaps/>
              </w:rPr>
              <w:t>Recount</w:t>
            </w:r>
            <w:r w:rsidRPr="0013718D">
              <w:rPr>
                <w:rFonts w:eastAsia="Arial"/>
              </w:rPr>
              <w:t xml:space="preserve"> by describing events of a story to produce a clear and coherent narrative. </w:t>
            </w:r>
          </w:p>
          <w:p w14:paraId="7D2D2254" w14:textId="77777777" w:rsidR="00A1749E" w:rsidRPr="0013718D" w:rsidRDefault="00A1749E" w:rsidP="00F3219E">
            <w:pPr>
              <w:pStyle w:val="ListContinue"/>
            </w:pPr>
            <w:r w:rsidRPr="0013718D">
              <w:rPr>
                <w:rFonts w:eastAsia="Arial"/>
              </w:rPr>
              <w:t>G.2</w:t>
            </w:r>
            <w:r w:rsidR="00F3219E" w:rsidRPr="0013718D">
              <w:rPr>
                <w:rFonts w:eastAsia="Arial"/>
              </w:rPr>
              <w:tab/>
            </w:r>
            <w:r w:rsidRPr="0013718D">
              <w:rPr>
                <w:rFonts w:eastAsia="Arial"/>
                <w:smallCaps/>
              </w:rPr>
              <w:t>Discuss</w:t>
            </w:r>
            <w:r w:rsidRPr="0013718D">
              <w:rPr>
                <w:rFonts w:eastAsia="Arial"/>
              </w:rPr>
              <w:t xml:space="preserve"> by inquiring about others’ ideas and experiences.</w:t>
            </w:r>
          </w:p>
          <w:p w14:paraId="478ADEA9" w14:textId="77777777" w:rsidR="00A1749E" w:rsidRPr="0013718D" w:rsidRDefault="00A1749E" w:rsidP="00F3219E">
            <w:pPr>
              <w:pStyle w:val="ListContinue"/>
            </w:pPr>
            <w:r w:rsidRPr="0013718D">
              <w:t>G.3</w:t>
            </w:r>
            <w:r w:rsidR="00F3219E" w:rsidRPr="0013718D">
              <w:tab/>
            </w:r>
            <w:r w:rsidRPr="0013718D">
              <w:rPr>
                <w:smallCaps/>
                <w:color w:val="000000"/>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358CD3D5" w14:textId="77777777" w:rsidR="00A1749E" w:rsidRPr="0013718D" w:rsidRDefault="00A1749E" w:rsidP="005350D3">
            <w:pPr>
              <w:pStyle w:val="BodyText"/>
            </w:pPr>
            <w:r w:rsidRPr="00D932AE">
              <w:t>CCSS.ELA-Literacy.RL.K.</w:t>
            </w:r>
            <w:r w:rsidRPr="0013718D">
              <w:t>2—With prompting and support, retell familiar stories, including key details.</w:t>
            </w:r>
          </w:p>
          <w:p w14:paraId="76A7756E"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1151021D" w14:textId="77777777" w:rsidR="00A1749E" w:rsidRPr="0013718D" w:rsidRDefault="00A1749E" w:rsidP="005350D3">
            <w:pPr>
              <w:pStyle w:val="BodyTextnospace"/>
              <w:rPr>
                <w:rFonts w:eastAsia="Calibri"/>
              </w:rPr>
            </w:pPr>
            <w:r w:rsidRPr="00D932AE">
              <w:t>CCSS.ELA-Literacy.SL.K.</w:t>
            </w:r>
            <w:r w:rsidRPr="0013718D">
              <w:t>6—Speak audibly and express thoughts, feelings, and details clearly.</w:t>
            </w:r>
          </w:p>
        </w:tc>
      </w:tr>
      <w:tr w:rsidR="00A1749E" w:rsidRPr="0013718D" w14:paraId="3C52BA8B" w14:textId="77777777" w:rsidTr="00F44031">
        <w:tc>
          <w:tcPr>
            <w:tcW w:w="2343" w:type="pct"/>
            <w:gridSpan w:val="2"/>
            <w:tcBorders>
              <w:right w:val="single" w:sz="4" w:space="0" w:color="auto"/>
            </w:tcBorders>
            <w:shd w:val="clear" w:color="auto" w:fill="DEEAF6"/>
          </w:tcPr>
          <w:p w14:paraId="5BD38181"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5C1C14B1" w14:textId="77777777" w:rsidR="00A1749E" w:rsidRPr="0013718D" w:rsidRDefault="00A1749E" w:rsidP="00A1749E">
            <w:pPr>
              <w:contextualSpacing/>
              <w:rPr>
                <w:rFonts w:asciiTheme="majorHAnsi" w:eastAsia="Calibri" w:hAnsiTheme="majorHAnsi"/>
              </w:rPr>
            </w:pPr>
            <w:r w:rsidRPr="0013718D">
              <w:rPr>
                <w:rFonts w:asciiTheme="majorHAnsi" w:eastAsia="Calibri" w:hAnsiTheme="majorHAnsi"/>
                <w:b/>
              </w:rPr>
              <w:t>Essential Questions</w:t>
            </w:r>
            <w:r w:rsidRPr="0013718D">
              <w:rPr>
                <w:rFonts w:asciiTheme="majorHAnsi" w:eastAsia="Calibri" w:hAnsiTheme="majorHAnsi"/>
              </w:rPr>
              <w:t xml:space="preserve"> </w:t>
            </w:r>
            <w:r w:rsidRPr="0013718D">
              <w:rPr>
                <w:rFonts w:asciiTheme="majorHAnsi" w:eastAsia="Calibri" w:hAnsiTheme="majorHAnsi"/>
                <w:b/>
              </w:rPr>
              <w:t>Addressed in the Lesson</w:t>
            </w:r>
          </w:p>
        </w:tc>
      </w:tr>
      <w:tr w:rsidR="00A1749E" w:rsidRPr="0013718D" w14:paraId="2A507F5C" w14:textId="77777777" w:rsidTr="00F44031">
        <w:tc>
          <w:tcPr>
            <w:tcW w:w="2343" w:type="pct"/>
            <w:gridSpan w:val="2"/>
            <w:tcBorders>
              <w:right w:val="single" w:sz="4" w:space="0" w:color="auto"/>
            </w:tcBorders>
          </w:tcPr>
          <w:p w14:paraId="4CCB4415" w14:textId="77777777" w:rsidR="00A1749E" w:rsidRPr="0013718D" w:rsidRDefault="00A1749E" w:rsidP="00334A40">
            <w:pPr>
              <w:pStyle w:val="BodyTextnospace"/>
              <w:rPr>
                <w:rFonts w:eastAsia="Calibri"/>
              </w:rPr>
            </w:pPr>
            <w:r w:rsidRPr="0013718D">
              <w:t>Students will be able to sequence images representing events from a text using sequencing words (</w:t>
            </w:r>
            <w:r w:rsidRPr="0013718D">
              <w:rPr>
                <w:i/>
              </w:rPr>
              <w:t xml:space="preserve">first, next, then, </w:t>
            </w:r>
            <w:r w:rsidRPr="0013718D">
              <w:t>and</w:t>
            </w:r>
            <w:r w:rsidRPr="0013718D">
              <w:rPr>
                <w:i/>
              </w:rPr>
              <w:t xml:space="preserve"> finally</w:t>
            </w:r>
            <w:r w:rsidRPr="0013718D">
              <w:t>).</w:t>
            </w:r>
          </w:p>
        </w:tc>
        <w:tc>
          <w:tcPr>
            <w:tcW w:w="2657" w:type="pct"/>
            <w:gridSpan w:val="2"/>
            <w:tcBorders>
              <w:left w:val="single" w:sz="4" w:space="0" w:color="auto"/>
            </w:tcBorders>
          </w:tcPr>
          <w:p w14:paraId="2CFFAE73" w14:textId="77777777" w:rsidR="00A1749E" w:rsidRPr="0013718D" w:rsidRDefault="00A1749E" w:rsidP="00110E5C">
            <w:pPr>
              <w:pStyle w:val="ListContinue"/>
            </w:pPr>
            <w:r w:rsidRPr="0013718D">
              <w:t>Q</w:t>
            </w:r>
            <w:r w:rsidR="00110E5C" w:rsidRPr="0013718D">
              <w:t>.</w:t>
            </w:r>
            <w:r w:rsidRPr="0013718D">
              <w:t>1</w:t>
            </w:r>
            <w:r w:rsidR="00110E5C" w:rsidRPr="0013718D">
              <w:tab/>
            </w:r>
            <w:r w:rsidRPr="0013718D">
              <w:t>How can you use language to help you share your story?</w:t>
            </w:r>
          </w:p>
          <w:p w14:paraId="67D43CEE" w14:textId="77777777" w:rsidR="00A1749E" w:rsidRPr="0013718D" w:rsidRDefault="00A1749E" w:rsidP="00110E5C">
            <w:pPr>
              <w:pStyle w:val="ListContinue"/>
            </w:pPr>
            <w:r w:rsidRPr="0013718D">
              <w:t>Q</w:t>
            </w:r>
            <w:r w:rsidR="00110E5C" w:rsidRPr="0013718D">
              <w:t>.</w:t>
            </w:r>
            <w:r w:rsidRPr="0013718D">
              <w:t>2</w:t>
            </w:r>
            <w:r w:rsidR="00110E5C" w:rsidRPr="0013718D">
              <w:tab/>
            </w:r>
            <w:r w:rsidRPr="0013718D">
              <w:t>How can we use language to learn more about how someone is feeling?</w:t>
            </w:r>
          </w:p>
          <w:p w14:paraId="5432576B" w14:textId="77777777" w:rsidR="00A1749E" w:rsidRPr="0013718D" w:rsidRDefault="00A1749E" w:rsidP="00110E5C">
            <w:pPr>
              <w:pStyle w:val="ListContinue"/>
              <w:rPr>
                <w:rFonts w:eastAsia="Calibri"/>
              </w:rPr>
            </w:pPr>
            <w:r w:rsidRPr="0013718D">
              <w:t>Q</w:t>
            </w:r>
            <w:r w:rsidR="00110E5C" w:rsidRPr="0013718D">
              <w:t>.</w:t>
            </w:r>
            <w:r w:rsidRPr="0013718D">
              <w:t>3</w:t>
            </w:r>
            <w:r w:rsidR="00110E5C" w:rsidRPr="0013718D">
              <w:tab/>
            </w:r>
            <w:r w:rsidRPr="0013718D">
              <w:t>How can we use language to express how we are feeling?</w:t>
            </w:r>
          </w:p>
        </w:tc>
      </w:tr>
      <w:tr w:rsidR="00A1749E" w:rsidRPr="0013718D" w14:paraId="4EADB85E" w14:textId="77777777" w:rsidTr="00F44031">
        <w:tc>
          <w:tcPr>
            <w:tcW w:w="5000" w:type="pct"/>
            <w:gridSpan w:val="4"/>
            <w:shd w:val="clear" w:color="auto" w:fill="DEEAF6"/>
          </w:tcPr>
          <w:p w14:paraId="6D32BDF1" w14:textId="77777777" w:rsidR="00A1749E" w:rsidRPr="0013718D" w:rsidRDefault="00A1749E" w:rsidP="00A1749E">
            <w:pPr>
              <w:contextualSpacing/>
              <w:rPr>
                <w:rFonts w:asciiTheme="majorHAnsi" w:eastAsia="Calibri" w:hAnsiTheme="majorHAnsi" w:cs="Arial"/>
                <w:b/>
              </w:rPr>
            </w:pPr>
            <w:r w:rsidRPr="0013718D">
              <w:rPr>
                <w:rFonts w:asciiTheme="majorHAnsi" w:eastAsia="Calibri" w:hAnsiTheme="majorHAnsi"/>
                <w:b/>
              </w:rPr>
              <w:t>Assessment</w:t>
            </w:r>
          </w:p>
        </w:tc>
      </w:tr>
      <w:tr w:rsidR="00A1749E" w:rsidRPr="0013718D" w14:paraId="42348C46" w14:textId="77777777" w:rsidTr="00F44031">
        <w:tc>
          <w:tcPr>
            <w:tcW w:w="5000" w:type="pct"/>
            <w:gridSpan w:val="4"/>
            <w:shd w:val="clear" w:color="auto" w:fill="auto"/>
          </w:tcPr>
          <w:p w14:paraId="7986C4B0" w14:textId="77777777" w:rsidR="00A1749E" w:rsidRPr="0013718D" w:rsidRDefault="006E201F" w:rsidP="006E201F">
            <w:pPr>
              <w:pStyle w:val="ListBullet"/>
            </w:pPr>
            <w:r>
              <w:rPr>
                <w:rFonts w:asciiTheme="majorHAnsi" w:hAnsiTheme="majorHAnsi"/>
              </w:rPr>
              <w:t>Formative:</w:t>
            </w:r>
            <w:r w:rsidR="00A1749E" w:rsidRPr="0013718D">
              <w:rPr>
                <w:rFonts w:asciiTheme="majorHAnsi" w:hAnsiTheme="majorHAnsi"/>
              </w:rPr>
              <w:t xml:space="preserve"> Assess students’ application of learned language to sequence and label images representing events from a text.</w:t>
            </w:r>
          </w:p>
        </w:tc>
      </w:tr>
      <w:tr w:rsidR="00A1749E" w:rsidRPr="0013718D" w14:paraId="227BC25D" w14:textId="77777777" w:rsidTr="002451BC">
        <w:tc>
          <w:tcPr>
            <w:tcW w:w="5000" w:type="pct"/>
            <w:gridSpan w:val="4"/>
            <w:tcBorders>
              <w:bottom w:val="nil"/>
            </w:tcBorders>
            <w:shd w:val="clear" w:color="auto" w:fill="DEEAF6"/>
          </w:tcPr>
          <w:p w14:paraId="74F6287A"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Thinking Space: What Academic Language Will Be Practiced in This Lesson?</w:t>
            </w:r>
          </w:p>
        </w:tc>
      </w:tr>
      <w:tr w:rsidR="00A1749E" w:rsidRPr="0013718D" w14:paraId="1DE92144" w14:textId="77777777" w:rsidTr="002451BC">
        <w:tc>
          <w:tcPr>
            <w:tcW w:w="1718" w:type="pct"/>
            <w:tcBorders>
              <w:top w:val="nil"/>
              <w:right w:val="nil"/>
            </w:tcBorders>
            <w:shd w:val="clear" w:color="auto" w:fill="DEEAF6"/>
          </w:tcPr>
          <w:p w14:paraId="00DC2EF3"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1A01C67E"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Sentence Dimension</w:t>
            </w:r>
          </w:p>
        </w:tc>
        <w:tc>
          <w:tcPr>
            <w:tcW w:w="1907" w:type="pct"/>
            <w:tcBorders>
              <w:top w:val="nil"/>
              <w:left w:val="nil"/>
            </w:tcBorders>
            <w:shd w:val="clear" w:color="auto" w:fill="DEEAF6"/>
          </w:tcPr>
          <w:p w14:paraId="51289BAD"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Word Dimension</w:t>
            </w:r>
          </w:p>
        </w:tc>
      </w:tr>
      <w:tr w:rsidR="00A1749E" w:rsidRPr="0013718D" w14:paraId="56193E4D" w14:textId="77777777" w:rsidTr="00F44031">
        <w:tc>
          <w:tcPr>
            <w:tcW w:w="1718" w:type="pct"/>
            <w:tcBorders>
              <w:right w:val="single" w:sz="4" w:space="0" w:color="auto"/>
            </w:tcBorders>
          </w:tcPr>
          <w:p w14:paraId="13ADEE98"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using sequencing words;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12A6FC3D" w14:textId="77777777" w:rsidR="00A1749E" w:rsidRPr="0013718D" w:rsidRDefault="00A1749E" w:rsidP="00733742">
            <w:pPr>
              <w:pStyle w:val="BodyTextnospace"/>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p w14:paraId="2B275A6C" w14:textId="77777777" w:rsidR="00A1749E" w:rsidRPr="0013718D" w:rsidRDefault="00A1749E" w:rsidP="00733742">
            <w:pPr>
              <w:pStyle w:val="BodyTextnospace"/>
              <w:rPr>
                <w:rFonts w:eastAsia="Calibri"/>
              </w:rPr>
            </w:pPr>
          </w:p>
        </w:tc>
        <w:tc>
          <w:tcPr>
            <w:tcW w:w="1907" w:type="pct"/>
            <w:tcBorders>
              <w:left w:val="single" w:sz="4" w:space="0" w:color="auto"/>
            </w:tcBorders>
          </w:tcPr>
          <w:p w14:paraId="1FC4A5CC"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 sequencing words (</w:t>
            </w:r>
            <w:r w:rsidRPr="0013718D">
              <w:rPr>
                <w:i/>
              </w:rPr>
              <w:t>first, next, then, finally</w:t>
            </w:r>
            <w:r w:rsidRPr="0013718D">
              <w:t>).</w:t>
            </w:r>
          </w:p>
        </w:tc>
      </w:tr>
      <w:tr w:rsidR="00A1749E" w:rsidRPr="0013718D" w14:paraId="132BC163" w14:textId="77777777" w:rsidTr="00F44031">
        <w:tc>
          <w:tcPr>
            <w:tcW w:w="5000" w:type="pct"/>
            <w:gridSpan w:val="4"/>
            <w:shd w:val="clear" w:color="auto" w:fill="DEEAF6"/>
          </w:tcPr>
          <w:p w14:paraId="2177FCD8"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Instructional Tips/Strategies/Suggestions for Teacher</w:t>
            </w:r>
          </w:p>
        </w:tc>
      </w:tr>
      <w:tr w:rsidR="00A1749E" w:rsidRPr="0013718D" w14:paraId="67E2913C" w14:textId="77777777" w:rsidTr="00F44031">
        <w:tc>
          <w:tcPr>
            <w:tcW w:w="5000" w:type="pct"/>
            <w:gridSpan w:val="4"/>
          </w:tcPr>
          <w:p w14:paraId="10A6C16B" w14:textId="77777777" w:rsidR="00A1749E" w:rsidRPr="0013718D" w:rsidRDefault="00A1749E" w:rsidP="00780D82">
            <w:pPr>
              <w:pStyle w:val="ListBullet"/>
            </w:pPr>
            <w:r w:rsidRPr="0013718D">
              <w:t xml:space="preserve">Purposefully pair students to differentiate the support provided. For example, consider removing some of the sentence frames for some students to gauge students’ ability to transfer learning. </w:t>
            </w:r>
          </w:p>
          <w:p w14:paraId="6856E02A" w14:textId="77777777" w:rsidR="00A1749E" w:rsidRPr="0013718D" w:rsidRDefault="00A1749E" w:rsidP="00780D82">
            <w:pPr>
              <w:pStyle w:val="ListBullet"/>
            </w:pPr>
            <w:r w:rsidRPr="0013718D">
              <w:t xml:space="preserve">Use the results of formative assessments to inform instruction and make adjustments to the instructional sequence as needed.  </w:t>
            </w:r>
          </w:p>
        </w:tc>
      </w:tr>
    </w:tbl>
    <w:p w14:paraId="79EA8CCD"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06731" w14:paraId="4B7B1E03" w14:textId="77777777" w:rsidTr="00F44031">
        <w:tc>
          <w:tcPr>
            <w:tcW w:w="5000" w:type="pct"/>
            <w:shd w:val="clear" w:color="auto" w:fill="D9D9D9"/>
          </w:tcPr>
          <w:p w14:paraId="362884CB" w14:textId="77777777" w:rsidR="00A1749E" w:rsidRPr="00006731" w:rsidRDefault="00A1749E" w:rsidP="00A1749E">
            <w:pPr>
              <w:contextualSpacing/>
              <w:jc w:val="center"/>
              <w:rPr>
                <w:rFonts w:eastAsia="Calibri"/>
                <w:b/>
              </w:rPr>
            </w:pPr>
            <w:r w:rsidRPr="00006731">
              <w:rPr>
                <w:rFonts w:eastAsia="Calibri"/>
                <w:b/>
              </w:rPr>
              <w:t>STUDENT CONSIDERATIONS</w:t>
            </w:r>
          </w:p>
        </w:tc>
      </w:tr>
      <w:tr w:rsidR="00A1749E" w:rsidRPr="00006731" w14:paraId="72CA49E1" w14:textId="77777777" w:rsidTr="00F44031">
        <w:tc>
          <w:tcPr>
            <w:tcW w:w="5000" w:type="pct"/>
            <w:shd w:val="clear" w:color="auto" w:fill="E2EFD9"/>
          </w:tcPr>
          <w:p w14:paraId="4D3B30C1" w14:textId="77777777" w:rsidR="00A1749E" w:rsidRPr="00006731" w:rsidRDefault="00A1749E" w:rsidP="00A1749E">
            <w:pPr>
              <w:contextualSpacing/>
              <w:rPr>
                <w:rFonts w:eastAsia="Calibri"/>
              </w:rPr>
            </w:pPr>
            <w:r w:rsidRPr="00006731">
              <w:rPr>
                <w:rFonts w:eastAsia="Calibri"/>
                <w:b/>
              </w:rPr>
              <w:t>Sociocultural Implications</w:t>
            </w:r>
          </w:p>
        </w:tc>
      </w:tr>
      <w:tr w:rsidR="00A1749E" w:rsidRPr="00006731" w14:paraId="5AA4145E" w14:textId="77777777" w:rsidTr="00F44031">
        <w:tc>
          <w:tcPr>
            <w:tcW w:w="5000" w:type="pct"/>
          </w:tcPr>
          <w:p w14:paraId="558140E9" w14:textId="77777777" w:rsidR="00A1749E" w:rsidRPr="00006731" w:rsidRDefault="00A1749E" w:rsidP="00FC4D49">
            <w:pPr>
              <w:pStyle w:val="BodyTextnospace"/>
            </w:pPr>
            <w:r w:rsidRPr="00006731">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006731" w14:paraId="2EBF4F0E" w14:textId="77777777" w:rsidTr="00F44031">
        <w:tc>
          <w:tcPr>
            <w:tcW w:w="5000" w:type="pct"/>
            <w:shd w:val="clear" w:color="auto" w:fill="E2EFD9"/>
          </w:tcPr>
          <w:p w14:paraId="63AE3F4D" w14:textId="77777777" w:rsidR="00A1749E" w:rsidRPr="00006731" w:rsidRDefault="00A1749E" w:rsidP="00A1749E">
            <w:pPr>
              <w:contextualSpacing/>
              <w:rPr>
                <w:rFonts w:eastAsia="Calibri" w:cs="Arial"/>
              </w:rPr>
            </w:pPr>
            <w:r w:rsidRPr="00006731">
              <w:rPr>
                <w:rFonts w:eastAsia="Calibri"/>
                <w:b/>
              </w:rPr>
              <w:t>Anticipated Student</w:t>
            </w:r>
            <w:r w:rsidRPr="00006731">
              <w:rPr>
                <w:rFonts w:eastAsia="Calibri"/>
              </w:rPr>
              <w:t xml:space="preserve"> </w:t>
            </w:r>
            <w:r w:rsidRPr="00006731">
              <w:rPr>
                <w:rFonts w:eastAsia="Calibri"/>
                <w:b/>
              </w:rPr>
              <w:t>Pre-Conceptions/Misconceptions</w:t>
            </w:r>
          </w:p>
        </w:tc>
      </w:tr>
      <w:tr w:rsidR="00A1749E" w:rsidRPr="00006731" w14:paraId="08BC362A" w14:textId="77777777" w:rsidTr="00F44031">
        <w:tc>
          <w:tcPr>
            <w:tcW w:w="5000" w:type="pct"/>
          </w:tcPr>
          <w:p w14:paraId="7C489D01" w14:textId="77777777" w:rsidR="00E2346C" w:rsidRPr="00006731" w:rsidRDefault="00E2346C" w:rsidP="00BD6AA7">
            <w:pPr>
              <w:pStyle w:val="BodyTextnospace"/>
              <w:rPr>
                <w:rFonts w:eastAsia="Calibri" w:cs="Arial"/>
              </w:rPr>
            </w:pPr>
            <w:r w:rsidRPr="00AF7AD2">
              <w:t>Students may think that there is no particular order to stories and that they can start retelling a story with any event</w:t>
            </w:r>
            <w:r>
              <w:t xml:space="preserve">, </w:t>
            </w:r>
            <w:r w:rsidRPr="00AF7AD2">
              <w:t>not necessarily the first one.</w:t>
            </w:r>
          </w:p>
        </w:tc>
      </w:tr>
    </w:tbl>
    <w:p w14:paraId="3776940B"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06731" w14:paraId="18086D2B" w14:textId="77777777" w:rsidTr="00F44031">
        <w:tc>
          <w:tcPr>
            <w:tcW w:w="5000" w:type="pct"/>
            <w:shd w:val="clear" w:color="auto" w:fill="D9D9D9"/>
          </w:tcPr>
          <w:p w14:paraId="5B1A38F8" w14:textId="77777777" w:rsidR="00A1749E" w:rsidRPr="00006731" w:rsidRDefault="00A1749E" w:rsidP="00A1749E">
            <w:pPr>
              <w:contextualSpacing/>
              <w:jc w:val="center"/>
              <w:rPr>
                <w:rFonts w:eastAsia="Calibri"/>
                <w:b/>
              </w:rPr>
            </w:pPr>
            <w:r w:rsidRPr="00006731">
              <w:rPr>
                <w:rFonts w:eastAsia="Calibri"/>
                <w:b/>
              </w:rPr>
              <w:t>THE LESSON IN ACTION</w:t>
            </w:r>
          </w:p>
        </w:tc>
      </w:tr>
      <w:tr w:rsidR="00A1749E" w:rsidRPr="00006731" w14:paraId="35D85161" w14:textId="77777777" w:rsidTr="00F44031">
        <w:tc>
          <w:tcPr>
            <w:tcW w:w="5000" w:type="pct"/>
            <w:shd w:val="clear" w:color="auto" w:fill="FFF2CC"/>
          </w:tcPr>
          <w:p w14:paraId="1650D3C1" w14:textId="77777777" w:rsidR="00A1749E" w:rsidRPr="00006731" w:rsidRDefault="00A1749E" w:rsidP="00006731">
            <w:pPr>
              <w:pStyle w:val="Heading6"/>
              <w:rPr>
                <w:rFonts w:eastAsia="Calibri"/>
              </w:rPr>
            </w:pPr>
            <w:r w:rsidRPr="00006731">
              <w:rPr>
                <w:rFonts w:eastAsia="Calibri"/>
              </w:rPr>
              <w:t>Lesson Opening</w:t>
            </w:r>
          </w:p>
        </w:tc>
      </w:tr>
      <w:tr w:rsidR="00A1749E" w:rsidRPr="00006731" w14:paraId="77EEB1BF" w14:textId="77777777" w:rsidTr="00F44031">
        <w:tc>
          <w:tcPr>
            <w:tcW w:w="5000" w:type="pct"/>
          </w:tcPr>
          <w:p w14:paraId="46B6CDE8" w14:textId="77777777" w:rsidR="00A1749E" w:rsidRPr="00006731" w:rsidRDefault="00A1749E" w:rsidP="00006731">
            <w:pPr>
              <w:pStyle w:val="Heading7nospace"/>
              <w:rPr>
                <w:b/>
              </w:rPr>
            </w:pPr>
            <w:r w:rsidRPr="00006731">
              <w:t>Post and explain the lesson language objective: “Students will be able to sequence images representing events from a text using sequencing words (</w:t>
            </w:r>
            <w:r w:rsidRPr="00006731">
              <w:rPr>
                <w:i/>
              </w:rPr>
              <w:t xml:space="preserve">first, next, then, </w:t>
            </w:r>
            <w:r w:rsidRPr="00006731">
              <w:t>and</w:t>
            </w:r>
            <w:r w:rsidRPr="00006731">
              <w:rPr>
                <w:i/>
              </w:rPr>
              <w:t xml:space="preserve"> finally</w:t>
            </w:r>
            <w:r w:rsidRPr="00006731">
              <w:t xml:space="preserve">).” To promote student ownership and self-monitoring of learning, have students summarize and/or state the objective in their own words. At the end of the lesson, students can reflect on their learning in relation to the objective.   </w:t>
            </w:r>
          </w:p>
          <w:p w14:paraId="6E0604AF" w14:textId="77777777" w:rsidR="00A1749E" w:rsidRPr="00006731" w:rsidRDefault="00A1749E" w:rsidP="00006731">
            <w:pPr>
              <w:pStyle w:val="Heading7"/>
              <w:rPr>
                <w:rFonts w:eastAsia="Calibri"/>
                <w:b/>
              </w:rPr>
            </w:pPr>
            <w:r w:rsidRPr="00006731">
              <w:t xml:space="preserve">Begin by pre-teaching vocabulary for the story. Suggested text: </w:t>
            </w:r>
            <w:r w:rsidRPr="00006731">
              <w:rPr>
                <w:i/>
              </w:rPr>
              <w:t>The Selfish Crocodile</w:t>
            </w:r>
            <w:r w:rsidRPr="00006731">
              <w:t xml:space="preserve"> by Faustin Charles and Michael Terry. Prior to reading, preview the text with the students by flipping through the pages. While previewing the text, ask students questions about how they think the characters feel and why. </w:t>
            </w:r>
          </w:p>
        </w:tc>
      </w:tr>
      <w:tr w:rsidR="00A1749E" w:rsidRPr="00006731" w14:paraId="1593D567" w14:textId="77777777" w:rsidTr="00F44031">
        <w:tc>
          <w:tcPr>
            <w:tcW w:w="5000" w:type="pct"/>
            <w:shd w:val="clear" w:color="auto" w:fill="FFF2CC"/>
          </w:tcPr>
          <w:p w14:paraId="1B25D61D" w14:textId="77777777" w:rsidR="00A1749E" w:rsidRPr="00006731" w:rsidRDefault="00A1749E" w:rsidP="00006731">
            <w:pPr>
              <w:pStyle w:val="Heading6"/>
              <w:rPr>
                <w:rFonts w:eastAsia="Calibri"/>
              </w:rPr>
            </w:pPr>
            <w:r w:rsidRPr="00006731">
              <w:rPr>
                <w:rFonts w:eastAsia="Calibri"/>
              </w:rPr>
              <w:t>During the Lesson</w:t>
            </w:r>
          </w:p>
        </w:tc>
      </w:tr>
      <w:tr w:rsidR="00A1749E" w:rsidRPr="00006731" w14:paraId="2DA3503C" w14:textId="77777777" w:rsidTr="00F44031">
        <w:tc>
          <w:tcPr>
            <w:tcW w:w="5000" w:type="pct"/>
          </w:tcPr>
          <w:p w14:paraId="636E931A" w14:textId="77777777" w:rsidR="00A1749E" w:rsidRPr="00006731" w:rsidRDefault="00A1749E" w:rsidP="00006731">
            <w:pPr>
              <w:pStyle w:val="Heading7nospace"/>
            </w:pPr>
            <w:r w:rsidRPr="00006731">
              <w:t xml:space="preserve">Read a new story about emotions, such as </w:t>
            </w:r>
            <w:r w:rsidRPr="00006731">
              <w:rPr>
                <w:rFonts w:cs="Segoe UI"/>
                <w:i/>
                <w:color w:val="000000"/>
              </w:rPr>
              <w:t>The Selfish Crocodile</w:t>
            </w:r>
            <w:r w:rsidRPr="00006731">
              <w:rPr>
                <w:rFonts w:cs="Segoe UI"/>
                <w:color w:val="000000"/>
              </w:rPr>
              <w:t xml:space="preserve"> by Faustin Charles and Michael Terry. Pause </w:t>
            </w:r>
            <w:r w:rsidRPr="00006731">
              <w:t>to ask questions about the characters’ emotions such as: “How do you think the other animals feel? Why? How do you think the crocodile feels? Why? How would you feel? Why?” Give students sentence frames to respond, such as: “The crocodile is ______ because</w:t>
            </w:r>
            <w:r w:rsidR="006C01A0">
              <w:t xml:space="preserve"> </w:t>
            </w:r>
            <w:r w:rsidRPr="00006731">
              <w:t>______”; “I think the other animals feel _____ because</w:t>
            </w:r>
            <w:r w:rsidR="006C01A0">
              <w:t xml:space="preserve"> </w:t>
            </w:r>
            <w:r w:rsidRPr="00006731">
              <w:t>_____”; “I would feel</w:t>
            </w:r>
            <w:r w:rsidR="006C01A0">
              <w:t xml:space="preserve"> </w:t>
            </w:r>
            <w:r w:rsidRPr="00006731">
              <w:t>_____”; and “I would feel</w:t>
            </w:r>
            <w:r w:rsidR="006C01A0">
              <w:t xml:space="preserve"> </w:t>
            </w:r>
            <w:r w:rsidRPr="00006731">
              <w:t>_____</w:t>
            </w:r>
            <w:r w:rsidR="006C01A0">
              <w:t xml:space="preserve"> </w:t>
            </w:r>
            <w:r w:rsidRPr="00006731">
              <w:t>because</w:t>
            </w:r>
            <w:r w:rsidR="006C01A0">
              <w:t xml:space="preserve"> </w:t>
            </w:r>
            <w:r w:rsidRPr="00006731">
              <w:t xml:space="preserve">_____.” Alternatively, have students hold up labeled </w:t>
            </w:r>
            <w:hyperlink w:anchor="L1emotionscards" w:history="1">
              <w:r w:rsidRPr="00006731">
                <w:rPr>
                  <w:rStyle w:val="Hyperlink"/>
                </w:rPr>
                <w:t>emotion cards</w:t>
              </w:r>
            </w:hyperlink>
            <w:r w:rsidRPr="00006731">
              <w:t xml:space="preserve"> or point to the appropriate emotion on the emotions anchor chart, and have them say the emotion word they are holding up or pointing to. This activity provides a formative assessment of students’ ability to use </w:t>
            </w:r>
            <w:r w:rsidRPr="00006731">
              <w:rPr>
                <w:i/>
              </w:rPr>
              <w:t>to be, to feel,</w:t>
            </w:r>
            <w:r w:rsidRPr="00006731">
              <w:t xml:space="preserve"> emotion words, pronouns, and </w:t>
            </w:r>
            <w:r w:rsidRPr="00006731">
              <w:rPr>
                <w:i/>
              </w:rPr>
              <w:t>because,</w:t>
            </w:r>
            <w:r w:rsidRPr="00006731">
              <w:t xml:space="preserve"> as well as their ability to recall events. </w:t>
            </w:r>
          </w:p>
          <w:p w14:paraId="240E3F9D" w14:textId="77777777" w:rsidR="00A1749E" w:rsidRPr="00006731" w:rsidRDefault="00A1749E" w:rsidP="00006731">
            <w:pPr>
              <w:pStyle w:val="Heading7"/>
            </w:pPr>
            <w:r w:rsidRPr="00006731">
              <w:t xml:space="preserve">Have students sequence four images related to the text into a color-coded graphic organizer with a partner or small group. Then have them label images to describe characters’ emotions with emotion cards and other words, phrases, and/or sentences. Circulate while students are working to assess students’ use of previously introduced language. </w:t>
            </w:r>
          </w:p>
          <w:p w14:paraId="51AB247A" w14:textId="0831B904" w:rsidR="00A1749E" w:rsidRPr="00006731" w:rsidRDefault="00A1749E" w:rsidP="00006731">
            <w:pPr>
              <w:pStyle w:val="UDLbullet"/>
              <w:rPr>
                <w:rFonts w:eastAsia="Calibri"/>
                <w:b/>
              </w:rPr>
            </w:pPr>
            <w:r w:rsidRPr="00006731">
              <w:t xml:space="preserve">Provide </w:t>
            </w:r>
            <w:hyperlink r:id="rId116" w:history="1">
              <w:r w:rsidRPr="00006731">
                <w:rPr>
                  <w:rStyle w:val="Hyperlink"/>
                  <w:szCs w:val="22"/>
                </w:rPr>
                <w:t>options for physical action</w:t>
              </w:r>
            </w:hyperlink>
            <w:r w:rsidRPr="00006731">
              <w:t>, such as using a computer or orally dictating labels.</w:t>
            </w:r>
          </w:p>
        </w:tc>
      </w:tr>
      <w:tr w:rsidR="00A1749E" w:rsidRPr="00006731" w14:paraId="47454A04" w14:textId="77777777" w:rsidTr="00F44031">
        <w:tc>
          <w:tcPr>
            <w:tcW w:w="5000" w:type="pct"/>
            <w:shd w:val="clear" w:color="auto" w:fill="FFF2CC"/>
          </w:tcPr>
          <w:p w14:paraId="6D49E78F" w14:textId="77777777" w:rsidR="00A1749E" w:rsidRPr="00006731" w:rsidRDefault="00A1749E" w:rsidP="00006731">
            <w:pPr>
              <w:pStyle w:val="Heading6"/>
              <w:rPr>
                <w:rFonts w:eastAsia="Calibri"/>
              </w:rPr>
            </w:pPr>
            <w:r w:rsidRPr="00006731">
              <w:rPr>
                <w:rFonts w:eastAsia="Calibri"/>
              </w:rPr>
              <w:t>Lesson Closing</w:t>
            </w:r>
          </w:p>
        </w:tc>
      </w:tr>
      <w:tr w:rsidR="00A1749E" w:rsidRPr="00006731" w14:paraId="41A5A974" w14:textId="77777777" w:rsidTr="00F44031">
        <w:tc>
          <w:tcPr>
            <w:tcW w:w="5000" w:type="pct"/>
          </w:tcPr>
          <w:p w14:paraId="4835590A" w14:textId="77777777" w:rsidR="00A1749E" w:rsidRPr="00006731" w:rsidRDefault="00A1749E" w:rsidP="00006731">
            <w:pPr>
              <w:pStyle w:val="Heading7nospace"/>
              <w:rPr>
                <w:rFonts w:eastAsia="Calibri"/>
                <w:b/>
              </w:rPr>
            </w:pPr>
            <w:r w:rsidRPr="00006731">
              <w:t xml:space="preserve">Have groups orally retell the story using images and labels. Alternatively, have students illustrate one part of the book and orally discuss, label, write, or dictate how the character in the image is feeling and why in small groups. While students are working, circulate and ask </w:t>
            </w:r>
            <w:r w:rsidRPr="00006731">
              <w:rPr>
                <w:i/>
              </w:rPr>
              <w:t>wh-</w:t>
            </w:r>
            <w:r w:rsidRPr="00006731">
              <w:t xml:space="preserve"> questions about their illustrations.</w:t>
            </w:r>
          </w:p>
        </w:tc>
      </w:tr>
    </w:tbl>
    <w:p w14:paraId="0B62924C" w14:textId="77777777" w:rsidR="00A1749E" w:rsidRPr="001B2D0D" w:rsidRDefault="00A1749E" w:rsidP="00A1749E">
      <w:pPr>
        <w:contextualSpacing/>
        <w:rPr>
          <w:rFonts w:eastAsia="Calibri"/>
          <w:b/>
          <w:szCs w:val="20"/>
        </w:rPr>
      </w:pPr>
    </w:p>
    <w:p w14:paraId="5F932834" w14:textId="77777777" w:rsidR="00006731" w:rsidRPr="001B2D0D" w:rsidRDefault="00006731">
      <w:pPr>
        <w:rPr>
          <w:rFonts w:eastAsia="Calibri"/>
          <w:b/>
          <w:szCs w:val="20"/>
        </w:rPr>
      </w:pPr>
      <w:r w:rsidRPr="001B2D0D">
        <w:rPr>
          <w:rFonts w:eastAsia="Calibri"/>
          <w:b/>
          <w:szCs w:val="20"/>
        </w:rPr>
        <w:br w:type="page"/>
      </w:r>
    </w:p>
    <w:p w14:paraId="2B7A2E61" w14:textId="77777777" w:rsidR="00A1749E" w:rsidRPr="009C65BD" w:rsidRDefault="00A1749E" w:rsidP="001B2D0D">
      <w:pPr>
        <w:pStyle w:val="LessonResourceshead"/>
      </w:pPr>
      <w:r>
        <w:t>Lesson 11</w:t>
      </w:r>
      <w:r w:rsidRPr="009C65BD">
        <w:t xml:space="preserve"> Resources</w:t>
      </w:r>
    </w:p>
    <w:p w14:paraId="095210C4" w14:textId="77777777" w:rsidR="00A1749E" w:rsidRPr="00F44031" w:rsidRDefault="000A5B81" w:rsidP="001B2D0D">
      <w:pPr>
        <w:pStyle w:val="ListBullet"/>
        <w:rPr>
          <w:rFonts w:asciiTheme="majorHAnsi" w:eastAsiaTheme="minorHAnsi" w:hAnsiTheme="majorHAnsi"/>
        </w:rPr>
      </w:pPr>
      <w:r w:rsidRPr="000A5B81">
        <w:rPr>
          <w:rFonts w:asciiTheme="majorHAnsi" w:eastAsiaTheme="minorHAnsi" w:hAnsiTheme="majorHAnsi"/>
        </w:rPr>
        <w:t>Sequencing graphic organizer (</w:t>
      </w:r>
      <w:hyperlink w:anchor="L11sequencinggraphorg" w:history="1">
        <w:r w:rsidRPr="000A5B81">
          <w:rPr>
            <w:rStyle w:val="Hyperlink"/>
            <w:rFonts w:eastAsiaTheme="minorHAnsi" w:cstheme="minorBidi"/>
            <w:b/>
          </w:rPr>
          <w:t>available below</w:t>
        </w:r>
      </w:hyperlink>
      <w:r w:rsidRPr="000A5B81">
        <w:rPr>
          <w:rFonts w:asciiTheme="majorHAnsi" w:eastAsiaTheme="minorHAnsi" w:hAnsiTheme="majorHAnsi"/>
        </w:rPr>
        <w:t>)</w:t>
      </w:r>
    </w:p>
    <w:p w14:paraId="2C59D44B" w14:textId="77777777" w:rsidR="00A1749E" w:rsidRPr="00F44031" w:rsidRDefault="000A5B81" w:rsidP="001B2D0D">
      <w:pPr>
        <w:pStyle w:val="ListBullet"/>
        <w:rPr>
          <w:rFonts w:asciiTheme="majorHAnsi" w:eastAsiaTheme="minorHAnsi" w:hAnsiTheme="majorHAnsi"/>
        </w:rPr>
      </w:pPr>
      <w:r w:rsidRPr="000A5B81">
        <w:rPr>
          <w:rFonts w:asciiTheme="majorHAnsi" w:eastAsiaTheme="minorHAnsi" w:hAnsiTheme="majorHAnsi"/>
        </w:rPr>
        <w:t>Sequencing words anchor chart</w:t>
      </w:r>
    </w:p>
    <w:p w14:paraId="0D3217B7" w14:textId="77777777" w:rsidR="00A1749E" w:rsidRPr="00F44031" w:rsidRDefault="000A5B81" w:rsidP="001B2D0D">
      <w:pPr>
        <w:pStyle w:val="ListBullet"/>
        <w:rPr>
          <w:rFonts w:asciiTheme="majorHAnsi" w:eastAsiaTheme="minorHAnsi" w:hAnsiTheme="majorHAnsi"/>
        </w:rPr>
      </w:pPr>
      <w:r w:rsidRPr="000A5B81">
        <w:rPr>
          <w:rFonts w:asciiTheme="majorHAnsi" w:eastAsiaTheme="minorHAnsi" w:hAnsiTheme="majorHAnsi"/>
        </w:rPr>
        <w:t>Emotion cards from Lesson 1</w:t>
      </w:r>
      <w:r w:rsidR="00F44031">
        <w:rPr>
          <w:rFonts w:asciiTheme="majorHAnsi" w:eastAsiaTheme="minorHAnsi" w:hAnsiTheme="majorHAnsi"/>
        </w:rPr>
        <w:t xml:space="preserve"> </w:t>
      </w:r>
      <w:r w:rsidRPr="000A5B81">
        <w:rPr>
          <w:rFonts w:asciiTheme="majorHAnsi" w:eastAsiaTheme="minorHAnsi" w:hAnsiTheme="majorHAnsi"/>
        </w:rPr>
        <w:t>(</w:t>
      </w:r>
      <w:hyperlink w:anchor="L1emotionscards" w:history="1">
        <w:r w:rsidRPr="000A5B81">
          <w:rPr>
            <w:rStyle w:val="Hyperlink"/>
            <w:rFonts w:eastAsiaTheme="minorHAnsi" w:cstheme="minorBidi"/>
            <w:b/>
          </w:rPr>
          <w:t>available above</w:t>
        </w:r>
      </w:hyperlink>
      <w:r w:rsidRPr="000A5B81">
        <w:rPr>
          <w:rFonts w:asciiTheme="majorHAnsi" w:eastAsiaTheme="minorHAnsi" w:hAnsiTheme="majorHAnsi"/>
        </w:rPr>
        <w:t>)</w:t>
      </w:r>
    </w:p>
    <w:p w14:paraId="55C4927C" w14:textId="77777777" w:rsidR="00A1749E" w:rsidRPr="00F44031" w:rsidRDefault="000A5B81" w:rsidP="001B2D0D">
      <w:pPr>
        <w:pStyle w:val="ListBullet"/>
        <w:rPr>
          <w:rFonts w:asciiTheme="majorHAnsi" w:eastAsiaTheme="minorHAnsi" w:hAnsiTheme="majorHAnsi"/>
        </w:rPr>
      </w:pPr>
      <w:r w:rsidRPr="000A5B81">
        <w:rPr>
          <w:rFonts w:asciiTheme="majorHAnsi" w:eastAsiaTheme="minorHAnsi" w:hAnsiTheme="majorHAnsi"/>
        </w:rPr>
        <w:t xml:space="preserve">Suggested text on emotions: </w:t>
      </w:r>
      <w:r w:rsidRPr="000A5B81">
        <w:rPr>
          <w:rFonts w:asciiTheme="majorHAnsi" w:hAnsiTheme="majorHAnsi" w:cs="Segoe UI"/>
          <w:i/>
          <w:color w:val="000000"/>
        </w:rPr>
        <w:t>The Selfish Crocodile</w:t>
      </w:r>
      <w:r w:rsidRPr="000A5B81">
        <w:rPr>
          <w:rFonts w:asciiTheme="majorHAnsi" w:hAnsiTheme="majorHAnsi" w:cs="Segoe UI"/>
          <w:color w:val="000000"/>
        </w:rPr>
        <w:t xml:space="preserve"> by Faustin Charles and Michael Terry</w:t>
      </w:r>
    </w:p>
    <w:p w14:paraId="71347211" w14:textId="77777777" w:rsidR="00A1749E" w:rsidRPr="00F44031" w:rsidRDefault="000A5B81" w:rsidP="001B2D0D">
      <w:pPr>
        <w:pStyle w:val="ListBullet"/>
        <w:rPr>
          <w:rFonts w:asciiTheme="majorHAnsi" w:eastAsiaTheme="minorHAnsi" w:hAnsiTheme="majorHAnsi"/>
        </w:rPr>
      </w:pPr>
      <w:r w:rsidRPr="000A5B81">
        <w:rPr>
          <w:rFonts w:asciiTheme="majorHAnsi" w:eastAsiaTheme="minorHAnsi" w:hAnsiTheme="majorHAnsi"/>
        </w:rPr>
        <w:t>Images from previously read texts</w:t>
      </w:r>
    </w:p>
    <w:p w14:paraId="0408D9E9" w14:textId="77777777" w:rsidR="00A1749E" w:rsidRPr="00F44031" w:rsidRDefault="000A5B81" w:rsidP="001B2D0D">
      <w:pPr>
        <w:pStyle w:val="ListBullet"/>
        <w:rPr>
          <w:rFonts w:asciiTheme="majorHAnsi" w:eastAsiaTheme="minorHAnsi" w:hAnsiTheme="majorHAnsi"/>
        </w:rPr>
      </w:pPr>
      <w:r w:rsidRPr="000A5B81">
        <w:rPr>
          <w:rFonts w:asciiTheme="majorHAnsi" w:hAnsiTheme="majorHAnsi" w:cs="Arial"/>
        </w:rPr>
        <w:t>Sequencing cards</w:t>
      </w:r>
    </w:p>
    <w:p w14:paraId="629C6A21" w14:textId="77777777" w:rsidR="00780D82" w:rsidRDefault="00780D82">
      <w:pPr>
        <w:rPr>
          <w:rFonts w:eastAsiaTheme="minorHAnsi" w:cstheme="minorBidi"/>
          <w:b/>
          <w:sz w:val="24"/>
          <w:szCs w:val="24"/>
        </w:rPr>
      </w:pPr>
      <w:r>
        <w:rPr>
          <w:rFonts w:eastAsiaTheme="minorHAnsi" w:cstheme="minorBidi"/>
          <w:b/>
          <w:sz w:val="24"/>
          <w:szCs w:val="24"/>
        </w:rPr>
        <w:br w:type="page"/>
      </w:r>
    </w:p>
    <w:p w14:paraId="25A04D74" w14:textId="77777777" w:rsidR="0093564E" w:rsidRDefault="00A1749E">
      <w:pPr>
        <w:pStyle w:val="LessonResourcessubhead"/>
      </w:pPr>
      <w:bookmarkStart w:id="35" w:name="L11sequencinggraphorg"/>
      <w:bookmarkEnd w:id="35"/>
      <w:r w:rsidRPr="003D1B8B">
        <w:t>Sequencing Graphic Organizer</w:t>
      </w:r>
    </w:p>
    <w:p w14:paraId="11C83056" w14:textId="77777777" w:rsidR="00A1749E" w:rsidRPr="009C65BD" w:rsidRDefault="00A1749E" w:rsidP="00A1749E">
      <w:pPr>
        <w:contextualSpacing/>
        <w:rPr>
          <w:rFonts w:eastAsiaTheme="minorHAnsi" w:cstheme="minorBidi"/>
          <w:b/>
          <w:sz w:val="28"/>
          <w:szCs w:val="28"/>
        </w:rPr>
      </w:pPr>
    </w:p>
    <w:tbl>
      <w:tblPr>
        <w:tblStyle w:val="TableGrid"/>
        <w:tblW w:w="0" w:type="auto"/>
        <w:tblLook w:val="04A0" w:firstRow="1" w:lastRow="0" w:firstColumn="1" w:lastColumn="0" w:noHBand="0" w:noVBand="1"/>
      </w:tblPr>
      <w:tblGrid>
        <w:gridCol w:w="6451"/>
        <w:gridCol w:w="6499"/>
      </w:tblGrid>
      <w:tr w:rsidR="00A1749E" w:rsidRPr="009C65BD" w14:paraId="58F86A84" w14:textId="77777777" w:rsidTr="00A1749E">
        <w:tc>
          <w:tcPr>
            <w:tcW w:w="7195" w:type="dxa"/>
          </w:tcPr>
          <w:p w14:paraId="47F31AE0" w14:textId="77777777" w:rsidR="00A1749E" w:rsidRPr="009C65BD" w:rsidRDefault="00A1749E" w:rsidP="00A1749E">
            <w:pPr>
              <w:contextualSpacing/>
              <w:rPr>
                <w:rFonts w:eastAsiaTheme="minorHAnsi" w:cstheme="minorBidi"/>
                <w:sz w:val="52"/>
                <w:szCs w:val="52"/>
              </w:rPr>
            </w:pPr>
            <w:r w:rsidRPr="009C65BD">
              <w:rPr>
                <w:rFonts w:eastAsiaTheme="minorHAnsi" w:cstheme="minorBidi"/>
                <w:sz w:val="52"/>
                <w:szCs w:val="52"/>
                <w:highlight w:val="green"/>
              </w:rPr>
              <w:t>First</w:t>
            </w:r>
          </w:p>
          <w:p w14:paraId="545ACFBA" w14:textId="77777777" w:rsidR="00A1749E" w:rsidRPr="009C65BD" w:rsidRDefault="00A1749E" w:rsidP="00A1749E">
            <w:pPr>
              <w:contextualSpacing/>
              <w:rPr>
                <w:rFonts w:eastAsiaTheme="minorHAnsi" w:cstheme="minorBidi"/>
                <w:sz w:val="24"/>
                <w:szCs w:val="24"/>
              </w:rPr>
            </w:pPr>
          </w:p>
          <w:p w14:paraId="3ADFEFEE" w14:textId="77777777" w:rsidR="00A1749E" w:rsidRPr="009C65BD" w:rsidRDefault="00A1749E" w:rsidP="00A1749E">
            <w:pPr>
              <w:contextualSpacing/>
              <w:rPr>
                <w:rFonts w:eastAsiaTheme="minorHAnsi" w:cstheme="minorBidi"/>
                <w:sz w:val="24"/>
                <w:szCs w:val="24"/>
              </w:rPr>
            </w:pPr>
          </w:p>
          <w:p w14:paraId="3C0463BD" w14:textId="77777777" w:rsidR="00A1749E" w:rsidRPr="009C65BD" w:rsidRDefault="00A1749E" w:rsidP="00A1749E">
            <w:pPr>
              <w:contextualSpacing/>
              <w:rPr>
                <w:rFonts w:eastAsiaTheme="minorHAnsi" w:cstheme="minorBidi"/>
                <w:sz w:val="24"/>
                <w:szCs w:val="24"/>
              </w:rPr>
            </w:pPr>
          </w:p>
          <w:p w14:paraId="0F73212E" w14:textId="77777777" w:rsidR="00A1749E" w:rsidRPr="009C65BD" w:rsidRDefault="00A1749E" w:rsidP="00A1749E">
            <w:pPr>
              <w:contextualSpacing/>
              <w:rPr>
                <w:rFonts w:eastAsiaTheme="minorHAnsi" w:cstheme="minorBidi"/>
                <w:sz w:val="24"/>
                <w:szCs w:val="24"/>
              </w:rPr>
            </w:pPr>
          </w:p>
          <w:p w14:paraId="4ECC9B2E" w14:textId="77777777" w:rsidR="00A1749E" w:rsidRPr="009C65BD" w:rsidRDefault="00A1749E" w:rsidP="00A1749E">
            <w:pPr>
              <w:contextualSpacing/>
              <w:rPr>
                <w:rFonts w:eastAsiaTheme="minorHAnsi" w:cstheme="minorBidi"/>
                <w:sz w:val="24"/>
                <w:szCs w:val="24"/>
              </w:rPr>
            </w:pPr>
          </w:p>
          <w:p w14:paraId="1A6A19C4" w14:textId="77777777" w:rsidR="00A1749E" w:rsidRPr="009C65BD" w:rsidRDefault="00A1749E" w:rsidP="00A1749E">
            <w:pPr>
              <w:contextualSpacing/>
              <w:rPr>
                <w:rFonts w:eastAsiaTheme="minorHAnsi" w:cstheme="minorBidi"/>
                <w:sz w:val="24"/>
                <w:szCs w:val="24"/>
              </w:rPr>
            </w:pPr>
          </w:p>
          <w:p w14:paraId="736B36D0" w14:textId="77777777" w:rsidR="00A1749E" w:rsidRDefault="00A1749E" w:rsidP="00A1749E">
            <w:pPr>
              <w:contextualSpacing/>
              <w:rPr>
                <w:rFonts w:eastAsiaTheme="minorHAnsi" w:cstheme="minorBidi"/>
                <w:sz w:val="24"/>
                <w:szCs w:val="24"/>
              </w:rPr>
            </w:pPr>
          </w:p>
          <w:p w14:paraId="7322B5C2" w14:textId="77777777" w:rsidR="00A1749E" w:rsidRPr="009C65BD" w:rsidRDefault="00A1749E" w:rsidP="00A1749E">
            <w:pPr>
              <w:contextualSpacing/>
              <w:rPr>
                <w:rFonts w:eastAsiaTheme="minorHAnsi" w:cstheme="minorBidi"/>
                <w:sz w:val="24"/>
                <w:szCs w:val="24"/>
              </w:rPr>
            </w:pPr>
          </w:p>
          <w:p w14:paraId="15A3B868" w14:textId="77777777" w:rsidR="00A1749E" w:rsidRPr="009C65BD" w:rsidRDefault="00A1749E" w:rsidP="00A1749E">
            <w:pPr>
              <w:contextualSpacing/>
              <w:rPr>
                <w:rFonts w:eastAsiaTheme="minorHAnsi" w:cstheme="minorBidi"/>
                <w:sz w:val="24"/>
                <w:szCs w:val="24"/>
              </w:rPr>
            </w:pPr>
          </w:p>
          <w:p w14:paraId="44E63B08" w14:textId="77777777" w:rsidR="00A1749E" w:rsidRPr="009C65BD" w:rsidRDefault="00A1749E" w:rsidP="00A1749E">
            <w:pPr>
              <w:contextualSpacing/>
              <w:rPr>
                <w:rFonts w:eastAsiaTheme="minorHAnsi" w:cstheme="minorBidi"/>
                <w:sz w:val="24"/>
                <w:szCs w:val="24"/>
              </w:rPr>
            </w:pPr>
          </w:p>
          <w:p w14:paraId="4F738629" w14:textId="77777777" w:rsidR="00A1749E" w:rsidRPr="009C65BD" w:rsidRDefault="00A1749E" w:rsidP="00A1749E">
            <w:pPr>
              <w:contextualSpacing/>
              <w:rPr>
                <w:rFonts w:eastAsiaTheme="minorHAnsi" w:cstheme="minorBidi"/>
                <w:sz w:val="24"/>
                <w:szCs w:val="24"/>
              </w:rPr>
            </w:pPr>
          </w:p>
          <w:p w14:paraId="1DEEAE16" w14:textId="77777777" w:rsidR="00A1749E" w:rsidRPr="009C65BD" w:rsidRDefault="00A1749E" w:rsidP="00A1749E">
            <w:pPr>
              <w:contextualSpacing/>
              <w:rPr>
                <w:rFonts w:eastAsiaTheme="minorHAnsi" w:cstheme="minorBidi"/>
                <w:sz w:val="24"/>
                <w:szCs w:val="24"/>
              </w:rPr>
            </w:pPr>
          </w:p>
        </w:tc>
        <w:tc>
          <w:tcPr>
            <w:tcW w:w="7195" w:type="dxa"/>
          </w:tcPr>
          <w:p w14:paraId="689937A4" w14:textId="77777777" w:rsidR="00A1749E" w:rsidRPr="009C65BD" w:rsidRDefault="00A1749E" w:rsidP="00A1749E">
            <w:pPr>
              <w:contextualSpacing/>
              <w:rPr>
                <w:rFonts w:eastAsiaTheme="minorHAnsi" w:cstheme="minorBidi"/>
                <w:sz w:val="52"/>
                <w:szCs w:val="52"/>
              </w:rPr>
            </w:pPr>
            <w:r w:rsidRPr="009C65BD">
              <w:rPr>
                <w:rFonts w:eastAsiaTheme="minorHAnsi" w:cstheme="minorBidi"/>
                <w:sz w:val="52"/>
                <w:szCs w:val="52"/>
                <w:highlight w:val="magenta"/>
              </w:rPr>
              <w:t>Next</w:t>
            </w:r>
          </w:p>
        </w:tc>
      </w:tr>
      <w:tr w:rsidR="00A1749E" w:rsidRPr="009C65BD" w14:paraId="767D9637" w14:textId="77777777" w:rsidTr="00A1749E">
        <w:tc>
          <w:tcPr>
            <w:tcW w:w="7195" w:type="dxa"/>
          </w:tcPr>
          <w:p w14:paraId="4D1B1EEC" w14:textId="77777777" w:rsidR="00A1749E" w:rsidRPr="009C65BD" w:rsidRDefault="00A1749E" w:rsidP="00A1749E">
            <w:pPr>
              <w:contextualSpacing/>
              <w:rPr>
                <w:rFonts w:eastAsiaTheme="minorHAnsi" w:cstheme="minorBidi"/>
                <w:sz w:val="52"/>
                <w:szCs w:val="52"/>
              </w:rPr>
            </w:pPr>
            <w:r w:rsidRPr="009C65BD">
              <w:rPr>
                <w:rFonts w:eastAsiaTheme="minorHAnsi" w:cstheme="minorBidi"/>
                <w:sz w:val="52"/>
                <w:szCs w:val="52"/>
                <w:highlight w:val="blue"/>
              </w:rPr>
              <w:t>Then</w:t>
            </w:r>
            <w:r w:rsidRPr="009C65BD">
              <w:rPr>
                <w:rFonts w:eastAsiaTheme="minorHAnsi" w:cstheme="minorBidi"/>
                <w:sz w:val="52"/>
                <w:szCs w:val="52"/>
              </w:rPr>
              <w:t xml:space="preserve"> </w:t>
            </w:r>
          </w:p>
          <w:p w14:paraId="247E1CD3" w14:textId="77777777" w:rsidR="00A1749E" w:rsidRPr="009C65BD" w:rsidRDefault="00A1749E" w:rsidP="00A1749E">
            <w:pPr>
              <w:contextualSpacing/>
              <w:rPr>
                <w:rFonts w:eastAsiaTheme="minorHAnsi" w:cstheme="minorBidi"/>
                <w:sz w:val="24"/>
                <w:szCs w:val="24"/>
              </w:rPr>
            </w:pPr>
          </w:p>
          <w:p w14:paraId="1524A35F" w14:textId="77777777" w:rsidR="00A1749E" w:rsidRPr="009C65BD" w:rsidRDefault="00A1749E" w:rsidP="00A1749E">
            <w:pPr>
              <w:contextualSpacing/>
              <w:rPr>
                <w:rFonts w:eastAsiaTheme="minorHAnsi" w:cstheme="minorBidi"/>
                <w:sz w:val="24"/>
                <w:szCs w:val="24"/>
              </w:rPr>
            </w:pPr>
          </w:p>
          <w:p w14:paraId="399C2963" w14:textId="77777777" w:rsidR="00A1749E" w:rsidRPr="009C65BD" w:rsidRDefault="00A1749E" w:rsidP="00A1749E">
            <w:pPr>
              <w:contextualSpacing/>
              <w:rPr>
                <w:rFonts w:eastAsiaTheme="minorHAnsi" w:cstheme="minorBidi"/>
                <w:sz w:val="24"/>
                <w:szCs w:val="24"/>
              </w:rPr>
            </w:pPr>
          </w:p>
          <w:p w14:paraId="36EC8572" w14:textId="77777777" w:rsidR="00A1749E" w:rsidRPr="009C65BD" w:rsidRDefault="00A1749E" w:rsidP="00A1749E">
            <w:pPr>
              <w:contextualSpacing/>
              <w:rPr>
                <w:rFonts w:eastAsiaTheme="minorHAnsi" w:cstheme="minorBidi"/>
                <w:sz w:val="24"/>
                <w:szCs w:val="24"/>
              </w:rPr>
            </w:pPr>
          </w:p>
          <w:p w14:paraId="2AC82F05" w14:textId="77777777" w:rsidR="00A1749E" w:rsidRPr="009C65BD" w:rsidRDefault="00A1749E" w:rsidP="00A1749E">
            <w:pPr>
              <w:contextualSpacing/>
              <w:rPr>
                <w:rFonts w:eastAsiaTheme="minorHAnsi" w:cstheme="minorBidi"/>
                <w:sz w:val="24"/>
                <w:szCs w:val="24"/>
              </w:rPr>
            </w:pPr>
          </w:p>
          <w:p w14:paraId="5CC0AD07" w14:textId="77777777" w:rsidR="00A1749E" w:rsidRPr="009C65BD" w:rsidRDefault="00A1749E" w:rsidP="00A1749E">
            <w:pPr>
              <w:contextualSpacing/>
              <w:rPr>
                <w:rFonts w:eastAsiaTheme="minorHAnsi" w:cstheme="minorBidi"/>
                <w:sz w:val="24"/>
                <w:szCs w:val="24"/>
              </w:rPr>
            </w:pPr>
          </w:p>
          <w:p w14:paraId="66BADA0E" w14:textId="77777777" w:rsidR="00A1749E" w:rsidRPr="009C65BD" w:rsidRDefault="00A1749E" w:rsidP="00A1749E">
            <w:pPr>
              <w:contextualSpacing/>
              <w:rPr>
                <w:rFonts w:eastAsiaTheme="minorHAnsi" w:cstheme="minorBidi"/>
                <w:sz w:val="24"/>
                <w:szCs w:val="24"/>
              </w:rPr>
            </w:pPr>
          </w:p>
          <w:p w14:paraId="294C363C" w14:textId="77777777" w:rsidR="00A1749E" w:rsidRPr="009C65BD" w:rsidRDefault="00A1749E" w:rsidP="00A1749E">
            <w:pPr>
              <w:contextualSpacing/>
              <w:rPr>
                <w:rFonts w:eastAsiaTheme="minorHAnsi" w:cstheme="minorBidi"/>
                <w:sz w:val="24"/>
                <w:szCs w:val="24"/>
              </w:rPr>
            </w:pPr>
          </w:p>
          <w:p w14:paraId="6BC96BE5" w14:textId="77777777" w:rsidR="00A1749E" w:rsidRPr="009C65BD" w:rsidRDefault="00A1749E" w:rsidP="00A1749E">
            <w:pPr>
              <w:contextualSpacing/>
              <w:rPr>
                <w:rFonts w:eastAsiaTheme="minorHAnsi" w:cstheme="minorBidi"/>
                <w:sz w:val="24"/>
                <w:szCs w:val="24"/>
              </w:rPr>
            </w:pPr>
          </w:p>
          <w:p w14:paraId="293D10B3" w14:textId="77777777" w:rsidR="00A1749E" w:rsidRPr="009C65BD" w:rsidRDefault="00A1749E" w:rsidP="00A1749E">
            <w:pPr>
              <w:contextualSpacing/>
              <w:rPr>
                <w:rFonts w:eastAsiaTheme="minorHAnsi" w:cstheme="minorBidi"/>
                <w:sz w:val="24"/>
                <w:szCs w:val="24"/>
              </w:rPr>
            </w:pPr>
          </w:p>
        </w:tc>
        <w:tc>
          <w:tcPr>
            <w:tcW w:w="7195" w:type="dxa"/>
          </w:tcPr>
          <w:p w14:paraId="26B67B12" w14:textId="77777777" w:rsidR="00A1749E" w:rsidRDefault="00A1749E" w:rsidP="00A1749E">
            <w:pPr>
              <w:contextualSpacing/>
              <w:rPr>
                <w:rFonts w:eastAsiaTheme="minorHAnsi" w:cstheme="minorBidi"/>
                <w:sz w:val="52"/>
                <w:szCs w:val="52"/>
              </w:rPr>
            </w:pPr>
            <w:r w:rsidRPr="009C65BD">
              <w:rPr>
                <w:rFonts w:eastAsiaTheme="minorHAnsi" w:cstheme="minorBidi"/>
                <w:sz w:val="52"/>
                <w:szCs w:val="52"/>
                <w:highlight w:val="yellow"/>
              </w:rPr>
              <w:t>Finally</w:t>
            </w:r>
          </w:p>
          <w:p w14:paraId="419C256D" w14:textId="77777777" w:rsidR="00A1749E" w:rsidRDefault="00A1749E" w:rsidP="00A1749E">
            <w:pPr>
              <w:contextualSpacing/>
              <w:rPr>
                <w:rFonts w:eastAsiaTheme="minorHAnsi" w:cstheme="minorBidi"/>
                <w:sz w:val="52"/>
                <w:szCs w:val="52"/>
              </w:rPr>
            </w:pPr>
          </w:p>
          <w:p w14:paraId="1E548FCE" w14:textId="77777777" w:rsidR="00A1749E" w:rsidRDefault="00A1749E" w:rsidP="00A1749E">
            <w:pPr>
              <w:contextualSpacing/>
              <w:rPr>
                <w:rFonts w:eastAsiaTheme="minorHAnsi" w:cstheme="minorBidi"/>
                <w:sz w:val="52"/>
                <w:szCs w:val="52"/>
              </w:rPr>
            </w:pPr>
          </w:p>
          <w:p w14:paraId="2D1D9712" w14:textId="77777777" w:rsidR="00A1749E" w:rsidRDefault="00A1749E" w:rsidP="00A1749E">
            <w:pPr>
              <w:contextualSpacing/>
              <w:rPr>
                <w:rFonts w:eastAsiaTheme="minorHAnsi" w:cstheme="minorBidi"/>
                <w:sz w:val="52"/>
                <w:szCs w:val="52"/>
              </w:rPr>
            </w:pPr>
          </w:p>
          <w:p w14:paraId="63396115" w14:textId="77777777" w:rsidR="00A1749E" w:rsidRDefault="00A1749E" w:rsidP="00A1749E">
            <w:pPr>
              <w:contextualSpacing/>
              <w:rPr>
                <w:rFonts w:eastAsiaTheme="minorHAnsi" w:cstheme="minorBidi"/>
                <w:sz w:val="52"/>
                <w:szCs w:val="52"/>
              </w:rPr>
            </w:pPr>
          </w:p>
          <w:p w14:paraId="2B4E50C6" w14:textId="77777777" w:rsidR="00A1749E" w:rsidRPr="009C65BD" w:rsidRDefault="00A1749E" w:rsidP="00A1749E">
            <w:pPr>
              <w:contextualSpacing/>
              <w:rPr>
                <w:rFonts w:eastAsiaTheme="minorHAnsi" w:cstheme="minorBidi"/>
                <w:sz w:val="52"/>
                <w:szCs w:val="52"/>
              </w:rPr>
            </w:pPr>
          </w:p>
        </w:tc>
      </w:tr>
    </w:tbl>
    <w:p w14:paraId="4AF8B776" w14:textId="77777777" w:rsidR="00A1749E" w:rsidRPr="009C65BD" w:rsidRDefault="00A1749E" w:rsidP="00A1749E">
      <w:pPr>
        <w:contextualSpacing/>
        <w:rPr>
          <w:rFonts w:eastAsiaTheme="minorHAnsi" w:cstheme="minorBidi"/>
          <w:sz w:val="24"/>
          <w:szCs w:val="24"/>
        </w:rPr>
      </w:pPr>
    </w:p>
    <w:p w14:paraId="42A310E5" w14:textId="77777777" w:rsidR="00780D82" w:rsidRDefault="00780D82">
      <w:pPr>
        <w:rPr>
          <w:rFonts w:eastAsiaTheme="minorHAnsi" w:cstheme="minorBidi"/>
          <w:b/>
          <w:sz w:val="28"/>
          <w:szCs w:val="28"/>
        </w:rPr>
      </w:pPr>
      <w:r>
        <w:rPr>
          <w:rFonts w:eastAsiaTheme="minorHAnsi" w:cstheme="minorBidi"/>
          <w:b/>
          <w:sz w:val="28"/>
          <w:szCs w:val="28"/>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05534F1C" w14:textId="77777777" w:rsidTr="00F44031">
        <w:tc>
          <w:tcPr>
            <w:tcW w:w="592" w:type="pct"/>
            <w:shd w:val="clear" w:color="auto" w:fill="D9D9D9"/>
          </w:tcPr>
          <w:p w14:paraId="04CBF1AB" w14:textId="77777777" w:rsidR="00A1749E" w:rsidRPr="0026702F" w:rsidRDefault="00A1749E" w:rsidP="0026702F">
            <w:pPr>
              <w:pStyle w:val="LessonNumber"/>
            </w:pPr>
            <w:bookmarkStart w:id="36" w:name="L12"/>
            <w:bookmarkStart w:id="37" w:name="_Toc459131605"/>
            <w:bookmarkEnd w:id="36"/>
            <w:r w:rsidRPr="0026702F">
              <w:t>Lesson 12</w:t>
            </w:r>
            <w:bookmarkEnd w:id="37"/>
          </w:p>
          <w:p w14:paraId="1F02E3BF" w14:textId="77777777" w:rsidR="00A1749E" w:rsidRPr="0026702F" w:rsidRDefault="00A1749E" w:rsidP="00A1749E">
            <w:pPr>
              <w:contextualSpacing/>
              <w:rPr>
                <w:b/>
              </w:rPr>
            </w:pPr>
            <w:r w:rsidRPr="0026702F">
              <w:rPr>
                <w:b/>
              </w:rPr>
              <w:t>Day 12</w:t>
            </w:r>
          </w:p>
        </w:tc>
        <w:tc>
          <w:tcPr>
            <w:tcW w:w="2126" w:type="pct"/>
            <w:shd w:val="clear" w:color="auto" w:fill="D9D9D9"/>
          </w:tcPr>
          <w:p w14:paraId="4CE7D9D2" w14:textId="77777777" w:rsidR="00A1749E" w:rsidRPr="0026702F" w:rsidRDefault="00A1749E" w:rsidP="00A1749E">
            <w:pPr>
              <w:contextualSpacing/>
              <w:rPr>
                <w:rFonts w:eastAsia="Calibri"/>
              </w:rPr>
            </w:pPr>
            <w:r w:rsidRPr="0026702F">
              <w:rPr>
                <w:b/>
              </w:rPr>
              <w:t>Introducing the CEPA (Part 1)</w:t>
            </w:r>
          </w:p>
        </w:tc>
        <w:tc>
          <w:tcPr>
            <w:tcW w:w="2282" w:type="pct"/>
            <w:shd w:val="clear" w:color="auto" w:fill="D9D9D9"/>
          </w:tcPr>
          <w:p w14:paraId="759C3968" w14:textId="77777777" w:rsidR="00A1749E" w:rsidRPr="0026702F" w:rsidRDefault="00A1749E" w:rsidP="00A1749E">
            <w:pPr>
              <w:contextualSpacing/>
              <w:rPr>
                <w:b/>
              </w:rPr>
            </w:pPr>
            <w:r w:rsidRPr="0026702F">
              <w:rPr>
                <w:b/>
              </w:rPr>
              <w:t xml:space="preserve">Estimated Time: </w:t>
            </w:r>
            <w:r w:rsidRPr="0026702F">
              <w:t>60 minutes</w:t>
            </w:r>
          </w:p>
        </w:tc>
      </w:tr>
    </w:tbl>
    <w:p w14:paraId="680E9041" w14:textId="77777777" w:rsidR="00A1749E" w:rsidRPr="001B2D0D" w:rsidRDefault="00A1749E" w:rsidP="00A1749E">
      <w:pPr>
        <w:contextualSpacing/>
        <w:rPr>
          <w:rFonts w:eastAsia="Calibri"/>
          <w:szCs w:val="20"/>
        </w:rPr>
      </w:pPr>
    </w:p>
    <w:p w14:paraId="11C0F877" w14:textId="77777777" w:rsidR="00A1749E" w:rsidRDefault="00A1749E" w:rsidP="00720630">
      <w:pPr>
        <w:pStyle w:val="BodyText11pt"/>
        <w:rPr>
          <w:rFonts w:eastAsiaTheme="minorHAnsi" w:cstheme="minorBidi"/>
          <w:sz w:val="24"/>
          <w:szCs w:val="24"/>
        </w:rPr>
      </w:pPr>
      <w:r w:rsidRPr="00763058">
        <w:rPr>
          <w:rFonts w:eastAsia="Calibri"/>
          <w:b/>
        </w:rPr>
        <w:t>Brief overview of lesson</w:t>
      </w:r>
      <w:r w:rsidR="000A5B81" w:rsidRPr="000A5B81">
        <w:rPr>
          <w:rFonts w:eastAsia="Calibri"/>
          <w:b/>
        </w:rPr>
        <w:t>:</w:t>
      </w:r>
      <w:r w:rsidRPr="009C65BD">
        <w:rPr>
          <w:rFonts w:eastAsia="Calibri"/>
        </w:rPr>
        <w:t xml:space="preserve"> </w:t>
      </w:r>
      <w:r>
        <w:rPr>
          <w:rFonts w:eastAsia="Calibri"/>
        </w:rPr>
        <w:t>S</w:t>
      </w:r>
      <w:r w:rsidRPr="00AE0A24">
        <w:rPr>
          <w:rFonts w:eastAsia="Calibri"/>
        </w:rPr>
        <w:t>tudents will learn about the final unit assessment, the CEPA. The teacher will review CEPA expectations</w:t>
      </w:r>
      <w:r>
        <w:rPr>
          <w:rFonts w:eastAsia="Calibri"/>
        </w:rPr>
        <w:t xml:space="preserve"> and</w:t>
      </w:r>
      <w:r w:rsidRPr="00AE0A24">
        <w:rPr>
          <w:rFonts w:eastAsia="Calibri"/>
        </w:rPr>
        <w:t xml:space="preserve"> components, </w:t>
      </w:r>
      <w:r>
        <w:rPr>
          <w:rFonts w:eastAsia="Calibri"/>
        </w:rPr>
        <w:t>as well as</w:t>
      </w:r>
      <w:r w:rsidRPr="00AE0A24">
        <w:rPr>
          <w:rFonts w:eastAsia="Calibri"/>
        </w:rPr>
        <w:t xml:space="preserve"> provide a sequence of steps for completing the task. The teacher will also model how to create a narrative </w:t>
      </w:r>
      <w:r>
        <w:rPr>
          <w:rFonts w:eastAsia="Calibri"/>
        </w:rPr>
        <w:t>like</w:t>
      </w:r>
      <w:r w:rsidRPr="00AE0A24">
        <w:rPr>
          <w:rFonts w:eastAsia="Calibri"/>
        </w:rPr>
        <w:t xml:space="preserve"> the one students </w:t>
      </w:r>
      <w:r>
        <w:rPr>
          <w:rFonts w:eastAsia="Calibri"/>
        </w:rPr>
        <w:t>will be</w:t>
      </w:r>
      <w:r w:rsidRPr="00AE0A24">
        <w:rPr>
          <w:rFonts w:eastAsia="Calibri"/>
        </w:rPr>
        <w:t xml:space="preserve"> expected to produce. Then students will have an opportunity to ask questions about the CEPA. This information will be useful for students as they </w:t>
      </w:r>
      <w:r>
        <w:rPr>
          <w:rFonts w:eastAsia="Calibri"/>
        </w:rPr>
        <w:t>prepare</w:t>
      </w:r>
      <w:r w:rsidRPr="00AE0A24">
        <w:rPr>
          <w:rFonts w:eastAsia="Calibri"/>
        </w:rPr>
        <w:t xml:space="preserve"> to complete the CEPA.</w:t>
      </w:r>
      <w:r>
        <w:rPr>
          <w:rFonts w:eastAsia="Calibri"/>
        </w:rPr>
        <w:t xml:space="preserve"> </w:t>
      </w:r>
      <w:r w:rsidRPr="004A645A">
        <w:rPr>
          <w:shd w:val="clear" w:color="auto" w:fill="FFFFFF"/>
        </w:rPr>
        <w:t>As you plan, consider the variability of learners in your class and make adaptations as necessary.</w:t>
      </w:r>
    </w:p>
    <w:p w14:paraId="3308A175"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6D26D021" w14:textId="77777777" w:rsidR="00A1749E" w:rsidRPr="007F0CE6" w:rsidRDefault="00A1749E" w:rsidP="00034898">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p>
    <w:p w14:paraId="050B7EE6" w14:textId="77777777" w:rsidR="00A1749E" w:rsidRPr="007F0CE6" w:rsidRDefault="00A1749E" w:rsidP="00034898">
      <w:pPr>
        <w:pStyle w:val="ListBullet"/>
      </w:pPr>
      <w:r w:rsidRPr="007F0CE6">
        <w:t xml:space="preserve">Basic understanding of what it means to elaborate and how to use </w:t>
      </w:r>
      <w:r w:rsidRPr="000B36DF">
        <w:rPr>
          <w:i/>
        </w:rPr>
        <w:t>because</w:t>
      </w:r>
      <w:r w:rsidRPr="007F0CE6">
        <w:t xml:space="preserve"> to elaborate.</w:t>
      </w:r>
    </w:p>
    <w:p w14:paraId="250FE93D" w14:textId="77777777" w:rsidR="00A1749E" w:rsidRPr="009151BF" w:rsidRDefault="00A1749E" w:rsidP="00034898">
      <w:pPr>
        <w:pStyle w:val="Listbulletlast"/>
      </w:pPr>
      <w:r w:rsidRPr="007F0CE6">
        <w:t>Ability to describe how a character feels based on information and images from text.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64A8AF86" w14:textId="77777777" w:rsidTr="00F44031">
        <w:tc>
          <w:tcPr>
            <w:tcW w:w="5000" w:type="pct"/>
            <w:gridSpan w:val="4"/>
            <w:tcBorders>
              <w:bottom w:val="single" w:sz="4" w:space="0" w:color="auto"/>
            </w:tcBorders>
            <w:shd w:val="clear" w:color="auto" w:fill="D9D9D9"/>
          </w:tcPr>
          <w:p w14:paraId="6E739F07"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424B3508" w14:textId="77777777" w:rsidTr="00F44031">
        <w:tc>
          <w:tcPr>
            <w:tcW w:w="2343" w:type="pct"/>
            <w:gridSpan w:val="2"/>
            <w:tcBorders>
              <w:right w:val="single" w:sz="4" w:space="0" w:color="auto"/>
            </w:tcBorders>
            <w:shd w:val="clear" w:color="auto" w:fill="DEEAF6"/>
          </w:tcPr>
          <w:p w14:paraId="36629BBF"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7FFDAFB8"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6B8C1AC5" w14:textId="77777777" w:rsidTr="00F44031">
        <w:tc>
          <w:tcPr>
            <w:tcW w:w="2343" w:type="pct"/>
            <w:gridSpan w:val="2"/>
            <w:tcBorders>
              <w:right w:val="single" w:sz="4" w:space="0" w:color="auto"/>
            </w:tcBorders>
          </w:tcPr>
          <w:p w14:paraId="5A3E523D" w14:textId="77777777" w:rsidR="00A1749E" w:rsidRPr="0013718D" w:rsidRDefault="00A1749E" w:rsidP="00110E5C">
            <w:pPr>
              <w:pStyle w:val="ListContinue"/>
              <w:rPr>
                <w:rFonts w:ascii="Cambria" w:hAnsi="Cambria"/>
              </w:rPr>
            </w:pPr>
            <w:r w:rsidRPr="0013718D">
              <w:rPr>
                <w:rFonts w:ascii="Cambria" w:hAnsi="Cambria"/>
              </w:rPr>
              <w:t>G.1</w:t>
            </w:r>
            <w:r w:rsidR="00110E5C" w:rsidRPr="0013718D">
              <w:rPr>
                <w:rFonts w:ascii="Cambria" w:hAnsi="Cambria"/>
              </w:rPr>
              <w:tab/>
            </w:r>
            <w:r w:rsidRPr="0013718D">
              <w:rPr>
                <w:rFonts w:ascii="Cambria" w:hAnsi="Cambria"/>
                <w:smallCaps/>
              </w:rPr>
              <w:t>Recount</w:t>
            </w:r>
            <w:r w:rsidRPr="0013718D">
              <w:rPr>
                <w:rFonts w:ascii="Cambria" w:hAnsi="Cambria"/>
              </w:rPr>
              <w:t xml:space="preserve"> by describing events of a story to produce a clear and coherent narrative. </w:t>
            </w:r>
          </w:p>
          <w:p w14:paraId="23E5E24D" w14:textId="77777777" w:rsidR="00A1749E" w:rsidRPr="0013718D" w:rsidRDefault="00A1749E" w:rsidP="00110E5C">
            <w:pPr>
              <w:pStyle w:val="ListContinue"/>
              <w:rPr>
                <w:rFonts w:ascii="Cambria" w:hAnsi="Cambria"/>
              </w:rPr>
            </w:pPr>
            <w:r w:rsidRPr="0013718D">
              <w:rPr>
                <w:rFonts w:ascii="Cambria" w:hAnsi="Cambria"/>
              </w:rPr>
              <w:t>G.2</w:t>
            </w:r>
            <w:r w:rsidR="00110E5C" w:rsidRPr="0013718D">
              <w:rPr>
                <w:rFonts w:ascii="Cambria" w:hAnsi="Cambria"/>
              </w:rPr>
              <w:tab/>
            </w:r>
            <w:r w:rsidRPr="0013718D">
              <w:rPr>
                <w:rFonts w:ascii="Cambria" w:hAnsi="Cambria"/>
                <w:smallCaps/>
              </w:rPr>
              <w:t>Discuss</w:t>
            </w:r>
            <w:r w:rsidRPr="0013718D">
              <w:rPr>
                <w:rFonts w:ascii="Cambria" w:hAnsi="Cambria"/>
              </w:rPr>
              <w:t xml:space="preserve"> by inquiring about others’ ideas and experiences.</w:t>
            </w:r>
          </w:p>
          <w:p w14:paraId="45276C47" w14:textId="77777777" w:rsidR="00A1749E" w:rsidRPr="0013718D" w:rsidRDefault="00A1749E" w:rsidP="00110E5C">
            <w:pPr>
              <w:pStyle w:val="ListContinue"/>
              <w:rPr>
                <w:rFonts w:ascii="Cambria" w:eastAsia="Calibri" w:hAnsi="Cambria"/>
              </w:rPr>
            </w:pPr>
            <w:r w:rsidRPr="0013718D">
              <w:rPr>
                <w:rFonts w:ascii="Cambria" w:hAnsi="Cambria"/>
              </w:rPr>
              <w:t>G.3</w:t>
            </w:r>
            <w:r w:rsidR="00110E5C" w:rsidRPr="0013718D">
              <w:rPr>
                <w:rFonts w:ascii="Cambria" w:hAnsi="Cambria"/>
              </w:rPr>
              <w:tab/>
            </w:r>
            <w:r w:rsidRPr="0013718D">
              <w:rPr>
                <w:rFonts w:ascii="Cambria" w:hAnsi="Cambria"/>
                <w:smallCaps/>
              </w:rPr>
              <w:t>Explain</w:t>
            </w:r>
            <w:r w:rsidRPr="0013718D">
              <w:rPr>
                <w:rFonts w:ascii="Cambria" w:hAnsi="Cambria"/>
              </w:rPr>
              <w:t xml:space="preserve"> by elaborating to describe the relationship between actions/events and emotions.</w:t>
            </w:r>
          </w:p>
        </w:tc>
        <w:tc>
          <w:tcPr>
            <w:tcW w:w="2657" w:type="pct"/>
            <w:gridSpan w:val="2"/>
            <w:tcBorders>
              <w:left w:val="single" w:sz="4" w:space="0" w:color="auto"/>
            </w:tcBorders>
          </w:tcPr>
          <w:p w14:paraId="1471C480" w14:textId="77777777" w:rsidR="00A1749E" w:rsidRPr="0013718D" w:rsidRDefault="00A1749E" w:rsidP="005350D3">
            <w:pPr>
              <w:pStyle w:val="BodyTextnospace"/>
              <w:rPr>
                <w:rFonts w:ascii="Cambria" w:eastAsia="Calibri" w:hAnsi="Cambria"/>
              </w:rPr>
            </w:pPr>
            <w:r w:rsidRPr="00D932AE">
              <w:rPr>
                <w:rFonts w:ascii="Cambria" w:hAnsi="Cambria"/>
              </w:rPr>
              <w:t>CCSS.ELA-Literacy.W.K.</w:t>
            </w:r>
            <w:r w:rsidRPr="0013718D">
              <w:rPr>
                <w:rFonts w:ascii="Cambria" w:hAnsi="Cambria"/>
              </w:rPr>
              <w:t>3—Use a combination of drawing, dictating, and writing to narrate a single event or several loosely linked events, to tell about the events in the order in which they occurred, and provide a reaction to what happened.</w:t>
            </w:r>
          </w:p>
        </w:tc>
      </w:tr>
      <w:tr w:rsidR="00A1749E" w:rsidRPr="0013718D" w14:paraId="093CC648" w14:textId="77777777" w:rsidTr="00F44031">
        <w:tc>
          <w:tcPr>
            <w:tcW w:w="2343" w:type="pct"/>
            <w:gridSpan w:val="2"/>
            <w:tcBorders>
              <w:right w:val="single" w:sz="4" w:space="0" w:color="auto"/>
            </w:tcBorders>
            <w:shd w:val="clear" w:color="auto" w:fill="DEEAF6"/>
          </w:tcPr>
          <w:p w14:paraId="78EBE136" w14:textId="77777777" w:rsidR="00A1749E" w:rsidRPr="0013718D" w:rsidRDefault="00A1749E" w:rsidP="00A1749E">
            <w:pPr>
              <w:contextualSpacing/>
              <w:rPr>
                <w:rFonts w:eastAsia="Calibri"/>
                <w:b/>
              </w:rPr>
            </w:pPr>
            <w:r w:rsidRPr="0013718D">
              <w:rPr>
                <w:rFonts w:eastAsia="Calibri"/>
                <w:b/>
              </w:rPr>
              <w:t>Language Objective</w:t>
            </w:r>
          </w:p>
        </w:tc>
        <w:tc>
          <w:tcPr>
            <w:tcW w:w="2657" w:type="pct"/>
            <w:gridSpan w:val="2"/>
            <w:tcBorders>
              <w:left w:val="single" w:sz="4" w:space="0" w:color="auto"/>
            </w:tcBorders>
            <w:shd w:val="clear" w:color="auto" w:fill="DEEAF6"/>
          </w:tcPr>
          <w:p w14:paraId="0C2BD952" w14:textId="77777777" w:rsidR="00A1749E" w:rsidRPr="0013718D" w:rsidRDefault="00A1749E" w:rsidP="00A1749E">
            <w:pPr>
              <w:contextualSpacing/>
              <w:rPr>
                <w:rFonts w:eastAsia="Calibri"/>
              </w:rPr>
            </w:pPr>
            <w:r w:rsidRPr="0013718D">
              <w:rPr>
                <w:rFonts w:eastAsia="Calibri"/>
                <w:b/>
              </w:rPr>
              <w:t>Essential Questions</w:t>
            </w:r>
            <w:r w:rsidRPr="0013718D">
              <w:rPr>
                <w:rFonts w:eastAsia="Calibri"/>
              </w:rPr>
              <w:t xml:space="preserve"> </w:t>
            </w:r>
            <w:r w:rsidRPr="0013718D">
              <w:rPr>
                <w:rFonts w:eastAsia="Calibri"/>
                <w:b/>
              </w:rPr>
              <w:t>Addressed in the Lesson</w:t>
            </w:r>
          </w:p>
        </w:tc>
      </w:tr>
      <w:tr w:rsidR="00A1749E" w:rsidRPr="0013718D" w14:paraId="71A926D1" w14:textId="77777777" w:rsidTr="00F44031">
        <w:tc>
          <w:tcPr>
            <w:tcW w:w="2343" w:type="pct"/>
            <w:gridSpan w:val="2"/>
            <w:tcBorders>
              <w:right w:val="single" w:sz="4" w:space="0" w:color="auto"/>
            </w:tcBorders>
          </w:tcPr>
          <w:p w14:paraId="7B8F6110" w14:textId="77777777" w:rsidR="00A1749E" w:rsidRPr="0013718D" w:rsidRDefault="00A1749E" w:rsidP="00334A40">
            <w:pPr>
              <w:pStyle w:val="BodyTextnospace"/>
            </w:pPr>
            <w:r w:rsidRPr="0013718D">
              <w:t xml:space="preserve">Students will be able to ask questions about the model CEPA narrative using </w:t>
            </w:r>
            <w:r w:rsidRPr="0013718D">
              <w:rPr>
                <w:i/>
              </w:rPr>
              <w:t>wh-</w:t>
            </w:r>
            <w:r w:rsidRPr="0013718D">
              <w:t xml:space="preserve"> question words.</w:t>
            </w:r>
          </w:p>
        </w:tc>
        <w:tc>
          <w:tcPr>
            <w:tcW w:w="2657" w:type="pct"/>
            <w:gridSpan w:val="2"/>
            <w:tcBorders>
              <w:left w:val="single" w:sz="4" w:space="0" w:color="auto"/>
            </w:tcBorders>
          </w:tcPr>
          <w:p w14:paraId="468BA9C2" w14:textId="77777777" w:rsidR="00A1749E" w:rsidRPr="0013718D" w:rsidRDefault="00A1749E" w:rsidP="00110E5C">
            <w:pPr>
              <w:pStyle w:val="ListContinue"/>
              <w:rPr>
                <w:rFonts w:ascii="Cambria" w:hAnsi="Cambria"/>
              </w:rPr>
            </w:pPr>
            <w:r w:rsidRPr="0013718D">
              <w:rPr>
                <w:rFonts w:ascii="Cambria" w:hAnsi="Cambria"/>
              </w:rPr>
              <w:t>Q.1</w:t>
            </w:r>
            <w:r w:rsidR="00110E5C" w:rsidRPr="0013718D">
              <w:rPr>
                <w:rFonts w:ascii="Cambria" w:hAnsi="Cambria"/>
              </w:rPr>
              <w:tab/>
            </w:r>
            <w:r w:rsidRPr="0013718D">
              <w:rPr>
                <w:rFonts w:ascii="Cambria" w:hAnsi="Cambria"/>
              </w:rPr>
              <w:t>How can you use language to help you share your story?</w:t>
            </w:r>
          </w:p>
          <w:p w14:paraId="76FC568F" w14:textId="77777777" w:rsidR="00A1749E" w:rsidRPr="0013718D" w:rsidRDefault="00A1749E" w:rsidP="00110E5C">
            <w:pPr>
              <w:pStyle w:val="ListContinue"/>
              <w:rPr>
                <w:rFonts w:ascii="Cambria" w:hAnsi="Cambria"/>
              </w:rPr>
            </w:pPr>
            <w:r w:rsidRPr="0013718D">
              <w:rPr>
                <w:rFonts w:ascii="Cambria" w:hAnsi="Cambria"/>
              </w:rPr>
              <w:t>Q.2</w:t>
            </w:r>
            <w:r w:rsidR="00110E5C" w:rsidRPr="0013718D">
              <w:rPr>
                <w:rFonts w:ascii="Cambria" w:hAnsi="Cambria"/>
              </w:rPr>
              <w:tab/>
            </w:r>
            <w:r w:rsidRPr="0013718D">
              <w:rPr>
                <w:rFonts w:ascii="Cambria" w:hAnsi="Cambria"/>
              </w:rPr>
              <w:t>How can we use language to learn more about how someone is feeling?</w:t>
            </w:r>
          </w:p>
          <w:p w14:paraId="4991990B" w14:textId="77777777" w:rsidR="00A1749E" w:rsidRPr="0013718D" w:rsidRDefault="00A1749E" w:rsidP="00110E5C">
            <w:pPr>
              <w:pStyle w:val="ListContinue"/>
              <w:rPr>
                <w:rFonts w:ascii="Cambria" w:eastAsia="Calibri" w:hAnsi="Cambria"/>
              </w:rPr>
            </w:pPr>
            <w:r w:rsidRPr="0013718D">
              <w:rPr>
                <w:rFonts w:ascii="Cambria" w:hAnsi="Cambria"/>
              </w:rPr>
              <w:t>Q.3</w:t>
            </w:r>
            <w:r w:rsidR="00110E5C" w:rsidRPr="0013718D">
              <w:rPr>
                <w:rFonts w:ascii="Cambria" w:hAnsi="Cambria"/>
              </w:rPr>
              <w:tab/>
            </w:r>
            <w:r w:rsidRPr="0013718D">
              <w:rPr>
                <w:rFonts w:ascii="Cambria" w:hAnsi="Cambria"/>
              </w:rPr>
              <w:t>How can we use language to express how we are feeling?</w:t>
            </w:r>
          </w:p>
        </w:tc>
      </w:tr>
      <w:tr w:rsidR="00A1749E" w:rsidRPr="0013718D" w14:paraId="03A52CCF" w14:textId="77777777" w:rsidTr="00F44031">
        <w:tc>
          <w:tcPr>
            <w:tcW w:w="5000" w:type="pct"/>
            <w:gridSpan w:val="4"/>
            <w:shd w:val="clear" w:color="auto" w:fill="DEEAF6"/>
          </w:tcPr>
          <w:p w14:paraId="01430861" w14:textId="77777777" w:rsidR="00A1749E" w:rsidRPr="0013718D" w:rsidRDefault="00A1749E" w:rsidP="00A1749E">
            <w:pPr>
              <w:contextualSpacing/>
              <w:rPr>
                <w:rFonts w:eastAsia="Calibri" w:cs="Arial"/>
                <w:b/>
              </w:rPr>
            </w:pPr>
            <w:r w:rsidRPr="0013718D">
              <w:rPr>
                <w:rFonts w:eastAsia="Calibri"/>
                <w:b/>
              </w:rPr>
              <w:t>Assessment</w:t>
            </w:r>
          </w:p>
        </w:tc>
      </w:tr>
      <w:tr w:rsidR="00A1749E" w:rsidRPr="0013718D" w14:paraId="1BD73340" w14:textId="77777777" w:rsidTr="00F44031">
        <w:tc>
          <w:tcPr>
            <w:tcW w:w="5000" w:type="pct"/>
            <w:gridSpan w:val="4"/>
            <w:shd w:val="clear" w:color="auto" w:fill="auto"/>
          </w:tcPr>
          <w:p w14:paraId="72B4C42F" w14:textId="77777777" w:rsidR="00A1749E" w:rsidRPr="0013718D" w:rsidRDefault="006E201F" w:rsidP="006E201F">
            <w:pPr>
              <w:pStyle w:val="ListBullet"/>
              <w:rPr>
                <w:rFonts w:eastAsia="Calibri"/>
              </w:rPr>
            </w:pPr>
            <w:r>
              <w:t>Formative:</w:t>
            </w:r>
            <w:r w:rsidR="00A1749E" w:rsidRPr="0013718D">
              <w:t xml:space="preserve"> Assess students’ application of learned language to ask questions about the teacher’s narrative.</w:t>
            </w:r>
          </w:p>
        </w:tc>
      </w:tr>
      <w:tr w:rsidR="00A1749E" w:rsidRPr="0013718D" w14:paraId="0A7FA262" w14:textId="77777777" w:rsidTr="002451BC">
        <w:tc>
          <w:tcPr>
            <w:tcW w:w="5000" w:type="pct"/>
            <w:gridSpan w:val="4"/>
            <w:tcBorders>
              <w:bottom w:val="nil"/>
            </w:tcBorders>
            <w:shd w:val="clear" w:color="auto" w:fill="DEEAF6"/>
          </w:tcPr>
          <w:p w14:paraId="29D5CF54"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57F75931" w14:textId="77777777" w:rsidTr="002451BC">
        <w:tc>
          <w:tcPr>
            <w:tcW w:w="1718" w:type="pct"/>
            <w:tcBorders>
              <w:top w:val="nil"/>
              <w:right w:val="nil"/>
            </w:tcBorders>
            <w:shd w:val="clear" w:color="auto" w:fill="DEEAF6"/>
          </w:tcPr>
          <w:p w14:paraId="5D854D69"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5DF79DBE"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7F6B71BD"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53A93DB0" w14:textId="77777777" w:rsidTr="00F44031">
        <w:tc>
          <w:tcPr>
            <w:tcW w:w="1718" w:type="pct"/>
            <w:tcBorders>
              <w:right w:val="single" w:sz="4" w:space="0" w:color="auto"/>
            </w:tcBorders>
          </w:tcPr>
          <w:p w14:paraId="47259E9E" w14:textId="77777777" w:rsidR="00A1749E" w:rsidRPr="0013718D" w:rsidRDefault="00A1749E" w:rsidP="00733742">
            <w:pPr>
              <w:pStyle w:val="BodyTextnospace"/>
            </w:pPr>
            <w:r w:rsidRPr="0013718D">
              <w:t>Social instructional language; reading grade-appropriate narrative texts composed of simple or predictable phrases/sentences with limited cohesion between sentences; orally retelling/recounting events using sequencing words; orally stating characters’ emotions and elaborating with limited detail; asking and answering questions with limited elaboration.</w:t>
            </w:r>
          </w:p>
        </w:tc>
        <w:tc>
          <w:tcPr>
            <w:tcW w:w="1375" w:type="pct"/>
            <w:gridSpan w:val="2"/>
            <w:tcBorders>
              <w:left w:val="single" w:sz="4" w:space="0" w:color="auto"/>
              <w:right w:val="single" w:sz="4" w:space="0" w:color="auto"/>
            </w:tcBorders>
          </w:tcPr>
          <w:p w14:paraId="0942E9DF"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w:t>
            </w:r>
            <w:r w:rsidRPr="0013718D">
              <w:rPr>
                <w:i/>
              </w:rPr>
              <w:t>___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6712B4A6"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 sequencing words (</w:t>
            </w:r>
            <w:r w:rsidRPr="0013718D">
              <w:rPr>
                <w:i/>
              </w:rPr>
              <w:t>first, next, then, finally</w:t>
            </w:r>
            <w:r w:rsidRPr="0013718D">
              <w:t>).</w:t>
            </w:r>
          </w:p>
        </w:tc>
      </w:tr>
      <w:tr w:rsidR="00A1749E" w:rsidRPr="0013718D" w14:paraId="7145ACE4" w14:textId="77777777" w:rsidTr="00F44031">
        <w:tc>
          <w:tcPr>
            <w:tcW w:w="5000" w:type="pct"/>
            <w:gridSpan w:val="4"/>
            <w:shd w:val="clear" w:color="auto" w:fill="DEEAF6"/>
          </w:tcPr>
          <w:p w14:paraId="1EB06CAB" w14:textId="77777777" w:rsidR="00A1749E" w:rsidRPr="0013718D" w:rsidRDefault="00A1749E" w:rsidP="00A1749E">
            <w:pPr>
              <w:contextualSpacing/>
              <w:rPr>
                <w:rFonts w:eastAsia="Calibri"/>
                <w:b/>
              </w:rPr>
            </w:pPr>
            <w:r w:rsidRPr="0013718D">
              <w:rPr>
                <w:rFonts w:eastAsia="Calibri"/>
                <w:b/>
              </w:rPr>
              <w:t>Instructional Tips/Strategies/Suggestions for Teacher</w:t>
            </w:r>
          </w:p>
        </w:tc>
      </w:tr>
      <w:tr w:rsidR="00A1749E" w:rsidRPr="0013718D" w14:paraId="2E28FC54" w14:textId="77777777" w:rsidTr="00F44031">
        <w:tc>
          <w:tcPr>
            <w:tcW w:w="5000" w:type="pct"/>
            <w:gridSpan w:val="4"/>
          </w:tcPr>
          <w:p w14:paraId="19069FB1" w14:textId="77777777" w:rsidR="00A1749E" w:rsidRPr="0013718D" w:rsidRDefault="00A1749E" w:rsidP="00780D82">
            <w:pPr>
              <w:pStyle w:val="ListBullet"/>
            </w:pPr>
            <w:r w:rsidRPr="0013718D">
              <w:t xml:space="preserve">Use the results of formative assessments to inform instruction and make adjustments to the instructional sequence as needed.   </w:t>
            </w:r>
          </w:p>
        </w:tc>
      </w:tr>
    </w:tbl>
    <w:p w14:paraId="7564F0BD"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06731" w14:paraId="5AB0C258" w14:textId="77777777" w:rsidTr="00F44031">
        <w:tc>
          <w:tcPr>
            <w:tcW w:w="5000" w:type="pct"/>
            <w:shd w:val="clear" w:color="auto" w:fill="D9D9D9"/>
          </w:tcPr>
          <w:p w14:paraId="3C7474C7" w14:textId="77777777" w:rsidR="00A1749E" w:rsidRPr="00006731" w:rsidRDefault="00A1749E" w:rsidP="00A1749E">
            <w:pPr>
              <w:contextualSpacing/>
              <w:jc w:val="center"/>
              <w:rPr>
                <w:rFonts w:eastAsia="Calibri"/>
                <w:b/>
              </w:rPr>
            </w:pPr>
            <w:r w:rsidRPr="00006731">
              <w:rPr>
                <w:rFonts w:eastAsia="Calibri"/>
                <w:b/>
              </w:rPr>
              <w:t>STUDENT CONSIDERATIONS</w:t>
            </w:r>
          </w:p>
        </w:tc>
      </w:tr>
      <w:tr w:rsidR="00A1749E" w:rsidRPr="00006731" w14:paraId="4512F5B0" w14:textId="77777777" w:rsidTr="00F44031">
        <w:tc>
          <w:tcPr>
            <w:tcW w:w="5000" w:type="pct"/>
            <w:shd w:val="clear" w:color="auto" w:fill="E2EFD9"/>
          </w:tcPr>
          <w:p w14:paraId="4A1C91D2" w14:textId="77777777" w:rsidR="00A1749E" w:rsidRPr="00006731" w:rsidRDefault="00A1749E" w:rsidP="00A1749E">
            <w:pPr>
              <w:contextualSpacing/>
              <w:rPr>
                <w:rFonts w:eastAsia="Calibri"/>
              </w:rPr>
            </w:pPr>
            <w:r w:rsidRPr="00006731">
              <w:rPr>
                <w:rFonts w:eastAsia="Calibri"/>
                <w:b/>
              </w:rPr>
              <w:t>Sociocultural Implications</w:t>
            </w:r>
          </w:p>
        </w:tc>
      </w:tr>
      <w:tr w:rsidR="00A1749E" w:rsidRPr="00006731" w14:paraId="50111C8F" w14:textId="77777777" w:rsidTr="00F44031">
        <w:tc>
          <w:tcPr>
            <w:tcW w:w="5000" w:type="pct"/>
          </w:tcPr>
          <w:p w14:paraId="036836F6" w14:textId="77777777" w:rsidR="00A1749E" w:rsidRPr="00006731" w:rsidRDefault="00A1749E" w:rsidP="001B2D0D">
            <w:pPr>
              <w:pStyle w:val="BodyTextnospace"/>
              <w:rPr>
                <w:rFonts w:eastAsia="Calibri"/>
              </w:rPr>
            </w:pPr>
            <w:r w:rsidRPr="00006731">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tc>
      </w:tr>
      <w:tr w:rsidR="00A1749E" w:rsidRPr="00006731" w14:paraId="72F2DF25" w14:textId="77777777" w:rsidTr="00F44031">
        <w:tc>
          <w:tcPr>
            <w:tcW w:w="5000" w:type="pct"/>
            <w:shd w:val="clear" w:color="auto" w:fill="E2EFD9"/>
          </w:tcPr>
          <w:p w14:paraId="3B8185B2" w14:textId="77777777" w:rsidR="00A1749E" w:rsidRPr="00006731" w:rsidRDefault="00A1749E" w:rsidP="00A1749E">
            <w:pPr>
              <w:contextualSpacing/>
              <w:rPr>
                <w:rFonts w:eastAsia="Calibri" w:cs="Arial"/>
              </w:rPr>
            </w:pPr>
            <w:r w:rsidRPr="00006731">
              <w:rPr>
                <w:rFonts w:eastAsia="Calibri"/>
                <w:b/>
              </w:rPr>
              <w:t>Anticipated Student</w:t>
            </w:r>
            <w:r w:rsidRPr="00006731">
              <w:rPr>
                <w:rFonts w:eastAsia="Calibri"/>
              </w:rPr>
              <w:t xml:space="preserve"> </w:t>
            </w:r>
            <w:r w:rsidRPr="00006731">
              <w:rPr>
                <w:rFonts w:eastAsia="Calibri"/>
                <w:b/>
              </w:rPr>
              <w:t>Pre-Conceptions/Misconceptions</w:t>
            </w:r>
          </w:p>
        </w:tc>
      </w:tr>
      <w:tr w:rsidR="00A1749E" w:rsidRPr="00006731" w14:paraId="1DE72F02" w14:textId="77777777" w:rsidTr="00F44031">
        <w:tc>
          <w:tcPr>
            <w:tcW w:w="5000" w:type="pct"/>
          </w:tcPr>
          <w:p w14:paraId="6A677457" w14:textId="77777777" w:rsidR="00A1749E" w:rsidRPr="00006731" w:rsidRDefault="00A1749E" w:rsidP="001B2D0D">
            <w:pPr>
              <w:pStyle w:val="BodyTextnospace"/>
              <w:rPr>
                <w:rFonts w:eastAsia="Calibri" w:cs="Arial"/>
              </w:rPr>
            </w:pPr>
            <w:r w:rsidRPr="00006731">
              <w:t>Students may think that there is no particular order to stories and that they can start retelling a story with any event</w:t>
            </w:r>
            <w:r w:rsidR="00E2346C">
              <w:t xml:space="preserve">, </w:t>
            </w:r>
            <w:r w:rsidRPr="00006731">
              <w:t xml:space="preserve">not necessarily the first one. </w:t>
            </w:r>
          </w:p>
        </w:tc>
      </w:tr>
    </w:tbl>
    <w:p w14:paraId="49032DCD"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1B2D0D" w14:paraId="31DCDBE3" w14:textId="77777777" w:rsidTr="00F44031">
        <w:tc>
          <w:tcPr>
            <w:tcW w:w="5000" w:type="pct"/>
            <w:shd w:val="clear" w:color="auto" w:fill="D9D9D9"/>
          </w:tcPr>
          <w:p w14:paraId="1A00F5A8" w14:textId="77777777" w:rsidR="00A1749E" w:rsidRPr="001B2D0D" w:rsidRDefault="00A1749E" w:rsidP="00A1749E">
            <w:pPr>
              <w:contextualSpacing/>
              <w:jc w:val="center"/>
              <w:rPr>
                <w:rFonts w:asciiTheme="majorHAnsi" w:eastAsia="Calibri" w:hAnsiTheme="majorHAnsi"/>
                <w:b/>
              </w:rPr>
            </w:pPr>
            <w:r w:rsidRPr="001B2D0D">
              <w:rPr>
                <w:rFonts w:asciiTheme="majorHAnsi" w:eastAsia="Calibri" w:hAnsiTheme="majorHAnsi"/>
                <w:b/>
              </w:rPr>
              <w:t>THE LESSON IN ACTION</w:t>
            </w:r>
          </w:p>
        </w:tc>
      </w:tr>
      <w:tr w:rsidR="00A1749E" w:rsidRPr="001B2D0D" w14:paraId="0A1B9026" w14:textId="77777777" w:rsidTr="00F44031">
        <w:tc>
          <w:tcPr>
            <w:tcW w:w="5000" w:type="pct"/>
            <w:shd w:val="clear" w:color="auto" w:fill="FFF2CC"/>
          </w:tcPr>
          <w:p w14:paraId="00EC739A" w14:textId="77777777" w:rsidR="00A1749E" w:rsidRPr="001B2D0D" w:rsidRDefault="00A1749E" w:rsidP="00006731">
            <w:pPr>
              <w:pStyle w:val="Heading6"/>
              <w:rPr>
                <w:rFonts w:asciiTheme="majorHAnsi" w:eastAsia="Calibri" w:hAnsiTheme="majorHAnsi"/>
              </w:rPr>
            </w:pPr>
            <w:r w:rsidRPr="001B2D0D">
              <w:rPr>
                <w:rFonts w:asciiTheme="majorHAnsi" w:eastAsia="Calibri" w:hAnsiTheme="majorHAnsi"/>
              </w:rPr>
              <w:t>Lesson Opening</w:t>
            </w:r>
          </w:p>
        </w:tc>
      </w:tr>
      <w:tr w:rsidR="00A1749E" w:rsidRPr="001B2D0D" w14:paraId="5093D47C" w14:textId="77777777" w:rsidTr="00F44031">
        <w:tc>
          <w:tcPr>
            <w:tcW w:w="5000" w:type="pct"/>
          </w:tcPr>
          <w:p w14:paraId="5E75B3EE" w14:textId="77777777" w:rsidR="00A1749E" w:rsidRPr="001B2D0D" w:rsidRDefault="00A1749E" w:rsidP="00006731">
            <w:pPr>
              <w:pStyle w:val="Heading7nospace"/>
              <w:rPr>
                <w:rFonts w:asciiTheme="majorHAnsi" w:hAnsiTheme="majorHAnsi"/>
                <w:b/>
              </w:rPr>
            </w:pPr>
            <w:r w:rsidRPr="001B2D0D">
              <w:rPr>
                <w:rFonts w:asciiTheme="majorHAnsi" w:hAnsiTheme="majorHAnsi"/>
              </w:rPr>
              <w:t xml:space="preserve">Post and explain the lesson language objective: “Students will be able to ask questions about the model CEPA narrative using </w:t>
            </w:r>
            <w:r w:rsidRPr="001B2D0D">
              <w:rPr>
                <w:rFonts w:asciiTheme="majorHAnsi" w:hAnsiTheme="majorHAnsi"/>
                <w:i/>
              </w:rPr>
              <w:t>wh-</w:t>
            </w:r>
            <w:r w:rsidRPr="001B2D0D">
              <w:rPr>
                <w:rFonts w:asciiTheme="majorHAnsi" w:hAnsiTheme="majorHAnsi"/>
              </w:rPr>
              <w:t xml:space="preserve"> question words.” To promote student ownership and self-monitoring of learning, have students summarize and/or state the objective in their own words. At the end of the lesson, students can reflect on their learning in relation to the objective. </w:t>
            </w:r>
          </w:p>
          <w:p w14:paraId="6484AAA8" w14:textId="77777777" w:rsidR="00A1749E" w:rsidRPr="001B2D0D" w:rsidRDefault="00A1749E" w:rsidP="00006731">
            <w:pPr>
              <w:pStyle w:val="Heading7"/>
              <w:rPr>
                <w:rFonts w:asciiTheme="majorHAnsi" w:eastAsia="Calibri" w:hAnsiTheme="majorHAnsi"/>
                <w:b/>
              </w:rPr>
            </w:pPr>
            <w:r w:rsidRPr="001B2D0D">
              <w:rPr>
                <w:rFonts w:asciiTheme="majorHAnsi" w:hAnsiTheme="majorHAnsi"/>
              </w:rPr>
              <w:t>Review what has happened in the unit so far and what students will be learning and doing next. For example, say: “In this unit, we have learned a lot of language. We learned words to help us describe how we are feeling and how characters are feeling. We have read a number of stories and talked about how the characters felt. We also talked about why they felt that way. We learned pronouns and verbs. We also learned question words to ask and answer questions about peers and characters in the stories. Today we are going to start creating our own stories about a time we felt a strong emotion.”</w:t>
            </w:r>
          </w:p>
        </w:tc>
      </w:tr>
      <w:tr w:rsidR="00A1749E" w:rsidRPr="001B2D0D" w14:paraId="332D0404" w14:textId="77777777" w:rsidTr="00F44031">
        <w:tc>
          <w:tcPr>
            <w:tcW w:w="5000" w:type="pct"/>
            <w:shd w:val="clear" w:color="auto" w:fill="FFF2CC"/>
          </w:tcPr>
          <w:p w14:paraId="524B70A3" w14:textId="77777777" w:rsidR="00A1749E" w:rsidRPr="001B2D0D" w:rsidRDefault="00A1749E" w:rsidP="00006731">
            <w:pPr>
              <w:pStyle w:val="Heading6"/>
              <w:rPr>
                <w:rFonts w:asciiTheme="majorHAnsi" w:eastAsia="Calibri" w:hAnsiTheme="majorHAnsi"/>
              </w:rPr>
            </w:pPr>
            <w:r w:rsidRPr="001B2D0D">
              <w:rPr>
                <w:rFonts w:asciiTheme="majorHAnsi" w:eastAsia="Calibri" w:hAnsiTheme="majorHAnsi"/>
              </w:rPr>
              <w:t>During the Lesson</w:t>
            </w:r>
          </w:p>
        </w:tc>
      </w:tr>
      <w:tr w:rsidR="00A1749E" w:rsidRPr="001B2D0D" w14:paraId="0956E644" w14:textId="77777777" w:rsidTr="00F44031">
        <w:tc>
          <w:tcPr>
            <w:tcW w:w="5000" w:type="pct"/>
          </w:tcPr>
          <w:p w14:paraId="60FFEF62" w14:textId="77777777" w:rsidR="00A1749E" w:rsidRPr="001B2D0D" w:rsidRDefault="00A1749E" w:rsidP="00006731">
            <w:pPr>
              <w:pStyle w:val="Heading7nospace"/>
              <w:rPr>
                <w:rFonts w:asciiTheme="majorHAnsi" w:hAnsiTheme="majorHAnsi"/>
              </w:rPr>
            </w:pPr>
            <w:r w:rsidRPr="001B2D0D">
              <w:rPr>
                <w:rFonts w:asciiTheme="majorHAnsi" w:hAnsiTheme="majorHAnsi"/>
              </w:rPr>
              <w:t xml:space="preserve">Review some of the prior texts using the class-created anchor charts. Reinforce the idea of the sequence of events in the story by going over main events and sequencing them with </w:t>
            </w:r>
            <w:r w:rsidRPr="001B2D0D">
              <w:rPr>
                <w:rFonts w:asciiTheme="majorHAnsi" w:hAnsiTheme="majorHAnsi"/>
                <w:i/>
              </w:rPr>
              <w:t>first, next, then,</w:t>
            </w:r>
            <w:r w:rsidRPr="001B2D0D">
              <w:rPr>
                <w:rFonts w:asciiTheme="majorHAnsi" w:hAnsiTheme="majorHAnsi"/>
              </w:rPr>
              <w:t xml:space="preserve"> and </w:t>
            </w:r>
            <w:r w:rsidRPr="001B2D0D">
              <w:rPr>
                <w:rFonts w:asciiTheme="majorHAnsi" w:hAnsiTheme="majorHAnsi"/>
                <w:i/>
              </w:rPr>
              <w:t>finally.</w:t>
            </w:r>
            <w:r w:rsidRPr="001B2D0D">
              <w:rPr>
                <w:rFonts w:asciiTheme="majorHAnsi" w:hAnsiTheme="majorHAnsi"/>
              </w:rPr>
              <w:t xml:space="preserve"> Consider labeling the events with color-coded sequence words as a visual reinforcement of </w:t>
            </w:r>
            <w:r w:rsidRPr="001B2D0D">
              <w:rPr>
                <w:rFonts w:asciiTheme="majorHAnsi" w:hAnsiTheme="majorHAnsi"/>
                <w:i/>
              </w:rPr>
              <w:t xml:space="preserve">first, next, then, </w:t>
            </w:r>
            <w:r w:rsidRPr="001B2D0D">
              <w:rPr>
                <w:rFonts w:asciiTheme="majorHAnsi" w:hAnsiTheme="majorHAnsi"/>
              </w:rPr>
              <w:t xml:space="preserve">and </w:t>
            </w:r>
            <w:r w:rsidRPr="001B2D0D">
              <w:rPr>
                <w:rFonts w:asciiTheme="majorHAnsi" w:hAnsiTheme="majorHAnsi"/>
                <w:i/>
              </w:rPr>
              <w:t>finally.</w:t>
            </w:r>
          </w:p>
          <w:p w14:paraId="558F6BF3" w14:textId="77777777" w:rsidR="00A1749E" w:rsidRPr="001B2D0D" w:rsidRDefault="00A1749E" w:rsidP="00006731">
            <w:pPr>
              <w:pStyle w:val="Heading7"/>
              <w:rPr>
                <w:rFonts w:asciiTheme="majorHAnsi" w:hAnsiTheme="majorHAnsi"/>
              </w:rPr>
            </w:pPr>
            <w:r w:rsidRPr="001B2D0D">
              <w:rPr>
                <w:rFonts w:asciiTheme="majorHAnsi" w:hAnsiTheme="majorHAnsi"/>
              </w:rPr>
              <w:t xml:space="preserve">Explain how students can create their own narratives about a time when they experienced a strong emotion using the </w:t>
            </w:r>
            <w:hyperlink w:anchor="CEPARubric" w:history="1">
              <w:r w:rsidRPr="001B2D0D">
                <w:rPr>
                  <w:rStyle w:val="Hyperlink"/>
                </w:rPr>
                <w:t>CEPA Rubric</w:t>
              </w:r>
            </w:hyperlink>
            <w:r w:rsidRPr="001B2D0D">
              <w:rPr>
                <w:rFonts w:asciiTheme="majorHAnsi" w:hAnsiTheme="majorHAnsi"/>
              </w:rPr>
              <w:t xml:space="preserve">. </w:t>
            </w:r>
          </w:p>
          <w:p w14:paraId="7A2D31F3" w14:textId="77777777" w:rsidR="00A1749E" w:rsidRPr="001B2D0D" w:rsidRDefault="00A1749E" w:rsidP="00006731">
            <w:pPr>
              <w:pStyle w:val="Heading8"/>
              <w:rPr>
                <w:szCs w:val="22"/>
              </w:rPr>
            </w:pPr>
            <w:r w:rsidRPr="001B2D0D">
              <w:rPr>
                <w:szCs w:val="22"/>
              </w:rPr>
              <w:t xml:space="preserve">Highlight the key pieces that will be included in each narrative, such as: an image depicting a time the student felt a strong emotion; what happened first, next, and finally; and a description of how the student felt. </w:t>
            </w:r>
          </w:p>
          <w:p w14:paraId="32E22DF7" w14:textId="77777777" w:rsidR="00A1749E" w:rsidRPr="001B2D0D" w:rsidRDefault="00A1749E" w:rsidP="00006731">
            <w:pPr>
              <w:pStyle w:val="Heading8"/>
              <w:rPr>
                <w:szCs w:val="22"/>
              </w:rPr>
            </w:pPr>
            <w:r w:rsidRPr="001B2D0D">
              <w:rPr>
                <w:szCs w:val="22"/>
              </w:rPr>
              <w:t xml:space="preserve">Explain the steps they will take to create their own narratives. For example, say: “First, we will think about a time we felt a strong emotion. Next, we will create our images. We want to be very detailed with our images. Then, we will create our stories. You will write, type, or dictate your story to me. Finally, we will share our stories with a partner or a small group.” Give students a personal checklist with the steps or post them in an anchor chart for future reference. </w:t>
            </w:r>
          </w:p>
          <w:p w14:paraId="2A0A2BC8" w14:textId="77777777" w:rsidR="00A1749E" w:rsidRPr="001B2D0D" w:rsidRDefault="00A1749E" w:rsidP="00006731">
            <w:pPr>
              <w:pStyle w:val="Heading7"/>
              <w:rPr>
                <w:rFonts w:asciiTheme="majorHAnsi" w:hAnsiTheme="majorHAnsi"/>
              </w:rPr>
            </w:pPr>
            <w:r w:rsidRPr="001B2D0D">
              <w:rPr>
                <w:rFonts w:asciiTheme="majorHAnsi" w:hAnsiTheme="majorHAnsi"/>
              </w:rPr>
              <w:t xml:space="preserve">Model a sample narrative. </w:t>
            </w:r>
          </w:p>
          <w:p w14:paraId="633E6355" w14:textId="77777777" w:rsidR="00A1749E" w:rsidRPr="001B2D0D" w:rsidRDefault="00A1749E" w:rsidP="00006731">
            <w:pPr>
              <w:pStyle w:val="Heading8"/>
              <w:rPr>
                <w:szCs w:val="22"/>
              </w:rPr>
            </w:pPr>
            <w:r w:rsidRPr="001B2D0D">
              <w:rPr>
                <w:szCs w:val="22"/>
              </w:rPr>
              <w:t xml:space="preserve">Begin by modeling how to brainstorm ideas for creating a narrative. </w:t>
            </w:r>
          </w:p>
          <w:p w14:paraId="6B759F40" w14:textId="77777777" w:rsidR="00A1749E" w:rsidRPr="001B2D0D" w:rsidRDefault="00A1749E" w:rsidP="00006731">
            <w:pPr>
              <w:pStyle w:val="Heading8"/>
              <w:rPr>
                <w:szCs w:val="22"/>
              </w:rPr>
            </w:pPr>
            <w:r w:rsidRPr="001B2D0D">
              <w:rPr>
                <w:szCs w:val="22"/>
              </w:rPr>
              <w:t xml:space="preserve">Then model the process of creating images using a think-aloud to orally describe the image as you are creating it with the </w:t>
            </w:r>
            <w:hyperlink w:anchor="L12CEPAgraphorg" w:history="1">
              <w:r w:rsidRPr="001B2D0D">
                <w:rPr>
                  <w:rStyle w:val="Hyperlink"/>
                  <w:szCs w:val="22"/>
                </w:rPr>
                <w:t>CEPA graphic organizer</w:t>
              </w:r>
            </w:hyperlink>
            <w:r w:rsidRPr="001B2D0D">
              <w:rPr>
                <w:szCs w:val="22"/>
              </w:rPr>
              <w:t>. As you draw, remind students that in their images, they should include as many details as possible to give classmates context clues about what happens in the story. Instructional tips for CEPA model design:</w:t>
            </w:r>
          </w:p>
          <w:p w14:paraId="1A6B3F42" w14:textId="77777777" w:rsidR="0093564E" w:rsidRDefault="00A1749E">
            <w:pPr>
              <w:pStyle w:val="ListContinue2"/>
              <w:numPr>
                <w:ilvl w:val="0"/>
                <w:numId w:val="691"/>
              </w:numPr>
              <w:ind w:left="1080"/>
              <w:rPr>
                <w:rFonts w:asciiTheme="majorHAnsi" w:hAnsiTheme="majorHAnsi"/>
              </w:rPr>
            </w:pPr>
            <w:r w:rsidRPr="001B2D0D">
              <w:rPr>
                <w:rFonts w:asciiTheme="majorHAnsi" w:hAnsiTheme="majorHAnsi"/>
              </w:rPr>
              <w:t xml:space="preserve">Focus on using </w:t>
            </w:r>
            <w:r w:rsidRPr="001B2D0D">
              <w:rPr>
                <w:rFonts w:asciiTheme="majorHAnsi" w:hAnsiTheme="majorHAnsi"/>
                <w:i/>
              </w:rPr>
              <w:t>first, next</w:t>
            </w:r>
            <w:r w:rsidRPr="001B2D0D">
              <w:rPr>
                <w:rFonts w:asciiTheme="majorHAnsi" w:hAnsiTheme="majorHAnsi"/>
              </w:rPr>
              <w:t xml:space="preserve">, and </w:t>
            </w:r>
            <w:r w:rsidRPr="001B2D0D">
              <w:rPr>
                <w:rFonts w:asciiTheme="majorHAnsi" w:hAnsiTheme="majorHAnsi"/>
                <w:i/>
              </w:rPr>
              <w:t>finally</w:t>
            </w:r>
            <w:r w:rsidRPr="001B2D0D">
              <w:rPr>
                <w:rFonts w:asciiTheme="majorHAnsi" w:hAnsiTheme="majorHAnsi"/>
              </w:rPr>
              <w:t xml:space="preserve">, unless students are fairly comfortable with sequencing language. If so, include </w:t>
            </w:r>
            <w:r w:rsidRPr="001B2D0D">
              <w:rPr>
                <w:rFonts w:asciiTheme="majorHAnsi" w:hAnsiTheme="majorHAnsi"/>
                <w:i/>
              </w:rPr>
              <w:t>then.</w:t>
            </w:r>
          </w:p>
          <w:p w14:paraId="1F6674C3" w14:textId="77777777" w:rsidR="0093564E" w:rsidRDefault="00A1749E">
            <w:pPr>
              <w:pStyle w:val="ListContinue2"/>
              <w:numPr>
                <w:ilvl w:val="0"/>
                <w:numId w:val="691"/>
              </w:numPr>
              <w:ind w:left="1080"/>
              <w:rPr>
                <w:rFonts w:asciiTheme="majorHAnsi" w:hAnsiTheme="majorHAnsi"/>
              </w:rPr>
            </w:pPr>
            <w:r w:rsidRPr="001B2D0D">
              <w:rPr>
                <w:rFonts w:asciiTheme="majorHAnsi" w:hAnsiTheme="majorHAnsi"/>
              </w:rPr>
              <w:t>You may wish to have students create one image or three images for their CEPA. Design the model CEPA based on how many images you want the students to use in their narratives.</w:t>
            </w:r>
          </w:p>
          <w:p w14:paraId="389A0FA4" w14:textId="77777777" w:rsidR="00A1749E" w:rsidRPr="001B2D0D" w:rsidRDefault="00A1749E" w:rsidP="00006731">
            <w:pPr>
              <w:pStyle w:val="Heading8"/>
              <w:rPr>
                <w:rFonts w:eastAsia="Calibri"/>
                <w:b/>
                <w:szCs w:val="22"/>
              </w:rPr>
            </w:pPr>
            <w:r w:rsidRPr="001B2D0D">
              <w:rPr>
                <w:szCs w:val="22"/>
              </w:rPr>
              <w:t xml:space="preserve">Give time to ask questions about the model CEPA using question frames as needed. </w:t>
            </w:r>
          </w:p>
        </w:tc>
      </w:tr>
      <w:tr w:rsidR="00A1749E" w:rsidRPr="001B2D0D" w14:paraId="6F03035B" w14:textId="77777777" w:rsidTr="00F44031">
        <w:tc>
          <w:tcPr>
            <w:tcW w:w="5000" w:type="pct"/>
            <w:shd w:val="clear" w:color="auto" w:fill="FFF2CC"/>
          </w:tcPr>
          <w:p w14:paraId="65CC7074" w14:textId="77777777" w:rsidR="00A1749E" w:rsidRPr="001B2D0D" w:rsidRDefault="00A1749E" w:rsidP="00006731">
            <w:pPr>
              <w:pStyle w:val="Heading6"/>
              <w:rPr>
                <w:rFonts w:asciiTheme="majorHAnsi" w:eastAsia="Calibri" w:hAnsiTheme="majorHAnsi"/>
              </w:rPr>
            </w:pPr>
            <w:r w:rsidRPr="001B2D0D">
              <w:rPr>
                <w:rFonts w:asciiTheme="majorHAnsi" w:eastAsia="Calibri" w:hAnsiTheme="majorHAnsi"/>
              </w:rPr>
              <w:t>Lesson Closing</w:t>
            </w:r>
          </w:p>
        </w:tc>
      </w:tr>
      <w:tr w:rsidR="00A1749E" w:rsidRPr="001B2D0D" w14:paraId="046E31FD" w14:textId="77777777" w:rsidTr="00F44031">
        <w:tc>
          <w:tcPr>
            <w:tcW w:w="5000" w:type="pct"/>
          </w:tcPr>
          <w:p w14:paraId="61A4A581" w14:textId="77777777" w:rsidR="00A1749E" w:rsidRPr="001B2D0D" w:rsidRDefault="00A1749E" w:rsidP="00006731">
            <w:pPr>
              <w:pStyle w:val="Heading7nospace"/>
              <w:rPr>
                <w:rFonts w:asciiTheme="majorHAnsi" w:eastAsia="Calibri" w:hAnsiTheme="majorHAnsi"/>
                <w:b/>
              </w:rPr>
            </w:pPr>
            <w:r w:rsidRPr="001B2D0D">
              <w:rPr>
                <w:rFonts w:asciiTheme="majorHAnsi" w:hAnsiTheme="majorHAnsi"/>
              </w:rPr>
              <w:t>As a</w:t>
            </w:r>
            <w:r w:rsidR="00F44031">
              <w:rPr>
                <w:rFonts w:asciiTheme="majorHAnsi" w:hAnsiTheme="majorHAnsi"/>
              </w:rPr>
              <w:t>n exit</w:t>
            </w:r>
            <w:r w:rsidRPr="001B2D0D">
              <w:rPr>
                <w:rFonts w:asciiTheme="majorHAnsi" w:hAnsiTheme="majorHAnsi"/>
              </w:rPr>
              <w:t xml:space="preserve"> </w:t>
            </w:r>
            <w:r w:rsidR="00F44031">
              <w:rPr>
                <w:rFonts w:asciiTheme="majorHAnsi" w:hAnsiTheme="majorHAnsi"/>
              </w:rPr>
              <w:t>ticket</w:t>
            </w:r>
            <w:r w:rsidRPr="001B2D0D">
              <w:rPr>
                <w:rFonts w:asciiTheme="majorHAnsi" w:hAnsiTheme="majorHAnsi"/>
              </w:rPr>
              <w:t xml:space="preserve">, have students orally discuss with a partner the steps needed to create their CEPA. Use this as a formative assessment of students’ understanding of the expectations for the CEPA. </w:t>
            </w:r>
          </w:p>
        </w:tc>
      </w:tr>
    </w:tbl>
    <w:p w14:paraId="12806E83" w14:textId="77777777" w:rsidR="00A1749E" w:rsidRPr="001B2D0D" w:rsidRDefault="00A1749E" w:rsidP="00A1749E">
      <w:pPr>
        <w:contextualSpacing/>
        <w:rPr>
          <w:rFonts w:eastAsia="Calibri"/>
          <w:b/>
          <w:szCs w:val="20"/>
        </w:rPr>
      </w:pPr>
    </w:p>
    <w:p w14:paraId="641C4286" w14:textId="77777777" w:rsidR="00006731" w:rsidRPr="001B2D0D" w:rsidRDefault="00006731">
      <w:pPr>
        <w:rPr>
          <w:rFonts w:eastAsia="Calibri"/>
          <w:b/>
          <w:szCs w:val="20"/>
        </w:rPr>
      </w:pPr>
      <w:r w:rsidRPr="001B2D0D">
        <w:rPr>
          <w:rFonts w:eastAsia="Calibri"/>
          <w:b/>
          <w:szCs w:val="20"/>
        </w:rPr>
        <w:br w:type="page"/>
      </w:r>
    </w:p>
    <w:p w14:paraId="2B30EB98" w14:textId="77777777" w:rsidR="00006731" w:rsidRDefault="00A1749E" w:rsidP="001B2D0D">
      <w:pPr>
        <w:pStyle w:val="LessonResourceshead"/>
      </w:pPr>
      <w:r>
        <w:t xml:space="preserve">Lesson 12 </w:t>
      </w:r>
      <w:r w:rsidRPr="009C65BD">
        <w:t>Resources</w:t>
      </w:r>
    </w:p>
    <w:p w14:paraId="0ECAE2B0" w14:textId="77777777" w:rsidR="00A1749E" w:rsidRPr="009C65BD" w:rsidRDefault="00A1749E" w:rsidP="001B2D0D">
      <w:pPr>
        <w:rPr>
          <w:rFonts w:eastAsia="Calibri"/>
        </w:rPr>
      </w:pPr>
    </w:p>
    <w:p w14:paraId="186743D2" w14:textId="77777777" w:rsidR="00A1749E" w:rsidRPr="00F44031" w:rsidRDefault="000A5B81" w:rsidP="00A1749E">
      <w:pPr>
        <w:pStyle w:val="ListParagraph"/>
        <w:numPr>
          <w:ilvl w:val="0"/>
          <w:numId w:val="617"/>
        </w:numPr>
        <w:rPr>
          <w:rFonts w:asciiTheme="majorHAnsi" w:hAnsiTheme="majorHAnsi"/>
        </w:rPr>
      </w:pPr>
      <w:r w:rsidRPr="000A5B81">
        <w:rPr>
          <w:rFonts w:asciiTheme="majorHAnsi" w:hAnsiTheme="majorHAnsi"/>
        </w:rPr>
        <w:t xml:space="preserve">CEPA graphic organizers </w:t>
      </w:r>
      <w:r w:rsidRPr="000A5B81">
        <w:rPr>
          <w:rFonts w:asciiTheme="majorHAnsi" w:hAnsiTheme="majorHAnsi"/>
          <w:b/>
        </w:rPr>
        <w:t>(</w:t>
      </w:r>
      <w:hyperlink w:anchor="L12CEPAgraphorg" w:history="1">
        <w:r w:rsidRPr="000A5B81">
          <w:rPr>
            <w:rStyle w:val="Hyperlink"/>
            <w:b/>
          </w:rPr>
          <w:t>available below</w:t>
        </w:r>
      </w:hyperlink>
      <w:r w:rsidRPr="000A5B81">
        <w:rPr>
          <w:rFonts w:asciiTheme="majorHAnsi" w:hAnsiTheme="majorHAnsi"/>
          <w:b/>
        </w:rPr>
        <w:t>)</w:t>
      </w:r>
    </w:p>
    <w:p w14:paraId="4CA18683" w14:textId="77777777" w:rsidR="00A1749E" w:rsidRPr="00F44031" w:rsidRDefault="000A5B81" w:rsidP="000B36DF">
      <w:pPr>
        <w:pStyle w:val="ListParagraph"/>
        <w:numPr>
          <w:ilvl w:val="0"/>
          <w:numId w:val="617"/>
        </w:numPr>
        <w:rPr>
          <w:rFonts w:asciiTheme="majorHAnsi" w:eastAsiaTheme="minorHAnsi" w:hAnsiTheme="majorHAnsi"/>
        </w:rPr>
      </w:pPr>
      <w:r w:rsidRPr="000A5B81">
        <w:rPr>
          <w:rFonts w:asciiTheme="majorHAnsi" w:eastAsiaTheme="minorHAnsi" w:hAnsiTheme="majorHAnsi" w:cstheme="minorBidi"/>
        </w:rPr>
        <w:t xml:space="preserve">Resources from previous lessons (anchor charts, </w:t>
      </w:r>
      <w:hyperlink w:anchor="L1emotionscards" w:history="1">
        <w:r w:rsidRPr="00484EDE">
          <w:rPr>
            <w:rStyle w:val="Hyperlink"/>
            <w:rFonts w:eastAsiaTheme="minorHAnsi" w:cstheme="minorBidi"/>
            <w:b/>
          </w:rPr>
          <w:t>emotions</w:t>
        </w:r>
      </w:hyperlink>
      <w:r w:rsidRPr="000A5B81">
        <w:rPr>
          <w:rFonts w:asciiTheme="majorHAnsi" w:eastAsiaTheme="minorHAnsi" w:hAnsiTheme="majorHAnsi" w:cstheme="minorBidi"/>
        </w:rPr>
        <w:t xml:space="preserve"> and </w:t>
      </w:r>
      <w:hyperlink w:anchor="L4pronouncards" w:history="1">
        <w:r w:rsidRPr="00484EDE">
          <w:rPr>
            <w:rStyle w:val="Hyperlink"/>
            <w:rFonts w:eastAsiaTheme="minorHAnsi" w:cstheme="minorBidi"/>
            <w:b/>
          </w:rPr>
          <w:t>pronoun</w:t>
        </w:r>
      </w:hyperlink>
      <w:r w:rsidRPr="000A5B81">
        <w:rPr>
          <w:rFonts w:asciiTheme="majorHAnsi" w:eastAsiaTheme="minorHAnsi" w:hAnsiTheme="majorHAnsi" w:cstheme="minorBidi"/>
        </w:rPr>
        <w:t xml:space="preserve"> cards, texts, etc.)</w:t>
      </w:r>
    </w:p>
    <w:p w14:paraId="6BB22468" w14:textId="77777777" w:rsidR="00A1749E" w:rsidRPr="001B2D0D" w:rsidRDefault="00A1749E" w:rsidP="00A1749E">
      <w:pPr>
        <w:contextualSpacing/>
        <w:rPr>
          <w:rFonts w:asciiTheme="majorHAnsi" w:eastAsiaTheme="minorHAnsi" w:hAnsiTheme="majorHAnsi" w:cstheme="minorBidi"/>
          <w:b/>
          <w:sz w:val="24"/>
          <w:szCs w:val="24"/>
        </w:rPr>
      </w:pPr>
    </w:p>
    <w:p w14:paraId="2C2B9B4D" w14:textId="77777777" w:rsidR="00006731" w:rsidRDefault="00006731">
      <w:pPr>
        <w:rPr>
          <w:b/>
          <w:sz w:val="24"/>
          <w:szCs w:val="24"/>
        </w:rPr>
      </w:pPr>
      <w:r>
        <w:rPr>
          <w:b/>
          <w:sz w:val="24"/>
          <w:szCs w:val="24"/>
        </w:rPr>
        <w:br w:type="page"/>
      </w:r>
    </w:p>
    <w:p w14:paraId="1FF193A5" w14:textId="77777777" w:rsidR="0093564E" w:rsidRDefault="00A1749E">
      <w:pPr>
        <w:pStyle w:val="LessonResourcessubhead"/>
      </w:pPr>
      <w:bookmarkStart w:id="38" w:name="L12CEPAgraphorg"/>
      <w:bookmarkEnd w:id="38"/>
      <w:r w:rsidRPr="0006121C">
        <w:t>CEPA Graphic Organizers</w:t>
      </w:r>
    </w:p>
    <w:p w14:paraId="11B9DD09" w14:textId="77777777" w:rsidR="0093564E" w:rsidRDefault="00A1749E">
      <w:pPr>
        <w:pStyle w:val="ListParagraph"/>
        <w:numPr>
          <w:ilvl w:val="0"/>
          <w:numId w:val="629"/>
        </w:numPr>
        <w:ind w:left="360"/>
        <w:rPr>
          <w:b/>
          <w:sz w:val="24"/>
          <w:szCs w:val="24"/>
        </w:rPr>
      </w:pPr>
      <w:r>
        <w:rPr>
          <w:b/>
          <w:sz w:val="24"/>
          <w:szCs w:val="24"/>
        </w:rPr>
        <w:t>Three-</w:t>
      </w:r>
      <w:r w:rsidRPr="00F62D55">
        <w:rPr>
          <w:b/>
          <w:sz w:val="24"/>
          <w:szCs w:val="24"/>
        </w:rPr>
        <w:t>Image Organizer</w:t>
      </w:r>
    </w:p>
    <w:p w14:paraId="22616FAC" w14:textId="77777777" w:rsidR="00A1749E" w:rsidRPr="00F62D55" w:rsidRDefault="00A1749E" w:rsidP="00A1749E">
      <w:pPr>
        <w:rPr>
          <w:b/>
          <w:sz w:val="24"/>
          <w:szCs w:val="24"/>
        </w:rPr>
      </w:pPr>
    </w:p>
    <w:p w14:paraId="0F05E551" w14:textId="77777777" w:rsidR="00A1749E" w:rsidRPr="00E2346C" w:rsidRDefault="000A5B81" w:rsidP="00A1749E">
      <w:pPr>
        <w:contextualSpacing/>
      </w:pPr>
      <w:r w:rsidRPr="000A5B81">
        <w:t>Name: ___________________________________________________________________</w:t>
      </w:r>
    </w:p>
    <w:p w14:paraId="703B0101" w14:textId="77777777" w:rsidR="00A1749E" w:rsidRPr="0006121C" w:rsidRDefault="00A1749E" w:rsidP="00A1749E">
      <w:pPr>
        <w:contextualSpacing/>
        <w:rPr>
          <w:b/>
          <w:sz w:val="24"/>
          <w:szCs w:val="24"/>
        </w:rPr>
      </w:pPr>
    </w:p>
    <w:tbl>
      <w:tblPr>
        <w:tblW w:w="0" w:type="auto"/>
        <w:tblLook w:val="04A0" w:firstRow="1" w:lastRow="0" w:firstColumn="1" w:lastColumn="0" w:noHBand="0" w:noVBand="1"/>
      </w:tblPr>
      <w:tblGrid>
        <w:gridCol w:w="12685"/>
      </w:tblGrid>
      <w:tr w:rsidR="00A1749E" w:rsidRPr="006313AB" w14:paraId="59C79C9D" w14:textId="77777777" w:rsidTr="00694334">
        <w:tc>
          <w:tcPr>
            <w:tcW w:w="12685" w:type="dxa"/>
          </w:tcPr>
          <w:p w14:paraId="22A2867D" w14:textId="77777777" w:rsidR="00A1749E" w:rsidRPr="006313AB" w:rsidRDefault="00A1749E" w:rsidP="00A1749E">
            <w:pPr>
              <w:contextualSpacing/>
              <w:rPr>
                <w:sz w:val="36"/>
                <w:szCs w:val="36"/>
              </w:rPr>
            </w:pPr>
            <w:r w:rsidRPr="006313AB">
              <w:rPr>
                <w:sz w:val="36"/>
                <w:szCs w:val="36"/>
              </w:rPr>
              <w:t>Picture:</w:t>
            </w:r>
          </w:p>
          <w:p w14:paraId="500E3E74" w14:textId="77777777" w:rsidR="00A1749E" w:rsidRPr="006313AB" w:rsidRDefault="00A1749E" w:rsidP="00A1749E">
            <w:pPr>
              <w:contextualSpacing/>
              <w:rPr>
                <w:sz w:val="36"/>
                <w:szCs w:val="36"/>
              </w:rPr>
            </w:pPr>
          </w:p>
          <w:p w14:paraId="4D7EC833" w14:textId="77777777" w:rsidR="00A1749E" w:rsidRDefault="00A1749E" w:rsidP="00A1749E">
            <w:pPr>
              <w:contextualSpacing/>
              <w:rPr>
                <w:sz w:val="36"/>
                <w:szCs w:val="36"/>
              </w:rPr>
            </w:pPr>
          </w:p>
          <w:p w14:paraId="13D32120" w14:textId="77777777" w:rsidR="00A1749E" w:rsidRPr="006313AB" w:rsidRDefault="00A1749E" w:rsidP="00A1749E">
            <w:pPr>
              <w:contextualSpacing/>
              <w:rPr>
                <w:sz w:val="36"/>
                <w:szCs w:val="36"/>
              </w:rPr>
            </w:pPr>
          </w:p>
          <w:p w14:paraId="25AA7EE0" w14:textId="77777777" w:rsidR="00A1749E" w:rsidRDefault="00A1749E" w:rsidP="00A1749E">
            <w:pPr>
              <w:contextualSpacing/>
              <w:rPr>
                <w:sz w:val="36"/>
                <w:szCs w:val="36"/>
              </w:rPr>
            </w:pPr>
          </w:p>
          <w:p w14:paraId="18D21E56" w14:textId="77777777" w:rsidR="00A1749E" w:rsidRPr="006313AB" w:rsidRDefault="00A1749E" w:rsidP="00A1749E">
            <w:pPr>
              <w:contextualSpacing/>
              <w:rPr>
                <w:sz w:val="36"/>
                <w:szCs w:val="36"/>
              </w:rPr>
            </w:pPr>
          </w:p>
          <w:p w14:paraId="4FE27D3E" w14:textId="77777777" w:rsidR="00A1749E" w:rsidRPr="006313AB" w:rsidRDefault="00A1749E" w:rsidP="00A1749E">
            <w:pPr>
              <w:contextualSpacing/>
              <w:rPr>
                <w:sz w:val="36"/>
                <w:szCs w:val="36"/>
              </w:rPr>
            </w:pPr>
          </w:p>
          <w:p w14:paraId="3EEB8F9C" w14:textId="77777777" w:rsidR="00A1749E" w:rsidRPr="006313AB" w:rsidRDefault="00A1749E" w:rsidP="00A1749E">
            <w:pPr>
              <w:contextualSpacing/>
              <w:rPr>
                <w:sz w:val="36"/>
                <w:szCs w:val="36"/>
              </w:rPr>
            </w:pPr>
            <w:r w:rsidRPr="006313AB">
              <w:rPr>
                <w:sz w:val="36"/>
                <w:szCs w:val="36"/>
              </w:rPr>
              <w:t>First,</w:t>
            </w:r>
            <w:r w:rsidR="006D25DC">
              <w:rPr>
                <w:sz w:val="36"/>
                <w:szCs w:val="36"/>
              </w:rPr>
              <w:t xml:space="preserve"> </w:t>
            </w:r>
            <w:r w:rsidRPr="006313AB">
              <w:rPr>
                <w:sz w:val="36"/>
                <w:szCs w:val="36"/>
              </w:rPr>
              <w:t>_____________________________________________________________________________________</w:t>
            </w:r>
          </w:p>
          <w:p w14:paraId="6DF13693" w14:textId="77777777" w:rsidR="00A1749E" w:rsidRPr="006313AB" w:rsidRDefault="00A1749E" w:rsidP="00A1749E">
            <w:pPr>
              <w:contextualSpacing/>
              <w:rPr>
                <w:sz w:val="36"/>
                <w:szCs w:val="36"/>
              </w:rPr>
            </w:pPr>
          </w:p>
        </w:tc>
      </w:tr>
      <w:tr w:rsidR="00A1749E" w:rsidRPr="006313AB" w14:paraId="168A6C27" w14:textId="77777777" w:rsidTr="00694334">
        <w:tc>
          <w:tcPr>
            <w:tcW w:w="12685" w:type="dxa"/>
          </w:tcPr>
          <w:p w14:paraId="59D00C93" w14:textId="77777777" w:rsidR="00A1749E" w:rsidRPr="006313AB" w:rsidRDefault="00A1749E" w:rsidP="00A1749E">
            <w:pPr>
              <w:contextualSpacing/>
              <w:rPr>
                <w:sz w:val="36"/>
                <w:szCs w:val="36"/>
              </w:rPr>
            </w:pPr>
            <w:r w:rsidRPr="006313AB">
              <w:rPr>
                <w:sz w:val="36"/>
                <w:szCs w:val="36"/>
              </w:rPr>
              <w:t>Picture:</w:t>
            </w:r>
          </w:p>
          <w:p w14:paraId="1D7F3F91" w14:textId="77777777" w:rsidR="00A1749E" w:rsidRPr="006313AB" w:rsidRDefault="00A1749E" w:rsidP="00A1749E">
            <w:pPr>
              <w:contextualSpacing/>
              <w:rPr>
                <w:sz w:val="36"/>
                <w:szCs w:val="36"/>
              </w:rPr>
            </w:pPr>
          </w:p>
          <w:p w14:paraId="35B66130" w14:textId="77777777" w:rsidR="00A1749E" w:rsidRPr="006313AB" w:rsidRDefault="00A1749E" w:rsidP="00A1749E">
            <w:pPr>
              <w:contextualSpacing/>
              <w:rPr>
                <w:sz w:val="36"/>
                <w:szCs w:val="36"/>
              </w:rPr>
            </w:pPr>
          </w:p>
          <w:p w14:paraId="30BB3B2A" w14:textId="77777777" w:rsidR="00A1749E" w:rsidRPr="006313AB" w:rsidRDefault="00A1749E" w:rsidP="00A1749E">
            <w:pPr>
              <w:contextualSpacing/>
              <w:rPr>
                <w:sz w:val="36"/>
                <w:szCs w:val="36"/>
              </w:rPr>
            </w:pPr>
          </w:p>
          <w:p w14:paraId="19D99419" w14:textId="77777777" w:rsidR="00A1749E" w:rsidRPr="006313AB" w:rsidRDefault="00A1749E" w:rsidP="00A1749E">
            <w:pPr>
              <w:contextualSpacing/>
              <w:rPr>
                <w:sz w:val="36"/>
                <w:szCs w:val="36"/>
              </w:rPr>
            </w:pPr>
          </w:p>
          <w:p w14:paraId="4B1354C1" w14:textId="77777777" w:rsidR="00A1749E" w:rsidRPr="006313AB" w:rsidRDefault="00A1749E" w:rsidP="00A1749E">
            <w:pPr>
              <w:contextualSpacing/>
              <w:rPr>
                <w:sz w:val="36"/>
                <w:szCs w:val="36"/>
              </w:rPr>
            </w:pPr>
          </w:p>
          <w:p w14:paraId="3FA74981" w14:textId="77777777" w:rsidR="00A1749E" w:rsidRPr="006313AB" w:rsidRDefault="00A1749E" w:rsidP="00A1749E">
            <w:pPr>
              <w:contextualSpacing/>
              <w:rPr>
                <w:sz w:val="36"/>
                <w:szCs w:val="36"/>
              </w:rPr>
            </w:pPr>
          </w:p>
          <w:p w14:paraId="0FBBA817" w14:textId="77777777" w:rsidR="00A1749E" w:rsidRPr="006313AB" w:rsidRDefault="00A1749E" w:rsidP="00A1749E">
            <w:pPr>
              <w:contextualSpacing/>
              <w:rPr>
                <w:sz w:val="36"/>
                <w:szCs w:val="36"/>
              </w:rPr>
            </w:pPr>
            <w:r w:rsidRPr="006313AB">
              <w:rPr>
                <w:sz w:val="36"/>
                <w:szCs w:val="36"/>
              </w:rPr>
              <w:t>Next,</w:t>
            </w:r>
            <w:r w:rsidR="006D25DC">
              <w:rPr>
                <w:sz w:val="36"/>
                <w:szCs w:val="36"/>
              </w:rPr>
              <w:t xml:space="preserve"> </w:t>
            </w:r>
            <w:r w:rsidRPr="006313AB">
              <w:rPr>
                <w:sz w:val="36"/>
                <w:szCs w:val="36"/>
              </w:rPr>
              <w:t>_____________________________________________________________________________________</w:t>
            </w:r>
          </w:p>
          <w:p w14:paraId="2D2C461C" w14:textId="77777777" w:rsidR="00A1749E" w:rsidRPr="006313AB" w:rsidRDefault="00A1749E" w:rsidP="00A1749E">
            <w:pPr>
              <w:contextualSpacing/>
              <w:rPr>
                <w:sz w:val="36"/>
                <w:szCs w:val="36"/>
              </w:rPr>
            </w:pPr>
          </w:p>
        </w:tc>
      </w:tr>
      <w:tr w:rsidR="00A1749E" w:rsidRPr="006313AB" w14:paraId="154ABE13" w14:textId="77777777" w:rsidTr="00694334">
        <w:tc>
          <w:tcPr>
            <w:tcW w:w="12685" w:type="dxa"/>
          </w:tcPr>
          <w:p w14:paraId="5763CEB0" w14:textId="77777777" w:rsidR="00A1749E" w:rsidRPr="006313AB" w:rsidRDefault="00A1749E" w:rsidP="00A1749E">
            <w:pPr>
              <w:contextualSpacing/>
              <w:rPr>
                <w:sz w:val="36"/>
                <w:szCs w:val="36"/>
              </w:rPr>
            </w:pPr>
            <w:r w:rsidRPr="006313AB">
              <w:rPr>
                <w:sz w:val="36"/>
                <w:szCs w:val="36"/>
              </w:rPr>
              <w:t>Picture:</w:t>
            </w:r>
          </w:p>
          <w:p w14:paraId="2AFD0A75" w14:textId="77777777" w:rsidR="00A1749E" w:rsidRPr="006313AB" w:rsidRDefault="00A1749E" w:rsidP="00A1749E">
            <w:pPr>
              <w:contextualSpacing/>
              <w:rPr>
                <w:sz w:val="36"/>
                <w:szCs w:val="36"/>
              </w:rPr>
            </w:pPr>
          </w:p>
          <w:p w14:paraId="48870026" w14:textId="77777777" w:rsidR="00A1749E" w:rsidRPr="006313AB" w:rsidRDefault="00A1749E" w:rsidP="00A1749E">
            <w:pPr>
              <w:contextualSpacing/>
              <w:rPr>
                <w:sz w:val="36"/>
                <w:szCs w:val="36"/>
              </w:rPr>
            </w:pPr>
          </w:p>
          <w:p w14:paraId="7E1D7CE1" w14:textId="77777777" w:rsidR="00A1749E" w:rsidRPr="006313AB" w:rsidRDefault="00A1749E" w:rsidP="00A1749E">
            <w:pPr>
              <w:contextualSpacing/>
              <w:rPr>
                <w:sz w:val="36"/>
                <w:szCs w:val="36"/>
              </w:rPr>
            </w:pPr>
          </w:p>
          <w:p w14:paraId="4C4CC417" w14:textId="77777777" w:rsidR="00A1749E" w:rsidRPr="006313AB" w:rsidRDefault="00A1749E" w:rsidP="00A1749E">
            <w:pPr>
              <w:contextualSpacing/>
              <w:rPr>
                <w:sz w:val="36"/>
                <w:szCs w:val="36"/>
              </w:rPr>
            </w:pPr>
          </w:p>
          <w:p w14:paraId="380B860A" w14:textId="77777777" w:rsidR="00A1749E" w:rsidRPr="006313AB" w:rsidRDefault="00A1749E" w:rsidP="00A1749E">
            <w:pPr>
              <w:contextualSpacing/>
              <w:rPr>
                <w:sz w:val="36"/>
                <w:szCs w:val="36"/>
              </w:rPr>
            </w:pPr>
          </w:p>
          <w:p w14:paraId="2D2205C0" w14:textId="77777777" w:rsidR="00A1749E" w:rsidRPr="006313AB" w:rsidRDefault="00A1749E" w:rsidP="00A1749E">
            <w:pPr>
              <w:contextualSpacing/>
              <w:rPr>
                <w:sz w:val="36"/>
                <w:szCs w:val="36"/>
              </w:rPr>
            </w:pPr>
          </w:p>
          <w:p w14:paraId="0D43619B" w14:textId="77777777" w:rsidR="00A1749E" w:rsidRPr="006313AB" w:rsidRDefault="00A1749E" w:rsidP="00A1749E">
            <w:pPr>
              <w:contextualSpacing/>
              <w:rPr>
                <w:sz w:val="36"/>
                <w:szCs w:val="36"/>
              </w:rPr>
            </w:pPr>
          </w:p>
          <w:p w14:paraId="6D043C64" w14:textId="77777777" w:rsidR="00A1749E" w:rsidRPr="006313AB" w:rsidRDefault="00A1749E" w:rsidP="00A1749E">
            <w:pPr>
              <w:contextualSpacing/>
              <w:rPr>
                <w:sz w:val="36"/>
                <w:szCs w:val="36"/>
              </w:rPr>
            </w:pPr>
            <w:r w:rsidRPr="006313AB">
              <w:rPr>
                <w:sz w:val="36"/>
                <w:szCs w:val="36"/>
              </w:rPr>
              <w:t>Finally,</w:t>
            </w:r>
            <w:r w:rsidR="006D25DC">
              <w:rPr>
                <w:sz w:val="36"/>
                <w:szCs w:val="36"/>
              </w:rPr>
              <w:t xml:space="preserve"> </w:t>
            </w:r>
            <w:r w:rsidRPr="006313AB">
              <w:rPr>
                <w:sz w:val="36"/>
                <w:szCs w:val="36"/>
              </w:rPr>
              <w:t>_____________________________________________________________________________________</w:t>
            </w:r>
          </w:p>
          <w:p w14:paraId="568DB44C" w14:textId="77777777" w:rsidR="00A1749E" w:rsidRPr="006313AB" w:rsidRDefault="00A1749E" w:rsidP="00A1749E">
            <w:pPr>
              <w:contextualSpacing/>
              <w:rPr>
                <w:sz w:val="36"/>
                <w:szCs w:val="36"/>
              </w:rPr>
            </w:pPr>
          </w:p>
        </w:tc>
      </w:tr>
    </w:tbl>
    <w:p w14:paraId="6F6A990B" w14:textId="77777777" w:rsidR="00A1749E" w:rsidRPr="009C65BD" w:rsidRDefault="00A1749E" w:rsidP="00A1749E">
      <w:pPr>
        <w:contextualSpacing/>
        <w:rPr>
          <w:b/>
          <w:sz w:val="32"/>
          <w:szCs w:val="32"/>
        </w:rPr>
      </w:pPr>
    </w:p>
    <w:p w14:paraId="677E3966" w14:textId="77777777" w:rsidR="00E2346C" w:rsidRDefault="00E2346C" w:rsidP="00A1749E">
      <w:pPr>
        <w:rPr>
          <w:rFonts w:eastAsiaTheme="minorHAnsi"/>
        </w:rPr>
      </w:pPr>
    </w:p>
    <w:p w14:paraId="706CE860" w14:textId="77777777" w:rsidR="00E2346C" w:rsidRDefault="00E2346C" w:rsidP="00A1749E">
      <w:pPr>
        <w:rPr>
          <w:rFonts w:eastAsiaTheme="minorHAnsi"/>
        </w:rPr>
      </w:pPr>
    </w:p>
    <w:p w14:paraId="1D1BA16A" w14:textId="77777777" w:rsidR="00E2346C" w:rsidRDefault="00E2346C" w:rsidP="00A1749E">
      <w:pPr>
        <w:rPr>
          <w:rFonts w:eastAsiaTheme="minorHAnsi"/>
        </w:rPr>
      </w:pPr>
    </w:p>
    <w:p w14:paraId="480C20C5" w14:textId="77777777" w:rsidR="00E2346C" w:rsidRDefault="00E2346C" w:rsidP="00A1749E">
      <w:pPr>
        <w:rPr>
          <w:rFonts w:eastAsiaTheme="minorHAnsi"/>
        </w:rPr>
      </w:pPr>
    </w:p>
    <w:p w14:paraId="1452076D" w14:textId="77777777" w:rsidR="00E2346C" w:rsidRDefault="00E2346C" w:rsidP="00A1749E">
      <w:pPr>
        <w:rPr>
          <w:rFonts w:eastAsiaTheme="minorHAnsi"/>
        </w:rPr>
      </w:pPr>
    </w:p>
    <w:p w14:paraId="29F39C9E" w14:textId="77777777" w:rsidR="00E2346C" w:rsidRDefault="00E2346C" w:rsidP="00A1749E">
      <w:pPr>
        <w:rPr>
          <w:rFonts w:eastAsiaTheme="minorHAnsi"/>
        </w:rPr>
      </w:pPr>
    </w:p>
    <w:p w14:paraId="01CC1FD6" w14:textId="77777777" w:rsidR="00E2346C" w:rsidRDefault="00E2346C" w:rsidP="00A1749E">
      <w:pPr>
        <w:rPr>
          <w:rFonts w:eastAsiaTheme="minorHAnsi"/>
        </w:rPr>
      </w:pPr>
    </w:p>
    <w:p w14:paraId="0EEDFE55" w14:textId="77777777" w:rsidR="00A1749E" w:rsidRPr="009C65BD" w:rsidRDefault="00A1749E" w:rsidP="00A1749E">
      <w:pPr>
        <w:rPr>
          <w:b/>
          <w:sz w:val="32"/>
          <w:szCs w:val="32"/>
        </w:rPr>
      </w:pPr>
      <w:r w:rsidRPr="006313AB">
        <w:rPr>
          <w:rFonts w:eastAsiaTheme="minorHAnsi" w:cstheme="minorBidi"/>
          <w:b/>
          <w:sz w:val="52"/>
          <w:szCs w:val="52"/>
        </w:rPr>
        <w:t>I felt</w:t>
      </w:r>
      <w:r w:rsidR="006C01A0">
        <w:rPr>
          <w:rFonts w:eastAsiaTheme="minorHAnsi" w:cstheme="minorBidi"/>
          <w:b/>
          <w:sz w:val="52"/>
          <w:szCs w:val="52"/>
        </w:rPr>
        <w:t xml:space="preserve"> </w:t>
      </w:r>
      <w:r w:rsidRPr="006313AB">
        <w:rPr>
          <w:rFonts w:eastAsiaTheme="minorHAnsi" w:cstheme="minorBidi"/>
          <w:b/>
          <w:sz w:val="52"/>
          <w:szCs w:val="52"/>
        </w:rPr>
        <w:t>____________________________________</w:t>
      </w:r>
      <w:r>
        <w:rPr>
          <w:rFonts w:eastAsiaTheme="minorHAnsi" w:cstheme="minorBidi"/>
          <w:b/>
          <w:sz w:val="52"/>
          <w:szCs w:val="52"/>
        </w:rPr>
        <w:t>.</w:t>
      </w:r>
    </w:p>
    <w:p w14:paraId="5B42AF16" w14:textId="77777777" w:rsidR="00A1749E" w:rsidRDefault="00A1749E" w:rsidP="00A1749E">
      <w:pPr>
        <w:contextualSpacing/>
        <w:rPr>
          <w:b/>
          <w:sz w:val="24"/>
          <w:szCs w:val="24"/>
        </w:rPr>
      </w:pPr>
    </w:p>
    <w:p w14:paraId="2843D648" w14:textId="77777777" w:rsidR="00780D82" w:rsidRDefault="00780D82">
      <w:pPr>
        <w:rPr>
          <w:b/>
          <w:sz w:val="24"/>
          <w:szCs w:val="24"/>
        </w:rPr>
      </w:pPr>
      <w:r>
        <w:rPr>
          <w:b/>
          <w:sz w:val="24"/>
          <w:szCs w:val="24"/>
        </w:rPr>
        <w:br w:type="page"/>
      </w:r>
    </w:p>
    <w:p w14:paraId="4D80423A" w14:textId="77777777" w:rsidR="0093564E" w:rsidRDefault="000A5B81">
      <w:pPr>
        <w:pStyle w:val="ListParagraph"/>
        <w:numPr>
          <w:ilvl w:val="0"/>
          <w:numId w:val="629"/>
        </w:numPr>
        <w:ind w:left="360"/>
        <w:rPr>
          <w:b/>
          <w:sz w:val="24"/>
          <w:szCs w:val="24"/>
        </w:rPr>
      </w:pPr>
      <w:r w:rsidRPr="000A5B81">
        <w:rPr>
          <w:b/>
          <w:sz w:val="24"/>
          <w:szCs w:val="24"/>
        </w:rPr>
        <w:t>One-</w:t>
      </w:r>
      <w:r w:rsidR="00E2346C">
        <w:rPr>
          <w:b/>
          <w:sz w:val="24"/>
          <w:szCs w:val="24"/>
        </w:rPr>
        <w:t>I</w:t>
      </w:r>
      <w:r w:rsidRPr="000A5B81">
        <w:rPr>
          <w:b/>
          <w:sz w:val="24"/>
          <w:szCs w:val="24"/>
        </w:rPr>
        <w:t xml:space="preserve">mage </w:t>
      </w:r>
      <w:r w:rsidR="00E2346C">
        <w:rPr>
          <w:b/>
          <w:sz w:val="24"/>
          <w:szCs w:val="24"/>
        </w:rPr>
        <w:t>O</w:t>
      </w:r>
      <w:r w:rsidRPr="000A5B81">
        <w:rPr>
          <w:b/>
          <w:sz w:val="24"/>
          <w:szCs w:val="24"/>
        </w:rPr>
        <w:t>rganizer</w:t>
      </w:r>
    </w:p>
    <w:p w14:paraId="4C797C24" w14:textId="77777777" w:rsidR="00E2346C" w:rsidRDefault="00E2346C" w:rsidP="00A1749E">
      <w:pPr>
        <w:contextualSpacing/>
      </w:pPr>
    </w:p>
    <w:p w14:paraId="6B9C5F72" w14:textId="77777777" w:rsidR="00A1749E" w:rsidRPr="00E2346C" w:rsidRDefault="000A5B81" w:rsidP="00A1749E">
      <w:pPr>
        <w:contextualSpacing/>
      </w:pPr>
      <w:r w:rsidRPr="000A5B81">
        <w:t>Name:</w:t>
      </w:r>
      <w:r w:rsidR="006D25DC">
        <w:t xml:space="preserve"> </w:t>
      </w:r>
      <w:r w:rsidRPr="000A5B81">
        <w:t>___________________________________________________________________________</w:t>
      </w:r>
      <w:r w:rsidR="00E2346C">
        <w:t>_</w:t>
      </w:r>
      <w:r w:rsidRPr="000A5B81">
        <w:t>____</w:t>
      </w:r>
    </w:p>
    <w:p w14:paraId="6906879B" w14:textId="77777777" w:rsidR="00A1749E" w:rsidRPr="00E2346C" w:rsidRDefault="00A1749E" w:rsidP="00A1749E">
      <w:pPr>
        <w:contextualSpacing/>
        <w:rPr>
          <w:b/>
        </w:rPr>
      </w:pPr>
    </w:p>
    <w:p w14:paraId="3A8D346E" w14:textId="77777777" w:rsidR="00A1749E" w:rsidRPr="00AE0A24" w:rsidRDefault="00A1749E" w:rsidP="00A1749E">
      <w:pPr>
        <w:contextualSpacing/>
        <w:rPr>
          <w:b/>
          <w:sz w:val="36"/>
          <w:szCs w:val="36"/>
        </w:rPr>
      </w:pPr>
      <w:r w:rsidRPr="00AE0A24">
        <w:rPr>
          <w:b/>
          <w:sz w:val="36"/>
          <w:szCs w:val="36"/>
        </w:rPr>
        <w:t>Draw a time when you felt</w:t>
      </w:r>
      <w:r>
        <w:rPr>
          <w:b/>
          <w:sz w:val="36"/>
          <w:szCs w:val="36"/>
        </w:rPr>
        <w:t xml:space="preserve"> </w:t>
      </w:r>
      <w:r w:rsidRPr="00AE0A24">
        <w:rPr>
          <w:b/>
          <w:sz w:val="36"/>
          <w:szCs w:val="36"/>
        </w:rPr>
        <w:t>______________________________________________________________</w:t>
      </w:r>
    </w:p>
    <w:p w14:paraId="562121BF" w14:textId="77777777" w:rsidR="00A1749E" w:rsidRPr="006313AB" w:rsidRDefault="00A1749E" w:rsidP="00A1749E">
      <w:pPr>
        <w:contextualSpacing/>
        <w:rPr>
          <w:b/>
          <w:sz w:val="28"/>
          <w:szCs w:val="28"/>
        </w:rPr>
      </w:pPr>
    </w:p>
    <w:p w14:paraId="501888A8" w14:textId="77777777" w:rsidR="00A1749E" w:rsidRPr="009C65BD" w:rsidRDefault="005B3C19" w:rsidP="00A1749E">
      <w:pPr>
        <w:contextualSpacing/>
        <w:rPr>
          <w:b/>
          <w:sz w:val="24"/>
          <w:szCs w:val="24"/>
        </w:rPr>
      </w:pPr>
      <w:r>
        <w:rPr>
          <w:b/>
          <w:noProof/>
          <w:sz w:val="24"/>
          <w:szCs w:val="24"/>
        </w:rPr>
        <mc:AlternateContent>
          <mc:Choice Requires="wps">
            <w:drawing>
              <wp:inline distT="0" distB="0" distL="0" distR="0" wp14:anchorId="364985C6" wp14:editId="3D9DCBFB">
                <wp:extent cx="9001125" cy="2126615"/>
                <wp:effectExtent l="9525" t="9525" r="9525" b="6985"/>
                <wp:docPr id="1" name="Text Box 16" descr="Empty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1125" cy="2126615"/>
                        </a:xfrm>
                        <a:prstGeom prst="rect">
                          <a:avLst/>
                        </a:prstGeom>
                        <a:solidFill>
                          <a:schemeClr val="lt1">
                            <a:lumMod val="100000"/>
                            <a:lumOff val="0"/>
                          </a:schemeClr>
                        </a:solidFill>
                        <a:ln w="6350">
                          <a:solidFill>
                            <a:srgbClr val="000000"/>
                          </a:solidFill>
                          <a:miter lim="800000"/>
                          <a:headEnd/>
                          <a:tailEnd/>
                        </a:ln>
                      </wps:spPr>
                      <wps:txbx>
                        <w:txbxContent>
                          <w:p w14:paraId="4BD2F142" w14:textId="77777777" w:rsidR="00661FF7" w:rsidRDefault="00661FF7"/>
                        </w:txbxContent>
                      </wps:txbx>
                      <wps:bodyPr rot="0" vert="horz" wrap="square" lIns="91440" tIns="45720" rIns="91440" bIns="45720" anchor="t" anchorCtr="0" upright="1">
                        <a:noAutofit/>
                      </wps:bodyPr>
                    </wps:wsp>
                  </a:graphicData>
                </a:graphic>
              </wp:inline>
            </w:drawing>
          </mc:Choice>
          <mc:Fallback>
            <w:pict>
              <v:shape w14:anchorId="364985C6" id="Text Box 16" o:spid="_x0000_s1029" type="#_x0000_t202" alt="Empty Text Box" style="width:708.75pt;height:1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" fillcolor="white [3201]" strokeweight=".5pt">
                <v:path arrowok="t"/>
                <v:textbox>
                  <w:txbxContent>
                    <w:p w14:paraId="4BD2F142" w14:textId="77777777" w:rsidR="00661FF7" w:rsidRDefault="00661FF7"/>
                  </w:txbxContent>
                </v:textbox>
                <w10:anchorlock/>
              </v:shape>
            </w:pict>
          </mc:Fallback>
        </mc:AlternateContent>
      </w:r>
    </w:p>
    <w:p w14:paraId="583F80ED" w14:textId="77777777" w:rsidR="00780D82" w:rsidRDefault="00780D82">
      <w:pPr>
        <w:rPr>
          <w:rFonts w:eastAsiaTheme="minorHAnsi" w:cstheme="minorBidi"/>
          <w:b/>
          <w:sz w:val="52"/>
          <w:szCs w:val="52"/>
        </w:rPr>
      </w:pPr>
      <w:r>
        <w:rPr>
          <w:rFonts w:eastAsiaTheme="minorHAnsi" w:cstheme="minorBidi"/>
          <w:b/>
          <w:sz w:val="52"/>
          <w:szCs w:val="52"/>
        </w:rPr>
        <w:br w:type="page"/>
      </w:r>
    </w:p>
    <w:p w14:paraId="1741F385" w14:textId="77777777" w:rsidR="00A1749E" w:rsidRDefault="00A1749E" w:rsidP="00A1749E">
      <w:pPr>
        <w:contextualSpacing/>
        <w:rPr>
          <w:rFonts w:eastAsiaTheme="minorHAnsi" w:cstheme="minorBidi"/>
          <w:b/>
          <w:sz w:val="52"/>
          <w:szCs w:val="52"/>
        </w:rPr>
      </w:pPr>
      <w:r w:rsidRPr="006313AB">
        <w:rPr>
          <w:rFonts w:eastAsiaTheme="minorHAnsi" w:cstheme="minorBidi"/>
          <w:b/>
          <w:sz w:val="52"/>
          <w:szCs w:val="52"/>
        </w:rPr>
        <w:t>First,</w:t>
      </w:r>
      <w:r w:rsidR="006C01A0">
        <w:rPr>
          <w:rFonts w:eastAsiaTheme="minorHAnsi" w:cstheme="minorBidi"/>
          <w:b/>
          <w:sz w:val="52"/>
          <w:szCs w:val="52"/>
        </w:rPr>
        <w:t xml:space="preserve"> </w:t>
      </w:r>
      <w:r w:rsidRPr="006313AB">
        <w:rPr>
          <w:rFonts w:eastAsiaTheme="minorHAnsi" w:cstheme="minorBidi"/>
          <w:b/>
          <w:sz w:val="52"/>
          <w:szCs w:val="52"/>
        </w:rPr>
        <w:t>___________________________________________________________</w:t>
      </w:r>
      <w:r w:rsidR="006C01A0">
        <w:rPr>
          <w:rFonts w:eastAsiaTheme="minorHAnsi" w:cstheme="minorBidi"/>
          <w:b/>
          <w:sz w:val="52"/>
          <w:szCs w:val="52"/>
        </w:rPr>
        <w:br/>
        <w:t>__________</w:t>
      </w:r>
      <w:r w:rsidRPr="006313AB">
        <w:rPr>
          <w:rFonts w:eastAsiaTheme="minorHAnsi" w:cstheme="minorBidi"/>
          <w:b/>
          <w:sz w:val="52"/>
          <w:szCs w:val="52"/>
        </w:rPr>
        <w:t>_____________________________________________</w:t>
      </w:r>
      <w:r>
        <w:rPr>
          <w:rFonts w:eastAsiaTheme="minorHAnsi" w:cstheme="minorBidi"/>
          <w:b/>
          <w:sz w:val="52"/>
          <w:szCs w:val="52"/>
        </w:rPr>
        <w:t>___________</w:t>
      </w:r>
    </w:p>
    <w:p w14:paraId="5827EC9D" w14:textId="77777777" w:rsidR="00A1749E" w:rsidRDefault="00A1749E" w:rsidP="00A1749E">
      <w:pPr>
        <w:contextualSpacing/>
        <w:rPr>
          <w:rFonts w:eastAsiaTheme="minorHAnsi" w:cstheme="minorBidi"/>
          <w:b/>
          <w:sz w:val="52"/>
          <w:szCs w:val="52"/>
        </w:rPr>
      </w:pPr>
      <w:r w:rsidRPr="006313AB">
        <w:rPr>
          <w:rFonts w:eastAsiaTheme="minorHAnsi" w:cstheme="minorBidi"/>
          <w:b/>
          <w:sz w:val="52"/>
          <w:szCs w:val="52"/>
        </w:rPr>
        <w:t>Next,</w:t>
      </w:r>
      <w:r w:rsidR="006D25DC">
        <w:rPr>
          <w:rFonts w:eastAsiaTheme="minorHAnsi" w:cstheme="minorBidi"/>
          <w:b/>
          <w:sz w:val="52"/>
          <w:szCs w:val="52"/>
        </w:rPr>
        <w:t xml:space="preserve"> </w:t>
      </w:r>
      <w:r w:rsidRPr="006313AB">
        <w:rPr>
          <w:rFonts w:eastAsiaTheme="minorHAnsi" w:cstheme="minorBidi"/>
          <w:b/>
          <w:sz w:val="52"/>
          <w:szCs w:val="52"/>
        </w:rPr>
        <w:t>___________________________________________________________</w:t>
      </w:r>
      <w:r w:rsidR="006D25DC">
        <w:rPr>
          <w:rFonts w:eastAsiaTheme="minorHAnsi" w:cstheme="minorBidi"/>
          <w:b/>
          <w:sz w:val="52"/>
          <w:szCs w:val="52"/>
        </w:rPr>
        <w:br/>
      </w:r>
      <w:r w:rsidRPr="006313AB">
        <w:rPr>
          <w:rFonts w:eastAsiaTheme="minorHAnsi" w:cstheme="minorBidi"/>
          <w:b/>
          <w:sz w:val="52"/>
          <w:szCs w:val="52"/>
        </w:rPr>
        <w:t>_______</w:t>
      </w:r>
      <w:r w:rsidR="006D25DC">
        <w:rPr>
          <w:rFonts w:eastAsiaTheme="minorHAnsi" w:cstheme="minorBidi"/>
          <w:b/>
          <w:sz w:val="52"/>
          <w:szCs w:val="52"/>
        </w:rPr>
        <w:t>______</w:t>
      </w:r>
      <w:r w:rsidRPr="006313AB">
        <w:rPr>
          <w:rFonts w:eastAsiaTheme="minorHAnsi" w:cstheme="minorBidi"/>
          <w:b/>
          <w:sz w:val="52"/>
          <w:szCs w:val="52"/>
        </w:rPr>
        <w:t>__________________________________________</w:t>
      </w:r>
      <w:r>
        <w:rPr>
          <w:rFonts w:eastAsiaTheme="minorHAnsi" w:cstheme="minorBidi"/>
          <w:b/>
          <w:sz w:val="52"/>
          <w:szCs w:val="52"/>
        </w:rPr>
        <w:t>___________</w:t>
      </w:r>
    </w:p>
    <w:p w14:paraId="0EAD1ED3" w14:textId="77777777" w:rsidR="00A1749E" w:rsidRDefault="00A1749E" w:rsidP="00A1749E">
      <w:pPr>
        <w:contextualSpacing/>
        <w:rPr>
          <w:rFonts w:eastAsiaTheme="minorHAnsi" w:cstheme="minorBidi"/>
          <w:b/>
          <w:sz w:val="52"/>
          <w:szCs w:val="52"/>
        </w:rPr>
      </w:pPr>
      <w:r w:rsidRPr="006313AB">
        <w:rPr>
          <w:rFonts w:eastAsiaTheme="minorHAnsi" w:cstheme="minorBidi"/>
          <w:b/>
          <w:sz w:val="52"/>
          <w:szCs w:val="52"/>
        </w:rPr>
        <w:t>Finally,</w:t>
      </w:r>
      <w:r w:rsidR="006D25DC">
        <w:rPr>
          <w:rFonts w:eastAsiaTheme="minorHAnsi" w:cstheme="minorBidi"/>
          <w:b/>
          <w:sz w:val="52"/>
          <w:szCs w:val="52"/>
        </w:rPr>
        <w:t xml:space="preserve"> </w:t>
      </w:r>
      <w:r w:rsidRPr="006313AB">
        <w:rPr>
          <w:rFonts w:eastAsiaTheme="minorHAnsi" w:cstheme="minorBidi"/>
          <w:b/>
          <w:sz w:val="52"/>
          <w:szCs w:val="52"/>
        </w:rPr>
        <w:t>________________________________________________________</w:t>
      </w:r>
      <w:r w:rsidR="006D25DC">
        <w:rPr>
          <w:rFonts w:eastAsiaTheme="minorHAnsi" w:cstheme="minorBidi"/>
          <w:b/>
          <w:sz w:val="52"/>
          <w:szCs w:val="52"/>
        </w:rPr>
        <w:br/>
      </w:r>
      <w:r w:rsidRPr="006313AB">
        <w:rPr>
          <w:rFonts w:eastAsiaTheme="minorHAnsi" w:cstheme="minorBidi"/>
          <w:b/>
          <w:sz w:val="52"/>
          <w:szCs w:val="52"/>
        </w:rPr>
        <w:t>_</w:t>
      </w:r>
      <w:r w:rsidR="006D25DC">
        <w:rPr>
          <w:rFonts w:eastAsiaTheme="minorHAnsi" w:cstheme="minorBidi"/>
          <w:b/>
          <w:sz w:val="52"/>
          <w:szCs w:val="52"/>
        </w:rPr>
        <w:t>__________</w:t>
      </w:r>
      <w:r w:rsidRPr="006313AB">
        <w:rPr>
          <w:rFonts w:eastAsiaTheme="minorHAnsi" w:cstheme="minorBidi"/>
          <w:b/>
          <w:sz w:val="52"/>
          <w:szCs w:val="52"/>
        </w:rPr>
        <w:t>_____________________________________________</w:t>
      </w:r>
      <w:r w:rsidR="00780D82" w:rsidRPr="006313AB">
        <w:rPr>
          <w:rFonts w:eastAsiaTheme="minorHAnsi" w:cstheme="minorBidi"/>
          <w:b/>
          <w:sz w:val="52"/>
          <w:szCs w:val="52"/>
        </w:rPr>
        <w:t>____</w:t>
      </w:r>
      <w:r>
        <w:rPr>
          <w:rFonts w:eastAsiaTheme="minorHAnsi" w:cstheme="minorBidi"/>
          <w:b/>
          <w:sz w:val="52"/>
          <w:szCs w:val="52"/>
        </w:rPr>
        <w:t>______</w:t>
      </w:r>
    </w:p>
    <w:p w14:paraId="22844BB0" w14:textId="77777777" w:rsidR="00780D82" w:rsidRDefault="00A1749E" w:rsidP="00A1749E">
      <w:pPr>
        <w:contextualSpacing/>
        <w:rPr>
          <w:rFonts w:eastAsiaTheme="minorHAnsi" w:cstheme="minorBidi"/>
          <w:b/>
          <w:sz w:val="52"/>
          <w:szCs w:val="52"/>
        </w:rPr>
      </w:pPr>
      <w:r w:rsidRPr="006313AB">
        <w:rPr>
          <w:rFonts w:eastAsiaTheme="minorHAnsi" w:cstheme="minorBidi"/>
          <w:b/>
          <w:sz w:val="52"/>
          <w:szCs w:val="52"/>
        </w:rPr>
        <w:t>I felt</w:t>
      </w:r>
      <w:r w:rsidR="006C01A0">
        <w:rPr>
          <w:rFonts w:eastAsiaTheme="minorHAnsi" w:cstheme="minorBidi"/>
          <w:b/>
          <w:sz w:val="52"/>
          <w:szCs w:val="52"/>
        </w:rPr>
        <w:t xml:space="preserve"> </w:t>
      </w:r>
      <w:r w:rsidRPr="006313AB">
        <w:rPr>
          <w:rFonts w:eastAsiaTheme="minorHAnsi" w:cstheme="minorBidi"/>
          <w:b/>
          <w:sz w:val="52"/>
          <w:szCs w:val="52"/>
        </w:rPr>
        <w:t>_____</w:t>
      </w:r>
      <w:r w:rsidR="006D25DC">
        <w:rPr>
          <w:rFonts w:eastAsiaTheme="minorHAnsi" w:cstheme="minorBidi"/>
          <w:b/>
          <w:sz w:val="52"/>
          <w:szCs w:val="52"/>
        </w:rPr>
        <w:t>__</w:t>
      </w:r>
      <w:r w:rsidRPr="006313AB">
        <w:rPr>
          <w:rFonts w:eastAsiaTheme="minorHAnsi" w:cstheme="minorBidi"/>
          <w:b/>
          <w:sz w:val="52"/>
          <w:szCs w:val="52"/>
        </w:rPr>
        <w:t>___________</w:t>
      </w:r>
      <w:r w:rsidR="00780D82" w:rsidRPr="006313AB">
        <w:rPr>
          <w:rFonts w:eastAsiaTheme="minorHAnsi" w:cstheme="minorBidi"/>
          <w:b/>
          <w:sz w:val="52"/>
          <w:szCs w:val="52"/>
        </w:rPr>
        <w:t>______________________</w:t>
      </w:r>
      <w:r w:rsidRPr="006313AB">
        <w:rPr>
          <w:rFonts w:eastAsiaTheme="minorHAnsi" w:cstheme="minorBidi"/>
          <w:b/>
          <w:sz w:val="52"/>
          <w:szCs w:val="52"/>
        </w:rPr>
        <w:t>_________</w:t>
      </w:r>
      <w:r w:rsidR="00780D82" w:rsidRPr="006313AB">
        <w:rPr>
          <w:rFonts w:eastAsiaTheme="minorHAnsi" w:cstheme="minorBidi"/>
          <w:b/>
          <w:sz w:val="52"/>
          <w:szCs w:val="52"/>
        </w:rPr>
        <w:t>___</w:t>
      </w:r>
      <w:r w:rsidRPr="006313AB">
        <w:rPr>
          <w:rFonts w:eastAsiaTheme="minorHAnsi" w:cstheme="minorBidi"/>
          <w:b/>
          <w:sz w:val="52"/>
          <w:szCs w:val="52"/>
        </w:rPr>
        <w:t xml:space="preserve">________ </w:t>
      </w:r>
    </w:p>
    <w:p w14:paraId="485859E8" w14:textId="77777777" w:rsidR="00A1749E" w:rsidRPr="006313AB" w:rsidRDefault="00A1749E" w:rsidP="00A1749E">
      <w:pPr>
        <w:contextualSpacing/>
        <w:rPr>
          <w:rFonts w:eastAsiaTheme="minorHAnsi" w:cstheme="minorBidi"/>
          <w:b/>
          <w:sz w:val="52"/>
          <w:szCs w:val="52"/>
        </w:rPr>
      </w:pPr>
      <w:r w:rsidRPr="006313AB">
        <w:rPr>
          <w:rFonts w:eastAsiaTheme="minorHAnsi" w:cstheme="minorBidi"/>
          <w:b/>
          <w:sz w:val="52"/>
          <w:szCs w:val="52"/>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6B5EE7F0" w14:textId="77777777" w:rsidTr="00E2346C">
        <w:tc>
          <w:tcPr>
            <w:tcW w:w="592" w:type="pct"/>
            <w:shd w:val="clear" w:color="auto" w:fill="D9D9D9"/>
          </w:tcPr>
          <w:p w14:paraId="007DF140" w14:textId="77777777" w:rsidR="00A1749E" w:rsidRPr="0026702F" w:rsidRDefault="00A1749E" w:rsidP="0026702F">
            <w:pPr>
              <w:pStyle w:val="LessonNumber"/>
            </w:pPr>
            <w:bookmarkStart w:id="39" w:name="L13"/>
            <w:bookmarkStart w:id="40" w:name="_Toc459131606"/>
            <w:bookmarkEnd w:id="39"/>
            <w:r w:rsidRPr="0026702F">
              <w:t>Lesson 13</w:t>
            </w:r>
            <w:bookmarkEnd w:id="40"/>
          </w:p>
          <w:p w14:paraId="7A9CE12A" w14:textId="77777777" w:rsidR="00A1749E" w:rsidRPr="0026702F" w:rsidRDefault="00A1749E" w:rsidP="00A1749E">
            <w:pPr>
              <w:contextualSpacing/>
              <w:rPr>
                <w:b/>
              </w:rPr>
            </w:pPr>
            <w:r w:rsidRPr="0026702F">
              <w:rPr>
                <w:b/>
              </w:rPr>
              <w:t>Day 13</w:t>
            </w:r>
          </w:p>
        </w:tc>
        <w:tc>
          <w:tcPr>
            <w:tcW w:w="2126" w:type="pct"/>
            <w:shd w:val="clear" w:color="auto" w:fill="D9D9D9"/>
          </w:tcPr>
          <w:p w14:paraId="6F76FBF2" w14:textId="77777777" w:rsidR="00A1749E" w:rsidRPr="0026702F" w:rsidRDefault="00A1749E" w:rsidP="00A1749E">
            <w:pPr>
              <w:contextualSpacing/>
              <w:rPr>
                <w:rFonts w:eastAsia="Calibri"/>
              </w:rPr>
            </w:pPr>
            <w:r w:rsidRPr="0026702F">
              <w:rPr>
                <w:b/>
              </w:rPr>
              <w:t>Introducing the CEPA (Part 2)</w:t>
            </w:r>
          </w:p>
        </w:tc>
        <w:tc>
          <w:tcPr>
            <w:tcW w:w="2282" w:type="pct"/>
            <w:shd w:val="clear" w:color="auto" w:fill="D9D9D9"/>
          </w:tcPr>
          <w:p w14:paraId="42AC69AD" w14:textId="77777777" w:rsidR="00A1749E" w:rsidRPr="0026702F" w:rsidRDefault="00A1749E" w:rsidP="00A1749E">
            <w:pPr>
              <w:contextualSpacing/>
              <w:rPr>
                <w:b/>
              </w:rPr>
            </w:pPr>
            <w:r w:rsidRPr="0026702F">
              <w:rPr>
                <w:b/>
              </w:rPr>
              <w:t xml:space="preserve">Estimated Time: </w:t>
            </w:r>
            <w:r w:rsidRPr="0026702F">
              <w:t>60 minutes</w:t>
            </w:r>
          </w:p>
        </w:tc>
      </w:tr>
    </w:tbl>
    <w:p w14:paraId="32F4D714" w14:textId="77777777" w:rsidR="00A1749E" w:rsidRPr="001B2D0D" w:rsidRDefault="00A1749E" w:rsidP="00A1749E">
      <w:pPr>
        <w:contextualSpacing/>
        <w:rPr>
          <w:rFonts w:eastAsia="Calibri"/>
          <w:szCs w:val="20"/>
        </w:rPr>
      </w:pPr>
    </w:p>
    <w:p w14:paraId="75EBDB86" w14:textId="77777777" w:rsidR="00A1749E" w:rsidRPr="00A23FE8" w:rsidRDefault="00A1749E" w:rsidP="00720630">
      <w:pPr>
        <w:pStyle w:val="BodyText11pt"/>
        <w:rPr>
          <w:rFonts w:eastAsia="Calibri"/>
          <w:sz w:val="20"/>
          <w:szCs w:val="20"/>
        </w:rPr>
      </w:pPr>
      <w:r w:rsidRPr="00763058">
        <w:rPr>
          <w:rFonts w:eastAsia="Calibri"/>
          <w:b/>
        </w:rPr>
        <w:t>Brief overview of lesson</w:t>
      </w:r>
      <w:r w:rsidR="000A5B81" w:rsidRPr="000A5B81">
        <w:rPr>
          <w:rFonts w:eastAsia="Calibri"/>
          <w:b/>
          <w:sz w:val="20"/>
          <w:szCs w:val="20"/>
        </w:rPr>
        <w:t>:</w:t>
      </w:r>
      <w:r>
        <w:rPr>
          <w:rFonts w:eastAsia="Calibri"/>
          <w:sz w:val="20"/>
          <w:szCs w:val="20"/>
        </w:rPr>
        <w:t xml:space="preserve"> </w:t>
      </w:r>
      <w:r>
        <w:t>T</w:t>
      </w:r>
      <w:r w:rsidRPr="00E549B4">
        <w:t xml:space="preserve">he teacher will model </w:t>
      </w:r>
      <w:r>
        <w:t>how to write a na</w:t>
      </w:r>
      <w:r w:rsidRPr="00E549B4">
        <w:t xml:space="preserve">rrative </w:t>
      </w:r>
      <w:r>
        <w:t>like the one students will create for their CEPA</w:t>
      </w:r>
      <w:r w:rsidRPr="00E549B4">
        <w:t>. The</w:t>
      </w:r>
      <w:r>
        <w:t xml:space="preserve">n students will brainstorm sample situations when someone might feel particular emotions before brainstorming their own ideas for the CEPA. They will end the lesson by sharing CEPA ideas with a partner. This information will be useful for students as they begin drafting their CEPA. </w:t>
      </w:r>
      <w:r w:rsidRPr="004A645A">
        <w:rPr>
          <w:color w:val="000000"/>
          <w:shd w:val="clear" w:color="auto" w:fill="FFFFFF"/>
        </w:rPr>
        <w:t>As you plan, consider the variability of le</w:t>
      </w:r>
      <w:r w:rsidR="00BD6AA7">
        <w:rPr>
          <w:color w:val="000000"/>
          <w:shd w:val="clear" w:color="auto" w:fill="FFFFFF"/>
        </w:rPr>
        <w:t>a</w:t>
      </w:r>
      <w:r w:rsidRPr="004A645A">
        <w:rPr>
          <w:color w:val="000000"/>
          <w:shd w:val="clear" w:color="auto" w:fill="FFFFFF"/>
        </w:rPr>
        <w:t>rners in your class and make adaptations as necessary.</w:t>
      </w:r>
      <w:r w:rsidRPr="00E549B4">
        <w:tab/>
      </w:r>
    </w:p>
    <w:p w14:paraId="7451ABE5"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7C3C7915" w14:textId="77777777" w:rsidR="00A1749E" w:rsidRPr="007F0CE6" w:rsidRDefault="00A1749E" w:rsidP="00877F5E">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r>
        <w:t>, sequencing words</w:t>
      </w:r>
      <w:r w:rsidRPr="007F0CE6">
        <w:t>).</w:t>
      </w:r>
    </w:p>
    <w:p w14:paraId="36FE1570" w14:textId="77777777" w:rsidR="00A1749E" w:rsidRPr="007F0CE6" w:rsidRDefault="00A1749E" w:rsidP="00877F5E">
      <w:pPr>
        <w:pStyle w:val="ListBullet"/>
      </w:pPr>
      <w:r w:rsidRPr="007F0CE6">
        <w:t xml:space="preserve">Basic understanding of what it means to elaborate and how to use </w:t>
      </w:r>
      <w:r w:rsidRPr="000B36DF">
        <w:rPr>
          <w:i/>
        </w:rPr>
        <w:t>because</w:t>
      </w:r>
      <w:r w:rsidRPr="007F0CE6">
        <w:t xml:space="preserve"> to elaborate.</w:t>
      </w:r>
    </w:p>
    <w:p w14:paraId="4C893870" w14:textId="77777777" w:rsidR="00A1749E" w:rsidRDefault="00A1749E" w:rsidP="00877F5E">
      <w:pPr>
        <w:pStyle w:val="ListBullet"/>
      </w:pPr>
      <w:r w:rsidRPr="007F0CE6">
        <w:t>Ability to describe how a character feels based on information and images from text.</w:t>
      </w:r>
    </w:p>
    <w:p w14:paraId="4746F6DB" w14:textId="77777777" w:rsidR="00A1749E" w:rsidRPr="001B2D0D" w:rsidRDefault="00A1749E" w:rsidP="00877F5E">
      <w:pPr>
        <w:pStyle w:val="Listbulletlast"/>
        <w:rPr>
          <w:rFonts w:eastAsia="Calibri"/>
          <w:b/>
          <w:szCs w:val="20"/>
        </w:rPr>
      </w:pPr>
      <w:r>
        <w:t>Familiarity with sequencing stories.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25C3A73B" w14:textId="77777777" w:rsidTr="00E2346C">
        <w:tc>
          <w:tcPr>
            <w:tcW w:w="5000" w:type="pct"/>
            <w:gridSpan w:val="4"/>
            <w:tcBorders>
              <w:bottom w:val="single" w:sz="4" w:space="0" w:color="auto"/>
            </w:tcBorders>
            <w:shd w:val="clear" w:color="auto" w:fill="D9D9D9"/>
          </w:tcPr>
          <w:p w14:paraId="0879050E" w14:textId="77777777" w:rsidR="00A1749E" w:rsidRPr="0013718D" w:rsidRDefault="00A1749E" w:rsidP="00A1749E">
            <w:pPr>
              <w:contextualSpacing/>
              <w:jc w:val="center"/>
              <w:rPr>
                <w:rFonts w:eastAsia="Calibri"/>
                <w:b/>
              </w:rPr>
            </w:pPr>
            <w:r w:rsidRPr="0013718D">
              <w:rPr>
                <w:rFonts w:eastAsia="Calibri"/>
                <w:b/>
              </w:rPr>
              <w:t>LESSON FOUNDATION</w:t>
            </w:r>
          </w:p>
        </w:tc>
      </w:tr>
      <w:tr w:rsidR="00A1749E" w:rsidRPr="0013718D" w14:paraId="2D3C3992" w14:textId="77777777" w:rsidTr="00E2346C">
        <w:tc>
          <w:tcPr>
            <w:tcW w:w="2343" w:type="pct"/>
            <w:gridSpan w:val="2"/>
            <w:tcBorders>
              <w:right w:val="single" w:sz="4" w:space="0" w:color="auto"/>
            </w:tcBorders>
            <w:shd w:val="clear" w:color="auto" w:fill="DEEAF6"/>
          </w:tcPr>
          <w:p w14:paraId="5DF33E4D" w14:textId="77777777" w:rsidR="00A1749E" w:rsidRPr="0013718D" w:rsidRDefault="00A1749E" w:rsidP="00A1749E">
            <w:pPr>
              <w:contextualSpacing/>
              <w:rPr>
                <w:rFonts w:eastAsia="Calibri"/>
                <w:b/>
              </w:rPr>
            </w:pPr>
            <w:r w:rsidRPr="0013718D">
              <w:rPr>
                <w:rFonts w:eastAsia="Calibri"/>
                <w:b/>
              </w:rPr>
              <w:t>Unit-Level Focus Language Goals to Be Addressed in This Lesson</w:t>
            </w:r>
          </w:p>
        </w:tc>
        <w:tc>
          <w:tcPr>
            <w:tcW w:w="2657" w:type="pct"/>
            <w:gridSpan w:val="2"/>
            <w:tcBorders>
              <w:left w:val="single" w:sz="4" w:space="0" w:color="auto"/>
            </w:tcBorders>
            <w:shd w:val="clear" w:color="auto" w:fill="DEEAF6"/>
          </w:tcPr>
          <w:p w14:paraId="57A9EED5" w14:textId="77777777" w:rsidR="00A1749E" w:rsidRPr="0013718D" w:rsidRDefault="00A1749E" w:rsidP="00A1749E">
            <w:pPr>
              <w:contextualSpacing/>
              <w:rPr>
                <w:rFonts w:eastAsia="Calibri"/>
                <w:b/>
              </w:rPr>
            </w:pPr>
            <w:r w:rsidRPr="0013718D">
              <w:rPr>
                <w:rFonts w:eastAsia="Calibri"/>
                <w:b/>
              </w:rPr>
              <w:t>Unit-Level Salient Content Connections to Be Addressed in This Lesson</w:t>
            </w:r>
          </w:p>
        </w:tc>
      </w:tr>
      <w:tr w:rsidR="00A1749E" w:rsidRPr="0013718D" w14:paraId="36A4D04B" w14:textId="77777777" w:rsidTr="00E2346C">
        <w:tc>
          <w:tcPr>
            <w:tcW w:w="2343" w:type="pct"/>
            <w:gridSpan w:val="2"/>
            <w:tcBorders>
              <w:right w:val="single" w:sz="4" w:space="0" w:color="auto"/>
            </w:tcBorders>
          </w:tcPr>
          <w:p w14:paraId="7A7967DC" w14:textId="77777777" w:rsidR="00A1749E" w:rsidRPr="0013718D" w:rsidRDefault="00A1749E" w:rsidP="00110E5C">
            <w:pPr>
              <w:pStyle w:val="ListContinue"/>
            </w:pPr>
            <w:r w:rsidRPr="0013718D">
              <w:t>G.1</w:t>
            </w:r>
            <w:r w:rsidR="00110E5C" w:rsidRPr="0013718D">
              <w:tab/>
            </w:r>
            <w:r w:rsidRPr="0013718D">
              <w:rPr>
                <w:smallCaps/>
              </w:rPr>
              <w:t>Recount</w:t>
            </w:r>
            <w:r w:rsidRPr="0013718D">
              <w:t xml:space="preserve"> by describing events of a story to produce a clear and coherent narrative.</w:t>
            </w:r>
          </w:p>
          <w:p w14:paraId="1E924A40" w14:textId="77777777" w:rsidR="00A1749E" w:rsidRPr="0013718D" w:rsidRDefault="00A1749E" w:rsidP="00110E5C">
            <w:pPr>
              <w:pStyle w:val="ListContinue"/>
            </w:pPr>
            <w:r w:rsidRPr="0013718D">
              <w:t>G.2</w:t>
            </w:r>
            <w:r w:rsidR="00110E5C" w:rsidRPr="0013718D">
              <w:tab/>
            </w:r>
            <w:r w:rsidRPr="0013718D">
              <w:rPr>
                <w:smallCaps/>
              </w:rPr>
              <w:t>Discuss</w:t>
            </w:r>
            <w:r w:rsidRPr="0013718D">
              <w:t xml:space="preserve"> by inquiring about others’ ideas and experiences.</w:t>
            </w:r>
          </w:p>
          <w:p w14:paraId="6D373F4E" w14:textId="77777777" w:rsidR="00A1749E" w:rsidRPr="0013718D" w:rsidRDefault="00A1749E" w:rsidP="00110E5C">
            <w:pPr>
              <w:pStyle w:val="ListContinue"/>
              <w:rPr>
                <w:rFonts w:eastAsia="Calibri"/>
              </w:rPr>
            </w:pPr>
            <w:r w:rsidRPr="0013718D">
              <w:t>G.3</w:t>
            </w:r>
            <w:r w:rsidR="00110E5C" w:rsidRPr="0013718D">
              <w:tab/>
            </w:r>
            <w:r w:rsidRPr="0013718D">
              <w:rPr>
                <w:smallCaps/>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7B848D2B" w14:textId="77777777" w:rsidR="00A1749E" w:rsidRPr="0013718D" w:rsidRDefault="00A1749E" w:rsidP="005350D3">
            <w:pPr>
              <w:pStyle w:val="BodyText"/>
            </w:pPr>
            <w:r w:rsidRPr="00D932AE">
              <w:t>CCSS.ELA-Literacy.L.K.1.</w:t>
            </w:r>
            <w:r w:rsidRPr="0013718D">
              <w:t xml:space="preserve">d—Understand and use question words (interrogatives) (e.g., </w:t>
            </w:r>
            <w:r w:rsidRPr="0013718D">
              <w:rPr>
                <w:i/>
              </w:rPr>
              <w:t>who, what, where, when, why, how</w:t>
            </w:r>
            <w:r w:rsidRPr="0013718D">
              <w:t>).</w:t>
            </w:r>
          </w:p>
          <w:p w14:paraId="272891F3" w14:textId="77777777" w:rsidR="00A1749E" w:rsidRPr="0013718D" w:rsidRDefault="00A1749E" w:rsidP="005350D3">
            <w:pPr>
              <w:pStyle w:val="BodyText"/>
            </w:pPr>
            <w:r w:rsidRPr="00D932AE">
              <w:t>CCSS.ELA-Literacy.RL.K.</w:t>
            </w:r>
            <w:r w:rsidRPr="0013718D">
              <w:t>2—With prompting and support, retell familiar stories, including key details.</w:t>
            </w:r>
          </w:p>
          <w:p w14:paraId="5A73DD56" w14:textId="77777777" w:rsidR="00A1749E" w:rsidRPr="0013718D" w:rsidRDefault="00A1749E" w:rsidP="005350D3">
            <w:pPr>
              <w:pStyle w:val="BodyText"/>
            </w:pPr>
            <w:r w:rsidRPr="00D932AE">
              <w:t>CCSS.ELA-Literacy.SL.K.1.</w:t>
            </w:r>
            <w:r w:rsidRPr="0013718D">
              <w:t>a—Follow agreed-upon rules for discussions (e.g., listening to others and taking turns speaking about the topics and texts under discussion).</w:t>
            </w:r>
          </w:p>
          <w:p w14:paraId="29FEFFB7" w14:textId="77777777" w:rsidR="00A1749E" w:rsidRPr="0013718D" w:rsidRDefault="00A1749E" w:rsidP="005350D3">
            <w:pPr>
              <w:pStyle w:val="BodyTextnospace"/>
              <w:rPr>
                <w:rFonts w:eastAsia="Calibri"/>
              </w:rPr>
            </w:pPr>
            <w:r w:rsidRPr="00D932AE">
              <w:t>CCSS.ELA-Literacy.SL.K.</w:t>
            </w:r>
            <w:r w:rsidRPr="0013718D">
              <w:t>6—Speak audibly and express thoughts, feelings, and details clearly.</w:t>
            </w:r>
          </w:p>
        </w:tc>
      </w:tr>
      <w:tr w:rsidR="00A1749E" w:rsidRPr="0013718D" w14:paraId="16B3368E" w14:textId="77777777" w:rsidTr="00E2346C">
        <w:tc>
          <w:tcPr>
            <w:tcW w:w="2343" w:type="pct"/>
            <w:gridSpan w:val="2"/>
            <w:tcBorders>
              <w:right w:val="single" w:sz="4" w:space="0" w:color="auto"/>
            </w:tcBorders>
            <w:shd w:val="clear" w:color="auto" w:fill="DEEAF6"/>
          </w:tcPr>
          <w:p w14:paraId="6BD7ABA7" w14:textId="77777777" w:rsidR="00A1749E" w:rsidRPr="0013718D" w:rsidRDefault="00A1749E" w:rsidP="00A1749E">
            <w:pPr>
              <w:contextualSpacing/>
              <w:rPr>
                <w:rFonts w:eastAsia="Calibri"/>
                <w:b/>
              </w:rPr>
            </w:pPr>
            <w:r w:rsidRPr="0013718D">
              <w:rPr>
                <w:rFonts w:eastAsia="Calibri"/>
                <w:b/>
              </w:rPr>
              <w:t>Language Objectives</w:t>
            </w:r>
          </w:p>
        </w:tc>
        <w:tc>
          <w:tcPr>
            <w:tcW w:w="2657" w:type="pct"/>
            <w:gridSpan w:val="2"/>
            <w:tcBorders>
              <w:left w:val="single" w:sz="4" w:space="0" w:color="auto"/>
            </w:tcBorders>
            <w:shd w:val="clear" w:color="auto" w:fill="DEEAF6"/>
          </w:tcPr>
          <w:p w14:paraId="4BE120C6" w14:textId="77777777" w:rsidR="00A1749E" w:rsidRPr="0013718D" w:rsidRDefault="00A1749E" w:rsidP="00A1749E">
            <w:pPr>
              <w:contextualSpacing/>
              <w:rPr>
                <w:rFonts w:eastAsia="Calibri"/>
              </w:rPr>
            </w:pPr>
            <w:r w:rsidRPr="0013718D">
              <w:rPr>
                <w:rFonts w:eastAsia="Calibri"/>
                <w:b/>
              </w:rPr>
              <w:t>Essential Questions</w:t>
            </w:r>
            <w:r w:rsidRPr="0013718D">
              <w:rPr>
                <w:rFonts w:eastAsia="Calibri"/>
              </w:rPr>
              <w:t xml:space="preserve"> </w:t>
            </w:r>
            <w:r w:rsidRPr="0013718D">
              <w:rPr>
                <w:rFonts w:eastAsia="Calibri"/>
                <w:b/>
              </w:rPr>
              <w:t>Addressed in the Lesson</w:t>
            </w:r>
          </w:p>
        </w:tc>
      </w:tr>
      <w:tr w:rsidR="00A1749E" w:rsidRPr="0013718D" w14:paraId="699C6D43" w14:textId="77777777" w:rsidTr="00E2346C">
        <w:tc>
          <w:tcPr>
            <w:tcW w:w="2343" w:type="pct"/>
            <w:gridSpan w:val="2"/>
            <w:tcBorders>
              <w:right w:val="single" w:sz="4" w:space="0" w:color="auto"/>
            </w:tcBorders>
          </w:tcPr>
          <w:p w14:paraId="7440AB44" w14:textId="77777777" w:rsidR="00A1749E" w:rsidRPr="0013718D" w:rsidRDefault="00A1749E" w:rsidP="00334A40">
            <w:pPr>
              <w:pStyle w:val="BodyTextnospace"/>
              <w:rPr>
                <w:rFonts w:eastAsia="Calibri"/>
              </w:rPr>
            </w:pPr>
            <w:r w:rsidRPr="0013718D">
              <w:t>Students will be able to state ideas for an event and emotion for their CEPA using emotion vocabulary.</w:t>
            </w:r>
          </w:p>
        </w:tc>
        <w:tc>
          <w:tcPr>
            <w:tcW w:w="2657" w:type="pct"/>
            <w:gridSpan w:val="2"/>
            <w:tcBorders>
              <w:left w:val="single" w:sz="4" w:space="0" w:color="auto"/>
            </w:tcBorders>
          </w:tcPr>
          <w:p w14:paraId="6FF74D0E" w14:textId="77777777" w:rsidR="00A1749E" w:rsidRPr="0013718D" w:rsidRDefault="00A1749E" w:rsidP="00110E5C">
            <w:pPr>
              <w:pStyle w:val="ListContinue"/>
            </w:pPr>
            <w:r w:rsidRPr="0013718D">
              <w:t>Q.1</w:t>
            </w:r>
            <w:r w:rsidR="00110E5C" w:rsidRPr="0013718D">
              <w:tab/>
            </w:r>
            <w:r w:rsidRPr="0013718D">
              <w:t>How can you use language to help you share your story?</w:t>
            </w:r>
          </w:p>
          <w:p w14:paraId="7D540DF0" w14:textId="77777777" w:rsidR="00A1749E" w:rsidRPr="0013718D" w:rsidRDefault="00A1749E" w:rsidP="00110E5C">
            <w:pPr>
              <w:pStyle w:val="ListContinue"/>
            </w:pPr>
            <w:r w:rsidRPr="0013718D">
              <w:t>Q.2</w:t>
            </w:r>
            <w:r w:rsidR="00110E5C" w:rsidRPr="0013718D">
              <w:tab/>
            </w:r>
            <w:r w:rsidRPr="0013718D">
              <w:t>How can we use language to learn more about how someone is feeling?</w:t>
            </w:r>
          </w:p>
          <w:p w14:paraId="1CA7BA22" w14:textId="77777777" w:rsidR="00A1749E" w:rsidRPr="0013718D" w:rsidRDefault="00A1749E" w:rsidP="00110E5C">
            <w:pPr>
              <w:pStyle w:val="ListContinue"/>
              <w:rPr>
                <w:rFonts w:eastAsia="Calibri"/>
              </w:rPr>
            </w:pPr>
            <w:r w:rsidRPr="0013718D">
              <w:t>Q.3</w:t>
            </w:r>
            <w:r w:rsidR="00110E5C" w:rsidRPr="0013718D">
              <w:tab/>
            </w:r>
            <w:r w:rsidRPr="0013718D">
              <w:t>How can we use language to express how we are feeling?</w:t>
            </w:r>
          </w:p>
        </w:tc>
      </w:tr>
      <w:tr w:rsidR="00A1749E" w:rsidRPr="0013718D" w14:paraId="14B4F1CE" w14:textId="77777777" w:rsidTr="00E2346C">
        <w:tc>
          <w:tcPr>
            <w:tcW w:w="5000" w:type="pct"/>
            <w:gridSpan w:val="4"/>
            <w:shd w:val="clear" w:color="auto" w:fill="DEEAF6"/>
          </w:tcPr>
          <w:p w14:paraId="3118850C" w14:textId="77777777" w:rsidR="0093564E" w:rsidRDefault="00A1749E">
            <w:pPr>
              <w:keepNext/>
              <w:contextualSpacing/>
              <w:rPr>
                <w:rFonts w:eastAsia="Calibri" w:cs="Arial"/>
                <w:b/>
              </w:rPr>
            </w:pPr>
            <w:r w:rsidRPr="0013718D">
              <w:rPr>
                <w:rFonts w:eastAsia="Calibri"/>
                <w:b/>
              </w:rPr>
              <w:t>Assessment</w:t>
            </w:r>
          </w:p>
        </w:tc>
      </w:tr>
      <w:tr w:rsidR="00A1749E" w:rsidRPr="0013718D" w14:paraId="54685912" w14:textId="77777777" w:rsidTr="00E2346C">
        <w:trPr>
          <w:cantSplit/>
        </w:trPr>
        <w:tc>
          <w:tcPr>
            <w:tcW w:w="5000" w:type="pct"/>
            <w:gridSpan w:val="4"/>
            <w:shd w:val="clear" w:color="auto" w:fill="auto"/>
          </w:tcPr>
          <w:p w14:paraId="7CAD3A82" w14:textId="77777777" w:rsidR="00A1749E" w:rsidRPr="0013718D" w:rsidRDefault="006E201F" w:rsidP="006E201F">
            <w:pPr>
              <w:pStyle w:val="ListBullet"/>
            </w:pPr>
            <w:r>
              <w:t>Formative:</w:t>
            </w:r>
            <w:r w:rsidR="00A1749E" w:rsidRPr="0013718D">
              <w:t xml:space="preserve"> Assess students’ application of learned language during class discussion.</w:t>
            </w:r>
          </w:p>
          <w:p w14:paraId="1CAA82CB" w14:textId="77777777" w:rsidR="00A1749E" w:rsidRPr="0013718D" w:rsidRDefault="006E201F" w:rsidP="006E201F">
            <w:pPr>
              <w:pStyle w:val="ListBullet"/>
              <w:rPr>
                <w:rFonts w:eastAsia="Calibri"/>
              </w:rPr>
            </w:pPr>
            <w:r>
              <w:t>Formative:</w:t>
            </w:r>
            <w:r w:rsidR="00A1749E" w:rsidRPr="0013718D">
              <w:t xml:space="preserve"> Assess students’ application of learned language and student understanding of the CEPA during the brainstorming.</w:t>
            </w:r>
          </w:p>
        </w:tc>
      </w:tr>
      <w:tr w:rsidR="00A1749E" w:rsidRPr="0013718D" w14:paraId="779BDBD8" w14:textId="77777777" w:rsidTr="002451BC">
        <w:tc>
          <w:tcPr>
            <w:tcW w:w="5000" w:type="pct"/>
            <w:gridSpan w:val="4"/>
            <w:tcBorders>
              <w:bottom w:val="nil"/>
            </w:tcBorders>
            <w:shd w:val="clear" w:color="auto" w:fill="DEEAF6"/>
          </w:tcPr>
          <w:p w14:paraId="422DF1A3" w14:textId="77777777" w:rsidR="00A1749E" w:rsidRPr="0013718D" w:rsidRDefault="00A1749E" w:rsidP="00A1749E">
            <w:pPr>
              <w:contextualSpacing/>
              <w:jc w:val="center"/>
              <w:rPr>
                <w:rFonts w:eastAsia="Calibri"/>
                <w:b/>
              </w:rPr>
            </w:pPr>
            <w:r w:rsidRPr="0013718D">
              <w:rPr>
                <w:rFonts w:eastAsia="Calibri"/>
                <w:b/>
              </w:rPr>
              <w:t>Thinking Space: What Academic Language Will Be Practiced in This Lesson?</w:t>
            </w:r>
          </w:p>
        </w:tc>
      </w:tr>
      <w:tr w:rsidR="00A1749E" w:rsidRPr="0013718D" w14:paraId="5F826248" w14:textId="77777777" w:rsidTr="002451BC">
        <w:tc>
          <w:tcPr>
            <w:tcW w:w="1718" w:type="pct"/>
            <w:tcBorders>
              <w:top w:val="nil"/>
              <w:right w:val="nil"/>
            </w:tcBorders>
            <w:shd w:val="clear" w:color="auto" w:fill="DEEAF6"/>
          </w:tcPr>
          <w:p w14:paraId="314DE14F" w14:textId="77777777" w:rsidR="00A1749E" w:rsidRPr="0013718D" w:rsidRDefault="00A1749E" w:rsidP="00A1749E">
            <w:pPr>
              <w:contextualSpacing/>
              <w:jc w:val="center"/>
              <w:rPr>
                <w:rFonts w:eastAsia="Calibri"/>
                <w:b/>
              </w:rPr>
            </w:pPr>
            <w:r w:rsidRPr="0013718D">
              <w:rPr>
                <w:rFonts w:eastAsia="Calibri"/>
                <w:b/>
              </w:rPr>
              <w:t>Discourse Dimension</w:t>
            </w:r>
          </w:p>
        </w:tc>
        <w:tc>
          <w:tcPr>
            <w:tcW w:w="1375" w:type="pct"/>
            <w:gridSpan w:val="2"/>
            <w:tcBorders>
              <w:top w:val="nil"/>
              <w:left w:val="nil"/>
              <w:right w:val="nil"/>
            </w:tcBorders>
            <w:shd w:val="clear" w:color="auto" w:fill="DEEAF6"/>
          </w:tcPr>
          <w:p w14:paraId="13C966A6" w14:textId="77777777" w:rsidR="00A1749E" w:rsidRPr="0013718D" w:rsidRDefault="00A1749E" w:rsidP="00A1749E">
            <w:pPr>
              <w:contextualSpacing/>
              <w:jc w:val="center"/>
              <w:rPr>
                <w:rFonts w:eastAsia="Calibri"/>
                <w:b/>
              </w:rPr>
            </w:pPr>
            <w:r w:rsidRPr="0013718D">
              <w:rPr>
                <w:rFonts w:eastAsia="Calibri"/>
                <w:b/>
              </w:rPr>
              <w:t>Sentence Dimension</w:t>
            </w:r>
          </w:p>
        </w:tc>
        <w:tc>
          <w:tcPr>
            <w:tcW w:w="1907" w:type="pct"/>
            <w:tcBorders>
              <w:top w:val="nil"/>
              <w:left w:val="nil"/>
            </w:tcBorders>
            <w:shd w:val="clear" w:color="auto" w:fill="DEEAF6"/>
          </w:tcPr>
          <w:p w14:paraId="3073A4B4" w14:textId="77777777" w:rsidR="00A1749E" w:rsidRPr="0013718D" w:rsidRDefault="00A1749E" w:rsidP="00A1749E">
            <w:pPr>
              <w:contextualSpacing/>
              <w:jc w:val="center"/>
              <w:rPr>
                <w:rFonts w:eastAsia="Calibri"/>
                <w:b/>
              </w:rPr>
            </w:pPr>
            <w:r w:rsidRPr="0013718D">
              <w:rPr>
                <w:rFonts w:eastAsia="Calibri"/>
                <w:b/>
              </w:rPr>
              <w:t>Word Dimension</w:t>
            </w:r>
          </w:p>
        </w:tc>
      </w:tr>
      <w:tr w:rsidR="00A1749E" w:rsidRPr="0013718D" w14:paraId="68BBCC83" w14:textId="77777777" w:rsidTr="00E2346C">
        <w:tc>
          <w:tcPr>
            <w:tcW w:w="1718" w:type="pct"/>
            <w:tcBorders>
              <w:right w:val="single" w:sz="4" w:space="0" w:color="auto"/>
            </w:tcBorders>
          </w:tcPr>
          <w:p w14:paraId="28015CA5" w14:textId="77777777" w:rsidR="00A1749E" w:rsidRPr="0013718D" w:rsidRDefault="00A1749E" w:rsidP="00733742">
            <w:pPr>
              <w:pStyle w:val="BodyTextnospace"/>
            </w:pPr>
            <w:r w:rsidRPr="0013718D">
              <w:t>Social instructional language; listening to grade-appropriate narrative texts composed of simple or predictable phrases/sentences with limited cohesion between sentences; orally retelling/recounting events using sequencing words; asking and answering questions with limited elaboration.</w:t>
            </w:r>
          </w:p>
        </w:tc>
        <w:tc>
          <w:tcPr>
            <w:tcW w:w="1375" w:type="pct"/>
            <w:gridSpan w:val="2"/>
            <w:tcBorders>
              <w:left w:val="single" w:sz="4" w:space="0" w:color="auto"/>
              <w:right w:val="single" w:sz="4" w:space="0" w:color="auto"/>
            </w:tcBorders>
          </w:tcPr>
          <w:p w14:paraId="574BDC6A"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(_</w:t>
            </w:r>
            <w:r w:rsidRPr="0013718D">
              <w:rPr>
                <w:i/>
              </w:rPr>
              <w:t>__ feels/is ___ because</w:t>
            </w:r>
            <w:r w:rsidR="006C01A0">
              <w:rPr>
                <w:i/>
              </w:rPr>
              <w:t xml:space="preserve"> </w:t>
            </w:r>
            <w:r w:rsidRPr="0013718D">
              <w:rPr>
                <w:i/>
              </w:rPr>
              <w:t>____</w:t>
            </w:r>
            <w:r w:rsidRPr="0013718D">
              <w:t>); questions.</w:t>
            </w:r>
          </w:p>
        </w:tc>
        <w:tc>
          <w:tcPr>
            <w:tcW w:w="1907" w:type="pct"/>
            <w:tcBorders>
              <w:left w:val="single" w:sz="4" w:space="0" w:color="auto"/>
            </w:tcBorders>
          </w:tcPr>
          <w:p w14:paraId="1453AA5F"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 sequencing words (</w:t>
            </w:r>
            <w:r w:rsidRPr="0013718D">
              <w:rPr>
                <w:i/>
              </w:rPr>
              <w:t>first, next, then, finally</w:t>
            </w:r>
            <w:r w:rsidRPr="0013718D">
              <w:t>).</w:t>
            </w:r>
          </w:p>
        </w:tc>
      </w:tr>
      <w:tr w:rsidR="00A1749E" w:rsidRPr="0013718D" w14:paraId="5DBC82D0" w14:textId="77777777" w:rsidTr="00E2346C">
        <w:tc>
          <w:tcPr>
            <w:tcW w:w="5000" w:type="pct"/>
            <w:gridSpan w:val="4"/>
            <w:shd w:val="clear" w:color="auto" w:fill="DEEAF6"/>
          </w:tcPr>
          <w:p w14:paraId="07A19ACE" w14:textId="77777777" w:rsidR="00A1749E" w:rsidRPr="0013718D" w:rsidRDefault="00A1749E" w:rsidP="00A1749E">
            <w:pPr>
              <w:contextualSpacing/>
              <w:rPr>
                <w:rFonts w:eastAsia="Calibri"/>
                <w:b/>
              </w:rPr>
            </w:pPr>
            <w:r w:rsidRPr="0013718D">
              <w:rPr>
                <w:rFonts w:eastAsia="Calibri"/>
                <w:b/>
              </w:rPr>
              <w:t>Instructional Tips/Strategies/Suggestions for Teacher</w:t>
            </w:r>
          </w:p>
        </w:tc>
      </w:tr>
      <w:tr w:rsidR="00A1749E" w:rsidRPr="0013718D" w14:paraId="2C6FF904" w14:textId="77777777" w:rsidTr="00E2346C">
        <w:tc>
          <w:tcPr>
            <w:tcW w:w="5000" w:type="pct"/>
            <w:gridSpan w:val="4"/>
          </w:tcPr>
          <w:p w14:paraId="23F34553" w14:textId="77777777" w:rsidR="00A1749E" w:rsidRPr="0013718D" w:rsidRDefault="00A1749E" w:rsidP="00780D82">
            <w:pPr>
              <w:pStyle w:val="ListBullet"/>
            </w:pPr>
            <w:r w:rsidRPr="0013718D">
              <w:t>Instructional tips for CEPA model design:</w:t>
            </w:r>
          </w:p>
          <w:p w14:paraId="46B739DF" w14:textId="77777777" w:rsidR="0093564E" w:rsidRDefault="00A1749E">
            <w:pPr>
              <w:pStyle w:val="ListBullet2"/>
              <w:numPr>
                <w:ilvl w:val="0"/>
                <w:numId w:val="692"/>
              </w:numPr>
            </w:pPr>
            <w:r w:rsidRPr="0013718D">
              <w:t xml:space="preserve">Focus on using </w:t>
            </w:r>
            <w:r w:rsidRPr="0013718D">
              <w:rPr>
                <w:i/>
              </w:rPr>
              <w:t>first, next</w:t>
            </w:r>
            <w:r w:rsidRPr="0013718D">
              <w:t xml:space="preserve">, and </w:t>
            </w:r>
            <w:r w:rsidRPr="0013718D">
              <w:rPr>
                <w:i/>
              </w:rPr>
              <w:t>finally</w:t>
            </w:r>
            <w:r w:rsidRPr="0013718D">
              <w:t xml:space="preserve">, unless students are fairly comfortable with sequencing language. If so, include </w:t>
            </w:r>
            <w:r w:rsidRPr="0013718D">
              <w:rPr>
                <w:i/>
              </w:rPr>
              <w:t>then.</w:t>
            </w:r>
          </w:p>
          <w:p w14:paraId="7E340D1B" w14:textId="77777777" w:rsidR="0093564E" w:rsidRDefault="00A1749E">
            <w:pPr>
              <w:pStyle w:val="ListBullet2"/>
              <w:numPr>
                <w:ilvl w:val="0"/>
                <w:numId w:val="692"/>
              </w:numPr>
            </w:pPr>
            <w:r w:rsidRPr="0013718D">
              <w:t>You may wish to have students create one image or three images for their CEPA. Design the model CEPA based on how many images you want the students to use in their narratives.</w:t>
            </w:r>
          </w:p>
          <w:p w14:paraId="2DE7B0A2" w14:textId="77777777" w:rsidR="00A1749E" w:rsidRPr="0013718D" w:rsidRDefault="00A1749E" w:rsidP="00780D82">
            <w:pPr>
              <w:pStyle w:val="ListBullet"/>
            </w:pPr>
            <w:r w:rsidRPr="0013718D">
              <w:t xml:space="preserve">Use the results of formative assessments to inform instruction and make adjustments to the instructional sequence as needed.  </w:t>
            </w:r>
          </w:p>
        </w:tc>
      </w:tr>
    </w:tbl>
    <w:p w14:paraId="5EB0D0D7"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06731" w14:paraId="3D17D6FC" w14:textId="77777777" w:rsidTr="00E2346C">
        <w:tc>
          <w:tcPr>
            <w:tcW w:w="5000" w:type="pct"/>
            <w:shd w:val="clear" w:color="auto" w:fill="D9D9D9"/>
          </w:tcPr>
          <w:p w14:paraId="40489F66" w14:textId="77777777" w:rsidR="00A1749E" w:rsidRPr="00006731" w:rsidRDefault="00A1749E" w:rsidP="00A1749E">
            <w:pPr>
              <w:contextualSpacing/>
              <w:jc w:val="center"/>
              <w:rPr>
                <w:rFonts w:eastAsia="Calibri"/>
                <w:b/>
              </w:rPr>
            </w:pPr>
            <w:r w:rsidRPr="00006731">
              <w:rPr>
                <w:rFonts w:eastAsia="Calibri"/>
                <w:b/>
              </w:rPr>
              <w:t>STUDENT CONSIDERATIONS</w:t>
            </w:r>
          </w:p>
        </w:tc>
      </w:tr>
      <w:tr w:rsidR="00A1749E" w:rsidRPr="00006731" w14:paraId="3870CE6F" w14:textId="77777777" w:rsidTr="00E2346C">
        <w:tc>
          <w:tcPr>
            <w:tcW w:w="5000" w:type="pct"/>
            <w:shd w:val="clear" w:color="auto" w:fill="E2EFD9"/>
          </w:tcPr>
          <w:p w14:paraId="569F4D99" w14:textId="77777777" w:rsidR="00A1749E" w:rsidRPr="00006731" w:rsidRDefault="00A1749E" w:rsidP="00A1749E">
            <w:pPr>
              <w:contextualSpacing/>
              <w:rPr>
                <w:rFonts w:eastAsia="Calibri"/>
              </w:rPr>
            </w:pPr>
            <w:r w:rsidRPr="00006731">
              <w:rPr>
                <w:rFonts w:eastAsia="Calibri"/>
                <w:b/>
              </w:rPr>
              <w:t>Sociocultural Implications</w:t>
            </w:r>
          </w:p>
        </w:tc>
      </w:tr>
      <w:tr w:rsidR="00A1749E" w:rsidRPr="00006731" w14:paraId="1877F3A1" w14:textId="77777777" w:rsidTr="00E2346C">
        <w:tc>
          <w:tcPr>
            <w:tcW w:w="5000" w:type="pct"/>
          </w:tcPr>
          <w:p w14:paraId="5AAC48B9" w14:textId="77777777" w:rsidR="00A1749E" w:rsidRPr="00006731" w:rsidRDefault="00A1749E" w:rsidP="00780D82">
            <w:pPr>
              <w:pStyle w:val="ListBullet"/>
            </w:pPr>
            <w:r w:rsidRPr="00006731">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p w14:paraId="1E6EB73A" w14:textId="77777777" w:rsidR="00A1749E" w:rsidRPr="00006731" w:rsidRDefault="00A1749E" w:rsidP="00780D82">
            <w:pPr>
              <w:pStyle w:val="ListBullet"/>
              <w:rPr>
                <w:rFonts w:eastAsia="Calibri"/>
              </w:rPr>
            </w:pPr>
            <w:r w:rsidRPr="00006731">
              <w:t xml:space="preserve">Some students may be uncomfortable discussing their personal experiences. </w:t>
            </w:r>
          </w:p>
        </w:tc>
      </w:tr>
      <w:tr w:rsidR="00A1749E" w:rsidRPr="00006731" w14:paraId="0328487F" w14:textId="77777777" w:rsidTr="00E2346C">
        <w:tc>
          <w:tcPr>
            <w:tcW w:w="5000" w:type="pct"/>
            <w:shd w:val="clear" w:color="auto" w:fill="E2EFD9"/>
          </w:tcPr>
          <w:p w14:paraId="4CCA2CDF" w14:textId="77777777" w:rsidR="00A1749E" w:rsidRPr="00006731" w:rsidRDefault="00A1749E" w:rsidP="00A1749E">
            <w:pPr>
              <w:contextualSpacing/>
              <w:rPr>
                <w:rFonts w:eastAsia="Calibri" w:cs="Arial"/>
                <w:b/>
              </w:rPr>
            </w:pPr>
            <w:r w:rsidRPr="00006731">
              <w:rPr>
                <w:rFonts w:eastAsia="Calibri"/>
                <w:b/>
              </w:rPr>
              <w:t>Anticipated Student Pre-Conceptions/Misconceptions</w:t>
            </w:r>
          </w:p>
        </w:tc>
      </w:tr>
      <w:tr w:rsidR="00A1749E" w:rsidRPr="00006731" w14:paraId="06113E9D" w14:textId="77777777" w:rsidTr="00E2346C">
        <w:tc>
          <w:tcPr>
            <w:tcW w:w="5000" w:type="pct"/>
          </w:tcPr>
          <w:p w14:paraId="3B71EFAD" w14:textId="77777777" w:rsidR="00A1749E" w:rsidRPr="00006731" w:rsidRDefault="00E2346C" w:rsidP="00780D82">
            <w:pPr>
              <w:pStyle w:val="ListBullet"/>
            </w:pPr>
            <w:r w:rsidRPr="00AF7AD2">
              <w:t>Students may think that there is no particular order to stories and that they can start retelling a story with any event</w:t>
            </w:r>
            <w:r>
              <w:t xml:space="preserve">, </w:t>
            </w:r>
            <w:r w:rsidRPr="00AF7AD2">
              <w:t xml:space="preserve">not necessarily the first one. </w:t>
            </w:r>
          </w:p>
          <w:p w14:paraId="1D049AE4" w14:textId="77777777" w:rsidR="00A1749E" w:rsidRPr="00006731" w:rsidRDefault="00A1749E" w:rsidP="00780D82">
            <w:pPr>
              <w:pStyle w:val="ListBullet"/>
            </w:pPr>
            <w:r w:rsidRPr="00006731">
              <w:t>Students may that they need to include all details when retelling a story.</w:t>
            </w:r>
          </w:p>
          <w:p w14:paraId="54B6DB8B" w14:textId="77777777" w:rsidR="00A1749E" w:rsidRPr="00006731" w:rsidRDefault="00A1749E" w:rsidP="00780D82">
            <w:pPr>
              <w:pStyle w:val="ListBullet"/>
              <w:rPr>
                <w:rFonts w:eastAsia="Calibri" w:cs="Arial"/>
              </w:rPr>
            </w:pPr>
            <w:r w:rsidRPr="00006731">
              <w:t>Students may think that only adults can write stories.</w:t>
            </w:r>
          </w:p>
        </w:tc>
      </w:tr>
    </w:tbl>
    <w:p w14:paraId="5E9BBBB7"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006731" w14:paraId="3A61F1BA" w14:textId="77777777" w:rsidTr="00E2346C">
        <w:tc>
          <w:tcPr>
            <w:tcW w:w="5000" w:type="pct"/>
            <w:shd w:val="clear" w:color="auto" w:fill="D9D9D9"/>
          </w:tcPr>
          <w:p w14:paraId="177D3B8B" w14:textId="77777777" w:rsidR="0093564E" w:rsidRDefault="00A1749E">
            <w:pPr>
              <w:keepNext/>
              <w:contextualSpacing/>
              <w:jc w:val="center"/>
              <w:rPr>
                <w:rFonts w:eastAsia="Calibri"/>
                <w:b/>
              </w:rPr>
            </w:pPr>
            <w:r w:rsidRPr="00006731">
              <w:rPr>
                <w:rFonts w:eastAsia="Calibri"/>
                <w:b/>
              </w:rPr>
              <w:t>THE LESSON IN ACTION</w:t>
            </w:r>
          </w:p>
        </w:tc>
      </w:tr>
      <w:tr w:rsidR="00A1749E" w:rsidRPr="00006731" w14:paraId="799B5707" w14:textId="77777777" w:rsidTr="00E2346C">
        <w:tc>
          <w:tcPr>
            <w:tcW w:w="5000" w:type="pct"/>
            <w:shd w:val="clear" w:color="auto" w:fill="FFF2CC"/>
          </w:tcPr>
          <w:p w14:paraId="5A83492E" w14:textId="77777777" w:rsidR="00A1749E" w:rsidRPr="00006731" w:rsidRDefault="00A1749E" w:rsidP="00006731">
            <w:pPr>
              <w:pStyle w:val="Heading6"/>
              <w:rPr>
                <w:rFonts w:eastAsia="Calibri"/>
              </w:rPr>
            </w:pPr>
            <w:r w:rsidRPr="00006731">
              <w:rPr>
                <w:rFonts w:eastAsia="Calibri"/>
              </w:rPr>
              <w:t>Lesson Opening</w:t>
            </w:r>
          </w:p>
        </w:tc>
      </w:tr>
      <w:tr w:rsidR="00A1749E" w:rsidRPr="00006731" w14:paraId="25B9E9D1" w14:textId="77777777" w:rsidTr="00E2346C">
        <w:tc>
          <w:tcPr>
            <w:tcW w:w="5000" w:type="pct"/>
          </w:tcPr>
          <w:p w14:paraId="5766A845" w14:textId="77777777" w:rsidR="00A1749E" w:rsidRPr="00006731" w:rsidRDefault="00A1749E" w:rsidP="00006731">
            <w:pPr>
              <w:pStyle w:val="Heading7nospace"/>
              <w:rPr>
                <w:b/>
              </w:rPr>
            </w:pPr>
            <w:r w:rsidRPr="00006731">
              <w:t xml:space="preserve">Post and explain the lesson language objective: “Students will be able to state ideas for an event and emotion for their CEPA using emotion vocabulary.” To promote student ownership and self-monitoring of learning, have students summarize and/or state the objective in their own words. At the end of the lesson, students can reflect on their learning in relation to the objective.   </w:t>
            </w:r>
          </w:p>
          <w:p w14:paraId="18523B4E" w14:textId="77777777" w:rsidR="00A1749E" w:rsidRPr="00006731" w:rsidRDefault="00A1749E" w:rsidP="004459EA">
            <w:pPr>
              <w:pStyle w:val="Heading7"/>
              <w:rPr>
                <w:rFonts w:eastAsia="Calibri"/>
                <w:b/>
              </w:rPr>
            </w:pPr>
            <w:r w:rsidRPr="00006731">
              <w:t xml:space="preserve">Ask students to recall details about the teacher-created images from the day before. Ask questions about the images, focusing on emotions the teacher felt and why. </w:t>
            </w:r>
          </w:p>
        </w:tc>
      </w:tr>
      <w:tr w:rsidR="00A1749E" w:rsidRPr="00006731" w14:paraId="3CFF9E9F" w14:textId="77777777" w:rsidTr="00E2346C">
        <w:tc>
          <w:tcPr>
            <w:tcW w:w="5000" w:type="pct"/>
            <w:shd w:val="clear" w:color="auto" w:fill="FFF2CC"/>
          </w:tcPr>
          <w:p w14:paraId="684BBF87" w14:textId="77777777" w:rsidR="00A1749E" w:rsidRPr="00006731" w:rsidRDefault="00A1749E" w:rsidP="00C152AF">
            <w:pPr>
              <w:pStyle w:val="Heading6"/>
              <w:rPr>
                <w:rFonts w:eastAsia="Calibri"/>
              </w:rPr>
            </w:pPr>
            <w:r w:rsidRPr="00006731">
              <w:rPr>
                <w:rFonts w:eastAsia="Calibri"/>
              </w:rPr>
              <w:t>During the Lesson</w:t>
            </w:r>
          </w:p>
        </w:tc>
      </w:tr>
      <w:tr w:rsidR="00A1749E" w:rsidRPr="00006731" w14:paraId="4719BCB5" w14:textId="77777777" w:rsidTr="00E2346C">
        <w:tc>
          <w:tcPr>
            <w:tcW w:w="5000" w:type="pct"/>
          </w:tcPr>
          <w:p w14:paraId="357507EA" w14:textId="77777777" w:rsidR="00A1749E" w:rsidRPr="00006731" w:rsidRDefault="00A1749E" w:rsidP="00C152AF">
            <w:pPr>
              <w:pStyle w:val="Heading7nospace"/>
            </w:pPr>
            <w:r w:rsidRPr="00006731">
              <w:t>Review how students will create their own narratives about a time when they experienced a strong emotion.</w:t>
            </w:r>
          </w:p>
          <w:p w14:paraId="65BD60CA" w14:textId="77777777" w:rsidR="00A1749E" w:rsidRPr="00006731" w:rsidRDefault="00A1749E" w:rsidP="00C152AF">
            <w:pPr>
              <w:pStyle w:val="Heading8"/>
            </w:pPr>
            <w:r w:rsidRPr="00006731">
              <w:t xml:space="preserve">Highlight the key pieces that will be included in each narrative, such as an image depicting a time the student felt a strong emotion; what happened first, next, and finally; and a description of how the student felt. </w:t>
            </w:r>
          </w:p>
          <w:p w14:paraId="2D371BD9" w14:textId="77777777" w:rsidR="0093564E" w:rsidRDefault="00A1749E">
            <w:pPr>
              <w:pStyle w:val="Heading8"/>
            </w:pPr>
            <w:r w:rsidRPr="00006731">
              <w:t>Explain the steps they will take to create their own narratives. For example, say: “First, we will think about a time we felt a strong emotion. Next, we will create our images. We want to be very detailed with our images. Then, we will create our stories. You will write, type, or dictate your story to me. Finally, we will share our stories with a partner or a small group.” Give students a personal checklist with the steps or post them in an anchor chart for future reference.</w:t>
            </w:r>
          </w:p>
          <w:p w14:paraId="36340DFA" w14:textId="77777777" w:rsidR="00A1749E" w:rsidRPr="00006731" w:rsidRDefault="00A1749E">
            <w:pPr>
              <w:pStyle w:val="Heading7"/>
            </w:pPr>
            <w:r w:rsidRPr="00006731">
              <w:t xml:space="preserve">Model how to create a narrative related to the picture drawn in </w:t>
            </w:r>
            <w:hyperlink w:anchor="L12" w:history="1">
              <w:r w:rsidRPr="00006731">
                <w:rPr>
                  <w:rStyle w:val="Hyperlink"/>
                </w:rPr>
                <w:t>Lesson 12</w:t>
              </w:r>
            </w:hyperlink>
            <w:r w:rsidRPr="00006731">
              <w:t xml:space="preserve"> using a think-aloud and the </w:t>
            </w:r>
            <w:hyperlink w:anchor="L12CEPAgraphorg" w:history="1">
              <w:r w:rsidRPr="00006731">
                <w:rPr>
                  <w:rStyle w:val="Hyperlink"/>
                </w:rPr>
                <w:t>CEPA graphic organizer.</w:t>
              </w:r>
            </w:hyperlink>
            <w:r w:rsidRPr="00006731">
              <w:t xml:space="preserve"> </w:t>
            </w:r>
          </w:p>
          <w:p w14:paraId="060907DD" w14:textId="5CC05CA0" w:rsidR="00A1749E" w:rsidRPr="00006731" w:rsidRDefault="00A1749E" w:rsidP="00C152AF">
            <w:pPr>
              <w:pStyle w:val="Heading8"/>
            </w:pPr>
            <w:r w:rsidRPr="00006731">
              <w:t xml:space="preserve">For example, as you write, say: “First, I put on my dance costume. Next, I took the stage. Finally, I danced my recital. I felt proud.” OR “First, I put on my school clothes. Next, I took the bus to school. Finally, I got to school for my first day of kindergarten. I was excited.” OR “First, I put on my soccer clothes. Next, I played my soccer game. Finally, we won the game. I was happy.” Provide </w:t>
            </w:r>
            <w:hyperlink r:id="rId117" w:history="1">
              <w:r w:rsidRPr="00006731">
                <w:rPr>
                  <w:rStyle w:val="Hyperlink"/>
                  <w:szCs w:val="22"/>
                </w:rPr>
                <w:t>options for perception</w:t>
              </w:r>
            </w:hyperlink>
            <w:r w:rsidRPr="00006731">
              <w:t xml:space="preserve">, such as the use of images. </w:t>
            </w:r>
          </w:p>
          <w:p w14:paraId="237F6D2C" w14:textId="77777777" w:rsidR="00A1749E" w:rsidRPr="00006731" w:rsidRDefault="00A1749E" w:rsidP="00C152AF">
            <w:pPr>
              <w:pStyle w:val="Heading8"/>
            </w:pPr>
            <w:r w:rsidRPr="00006731">
              <w:t xml:space="preserve">Consider acting out your narrative for students or having students help you act it out. </w:t>
            </w:r>
          </w:p>
          <w:p w14:paraId="6A8BFA30" w14:textId="77777777" w:rsidR="00A1749E" w:rsidRPr="00006731" w:rsidRDefault="00A1749E" w:rsidP="00C152AF">
            <w:pPr>
              <w:pStyle w:val="Heading8"/>
            </w:pPr>
            <w:r w:rsidRPr="00006731">
              <w:t xml:space="preserve">Do a choral reading/repeat after me reading of the narrative. </w:t>
            </w:r>
          </w:p>
          <w:p w14:paraId="1709EF0A" w14:textId="77777777" w:rsidR="00A1749E" w:rsidRPr="00006731" w:rsidRDefault="00A1749E" w:rsidP="00C152AF">
            <w:pPr>
              <w:pStyle w:val="Heading8"/>
            </w:pPr>
            <w:r w:rsidRPr="00006731">
              <w:t xml:space="preserve">Review key narrative components that students will need to include in their own stories, such what happened first, next, and finally and the emotion they felt. </w:t>
            </w:r>
          </w:p>
          <w:p w14:paraId="7323FFD0" w14:textId="77777777" w:rsidR="00A1749E" w:rsidRPr="00006731" w:rsidRDefault="00A1749E" w:rsidP="00C152AF">
            <w:pPr>
              <w:pStyle w:val="Heading8"/>
              <w:rPr>
                <w:rFonts w:eastAsia="Calibri"/>
                <w:b/>
              </w:rPr>
            </w:pPr>
            <w:r w:rsidRPr="00006731">
              <w:t>Provide time for students to ask questions about your own narrative and about the CEPA assignment.</w:t>
            </w:r>
          </w:p>
        </w:tc>
      </w:tr>
      <w:tr w:rsidR="00A1749E" w:rsidRPr="00006731" w14:paraId="7EB6A8DA" w14:textId="77777777" w:rsidTr="00E2346C">
        <w:tc>
          <w:tcPr>
            <w:tcW w:w="5000" w:type="pct"/>
            <w:shd w:val="clear" w:color="auto" w:fill="FFF2CC"/>
          </w:tcPr>
          <w:p w14:paraId="41694631" w14:textId="77777777" w:rsidR="00A1749E" w:rsidRPr="00006731" w:rsidRDefault="00A1749E" w:rsidP="00C152AF">
            <w:pPr>
              <w:pStyle w:val="Heading6"/>
              <w:rPr>
                <w:rFonts w:eastAsia="Calibri"/>
              </w:rPr>
            </w:pPr>
            <w:r w:rsidRPr="00006731">
              <w:rPr>
                <w:rFonts w:eastAsia="Calibri"/>
              </w:rPr>
              <w:t>Lesson Closing</w:t>
            </w:r>
          </w:p>
        </w:tc>
      </w:tr>
      <w:tr w:rsidR="00A1749E" w:rsidRPr="00006731" w14:paraId="4152B3DA" w14:textId="77777777" w:rsidTr="00E2346C">
        <w:tc>
          <w:tcPr>
            <w:tcW w:w="5000" w:type="pct"/>
          </w:tcPr>
          <w:p w14:paraId="4078B858" w14:textId="77777777" w:rsidR="00A1749E" w:rsidRPr="00006731" w:rsidRDefault="00A1749E" w:rsidP="00C152AF">
            <w:pPr>
              <w:pStyle w:val="Heading7nospace"/>
            </w:pPr>
            <w:r w:rsidRPr="00006731">
              <w:t>Model how to brainstorm possible stories reflecting emotions for the CEPA.</w:t>
            </w:r>
          </w:p>
          <w:p w14:paraId="7244D943" w14:textId="77777777" w:rsidR="00A1749E" w:rsidRPr="00006731" w:rsidRDefault="00A1749E" w:rsidP="00C152AF">
            <w:pPr>
              <w:pStyle w:val="Heading8"/>
            </w:pPr>
            <w:r w:rsidRPr="00006731">
              <w:t xml:space="preserve">Review previously introduced emotion words that students will need to reference when writing their CEPAs, such as: </w:t>
            </w:r>
            <w:r w:rsidRPr="00006731">
              <w:rPr>
                <w:i/>
              </w:rPr>
              <w:t xml:space="preserve">happy, sad, scared, excited, proud, </w:t>
            </w:r>
            <w:r w:rsidRPr="00006731">
              <w:t>and</w:t>
            </w:r>
            <w:r w:rsidRPr="00006731">
              <w:rPr>
                <w:i/>
              </w:rPr>
              <w:t xml:space="preserve"> mad</w:t>
            </w:r>
            <w:r w:rsidRPr="00006731">
              <w:t xml:space="preserve">. Have a piece of chart paper prepared with each of these emotions listed. </w:t>
            </w:r>
          </w:p>
          <w:p w14:paraId="564FE29D" w14:textId="6734BFE3" w:rsidR="00A1749E" w:rsidRPr="00006731" w:rsidRDefault="00A1749E" w:rsidP="00C152AF">
            <w:pPr>
              <w:pStyle w:val="UDLbullet"/>
            </w:pPr>
            <w:r w:rsidRPr="00006731">
              <w:t xml:space="preserve">Provide </w:t>
            </w:r>
            <w:hyperlink r:id="rId118" w:history="1">
              <w:r w:rsidRPr="00006731">
                <w:rPr>
                  <w:rStyle w:val="Hyperlink"/>
                  <w:szCs w:val="22"/>
                </w:rPr>
                <w:t>options for perception</w:t>
              </w:r>
            </w:hyperlink>
            <w:r w:rsidRPr="00006731">
              <w:t>, such as using images to support understanding.</w:t>
            </w:r>
          </w:p>
          <w:p w14:paraId="51B583DD" w14:textId="77777777" w:rsidR="00A1749E" w:rsidRPr="00006731" w:rsidRDefault="00A1749E" w:rsidP="00C152AF">
            <w:pPr>
              <w:pStyle w:val="Heading8"/>
            </w:pPr>
            <w:r w:rsidRPr="00006731">
              <w:t>Ask students to do a think-pair-share of examples of a time when one might be happy, sad, scared, excited, proud, mad, etc.</w:t>
            </w:r>
          </w:p>
          <w:p w14:paraId="3B90A587" w14:textId="77777777" w:rsidR="0093564E" w:rsidRDefault="00A1749E">
            <w:pPr>
              <w:pStyle w:val="Heading8"/>
            </w:pPr>
            <w:r w:rsidRPr="00006731">
              <w:t xml:space="preserve">Afterwards, have pairs report out and add each situation to the anchor charts. </w:t>
            </w:r>
          </w:p>
          <w:p w14:paraId="372B09A1" w14:textId="297BCD44" w:rsidR="0093564E" w:rsidRDefault="00A1749E">
            <w:pPr>
              <w:pStyle w:val="UDLbullet"/>
            </w:pPr>
            <w:r w:rsidRPr="00006731">
              <w:t xml:space="preserve">Provide </w:t>
            </w:r>
            <w:hyperlink r:id="rId119" w:history="1">
              <w:r w:rsidRPr="00006731">
                <w:rPr>
                  <w:rStyle w:val="Hyperlink"/>
                  <w:szCs w:val="22"/>
                </w:rPr>
                <w:t>options for physical action</w:t>
              </w:r>
            </w:hyperlink>
            <w:r w:rsidRPr="00006731">
              <w:t xml:space="preserve">, such as acting out or gesturing. </w:t>
            </w:r>
          </w:p>
          <w:p w14:paraId="091D3A50" w14:textId="77777777" w:rsidR="00A1749E" w:rsidRPr="00006731" w:rsidRDefault="00A1749E" w:rsidP="00C152AF">
            <w:pPr>
              <w:pStyle w:val="Heading7"/>
              <w:rPr>
                <w:rFonts w:eastAsia="Calibri"/>
                <w:b/>
              </w:rPr>
            </w:pPr>
            <w:r w:rsidRPr="00006731">
              <w:t>Give students time to brainstorm events and emotions, then have students select one they want to focus on for their own narrative. Have them share their ideas with a partner.</w:t>
            </w:r>
          </w:p>
        </w:tc>
      </w:tr>
    </w:tbl>
    <w:p w14:paraId="1CCA9328" w14:textId="77777777" w:rsidR="00C152AF" w:rsidRPr="001B2D0D" w:rsidRDefault="00C152AF">
      <w:pPr>
        <w:rPr>
          <w:rFonts w:eastAsia="Calibri"/>
          <w:b/>
          <w:szCs w:val="20"/>
        </w:rPr>
      </w:pPr>
      <w:r w:rsidRPr="001B2D0D">
        <w:rPr>
          <w:rFonts w:eastAsia="Calibri"/>
          <w:b/>
          <w:szCs w:val="20"/>
        </w:rPr>
        <w:br w:type="page"/>
      </w:r>
    </w:p>
    <w:p w14:paraId="227C1AA8" w14:textId="77777777" w:rsidR="00A1749E" w:rsidRPr="009C65BD" w:rsidRDefault="00A1749E" w:rsidP="001B2D0D">
      <w:pPr>
        <w:pStyle w:val="LessonResourceshead"/>
      </w:pPr>
      <w:r>
        <w:t>Lesson 13</w:t>
      </w:r>
      <w:r w:rsidRPr="009C65BD">
        <w:t xml:space="preserve"> Resources</w:t>
      </w:r>
    </w:p>
    <w:p w14:paraId="0E17708E" w14:textId="77777777" w:rsidR="00A1749E" w:rsidRPr="00E2346C" w:rsidRDefault="000A5B81" w:rsidP="00A1749E">
      <w:pPr>
        <w:pStyle w:val="ListParagraph"/>
        <w:numPr>
          <w:ilvl w:val="0"/>
          <w:numId w:val="623"/>
        </w:numPr>
        <w:ind w:left="360"/>
        <w:rPr>
          <w:rFonts w:eastAsiaTheme="minorHAnsi" w:cstheme="minorBidi"/>
        </w:rPr>
      </w:pPr>
      <w:r w:rsidRPr="000A5B81">
        <w:rPr>
          <w:rFonts w:eastAsiaTheme="minorHAnsi" w:cstheme="minorBidi"/>
        </w:rPr>
        <w:t xml:space="preserve">Teacher-created narrative </w:t>
      </w:r>
    </w:p>
    <w:p w14:paraId="3445C30A" w14:textId="77777777" w:rsidR="00A1749E" w:rsidRPr="00E2346C" w:rsidRDefault="00A1749E" w:rsidP="00A1749E">
      <w:pPr>
        <w:pStyle w:val="ListParagraph"/>
        <w:numPr>
          <w:ilvl w:val="0"/>
          <w:numId w:val="623"/>
        </w:numPr>
        <w:ind w:left="360"/>
        <w:rPr>
          <w:rFonts w:eastAsiaTheme="minorHAnsi" w:cstheme="minorBidi"/>
        </w:rPr>
      </w:pPr>
      <w:r w:rsidRPr="00BD6AA7">
        <w:rPr>
          <w:rFonts w:eastAsiaTheme="minorHAnsi"/>
          <w:lang w:eastAsia="zh-CN"/>
        </w:rPr>
        <w:t>CEPA graphic organizer</w:t>
      </w:r>
      <w:r w:rsidR="000A5B81" w:rsidRPr="000A5B81">
        <w:rPr>
          <w:rFonts w:eastAsiaTheme="minorHAnsi" w:cstheme="minorBidi"/>
        </w:rPr>
        <w:t xml:space="preserve">s </w:t>
      </w:r>
      <w:r w:rsidR="000A5B81" w:rsidRPr="000A5B81">
        <w:rPr>
          <w:rFonts w:eastAsiaTheme="minorHAnsi" w:cstheme="minorBidi"/>
          <w:b/>
        </w:rPr>
        <w:t>(</w:t>
      </w:r>
      <w:hyperlink w:anchor="L12CEPAgraphorg" w:history="1">
        <w:r w:rsidR="000A5B81" w:rsidRPr="000A5B81">
          <w:rPr>
            <w:rStyle w:val="Hyperlink"/>
            <w:rFonts w:eastAsiaTheme="minorHAnsi" w:cstheme="minorBidi"/>
            <w:b/>
          </w:rPr>
          <w:t>available above</w:t>
        </w:r>
      </w:hyperlink>
      <w:r w:rsidR="000A5B81" w:rsidRPr="000A5B81">
        <w:rPr>
          <w:rFonts w:eastAsiaTheme="minorHAnsi" w:cstheme="minorBidi"/>
          <w:b/>
        </w:rPr>
        <w:t>)</w:t>
      </w:r>
    </w:p>
    <w:p w14:paraId="73582D19" w14:textId="77777777" w:rsidR="00A1749E" w:rsidRPr="00E2346C" w:rsidRDefault="000A5B81" w:rsidP="00A1749E">
      <w:pPr>
        <w:pStyle w:val="ListParagraph"/>
        <w:numPr>
          <w:ilvl w:val="0"/>
          <w:numId w:val="623"/>
        </w:numPr>
        <w:ind w:left="360"/>
        <w:rPr>
          <w:rFonts w:cs="Arial"/>
        </w:rPr>
      </w:pPr>
      <w:r w:rsidRPr="000A5B81">
        <w:rPr>
          <w:rFonts w:cs="Arial"/>
        </w:rPr>
        <w:t>Chart paper</w:t>
      </w:r>
    </w:p>
    <w:p w14:paraId="18C70974" w14:textId="77777777" w:rsidR="00A1749E" w:rsidRPr="00E2346C" w:rsidRDefault="000A5B81" w:rsidP="00A1749E">
      <w:pPr>
        <w:pStyle w:val="ListParagraph"/>
        <w:numPr>
          <w:ilvl w:val="0"/>
          <w:numId w:val="623"/>
        </w:numPr>
        <w:ind w:left="360"/>
        <w:rPr>
          <w:rFonts w:eastAsiaTheme="minorHAnsi" w:cstheme="minorBidi"/>
          <w:b/>
        </w:rPr>
      </w:pPr>
      <w:r w:rsidRPr="000A5B81">
        <w:rPr>
          <w:rFonts w:eastAsia="Calibri"/>
        </w:rPr>
        <w:t>Resources from previous lessons (</w:t>
      </w:r>
      <w:hyperlink w:anchor="L1emotionscards" w:history="1">
        <w:r w:rsidRPr="00484EDE">
          <w:rPr>
            <w:rStyle w:val="Hyperlink"/>
            <w:rFonts w:ascii="Cambria" w:eastAsia="Calibri" w:hAnsi="Cambria"/>
            <w:b/>
          </w:rPr>
          <w:t>emotions</w:t>
        </w:r>
      </w:hyperlink>
      <w:r w:rsidRPr="000A5B81">
        <w:rPr>
          <w:rFonts w:eastAsia="Calibri"/>
        </w:rPr>
        <w:t xml:space="preserve"> and </w:t>
      </w:r>
      <w:hyperlink w:anchor="L4pronouncards" w:history="1">
        <w:r w:rsidRPr="00484EDE">
          <w:rPr>
            <w:rStyle w:val="Hyperlink"/>
            <w:rFonts w:ascii="Cambria" w:eastAsia="Calibri" w:hAnsi="Cambria"/>
            <w:b/>
          </w:rPr>
          <w:t>pronoun</w:t>
        </w:r>
      </w:hyperlink>
      <w:r w:rsidRPr="000A5B81">
        <w:rPr>
          <w:rFonts w:eastAsia="Calibri"/>
        </w:rPr>
        <w:t xml:space="preserve"> cards, sequencing graphic organizer, etc.)</w:t>
      </w:r>
    </w:p>
    <w:p w14:paraId="26C253E0" w14:textId="77777777" w:rsidR="00A1749E" w:rsidRDefault="00A1749E" w:rsidP="001B2D0D">
      <w:pPr>
        <w:rPr>
          <w:rFonts w:eastAsiaTheme="minorHAnsi"/>
        </w:rPr>
      </w:pPr>
    </w:p>
    <w:p w14:paraId="08187CB7" w14:textId="77777777" w:rsidR="00C152AF" w:rsidRDefault="00C152AF">
      <w:r>
        <w:rPr>
          <w:b/>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798"/>
        <w:gridCol w:w="5242"/>
        <w:gridCol w:w="5910"/>
      </w:tblGrid>
      <w:tr w:rsidR="00A1749E" w:rsidRPr="0026702F" w14:paraId="1538B3C7" w14:textId="77777777" w:rsidTr="00E2346C">
        <w:tc>
          <w:tcPr>
            <w:tcW w:w="694" w:type="pct"/>
            <w:shd w:val="clear" w:color="auto" w:fill="D9D9D9"/>
          </w:tcPr>
          <w:p w14:paraId="2E751EC5" w14:textId="77777777" w:rsidR="00A1749E" w:rsidRPr="0026702F" w:rsidRDefault="00A1749E" w:rsidP="0026702F">
            <w:pPr>
              <w:pStyle w:val="LessonNumber"/>
            </w:pPr>
            <w:r>
              <w:rPr>
                <w:b w:val="0"/>
                <w:sz w:val="28"/>
                <w:szCs w:val="28"/>
              </w:rPr>
              <w:br w:type="column"/>
            </w:r>
            <w:bookmarkStart w:id="41" w:name="L14"/>
            <w:bookmarkStart w:id="42" w:name="_Toc459131607"/>
            <w:bookmarkEnd w:id="41"/>
            <w:r w:rsidRPr="0026702F">
              <w:t>Lesson 14</w:t>
            </w:r>
            <w:bookmarkEnd w:id="42"/>
          </w:p>
          <w:p w14:paraId="5E2A3E70" w14:textId="77777777" w:rsidR="00A1749E" w:rsidRPr="0026702F" w:rsidRDefault="00A1749E" w:rsidP="00A1749E">
            <w:pPr>
              <w:contextualSpacing/>
              <w:rPr>
                <w:b/>
              </w:rPr>
            </w:pPr>
            <w:r w:rsidRPr="0026702F">
              <w:rPr>
                <w:b/>
              </w:rPr>
              <w:t xml:space="preserve">Days 14 and 15 </w:t>
            </w:r>
          </w:p>
        </w:tc>
        <w:tc>
          <w:tcPr>
            <w:tcW w:w="2024" w:type="pct"/>
            <w:shd w:val="clear" w:color="auto" w:fill="D9D9D9"/>
          </w:tcPr>
          <w:p w14:paraId="15AA247C" w14:textId="77777777" w:rsidR="00A1749E" w:rsidRPr="0026702F" w:rsidRDefault="00A1749E" w:rsidP="00A1749E">
            <w:pPr>
              <w:contextualSpacing/>
              <w:rPr>
                <w:rFonts w:eastAsia="Calibri"/>
              </w:rPr>
            </w:pPr>
            <w:r w:rsidRPr="0026702F">
              <w:rPr>
                <w:b/>
              </w:rPr>
              <w:t>Writing a Personal Narrative (CEPA, Part 1)</w:t>
            </w:r>
          </w:p>
        </w:tc>
        <w:tc>
          <w:tcPr>
            <w:tcW w:w="2282" w:type="pct"/>
            <w:shd w:val="clear" w:color="auto" w:fill="D9D9D9"/>
          </w:tcPr>
          <w:p w14:paraId="3B465BB3" w14:textId="77777777" w:rsidR="00A1749E" w:rsidRPr="0026702F" w:rsidRDefault="00A1749E" w:rsidP="00A1749E">
            <w:pPr>
              <w:contextualSpacing/>
              <w:rPr>
                <w:b/>
              </w:rPr>
            </w:pPr>
            <w:r w:rsidRPr="0026702F">
              <w:rPr>
                <w:b/>
              </w:rPr>
              <w:t xml:space="preserve">Estimated Time: </w:t>
            </w:r>
            <w:r w:rsidRPr="0026702F">
              <w:t xml:space="preserve">two 60-minute sessions </w:t>
            </w:r>
          </w:p>
        </w:tc>
      </w:tr>
    </w:tbl>
    <w:p w14:paraId="3B55934A" w14:textId="77777777" w:rsidR="00A1749E" w:rsidRPr="001B2D0D" w:rsidRDefault="00A1749E" w:rsidP="00A1749E">
      <w:pPr>
        <w:contextualSpacing/>
        <w:rPr>
          <w:rFonts w:eastAsia="Calibri"/>
          <w:szCs w:val="20"/>
        </w:rPr>
      </w:pPr>
    </w:p>
    <w:p w14:paraId="5D0047FC" w14:textId="77777777" w:rsidR="00A1749E" w:rsidRPr="00E2346C" w:rsidRDefault="00A1749E" w:rsidP="00720630">
      <w:pPr>
        <w:pStyle w:val="BodyText11pt"/>
        <w:rPr>
          <w:rFonts w:eastAsiaTheme="minorHAnsi" w:cstheme="minorBidi"/>
        </w:rPr>
      </w:pPr>
      <w:r w:rsidRPr="00763058">
        <w:rPr>
          <w:rFonts w:eastAsia="Calibri"/>
          <w:b/>
        </w:rPr>
        <w:t xml:space="preserve">Brief </w:t>
      </w:r>
      <w:r w:rsidRPr="00BD6AA7">
        <w:rPr>
          <w:rFonts w:eastAsia="Calibri"/>
          <w:b/>
        </w:rPr>
        <w:t>overview of lesson</w:t>
      </w:r>
      <w:r w:rsidR="000A5B81" w:rsidRPr="000A5B81">
        <w:rPr>
          <w:rFonts w:eastAsia="Calibri"/>
          <w:b/>
        </w:rPr>
        <w:t>:</w:t>
      </w:r>
      <w:r w:rsidR="000A5B81" w:rsidRPr="000A5B81">
        <w:rPr>
          <w:rFonts w:eastAsia="Calibri"/>
        </w:rPr>
        <w:t xml:space="preserve"> </w:t>
      </w:r>
      <w:r w:rsidR="000A5B81" w:rsidRPr="000A5B81">
        <w:rPr>
          <w:rFonts w:eastAsiaTheme="minorHAnsi" w:cstheme="minorBidi"/>
        </w:rPr>
        <w:t xml:space="preserve">Students will illustrate and write their CEPA, demonstrating what they have learned throughout the unit. </w:t>
      </w:r>
      <w:r w:rsidRPr="00BD6AA7">
        <w:rPr>
          <w:color w:val="000000"/>
          <w:shd w:val="clear" w:color="auto" w:fill="FFFFFF"/>
        </w:rPr>
        <w:t>As you plan, consider the variability of learners in your class and make adaptations as necessary.</w:t>
      </w:r>
    </w:p>
    <w:p w14:paraId="6ED68109" w14:textId="77777777" w:rsidR="00A1749E" w:rsidRPr="00BD6AA7" w:rsidRDefault="00A1749E" w:rsidP="00720630">
      <w:pPr>
        <w:pStyle w:val="Heading2"/>
        <w:rPr>
          <w:rFonts w:eastAsia="Calibri"/>
          <w:szCs w:val="22"/>
        </w:rPr>
      </w:pPr>
      <w:r w:rsidRPr="00BD6AA7">
        <w:rPr>
          <w:rFonts w:eastAsia="Calibri"/>
          <w:szCs w:val="22"/>
        </w:rPr>
        <w:t>What students should know and be able to do to engage in this lesson:</w:t>
      </w:r>
    </w:p>
    <w:p w14:paraId="36212517" w14:textId="77777777" w:rsidR="00A1749E" w:rsidRPr="00BD6AA7" w:rsidRDefault="00A1749E" w:rsidP="00877F5E">
      <w:pPr>
        <w:pStyle w:val="ListBullet"/>
      </w:pPr>
      <w:r w:rsidRPr="00BD6AA7">
        <w:t xml:space="preserve">Basic understanding of language introduced so far (emotions, pronouns, </w:t>
      </w:r>
      <w:r w:rsidRPr="00BD6AA7">
        <w:rPr>
          <w:i/>
        </w:rPr>
        <w:t>to be, to feel,</w:t>
      </w:r>
      <w:r w:rsidRPr="00BD6AA7">
        <w:t xml:space="preserve"> question words, sequencing words).</w:t>
      </w:r>
    </w:p>
    <w:p w14:paraId="3098AFB5" w14:textId="77777777" w:rsidR="00A1749E" w:rsidRPr="00E2346C" w:rsidRDefault="00A1749E" w:rsidP="00877F5E">
      <w:pPr>
        <w:pStyle w:val="ListBullet"/>
      </w:pPr>
      <w:r w:rsidRPr="00E2346C">
        <w:t xml:space="preserve">Basic understanding of what it means to elaborate and how to use </w:t>
      </w:r>
      <w:r w:rsidRPr="00E2346C">
        <w:rPr>
          <w:i/>
        </w:rPr>
        <w:t>because</w:t>
      </w:r>
      <w:r w:rsidRPr="00E2346C">
        <w:t xml:space="preserve"> to elaborate.</w:t>
      </w:r>
    </w:p>
    <w:p w14:paraId="6C99901D" w14:textId="77777777" w:rsidR="00A1749E" w:rsidRPr="00E2346C" w:rsidRDefault="00A1749E" w:rsidP="00877F5E">
      <w:pPr>
        <w:pStyle w:val="ListBullet"/>
      </w:pPr>
      <w:r w:rsidRPr="00E2346C">
        <w:t>Ability to describe how a character feels based on information and images from text.</w:t>
      </w:r>
    </w:p>
    <w:p w14:paraId="5A3A8ED0" w14:textId="77777777" w:rsidR="00A1749E" w:rsidRPr="00E2346C" w:rsidRDefault="00A1749E" w:rsidP="00877F5E">
      <w:pPr>
        <w:pStyle w:val="Listbulletlast"/>
      </w:pPr>
      <w:r w:rsidRPr="00E2346C">
        <w:t>Familiarity with sequencing stories.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13718D" w14:paraId="075153F9" w14:textId="77777777" w:rsidTr="00E2346C">
        <w:tc>
          <w:tcPr>
            <w:tcW w:w="5000" w:type="pct"/>
            <w:gridSpan w:val="4"/>
            <w:tcBorders>
              <w:bottom w:val="single" w:sz="4" w:space="0" w:color="auto"/>
            </w:tcBorders>
            <w:shd w:val="clear" w:color="auto" w:fill="D9D9D9"/>
          </w:tcPr>
          <w:p w14:paraId="13859928"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LESSON FOUNDATION</w:t>
            </w:r>
          </w:p>
        </w:tc>
      </w:tr>
      <w:tr w:rsidR="00A1749E" w:rsidRPr="0013718D" w14:paraId="537561B8" w14:textId="77777777" w:rsidTr="00E2346C">
        <w:tc>
          <w:tcPr>
            <w:tcW w:w="2343" w:type="pct"/>
            <w:gridSpan w:val="2"/>
            <w:tcBorders>
              <w:right w:val="single" w:sz="4" w:space="0" w:color="auto"/>
            </w:tcBorders>
            <w:shd w:val="clear" w:color="auto" w:fill="DEEAF6"/>
          </w:tcPr>
          <w:p w14:paraId="560F3306"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20255688"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Unit-Level Salient Content Connections to Be Addressed in This Lesson</w:t>
            </w:r>
          </w:p>
        </w:tc>
      </w:tr>
      <w:tr w:rsidR="00A1749E" w:rsidRPr="0013718D" w14:paraId="7F165EE5" w14:textId="77777777" w:rsidTr="00E2346C">
        <w:tc>
          <w:tcPr>
            <w:tcW w:w="2343" w:type="pct"/>
            <w:gridSpan w:val="2"/>
            <w:tcBorders>
              <w:right w:val="single" w:sz="4" w:space="0" w:color="auto"/>
            </w:tcBorders>
          </w:tcPr>
          <w:p w14:paraId="5932A02A" w14:textId="77777777" w:rsidR="00A1749E" w:rsidRPr="0013718D" w:rsidRDefault="00A1749E" w:rsidP="00110E5C">
            <w:pPr>
              <w:pStyle w:val="ListContinue"/>
            </w:pPr>
            <w:r w:rsidRPr="0013718D">
              <w:t>G.1</w:t>
            </w:r>
            <w:r w:rsidR="00110E5C" w:rsidRPr="0013718D">
              <w:tab/>
            </w:r>
            <w:r w:rsidRPr="0013718D">
              <w:rPr>
                <w:smallCaps/>
              </w:rPr>
              <w:t>Recount</w:t>
            </w:r>
            <w:r w:rsidRPr="0013718D">
              <w:t xml:space="preserve"> by describing events of a story to produce a clear and coherent narrative. </w:t>
            </w:r>
          </w:p>
          <w:p w14:paraId="063760AD" w14:textId="77777777" w:rsidR="00A1749E" w:rsidRPr="0013718D" w:rsidRDefault="00A1749E" w:rsidP="00110E5C">
            <w:pPr>
              <w:pStyle w:val="ListContinue"/>
            </w:pPr>
            <w:r w:rsidRPr="0013718D">
              <w:t>G.2</w:t>
            </w:r>
            <w:r w:rsidR="00110E5C" w:rsidRPr="0013718D">
              <w:tab/>
            </w:r>
            <w:r w:rsidRPr="0013718D">
              <w:rPr>
                <w:smallCaps/>
              </w:rPr>
              <w:t>Discuss</w:t>
            </w:r>
            <w:r w:rsidRPr="0013718D">
              <w:t xml:space="preserve"> by inquiring about others’ ideas and experiences.</w:t>
            </w:r>
          </w:p>
          <w:p w14:paraId="1584722A" w14:textId="77777777" w:rsidR="00A1749E" w:rsidRPr="0013718D" w:rsidRDefault="00A1749E" w:rsidP="00110E5C">
            <w:pPr>
              <w:pStyle w:val="ListContinue"/>
              <w:rPr>
                <w:rFonts w:eastAsia="Calibri"/>
              </w:rPr>
            </w:pPr>
            <w:r w:rsidRPr="0013718D">
              <w:t>G.3</w:t>
            </w:r>
            <w:r w:rsidR="00110E5C" w:rsidRPr="0013718D">
              <w:tab/>
            </w:r>
            <w:r w:rsidRPr="0013718D">
              <w:rPr>
                <w:smallCaps/>
              </w:rPr>
              <w:t>Explain</w:t>
            </w:r>
            <w:r w:rsidRPr="0013718D">
              <w:t xml:space="preserve"> by elaborating to describe the relationship between actions/events and emotions.</w:t>
            </w:r>
          </w:p>
        </w:tc>
        <w:tc>
          <w:tcPr>
            <w:tcW w:w="2657" w:type="pct"/>
            <w:gridSpan w:val="2"/>
            <w:tcBorders>
              <w:left w:val="single" w:sz="4" w:space="0" w:color="auto"/>
            </w:tcBorders>
          </w:tcPr>
          <w:p w14:paraId="151C7A45" w14:textId="77777777" w:rsidR="00A1749E" w:rsidRPr="0013718D" w:rsidRDefault="00A1749E" w:rsidP="005350D3">
            <w:pPr>
              <w:pStyle w:val="BodyText"/>
            </w:pPr>
            <w:r w:rsidRPr="00D932AE">
              <w:t>CCSS.ELA-Literacy.RL.K.</w:t>
            </w:r>
            <w:r w:rsidRPr="0013718D">
              <w:t>2—With prompting and support, retell familiar stories, including key details.</w:t>
            </w:r>
          </w:p>
          <w:p w14:paraId="008B67B6" w14:textId="77777777" w:rsidR="00A1749E" w:rsidRPr="0013718D" w:rsidRDefault="00A1749E" w:rsidP="005350D3">
            <w:pPr>
              <w:pStyle w:val="BodyTextnospace"/>
              <w:rPr>
                <w:rFonts w:eastAsia="Calibri"/>
              </w:rPr>
            </w:pPr>
            <w:r w:rsidRPr="00D932AE">
              <w:t>CCSS.ELA-Literacy.W.K.</w:t>
            </w:r>
            <w:r w:rsidRPr="0013718D">
              <w:t>3—Use a combination of drawing, dictating, and writing to narrate a single event or several loosely linked events, to tell about the events in the order in which they occurred, and provide a reaction to what happened.</w:t>
            </w:r>
          </w:p>
        </w:tc>
      </w:tr>
      <w:tr w:rsidR="00A1749E" w:rsidRPr="0013718D" w14:paraId="608ECF3E" w14:textId="77777777" w:rsidTr="00E2346C">
        <w:tc>
          <w:tcPr>
            <w:tcW w:w="2343" w:type="pct"/>
            <w:gridSpan w:val="2"/>
            <w:tcBorders>
              <w:right w:val="single" w:sz="4" w:space="0" w:color="auto"/>
            </w:tcBorders>
            <w:shd w:val="clear" w:color="auto" w:fill="DEEAF6"/>
          </w:tcPr>
          <w:p w14:paraId="184376B9"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6F2E5C10"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Essential Questions Addressed in the Lesson</w:t>
            </w:r>
          </w:p>
        </w:tc>
      </w:tr>
      <w:tr w:rsidR="00A1749E" w:rsidRPr="0013718D" w14:paraId="7D0435DA" w14:textId="77777777" w:rsidTr="00E2346C">
        <w:tc>
          <w:tcPr>
            <w:tcW w:w="2343" w:type="pct"/>
            <w:gridSpan w:val="2"/>
            <w:tcBorders>
              <w:right w:val="single" w:sz="4" w:space="0" w:color="auto"/>
            </w:tcBorders>
          </w:tcPr>
          <w:p w14:paraId="61B15A0F" w14:textId="77777777" w:rsidR="00A1749E" w:rsidRPr="0013718D" w:rsidRDefault="00A1749E" w:rsidP="00334A40">
            <w:pPr>
              <w:pStyle w:val="BodyTextnospace"/>
              <w:rPr>
                <w:rFonts w:eastAsia="Calibri"/>
              </w:rPr>
            </w:pPr>
            <w:r w:rsidRPr="0013718D">
              <w:t xml:space="preserve">Students will be able to recount a personal narrative about a time they felt a strong emotion using language learned throughout the unit (emotion vocabulary, pronouns, </w:t>
            </w:r>
            <w:r w:rsidRPr="0013718D">
              <w:rPr>
                <w:i/>
              </w:rPr>
              <w:t>to be, to feel,</w:t>
            </w:r>
            <w:r w:rsidRPr="0013718D">
              <w:t xml:space="preserve"> sequencing words).</w:t>
            </w:r>
          </w:p>
        </w:tc>
        <w:tc>
          <w:tcPr>
            <w:tcW w:w="2657" w:type="pct"/>
            <w:gridSpan w:val="2"/>
            <w:tcBorders>
              <w:left w:val="single" w:sz="4" w:space="0" w:color="auto"/>
            </w:tcBorders>
          </w:tcPr>
          <w:p w14:paraId="6BD8D7CD" w14:textId="77777777" w:rsidR="00A1749E" w:rsidRPr="0013718D" w:rsidRDefault="00A1749E" w:rsidP="000D296D">
            <w:pPr>
              <w:pStyle w:val="ListContinue"/>
            </w:pPr>
            <w:r w:rsidRPr="0013718D">
              <w:t>Q</w:t>
            </w:r>
            <w:r w:rsidR="000D296D" w:rsidRPr="0013718D">
              <w:t>.1</w:t>
            </w:r>
            <w:r w:rsidR="000D296D" w:rsidRPr="0013718D">
              <w:tab/>
            </w:r>
            <w:r w:rsidRPr="0013718D">
              <w:t>How can you use language to help you share your story?</w:t>
            </w:r>
          </w:p>
          <w:p w14:paraId="78DBB1F4" w14:textId="77777777" w:rsidR="00A1749E" w:rsidRPr="0013718D" w:rsidRDefault="00A1749E" w:rsidP="000D296D">
            <w:pPr>
              <w:pStyle w:val="ListContinue"/>
            </w:pPr>
            <w:r w:rsidRPr="0013718D">
              <w:t>Q</w:t>
            </w:r>
            <w:r w:rsidR="000D296D" w:rsidRPr="0013718D">
              <w:t>.</w:t>
            </w:r>
            <w:r w:rsidRPr="0013718D">
              <w:t>2</w:t>
            </w:r>
            <w:r w:rsidR="000D296D" w:rsidRPr="0013718D">
              <w:tab/>
            </w:r>
            <w:r w:rsidRPr="0013718D">
              <w:t>How can we use language to learn more about how someone is feeling?</w:t>
            </w:r>
          </w:p>
          <w:p w14:paraId="1F46DFCB" w14:textId="77777777" w:rsidR="00A1749E" w:rsidRPr="0013718D" w:rsidRDefault="00A1749E" w:rsidP="000D296D">
            <w:pPr>
              <w:pStyle w:val="ListContinue"/>
              <w:rPr>
                <w:rFonts w:eastAsia="Calibri"/>
              </w:rPr>
            </w:pPr>
            <w:r w:rsidRPr="0013718D">
              <w:t>Q</w:t>
            </w:r>
            <w:r w:rsidR="000D296D" w:rsidRPr="0013718D">
              <w:t>.</w:t>
            </w:r>
            <w:r w:rsidRPr="0013718D">
              <w:t>3</w:t>
            </w:r>
            <w:r w:rsidR="000D296D" w:rsidRPr="0013718D">
              <w:tab/>
            </w:r>
            <w:r w:rsidRPr="0013718D">
              <w:t>How can we use language to express how we are feeling?</w:t>
            </w:r>
          </w:p>
        </w:tc>
      </w:tr>
      <w:tr w:rsidR="00A1749E" w:rsidRPr="0013718D" w14:paraId="0CEEDFFC" w14:textId="77777777" w:rsidTr="00E2346C">
        <w:tc>
          <w:tcPr>
            <w:tcW w:w="5000" w:type="pct"/>
            <w:gridSpan w:val="4"/>
            <w:shd w:val="clear" w:color="auto" w:fill="DEEAF6"/>
          </w:tcPr>
          <w:p w14:paraId="2592D47F" w14:textId="77777777" w:rsidR="00A1749E" w:rsidRPr="0013718D" w:rsidRDefault="00A1749E" w:rsidP="00A1749E">
            <w:pPr>
              <w:contextualSpacing/>
              <w:rPr>
                <w:rFonts w:asciiTheme="majorHAnsi" w:eastAsia="Calibri" w:hAnsiTheme="majorHAnsi" w:cs="Arial"/>
                <w:b/>
              </w:rPr>
            </w:pPr>
            <w:r w:rsidRPr="0013718D">
              <w:rPr>
                <w:rFonts w:asciiTheme="majorHAnsi" w:eastAsia="Calibri" w:hAnsiTheme="majorHAnsi"/>
                <w:b/>
              </w:rPr>
              <w:t>Assessment</w:t>
            </w:r>
          </w:p>
        </w:tc>
      </w:tr>
      <w:tr w:rsidR="00A1749E" w:rsidRPr="0013718D" w14:paraId="5EB598E9" w14:textId="77777777" w:rsidTr="00E2346C">
        <w:tc>
          <w:tcPr>
            <w:tcW w:w="5000" w:type="pct"/>
            <w:gridSpan w:val="4"/>
            <w:shd w:val="clear" w:color="auto" w:fill="auto"/>
          </w:tcPr>
          <w:p w14:paraId="431383D7" w14:textId="77777777" w:rsidR="00A1749E" w:rsidRPr="0013718D" w:rsidRDefault="00A1749E" w:rsidP="00A1749E">
            <w:pPr>
              <w:contextualSpacing/>
              <w:rPr>
                <w:rFonts w:asciiTheme="majorHAnsi" w:eastAsia="Calibri" w:hAnsiTheme="majorHAnsi"/>
              </w:rPr>
            </w:pPr>
            <w:r w:rsidRPr="0013718D">
              <w:rPr>
                <w:rFonts w:asciiTheme="majorHAnsi" w:eastAsia="Calibri" w:hAnsiTheme="majorHAnsi"/>
              </w:rPr>
              <w:t xml:space="preserve">Summative assessment: Use the completed CEPA to assess students’ application of all learned language. </w:t>
            </w:r>
          </w:p>
        </w:tc>
      </w:tr>
      <w:tr w:rsidR="00A1749E" w:rsidRPr="0013718D" w14:paraId="67E25847" w14:textId="77777777" w:rsidTr="002451BC">
        <w:tc>
          <w:tcPr>
            <w:tcW w:w="5000" w:type="pct"/>
            <w:gridSpan w:val="4"/>
            <w:tcBorders>
              <w:bottom w:val="nil"/>
            </w:tcBorders>
            <w:shd w:val="clear" w:color="auto" w:fill="DEEAF6"/>
          </w:tcPr>
          <w:p w14:paraId="77B7F942"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Thinking Space: What Academic Language Will Be Practiced in This Lesson?</w:t>
            </w:r>
          </w:p>
        </w:tc>
      </w:tr>
      <w:tr w:rsidR="00A1749E" w:rsidRPr="0013718D" w14:paraId="428896C5" w14:textId="77777777" w:rsidTr="002451BC">
        <w:tc>
          <w:tcPr>
            <w:tcW w:w="1718" w:type="pct"/>
            <w:tcBorders>
              <w:top w:val="nil"/>
              <w:right w:val="nil"/>
            </w:tcBorders>
            <w:shd w:val="clear" w:color="auto" w:fill="DEEAF6"/>
          </w:tcPr>
          <w:p w14:paraId="71618D02"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466B712C"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Sentence Dimension</w:t>
            </w:r>
          </w:p>
        </w:tc>
        <w:tc>
          <w:tcPr>
            <w:tcW w:w="1907" w:type="pct"/>
            <w:tcBorders>
              <w:top w:val="nil"/>
              <w:left w:val="nil"/>
            </w:tcBorders>
            <w:shd w:val="clear" w:color="auto" w:fill="DEEAF6"/>
          </w:tcPr>
          <w:p w14:paraId="22E1911C" w14:textId="77777777" w:rsidR="00A1749E" w:rsidRPr="0013718D" w:rsidRDefault="00A1749E" w:rsidP="00A1749E">
            <w:pPr>
              <w:contextualSpacing/>
              <w:jc w:val="center"/>
              <w:rPr>
                <w:rFonts w:asciiTheme="majorHAnsi" w:eastAsia="Calibri" w:hAnsiTheme="majorHAnsi"/>
                <w:b/>
              </w:rPr>
            </w:pPr>
            <w:r w:rsidRPr="0013718D">
              <w:rPr>
                <w:rFonts w:asciiTheme="majorHAnsi" w:eastAsia="Calibri" w:hAnsiTheme="majorHAnsi"/>
                <w:b/>
              </w:rPr>
              <w:t>Word Dimension</w:t>
            </w:r>
          </w:p>
        </w:tc>
      </w:tr>
      <w:tr w:rsidR="00A1749E" w:rsidRPr="0013718D" w14:paraId="09231785" w14:textId="77777777" w:rsidTr="001D296F">
        <w:tc>
          <w:tcPr>
            <w:tcW w:w="1718" w:type="pct"/>
            <w:tcBorders>
              <w:right w:val="single" w:sz="4" w:space="0" w:color="auto"/>
            </w:tcBorders>
          </w:tcPr>
          <w:p w14:paraId="0D0CD4DE" w14:textId="77777777" w:rsidR="00A1749E" w:rsidRPr="0013718D" w:rsidRDefault="00A1749E" w:rsidP="00733742">
            <w:pPr>
              <w:pStyle w:val="BodyTextnospace"/>
            </w:pPr>
            <w:r w:rsidRPr="0013718D">
              <w:t>Social instructional language; illustrating grade-appropriate narrative texts composed of simple or predictable phrases/sentences with limited cohesion between sentences; stating ideas and some supporting details.</w:t>
            </w:r>
          </w:p>
        </w:tc>
        <w:tc>
          <w:tcPr>
            <w:tcW w:w="1375" w:type="pct"/>
            <w:gridSpan w:val="2"/>
            <w:tcBorders>
              <w:left w:val="single" w:sz="4" w:space="0" w:color="auto"/>
              <w:right w:val="single" w:sz="4" w:space="0" w:color="auto"/>
            </w:tcBorders>
          </w:tcPr>
          <w:p w14:paraId="404EFF32" w14:textId="77777777" w:rsidR="00A1749E" w:rsidRPr="0013718D" w:rsidRDefault="00A1749E" w:rsidP="00733742">
            <w:pPr>
              <w:pStyle w:val="BodyTextnospace"/>
              <w:rPr>
                <w:rFonts w:eastAsia="Calibri"/>
              </w:rPr>
            </w:pPr>
            <w:r w:rsidRPr="0013718D">
              <w:t xml:space="preserve">Simple sentences in the past and present tense, such as: </w:t>
            </w:r>
            <w:r w:rsidRPr="0013718D">
              <w:rPr>
                <w:i/>
              </w:rPr>
              <w:t>___ feels/is ___</w:t>
            </w:r>
            <w:r w:rsidRPr="0013718D">
              <w:t xml:space="preserve">; complex sentences with </w:t>
            </w:r>
            <w:r w:rsidRPr="0013718D">
              <w:rPr>
                <w:i/>
              </w:rPr>
              <w:t>because</w:t>
            </w:r>
            <w:r w:rsidRPr="0013718D">
              <w:t xml:space="preserve"> (_</w:t>
            </w:r>
            <w:r w:rsidRPr="0013718D">
              <w:rPr>
                <w:i/>
              </w:rPr>
              <w:t>__ feels/is ___ because</w:t>
            </w:r>
            <w:r w:rsidR="006D25DC">
              <w:rPr>
                <w:i/>
              </w:rPr>
              <w:t xml:space="preserve"> </w:t>
            </w:r>
            <w:r w:rsidRPr="0013718D">
              <w:rPr>
                <w:i/>
              </w:rPr>
              <w:t>____</w:t>
            </w:r>
            <w:r w:rsidRPr="0013718D">
              <w:t>); questions.</w:t>
            </w:r>
          </w:p>
        </w:tc>
        <w:tc>
          <w:tcPr>
            <w:tcW w:w="1907" w:type="pct"/>
            <w:tcBorders>
              <w:left w:val="single" w:sz="4" w:space="0" w:color="auto"/>
            </w:tcBorders>
          </w:tcPr>
          <w:p w14:paraId="31A103FF" w14:textId="77777777" w:rsidR="00A1749E" w:rsidRPr="0013718D" w:rsidRDefault="00A1749E" w:rsidP="00733742">
            <w:pPr>
              <w:pStyle w:val="BodyTextnospace"/>
              <w:rPr>
                <w:rFonts w:eastAsia="Calibri"/>
              </w:rPr>
            </w:pPr>
            <w:r w:rsidRPr="0013718D">
              <w:t>Emotion vocabulary (</w:t>
            </w:r>
            <w:r w:rsidRPr="0013718D">
              <w:rPr>
                <w:i/>
              </w:rPr>
              <w:t>emotion, happy, sad, mad, excited, scared, feeling, surprised, nervous</w:t>
            </w:r>
            <w:r w:rsidRPr="0013718D">
              <w:t>); topic-related verbs (</w:t>
            </w:r>
            <w:r w:rsidRPr="0013718D">
              <w:rPr>
                <w:i/>
              </w:rPr>
              <w:t>to be</w:t>
            </w:r>
            <w:r w:rsidRPr="0013718D">
              <w:t xml:space="preserve"> and </w:t>
            </w:r>
            <w:r w:rsidRPr="0013718D">
              <w:rPr>
                <w:i/>
              </w:rPr>
              <w:t>to feel</w:t>
            </w:r>
            <w:r w:rsidRPr="0013718D">
              <w:t>); pronouns (</w:t>
            </w:r>
            <w:r w:rsidRPr="0013718D">
              <w:rPr>
                <w:i/>
              </w:rPr>
              <w:t>he, she, I</w:t>
            </w:r>
            <w:r w:rsidRPr="0013718D">
              <w:t xml:space="preserve">); </w:t>
            </w:r>
            <w:r w:rsidRPr="0013718D">
              <w:rPr>
                <w:i/>
              </w:rPr>
              <w:t>because</w:t>
            </w:r>
            <w:r w:rsidRPr="0013718D">
              <w:t xml:space="preserve">; </w:t>
            </w:r>
            <w:r w:rsidRPr="0013718D">
              <w:rPr>
                <w:i/>
              </w:rPr>
              <w:t>wh-</w:t>
            </w:r>
            <w:r w:rsidRPr="0013718D">
              <w:t xml:space="preserve"> question words (</w:t>
            </w:r>
            <w:r w:rsidRPr="0013718D">
              <w:rPr>
                <w:i/>
              </w:rPr>
              <w:t>who, where, what, when</w:t>
            </w:r>
            <w:r w:rsidRPr="0013718D">
              <w:t>); sequencing words (</w:t>
            </w:r>
            <w:r w:rsidRPr="0013718D">
              <w:rPr>
                <w:i/>
              </w:rPr>
              <w:t>first, next, then, finally</w:t>
            </w:r>
            <w:r w:rsidRPr="0013718D">
              <w:t>).</w:t>
            </w:r>
          </w:p>
        </w:tc>
      </w:tr>
      <w:tr w:rsidR="00A1749E" w:rsidRPr="0013718D" w14:paraId="0C0382F5" w14:textId="77777777" w:rsidTr="00E2346C">
        <w:tc>
          <w:tcPr>
            <w:tcW w:w="5000" w:type="pct"/>
            <w:gridSpan w:val="4"/>
            <w:shd w:val="clear" w:color="auto" w:fill="DEEAF6"/>
          </w:tcPr>
          <w:p w14:paraId="224A008A" w14:textId="77777777" w:rsidR="00A1749E" w:rsidRPr="0013718D" w:rsidRDefault="00A1749E" w:rsidP="00A1749E">
            <w:pPr>
              <w:contextualSpacing/>
              <w:rPr>
                <w:rFonts w:asciiTheme="majorHAnsi" w:eastAsia="Calibri" w:hAnsiTheme="majorHAnsi"/>
                <w:b/>
              </w:rPr>
            </w:pPr>
            <w:r w:rsidRPr="0013718D">
              <w:rPr>
                <w:rFonts w:asciiTheme="majorHAnsi" w:eastAsia="Calibri" w:hAnsiTheme="majorHAnsi"/>
                <w:b/>
              </w:rPr>
              <w:t>Instructional Tips/Strategies/Suggestions</w:t>
            </w:r>
            <w:r w:rsidRPr="0013718D">
              <w:rPr>
                <w:rFonts w:asciiTheme="majorHAnsi" w:eastAsia="Calibri" w:hAnsiTheme="majorHAnsi"/>
              </w:rPr>
              <w:t xml:space="preserve"> </w:t>
            </w:r>
            <w:r w:rsidRPr="0013718D">
              <w:rPr>
                <w:rFonts w:asciiTheme="majorHAnsi" w:eastAsia="Calibri" w:hAnsiTheme="majorHAnsi"/>
                <w:b/>
              </w:rPr>
              <w:t>for Teacher</w:t>
            </w:r>
          </w:p>
        </w:tc>
      </w:tr>
      <w:tr w:rsidR="00A1749E" w:rsidRPr="0013718D" w14:paraId="53566DB4" w14:textId="77777777" w:rsidTr="00E2346C">
        <w:tc>
          <w:tcPr>
            <w:tcW w:w="5000" w:type="pct"/>
            <w:gridSpan w:val="4"/>
          </w:tcPr>
          <w:p w14:paraId="7DC395CA" w14:textId="77777777" w:rsidR="00A1749E" w:rsidRPr="0013718D" w:rsidRDefault="00A1749E" w:rsidP="008C08F7">
            <w:pPr>
              <w:pStyle w:val="ListBullet"/>
            </w:pPr>
            <w:r w:rsidRPr="0013718D">
              <w:t xml:space="preserve">Use the results of formative assessments to inform instruction and make adjustments to the instructional sequence as needed.  </w:t>
            </w:r>
          </w:p>
        </w:tc>
      </w:tr>
    </w:tbl>
    <w:p w14:paraId="35BB6E07"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C152AF" w14:paraId="22830393" w14:textId="77777777" w:rsidTr="001D296F">
        <w:tc>
          <w:tcPr>
            <w:tcW w:w="5000" w:type="pct"/>
            <w:shd w:val="clear" w:color="auto" w:fill="D9D9D9"/>
          </w:tcPr>
          <w:p w14:paraId="7278E200" w14:textId="77777777" w:rsidR="00A1749E" w:rsidRPr="00C152AF" w:rsidRDefault="00A1749E" w:rsidP="00A1749E">
            <w:pPr>
              <w:contextualSpacing/>
              <w:jc w:val="center"/>
              <w:rPr>
                <w:rFonts w:eastAsia="Calibri"/>
                <w:b/>
              </w:rPr>
            </w:pPr>
            <w:r w:rsidRPr="00C152AF">
              <w:rPr>
                <w:rFonts w:eastAsia="Calibri"/>
                <w:b/>
              </w:rPr>
              <w:t>STUDENT CONSIDERATIONS</w:t>
            </w:r>
          </w:p>
        </w:tc>
      </w:tr>
      <w:tr w:rsidR="00A1749E" w:rsidRPr="00C152AF" w14:paraId="32DA7898" w14:textId="77777777" w:rsidTr="001D296F">
        <w:tc>
          <w:tcPr>
            <w:tcW w:w="5000" w:type="pct"/>
            <w:shd w:val="clear" w:color="auto" w:fill="E2EFD9"/>
          </w:tcPr>
          <w:p w14:paraId="172CF5B2" w14:textId="77777777" w:rsidR="00A1749E" w:rsidRPr="00C152AF" w:rsidRDefault="00A1749E" w:rsidP="00A1749E">
            <w:pPr>
              <w:contextualSpacing/>
              <w:rPr>
                <w:rFonts w:eastAsia="Calibri"/>
              </w:rPr>
            </w:pPr>
            <w:r w:rsidRPr="00C152AF">
              <w:rPr>
                <w:rFonts w:eastAsia="Calibri"/>
                <w:b/>
              </w:rPr>
              <w:t>Sociocultural Implications</w:t>
            </w:r>
          </w:p>
        </w:tc>
      </w:tr>
      <w:tr w:rsidR="00A1749E" w:rsidRPr="00C152AF" w14:paraId="394F50C6" w14:textId="77777777" w:rsidTr="001D296F">
        <w:tc>
          <w:tcPr>
            <w:tcW w:w="5000" w:type="pct"/>
          </w:tcPr>
          <w:p w14:paraId="02512B46" w14:textId="77777777" w:rsidR="00A1749E" w:rsidRPr="00C152AF" w:rsidRDefault="00A1749E" w:rsidP="008C08F7">
            <w:pPr>
              <w:pStyle w:val="ListBullet"/>
            </w:pPr>
            <w:r w:rsidRPr="00C152AF">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p w14:paraId="7EF5DDEA" w14:textId="77777777" w:rsidR="00A1749E" w:rsidRPr="00C152AF" w:rsidRDefault="00A1749E" w:rsidP="008C08F7">
            <w:pPr>
              <w:pStyle w:val="ListBullet"/>
              <w:rPr>
                <w:rFonts w:eastAsia="Calibri"/>
              </w:rPr>
            </w:pPr>
            <w:r w:rsidRPr="00C152AF">
              <w:t>Students may feel uncomfortable discussing their own personal experiences.</w:t>
            </w:r>
          </w:p>
        </w:tc>
      </w:tr>
      <w:tr w:rsidR="00A1749E" w:rsidRPr="00C152AF" w14:paraId="03D0995A" w14:textId="77777777" w:rsidTr="001D296F">
        <w:tc>
          <w:tcPr>
            <w:tcW w:w="5000" w:type="pct"/>
            <w:shd w:val="clear" w:color="auto" w:fill="E2EFD9"/>
          </w:tcPr>
          <w:p w14:paraId="32DA8297" w14:textId="77777777" w:rsidR="00A1749E" w:rsidRPr="00C152AF" w:rsidRDefault="00A1749E" w:rsidP="00A1749E">
            <w:pPr>
              <w:contextualSpacing/>
              <w:rPr>
                <w:rFonts w:eastAsia="Calibri" w:cs="Arial"/>
              </w:rPr>
            </w:pPr>
            <w:r w:rsidRPr="00C152AF">
              <w:rPr>
                <w:rFonts w:eastAsia="Calibri"/>
                <w:b/>
              </w:rPr>
              <w:t>Anticipated Student</w:t>
            </w:r>
            <w:r w:rsidRPr="00C152AF">
              <w:rPr>
                <w:rFonts w:eastAsia="Calibri"/>
              </w:rPr>
              <w:t xml:space="preserve"> </w:t>
            </w:r>
            <w:r w:rsidRPr="00C152AF">
              <w:rPr>
                <w:rFonts w:eastAsia="Calibri"/>
                <w:b/>
              </w:rPr>
              <w:t>Pre-Conceptions/Misconceptions</w:t>
            </w:r>
          </w:p>
        </w:tc>
      </w:tr>
      <w:tr w:rsidR="00A1749E" w:rsidRPr="00C152AF" w14:paraId="09537912" w14:textId="77777777" w:rsidTr="001D296F">
        <w:tc>
          <w:tcPr>
            <w:tcW w:w="5000" w:type="pct"/>
          </w:tcPr>
          <w:p w14:paraId="7497B189" w14:textId="77777777" w:rsidR="00E2346C" w:rsidRDefault="00E2346C" w:rsidP="008C08F7">
            <w:pPr>
              <w:pStyle w:val="ListBullet"/>
            </w:pPr>
            <w:r w:rsidRPr="00AF7AD2">
              <w:t>Students may think that there is no particular order to stories and that they can start retelling a story with any event</w:t>
            </w:r>
            <w:r>
              <w:t xml:space="preserve">, </w:t>
            </w:r>
            <w:r w:rsidRPr="00AF7AD2">
              <w:t xml:space="preserve">not necessarily the first one. </w:t>
            </w:r>
          </w:p>
          <w:p w14:paraId="7A82DC89" w14:textId="77777777" w:rsidR="00A1749E" w:rsidRPr="00C152AF" w:rsidRDefault="00A1749E" w:rsidP="008C08F7">
            <w:pPr>
              <w:pStyle w:val="ListBullet"/>
              <w:rPr>
                <w:rFonts w:eastAsia="Calibri" w:cs="Arial"/>
              </w:rPr>
            </w:pPr>
            <w:r w:rsidRPr="00C152AF">
              <w:t>Students may think that they need to include every detail when retelling a story.</w:t>
            </w:r>
          </w:p>
        </w:tc>
      </w:tr>
    </w:tbl>
    <w:p w14:paraId="62586068"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846FAC" w14:paraId="482FBF24" w14:textId="77777777" w:rsidTr="001D296F">
        <w:tc>
          <w:tcPr>
            <w:tcW w:w="5000" w:type="pct"/>
            <w:shd w:val="clear" w:color="auto" w:fill="D9D9D9"/>
          </w:tcPr>
          <w:p w14:paraId="737770D0" w14:textId="77777777" w:rsidR="00A1749E" w:rsidRPr="00846FAC" w:rsidRDefault="00A1749E" w:rsidP="00A1749E">
            <w:pPr>
              <w:contextualSpacing/>
              <w:jc w:val="center"/>
              <w:rPr>
                <w:rFonts w:eastAsia="Calibri"/>
                <w:b/>
              </w:rPr>
            </w:pPr>
            <w:r w:rsidRPr="00846FAC">
              <w:rPr>
                <w:rFonts w:eastAsia="Calibri"/>
                <w:b/>
              </w:rPr>
              <w:t>THE LESSON IN ACTION</w:t>
            </w:r>
          </w:p>
        </w:tc>
      </w:tr>
      <w:tr w:rsidR="00A1749E" w:rsidRPr="00846FAC" w14:paraId="16D4AB68" w14:textId="77777777" w:rsidTr="001D296F">
        <w:tc>
          <w:tcPr>
            <w:tcW w:w="5000" w:type="pct"/>
            <w:shd w:val="clear" w:color="auto" w:fill="FFF2CC"/>
          </w:tcPr>
          <w:p w14:paraId="6AC4B15A" w14:textId="77777777" w:rsidR="00A1749E" w:rsidRPr="00846FAC" w:rsidRDefault="00A1749E" w:rsidP="00C152AF">
            <w:pPr>
              <w:pStyle w:val="Heading6"/>
              <w:rPr>
                <w:rFonts w:eastAsia="Calibri"/>
              </w:rPr>
            </w:pPr>
            <w:r w:rsidRPr="00846FAC">
              <w:rPr>
                <w:rFonts w:eastAsia="Calibri"/>
              </w:rPr>
              <w:t>Lesson Opening</w:t>
            </w:r>
          </w:p>
        </w:tc>
      </w:tr>
      <w:tr w:rsidR="00A1749E" w:rsidRPr="00846FAC" w14:paraId="26EC3BF2" w14:textId="77777777" w:rsidTr="001D296F">
        <w:tc>
          <w:tcPr>
            <w:tcW w:w="5000" w:type="pct"/>
          </w:tcPr>
          <w:p w14:paraId="77C062DC" w14:textId="77777777" w:rsidR="00A1749E" w:rsidRPr="00846FAC" w:rsidRDefault="00A1749E" w:rsidP="00C152AF">
            <w:pPr>
              <w:pStyle w:val="Heading7nospace"/>
              <w:rPr>
                <w:b/>
              </w:rPr>
            </w:pPr>
            <w:r w:rsidRPr="00846FAC">
              <w:t xml:space="preserve">Post and explain the lesson language objective: “Students will be able to recount a personal narrative about a time they felt a strong emotion using language learned throughout the unit (emotion vocabulary, pronouns, </w:t>
            </w:r>
            <w:r w:rsidRPr="00846FAC">
              <w:rPr>
                <w:i/>
              </w:rPr>
              <w:t>to be, to feel,</w:t>
            </w:r>
            <w:r w:rsidRPr="00846FAC">
              <w:t xml:space="preserve"> sequencing words).” To promote student ownership and self-monitoring of learning, have students summarize and/or state the objective in their own words. At the end of the lesson, students can reflect on their learning in relation to the objective.   </w:t>
            </w:r>
          </w:p>
          <w:p w14:paraId="2A9D86F6" w14:textId="77777777" w:rsidR="00A1749E" w:rsidRPr="00846FAC" w:rsidRDefault="00A1749E" w:rsidP="00C152AF">
            <w:pPr>
              <w:pStyle w:val="Heading7"/>
            </w:pPr>
            <w:r w:rsidRPr="00846FAC">
              <w:t xml:space="preserve">Review with students the steps they need to take in creating their own personal narratives. </w:t>
            </w:r>
          </w:p>
          <w:p w14:paraId="784F5AB7" w14:textId="77777777" w:rsidR="00A1749E" w:rsidRPr="00846FAC" w:rsidRDefault="00A1749E" w:rsidP="00C152AF">
            <w:pPr>
              <w:pStyle w:val="Heading8"/>
            </w:pPr>
            <w:r w:rsidRPr="00846FAC">
              <w:t xml:space="preserve">Post the narrative created in Lesson 13 and review the steps you took to create it, as well as its components. </w:t>
            </w:r>
          </w:p>
          <w:p w14:paraId="17580609" w14:textId="77777777" w:rsidR="00A1749E" w:rsidRPr="00846FAC" w:rsidRDefault="00A1749E" w:rsidP="00C152AF">
            <w:pPr>
              <w:pStyle w:val="Heading8"/>
              <w:rPr>
                <w:rFonts w:eastAsia="Calibri"/>
                <w:b/>
              </w:rPr>
            </w:pPr>
            <w:r w:rsidRPr="00846FAC">
              <w:t>Have students orally discuss with a partner what they are going to draw. This is preplanning, a critical step in the writing process.</w:t>
            </w:r>
          </w:p>
        </w:tc>
      </w:tr>
      <w:tr w:rsidR="00A1749E" w:rsidRPr="00846FAC" w14:paraId="40954E17" w14:textId="77777777" w:rsidTr="001D296F">
        <w:tc>
          <w:tcPr>
            <w:tcW w:w="5000" w:type="pct"/>
            <w:shd w:val="clear" w:color="auto" w:fill="FFF2CC"/>
          </w:tcPr>
          <w:p w14:paraId="4FC480FD" w14:textId="77777777" w:rsidR="00A1749E" w:rsidRPr="00846FAC" w:rsidRDefault="00A1749E" w:rsidP="00C152AF">
            <w:pPr>
              <w:pStyle w:val="Heading6"/>
              <w:rPr>
                <w:rFonts w:eastAsia="Calibri"/>
              </w:rPr>
            </w:pPr>
            <w:r w:rsidRPr="00846FAC">
              <w:rPr>
                <w:rFonts w:eastAsia="Calibri"/>
              </w:rPr>
              <w:t>During the Lesson</w:t>
            </w:r>
          </w:p>
        </w:tc>
      </w:tr>
      <w:tr w:rsidR="00A1749E" w:rsidRPr="00846FAC" w14:paraId="18F27E96" w14:textId="77777777" w:rsidTr="001D296F">
        <w:tc>
          <w:tcPr>
            <w:tcW w:w="5000" w:type="pct"/>
          </w:tcPr>
          <w:p w14:paraId="3AE19C93" w14:textId="77777777" w:rsidR="00A1749E" w:rsidRPr="00846FAC" w:rsidRDefault="00A1749E" w:rsidP="00C152AF">
            <w:pPr>
              <w:pStyle w:val="Heading7nospace"/>
            </w:pPr>
            <w:r w:rsidRPr="00846FAC">
              <w:t xml:space="preserve">Give students time to draw an image or images to illustrate their personal narrative using the </w:t>
            </w:r>
            <w:hyperlink w:anchor="L12CEPAgraphorg" w:history="1">
              <w:r w:rsidRPr="00846FAC">
                <w:rPr>
                  <w:rStyle w:val="Hyperlink"/>
                </w:rPr>
                <w:t>CEPA graphic organizer</w:t>
              </w:r>
            </w:hyperlink>
            <w:r w:rsidRPr="00846FAC">
              <w:t>. Please note that you may choose to have students draw one image or three images for their personal narrative. As students are working, circulate and offer process-based feedback. You may wish to refer students to your own narrative.</w:t>
            </w:r>
          </w:p>
          <w:p w14:paraId="7C409388" w14:textId="7E394FBB" w:rsidR="00A1749E" w:rsidRPr="00846FAC" w:rsidRDefault="00A1749E" w:rsidP="00C152AF">
            <w:pPr>
              <w:pStyle w:val="UDLbullet"/>
            </w:pPr>
            <w:r w:rsidRPr="00846FAC">
              <w:t xml:space="preserve">Provide </w:t>
            </w:r>
            <w:hyperlink r:id="rId120" w:history="1">
              <w:r w:rsidRPr="00846FAC">
                <w:rPr>
                  <w:rStyle w:val="Hyperlink"/>
                </w:rPr>
                <w:t>options for physical action</w:t>
              </w:r>
            </w:hyperlink>
            <w:r w:rsidRPr="00846FAC">
              <w:t xml:space="preserve">, such as drawing, selecting images from a printed set, or using Microsoft Paint to create an image. </w:t>
            </w:r>
          </w:p>
          <w:p w14:paraId="5468CA55" w14:textId="77777777" w:rsidR="00A1749E" w:rsidRPr="00846FAC" w:rsidRDefault="00A1749E" w:rsidP="00C152AF">
            <w:pPr>
              <w:pStyle w:val="Heading7"/>
            </w:pPr>
            <w:r w:rsidRPr="00846FAC">
              <w:t xml:space="preserve">Give students an opportunity to write and/or dictate their narrative using words, phrases, and/or sentences. Consider using the language experience approach, transcribing what students orally dictate, to help students draft their narratives. </w:t>
            </w:r>
          </w:p>
          <w:p w14:paraId="5326F785" w14:textId="465A6459" w:rsidR="00A1749E" w:rsidRPr="00846FAC" w:rsidRDefault="00A1749E" w:rsidP="00C152AF">
            <w:pPr>
              <w:pStyle w:val="UDLbullet"/>
              <w:rPr>
                <w:rFonts w:eastAsia="Calibri"/>
                <w:b/>
              </w:rPr>
            </w:pPr>
            <w:r w:rsidRPr="00846FAC">
              <w:t xml:space="preserve">Provide </w:t>
            </w:r>
            <w:hyperlink r:id="rId121" w:history="1">
              <w:r w:rsidRPr="00846FAC">
                <w:rPr>
                  <w:rStyle w:val="Hyperlink"/>
                </w:rPr>
                <w:t>options for physical action</w:t>
              </w:r>
            </w:hyperlink>
            <w:r w:rsidRPr="00846FAC">
              <w:t xml:space="preserve">, such as writing, typing, using a computer, and/or dictating ideas. </w:t>
            </w:r>
          </w:p>
        </w:tc>
      </w:tr>
      <w:tr w:rsidR="00A1749E" w:rsidRPr="00846FAC" w14:paraId="5322D3F3" w14:textId="77777777" w:rsidTr="001D296F">
        <w:tc>
          <w:tcPr>
            <w:tcW w:w="5000" w:type="pct"/>
            <w:shd w:val="clear" w:color="auto" w:fill="FFF2CC"/>
          </w:tcPr>
          <w:p w14:paraId="29EF0F18" w14:textId="77777777" w:rsidR="00A1749E" w:rsidRPr="00846FAC" w:rsidRDefault="00A1749E" w:rsidP="00C152AF">
            <w:pPr>
              <w:pStyle w:val="Heading6"/>
              <w:rPr>
                <w:rFonts w:eastAsia="Calibri"/>
              </w:rPr>
            </w:pPr>
            <w:r w:rsidRPr="00846FAC">
              <w:rPr>
                <w:rFonts w:eastAsia="Calibri"/>
              </w:rPr>
              <w:t>Lesson Closing</w:t>
            </w:r>
          </w:p>
        </w:tc>
      </w:tr>
      <w:tr w:rsidR="00A1749E" w:rsidRPr="00846FAC" w14:paraId="35C328D9" w14:textId="77777777" w:rsidTr="001D296F">
        <w:tc>
          <w:tcPr>
            <w:tcW w:w="5000" w:type="pct"/>
          </w:tcPr>
          <w:p w14:paraId="7A29EF02" w14:textId="77777777" w:rsidR="00A1749E" w:rsidRPr="00846FAC" w:rsidRDefault="00A1749E" w:rsidP="00C152AF">
            <w:pPr>
              <w:pStyle w:val="Heading7nospace"/>
              <w:rPr>
                <w:rFonts w:eastAsia="Calibri"/>
                <w:b/>
              </w:rPr>
            </w:pPr>
            <w:r w:rsidRPr="00846FAC">
              <w:t xml:space="preserve">Review CEPA components with students, such as image(s); what happened first, next, and finally; and the emotion students felt. Then have students assemble CEPA using the </w:t>
            </w:r>
            <w:hyperlink w:anchor="L12CEPAgraphorg" w:history="1">
              <w:r w:rsidRPr="00846FAC">
                <w:rPr>
                  <w:rStyle w:val="Hyperlink"/>
                </w:rPr>
                <w:t>CEPA graphic organizer</w:t>
              </w:r>
            </w:hyperlink>
            <w:r w:rsidRPr="00846FAC">
              <w:t xml:space="preserve">. </w:t>
            </w:r>
          </w:p>
        </w:tc>
      </w:tr>
    </w:tbl>
    <w:p w14:paraId="1B02CFE5" w14:textId="77777777" w:rsidR="00A1749E" w:rsidRPr="001B2D0D" w:rsidRDefault="00A1749E" w:rsidP="00A1749E">
      <w:pPr>
        <w:contextualSpacing/>
        <w:rPr>
          <w:rFonts w:eastAsia="Calibri"/>
          <w:szCs w:val="20"/>
        </w:rPr>
      </w:pPr>
    </w:p>
    <w:p w14:paraId="55EE4D78" w14:textId="77777777" w:rsidR="00A1749E" w:rsidRPr="001B2D0D" w:rsidRDefault="00A1749E" w:rsidP="00A1749E">
      <w:pPr>
        <w:contextualSpacing/>
        <w:rPr>
          <w:rFonts w:eastAsia="Calibri"/>
          <w:szCs w:val="20"/>
        </w:rPr>
      </w:pPr>
    </w:p>
    <w:p w14:paraId="321EE729" w14:textId="77777777" w:rsidR="00846FAC" w:rsidRPr="001B2D0D" w:rsidRDefault="00846FAC">
      <w:pPr>
        <w:rPr>
          <w:rFonts w:eastAsia="Calibri"/>
          <w:b/>
          <w:szCs w:val="20"/>
        </w:rPr>
      </w:pPr>
      <w:r w:rsidRPr="001B2D0D">
        <w:rPr>
          <w:rFonts w:eastAsia="Calibri"/>
          <w:b/>
          <w:szCs w:val="20"/>
        </w:rPr>
        <w:br w:type="page"/>
      </w:r>
    </w:p>
    <w:p w14:paraId="6696DF51" w14:textId="77777777" w:rsidR="00A1749E" w:rsidRPr="009C65BD" w:rsidRDefault="00A1749E" w:rsidP="001B2D0D">
      <w:pPr>
        <w:pStyle w:val="LessonResourceshead"/>
      </w:pPr>
      <w:r>
        <w:t xml:space="preserve">Lesson </w:t>
      </w:r>
      <w:r w:rsidRPr="009C65BD">
        <w:t>14 Resources</w:t>
      </w:r>
    </w:p>
    <w:p w14:paraId="450214F2" w14:textId="77777777" w:rsidR="00A1749E" w:rsidRPr="001D296F" w:rsidRDefault="000A5B81" w:rsidP="00A1749E">
      <w:pPr>
        <w:pStyle w:val="ListParagraph"/>
        <w:numPr>
          <w:ilvl w:val="0"/>
          <w:numId w:val="628"/>
        </w:numPr>
        <w:rPr>
          <w:rFonts w:eastAsiaTheme="minorHAnsi" w:cstheme="minorBidi"/>
        </w:rPr>
      </w:pPr>
      <w:r w:rsidRPr="000A5B81">
        <w:rPr>
          <w:rFonts w:eastAsiaTheme="minorHAnsi" w:cstheme="minorBidi"/>
        </w:rPr>
        <w:t xml:space="preserve">Teacher-created CEPA </w:t>
      </w:r>
    </w:p>
    <w:p w14:paraId="7BEA5EAD" w14:textId="77777777" w:rsidR="00A1749E" w:rsidRPr="001D296F" w:rsidRDefault="00A1749E" w:rsidP="00A1749E">
      <w:pPr>
        <w:pStyle w:val="ListParagraph"/>
        <w:numPr>
          <w:ilvl w:val="0"/>
          <w:numId w:val="628"/>
        </w:numPr>
        <w:rPr>
          <w:rFonts w:eastAsiaTheme="minorHAnsi" w:cstheme="minorBidi"/>
          <w:b/>
        </w:rPr>
      </w:pPr>
      <w:r w:rsidRPr="00BD6AA7">
        <w:rPr>
          <w:rFonts w:eastAsiaTheme="minorHAnsi"/>
          <w:lang w:eastAsia="zh-CN"/>
        </w:rPr>
        <w:t>CEPA graphic organize</w:t>
      </w:r>
      <w:r w:rsidR="000A5B81" w:rsidRPr="000A5B81">
        <w:rPr>
          <w:rFonts w:eastAsiaTheme="minorHAnsi" w:cstheme="minorBidi"/>
        </w:rPr>
        <w:t xml:space="preserve">r </w:t>
      </w:r>
      <w:r w:rsidR="000A5B81" w:rsidRPr="000A5B81">
        <w:rPr>
          <w:rFonts w:eastAsiaTheme="minorHAnsi" w:cstheme="minorBidi"/>
          <w:b/>
        </w:rPr>
        <w:t>(</w:t>
      </w:r>
      <w:hyperlink w:anchor="L12CEPAgraphorg" w:history="1">
        <w:r w:rsidRPr="001D296F">
          <w:rPr>
            <w:rStyle w:val="Hyperlink"/>
            <w:rFonts w:ascii="Cambria" w:eastAsiaTheme="minorHAnsi" w:hAnsi="Cambria"/>
            <w:b/>
            <w:lang w:eastAsia="zh-CN"/>
          </w:rPr>
          <w:t>available above</w:t>
        </w:r>
      </w:hyperlink>
      <w:r w:rsidR="000A5B81" w:rsidRPr="000A5B81">
        <w:rPr>
          <w:rFonts w:eastAsiaTheme="minorHAnsi" w:cstheme="minorBidi"/>
          <w:b/>
        </w:rPr>
        <w:t>)</w:t>
      </w:r>
    </w:p>
    <w:p w14:paraId="693F2016" w14:textId="77777777" w:rsidR="00A1749E" w:rsidRPr="001D296F" w:rsidRDefault="000A5B81" w:rsidP="00A1749E">
      <w:pPr>
        <w:pStyle w:val="ListParagraph"/>
        <w:numPr>
          <w:ilvl w:val="0"/>
          <w:numId w:val="628"/>
        </w:numPr>
        <w:rPr>
          <w:rFonts w:eastAsiaTheme="minorHAnsi" w:cstheme="minorBidi"/>
        </w:rPr>
      </w:pPr>
      <w:r w:rsidRPr="000A5B81">
        <w:rPr>
          <w:rFonts w:eastAsiaTheme="minorHAnsi" w:cstheme="minorBidi"/>
        </w:rPr>
        <w:t>Resources from previous lessons</w:t>
      </w:r>
    </w:p>
    <w:p w14:paraId="35BED4F8" w14:textId="77777777" w:rsidR="00A1749E" w:rsidRPr="001B2D0D" w:rsidRDefault="00A1749E" w:rsidP="00A1749E">
      <w:pPr>
        <w:contextualSpacing/>
        <w:rPr>
          <w:rFonts w:eastAsia="Calibri"/>
          <w:szCs w:val="20"/>
        </w:rPr>
      </w:pPr>
    </w:p>
    <w:p w14:paraId="74FCF3ED" w14:textId="77777777" w:rsidR="00A1749E" w:rsidRPr="001B2D0D" w:rsidRDefault="00A1749E" w:rsidP="001B2D0D"/>
    <w:p w14:paraId="2726B007" w14:textId="77777777" w:rsidR="00A1749E" w:rsidRPr="009C65BD" w:rsidRDefault="00A1749E" w:rsidP="00A1749E">
      <w:pPr>
        <w:contextualSpacing/>
        <w:rPr>
          <w:rFonts w:cs="Arial"/>
          <w:b/>
          <w:sz w:val="28"/>
          <w:szCs w:val="24"/>
        </w:rPr>
      </w:pPr>
    </w:p>
    <w:p w14:paraId="123BC9CC" w14:textId="77777777" w:rsidR="00A1749E" w:rsidRPr="009C65BD" w:rsidRDefault="00A1749E" w:rsidP="00A1749E">
      <w:pPr>
        <w:contextualSpacing/>
        <w:rPr>
          <w:rFonts w:cs="Arial"/>
          <w:b/>
          <w:sz w:val="28"/>
          <w:szCs w:val="24"/>
        </w:rPr>
      </w:pPr>
      <w:r w:rsidRPr="009C65BD">
        <w:rPr>
          <w:rFonts w:cs="Arial"/>
          <w:b/>
          <w:sz w:val="28"/>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A1749E" w:rsidRPr="0026702F" w14:paraId="45B17D73" w14:textId="77777777" w:rsidTr="001D296F">
        <w:tc>
          <w:tcPr>
            <w:tcW w:w="592" w:type="pct"/>
            <w:shd w:val="clear" w:color="auto" w:fill="D9D9D9"/>
          </w:tcPr>
          <w:p w14:paraId="1AB95501" w14:textId="77777777" w:rsidR="00A1749E" w:rsidRPr="0026702F" w:rsidRDefault="00A1749E" w:rsidP="0026702F">
            <w:pPr>
              <w:pStyle w:val="LessonNumber"/>
            </w:pPr>
            <w:bookmarkStart w:id="43" w:name="L15"/>
            <w:bookmarkStart w:id="44" w:name="_Toc459131608"/>
            <w:bookmarkEnd w:id="43"/>
            <w:r w:rsidRPr="0026702F">
              <w:t>Lesson 15</w:t>
            </w:r>
            <w:bookmarkEnd w:id="44"/>
          </w:p>
          <w:p w14:paraId="52FEBC30" w14:textId="77777777" w:rsidR="00A1749E" w:rsidRPr="0026702F" w:rsidRDefault="00A1749E" w:rsidP="00A1749E">
            <w:pPr>
              <w:contextualSpacing/>
              <w:rPr>
                <w:b/>
              </w:rPr>
            </w:pPr>
            <w:r w:rsidRPr="0026702F">
              <w:rPr>
                <w:b/>
              </w:rPr>
              <w:t>Day 16</w:t>
            </w:r>
          </w:p>
        </w:tc>
        <w:tc>
          <w:tcPr>
            <w:tcW w:w="2126" w:type="pct"/>
            <w:shd w:val="clear" w:color="auto" w:fill="D9D9D9"/>
          </w:tcPr>
          <w:p w14:paraId="11865974" w14:textId="77777777" w:rsidR="00A1749E" w:rsidRPr="0026702F" w:rsidRDefault="00A1749E" w:rsidP="00A1749E">
            <w:pPr>
              <w:contextualSpacing/>
              <w:rPr>
                <w:rFonts w:eastAsia="Calibri"/>
              </w:rPr>
            </w:pPr>
            <w:r w:rsidRPr="0026702F">
              <w:rPr>
                <w:b/>
              </w:rPr>
              <w:t xml:space="preserve">Recounting a Personal Narrative (CEPA, Part 2) </w:t>
            </w:r>
          </w:p>
        </w:tc>
        <w:tc>
          <w:tcPr>
            <w:tcW w:w="2282" w:type="pct"/>
            <w:shd w:val="clear" w:color="auto" w:fill="D9D9D9"/>
          </w:tcPr>
          <w:p w14:paraId="6A226CB6" w14:textId="77777777" w:rsidR="00A1749E" w:rsidRPr="0026702F" w:rsidRDefault="00A1749E" w:rsidP="00A1749E">
            <w:pPr>
              <w:contextualSpacing/>
              <w:rPr>
                <w:b/>
              </w:rPr>
            </w:pPr>
            <w:r w:rsidRPr="0026702F">
              <w:rPr>
                <w:b/>
              </w:rPr>
              <w:t xml:space="preserve">Estimated Time: </w:t>
            </w:r>
            <w:r w:rsidRPr="0026702F">
              <w:t>60 minutes</w:t>
            </w:r>
          </w:p>
        </w:tc>
      </w:tr>
    </w:tbl>
    <w:p w14:paraId="45267DDE" w14:textId="77777777" w:rsidR="00A1749E" w:rsidRPr="001B2D0D" w:rsidRDefault="00A1749E" w:rsidP="00A1749E">
      <w:pPr>
        <w:contextualSpacing/>
        <w:rPr>
          <w:rFonts w:eastAsia="Calibri"/>
          <w:szCs w:val="20"/>
        </w:rPr>
      </w:pPr>
    </w:p>
    <w:p w14:paraId="70B7865C" w14:textId="77777777" w:rsidR="00A1749E" w:rsidRPr="000F324E" w:rsidRDefault="00A1749E" w:rsidP="00720630">
      <w:pPr>
        <w:pStyle w:val="BodyText11pt"/>
        <w:rPr>
          <w:rFonts w:eastAsiaTheme="minorHAnsi" w:cstheme="minorBidi"/>
        </w:rPr>
      </w:pPr>
      <w:r w:rsidRPr="00763058">
        <w:rPr>
          <w:rFonts w:eastAsia="Calibri"/>
          <w:b/>
        </w:rPr>
        <w:t>Brief overview of lesson</w:t>
      </w:r>
      <w:r w:rsidR="000A5B81" w:rsidRPr="000A5B81">
        <w:rPr>
          <w:rFonts w:eastAsia="Calibri"/>
          <w:b/>
          <w:sz w:val="20"/>
          <w:szCs w:val="20"/>
        </w:rPr>
        <w:t>:</w:t>
      </w:r>
      <w:r w:rsidRPr="009C65BD">
        <w:rPr>
          <w:rFonts w:eastAsia="Calibri"/>
          <w:sz w:val="20"/>
          <w:szCs w:val="20"/>
        </w:rPr>
        <w:t xml:space="preserve"> </w:t>
      </w:r>
      <w:r>
        <w:t>S</w:t>
      </w:r>
      <w:r w:rsidRPr="00E549B4">
        <w:t xml:space="preserve">tudents will orally </w:t>
      </w:r>
      <w:r>
        <w:t>recount</w:t>
      </w:r>
      <w:r w:rsidRPr="00E549B4">
        <w:t xml:space="preserve"> their</w:t>
      </w:r>
      <w:r>
        <w:t xml:space="preserve"> personal narrative using completed </w:t>
      </w:r>
      <w:r w:rsidRPr="00E549B4">
        <w:t>CEPA</w:t>
      </w:r>
      <w:r>
        <w:t xml:space="preserve"> graphic organizers from Lesson 14. </w:t>
      </w:r>
      <w:r w:rsidRPr="004A645A">
        <w:rPr>
          <w:color w:val="000000"/>
          <w:shd w:val="clear" w:color="auto" w:fill="FFFFFF"/>
        </w:rPr>
        <w:t>As you plan, consider the variability of learners in your class and make adaptations as necessary.</w:t>
      </w:r>
    </w:p>
    <w:p w14:paraId="4BAA7A06" w14:textId="77777777" w:rsidR="00A1749E" w:rsidRPr="009C65BD" w:rsidRDefault="00A1749E" w:rsidP="00720630">
      <w:pPr>
        <w:pStyle w:val="Heading2"/>
        <w:rPr>
          <w:rFonts w:eastAsia="Calibri"/>
        </w:rPr>
      </w:pPr>
      <w:r w:rsidRPr="009C65BD">
        <w:rPr>
          <w:rFonts w:eastAsia="Calibri"/>
        </w:rPr>
        <w:t>What students should know and be able to do to engage in this lesson:</w:t>
      </w:r>
    </w:p>
    <w:p w14:paraId="661802BB" w14:textId="77777777" w:rsidR="00A1749E" w:rsidRPr="007F0CE6" w:rsidRDefault="00A1749E" w:rsidP="00877F5E">
      <w:pPr>
        <w:pStyle w:val="ListBullet"/>
      </w:pPr>
      <w:r w:rsidRPr="007F0CE6">
        <w:t xml:space="preserve">Basic understanding of language introduced so far (emotions, pronouns, </w:t>
      </w:r>
      <w:r w:rsidRPr="000B36DF">
        <w:rPr>
          <w:i/>
        </w:rPr>
        <w:t xml:space="preserve">to be, </w:t>
      </w:r>
      <w:r w:rsidRPr="0082733F">
        <w:rPr>
          <w:i/>
        </w:rPr>
        <w:t>to feel</w:t>
      </w:r>
      <w:r w:rsidRPr="000B36DF">
        <w:rPr>
          <w:i/>
        </w:rPr>
        <w:t>,</w:t>
      </w:r>
      <w:r w:rsidRPr="007F0CE6">
        <w:t xml:space="preserve"> question words</w:t>
      </w:r>
      <w:r>
        <w:t>, sequencing words</w:t>
      </w:r>
      <w:r w:rsidRPr="007F0CE6">
        <w:t>).</w:t>
      </w:r>
    </w:p>
    <w:p w14:paraId="422DB5DF" w14:textId="77777777" w:rsidR="00A1749E" w:rsidRPr="007F0CE6" w:rsidRDefault="00A1749E" w:rsidP="00877F5E">
      <w:pPr>
        <w:pStyle w:val="ListBullet"/>
      </w:pPr>
      <w:r w:rsidRPr="007F0CE6">
        <w:t xml:space="preserve">Basic understanding of what it means to elaborate and how to use </w:t>
      </w:r>
      <w:r w:rsidRPr="000B36DF">
        <w:rPr>
          <w:i/>
        </w:rPr>
        <w:t>because</w:t>
      </w:r>
      <w:r w:rsidRPr="007F0CE6">
        <w:t xml:space="preserve"> to elaborate.</w:t>
      </w:r>
    </w:p>
    <w:p w14:paraId="6EA7021A" w14:textId="77777777" w:rsidR="00A1749E" w:rsidRDefault="00A1749E" w:rsidP="00877F5E">
      <w:pPr>
        <w:pStyle w:val="ListBullet"/>
      </w:pPr>
      <w:r w:rsidRPr="007F0CE6">
        <w:t>Ability to describe how a character feels based on information and images from text.</w:t>
      </w:r>
    </w:p>
    <w:p w14:paraId="18089456" w14:textId="77777777" w:rsidR="00A1749E" w:rsidRPr="009151BF" w:rsidRDefault="00A1749E" w:rsidP="00877F5E">
      <w:pPr>
        <w:pStyle w:val="Listbulletlast"/>
      </w:pPr>
      <w:r>
        <w:t>Familiarity with sequencing stories.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A1749E" w:rsidRPr="00C152AF" w14:paraId="61C8FEB8" w14:textId="77777777" w:rsidTr="001D296F">
        <w:tc>
          <w:tcPr>
            <w:tcW w:w="5000" w:type="pct"/>
            <w:gridSpan w:val="4"/>
            <w:tcBorders>
              <w:bottom w:val="single" w:sz="4" w:space="0" w:color="auto"/>
            </w:tcBorders>
            <w:shd w:val="clear" w:color="auto" w:fill="D9D9D9"/>
          </w:tcPr>
          <w:p w14:paraId="1C2F6882" w14:textId="77777777" w:rsidR="00A1749E" w:rsidRPr="00C152AF" w:rsidRDefault="00A1749E" w:rsidP="00A1749E">
            <w:pPr>
              <w:contextualSpacing/>
              <w:jc w:val="center"/>
              <w:rPr>
                <w:rFonts w:asciiTheme="majorHAnsi" w:eastAsia="Calibri" w:hAnsiTheme="majorHAnsi"/>
                <w:b/>
              </w:rPr>
            </w:pPr>
            <w:r w:rsidRPr="00C152AF">
              <w:rPr>
                <w:rFonts w:asciiTheme="majorHAnsi" w:eastAsia="Calibri" w:hAnsiTheme="majorHAnsi"/>
                <w:b/>
              </w:rPr>
              <w:t>LESSON FOUNDATION</w:t>
            </w:r>
          </w:p>
        </w:tc>
      </w:tr>
      <w:tr w:rsidR="00A1749E" w:rsidRPr="00C152AF" w14:paraId="671832CF" w14:textId="77777777" w:rsidTr="001D296F">
        <w:tc>
          <w:tcPr>
            <w:tcW w:w="2343" w:type="pct"/>
            <w:gridSpan w:val="2"/>
            <w:tcBorders>
              <w:right w:val="single" w:sz="4" w:space="0" w:color="auto"/>
            </w:tcBorders>
            <w:shd w:val="clear" w:color="auto" w:fill="DEEAF6"/>
          </w:tcPr>
          <w:p w14:paraId="76E0BB39" w14:textId="77777777" w:rsidR="00A1749E" w:rsidRPr="00C152AF" w:rsidRDefault="00A1749E" w:rsidP="00A1749E">
            <w:pPr>
              <w:contextualSpacing/>
              <w:rPr>
                <w:rFonts w:asciiTheme="majorHAnsi" w:eastAsia="Calibri" w:hAnsiTheme="majorHAnsi"/>
                <w:b/>
              </w:rPr>
            </w:pPr>
            <w:r w:rsidRPr="00C152AF">
              <w:rPr>
                <w:rFonts w:asciiTheme="majorHAnsi" w:eastAsia="Calibri" w:hAnsiTheme="majorHAnsi"/>
                <w:b/>
              </w:rPr>
              <w:t>Unit-Level Focus Language Goals to Be Addressed in This Lesson</w:t>
            </w:r>
          </w:p>
        </w:tc>
        <w:tc>
          <w:tcPr>
            <w:tcW w:w="2657" w:type="pct"/>
            <w:gridSpan w:val="2"/>
            <w:tcBorders>
              <w:left w:val="single" w:sz="4" w:space="0" w:color="auto"/>
            </w:tcBorders>
            <w:shd w:val="clear" w:color="auto" w:fill="DEEAF6"/>
          </w:tcPr>
          <w:p w14:paraId="267B6681" w14:textId="77777777" w:rsidR="00A1749E" w:rsidRPr="00C152AF" w:rsidRDefault="00A1749E" w:rsidP="00A1749E">
            <w:pPr>
              <w:contextualSpacing/>
              <w:rPr>
                <w:rFonts w:asciiTheme="majorHAnsi" w:eastAsia="Calibri" w:hAnsiTheme="majorHAnsi"/>
                <w:b/>
              </w:rPr>
            </w:pPr>
            <w:r w:rsidRPr="00C152AF">
              <w:rPr>
                <w:rFonts w:asciiTheme="majorHAnsi" w:eastAsia="Calibri" w:hAnsiTheme="majorHAnsi"/>
                <w:b/>
              </w:rPr>
              <w:t>Unit-Level Salient Content Connections to Be Addressed in This Lesson</w:t>
            </w:r>
          </w:p>
        </w:tc>
      </w:tr>
      <w:tr w:rsidR="00A1749E" w:rsidRPr="00C152AF" w14:paraId="6ABB283E" w14:textId="77777777" w:rsidTr="001D296F">
        <w:tc>
          <w:tcPr>
            <w:tcW w:w="2343" w:type="pct"/>
            <w:gridSpan w:val="2"/>
            <w:tcBorders>
              <w:right w:val="single" w:sz="4" w:space="0" w:color="auto"/>
            </w:tcBorders>
          </w:tcPr>
          <w:p w14:paraId="26622823" w14:textId="77777777" w:rsidR="00A1749E" w:rsidRPr="00C152AF" w:rsidRDefault="00A1749E" w:rsidP="0013718D">
            <w:pPr>
              <w:pStyle w:val="ListContinue"/>
            </w:pPr>
            <w:r w:rsidRPr="00C152AF">
              <w:t>G.1</w:t>
            </w:r>
            <w:r w:rsidR="0013718D" w:rsidRPr="00C152AF">
              <w:tab/>
            </w:r>
            <w:r w:rsidRPr="00C152AF">
              <w:rPr>
                <w:smallCaps/>
              </w:rPr>
              <w:t>Recount</w:t>
            </w:r>
            <w:r w:rsidRPr="00C152AF">
              <w:t xml:space="preserve"> by describing events of a story to produce a clear and coherent narrative.</w:t>
            </w:r>
          </w:p>
          <w:p w14:paraId="1EAA80A3" w14:textId="77777777" w:rsidR="00A1749E" w:rsidRPr="00C152AF" w:rsidRDefault="00A1749E" w:rsidP="0013718D">
            <w:pPr>
              <w:pStyle w:val="ListContinue"/>
            </w:pPr>
            <w:r w:rsidRPr="00C152AF">
              <w:t>G.2</w:t>
            </w:r>
            <w:r w:rsidR="0013718D" w:rsidRPr="00C152AF">
              <w:tab/>
            </w:r>
            <w:r w:rsidRPr="00C152AF">
              <w:rPr>
                <w:smallCaps/>
              </w:rPr>
              <w:t>Discuss</w:t>
            </w:r>
            <w:r w:rsidRPr="00C152AF">
              <w:t xml:space="preserve"> by inquiring about others’ ideas and experiences.</w:t>
            </w:r>
          </w:p>
          <w:p w14:paraId="0E15B05B" w14:textId="77777777" w:rsidR="00A1749E" w:rsidRPr="00C152AF" w:rsidRDefault="00A1749E" w:rsidP="0013718D">
            <w:pPr>
              <w:pStyle w:val="ListContinue"/>
              <w:rPr>
                <w:rFonts w:eastAsia="Calibri"/>
              </w:rPr>
            </w:pPr>
            <w:r w:rsidRPr="00C152AF">
              <w:t>G.3</w:t>
            </w:r>
            <w:r w:rsidR="0013718D" w:rsidRPr="00C152AF">
              <w:tab/>
            </w:r>
            <w:r w:rsidRPr="00C152AF">
              <w:rPr>
                <w:smallCaps/>
              </w:rPr>
              <w:t>Explain</w:t>
            </w:r>
            <w:r w:rsidRPr="00C152AF">
              <w:t xml:space="preserve"> by elaborating to describe the relationship between actions/events and emotions.</w:t>
            </w:r>
          </w:p>
        </w:tc>
        <w:tc>
          <w:tcPr>
            <w:tcW w:w="2657" w:type="pct"/>
            <w:gridSpan w:val="2"/>
            <w:tcBorders>
              <w:left w:val="single" w:sz="4" w:space="0" w:color="auto"/>
            </w:tcBorders>
          </w:tcPr>
          <w:p w14:paraId="711B3CF1" w14:textId="77777777" w:rsidR="00A1749E" w:rsidRPr="00C152AF" w:rsidRDefault="00A1749E" w:rsidP="005350D3">
            <w:pPr>
              <w:pStyle w:val="BodyText"/>
            </w:pPr>
            <w:r w:rsidRPr="00D932AE">
              <w:t>CCSS.ELA-Literacy.L.K.1.</w:t>
            </w:r>
            <w:r w:rsidRPr="00C152AF">
              <w:t xml:space="preserve">d—Understand and use question words (interrogatives) (e.g., </w:t>
            </w:r>
            <w:r w:rsidRPr="00C152AF">
              <w:rPr>
                <w:i/>
              </w:rPr>
              <w:t>who, what, where, when, why, how</w:t>
            </w:r>
            <w:r w:rsidRPr="00C152AF">
              <w:t>).</w:t>
            </w:r>
          </w:p>
          <w:p w14:paraId="3CFDD7FF" w14:textId="77777777" w:rsidR="00A1749E" w:rsidRPr="00C152AF" w:rsidRDefault="00A1749E" w:rsidP="005350D3">
            <w:pPr>
              <w:pStyle w:val="BodyText"/>
            </w:pPr>
            <w:r w:rsidRPr="00D932AE">
              <w:t>CCSS.ELA-Literacy.RL.K.</w:t>
            </w:r>
            <w:r w:rsidRPr="00C152AF">
              <w:t>2—With prompting and support, retell familiar stories, including key details.</w:t>
            </w:r>
          </w:p>
          <w:p w14:paraId="71542195" w14:textId="77777777" w:rsidR="00A1749E" w:rsidRPr="00C152AF" w:rsidRDefault="00A1749E" w:rsidP="005350D3">
            <w:pPr>
              <w:pStyle w:val="BodyText"/>
            </w:pPr>
            <w:r w:rsidRPr="00D932AE">
              <w:t>CCSS.ELA-Literacy.SL.K.1.</w:t>
            </w:r>
            <w:r w:rsidRPr="00C152AF">
              <w:t>a—Follow agreed-upon rules for discussions (e.g., listening to others and taking turns speaking about the topics and texts under discussion).</w:t>
            </w:r>
          </w:p>
          <w:p w14:paraId="43994A10" w14:textId="77777777" w:rsidR="00A1749E" w:rsidRPr="00C152AF" w:rsidRDefault="00A1749E" w:rsidP="005350D3">
            <w:pPr>
              <w:pStyle w:val="BodyTextnospace"/>
              <w:rPr>
                <w:rFonts w:eastAsia="Calibri"/>
              </w:rPr>
            </w:pPr>
            <w:r w:rsidRPr="00D932AE">
              <w:t>CCSS.ELA-Literacy.SL.K.</w:t>
            </w:r>
            <w:r w:rsidRPr="00C152AF">
              <w:t>6—Speak audibly and express thoughts, feelings, and details clearly.</w:t>
            </w:r>
            <w:r w:rsidRPr="00C152AF">
              <w:br/>
              <w:t>CCSS.ELA-Literacy.W.K.3—Use a combination of drawing, dictating, and writing to narrate a single event or several loosely linked events, to tell about the events in the order in which they occurred, and provide a reaction to what happened.</w:t>
            </w:r>
          </w:p>
        </w:tc>
      </w:tr>
      <w:tr w:rsidR="00A1749E" w:rsidRPr="00C152AF" w14:paraId="50FFEDB4" w14:textId="77777777" w:rsidTr="001D296F">
        <w:tc>
          <w:tcPr>
            <w:tcW w:w="2343" w:type="pct"/>
            <w:gridSpan w:val="2"/>
            <w:tcBorders>
              <w:right w:val="single" w:sz="4" w:space="0" w:color="auto"/>
            </w:tcBorders>
            <w:shd w:val="clear" w:color="auto" w:fill="DEEAF6"/>
          </w:tcPr>
          <w:p w14:paraId="2903C9F6" w14:textId="77777777" w:rsidR="00A1749E" w:rsidRPr="00C152AF" w:rsidRDefault="00A1749E" w:rsidP="00A1749E">
            <w:pPr>
              <w:contextualSpacing/>
              <w:rPr>
                <w:rFonts w:asciiTheme="majorHAnsi" w:eastAsia="Calibri" w:hAnsiTheme="majorHAnsi"/>
                <w:b/>
              </w:rPr>
            </w:pPr>
            <w:r w:rsidRPr="00C152AF">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1167AA60" w14:textId="77777777" w:rsidR="00A1749E" w:rsidRPr="00C152AF" w:rsidRDefault="00A1749E" w:rsidP="00A1749E">
            <w:pPr>
              <w:contextualSpacing/>
              <w:rPr>
                <w:rFonts w:asciiTheme="majorHAnsi" w:eastAsia="Calibri" w:hAnsiTheme="majorHAnsi"/>
              </w:rPr>
            </w:pPr>
            <w:r w:rsidRPr="00C152AF">
              <w:rPr>
                <w:rFonts w:asciiTheme="majorHAnsi" w:eastAsia="Calibri" w:hAnsiTheme="majorHAnsi"/>
                <w:b/>
              </w:rPr>
              <w:t>Essential Questions Addressed in the Lesson</w:t>
            </w:r>
          </w:p>
        </w:tc>
      </w:tr>
      <w:tr w:rsidR="00A1749E" w:rsidRPr="00C152AF" w14:paraId="19744C10" w14:textId="77777777" w:rsidTr="001D296F">
        <w:tc>
          <w:tcPr>
            <w:tcW w:w="2343" w:type="pct"/>
            <w:gridSpan w:val="2"/>
            <w:tcBorders>
              <w:right w:val="single" w:sz="4" w:space="0" w:color="auto"/>
            </w:tcBorders>
          </w:tcPr>
          <w:p w14:paraId="054F0183" w14:textId="77777777" w:rsidR="00A1749E" w:rsidRPr="00C152AF" w:rsidRDefault="00A1749E" w:rsidP="008C08F7">
            <w:pPr>
              <w:pStyle w:val="ListBullet"/>
            </w:pPr>
            <w:r w:rsidRPr="00C152AF">
              <w:t xml:space="preserve">Students will be able to orally recount their personal narrative to a partner or small group using language learned throughout the unit (emotion vocabulary, pronouns, </w:t>
            </w:r>
            <w:r w:rsidRPr="00C152AF">
              <w:rPr>
                <w:i/>
              </w:rPr>
              <w:t>to be, to feel,</w:t>
            </w:r>
            <w:r w:rsidRPr="00C152AF">
              <w:t xml:space="preserve"> sequencing words).</w:t>
            </w:r>
          </w:p>
          <w:p w14:paraId="42F9C061" w14:textId="77777777" w:rsidR="00A1749E" w:rsidRPr="00C152AF" w:rsidRDefault="00A1749E" w:rsidP="008C08F7">
            <w:pPr>
              <w:pStyle w:val="ListBullet"/>
              <w:rPr>
                <w:rFonts w:eastAsia="Calibri"/>
              </w:rPr>
            </w:pPr>
            <w:r w:rsidRPr="00C152AF">
              <w:t>Students will be able to ask and answer questions about each other’s presentations.</w:t>
            </w:r>
          </w:p>
        </w:tc>
        <w:tc>
          <w:tcPr>
            <w:tcW w:w="2657" w:type="pct"/>
            <w:gridSpan w:val="2"/>
            <w:tcBorders>
              <w:left w:val="single" w:sz="4" w:space="0" w:color="auto"/>
            </w:tcBorders>
          </w:tcPr>
          <w:p w14:paraId="02560F27" w14:textId="77777777" w:rsidR="00A1749E" w:rsidRPr="00C152AF" w:rsidRDefault="00A1749E" w:rsidP="0013718D">
            <w:pPr>
              <w:pStyle w:val="ListContinue"/>
            </w:pPr>
            <w:r w:rsidRPr="00C152AF">
              <w:t>Q.1</w:t>
            </w:r>
            <w:r w:rsidR="0013718D" w:rsidRPr="00C152AF">
              <w:tab/>
            </w:r>
            <w:r w:rsidRPr="00C152AF">
              <w:t>How can you use language to help you share your story?</w:t>
            </w:r>
          </w:p>
          <w:p w14:paraId="3A8FEA57" w14:textId="77777777" w:rsidR="00A1749E" w:rsidRPr="00C152AF" w:rsidRDefault="00A1749E" w:rsidP="0013718D">
            <w:pPr>
              <w:pStyle w:val="ListContinue"/>
            </w:pPr>
            <w:r w:rsidRPr="00C152AF">
              <w:t>Q.2</w:t>
            </w:r>
            <w:r w:rsidR="0013718D" w:rsidRPr="00C152AF">
              <w:tab/>
            </w:r>
            <w:r w:rsidRPr="00C152AF">
              <w:t>How can we use language to learn more about how someone is feeling?</w:t>
            </w:r>
          </w:p>
          <w:p w14:paraId="3E1DD4AA" w14:textId="77777777" w:rsidR="00A1749E" w:rsidRPr="00C152AF" w:rsidRDefault="00A1749E" w:rsidP="0013718D">
            <w:pPr>
              <w:pStyle w:val="ListContinue"/>
              <w:rPr>
                <w:rFonts w:eastAsia="Calibri"/>
              </w:rPr>
            </w:pPr>
            <w:r w:rsidRPr="00C152AF">
              <w:t>Q.3</w:t>
            </w:r>
            <w:r w:rsidR="0013718D" w:rsidRPr="00C152AF">
              <w:tab/>
            </w:r>
            <w:r w:rsidRPr="00C152AF">
              <w:t>How can we use language to express how we are feeling?</w:t>
            </w:r>
          </w:p>
        </w:tc>
      </w:tr>
      <w:tr w:rsidR="00A1749E" w:rsidRPr="00C152AF" w14:paraId="38A495D7" w14:textId="77777777" w:rsidTr="001D296F">
        <w:tc>
          <w:tcPr>
            <w:tcW w:w="5000" w:type="pct"/>
            <w:gridSpan w:val="4"/>
            <w:shd w:val="clear" w:color="auto" w:fill="DEEAF6"/>
          </w:tcPr>
          <w:p w14:paraId="1D96AE2C" w14:textId="77777777" w:rsidR="00A1749E" w:rsidRPr="00C152AF" w:rsidRDefault="00A1749E" w:rsidP="00A1749E">
            <w:pPr>
              <w:contextualSpacing/>
              <w:rPr>
                <w:rFonts w:asciiTheme="majorHAnsi" w:eastAsia="Calibri" w:hAnsiTheme="majorHAnsi" w:cs="Arial"/>
                <w:b/>
              </w:rPr>
            </w:pPr>
            <w:r w:rsidRPr="00C152AF">
              <w:rPr>
                <w:rFonts w:asciiTheme="majorHAnsi" w:eastAsia="Calibri" w:hAnsiTheme="majorHAnsi"/>
                <w:b/>
              </w:rPr>
              <w:t>Assessment</w:t>
            </w:r>
          </w:p>
        </w:tc>
      </w:tr>
      <w:tr w:rsidR="00A1749E" w:rsidRPr="00C152AF" w14:paraId="7D958DCC" w14:textId="77777777" w:rsidTr="001D296F">
        <w:tc>
          <w:tcPr>
            <w:tcW w:w="5000" w:type="pct"/>
            <w:gridSpan w:val="4"/>
            <w:shd w:val="clear" w:color="auto" w:fill="auto"/>
          </w:tcPr>
          <w:p w14:paraId="1D153A5D" w14:textId="77777777" w:rsidR="00A1749E" w:rsidRPr="00C152AF" w:rsidRDefault="00A1749E" w:rsidP="008C08F7">
            <w:pPr>
              <w:pStyle w:val="ListBullet"/>
            </w:pPr>
            <w:r w:rsidRPr="00C152AF">
              <w:t>Summative assessment: Assess students’ application of all learned language during CEPA presentations.</w:t>
            </w:r>
          </w:p>
          <w:p w14:paraId="526CD2C8" w14:textId="77777777" w:rsidR="00A1749E" w:rsidRPr="00C152AF" w:rsidRDefault="006E201F" w:rsidP="006E201F">
            <w:pPr>
              <w:pStyle w:val="ListBullet"/>
              <w:rPr>
                <w:rFonts w:asciiTheme="majorHAnsi" w:hAnsiTheme="majorHAnsi"/>
              </w:rPr>
            </w:pPr>
            <w:r w:rsidRPr="00C152AF">
              <w:rPr>
                <w:rFonts w:asciiTheme="majorHAnsi" w:hAnsiTheme="majorHAnsi"/>
              </w:rPr>
              <w:t>Formative:</w:t>
            </w:r>
            <w:r w:rsidR="00A1749E" w:rsidRPr="00C152AF">
              <w:rPr>
                <w:rFonts w:asciiTheme="majorHAnsi" w:hAnsiTheme="majorHAnsi"/>
              </w:rPr>
              <w:t xml:space="preserve"> Assess students’ application of all learned language to ask questions after presentations.</w:t>
            </w:r>
          </w:p>
          <w:p w14:paraId="33DF2A0F" w14:textId="77777777" w:rsidR="00A1749E" w:rsidRPr="00C152AF" w:rsidRDefault="006E201F" w:rsidP="006E201F">
            <w:pPr>
              <w:pStyle w:val="ListBullet"/>
              <w:rPr>
                <w:rFonts w:asciiTheme="majorHAnsi" w:hAnsiTheme="majorHAnsi"/>
              </w:rPr>
            </w:pPr>
            <w:r w:rsidRPr="00C152AF">
              <w:rPr>
                <w:rFonts w:asciiTheme="majorHAnsi" w:hAnsiTheme="majorHAnsi"/>
              </w:rPr>
              <w:t>Formative:</w:t>
            </w:r>
            <w:r w:rsidR="00A1749E" w:rsidRPr="00C152AF">
              <w:rPr>
                <w:rFonts w:asciiTheme="majorHAnsi" w:hAnsiTheme="majorHAnsi"/>
              </w:rPr>
              <w:t xml:space="preserve"> Assess students’ application of all learned language to answer audience questions.</w:t>
            </w:r>
          </w:p>
          <w:p w14:paraId="135D4E67" w14:textId="77777777" w:rsidR="00A1749E" w:rsidRPr="00C152AF" w:rsidRDefault="000F2D90" w:rsidP="000F2D90">
            <w:pPr>
              <w:pStyle w:val="ListBullet"/>
              <w:rPr>
                <w:rFonts w:eastAsia="Calibri"/>
              </w:rPr>
            </w:pPr>
            <w:r w:rsidRPr="000F2D90">
              <w:t>Self-assessment</w:t>
            </w:r>
            <w:r w:rsidR="00A1749E" w:rsidRPr="00C152AF">
              <w:rPr>
                <w:rFonts w:asciiTheme="majorHAnsi" w:hAnsiTheme="majorHAnsi"/>
              </w:rPr>
              <w:t xml:space="preserve"> Students will self-assess using the </w:t>
            </w:r>
            <w:hyperlink w:anchor="CEPASelfAssessRubric" w:history="1">
              <w:r w:rsidR="00A1749E" w:rsidRPr="00C152AF">
                <w:rPr>
                  <w:rStyle w:val="Hyperlink"/>
                </w:rPr>
                <w:t>self-assessment rubric</w:t>
              </w:r>
            </w:hyperlink>
            <w:r w:rsidR="00A1749E" w:rsidRPr="00C152AF">
              <w:rPr>
                <w:rStyle w:val="Hyperlink"/>
              </w:rPr>
              <w:t>.</w:t>
            </w:r>
          </w:p>
        </w:tc>
      </w:tr>
      <w:tr w:rsidR="00A1749E" w:rsidRPr="00C152AF" w14:paraId="2509F13F" w14:textId="77777777" w:rsidTr="002451BC">
        <w:tc>
          <w:tcPr>
            <w:tcW w:w="5000" w:type="pct"/>
            <w:gridSpan w:val="4"/>
            <w:tcBorders>
              <w:bottom w:val="nil"/>
            </w:tcBorders>
            <w:shd w:val="clear" w:color="auto" w:fill="DEEAF6"/>
          </w:tcPr>
          <w:p w14:paraId="6D6DB6C7" w14:textId="77777777" w:rsidR="00A1749E" w:rsidRPr="00C152AF" w:rsidRDefault="00A1749E" w:rsidP="00A1749E">
            <w:pPr>
              <w:contextualSpacing/>
              <w:jc w:val="center"/>
              <w:rPr>
                <w:rFonts w:asciiTheme="majorHAnsi" w:eastAsia="Calibri" w:hAnsiTheme="majorHAnsi"/>
                <w:b/>
              </w:rPr>
            </w:pPr>
            <w:r w:rsidRPr="00C152AF">
              <w:rPr>
                <w:rFonts w:asciiTheme="majorHAnsi" w:eastAsia="Calibri" w:hAnsiTheme="majorHAnsi"/>
                <w:b/>
              </w:rPr>
              <w:t>Thinking Space: What Academic Language Will Be Practiced in This Lesson?</w:t>
            </w:r>
          </w:p>
        </w:tc>
      </w:tr>
      <w:tr w:rsidR="00A1749E" w:rsidRPr="00C152AF" w14:paraId="5A297959" w14:textId="77777777" w:rsidTr="002451BC">
        <w:tc>
          <w:tcPr>
            <w:tcW w:w="1718" w:type="pct"/>
            <w:tcBorders>
              <w:top w:val="nil"/>
              <w:right w:val="nil"/>
            </w:tcBorders>
            <w:shd w:val="clear" w:color="auto" w:fill="DEEAF6"/>
          </w:tcPr>
          <w:p w14:paraId="0978C898" w14:textId="77777777" w:rsidR="00A1749E" w:rsidRPr="00C152AF" w:rsidRDefault="00A1749E" w:rsidP="00A1749E">
            <w:pPr>
              <w:contextualSpacing/>
              <w:jc w:val="center"/>
              <w:rPr>
                <w:rFonts w:asciiTheme="majorHAnsi" w:eastAsia="Calibri" w:hAnsiTheme="majorHAnsi"/>
                <w:b/>
              </w:rPr>
            </w:pPr>
            <w:r w:rsidRPr="00C152AF">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79B4265D" w14:textId="77777777" w:rsidR="00A1749E" w:rsidRPr="00C152AF" w:rsidRDefault="00A1749E" w:rsidP="00A1749E">
            <w:pPr>
              <w:contextualSpacing/>
              <w:jc w:val="center"/>
              <w:rPr>
                <w:rFonts w:asciiTheme="majorHAnsi" w:eastAsia="Calibri" w:hAnsiTheme="majorHAnsi"/>
                <w:b/>
              </w:rPr>
            </w:pPr>
            <w:r w:rsidRPr="00C152AF">
              <w:rPr>
                <w:rFonts w:asciiTheme="majorHAnsi" w:eastAsia="Calibri" w:hAnsiTheme="majorHAnsi"/>
                <w:b/>
              </w:rPr>
              <w:t>Sentence Dimension</w:t>
            </w:r>
          </w:p>
        </w:tc>
        <w:tc>
          <w:tcPr>
            <w:tcW w:w="1907" w:type="pct"/>
            <w:tcBorders>
              <w:top w:val="nil"/>
              <w:left w:val="nil"/>
            </w:tcBorders>
            <w:shd w:val="clear" w:color="auto" w:fill="DEEAF6"/>
          </w:tcPr>
          <w:p w14:paraId="0F30B201" w14:textId="77777777" w:rsidR="00A1749E" w:rsidRPr="00C152AF" w:rsidRDefault="00A1749E" w:rsidP="00A1749E">
            <w:pPr>
              <w:contextualSpacing/>
              <w:jc w:val="center"/>
              <w:rPr>
                <w:rFonts w:asciiTheme="majorHAnsi" w:eastAsia="Calibri" w:hAnsiTheme="majorHAnsi"/>
                <w:b/>
              </w:rPr>
            </w:pPr>
            <w:r w:rsidRPr="00C152AF">
              <w:rPr>
                <w:rFonts w:asciiTheme="majorHAnsi" w:eastAsia="Calibri" w:hAnsiTheme="majorHAnsi"/>
                <w:b/>
              </w:rPr>
              <w:t>Word Dimension</w:t>
            </w:r>
          </w:p>
        </w:tc>
      </w:tr>
      <w:tr w:rsidR="00A1749E" w:rsidRPr="00C152AF" w14:paraId="5EAEAA90" w14:textId="77777777" w:rsidTr="001D296F">
        <w:tc>
          <w:tcPr>
            <w:tcW w:w="1718" w:type="pct"/>
            <w:tcBorders>
              <w:right w:val="single" w:sz="4" w:space="0" w:color="auto"/>
            </w:tcBorders>
          </w:tcPr>
          <w:p w14:paraId="042132E3" w14:textId="77777777" w:rsidR="00A1749E" w:rsidRPr="00C152AF" w:rsidRDefault="00A1749E" w:rsidP="00733742">
            <w:pPr>
              <w:pStyle w:val="BodyTextnospace"/>
              <w:rPr>
                <w:rFonts w:eastAsia="Calibri"/>
              </w:rPr>
            </w:pPr>
            <w:r w:rsidRPr="00C152AF">
              <w:t>Social instructional language; listening to grade-appropriate narrative texts composed of simple or predictable phrases/sentences with limited cohesion between sentences; orally retelling/recounting events using sequencing words; asking and answering questions with limited elaboration.</w:t>
            </w:r>
          </w:p>
        </w:tc>
        <w:tc>
          <w:tcPr>
            <w:tcW w:w="1375" w:type="pct"/>
            <w:gridSpan w:val="2"/>
            <w:tcBorders>
              <w:left w:val="single" w:sz="4" w:space="0" w:color="auto"/>
              <w:right w:val="single" w:sz="4" w:space="0" w:color="auto"/>
            </w:tcBorders>
          </w:tcPr>
          <w:p w14:paraId="08A9E2FE" w14:textId="77777777" w:rsidR="00A1749E" w:rsidRPr="00C152AF" w:rsidRDefault="00A1749E" w:rsidP="00733742">
            <w:pPr>
              <w:pStyle w:val="BodyTextnospace"/>
              <w:rPr>
                <w:rFonts w:eastAsia="Calibri"/>
              </w:rPr>
            </w:pPr>
            <w:r w:rsidRPr="00C152AF">
              <w:t xml:space="preserve">Simple sentences in the past and present tense, such as: </w:t>
            </w:r>
            <w:r w:rsidRPr="00C152AF">
              <w:rPr>
                <w:i/>
              </w:rPr>
              <w:t>___ feels/is ___</w:t>
            </w:r>
            <w:r w:rsidRPr="00C152AF">
              <w:t xml:space="preserve">; complex sentences with </w:t>
            </w:r>
            <w:r w:rsidRPr="00C152AF">
              <w:rPr>
                <w:i/>
              </w:rPr>
              <w:t>because</w:t>
            </w:r>
            <w:r w:rsidRPr="00C152AF">
              <w:t xml:space="preserve"> (_</w:t>
            </w:r>
            <w:r w:rsidRPr="00C152AF">
              <w:rPr>
                <w:i/>
              </w:rPr>
              <w:t>__ feels/is ___ because</w:t>
            </w:r>
            <w:r w:rsidR="006D25DC">
              <w:rPr>
                <w:i/>
              </w:rPr>
              <w:t xml:space="preserve"> </w:t>
            </w:r>
            <w:r w:rsidRPr="00C152AF">
              <w:rPr>
                <w:i/>
              </w:rPr>
              <w:t>____</w:t>
            </w:r>
            <w:r w:rsidRPr="00C152AF">
              <w:t>); questions.</w:t>
            </w:r>
          </w:p>
        </w:tc>
        <w:tc>
          <w:tcPr>
            <w:tcW w:w="1907" w:type="pct"/>
            <w:tcBorders>
              <w:left w:val="single" w:sz="4" w:space="0" w:color="auto"/>
            </w:tcBorders>
          </w:tcPr>
          <w:p w14:paraId="7875EA69" w14:textId="77777777" w:rsidR="00A1749E" w:rsidRPr="00C152AF" w:rsidRDefault="00A1749E" w:rsidP="00733742">
            <w:pPr>
              <w:pStyle w:val="BodyTextnospace"/>
              <w:rPr>
                <w:rFonts w:eastAsia="Calibri"/>
              </w:rPr>
            </w:pPr>
            <w:r w:rsidRPr="00C152AF">
              <w:t>Emotion vocabulary (</w:t>
            </w:r>
            <w:r w:rsidRPr="00C152AF">
              <w:rPr>
                <w:i/>
              </w:rPr>
              <w:t>emotion, happy, sad, mad, excited, scared, feeling, surprised, nervous</w:t>
            </w:r>
            <w:r w:rsidRPr="00C152AF">
              <w:t>); topic-related verbs (</w:t>
            </w:r>
            <w:r w:rsidRPr="00C152AF">
              <w:rPr>
                <w:i/>
              </w:rPr>
              <w:t>to be</w:t>
            </w:r>
            <w:r w:rsidRPr="00C152AF">
              <w:t xml:space="preserve"> and </w:t>
            </w:r>
            <w:r w:rsidRPr="00C152AF">
              <w:rPr>
                <w:i/>
              </w:rPr>
              <w:t>to feel</w:t>
            </w:r>
            <w:r w:rsidRPr="00C152AF">
              <w:t>); pronouns (</w:t>
            </w:r>
            <w:r w:rsidRPr="00C152AF">
              <w:rPr>
                <w:i/>
              </w:rPr>
              <w:t>he, she, I</w:t>
            </w:r>
            <w:r w:rsidRPr="00C152AF">
              <w:t xml:space="preserve">); </w:t>
            </w:r>
            <w:r w:rsidRPr="00C152AF">
              <w:rPr>
                <w:i/>
              </w:rPr>
              <w:t>because</w:t>
            </w:r>
            <w:r w:rsidRPr="00C152AF">
              <w:t xml:space="preserve">; </w:t>
            </w:r>
            <w:r w:rsidRPr="00C152AF">
              <w:rPr>
                <w:i/>
              </w:rPr>
              <w:t>wh-</w:t>
            </w:r>
            <w:r w:rsidRPr="00C152AF">
              <w:t xml:space="preserve"> question words (</w:t>
            </w:r>
            <w:r w:rsidRPr="00C152AF">
              <w:rPr>
                <w:i/>
              </w:rPr>
              <w:t>who, where, what, when</w:t>
            </w:r>
            <w:r w:rsidRPr="00C152AF">
              <w:t>); sequencing words (</w:t>
            </w:r>
            <w:r w:rsidRPr="00C152AF">
              <w:rPr>
                <w:i/>
              </w:rPr>
              <w:t>first, next, then, finally</w:t>
            </w:r>
            <w:r w:rsidRPr="00C152AF">
              <w:t>).</w:t>
            </w:r>
          </w:p>
        </w:tc>
      </w:tr>
      <w:tr w:rsidR="00A1749E" w:rsidRPr="00C152AF" w14:paraId="385C627D" w14:textId="77777777" w:rsidTr="001D296F">
        <w:tc>
          <w:tcPr>
            <w:tcW w:w="5000" w:type="pct"/>
            <w:gridSpan w:val="4"/>
            <w:shd w:val="clear" w:color="auto" w:fill="DEEAF6"/>
          </w:tcPr>
          <w:p w14:paraId="6DD25038" w14:textId="77777777" w:rsidR="00A1749E" w:rsidRPr="00C152AF" w:rsidRDefault="00A1749E" w:rsidP="00A1749E">
            <w:pPr>
              <w:contextualSpacing/>
              <w:rPr>
                <w:rFonts w:asciiTheme="majorHAnsi" w:eastAsia="Calibri" w:hAnsiTheme="majorHAnsi"/>
                <w:b/>
              </w:rPr>
            </w:pPr>
            <w:r w:rsidRPr="00C152AF">
              <w:rPr>
                <w:rFonts w:asciiTheme="majorHAnsi" w:eastAsia="Calibri" w:hAnsiTheme="majorHAnsi"/>
                <w:b/>
              </w:rPr>
              <w:t>Instructional Tips/Strategies/Suggestions</w:t>
            </w:r>
            <w:r w:rsidRPr="00C152AF">
              <w:rPr>
                <w:rFonts w:asciiTheme="majorHAnsi" w:eastAsia="Calibri" w:hAnsiTheme="majorHAnsi"/>
              </w:rPr>
              <w:t xml:space="preserve"> </w:t>
            </w:r>
            <w:r w:rsidRPr="00C152AF">
              <w:rPr>
                <w:rFonts w:asciiTheme="majorHAnsi" w:eastAsia="Calibri" w:hAnsiTheme="majorHAnsi"/>
                <w:b/>
              </w:rPr>
              <w:t>for Teacher</w:t>
            </w:r>
          </w:p>
        </w:tc>
      </w:tr>
      <w:tr w:rsidR="00A1749E" w:rsidRPr="00C152AF" w14:paraId="38A77AE3" w14:textId="77777777" w:rsidTr="001D296F">
        <w:tc>
          <w:tcPr>
            <w:tcW w:w="5000" w:type="pct"/>
            <w:gridSpan w:val="4"/>
          </w:tcPr>
          <w:p w14:paraId="4B3B2FD9" w14:textId="77777777" w:rsidR="00A1749E" w:rsidRPr="00C152AF" w:rsidRDefault="00A1749E" w:rsidP="008C08F7">
            <w:pPr>
              <w:pStyle w:val="ListBullet"/>
            </w:pPr>
            <w:r w:rsidRPr="00C152AF">
              <w:t xml:space="preserve">Use the results of formative assessments to inform instruction and make adjustments to the instructional sequence as needed.  </w:t>
            </w:r>
          </w:p>
        </w:tc>
      </w:tr>
    </w:tbl>
    <w:p w14:paraId="0C223541"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BC1A46" w14:paraId="18AF5CE7" w14:textId="77777777" w:rsidTr="001D296F">
        <w:tc>
          <w:tcPr>
            <w:tcW w:w="5000" w:type="pct"/>
            <w:shd w:val="clear" w:color="auto" w:fill="D9D9D9"/>
          </w:tcPr>
          <w:p w14:paraId="1761A97A" w14:textId="77777777" w:rsidR="00A1749E" w:rsidRPr="00BC1A46" w:rsidRDefault="00A1749E" w:rsidP="00A1749E">
            <w:pPr>
              <w:contextualSpacing/>
              <w:jc w:val="center"/>
              <w:rPr>
                <w:rFonts w:eastAsia="Calibri"/>
                <w:b/>
              </w:rPr>
            </w:pPr>
            <w:r w:rsidRPr="00BC1A46">
              <w:rPr>
                <w:rFonts w:eastAsia="Calibri"/>
                <w:b/>
              </w:rPr>
              <w:t>STUDENT CONSIDERATIONS</w:t>
            </w:r>
          </w:p>
        </w:tc>
      </w:tr>
      <w:tr w:rsidR="00A1749E" w:rsidRPr="00BC1A46" w14:paraId="7FE4A6BA" w14:textId="77777777" w:rsidTr="001D296F">
        <w:tc>
          <w:tcPr>
            <w:tcW w:w="5000" w:type="pct"/>
            <w:shd w:val="clear" w:color="auto" w:fill="E2EFD9"/>
          </w:tcPr>
          <w:p w14:paraId="1A8BCA82" w14:textId="77777777" w:rsidR="00A1749E" w:rsidRPr="00BC1A46" w:rsidRDefault="00A1749E" w:rsidP="00A1749E">
            <w:pPr>
              <w:contextualSpacing/>
              <w:rPr>
                <w:rFonts w:eastAsia="Calibri"/>
              </w:rPr>
            </w:pPr>
            <w:r w:rsidRPr="00BC1A46">
              <w:rPr>
                <w:rFonts w:eastAsia="Calibri"/>
                <w:b/>
              </w:rPr>
              <w:t>Sociocultural Implications</w:t>
            </w:r>
          </w:p>
        </w:tc>
      </w:tr>
      <w:tr w:rsidR="00A1749E" w:rsidRPr="00BC1A46" w14:paraId="64B0CABB" w14:textId="77777777" w:rsidTr="001D296F">
        <w:tc>
          <w:tcPr>
            <w:tcW w:w="5000" w:type="pct"/>
          </w:tcPr>
          <w:p w14:paraId="01DD350B" w14:textId="77777777" w:rsidR="00A1749E" w:rsidRPr="00BC1A46" w:rsidRDefault="00A1749E" w:rsidP="008C08F7">
            <w:pPr>
              <w:pStyle w:val="ListBullet"/>
            </w:pPr>
            <w:r w:rsidRPr="00BC1A46">
              <w:t>Some cultures may find it socially acceptable to show or talk about certain emotions but not others. In some cultures, not showing or talking about emotions is valued. Similarly, ways of expressing emotion vary from culture to culture. Moreover, discussing emotions may provoke strong emotional responses from students. Therefore, parts of this lesson may be difficult for some students.</w:t>
            </w:r>
          </w:p>
          <w:p w14:paraId="1E48AA0F" w14:textId="77777777" w:rsidR="00A1749E" w:rsidRPr="00BC1A46" w:rsidRDefault="00A1749E" w:rsidP="008C08F7">
            <w:pPr>
              <w:pStyle w:val="ListBullet"/>
            </w:pPr>
            <w:r w:rsidRPr="00BC1A46">
              <w:t>Students may feel uncomfortable sharing their personal experiences and/or speaking in public.</w:t>
            </w:r>
          </w:p>
        </w:tc>
      </w:tr>
      <w:tr w:rsidR="00A1749E" w:rsidRPr="00BC1A46" w14:paraId="55756A6F" w14:textId="77777777" w:rsidTr="001D296F">
        <w:tc>
          <w:tcPr>
            <w:tcW w:w="5000" w:type="pct"/>
            <w:shd w:val="clear" w:color="auto" w:fill="E2EFD9"/>
          </w:tcPr>
          <w:p w14:paraId="6D5E4B23" w14:textId="77777777" w:rsidR="00A1749E" w:rsidRPr="00BC1A46" w:rsidRDefault="00A1749E" w:rsidP="00A1749E">
            <w:pPr>
              <w:contextualSpacing/>
              <w:rPr>
                <w:rFonts w:eastAsia="Calibri" w:cs="Arial"/>
              </w:rPr>
            </w:pPr>
            <w:r w:rsidRPr="00BC1A46">
              <w:rPr>
                <w:rFonts w:eastAsia="Calibri"/>
                <w:b/>
              </w:rPr>
              <w:t>Anticipated Student</w:t>
            </w:r>
            <w:r w:rsidRPr="00BC1A46">
              <w:rPr>
                <w:rFonts w:eastAsia="Calibri"/>
              </w:rPr>
              <w:t xml:space="preserve"> </w:t>
            </w:r>
            <w:r w:rsidRPr="00BC1A46">
              <w:rPr>
                <w:rFonts w:eastAsia="Calibri"/>
                <w:b/>
              </w:rPr>
              <w:t>Pre-Conceptions/Misconceptions</w:t>
            </w:r>
          </w:p>
        </w:tc>
      </w:tr>
      <w:tr w:rsidR="00A1749E" w:rsidRPr="00BC1A46" w14:paraId="2D4E3E5D" w14:textId="77777777" w:rsidTr="001D296F">
        <w:tc>
          <w:tcPr>
            <w:tcW w:w="5000" w:type="pct"/>
          </w:tcPr>
          <w:p w14:paraId="148113BF" w14:textId="77777777" w:rsidR="00E2346C" w:rsidRDefault="00E2346C" w:rsidP="008C08F7">
            <w:pPr>
              <w:pStyle w:val="ListBullet"/>
            </w:pPr>
            <w:r w:rsidRPr="00AF7AD2">
              <w:t>Students may think that there is no particular order to stories and that they can start retelling a story with any event</w:t>
            </w:r>
            <w:r>
              <w:t xml:space="preserve">, </w:t>
            </w:r>
            <w:r w:rsidRPr="00AF7AD2">
              <w:t xml:space="preserve">not necessarily the first one. </w:t>
            </w:r>
          </w:p>
          <w:p w14:paraId="36DF3DAF" w14:textId="77777777" w:rsidR="00A1749E" w:rsidRPr="00BC1A46" w:rsidRDefault="00A1749E" w:rsidP="008C08F7">
            <w:pPr>
              <w:pStyle w:val="ListBullet"/>
              <w:rPr>
                <w:rFonts w:eastAsia="Calibri" w:cs="Arial"/>
              </w:rPr>
            </w:pPr>
            <w:r w:rsidRPr="00BC1A46">
              <w:t>Students may think that they need to include every detail when retelling a story.</w:t>
            </w:r>
          </w:p>
        </w:tc>
      </w:tr>
    </w:tbl>
    <w:p w14:paraId="2DBB3CD2" w14:textId="77777777" w:rsidR="00A1749E" w:rsidRPr="001B2D0D" w:rsidRDefault="00A1749E" w:rsidP="00A1749E">
      <w:pPr>
        <w:contextualSpacing/>
        <w:rPr>
          <w:rFonts w:eastAsia="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A1749E" w:rsidRPr="00BC1A46" w14:paraId="71055EF1" w14:textId="77777777" w:rsidTr="001D296F">
        <w:tc>
          <w:tcPr>
            <w:tcW w:w="5000" w:type="pct"/>
            <w:shd w:val="clear" w:color="auto" w:fill="D9D9D9"/>
          </w:tcPr>
          <w:p w14:paraId="0318FF43" w14:textId="77777777" w:rsidR="00A1749E" w:rsidRPr="00BC1A46" w:rsidRDefault="00A1749E" w:rsidP="00A1749E">
            <w:pPr>
              <w:contextualSpacing/>
              <w:jc w:val="center"/>
              <w:rPr>
                <w:rFonts w:eastAsia="Calibri"/>
                <w:b/>
              </w:rPr>
            </w:pPr>
            <w:r w:rsidRPr="00BC1A46">
              <w:rPr>
                <w:rFonts w:eastAsia="Calibri"/>
                <w:b/>
              </w:rPr>
              <w:t>THE LESSON IN ACTION</w:t>
            </w:r>
          </w:p>
        </w:tc>
      </w:tr>
      <w:tr w:rsidR="00A1749E" w:rsidRPr="00BC1A46" w14:paraId="17969DB6" w14:textId="77777777" w:rsidTr="001D296F">
        <w:tc>
          <w:tcPr>
            <w:tcW w:w="5000" w:type="pct"/>
            <w:shd w:val="clear" w:color="auto" w:fill="FFF2CC"/>
          </w:tcPr>
          <w:p w14:paraId="761826D5" w14:textId="77777777" w:rsidR="00A1749E" w:rsidRPr="00BC1A46" w:rsidRDefault="00A1749E" w:rsidP="00BC1A46">
            <w:pPr>
              <w:pStyle w:val="Heading6"/>
              <w:rPr>
                <w:rFonts w:eastAsia="Calibri"/>
              </w:rPr>
            </w:pPr>
            <w:r w:rsidRPr="00BC1A46">
              <w:rPr>
                <w:rFonts w:eastAsia="Calibri"/>
              </w:rPr>
              <w:t>Lesson Opening</w:t>
            </w:r>
          </w:p>
        </w:tc>
      </w:tr>
      <w:tr w:rsidR="00A1749E" w:rsidRPr="00BC1A46" w14:paraId="04FC4140" w14:textId="77777777" w:rsidTr="001D296F">
        <w:tc>
          <w:tcPr>
            <w:tcW w:w="5000" w:type="pct"/>
          </w:tcPr>
          <w:p w14:paraId="082D0AFD" w14:textId="77777777" w:rsidR="00A1749E" w:rsidRPr="00BC1A46" w:rsidRDefault="00A1749E" w:rsidP="00BC1A46">
            <w:pPr>
              <w:pStyle w:val="Heading7nospace"/>
            </w:pPr>
            <w:r w:rsidRPr="00BC1A46">
              <w:rPr>
                <w:bCs/>
              </w:rPr>
              <w:t>Post and explain the lesson language objectives: “</w:t>
            </w:r>
            <w:r w:rsidRPr="00BC1A46">
              <w:t xml:space="preserve">Students will be able to orally recount their personal narrative to a partner or small group using language learned throughout the unit (emotion vocabulary, pronouns, </w:t>
            </w:r>
            <w:r w:rsidRPr="00BC1A46">
              <w:rPr>
                <w:i/>
              </w:rPr>
              <w:t>to be, to feel,</w:t>
            </w:r>
            <w:r w:rsidRPr="00BC1A46">
              <w:t xml:space="preserve"> sequencing words)” and “Students will be able to ask and answer questions about each other’s presentations.”</w:t>
            </w:r>
            <w:r w:rsidRPr="00BC1A46">
              <w:rPr>
                <w:bCs/>
              </w:rPr>
              <w:t xml:space="preserve"> To promote student ownership and self-monitoring of learning, have students summarize and/or state the objective in their own words. At the end of the lesson, students can reflect on their learning in relation to the objective.   </w:t>
            </w:r>
          </w:p>
          <w:p w14:paraId="430B4468" w14:textId="77777777" w:rsidR="00A1749E" w:rsidRPr="00BC1A46" w:rsidRDefault="00A1749E" w:rsidP="00BC1A46">
            <w:pPr>
              <w:pStyle w:val="Heading7"/>
            </w:pPr>
            <w:r w:rsidRPr="00BC1A46">
              <w:t>Introduce the focus of the lesson. For example, say: “We have worked very hard to create our own personal narratives. Today we will share our narratives.”</w:t>
            </w:r>
          </w:p>
          <w:p w14:paraId="224C21F9" w14:textId="77777777" w:rsidR="00A1749E" w:rsidRPr="00BC1A46" w:rsidRDefault="00A1749E" w:rsidP="00BC1A46">
            <w:pPr>
              <w:pStyle w:val="Heading7"/>
            </w:pPr>
            <w:r w:rsidRPr="00BC1A46">
              <w:t xml:space="preserve">Review the </w:t>
            </w:r>
            <w:hyperlink w:anchor="CEPARubric" w:history="1">
              <w:r w:rsidRPr="00BC1A46">
                <w:rPr>
                  <w:rStyle w:val="Hyperlink"/>
                </w:rPr>
                <w:t>CEPA Rubric</w:t>
              </w:r>
            </w:hyperlink>
            <w:r w:rsidRPr="00BC1A46">
              <w:t xml:space="preserve"> with students, clarifying expectations.</w:t>
            </w:r>
          </w:p>
          <w:p w14:paraId="5DC01F47" w14:textId="77777777" w:rsidR="00A1749E" w:rsidRPr="00BC1A46" w:rsidRDefault="00A1749E" w:rsidP="00BC1A46">
            <w:pPr>
              <w:pStyle w:val="Heading7"/>
            </w:pPr>
            <w:r w:rsidRPr="00BC1A46">
              <w:t>Model how to effectively recount a narrative using your own narrative created in Lessons 13 and 14, or model an ineffective and an effective presentation for students so that they can see the differences between the two. As you present, highlight the sequence of events and how you felt. Provide time for students to ask questions about your narrative using question frames, such as: “Why did</w:t>
            </w:r>
            <w:r w:rsidR="006D25DC">
              <w:t xml:space="preserve"> </w:t>
            </w:r>
            <w:r w:rsidRPr="00BC1A46">
              <w:t>_____?”; “How did</w:t>
            </w:r>
            <w:r w:rsidR="006D25DC">
              <w:t xml:space="preserve"> </w:t>
            </w:r>
            <w:r w:rsidRPr="00BC1A46">
              <w:t>_____?”; “When was</w:t>
            </w:r>
            <w:r w:rsidR="006D25DC">
              <w:t xml:space="preserve"> </w:t>
            </w:r>
            <w:r w:rsidRPr="00BC1A46">
              <w:t>_____?”; and “Where was</w:t>
            </w:r>
            <w:r w:rsidR="006D25DC">
              <w:t xml:space="preserve"> </w:t>
            </w:r>
            <w:r w:rsidRPr="00BC1A46">
              <w:t>_____?”</w:t>
            </w:r>
          </w:p>
          <w:p w14:paraId="2E7CCE1F" w14:textId="77777777" w:rsidR="00A1749E" w:rsidRPr="00BC1A46" w:rsidRDefault="00A1749E" w:rsidP="00BC1A46">
            <w:pPr>
              <w:pStyle w:val="Heading7"/>
              <w:rPr>
                <w:rFonts w:eastAsia="Calibri"/>
              </w:rPr>
            </w:pPr>
            <w:r w:rsidRPr="00BC1A46">
              <w:t>Review listening norms.</w:t>
            </w:r>
          </w:p>
        </w:tc>
      </w:tr>
      <w:tr w:rsidR="00A1749E" w:rsidRPr="00BC1A46" w14:paraId="6449F343" w14:textId="77777777" w:rsidTr="001D296F">
        <w:tc>
          <w:tcPr>
            <w:tcW w:w="5000" w:type="pct"/>
            <w:shd w:val="clear" w:color="auto" w:fill="FFF2CC"/>
          </w:tcPr>
          <w:p w14:paraId="5C5FDA63" w14:textId="77777777" w:rsidR="00A1749E" w:rsidRPr="00BC1A46" w:rsidRDefault="00A1749E" w:rsidP="00BC1A46">
            <w:pPr>
              <w:pStyle w:val="Heading6"/>
              <w:rPr>
                <w:rFonts w:eastAsia="Calibri"/>
              </w:rPr>
            </w:pPr>
            <w:r w:rsidRPr="00BC1A46">
              <w:rPr>
                <w:rFonts w:eastAsia="Calibri"/>
              </w:rPr>
              <w:t>During the Lesson</w:t>
            </w:r>
          </w:p>
        </w:tc>
      </w:tr>
      <w:tr w:rsidR="00A1749E" w:rsidRPr="00BC1A46" w14:paraId="24AF0DCA" w14:textId="77777777" w:rsidTr="001D296F">
        <w:tc>
          <w:tcPr>
            <w:tcW w:w="5000" w:type="pct"/>
          </w:tcPr>
          <w:p w14:paraId="04062F61" w14:textId="77777777" w:rsidR="00A1749E" w:rsidRPr="00BC1A46" w:rsidRDefault="00A1749E" w:rsidP="00BC1A46">
            <w:pPr>
              <w:pStyle w:val="Heading7nospace"/>
            </w:pPr>
            <w:r w:rsidRPr="00BC1A46">
              <w:t xml:space="preserve">Give students an opportunity to orally recount their narratives to a partner or small group using their completed </w:t>
            </w:r>
            <w:hyperlink w:anchor="L12CEPAgraphorg" w:history="1">
              <w:r w:rsidRPr="00BC1A46">
                <w:rPr>
                  <w:rStyle w:val="Hyperlink"/>
                </w:rPr>
                <w:t>CEPA organizer</w:t>
              </w:r>
            </w:hyperlink>
            <w:r w:rsidRPr="00BC1A46">
              <w:t xml:space="preserve"> as visual support. </w:t>
            </w:r>
          </w:p>
          <w:p w14:paraId="7C544E23" w14:textId="77777777" w:rsidR="00A1749E" w:rsidRPr="00BC1A46" w:rsidRDefault="00A1749E" w:rsidP="00BC1A46">
            <w:pPr>
              <w:pStyle w:val="Heading7"/>
            </w:pPr>
            <w:r w:rsidRPr="00BC1A46">
              <w:t xml:space="preserve">After each presentation, tell students to ask the presenter questions. Consider asking some questions to model how to do so for students. </w:t>
            </w:r>
          </w:p>
          <w:p w14:paraId="494693DE" w14:textId="77777777" w:rsidR="00A1749E" w:rsidRPr="00BC1A46" w:rsidRDefault="00A1749E" w:rsidP="00BC1A46">
            <w:pPr>
              <w:pStyle w:val="Heading7"/>
            </w:pPr>
            <w:r w:rsidRPr="00BC1A46">
              <w:rPr>
                <w:b/>
              </w:rPr>
              <w:t>Optional activity (CEPA Task 3):</w:t>
            </w:r>
            <w:r w:rsidRPr="00BC1A46">
              <w:t xml:space="preserve"> Have students orally retell their partner’s narrative OR report one thing they learned from their partner’s presentation to the whole class. </w:t>
            </w:r>
          </w:p>
          <w:p w14:paraId="33A38EEE" w14:textId="68316551" w:rsidR="00A1749E" w:rsidRPr="00BC1A46" w:rsidRDefault="00A1749E" w:rsidP="00BC1A46">
            <w:pPr>
              <w:pStyle w:val="UDLbullet"/>
              <w:rPr>
                <w:rFonts w:eastAsia="Calibri"/>
                <w:b/>
              </w:rPr>
            </w:pPr>
            <w:r w:rsidRPr="00BC1A46">
              <w:t xml:space="preserve">Provide </w:t>
            </w:r>
            <w:hyperlink r:id="rId122" w:history="1">
              <w:r w:rsidRPr="00BC1A46">
                <w:rPr>
                  <w:rStyle w:val="Hyperlink"/>
                  <w:szCs w:val="22"/>
                </w:rPr>
                <w:t>options for physical action</w:t>
              </w:r>
            </w:hyperlink>
            <w:r w:rsidRPr="00BC1A46">
              <w:t>, such as orally stating, recording, or drawing.</w:t>
            </w:r>
          </w:p>
        </w:tc>
      </w:tr>
      <w:tr w:rsidR="00A1749E" w:rsidRPr="00BC1A46" w14:paraId="1A3EF898" w14:textId="77777777" w:rsidTr="001D296F">
        <w:tc>
          <w:tcPr>
            <w:tcW w:w="5000" w:type="pct"/>
            <w:shd w:val="clear" w:color="auto" w:fill="FFF2CC"/>
          </w:tcPr>
          <w:p w14:paraId="6AB0C33D" w14:textId="77777777" w:rsidR="00A1749E" w:rsidRPr="00BC1A46" w:rsidRDefault="00A1749E" w:rsidP="00BC1A46">
            <w:pPr>
              <w:pStyle w:val="Heading6"/>
              <w:rPr>
                <w:rFonts w:eastAsia="Calibri"/>
              </w:rPr>
            </w:pPr>
            <w:r w:rsidRPr="00BC1A46">
              <w:rPr>
                <w:rFonts w:eastAsia="Calibri"/>
              </w:rPr>
              <w:t>Lesson Closing</w:t>
            </w:r>
          </w:p>
        </w:tc>
      </w:tr>
      <w:tr w:rsidR="00A1749E" w:rsidRPr="00BC1A46" w14:paraId="5C1143F0" w14:textId="77777777" w:rsidTr="001D296F">
        <w:tc>
          <w:tcPr>
            <w:tcW w:w="5000" w:type="pct"/>
          </w:tcPr>
          <w:p w14:paraId="7CD3953D" w14:textId="77777777" w:rsidR="00A1749E" w:rsidRPr="00BC1A46" w:rsidRDefault="00A1749E" w:rsidP="00BC1A46">
            <w:pPr>
              <w:pStyle w:val="Heading7nospace"/>
              <w:rPr>
                <w:rFonts w:eastAsia="Calibri"/>
                <w:b/>
              </w:rPr>
            </w:pPr>
            <w:r w:rsidRPr="00BC1A46">
              <w:t xml:space="preserve">Model how to assess your model recounting from earlier in the lesson with the </w:t>
            </w:r>
            <w:hyperlink w:anchor="CEPASelfAssessRubric" w:history="1">
              <w:r w:rsidRPr="00BC1A46">
                <w:rPr>
                  <w:rStyle w:val="Hyperlink"/>
                </w:rPr>
                <w:t>CEPA Self-Assessment Rubric</w:t>
              </w:r>
            </w:hyperlink>
            <w:r w:rsidRPr="00BC1A46">
              <w:t xml:space="preserve">. Then give students time to self-assess their performance with the rubric. Finally, ask student to state and/or write why they scored themselves the way they did using the conjunction </w:t>
            </w:r>
            <w:r w:rsidRPr="00BC1A46">
              <w:rPr>
                <w:i/>
              </w:rPr>
              <w:t>because</w:t>
            </w:r>
            <w:r w:rsidRPr="00BC1A46">
              <w:t xml:space="preserve">.  </w:t>
            </w:r>
          </w:p>
        </w:tc>
      </w:tr>
    </w:tbl>
    <w:p w14:paraId="1D6834EB" w14:textId="77777777" w:rsidR="00A1749E" w:rsidRPr="001B2D0D" w:rsidRDefault="00A1749E" w:rsidP="00A1749E">
      <w:pPr>
        <w:contextualSpacing/>
        <w:rPr>
          <w:rFonts w:eastAsia="Calibri"/>
          <w:szCs w:val="20"/>
        </w:rPr>
      </w:pPr>
    </w:p>
    <w:p w14:paraId="41C2CFF9" w14:textId="77777777" w:rsidR="00BC1A46" w:rsidRPr="001B2D0D" w:rsidRDefault="00BC1A46">
      <w:pPr>
        <w:rPr>
          <w:rFonts w:eastAsia="Calibri"/>
          <w:b/>
          <w:szCs w:val="20"/>
        </w:rPr>
      </w:pPr>
      <w:r w:rsidRPr="001B2D0D">
        <w:rPr>
          <w:rFonts w:eastAsia="Calibri"/>
          <w:b/>
          <w:szCs w:val="20"/>
        </w:rPr>
        <w:br w:type="page"/>
      </w:r>
    </w:p>
    <w:p w14:paraId="69B14A90" w14:textId="77777777" w:rsidR="00A1749E" w:rsidRPr="009C65BD" w:rsidRDefault="00A1749E" w:rsidP="001B2D0D">
      <w:pPr>
        <w:pStyle w:val="LessonResourceshead"/>
      </w:pPr>
      <w:r>
        <w:t xml:space="preserve">Lesson </w:t>
      </w:r>
      <w:r w:rsidRPr="009C65BD">
        <w:t>15 Resources</w:t>
      </w:r>
    </w:p>
    <w:p w14:paraId="51865E9D" w14:textId="77777777" w:rsidR="00A1749E" w:rsidRPr="001D296F" w:rsidRDefault="000A5B81" w:rsidP="00A1749E">
      <w:pPr>
        <w:pStyle w:val="ListParagraph"/>
        <w:numPr>
          <w:ilvl w:val="0"/>
          <w:numId w:val="631"/>
        </w:numPr>
        <w:ind w:left="360"/>
        <w:rPr>
          <w:rFonts w:cs="Arial"/>
        </w:rPr>
      </w:pPr>
      <w:r w:rsidRPr="000A5B81">
        <w:rPr>
          <w:rFonts w:cs="Arial"/>
        </w:rPr>
        <w:t xml:space="preserve">CEPA narratives from </w:t>
      </w:r>
      <w:hyperlink w:anchor="L14" w:history="1">
        <w:r w:rsidRPr="000A5B81">
          <w:rPr>
            <w:rStyle w:val="Hyperlink"/>
            <w:rFonts w:cs="Arial"/>
          </w:rPr>
          <w:t>Lesson 14</w:t>
        </w:r>
      </w:hyperlink>
    </w:p>
    <w:p w14:paraId="2AE880E2" w14:textId="77777777" w:rsidR="00A1749E" w:rsidRPr="001D296F" w:rsidRDefault="00A1749E" w:rsidP="00A1749E">
      <w:pPr>
        <w:pStyle w:val="ListParagraph"/>
        <w:numPr>
          <w:ilvl w:val="0"/>
          <w:numId w:val="631"/>
        </w:numPr>
        <w:ind w:left="360"/>
        <w:rPr>
          <w:rFonts w:cs="Arial"/>
        </w:rPr>
      </w:pPr>
      <w:r w:rsidRPr="00BD6AA7">
        <w:t>CEPA Performance Indicators</w:t>
      </w:r>
      <w:r w:rsidR="000A5B81" w:rsidRPr="000A5B81">
        <w:rPr>
          <w:rFonts w:cs="Arial"/>
        </w:rPr>
        <w:t xml:space="preserve"> </w:t>
      </w:r>
      <w:r w:rsidR="000A5B81" w:rsidRPr="000A5B81">
        <w:rPr>
          <w:rFonts w:cs="Arial"/>
          <w:b/>
        </w:rPr>
        <w:t>(</w:t>
      </w:r>
      <w:hyperlink w:anchor="CEPAPI" w:history="1">
        <w:r w:rsidR="000A5B81" w:rsidRPr="000A5B81">
          <w:rPr>
            <w:rStyle w:val="Hyperlink"/>
            <w:rFonts w:cs="Arial"/>
            <w:b/>
          </w:rPr>
          <w:t>available below</w:t>
        </w:r>
      </w:hyperlink>
      <w:r w:rsidR="000A5B81" w:rsidRPr="000A5B81">
        <w:rPr>
          <w:rFonts w:cs="Arial"/>
          <w:b/>
        </w:rPr>
        <w:t>)</w:t>
      </w:r>
    </w:p>
    <w:p w14:paraId="34A51B65" w14:textId="77777777" w:rsidR="00A1749E" w:rsidRPr="001D296F" w:rsidRDefault="00A1749E" w:rsidP="00A1749E">
      <w:pPr>
        <w:pStyle w:val="ListParagraph"/>
        <w:numPr>
          <w:ilvl w:val="0"/>
          <w:numId w:val="631"/>
        </w:numPr>
        <w:ind w:left="360"/>
        <w:rPr>
          <w:rFonts w:eastAsiaTheme="minorHAnsi" w:cstheme="minorBidi"/>
        </w:rPr>
      </w:pPr>
      <w:r w:rsidRPr="00BD6AA7">
        <w:rPr>
          <w:rFonts w:eastAsiaTheme="minorHAnsi"/>
        </w:rPr>
        <w:t>CEPA Rubric</w:t>
      </w:r>
      <w:r w:rsidR="000A5B81" w:rsidRPr="000A5B81">
        <w:rPr>
          <w:rFonts w:eastAsiaTheme="minorHAnsi" w:cstheme="minorBidi"/>
        </w:rPr>
        <w:t xml:space="preserve"> </w:t>
      </w:r>
      <w:r w:rsidR="000A5B81" w:rsidRPr="000A5B81">
        <w:rPr>
          <w:rFonts w:eastAsiaTheme="minorHAnsi" w:cstheme="minorBidi"/>
          <w:b/>
        </w:rPr>
        <w:t>(</w:t>
      </w:r>
      <w:hyperlink w:anchor="CEPARubric" w:history="1">
        <w:r w:rsidR="000A5B81" w:rsidRPr="000A5B81">
          <w:rPr>
            <w:rStyle w:val="Hyperlink"/>
            <w:rFonts w:eastAsiaTheme="minorHAnsi" w:cstheme="minorBidi"/>
            <w:b/>
          </w:rPr>
          <w:t>available below</w:t>
        </w:r>
      </w:hyperlink>
      <w:r w:rsidR="000A5B81" w:rsidRPr="000A5B81">
        <w:rPr>
          <w:rFonts w:eastAsiaTheme="minorHAnsi" w:cstheme="minorBidi"/>
          <w:b/>
        </w:rPr>
        <w:t>)</w:t>
      </w:r>
    </w:p>
    <w:p w14:paraId="3D18BB7F" w14:textId="77777777" w:rsidR="00A1749E" w:rsidRPr="001D296F" w:rsidRDefault="00A1749E" w:rsidP="00A1749E">
      <w:pPr>
        <w:pStyle w:val="ListParagraph"/>
        <w:numPr>
          <w:ilvl w:val="0"/>
          <w:numId w:val="631"/>
        </w:numPr>
        <w:ind w:left="360"/>
        <w:rPr>
          <w:rFonts w:eastAsiaTheme="minorHAnsi" w:cstheme="minorBidi"/>
        </w:rPr>
      </w:pPr>
      <w:r w:rsidRPr="00BD6AA7">
        <w:rPr>
          <w:rFonts w:eastAsiaTheme="minorHAnsi"/>
        </w:rPr>
        <w:t>CEPA Self-Assessment Rubric</w:t>
      </w:r>
      <w:r w:rsidR="000A5B81" w:rsidRPr="000A5B81">
        <w:rPr>
          <w:rFonts w:eastAsiaTheme="minorHAnsi" w:cstheme="minorBidi"/>
        </w:rPr>
        <w:t xml:space="preserve"> </w:t>
      </w:r>
      <w:r w:rsidR="000A5B81" w:rsidRPr="000A5B81">
        <w:rPr>
          <w:rFonts w:eastAsiaTheme="minorHAnsi" w:cstheme="minorBidi"/>
          <w:b/>
        </w:rPr>
        <w:t>(</w:t>
      </w:r>
      <w:hyperlink w:anchor="CEPASelfAssessRubric" w:history="1">
        <w:r w:rsidR="000A5B81" w:rsidRPr="000A5B81">
          <w:rPr>
            <w:rStyle w:val="Hyperlink"/>
            <w:rFonts w:eastAsiaTheme="minorHAnsi" w:cstheme="minorBidi"/>
            <w:b/>
          </w:rPr>
          <w:t>available below</w:t>
        </w:r>
      </w:hyperlink>
      <w:r w:rsidR="000A5B81" w:rsidRPr="000A5B81">
        <w:rPr>
          <w:rFonts w:eastAsiaTheme="minorHAnsi" w:cstheme="minorBidi"/>
          <w:b/>
        </w:rPr>
        <w:t>)</w:t>
      </w:r>
    </w:p>
    <w:p w14:paraId="78DDCDC0" w14:textId="77777777" w:rsidR="00A1749E" w:rsidRPr="009C65BD" w:rsidRDefault="00A1749E" w:rsidP="00A1749E">
      <w:pPr>
        <w:contextualSpacing/>
        <w:rPr>
          <w:b/>
          <w:sz w:val="24"/>
          <w:szCs w:val="24"/>
        </w:rPr>
      </w:pPr>
    </w:p>
    <w:p w14:paraId="702B3E0D" w14:textId="77777777" w:rsidR="00BC1A46" w:rsidRDefault="00BC1A46">
      <w:pPr>
        <w:rPr>
          <w:b/>
          <w:sz w:val="24"/>
          <w:szCs w:val="24"/>
        </w:rPr>
      </w:pPr>
      <w:r>
        <w:rPr>
          <w:b/>
          <w:sz w:val="24"/>
          <w:szCs w:val="24"/>
        </w:rPr>
        <w:br w:type="page"/>
      </w:r>
    </w:p>
    <w:p w14:paraId="45F869F0" w14:textId="77777777" w:rsidR="00A1749E" w:rsidRDefault="00A1749E" w:rsidP="002C3FA2">
      <w:pPr>
        <w:pStyle w:val="LessonResourcessubhead"/>
      </w:pPr>
      <w:bookmarkStart w:id="45" w:name="CEPAPI"/>
      <w:bookmarkEnd w:id="45"/>
      <w:r w:rsidRPr="002864AA">
        <w:t>CEPA Performance Indicators</w:t>
      </w:r>
    </w:p>
    <w:p w14:paraId="660507B5" w14:textId="77777777" w:rsidR="00A1749E" w:rsidRPr="001D296F" w:rsidRDefault="000A5B81" w:rsidP="00A1749E">
      <w:pPr>
        <w:rPr>
          <w:rFonts w:ascii="Tahoma" w:hAnsi="Tahoma" w:cs="Tahoma"/>
          <w:shd w:val="clear" w:color="auto" w:fill="FFFFFF"/>
        </w:rPr>
      </w:pPr>
      <w:r w:rsidRPr="000A5B81">
        <w:rPr>
          <w:rFonts w:cs="Tahoma"/>
          <w:b/>
          <w:bCs/>
          <w:shd w:val="clear" w:color="auto" w:fill="FFFFFF"/>
        </w:rPr>
        <w:t>Differentiation of the CEPA Using WIDA Performance Indicators</w:t>
      </w:r>
      <w:r w:rsidRPr="000A5B81">
        <w:rPr>
          <w:rFonts w:ascii="Tahoma" w:hAnsi="Tahoma" w:cs="Tahoma"/>
          <w:shd w:val="clear" w:color="auto" w:fill="FFFFFF"/>
        </w:rPr>
        <w:t> </w:t>
      </w:r>
    </w:p>
    <w:p w14:paraId="6A059DB1" w14:textId="77777777" w:rsidR="00A1749E" w:rsidRPr="002864AA" w:rsidRDefault="000A5B81" w:rsidP="000B36DF">
      <w:pPr>
        <w:shd w:val="clear" w:color="auto" w:fill="FFFFFF"/>
        <w:spacing w:before="100" w:beforeAutospacing="1" w:after="100" w:afterAutospacing="1"/>
        <w:rPr>
          <w:b/>
          <w:sz w:val="24"/>
          <w:szCs w:val="24"/>
        </w:rPr>
      </w:pPr>
      <w:r w:rsidRPr="000A5B81">
        <w:rPr>
          <w:rFonts w:cs="Tahoma"/>
          <w:color w:val="000000"/>
        </w:rPr>
        <w:t>Teachers may adjust performance indicators as necessary based on student needs.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3346"/>
        <w:gridCol w:w="1834"/>
        <w:gridCol w:w="2590"/>
        <w:gridCol w:w="2590"/>
      </w:tblGrid>
      <w:tr w:rsidR="008838E0" w:rsidRPr="002864AA" w14:paraId="7204867E" w14:textId="77777777" w:rsidTr="008838E0">
        <w:tc>
          <w:tcPr>
            <w:tcW w:w="5000" w:type="pct"/>
            <w:gridSpan w:val="5"/>
            <w:tcBorders>
              <w:bottom w:val="single" w:sz="4" w:space="0" w:color="000000"/>
            </w:tcBorders>
            <w:shd w:val="clear" w:color="auto" w:fill="D9D9D9"/>
          </w:tcPr>
          <w:p w14:paraId="747F8190" w14:textId="77777777" w:rsidR="008838E0" w:rsidRDefault="008838E0">
            <w:pPr>
              <w:contextualSpacing/>
              <w:jc w:val="center"/>
              <w:rPr>
                <w:b/>
              </w:rPr>
            </w:pPr>
            <w:r w:rsidRPr="002864AA">
              <w:rPr>
                <w:b/>
              </w:rPr>
              <w:t xml:space="preserve">WIDA Standard: The Language of </w:t>
            </w:r>
            <w:r w:rsidRPr="000B36DF">
              <w:rPr>
                <w:b/>
              </w:rPr>
              <w:t>English Language Arts</w:t>
            </w:r>
          </w:p>
          <w:p w14:paraId="5A9A7197" w14:textId="77777777" w:rsidR="008838E0" w:rsidRDefault="008838E0">
            <w:pPr>
              <w:contextualSpacing/>
              <w:jc w:val="center"/>
              <w:rPr>
                <w:b/>
                <w:sz w:val="20"/>
              </w:rPr>
            </w:pPr>
            <w:r w:rsidRPr="002864AA">
              <w:rPr>
                <w:b/>
              </w:rPr>
              <w:t>WIDA MPI Receptive Domain (Listening or Reading)</w:t>
            </w:r>
          </w:p>
        </w:tc>
      </w:tr>
      <w:tr w:rsidR="00A1749E" w:rsidRPr="001B2D0D" w14:paraId="7A812457" w14:textId="77777777" w:rsidTr="001D296F">
        <w:tc>
          <w:tcPr>
            <w:tcW w:w="1000" w:type="pct"/>
            <w:tcBorders>
              <w:bottom w:val="single" w:sz="4" w:space="0" w:color="000000"/>
            </w:tcBorders>
          </w:tcPr>
          <w:p w14:paraId="32A88B68" w14:textId="77777777" w:rsidR="00A1749E" w:rsidRPr="001B2D0D" w:rsidRDefault="00A1749E" w:rsidP="00A1749E">
            <w:pPr>
              <w:contextualSpacing/>
              <w:rPr>
                <w:rFonts w:eastAsia="Calibri" w:cs="Calibri"/>
                <w:szCs w:val="20"/>
              </w:rPr>
            </w:pPr>
            <w:r w:rsidRPr="001B2D0D">
              <w:rPr>
                <w:rFonts w:eastAsia="Calibri" w:cs="Calibri"/>
                <w:b/>
                <w:i/>
                <w:szCs w:val="20"/>
              </w:rPr>
              <w:t>Level 1—Entering</w:t>
            </w:r>
          </w:p>
          <w:p w14:paraId="06F8E389" w14:textId="77777777" w:rsidR="00A1749E" w:rsidRPr="001B2D0D" w:rsidRDefault="00A1749E" w:rsidP="00A1749E">
            <w:pPr>
              <w:contextualSpacing/>
            </w:pPr>
            <w:r w:rsidRPr="001B2D0D">
              <w:t>Identify sequencing words and basic emotion adjectives from oral discourse using pictures or gestures with a partner.</w:t>
            </w:r>
          </w:p>
        </w:tc>
        <w:tc>
          <w:tcPr>
            <w:tcW w:w="1292" w:type="pct"/>
            <w:tcBorders>
              <w:bottom w:val="single" w:sz="4" w:space="0" w:color="000000"/>
            </w:tcBorders>
          </w:tcPr>
          <w:p w14:paraId="153DAE94" w14:textId="77777777" w:rsidR="00A1749E" w:rsidRPr="001B2D0D" w:rsidRDefault="00A1749E" w:rsidP="00A1749E">
            <w:pPr>
              <w:contextualSpacing/>
              <w:rPr>
                <w:rFonts w:eastAsia="Calibri" w:cs="Calibri"/>
                <w:szCs w:val="20"/>
              </w:rPr>
            </w:pPr>
            <w:r w:rsidRPr="001B2D0D">
              <w:rPr>
                <w:rFonts w:eastAsia="Calibri" w:cs="Calibri"/>
                <w:b/>
                <w:i/>
                <w:szCs w:val="20"/>
              </w:rPr>
              <w:t>Level 2—Emerging</w:t>
            </w:r>
          </w:p>
          <w:p w14:paraId="7A5F12E4" w14:textId="77777777" w:rsidR="00A1749E" w:rsidRPr="001B2D0D" w:rsidRDefault="00A1749E" w:rsidP="00A1749E">
            <w:pPr>
              <w:contextualSpacing/>
              <w:rPr>
                <w:b/>
                <w:i/>
              </w:rPr>
            </w:pPr>
            <w:r w:rsidRPr="001B2D0D">
              <w:t>Identify sequencing words and basic emotion adjectives from oral discourse using pictures with a partner.</w:t>
            </w:r>
          </w:p>
        </w:tc>
        <w:tc>
          <w:tcPr>
            <w:tcW w:w="708" w:type="pct"/>
            <w:tcBorders>
              <w:bottom w:val="single" w:sz="4" w:space="0" w:color="000000"/>
            </w:tcBorders>
          </w:tcPr>
          <w:p w14:paraId="2C64BEB3" w14:textId="77777777" w:rsidR="00A1749E" w:rsidRPr="001B2D0D" w:rsidRDefault="00A1749E">
            <w:pPr>
              <w:contextualSpacing/>
              <w:rPr>
                <w:b/>
                <w:i/>
              </w:rPr>
            </w:pPr>
            <w:r w:rsidRPr="001B2D0D">
              <w:rPr>
                <w:b/>
                <w:i/>
              </w:rPr>
              <w:t>Level 3—Developing</w:t>
            </w:r>
          </w:p>
        </w:tc>
        <w:tc>
          <w:tcPr>
            <w:tcW w:w="1000" w:type="pct"/>
            <w:tcBorders>
              <w:bottom w:val="single" w:sz="4" w:space="0" w:color="000000"/>
            </w:tcBorders>
          </w:tcPr>
          <w:p w14:paraId="2FF494E5" w14:textId="77777777" w:rsidR="00A1749E" w:rsidRPr="001B2D0D" w:rsidRDefault="00A1749E">
            <w:pPr>
              <w:contextualSpacing/>
            </w:pPr>
            <w:r w:rsidRPr="001B2D0D">
              <w:rPr>
                <w:b/>
                <w:i/>
              </w:rPr>
              <w:t>Level 4—Expanding</w:t>
            </w:r>
          </w:p>
        </w:tc>
        <w:tc>
          <w:tcPr>
            <w:tcW w:w="1000" w:type="pct"/>
            <w:tcBorders>
              <w:bottom w:val="single" w:sz="4" w:space="0" w:color="000000"/>
            </w:tcBorders>
          </w:tcPr>
          <w:p w14:paraId="5500F40D" w14:textId="77777777" w:rsidR="00A1749E" w:rsidRPr="001B2D0D" w:rsidRDefault="00A1749E" w:rsidP="00A1749E">
            <w:pPr>
              <w:contextualSpacing/>
              <w:rPr>
                <w:b/>
                <w:i/>
              </w:rPr>
            </w:pPr>
            <w:r w:rsidRPr="001B2D0D">
              <w:rPr>
                <w:b/>
                <w:i/>
              </w:rPr>
              <w:t>Level 5—Reaching</w:t>
            </w:r>
          </w:p>
          <w:p w14:paraId="209F6EEA" w14:textId="77777777" w:rsidR="00A1749E" w:rsidRPr="001B2D0D" w:rsidRDefault="00A1749E" w:rsidP="00A1749E">
            <w:pPr>
              <w:contextualSpacing/>
            </w:pPr>
          </w:p>
          <w:p w14:paraId="1F6ED8D5" w14:textId="77777777" w:rsidR="00A1749E" w:rsidRPr="001B2D0D" w:rsidRDefault="00A1749E" w:rsidP="00A1749E">
            <w:pPr>
              <w:contextualSpacing/>
            </w:pPr>
          </w:p>
        </w:tc>
      </w:tr>
      <w:tr w:rsidR="008838E0" w:rsidRPr="002864AA" w14:paraId="00BCEA1F" w14:textId="77777777" w:rsidTr="008838E0">
        <w:tc>
          <w:tcPr>
            <w:tcW w:w="5000" w:type="pct"/>
            <w:gridSpan w:val="5"/>
            <w:tcBorders>
              <w:bottom w:val="single" w:sz="4" w:space="0" w:color="000000"/>
            </w:tcBorders>
            <w:shd w:val="clear" w:color="auto" w:fill="D9D9D9"/>
          </w:tcPr>
          <w:p w14:paraId="475C09F4" w14:textId="77777777" w:rsidR="008838E0" w:rsidRDefault="008838E0">
            <w:pPr>
              <w:contextualSpacing/>
              <w:jc w:val="center"/>
              <w:rPr>
                <w:b/>
              </w:rPr>
            </w:pPr>
            <w:r w:rsidRPr="002864AA">
              <w:rPr>
                <w:b/>
              </w:rPr>
              <w:t xml:space="preserve">WIDA Standard: The Language of </w:t>
            </w:r>
            <w:r w:rsidRPr="000B36DF">
              <w:rPr>
                <w:b/>
              </w:rPr>
              <w:t>English Language Arts</w:t>
            </w:r>
          </w:p>
          <w:p w14:paraId="30F6A24B" w14:textId="77777777" w:rsidR="008838E0" w:rsidRDefault="008838E0">
            <w:pPr>
              <w:contextualSpacing/>
              <w:jc w:val="center"/>
              <w:rPr>
                <w:b/>
                <w:sz w:val="20"/>
              </w:rPr>
            </w:pPr>
            <w:r w:rsidRPr="002864AA">
              <w:rPr>
                <w:b/>
              </w:rPr>
              <w:t>WIDA MPI Productive Domain (Speaking or Writing)</w:t>
            </w:r>
          </w:p>
        </w:tc>
      </w:tr>
      <w:tr w:rsidR="00A1749E" w:rsidRPr="001B2D0D" w14:paraId="45E9F7FB" w14:textId="77777777" w:rsidTr="001D296F">
        <w:tc>
          <w:tcPr>
            <w:tcW w:w="1000" w:type="pct"/>
            <w:tcBorders>
              <w:bottom w:val="single" w:sz="4" w:space="0" w:color="000000"/>
            </w:tcBorders>
          </w:tcPr>
          <w:p w14:paraId="6A6E56B0" w14:textId="77777777" w:rsidR="00A1749E" w:rsidRPr="001B2D0D" w:rsidRDefault="00A1749E" w:rsidP="00A1749E">
            <w:pPr>
              <w:contextualSpacing/>
              <w:rPr>
                <w:rFonts w:eastAsia="Calibri" w:cs="Calibri"/>
                <w:szCs w:val="20"/>
              </w:rPr>
            </w:pPr>
            <w:r w:rsidRPr="001B2D0D">
              <w:rPr>
                <w:rFonts w:eastAsia="Calibri" w:cs="Calibri"/>
                <w:b/>
                <w:i/>
                <w:szCs w:val="20"/>
              </w:rPr>
              <w:t>Level 1—Entering</w:t>
            </w:r>
          </w:p>
          <w:p w14:paraId="26009D52" w14:textId="77777777" w:rsidR="00A1749E" w:rsidRPr="001B2D0D" w:rsidRDefault="00A1749E" w:rsidP="00A1749E">
            <w:pPr>
              <w:contextualSpacing/>
            </w:pPr>
            <w:r w:rsidRPr="001B2D0D">
              <w:t>Draw, dictate, and write (label) a narrative using models and illustrated emotion adjective word cards (e.g., “sad”).</w:t>
            </w:r>
          </w:p>
        </w:tc>
        <w:tc>
          <w:tcPr>
            <w:tcW w:w="1292" w:type="pct"/>
            <w:tcBorders>
              <w:bottom w:val="single" w:sz="4" w:space="0" w:color="000000"/>
            </w:tcBorders>
          </w:tcPr>
          <w:p w14:paraId="00A009A4" w14:textId="77777777" w:rsidR="00A1749E" w:rsidRPr="001B2D0D" w:rsidRDefault="00A1749E" w:rsidP="00A1749E">
            <w:pPr>
              <w:contextualSpacing/>
              <w:rPr>
                <w:rFonts w:eastAsia="Calibri" w:cs="Calibri"/>
                <w:b/>
                <w:i/>
                <w:szCs w:val="20"/>
              </w:rPr>
            </w:pPr>
            <w:r w:rsidRPr="001B2D0D">
              <w:rPr>
                <w:rFonts w:eastAsia="Calibri" w:cs="Calibri"/>
                <w:b/>
                <w:i/>
                <w:szCs w:val="20"/>
              </w:rPr>
              <w:t>Level 2—Emerging</w:t>
            </w:r>
          </w:p>
          <w:p w14:paraId="169E8A8F" w14:textId="77777777" w:rsidR="00A1749E" w:rsidRPr="001B2D0D" w:rsidRDefault="00A1749E" w:rsidP="00A1749E">
            <w:pPr>
              <w:contextualSpacing/>
              <w:rPr>
                <w:rFonts w:eastAsia="Calibri" w:cs="Calibri"/>
                <w:szCs w:val="20"/>
              </w:rPr>
            </w:pPr>
            <w:r w:rsidRPr="001B2D0D">
              <w:rPr>
                <w:rFonts w:eastAsia="Calibri" w:cs="Calibri"/>
                <w:szCs w:val="20"/>
              </w:rPr>
              <w:t>Draw, dictate, and write (label) a narrative using models and illustrated emotion adjective word cards (e.g., “I am ____.”).</w:t>
            </w:r>
          </w:p>
        </w:tc>
        <w:tc>
          <w:tcPr>
            <w:tcW w:w="708" w:type="pct"/>
            <w:tcBorders>
              <w:bottom w:val="single" w:sz="4" w:space="0" w:color="000000"/>
            </w:tcBorders>
          </w:tcPr>
          <w:p w14:paraId="5B364958" w14:textId="77777777" w:rsidR="00A1749E" w:rsidRPr="001B2D0D" w:rsidRDefault="00A1749E">
            <w:pPr>
              <w:contextualSpacing/>
              <w:rPr>
                <w:b/>
                <w:i/>
              </w:rPr>
            </w:pPr>
            <w:r w:rsidRPr="001B2D0D">
              <w:rPr>
                <w:b/>
                <w:i/>
              </w:rPr>
              <w:t>Level 3—Developing</w:t>
            </w:r>
          </w:p>
        </w:tc>
        <w:tc>
          <w:tcPr>
            <w:tcW w:w="1000" w:type="pct"/>
            <w:tcBorders>
              <w:bottom w:val="single" w:sz="4" w:space="0" w:color="000000"/>
            </w:tcBorders>
          </w:tcPr>
          <w:p w14:paraId="4CA89F8E" w14:textId="77777777" w:rsidR="00A1749E" w:rsidRPr="001B2D0D" w:rsidRDefault="00A1749E">
            <w:pPr>
              <w:contextualSpacing/>
              <w:rPr>
                <w:b/>
                <w:i/>
              </w:rPr>
            </w:pPr>
            <w:r w:rsidRPr="001B2D0D">
              <w:rPr>
                <w:b/>
                <w:i/>
              </w:rPr>
              <w:t>Level 4— Expanding</w:t>
            </w:r>
            <w:r w:rsidRPr="001B2D0D">
              <w:t xml:space="preserve"> </w:t>
            </w:r>
          </w:p>
        </w:tc>
        <w:tc>
          <w:tcPr>
            <w:tcW w:w="1000" w:type="pct"/>
            <w:tcBorders>
              <w:bottom w:val="single" w:sz="4" w:space="0" w:color="000000"/>
            </w:tcBorders>
          </w:tcPr>
          <w:p w14:paraId="7BFDE000" w14:textId="77777777" w:rsidR="00A1749E" w:rsidRPr="001B2D0D" w:rsidRDefault="00A1749E" w:rsidP="00A1749E">
            <w:pPr>
              <w:contextualSpacing/>
              <w:rPr>
                <w:b/>
                <w:i/>
              </w:rPr>
            </w:pPr>
            <w:r w:rsidRPr="001B2D0D">
              <w:rPr>
                <w:b/>
                <w:i/>
              </w:rPr>
              <w:t>Level 5— Reaching</w:t>
            </w:r>
          </w:p>
          <w:p w14:paraId="558762E6" w14:textId="77777777" w:rsidR="00A1749E" w:rsidRPr="001B2D0D" w:rsidRDefault="00A1749E" w:rsidP="00A1749E">
            <w:pPr>
              <w:contextualSpacing/>
            </w:pPr>
          </w:p>
        </w:tc>
      </w:tr>
    </w:tbl>
    <w:p w14:paraId="3BDB3DA3" w14:textId="77777777" w:rsidR="00A1749E" w:rsidRPr="009C65BD" w:rsidRDefault="00A1749E" w:rsidP="00A1749E">
      <w:pPr>
        <w:contextualSpacing/>
        <w:rPr>
          <w:b/>
          <w:sz w:val="24"/>
          <w:szCs w:val="24"/>
        </w:rPr>
      </w:pPr>
      <w:r w:rsidRPr="009C65BD">
        <w:rPr>
          <w:b/>
          <w:sz w:val="24"/>
          <w:szCs w:val="24"/>
        </w:rPr>
        <w:br w:type="page"/>
      </w:r>
    </w:p>
    <w:p w14:paraId="64D86DCE" w14:textId="77777777" w:rsidR="0093564E" w:rsidRDefault="00A1749E">
      <w:pPr>
        <w:pStyle w:val="LessonResourcessubhead"/>
      </w:pPr>
      <w:bookmarkStart w:id="46" w:name="CEPARubric"/>
      <w:bookmarkEnd w:id="46"/>
      <w:r w:rsidRPr="009C65BD">
        <w:t>CEPA Rubric</w:t>
      </w:r>
    </w:p>
    <w:tbl>
      <w:tblPr>
        <w:tblStyle w:val="TableGrid"/>
        <w:tblW w:w="0" w:type="auto"/>
        <w:tblLook w:val="04A0" w:firstRow="1" w:lastRow="0" w:firstColumn="1" w:lastColumn="0" w:noHBand="0" w:noVBand="1"/>
      </w:tblPr>
      <w:tblGrid>
        <w:gridCol w:w="3075"/>
        <w:gridCol w:w="3373"/>
        <w:gridCol w:w="3251"/>
        <w:gridCol w:w="3251"/>
      </w:tblGrid>
      <w:tr w:rsidR="00A1749E" w:rsidRPr="009C65BD" w14:paraId="678E22C5" w14:textId="77777777" w:rsidTr="001D296F">
        <w:tc>
          <w:tcPr>
            <w:tcW w:w="3445" w:type="dxa"/>
            <w:tcBorders>
              <w:bottom w:val="single" w:sz="4" w:space="0" w:color="auto"/>
            </w:tcBorders>
            <w:shd w:val="clear" w:color="auto" w:fill="D9D9D9"/>
          </w:tcPr>
          <w:p w14:paraId="5DF95EA3" w14:textId="77777777" w:rsidR="00A1749E" w:rsidRPr="009C65BD" w:rsidRDefault="00A1749E" w:rsidP="00A1749E">
            <w:pPr>
              <w:contextualSpacing/>
              <w:jc w:val="center"/>
              <w:rPr>
                <w:b/>
                <w:sz w:val="24"/>
                <w:szCs w:val="24"/>
              </w:rPr>
            </w:pPr>
            <w:r w:rsidRPr="009C65BD">
              <w:rPr>
                <w:b/>
                <w:sz w:val="24"/>
                <w:szCs w:val="24"/>
              </w:rPr>
              <w:t>When to Assess</w:t>
            </w:r>
          </w:p>
        </w:tc>
        <w:tc>
          <w:tcPr>
            <w:tcW w:w="3747" w:type="dxa"/>
            <w:shd w:val="clear" w:color="auto" w:fill="D9D9D9"/>
          </w:tcPr>
          <w:p w14:paraId="42B07525" w14:textId="77777777" w:rsidR="00A1749E" w:rsidRPr="009C65BD" w:rsidRDefault="00A1749E" w:rsidP="00A1749E">
            <w:pPr>
              <w:contextualSpacing/>
              <w:jc w:val="center"/>
              <w:rPr>
                <w:b/>
                <w:sz w:val="24"/>
                <w:szCs w:val="24"/>
              </w:rPr>
            </w:pPr>
            <w:r w:rsidRPr="009C65BD">
              <w:rPr>
                <w:b/>
                <w:sz w:val="24"/>
                <w:szCs w:val="24"/>
              </w:rPr>
              <w:t>Meets</w:t>
            </w:r>
          </w:p>
        </w:tc>
        <w:tc>
          <w:tcPr>
            <w:tcW w:w="3599" w:type="dxa"/>
            <w:shd w:val="clear" w:color="auto" w:fill="D9D9D9"/>
          </w:tcPr>
          <w:p w14:paraId="068AF5CB" w14:textId="77777777" w:rsidR="00A1749E" w:rsidRPr="009C65BD" w:rsidRDefault="00A1749E" w:rsidP="00A1749E">
            <w:pPr>
              <w:contextualSpacing/>
              <w:jc w:val="center"/>
              <w:rPr>
                <w:b/>
                <w:sz w:val="24"/>
                <w:szCs w:val="24"/>
              </w:rPr>
            </w:pPr>
            <w:r w:rsidRPr="009C65BD">
              <w:rPr>
                <w:b/>
                <w:sz w:val="24"/>
                <w:szCs w:val="24"/>
              </w:rPr>
              <w:t>Developing</w:t>
            </w:r>
          </w:p>
        </w:tc>
        <w:tc>
          <w:tcPr>
            <w:tcW w:w="3599" w:type="dxa"/>
            <w:shd w:val="clear" w:color="auto" w:fill="D9D9D9"/>
          </w:tcPr>
          <w:p w14:paraId="1C042F0F" w14:textId="77777777" w:rsidR="00A1749E" w:rsidRPr="009C65BD" w:rsidRDefault="00A1749E" w:rsidP="00A1749E">
            <w:pPr>
              <w:contextualSpacing/>
              <w:jc w:val="center"/>
              <w:rPr>
                <w:b/>
                <w:sz w:val="24"/>
                <w:szCs w:val="24"/>
              </w:rPr>
            </w:pPr>
            <w:r w:rsidRPr="009C65BD">
              <w:rPr>
                <w:b/>
                <w:sz w:val="24"/>
                <w:szCs w:val="24"/>
              </w:rPr>
              <w:t>Emerging</w:t>
            </w:r>
          </w:p>
        </w:tc>
      </w:tr>
      <w:tr w:rsidR="00A1749E" w:rsidRPr="009C65BD" w14:paraId="1E121C66" w14:textId="77777777" w:rsidTr="00A1749E">
        <w:tc>
          <w:tcPr>
            <w:tcW w:w="3445" w:type="dxa"/>
            <w:tcBorders>
              <w:top w:val="single" w:sz="4" w:space="0" w:color="auto"/>
              <w:left w:val="single" w:sz="4" w:space="0" w:color="auto"/>
              <w:bottom w:val="single" w:sz="4" w:space="0" w:color="auto"/>
              <w:right w:val="single" w:sz="4" w:space="0" w:color="auto"/>
            </w:tcBorders>
          </w:tcPr>
          <w:p w14:paraId="52D8D4FA" w14:textId="77777777" w:rsidR="00A1749E" w:rsidRPr="004C175B" w:rsidRDefault="00A1749E" w:rsidP="00A1749E">
            <w:pPr>
              <w:contextualSpacing/>
              <w:rPr>
                <w:b/>
              </w:rPr>
            </w:pPr>
            <w:r w:rsidRPr="004C175B">
              <w:rPr>
                <w:b/>
              </w:rPr>
              <w:t>Task 1: Draw, write</w:t>
            </w:r>
            <w:r>
              <w:rPr>
                <w:b/>
              </w:rPr>
              <w:t>,</w:t>
            </w:r>
            <w:r w:rsidRPr="004C175B">
              <w:rPr>
                <w:b/>
              </w:rPr>
              <w:t xml:space="preserve"> and/or dictate a personal narrative</w:t>
            </w:r>
            <w:r>
              <w:rPr>
                <w:b/>
              </w:rPr>
              <w:t>.</w:t>
            </w:r>
          </w:p>
        </w:tc>
        <w:tc>
          <w:tcPr>
            <w:tcW w:w="3747" w:type="dxa"/>
            <w:tcBorders>
              <w:left w:val="single" w:sz="4" w:space="0" w:color="auto"/>
            </w:tcBorders>
          </w:tcPr>
          <w:p w14:paraId="636F6CDC" w14:textId="77777777" w:rsidR="00A1749E" w:rsidRPr="009C65BD" w:rsidRDefault="00A1749E" w:rsidP="002C3FA2">
            <w:pPr>
              <w:contextualSpacing/>
            </w:pPr>
            <w:r w:rsidRPr="009C65BD">
              <w:t>Uses a combination of drawing, dictating</w:t>
            </w:r>
            <w:r>
              <w:t>,</w:t>
            </w:r>
            <w:r w:rsidRPr="009C65BD">
              <w:t xml:space="preserve"> and writing (labeling) to narrate a single event.</w:t>
            </w:r>
          </w:p>
        </w:tc>
        <w:tc>
          <w:tcPr>
            <w:tcW w:w="3599" w:type="dxa"/>
          </w:tcPr>
          <w:p w14:paraId="44B01F4B" w14:textId="77777777" w:rsidR="00A1749E" w:rsidRPr="009C65BD" w:rsidRDefault="00A1749E" w:rsidP="00A1749E">
            <w:pPr>
              <w:contextualSpacing/>
            </w:pPr>
            <w:r w:rsidRPr="009C65BD">
              <w:t>Uses drawing and dictating to narrate a single event.</w:t>
            </w:r>
          </w:p>
        </w:tc>
        <w:tc>
          <w:tcPr>
            <w:tcW w:w="3599" w:type="dxa"/>
          </w:tcPr>
          <w:p w14:paraId="33AD6540" w14:textId="77777777" w:rsidR="00A1749E" w:rsidRPr="009C65BD" w:rsidRDefault="00A1749E" w:rsidP="00A1749E">
            <w:pPr>
              <w:contextualSpacing/>
            </w:pPr>
            <w:r w:rsidRPr="009C65BD">
              <w:t>Does not narrate a single event.</w:t>
            </w:r>
          </w:p>
        </w:tc>
      </w:tr>
      <w:tr w:rsidR="00A1749E" w:rsidRPr="009C65BD" w14:paraId="09748B69" w14:textId="77777777" w:rsidTr="00A1749E">
        <w:tc>
          <w:tcPr>
            <w:tcW w:w="3445" w:type="dxa"/>
            <w:tcBorders>
              <w:top w:val="single" w:sz="4" w:space="0" w:color="auto"/>
              <w:left w:val="single" w:sz="4" w:space="0" w:color="auto"/>
              <w:bottom w:val="single" w:sz="4" w:space="0" w:color="auto"/>
              <w:right w:val="single" w:sz="4" w:space="0" w:color="auto"/>
            </w:tcBorders>
          </w:tcPr>
          <w:p w14:paraId="37D827DB" w14:textId="77777777" w:rsidR="00A1749E" w:rsidRPr="004C175B" w:rsidRDefault="00A1749E" w:rsidP="00A1749E">
            <w:pPr>
              <w:rPr>
                <w:b/>
              </w:rPr>
            </w:pPr>
            <w:r w:rsidRPr="004C175B">
              <w:rPr>
                <w:b/>
              </w:rPr>
              <w:t>Task 2: Orally recount a personal n</w:t>
            </w:r>
            <w:r>
              <w:rPr>
                <w:b/>
              </w:rPr>
              <w:t xml:space="preserve">arrative to a partner. Discuss </w:t>
            </w:r>
            <w:r w:rsidRPr="004C175B">
              <w:rPr>
                <w:b/>
              </w:rPr>
              <w:t xml:space="preserve">narratives by asking and answering questions. </w:t>
            </w:r>
          </w:p>
        </w:tc>
        <w:tc>
          <w:tcPr>
            <w:tcW w:w="3747" w:type="dxa"/>
            <w:tcBorders>
              <w:left w:val="single" w:sz="4" w:space="0" w:color="auto"/>
            </w:tcBorders>
          </w:tcPr>
          <w:p w14:paraId="7A7DDC3D" w14:textId="77777777" w:rsidR="00A1749E" w:rsidRPr="009C65BD" w:rsidRDefault="00A1749E" w:rsidP="002C3FA2">
            <w:pPr>
              <w:contextualSpacing/>
            </w:pPr>
            <w:r w:rsidRPr="009C65BD">
              <w:t>Student almost always recounts a narrative using sequencing words and basic emotion adjectives appropriately.</w:t>
            </w:r>
          </w:p>
        </w:tc>
        <w:tc>
          <w:tcPr>
            <w:tcW w:w="3599" w:type="dxa"/>
          </w:tcPr>
          <w:p w14:paraId="49770EA4" w14:textId="77777777" w:rsidR="00A1749E" w:rsidRPr="009C65BD" w:rsidRDefault="00A1749E" w:rsidP="00A1749E">
            <w:pPr>
              <w:contextualSpacing/>
            </w:pPr>
            <w:r w:rsidRPr="009C65BD">
              <w:t>Student occasionally recounts a narrative using sequencing words and basic emotion adjectives appropriately.</w:t>
            </w:r>
          </w:p>
        </w:tc>
        <w:tc>
          <w:tcPr>
            <w:tcW w:w="3599" w:type="dxa"/>
          </w:tcPr>
          <w:p w14:paraId="7779746E" w14:textId="77777777" w:rsidR="00A1749E" w:rsidRPr="009C65BD" w:rsidRDefault="00A1749E" w:rsidP="00A1749E">
            <w:pPr>
              <w:contextualSpacing/>
            </w:pPr>
            <w:r w:rsidRPr="009C65BD">
              <w:t>Student rarely recounts a narrative using sequencing words and basic emotion adjectives appropriately.</w:t>
            </w:r>
          </w:p>
        </w:tc>
      </w:tr>
      <w:tr w:rsidR="00A1749E" w:rsidRPr="009C65BD" w14:paraId="011A5D8C" w14:textId="77777777" w:rsidTr="00A1749E">
        <w:tc>
          <w:tcPr>
            <w:tcW w:w="3445" w:type="dxa"/>
            <w:tcBorders>
              <w:top w:val="single" w:sz="4" w:space="0" w:color="auto"/>
              <w:left w:val="single" w:sz="4" w:space="0" w:color="auto"/>
              <w:bottom w:val="single" w:sz="4" w:space="0" w:color="auto"/>
              <w:right w:val="single" w:sz="4" w:space="0" w:color="auto"/>
            </w:tcBorders>
          </w:tcPr>
          <w:p w14:paraId="571500E7" w14:textId="77777777" w:rsidR="00A1749E" w:rsidRPr="004C175B" w:rsidRDefault="00A1749E" w:rsidP="00A1749E">
            <w:pPr>
              <w:contextualSpacing/>
              <w:rPr>
                <w:b/>
              </w:rPr>
            </w:pPr>
            <w:r w:rsidRPr="004C175B">
              <w:rPr>
                <w:b/>
              </w:rPr>
              <w:t>Task 2</w:t>
            </w:r>
          </w:p>
        </w:tc>
        <w:tc>
          <w:tcPr>
            <w:tcW w:w="3747" w:type="dxa"/>
            <w:tcBorders>
              <w:left w:val="single" w:sz="4" w:space="0" w:color="auto"/>
            </w:tcBorders>
          </w:tcPr>
          <w:p w14:paraId="5BD07BE0" w14:textId="77777777" w:rsidR="00A1749E" w:rsidRPr="009C65BD" w:rsidRDefault="00A1749E" w:rsidP="002C3FA2">
            <w:pPr>
              <w:contextualSpacing/>
            </w:pPr>
            <w:r w:rsidRPr="009C65BD">
              <w:t xml:space="preserve">Student almost always uses </w:t>
            </w:r>
            <w:r w:rsidRPr="000B36DF">
              <w:rPr>
                <w:i/>
              </w:rPr>
              <w:t>wh-</w:t>
            </w:r>
            <w:r w:rsidRPr="009C65BD">
              <w:t xml:space="preserve"> question words to ask questions.</w:t>
            </w:r>
          </w:p>
        </w:tc>
        <w:tc>
          <w:tcPr>
            <w:tcW w:w="3599" w:type="dxa"/>
          </w:tcPr>
          <w:p w14:paraId="682D3809" w14:textId="77777777" w:rsidR="00A1749E" w:rsidRPr="009C65BD" w:rsidRDefault="00A1749E" w:rsidP="00A1749E">
            <w:pPr>
              <w:contextualSpacing/>
            </w:pPr>
            <w:r w:rsidRPr="009C65BD">
              <w:t xml:space="preserve">Student occasionally uses </w:t>
            </w:r>
            <w:r w:rsidRPr="000B36DF">
              <w:rPr>
                <w:i/>
              </w:rPr>
              <w:t>wh-</w:t>
            </w:r>
            <w:r w:rsidRPr="009C65BD">
              <w:t xml:space="preserve"> question words to ask questions.</w:t>
            </w:r>
          </w:p>
        </w:tc>
        <w:tc>
          <w:tcPr>
            <w:tcW w:w="3599" w:type="dxa"/>
          </w:tcPr>
          <w:p w14:paraId="29CB8E2F" w14:textId="77777777" w:rsidR="00A1749E" w:rsidRPr="009C65BD" w:rsidRDefault="00A1749E" w:rsidP="00A1749E">
            <w:pPr>
              <w:contextualSpacing/>
            </w:pPr>
            <w:r w:rsidRPr="009C65BD">
              <w:t xml:space="preserve">Student rarely uses </w:t>
            </w:r>
            <w:r w:rsidRPr="000B36DF">
              <w:rPr>
                <w:i/>
              </w:rPr>
              <w:t>wh-</w:t>
            </w:r>
            <w:r w:rsidRPr="009C65BD">
              <w:t xml:space="preserve"> question words to ask questions.</w:t>
            </w:r>
          </w:p>
        </w:tc>
      </w:tr>
      <w:tr w:rsidR="00A1749E" w:rsidRPr="009C65BD" w14:paraId="26477BFB" w14:textId="77777777" w:rsidTr="00A1749E">
        <w:tc>
          <w:tcPr>
            <w:tcW w:w="3445" w:type="dxa"/>
            <w:tcBorders>
              <w:top w:val="single" w:sz="4" w:space="0" w:color="auto"/>
              <w:left w:val="single" w:sz="4" w:space="0" w:color="auto"/>
              <w:bottom w:val="single" w:sz="4" w:space="0" w:color="auto"/>
              <w:right w:val="single" w:sz="4" w:space="0" w:color="auto"/>
            </w:tcBorders>
          </w:tcPr>
          <w:p w14:paraId="6B836760" w14:textId="77777777" w:rsidR="00A1749E" w:rsidRPr="004C175B" w:rsidRDefault="00A1749E" w:rsidP="00A1749E">
            <w:pPr>
              <w:contextualSpacing/>
              <w:rPr>
                <w:b/>
              </w:rPr>
            </w:pPr>
            <w:r w:rsidRPr="004C175B">
              <w:rPr>
                <w:b/>
              </w:rPr>
              <w:t>Task 2</w:t>
            </w:r>
          </w:p>
        </w:tc>
        <w:tc>
          <w:tcPr>
            <w:tcW w:w="3747" w:type="dxa"/>
            <w:tcBorders>
              <w:left w:val="single" w:sz="4" w:space="0" w:color="auto"/>
            </w:tcBorders>
          </w:tcPr>
          <w:p w14:paraId="2B21AB77" w14:textId="77777777" w:rsidR="00A1749E" w:rsidRPr="009C65BD" w:rsidRDefault="00A1749E" w:rsidP="00A1749E">
            <w:pPr>
              <w:contextualSpacing/>
            </w:pPr>
            <w:r w:rsidRPr="009C65BD">
              <w:t xml:space="preserve">Student almost always answers </w:t>
            </w:r>
            <w:r w:rsidRPr="000B36DF">
              <w:rPr>
                <w:i/>
              </w:rPr>
              <w:t>wh-</w:t>
            </w:r>
            <w:r w:rsidRPr="009C65BD">
              <w:t xml:space="preserve"> questions with words and phrases.</w:t>
            </w:r>
          </w:p>
        </w:tc>
        <w:tc>
          <w:tcPr>
            <w:tcW w:w="3599" w:type="dxa"/>
          </w:tcPr>
          <w:p w14:paraId="45BBAE4D" w14:textId="77777777" w:rsidR="00A1749E" w:rsidRDefault="00A1749E" w:rsidP="00A1749E">
            <w:pPr>
              <w:contextualSpacing/>
            </w:pPr>
            <w:r w:rsidRPr="009C65BD">
              <w:t xml:space="preserve">Student occasionally answers </w:t>
            </w:r>
            <w:r w:rsidRPr="000B36DF">
              <w:rPr>
                <w:i/>
              </w:rPr>
              <w:t>wh-</w:t>
            </w:r>
            <w:r w:rsidRPr="009C65BD">
              <w:t xml:space="preserve"> questions appropriately using words and phrases.</w:t>
            </w:r>
          </w:p>
          <w:p w14:paraId="4C1A910B" w14:textId="77777777" w:rsidR="00A1749E" w:rsidRPr="009C65BD" w:rsidRDefault="00A1749E" w:rsidP="00A1749E">
            <w:pPr>
              <w:contextualSpacing/>
            </w:pPr>
          </w:p>
        </w:tc>
        <w:tc>
          <w:tcPr>
            <w:tcW w:w="3599" w:type="dxa"/>
          </w:tcPr>
          <w:p w14:paraId="323B415E" w14:textId="77777777" w:rsidR="00A1749E" w:rsidRPr="009C65BD" w:rsidRDefault="00A1749E" w:rsidP="00A1749E">
            <w:pPr>
              <w:contextualSpacing/>
            </w:pPr>
            <w:r w:rsidRPr="009C65BD">
              <w:t xml:space="preserve">Student rarely answers </w:t>
            </w:r>
            <w:r w:rsidRPr="000B36DF">
              <w:rPr>
                <w:i/>
              </w:rPr>
              <w:t>wh-</w:t>
            </w:r>
            <w:r w:rsidRPr="009C65BD">
              <w:t xml:space="preserve"> questions appropriately using words and phrases.</w:t>
            </w:r>
          </w:p>
        </w:tc>
      </w:tr>
      <w:tr w:rsidR="00A1749E" w:rsidRPr="009C65BD" w14:paraId="4367F9E4" w14:textId="77777777" w:rsidTr="00A1749E">
        <w:tc>
          <w:tcPr>
            <w:tcW w:w="3445" w:type="dxa"/>
            <w:tcBorders>
              <w:top w:val="single" w:sz="4" w:space="0" w:color="auto"/>
              <w:left w:val="single" w:sz="4" w:space="0" w:color="auto"/>
              <w:bottom w:val="single" w:sz="4" w:space="0" w:color="auto"/>
              <w:right w:val="single" w:sz="4" w:space="0" w:color="auto"/>
            </w:tcBorders>
          </w:tcPr>
          <w:p w14:paraId="1F6C14F1" w14:textId="77777777" w:rsidR="00A1749E" w:rsidRPr="004C175B" w:rsidRDefault="00A1749E" w:rsidP="00A1749E">
            <w:pPr>
              <w:contextualSpacing/>
              <w:rPr>
                <w:b/>
              </w:rPr>
            </w:pPr>
            <w:r w:rsidRPr="004C175B">
              <w:rPr>
                <w:b/>
              </w:rPr>
              <w:t>Task 2 (and, if included, Task 3: Orally retell a partner’s narrative to the class.</w:t>
            </w:r>
            <w:r>
              <w:rPr>
                <w:b/>
              </w:rPr>
              <w:t>)</w:t>
            </w:r>
          </w:p>
        </w:tc>
        <w:tc>
          <w:tcPr>
            <w:tcW w:w="3747" w:type="dxa"/>
            <w:tcBorders>
              <w:left w:val="single" w:sz="4" w:space="0" w:color="auto"/>
            </w:tcBorders>
          </w:tcPr>
          <w:p w14:paraId="106C2357" w14:textId="77777777" w:rsidR="00A1749E" w:rsidRPr="009C65BD" w:rsidRDefault="00A1749E" w:rsidP="00A1749E">
            <w:pPr>
              <w:contextualSpacing/>
            </w:pPr>
            <w:r w:rsidRPr="009C65BD">
              <w:t>Student almost always uses frequently occurring pronouns appropriately.</w:t>
            </w:r>
          </w:p>
        </w:tc>
        <w:tc>
          <w:tcPr>
            <w:tcW w:w="3599" w:type="dxa"/>
          </w:tcPr>
          <w:p w14:paraId="1F948684" w14:textId="77777777" w:rsidR="00A1749E" w:rsidRDefault="00A1749E" w:rsidP="00A1749E">
            <w:pPr>
              <w:contextualSpacing/>
            </w:pPr>
            <w:r w:rsidRPr="009C65BD">
              <w:t>Student occasionally uses frequently occurring pronouns appropriately.</w:t>
            </w:r>
          </w:p>
          <w:p w14:paraId="1FF93B7D" w14:textId="77777777" w:rsidR="00A1749E" w:rsidRPr="009C65BD" w:rsidRDefault="00A1749E" w:rsidP="00A1749E">
            <w:pPr>
              <w:contextualSpacing/>
            </w:pPr>
          </w:p>
        </w:tc>
        <w:tc>
          <w:tcPr>
            <w:tcW w:w="3599" w:type="dxa"/>
          </w:tcPr>
          <w:p w14:paraId="376BF377" w14:textId="77777777" w:rsidR="00A1749E" w:rsidRPr="009C65BD" w:rsidRDefault="00A1749E" w:rsidP="00A1749E">
            <w:pPr>
              <w:contextualSpacing/>
            </w:pPr>
            <w:r w:rsidRPr="009C65BD">
              <w:t>Student rarely uses frequently occurring pronouns appropriately.</w:t>
            </w:r>
          </w:p>
        </w:tc>
      </w:tr>
      <w:tr w:rsidR="00A1749E" w:rsidRPr="009C65BD" w14:paraId="58D2AE2A" w14:textId="77777777" w:rsidTr="00A1749E">
        <w:tc>
          <w:tcPr>
            <w:tcW w:w="3445" w:type="dxa"/>
            <w:tcBorders>
              <w:top w:val="single" w:sz="4" w:space="0" w:color="auto"/>
              <w:left w:val="single" w:sz="4" w:space="0" w:color="auto"/>
              <w:bottom w:val="single" w:sz="4" w:space="0" w:color="auto"/>
              <w:right w:val="single" w:sz="4" w:space="0" w:color="auto"/>
            </w:tcBorders>
          </w:tcPr>
          <w:p w14:paraId="06EA7B9E" w14:textId="77777777" w:rsidR="00A1749E" w:rsidRPr="004C175B" w:rsidRDefault="00A1749E" w:rsidP="00A1749E">
            <w:pPr>
              <w:contextualSpacing/>
              <w:rPr>
                <w:b/>
              </w:rPr>
            </w:pPr>
            <w:r w:rsidRPr="004C175B">
              <w:rPr>
                <w:b/>
              </w:rPr>
              <w:t>Task 2 (and, if included, Task 3)</w:t>
            </w:r>
          </w:p>
          <w:p w14:paraId="6C95236E" w14:textId="77777777" w:rsidR="00A1749E" w:rsidRPr="004C175B" w:rsidRDefault="00A1749E" w:rsidP="00A1749E">
            <w:pPr>
              <w:contextualSpacing/>
              <w:rPr>
                <w:b/>
              </w:rPr>
            </w:pPr>
          </w:p>
        </w:tc>
        <w:tc>
          <w:tcPr>
            <w:tcW w:w="3747" w:type="dxa"/>
            <w:tcBorders>
              <w:left w:val="single" w:sz="4" w:space="0" w:color="auto"/>
            </w:tcBorders>
          </w:tcPr>
          <w:p w14:paraId="307D144B" w14:textId="77777777" w:rsidR="00A1749E" w:rsidRPr="009C65BD" w:rsidRDefault="00A1749E" w:rsidP="00A1749E">
            <w:pPr>
              <w:contextualSpacing/>
            </w:pPr>
            <w:r w:rsidRPr="009C65BD">
              <w:t xml:space="preserve">Student almost always uses the conjunction </w:t>
            </w:r>
            <w:r w:rsidRPr="000B36DF">
              <w:rPr>
                <w:i/>
              </w:rPr>
              <w:t>because</w:t>
            </w:r>
            <w:r w:rsidRPr="009C65BD">
              <w:t xml:space="preserve"> appropriately.</w:t>
            </w:r>
          </w:p>
        </w:tc>
        <w:tc>
          <w:tcPr>
            <w:tcW w:w="3599" w:type="dxa"/>
          </w:tcPr>
          <w:p w14:paraId="49805949" w14:textId="77777777" w:rsidR="00A1749E" w:rsidRDefault="00A1749E" w:rsidP="00A1749E">
            <w:pPr>
              <w:contextualSpacing/>
            </w:pPr>
            <w:r w:rsidRPr="009C65BD">
              <w:t xml:space="preserve">Student occasionally uses the conjunction </w:t>
            </w:r>
            <w:r w:rsidRPr="000B36DF">
              <w:rPr>
                <w:i/>
              </w:rPr>
              <w:t>because</w:t>
            </w:r>
            <w:r w:rsidRPr="009C65BD">
              <w:t xml:space="preserve"> appropriately.</w:t>
            </w:r>
          </w:p>
          <w:p w14:paraId="5BEE2FC4" w14:textId="77777777" w:rsidR="00A1749E" w:rsidRPr="009C65BD" w:rsidRDefault="00A1749E" w:rsidP="00A1749E">
            <w:pPr>
              <w:contextualSpacing/>
            </w:pPr>
          </w:p>
        </w:tc>
        <w:tc>
          <w:tcPr>
            <w:tcW w:w="3599" w:type="dxa"/>
          </w:tcPr>
          <w:p w14:paraId="5BAB61C5" w14:textId="77777777" w:rsidR="00A1749E" w:rsidRPr="009C65BD" w:rsidRDefault="00A1749E" w:rsidP="00A1749E">
            <w:pPr>
              <w:contextualSpacing/>
            </w:pPr>
            <w:r w:rsidRPr="009C65BD">
              <w:t xml:space="preserve">Student rarely uses the conjunction </w:t>
            </w:r>
            <w:r w:rsidRPr="000B36DF">
              <w:rPr>
                <w:i/>
              </w:rPr>
              <w:t>because</w:t>
            </w:r>
            <w:r w:rsidRPr="009C65BD">
              <w:t xml:space="preserve"> appropriately.</w:t>
            </w:r>
          </w:p>
        </w:tc>
      </w:tr>
      <w:tr w:rsidR="00A1749E" w:rsidRPr="009C65BD" w14:paraId="0BB6B303" w14:textId="77777777" w:rsidTr="00A1749E">
        <w:tc>
          <w:tcPr>
            <w:tcW w:w="3445" w:type="dxa"/>
            <w:tcBorders>
              <w:top w:val="single" w:sz="4" w:space="0" w:color="auto"/>
              <w:left w:val="single" w:sz="4" w:space="0" w:color="auto"/>
              <w:bottom w:val="single" w:sz="4" w:space="0" w:color="auto"/>
              <w:right w:val="single" w:sz="4" w:space="0" w:color="auto"/>
            </w:tcBorders>
          </w:tcPr>
          <w:p w14:paraId="257054CE" w14:textId="77777777" w:rsidR="00A1749E" w:rsidRPr="004C175B" w:rsidRDefault="00A1749E" w:rsidP="00A1749E">
            <w:pPr>
              <w:contextualSpacing/>
              <w:rPr>
                <w:b/>
              </w:rPr>
            </w:pPr>
            <w:r w:rsidRPr="004C175B">
              <w:rPr>
                <w:b/>
              </w:rPr>
              <w:t>Task 2 (and, if included, Task 3)</w:t>
            </w:r>
          </w:p>
          <w:p w14:paraId="61722A9E" w14:textId="77777777" w:rsidR="00A1749E" w:rsidRPr="004C175B" w:rsidRDefault="00A1749E" w:rsidP="00A1749E">
            <w:pPr>
              <w:contextualSpacing/>
              <w:rPr>
                <w:b/>
              </w:rPr>
            </w:pPr>
          </w:p>
        </w:tc>
        <w:tc>
          <w:tcPr>
            <w:tcW w:w="3747" w:type="dxa"/>
            <w:tcBorders>
              <w:left w:val="single" w:sz="4" w:space="0" w:color="auto"/>
            </w:tcBorders>
          </w:tcPr>
          <w:p w14:paraId="73D9C9AF" w14:textId="77777777" w:rsidR="00A1749E" w:rsidRPr="009C65BD" w:rsidRDefault="00A1749E" w:rsidP="00A1749E">
            <w:pPr>
              <w:contextualSpacing/>
            </w:pPr>
            <w:r w:rsidRPr="009C65BD">
              <w:t>Student almost always uses present verb tenses appropriately.</w:t>
            </w:r>
          </w:p>
        </w:tc>
        <w:tc>
          <w:tcPr>
            <w:tcW w:w="3599" w:type="dxa"/>
          </w:tcPr>
          <w:p w14:paraId="051B3A0F" w14:textId="77777777" w:rsidR="00A1749E" w:rsidRPr="009C65BD" w:rsidRDefault="00A1749E" w:rsidP="002C3FA2">
            <w:pPr>
              <w:contextualSpacing/>
            </w:pPr>
            <w:r w:rsidRPr="009C65BD">
              <w:t>Student occasionally uses present verb tenses appropriately.</w:t>
            </w:r>
          </w:p>
        </w:tc>
        <w:tc>
          <w:tcPr>
            <w:tcW w:w="3599" w:type="dxa"/>
          </w:tcPr>
          <w:p w14:paraId="008F121E" w14:textId="77777777" w:rsidR="00A1749E" w:rsidRPr="009C65BD" w:rsidRDefault="00A1749E" w:rsidP="00A1749E">
            <w:pPr>
              <w:contextualSpacing/>
            </w:pPr>
            <w:r w:rsidRPr="009C65BD">
              <w:t>Student rarely uses present verb tenses appropriately.</w:t>
            </w:r>
          </w:p>
        </w:tc>
      </w:tr>
      <w:tr w:rsidR="00A1749E" w:rsidRPr="009C65BD" w14:paraId="68957ACB" w14:textId="77777777" w:rsidTr="00A1749E">
        <w:tc>
          <w:tcPr>
            <w:tcW w:w="3445" w:type="dxa"/>
            <w:tcBorders>
              <w:top w:val="single" w:sz="4" w:space="0" w:color="auto"/>
              <w:left w:val="single" w:sz="4" w:space="0" w:color="auto"/>
              <w:bottom w:val="single" w:sz="4" w:space="0" w:color="auto"/>
              <w:right w:val="single" w:sz="4" w:space="0" w:color="auto"/>
            </w:tcBorders>
          </w:tcPr>
          <w:p w14:paraId="7AFE30B6" w14:textId="77777777" w:rsidR="00A1749E" w:rsidRPr="004C175B" w:rsidRDefault="00A1749E" w:rsidP="00A1749E">
            <w:pPr>
              <w:contextualSpacing/>
              <w:rPr>
                <w:b/>
              </w:rPr>
            </w:pPr>
            <w:r w:rsidRPr="004C175B">
              <w:rPr>
                <w:b/>
              </w:rPr>
              <w:t>Task 3 (Optional)</w:t>
            </w:r>
          </w:p>
        </w:tc>
        <w:tc>
          <w:tcPr>
            <w:tcW w:w="3747" w:type="dxa"/>
            <w:tcBorders>
              <w:left w:val="single" w:sz="4" w:space="0" w:color="auto"/>
            </w:tcBorders>
          </w:tcPr>
          <w:p w14:paraId="049FAB6C" w14:textId="77777777" w:rsidR="00A1749E" w:rsidRPr="009C65BD" w:rsidRDefault="00A1749E" w:rsidP="00A1749E">
            <w:pPr>
              <w:contextualSpacing/>
            </w:pPr>
            <w:r w:rsidRPr="009C65BD">
              <w:t>Student almost always explains a narrative using sequencing words and basic emotion adjectives appropriately.</w:t>
            </w:r>
          </w:p>
        </w:tc>
        <w:tc>
          <w:tcPr>
            <w:tcW w:w="3599" w:type="dxa"/>
          </w:tcPr>
          <w:p w14:paraId="7C7FFC50" w14:textId="77777777" w:rsidR="00A1749E" w:rsidRPr="009C65BD" w:rsidRDefault="00A1749E" w:rsidP="002C3FA2">
            <w:pPr>
              <w:contextualSpacing/>
            </w:pPr>
            <w:r w:rsidRPr="009C65BD">
              <w:t>Student occasionally explains a narrative using sequencing words and basic emotion adjectives appropriately.</w:t>
            </w:r>
          </w:p>
        </w:tc>
        <w:tc>
          <w:tcPr>
            <w:tcW w:w="3599" w:type="dxa"/>
          </w:tcPr>
          <w:p w14:paraId="54FF7E19" w14:textId="77777777" w:rsidR="00A1749E" w:rsidRPr="009C65BD" w:rsidRDefault="00A1749E" w:rsidP="00A1749E">
            <w:pPr>
              <w:contextualSpacing/>
            </w:pPr>
            <w:r>
              <w:t xml:space="preserve">Student rarely explains </w:t>
            </w:r>
            <w:r w:rsidRPr="009C65BD">
              <w:t>a narrative using sequencing words and basic emotion adjectives appropriately.</w:t>
            </w:r>
          </w:p>
        </w:tc>
      </w:tr>
    </w:tbl>
    <w:p w14:paraId="4994A54C" w14:textId="77777777" w:rsidR="00BC1A46" w:rsidRDefault="00BC1A46" w:rsidP="00A1749E">
      <w:pPr>
        <w:contextualSpacing/>
        <w:rPr>
          <w:b/>
          <w:sz w:val="24"/>
          <w:szCs w:val="24"/>
        </w:rPr>
      </w:pPr>
    </w:p>
    <w:p w14:paraId="66962F7F" w14:textId="77777777" w:rsidR="00BC1A46" w:rsidRDefault="00BC1A46">
      <w:pPr>
        <w:rPr>
          <w:b/>
          <w:sz w:val="24"/>
          <w:szCs w:val="24"/>
        </w:rPr>
      </w:pPr>
      <w:r>
        <w:rPr>
          <w:b/>
          <w:sz w:val="24"/>
          <w:szCs w:val="24"/>
        </w:rPr>
        <w:br w:type="page"/>
      </w:r>
    </w:p>
    <w:p w14:paraId="2AA901A4" w14:textId="77777777" w:rsidR="0093564E" w:rsidRDefault="00A1749E">
      <w:pPr>
        <w:pStyle w:val="LessonResourcessubhead"/>
      </w:pPr>
      <w:bookmarkStart w:id="47" w:name="CEPASelfAssessRubric"/>
      <w:r w:rsidRPr="009C65BD">
        <w:t>Sample Student Self-Assessment Rubric</w:t>
      </w:r>
    </w:p>
    <w:tbl>
      <w:tblPr>
        <w:tblStyle w:val="TableGrid"/>
        <w:tblW w:w="0" w:type="auto"/>
        <w:tblLook w:val="04A0" w:firstRow="1" w:lastRow="0" w:firstColumn="1" w:lastColumn="0" w:noHBand="0" w:noVBand="1"/>
      </w:tblPr>
      <w:tblGrid>
        <w:gridCol w:w="6556"/>
        <w:gridCol w:w="6394"/>
      </w:tblGrid>
      <w:tr w:rsidR="00A1749E" w:rsidRPr="009C65BD" w14:paraId="5BF2EEC3" w14:textId="77777777" w:rsidTr="00A1749E">
        <w:tc>
          <w:tcPr>
            <w:tcW w:w="7195" w:type="dxa"/>
          </w:tcPr>
          <w:bookmarkEnd w:id="47"/>
          <w:p w14:paraId="30B0B6A3" w14:textId="77777777" w:rsidR="00A1749E" w:rsidRPr="009C65BD" w:rsidRDefault="00A1749E" w:rsidP="00A1749E">
            <w:pPr>
              <w:contextualSpacing/>
              <w:rPr>
                <w:b/>
                <w:sz w:val="24"/>
                <w:szCs w:val="24"/>
              </w:rPr>
            </w:pPr>
            <w:r w:rsidRPr="009C65BD">
              <w:rPr>
                <w:b/>
                <w:sz w:val="24"/>
                <w:szCs w:val="24"/>
              </w:rPr>
              <w:t>I made a narrative about a time I felt</w:t>
            </w:r>
            <w:r w:rsidR="006D25DC">
              <w:rPr>
                <w:b/>
                <w:sz w:val="24"/>
                <w:szCs w:val="24"/>
              </w:rPr>
              <w:t xml:space="preserve"> </w:t>
            </w:r>
            <w:r w:rsidRPr="009C65BD">
              <w:rPr>
                <w:b/>
                <w:sz w:val="24"/>
                <w:szCs w:val="24"/>
              </w:rPr>
              <w:t>_______________________</w:t>
            </w:r>
          </w:p>
          <w:p w14:paraId="065B5EB0" w14:textId="77777777" w:rsidR="00A1749E" w:rsidRPr="009C65BD" w:rsidRDefault="00A1749E" w:rsidP="00A1749E">
            <w:pPr>
              <w:contextualSpacing/>
              <w:rPr>
                <w:b/>
                <w:sz w:val="24"/>
                <w:szCs w:val="24"/>
              </w:rPr>
            </w:pPr>
          </w:p>
          <w:p w14:paraId="7A4C46BF" w14:textId="77777777" w:rsidR="00A1749E" w:rsidRPr="009C65BD" w:rsidRDefault="00A1749E" w:rsidP="00A1749E">
            <w:pPr>
              <w:contextualSpacing/>
              <w:rPr>
                <w:b/>
                <w:sz w:val="24"/>
                <w:szCs w:val="24"/>
              </w:rPr>
            </w:pPr>
          </w:p>
          <w:p w14:paraId="5B431229" w14:textId="77777777" w:rsidR="00A1749E" w:rsidRPr="009C65BD" w:rsidRDefault="00A1749E" w:rsidP="00A1749E">
            <w:pPr>
              <w:contextualSpacing/>
              <w:rPr>
                <w:b/>
                <w:sz w:val="24"/>
                <w:szCs w:val="24"/>
              </w:rPr>
            </w:pPr>
          </w:p>
        </w:tc>
        <w:tc>
          <w:tcPr>
            <w:tcW w:w="7195" w:type="dxa"/>
          </w:tcPr>
          <w:p w14:paraId="371C83A4"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69A727DC" wp14:editId="4CB10E4B">
                  <wp:extent cx="484632" cy="484632"/>
                  <wp:effectExtent l="19050" t="0" r="0" b="0"/>
                  <wp:docPr id="234" name="Picture 23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happy-face-black-and-white-jRcARBjTL.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4632" cy="484632"/>
                          </a:xfrm>
                          <a:prstGeom prst="rect">
                            <a:avLst/>
                          </a:prstGeom>
                          <a:noFill/>
                          <a:ln>
                            <a:noFill/>
                          </a:ln>
                        </pic:spPr>
                      </pic:pic>
                    </a:graphicData>
                  </a:graphic>
                </wp:inline>
              </w:drawing>
            </w:r>
            <w:r w:rsidRPr="009C65BD">
              <w:rPr>
                <w:b/>
                <w:sz w:val="24"/>
                <w:szCs w:val="24"/>
              </w:rPr>
              <w:t xml:space="preserve">           </w:t>
            </w:r>
            <w:r w:rsidRPr="009C65BD">
              <w:rPr>
                <w:b/>
                <w:noProof/>
                <w:sz w:val="24"/>
                <w:szCs w:val="24"/>
                <w:lang w:eastAsia="zh-CN"/>
              </w:rPr>
              <w:drawing>
                <wp:inline distT="0" distB="0" distL="0" distR="0" wp14:anchorId="3F7E3840" wp14:editId="6840C364">
                  <wp:extent cx="484632" cy="484632"/>
                  <wp:effectExtent l="0" t="0" r="0" b="0"/>
                  <wp:docPr id="235" name="Picture 235"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clipartpanda.com/smile-clipart-black-and-white-M9T4nqbiE.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4632" cy="484632"/>
                          </a:xfrm>
                          <a:prstGeom prst="rect">
                            <a:avLst/>
                          </a:prstGeom>
                          <a:noFill/>
                          <a:ln>
                            <a:noFill/>
                          </a:ln>
                        </pic:spPr>
                      </pic:pic>
                    </a:graphicData>
                  </a:graphic>
                </wp:inline>
              </w:drawing>
            </w:r>
          </w:p>
        </w:tc>
      </w:tr>
      <w:tr w:rsidR="00A1749E" w:rsidRPr="009C65BD" w14:paraId="47CED56A" w14:textId="77777777" w:rsidTr="00A1749E">
        <w:tc>
          <w:tcPr>
            <w:tcW w:w="7195" w:type="dxa"/>
          </w:tcPr>
          <w:p w14:paraId="11BE93EC" w14:textId="77777777" w:rsidR="00A1749E" w:rsidRPr="009C65BD" w:rsidRDefault="00A1749E" w:rsidP="00A1749E">
            <w:pPr>
              <w:contextualSpacing/>
              <w:rPr>
                <w:b/>
                <w:sz w:val="24"/>
                <w:szCs w:val="24"/>
              </w:rPr>
            </w:pPr>
            <w:r w:rsidRPr="009C65BD">
              <w:rPr>
                <w:b/>
                <w:sz w:val="24"/>
                <w:szCs w:val="24"/>
              </w:rPr>
              <w:t>I shared my narrative with a partner.</w:t>
            </w:r>
          </w:p>
          <w:p w14:paraId="573D797C"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1794D2DC" wp14:editId="4369FB3E">
                  <wp:extent cx="411480" cy="566928"/>
                  <wp:effectExtent l="19050" t="0" r="7620" b="0"/>
                  <wp:docPr id="236" name="Picture 236" descr="Woma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panda.com/talking-clipart-as5819.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1480" cy="566928"/>
                          </a:xfrm>
                          <a:prstGeom prst="rect">
                            <a:avLst/>
                          </a:prstGeom>
                          <a:noFill/>
                          <a:ln>
                            <a:noFill/>
                          </a:ln>
                        </pic:spPr>
                      </pic:pic>
                    </a:graphicData>
                  </a:graphic>
                </wp:inline>
              </w:drawing>
            </w:r>
          </w:p>
        </w:tc>
        <w:tc>
          <w:tcPr>
            <w:tcW w:w="7195" w:type="dxa"/>
          </w:tcPr>
          <w:p w14:paraId="6C6A5F17"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53D851A3" wp14:editId="2CC0CB6F">
                  <wp:extent cx="481330" cy="481330"/>
                  <wp:effectExtent l="19050" t="0" r="0" b="0"/>
                  <wp:docPr id="237" name="Picture 23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9C65BD">
              <w:rPr>
                <w:b/>
                <w:sz w:val="24"/>
                <w:szCs w:val="24"/>
              </w:rPr>
              <w:t xml:space="preserve">             </w:t>
            </w:r>
            <w:r w:rsidRPr="009C65BD">
              <w:rPr>
                <w:b/>
                <w:noProof/>
                <w:sz w:val="24"/>
                <w:szCs w:val="24"/>
                <w:lang w:eastAsia="zh-CN"/>
              </w:rPr>
              <w:drawing>
                <wp:inline distT="0" distB="0" distL="0" distR="0" wp14:anchorId="7B492668" wp14:editId="40534FC1">
                  <wp:extent cx="481330" cy="481330"/>
                  <wp:effectExtent l="0" t="0" r="0" b="0"/>
                  <wp:docPr id="238" name="Picture 238"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r>
      <w:tr w:rsidR="00A1749E" w:rsidRPr="009C65BD" w14:paraId="445FDE44" w14:textId="77777777" w:rsidTr="00A1749E">
        <w:tc>
          <w:tcPr>
            <w:tcW w:w="7195" w:type="dxa"/>
          </w:tcPr>
          <w:p w14:paraId="64DE1840" w14:textId="77777777" w:rsidR="00A1749E" w:rsidRPr="009C65BD" w:rsidRDefault="00A1749E" w:rsidP="00A1749E">
            <w:pPr>
              <w:contextualSpacing/>
              <w:rPr>
                <w:b/>
                <w:sz w:val="24"/>
                <w:szCs w:val="24"/>
              </w:rPr>
            </w:pPr>
            <w:r w:rsidRPr="009C65BD">
              <w:rPr>
                <w:b/>
                <w:sz w:val="24"/>
                <w:szCs w:val="24"/>
              </w:rPr>
              <w:t>I listened to my partner’s narrative.</w:t>
            </w:r>
          </w:p>
          <w:p w14:paraId="375539CD"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57276F36" wp14:editId="1EE24B21">
                  <wp:extent cx="356616" cy="585216"/>
                  <wp:effectExtent l="19050" t="0" r="5334" b="0"/>
                  <wp:docPr id="239" name="Picture 239"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clipartpanda.com/ear-clip-art-bTyMB7jTL.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6616" cy="585216"/>
                          </a:xfrm>
                          <a:prstGeom prst="rect">
                            <a:avLst/>
                          </a:prstGeom>
                          <a:noFill/>
                          <a:ln>
                            <a:noFill/>
                          </a:ln>
                        </pic:spPr>
                      </pic:pic>
                    </a:graphicData>
                  </a:graphic>
                </wp:inline>
              </w:drawing>
            </w:r>
          </w:p>
          <w:p w14:paraId="5B972C30" w14:textId="77777777" w:rsidR="00A1749E" w:rsidRPr="009C65BD" w:rsidRDefault="00A1749E" w:rsidP="00A1749E">
            <w:pPr>
              <w:contextualSpacing/>
              <w:rPr>
                <w:b/>
                <w:sz w:val="24"/>
                <w:szCs w:val="24"/>
              </w:rPr>
            </w:pPr>
          </w:p>
        </w:tc>
        <w:tc>
          <w:tcPr>
            <w:tcW w:w="7195" w:type="dxa"/>
          </w:tcPr>
          <w:p w14:paraId="5187088D"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6A68E2AA" wp14:editId="54CC7E01">
                  <wp:extent cx="481330" cy="481330"/>
                  <wp:effectExtent l="19050" t="0" r="0" b="0"/>
                  <wp:docPr id="241" name="Picture 24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9C65BD">
              <w:rPr>
                <w:b/>
                <w:sz w:val="24"/>
                <w:szCs w:val="24"/>
              </w:rPr>
              <w:t xml:space="preserve">               </w:t>
            </w:r>
            <w:r w:rsidRPr="009C65BD">
              <w:rPr>
                <w:b/>
                <w:noProof/>
                <w:sz w:val="24"/>
                <w:szCs w:val="24"/>
                <w:lang w:eastAsia="zh-CN"/>
              </w:rPr>
              <w:drawing>
                <wp:inline distT="0" distB="0" distL="0" distR="0" wp14:anchorId="440ADBEE" wp14:editId="6FA4250E">
                  <wp:extent cx="481330" cy="481330"/>
                  <wp:effectExtent l="0" t="0" r="0" b="0"/>
                  <wp:docPr id="242" name="Picture 242"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r>
      <w:tr w:rsidR="00A1749E" w:rsidRPr="009C65BD" w14:paraId="48C24725" w14:textId="77777777" w:rsidTr="00A1749E">
        <w:tc>
          <w:tcPr>
            <w:tcW w:w="7195" w:type="dxa"/>
          </w:tcPr>
          <w:p w14:paraId="2CDEB6C3" w14:textId="77777777" w:rsidR="00A1749E" w:rsidRPr="009C65BD" w:rsidRDefault="00A1749E" w:rsidP="00A1749E">
            <w:pPr>
              <w:contextualSpacing/>
              <w:rPr>
                <w:b/>
                <w:sz w:val="24"/>
                <w:szCs w:val="24"/>
              </w:rPr>
            </w:pPr>
            <w:r w:rsidRPr="009C65BD">
              <w:rPr>
                <w:b/>
                <w:sz w:val="24"/>
                <w:szCs w:val="24"/>
              </w:rPr>
              <w:t xml:space="preserve">My narrative has a picture. </w:t>
            </w:r>
          </w:p>
          <w:p w14:paraId="77162B6E" w14:textId="77777777" w:rsidR="00A1749E" w:rsidRPr="009C65BD" w:rsidRDefault="00A1749E" w:rsidP="00A1749E">
            <w:pPr>
              <w:contextualSpacing/>
              <w:rPr>
                <w:b/>
                <w:sz w:val="24"/>
                <w:szCs w:val="24"/>
              </w:rPr>
            </w:pPr>
            <w:r w:rsidRPr="009C65BD">
              <w:rPr>
                <w:noProof/>
                <w:lang w:eastAsia="zh-CN"/>
              </w:rPr>
              <w:drawing>
                <wp:inline distT="0" distB="0" distL="0" distR="0" wp14:anchorId="072E8400" wp14:editId="1E8A957F">
                  <wp:extent cx="603504" cy="566928"/>
                  <wp:effectExtent l="19050" t="0" r="6096" b="0"/>
                  <wp:docPr id="243" name="Picture 243" descr="Ma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aint-clip-art-clip-art-painting-49438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504" cy="566928"/>
                          </a:xfrm>
                          <a:prstGeom prst="rect">
                            <a:avLst/>
                          </a:prstGeom>
                          <a:noFill/>
                          <a:ln>
                            <a:noFill/>
                          </a:ln>
                        </pic:spPr>
                      </pic:pic>
                    </a:graphicData>
                  </a:graphic>
                </wp:inline>
              </w:drawing>
            </w:r>
          </w:p>
        </w:tc>
        <w:tc>
          <w:tcPr>
            <w:tcW w:w="7195" w:type="dxa"/>
          </w:tcPr>
          <w:p w14:paraId="288D1DF0" w14:textId="77777777" w:rsidR="00A1749E" w:rsidRPr="009C65BD" w:rsidRDefault="00A1749E" w:rsidP="00A1749E">
            <w:pPr>
              <w:contextualSpacing/>
              <w:rPr>
                <w:b/>
                <w:sz w:val="24"/>
                <w:szCs w:val="24"/>
              </w:rPr>
            </w:pPr>
            <w:r w:rsidRPr="009C65BD">
              <w:rPr>
                <w:b/>
                <w:noProof/>
                <w:sz w:val="24"/>
                <w:szCs w:val="24"/>
                <w:lang w:eastAsia="zh-CN"/>
              </w:rPr>
              <w:drawing>
                <wp:inline distT="0" distB="0" distL="0" distR="0" wp14:anchorId="4595E408" wp14:editId="2259D7E8">
                  <wp:extent cx="481330" cy="481330"/>
                  <wp:effectExtent l="19050" t="0" r="0" b="0"/>
                  <wp:docPr id="244" name="Picture 24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9C65BD">
              <w:rPr>
                <w:b/>
                <w:sz w:val="24"/>
                <w:szCs w:val="24"/>
              </w:rPr>
              <w:t xml:space="preserve">                 </w:t>
            </w:r>
            <w:r w:rsidRPr="009C65BD">
              <w:rPr>
                <w:b/>
                <w:noProof/>
                <w:sz w:val="24"/>
                <w:szCs w:val="24"/>
                <w:lang w:eastAsia="zh-CN"/>
              </w:rPr>
              <w:drawing>
                <wp:inline distT="0" distB="0" distL="0" distR="0" wp14:anchorId="6BBCA051" wp14:editId="3E5F36BE">
                  <wp:extent cx="481330" cy="481330"/>
                  <wp:effectExtent l="0" t="0" r="0" b="0"/>
                  <wp:docPr id="245" name="Picture 245"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r>
    </w:tbl>
    <w:p w14:paraId="603030CE" w14:textId="77777777" w:rsidR="00A1749E" w:rsidRPr="009C65BD" w:rsidRDefault="00A1749E" w:rsidP="00A1749E">
      <w:pPr>
        <w:contextualSpacing/>
        <w:rPr>
          <w:b/>
          <w:sz w:val="24"/>
          <w:szCs w:val="24"/>
        </w:rPr>
      </w:pPr>
    </w:p>
    <w:p w14:paraId="33CD2AED" w14:textId="77777777" w:rsidR="00A37BCD" w:rsidRDefault="00A37BCD">
      <w:pPr>
        <w:rPr>
          <w:b/>
          <w:sz w:val="24"/>
          <w:szCs w:val="24"/>
        </w:rPr>
        <w:sectPr w:rsidR="00A37BCD" w:rsidSect="00280416">
          <w:headerReference w:type="first" r:id="rId130"/>
          <w:footerReference w:type="first" r:id="rId131"/>
          <w:pgSz w:w="15840" w:h="12240" w:orient="landscape" w:code="1"/>
          <w:pgMar w:top="1440" w:right="1440" w:bottom="1440" w:left="1440" w:header="576" w:footer="576" w:gutter="0"/>
          <w:cols w:space="720"/>
          <w:titlePg/>
          <w:docGrid w:linePitch="360"/>
        </w:sectPr>
      </w:pPr>
    </w:p>
    <w:p w14:paraId="60F482A3" w14:textId="77777777" w:rsidR="0093564E" w:rsidRDefault="00A1749E">
      <w:pPr>
        <w:jc w:val="center"/>
        <w:rPr>
          <w:b/>
          <w:sz w:val="40"/>
          <w:szCs w:val="40"/>
        </w:rPr>
      </w:pPr>
      <w:bookmarkStart w:id="48" w:name="Listunitresources"/>
      <w:r w:rsidRPr="009C65BD">
        <w:rPr>
          <w:b/>
          <w:sz w:val="40"/>
          <w:szCs w:val="40"/>
        </w:rPr>
        <w:t>List of Unit Resources</w:t>
      </w:r>
      <w:bookmarkEnd w:id="48"/>
    </w:p>
    <w:p w14:paraId="1F449E6E" w14:textId="77777777" w:rsidR="00A1749E" w:rsidRPr="009C65BD" w:rsidRDefault="00A1749E" w:rsidP="00A1749E">
      <w:pPr>
        <w:pStyle w:val="Footer"/>
        <w:contextualSpacing/>
        <w:rPr>
          <w:b/>
          <w:sz w:val="24"/>
          <w:szCs w:val="24"/>
        </w:rPr>
      </w:pPr>
    </w:p>
    <w:p w14:paraId="267E9510" w14:textId="77777777" w:rsidR="00A1749E" w:rsidRPr="001B2D0D" w:rsidRDefault="00A1749E" w:rsidP="00A1749E">
      <w:pPr>
        <w:shd w:val="clear" w:color="auto" w:fill="FFFFFF"/>
        <w:contextualSpacing/>
        <w:rPr>
          <w:rFonts w:cs="Segoe UI"/>
          <w:color w:val="000000"/>
          <w:szCs w:val="20"/>
        </w:rPr>
      </w:pPr>
      <w:r w:rsidRPr="009C65BD">
        <w:rPr>
          <w:rFonts w:eastAsiaTheme="minorHAnsi" w:cstheme="minorBidi"/>
          <w:sz w:val="24"/>
          <w:szCs w:val="24"/>
        </w:rPr>
        <w:t xml:space="preserve">Suggested </w:t>
      </w:r>
      <w:r w:rsidR="00550CF8">
        <w:rPr>
          <w:rFonts w:eastAsiaTheme="minorHAnsi" w:cstheme="minorBidi"/>
          <w:sz w:val="24"/>
          <w:szCs w:val="24"/>
        </w:rPr>
        <w:t>texts</w:t>
      </w:r>
      <w:r w:rsidR="00550CF8" w:rsidRPr="009C65BD">
        <w:rPr>
          <w:rFonts w:eastAsiaTheme="minorHAnsi" w:cstheme="minorBidi"/>
          <w:sz w:val="24"/>
          <w:szCs w:val="24"/>
        </w:rPr>
        <w:t xml:space="preserve"> </w:t>
      </w:r>
      <w:r w:rsidRPr="009C65BD">
        <w:rPr>
          <w:rFonts w:eastAsiaTheme="minorHAnsi" w:cstheme="minorBidi"/>
          <w:sz w:val="24"/>
          <w:szCs w:val="24"/>
        </w:rPr>
        <w:t>about emotions:</w:t>
      </w:r>
      <w:r w:rsidRPr="001B2D0D">
        <w:rPr>
          <w:rFonts w:cs="Segoe UI"/>
          <w:color w:val="000000"/>
          <w:szCs w:val="20"/>
        </w:rPr>
        <w:t xml:space="preserve"> </w:t>
      </w:r>
    </w:p>
    <w:p w14:paraId="61295C01" w14:textId="77777777" w:rsidR="00A1749E" w:rsidRPr="001B2D0D" w:rsidRDefault="00A1749E" w:rsidP="00A1749E">
      <w:pPr>
        <w:shd w:val="clear" w:color="auto" w:fill="FFFFFF"/>
        <w:contextualSpacing/>
        <w:rPr>
          <w:rFonts w:cs="Segoe UI"/>
          <w:color w:val="000000"/>
          <w:szCs w:val="20"/>
        </w:rPr>
      </w:pPr>
    </w:p>
    <w:p w14:paraId="0ABB805D" w14:textId="77777777" w:rsidR="00A1749E" w:rsidRPr="00593D92" w:rsidRDefault="00A1749E" w:rsidP="00A1749E">
      <w:pPr>
        <w:contextualSpacing/>
        <w:rPr>
          <w:sz w:val="24"/>
          <w:szCs w:val="24"/>
        </w:rPr>
      </w:pPr>
      <w:r w:rsidRPr="000B36DF">
        <w:rPr>
          <w:rFonts w:cs="Segoe UI"/>
          <w:i/>
          <w:color w:val="000000"/>
          <w:sz w:val="24"/>
          <w:szCs w:val="24"/>
          <w:shd w:val="clear" w:color="auto" w:fill="FFFFFF"/>
        </w:rPr>
        <w:t>The Way I Feel</w:t>
      </w:r>
      <w:r w:rsidRPr="00593D92">
        <w:rPr>
          <w:rFonts w:cs="Segoe UI"/>
          <w:color w:val="000000"/>
          <w:sz w:val="24"/>
          <w:szCs w:val="24"/>
          <w:shd w:val="clear" w:color="auto" w:fill="FFFFFF"/>
        </w:rPr>
        <w:t xml:space="preserve"> by Janan Cain </w:t>
      </w:r>
    </w:p>
    <w:p w14:paraId="563815C6"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Lots of Feelings</w:t>
      </w:r>
      <w:r w:rsidRPr="00593D92">
        <w:rPr>
          <w:rFonts w:cs="Segoe UI"/>
          <w:color w:val="000000"/>
          <w:sz w:val="24"/>
          <w:szCs w:val="24"/>
        </w:rPr>
        <w:t xml:space="preserve"> by Shell</w:t>
      </w:r>
      <w:r>
        <w:rPr>
          <w:rFonts w:cs="Segoe UI"/>
          <w:color w:val="000000"/>
          <w:sz w:val="24"/>
          <w:szCs w:val="24"/>
        </w:rPr>
        <w:t>e</w:t>
      </w:r>
      <w:r w:rsidRPr="00593D92">
        <w:rPr>
          <w:rFonts w:cs="Segoe UI"/>
          <w:color w:val="000000"/>
          <w:sz w:val="24"/>
          <w:szCs w:val="24"/>
        </w:rPr>
        <w:t>y Rotner </w:t>
      </w:r>
    </w:p>
    <w:p w14:paraId="40A82A4A"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Glad Monster, Sad Monster</w:t>
      </w:r>
      <w:r w:rsidRPr="00593D92">
        <w:rPr>
          <w:rFonts w:cs="Segoe UI"/>
          <w:color w:val="000000"/>
          <w:sz w:val="24"/>
          <w:szCs w:val="24"/>
        </w:rPr>
        <w:t xml:space="preserve"> by Ed Emberley and Anne Miranda</w:t>
      </w:r>
    </w:p>
    <w:p w14:paraId="0E6B3F2A"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The Kissing Hand</w:t>
      </w:r>
      <w:r w:rsidRPr="00593D92">
        <w:rPr>
          <w:rFonts w:cs="Segoe UI"/>
          <w:color w:val="000000"/>
          <w:sz w:val="24"/>
          <w:szCs w:val="24"/>
        </w:rPr>
        <w:t xml:space="preserve"> by Audrey Penn</w:t>
      </w:r>
    </w:p>
    <w:p w14:paraId="4362DF69"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If You're Angry and You Know It!</w:t>
      </w:r>
      <w:r w:rsidRPr="00593D92">
        <w:rPr>
          <w:rFonts w:cs="Segoe UI"/>
          <w:color w:val="000000"/>
          <w:sz w:val="24"/>
          <w:szCs w:val="24"/>
        </w:rPr>
        <w:t xml:space="preserve"> by Cecily Kaiser</w:t>
      </w:r>
    </w:p>
    <w:p w14:paraId="43219EFA"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Scaredy Mouse</w:t>
      </w:r>
      <w:r w:rsidRPr="00593D92">
        <w:rPr>
          <w:rFonts w:cs="Segoe UI"/>
          <w:color w:val="000000"/>
          <w:sz w:val="24"/>
          <w:szCs w:val="24"/>
        </w:rPr>
        <w:t xml:space="preserve"> by Alan Macdonald</w:t>
      </w:r>
    </w:p>
    <w:p w14:paraId="7BDCC2DF"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I Was So Mad</w:t>
      </w:r>
      <w:r w:rsidRPr="00593D92">
        <w:rPr>
          <w:rFonts w:cs="Segoe UI"/>
          <w:color w:val="000000"/>
          <w:sz w:val="24"/>
          <w:szCs w:val="24"/>
        </w:rPr>
        <w:t xml:space="preserve"> by Mercer Mayer</w:t>
      </w:r>
    </w:p>
    <w:p w14:paraId="5F2CCDFC"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Mouse Was Mad</w:t>
      </w:r>
      <w:r w:rsidRPr="00593D92">
        <w:rPr>
          <w:rFonts w:cs="Segoe UI"/>
          <w:color w:val="000000"/>
          <w:sz w:val="24"/>
          <w:szCs w:val="24"/>
        </w:rPr>
        <w:t xml:space="preserve"> by Linda Urban</w:t>
      </w:r>
    </w:p>
    <w:p w14:paraId="54E728D1"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The Selfish Crocodile</w:t>
      </w:r>
      <w:r w:rsidRPr="00593D92">
        <w:rPr>
          <w:rFonts w:cs="Segoe UI"/>
          <w:color w:val="000000"/>
          <w:sz w:val="24"/>
          <w:szCs w:val="24"/>
        </w:rPr>
        <w:t xml:space="preserve"> by Faustin Charles and Michael Terry</w:t>
      </w:r>
    </w:p>
    <w:p w14:paraId="4315C5D3"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The Very Cranky Bear</w:t>
      </w:r>
      <w:r w:rsidRPr="00593D92">
        <w:rPr>
          <w:rFonts w:cs="Segoe UI"/>
          <w:color w:val="000000"/>
          <w:sz w:val="24"/>
          <w:szCs w:val="24"/>
        </w:rPr>
        <w:t xml:space="preserve"> by Nick Bland</w:t>
      </w:r>
    </w:p>
    <w:p w14:paraId="3552F8B5"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The Very Brave Bear</w:t>
      </w:r>
      <w:r w:rsidRPr="00593D92">
        <w:rPr>
          <w:rFonts w:cs="Segoe UI"/>
          <w:color w:val="000000"/>
          <w:sz w:val="24"/>
          <w:szCs w:val="24"/>
        </w:rPr>
        <w:t xml:space="preserve"> by Nick Bland</w:t>
      </w:r>
    </w:p>
    <w:p w14:paraId="4B1C156A"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Chester the Brave</w:t>
      </w:r>
      <w:r w:rsidRPr="00593D92">
        <w:rPr>
          <w:rFonts w:cs="Segoe UI"/>
          <w:color w:val="000000"/>
          <w:sz w:val="24"/>
          <w:szCs w:val="24"/>
        </w:rPr>
        <w:t xml:space="preserve"> by Audrey Penn</w:t>
      </w:r>
    </w:p>
    <w:p w14:paraId="0F6E5F4C"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Have You Filled a Bucket Today</w:t>
      </w:r>
      <w:r>
        <w:rPr>
          <w:rFonts w:cs="Segoe UI"/>
          <w:i/>
          <w:color w:val="000000"/>
          <w:sz w:val="24"/>
          <w:szCs w:val="24"/>
        </w:rPr>
        <w:t>?</w:t>
      </w:r>
      <w:r w:rsidRPr="00593D92">
        <w:rPr>
          <w:rFonts w:cs="Segoe UI"/>
          <w:color w:val="000000"/>
          <w:sz w:val="24"/>
          <w:szCs w:val="24"/>
        </w:rPr>
        <w:t xml:space="preserve"> by Carol McCloud</w:t>
      </w:r>
    </w:p>
    <w:p w14:paraId="184AADA5"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Bucket Filling from A to Z</w:t>
      </w:r>
      <w:r w:rsidRPr="00593D92">
        <w:rPr>
          <w:rFonts w:cs="Segoe UI"/>
          <w:color w:val="000000"/>
          <w:sz w:val="24"/>
          <w:szCs w:val="24"/>
        </w:rPr>
        <w:t xml:space="preserve"> by Carol McCloud and Caryn Butzke</w:t>
      </w:r>
    </w:p>
    <w:p w14:paraId="03F44DEA"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Sumi's First Day of School Ever</w:t>
      </w:r>
      <w:r w:rsidRPr="000B36DF">
        <w:rPr>
          <w:rFonts w:cs="Arial"/>
          <w:i/>
          <w:color w:val="111111"/>
          <w:sz w:val="24"/>
          <w:szCs w:val="24"/>
          <w:shd w:val="clear" w:color="auto" w:fill="FFFFFF"/>
        </w:rPr>
        <w:t xml:space="preserve"> </w:t>
      </w:r>
      <w:r w:rsidRPr="00593D92">
        <w:rPr>
          <w:rFonts w:cs="Segoe UI"/>
          <w:color w:val="000000"/>
          <w:sz w:val="24"/>
          <w:szCs w:val="24"/>
        </w:rPr>
        <w:t>by Joung Un Kim and Soyung Pak</w:t>
      </w:r>
    </w:p>
    <w:p w14:paraId="4E5DBB9C"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Fireflies</w:t>
      </w:r>
      <w:r w:rsidRPr="00593D92">
        <w:rPr>
          <w:rFonts w:cs="Segoe UI"/>
          <w:color w:val="000000"/>
          <w:sz w:val="24"/>
          <w:szCs w:val="24"/>
        </w:rPr>
        <w:t xml:space="preserve"> by Julie Brinckloe</w:t>
      </w:r>
    </w:p>
    <w:p w14:paraId="7CF332F3"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Owl Moon</w:t>
      </w:r>
      <w:r w:rsidRPr="00593D92">
        <w:rPr>
          <w:rFonts w:cs="Segoe UI"/>
          <w:color w:val="000000"/>
          <w:sz w:val="24"/>
          <w:szCs w:val="24"/>
        </w:rPr>
        <w:t xml:space="preserve"> by Jane Yolen</w:t>
      </w:r>
    </w:p>
    <w:p w14:paraId="18F687F8" w14:textId="77777777" w:rsidR="00A1749E" w:rsidRPr="00593D92" w:rsidRDefault="00A1749E" w:rsidP="00A1749E">
      <w:pPr>
        <w:shd w:val="clear" w:color="auto" w:fill="FFFFFF"/>
        <w:contextualSpacing/>
        <w:rPr>
          <w:rFonts w:cs="Segoe UI"/>
          <w:color w:val="000000"/>
          <w:sz w:val="24"/>
          <w:szCs w:val="24"/>
        </w:rPr>
      </w:pPr>
      <w:r w:rsidRPr="000B36DF">
        <w:rPr>
          <w:rFonts w:cs="Segoe UI"/>
          <w:i/>
          <w:color w:val="000000"/>
          <w:sz w:val="24"/>
          <w:szCs w:val="24"/>
        </w:rPr>
        <w:t>Bernice Gets Carried Away</w:t>
      </w:r>
      <w:r w:rsidRPr="00593D92">
        <w:rPr>
          <w:rFonts w:cs="Segoe UI"/>
          <w:color w:val="000000"/>
          <w:sz w:val="24"/>
          <w:szCs w:val="24"/>
        </w:rPr>
        <w:t xml:space="preserve"> by Hannah E. Harrison</w:t>
      </w:r>
    </w:p>
    <w:p w14:paraId="44CAF9F4" w14:textId="77777777" w:rsidR="00A1749E" w:rsidRPr="00593D92" w:rsidRDefault="00A1749E" w:rsidP="00A1749E">
      <w:pPr>
        <w:shd w:val="clear" w:color="auto" w:fill="FFFFFF"/>
        <w:contextualSpacing/>
        <w:rPr>
          <w:sz w:val="24"/>
          <w:szCs w:val="24"/>
        </w:rPr>
      </w:pPr>
      <w:r w:rsidRPr="000B36DF">
        <w:rPr>
          <w:i/>
          <w:sz w:val="24"/>
          <w:szCs w:val="24"/>
        </w:rPr>
        <w:t>What is Veterans Day?</w:t>
      </w:r>
      <w:r w:rsidRPr="00593D92">
        <w:rPr>
          <w:sz w:val="24"/>
          <w:szCs w:val="24"/>
        </w:rPr>
        <w:t xml:space="preserve"> by Elaine Landau</w:t>
      </w:r>
    </w:p>
    <w:p w14:paraId="39E3DCB5" w14:textId="77777777" w:rsidR="00A1749E" w:rsidRPr="00593D92" w:rsidRDefault="00A1749E" w:rsidP="00A1749E">
      <w:pPr>
        <w:pStyle w:val="CommentText"/>
        <w:contextualSpacing/>
        <w:rPr>
          <w:sz w:val="24"/>
          <w:szCs w:val="24"/>
        </w:rPr>
      </w:pPr>
      <w:r w:rsidRPr="000B36DF">
        <w:rPr>
          <w:i/>
          <w:sz w:val="24"/>
          <w:szCs w:val="24"/>
        </w:rPr>
        <w:t>It’s Thanksgiving Day</w:t>
      </w:r>
      <w:r w:rsidRPr="00593D92">
        <w:rPr>
          <w:sz w:val="24"/>
          <w:szCs w:val="24"/>
        </w:rPr>
        <w:t xml:space="preserve"> by Mary Packard</w:t>
      </w:r>
    </w:p>
    <w:p w14:paraId="7596E823" w14:textId="77777777" w:rsidR="00A1749E" w:rsidRPr="00593D92" w:rsidRDefault="00A1749E" w:rsidP="00A1749E">
      <w:pPr>
        <w:pStyle w:val="CommentText"/>
        <w:contextualSpacing/>
        <w:rPr>
          <w:sz w:val="24"/>
          <w:szCs w:val="24"/>
        </w:rPr>
      </w:pPr>
      <w:r w:rsidRPr="000B36DF">
        <w:rPr>
          <w:i/>
          <w:sz w:val="24"/>
          <w:szCs w:val="24"/>
        </w:rPr>
        <w:t>My First Thanksgiving</w:t>
      </w:r>
      <w:r w:rsidRPr="00593D92">
        <w:rPr>
          <w:sz w:val="24"/>
          <w:szCs w:val="24"/>
        </w:rPr>
        <w:t xml:space="preserve"> by Tomi</w:t>
      </w:r>
      <w:r>
        <w:rPr>
          <w:sz w:val="24"/>
          <w:szCs w:val="24"/>
        </w:rPr>
        <w:t>e</w:t>
      </w:r>
      <w:r w:rsidRPr="00593D92">
        <w:rPr>
          <w:sz w:val="24"/>
          <w:szCs w:val="24"/>
        </w:rPr>
        <w:t xml:space="preserve"> dePaola</w:t>
      </w:r>
    </w:p>
    <w:p w14:paraId="3954857F" w14:textId="77777777" w:rsidR="00A1749E" w:rsidRPr="00593D92" w:rsidRDefault="00A1749E" w:rsidP="00A1749E">
      <w:pPr>
        <w:pStyle w:val="CommentText"/>
        <w:contextualSpacing/>
        <w:rPr>
          <w:sz w:val="24"/>
          <w:szCs w:val="24"/>
        </w:rPr>
      </w:pPr>
      <w:r w:rsidRPr="000B36DF">
        <w:rPr>
          <w:i/>
          <w:sz w:val="24"/>
          <w:szCs w:val="24"/>
        </w:rPr>
        <w:t>Thanksgiving is for Giving Thanks</w:t>
      </w:r>
      <w:r w:rsidRPr="00593D92">
        <w:rPr>
          <w:sz w:val="24"/>
          <w:szCs w:val="24"/>
        </w:rPr>
        <w:t xml:space="preserve"> by Margaret Sutherland</w:t>
      </w:r>
    </w:p>
    <w:p w14:paraId="7A92197F" w14:textId="77777777" w:rsidR="00A1749E" w:rsidRDefault="00A1749E" w:rsidP="00A1749E">
      <w:pPr>
        <w:rPr>
          <w:sz w:val="24"/>
          <w:szCs w:val="24"/>
        </w:rPr>
      </w:pPr>
      <w:r w:rsidRPr="000B36DF">
        <w:rPr>
          <w:i/>
          <w:sz w:val="24"/>
          <w:szCs w:val="24"/>
        </w:rPr>
        <w:t>The Story of Thanksgiving</w:t>
      </w:r>
      <w:r w:rsidRPr="00593D92">
        <w:rPr>
          <w:sz w:val="24"/>
          <w:szCs w:val="24"/>
        </w:rPr>
        <w:t xml:space="preserve"> by Nancy Skarme</w:t>
      </w:r>
      <w:r>
        <w:rPr>
          <w:sz w:val="24"/>
          <w:szCs w:val="24"/>
        </w:rPr>
        <w:t>a</w:t>
      </w:r>
      <w:r w:rsidRPr="00593D92">
        <w:rPr>
          <w:sz w:val="24"/>
          <w:szCs w:val="24"/>
        </w:rPr>
        <w:t>s</w:t>
      </w:r>
    </w:p>
    <w:p w14:paraId="51E91E76" w14:textId="77777777" w:rsidR="00A85CBA" w:rsidRDefault="00A85CBA">
      <w:r>
        <w:br w:type="page"/>
      </w:r>
    </w:p>
    <w:p w14:paraId="7742827C" w14:textId="77777777" w:rsidR="00A85CBA" w:rsidRDefault="00A85CBA" w:rsidP="00A85CBA">
      <w:pPr>
        <w:jc w:val="center"/>
        <w:rPr>
          <w:b/>
          <w:sz w:val="40"/>
          <w:szCs w:val="40"/>
        </w:rPr>
      </w:pPr>
      <w:r>
        <w:rPr>
          <w:b/>
          <w:sz w:val="40"/>
          <w:szCs w:val="40"/>
        </w:rPr>
        <w:t>Text and Image Citations</w:t>
      </w:r>
    </w:p>
    <w:p w14:paraId="4D94C549" w14:textId="77777777" w:rsidR="00A85CBA" w:rsidRPr="009C65BD" w:rsidRDefault="00A85CBA" w:rsidP="00A85CBA">
      <w:pPr>
        <w:pStyle w:val="Footer"/>
        <w:contextualSpacing/>
        <w:rPr>
          <w:b/>
          <w:sz w:val="24"/>
          <w:szCs w:val="24"/>
        </w:rPr>
      </w:pPr>
    </w:p>
    <w:p w14:paraId="5F614D45" w14:textId="77777777" w:rsidR="00E21272" w:rsidRPr="00A85CBA" w:rsidRDefault="00E21272" w:rsidP="002D46A8">
      <w:pPr>
        <w:tabs>
          <w:tab w:val="left" w:pos="1393"/>
        </w:tabs>
        <w:ind w:left="93"/>
        <w:rPr>
          <w:rFonts w:asciiTheme="majorHAnsi" w:hAnsiTheme="majorHAnsi"/>
          <w:sz w:val="24"/>
          <w:szCs w:val="24"/>
        </w:rPr>
      </w:pPr>
      <w:r w:rsidRPr="00CF099C">
        <w:rPr>
          <w:rFonts w:asciiTheme="majorHAnsi" w:hAnsiTheme="majorHAnsi"/>
          <w:color w:val="000000"/>
          <w:sz w:val="24"/>
          <w:szCs w:val="24"/>
        </w:rPr>
        <w:t>Page 16</w:t>
      </w:r>
      <w:r w:rsidRPr="00A85CBA">
        <w:rPr>
          <w:rFonts w:asciiTheme="majorHAnsi" w:hAnsiTheme="majorHAnsi"/>
          <w:color w:val="000000"/>
          <w:sz w:val="24"/>
          <w:szCs w:val="24"/>
        </w:rPr>
        <w:tab/>
      </w:r>
      <w:r w:rsidR="002D46A8">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p>
    <w:p w14:paraId="32DE4268" w14:textId="77777777" w:rsidR="00E21272" w:rsidRPr="00A85CBA" w:rsidRDefault="00E21272" w:rsidP="00E21272">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16</w:t>
      </w:r>
      <w:r w:rsidRPr="00A85CBA">
        <w:rPr>
          <w:rFonts w:asciiTheme="majorHAnsi" w:hAnsiTheme="majorHAnsi"/>
          <w:color w:val="000000"/>
          <w:sz w:val="24"/>
          <w:szCs w:val="24"/>
        </w:rPr>
        <w:tab/>
      </w:r>
      <w:r w:rsidR="002D46A8">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p>
    <w:p w14:paraId="13A670AB" w14:textId="77777777" w:rsidR="00E21272" w:rsidRPr="00A85CBA" w:rsidRDefault="00E21272" w:rsidP="00E21272">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16</w:t>
      </w:r>
      <w:r w:rsidRPr="00A85CBA">
        <w:rPr>
          <w:rFonts w:asciiTheme="majorHAnsi" w:hAnsiTheme="majorHAnsi"/>
          <w:color w:val="000000"/>
          <w:sz w:val="24"/>
          <w:szCs w:val="24"/>
        </w:rPr>
        <w:tab/>
      </w:r>
      <w:r w:rsidRPr="00CF099C">
        <w:rPr>
          <w:rFonts w:asciiTheme="majorHAnsi" w:hAnsiTheme="majorHAnsi"/>
          <w:color w:val="000000"/>
          <w:sz w:val="24"/>
          <w:szCs w:val="24"/>
        </w:rPr>
        <w:t>Source: Cliparts.co</w:t>
      </w:r>
    </w:p>
    <w:p w14:paraId="733CFE46" w14:textId="77777777" w:rsidR="00E21272" w:rsidRPr="00A85CBA" w:rsidRDefault="00E21272" w:rsidP="00E21272">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16</w:t>
      </w:r>
      <w:r w:rsidRPr="00A85CBA">
        <w:rPr>
          <w:rFonts w:asciiTheme="majorHAnsi" w:hAnsiTheme="majorHAnsi"/>
          <w:color w:val="000000"/>
          <w:sz w:val="24"/>
          <w:szCs w:val="24"/>
        </w:rPr>
        <w:tab/>
      </w:r>
      <w:r w:rsidR="002D46A8">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p>
    <w:p w14:paraId="05F3BF71" w14:textId="77777777" w:rsidR="00E21272" w:rsidRPr="00A85CBA" w:rsidRDefault="00E21272" w:rsidP="00E21272">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17</w:t>
      </w:r>
      <w:r w:rsidRPr="00A85CBA">
        <w:rPr>
          <w:rFonts w:asciiTheme="majorHAnsi" w:hAnsiTheme="majorHAnsi"/>
          <w:color w:val="000000"/>
          <w:sz w:val="24"/>
          <w:szCs w:val="24"/>
        </w:rPr>
        <w:tab/>
      </w:r>
      <w:r w:rsidR="002D46A8">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p>
    <w:p w14:paraId="7303F6D6" w14:textId="77777777" w:rsidR="00E21272" w:rsidRPr="00A85CBA" w:rsidRDefault="00E21272" w:rsidP="00E21272">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17</w:t>
      </w:r>
      <w:r w:rsidRPr="00A85CBA">
        <w:rPr>
          <w:rFonts w:asciiTheme="majorHAnsi" w:hAnsiTheme="majorHAnsi"/>
          <w:color w:val="000000"/>
          <w:sz w:val="24"/>
          <w:szCs w:val="24"/>
        </w:rPr>
        <w:tab/>
      </w:r>
      <w:r w:rsidRPr="00CF099C">
        <w:rPr>
          <w:rFonts w:asciiTheme="majorHAnsi" w:hAnsiTheme="majorHAnsi"/>
          <w:color w:val="000000"/>
          <w:sz w:val="24"/>
          <w:szCs w:val="24"/>
        </w:rPr>
        <w:t>Source: Cliparts.co</w:t>
      </w:r>
    </w:p>
    <w:p w14:paraId="7A21770F" w14:textId="77777777" w:rsidR="002D46A8" w:rsidRPr="00A85CBA" w:rsidRDefault="002D46A8" w:rsidP="002D46A8">
      <w:pPr>
        <w:tabs>
          <w:tab w:val="left" w:pos="1393"/>
        </w:tabs>
        <w:ind w:left="93"/>
        <w:rPr>
          <w:rFonts w:asciiTheme="majorHAnsi" w:hAnsiTheme="majorHAnsi"/>
          <w:sz w:val="24"/>
          <w:szCs w:val="24"/>
        </w:rPr>
      </w:pPr>
      <w:r w:rsidRPr="00CF099C">
        <w:rPr>
          <w:rFonts w:asciiTheme="majorHAnsi" w:hAnsiTheme="majorHAnsi"/>
          <w:sz w:val="24"/>
          <w:szCs w:val="24"/>
        </w:rPr>
        <w:t>Page 32</w:t>
      </w:r>
      <w:r w:rsidRPr="00A85CBA">
        <w:rPr>
          <w:rFonts w:asciiTheme="majorHAnsi" w:hAnsiTheme="majorHAnsi"/>
          <w:sz w:val="24"/>
          <w:szCs w:val="24"/>
        </w:rPr>
        <w:tab/>
      </w:r>
      <w:r w:rsidRPr="00CF099C">
        <w:rPr>
          <w:rFonts w:asciiTheme="majorHAnsi" w:hAnsiTheme="majorHAnsi"/>
          <w:sz w:val="24"/>
          <w:szCs w:val="24"/>
        </w:rPr>
        <w:t>Image © Graphics Factory.com</w:t>
      </w:r>
    </w:p>
    <w:p w14:paraId="70E17C72" w14:textId="77777777" w:rsidR="002D46A8" w:rsidRPr="00A85CBA" w:rsidRDefault="002D46A8" w:rsidP="002D46A8">
      <w:pPr>
        <w:tabs>
          <w:tab w:val="left" w:pos="1393"/>
        </w:tabs>
        <w:ind w:left="93"/>
        <w:rPr>
          <w:rFonts w:asciiTheme="majorHAnsi" w:hAnsiTheme="majorHAnsi"/>
          <w:sz w:val="24"/>
          <w:szCs w:val="24"/>
        </w:rPr>
      </w:pPr>
      <w:r w:rsidRPr="00CF099C">
        <w:rPr>
          <w:rFonts w:asciiTheme="majorHAnsi" w:hAnsiTheme="majorHAnsi"/>
          <w:sz w:val="24"/>
          <w:szCs w:val="24"/>
        </w:rPr>
        <w:t>Page 33</w:t>
      </w:r>
      <w:r w:rsidRPr="00A85CBA">
        <w:rPr>
          <w:rFonts w:asciiTheme="majorHAnsi" w:hAnsiTheme="majorHAnsi"/>
          <w:sz w:val="24"/>
          <w:szCs w:val="24"/>
        </w:rPr>
        <w:tab/>
      </w:r>
      <w:r w:rsidRPr="00CF099C">
        <w:rPr>
          <w:rFonts w:asciiTheme="majorHAnsi" w:hAnsiTheme="majorHAnsi"/>
          <w:sz w:val="24"/>
          <w:szCs w:val="24"/>
        </w:rPr>
        <w:t>Rgbstock.com/SisCiel</w:t>
      </w:r>
    </w:p>
    <w:p w14:paraId="15702750" w14:textId="77777777" w:rsidR="002D46A8" w:rsidRDefault="002D46A8" w:rsidP="002D46A8">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34</w:t>
      </w:r>
      <w:r w:rsidRPr="00A85CBA">
        <w:rPr>
          <w:rFonts w:asciiTheme="majorHAnsi" w:hAnsiTheme="majorHAnsi"/>
          <w:color w:val="000000"/>
          <w:sz w:val="24"/>
          <w:szCs w:val="24"/>
        </w:rPr>
        <w:tab/>
      </w:r>
      <w:r>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p>
    <w:p w14:paraId="0AA0F252" w14:textId="77777777" w:rsidR="002D46A8" w:rsidRPr="00A85CBA" w:rsidRDefault="002D46A8" w:rsidP="002D46A8">
      <w:pPr>
        <w:tabs>
          <w:tab w:val="left" w:pos="1393"/>
        </w:tabs>
        <w:ind w:left="93"/>
        <w:rPr>
          <w:rFonts w:asciiTheme="majorHAnsi" w:hAnsiTheme="majorHAnsi"/>
          <w:color w:val="000000"/>
          <w:sz w:val="24"/>
          <w:szCs w:val="24"/>
        </w:rPr>
      </w:pPr>
      <w:r>
        <w:rPr>
          <w:rFonts w:asciiTheme="majorHAnsi" w:hAnsiTheme="majorHAnsi"/>
          <w:color w:val="000000"/>
          <w:sz w:val="24"/>
          <w:szCs w:val="24"/>
        </w:rPr>
        <w:t>Page 35</w:t>
      </w:r>
      <w:r>
        <w:rPr>
          <w:rFonts w:asciiTheme="majorHAnsi" w:hAnsiTheme="majorHAnsi"/>
          <w:color w:val="000000"/>
          <w:sz w:val="24"/>
          <w:szCs w:val="24"/>
        </w:rPr>
        <w:tab/>
        <w:t xml:space="preserve">Source: </w:t>
      </w:r>
      <w:r w:rsidRPr="002D46A8">
        <w:rPr>
          <w:rFonts w:asciiTheme="majorHAnsi" w:hAnsiTheme="majorHAnsi"/>
          <w:color w:val="000000"/>
          <w:sz w:val="24"/>
          <w:szCs w:val="24"/>
        </w:rPr>
        <w:t xml:space="preserve">123RF Stock Photo </w:t>
      </w:r>
    </w:p>
    <w:p w14:paraId="5B7CE77D" w14:textId="77777777" w:rsidR="00A85CBA" w:rsidRPr="002D46A8" w:rsidRDefault="002D46A8" w:rsidP="002D46A8">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41</w:t>
      </w:r>
      <w:r w:rsidRPr="00A85CBA">
        <w:rPr>
          <w:rFonts w:asciiTheme="majorHAnsi" w:hAnsiTheme="majorHAnsi"/>
          <w:color w:val="000000"/>
          <w:sz w:val="24"/>
          <w:szCs w:val="24"/>
        </w:rPr>
        <w:tab/>
      </w:r>
      <w:r w:rsidRPr="00CF099C">
        <w:rPr>
          <w:rFonts w:asciiTheme="majorHAnsi" w:hAnsiTheme="majorHAnsi"/>
          <w:color w:val="000000"/>
          <w:sz w:val="24"/>
          <w:szCs w:val="24"/>
        </w:rPr>
        <w:t xml:space="preserve">Source: </w:t>
      </w:r>
      <w:r>
        <w:rPr>
          <w:rFonts w:asciiTheme="majorHAnsi" w:hAnsiTheme="majorHAnsi"/>
          <w:color w:val="000000"/>
          <w:sz w:val="24"/>
          <w:szCs w:val="24"/>
        </w:rPr>
        <w:t>Fotolia.com</w:t>
      </w:r>
    </w:p>
    <w:p w14:paraId="61C98CFC" w14:textId="77777777" w:rsidR="002D46A8" w:rsidRPr="00A85CBA" w:rsidRDefault="002D46A8" w:rsidP="002D46A8">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41</w:t>
      </w:r>
      <w:r w:rsidRPr="00A85CBA">
        <w:rPr>
          <w:rFonts w:asciiTheme="majorHAnsi" w:hAnsiTheme="majorHAnsi"/>
          <w:color w:val="000000"/>
          <w:sz w:val="24"/>
          <w:szCs w:val="24"/>
        </w:rPr>
        <w:tab/>
      </w:r>
      <w:r>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r w:rsidRPr="002D46A8">
        <w:rPr>
          <w:rFonts w:asciiTheme="majorHAnsi" w:hAnsiTheme="majorHAnsi"/>
          <w:color w:val="000000"/>
          <w:sz w:val="24"/>
          <w:szCs w:val="24"/>
        </w:rPr>
        <w:t xml:space="preserve"> </w:t>
      </w:r>
    </w:p>
    <w:p w14:paraId="0C3292F1" w14:textId="77777777" w:rsidR="002D46A8" w:rsidRPr="00A85CBA" w:rsidRDefault="002D46A8" w:rsidP="002D46A8">
      <w:pPr>
        <w:tabs>
          <w:tab w:val="left" w:pos="1393"/>
        </w:tabs>
        <w:ind w:left="93"/>
        <w:rPr>
          <w:rFonts w:asciiTheme="majorHAnsi" w:hAnsiTheme="majorHAnsi"/>
          <w:color w:val="000000"/>
          <w:sz w:val="24"/>
          <w:szCs w:val="24"/>
        </w:rPr>
      </w:pPr>
      <w:r w:rsidRPr="00CF099C">
        <w:rPr>
          <w:rFonts w:asciiTheme="majorHAnsi" w:hAnsiTheme="majorHAnsi"/>
          <w:color w:val="000000"/>
          <w:sz w:val="24"/>
          <w:szCs w:val="24"/>
        </w:rPr>
        <w:t>Page 41</w:t>
      </w:r>
      <w:r w:rsidRPr="00A85CBA">
        <w:rPr>
          <w:rFonts w:asciiTheme="majorHAnsi" w:hAnsiTheme="majorHAnsi"/>
          <w:color w:val="000000"/>
          <w:sz w:val="24"/>
          <w:szCs w:val="24"/>
        </w:rPr>
        <w:tab/>
      </w:r>
      <w:r w:rsidRPr="00CF099C">
        <w:rPr>
          <w:rFonts w:asciiTheme="majorHAnsi" w:hAnsiTheme="majorHAnsi"/>
          <w:color w:val="000000"/>
          <w:sz w:val="24"/>
          <w:szCs w:val="24"/>
        </w:rPr>
        <w:t>Source: Cliparts.co</w:t>
      </w:r>
      <w:r w:rsidRPr="002D46A8">
        <w:rPr>
          <w:rFonts w:asciiTheme="majorHAnsi" w:hAnsiTheme="majorHAnsi"/>
          <w:color w:val="000000"/>
          <w:sz w:val="24"/>
          <w:szCs w:val="24"/>
        </w:rPr>
        <w:t xml:space="preserve"> </w:t>
      </w:r>
    </w:p>
    <w:p w14:paraId="0B3BD08A" w14:textId="77777777" w:rsidR="002D46A8" w:rsidRPr="00A85CBA" w:rsidRDefault="002D46A8" w:rsidP="002D46A8">
      <w:pPr>
        <w:tabs>
          <w:tab w:val="left" w:pos="1393"/>
        </w:tabs>
        <w:ind w:left="93"/>
        <w:rPr>
          <w:rFonts w:asciiTheme="majorHAnsi" w:hAnsiTheme="majorHAnsi"/>
          <w:color w:val="000000"/>
          <w:sz w:val="24"/>
          <w:szCs w:val="24"/>
        </w:rPr>
      </w:pPr>
      <w:r w:rsidRPr="00A85CBA">
        <w:rPr>
          <w:rFonts w:asciiTheme="majorHAnsi" w:hAnsiTheme="majorHAnsi"/>
          <w:color w:val="000000"/>
          <w:sz w:val="24"/>
          <w:szCs w:val="24"/>
        </w:rPr>
        <w:t>P</w:t>
      </w:r>
      <w:r>
        <w:rPr>
          <w:rFonts w:asciiTheme="majorHAnsi" w:hAnsiTheme="majorHAnsi"/>
          <w:color w:val="000000"/>
          <w:sz w:val="24"/>
          <w:szCs w:val="24"/>
        </w:rPr>
        <w:t>age 75</w:t>
      </w:r>
      <w:r w:rsidRPr="00A85CBA">
        <w:rPr>
          <w:rFonts w:asciiTheme="majorHAnsi" w:hAnsiTheme="majorHAnsi"/>
          <w:color w:val="000000"/>
          <w:sz w:val="24"/>
          <w:szCs w:val="24"/>
        </w:rPr>
        <w:tab/>
      </w:r>
      <w:r>
        <w:rPr>
          <w:rFonts w:asciiTheme="majorHAnsi" w:hAnsiTheme="majorHAnsi"/>
          <w:color w:val="000000"/>
          <w:sz w:val="24"/>
          <w:szCs w:val="24"/>
        </w:rPr>
        <w:t xml:space="preserve">Source: </w:t>
      </w:r>
      <w:r w:rsidRPr="00CF099C">
        <w:rPr>
          <w:rFonts w:asciiTheme="majorHAnsi" w:hAnsiTheme="majorHAnsi"/>
          <w:color w:val="000000"/>
          <w:sz w:val="24"/>
          <w:szCs w:val="24"/>
        </w:rPr>
        <w:t>Clipart Panda</w:t>
      </w:r>
      <w:r w:rsidRPr="002D46A8">
        <w:rPr>
          <w:rFonts w:asciiTheme="majorHAnsi" w:hAnsiTheme="majorHAnsi"/>
          <w:color w:val="000000"/>
          <w:sz w:val="24"/>
          <w:szCs w:val="24"/>
        </w:rPr>
        <w:t xml:space="preserve"> </w:t>
      </w:r>
    </w:p>
    <w:p w14:paraId="10BBFF53" w14:textId="77777777" w:rsidR="002D46A8" w:rsidRPr="00A85CBA" w:rsidRDefault="002D46A8" w:rsidP="002D46A8">
      <w:pPr>
        <w:tabs>
          <w:tab w:val="left" w:pos="1393"/>
        </w:tabs>
        <w:ind w:left="93"/>
        <w:rPr>
          <w:rFonts w:asciiTheme="majorHAnsi" w:hAnsiTheme="majorHAnsi"/>
          <w:color w:val="000000"/>
          <w:sz w:val="24"/>
          <w:szCs w:val="24"/>
        </w:rPr>
      </w:pPr>
      <w:r w:rsidRPr="00A85CBA">
        <w:rPr>
          <w:rFonts w:asciiTheme="majorHAnsi" w:hAnsiTheme="majorHAnsi"/>
          <w:color w:val="000000"/>
          <w:sz w:val="24"/>
          <w:szCs w:val="24"/>
        </w:rPr>
        <w:t>P</w:t>
      </w:r>
      <w:r w:rsidRPr="00CF099C">
        <w:rPr>
          <w:rFonts w:asciiTheme="majorHAnsi" w:hAnsiTheme="majorHAnsi"/>
          <w:color w:val="000000"/>
          <w:sz w:val="24"/>
          <w:szCs w:val="24"/>
        </w:rPr>
        <w:t>age 76</w:t>
      </w:r>
      <w:r w:rsidRPr="00A85CBA">
        <w:rPr>
          <w:rFonts w:asciiTheme="majorHAnsi" w:hAnsiTheme="majorHAnsi"/>
          <w:color w:val="000000"/>
          <w:sz w:val="24"/>
          <w:szCs w:val="24"/>
        </w:rPr>
        <w:tab/>
      </w:r>
      <w:r w:rsidRPr="00CF099C">
        <w:rPr>
          <w:rFonts w:asciiTheme="majorHAnsi" w:hAnsiTheme="majorHAnsi"/>
          <w:color w:val="000000"/>
          <w:sz w:val="24"/>
          <w:szCs w:val="24"/>
        </w:rPr>
        <w:t>mstay/iStock by Getty Images</w:t>
      </w:r>
    </w:p>
    <w:p w14:paraId="173EC7AE" w14:textId="77777777" w:rsidR="002D46A8" w:rsidRPr="00A85CBA" w:rsidRDefault="002D46A8" w:rsidP="002D46A8">
      <w:pPr>
        <w:tabs>
          <w:tab w:val="left" w:pos="1393"/>
        </w:tabs>
        <w:ind w:left="93"/>
        <w:rPr>
          <w:rFonts w:asciiTheme="majorHAnsi" w:hAnsiTheme="majorHAnsi"/>
          <w:color w:val="000000"/>
          <w:sz w:val="24"/>
          <w:szCs w:val="24"/>
        </w:rPr>
      </w:pPr>
      <w:r w:rsidRPr="00A85CBA">
        <w:rPr>
          <w:rFonts w:asciiTheme="majorHAnsi" w:hAnsiTheme="majorHAnsi"/>
          <w:color w:val="000000"/>
          <w:sz w:val="24"/>
          <w:szCs w:val="24"/>
        </w:rPr>
        <w:t>P</w:t>
      </w:r>
      <w:r>
        <w:rPr>
          <w:rFonts w:asciiTheme="majorHAnsi" w:hAnsiTheme="majorHAnsi"/>
          <w:color w:val="000000"/>
          <w:sz w:val="24"/>
          <w:szCs w:val="24"/>
        </w:rPr>
        <w:t>age 77</w:t>
      </w:r>
      <w:r w:rsidRPr="00A85CBA">
        <w:rPr>
          <w:rFonts w:asciiTheme="majorHAnsi" w:hAnsiTheme="majorHAnsi"/>
          <w:color w:val="000000"/>
          <w:sz w:val="24"/>
          <w:szCs w:val="24"/>
        </w:rPr>
        <w:tab/>
      </w:r>
      <w:r>
        <w:rPr>
          <w:rFonts w:asciiTheme="majorHAnsi" w:hAnsiTheme="majorHAnsi"/>
          <w:color w:val="000000"/>
          <w:sz w:val="24"/>
          <w:szCs w:val="24"/>
        </w:rPr>
        <w:t>Source: PictureOf.net</w:t>
      </w:r>
      <w:r w:rsidRPr="002D46A8">
        <w:rPr>
          <w:rFonts w:asciiTheme="majorHAnsi" w:hAnsiTheme="majorHAnsi"/>
          <w:color w:val="000000"/>
          <w:sz w:val="24"/>
          <w:szCs w:val="24"/>
        </w:rPr>
        <w:t xml:space="preserve"> </w:t>
      </w:r>
    </w:p>
    <w:p w14:paraId="5E7F1E59" w14:textId="77777777" w:rsidR="002D46A8" w:rsidRPr="00A85CBA" w:rsidRDefault="002D46A8" w:rsidP="002D46A8">
      <w:pPr>
        <w:tabs>
          <w:tab w:val="left" w:pos="1393"/>
        </w:tabs>
        <w:ind w:left="93"/>
        <w:rPr>
          <w:rFonts w:asciiTheme="majorHAnsi" w:hAnsiTheme="majorHAnsi"/>
          <w:sz w:val="24"/>
          <w:szCs w:val="24"/>
        </w:rPr>
      </w:pPr>
      <w:r w:rsidRPr="00A85CBA">
        <w:rPr>
          <w:rFonts w:asciiTheme="majorHAnsi" w:hAnsiTheme="majorHAnsi"/>
          <w:sz w:val="24"/>
          <w:szCs w:val="24"/>
        </w:rPr>
        <w:t xml:space="preserve">Page </w:t>
      </w:r>
      <w:r>
        <w:rPr>
          <w:rFonts w:asciiTheme="majorHAnsi" w:hAnsiTheme="majorHAnsi"/>
          <w:sz w:val="24"/>
          <w:szCs w:val="24"/>
        </w:rPr>
        <w:t>7</w:t>
      </w:r>
      <w:r w:rsidRPr="00CF099C">
        <w:rPr>
          <w:rFonts w:asciiTheme="majorHAnsi" w:hAnsiTheme="majorHAnsi"/>
          <w:sz w:val="24"/>
          <w:szCs w:val="24"/>
        </w:rPr>
        <w:t>8</w:t>
      </w:r>
      <w:r w:rsidRPr="00A85CBA">
        <w:rPr>
          <w:rFonts w:asciiTheme="majorHAnsi" w:hAnsiTheme="majorHAnsi"/>
          <w:sz w:val="24"/>
          <w:szCs w:val="24"/>
        </w:rPr>
        <w:tab/>
      </w:r>
      <w:r>
        <w:rPr>
          <w:rFonts w:asciiTheme="majorHAnsi" w:hAnsiTheme="majorHAnsi"/>
          <w:sz w:val="24"/>
          <w:szCs w:val="24"/>
        </w:rPr>
        <w:t xml:space="preserve">Source: </w:t>
      </w:r>
      <w:r w:rsidRPr="002D46A8">
        <w:rPr>
          <w:rFonts w:asciiTheme="majorHAnsi" w:hAnsiTheme="majorHAnsi"/>
          <w:sz w:val="24"/>
          <w:szCs w:val="24"/>
        </w:rPr>
        <w:t>Toon Vectors</w:t>
      </w:r>
    </w:p>
    <w:p w14:paraId="4DBC28C1" w14:textId="77777777" w:rsidR="00A85CBA" w:rsidRPr="00A85CBA" w:rsidRDefault="00E21272" w:rsidP="00A85CBA">
      <w:pPr>
        <w:tabs>
          <w:tab w:val="left" w:pos="1393"/>
        </w:tabs>
        <w:ind w:left="93"/>
        <w:rPr>
          <w:rFonts w:asciiTheme="majorHAnsi" w:hAnsiTheme="majorHAnsi"/>
          <w:color w:val="000000"/>
          <w:sz w:val="24"/>
          <w:szCs w:val="24"/>
        </w:rPr>
      </w:pPr>
      <w:r>
        <w:rPr>
          <w:rFonts w:asciiTheme="majorHAnsi" w:hAnsiTheme="majorHAnsi"/>
          <w:color w:val="000000"/>
          <w:sz w:val="24"/>
          <w:szCs w:val="24"/>
        </w:rPr>
        <w:t>Page 107</w:t>
      </w:r>
      <w:r w:rsidR="00A85CBA" w:rsidRPr="00A85CBA">
        <w:rPr>
          <w:rFonts w:asciiTheme="majorHAnsi" w:hAnsiTheme="majorHAnsi"/>
          <w:color w:val="000000"/>
          <w:sz w:val="24"/>
          <w:szCs w:val="24"/>
        </w:rPr>
        <w:tab/>
      </w:r>
      <w:r w:rsidR="00A85CBA" w:rsidRPr="00CF099C">
        <w:rPr>
          <w:rFonts w:asciiTheme="majorHAnsi" w:hAnsiTheme="majorHAnsi"/>
          <w:color w:val="000000"/>
          <w:sz w:val="24"/>
          <w:szCs w:val="24"/>
        </w:rPr>
        <w:t>Source:  Clipart Panda</w:t>
      </w:r>
    </w:p>
    <w:p w14:paraId="46744795" w14:textId="77777777" w:rsidR="00A85CBA" w:rsidRPr="00A85CBA" w:rsidRDefault="00E21272" w:rsidP="00A85CBA">
      <w:pPr>
        <w:tabs>
          <w:tab w:val="left" w:pos="1393"/>
        </w:tabs>
        <w:ind w:left="93"/>
        <w:rPr>
          <w:rFonts w:asciiTheme="majorHAnsi" w:hAnsiTheme="majorHAnsi"/>
          <w:color w:val="000000"/>
          <w:sz w:val="24"/>
          <w:szCs w:val="24"/>
        </w:rPr>
      </w:pPr>
      <w:r>
        <w:rPr>
          <w:rFonts w:asciiTheme="majorHAnsi" w:hAnsiTheme="majorHAnsi"/>
          <w:color w:val="000000"/>
          <w:sz w:val="24"/>
          <w:szCs w:val="24"/>
        </w:rPr>
        <w:t>Page 107</w:t>
      </w:r>
      <w:r w:rsidR="00A85CBA" w:rsidRPr="00A85CBA">
        <w:rPr>
          <w:rFonts w:asciiTheme="majorHAnsi" w:hAnsiTheme="majorHAnsi"/>
          <w:color w:val="000000"/>
          <w:sz w:val="24"/>
          <w:szCs w:val="24"/>
        </w:rPr>
        <w:tab/>
      </w:r>
      <w:r w:rsidR="00A85CBA" w:rsidRPr="00CF099C">
        <w:rPr>
          <w:rFonts w:asciiTheme="majorHAnsi" w:hAnsiTheme="majorHAnsi"/>
          <w:color w:val="000000"/>
          <w:sz w:val="24"/>
          <w:szCs w:val="24"/>
        </w:rPr>
        <w:t>Source:  Clipart Panda</w:t>
      </w:r>
    </w:p>
    <w:p w14:paraId="75EB064D" w14:textId="77777777" w:rsidR="00A85CBA" w:rsidRPr="00A85CBA" w:rsidRDefault="00E21272" w:rsidP="00A85CBA">
      <w:pPr>
        <w:tabs>
          <w:tab w:val="left" w:pos="1393"/>
        </w:tabs>
        <w:ind w:left="93"/>
        <w:rPr>
          <w:rFonts w:asciiTheme="majorHAnsi" w:hAnsiTheme="majorHAnsi"/>
          <w:color w:val="000000"/>
          <w:sz w:val="24"/>
          <w:szCs w:val="24"/>
        </w:rPr>
      </w:pPr>
      <w:r>
        <w:rPr>
          <w:rFonts w:asciiTheme="majorHAnsi" w:hAnsiTheme="majorHAnsi"/>
          <w:color w:val="000000"/>
          <w:sz w:val="24"/>
          <w:szCs w:val="24"/>
        </w:rPr>
        <w:t>Page 107</w:t>
      </w:r>
      <w:r w:rsidR="00A85CBA" w:rsidRPr="00A85CBA">
        <w:rPr>
          <w:rFonts w:asciiTheme="majorHAnsi" w:hAnsiTheme="majorHAnsi"/>
          <w:color w:val="000000"/>
          <w:sz w:val="24"/>
          <w:szCs w:val="24"/>
        </w:rPr>
        <w:tab/>
      </w:r>
      <w:r w:rsidR="00A85CBA" w:rsidRPr="00CF099C">
        <w:rPr>
          <w:rFonts w:asciiTheme="majorHAnsi" w:hAnsiTheme="majorHAnsi"/>
          <w:color w:val="000000"/>
          <w:sz w:val="24"/>
          <w:szCs w:val="24"/>
        </w:rPr>
        <w:t>Source:  Clipart Panda</w:t>
      </w:r>
    </w:p>
    <w:p w14:paraId="545DBCBF" w14:textId="77777777" w:rsidR="00A85CBA" w:rsidRPr="00A85CBA" w:rsidRDefault="00E21272" w:rsidP="002D46A8">
      <w:pPr>
        <w:tabs>
          <w:tab w:val="left" w:pos="1393"/>
        </w:tabs>
        <w:ind w:left="93"/>
        <w:rPr>
          <w:rFonts w:asciiTheme="majorHAnsi" w:hAnsiTheme="majorHAnsi"/>
          <w:color w:val="000000"/>
          <w:sz w:val="24"/>
          <w:szCs w:val="24"/>
        </w:rPr>
      </w:pPr>
      <w:r>
        <w:rPr>
          <w:rFonts w:asciiTheme="majorHAnsi" w:hAnsiTheme="majorHAnsi"/>
          <w:color w:val="000000"/>
          <w:sz w:val="24"/>
          <w:szCs w:val="24"/>
        </w:rPr>
        <w:t>Page 107</w:t>
      </w:r>
      <w:r w:rsidR="00A85CBA" w:rsidRPr="00A85CBA">
        <w:rPr>
          <w:rFonts w:asciiTheme="majorHAnsi" w:hAnsiTheme="majorHAnsi"/>
          <w:color w:val="000000"/>
          <w:sz w:val="24"/>
          <w:szCs w:val="24"/>
        </w:rPr>
        <w:tab/>
      </w:r>
      <w:r w:rsidR="00A85CBA" w:rsidRPr="00CF099C">
        <w:rPr>
          <w:rFonts w:asciiTheme="majorHAnsi" w:hAnsiTheme="majorHAnsi"/>
          <w:color w:val="000000"/>
          <w:sz w:val="24"/>
          <w:szCs w:val="24"/>
        </w:rPr>
        <w:t>Source:  Clipart Panda</w:t>
      </w:r>
    </w:p>
    <w:p w14:paraId="2B1EC022" w14:textId="77777777" w:rsidR="00740EC1" w:rsidRPr="00A85CBA" w:rsidRDefault="00740EC1" w:rsidP="004459EA">
      <w:pPr>
        <w:rPr>
          <w:rFonts w:asciiTheme="majorHAnsi" w:hAnsiTheme="majorHAnsi"/>
          <w:sz w:val="24"/>
          <w:szCs w:val="24"/>
        </w:rPr>
      </w:pPr>
    </w:p>
    <w:sectPr w:rsidR="00740EC1" w:rsidRPr="00A85CBA" w:rsidSect="00280416">
      <w:footerReference w:type="first" r:id="rId132"/>
      <w:pgSz w:w="15840" w:h="12240" w:orient="landscape"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CA6CA" w14:textId="77777777" w:rsidR="004753E5" w:rsidRDefault="004753E5" w:rsidP="0065084B">
      <w:r>
        <w:separator/>
      </w:r>
    </w:p>
  </w:endnote>
  <w:endnote w:type="continuationSeparator" w:id="0">
    <w:p w14:paraId="1A70149C" w14:textId="77777777" w:rsidR="004753E5" w:rsidRDefault="004753E5"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47651" w14:textId="77777777" w:rsidR="00661FF7" w:rsidRPr="00FB48D1" w:rsidRDefault="00661FF7" w:rsidP="002C3FA2">
    <w:pPr>
      <w:pStyle w:val="Footer"/>
      <w:tabs>
        <w:tab w:val="clear" w:pos="4680"/>
        <w:tab w:val="clear" w:pos="9360"/>
        <w:tab w:val="right" w:pos="12960"/>
      </w:tabs>
      <w:rPr>
        <w:rFonts w:asciiTheme="minorHAnsi" w:hAnsiTheme="minorHAnsi" w:cstheme="minorHAnsi"/>
        <w:sz w:val="20"/>
        <w:szCs w:val="20"/>
      </w:rPr>
    </w:pPr>
    <w:r w:rsidRPr="00FB48D1">
      <w:rPr>
        <w:rFonts w:asciiTheme="minorHAnsi" w:hAnsiTheme="minorHAnsi" w:cstheme="minorHAnsi"/>
        <w:sz w:val="20"/>
        <w:szCs w:val="20"/>
      </w:rPr>
      <w:t>August 2016</w:t>
    </w:r>
    <w:r w:rsidRPr="00FB48D1">
      <w:rPr>
        <w:rFonts w:asciiTheme="minorHAnsi" w:hAnsiTheme="minorHAnsi" w:cstheme="minorHAnsi"/>
        <w:sz w:val="20"/>
        <w:szCs w:val="20"/>
      </w:rPr>
      <w:tab/>
    </w:r>
    <w:r w:rsidRPr="00FB48D1">
      <w:rPr>
        <w:rFonts w:asciiTheme="minorHAnsi" w:hAnsiTheme="minorHAnsi"/>
        <w:sz w:val="20"/>
        <w:szCs w:val="20"/>
      </w:rPr>
      <w:t xml:space="preserve">Page </w:t>
    </w:r>
    <w:r w:rsidR="00A1399B" w:rsidRPr="00FB48D1">
      <w:rPr>
        <w:rFonts w:asciiTheme="minorHAnsi" w:hAnsiTheme="minorHAnsi" w:cstheme="minorHAnsi"/>
        <w:sz w:val="20"/>
        <w:szCs w:val="20"/>
      </w:rPr>
      <w:fldChar w:fldCharType="begin"/>
    </w:r>
    <w:r w:rsidRPr="00FB48D1">
      <w:rPr>
        <w:rFonts w:asciiTheme="minorHAnsi" w:hAnsiTheme="minorHAnsi" w:cstheme="minorHAnsi"/>
        <w:sz w:val="20"/>
        <w:szCs w:val="20"/>
      </w:rPr>
      <w:instrText>PAGE</w:instrText>
    </w:r>
    <w:r w:rsidR="00A1399B" w:rsidRPr="00FB48D1">
      <w:rPr>
        <w:rFonts w:asciiTheme="minorHAnsi" w:hAnsiTheme="minorHAnsi" w:cstheme="minorHAnsi"/>
        <w:sz w:val="20"/>
        <w:szCs w:val="20"/>
      </w:rPr>
      <w:fldChar w:fldCharType="separate"/>
    </w:r>
    <w:r w:rsidR="007635E0">
      <w:rPr>
        <w:rFonts w:asciiTheme="minorHAnsi" w:hAnsiTheme="minorHAnsi" w:cstheme="minorHAnsi"/>
        <w:noProof/>
        <w:sz w:val="20"/>
        <w:szCs w:val="20"/>
      </w:rPr>
      <w:t>107</w:t>
    </w:r>
    <w:r w:rsidR="00A1399B" w:rsidRPr="00FB48D1">
      <w:rPr>
        <w:rFonts w:asciiTheme="minorHAnsi" w:hAnsiTheme="minorHAnsi" w:cstheme="minorHAnsi"/>
        <w:sz w:val="20"/>
        <w:szCs w:val="20"/>
      </w:rPr>
      <w:fldChar w:fldCharType="end"/>
    </w:r>
    <w:r w:rsidRPr="00FB48D1">
      <w:rPr>
        <w:rFonts w:asciiTheme="minorHAnsi" w:hAnsiTheme="minorHAnsi" w:cstheme="minorHAnsi"/>
        <w:sz w:val="20"/>
        <w:szCs w:val="20"/>
      </w:rPr>
      <w:t xml:space="preserve"> of </w:t>
    </w:r>
    <w:r w:rsidR="00A1399B" w:rsidRPr="00FB48D1">
      <w:rPr>
        <w:rFonts w:asciiTheme="minorHAnsi" w:hAnsiTheme="minorHAnsi" w:cstheme="minorHAnsi"/>
        <w:sz w:val="20"/>
        <w:szCs w:val="20"/>
      </w:rPr>
      <w:fldChar w:fldCharType="begin"/>
    </w:r>
    <w:r w:rsidRPr="00FB48D1">
      <w:rPr>
        <w:rFonts w:asciiTheme="minorHAnsi" w:hAnsiTheme="minorHAnsi" w:cstheme="minorHAnsi"/>
        <w:sz w:val="20"/>
        <w:szCs w:val="20"/>
      </w:rPr>
      <w:instrText>NUMPAGES</w:instrText>
    </w:r>
    <w:r w:rsidR="00A1399B" w:rsidRPr="00FB48D1">
      <w:rPr>
        <w:rFonts w:asciiTheme="minorHAnsi" w:hAnsiTheme="minorHAnsi" w:cstheme="minorHAnsi"/>
        <w:sz w:val="20"/>
        <w:szCs w:val="20"/>
      </w:rPr>
      <w:fldChar w:fldCharType="separate"/>
    </w:r>
    <w:r w:rsidR="007635E0">
      <w:rPr>
        <w:rFonts w:asciiTheme="minorHAnsi" w:hAnsiTheme="minorHAnsi" w:cstheme="minorHAnsi"/>
        <w:noProof/>
        <w:sz w:val="20"/>
        <w:szCs w:val="20"/>
      </w:rPr>
      <w:t>109</w:t>
    </w:r>
    <w:r w:rsidR="00A1399B" w:rsidRPr="00FB48D1">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12EE" w14:textId="77777777" w:rsidR="00661FF7" w:rsidRDefault="00661FF7">
    <w:pPr>
      <w:pStyle w:val="Footer"/>
      <w:tabs>
        <w:tab w:val="clear" w:pos="4680"/>
        <w:tab w:val="clear" w:pos="9360"/>
        <w:tab w:val="right" w:pos="11520"/>
        <w:tab w:val="right" w:pos="12960"/>
      </w:tabs>
      <w:rPr>
        <w:rFonts w:asciiTheme="minorHAnsi" w:eastAsia="Calibri" w:hAnsiTheme="minorHAnsi" w:cs="Calibri"/>
        <w:noProof/>
        <w:sz w:val="20"/>
        <w:szCs w:val="20"/>
      </w:rPr>
    </w:pPr>
    <w:r w:rsidRPr="00DA75DD">
      <w:rPr>
        <w:rFonts w:asciiTheme="minorHAnsi" w:eastAsia="Calibri" w:hAnsiTheme="minorHAnsi" w:cs="Calibri"/>
        <w:noProof/>
        <w:sz w:val="20"/>
        <w:szCs w:val="20"/>
        <w:lang w:eastAsia="zh-CN"/>
      </w:rPr>
      <w:drawing>
        <wp:inline distT="0" distB="0" distL="0" distR="0" wp14:anchorId="57148D21" wp14:editId="4A770461">
          <wp:extent cx="857192" cy="303092"/>
          <wp:effectExtent l="0" t="0" r="0" b="0"/>
          <wp:docPr id="2"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DA75DD">
      <w:rPr>
        <w:rFonts w:asciiTheme="minorHAnsi" w:eastAsia="Calibri" w:hAnsiTheme="minorHAnsi" w:cs="Calibri"/>
        <w:noProof/>
        <w:sz w:val="20"/>
        <w:szCs w:val="20"/>
      </w:rPr>
      <w:t xml:space="preserve"> This work is licensed by the MA Department of Elementary &amp; Secondary Education under the Creative Commons Attribution-NonCommercial-ShareAlike 3.0 Unported License (CC BY-NC-SA 3.0). Educators may use, adapt, and/or share. Not for commercial use.</w:t>
    </w:r>
    <w:r w:rsidRPr="00DA75DD">
      <w:rPr>
        <w:rFonts w:asciiTheme="minorHAnsi" w:eastAsia="Calibri" w:hAnsiTheme="minorHAnsi" w:cs="Calibri"/>
        <w:b/>
        <w:noProof/>
        <w:sz w:val="20"/>
        <w:szCs w:val="20"/>
      </w:rPr>
      <w:t xml:space="preserve"> </w:t>
    </w:r>
    <w:r w:rsidRPr="00DA75DD">
      <w:rPr>
        <w:rFonts w:asciiTheme="minorHAnsi" w:eastAsia="Calibri" w:hAnsiTheme="minorHAnsi" w:cs="Calibri"/>
        <w:noProof/>
        <w:sz w:val="20"/>
        <w:szCs w:val="20"/>
      </w:rPr>
      <w:t xml:space="preserve">To view a copy of the license, visit </w:t>
    </w:r>
    <w:hyperlink r:id="rId2">
      <w:r w:rsidRPr="00DA75DD">
        <w:rPr>
          <w:rStyle w:val="Hyperlink"/>
          <w:rFonts w:asciiTheme="minorHAnsi" w:eastAsia="Calibri" w:hAnsiTheme="minorHAnsi" w:cs="Calibri"/>
          <w:noProof/>
          <w:sz w:val="20"/>
          <w:szCs w:val="20"/>
        </w:rPr>
        <w:t>http://creativecommons.org/licenses/by-nc-sa/3.0/</w:t>
      </w:r>
    </w:hyperlink>
  </w:p>
  <w:p w14:paraId="4DC3F2BA" w14:textId="77777777" w:rsidR="00661FF7" w:rsidRDefault="00661FF7" w:rsidP="00661FF7">
    <w:pPr>
      <w:pStyle w:val="Footer"/>
      <w:tabs>
        <w:tab w:val="clear" w:pos="4680"/>
        <w:tab w:val="clear" w:pos="9360"/>
        <w:tab w:val="center" w:pos="6480"/>
        <w:tab w:val="right" w:pos="12960"/>
      </w:tabs>
      <w:rPr>
        <w:rFonts w:asciiTheme="minorHAnsi" w:eastAsia="Calibri" w:hAnsiTheme="minorHAnsi" w:cs="Calibri"/>
        <w:noProof/>
        <w:sz w:val="20"/>
        <w:szCs w:val="20"/>
      </w:rPr>
    </w:pPr>
    <w:r>
      <w:rPr>
        <w:rFonts w:asciiTheme="minorHAnsi" w:eastAsia="Calibri" w:hAnsiTheme="minorHAnsi" w:cs="Calibri"/>
        <w:noProof/>
        <w:sz w:val="20"/>
        <w:szCs w:val="20"/>
      </w:rPr>
      <w:t>August 2016</w:t>
    </w:r>
    <w:r>
      <w:rPr>
        <w:rFonts w:asciiTheme="minorHAnsi" w:eastAsia="Calibri" w:hAnsiTheme="minorHAnsi" w:cs="Calibri"/>
        <w:noProof/>
        <w:sz w:val="20"/>
        <w:szCs w:val="20"/>
      </w:rPr>
      <w:tab/>
    </w:r>
    <w:r>
      <w:rPr>
        <w:rFonts w:asciiTheme="minorHAnsi" w:eastAsia="Calibri" w:hAnsiTheme="minorHAnsi" w:cs="Calibri"/>
        <w:noProof/>
        <w:sz w:val="20"/>
        <w:szCs w:val="20"/>
      </w:rPr>
      <w:tab/>
    </w:r>
    <w:r w:rsidRPr="00DA75DD">
      <w:rPr>
        <w:rFonts w:asciiTheme="minorHAnsi" w:eastAsia="Calibri" w:hAnsiTheme="minorHAnsi" w:cs="Calibri"/>
        <w:noProof/>
        <w:sz w:val="20"/>
        <w:szCs w:val="20"/>
      </w:rPr>
      <w:t xml:space="preserve">Page </w:t>
    </w:r>
    <w:r w:rsidR="00A1399B" w:rsidRPr="00DA75DD">
      <w:rPr>
        <w:rFonts w:asciiTheme="minorHAnsi" w:eastAsia="Calibri" w:hAnsiTheme="minorHAnsi" w:cs="Calibri"/>
        <w:noProof/>
        <w:sz w:val="20"/>
        <w:szCs w:val="20"/>
      </w:rPr>
      <w:fldChar w:fldCharType="begin"/>
    </w:r>
    <w:r w:rsidRPr="00DA75DD">
      <w:rPr>
        <w:rFonts w:asciiTheme="minorHAnsi" w:eastAsia="Calibri" w:hAnsiTheme="minorHAnsi" w:cs="Calibri"/>
        <w:noProof/>
        <w:sz w:val="20"/>
        <w:szCs w:val="20"/>
      </w:rPr>
      <w:instrText>PAGE</w:instrText>
    </w:r>
    <w:r w:rsidR="00A1399B" w:rsidRPr="00DA75DD">
      <w:rPr>
        <w:rFonts w:asciiTheme="minorHAnsi" w:eastAsia="Calibri" w:hAnsiTheme="minorHAnsi" w:cs="Calibri"/>
        <w:noProof/>
        <w:sz w:val="20"/>
        <w:szCs w:val="20"/>
      </w:rPr>
      <w:fldChar w:fldCharType="separate"/>
    </w:r>
    <w:r w:rsidR="007635E0">
      <w:rPr>
        <w:rFonts w:asciiTheme="minorHAnsi" w:eastAsia="Calibri" w:hAnsiTheme="minorHAnsi" w:cs="Calibri"/>
        <w:noProof/>
        <w:sz w:val="20"/>
        <w:szCs w:val="20"/>
      </w:rPr>
      <w:t>1</w:t>
    </w:r>
    <w:r w:rsidR="00A1399B" w:rsidRPr="00DA75DD">
      <w:rPr>
        <w:rFonts w:asciiTheme="minorHAnsi" w:eastAsia="Calibri" w:hAnsiTheme="minorHAnsi" w:cs="Calibri"/>
        <w:noProof/>
        <w:sz w:val="20"/>
        <w:szCs w:val="20"/>
      </w:rPr>
      <w:fldChar w:fldCharType="end"/>
    </w:r>
    <w:r w:rsidRPr="00DA75DD">
      <w:rPr>
        <w:rFonts w:asciiTheme="minorHAnsi" w:eastAsia="Calibri" w:hAnsiTheme="minorHAnsi" w:cs="Calibri"/>
        <w:noProof/>
        <w:sz w:val="20"/>
        <w:szCs w:val="20"/>
      </w:rPr>
      <w:t xml:space="preserve"> of </w:t>
    </w:r>
    <w:r w:rsidR="00A1399B" w:rsidRPr="00DA75DD">
      <w:rPr>
        <w:rFonts w:asciiTheme="minorHAnsi" w:eastAsia="Calibri" w:hAnsiTheme="minorHAnsi" w:cs="Calibri"/>
        <w:noProof/>
        <w:sz w:val="20"/>
        <w:szCs w:val="20"/>
      </w:rPr>
      <w:fldChar w:fldCharType="begin"/>
    </w:r>
    <w:r w:rsidRPr="00DA75DD">
      <w:rPr>
        <w:rFonts w:asciiTheme="minorHAnsi" w:eastAsia="Calibri" w:hAnsiTheme="minorHAnsi" w:cs="Calibri"/>
        <w:noProof/>
        <w:sz w:val="20"/>
        <w:szCs w:val="20"/>
      </w:rPr>
      <w:instrText>NUMPAGES</w:instrText>
    </w:r>
    <w:r w:rsidR="00A1399B" w:rsidRPr="00DA75DD">
      <w:rPr>
        <w:rFonts w:asciiTheme="minorHAnsi" w:eastAsia="Calibri" w:hAnsiTheme="minorHAnsi" w:cs="Calibri"/>
        <w:noProof/>
        <w:sz w:val="20"/>
        <w:szCs w:val="20"/>
      </w:rPr>
      <w:fldChar w:fldCharType="separate"/>
    </w:r>
    <w:r w:rsidR="007635E0">
      <w:rPr>
        <w:rFonts w:asciiTheme="minorHAnsi" w:eastAsia="Calibri" w:hAnsiTheme="minorHAnsi" w:cs="Calibri"/>
        <w:noProof/>
        <w:sz w:val="20"/>
        <w:szCs w:val="20"/>
      </w:rPr>
      <w:t>109</w:t>
    </w:r>
    <w:r w:rsidR="00A1399B" w:rsidRPr="00DA75DD">
      <w:rPr>
        <w:rFonts w:asciiTheme="minorHAnsi" w:eastAsia="Calibri" w:hAnsiTheme="minorHAnsi" w:cs="Calibr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23EA5" w14:textId="77777777" w:rsidR="00661FF7" w:rsidRPr="00AD4045" w:rsidRDefault="00661FF7" w:rsidP="00AD4045">
    <w:pPr>
      <w:pStyle w:val="Footer"/>
      <w:tabs>
        <w:tab w:val="clear" w:pos="4680"/>
        <w:tab w:val="clear" w:pos="9360"/>
        <w:tab w:val="right" w:pos="12960"/>
      </w:tabs>
      <w:rPr>
        <w:rFonts w:asciiTheme="minorHAnsi" w:hAnsiTheme="minorHAnsi" w:cstheme="majorHAnsi"/>
      </w:rPr>
    </w:pPr>
    <w:r w:rsidRPr="00AD4045">
      <w:rPr>
        <w:rFonts w:asciiTheme="minorHAnsi" w:hAnsiTheme="minorHAnsi" w:cstheme="majorHAnsi"/>
        <w:sz w:val="20"/>
        <w:szCs w:val="20"/>
      </w:rPr>
      <w:t>August 2016</w:t>
    </w:r>
    <w:r w:rsidRPr="00AD4045">
      <w:rPr>
        <w:rFonts w:asciiTheme="minorHAnsi" w:hAnsiTheme="minorHAnsi" w:cstheme="majorHAnsi"/>
        <w:sz w:val="20"/>
        <w:szCs w:val="20"/>
      </w:rPr>
      <w:tab/>
      <w:t xml:space="preserve">Page </w:t>
    </w:r>
    <w:r w:rsidR="00A1399B"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PAGE</w:instrText>
    </w:r>
    <w:r w:rsidR="00A1399B" w:rsidRPr="00AD4045">
      <w:rPr>
        <w:rFonts w:asciiTheme="minorHAnsi" w:hAnsiTheme="minorHAnsi" w:cstheme="majorHAnsi"/>
        <w:sz w:val="20"/>
        <w:szCs w:val="20"/>
      </w:rPr>
      <w:fldChar w:fldCharType="separate"/>
    </w:r>
    <w:r w:rsidR="007635E0">
      <w:rPr>
        <w:rFonts w:asciiTheme="minorHAnsi" w:hAnsiTheme="minorHAnsi" w:cstheme="majorHAnsi"/>
        <w:noProof/>
        <w:sz w:val="20"/>
        <w:szCs w:val="20"/>
      </w:rPr>
      <w:t>2</w:t>
    </w:r>
    <w:r w:rsidR="00A1399B" w:rsidRPr="00AD4045">
      <w:rPr>
        <w:rFonts w:asciiTheme="minorHAnsi" w:hAnsiTheme="minorHAnsi" w:cstheme="majorHAnsi"/>
        <w:sz w:val="20"/>
        <w:szCs w:val="20"/>
      </w:rPr>
      <w:fldChar w:fldCharType="end"/>
    </w:r>
    <w:r w:rsidRPr="00AD4045">
      <w:rPr>
        <w:rFonts w:asciiTheme="minorHAnsi" w:hAnsiTheme="minorHAnsi" w:cstheme="majorHAnsi"/>
        <w:sz w:val="20"/>
        <w:szCs w:val="20"/>
      </w:rPr>
      <w:t xml:space="preserve"> of </w:t>
    </w:r>
    <w:r w:rsidR="00A1399B"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NUMPAGES</w:instrText>
    </w:r>
    <w:r w:rsidR="00A1399B" w:rsidRPr="00AD4045">
      <w:rPr>
        <w:rFonts w:asciiTheme="minorHAnsi" w:hAnsiTheme="minorHAnsi" w:cstheme="majorHAnsi"/>
        <w:sz w:val="20"/>
        <w:szCs w:val="20"/>
      </w:rPr>
      <w:fldChar w:fldCharType="separate"/>
    </w:r>
    <w:r w:rsidR="007635E0">
      <w:rPr>
        <w:rFonts w:asciiTheme="minorHAnsi" w:hAnsiTheme="minorHAnsi" w:cstheme="majorHAnsi"/>
        <w:noProof/>
        <w:sz w:val="20"/>
        <w:szCs w:val="20"/>
      </w:rPr>
      <w:t>109</w:t>
    </w:r>
    <w:r w:rsidR="00A1399B" w:rsidRPr="00AD4045">
      <w:rPr>
        <w:rFonts w:asciiTheme="minorHAnsi" w:hAnsiTheme="minorHAnsi" w:cstheme="majorHAnsi"/>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01520" w14:textId="77777777" w:rsidR="00661FF7" w:rsidRPr="00E013C0" w:rsidRDefault="00E013C0" w:rsidP="00E013C0">
    <w:pPr>
      <w:pStyle w:val="Footer"/>
      <w:tabs>
        <w:tab w:val="clear" w:pos="4680"/>
        <w:tab w:val="clear" w:pos="9360"/>
        <w:tab w:val="right" w:pos="12960"/>
      </w:tabs>
      <w:rPr>
        <w:rFonts w:asciiTheme="minorHAnsi" w:hAnsiTheme="minorHAnsi" w:cstheme="minorHAnsi"/>
        <w:sz w:val="20"/>
        <w:szCs w:val="20"/>
      </w:rPr>
    </w:pPr>
    <w:r w:rsidRPr="00FB48D1">
      <w:rPr>
        <w:rFonts w:asciiTheme="minorHAnsi" w:hAnsiTheme="minorHAnsi" w:cstheme="minorHAnsi"/>
        <w:sz w:val="20"/>
        <w:szCs w:val="20"/>
      </w:rPr>
      <w:t>August 2016</w:t>
    </w:r>
    <w:r w:rsidRPr="00FB48D1">
      <w:rPr>
        <w:rFonts w:asciiTheme="minorHAnsi" w:hAnsiTheme="minorHAnsi" w:cstheme="minorHAnsi"/>
        <w:sz w:val="20"/>
        <w:szCs w:val="20"/>
      </w:rPr>
      <w:tab/>
    </w:r>
    <w:r w:rsidRPr="00FB48D1">
      <w:rPr>
        <w:rFonts w:asciiTheme="minorHAnsi" w:hAnsiTheme="minorHAnsi"/>
        <w:sz w:val="20"/>
        <w:szCs w:val="20"/>
      </w:rPr>
      <w:t xml:space="preserve">Page </w:t>
    </w:r>
    <w:r w:rsidR="00A1399B" w:rsidRPr="00FB48D1">
      <w:rPr>
        <w:rFonts w:asciiTheme="minorHAnsi" w:hAnsiTheme="minorHAnsi" w:cstheme="minorHAnsi"/>
        <w:sz w:val="20"/>
        <w:szCs w:val="20"/>
      </w:rPr>
      <w:fldChar w:fldCharType="begin"/>
    </w:r>
    <w:r w:rsidRPr="00FB48D1">
      <w:rPr>
        <w:rFonts w:asciiTheme="minorHAnsi" w:hAnsiTheme="minorHAnsi" w:cstheme="minorHAnsi"/>
        <w:sz w:val="20"/>
        <w:szCs w:val="20"/>
      </w:rPr>
      <w:instrText>PAGE</w:instrText>
    </w:r>
    <w:r w:rsidR="00A1399B" w:rsidRPr="00FB48D1">
      <w:rPr>
        <w:rFonts w:asciiTheme="minorHAnsi" w:hAnsiTheme="minorHAnsi" w:cstheme="minorHAnsi"/>
        <w:sz w:val="20"/>
        <w:szCs w:val="20"/>
      </w:rPr>
      <w:fldChar w:fldCharType="separate"/>
    </w:r>
    <w:r w:rsidR="007635E0">
      <w:rPr>
        <w:rFonts w:asciiTheme="minorHAnsi" w:hAnsiTheme="minorHAnsi" w:cstheme="minorHAnsi"/>
        <w:noProof/>
        <w:sz w:val="20"/>
        <w:szCs w:val="20"/>
      </w:rPr>
      <w:t>108</w:t>
    </w:r>
    <w:r w:rsidR="00A1399B" w:rsidRPr="00FB48D1">
      <w:rPr>
        <w:rFonts w:asciiTheme="minorHAnsi" w:hAnsiTheme="minorHAnsi" w:cstheme="minorHAnsi"/>
        <w:sz w:val="20"/>
        <w:szCs w:val="20"/>
      </w:rPr>
      <w:fldChar w:fldCharType="end"/>
    </w:r>
    <w:r w:rsidRPr="00FB48D1">
      <w:rPr>
        <w:rFonts w:asciiTheme="minorHAnsi" w:hAnsiTheme="minorHAnsi" w:cstheme="minorHAnsi"/>
        <w:sz w:val="20"/>
        <w:szCs w:val="20"/>
      </w:rPr>
      <w:t xml:space="preserve"> of </w:t>
    </w:r>
    <w:r w:rsidR="00A1399B" w:rsidRPr="00FB48D1">
      <w:rPr>
        <w:rFonts w:asciiTheme="minorHAnsi" w:hAnsiTheme="minorHAnsi" w:cstheme="minorHAnsi"/>
        <w:sz w:val="20"/>
        <w:szCs w:val="20"/>
      </w:rPr>
      <w:fldChar w:fldCharType="begin"/>
    </w:r>
    <w:r w:rsidRPr="00FB48D1">
      <w:rPr>
        <w:rFonts w:asciiTheme="minorHAnsi" w:hAnsiTheme="minorHAnsi" w:cstheme="minorHAnsi"/>
        <w:sz w:val="20"/>
        <w:szCs w:val="20"/>
      </w:rPr>
      <w:instrText>NUMPAGES</w:instrText>
    </w:r>
    <w:r w:rsidR="00A1399B" w:rsidRPr="00FB48D1">
      <w:rPr>
        <w:rFonts w:asciiTheme="minorHAnsi" w:hAnsiTheme="minorHAnsi" w:cstheme="minorHAnsi"/>
        <w:sz w:val="20"/>
        <w:szCs w:val="20"/>
      </w:rPr>
      <w:fldChar w:fldCharType="separate"/>
    </w:r>
    <w:r w:rsidR="007635E0">
      <w:rPr>
        <w:rFonts w:asciiTheme="minorHAnsi" w:hAnsiTheme="minorHAnsi" w:cstheme="minorHAnsi"/>
        <w:noProof/>
        <w:sz w:val="20"/>
        <w:szCs w:val="20"/>
      </w:rPr>
      <w:t>109</w:t>
    </w:r>
    <w:r w:rsidR="00A1399B" w:rsidRPr="00FB48D1">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B7B84" w14:textId="77777777" w:rsidR="004753E5" w:rsidRDefault="004753E5" w:rsidP="0065084B">
      <w:r>
        <w:separator/>
      </w:r>
    </w:p>
  </w:footnote>
  <w:footnote w:type="continuationSeparator" w:id="0">
    <w:p w14:paraId="4BF8F980" w14:textId="77777777" w:rsidR="004753E5" w:rsidRDefault="004753E5" w:rsidP="006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6891" w14:textId="77777777" w:rsidR="00661FF7" w:rsidRDefault="00661F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C0E4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A5ACB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4C54BE"/>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A0E2A182"/>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22C63E6"/>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5A8E13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C1231B8"/>
    <w:lvl w:ilvl="0">
      <w:start w:val="1"/>
      <w:numFmt w:val="bullet"/>
      <w:lvlText w:val="○"/>
      <w:lvlJc w:val="left"/>
      <w:pPr>
        <w:ind w:left="720" w:hanging="360"/>
      </w:pPr>
      <w:rPr>
        <w:rFonts w:ascii="Cambria" w:hAnsi="Cambria" w:hint="default"/>
        <w:color w:val="auto"/>
        <w:sz w:val="16"/>
        <w:szCs w:val="16"/>
      </w:rPr>
    </w:lvl>
  </w:abstractNum>
  <w:abstractNum w:abstractNumId="7" w15:restartNumberingAfterBreak="0">
    <w:nsid w:val="FFFFFF89"/>
    <w:multiLevelType w:val="singleLevel"/>
    <w:tmpl w:val="E36E8AF6"/>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8" w15:restartNumberingAfterBreak="0">
    <w:nsid w:val="000B4724"/>
    <w:multiLevelType w:val="hybridMultilevel"/>
    <w:tmpl w:val="C7020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0527F54"/>
    <w:multiLevelType w:val="hybridMultilevel"/>
    <w:tmpl w:val="AFC0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0E2BF2"/>
    <w:multiLevelType w:val="hybridMultilevel"/>
    <w:tmpl w:val="92067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65563"/>
    <w:multiLevelType w:val="hybridMultilevel"/>
    <w:tmpl w:val="B34AB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11B2173"/>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350982"/>
    <w:multiLevelType w:val="hybridMultilevel"/>
    <w:tmpl w:val="69C66E1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04835"/>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5" w15:restartNumberingAfterBreak="0">
    <w:nsid w:val="01B51CC2"/>
    <w:multiLevelType w:val="hybridMultilevel"/>
    <w:tmpl w:val="EF0AD1B6"/>
    <w:lvl w:ilvl="0" w:tplc="E2848CD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D9227F"/>
    <w:multiLevelType w:val="hybridMultilevel"/>
    <w:tmpl w:val="4E3E22C0"/>
    <w:lvl w:ilvl="0" w:tplc="04090001">
      <w:start w:val="1"/>
      <w:numFmt w:val="bullet"/>
      <w:lvlText w:val=""/>
      <w:lvlJc w:val="left"/>
      <w:pPr>
        <w:ind w:left="360" w:hanging="360"/>
      </w:pPr>
      <w:rPr>
        <w:rFonts w:ascii="Symbol" w:hAnsi="Symbol" w:hint="default"/>
      </w:rPr>
    </w:lvl>
    <w:lvl w:ilvl="1" w:tplc="FCC49E92">
      <w:start w:val="1"/>
      <w:numFmt w:val="bullet"/>
      <w:lvlText w:val="○"/>
      <w:lvlJc w:val="left"/>
      <w:pPr>
        <w:ind w:left="1080" w:hanging="360"/>
      </w:pPr>
      <w:rPr>
        <w:rFonts w:ascii="Cambria" w:hAnsi="Cambria"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E856B0"/>
    <w:multiLevelType w:val="hybridMultilevel"/>
    <w:tmpl w:val="E5AA64CE"/>
    <w:lvl w:ilvl="0" w:tplc="4836D7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1A3DBF"/>
    <w:multiLevelType w:val="hybridMultilevel"/>
    <w:tmpl w:val="E1CE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291688"/>
    <w:multiLevelType w:val="hybridMultilevel"/>
    <w:tmpl w:val="473E7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454549"/>
    <w:multiLevelType w:val="hybridMultilevel"/>
    <w:tmpl w:val="70B4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8F63D4"/>
    <w:multiLevelType w:val="hybridMultilevel"/>
    <w:tmpl w:val="76D06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3115A8D"/>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3226FE9"/>
    <w:multiLevelType w:val="hybridMultilevel"/>
    <w:tmpl w:val="6CC2C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3632034"/>
    <w:multiLevelType w:val="hybridMultilevel"/>
    <w:tmpl w:val="3B00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7A7CC9"/>
    <w:multiLevelType w:val="hybridMultilevel"/>
    <w:tmpl w:val="C8782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6F4511"/>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7" w15:restartNumberingAfterBreak="0">
    <w:nsid w:val="04776BDB"/>
    <w:multiLevelType w:val="hybridMultilevel"/>
    <w:tmpl w:val="AB42AC3C"/>
    <w:lvl w:ilvl="0" w:tplc="F620B508">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4A97E81"/>
    <w:multiLevelType w:val="hybridMultilevel"/>
    <w:tmpl w:val="DCFC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9C533A"/>
    <w:multiLevelType w:val="hybridMultilevel"/>
    <w:tmpl w:val="2A7C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5D02411"/>
    <w:multiLevelType w:val="hybridMultilevel"/>
    <w:tmpl w:val="92E84D90"/>
    <w:lvl w:ilvl="0" w:tplc="0A50F186">
      <w:start w:val="1"/>
      <w:numFmt w:val="decimal"/>
      <w:lvlText w:val="%1."/>
      <w:lvlJc w:val="left"/>
      <w:pPr>
        <w:ind w:left="1080" w:hanging="360"/>
      </w:pPr>
      <w:rPr>
        <w:rFonts w:asciiTheme="minorHAnsi" w:eastAsia="Times New Roman" w:hAnsiTheme="minorHAnsi"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62C6926"/>
    <w:multiLevelType w:val="hybridMultilevel"/>
    <w:tmpl w:val="365EFC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632491F"/>
    <w:multiLevelType w:val="hybridMultilevel"/>
    <w:tmpl w:val="F6ACB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4F45C3"/>
    <w:multiLevelType w:val="hybridMultilevel"/>
    <w:tmpl w:val="10002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68B292C"/>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6A8063E"/>
    <w:multiLevelType w:val="hybridMultilevel"/>
    <w:tmpl w:val="69D6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B73A48"/>
    <w:multiLevelType w:val="hybridMultilevel"/>
    <w:tmpl w:val="1AB02926"/>
    <w:lvl w:ilvl="0" w:tplc="04090001">
      <w:start w:val="1"/>
      <w:numFmt w:val="bullet"/>
      <w:lvlText w:val=""/>
      <w:lvlJc w:val="left"/>
      <w:pPr>
        <w:ind w:left="360" w:hanging="360"/>
      </w:pPr>
      <w:rPr>
        <w:rFonts w:ascii="Symbol" w:hAnsi="Symbol"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6B8674F"/>
    <w:multiLevelType w:val="hybridMultilevel"/>
    <w:tmpl w:val="34D6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6D432AA"/>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3939F2"/>
    <w:multiLevelType w:val="hybridMultilevel"/>
    <w:tmpl w:val="73F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7C9678A"/>
    <w:multiLevelType w:val="hybridMultilevel"/>
    <w:tmpl w:val="447E02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081A6F17"/>
    <w:multiLevelType w:val="hybridMultilevel"/>
    <w:tmpl w:val="3A30AC9A"/>
    <w:lvl w:ilvl="0" w:tplc="04090001">
      <w:start w:val="1"/>
      <w:numFmt w:val="bullet"/>
      <w:lvlText w:val=""/>
      <w:lvlJc w:val="left"/>
      <w:pPr>
        <w:ind w:left="1080" w:hanging="360"/>
      </w:pPr>
      <w:rPr>
        <w:rFonts w:ascii="Symbol" w:hAnsi="Symbol" w:hint="default"/>
      </w:rPr>
    </w:lvl>
    <w:lvl w:ilvl="1" w:tplc="105E65F0">
      <w:numFmt w:val="bullet"/>
      <w:lvlText w:val="-"/>
      <w:lvlJc w:val="left"/>
      <w:pPr>
        <w:ind w:left="1800" w:hanging="360"/>
      </w:pPr>
      <w:rPr>
        <w:rFonts w:ascii="Cambria" w:eastAsia="Cambria" w:hAnsi="Cambria"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084146E1"/>
    <w:multiLevelType w:val="multilevel"/>
    <w:tmpl w:val="D09685C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43" w15:restartNumberingAfterBreak="0">
    <w:nsid w:val="0862395A"/>
    <w:multiLevelType w:val="hybridMultilevel"/>
    <w:tmpl w:val="F4363DD2"/>
    <w:lvl w:ilvl="0" w:tplc="F9C6E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87B1A9F"/>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87F12D5"/>
    <w:multiLevelType w:val="hybridMultilevel"/>
    <w:tmpl w:val="317EFF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089606BD"/>
    <w:multiLevelType w:val="hybridMultilevel"/>
    <w:tmpl w:val="5EA2F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8F85523"/>
    <w:multiLevelType w:val="hybridMultilevel"/>
    <w:tmpl w:val="D62E5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9135269"/>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15:restartNumberingAfterBreak="0">
    <w:nsid w:val="091C377E"/>
    <w:multiLevelType w:val="hybridMultilevel"/>
    <w:tmpl w:val="45AC4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581EDD"/>
    <w:multiLevelType w:val="hybridMultilevel"/>
    <w:tmpl w:val="86389C88"/>
    <w:lvl w:ilvl="0" w:tplc="96C6A07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594216"/>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E2437D"/>
    <w:multiLevelType w:val="hybridMultilevel"/>
    <w:tmpl w:val="9040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A3C5E6C"/>
    <w:multiLevelType w:val="hybridMultilevel"/>
    <w:tmpl w:val="36E08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A464F5D"/>
    <w:multiLevelType w:val="hybridMultilevel"/>
    <w:tmpl w:val="6492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ACB3981"/>
    <w:multiLevelType w:val="multilevel"/>
    <w:tmpl w:val="7D50F24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6" w15:restartNumberingAfterBreak="0">
    <w:nsid w:val="0AD36BDB"/>
    <w:multiLevelType w:val="hybridMultilevel"/>
    <w:tmpl w:val="F1ACE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AED5614"/>
    <w:multiLevelType w:val="hybridMultilevel"/>
    <w:tmpl w:val="28A4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2950D8"/>
    <w:multiLevelType w:val="hybridMultilevel"/>
    <w:tmpl w:val="E7FA0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B3C34F6"/>
    <w:multiLevelType w:val="hybridMultilevel"/>
    <w:tmpl w:val="7A8A90AC"/>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B4B7730"/>
    <w:multiLevelType w:val="hybridMultilevel"/>
    <w:tmpl w:val="61BE1D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4C09F7"/>
    <w:multiLevelType w:val="hybridMultilevel"/>
    <w:tmpl w:val="509E401A"/>
    <w:lvl w:ilvl="0" w:tplc="E2848C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BB4314C"/>
    <w:multiLevelType w:val="hybridMultilevel"/>
    <w:tmpl w:val="F386F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BD22D5F"/>
    <w:multiLevelType w:val="hybridMultilevel"/>
    <w:tmpl w:val="BA3A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BF01C0A"/>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C815543"/>
    <w:multiLevelType w:val="hybridMultilevel"/>
    <w:tmpl w:val="72CC5C0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CE56D7A"/>
    <w:multiLevelType w:val="hybridMultilevel"/>
    <w:tmpl w:val="79C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CE85F5F"/>
    <w:multiLevelType w:val="hybridMultilevel"/>
    <w:tmpl w:val="084CB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CF25C07"/>
    <w:multiLevelType w:val="hybridMultilevel"/>
    <w:tmpl w:val="CD1EA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D05184A"/>
    <w:multiLevelType w:val="hybridMultilevel"/>
    <w:tmpl w:val="290AF0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0D3E44A3"/>
    <w:multiLevelType w:val="hybridMultilevel"/>
    <w:tmpl w:val="641298B4"/>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D6D422A"/>
    <w:multiLevelType w:val="hybridMultilevel"/>
    <w:tmpl w:val="1D1C25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D940AA0"/>
    <w:multiLevelType w:val="hybridMultilevel"/>
    <w:tmpl w:val="92E83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0E21341E"/>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74" w15:restartNumberingAfterBreak="0">
    <w:nsid w:val="0E243B74"/>
    <w:multiLevelType w:val="hybridMultilevel"/>
    <w:tmpl w:val="2BBAC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38300C"/>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ED94F89"/>
    <w:multiLevelType w:val="hybridMultilevel"/>
    <w:tmpl w:val="F8FA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F2940E8"/>
    <w:multiLevelType w:val="hybridMultilevel"/>
    <w:tmpl w:val="830AB76A"/>
    <w:lvl w:ilvl="0" w:tplc="DFA2E2FC">
      <w:start w:val="1"/>
      <w:numFmt w:val="lowerLetter"/>
      <w:lvlText w:val="%1."/>
      <w:lvlJc w:val="left"/>
      <w:pPr>
        <w:ind w:left="720" w:hanging="360"/>
      </w:pPr>
      <w:rPr>
        <w:rFonts w:eastAsia="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F9B4D6A"/>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FA13DE1"/>
    <w:multiLevelType w:val="hybridMultilevel"/>
    <w:tmpl w:val="301AA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0106BE3"/>
    <w:multiLevelType w:val="hybridMultilevel"/>
    <w:tmpl w:val="7876A5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0146FCD"/>
    <w:multiLevelType w:val="multilevel"/>
    <w:tmpl w:val="A008F82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2" w15:restartNumberingAfterBreak="0">
    <w:nsid w:val="105959C7"/>
    <w:multiLevelType w:val="hybridMultilevel"/>
    <w:tmpl w:val="8E0CE8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3" w15:restartNumberingAfterBreak="0">
    <w:nsid w:val="105B22E6"/>
    <w:multiLevelType w:val="hybridMultilevel"/>
    <w:tmpl w:val="7E8AF8B6"/>
    <w:lvl w:ilvl="0" w:tplc="0409000F">
      <w:start w:val="1"/>
      <w:numFmt w:val="decimal"/>
      <w:lvlText w:val="%1."/>
      <w:lvlJc w:val="left"/>
      <w:pPr>
        <w:ind w:left="360" w:hanging="360"/>
      </w:pPr>
    </w:lvl>
    <w:lvl w:ilvl="1" w:tplc="FFA60BBC">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0AB1DFA"/>
    <w:multiLevelType w:val="hybridMultilevel"/>
    <w:tmpl w:val="8FDE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0C21ED8"/>
    <w:multiLevelType w:val="hybridMultilevel"/>
    <w:tmpl w:val="D57ED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111F7ABF"/>
    <w:multiLevelType w:val="hybridMultilevel"/>
    <w:tmpl w:val="6464D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17912CE"/>
    <w:multiLevelType w:val="hybridMultilevel"/>
    <w:tmpl w:val="1B887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1C90EDE"/>
    <w:multiLevelType w:val="hybridMultilevel"/>
    <w:tmpl w:val="1EB2E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2130ADF"/>
    <w:multiLevelType w:val="hybridMultilevel"/>
    <w:tmpl w:val="B726A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12660638"/>
    <w:multiLevelType w:val="hybridMultilevel"/>
    <w:tmpl w:val="61C2D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2AB594E"/>
    <w:multiLevelType w:val="hybridMultilevel"/>
    <w:tmpl w:val="BF2A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2CF3CBF"/>
    <w:multiLevelType w:val="hybridMultilevel"/>
    <w:tmpl w:val="D9C2A1D0"/>
    <w:lvl w:ilvl="0" w:tplc="7FAC55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2D82998"/>
    <w:multiLevelType w:val="hybridMultilevel"/>
    <w:tmpl w:val="B7B66C6A"/>
    <w:lvl w:ilvl="0" w:tplc="C390E972">
      <w:start w:val="1"/>
      <w:numFmt w:val="decimal"/>
      <w:lvlText w:val="%1."/>
      <w:lvlJc w:val="left"/>
      <w:pPr>
        <w:ind w:left="720" w:hanging="360"/>
      </w:pPr>
      <w:rPr>
        <w:rFonts w:hint="default"/>
        <w:b w:val="0"/>
      </w:rPr>
    </w:lvl>
    <w:lvl w:ilvl="1" w:tplc="837ED754">
      <w:start w:val="1"/>
      <w:numFmt w:val="lowerLetter"/>
      <w:lvlText w:val="%2."/>
      <w:lvlJc w:val="left"/>
      <w:pPr>
        <w:ind w:left="1440" w:hanging="360"/>
      </w:pPr>
      <w:rPr>
        <w:b w:val="0"/>
        <w:i w:val="0"/>
      </w:rPr>
    </w:lvl>
    <w:lvl w:ilvl="2" w:tplc="8C88B0B2">
      <w:start w:val="1"/>
      <w:numFmt w:val="lowerRoman"/>
      <w:lvlText w:val="%3."/>
      <w:lvlJc w:val="right"/>
      <w:pPr>
        <w:ind w:left="2160" w:hanging="180"/>
      </w:pPr>
      <w:rPr>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34F7E11"/>
    <w:multiLevelType w:val="hybridMultilevel"/>
    <w:tmpl w:val="2BE4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3775F63"/>
    <w:multiLevelType w:val="hybridMultilevel"/>
    <w:tmpl w:val="46E891AC"/>
    <w:lvl w:ilvl="0" w:tplc="14DECF44">
      <w:start w:val="1"/>
      <w:numFmt w:val="decimal"/>
      <w:lvlText w:val="%1."/>
      <w:lvlJc w:val="left"/>
      <w:pPr>
        <w:ind w:left="360" w:hanging="36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3B95A7D"/>
    <w:multiLevelType w:val="hybridMultilevel"/>
    <w:tmpl w:val="2C340BCC"/>
    <w:lvl w:ilvl="0" w:tplc="EAF67BBA">
      <w:start w:val="1"/>
      <w:numFmt w:val="decimal"/>
      <w:lvlText w:val="%1."/>
      <w:lvlJc w:val="left"/>
      <w:pPr>
        <w:ind w:left="720" w:hanging="360"/>
      </w:pPr>
      <w:rPr>
        <w:rFonts w:hint="default"/>
        <w:i w:val="0"/>
      </w:rPr>
    </w:lvl>
    <w:lvl w:ilvl="1" w:tplc="DDD6017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3FF453B"/>
    <w:multiLevelType w:val="hybridMultilevel"/>
    <w:tmpl w:val="550A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40B1B78"/>
    <w:multiLevelType w:val="hybridMultilevel"/>
    <w:tmpl w:val="EF78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41631A9"/>
    <w:multiLevelType w:val="hybridMultilevel"/>
    <w:tmpl w:val="0E8E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42D3E82"/>
    <w:multiLevelType w:val="hybridMultilevel"/>
    <w:tmpl w:val="6F7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42F7ED0"/>
    <w:multiLevelType w:val="hybridMultilevel"/>
    <w:tmpl w:val="0BCA8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1455467B"/>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03" w15:restartNumberingAfterBreak="0">
    <w:nsid w:val="14594073"/>
    <w:multiLevelType w:val="hybridMultilevel"/>
    <w:tmpl w:val="62C8FC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4" w15:restartNumberingAfterBreak="0">
    <w:nsid w:val="14AB11F2"/>
    <w:multiLevelType w:val="hybridMultilevel"/>
    <w:tmpl w:val="0714F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4AC44A4"/>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4BE724E"/>
    <w:multiLevelType w:val="hybridMultilevel"/>
    <w:tmpl w:val="DC3EC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4E1309C"/>
    <w:multiLevelType w:val="hybridMultilevel"/>
    <w:tmpl w:val="28CA40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1505160F"/>
    <w:multiLevelType w:val="hybridMultilevel"/>
    <w:tmpl w:val="FD2C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994396"/>
    <w:multiLevelType w:val="hybridMultilevel"/>
    <w:tmpl w:val="4AC25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5A17002"/>
    <w:multiLevelType w:val="hybridMultilevel"/>
    <w:tmpl w:val="55FAC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5AE711A"/>
    <w:multiLevelType w:val="hybridMultilevel"/>
    <w:tmpl w:val="49A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5B6097C"/>
    <w:multiLevelType w:val="hybridMultilevel"/>
    <w:tmpl w:val="017C4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5CC5B1C"/>
    <w:multiLevelType w:val="hybridMultilevel"/>
    <w:tmpl w:val="AABED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6002C36"/>
    <w:multiLevelType w:val="hybridMultilevel"/>
    <w:tmpl w:val="A61C0A2E"/>
    <w:lvl w:ilvl="0" w:tplc="9D7E5F58">
      <w:start w:val="1"/>
      <w:numFmt w:val="upperLetter"/>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5" w15:restartNumberingAfterBreak="0">
    <w:nsid w:val="16032D50"/>
    <w:multiLevelType w:val="hybridMultilevel"/>
    <w:tmpl w:val="23AE141A"/>
    <w:lvl w:ilvl="0" w:tplc="E46A3E02">
      <w:start w:val="1"/>
      <w:numFmt w:val="bullet"/>
      <w:lvlText w:val=""/>
      <w:lvlJc w:val="left"/>
      <w:pPr>
        <w:ind w:left="72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163E0AA2"/>
    <w:multiLevelType w:val="hybridMultilevel"/>
    <w:tmpl w:val="EC064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6457884"/>
    <w:multiLevelType w:val="hybridMultilevel"/>
    <w:tmpl w:val="A49A2B8E"/>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18" w15:restartNumberingAfterBreak="0">
    <w:nsid w:val="165B665E"/>
    <w:multiLevelType w:val="hybridMultilevel"/>
    <w:tmpl w:val="340AE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167D6580"/>
    <w:multiLevelType w:val="hybridMultilevel"/>
    <w:tmpl w:val="3EEAE308"/>
    <w:lvl w:ilvl="0" w:tplc="BB983A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20" w15:restartNumberingAfterBreak="0">
    <w:nsid w:val="17100363"/>
    <w:multiLevelType w:val="hybridMultilevel"/>
    <w:tmpl w:val="5A584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72C2FD3"/>
    <w:multiLevelType w:val="hybridMultilevel"/>
    <w:tmpl w:val="BE321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7DC7CCE"/>
    <w:multiLevelType w:val="hybridMultilevel"/>
    <w:tmpl w:val="E6D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8010E07"/>
    <w:multiLevelType w:val="hybridMultilevel"/>
    <w:tmpl w:val="B9FC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80248BB"/>
    <w:multiLevelType w:val="hybridMultilevel"/>
    <w:tmpl w:val="C46E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9297098"/>
    <w:multiLevelType w:val="hybridMultilevel"/>
    <w:tmpl w:val="9C4ED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9561C31"/>
    <w:multiLevelType w:val="multilevel"/>
    <w:tmpl w:val="992485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7" w15:restartNumberingAfterBreak="0">
    <w:nsid w:val="19BE3611"/>
    <w:multiLevelType w:val="hybridMultilevel"/>
    <w:tmpl w:val="9FE47B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9DE187F"/>
    <w:multiLevelType w:val="hybridMultilevel"/>
    <w:tmpl w:val="DCD691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9ED42B9"/>
    <w:multiLevelType w:val="hybridMultilevel"/>
    <w:tmpl w:val="DC482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1A270792"/>
    <w:multiLevelType w:val="hybridMultilevel"/>
    <w:tmpl w:val="4994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1A3757F1"/>
    <w:multiLevelType w:val="hybridMultilevel"/>
    <w:tmpl w:val="6D5CCB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1AEB6D72"/>
    <w:multiLevelType w:val="hybridMultilevel"/>
    <w:tmpl w:val="59B86824"/>
    <w:lvl w:ilvl="0" w:tplc="5492EAE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B135E67"/>
    <w:multiLevelType w:val="hybridMultilevel"/>
    <w:tmpl w:val="B2002A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1B4312FC"/>
    <w:multiLevelType w:val="multilevel"/>
    <w:tmpl w:val="F7F641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5" w15:restartNumberingAfterBreak="0">
    <w:nsid w:val="1B862883"/>
    <w:multiLevelType w:val="hybridMultilevel"/>
    <w:tmpl w:val="B08ED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BBF2394"/>
    <w:multiLevelType w:val="hybridMultilevel"/>
    <w:tmpl w:val="28525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C5818AD"/>
    <w:multiLevelType w:val="hybridMultilevel"/>
    <w:tmpl w:val="C1FEB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1C830DC2"/>
    <w:multiLevelType w:val="hybridMultilevel"/>
    <w:tmpl w:val="D5D4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CA06AD1"/>
    <w:multiLevelType w:val="multilevel"/>
    <w:tmpl w:val="294A6FF8"/>
    <w:lvl w:ilvl="0">
      <w:start w:val="1"/>
      <w:numFmt w:val="bullet"/>
      <w:lvlText w:val="●"/>
      <w:lvlJc w:val="left"/>
      <w:pPr>
        <w:ind w:left="1080" w:firstLine="1080"/>
      </w:pPr>
      <w:rPr>
        <w:rFonts w:ascii="Arial" w:eastAsia="Arial" w:hAnsi="Arial" w:cs="Arial"/>
        <w:u w:val="none"/>
      </w:rPr>
    </w:lvl>
    <w:lvl w:ilvl="1">
      <w:start w:val="1"/>
      <w:numFmt w:val="bullet"/>
      <w:lvlText w:val="○"/>
      <w:lvlJc w:val="left"/>
      <w:pPr>
        <w:ind w:left="1800" w:firstLine="2520"/>
      </w:pPr>
      <w:rPr>
        <w:rFonts w:ascii="Arial" w:eastAsia="Arial" w:hAnsi="Arial" w:cs="Arial"/>
        <w:u w:val="none"/>
      </w:rPr>
    </w:lvl>
    <w:lvl w:ilvl="2">
      <w:start w:val="1"/>
      <w:numFmt w:val="bullet"/>
      <w:lvlText w:val="■"/>
      <w:lvlJc w:val="left"/>
      <w:pPr>
        <w:ind w:left="2520" w:firstLine="3960"/>
      </w:pPr>
      <w:rPr>
        <w:rFonts w:ascii="Arial" w:eastAsia="Arial" w:hAnsi="Arial" w:cs="Arial"/>
        <w:u w:val="none"/>
      </w:rPr>
    </w:lvl>
    <w:lvl w:ilvl="3">
      <w:start w:val="1"/>
      <w:numFmt w:val="bullet"/>
      <w:lvlText w:val="●"/>
      <w:lvlJc w:val="left"/>
      <w:pPr>
        <w:ind w:left="3240" w:firstLine="5400"/>
      </w:pPr>
      <w:rPr>
        <w:rFonts w:ascii="Arial" w:eastAsia="Arial" w:hAnsi="Arial" w:cs="Arial"/>
        <w:u w:val="none"/>
      </w:rPr>
    </w:lvl>
    <w:lvl w:ilvl="4">
      <w:start w:val="1"/>
      <w:numFmt w:val="bullet"/>
      <w:lvlText w:val="○"/>
      <w:lvlJc w:val="left"/>
      <w:pPr>
        <w:ind w:left="3960" w:firstLine="6840"/>
      </w:pPr>
      <w:rPr>
        <w:rFonts w:ascii="Arial" w:eastAsia="Arial" w:hAnsi="Arial" w:cs="Arial"/>
        <w:u w:val="none"/>
      </w:rPr>
    </w:lvl>
    <w:lvl w:ilvl="5">
      <w:start w:val="1"/>
      <w:numFmt w:val="bullet"/>
      <w:lvlText w:val="■"/>
      <w:lvlJc w:val="left"/>
      <w:pPr>
        <w:ind w:left="4680" w:firstLine="8280"/>
      </w:pPr>
      <w:rPr>
        <w:rFonts w:ascii="Arial" w:eastAsia="Arial" w:hAnsi="Arial" w:cs="Arial"/>
        <w:u w:val="none"/>
      </w:rPr>
    </w:lvl>
    <w:lvl w:ilvl="6">
      <w:start w:val="1"/>
      <w:numFmt w:val="bullet"/>
      <w:lvlText w:val="●"/>
      <w:lvlJc w:val="left"/>
      <w:pPr>
        <w:ind w:left="5400" w:firstLine="9720"/>
      </w:pPr>
      <w:rPr>
        <w:rFonts w:ascii="Arial" w:eastAsia="Arial" w:hAnsi="Arial" w:cs="Arial"/>
        <w:u w:val="none"/>
      </w:rPr>
    </w:lvl>
    <w:lvl w:ilvl="7">
      <w:start w:val="1"/>
      <w:numFmt w:val="bullet"/>
      <w:lvlText w:val="○"/>
      <w:lvlJc w:val="left"/>
      <w:pPr>
        <w:ind w:left="6120" w:firstLine="11160"/>
      </w:pPr>
      <w:rPr>
        <w:rFonts w:ascii="Arial" w:eastAsia="Arial" w:hAnsi="Arial" w:cs="Arial"/>
        <w:u w:val="none"/>
      </w:rPr>
    </w:lvl>
    <w:lvl w:ilvl="8">
      <w:start w:val="1"/>
      <w:numFmt w:val="bullet"/>
      <w:lvlText w:val="■"/>
      <w:lvlJc w:val="left"/>
      <w:pPr>
        <w:ind w:left="6840" w:firstLine="12600"/>
      </w:pPr>
      <w:rPr>
        <w:rFonts w:ascii="Arial" w:eastAsia="Arial" w:hAnsi="Arial" w:cs="Arial"/>
        <w:u w:val="none"/>
      </w:rPr>
    </w:lvl>
  </w:abstractNum>
  <w:abstractNum w:abstractNumId="140" w15:restartNumberingAfterBreak="0">
    <w:nsid w:val="1CCF744F"/>
    <w:multiLevelType w:val="hybridMultilevel"/>
    <w:tmpl w:val="B9F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CD84C7E"/>
    <w:multiLevelType w:val="hybridMultilevel"/>
    <w:tmpl w:val="57E4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1D6E2CC4"/>
    <w:multiLevelType w:val="hybridMultilevel"/>
    <w:tmpl w:val="286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D8B13E7"/>
    <w:multiLevelType w:val="hybridMultilevel"/>
    <w:tmpl w:val="FBF47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DC254BC"/>
    <w:multiLevelType w:val="hybridMultilevel"/>
    <w:tmpl w:val="0660E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1DF4484D"/>
    <w:multiLevelType w:val="hybridMultilevel"/>
    <w:tmpl w:val="0EAE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E4854E4"/>
    <w:multiLevelType w:val="hybridMultilevel"/>
    <w:tmpl w:val="067E8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1E6955D9"/>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E780612"/>
    <w:multiLevelType w:val="hybridMultilevel"/>
    <w:tmpl w:val="4F6C43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9" w15:restartNumberingAfterBreak="0">
    <w:nsid w:val="1EB70D17"/>
    <w:multiLevelType w:val="hybridMultilevel"/>
    <w:tmpl w:val="CF54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EEC75EC"/>
    <w:multiLevelType w:val="hybridMultilevel"/>
    <w:tmpl w:val="64D0D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1EF14044"/>
    <w:multiLevelType w:val="multilevel"/>
    <w:tmpl w:val="615C7B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F0B2546"/>
    <w:multiLevelType w:val="multilevel"/>
    <w:tmpl w:val="52A6FC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3" w15:restartNumberingAfterBreak="0">
    <w:nsid w:val="1F0D5F7B"/>
    <w:multiLevelType w:val="hybridMultilevel"/>
    <w:tmpl w:val="5DDC3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1F386B39"/>
    <w:multiLevelType w:val="hybridMultilevel"/>
    <w:tmpl w:val="4B4046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1F7E5E65"/>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F860364"/>
    <w:multiLevelType w:val="hybridMultilevel"/>
    <w:tmpl w:val="FC3EA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1FCF754B"/>
    <w:multiLevelType w:val="hybridMultilevel"/>
    <w:tmpl w:val="22043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1FD317D4"/>
    <w:multiLevelType w:val="hybridMultilevel"/>
    <w:tmpl w:val="9F4E12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1FDD1ED6"/>
    <w:multiLevelType w:val="hybridMultilevel"/>
    <w:tmpl w:val="50B49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1FEF3FCD"/>
    <w:multiLevelType w:val="hybridMultilevel"/>
    <w:tmpl w:val="BFD27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1FF110E7"/>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2" w15:restartNumberingAfterBreak="0">
    <w:nsid w:val="20144FC1"/>
    <w:multiLevelType w:val="hybridMultilevel"/>
    <w:tmpl w:val="A77A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202C5E6F"/>
    <w:multiLevelType w:val="hybridMultilevel"/>
    <w:tmpl w:val="64406306"/>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043705E"/>
    <w:multiLevelType w:val="hybridMultilevel"/>
    <w:tmpl w:val="A6E08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204774E1"/>
    <w:multiLevelType w:val="multilevel"/>
    <w:tmpl w:val="6636AD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6" w15:restartNumberingAfterBreak="0">
    <w:nsid w:val="20CC5CFE"/>
    <w:multiLevelType w:val="hybridMultilevel"/>
    <w:tmpl w:val="A0EE7A0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1156821"/>
    <w:multiLevelType w:val="hybridMultilevel"/>
    <w:tmpl w:val="F62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15B6A27"/>
    <w:multiLevelType w:val="hybridMultilevel"/>
    <w:tmpl w:val="33B4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1946310"/>
    <w:multiLevelType w:val="hybridMultilevel"/>
    <w:tmpl w:val="B17C6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1964052"/>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1B54881"/>
    <w:multiLevelType w:val="hybridMultilevel"/>
    <w:tmpl w:val="AC8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1EF020E"/>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2107053"/>
    <w:multiLevelType w:val="hybridMultilevel"/>
    <w:tmpl w:val="E7847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26B1036"/>
    <w:multiLevelType w:val="multilevel"/>
    <w:tmpl w:val="769A964C"/>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5" w15:restartNumberingAfterBreak="0">
    <w:nsid w:val="2270567B"/>
    <w:multiLevelType w:val="hybridMultilevel"/>
    <w:tmpl w:val="0D66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2816E4E"/>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22931F94"/>
    <w:multiLevelType w:val="multilevel"/>
    <w:tmpl w:val="91AE6064"/>
    <w:lvl w:ilvl="0">
      <w:start w:val="1"/>
      <w:numFmt w:val="decimal"/>
      <w:lvlText w:val="%1."/>
      <w:lvlJc w:val="left"/>
      <w:pPr>
        <w:ind w:left="360" w:firstLine="360"/>
      </w:pPr>
      <w:rPr>
        <w:b w:val="0"/>
        <w:i w:val="0"/>
      </w:rPr>
    </w:lvl>
    <w:lvl w:ilvl="1">
      <w:start w:val="1"/>
      <w:numFmt w:val="lowerLetter"/>
      <w:lvlText w:val="%2."/>
      <w:lvlJc w:val="left"/>
      <w:pPr>
        <w:ind w:left="1080" w:firstLine="1800"/>
      </w:pPr>
      <w:rPr>
        <w:i w:val="0"/>
      </w:rPr>
    </w:lvl>
    <w:lvl w:ilvl="2">
      <w:start w:val="1"/>
      <w:numFmt w:val="lowerRoman"/>
      <w:lvlText w:val="%3."/>
      <w:lvlJc w:val="right"/>
      <w:pPr>
        <w:ind w:left="1800" w:firstLine="3420"/>
      </w:pPr>
      <w:rPr>
        <w:i w:val="0"/>
      </w:rPr>
    </w:lvl>
    <w:lvl w:ilvl="3">
      <w:start w:val="1"/>
      <w:numFmt w:val="decimal"/>
      <w:lvlText w:val="%4."/>
      <w:lvlJc w:val="left"/>
      <w:pPr>
        <w:ind w:left="2520" w:firstLine="4680"/>
      </w:pPr>
      <w:rPr>
        <w:i w:val="0"/>
      </w:r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8" w15:restartNumberingAfterBreak="0">
    <w:nsid w:val="22B22D6C"/>
    <w:multiLevelType w:val="hybridMultilevel"/>
    <w:tmpl w:val="94A4C34E"/>
    <w:lvl w:ilvl="0" w:tplc="5A886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2DA4017"/>
    <w:multiLevelType w:val="hybridMultilevel"/>
    <w:tmpl w:val="E684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315221F"/>
    <w:multiLevelType w:val="hybridMultilevel"/>
    <w:tmpl w:val="539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38A15BE"/>
    <w:multiLevelType w:val="hybridMultilevel"/>
    <w:tmpl w:val="98FED7D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3CB54E4"/>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3D968C2"/>
    <w:multiLevelType w:val="hybridMultilevel"/>
    <w:tmpl w:val="68AAB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4" w15:restartNumberingAfterBreak="0">
    <w:nsid w:val="23EB3896"/>
    <w:multiLevelType w:val="multilevel"/>
    <w:tmpl w:val="413E32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5" w15:restartNumberingAfterBreak="0">
    <w:nsid w:val="242D109C"/>
    <w:multiLevelType w:val="multilevel"/>
    <w:tmpl w:val="284C78C8"/>
    <w:lvl w:ilvl="0">
      <w:start w:val="1"/>
      <w:numFmt w:val="bullet"/>
      <w:lvlText w:val=""/>
      <w:lvlJc w:val="left"/>
      <w:pPr>
        <w:ind w:left="1440" w:firstLine="2520"/>
      </w:pPr>
      <w:rPr>
        <w:rFonts w:ascii="Symbol" w:hAnsi="Symbol"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86" w15:restartNumberingAfterBreak="0">
    <w:nsid w:val="247849F6"/>
    <w:multiLevelType w:val="hybridMultilevel"/>
    <w:tmpl w:val="4BC2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4D07FF7"/>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4EE6593"/>
    <w:multiLevelType w:val="hybridMultilevel"/>
    <w:tmpl w:val="01428CDC"/>
    <w:lvl w:ilvl="0" w:tplc="E5ACBF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252545E9"/>
    <w:multiLevelType w:val="multilevel"/>
    <w:tmpl w:val="7B54AA3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0" w15:restartNumberingAfterBreak="0">
    <w:nsid w:val="25586656"/>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5613982"/>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59D2D26"/>
    <w:multiLevelType w:val="hybridMultilevel"/>
    <w:tmpl w:val="E572F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25D91C5E"/>
    <w:multiLevelType w:val="hybridMultilevel"/>
    <w:tmpl w:val="3AD2FC70"/>
    <w:lvl w:ilvl="0" w:tplc="04090001">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5F262F8"/>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6472DD3"/>
    <w:multiLevelType w:val="hybridMultilevel"/>
    <w:tmpl w:val="67C425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26490AC3"/>
    <w:multiLevelType w:val="hybridMultilevel"/>
    <w:tmpl w:val="2E92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64C6C7F"/>
    <w:multiLevelType w:val="hybridMultilevel"/>
    <w:tmpl w:val="D3340BB6"/>
    <w:lvl w:ilvl="0" w:tplc="B00C4E26">
      <w:start w:val="1"/>
      <w:numFmt w:val="decimal"/>
      <w:lvlText w:val="%1."/>
      <w:lvlJc w:val="left"/>
      <w:pPr>
        <w:ind w:left="360" w:hanging="360"/>
      </w:pPr>
      <w:rPr>
        <w:rFonts w:ascii="Cambria" w:eastAsiaTheme="minorHAnsi" w:hAnsi="Cambria" w:cs="Arial"/>
        <w:color w:val="auto"/>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265F532B"/>
    <w:multiLevelType w:val="hybridMultilevel"/>
    <w:tmpl w:val="A4ECA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26635832"/>
    <w:multiLevelType w:val="hybridMultilevel"/>
    <w:tmpl w:val="92F2F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26787702"/>
    <w:multiLevelType w:val="hybridMultilevel"/>
    <w:tmpl w:val="1C5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267A46F5"/>
    <w:multiLevelType w:val="hybridMultilevel"/>
    <w:tmpl w:val="B2748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26804783"/>
    <w:multiLevelType w:val="multilevel"/>
    <w:tmpl w:val="F7589930"/>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03" w15:restartNumberingAfterBreak="0">
    <w:nsid w:val="268A3CE9"/>
    <w:multiLevelType w:val="hybridMultilevel"/>
    <w:tmpl w:val="5F1A0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6A42B0C"/>
    <w:multiLevelType w:val="multilevel"/>
    <w:tmpl w:val="6C1265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5" w15:restartNumberingAfterBreak="0">
    <w:nsid w:val="26C10172"/>
    <w:multiLevelType w:val="multilevel"/>
    <w:tmpl w:val="2E9443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6" w15:restartNumberingAfterBreak="0">
    <w:nsid w:val="26CE72DF"/>
    <w:multiLevelType w:val="hybridMultilevel"/>
    <w:tmpl w:val="39F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71C06EB"/>
    <w:multiLevelType w:val="hybridMultilevel"/>
    <w:tmpl w:val="3040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72C0A81"/>
    <w:multiLevelType w:val="hybridMultilevel"/>
    <w:tmpl w:val="684C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27435DF9"/>
    <w:multiLevelType w:val="hybridMultilevel"/>
    <w:tmpl w:val="AFF4B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27786BED"/>
    <w:multiLevelType w:val="hybridMultilevel"/>
    <w:tmpl w:val="6D049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7A23B7A"/>
    <w:multiLevelType w:val="hybridMultilevel"/>
    <w:tmpl w:val="1FD0C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28644AD7"/>
    <w:multiLevelType w:val="hybridMultilevel"/>
    <w:tmpl w:val="C9649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288A7EE6"/>
    <w:multiLevelType w:val="hybridMultilevel"/>
    <w:tmpl w:val="3F38B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28923184"/>
    <w:multiLevelType w:val="hybridMultilevel"/>
    <w:tmpl w:val="93BE8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28B847EE"/>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28D65C27"/>
    <w:multiLevelType w:val="hybridMultilevel"/>
    <w:tmpl w:val="2502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93763EA"/>
    <w:multiLevelType w:val="hybridMultilevel"/>
    <w:tmpl w:val="C78A85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8" w15:restartNumberingAfterBreak="0">
    <w:nsid w:val="29747D03"/>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29A14533"/>
    <w:multiLevelType w:val="hybridMultilevel"/>
    <w:tmpl w:val="CC5C9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29A42E1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29B07C91"/>
    <w:multiLevelType w:val="hybridMultilevel"/>
    <w:tmpl w:val="4106ED80"/>
    <w:lvl w:ilvl="0" w:tplc="70922EB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796EE676">
      <w:start w:val="1"/>
      <w:numFmt w:val="upperLetter"/>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2A234BFC"/>
    <w:multiLevelType w:val="hybridMultilevel"/>
    <w:tmpl w:val="6C522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2A6A4DD6"/>
    <w:multiLevelType w:val="hybridMultilevel"/>
    <w:tmpl w:val="B5E6B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2B550596"/>
    <w:multiLevelType w:val="hybridMultilevel"/>
    <w:tmpl w:val="FDFC78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5" w15:restartNumberingAfterBreak="0">
    <w:nsid w:val="2BB0465C"/>
    <w:multiLevelType w:val="hybridMultilevel"/>
    <w:tmpl w:val="1466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BDE31E4"/>
    <w:multiLevelType w:val="hybridMultilevel"/>
    <w:tmpl w:val="374E0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2C421BEA"/>
    <w:multiLevelType w:val="hybridMultilevel"/>
    <w:tmpl w:val="33E2C8FC"/>
    <w:lvl w:ilvl="0" w:tplc="0409000F">
      <w:start w:val="1"/>
      <w:numFmt w:val="decimal"/>
      <w:lvlText w:val="%1."/>
      <w:lvlJc w:val="left"/>
      <w:pPr>
        <w:ind w:left="720" w:hanging="360"/>
      </w:pPr>
      <w:rPr>
        <w:rFonts w:hint="default"/>
      </w:rPr>
    </w:lvl>
    <w:lvl w:ilvl="1" w:tplc="FBD6FD32">
      <w:numFmt w:val="bullet"/>
      <w:lvlText w:val="•"/>
      <w:lvlJc w:val="left"/>
      <w:pPr>
        <w:ind w:left="1800" w:hanging="720"/>
      </w:pPr>
      <w:rPr>
        <w:rFonts w:ascii="Cambria" w:eastAsia="Times New Roman"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2C52012A"/>
    <w:multiLevelType w:val="hybridMultilevel"/>
    <w:tmpl w:val="BD72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C5C1380"/>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2C80722B"/>
    <w:multiLevelType w:val="hybridMultilevel"/>
    <w:tmpl w:val="7CA06FEA"/>
    <w:lvl w:ilvl="0" w:tplc="F0F0D024">
      <w:start w:val="6"/>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2CE15CB4"/>
    <w:multiLevelType w:val="hybridMultilevel"/>
    <w:tmpl w:val="548E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2D345E10"/>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2D4A398F"/>
    <w:multiLevelType w:val="hybridMultilevel"/>
    <w:tmpl w:val="34B68B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2DA13A18"/>
    <w:multiLevelType w:val="hybridMultilevel"/>
    <w:tmpl w:val="F318A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2DA42221"/>
    <w:multiLevelType w:val="hybridMultilevel"/>
    <w:tmpl w:val="E54A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2E912CBF"/>
    <w:multiLevelType w:val="hybridMultilevel"/>
    <w:tmpl w:val="5DA856A0"/>
    <w:lvl w:ilvl="0" w:tplc="10641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2EEC4DED"/>
    <w:multiLevelType w:val="hybridMultilevel"/>
    <w:tmpl w:val="85D250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2F212E48"/>
    <w:multiLevelType w:val="hybridMultilevel"/>
    <w:tmpl w:val="9B3CC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2F2E3A39"/>
    <w:multiLevelType w:val="hybridMultilevel"/>
    <w:tmpl w:val="4E0A5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2F580D55"/>
    <w:multiLevelType w:val="hybridMultilevel"/>
    <w:tmpl w:val="9852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2F6A42EF"/>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2F78398E"/>
    <w:multiLevelType w:val="multilevel"/>
    <w:tmpl w:val="7B9C78EA"/>
    <w:lvl w:ilvl="0">
      <w:start w:val="1"/>
      <w:numFmt w:val="bullet"/>
      <w:lvlText w:val="●"/>
      <w:lvlJc w:val="left"/>
      <w:pPr>
        <w:ind w:left="0" w:firstLine="1080"/>
      </w:pPr>
      <w:rPr>
        <w:rFonts w:ascii="Arial" w:eastAsia="Arial" w:hAnsi="Arial" w:cs="Arial"/>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243" w15:restartNumberingAfterBreak="0">
    <w:nsid w:val="2F854214"/>
    <w:multiLevelType w:val="hybridMultilevel"/>
    <w:tmpl w:val="70C80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2F9D4974"/>
    <w:multiLevelType w:val="hybridMultilevel"/>
    <w:tmpl w:val="6C1E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2FD543E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2FFF0FF7"/>
    <w:multiLevelType w:val="hybridMultilevel"/>
    <w:tmpl w:val="43743986"/>
    <w:lvl w:ilvl="0" w:tplc="6994DD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0184317"/>
    <w:multiLevelType w:val="hybridMultilevel"/>
    <w:tmpl w:val="1CC65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30347C97"/>
    <w:multiLevelType w:val="hybridMultilevel"/>
    <w:tmpl w:val="B3D2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3051546B"/>
    <w:multiLevelType w:val="hybridMultilevel"/>
    <w:tmpl w:val="E5F0C4D6"/>
    <w:lvl w:ilvl="0" w:tplc="EA7E6D0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30834E13"/>
    <w:multiLevelType w:val="hybridMultilevel"/>
    <w:tmpl w:val="066A8932"/>
    <w:lvl w:ilvl="0" w:tplc="F04E5F2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08D5683"/>
    <w:multiLevelType w:val="hybridMultilevel"/>
    <w:tmpl w:val="55760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309B5B92"/>
    <w:multiLevelType w:val="hybridMultilevel"/>
    <w:tmpl w:val="7CE4C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0A43FE3"/>
    <w:multiLevelType w:val="hybridMultilevel"/>
    <w:tmpl w:val="ACC2218C"/>
    <w:lvl w:ilvl="0" w:tplc="72DCF2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0DB7E6A"/>
    <w:multiLevelType w:val="hybridMultilevel"/>
    <w:tmpl w:val="E1143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10B36E6"/>
    <w:multiLevelType w:val="hybridMultilevel"/>
    <w:tmpl w:val="3ADEBDFE"/>
    <w:lvl w:ilvl="0" w:tplc="2CDAFC78">
      <w:start w:val="1"/>
      <w:numFmt w:val="decimal"/>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162326A"/>
    <w:multiLevelType w:val="multilevel"/>
    <w:tmpl w:val="5966332A"/>
    <w:lvl w:ilvl="0">
      <w:start w:val="1"/>
      <w:numFmt w:val="decimal"/>
      <w:lvlText w:val="%1."/>
      <w:lvlJc w:val="left"/>
      <w:pPr>
        <w:ind w:left="360" w:hanging="360"/>
      </w:pPr>
      <w:rPr>
        <w:rFonts w:hint="default"/>
      </w:rPr>
    </w:lvl>
    <w:lvl w:ilvl="1">
      <w:start w:val="1"/>
      <w:numFmt w:val="decimal"/>
      <w:lvlText w:val="%2."/>
      <w:lvlJc w:val="left"/>
      <w:pPr>
        <w:ind w:left="1170" w:hanging="450"/>
      </w:pPr>
      <w:rPr>
        <w:rFonts w:eastAsia="Cambria" w:cs="Cambria" w:hint="default"/>
        <w:sz w:val="24"/>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7" w15:restartNumberingAfterBreak="0">
    <w:nsid w:val="317E5D63"/>
    <w:multiLevelType w:val="hybridMultilevel"/>
    <w:tmpl w:val="E9B8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1AA0E1B"/>
    <w:multiLevelType w:val="hybridMultilevel"/>
    <w:tmpl w:val="50064E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i w:val="0"/>
      </w:rPr>
    </w:lvl>
    <w:lvl w:ilvl="3" w:tplc="4824056E">
      <w:start w:val="1"/>
      <w:numFmt w:val="decimal"/>
      <w:lvlText w:val="%4."/>
      <w:lvlJc w:val="left"/>
      <w:pPr>
        <w:ind w:left="2880" w:hanging="360"/>
      </w:pPr>
      <w:rPr>
        <w:rFonts w:hint="default"/>
      </w:rPr>
    </w:lvl>
    <w:lvl w:ilvl="4" w:tplc="35D481DE">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31D3348B"/>
    <w:multiLevelType w:val="hybridMultilevel"/>
    <w:tmpl w:val="89B69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1DF0638"/>
    <w:multiLevelType w:val="multilevel"/>
    <w:tmpl w:val="6AACB7CC"/>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261" w15:restartNumberingAfterBreak="0">
    <w:nsid w:val="32064A35"/>
    <w:multiLevelType w:val="hybridMultilevel"/>
    <w:tmpl w:val="27A2C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323B35C6"/>
    <w:multiLevelType w:val="hybridMultilevel"/>
    <w:tmpl w:val="322E7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32471568"/>
    <w:multiLevelType w:val="hybridMultilevel"/>
    <w:tmpl w:val="F3EA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327C0E74"/>
    <w:multiLevelType w:val="hybridMultilevel"/>
    <w:tmpl w:val="8DB25086"/>
    <w:lvl w:ilvl="0" w:tplc="7E38CD52">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32831226"/>
    <w:multiLevelType w:val="hybridMultilevel"/>
    <w:tmpl w:val="0DD8799E"/>
    <w:lvl w:ilvl="0" w:tplc="60B6B64C">
      <w:start w:val="1"/>
      <w:numFmt w:val="decimal"/>
      <w:lvlText w:val="%1."/>
      <w:lvlJc w:val="left"/>
      <w:pPr>
        <w:ind w:left="360" w:hanging="360"/>
      </w:pPr>
      <w:rPr>
        <w:rFonts w:eastAsia="Arial" w:hint="default"/>
        <w:b/>
        <w:color w:val="00000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33377513"/>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267" w15:restartNumberingAfterBreak="0">
    <w:nsid w:val="3379566A"/>
    <w:multiLevelType w:val="hybridMultilevel"/>
    <w:tmpl w:val="1DA00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37D7017"/>
    <w:multiLevelType w:val="hybridMultilevel"/>
    <w:tmpl w:val="EE0AB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3388350A"/>
    <w:multiLevelType w:val="hybridMultilevel"/>
    <w:tmpl w:val="D89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3B13941"/>
    <w:multiLevelType w:val="hybridMultilevel"/>
    <w:tmpl w:val="6E868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33D95875"/>
    <w:multiLevelType w:val="hybridMultilevel"/>
    <w:tmpl w:val="B9E61DD6"/>
    <w:lvl w:ilvl="0" w:tplc="0409000F">
      <w:start w:val="1"/>
      <w:numFmt w:val="decimal"/>
      <w:lvlText w:val="%1."/>
      <w:lvlJc w:val="left"/>
      <w:pPr>
        <w:ind w:left="720" w:hanging="360"/>
      </w:pPr>
      <w:rPr>
        <w:rFonts w:hint="default"/>
      </w:rPr>
    </w:lvl>
    <w:lvl w:ilvl="1" w:tplc="DCEAAA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33E8113B"/>
    <w:multiLevelType w:val="hybridMultilevel"/>
    <w:tmpl w:val="297CCD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33F9238E"/>
    <w:multiLevelType w:val="hybridMultilevel"/>
    <w:tmpl w:val="5B8C8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34990145"/>
    <w:multiLevelType w:val="hybridMultilevel"/>
    <w:tmpl w:val="5FC0B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4D626C9"/>
    <w:multiLevelType w:val="hybridMultilevel"/>
    <w:tmpl w:val="7D38561C"/>
    <w:lvl w:ilvl="0" w:tplc="E41A4C12">
      <w:start w:val="1"/>
      <w:numFmt w:val="decimal"/>
      <w:lvlText w:val="%1."/>
      <w:lvlJc w:val="left"/>
      <w:pPr>
        <w:ind w:left="360" w:hanging="360"/>
      </w:pPr>
      <w:rPr>
        <w:rFonts w:hint="default"/>
        <w:i w:val="0"/>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34E20EBB"/>
    <w:multiLevelType w:val="hybridMultilevel"/>
    <w:tmpl w:val="7E32E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34F73320"/>
    <w:multiLevelType w:val="hybridMultilevel"/>
    <w:tmpl w:val="B5D060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3548416A"/>
    <w:multiLevelType w:val="hybridMultilevel"/>
    <w:tmpl w:val="8328F5D0"/>
    <w:lvl w:ilvl="0" w:tplc="FCC49E92">
      <w:start w:val="1"/>
      <w:numFmt w:val="bullet"/>
      <w:lvlText w:val="○"/>
      <w:lvlJc w:val="left"/>
      <w:pPr>
        <w:ind w:left="1440" w:hanging="360"/>
      </w:pPr>
      <w:rPr>
        <w:rFonts w:ascii="Cambria" w:hAnsi="Cambria"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35664573"/>
    <w:multiLevelType w:val="hybridMultilevel"/>
    <w:tmpl w:val="039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35704D11"/>
    <w:multiLevelType w:val="hybridMultilevel"/>
    <w:tmpl w:val="A38A77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35750F0E"/>
    <w:multiLevelType w:val="hybridMultilevel"/>
    <w:tmpl w:val="5A70E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35C503AE"/>
    <w:multiLevelType w:val="hybridMultilevel"/>
    <w:tmpl w:val="9880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35EE272A"/>
    <w:multiLevelType w:val="hybridMultilevel"/>
    <w:tmpl w:val="66C0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36120CF0"/>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363D0EBA"/>
    <w:multiLevelType w:val="hybridMultilevel"/>
    <w:tmpl w:val="411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36470D94"/>
    <w:multiLevelType w:val="hybridMultilevel"/>
    <w:tmpl w:val="DD7C6E16"/>
    <w:lvl w:ilvl="0" w:tplc="B7B87F4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36A81C4A"/>
    <w:multiLevelType w:val="hybridMultilevel"/>
    <w:tmpl w:val="1434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36B912FC"/>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9" w15:restartNumberingAfterBreak="0">
    <w:nsid w:val="36C00F90"/>
    <w:multiLevelType w:val="hybridMultilevel"/>
    <w:tmpl w:val="88EAD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36E24565"/>
    <w:multiLevelType w:val="hybridMultilevel"/>
    <w:tmpl w:val="E49E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36F9247D"/>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373474CC"/>
    <w:multiLevelType w:val="hybridMultilevel"/>
    <w:tmpl w:val="2A403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376F54AE"/>
    <w:multiLevelType w:val="multilevel"/>
    <w:tmpl w:val="D7DEDF1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94" w15:restartNumberingAfterBreak="0">
    <w:nsid w:val="377956B3"/>
    <w:multiLevelType w:val="hybridMultilevel"/>
    <w:tmpl w:val="0FB4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378C443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79B7F71"/>
    <w:multiLevelType w:val="multilevel"/>
    <w:tmpl w:val="D8885A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7" w15:restartNumberingAfterBreak="0">
    <w:nsid w:val="37B72535"/>
    <w:multiLevelType w:val="hybridMultilevel"/>
    <w:tmpl w:val="94D8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37D05F65"/>
    <w:multiLevelType w:val="hybridMultilevel"/>
    <w:tmpl w:val="E7EA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37ED2BD7"/>
    <w:multiLevelType w:val="multilevel"/>
    <w:tmpl w:val="04BACAF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0" w15:restartNumberingAfterBreak="0">
    <w:nsid w:val="382D487A"/>
    <w:multiLevelType w:val="hybridMultilevel"/>
    <w:tmpl w:val="8BD85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384F70B3"/>
    <w:multiLevelType w:val="hybridMultilevel"/>
    <w:tmpl w:val="993E8846"/>
    <w:lvl w:ilvl="0" w:tplc="D580514A">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388A3DCC"/>
    <w:multiLevelType w:val="hybridMultilevel"/>
    <w:tmpl w:val="D99C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38A07EF3"/>
    <w:multiLevelType w:val="hybridMultilevel"/>
    <w:tmpl w:val="19A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8F2482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15:restartNumberingAfterBreak="0">
    <w:nsid w:val="392C1193"/>
    <w:multiLevelType w:val="hybridMultilevel"/>
    <w:tmpl w:val="5734C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393C65CE"/>
    <w:multiLevelType w:val="hybridMultilevel"/>
    <w:tmpl w:val="5028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94679EE"/>
    <w:multiLevelType w:val="hybridMultilevel"/>
    <w:tmpl w:val="FF16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3981488A"/>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39B47CC7"/>
    <w:multiLevelType w:val="hybridMultilevel"/>
    <w:tmpl w:val="A56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39B50ADD"/>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311" w15:restartNumberingAfterBreak="0">
    <w:nsid w:val="3A051114"/>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2" w15:restartNumberingAfterBreak="0">
    <w:nsid w:val="3AA752F3"/>
    <w:multiLevelType w:val="hybridMultilevel"/>
    <w:tmpl w:val="175A5F8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3" w15:restartNumberingAfterBreak="0">
    <w:nsid w:val="3AE82755"/>
    <w:multiLevelType w:val="hybridMultilevel"/>
    <w:tmpl w:val="40A8DD1E"/>
    <w:lvl w:ilvl="0" w:tplc="FCC49E92">
      <w:start w:val="1"/>
      <w:numFmt w:val="bullet"/>
      <w:lvlText w:val="○"/>
      <w:lvlJc w:val="left"/>
      <w:pPr>
        <w:ind w:left="360" w:hanging="360"/>
      </w:pPr>
      <w:rPr>
        <w:rFonts w:ascii="Cambria" w:hAnsi="Cambria"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3AFB6066"/>
    <w:multiLevelType w:val="hybridMultilevel"/>
    <w:tmpl w:val="1A1AAD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3B3B0820"/>
    <w:multiLevelType w:val="hybridMultilevel"/>
    <w:tmpl w:val="01429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15:restartNumberingAfterBreak="0">
    <w:nsid w:val="3BC40EC9"/>
    <w:multiLevelType w:val="hybridMultilevel"/>
    <w:tmpl w:val="DEEC824A"/>
    <w:lvl w:ilvl="0" w:tplc="B508AC2A">
      <w:start w:val="1"/>
      <w:numFmt w:val="low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3BCE1EF3"/>
    <w:multiLevelType w:val="hybridMultilevel"/>
    <w:tmpl w:val="1AB2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3BEB5915"/>
    <w:multiLevelType w:val="hybridMultilevel"/>
    <w:tmpl w:val="82C649FA"/>
    <w:lvl w:ilvl="0" w:tplc="AD4CB9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3C793E9B"/>
    <w:multiLevelType w:val="multilevel"/>
    <w:tmpl w:val="10C002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0" w15:restartNumberingAfterBreak="0">
    <w:nsid w:val="3CAA0361"/>
    <w:multiLevelType w:val="hybridMultilevel"/>
    <w:tmpl w:val="97C03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3CE30F9B"/>
    <w:multiLevelType w:val="hybridMultilevel"/>
    <w:tmpl w:val="B512F276"/>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2" w15:restartNumberingAfterBreak="0">
    <w:nsid w:val="3D6A4572"/>
    <w:multiLevelType w:val="hybridMultilevel"/>
    <w:tmpl w:val="A978FCB8"/>
    <w:lvl w:ilvl="0" w:tplc="04090001">
      <w:start w:val="1"/>
      <w:numFmt w:val="bullet"/>
      <w:lvlText w:val=""/>
      <w:lvlJc w:val="left"/>
      <w:pPr>
        <w:ind w:left="1440" w:hanging="360"/>
      </w:pPr>
      <w:rPr>
        <w:rFonts w:ascii="Symbol" w:hAnsi="Symbol" w:hint="default"/>
      </w:rPr>
    </w:lvl>
    <w:lvl w:ilvl="1" w:tplc="9A58D046">
      <w:numFmt w:val="bullet"/>
      <w:lvlText w:val="•"/>
      <w:lvlJc w:val="left"/>
      <w:pPr>
        <w:ind w:left="2520" w:hanging="720"/>
      </w:pPr>
      <w:rPr>
        <w:rFonts w:ascii="Calibri" w:eastAsia="Times New Roman" w:hAnsi="Calibri"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3" w15:restartNumberingAfterBreak="0">
    <w:nsid w:val="3DB1776F"/>
    <w:multiLevelType w:val="hybridMultilevel"/>
    <w:tmpl w:val="E86A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DB92030"/>
    <w:multiLevelType w:val="hybridMultilevel"/>
    <w:tmpl w:val="24C0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3DCC728A"/>
    <w:multiLevelType w:val="hybridMultilevel"/>
    <w:tmpl w:val="769EEC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5643186">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3E394C8A"/>
    <w:multiLevelType w:val="hybridMultilevel"/>
    <w:tmpl w:val="2E10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3E67356D"/>
    <w:multiLevelType w:val="hybridMultilevel"/>
    <w:tmpl w:val="C00E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3E7F4FC7"/>
    <w:multiLevelType w:val="hybridMultilevel"/>
    <w:tmpl w:val="C8C4AE48"/>
    <w:lvl w:ilvl="0" w:tplc="88049C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3F1120D9"/>
    <w:multiLevelType w:val="hybridMultilevel"/>
    <w:tmpl w:val="03D43CF2"/>
    <w:lvl w:ilvl="0" w:tplc="E2A096E6">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F4E49A7"/>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3FAA0BC8"/>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3FBA7598"/>
    <w:multiLevelType w:val="hybridMultilevel"/>
    <w:tmpl w:val="53927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3FC06585"/>
    <w:multiLevelType w:val="hybridMultilevel"/>
    <w:tmpl w:val="B6E02366"/>
    <w:lvl w:ilvl="0" w:tplc="6F325AF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40105FF0"/>
    <w:multiLevelType w:val="hybridMultilevel"/>
    <w:tmpl w:val="299A6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0165A18"/>
    <w:multiLevelType w:val="hybridMultilevel"/>
    <w:tmpl w:val="D1C4D9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408743A2"/>
    <w:multiLevelType w:val="hybridMultilevel"/>
    <w:tmpl w:val="250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40913E34"/>
    <w:multiLevelType w:val="hybridMultilevel"/>
    <w:tmpl w:val="40241E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40A95D66"/>
    <w:multiLevelType w:val="hybridMultilevel"/>
    <w:tmpl w:val="C3728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415C1D73"/>
    <w:multiLevelType w:val="hybridMultilevel"/>
    <w:tmpl w:val="77F6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41645688"/>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41" w15:restartNumberingAfterBreak="0">
    <w:nsid w:val="41650E4F"/>
    <w:multiLevelType w:val="hybridMultilevel"/>
    <w:tmpl w:val="6C3C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417860EB"/>
    <w:multiLevelType w:val="hybridMultilevel"/>
    <w:tmpl w:val="28C0C1F2"/>
    <w:lvl w:ilvl="0" w:tplc="8C88E2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41E51F5C"/>
    <w:multiLevelType w:val="hybridMultilevel"/>
    <w:tmpl w:val="7A66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2167D38"/>
    <w:multiLevelType w:val="hybridMultilevel"/>
    <w:tmpl w:val="22846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5" w15:restartNumberingAfterBreak="0">
    <w:nsid w:val="426B4822"/>
    <w:multiLevelType w:val="hybridMultilevel"/>
    <w:tmpl w:val="F4E0D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42711A54"/>
    <w:multiLevelType w:val="hybridMultilevel"/>
    <w:tmpl w:val="89C0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42A16D94"/>
    <w:multiLevelType w:val="hybridMultilevel"/>
    <w:tmpl w:val="14E64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42F9091E"/>
    <w:multiLevelType w:val="hybridMultilevel"/>
    <w:tmpl w:val="00BEE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431708A3"/>
    <w:multiLevelType w:val="hybridMultilevel"/>
    <w:tmpl w:val="1C24D3DC"/>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3294306"/>
    <w:multiLevelType w:val="multilevel"/>
    <w:tmpl w:val="046E5D20"/>
    <w:lvl w:ilvl="0">
      <w:start w:val="1"/>
      <w:numFmt w:val="bullet"/>
      <w:lvlText w:val="o"/>
      <w:lvlJc w:val="left"/>
      <w:pPr>
        <w:ind w:left="0" w:firstLine="1080"/>
      </w:pPr>
      <w:rPr>
        <w:rFonts w:ascii="Courier New" w:hAnsi="Courier New" w:cs="Courier New" w:hint="default"/>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351" w15:restartNumberingAfterBreak="0">
    <w:nsid w:val="43753197"/>
    <w:multiLevelType w:val="hybridMultilevel"/>
    <w:tmpl w:val="497C98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2" w15:restartNumberingAfterBreak="0">
    <w:nsid w:val="43EA3204"/>
    <w:multiLevelType w:val="hybridMultilevel"/>
    <w:tmpl w:val="12BC3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440E01F4"/>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4"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5" w15:restartNumberingAfterBreak="0">
    <w:nsid w:val="444433BA"/>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6" w15:restartNumberingAfterBreak="0">
    <w:nsid w:val="446D3C65"/>
    <w:multiLevelType w:val="hybridMultilevel"/>
    <w:tmpl w:val="60646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44827451"/>
    <w:multiLevelType w:val="hybridMultilevel"/>
    <w:tmpl w:val="32AA25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8" w15:restartNumberingAfterBreak="0">
    <w:nsid w:val="448325C8"/>
    <w:multiLevelType w:val="hybridMultilevel"/>
    <w:tmpl w:val="650E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449259EC"/>
    <w:multiLevelType w:val="hybridMultilevel"/>
    <w:tmpl w:val="DE1C8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449845AF"/>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61" w15:restartNumberingAfterBreak="0">
    <w:nsid w:val="452029B6"/>
    <w:multiLevelType w:val="hybridMultilevel"/>
    <w:tmpl w:val="14882C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2" w15:restartNumberingAfterBreak="0">
    <w:nsid w:val="455D47DD"/>
    <w:multiLevelType w:val="hybridMultilevel"/>
    <w:tmpl w:val="730C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457A24CE"/>
    <w:multiLevelType w:val="hybridMultilevel"/>
    <w:tmpl w:val="2640B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64" w15:restartNumberingAfterBreak="0">
    <w:nsid w:val="458A706C"/>
    <w:multiLevelType w:val="hybridMultilevel"/>
    <w:tmpl w:val="3ACE78C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45C72F51"/>
    <w:multiLevelType w:val="hybridMultilevel"/>
    <w:tmpl w:val="EE6670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15:restartNumberingAfterBreak="0">
    <w:nsid w:val="45F57DF7"/>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460D1E99"/>
    <w:multiLevelType w:val="hybridMultilevel"/>
    <w:tmpl w:val="13C23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46142452"/>
    <w:multiLevelType w:val="hybridMultilevel"/>
    <w:tmpl w:val="24647CDA"/>
    <w:lvl w:ilvl="0" w:tplc="5F34E5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15:restartNumberingAfterBreak="0">
    <w:nsid w:val="462E18D1"/>
    <w:multiLevelType w:val="hybridMultilevel"/>
    <w:tmpl w:val="A176B6E6"/>
    <w:lvl w:ilvl="0" w:tplc="804EA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46613384"/>
    <w:multiLevelType w:val="hybridMultilevel"/>
    <w:tmpl w:val="FFEA370C"/>
    <w:lvl w:ilvl="0" w:tplc="7046B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46FE354B"/>
    <w:multiLevelType w:val="hybridMultilevel"/>
    <w:tmpl w:val="6780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47147E9A"/>
    <w:multiLevelType w:val="hybridMultilevel"/>
    <w:tmpl w:val="197CEEB4"/>
    <w:lvl w:ilvl="0" w:tplc="EF2401FE">
      <w:start w:val="1"/>
      <w:numFmt w:val="decimal"/>
      <w:lvlText w:val="%1."/>
      <w:lvlJc w:val="left"/>
      <w:pPr>
        <w:ind w:left="-360" w:hanging="360"/>
      </w:pPr>
      <w:rPr>
        <w:rFonts w:asciiTheme="minorHAnsi" w:eastAsia="Times New Roman" w:hAnsiTheme="minorHAnsi" w:cs="Arial"/>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3" w15:restartNumberingAfterBreak="0">
    <w:nsid w:val="472C1D72"/>
    <w:multiLevelType w:val="hybridMultilevel"/>
    <w:tmpl w:val="8FA6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47386C63"/>
    <w:multiLevelType w:val="hybridMultilevel"/>
    <w:tmpl w:val="CE9E4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5" w15:restartNumberingAfterBreak="0">
    <w:nsid w:val="475A0F6A"/>
    <w:multiLevelType w:val="hybridMultilevel"/>
    <w:tmpl w:val="D376144C"/>
    <w:lvl w:ilvl="0" w:tplc="00CCFE50">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47BB175C"/>
    <w:multiLevelType w:val="hybridMultilevel"/>
    <w:tmpl w:val="C69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7DD21FE"/>
    <w:multiLevelType w:val="hybridMultilevel"/>
    <w:tmpl w:val="9B546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488E3E16"/>
    <w:multiLevelType w:val="hybridMultilevel"/>
    <w:tmpl w:val="2A9C1E28"/>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489C3E2B"/>
    <w:multiLevelType w:val="hybridMultilevel"/>
    <w:tmpl w:val="6694D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491F7D43"/>
    <w:multiLevelType w:val="hybridMultilevel"/>
    <w:tmpl w:val="9D96F5C2"/>
    <w:lvl w:ilvl="0" w:tplc="10641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49823931"/>
    <w:multiLevelType w:val="hybridMultilevel"/>
    <w:tmpl w:val="B2388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49B8618E"/>
    <w:multiLevelType w:val="hybridMultilevel"/>
    <w:tmpl w:val="A8F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9EF0C4F"/>
    <w:multiLevelType w:val="hybridMultilevel"/>
    <w:tmpl w:val="C8AA9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4A305723"/>
    <w:multiLevelType w:val="hybridMultilevel"/>
    <w:tmpl w:val="A72600E8"/>
    <w:lvl w:ilvl="0" w:tplc="E6E0B6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4A58527A"/>
    <w:multiLevelType w:val="hybridMultilevel"/>
    <w:tmpl w:val="8962DF4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6" w15:restartNumberingAfterBreak="0">
    <w:nsid w:val="4A851EB8"/>
    <w:multiLevelType w:val="hybridMultilevel"/>
    <w:tmpl w:val="59D48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AAC6828"/>
    <w:multiLevelType w:val="hybridMultilevel"/>
    <w:tmpl w:val="3B0A8190"/>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4AC5368A"/>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4B122FB9"/>
    <w:multiLevelType w:val="hybridMultilevel"/>
    <w:tmpl w:val="94620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4B6D5F6A"/>
    <w:multiLevelType w:val="hybridMultilevel"/>
    <w:tmpl w:val="4F18C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4B751E49"/>
    <w:multiLevelType w:val="hybridMultilevel"/>
    <w:tmpl w:val="52E2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4B791D0D"/>
    <w:multiLevelType w:val="hybridMultilevel"/>
    <w:tmpl w:val="8B2C8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4B80417D"/>
    <w:multiLevelType w:val="hybridMultilevel"/>
    <w:tmpl w:val="0A84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15:restartNumberingAfterBreak="0">
    <w:nsid w:val="4BC339A7"/>
    <w:multiLevelType w:val="hybridMultilevel"/>
    <w:tmpl w:val="D0DA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4BCF1A3A"/>
    <w:multiLevelType w:val="hybridMultilevel"/>
    <w:tmpl w:val="D264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6" w15:restartNumberingAfterBreak="0">
    <w:nsid w:val="4BD44573"/>
    <w:multiLevelType w:val="hybridMultilevel"/>
    <w:tmpl w:val="2EE2011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4BDE3D8A"/>
    <w:multiLevelType w:val="hybridMultilevel"/>
    <w:tmpl w:val="32880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15:restartNumberingAfterBreak="0">
    <w:nsid w:val="4C1F163B"/>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4C6A3B42"/>
    <w:multiLevelType w:val="hybridMultilevel"/>
    <w:tmpl w:val="035C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4C8B2733"/>
    <w:multiLevelType w:val="hybridMultilevel"/>
    <w:tmpl w:val="4598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4CA8016B"/>
    <w:multiLevelType w:val="hybridMultilevel"/>
    <w:tmpl w:val="DC261A1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4CBB5FBB"/>
    <w:multiLevelType w:val="hybridMultilevel"/>
    <w:tmpl w:val="82F2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CE6502F"/>
    <w:multiLevelType w:val="hybridMultilevel"/>
    <w:tmpl w:val="20C0C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4D284C6E"/>
    <w:multiLevelType w:val="hybridMultilevel"/>
    <w:tmpl w:val="A21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4D504A34"/>
    <w:multiLevelType w:val="hybridMultilevel"/>
    <w:tmpl w:val="F9F2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4D7255F7"/>
    <w:multiLevelType w:val="hybridMultilevel"/>
    <w:tmpl w:val="89D073F4"/>
    <w:lvl w:ilvl="0" w:tplc="0409000F">
      <w:start w:val="1"/>
      <w:numFmt w:val="decimal"/>
      <w:lvlText w:val="%1."/>
      <w:lvlJc w:val="left"/>
      <w:pPr>
        <w:ind w:left="360" w:hanging="360"/>
      </w:pPr>
      <w:rPr>
        <w:rFonts w:hint="default"/>
      </w:rPr>
    </w:lvl>
    <w:lvl w:ilvl="1" w:tplc="5CFED91A">
      <w:start w:val="1"/>
      <w:numFmt w:val="decimal"/>
      <w:lvlText w:val="%2."/>
      <w:lvlJc w:val="left"/>
      <w:pPr>
        <w:ind w:left="1170" w:hanging="450"/>
      </w:pPr>
      <w:rPr>
        <w:rFonts w:eastAsia="Cambria" w:cs="Cambria"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4D7E194A"/>
    <w:multiLevelType w:val="multilevel"/>
    <w:tmpl w:val="AABEB64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08" w15:restartNumberingAfterBreak="0">
    <w:nsid w:val="4D84170B"/>
    <w:multiLevelType w:val="hybridMultilevel"/>
    <w:tmpl w:val="B60CA2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D976A73"/>
    <w:multiLevelType w:val="hybridMultilevel"/>
    <w:tmpl w:val="14CA0F44"/>
    <w:lvl w:ilvl="0" w:tplc="05A873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4E0D0E14"/>
    <w:multiLevelType w:val="hybridMultilevel"/>
    <w:tmpl w:val="A5681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4E1D7C94"/>
    <w:multiLevelType w:val="hybridMultilevel"/>
    <w:tmpl w:val="0304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4E9E59AA"/>
    <w:multiLevelType w:val="multilevel"/>
    <w:tmpl w:val="42AEA350"/>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3" w15:restartNumberingAfterBreak="0">
    <w:nsid w:val="4EA13F21"/>
    <w:multiLevelType w:val="hybridMultilevel"/>
    <w:tmpl w:val="09AA2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15:restartNumberingAfterBreak="0">
    <w:nsid w:val="4EDD3BB4"/>
    <w:multiLevelType w:val="hybridMultilevel"/>
    <w:tmpl w:val="4704B2B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4F07057D"/>
    <w:multiLevelType w:val="hybridMultilevel"/>
    <w:tmpl w:val="4A983ED6"/>
    <w:lvl w:ilvl="0" w:tplc="783E5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4F165641"/>
    <w:multiLevelType w:val="hybridMultilevel"/>
    <w:tmpl w:val="78FA8B70"/>
    <w:lvl w:ilvl="0" w:tplc="1C2E554C">
      <w:start w:val="3"/>
      <w:numFmt w:val="decimal"/>
      <w:lvlText w:val="%1."/>
      <w:lvlJc w:val="left"/>
      <w:pPr>
        <w:ind w:left="72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4F2E50AB"/>
    <w:multiLevelType w:val="hybridMultilevel"/>
    <w:tmpl w:val="18446E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15:restartNumberingAfterBreak="0">
    <w:nsid w:val="4F3F5B02"/>
    <w:multiLevelType w:val="hybridMultilevel"/>
    <w:tmpl w:val="4F0CF23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4F500903"/>
    <w:multiLevelType w:val="hybridMultilevel"/>
    <w:tmpl w:val="873ED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0" w15:restartNumberingAfterBreak="0">
    <w:nsid w:val="4F857A53"/>
    <w:multiLevelType w:val="multilevel"/>
    <w:tmpl w:val="374EF63A"/>
    <w:lvl w:ilvl="0">
      <w:start w:val="1"/>
      <w:numFmt w:val="decimal"/>
      <w:lvlText w:val="%1."/>
      <w:lvlJc w:val="left"/>
      <w:pPr>
        <w:ind w:left="360" w:hanging="360"/>
      </w:pPr>
      <w:rPr>
        <w:rFonts w:hint="default"/>
      </w:rPr>
    </w:lvl>
    <w:lvl w:ilvl="1">
      <w:start w:val="5"/>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1" w15:restartNumberingAfterBreak="0">
    <w:nsid w:val="4F9D7DCC"/>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4FED0BD9"/>
    <w:multiLevelType w:val="multilevel"/>
    <w:tmpl w:val="93A25474"/>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23" w15:restartNumberingAfterBreak="0">
    <w:nsid w:val="4FF35C6B"/>
    <w:multiLevelType w:val="hybridMultilevel"/>
    <w:tmpl w:val="95B840E2"/>
    <w:lvl w:ilvl="0" w:tplc="9C607408">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4" w15:restartNumberingAfterBreak="0">
    <w:nsid w:val="4FFF3871"/>
    <w:multiLevelType w:val="hybridMultilevel"/>
    <w:tmpl w:val="10A86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501C0FA5"/>
    <w:multiLevelType w:val="hybridMultilevel"/>
    <w:tmpl w:val="A838D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502E4890"/>
    <w:multiLevelType w:val="multilevel"/>
    <w:tmpl w:val="ED08094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427" w15:restartNumberingAfterBreak="0">
    <w:nsid w:val="50785C5E"/>
    <w:multiLevelType w:val="hybridMultilevel"/>
    <w:tmpl w:val="B20AD73E"/>
    <w:lvl w:ilvl="0" w:tplc="4C24981A">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50910C61"/>
    <w:multiLevelType w:val="hybridMultilevel"/>
    <w:tmpl w:val="84202CF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50A75CD6"/>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30" w15:restartNumberingAfterBreak="0">
    <w:nsid w:val="50FA4D8B"/>
    <w:multiLevelType w:val="hybridMultilevel"/>
    <w:tmpl w:val="4450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511975F8"/>
    <w:multiLevelType w:val="hybridMultilevel"/>
    <w:tmpl w:val="F1529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51335D06"/>
    <w:multiLevelType w:val="hybridMultilevel"/>
    <w:tmpl w:val="054EF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51712AEA"/>
    <w:multiLevelType w:val="hybridMultilevel"/>
    <w:tmpl w:val="EA1E1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4" w15:restartNumberingAfterBreak="0">
    <w:nsid w:val="517D00E3"/>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5" w15:restartNumberingAfterBreak="0">
    <w:nsid w:val="51AD2C57"/>
    <w:multiLevelType w:val="hybridMultilevel"/>
    <w:tmpl w:val="9BB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51CC4B08"/>
    <w:multiLevelType w:val="hybridMultilevel"/>
    <w:tmpl w:val="75DC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1CE110D"/>
    <w:multiLevelType w:val="hybridMultilevel"/>
    <w:tmpl w:val="EC60C1F2"/>
    <w:lvl w:ilvl="0" w:tplc="B9FCA74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52012955"/>
    <w:multiLevelType w:val="hybridMultilevel"/>
    <w:tmpl w:val="C42C6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52107B53"/>
    <w:multiLevelType w:val="hybridMultilevel"/>
    <w:tmpl w:val="6D362A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15:restartNumberingAfterBreak="0">
    <w:nsid w:val="5290243A"/>
    <w:multiLevelType w:val="hybridMultilevel"/>
    <w:tmpl w:val="84C29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529C7194"/>
    <w:multiLevelType w:val="hybridMultilevel"/>
    <w:tmpl w:val="36E08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52DD2004"/>
    <w:multiLevelType w:val="hybridMultilevel"/>
    <w:tmpl w:val="FFD65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3" w15:restartNumberingAfterBreak="0">
    <w:nsid w:val="53180A17"/>
    <w:multiLevelType w:val="hybridMultilevel"/>
    <w:tmpl w:val="9C96A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53261458"/>
    <w:multiLevelType w:val="hybridMultilevel"/>
    <w:tmpl w:val="75629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53494FD3"/>
    <w:multiLevelType w:val="hybridMultilevel"/>
    <w:tmpl w:val="C6867F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5366278A"/>
    <w:multiLevelType w:val="hybridMultilevel"/>
    <w:tmpl w:val="3FFC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5369254E"/>
    <w:multiLevelType w:val="hybridMultilevel"/>
    <w:tmpl w:val="A07E7F28"/>
    <w:lvl w:ilvl="0" w:tplc="26969D48">
      <w:start w:val="1"/>
      <w:numFmt w:val="decimal"/>
      <w:lvlText w:val="%1."/>
      <w:lvlJc w:val="left"/>
      <w:pPr>
        <w:tabs>
          <w:tab w:val="num" w:pos="720"/>
        </w:tabs>
        <w:ind w:left="720" w:hanging="360"/>
      </w:pPr>
      <w:rPr>
        <w:rFonts w:hint="default"/>
        <w:b w:val="0"/>
        <w:i w:val="0"/>
        <w:color w:val="auto"/>
        <w:sz w:val="24"/>
      </w:rPr>
    </w:lvl>
    <w:lvl w:ilvl="1" w:tplc="86DAEA1C" w:tentative="1">
      <w:start w:val="1"/>
      <w:numFmt w:val="bullet"/>
      <w:lvlText w:val=""/>
      <w:lvlJc w:val="left"/>
      <w:pPr>
        <w:tabs>
          <w:tab w:val="num" w:pos="1440"/>
        </w:tabs>
        <w:ind w:left="1440" w:hanging="360"/>
      </w:pPr>
      <w:rPr>
        <w:rFonts w:ascii="Wingdings 2" w:hAnsi="Wingdings 2" w:hint="default"/>
      </w:rPr>
    </w:lvl>
    <w:lvl w:ilvl="2" w:tplc="B0F09E10" w:tentative="1">
      <w:start w:val="1"/>
      <w:numFmt w:val="bullet"/>
      <w:lvlText w:val=""/>
      <w:lvlJc w:val="left"/>
      <w:pPr>
        <w:tabs>
          <w:tab w:val="num" w:pos="2160"/>
        </w:tabs>
        <w:ind w:left="2160" w:hanging="360"/>
      </w:pPr>
      <w:rPr>
        <w:rFonts w:ascii="Wingdings 2" w:hAnsi="Wingdings 2" w:hint="default"/>
      </w:rPr>
    </w:lvl>
    <w:lvl w:ilvl="3" w:tplc="42400764" w:tentative="1">
      <w:start w:val="1"/>
      <w:numFmt w:val="bullet"/>
      <w:lvlText w:val=""/>
      <w:lvlJc w:val="left"/>
      <w:pPr>
        <w:tabs>
          <w:tab w:val="num" w:pos="2880"/>
        </w:tabs>
        <w:ind w:left="2880" w:hanging="360"/>
      </w:pPr>
      <w:rPr>
        <w:rFonts w:ascii="Wingdings 2" w:hAnsi="Wingdings 2" w:hint="default"/>
      </w:rPr>
    </w:lvl>
    <w:lvl w:ilvl="4" w:tplc="E1ECDB8E" w:tentative="1">
      <w:start w:val="1"/>
      <w:numFmt w:val="bullet"/>
      <w:lvlText w:val=""/>
      <w:lvlJc w:val="left"/>
      <w:pPr>
        <w:tabs>
          <w:tab w:val="num" w:pos="3600"/>
        </w:tabs>
        <w:ind w:left="3600" w:hanging="360"/>
      </w:pPr>
      <w:rPr>
        <w:rFonts w:ascii="Wingdings 2" w:hAnsi="Wingdings 2" w:hint="default"/>
      </w:rPr>
    </w:lvl>
    <w:lvl w:ilvl="5" w:tplc="58E002B6" w:tentative="1">
      <w:start w:val="1"/>
      <w:numFmt w:val="bullet"/>
      <w:lvlText w:val=""/>
      <w:lvlJc w:val="left"/>
      <w:pPr>
        <w:tabs>
          <w:tab w:val="num" w:pos="4320"/>
        </w:tabs>
        <w:ind w:left="4320" w:hanging="360"/>
      </w:pPr>
      <w:rPr>
        <w:rFonts w:ascii="Wingdings 2" w:hAnsi="Wingdings 2" w:hint="default"/>
      </w:rPr>
    </w:lvl>
    <w:lvl w:ilvl="6" w:tplc="584E12A2" w:tentative="1">
      <w:start w:val="1"/>
      <w:numFmt w:val="bullet"/>
      <w:lvlText w:val=""/>
      <w:lvlJc w:val="left"/>
      <w:pPr>
        <w:tabs>
          <w:tab w:val="num" w:pos="5040"/>
        </w:tabs>
        <w:ind w:left="5040" w:hanging="360"/>
      </w:pPr>
      <w:rPr>
        <w:rFonts w:ascii="Wingdings 2" w:hAnsi="Wingdings 2" w:hint="default"/>
      </w:rPr>
    </w:lvl>
    <w:lvl w:ilvl="7" w:tplc="1DAC9A72" w:tentative="1">
      <w:start w:val="1"/>
      <w:numFmt w:val="bullet"/>
      <w:lvlText w:val=""/>
      <w:lvlJc w:val="left"/>
      <w:pPr>
        <w:tabs>
          <w:tab w:val="num" w:pos="5760"/>
        </w:tabs>
        <w:ind w:left="5760" w:hanging="360"/>
      </w:pPr>
      <w:rPr>
        <w:rFonts w:ascii="Wingdings 2" w:hAnsi="Wingdings 2" w:hint="default"/>
      </w:rPr>
    </w:lvl>
    <w:lvl w:ilvl="8" w:tplc="A7E46238" w:tentative="1">
      <w:start w:val="1"/>
      <w:numFmt w:val="bullet"/>
      <w:lvlText w:val=""/>
      <w:lvlJc w:val="left"/>
      <w:pPr>
        <w:tabs>
          <w:tab w:val="num" w:pos="6480"/>
        </w:tabs>
        <w:ind w:left="6480" w:hanging="360"/>
      </w:pPr>
      <w:rPr>
        <w:rFonts w:ascii="Wingdings 2" w:hAnsi="Wingdings 2" w:hint="default"/>
      </w:rPr>
    </w:lvl>
  </w:abstractNum>
  <w:abstractNum w:abstractNumId="448" w15:restartNumberingAfterBreak="0">
    <w:nsid w:val="53693C8C"/>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53912BE1"/>
    <w:multiLevelType w:val="hybridMultilevel"/>
    <w:tmpl w:val="A7A87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53E77A2C"/>
    <w:multiLevelType w:val="hybridMultilevel"/>
    <w:tmpl w:val="8F3EB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542C5AF6"/>
    <w:multiLevelType w:val="hybridMultilevel"/>
    <w:tmpl w:val="D9D0A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54813039"/>
    <w:multiLevelType w:val="hybridMultilevel"/>
    <w:tmpl w:val="F992D7EE"/>
    <w:lvl w:ilvl="0" w:tplc="AA46D1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15:restartNumberingAfterBreak="0">
    <w:nsid w:val="549937DA"/>
    <w:multiLevelType w:val="hybridMultilevel"/>
    <w:tmpl w:val="F4BC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4" w15:restartNumberingAfterBreak="0">
    <w:nsid w:val="54B85CF6"/>
    <w:multiLevelType w:val="hybridMultilevel"/>
    <w:tmpl w:val="E7B80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54CC5315"/>
    <w:multiLevelType w:val="hybridMultilevel"/>
    <w:tmpl w:val="81B8DC64"/>
    <w:lvl w:ilvl="0" w:tplc="76D068F4">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6" w15:restartNumberingAfterBreak="0">
    <w:nsid w:val="551133A2"/>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55850B7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8" w15:restartNumberingAfterBreak="0">
    <w:nsid w:val="55A55EFE"/>
    <w:multiLevelType w:val="hybridMultilevel"/>
    <w:tmpl w:val="FCF0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55FA2A44"/>
    <w:multiLevelType w:val="hybridMultilevel"/>
    <w:tmpl w:val="F17A86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0" w15:restartNumberingAfterBreak="0">
    <w:nsid w:val="56054629"/>
    <w:multiLevelType w:val="hybridMultilevel"/>
    <w:tmpl w:val="913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561945C2"/>
    <w:multiLevelType w:val="hybridMultilevel"/>
    <w:tmpl w:val="199270F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56460A94"/>
    <w:multiLevelType w:val="hybridMultilevel"/>
    <w:tmpl w:val="08FC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56622EE9"/>
    <w:multiLevelType w:val="hybridMultilevel"/>
    <w:tmpl w:val="A0A8CF3C"/>
    <w:lvl w:ilvl="0" w:tplc="E2848CD8">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56845BC3"/>
    <w:multiLevelType w:val="hybridMultilevel"/>
    <w:tmpl w:val="297266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568C02DF"/>
    <w:multiLevelType w:val="hybridMultilevel"/>
    <w:tmpl w:val="3A60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569A2BD4"/>
    <w:multiLevelType w:val="hybridMultilevel"/>
    <w:tmpl w:val="F3AC9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56B34BA9"/>
    <w:multiLevelType w:val="hybridMultilevel"/>
    <w:tmpl w:val="9E187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56C76B8F"/>
    <w:multiLevelType w:val="hybridMultilevel"/>
    <w:tmpl w:val="3CF28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56D72E40"/>
    <w:multiLevelType w:val="hybridMultilevel"/>
    <w:tmpl w:val="27A6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6DE41F9"/>
    <w:multiLevelType w:val="hybridMultilevel"/>
    <w:tmpl w:val="78B65C2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1" w15:restartNumberingAfterBreak="0">
    <w:nsid w:val="57146855"/>
    <w:multiLevelType w:val="hybridMultilevel"/>
    <w:tmpl w:val="B9D6F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2" w15:restartNumberingAfterBreak="0">
    <w:nsid w:val="57313BC8"/>
    <w:multiLevelType w:val="multilevel"/>
    <w:tmpl w:val="296EB370"/>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rPr>
        <w:rFonts w:hint="default"/>
        <w:color w:val="auto"/>
      </w:r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473" w15:restartNumberingAfterBreak="0">
    <w:nsid w:val="57470FAC"/>
    <w:multiLevelType w:val="hybridMultilevel"/>
    <w:tmpl w:val="B2B2CE04"/>
    <w:lvl w:ilvl="0" w:tplc="E7AA0302">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74D6581"/>
    <w:multiLevelType w:val="hybridMultilevel"/>
    <w:tmpl w:val="7F3A4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57521F46"/>
    <w:multiLevelType w:val="hybridMultilevel"/>
    <w:tmpl w:val="035AC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577A232C"/>
    <w:multiLevelType w:val="hybridMultilevel"/>
    <w:tmpl w:val="F710D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5815546A"/>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582F4A63"/>
    <w:multiLevelType w:val="hybridMultilevel"/>
    <w:tmpl w:val="6842181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9" w15:restartNumberingAfterBreak="0">
    <w:nsid w:val="586613FE"/>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80" w15:restartNumberingAfterBreak="0">
    <w:nsid w:val="58C24CF8"/>
    <w:multiLevelType w:val="multilevel"/>
    <w:tmpl w:val="35D246C8"/>
    <w:lvl w:ilvl="0">
      <w:start w:val="1"/>
      <w:numFmt w:val="bullet"/>
      <w:lvlText w:val="o"/>
      <w:lvlJc w:val="left"/>
      <w:pPr>
        <w:ind w:left="720" w:firstLine="1080"/>
      </w:pPr>
      <w:rPr>
        <w:rFonts w:ascii="Courier New" w:hAnsi="Courier New" w:cs="Courier New"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81" w15:restartNumberingAfterBreak="0">
    <w:nsid w:val="59031314"/>
    <w:multiLevelType w:val="hybridMultilevel"/>
    <w:tmpl w:val="C882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2" w15:restartNumberingAfterBreak="0">
    <w:nsid w:val="594A43D7"/>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3" w15:restartNumberingAfterBreak="0">
    <w:nsid w:val="596076FF"/>
    <w:multiLevelType w:val="hybridMultilevel"/>
    <w:tmpl w:val="C66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597102F4"/>
    <w:multiLevelType w:val="hybridMultilevel"/>
    <w:tmpl w:val="1DBAC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15:restartNumberingAfterBreak="0">
    <w:nsid w:val="59A84FB4"/>
    <w:multiLevelType w:val="hybridMultilevel"/>
    <w:tmpl w:val="B86C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15:restartNumberingAfterBreak="0">
    <w:nsid w:val="5A1F10B9"/>
    <w:multiLevelType w:val="hybridMultilevel"/>
    <w:tmpl w:val="6CB6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5A8D24A6"/>
    <w:multiLevelType w:val="hybridMultilevel"/>
    <w:tmpl w:val="7F3EE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8" w15:restartNumberingAfterBreak="0">
    <w:nsid w:val="5AAB232B"/>
    <w:multiLevelType w:val="hybridMultilevel"/>
    <w:tmpl w:val="E0B65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5ABD547F"/>
    <w:multiLevelType w:val="hybridMultilevel"/>
    <w:tmpl w:val="ACA4C1C4"/>
    <w:lvl w:ilvl="0" w:tplc="99E0D4B4">
      <w:start w:val="1"/>
      <w:numFmt w:val="decimal"/>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5B8963A9"/>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5BAB6617"/>
    <w:multiLevelType w:val="hybridMultilevel"/>
    <w:tmpl w:val="EDA20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5C086801"/>
    <w:multiLevelType w:val="hybridMultilevel"/>
    <w:tmpl w:val="9276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5C916A8D"/>
    <w:multiLevelType w:val="hybridMultilevel"/>
    <w:tmpl w:val="84CE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5C9D2EC4"/>
    <w:multiLevelType w:val="hybridMultilevel"/>
    <w:tmpl w:val="1A605384"/>
    <w:lvl w:ilvl="0" w:tplc="4674467A">
      <w:start w:val="1"/>
      <w:numFmt w:val="decimal"/>
      <w:lvlText w:val="%1."/>
      <w:lvlJc w:val="left"/>
      <w:pPr>
        <w:ind w:left="360" w:hanging="360"/>
      </w:pPr>
      <w:rPr>
        <w:rFonts w:cs="Arial"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5" w15:restartNumberingAfterBreak="0">
    <w:nsid w:val="5CD47C4A"/>
    <w:multiLevelType w:val="hybridMultilevel"/>
    <w:tmpl w:val="C584EAA6"/>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6" w15:restartNumberingAfterBreak="0">
    <w:nsid w:val="5CDF2148"/>
    <w:multiLevelType w:val="hybridMultilevel"/>
    <w:tmpl w:val="0F5EC690"/>
    <w:lvl w:ilvl="0" w:tplc="8E168B40">
      <w:start w:val="3"/>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5CFE558C"/>
    <w:multiLevelType w:val="hybridMultilevel"/>
    <w:tmpl w:val="5420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5D265636"/>
    <w:multiLevelType w:val="hybridMultilevel"/>
    <w:tmpl w:val="918AB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15:restartNumberingAfterBreak="0">
    <w:nsid w:val="5D8F129B"/>
    <w:multiLevelType w:val="hybridMultilevel"/>
    <w:tmpl w:val="EEF00CF6"/>
    <w:lvl w:ilvl="0" w:tplc="7A220E90">
      <w:start w:val="1"/>
      <w:numFmt w:val="decimal"/>
      <w:lvlText w:val="%1."/>
      <w:lvlJc w:val="left"/>
      <w:pPr>
        <w:ind w:left="360" w:hanging="360"/>
      </w:pPr>
      <w:rPr>
        <w:b w:val="0"/>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0" w15:restartNumberingAfterBreak="0">
    <w:nsid w:val="5DD746BD"/>
    <w:multiLevelType w:val="hybridMultilevel"/>
    <w:tmpl w:val="2E0A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5E9A7987"/>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5EC752F1"/>
    <w:multiLevelType w:val="hybridMultilevel"/>
    <w:tmpl w:val="26C0D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3" w15:restartNumberingAfterBreak="0">
    <w:nsid w:val="5ED13F65"/>
    <w:multiLevelType w:val="hybridMultilevel"/>
    <w:tmpl w:val="ACE42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15:restartNumberingAfterBreak="0">
    <w:nsid w:val="5EF53A1D"/>
    <w:multiLevelType w:val="hybridMultilevel"/>
    <w:tmpl w:val="0FC6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5F0341F0"/>
    <w:multiLevelType w:val="hybridMultilevel"/>
    <w:tmpl w:val="F48E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5F3949A9"/>
    <w:multiLevelType w:val="hybridMultilevel"/>
    <w:tmpl w:val="2EA0F9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7" w15:restartNumberingAfterBreak="0">
    <w:nsid w:val="5FC13D22"/>
    <w:multiLevelType w:val="hybridMultilevel"/>
    <w:tmpl w:val="1CA8D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8" w15:restartNumberingAfterBreak="0">
    <w:nsid w:val="5FC978B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9" w15:restartNumberingAfterBreak="0">
    <w:nsid w:val="60060FDE"/>
    <w:multiLevelType w:val="multilevel"/>
    <w:tmpl w:val="E57C53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0" w15:restartNumberingAfterBreak="0">
    <w:nsid w:val="604D38EE"/>
    <w:multiLevelType w:val="hybridMultilevel"/>
    <w:tmpl w:val="5374FC8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60823703"/>
    <w:multiLevelType w:val="multilevel"/>
    <w:tmpl w:val="4F9EBBF2"/>
    <w:lvl w:ilvl="0">
      <w:start w:val="2"/>
      <w:numFmt w:val="decimal"/>
      <w:lvlText w:val="%1."/>
      <w:lvlJc w:val="left"/>
      <w:pPr>
        <w:ind w:left="720" w:firstLine="1080"/>
      </w:pPr>
      <w:rPr>
        <w:rFonts w:hint="default"/>
        <w:u w:val="none"/>
      </w:rPr>
    </w:lvl>
    <w:lvl w:ilvl="1">
      <w:start w:val="3"/>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512" w15:restartNumberingAfterBreak="0">
    <w:nsid w:val="610D6EBA"/>
    <w:multiLevelType w:val="hybridMultilevel"/>
    <w:tmpl w:val="544EB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61640115"/>
    <w:multiLevelType w:val="hybridMultilevel"/>
    <w:tmpl w:val="624C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4" w15:restartNumberingAfterBreak="0">
    <w:nsid w:val="61B942E1"/>
    <w:multiLevelType w:val="hybridMultilevel"/>
    <w:tmpl w:val="FB1CF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61E147A8"/>
    <w:multiLevelType w:val="multilevel"/>
    <w:tmpl w:val="59023A5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6" w15:restartNumberingAfterBreak="0">
    <w:nsid w:val="62331828"/>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62400161"/>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8" w15:restartNumberingAfterBreak="0">
    <w:nsid w:val="624118A0"/>
    <w:multiLevelType w:val="hybridMultilevel"/>
    <w:tmpl w:val="DB1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625821FB"/>
    <w:multiLevelType w:val="hybridMultilevel"/>
    <w:tmpl w:val="38A8D230"/>
    <w:lvl w:ilvl="0" w:tplc="02B89FA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15:restartNumberingAfterBreak="0">
    <w:nsid w:val="625E783A"/>
    <w:multiLevelType w:val="hybridMultilevel"/>
    <w:tmpl w:val="D2127D46"/>
    <w:lvl w:ilvl="0" w:tplc="7DFA61AC">
      <w:start w:val="1"/>
      <w:numFmt w:val="decimal"/>
      <w:lvlText w:val="%1."/>
      <w:lvlJc w:val="left"/>
      <w:pPr>
        <w:ind w:left="360" w:hanging="360"/>
      </w:pPr>
      <w:rPr>
        <w:i w:val="0"/>
      </w:rPr>
    </w:lvl>
    <w:lvl w:ilvl="1" w:tplc="8FEAA5AC">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1" w15:restartNumberingAfterBreak="0">
    <w:nsid w:val="626B6E4B"/>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2" w15:restartNumberingAfterBreak="0">
    <w:nsid w:val="6273337B"/>
    <w:multiLevelType w:val="hybridMultilevel"/>
    <w:tmpl w:val="55786DF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629716D1"/>
    <w:multiLevelType w:val="multilevel"/>
    <w:tmpl w:val="198A14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4" w15:restartNumberingAfterBreak="0">
    <w:nsid w:val="630502F5"/>
    <w:multiLevelType w:val="hybridMultilevel"/>
    <w:tmpl w:val="19F40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5" w15:restartNumberingAfterBreak="0">
    <w:nsid w:val="63475501"/>
    <w:multiLevelType w:val="hybridMultilevel"/>
    <w:tmpl w:val="BCF0B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6" w15:restartNumberingAfterBreak="0">
    <w:nsid w:val="63783804"/>
    <w:multiLevelType w:val="hybridMultilevel"/>
    <w:tmpl w:val="63C4D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7" w15:restartNumberingAfterBreak="0">
    <w:nsid w:val="63D1262B"/>
    <w:multiLevelType w:val="hybridMultilevel"/>
    <w:tmpl w:val="FD82E6F2"/>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63EB6CCA"/>
    <w:multiLevelType w:val="hybridMultilevel"/>
    <w:tmpl w:val="ABB4C104"/>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653C08C9"/>
    <w:multiLevelType w:val="hybridMultilevel"/>
    <w:tmpl w:val="52283A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0" w15:restartNumberingAfterBreak="0">
    <w:nsid w:val="65A700C8"/>
    <w:multiLevelType w:val="hybridMultilevel"/>
    <w:tmpl w:val="D1149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1" w15:restartNumberingAfterBreak="0">
    <w:nsid w:val="65D32164"/>
    <w:multiLevelType w:val="hybridMultilevel"/>
    <w:tmpl w:val="13C0EC4E"/>
    <w:lvl w:ilvl="0" w:tplc="A4B2B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662025F9"/>
    <w:multiLevelType w:val="hybridMultilevel"/>
    <w:tmpl w:val="DDF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66692214"/>
    <w:multiLevelType w:val="hybridMultilevel"/>
    <w:tmpl w:val="7A127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4" w15:restartNumberingAfterBreak="0">
    <w:nsid w:val="66D950A4"/>
    <w:multiLevelType w:val="hybridMultilevel"/>
    <w:tmpl w:val="E3DE79C8"/>
    <w:lvl w:ilvl="0" w:tplc="FCC49E92">
      <w:start w:val="1"/>
      <w:numFmt w:val="bullet"/>
      <w:lvlText w:val="○"/>
      <w:lvlJc w:val="left"/>
      <w:pPr>
        <w:ind w:left="360" w:hanging="360"/>
      </w:pPr>
      <w:rPr>
        <w:rFonts w:ascii="Cambria" w:hAnsi="Cambria"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66F80D51"/>
    <w:multiLevelType w:val="hybridMultilevel"/>
    <w:tmpl w:val="B722251C"/>
    <w:lvl w:ilvl="0" w:tplc="F198E580">
      <w:start w:val="1"/>
      <w:numFmt w:val="decimal"/>
      <w:lvlText w:val="%1."/>
      <w:lvlJc w:val="left"/>
      <w:pPr>
        <w:ind w:left="720" w:hanging="360"/>
      </w:pPr>
      <w:rPr>
        <w:rFonts w:asciiTheme="minorHAnsi" w:eastAsia="Times New Roman" w:hAnsiTheme="minorHAns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671D1D29"/>
    <w:multiLevelType w:val="hybridMultilevel"/>
    <w:tmpl w:val="9C02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67213118"/>
    <w:multiLevelType w:val="hybridMultilevel"/>
    <w:tmpl w:val="756668FA"/>
    <w:lvl w:ilvl="0" w:tplc="C6F2C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76F599B"/>
    <w:multiLevelType w:val="hybridMultilevel"/>
    <w:tmpl w:val="BBB6AAA8"/>
    <w:lvl w:ilvl="0" w:tplc="26EA4F20">
      <w:start w:val="2"/>
      <w:numFmt w:val="decimal"/>
      <w:lvlText w:val="%1."/>
      <w:lvlJc w:val="left"/>
      <w:pPr>
        <w:ind w:left="1080" w:hanging="360"/>
      </w:pPr>
      <w:rPr>
        <w:rFonts w:asciiTheme="minorHAnsi" w:eastAsia="Times New Roman" w:hAnsiTheme="minorHAnsi"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80C681F"/>
    <w:multiLevelType w:val="hybridMultilevel"/>
    <w:tmpl w:val="8236F14E"/>
    <w:lvl w:ilvl="0" w:tplc="D242D7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0" w15:restartNumberingAfterBreak="0">
    <w:nsid w:val="686E206A"/>
    <w:multiLevelType w:val="hybridMultilevel"/>
    <w:tmpl w:val="6792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1" w15:restartNumberingAfterBreak="0">
    <w:nsid w:val="687654D2"/>
    <w:multiLevelType w:val="hybridMultilevel"/>
    <w:tmpl w:val="E2B4A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68AD11F5"/>
    <w:multiLevelType w:val="hybridMultilevel"/>
    <w:tmpl w:val="467A1AC2"/>
    <w:lvl w:ilvl="0" w:tplc="BCD495FE">
      <w:start w:val="1"/>
      <w:numFmt w:val="decimal"/>
      <w:lvlText w:val="%1."/>
      <w:lvlJc w:val="left"/>
      <w:pPr>
        <w:ind w:left="360" w:hanging="360"/>
      </w:pPr>
      <w:rPr>
        <w:rFonts w:hint="default"/>
      </w:rPr>
    </w:lvl>
    <w:lvl w:ilvl="1" w:tplc="FABA5456">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3" w15:restartNumberingAfterBreak="0">
    <w:nsid w:val="691061D5"/>
    <w:multiLevelType w:val="hybridMultilevel"/>
    <w:tmpl w:val="D14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691D4AD2"/>
    <w:multiLevelType w:val="hybridMultilevel"/>
    <w:tmpl w:val="455C4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5" w15:restartNumberingAfterBreak="0">
    <w:nsid w:val="69397339"/>
    <w:multiLevelType w:val="hybridMultilevel"/>
    <w:tmpl w:val="DC08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697E4F3A"/>
    <w:multiLevelType w:val="multilevel"/>
    <w:tmpl w:val="4A286F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47" w15:restartNumberingAfterBreak="0">
    <w:nsid w:val="69A363BC"/>
    <w:multiLevelType w:val="multilevel"/>
    <w:tmpl w:val="DDB0376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48" w15:restartNumberingAfterBreak="0">
    <w:nsid w:val="69A939B4"/>
    <w:multiLevelType w:val="hybridMultilevel"/>
    <w:tmpl w:val="AF62E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69B92D17"/>
    <w:multiLevelType w:val="hybridMultilevel"/>
    <w:tmpl w:val="7BE0E2AA"/>
    <w:lvl w:ilvl="0" w:tplc="04090001">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0" w15:restartNumberingAfterBreak="0">
    <w:nsid w:val="69B93C96"/>
    <w:multiLevelType w:val="hybridMultilevel"/>
    <w:tmpl w:val="855EFC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1" w15:restartNumberingAfterBreak="0">
    <w:nsid w:val="69F06C94"/>
    <w:multiLevelType w:val="hybridMultilevel"/>
    <w:tmpl w:val="B9441CF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2" w15:restartNumberingAfterBreak="0">
    <w:nsid w:val="6A0B0930"/>
    <w:multiLevelType w:val="hybridMultilevel"/>
    <w:tmpl w:val="E8640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53" w15:restartNumberingAfterBreak="0">
    <w:nsid w:val="6A261083"/>
    <w:multiLevelType w:val="hybridMultilevel"/>
    <w:tmpl w:val="6C9AD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4" w15:restartNumberingAfterBreak="0">
    <w:nsid w:val="6A660C07"/>
    <w:multiLevelType w:val="hybridMultilevel"/>
    <w:tmpl w:val="405EC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5" w15:restartNumberingAfterBreak="0">
    <w:nsid w:val="6A6E4452"/>
    <w:multiLevelType w:val="hybridMultilevel"/>
    <w:tmpl w:val="2B90A69A"/>
    <w:lvl w:ilvl="0" w:tplc="E00016B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6" w15:restartNumberingAfterBreak="0">
    <w:nsid w:val="6A7E3401"/>
    <w:multiLevelType w:val="hybridMultilevel"/>
    <w:tmpl w:val="7E9E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AB27336"/>
    <w:multiLevelType w:val="hybridMultilevel"/>
    <w:tmpl w:val="74D8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AB43D82"/>
    <w:multiLevelType w:val="hybridMultilevel"/>
    <w:tmpl w:val="B0C0583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6B4762E3"/>
    <w:multiLevelType w:val="hybridMultilevel"/>
    <w:tmpl w:val="ABBA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0" w15:restartNumberingAfterBreak="0">
    <w:nsid w:val="6B4E6A82"/>
    <w:multiLevelType w:val="hybridMultilevel"/>
    <w:tmpl w:val="7CAC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1" w15:restartNumberingAfterBreak="0">
    <w:nsid w:val="6BAB5645"/>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62" w15:restartNumberingAfterBreak="0">
    <w:nsid w:val="6BBD0E79"/>
    <w:multiLevelType w:val="hybridMultilevel"/>
    <w:tmpl w:val="EE34C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3" w15:restartNumberingAfterBreak="0">
    <w:nsid w:val="6BBE177E"/>
    <w:multiLevelType w:val="hybridMultilevel"/>
    <w:tmpl w:val="5674213C"/>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70C81620">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4" w15:restartNumberingAfterBreak="0">
    <w:nsid w:val="6C2A5562"/>
    <w:multiLevelType w:val="hybridMultilevel"/>
    <w:tmpl w:val="D50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6CA67963"/>
    <w:multiLevelType w:val="hybridMultilevel"/>
    <w:tmpl w:val="27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6CB66058"/>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15:restartNumberingAfterBreak="0">
    <w:nsid w:val="6CF36BCF"/>
    <w:multiLevelType w:val="hybridMultilevel"/>
    <w:tmpl w:val="4C8E42CE"/>
    <w:lvl w:ilvl="0" w:tplc="A5401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8" w15:restartNumberingAfterBreak="0">
    <w:nsid w:val="6D300A6C"/>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15:restartNumberingAfterBreak="0">
    <w:nsid w:val="6D6B5FCD"/>
    <w:multiLevelType w:val="hybridMultilevel"/>
    <w:tmpl w:val="FB58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6D897462"/>
    <w:multiLevelType w:val="hybridMultilevel"/>
    <w:tmpl w:val="3456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1" w15:restartNumberingAfterBreak="0">
    <w:nsid w:val="6D8F5355"/>
    <w:multiLevelType w:val="hybridMultilevel"/>
    <w:tmpl w:val="7F2C2B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2" w15:restartNumberingAfterBreak="0">
    <w:nsid w:val="6D9C46F8"/>
    <w:multiLevelType w:val="hybridMultilevel"/>
    <w:tmpl w:val="415CFA7C"/>
    <w:lvl w:ilvl="0" w:tplc="E974A4D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3" w15:restartNumberingAfterBreak="0">
    <w:nsid w:val="6DFF20DE"/>
    <w:multiLevelType w:val="hybridMultilevel"/>
    <w:tmpl w:val="2620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15:restartNumberingAfterBreak="0">
    <w:nsid w:val="6E2E2A4E"/>
    <w:multiLevelType w:val="hybridMultilevel"/>
    <w:tmpl w:val="52C2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5" w15:restartNumberingAfterBreak="0">
    <w:nsid w:val="6E3B0FAE"/>
    <w:multiLevelType w:val="multilevel"/>
    <w:tmpl w:val="7C009340"/>
    <w:lvl w:ilvl="0">
      <w:start w:val="1"/>
      <w:numFmt w:val="bullet"/>
      <w:lvlText w:val=""/>
      <w:lvlJc w:val="left"/>
      <w:pPr>
        <w:ind w:left="720" w:firstLine="360"/>
      </w:pPr>
      <w:rPr>
        <w:rFonts w:ascii="Symbol" w:hAnsi="Symbol" w:hint="default"/>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76" w15:restartNumberingAfterBreak="0">
    <w:nsid w:val="6E3B2C81"/>
    <w:multiLevelType w:val="hybridMultilevel"/>
    <w:tmpl w:val="2D3E2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7" w15:restartNumberingAfterBreak="0">
    <w:nsid w:val="6E556F22"/>
    <w:multiLevelType w:val="hybridMultilevel"/>
    <w:tmpl w:val="6DA01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8" w15:restartNumberingAfterBreak="0">
    <w:nsid w:val="6EDB0FFB"/>
    <w:multiLevelType w:val="hybridMultilevel"/>
    <w:tmpl w:val="789C7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15:restartNumberingAfterBreak="0">
    <w:nsid w:val="6F4A4417"/>
    <w:multiLevelType w:val="hybridMultilevel"/>
    <w:tmpl w:val="5D4A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0" w15:restartNumberingAfterBreak="0">
    <w:nsid w:val="6F5D0E85"/>
    <w:multiLevelType w:val="hybridMultilevel"/>
    <w:tmpl w:val="55F05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1" w15:restartNumberingAfterBreak="0">
    <w:nsid w:val="6F8A4805"/>
    <w:multiLevelType w:val="hybridMultilevel"/>
    <w:tmpl w:val="E6365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15:restartNumberingAfterBreak="0">
    <w:nsid w:val="6FA14E21"/>
    <w:multiLevelType w:val="hybridMultilevel"/>
    <w:tmpl w:val="18C6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6FC761FB"/>
    <w:multiLevelType w:val="hybridMultilevel"/>
    <w:tmpl w:val="6810C3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4" w15:restartNumberingAfterBreak="0">
    <w:nsid w:val="700E258F"/>
    <w:multiLevelType w:val="hybridMultilevel"/>
    <w:tmpl w:val="CAAA770E"/>
    <w:lvl w:ilvl="0" w:tplc="2BA47FF8">
      <w:start w:val="1"/>
      <w:numFmt w:val="decimal"/>
      <w:pStyle w:val="Lis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5" w15:restartNumberingAfterBreak="0">
    <w:nsid w:val="704A0918"/>
    <w:multiLevelType w:val="hybridMultilevel"/>
    <w:tmpl w:val="2C78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6" w15:restartNumberingAfterBreak="0">
    <w:nsid w:val="704A0A08"/>
    <w:multiLevelType w:val="hybridMultilevel"/>
    <w:tmpl w:val="262A9736"/>
    <w:lvl w:ilvl="0" w:tplc="6624CFB4">
      <w:start w:val="1"/>
      <w:numFmt w:val="bullet"/>
      <w:lvlText w:val="○"/>
      <w:lvlJc w:val="left"/>
      <w:pPr>
        <w:ind w:left="720" w:hanging="360"/>
      </w:pPr>
      <w:rPr>
        <w:rFonts w:ascii="Cambria" w:hAnsi="Cambria"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70507765"/>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588" w15:restartNumberingAfterBreak="0">
    <w:nsid w:val="70792983"/>
    <w:multiLevelType w:val="hybridMultilevel"/>
    <w:tmpl w:val="8662F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9" w15:restartNumberingAfterBreak="0">
    <w:nsid w:val="708562F2"/>
    <w:multiLevelType w:val="hybridMultilevel"/>
    <w:tmpl w:val="78562220"/>
    <w:lvl w:ilvl="0" w:tplc="F9C6E0A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0" w15:restartNumberingAfterBreak="0">
    <w:nsid w:val="708B5B4B"/>
    <w:multiLevelType w:val="hybridMultilevel"/>
    <w:tmpl w:val="43AA40DA"/>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15:restartNumberingAfterBreak="0">
    <w:nsid w:val="708C6DE7"/>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2" w15:restartNumberingAfterBreak="0">
    <w:nsid w:val="708D0EA7"/>
    <w:multiLevelType w:val="hybridMultilevel"/>
    <w:tmpl w:val="62362D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97D07BEC">
      <w:start w:val="1"/>
      <w:numFmt w:val="lowerRoman"/>
      <w:lvlText w:val="%3."/>
      <w:lvlJc w:val="right"/>
      <w:pPr>
        <w:ind w:left="2160" w:hanging="180"/>
      </w:pPr>
      <w:rPr>
        <w:i w:val="0"/>
      </w:rPr>
    </w:lvl>
    <w:lvl w:ilvl="3" w:tplc="BB983A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15:restartNumberingAfterBreak="0">
    <w:nsid w:val="70A53A8D"/>
    <w:multiLevelType w:val="hybridMultilevel"/>
    <w:tmpl w:val="85B27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70C222A8"/>
    <w:multiLevelType w:val="hybridMultilevel"/>
    <w:tmpl w:val="87BC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70E5558A"/>
    <w:multiLevelType w:val="hybridMultilevel"/>
    <w:tmpl w:val="BC38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70FC531D"/>
    <w:multiLevelType w:val="hybridMultilevel"/>
    <w:tmpl w:val="C56E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7" w15:restartNumberingAfterBreak="0">
    <w:nsid w:val="71B04B6D"/>
    <w:multiLevelType w:val="hybridMultilevel"/>
    <w:tmpl w:val="9B1E4CDC"/>
    <w:lvl w:ilvl="0" w:tplc="54080E66">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8" w15:restartNumberingAfterBreak="0">
    <w:nsid w:val="71C722B6"/>
    <w:multiLevelType w:val="hybridMultilevel"/>
    <w:tmpl w:val="B754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15:restartNumberingAfterBreak="0">
    <w:nsid w:val="728A7262"/>
    <w:multiLevelType w:val="hybridMultilevel"/>
    <w:tmpl w:val="8884BFF8"/>
    <w:lvl w:ilvl="0" w:tplc="BFCA3F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0" w15:restartNumberingAfterBreak="0">
    <w:nsid w:val="728E7F3E"/>
    <w:multiLevelType w:val="multilevel"/>
    <w:tmpl w:val="3E84AE50"/>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color w:val="auto"/>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1" w15:restartNumberingAfterBreak="0">
    <w:nsid w:val="72A213CF"/>
    <w:multiLevelType w:val="hybridMultilevel"/>
    <w:tmpl w:val="1E34F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2" w15:restartNumberingAfterBreak="0">
    <w:nsid w:val="72AE4A5C"/>
    <w:multiLevelType w:val="hybridMultilevel"/>
    <w:tmpl w:val="E240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15:restartNumberingAfterBreak="0">
    <w:nsid w:val="72BC5540"/>
    <w:multiLevelType w:val="hybridMultilevel"/>
    <w:tmpl w:val="DB947FF4"/>
    <w:lvl w:ilvl="0" w:tplc="1C66EC50">
      <w:start w:val="1"/>
      <w:numFmt w:val="decimal"/>
      <w:lvlText w:val="%1."/>
      <w:lvlJc w:val="left"/>
      <w:pPr>
        <w:ind w:left="720" w:hanging="360"/>
      </w:pPr>
      <w:rPr>
        <w:rFonts w:asciiTheme="minorHAnsi" w:hAnsiTheme="minorHAnsi"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72BE3963"/>
    <w:multiLevelType w:val="hybridMultilevel"/>
    <w:tmpl w:val="EAD0E0FE"/>
    <w:lvl w:ilvl="0" w:tplc="14DECF44">
      <w:start w:val="1"/>
      <w:numFmt w:val="decimal"/>
      <w:lvlText w:val="%1."/>
      <w:lvlJc w:val="left"/>
      <w:pPr>
        <w:ind w:left="360" w:hanging="360"/>
      </w:pPr>
      <w:rPr>
        <w:rFonts w:asciiTheme="minorHAnsi" w:hAnsiTheme="minorHAnsi" w:cs="Times New Roman" w:hint="default"/>
        <w:b w:val="0"/>
      </w:rPr>
    </w:lvl>
    <w:lvl w:ilvl="1" w:tplc="FFBEAD18">
      <w:start w:val="1"/>
      <w:numFmt w:val="lowerLetter"/>
      <w:lvlText w:val="%2."/>
      <w:lvlJc w:val="left"/>
      <w:pPr>
        <w:ind w:left="1080" w:hanging="360"/>
      </w:pPr>
      <w:rPr>
        <w:rFonts w:asciiTheme="minorHAnsi" w:hAnsiTheme="minorHAnsi" w:hint="default"/>
        <w:b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5" w15:restartNumberingAfterBreak="0">
    <w:nsid w:val="72C0777A"/>
    <w:multiLevelType w:val="hybridMultilevel"/>
    <w:tmpl w:val="9B6C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72C71C8E"/>
    <w:multiLevelType w:val="hybridMultilevel"/>
    <w:tmpl w:val="3506B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7" w15:restartNumberingAfterBreak="0">
    <w:nsid w:val="72C9484E"/>
    <w:multiLevelType w:val="hybridMultilevel"/>
    <w:tmpl w:val="5250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72D07271"/>
    <w:multiLevelType w:val="hybridMultilevel"/>
    <w:tmpl w:val="3842B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72D23B3D"/>
    <w:multiLevelType w:val="hybridMultilevel"/>
    <w:tmpl w:val="99AAA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0" w15:restartNumberingAfterBreak="0">
    <w:nsid w:val="730F6345"/>
    <w:multiLevelType w:val="hybridMultilevel"/>
    <w:tmpl w:val="D4848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1" w15:restartNumberingAfterBreak="0">
    <w:nsid w:val="7319495C"/>
    <w:multiLevelType w:val="hybridMultilevel"/>
    <w:tmpl w:val="9E7C7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2" w15:restartNumberingAfterBreak="0">
    <w:nsid w:val="73A564B5"/>
    <w:multiLevelType w:val="hybridMultilevel"/>
    <w:tmpl w:val="8B1AE8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D5476C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3" w15:restartNumberingAfterBreak="0">
    <w:nsid w:val="74081D2F"/>
    <w:multiLevelType w:val="hybridMultilevel"/>
    <w:tmpl w:val="0DD61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4" w15:restartNumberingAfterBreak="0">
    <w:nsid w:val="7418121C"/>
    <w:multiLevelType w:val="hybridMultilevel"/>
    <w:tmpl w:val="ED58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15:restartNumberingAfterBreak="0">
    <w:nsid w:val="74344306"/>
    <w:multiLevelType w:val="hybridMultilevel"/>
    <w:tmpl w:val="69B23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6" w15:restartNumberingAfterBreak="0">
    <w:nsid w:val="746C1B97"/>
    <w:multiLevelType w:val="hybridMultilevel"/>
    <w:tmpl w:val="69A2E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7" w15:restartNumberingAfterBreak="0">
    <w:nsid w:val="74774487"/>
    <w:multiLevelType w:val="hybridMultilevel"/>
    <w:tmpl w:val="6054E6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8" w15:restartNumberingAfterBreak="0">
    <w:nsid w:val="74CC16FC"/>
    <w:multiLevelType w:val="hybridMultilevel"/>
    <w:tmpl w:val="9EA6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9" w15:restartNumberingAfterBreak="0">
    <w:nsid w:val="74F5322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7502247A"/>
    <w:multiLevelType w:val="multilevel"/>
    <w:tmpl w:val="466627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21" w15:restartNumberingAfterBreak="0">
    <w:nsid w:val="753B233B"/>
    <w:multiLevelType w:val="hybridMultilevel"/>
    <w:tmpl w:val="32FC3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2" w15:restartNumberingAfterBreak="0">
    <w:nsid w:val="75AF000D"/>
    <w:multiLevelType w:val="multilevel"/>
    <w:tmpl w:val="28D84524"/>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623" w15:restartNumberingAfterBreak="0">
    <w:nsid w:val="75BC7ED9"/>
    <w:multiLevelType w:val="hybridMultilevel"/>
    <w:tmpl w:val="2008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75D52DF3"/>
    <w:multiLevelType w:val="hybridMultilevel"/>
    <w:tmpl w:val="9C4EC1F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5" w15:restartNumberingAfterBreak="0">
    <w:nsid w:val="75F21656"/>
    <w:multiLevelType w:val="hybridMultilevel"/>
    <w:tmpl w:val="D9C4E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6" w15:restartNumberingAfterBreak="0">
    <w:nsid w:val="76004134"/>
    <w:multiLevelType w:val="hybridMultilevel"/>
    <w:tmpl w:val="6972CAD8"/>
    <w:lvl w:ilvl="0" w:tplc="5762C0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7" w15:restartNumberingAfterBreak="0">
    <w:nsid w:val="76492221"/>
    <w:multiLevelType w:val="hybridMultilevel"/>
    <w:tmpl w:val="25DCF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8" w15:restartNumberingAfterBreak="0">
    <w:nsid w:val="765317A0"/>
    <w:multiLevelType w:val="hybridMultilevel"/>
    <w:tmpl w:val="3326A094"/>
    <w:lvl w:ilvl="0" w:tplc="76D068F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76BA10D9"/>
    <w:multiLevelType w:val="hybridMultilevel"/>
    <w:tmpl w:val="EF368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0" w15:restartNumberingAfterBreak="0">
    <w:nsid w:val="76D17B3B"/>
    <w:multiLevelType w:val="hybridMultilevel"/>
    <w:tmpl w:val="CDB0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76D93567"/>
    <w:multiLevelType w:val="hybridMultilevel"/>
    <w:tmpl w:val="765074A6"/>
    <w:lvl w:ilvl="0" w:tplc="5E6A9CEC">
      <w:start w:val="1"/>
      <w:numFmt w:val="decimal"/>
      <w:lvlText w:val="%1."/>
      <w:lvlJc w:val="left"/>
      <w:pPr>
        <w:ind w:left="720" w:hanging="360"/>
      </w:pPr>
      <w:rPr>
        <w:rFonts w:eastAsia="Calibri" w:cstheme="minorBidi"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2" w15:restartNumberingAfterBreak="0">
    <w:nsid w:val="76FC6B57"/>
    <w:multiLevelType w:val="hybridMultilevel"/>
    <w:tmpl w:val="DADCBD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24981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3" w15:restartNumberingAfterBreak="0">
    <w:nsid w:val="770B32BB"/>
    <w:multiLevelType w:val="hybridMultilevel"/>
    <w:tmpl w:val="4080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77124464"/>
    <w:multiLevelType w:val="hybridMultilevel"/>
    <w:tmpl w:val="29AE8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773E5CCE"/>
    <w:multiLevelType w:val="hybridMultilevel"/>
    <w:tmpl w:val="4392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779C6875"/>
    <w:multiLevelType w:val="hybridMultilevel"/>
    <w:tmpl w:val="514A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77D74EBE"/>
    <w:multiLevelType w:val="hybridMultilevel"/>
    <w:tmpl w:val="0686C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8" w15:restartNumberingAfterBreak="0">
    <w:nsid w:val="780D59FD"/>
    <w:multiLevelType w:val="hybridMultilevel"/>
    <w:tmpl w:val="9E06B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9" w15:restartNumberingAfterBreak="0">
    <w:nsid w:val="7818761E"/>
    <w:multiLevelType w:val="hybridMultilevel"/>
    <w:tmpl w:val="0602D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0" w15:restartNumberingAfterBreak="0">
    <w:nsid w:val="78203F59"/>
    <w:multiLevelType w:val="hybridMultilevel"/>
    <w:tmpl w:val="94BECD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1" w15:restartNumberingAfterBreak="0">
    <w:nsid w:val="78442A03"/>
    <w:multiLevelType w:val="multilevel"/>
    <w:tmpl w:val="5792DE6E"/>
    <w:lvl w:ilvl="0">
      <w:start w:val="7"/>
      <w:numFmt w:val="decimal"/>
      <w:lvlText w:val="%1."/>
      <w:lvlJc w:val="left"/>
      <w:pPr>
        <w:ind w:left="720" w:firstLine="360"/>
      </w:pPr>
      <w:rPr>
        <w:rFonts w:hint="default"/>
        <w:b/>
      </w:rPr>
    </w:lvl>
    <w:lvl w:ilvl="1">
      <w:start w:val="1"/>
      <w:numFmt w:val="lowerLetter"/>
      <w:lvlText w:val="%2."/>
      <w:lvlJc w:val="left"/>
      <w:pPr>
        <w:ind w:left="1440" w:firstLine="1800"/>
      </w:pPr>
      <w:rPr>
        <w:rFonts w:hint="default"/>
        <w:b w:val="0"/>
      </w:rPr>
    </w:lvl>
    <w:lvl w:ilvl="2">
      <w:start w:val="1"/>
      <w:numFmt w:val="lowerRoman"/>
      <w:lvlText w:val="%3."/>
      <w:lvlJc w:val="right"/>
      <w:pPr>
        <w:ind w:left="2160" w:firstLine="3420"/>
      </w:pPr>
      <w:rPr>
        <w:rFonts w:hint="default"/>
        <w:b w:val="0"/>
      </w:rPr>
    </w:lvl>
    <w:lvl w:ilvl="3">
      <w:start w:val="1"/>
      <w:numFmt w:val="decimal"/>
      <w:lvlText w:val="%4."/>
      <w:lvlJc w:val="left"/>
      <w:pPr>
        <w:ind w:left="2880" w:firstLine="4680"/>
      </w:pPr>
      <w:rPr>
        <w:rFonts w:hint="default"/>
      </w:rPr>
    </w:lvl>
    <w:lvl w:ilvl="4">
      <w:start w:val="1"/>
      <w:numFmt w:val="lowerLetter"/>
      <w:lvlText w:val="%5."/>
      <w:lvlJc w:val="left"/>
      <w:pPr>
        <w:ind w:left="3600" w:firstLine="6120"/>
      </w:pPr>
      <w:rPr>
        <w:rFonts w:hint="default"/>
      </w:rPr>
    </w:lvl>
    <w:lvl w:ilvl="5">
      <w:start w:val="1"/>
      <w:numFmt w:val="lowerRoman"/>
      <w:lvlText w:val="%6."/>
      <w:lvlJc w:val="right"/>
      <w:pPr>
        <w:ind w:left="4320" w:firstLine="7740"/>
      </w:pPr>
      <w:rPr>
        <w:rFonts w:hint="default"/>
      </w:rPr>
    </w:lvl>
    <w:lvl w:ilvl="6">
      <w:start w:val="1"/>
      <w:numFmt w:val="decimal"/>
      <w:lvlText w:val="%7."/>
      <w:lvlJc w:val="left"/>
      <w:pPr>
        <w:ind w:left="5040" w:firstLine="9000"/>
      </w:pPr>
      <w:rPr>
        <w:rFonts w:hint="default"/>
      </w:rPr>
    </w:lvl>
    <w:lvl w:ilvl="7">
      <w:start w:val="1"/>
      <w:numFmt w:val="lowerLetter"/>
      <w:lvlText w:val="%8."/>
      <w:lvlJc w:val="left"/>
      <w:pPr>
        <w:ind w:left="5760" w:firstLine="10440"/>
      </w:pPr>
      <w:rPr>
        <w:rFonts w:hint="default"/>
      </w:rPr>
    </w:lvl>
    <w:lvl w:ilvl="8">
      <w:start w:val="1"/>
      <w:numFmt w:val="lowerRoman"/>
      <w:lvlText w:val="%9."/>
      <w:lvlJc w:val="right"/>
      <w:pPr>
        <w:ind w:left="6480" w:firstLine="12060"/>
      </w:pPr>
      <w:rPr>
        <w:rFonts w:hint="default"/>
      </w:rPr>
    </w:lvl>
  </w:abstractNum>
  <w:abstractNum w:abstractNumId="642" w15:restartNumberingAfterBreak="0">
    <w:nsid w:val="7888581E"/>
    <w:multiLevelType w:val="hybridMultilevel"/>
    <w:tmpl w:val="6A7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15:restartNumberingAfterBreak="0">
    <w:nsid w:val="79A61FEB"/>
    <w:multiLevelType w:val="hybridMultilevel"/>
    <w:tmpl w:val="63787FF8"/>
    <w:lvl w:ilvl="0" w:tplc="B0D210E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4" w15:restartNumberingAfterBreak="0">
    <w:nsid w:val="79E47BF1"/>
    <w:multiLevelType w:val="hybridMultilevel"/>
    <w:tmpl w:val="0D1C5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5" w15:restartNumberingAfterBreak="0">
    <w:nsid w:val="7A00367C"/>
    <w:multiLevelType w:val="hybridMultilevel"/>
    <w:tmpl w:val="CD8AC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6" w15:restartNumberingAfterBreak="0">
    <w:nsid w:val="7A097B10"/>
    <w:multiLevelType w:val="hybridMultilevel"/>
    <w:tmpl w:val="F5961788"/>
    <w:lvl w:ilvl="0" w:tplc="D580514A">
      <w:start w:val="1"/>
      <w:numFmt w:val="decimal"/>
      <w:lvlText w:val="%1."/>
      <w:lvlJc w:val="left"/>
      <w:pPr>
        <w:ind w:left="360" w:hanging="360"/>
      </w:pPr>
      <w:rPr>
        <w:b w:val="0"/>
      </w:rPr>
    </w:lvl>
    <w:lvl w:ilvl="1" w:tplc="07884738">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7" w15:restartNumberingAfterBreak="0">
    <w:nsid w:val="7A5902C9"/>
    <w:multiLevelType w:val="hybridMultilevel"/>
    <w:tmpl w:val="287C85DA"/>
    <w:lvl w:ilvl="0" w:tplc="F83476EE">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7A9A4528"/>
    <w:multiLevelType w:val="hybridMultilevel"/>
    <w:tmpl w:val="9B8A9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9" w15:restartNumberingAfterBreak="0">
    <w:nsid w:val="7AEC7A3A"/>
    <w:multiLevelType w:val="hybridMultilevel"/>
    <w:tmpl w:val="ABD0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0" w15:restartNumberingAfterBreak="0">
    <w:nsid w:val="7AF27176"/>
    <w:multiLevelType w:val="multilevel"/>
    <w:tmpl w:val="0BEA56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51" w15:restartNumberingAfterBreak="0">
    <w:nsid w:val="7AFA0F9E"/>
    <w:multiLevelType w:val="hybridMultilevel"/>
    <w:tmpl w:val="9356D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2" w15:restartNumberingAfterBreak="0">
    <w:nsid w:val="7B1E0935"/>
    <w:multiLevelType w:val="hybridMultilevel"/>
    <w:tmpl w:val="F2E8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15:restartNumberingAfterBreak="0">
    <w:nsid w:val="7B31664A"/>
    <w:multiLevelType w:val="hybridMultilevel"/>
    <w:tmpl w:val="FB964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4" w15:restartNumberingAfterBreak="0">
    <w:nsid w:val="7B751301"/>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7BAA0C93"/>
    <w:multiLevelType w:val="hybridMultilevel"/>
    <w:tmpl w:val="2C96F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6" w15:restartNumberingAfterBreak="0">
    <w:nsid w:val="7C1C018D"/>
    <w:multiLevelType w:val="multilevel"/>
    <w:tmpl w:val="6F4E5B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57" w15:restartNumberingAfterBreak="0">
    <w:nsid w:val="7C2144B4"/>
    <w:multiLevelType w:val="hybridMultilevel"/>
    <w:tmpl w:val="FB8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7C312BD3"/>
    <w:multiLevelType w:val="hybridMultilevel"/>
    <w:tmpl w:val="39247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9" w15:restartNumberingAfterBreak="0">
    <w:nsid w:val="7C726B0C"/>
    <w:multiLevelType w:val="hybridMultilevel"/>
    <w:tmpl w:val="0578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7C7D1C28"/>
    <w:multiLevelType w:val="hybridMultilevel"/>
    <w:tmpl w:val="1A802B04"/>
    <w:lvl w:ilvl="0" w:tplc="6C90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1" w15:restartNumberingAfterBreak="0">
    <w:nsid w:val="7CA76DF6"/>
    <w:multiLevelType w:val="hybridMultilevel"/>
    <w:tmpl w:val="8810704E"/>
    <w:lvl w:ilvl="0" w:tplc="7F94AE8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2" w15:restartNumberingAfterBreak="0">
    <w:nsid w:val="7CA80586"/>
    <w:multiLevelType w:val="hybridMultilevel"/>
    <w:tmpl w:val="23F4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CB628DC"/>
    <w:multiLevelType w:val="hybridMultilevel"/>
    <w:tmpl w:val="7F4265B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4" w15:restartNumberingAfterBreak="0">
    <w:nsid w:val="7CD41625"/>
    <w:multiLevelType w:val="multilevel"/>
    <w:tmpl w:val="ED0EE862"/>
    <w:lvl w:ilvl="0">
      <w:start w:val="1"/>
      <w:numFmt w:val="decimal"/>
      <w:lvlText w:val="%1."/>
      <w:lvlJc w:val="left"/>
      <w:pPr>
        <w:ind w:left="1440" w:firstLine="1080"/>
      </w:pPr>
      <w:rPr>
        <w:u w:val="none"/>
      </w:rPr>
    </w:lvl>
    <w:lvl w:ilvl="1">
      <w:start w:val="1"/>
      <w:numFmt w:val="lowerLetter"/>
      <w:lvlText w:val="%2."/>
      <w:lvlJc w:val="left"/>
      <w:pPr>
        <w:ind w:left="2160" w:firstLine="1800"/>
      </w:pPr>
      <w:rPr>
        <w:i w:val="0"/>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65" w15:restartNumberingAfterBreak="0">
    <w:nsid w:val="7D15663A"/>
    <w:multiLevelType w:val="multilevel"/>
    <w:tmpl w:val="3A30AC9A"/>
    <w:lvl w:ilvl="0">
      <w:start w:val="1"/>
      <w:numFmt w:val="bullet"/>
      <w:lvlText w:val=""/>
      <w:lvlJc w:val="left"/>
      <w:pPr>
        <w:ind w:left="1800" w:hanging="360"/>
      </w:pPr>
      <w:rPr>
        <w:rFonts w:ascii="Symbol" w:hAnsi="Symbol" w:hint="default"/>
      </w:rPr>
    </w:lvl>
    <w:lvl w:ilvl="1">
      <w:numFmt w:val="bullet"/>
      <w:lvlText w:val="-"/>
      <w:lvlJc w:val="left"/>
      <w:pPr>
        <w:ind w:left="2520" w:hanging="360"/>
      </w:pPr>
      <w:rPr>
        <w:rFonts w:ascii="Cambria" w:eastAsia="Cambria" w:hAnsi="Cambria" w:cs="Cambria"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66" w15:restartNumberingAfterBreak="0">
    <w:nsid w:val="7D310F64"/>
    <w:multiLevelType w:val="hybridMultilevel"/>
    <w:tmpl w:val="40DA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7" w15:restartNumberingAfterBreak="0">
    <w:nsid w:val="7D3A7D77"/>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8" w15:restartNumberingAfterBreak="0">
    <w:nsid w:val="7D6E33FB"/>
    <w:multiLevelType w:val="multilevel"/>
    <w:tmpl w:val="A99E86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9" w15:restartNumberingAfterBreak="0">
    <w:nsid w:val="7D904BE9"/>
    <w:multiLevelType w:val="hybridMultilevel"/>
    <w:tmpl w:val="F80EF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0" w15:restartNumberingAfterBreak="0">
    <w:nsid w:val="7E000880"/>
    <w:multiLevelType w:val="hybridMultilevel"/>
    <w:tmpl w:val="58F0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1" w15:restartNumberingAfterBreak="0">
    <w:nsid w:val="7E2B03EE"/>
    <w:multiLevelType w:val="hybridMultilevel"/>
    <w:tmpl w:val="F900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7E556458"/>
    <w:multiLevelType w:val="hybridMultilevel"/>
    <w:tmpl w:val="AF46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7E6777EC"/>
    <w:multiLevelType w:val="hybridMultilevel"/>
    <w:tmpl w:val="AFC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15:restartNumberingAfterBreak="0">
    <w:nsid w:val="7E8B6414"/>
    <w:multiLevelType w:val="hybridMultilevel"/>
    <w:tmpl w:val="5E02E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5" w15:restartNumberingAfterBreak="0">
    <w:nsid w:val="7EC232B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6" w15:restartNumberingAfterBreak="0">
    <w:nsid w:val="7ECC3F37"/>
    <w:multiLevelType w:val="hybridMultilevel"/>
    <w:tmpl w:val="C798A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7" w15:restartNumberingAfterBreak="0">
    <w:nsid w:val="7ED57E5A"/>
    <w:multiLevelType w:val="multilevel"/>
    <w:tmpl w:val="2D36F9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78" w15:restartNumberingAfterBreak="0">
    <w:nsid w:val="7EDC250E"/>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9" w15:restartNumberingAfterBreak="0">
    <w:nsid w:val="7EDF726F"/>
    <w:multiLevelType w:val="hybridMultilevel"/>
    <w:tmpl w:val="FF5C2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0" w15:restartNumberingAfterBreak="0">
    <w:nsid w:val="7F5110A1"/>
    <w:multiLevelType w:val="hybridMultilevel"/>
    <w:tmpl w:val="2E281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1" w15:restartNumberingAfterBreak="0">
    <w:nsid w:val="7F937AFA"/>
    <w:multiLevelType w:val="hybridMultilevel"/>
    <w:tmpl w:val="4D6A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15:restartNumberingAfterBreak="0">
    <w:nsid w:val="7FF94F60"/>
    <w:multiLevelType w:val="hybridMultilevel"/>
    <w:tmpl w:val="76145EB2"/>
    <w:lvl w:ilvl="0" w:tplc="A4B2B122">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1607C5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3"/>
  </w:num>
  <w:num w:numId="2">
    <w:abstractNumId w:val="664"/>
  </w:num>
  <w:num w:numId="3">
    <w:abstractNumId w:val="252"/>
  </w:num>
  <w:num w:numId="4">
    <w:abstractNumId w:val="632"/>
  </w:num>
  <w:num w:numId="5">
    <w:abstractNumId w:val="427"/>
  </w:num>
  <w:num w:numId="6">
    <w:abstractNumId w:val="370"/>
  </w:num>
  <w:num w:numId="7">
    <w:abstractNumId w:val="188"/>
  </w:num>
  <w:num w:numId="8">
    <w:abstractNumId w:val="166"/>
  </w:num>
  <w:num w:numId="9">
    <w:abstractNumId w:val="246"/>
  </w:num>
  <w:num w:numId="10">
    <w:abstractNumId w:val="181"/>
  </w:num>
  <w:num w:numId="11">
    <w:abstractNumId w:val="286"/>
  </w:num>
  <w:num w:numId="12">
    <w:abstractNumId w:val="314"/>
  </w:num>
  <w:num w:numId="13">
    <w:abstractNumId w:val="151"/>
  </w:num>
  <w:num w:numId="14">
    <w:abstractNumId w:val="600"/>
  </w:num>
  <w:num w:numId="15">
    <w:abstractNumId w:val="6"/>
  </w:num>
  <w:num w:numId="16">
    <w:abstractNumId w:val="7"/>
  </w:num>
  <w:num w:numId="17">
    <w:abstractNumId w:val="354"/>
  </w:num>
  <w:num w:numId="18">
    <w:abstractNumId w:val="404"/>
  </w:num>
  <w:num w:numId="19">
    <w:abstractNumId w:val="343"/>
  </w:num>
  <w:num w:numId="20">
    <w:abstractNumId w:val="178"/>
  </w:num>
  <w:num w:numId="21">
    <w:abstractNumId w:val="451"/>
  </w:num>
  <w:num w:numId="22">
    <w:abstractNumId w:val="550"/>
  </w:num>
  <w:num w:numId="23">
    <w:abstractNumId w:val="599"/>
  </w:num>
  <w:num w:numId="24">
    <w:abstractNumId w:val="445"/>
  </w:num>
  <w:num w:numId="25">
    <w:abstractNumId w:val="335"/>
  </w:num>
  <w:num w:numId="26">
    <w:abstractNumId w:val="33"/>
  </w:num>
  <w:num w:numId="27">
    <w:abstractNumId w:val="420"/>
  </w:num>
  <w:num w:numId="28">
    <w:abstractNumId w:val="617"/>
  </w:num>
  <w:num w:numId="29">
    <w:abstractNumId w:val="71"/>
  </w:num>
  <w:num w:numId="30">
    <w:abstractNumId w:val="569"/>
  </w:num>
  <w:num w:numId="31">
    <w:abstractNumId w:val="490"/>
  </w:num>
  <w:num w:numId="32">
    <w:abstractNumId w:val="507"/>
  </w:num>
  <w:num w:numId="33">
    <w:abstractNumId w:val="265"/>
  </w:num>
  <w:num w:numId="34">
    <w:abstractNumId w:val="100"/>
  </w:num>
  <w:num w:numId="35">
    <w:abstractNumId w:val="477"/>
  </w:num>
  <w:num w:numId="36">
    <w:abstractNumId w:val="281"/>
  </w:num>
  <w:num w:numId="37">
    <w:abstractNumId w:val="300"/>
  </w:num>
  <w:num w:numId="38">
    <w:abstractNumId w:val="461"/>
  </w:num>
  <w:num w:numId="39">
    <w:abstractNumId w:val="387"/>
  </w:num>
  <w:num w:numId="40">
    <w:abstractNumId w:val="584"/>
  </w:num>
  <w:num w:numId="41">
    <w:abstractNumId w:val="535"/>
  </w:num>
  <w:num w:numId="42">
    <w:abstractNumId w:val="367"/>
  </w:num>
  <w:num w:numId="43">
    <w:abstractNumId w:val="352"/>
  </w:num>
  <w:num w:numId="44">
    <w:abstractNumId w:val="138"/>
  </w:num>
  <w:num w:numId="45">
    <w:abstractNumId w:val="83"/>
  </w:num>
  <w:num w:numId="46">
    <w:abstractNumId w:val="348"/>
  </w:num>
  <w:num w:numId="47">
    <w:abstractNumId w:val="530"/>
  </w:num>
  <w:num w:numId="48">
    <w:abstractNumId w:val="552"/>
  </w:num>
  <w:num w:numId="49">
    <w:abstractNumId w:val="333"/>
  </w:num>
  <w:num w:numId="50">
    <w:abstractNumId w:val="372"/>
  </w:num>
  <w:num w:numId="51">
    <w:abstractNumId w:val="572"/>
  </w:num>
  <w:num w:numId="52">
    <w:abstractNumId w:val="458"/>
  </w:num>
  <w:num w:numId="53">
    <w:abstractNumId w:val="464"/>
  </w:num>
  <w:num w:numId="54">
    <w:abstractNumId w:val="680"/>
  </w:num>
  <w:num w:numId="55">
    <w:abstractNumId w:val="210"/>
  </w:num>
  <w:num w:numId="56">
    <w:abstractNumId w:val="467"/>
  </w:num>
  <w:num w:numId="57">
    <w:abstractNumId w:val="470"/>
  </w:num>
  <w:num w:numId="58">
    <w:abstractNumId w:val="466"/>
  </w:num>
  <w:num w:numId="59">
    <w:abstractNumId w:val="381"/>
  </w:num>
  <w:num w:numId="60">
    <w:abstractNumId w:val="292"/>
  </w:num>
  <w:num w:numId="61">
    <w:abstractNumId w:val="573"/>
  </w:num>
  <w:num w:numId="62">
    <w:abstractNumId w:val="221"/>
  </w:num>
  <w:num w:numId="63">
    <w:abstractNumId w:val="328"/>
  </w:num>
  <w:num w:numId="64">
    <w:abstractNumId w:val="30"/>
  </w:num>
  <w:num w:numId="65">
    <w:abstractNumId w:val="334"/>
  </w:num>
  <w:num w:numId="66">
    <w:abstractNumId w:val="504"/>
  </w:num>
  <w:num w:numId="67">
    <w:abstractNumId w:val="386"/>
  </w:num>
  <w:num w:numId="68">
    <w:abstractNumId w:val="171"/>
  </w:num>
  <w:num w:numId="69">
    <w:abstractNumId w:val="493"/>
  </w:num>
  <w:num w:numId="70">
    <w:abstractNumId w:val="325"/>
  </w:num>
  <w:num w:numId="71">
    <w:abstractNumId w:val="212"/>
  </w:num>
  <w:num w:numId="72">
    <w:abstractNumId w:val="219"/>
  </w:num>
  <w:num w:numId="73">
    <w:abstractNumId w:val="145"/>
  </w:num>
  <w:num w:numId="74">
    <w:abstractNumId w:val="513"/>
  </w:num>
  <w:num w:numId="75">
    <w:abstractNumId w:val="257"/>
  </w:num>
  <w:num w:numId="76">
    <w:abstractNumId w:val="24"/>
  </w:num>
  <w:num w:numId="77">
    <w:abstractNumId w:val="410"/>
  </w:num>
  <w:num w:numId="78">
    <w:abstractNumId w:val="579"/>
  </w:num>
  <w:num w:numId="79">
    <w:abstractNumId w:val="403"/>
  </w:num>
  <w:num w:numId="80">
    <w:abstractNumId w:val="454"/>
  </w:num>
  <w:num w:numId="81">
    <w:abstractNumId w:val="232"/>
  </w:num>
  <w:num w:numId="82">
    <w:abstractNumId w:val="540"/>
  </w:num>
  <w:num w:numId="83">
    <w:abstractNumId w:val="568"/>
  </w:num>
  <w:num w:numId="84">
    <w:abstractNumId w:val="90"/>
  </w:num>
  <w:num w:numId="85">
    <w:abstractNumId w:val="640"/>
  </w:num>
  <w:num w:numId="86">
    <w:abstractNumId w:val="241"/>
  </w:num>
  <w:num w:numId="87">
    <w:abstractNumId w:val="368"/>
  </w:num>
  <w:num w:numId="88">
    <w:abstractNumId w:val="555"/>
  </w:num>
  <w:num w:numId="89">
    <w:abstractNumId w:val="302"/>
  </w:num>
  <w:num w:numId="90">
    <w:abstractNumId w:val="168"/>
  </w:num>
  <w:num w:numId="91">
    <w:abstractNumId w:val="322"/>
  </w:num>
  <w:num w:numId="92">
    <w:abstractNumId w:val="43"/>
  </w:num>
  <w:num w:numId="93">
    <w:abstractNumId w:val="344"/>
  </w:num>
  <w:num w:numId="94">
    <w:abstractNumId w:val="476"/>
  </w:num>
  <w:num w:numId="95">
    <w:abstractNumId w:val="48"/>
  </w:num>
  <w:num w:numId="96">
    <w:abstractNumId w:val="385"/>
  </w:num>
  <w:num w:numId="97">
    <w:abstractNumId w:val="478"/>
  </w:num>
  <w:num w:numId="98">
    <w:abstractNumId w:val="224"/>
  </w:num>
  <w:num w:numId="99">
    <w:abstractNumId w:val="230"/>
  </w:num>
  <w:num w:numId="100">
    <w:abstractNumId w:val="124"/>
  </w:num>
  <w:num w:numId="101">
    <w:abstractNumId w:val="567"/>
  </w:num>
  <w:num w:numId="102">
    <w:abstractNumId w:val="582"/>
  </w:num>
  <w:num w:numId="103">
    <w:abstractNumId w:val="447"/>
  </w:num>
  <w:num w:numId="104">
    <w:abstractNumId w:val="167"/>
  </w:num>
  <w:num w:numId="105">
    <w:abstractNumId w:val="558"/>
  </w:num>
  <w:num w:numId="106">
    <w:abstractNumId w:val="545"/>
  </w:num>
  <w:num w:numId="107">
    <w:abstractNumId w:val="114"/>
  </w:num>
  <w:num w:numId="108">
    <w:abstractNumId w:val="280"/>
  </w:num>
  <w:num w:numId="109">
    <w:abstractNumId w:val="626"/>
  </w:num>
  <w:num w:numId="110">
    <w:abstractNumId w:val="536"/>
  </w:num>
  <w:num w:numId="111">
    <w:abstractNumId w:val="556"/>
  </w:num>
  <w:num w:numId="112">
    <w:abstractNumId w:val="195"/>
  </w:num>
  <w:num w:numId="113">
    <w:abstractNumId w:val="369"/>
  </w:num>
  <w:num w:numId="114">
    <w:abstractNumId w:val="624"/>
  </w:num>
  <w:num w:numId="115">
    <w:abstractNumId w:val="206"/>
  </w:num>
  <w:num w:numId="116">
    <w:abstractNumId w:val="557"/>
  </w:num>
  <w:num w:numId="117">
    <w:abstractNumId w:val="363"/>
  </w:num>
  <w:num w:numId="118">
    <w:abstractNumId w:val="553"/>
  </w:num>
  <w:num w:numId="119">
    <w:abstractNumId w:val="440"/>
  </w:num>
  <w:num w:numId="120">
    <w:abstractNumId w:val="290"/>
  </w:num>
  <w:num w:numId="121">
    <w:abstractNumId w:val="634"/>
  </w:num>
  <w:num w:numId="122">
    <w:abstractNumId w:val="593"/>
  </w:num>
  <w:num w:numId="123">
    <w:abstractNumId w:val="345"/>
  </w:num>
  <w:num w:numId="124">
    <w:abstractNumId w:val="234"/>
  </w:num>
  <w:num w:numId="125">
    <w:abstractNumId w:val="559"/>
  </w:num>
  <w:num w:numId="126">
    <w:abstractNumId w:val="533"/>
  </w:num>
  <w:num w:numId="127">
    <w:abstractNumId w:val="116"/>
  </w:num>
  <w:num w:numId="128">
    <w:abstractNumId w:val="649"/>
  </w:num>
  <w:num w:numId="129">
    <w:abstractNumId w:val="74"/>
  </w:num>
  <w:num w:numId="130">
    <w:abstractNumId w:val="67"/>
  </w:num>
  <w:num w:numId="131">
    <w:abstractNumId w:val="441"/>
  </w:num>
  <w:num w:numId="132">
    <w:abstractNumId w:val="618"/>
  </w:num>
  <w:num w:numId="133">
    <w:abstractNumId w:val="621"/>
  </w:num>
  <w:num w:numId="134">
    <w:abstractNumId w:val="437"/>
  </w:num>
  <w:num w:numId="135">
    <w:abstractNumId w:val="597"/>
  </w:num>
  <w:num w:numId="136">
    <w:abstractNumId w:val="614"/>
  </w:num>
  <w:num w:numId="137">
    <w:abstractNumId w:val="662"/>
  </w:num>
  <w:num w:numId="138">
    <w:abstractNumId w:val="678"/>
  </w:num>
  <w:num w:numId="139">
    <w:abstractNumId w:val="330"/>
  </w:num>
  <w:num w:numId="140">
    <w:abstractNumId w:val="452"/>
  </w:num>
  <w:num w:numId="141">
    <w:abstractNumId w:val="284"/>
  </w:num>
  <w:num w:numId="142">
    <w:abstractNumId w:val="96"/>
  </w:num>
  <w:num w:numId="143">
    <w:abstractNumId w:val="316"/>
  </w:num>
  <w:num w:numId="144">
    <w:abstractNumId w:val="456"/>
  </w:num>
  <w:num w:numId="145">
    <w:abstractNumId w:val="347"/>
  </w:num>
  <w:num w:numId="146">
    <w:abstractNumId w:val="383"/>
  </w:num>
  <w:num w:numId="147">
    <w:abstractNumId w:val="460"/>
  </w:num>
  <w:num w:numId="148">
    <w:abstractNumId w:val="444"/>
  </w:num>
  <w:num w:numId="149">
    <w:abstractNumId w:val="629"/>
  </w:num>
  <w:num w:numId="150">
    <w:abstractNumId w:val="468"/>
  </w:num>
  <w:num w:numId="151">
    <w:abstractNumId w:val="129"/>
  </w:num>
  <w:num w:numId="152">
    <w:abstractNumId w:val="562"/>
  </w:num>
  <w:num w:numId="153">
    <w:abstractNumId w:val="359"/>
  </w:num>
  <w:num w:numId="154">
    <w:abstractNumId w:val="379"/>
  </w:num>
  <w:num w:numId="155">
    <w:abstractNumId w:val="430"/>
  </w:num>
  <w:num w:numId="156">
    <w:abstractNumId w:val="570"/>
  </w:num>
  <w:num w:numId="157">
    <w:abstractNumId w:val="108"/>
  </w:num>
  <w:num w:numId="158">
    <w:abstractNumId w:val="226"/>
  </w:num>
  <w:num w:numId="159">
    <w:abstractNumId w:val="239"/>
  </w:num>
  <w:num w:numId="160">
    <w:abstractNumId w:val="514"/>
  </w:num>
  <w:num w:numId="161">
    <w:abstractNumId w:val="121"/>
  </w:num>
  <w:num w:numId="162">
    <w:abstractNumId w:val="306"/>
  </w:num>
  <w:num w:numId="163">
    <w:abstractNumId w:val="276"/>
  </w:num>
  <w:num w:numId="164">
    <w:abstractNumId w:val="486"/>
  </w:num>
  <w:num w:numId="165">
    <w:abstractNumId w:val="373"/>
  </w:num>
  <w:num w:numId="166">
    <w:abstractNumId w:val="560"/>
  </w:num>
  <w:num w:numId="167">
    <w:abstractNumId w:val="88"/>
  </w:num>
  <w:num w:numId="168">
    <w:abstractNumId w:val="503"/>
  </w:num>
  <w:num w:numId="169">
    <w:abstractNumId w:val="23"/>
  </w:num>
  <w:num w:numId="170">
    <w:abstractNumId w:val="417"/>
  </w:num>
  <w:num w:numId="171">
    <w:abstractNumId w:val="192"/>
  </w:num>
  <w:num w:numId="172">
    <w:abstractNumId w:val="639"/>
  </w:num>
  <w:num w:numId="173">
    <w:abstractNumId w:val="113"/>
  </w:num>
  <w:num w:numId="174">
    <w:abstractNumId w:val="520"/>
  </w:num>
  <w:num w:numId="175">
    <w:abstractNumId w:val="128"/>
  </w:num>
  <w:num w:numId="176">
    <w:abstractNumId w:val="679"/>
  </w:num>
  <w:num w:numId="177">
    <w:abstractNumId w:val="27"/>
  </w:num>
  <w:num w:numId="178">
    <w:abstractNumId w:val="56"/>
  </w:num>
  <w:num w:numId="179">
    <w:abstractNumId w:val="109"/>
  </w:num>
  <w:num w:numId="180">
    <w:abstractNumId w:val="473"/>
  </w:num>
  <w:num w:numId="181">
    <w:abstractNumId w:val="110"/>
  </w:num>
  <w:num w:numId="182">
    <w:abstractNumId w:val="539"/>
  </w:num>
  <w:num w:numId="183">
    <w:abstractNumId w:val="362"/>
  </w:num>
  <w:num w:numId="184">
    <w:abstractNumId w:val="307"/>
  </w:num>
  <w:num w:numId="185">
    <w:abstractNumId w:val="453"/>
  </w:num>
  <w:num w:numId="186">
    <w:abstractNumId w:val="471"/>
  </w:num>
  <w:num w:numId="187">
    <w:abstractNumId w:val="532"/>
  </w:num>
  <w:num w:numId="188">
    <w:abstractNumId w:val="494"/>
  </w:num>
  <w:num w:numId="189">
    <w:abstractNumId w:val="604"/>
  </w:num>
  <w:num w:numId="190">
    <w:abstractNumId w:val="502"/>
  </w:num>
  <w:num w:numId="191">
    <w:abstractNumId w:val="95"/>
  </w:num>
  <w:num w:numId="192">
    <w:abstractNumId w:val="396"/>
  </w:num>
  <w:num w:numId="193">
    <w:abstractNumId w:val="115"/>
  </w:num>
  <w:num w:numId="194">
    <w:abstractNumId w:val="603"/>
  </w:num>
  <w:num w:numId="195">
    <w:abstractNumId w:val="401"/>
  </w:num>
  <w:num w:numId="196">
    <w:abstractNumId w:val="176"/>
  </w:num>
  <w:num w:numId="197">
    <w:abstractNumId w:val="591"/>
  </w:num>
  <w:num w:numId="198">
    <w:abstractNumId w:val="214"/>
  </w:num>
  <w:num w:numId="199">
    <w:abstractNumId w:val="399"/>
  </w:num>
  <w:num w:numId="200">
    <w:abstractNumId w:val="488"/>
  </w:num>
  <w:num w:numId="201">
    <w:abstractNumId w:val="592"/>
  </w:num>
  <w:num w:numId="202">
    <w:abstractNumId w:val="258"/>
  </w:num>
  <w:num w:numId="203">
    <w:abstractNumId w:val="146"/>
  </w:num>
  <w:num w:numId="204">
    <w:abstractNumId w:val="482"/>
  </w:num>
  <w:num w:numId="205">
    <w:abstractNumId w:val="91"/>
  </w:num>
  <w:num w:numId="206">
    <w:abstractNumId w:val="529"/>
  </w:num>
  <w:num w:numId="207">
    <w:abstractNumId w:val="424"/>
  </w:num>
  <w:num w:numId="208">
    <w:abstractNumId w:val="32"/>
  </w:num>
  <w:num w:numId="209">
    <w:abstractNumId w:val="249"/>
  </w:num>
  <w:num w:numId="210">
    <w:abstractNumId w:val="405"/>
  </w:num>
  <w:num w:numId="211">
    <w:abstractNumId w:val="643"/>
  </w:num>
  <w:num w:numId="212">
    <w:abstractNumId w:val="346"/>
  </w:num>
  <w:num w:numId="213">
    <w:abstractNumId w:val="287"/>
  </w:num>
  <w:num w:numId="214">
    <w:abstractNumId w:val="439"/>
  </w:num>
  <w:num w:numId="215">
    <w:abstractNumId w:val="104"/>
  </w:num>
  <w:num w:numId="216">
    <w:abstractNumId w:val="625"/>
  </w:num>
  <w:num w:numId="217">
    <w:abstractNumId w:val="647"/>
  </w:num>
  <w:num w:numId="218">
    <w:abstractNumId w:val="409"/>
  </w:num>
  <w:num w:numId="219">
    <w:abstractNumId w:val="309"/>
  </w:num>
  <w:num w:numId="220">
    <w:abstractNumId w:val="244"/>
  </w:num>
  <w:num w:numId="221">
    <w:abstractNumId w:val="34"/>
  </w:num>
  <w:num w:numId="222">
    <w:abstractNumId w:val="574"/>
  </w:num>
  <w:num w:numId="223">
    <w:abstractNumId w:val="389"/>
  </w:num>
  <w:num w:numId="224">
    <w:abstractNumId w:val="268"/>
  </w:num>
  <w:num w:numId="225">
    <w:abstractNumId w:val="563"/>
  </w:num>
  <w:num w:numId="226">
    <w:abstractNumId w:val="36"/>
  </w:num>
  <w:num w:numId="227">
    <w:abstractNumId w:val="455"/>
  </w:num>
  <w:num w:numId="228">
    <w:abstractNumId w:val="198"/>
  </w:num>
  <w:num w:numId="229">
    <w:abstractNumId w:val="435"/>
  </w:num>
  <w:num w:numId="230">
    <w:abstractNumId w:val="394"/>
  </w:num>
  <w:num w:numId="231">
    <w:abstractNumId w:val="628"/>
  </w:num>
  <w:num w:numId="232">
    <w:abstractNumId w:val="112"/>
  </w:num>
  <w:num w:numId="233">
    <w:abstractNumId w:val="578"/>
  </w:num>
  <w:num w:numId="234">
    <w:abstractNumId w:val="125"/>
  </w:num>
  <w:num w:numId="235">
    <w:abstractNumId w:val="400"/>
  </w:num>
  <w:num w:numId="236">
    <w:abstractNumId w:val="217"/>
  </w:num>
  <w:num w:numId="237">
    <w:abstractNumId w:val="538"/>
  </w:num>
  <w:num w:numId="238">
    <w:abstractNumId w:val="255"/>
  </w:num>
  <w:num w:numId="239">
    <w:abstractNumId w:val="80"/>
  </w:num>
  <w:num w:numId="240">
    <w:abstractNumId w:val="69"/>
  </w:num>
  <w:num w:numId="241">
    <w:abstractNumId w:val="144"/>
  </w:num>
  <w:num w:numId="242">
    <w:abstractNumId w:val="588"/>
  </w:num>
  <w:num w:numId="243">
    <w:abstractNumId w:val="236"/>
  </w:num>
  <w:num w:numId="244">
    <w:abstractNumId w:val="380"/>
  </w:num>
  <w:num w:numId="245">
    <w:abstractNumId w:val="519"/>
  </w:num>
  <w:num w:numId="246">
    <w:abstractNumId w:val="487"/>
  </w:num>
  <w:num w:numId="247">
    <w:abstractNumId w:val="637"/>
  </w:num>
  <w:num w:numId="248">
    <w:abstractNumId w:val="332"/>
  </w:num>
  <w:num w:numId="249">
    <w:abstractNumId w:val="277"/>
  </w:num>
  <w:num w:numId="250">
    <w:abstractNumId w:val="93"/>
  </w:num>
  <w:num w:numId="251">
    <w:abstractNumId w:val="642"/>
  </w:num>
  <w:num w:numId="252">
    <w:abstractNumId w:val="398"/>
  </w:num>
  <w:num w:numId="253">
    <w:abstractNumId w:val="248"/>
  </w:num>
  <w:num w:numId="254">
    <w:abstractNumId w:val="636"/>
  </w:num>
  <w:num w:numId="255">
    <w:abstractNumId w:val="537"/>
  </w:num>
  <w:num w:numId="256">
    <w:abstractNumId w:val="496"/>
  </w:num>
  <w:num w:numId="257">
    <w:abstractNumId w:val="213"/>
  </w:num>
  <w:num w:numId="258">
    <w:abstractNumId w:val="667"/>
  </w:num>
  <w:num w:numId="259">
    <w:abstractNumId w:val="589"/>
  </w:num>
  <w:num w:numId="260">
    <w:abstractNumId w:val="577"/>
  </w:num>
  <w:num w:numId="261">
    <w:abstractNumId w:val="156"/>
  </w:num>
  <w:num w:numId="262">
    <w:abstractNumId w:val="295"/>
  </w:num>
  <w:num w:numId="263">
    <w:abstractNumId w:val="619"/>
  </w:num>
  <w:num w:numId="264">
    <w:abstractNumId w:val="200"/>
  </w:num>
  <w:num w:numId="265">
    <w:abstractNumId w:val="172"/>
  </w:num>
  <w:num w:numId="266">
    <w:abstractNumId w:val="180"/>
  </w:num>
  <w:num w:numId="267">
    <w:abstractNumId w:val="659"/>
  </w:num>
  <w:num w:numId="268">
    <w:abstractNumId w:val="418"/>
  </w:num>
  <w:num w:numId="269">
    <w:abstractNumId w:val="94"/>
  </w:num>
  <w:num w:numId="270">
    <w:abstractNumId w:val="297"/>
  </w:num>
  <w:num w:numId="271">
    <w:abstractNumId w:val="247"/>
  </w:num>
  <w:num w:numId="272">
    <w:abstractNumId w:val="446"/>
  </w:num>
  <w:num w:numId="273">
    <w:abstractNumId w:val="585"/>
  </w:num>
  <w:num w:numId="274">
    <w:abstractNumId w:val="484"/>
  </w:num>
  <w:num w:numId="2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0"/>
  </w:num>
  <w:num w:numId="277">
    <w:abstractNumId w:val="127"/>
  </w:num>
  <w:num w:numId="278">
    <w:abstractNumId w:val="465"/>
  </w:num>
  <w:num w:numId="279">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564"/>
  </w:num>
  <w:num w:numId="281">
    <w:abstractNumId w:val="118"/>
  </w:num>
  <w:num w:numId="282">
    <w:abstractNumId w:val="190"/>
  </w:num>
  <w:num w:numId="283">
    <w:abstractNumId w:val="607"/>
  </w:num>
  <w:num w:numId="28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76"/>
  </w:num>
  <w:num w:numId="288">
    <w:abstractNumId w:val="64"/>
  </w:num>
  <w:num w:numId="289">
    <w:abstractNumId w:val="397"/>
  </w:num>
  <w:num w:numId="290">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83"/>
  </w:num>
  <w:num w:numId="292">
    <w:abstractNumId w:val="294"/>
  </w:num>
  <w:num w:numId="293">
    <w:abstractNumId w:val="327"/>
  </w:num>
  <w:num w:numId="294">
    <w:abstractNumId w:val="136"/>
  </w:num>
  <w:num w:numId="295">
    <w:abstractNumId w:val="253"/>
  </w:num>
  <w:num w:numId="296">
    <w:abstractNumId w:val="622"/>
  </w:num>
  <w:num w:numId="297">
    <w:abstractNumId w:val="296"/>
  </w:num>
  <w:num w:numId="298">
    <w:abstractNumId w:val="204"/>
  </w:num>
  <w:num w:numId="299">
    <w:abstractNumId w:val="42"/>
  </w:num>
  <w:num w:numId="300">
    <w:abstractNumId w:val="134"/>
  </w:num>
  <w:num w:numId="301">
    <w:abstractNumId w:val="509"/>
  </w:num>
  <w:num w:numId="302">
    <w:abstractNumId w:val="426"/>
  </w:num>
  <w:num w:numId="303">
    <w:abstractNumId w:val="81"/>
  </w:num>
  <w:num w:numId="304">
    <w:abstractNumId w:val="189"/>
  </w:num>
  <w:num w:numId="305">
    <w:abstractNumId w:val="546"/>
  </w:num>
  <w:num w:numId="306">
    <w:abstractNumId w:val="587"/>
  </w:num>
  <w:num w:numId="307">
    <w:abstractNumId w:val="126"/>
  </w:num>
  <w:num w:numId="308">
    <w:abstractNumId w:val="677"/>
  </w:num>
  <w:num w:numId="309">
    <w:abstractNumId w:val="242"/>
  </w:num>
  <w:num w:numId="310">
    <w:abstractNumId w:val="407"/>
  </w:num>
  <w:num w:numId="311">
    <w:abstractNumId w:val="55"/>
  </w:num>
  <w:num w:numId="312">
    <w:abstractNumId w:val="260"/>
  </w:num>
  <w:num w:numId="313">
    <w:abstractNumId w:val="547"/>
  </w:num>
  <w:num w:numId="314">
    <w:abstractNumId w:val="139"/>
  </w:num>
  <w:num w:numId="315">
    <w:abstractNumId w:val="73"/>
  </w:num>
  <w:num w:numId="316">
    <w:abstractNumId w:val="515"/>
  </w:num>
  <w:num w:numId="317">
    <w:abstractNumId w:val="152"/>
  </w:num>
  <w:num w:numId="318">
    <w:abstractNumId w:val="620"/>
  </w:num>
  <w:num w:numId="319">
    <w:abstractNumId w:val="656"/>
  </w:num>
  <w:num w:numId="320">
    <w:abstractNumId w:val="299"/>
  </w:num>
  <w:num w:numId="321">
    <w:abstractNumId w:val="184"/>
  </w:num>
  <w:num w:numId="322">
    <w:abstractNumId w:val="205"/>
  </w:num>
  <w:num w:numId="323">
    <w:abstractNumId w:val="165"/>
  </w:num>
  <w:num w:numId="324">
    <w:abstractNumId w:val="668"/>
  </w:num>
  <w:num w:numId="325">
    <w:abstractNumId w:val="650"/>
  </w:num>
  <w:num w:numId="326">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2"/>
  </w:num>
  <w:num w:numId="328">
    <w:abstractNumId w:val="319"/>
  </w:num>
  <w:num w:numId="329">
    <w:abstractNumId w:val="561"/>
  </w:num>
  <w:num w:numId="330">
    <w:abstractNumId w:val="641"/>
  </w:num>
  <w:num w:numId="331">
    <w:abstractNumId w:val="542"/>
  </w:num>
  <w:num w:numId="332">
    <w:abstractNumId w:val="651"/>
  </w:num>
  <w:num w:numId="333">
    <w:abstractNumId w:val="41"/>
  </w:num>
  <w:num w:numId="334">
    <w:abstractNumId w:val="304"/>
  </w:num>
  <w:num w:numId="335">
    <w:abstractNumId w:val="133"/>
  </w:num>
  <w:num w:numId="336">
    <w:abstractNumId w:val="506"/>
  </w:num>
  <w:num w:numId="337">
    <w:abstractNumId w:val="229"/>
  </w:num>
  <w:num w:numId="338">
    <w:abstractNumId w:val="279"/>
  </w:num>
  <w:num w:numId="339">
    <w:abstractNumId w:val="406"/>
  </w:num>
  <w:num w:numId="340">
    <w:abstractNumId w:val="218"/>
  </w:num>
  <w:num w:numId="341">
    <w:abstractNumId w:val="157"/>
  </w:num>
  <w:num w:numId="342">
    <w:abstractNumId w:val="173"/>
  </w:num>
  <w:num w:numId="343">
    <w:abstractNumId w:val="269"/>
  </w:num>
  <w:num w:numId="344">
    <w:abstractNumId w:val="524"/>
  </w:num>
  <w:num w:numId="345">
    <w:abstractNumId w:val="132"/>
  </w:num>
  <w:num w:numId="346">
    <w:abstractNumId w:val="480"/>
  </w:num>
  <w:num w:numId="347">
    <w:abstractNumId w:val="412"/>
  </w:num>
  <w:num w:numId="348">
    <w:abstractNumId w:val="665"/>
  </w:num>
  <w:num w:numId="349">
    <w:abstractNumId w:val="544"/>
  </w:num>
  <w:num w:numId="350">
    <w:abstractNumId w:val="256"/>
  </w:num>
  <w:num w:numId="351">
    <w:abstractNumId w:val="150"/>
  </w:num>
  <w:num w:numId="352">
    <w:abstractNumId w:val="392"/>
  </w:num>
  <w:num w:numId="353">
    <w:abstractNumId w:val="76"/>
  </w:num>
  <w:num w:numId="354">
    <w:abstractNumId w:val="425"/>
  </w:num>
  <w:num w:numId="355">
    <w:abstractNumId w:val="610"/>
  </w:num>
  <w:num w:numId="356">
    <w:abstractNumId w:val="77"/>
  </w:num>
  <w:num w:numId="357">
    <w:abstractNumId w:val="87"/>
  </w:num>
  <w:num w:numId="358">
    <w:abstractNumId w:val="318"/>
  </w:num>
  <w:num w:numId="359">
    <w:abstractNumId w:val="517"/>
  </w:num>
  <w:num w:numId="360">
    <w:abstractNumId w:val="342"/>
  </w:num>
  <w:num w:numId="361">
    <w:abstractNumId w:val="12"/>
  </w:num>
  <w:num w:numId="362">
    <w:abstractNumId w:val="105"/>
  </w:num>
  <w:num w:numId="363">
    <w:abstractNumId w:val="130"/>
  </w:num>
  <w:num w:numId="364">
    <w:abstractNumId w:val="609"/>
  </w:num>
  <w:num w:numId="365">
    <w:abstractNumId w:val="341"/>
  </w:num>
  <w:num w:numId="366">
    <w:abstractNumId w:val="250"/>
  </w:num>
  <w:num w:numId="367">
    <w:abstractNumId w:val="143"/>
  </w:num>
  <w:num w:numId="368">
    <w:abstractNumId w:val="273"/>
  </w:num>
  <w:num w:numId="369">
    <w:abstractNumId w:val="429"/>
  </w:num>
  <w:num w:numId="370">
    <w:abstractNumId w:val="638"/>
  </w:num>
  <w:num w:numId="371">
    <w:abstractNumId w:val="631"/>
  </w:num>
  <w:num w:numId="372">
    <w:abstractNumId w:val="580"/>
  </w:num>
  <w:num w:numId="373">
    <w:abstractNumId w:val="208"/>
  </w:num>
  <w:num w:numId="374">
    <w:abstractNumId w:val="103"/>
  </w:num>
  <w:num w:numId="375">
    <w:abstractNumId w:val="360"/>
  </w:num>
  <w:num w:numId="376">
    <w:abstractNumId w:val="666"/>
  </w:num>
  <w:num w:numId="377">
    <w:abstractNumId w:val="674"/>
  </w:num>
  <w:num w:numId="378">
    <w:abstractNumId w:val="89"/>
  </w:num>
  <w:num w:numId="379">
    <w:abstractNumId w:val="14"/>
  </w:num>
  <w:num w:numId="380">
    <w:abstractNumId w:val="26"/>
  </w:num>
  <w:num w:numId="381">
    <w:abstractNumId w:val="86"/>
  </w:num>
  <w:num w:numId="382">
    <w:abstractNumId w:val="10"/>
  </w:num>
  <w:num w:numId="383">
    <w:abstractNumId w:val="511"/>
  </w:num>
  <w:num w:numId="384">
    <w:abstractNumId w:val="174"/>
  </w:num>
  <w:num w:numId="385">
    <w:abstractNumId w:val="479"/>
  </w:num>
  <w:num w:numId="386">
    <w:abstractNumId w:val="340"/>
  </w:num>
  <w:num w:numId="387">
    <w:abstractNumId w:val="422"/>
  </w:num>
  <w:num w:numId="388">
    <w:abstractNumId w:val="161"/>
  </w:num>
  <w:num w:numId="389">
    <w:abstractNumId w:val="177"/>
  </w:num>
  <w:num w:numId="390">
    <w:abstractNumId w:val="185"/>
  </w:num>
  <w:num w:numId="391">
    <w:abstractNumId w:val="357"/>
  </w:num>
  <w:num w:numId="392">
    <w:abstractNumId w:val="413"/>
  </w:num>
  <w:num w:numId="393">
    <w:abstractNumId w:val="45"/>
  </w:num>
  <w:num w:numId="394">
    <w:abstractNumId w:val="575"/>
  </w:num>
  <w:num w:numId="395">
    <w:abstractNumId w:val="489"/>
  </w:num>
  <w:num w:numId="396">
    <w:abstractNumId w:val="655"/>
  </w:num>
  <w:num w:numId="397">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08"/>
  </w:num>
  <w:num w:numId="399">
    <w:abstractNumId w:val="245"/>
  </w:num>
  <w:num w:numId="400">
    <w:abstractNumId w:val="215"/>
  </w:num>
  <w:num w:numId="401">
    <w:abstractNumId w:val="220"/>
  </w:num>
  <w:num w:numId="40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8"/>
  </w:num>
  <w:num w:numId="405">
    <w:abstractNumId w:val="613"/>
  </w:num>
  <w:num w:numId="406">
    <w:abstractNumId w:val="521"/>
  </w:num>
  <w:num w:numId="407">
    <w:abstractNumId w:val="164"/>
  </w:num>
  <w:num w:numId="408">
    <w:abstractNumId w:val="384"/>
  </w:num>
  <w:num w:numId="409">
    <w:abstractNumId w:val="388"/>
  </w:num>
  <w:num w:numId="410">
    <w:abstractNumId w:val="102"/>
  </w:num>
  <w:num w:numId="411">
    <w:abstractNumId w:val="202"/>
  </w:num>
  <w:num w:numId="41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8"/>
  </w:num>
  <w:num w:numId="414">
    <w:abstractNumId w:val="310"/>
  </w:num>
  <w:num w:numId="415">
    <w:abstractNumId w:val="117"/>
  </w:num>
  <w:num w:numId="416">
    <w:abstractNumId w:val="450"/>
  </w:num>
  <w:num w:numId="417">
    <w:abstractNumId w:val="153"/>
  </w:num>
  <w:num w:numId="418">
    <w:abstractNumId w:val="57"/>
  </w:num>
  <w:num w:numId="419">
    <w:abstractNumId w:val="135"/>
  </w:num>
  <w:num w:numId="420">
    <w:abstractNumId w:val="594"/>
  </w:num>
  <w:num w:numId="421">
    <w:abstractNumId w:val="263"/>
  </w:num>
  <w:num w:numId="422">
    <w:abstractNumId w:val="469"/>
  </w:num>
  <w:num w:numId="423">
    <w:abstractNumId w:val="243"/>
  </w:num>
  <w:num w:numId="424">
    <w:abstractNumId w:val="179"/>
  </w:num>
  <w:num w:numId="425">
    <w:abstractNumId w:val="475"/>
  </w:num>
  <w:num w:numId="426">
    <w:abstractNumId w:val="186"/>
  </w:num>
  <w:num w:numId="427">
    <w:abstractNumId w:val="512"/>
  </w:num>
  <w:num w:numId="428">
    <w:abstractNumId w:val="207"/>
  </w:num>
  <w:num w:numId="429">
    <w:abstractNumId w:val="63"/>
  </w:num>
  <w:num w:numId="430">
    <w:abstractNumId w:val="19"/>
  </w:num>
  <w:num w:numId="431">
    <w:abstractNumId w:val="39"/>
  </w:num>
  <w:num w:numId="432">
    <w:abstractNumId w:val="402"/>
  </w:num>
  <w:num w:numId="433">
    <w:abstractNumId w:val="371"/>
  </w:num>
  <w:num w:numId="434">
    <w:abstractNumId w:val="492"/>
  </w:num>
  <w:num w:numId="435">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77"/>
  </w:num>
  <w:num w:numId="437">
    <w:abstractNumId w:val="238"/>
  </w:num>
  <w:num w:numId="438">
    <w:abstractNumId w:val="565"/>
  </w:num>
  <w:num w:numId="439">
    <w:abstractNumId w:val="431"/>
  </w:num>
  <w:num w:numId="440">
    <w:abstractNumId w:val="264"/>
  </w:num>
  <w:num w:numId="441">
    <w:abstractNumId w:val="137"/>
  </w:num>
  <w:num w:numId="442">
    <w:abstractNumId w:val="434"/>
  </w:num>
  <w:num w:numId="443">
    <w:abstractNumId w:val="601"/>
  </w:num>
  <w:num w:numId="444">
    <w:abstractNumId w:val="654"/>
  </w:num>
  <w:num w:numId="445">
    <w:abstractNumId w:val="65"/>
  </w:num>
  <w:num w:numId="446">
    <w:abstractNumId w:val="303"/>
  </w:num>
  <w:num w:numId="447">
    <w:abstractNumId w:val="285"/>
  </w:num>
  <w:num w:numId="448">
    <w:abstractNumId w:val="498"/>
  </w:num>
  <w:num w:numId="449">
    <w:abstractNumId w:val="37"/>
  </w:num>
  <w:num w:numId="450">
    <w:abstractNumId w:val="365"/>
  </w:num>
  <w:num w:numId="451">
    <w:abstractNumId w:val="72"/>
  </w:num>
  <w:num w:numId="452">
    <w:abstractNumId w:val="275"/>
  </w:num>
  <w:num w:numId="453">
    <w:abstractNumId w:val="315"/>
  </w:num>
  <w:num w:numId="454">
    <w:abstractNumId w:val="291"/>
  </w:num>
  <w:num w:numId="455">
    <w:abstractNumId w:val="551"/>
  </w:num>
  <w:num w:numId="456">
    <w:abstractNumId w:val="672"/>
  </w:num>
  <w:num w:numId="457">
    <w:abstractNumId w:val="311"/>
  </w:num>
  <w:num w:numId="458">
    <w:abstractNumId w:val="423"/>
  </w:num>
  <w:num w:numId="459">
    <w:abstractNumId w:val="323"/>
  </w:num>
  <w:num w:numId="460">
    <w:abstractNumId w:val="329"/>
  </w:num>
  <w:num w:numId="461">
    <w:abstractNumId w:val="59"/>
  </w:num>
  <w:num w:numId="462">
    <w:abstractNumId w:val="644"/>
  </w:num>
  <w:num w:numId="463">
    <w:abstractNumId w:val="163"/>
  </w:num>
  <w:num w:numId="464">
    <w:abstractNumId w:val="201"/>
  </w:num>
  <w:num w:numId="465">
    <w:abstractNumId w:val="175"/>
  </w:num>
  <w:num w:numId="466">
    <w:abstractNumId w:val="337"/>
  </w:num>
  <w:num w:numId="467">
    <w:abstractNumId w:val="149"/>
  </w:num>
  <w:num w:numId="468">
    <w:abstractNumId w:val="501"/>
  </w:num>
  <w:num w:numId="469">
    <w:abstractNumId w:val="611"/>
  </w:num>
  <w:num w:numId="470">
    <w:abstractNumId w:val="457"/>
  </w:num>
  <w:num w:numId="471">
    <w:abstractNumId w:val="331"/>
  </w:num>
  <w:num w:numId="472">
    <w:abstractNumId w:val="633"/>
  </w:num>
  <w:num w:numId="473">
    <w:abstractNumId w:val="525"/>
  </w:num>
  <w:num w:numId="474">
    <w:abstractNumId w:val="675"/>
  </w:num>
  <w:num w:numId="475">
    <w:abstractNumId w:val="526"/>
  </w:num>
  <w:num w:numId="476">
    <w:abstractNumId w:val="262"/>
  </w:num>
  <w:num w:numId="477">
    <w:abstractNumId w:val="606"/>
  </w:num>
  <w:num w:numId="478">
    <w:abstractNumId w:val="605"/>
  </w:num>
  <w:num w:numId="479">
    <w:abstractNumId w:val="648"/>
  </w:num>
  <w:num w:numId="480">
    <w:abstractNumId w:val="653"/>
  </w:num>
  <w:num w:numId="481">
    <w:abstractNumId w:val="233"/>
  </w:num>
  <w:num w:numId="482">
    <w:abstractNumId w:val="581"/>
  </w:num>
  <w:num w:numId="483">
    <w:abstractNumId w:val="13"/>
  </w:num>
  <w:num w:numId="484">
    <w:abstractNumId w:val="590"/>
  </w:num>
  <w:num w:numId="485">
    <w:abstractNumId w:val="349"/>
  </w:num>
  <w:num w:numId="486">
    <w:abstractNumId w:val="131"/>
  </w:num>
  <w:num w:numId="487">
    <w:abstractNumId w:val="661"/>
  </w:num>
  <w:num w:numId="488">
    <w:abstractNumId w:val="390"/>
  </w:num>
  <w:num w:numId="489">
    <w:abstractNumId w:val="60"/>
  </w:num>
  <w:num w:numId="490">
    <w:abstractNumId w:val="107"/>
  </w:num>
  <w:num w:numId="491">
    <w:abstractNumId w:val="646"/>
  </w:num>
  <w:num w:numId="492">
    <w:abstractNumId w:val="147"/>
  </w:num>
  <w:num w:numId="493">
    <w:abstractNumId w:val="571"/>
  </w:num>
  <w:num w:numId="494">
    <w:abstractNumId w:val="596"/>
  </w:num>
  <w:num w:numId="495">
    <w:abstractNumId w:val="289"/>
  </w:num>
  <w:num w:numId="496">
    <w:abstractNumId w:val="320"/>
  </w:num>
  <w:num w:numId="497">
    <w:abstractNumId w:val="158"/>
  </w:num>
  <w:num w:numId="498">
    <w:abstractNumId w:val="615"/>
  </w:num>
  <w:num w:numId="499">
    <w:abstractNumId w:val="51"/>
  </w:num>
  <w:num w:numId="500">
    <w:abstractNumId w:val="283"/>
  </w:num>
  <w:num w:numId="501">
    <w:abstractNumId w:val="595"/>
  </w:num>
  <w:num w:numId="502">
    <w:abstractNumId w:val="82"/>
  </w:num>
  <w:num w:numId="503">
    <w:abstractNumId w:val="566"/>
  </w:num>
  <w:num w:numId="504">
    <w:abstractNumId w:val="228"/>
  </w:num>
  <w:num w:numId="505">
    <w:abstractNumId w:val="358"/>
  </w:num>
  <w:num w:numId="506">
    <w:abstractNumId w:val="170"/>
  </w:num>
  <w:num w:numId="507">
    <w:abstractNumId w:val="187"/>
  </w:num>
  <w:num w:numId="508">
    <w:abstractNumId w:val="169"/>
  </w:num>
  <w:num w:numId="509">
    <w:abstractNumId w:val="364"/>
  </w:num>
  <w:num w:numId="510">
    <w:abstractNumId w:val="301"/>
  </w:num>
  <w:num w:numId="511">
    <w:abstractNumId w:val="663"/>
  </w:num>
  <w:num w:numId="512">
    <w:abstractNumId w:val="351"/>
  </w:num>
  <w:num w:numId="513">
    <w:abstractNumId w:val="231"/>
  </w:num>
  <w:num w:numId="514">
    <w:abstractNumId w:val="485"/>
  </w:num>
  <w:num w:numId="515">
    <w:abstractNumId w:val="421"/>
  </w:num>
  <w:num w:numId="51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91"/>
  </w:num>
  <w:num w:numId="518">
    <w:abstractNumId w:val="92"/>
  </w:num>
  <w:num w:numId="519">
    <w:abstractNumId w:val="598"/>
  </w:num>
  <w:num w:numId="520">
    <w:abstractNumId w:val="11"/>
  </w:num>
  <w:num w:numId="521">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510"/>
  </w:num>
  <w:num w:numId="523">
    <w:abstractNumId w:val="356"/>
  </w:num>
  <w:num w:numId="524">
    <w:abstractNumId w:val="223"/>
  </w:num>
  <w:num w:numId="525">
    <w:abstractNumId w:val="391"/>
  </w:num>
  <w:num w:numId="52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50"/>
  </w:num>
  <w:num w:numId="528">
    <w:abstractNumId w:val="159"/>
  </w:num>
  <w:num w:numId="529">
    <w:abstractNumId w:val="658"/>
  </w:num>
  <w:num w:numId="530">
    <w:abstractNumId w:val="393"/>
  </w:num>
  <w:num w:numId="531">
    <w:abstractNumId w:val="85"/>
  </w:num>
  <w:num w:numId="532">
    <w:abstractNumId w:val="44"/>
  </w:num>
  <w:num w:numId="533">
    <w:abstractNumId w:val="442"/>
  </w:num>
  <w:num w:numId="534">
    <w:abstractNumId w:val="251"/>
  </w:num>
  <w:num w:numId="535">
    <w:abstractNumId w:val="194"/>
  </w:num>
  <w:num w:numId="536">
    <w:abstractNumId w:val="261"/>
  </w:num>
  <w:num w:numId="537">
    <w:abstractNumId w:val="122"/>
  </w:num>
  <w:num w:numId="538">
    <w:abstractNumId w:val="15"/>
  </w:num>
  <w:num w:numId="539">
    <w:abstractNumId w:val="61"/>
  </w:num>
  <w:num w:numId="540">
    <w:abstractNumId w:val="463"/>
  </w:num>
  <w:num w:numId="541">
    <w:abstractNumId w:val="293"/>
  </w:num>
  <w:num w:numId="542">
    <w:abstractNumId w:val="324"/>
  </w:num>
  <w:num w:numId="543">
    <w:abstractNumId w:val="382"/>
  </w:num>
  <w:num w:numId="544">
    <w:abstractNumId w:val="326"/>
  </w:num>
  <w:num w:numId="545">
    <w:abstractNumId w:val="227"/>
  </w:num>
  <w:num w:numId="546">
    <w:abstractNumId w:val="25"/>
  </w:num>
  <w:num w:numId="547">
    <w:abstractNumId w:val="209"/>
  </w:num>
  <w:num w:numId="548">
    <w:abstractNumId w:val="419"/>
  </w:num>
  <w:num w:numId="549">
    <w:abstractNumId w:val="543"/>
  </w:num>
  <w:num w:numId="550">
    <w:abstractNumId w:val="225"/>
  </w:num>
  <w:num w:numId="551">
    <w:abstractNumId w:val="443"/>
  </w:num>
  <w:num w:numId="552">
    <w:abstractNumId w:val="438"/>
  </w:num>
  <w:num w:numId="553">
    <w:abstractNumId w:val="518"/>
  </w:num>
  <w:num w:numId="554">
    <w:abstractNumId w:val="46"/>
  </w:num>
  <w:num w:numId="555">
    <w:abstractNumId w:val="616"/>
  </w:num>
  <w:num w:numId="556">
    <w:abstractNumId w:val="491"/>
  </w:num>
  <w:num w:numId="557">
    <w:abstractNumId w:val="495"/>
  </w:num>
  <w:num w:numId="558">
    <w:abstractNumId w:val="183"/>
  </w:num>
  <w:num w:numId="559">
    <w:abstractNumId w:val="321"/>
  </w:num>
  <w:num w:numId="560">
    <w:abstractNumId w:val="267"/>
  </w:num>
  <w:num w:numId="561">
    <w:abstractNumId w:val="338"/>
  </w:num>
  <w:num w:numId="562">
    <w:abstractNumId w:val="47"/>
  </w:num>
  <w:num w:numId="563">
    <w:abstractNumId w:val="645"/>
  </w:num>
  <w:num w:numId="564">
    <w:abstractNumId w:val="62"/>
  </w:num>
  <w:num w:numId="565">
    <w:abstractNumId w:val="21"/>
  </w:num>
  <w:num w:numId="566">
    <w:abstractNumId w:val="272"/>
  </w:num>
  <w:num w:numId="567">
    <w:abstractNumId w:val="154"/>
  </w:num>
  <w:num w:numId="568">
    <w:abstractNumId w:val="49"/>
  </w:num>
  <w:num w:numId="569">
    <w:abstractNumId w:val="123"/>
  </w:num>
  <w:num w:numId="570">
    <w:abstractNumId w:val="222"/>
  </w:num>
  <w:num w:numId="571">
    <w:abstractNumId w:val="259"/>
  </w:num>
  <w:num w:numId="572">
    <w:abstractNumId w:val="339"/>
  </w:num>
  <w:num w:numId="573">
    <w:abstractNumId w:val="612"/>
  </w:num>
  <w:num w:numId="574">
    <w:abstractNumId w:val="548"/>
  </w:num>
  <w:num w:numId="575">
    <w:abstractNumId w:val="428"/>
  </w:num>
  <w:num w:numId="576">
    <w:abstractNumId w:val="395"/>
  </w:num>
  <w:num w:numId="577">
    <w:abstractNumId w:val="682"/>
  </w:num>
  <w:num w:numId="578">
    <w:abstractNumId w:val="481"/>
  </w:num>
  <w:num w:numId="579">
    <w:abstractNumId w:val="627"/>
  </w:num>
  <w:num w:numId="580">
    <w:abstractNumId w:val="415"/>
  </w:num>
  <w:num w:numId="581">
    <w:abstractNumId w:val="361"/>
  </w:num>
  <w:num w:numId="582">
    <w:abstractNumId w:val="197"/>
  </w:num>
  <w:num w:numId="583">
    <w:abstractNumId w:val="148"/>
  </w:num>
  <w:num w:numId="584">
    <w:abstractNumId w:val="660"/>
  </w:num>
  <w:num w:numId="585">
    <w:abstractNumId w:val="254"/>
  </w:num>
  <w:num w:numId="586">
    <w:abstractNumId w:val="531"/>
  </w:num>
  <w:num w:numId="587">
    <w:abstractNumId w:val="374"/>
  </w:num>
  <w:num w:numId="588">
    <w:abstractNumId w:val="274"/>
  </w:num>
  <w:num w:numId="589">
    <w:abstractNumId w:val="70"/>
  </w:num>
  <w:num w:numId="590">
    <w:abstractNumId w:val="522"/>
  </w:num>
  <w:num w:numId="591">
    <w:abstractNumId w:val="459"/>
  </w:num>
  <w:num w:numId="592">
    <w:abstractNumId w:val="101"/>
  </w:num>
  <w:num w:numId="593">
    <w:abstractNumId w:val="106"/>
  </w:num>
  <w:num w:numId="594">
    <w:abstractNumId w:val="671"/>
  </w:num>
  <w:num w:numId="595">
    <w:abstractNumId w:val="216"/>
  </w:num>
  <w:num w:numId="596">
    <w:abstractNumId w:val="376"/>
  </w:num>
  <w:num w:numId="597">
    <w:abstractNumId w:val="474"/>
  </w:num>
  <w:num w:numId="598">
    <w:abstractNumId w:val="516"/>
  </w:num>
  <w:num w:numId="599">
    <w:abstractNumId w:val="141"/>
  </w:num>
  <w:num w:numId="600">
    <w:abstractNumId w:val="68"/>
  </w:num>
  <w:num w:numId="601">
    <w:abstractNumId w:val="576"/>
  </w:num>
  <w:num w:numId="602">
    <w:abstractNumId w:val="317"/>
  </w:num>
  <w:num w:numId="603">
    <w:abstractNumId w:val="541"/>
  </w:num>
  <w:num w:numId="604">
    <w:abstractNumId w:val="78"/>
  </w:num>
  <w:num w:numId="605">
    <w:abstractNumId w:val="366"/>
  </w:num>
  <w:num w:numId="606">
    <w:abstractNumId w:val="408"/>
  </w:num>
  <w:num w:numId="607">
    <w:abstractNumId w:val="75"/>
  </w:num>
  <w:num w:numId="608">
    <w:abstractNumId w:val="111"/>
  </w:num>
  <w:num w:numId="609">
    <w:abstractNumId w:val="9"/>
  </w:num>
  <w:num w:numId="610">
    <w:abstractNumId w:val="120"/>
  </w:num>
  <w:num w:numId="611">
    <w:abstractNumId w:val="211"/>
  </w:num>
  <w:num w:numId="612">
    <w:abstractNumId w:val="271"/>
  </w:num>
  <w:num w:numId="613">
    <w:abstractNumId w:val="432"/>
  </w:num>
  <w:num w:numId="614">
    <w:abstractNumId w:val="99"/>
  </w:num>
  <w:num w:numId="615">
    <w:abstractNumId w:val="66"/>
  </w:num>
  <w:num w:numId="616">
    <w:abstractNumId w:val="608"/>
  </w:num>
  <w:num w:numId="617">
    <w:abstractNumId w:val="79"/>
  </w:num>
  <w:num w:numId="618">
    <w:abstractNumId w:val="196"/>
  </w:num>
  <w:num w:numId="619">
    <w:abstractNumId w:val="162"/>
  </w:num>
  <w:num w:numId="620">
    <w:abstractNumId w:val="53"/>
  </w:num>
  <w:num w:numId="621">
    <w:abstractNumId w:val="449"/>
  </w:num>
  <w:num w:numId="622">
    <w:abstractNumId w:val="312"/>
  </w:num>
  <w:num w:numId="623">
    <w:abstractNumId w:val="670"/>
  </w:num>
  <w:num w:numId="624">
    <w:abstractNumId w:val="22"/>
  </w:num>
  <w:num w:numId="625">
    <w:abstractNumId w:val="199"/>
  </w:num>
  <w:num w:numId="626">
    <w:abstractNumId w:val="669"/>
  </w:num>
  <w:num w:numId="627">
    <w:abstractNumId w:val="203"/>
  </w:num>
  <w:num w:numId="628">
    <w:abstractNumId w:val="52"/>
  </w:num>
  <w:num w:numId="629">
    <w:abstractNumId w:val="18"/>
  </w:num>
  <w:num w:numId="630">
    <w:abstractNumId w:val="270"/>
  </w:num>
  <w:num w:numId="631">
    <w:abstractNumId w:val="623"/>
  </w:num>
  <w:num w:numId="632">
    <w:abstractNumId w:val="8"/>
  </w:num>
  <w:num w:numId="633">
    <w:abstractNumId w:val="160"/>
  </w:num>
  <w:num w:numId="634">
    <w:abstractNumId w:val="305"/>
  </w:num>
  <w:num w:numId="635">
    <w:abstractNumId w:val="282"/>
  </w:num>
  <w:num w:numId="636">
    <w:abstractNumId w:val="635"/>
  </w:num>
  <w:num w:numId="637">
    <w:abstractNumId w:val="31"/>
  </w:num>
  <w:num w:numId="638">
    <w:abstractNumId w:val="336"/>
  </w:num>
  <w:num w:numId="639">
    <w:abstractNumId w:val="681"/>
  </w:num>
  <w:num w:numId="640">
    <w:abstractNumId w:val="497"/>
  </w:num>
  <w:num w:numId="641">
    <w:abstractNumId w:val="499"/>
  </w:num>
  <w:num w:numId="642">
    <w:abstractNumId w:val="499"/>
    <w:lvlOverride w:ilvl="0">
      <w:startOverride w:val="1"/>
    </w:lvlOverride>
    <w:lvlOverride w:ilvl="1"/>
    <w:lvlOverride w:ilvl="2"/>
    <w:lvlOverride w:ilvl="3"/>
    <w:lvlOverride w:ilvl="4"/>
    <w:lvlOverride w:ilvl="5"/>
    <w:lvlOverride w:ilvl="6"/>
    <w:lvlOverride w:ilvl="7"/>
    <w:lvlOverride w:ilvl="8"/>
  </w:num>
  <w:num w:numId="643">
    <w:abstractNumId w:val="433"/>
  </w:num>
  <w:num w:numId="644">
    <w:abstractNumId w:val="554"/>
  </w:num>
  <w:num w:numId="645">
    <w:abstractNumId w:val="155"/>
  </w:num>
  <w:num w:numId="646">
    <w:abstractNumId w:val="355"/>
  </w:num>
  <w:num w:numId="647">
    <w:abstractNumId w:val="353"/>
  </w:num>
  <w:num w:numId="648">
    <w:abstractNumId w:val="17"/>
  </w:num>
  <w:num w:numId="649">
    <w:abstractNumId w:val="140"/>
  </w:num>
  <w:num w:numId="650">
    <w:abstractNumId w:val="298"/>
  </w:num>
  <w:num w:numId="651">
    <w:abstractNumId w:val="657"/>
  </w:num>
  <w:num w:numId="652">
    <w:abstractNumId w:val="28"/>
  </w:num>
  <w:num w:numId="653">
    <w:abstractNumId w:val="411"/>
  </w:num>
  <w:num w:numId="654">
    <w:abstractNumId w:val="505"/>
  </w:num>
  <w:num w:numId="655">
    <w:abstractNumId w:val="97"/>
  </w:num>
  <w:num w:numId="656">
    <w:abstractNumId w:val="29"/>
  </w:num>
  <w:num w:numId="657">
    <w:abstractNumId w:val="20"/>
  </w:num>
  <w:num w:numId="658">
    <w:abstractNumId w:val="235"/>
  </w:num>
  <w:num w:numId="659">
    <w:abstractNumId w:val="500"/>
  </w:num>
  <w:num w:numId="660">
    <w:abstractNumId w:val="462"/>
  </w:num>
  <w:num w:numId="661">
    <w:abstractNumId w:val="673"/>
  </w:num>
  <w:num w:numId="662">
    <w:abstractNumId w:val="240"/>
  </w:num>
  <w:num w:numId="663">
    <w:abstractNumId w:val="652"/>
  </w:num>
  <w:num w:numId="664">
    <w:abstractNumId w:val="54"/>
  </w:num>
  <w:num w:numId="665">
    <w:abstractNumId w:val="436"/>
  </w:num>
  <w:num w:numId="666">
    <w:abstractNumId w:val="602"/>
  </w:num>
  <w:num w:numId="667">
    <w:abstractNumId w:val="142"/>
  </w:num>
  <w:num w:numId="668">
    <w:abstractNumId w:val="84"/>
  </w:num>
  <w:num w:numId="669">
    <w:abstractNumId w:val="35"/>
  </w:num>
  <w:num w:numId="670">
    <w:abstractNumId w:val="98"/>
  </w:num>
  <w:num w:numId="671">
    <w:abstractNumId w:val="375"/>
  </w:num>
  <w:num w:numId="672">
    <w:abstractNumId w:val="0"/>
  </w:num>
  <w:num w:numId="673">
    <w:abstractNumId w:val="119"/>
  </w:num>
  <w:num w:numId="674">
    <w:abstractNumId w:val="416"/>
  </w:num>
  <w:num w:numId="675">
    <w:abstractNumId w:val="583"/>
  </w:num>
  <w:num w:numId="676">
    <w:abstractNumId w:val="350"/>
  </w:num>
  <w:num w:numId="677">
    <w:abstractNumId w:val="5"/>
  </w:num>
  <w:num w:numId="678">
    <w:abstractNumId w:val="4"/>
  </w:num>
  <w:num w:numId="679">
    <w:abstractNumId w:val="3"/>
  </w:num>
  <w:num w:numId="680">
    <w:abstractNumId w:val="2"/>
  </w:num>
  <w:num w:numId="681">
    <w:abstractNumId w:val="1"/>
  </w:num>
  <w:num w:numId="682">
    <w:abstractNumId w:val="40"/>
  </w:num>
  <w:num w:numId="683">
    <w:abstractNumId w:val="193"/>
  </w:num>
  <w:num w:numId="684">
    <w:abstractNumId w:val="527"/>
  </w:num>
  <w:num w:numId="685">
    <w:abstractNumId w:val="378"/>
  </w:num>
  <w:num w:numId="686">
    <w:abstractNumId w:val="534"/>
  </w:num>
  <w:num w:numId="687">
    <w:abstractNumId w:val="549"/>
  </w:num>
  <w:num w:numId="688">
    <w:abstractNumId w:val="313"/>
  </w:num>
  <w:num w:numId="689">
    <w:abstractNumId w:val="16"/>
  </w:num>
  <w:num w:numId="690">
    <w:abstractNumId w:val="586"/>
  </w:num>
  <w:num w:numId="691">
    <w:abstractNumId w:val="278"/>
  </w:num>
  <w:num w:numId="692">
    <w:abstractNumId w:val="528"/>
  </w:num>
  <w:numIdMacAtCleanup w:val="6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1E7A"/>
    <w:rsid w:val="000042AA"/>
    <w:rsid w:val="00005C39"/>
    <w:rsid w:val="00006731"/>
    <w:rsid w:val="000071A3"/>
    <w:rsid w:val="000102F4"/>
    <w:rsid w:val="0001245A"/>
    <w:rsid w:val="00013338"/>
    <w:rsid w:val="00014050"/>
    <w:rsid w:val="00017340"/>
    <w:rsid w:val="00017552"/>
    <w:rsid w:val="00017D02"/>
    <w:rsid w:val="00020FCC"/>
    <w:rsid w:val="00021F33"/>
    <w:rsid w:val="0002409D"/>
    <w:rsid w:val="00026288"/>
    <w:rsid w:val="00026C06"/>
    <w:rsid w:val="0002746B"/>
    <w:rsid w:val="00031E2D"/>
    <w:rsid w:val="000336BE"/>
    <w:rsid w:val="000336FA"/>
    <w:rsid w:val="00034123"/>
    <w:rsid w:val="000346E5"/>
    <w:rsid w:val="00034898"/>
    <w:rsid w:val="000435CB"/>
    <w:rsid w:val="00045C40"/>
    <w:rsid w:val="000513EE"/>
    <w:rsid w:val="0005398F"/>
    <w:rsid w:val="00054543"/>
    <w:rsid w:val="00057FC4"/>
    <w:rsid w:val="0006075E"/>
    <w:rsid w:val="00060782"/>
    <w:rsid w:val="000629EA"/>
    <w:rsid w:val="00063181"/>
    <w:rsid w:val="00063375"/>
    <w:rsid w:val="00063E2D"/>
    <w:rsid w:val="000644F2"/>
    <w:rsid w:val="000648ED"/>
    <w:rsid w:val="0006514E"/>
    <w:rsid w:val="0007099D"/>
    <w:rsid w:val="00072668"/>
    <w:rsid w:val="00072C4B"/>
    <w:rsid w:val="000744B1"/>
    <w:rsid w:val="00076D14"/>
    <w:rsid w:val="00077541"/>
    <w:rsid w:val="00077872"/>
    <w:rsid w:val="00077A9E"/>
    <w:rsid w:val="00083291"/>
    <w:rsid w:val="000842F4"/>
    <w:rsid w:val="000845EF"/>
    <w:rsid w:val="0008474A"/>
    <w:rsid w:val="000852B7"/>
    <w:rsid w:val="00086768"/>
    <w:rsid w:val="000879DE"/>
    <w:rsid w:val="00090A09"/>
    <w:rsid w:val="0009165F"/>
    <w:rsid w:val="00091D42"/>
    <w:rsid w:val="0009306E"/>
    <w:rsid w:val="000937F7"/>
    <w:rsid w:val="0009465A"/>
    <w:rsid w:val="0009631A"/>
    <w:rsid w:val="000A06FA"/>
    <w:rsid w:val="000A0A3B"/>
    <w:rsid w:val="000A30E7"/>
    <w:rsid w:val="000A5B81"/>
    <w:rsid w:val="000A7D6B"/>
    <w:rsid w:val="000B159D"/>
    <w:rsid w:val="000B2D13"/>
    <w:rsid w:val="000B350D"/>
    <w:rsid w:val="000B362D"/>
    <w:rsid w:val="000B36DF"/>
    <w:rsid w:val="000B7268"/>
    <w:rsid w:val="000C068D"/>
    <w:rsid w:val="000C18A3"/>
    <w:rsid w:val="000C2731"/>
    <w:rsid w:val="000C3A5B"/>
    <w:rsid w:val="000C44CB"/>
    <w:rsid w:val="000C6008"/>
    <w:rsid w:val="000C66AB"/>
    <w:rsid w:val="000C6E65"/>
    <w:rsid w:val="000C73D3"/>
    <w:rsid w:val="000C7FB6"/>
    <w:rsid w:val="000D0082"/>
    <w:rsid w:val="000D296D"/>
    <w:rsid w:val="000D3B4A"/>
    <w:rsid w:val="000D5DDB"/>
    <w:rsid w:val="000D61D2"/>
    <w:rsid w:val="000D61EB"/>
    <w:rsid w:val="000D6C30"/>
    <w:rsid w:val="000D6E59"/>
    <w:rsid w:val="000D760D"/>
    <w:rsid w:val="000E0F6D"/>
    <w:rsid w:val="000E1829"/>
    <w:rsid w:val="000E187E"/>
    <w:rsid w:val="000E457B"/>
    <w:rsid w:val="000E5A7B"/>
    <w:rsid w:val="000E5BCC"/>
    <w:rsid w:val="000F0CF6"/>
    <w:rsid w:val="000F163F"/>
    <w:rsid w:val="000F17AA"/>
    <w:rsid w:val="000F1E49"/>
    <w:rsid w:val="000F2C8B"/>
    <w:rsid w:val="000F2D90"/>
    <w:rsid w:val="000F37C3"/>
    <w:rsid w:val="000F4EDA"/>
    <w:rsid w:val="000F6082"/>
    <w:rsid w:val="001006C2"/>
    <w:rsid w:val="0010648F"/>
    <w:rsid w:val="0011034D"/>
    <w:rsid w:val="00110E5C"/>
    <w:rsid w:val="00111E37"/>
    <w:rsid w:val="00112643"/>
    <w:rsid w:val="00113677"/>
    <w:rsid w:val="00114E55"/>
    <w:rsid w:val="00117B6C"/>
    <w:rsid w:val="0012051A"/>
    <w:rsid w:val="00123C16"/>
    <w:rsid w:val="00124FD8"/>
    <w:rsid w:val="0012619A"/>
    <w:rsid w:val="0012712C"/>
    <w:rsid w:val="00132FBF"/>
    <w:rsid w:val="00133A59"/>
    <w:rsid w:val="00134B3F"/>
    <w:rsid w:val="001355DE"/>
    <w:rsid w:val="00135989"/>
    <w:rsid w:val="0013718D"/>
    <w:rsid w:val="00140B71"/>
    <w:rsid w:val="00140BB7"/>
    <w:rsid w:val="00143F85"/>
    <w:rsid w:val="0014421E"/>
    <w:rsid w:val="00144C23"/>
    <w:rsid w:val="00145FE6"/>
    <w:rsid w:val="00146C22"/>
    <w:rsid w:val="00150FF6"/>
    <w:rsid w:val="0015133C"/>
    <w:rsid w:val="0015158A"/>
    <w:rsid w:val="001518D3"/>
    <w:rsid w:val="00152212"/>
    <w:rsid w:val="0015408A"/>
    <w:rsid w:val="001608AA"/>
    <w:rsid w:val="00165DFD"/>
    <w:rsid w:val="0016757E"/>
    <w:rsid w:val="0016775C"/>
    <w:rsid w:val="00167A5E"/>
    <w:rsid w:val="001714E7"/>
    <w:rsid w:val="00171B83"/>
    <w:rsid w:val="00173F3A"/>
    <w:rsid w:val="001745E8"/>
    <w:rsid w:val="00175DAC"/>
    <w:rsid w:val="00176716"/>
    <w:rsid w:val="00176B76"/>
    <w:rsid w:val="001772E4"/>
    <w:rsid w:val="0018098E"/>
    <w:rsid w:val="00181BB6"/>
    <w:rsid w:val="00182609"/>
    <w:rsid w:val="00182A27"/>
    <w:rsid w:val="00182E06"/>
    <w:rsid w:val="001832AB"/>
    <w:rsid w:val="00186478"/>
    <w:rsid w:val="00187872"/>
    <w:rsid w:val="00190E79"/>
    <w:rsid w:val="00192BCD"/>
    <w:rsid w:val="001947F4"/>
    <w:rsid w:val="00194B60"/>
    <w:rsid w:val="001952B6"/>
    <w:rsid w:val="00195471"/>
    <w:rsid w:val="001967CC"/>
    <w:rsid w:val="001A1E56"/>
    <w:rsid w:val="001A2C52"/>
    <w:rsid w:val="001A4FCD"/>
    <w:rsid w:val="001A52CC"/>
    <w:rsid w:val="001A52E9"/>
    <w:rsid w:val="001A5B14"/>
    <w:rsid w:val="001A6080"/>
    <w:rsid w:val="001A711D"/>
    <w:rsid w:val="001A73A8"/>
    <w:rsid w:val="001B18F8"/>
    <w:rsid w:val="001B2D0D"/>
    <w:rsid w:val="001B40B7"/>
    <w:rsid w:val="001B4F1D"/>
    <w:rsid w:val="001B58BD"/>
    <w:rsid w:val="001B60A8"/>
    <w:rsid w:val="001C1126"/>
    <w:rsid w:val="001C366F"/>
    <w:rsid w:val="001C3D15"/>
    <w:rsid w:val="001C4914"/>
    <w:rsid w:val="001C4E57"/>
    <w:rsid w:val="001C5D88"/>
    <w:rsid w:val="001C6D3E"/>
    <w:rsid w:val="001D0EC0"/>
    <w:rsid w:val="001D27C9"/>
    <w:rsid w:val="001D296F"/>
    <w:rsid w:val="001D6440"/>
    <w:rsid w:val="001D6A46"/>
    <w:rsid w:val="001D6C7A"/>
    <w:rsid w:val="001E02E2"/>
    <w:rsid w:val="001E05CB"/>
    <w:rsid w:val="001E0799"/>
    <w:rsid w:val="001E2F05"/>
    <w:rsid w:val="001E629D"/>
    <w:rsid w:val="001E6DD1"/>
    <w:rsid w:val="001E7C05"/>
    <w:rsid w:val="001F0FB7"/>
    <w:rsid w:val="001F2D62"/>
    <w:rsid w:val="001F4ED9"/>
    <w:rsid w:val="001F5AD4"/>
    <w:rsid w:val="001F664F"/>
    <w:rsid w:val="001F6697"/>
    <w:rsid w:val="001F6EBB"/>
    <w:rsid w:val="0020127A"/>
    <w:rsid w:val="00201A9B"/>
    <w:rsid w:val="00203CB7"/>
    <w:rsid w:val="0020412D"/>
    <w:rsid w:val="00204E70"/>
    <w:rsid w:val="0020536B"/>
    <w:rsid w:val="002063C2"/>
    <w:rsid w:val="002078B8"/>
    <w:rsid w:val="00211E36"/>
    <w:rsid w:val="00216A91"/>
    <w:rsid w:val="00217E6E"/>
    <w:rsid w:val="00220489"/>
    <w:rsid w:val="00221D63"/>
    <w:rsid w:val="00223638"/>
    <w:rsid w:val="00224309"/>
    <w:rsid w:val="00224494"/>
    <w:rsid w:val="00227EEE"/>
    <w:rsid w:val="00230F0D"/>
    <w:rsid w:val="00231196"/>
    <w:rsid w:val="002311B7"/>
    <w:rsid w:val="0023425B"/>
    <w:rsid w:val="002357B4"/>
    <w:rsid w:val="00235848"/>
    <w:rsid w:val="00236617"/>
    <w:rsid w:val="002367EC"/>
    <w:rsid w:val="00236A45"/>
    <w:rsid w:val="0023738D"/>
    <w:rsid w:val="00237AA9"/>
    <w:rsid w:val="00240604"/>
    <w:rsid w:val="00242D1C"/>
    <w:rsid w:val="00244CBA"/>
    <w:rsid w:val="00244F27"/>
    <w:rsid w:val="002451BC"/>
    <w:rsid w:val="00245AA0"/>
    <w:rsid w:val="0024697D"/>
    <w:rsid w:val="002501CD"/>
    <w:rsid w:val="002506DF"/>
    <w:rsid w:val="002510C3"/>
    <w:rsid w:val="002516C5"/>
    <w:rsid w:val="00251EFA"/>
    <w:rsid w:val="00252E87"/>
    <w:rsid w:val="00252ED8"/>
    <w:rsid w:val="0025359F"/>
    <w:rsid w:val="00253F15"/>
    <w:rsid w:val="00254A83"/>
    <w:rsid w:val="00255E09"/>
    <w:rsid w:val="00256498"/>
    <w:rsid w:val="0025758A"/>
    <w:rsid w:val="00257613"/>
    <w:rsid w:val="00257F65"/>
    <w:rsid w:val="002600F3"/>
    <w:rsid w:val="00261680"/>
    <w:rsid w:val="00262FE5"/>
    <w:rsid w:val="00264978"/>
    <w:rsid w:val="00264D39"/>
    <w:rsid w:val="0026627F"/>
    <w:rsid w:val="0026702F"/>
    <w:rsid w:val="00267411"/>
    <w:rsid w:val="0027052D"/>
    <w:rsid w:val="0027078A"/>
    <w:rsid w:val="00272252"/>
    <w:rsid w:val="00276EF7"/>
    <w:rsid w:val="002770DF"/>
    <w:rsid w:val="00277A9E"/>
    <w:rsid w:val="00280329"/>
    <w:rsid w:val="00280416"/>
    <w:rsid w:val="002813BA"/>
    <w:rsid w:val="00282C64"/>
    <w:rsid w:val="00283872"/>
    <w:rsid w:val="00286171"/>
    <w:rsid w:val="0028703E"/>
    <w:rsid w:val="00290790"/>
    <w:rsid w:val="002919AB"/>
    <w:rsid w:val="002957FF"/>
    <w:rsid w:val="0029605F"/>
    <w:rsid w:val="00296622"/>
    <w:rsid w:val="00297F59"/>
    <w:rsid w:val="002A04A3"/>
    <w:rsid w:val="002A0726"/>
    <w:rsid w:val="002A2424"/>
    <w:rsid w:val="002A3629"/>
    <w:rsid w:val="002A3E31"/>
    <w:rsid w:val="002A56BD"/>
    <w:rsid w:val="002A74E3"/>
    <w:rsid w:val="002B1859"/>
    <w:rsid w:val="002B3270"/>
    <w:rsid w:val="002B3988"/>
    <w:rsid w:val="002B7A8D"/>
    <w:rsid w:val="002C18DE"/>
    <w:rsid w:val="002C1E27"/>
    <w:rsid w:val="002C2E2E"/>
    <w:rsid w:val="002C3FA2"/>
    <w:rsid w:val="002C436A"/>
    <w:rsid w:val="002C58D2"/>
    <w:rsid w:val="002C64CA"/>
    <w:rsid w:val="002D381C"/>
    <w:rsid w:val="002D46A8"/>
    <w:rsid w:val="002D4F03"/>
    <w:rsid w:val="002D559A"/>
    <w:rsid w:val="002D58EE"/>
    <w:rsid w:val="002E03FB"/>
    <w:rsid w:val="002E1D7A"/>
    <w:rsid w:val="002E46F5"/>
    <w:rsid w:val="002E5E6E"/>
    <w:rsid w:val="002E6C61"/>
    <w:rsid w:val="002F0507"/>
    <w:rsid w:val="002F1A84"/>
    <w:rsid w:val="002F1FBE"/>
    <w:rsid w:val="002F5AEF"/>
    <w:rsid w:val="002F5C92"/>
    <w:rsid w:val="002F6301"/>
    <w:rsid w:val="002F6781"/>
    <w:rsid w:val="002F6D29"/>
    <w:rsid w:val="002F74C1"/>
    <w:rsid w:val="003009A7"/>
    <w:rsid w:val="00301900"/>
    <w:rsid w:val="003024B7"/>
    <w:rsid w:val="00303363"/>
    <w:rsid w:val="00304CC8"/>
    <w:rsid w:val="00307451"/>
    <w:rsid w:val="003076F1"/>
    <w:rsid w:val="003105BF"/>
    <w:rsid w:val="00312A58"/>
    <w:rsid w:val="00313BB2"/>
    <w:rsid w:val="00314633"/>
    <w:rsid w:val="00316941"/>
    <w:rsid w:val="00316C53"/>
    <w:rsid w:val="0031715F"/>
    <w:rsid w:val="0032185B"/>
    <w:rsid w:val="003234D6"/>
    <w:rsid w:val="003243A1"/>
    <w:rsid w:val="003248A2"/>
    <w:rsid w:val="00331347"/>
    <w:rsid w:val="00332A07"/>
    <w:rsid w:val="00332EEE"/>
    <w:rsid w:val="0033385C"/>
    <w:rsid w:val="0033445A"/>
    <w:rsid w:val="00334A40"/>
    <w:rsid w:val="0033716D"/>
    <w:rsid w:val="00337D51"/>
    <w:rsid w:val="00340D23"/>
    <w:rsid w:val="00342117"/>
    <w:rsid w:val="0034437C"/>
    <w:rsid w:val="0034451B"/>
    <w:rsid w:val="00347316"/>
    <w:rsid w:val="00347A60"/>
    <w:rsid w:val="00347FAE"/>
    <w:rsid w:val="00350A18"/>
    <w:rsid w:val="00351654"/>
    <w:rsid w:val="00352152"/>
    <w:rsid w:val="00356F7B"/>
    <w:rsid w:val="00357D6C"/>
    <w:rsid w:val="003607AC"/>
    <w:rsid w:val="00361119"/>
    <w:rsid w:val="0036156C"/>
    <w:rsid w:val="00362129"/>
    <w:rsid w:val="00362411"/>
    <w:rsid w:val="00363098"/>
    <w:rsid w:val="0036523D"/>
    <w:rsid w:val="00366E40"/>
    <w:rsid w:val="00367E07"/>
    <w:rsid w:val="00370422"/>
    <w:rsid w:val="003738FA"/>
    <w:rsid w:val="00373F11"/>
    <w:rsid w:val="00376D0B"/>
    <w:rsid w:val="003776EE"/>
    <w:rsid w:val="00377760"/>
    <w:rsid w:val="00377EE5"/>
    <w:rsid w:val="00382778"/>
    <w:rsid w:val="00384238"/>
    <w:rsid w:val="0039093B"/>
    <w:rsid w:val="003913C0"/>
    <w:rsid w:val="003914C3"/>
    <w:rsid w:val="00392A6D"/>
    <w:rsid w:val="00394B82"/>
    <w:rsid w:val="0039508B"/>
    <w:rsid w:val="003952B7"/>
    <w:rsid w:val="00395933"/>
    <w:rsid w:val="00397105"/>
    <w:rsid w:val="00397CAD"/>
    <w:rsid w:val="003A0D59"/>
    <w:rsid w:val="003A0F3B"/>
    <w:rsid w:val="003A346B"/>
    <w:rsid w:val="003A4714"/>
    <w:rsid w:val="003A51C2"/>
    <w:rsid w:val="003A52A3"/>
    <w:rsid w:val="003A6E03"/>
    <w:rsid w:val="003A7581"/>
    <w:rsid w:val="003B317C"/>
    <w:rsid w:val="003B3289"/>
    <w:rsid w:val="003B358D"/>
    <w:rsid w:val="003B3A6A"/>
    <w:rsid w:val="003B4BB2"/>
    <w:rsid w:val="003B574C"/>
    <w:rsid w:val="003B61B3"/>
    <w:rsid w:val="003B73D5"/>
    <w:rsid w:val="003B79FA"/>
    <w:rsid w:val="003B7B4A"/>
    <w:rsid w:val="003C100C"/>
    <w:rsid w:val="003C182E"/>
    <w:rsid w:val="003C20F1"/>
    <w:rsid w:val="003C534D"/>
    <w:rsid w:val="003C7ED6"/>
    <w:rsid w:val="003D033E"/>
    <w:rsid w:val="003D34F6"/>
    <w:rsid w:val="003D3585"/>
    <w:rsid w:val="003D369A"/>
    <w:rsid w:val="003D4F6A"/>
    <w:rsid w:val="003D6A40"/>
    <w:rsid w:val="003D7189"/>
    <w:rsid w:val="003E0761"/>
    <w:rsid w:val="003E0967"/>
    <w:rsid w:val="003E21DC"/>
    <w:rsid w:val="003E248B"/>
    <w:rsid w:val="003E3414"/>
    <w:rsid w:val="003E444E"/>
    <w:rsid w:val="003F014C"/>
    <w:rsid w:val="003F082C"/>
    <w:rsid w:val="003F147D"/>
    <w:rsid w:val="003F20E2"/>
    <w:rsid w:val="003F22A2"/>
    <w:rsid w:val="003F507B"/>
    <w:rsid w:val="004015C3"/>
    <w:rsid w:val="004029D7"/>
    <w:rsid w:val="0040403A"/>
    <w:rsid w:val="0040479D"/>
    <w:rsid w:val="004051BA"/>
    <w:rsid w:val="00405ADB"/>
    <w:rsid w:val="004069AD"/>
    <w:rsid w:val="00407971"/>
    <w:rsid w:val="00407AD0"/>
    <w:rsid w:val="00411417"/>
    <w:rsid w:val="00412D74"/>
    <w:rsid w:val="00414E7E"/>
    <w:rsid w:val="00415D59"/>
    <w:rsid w:val="004170DE"/>
    <w:rsid w:val="00421917"/>
    <w:rsid w:val="00421F58"/>
    <w:rsid w:val="00422C2D"/>
    <w:rsid w:val="0042357D"/>
    <w:rsid w:val="004257C5"/>
    <w:rsid w:val="004257CC"/>
    <w:rsid w:val="00425E77"/>
    <w:rsid w:val="004264D0"/>
    <w:rsid w:val="00430E22"/>
    <w:rsid w:val="004317D1"/>
    <w:rsid w:val="004328B4"/>
    <w:rsid w:val="004332C0"/>
    <w:rsid w:val="00433BAF"/>
    <w:rsid w:val="0043471F"/>
    <w:rsid w:val="00434F97"/>
    <w:rsid w:val="0043692D"/>
    <w:rsid w:val="0043760A"/>
    <w:rsid w:val="0044029D"/>
    <w:rsid w:val="00440913"/>
    <w:rsid w:val="004426A0"/>
    <w:rsid w:val="00442F20"/>
    <w:rsid w:val="00443153"/>
    <w:rsid w:val="004459EA"/>
    <w:rsid w:val="004470EA"/>
    <w:rsid w:val="00450917"/>
    <w:rsid w:val="00450BBF"/>
    <w:rsid w:val="004522D4"/>
    <w:rsid w:val="004548C6"/>
    <w:rsid w:val="00456684"/>
    <w:rsid w:val="004568A2"/>
    <w:rsid w:val="004573A2"/>
    <w:rsid w:val="004574AE"/>
    <w:rsid w:val="00461A43"/>
    <w:rsid w:val="00463834"/>
    <w:rsid w:val="00463A3E"/>
    <w:rsid w:val="0046421D"/>
    <w:rsid w:val="00464D60"/>
    <w:rsid w:val="00465B45"/>
    <w:rsid w:val="00466DEC"/>
    <w:rsid w:val="00466E1A"/>
    <w:rsid w:val="004679D8"/>
    <w:rsid w:val="004702A2"/>
    <w:rsid w:val="00470597"/>
    <w:rsid w:val="00470854"/>
    <w:rsid w:val="00470FAC"/>
    <w:rsid w:val="00471E81"/>
    <w:rsid w:val="00474827"/>
    <w:rsid w:val="004753E5"/>
    <w:rsid w:val="00475CEE"/>
    <w:rsid w:val="00476A2B"/>
    <w:rsid w:val="00480A5B"/>
    <w:rsid w:val="0048448F"/>
    <w:rsid w:val="00484EDE"/>
    <w:rsid w:val="0048770C"/>
    <w:rsid w:val="00491EA6"/>
    <w:rsid w:val="00491F68"/>
    <w:rsid w:val="00493F0E"/>
    <w:rsid w:val="00494F25"/>
    <w:rsid w:val="004967C2"/>
    <w:rsid w:val="00496837"/>
    <w:rsid w:val="00496EBD"/>
    <w:rsid w:val="00497D54"/>
    <w:rsid w:val="004A178F"/>
    <w:rsid w:val="004A30D3"/>
    <w:rsid w:val="004A312A"/>
    <w:rsid w:val="004A530D"/>
    <w:rsid w:val="004A60F9"/>
    <w:rsid w:val="004B08ED"/>
    <w:rsid w:val="004B2110"/>
    <w:rsid w:val="004B3784"/>
    <w:rsid w:val="004B3FA5"/>
    <w:rsid w:val="004B5F9D"/>
    <w:rsid w:val="004B7B86"/>
    <w:rsid w:val="004C00E3"/>
    <w:rsid w:val="004C0D40"/>
    <w:rsid w:val="004C138D"/>
    <w:rsid w:val="004C2726"/>
    <w:rsid w:val="004C3CB1"/>
    <w:rsid w:val="004C5DFE"/>
    <w:rsid w:val="004D0946"/>
    <w:rsid w:val="004D2664"/>
    <w:rsid w:val="004D41CC"/>
    <w:rsid w:val="004D6772"/>
    <w:rsid w:val="004E1FDC"/>
    <w:rsid w:val="004E2438"/>
    <w:rsid w:val="004E4E63"/>
    <w:rsid w:val="004F28FF"/>
    <w:rsid w:val="004F3858"/>
    <w:rsid w:val="004F4178"/>
    <w:rsid w:val="004F6552"/>
    <w:rsid w:val="00502E94"/>
    <w:rsid w:val="00503B4B"/>
    <w:rsid w:val="005055B9"/>
    <w:rsid w:val="005065FF"/>
    <w:rsid w:val="0050716D"/>
    <w:rsid w:val="005106C2"/>
    <w:rsid w:val="00511223"/>
    <w:rsid w:val="0051262E"/>
    <w:rsid w:val="005156B4"/>
    <w:rsid w:val="00515A1F"/>
    <w:rsid w:val="005164F3"/>
    <w:rsid w:val="0051724B"/>
    <w:rsid w:val="0051774B"/>
    <w:rsid w:val="00520C0B"/>
    <w:rsid w:val="00521287"/>
    <w:rsid w:val="00521540"/>
    <w:rsid w:val="005252F1"/>
    <w:rsid w:val="00530AC6"/>
    <w:rsid w:val="005312CC"/>
    <w:rsid w:val="00531FEB"/>
    <w:rsid w:val="00532D1C"/>
    <w:rsid w:val="00533AAC"/>
    <w:rsid w:val="00533CE4"/>
    <w:rsid w:val="00534DC5"/>
    <w:rsid w:val="005350D3"/>
    <w:rsid w:val="00535407"/>
    <w:rsid w:val="00537EA6"/>
    <w:rsid w:val="00541063"/>
    <w:rsid w:val="00541F22"/>
    <w:rsid w:val="0054473A"/>
    <w:rsid w:val="00544F30"/>
    <w:rsid w:val="00547BA6"/>
    <w:rsid w:val="00550CF8"/>
    <w:rsid w:val="00550F50"/>
    <w:rsid w:val="005523EA"/>
    <w:rsid w:val="0055270C"/>
    <w:rsid w:val="00552C70"/>
    <w:rsid w:val="005541A0"/>
    <w:rsid w:val="00555DBC"/>
    <w:rsid w:val="00555EC3"/>
    <w:rsid w:val="00556079"/>
    <w:rsid w:val="0055760F"/>
    <w:rsid w:val="00560CE0"/>
    <w:rsid w:val="0056386E"/>
    <w:rsid w:val="005641D9"/>
    <w:rsid w:val="00564BA0"/>
    <w:rsid w:val="005664B6"/>
    <w:rsid w:val="00566563"/>
    <w:rsid w:val="00572311"/>
    <w:rsid w:val="00572B9C"/>
    <w:rsid w:val="00573DD6"/>
    <w:rsid w:val="00577535"/>
    <w:rsid w:val="00580AFB"/>
    <w:rsid w:val="0058202B"/>
    <w:rsid w:val="005835CC"/>
    <w:rsid w:val="005847FC"/>
    <w:rsid w:val="005867BA"/>
    <w:rsid w:val="00587468"/>
    <w:rsid w:val="005901CE"/>
    <w:rsid w:val="005905B3"/>
    <w:rsid w:val="00590A3E"/>
    <w:rsid w:val="00590C5A"/>
    <w:rsid w:val="005919A6"/>
    <w:rsid w:val="005919C2"/>
    <w:rsid w:val="00591CD8"/>
    <w:rsid w:val="00594AB8"/>
    <w:rsid w:val="005950CB"/>
    <w:rsid w:val="005A11E0"/>
    <w:rsid w:val="005A209A"/>
    <w:rsid w:val="005A321A"/>
    <w:rsid w:val="005A3616"/>
    <w:rsid w:val="005A452F"/>
    <w:rsid w:val="005A4C36"/>
    <w:rsid w:val="005A5048"/>
    <w:rsid w:val="005A53B4"/>
    <w:rsid w:val="005A7AF5"/>
    <w:rsid w:val="005B1A07"/>
    <w:rsid w:val="005B2E8D"/>
    <w:rsid w:val="005B3C19"/>
    <w:rsid w:val="005B60D6"/>
    <w:rsid w:val="005B6833"/>
    <w:rsid w:val="005B75BF"/>
    <w:rsid w:val="005C01E2"/>
    <w:rsid w:val="005C0B58"/>
    <w:rsid w:val="005C0DEF"/>
    <w:rsid w:val="005C20A1"/>
    <w:rsid w:val="005C2640"/>
    <w:rsid w:val="005C2DEC"/>
    <w:rsid w:val="005C51FA"/>
    <w:rsid w:val="005C6440"/>
    <w:rsid w:val="005D00EF"/>
    <w:rsid w:val="005D03C8"/>
    <w:rsid w:val="005D0801"/>
    <w:rsid w:val="005D1B7F"/>
    <w:rsid w:val="005D2669"/>
    <w:rsid w:val="005D3B66"/>
    <w:rsid w:val="005D5414"/>
    <w:rsid w:val="005D7764"/>
    <w:rsid w:val="005D7D3C"/>
    <w:rsid w:val="005E15C1"/>
    <w:rsid w:val="005E1B0F"/>
    <w:rsid w:val="005E213D"/>
    <w:rsid w:val="005E22C0"/>
    <w:rsid w:val="005E2BD4"/>
    <w:rsid w:val="005E3CB4"/>
    <w:rsid w:val="005E3F5E"/>
    <w:rsid w:val="005E626D"/>
    <w:rsid w:val="005E6759"/>
    <w:rsid w:val="005E676E"/>
    <w:rsid w:val="005F05C8"/>
    <w:rsid w:val="005F1833"/>
    <w:rsid w:val="005F2361"/>
    <w:rsid w:val="005F30A4"/>
    <w:rsid w:val="005F3375"/>
    <w:rsid w:val="005F49B9"/>
    <w:rsid w:val="005F6351"/>
    <w:rsid w:val="00601E53"/>
    <w:rsid w:val="00607F39"/>
    <w:rsid w:val="00613E19"/>
    <w:rsid w:val="00614215"/>
    <w:rsid w:val="00615BA5"/>
    <w:rsid w:val="006169B7"/>
    <w:rsid w:val="00616FFD"/>
    <w:rsid w:val="006176EE"/>
    <w:rsid w:val="006179CF"/>
    <w:rsid w:val="00620E31"/>
    <w:rsid w:val="00621261"/>
    <w:rsid w:val="00626C99"/>
    <w:rsid w:val="00626F63"/>
    <w:rsid w:val="00627B76"/>
    <w:rsid w:val="00630F74"/>
    <w:rsid w:val="00632682"/>
    <w:rsid w:val="00636B0A"/>
    <w:rsid w:val="006377EE"/>
    <w:rsid w:val="006410DC"/>
    <w:rsid w:val="00643497"/>
    <w:rsid w:val="00643AFD"/>
    <w:rsid w:val="00644237"/>
    <w:rsid w:val="0064753A"/>
    <w:rsid w:val="0065084B"/>
    <w:rsid w:val="00653832"/>
    <w:rsid w:val="00660855"/>
    <w:rsid w:val="00660F89"/>
    <w:rsid w:val="00661FF7"/>
    <w:rsid w:val="00662B59"/>
    <w:rsid w:val="00666C32"/>
    <w:rsid w:val="006672BA"/>
    <w:rsid w:val="00672219"/>
    <w:rsid w:val="00672D81"/>
    <w:rsid w:val="00672D91"/>
    <w:rsid w:val="00673D22"/>
    <w:rsid w:val="0067419F"/>
    <w:rsid w:val="00675C42"/>
    <w:rsid w:val="006821D3"/>
    <w:rsid w:val="00684660"/>
    <w:rsid w:val="0068671B"/>
    <w:rsid w:val="00686B1D"/>
    <w:rsid w:val="00686E66"/>
    <w:rsid w:val="00690A70"/>
    <w:rsid w:val="00691333"/>
    <w:rsid w:val="00692E77"/>
    <w:rsid w:val="00693361"/>
    <w:rsid w:val="0069378D"/>
    <w:rsid w:val="00694334"/>
    <w:rsid w:val="00694B12"/>
    <w:rsid w:val="0069517B"/>
    <w:rsid w:val="00696D90"/>
    <w:rsid w:val="00697F6B"/>
    <w:rsid w:val="006A0CF8"/>
    <w:rsid w:val="006A1060"/>
    <w:rsid w:val="006A2B38"/>
    <w:rsid w:val="006A596D"/>
    <w:rsid w:val="006A5BE5"/>
    <w:rsid w:val="006A5FE0"/>
    <w:rsid w:val="006B1227"/>
    <w:rsid w:val="006B26CE"/>
    <w:rsid w:val="006B2C17"/>
    <w:rsid w:val="006B4691"/>
    <w:rsid w:val="006B524D"/>
    <w:rsid w:val="006B5349"/>
    <w:rsid w:val="006B56BB"/>
    <w:rsid w:val="006B6D74"/>
    <w:rsid w:val="006B7665"/>
    <w:rsid w:val="006C01A0"/>
    <w:rsid w:val="006C192C"/>
    <w:rsid w:val="006C3082"/>
    <w:rsid w:val="006C37D6"/>
    <w:rsid w:val="006C5756"/>
    <w:rsid w:val="006C6235"/>
    <w:rsid w:val="006D2231"/>
    <w:rsid w:val="006D25DC"/>
    <w:rsid w:val="006D38D2"/>
    <w:rsid w:val="006D55C6"/>
    <w:rsid w:val="006D5D21"/>
    <w:rsid w:val="006D6B00"/>
    <w:rsid w:val="006E0378"/>
    <w:rsid w:val="006E1027"/>
    <w:rsid w:val="006E109E"/>
    <w:rsid w:val="006E113F"/>
    <w:rsid w:val="006E201F"/>
    <w:rsid w:val="006E46B2"/>
    <w:rsid w:val="006E56F4"/>
    <w:rsid w:val="006E59FE"/>
    <w:rsid w:val="006E6AC6"/>
    <w:rsid w:val="006E7C2A"/>
    <w:rsid w:val="006E7E7A"/>
    <w:rsid w:val="006F0298"/>
    <w:rsid w:val="006F0896"/>
    <w:rsid w:val="006F08CE"/>
    <w:rsid w:val="006F0B5F"/>
    <w:rsid w:val="006F1535"/>
    <w:rsid w:val="006F1F1A"/>
    <w:rsid w:val="006F2120"/>
    <w:rsid w:val="006F2696"/>
    <w:rsid w:val="006F27FE"/>
    <w:rsid w:val="006F29C8"/>
    <w:rsid w:val="006F70EA"/>
    <w:rsid w:val="00701521"/>
    <w:rsid w:val="00701A2C"/>
    <w:rsid w:val="00702811"/>
    <w:rsid w:val="00702908"/>
    <w:rsid w:val="007037AC"/>
    <w:rsid w:val="00704CF3"/>
    <w:rsid w:val="00705224"/>
    <w:rsid w:val="0071003E"/>
    <w:rsid w:val="00711705"/>
    <w:rsid w:val="00711AD3"/>
    <w:rsid w:val="007126AA"/>
    <w:rsid w:val="00712DC8"/>
    <w:rsid w:val="007174DB"/>
    <w:rsid w:val="007200B1"/>
    <w:rsid w:val="0072040D"/>
    <w:rsid w:val="00720630"/>
    <w:rsid w:val="00722167"/>
    <w:rsid w:val="00724EF3"/>
    <w:rsid w:val="00725345"/>
    <w:rsid w:val="0072534C"/>
    <w:rsid w:val="00725978"/>
    <w:rsid w:val="0072622D"/>
    <w:rsid w:val="007306AA"/>
    <w:rsid w:val="007317D2"/>
    <w:rsid w:val="00732894"/>
    <w:rsid w:val="00733742"/>
    <w:rsid w:val="007339D7"/>
    <w:rsid w:val="00735767"/>
    <w:rsid w:val="00736202"/>
    <w:rsid w:val="00736764"/>
    <w:rsid w:val="00740EC1"/>
    <w:rsid w:val="007411A3"/>
    <w:rsid w:val="0074142A"/>
    <w:rsid w:val="007422B6"/>
    <w:rsid w:val="00742E57"/>
    <w:rsid w:val="007436E0"/>
    <w:rsid w:val="007458E9"/>
    <w:rsid w:val="00750D19"/>
    <w:rsid w:val="007532F5"/>
    <w:rsid w:val="007551B9"/>
    <w:rsid w:val="007562C7"/>
    <w:rsid w:val="00760747"/>
    <w:rsid w:val="00763058"/>
    <w:rsid w:val="007635E0"/>
    <w:rsid w:val="00763E69"/>
    <w:rsid w:val="0076474B"/>
    <w:rsid w:val="00764763"/>
    <w:rsid w:val="00766A64"/>
    <w:rsid w:val="00767D62"/>
    <w:rsid w:val="00771321"/>
    <w:rsid w:val="0077349E"/>
    <w:rsid w:val="007750F7"/>
    <w:rsid w:val="00780D82"/>
    <w:rsid w:val="0078297C"/>
    <w:rsid w:val="007829CE"/>
    <w:rsid w:val="00783420"/>
    <w:rsid w:val="007844C0"/>
    <w:rsid w:val="007849CC"/>
    <w:rsid w:val="00785C98"/>
    <w:rsid w:val="00787E0E"/>
    <w:rsid w:val="0079115E"/>
    <w:rsid w:val="00791744"/>
    <w:rsid w:val="007921AB"/>
    <w:rsid w:val="007929DE"/>
    <w:rsid w:val="007934AC"/>
    <w:rsid w:val="00793918"/>
    <w:rsid w:val="007952C6"/>
    <w:rsid w:val="00795490"/>
    <w:rsid w:val="00795E42"/>
    <w:rsid w:val="007966A4"/>
    <w:rsid w:val="007A013E"/>
    <w:rsid w:val="007A23E6"/>
    <w:rsid w:val="007A2A1B"/>
    <w:rsid w:val="007A5333"/>
    <w:rsid w:val="007A5A1C"/>
    <w:rsid w:val="007A5F2F"/>
    <w:rsid w:val="007A639F"/>
    <w:rsid w:val="007A683E"/>
    <w:rsid w:val="007A7E1A"/>
    <w:rsid w:val="007B0A89"/>
    <w:rsid w:val="007B5C68"/>
    <w:rsid w:val="007B6521"/>
    <w:rsid w:val="007B791C"/>
    <w:rsid w:val="007B7E57"/>
    <w:rsid w:val="007C0425"/>
    <w:rsid w:val="007C068F"/>
    <w:rsid w:val="007C31D3"/>
    <w:rsid w:val="007C5003"/>
    <w:rsid w:val="007C7601"/>
    <w:rsid w:val="007C7995"/>
    <w:rsid w:val="007D05E1"/>
    <w:rsid w:val="007D0D03"/>
    <w:rsid w:val="007D2AA9"/>
    <w:rsid w:val="007D34BE"/>
    <w:rsid w:val="007D3931"/>
    <w:rsid w:val="007D4052"/>
    <w:rsid w:val="007D4A6F"/>
    <w:rsid w:val="007D6117"/>
    <w:rsid w:val="007D6208"/>
    <w:rsid w:val="007D70DC"/>
    <w:rsid w:val="007D73CD"/>
    <w:rsid w:val="007D7ACD"/>
    <w:rsid w:val="007D7D1D"/>
    <w:rsid w:val="007D7DDA"/>
    <w:rsid w:val="007D7FFC"/>
    <w:rsid w:val="007E03C1"/>
    <w:rsid w:val="007E14EA"/>
    <w:rsid w:val="007E1869"/>
    <w:rsid w:val="007E1944"/>
    <w:rsid w:val="007E466B"/>
    <w:rsid w:val="007E5553"/>
    <w:rsid w:val="007E6C48"/>
    <w:rsid w:val="007F0832"/>
    <w:rsid w:val="007F1507"/>
    <w:rsid w:val="007F2195"/>
    <w:rsid w:val="007F3D67"/>
    <w:rsid w:val="007F4A7B"/>
    <w:rsid w:val="007F566F"/>
    <w:rsid w:val="00800B66"/>
    <w:rsid w:val="00804250"/>
    <w:rsid w:val="008049E5"/>
    <w:rsid w:val="00805667"/>
    <w:rsid w:val="00814001"/>
    <w:rsid w:val="00814A36"/>
    <w:rsid w:val="00814E7B"/>
    <w:rsid w:val="008158BB"/>
    <w:rsid w:val="00816FD1"/>
    <w:rsid w:val="00817B06"/>
    <w:rsid w:val="00817E85"/>
    <w:rsid w:val="00820342"/>
    <w:rsid w:val="00820597"/>
    <w:rsid w:val="00820C0A"/>
    <w:rsid w:val="0082360C"/>
    <w:rsid w:val="0082620B"/>
    <w:rsid w:val="00827451"/>
    <w:rsid w:val="008278E6"/>
    <w:rsid w:val="00827DED"/>
    <w:rsid w:val="008311DB"/>
    <w:rsid w:val="0083273A"/>
    <w:rsid w:val="00832B00"/>
    <w:rsid w:val="00833906"/>
    <w:rsid w:val="008413AA"/>
    <w:rsid w:val="00842DED"/>
    <w:rsid w:val="00843EEC"/>
    <w:rsid w:val="008448B6"/>
    <w:rsid w:val="00845324"/>
    <w:rsid w:val="008461B5"/>
    <w:rsid w:val="008462EF"/>
    <w:rsid w:val="00846FAC"/>
    <w:rsid w:val="00847441"/>
    <w:rsid w:val="00847BCF"/>
    <w:rsid w:val="0085175C"/>
    <w:rsid w:val="00852125"/>
    <w:rsid w:val="008528E5"/>
    <w:rsid w:val="00853C0C"/>
    <w:rsid w:val="00853CDD"/>
    <w:rsid w:val="008557D4"/>
    <w:rsid w:val="008578D6"/>
    <w:rsid w:val="00860B0A"/>
    <w:rsid w:val="00860FF1"/>
    <w:rsid w:val="00862E22"/>
    <w:rsid w:val="008639F9"/>
    <w:rsid w:val="00863F45"/>
    <w:rsid w:val="0086507D"/>
    <w:rsid w:val="00865BE0"/>
    <w:rsid w:val="008669BD"/>
    <w:rsid w:val="00867F05"/>
    <w:rsid w:val="008743BC"/>
    <w:rsid w:val="00874DDF"/>
    <w:rsid w:val="00875314"/>
    <w:rsid w:val="008759F1"/>
    <w:rsid w:val="00876041"/>
    <w:rsid w:val="008773C6"/>
    <w:rsid w:val="0087741B"/>
    <w:rsid w:val="008774E6"/>
    <w:rsid w:val="00877622"/>
    <w:rsid w:val="00877F48"/>
    <w:rsid w:val="00877F5E"/>
    <w:rsid w:val="0088028C"/>
    <w:rsid w:val="00881C6E"/>
    <w:rsid w:val="0088300B"/>
    <w:rsid w:val="00883759"/>
    <w:rsid w:val="008838E0"/>
    <w:rsid w:val="00883A37"/>
    <w:rsid w:val="00883D58"/>
    <w:rsid w:val="00884D07"/>
    <w:rsid w:val="00885290"/>
    <w:rsid w:val="00885B86"/>
    <w:rsid w:val="00886433"/>
    <w:rsid w:val="00886A3F"/>
    <w:rsid w:val="00886CBA"/>
    <w:rsid w:val="0089108F"/>
    <w:rsid w:val="008958E8"/>
    <w:rsid w:val="008A37BC"/>
    <w:rsid w:val="008A3A43"/>
    <w:rsid w:val="008A3B01"/>
    <w:rsid w:val="008A4DE6"/>
    <w:rsid w:val="008A6206"/>
    <w:rsid w:val="008A6C1A"/>
    <w:rsid w:val="008B0053"/>
    <w:rsid w:val="008B0208"/>
    <w:rsid w:val="008B1DF9"/>
    <w:rsid w:val="008B29A1"/>
    <w:rsid w:val="008B2A1C"/>
    <w:rsid w:val="008B2A23"/>
    <w:rsid w:val="008B45B9"/>
    <w:rsid w:val="008B4C5A"/>
    <w:rsid w:val="008B4E3D"/>
    <w:rsid w:val="008B52B0"/>
    <w:rsid w:val="008B5504"/>
    <w:rsid w:val="008B6BB2"/>
    <w:rsid w:val="008B6D75"/>
    <w:rsid w:val="008B71B6"/>
    <w:rsid w:val="008B744E"/>
    <w:rsid w:val="008C08F7"/>
    <w:rsid w:val="008C223B"/>
    <w:rsid w:val="008C48E1"/>
    <w:rsid w:val="008C5284"/>
    <w:rsid w:val="008C6D63"/>
    <w:rsid w:val="008D013A"/>
    <w:rsid w:val="008D12A7"/>
    <w:rsid w:val="008D5CCD"/>
    <w:rsid w:val="008D6BDB"/>
    <w:rsid w:val="008D74D3"/>
    <w:rsid w:val="008E113C"/>
    <w:rsid w:val="008E2BE0"/>
    <w:rsid w:val="008E3BBE"/>
    <w:rsid w:val="008E3D95"/>
    <w:rsid w:val="008E5C2A"/>
    <w:rsid w:val="008E5FA9"/>
    <w:rsid w:val="008E727F"/>
    <w:rsid w:val="008F1E8E"/>
    <w:rsid w:val="008F215E"/>
    <w:rsid w:val="008F2B71"/>
    <w:rsid w:val="008F2D39"/>
    <w:rsid w:val="008F3BB9"/>
    <w:rsid w:val="008F3C5D"/>
    <w:rsid w:val="008F6D9B"/>
    <w:rsid w:val="008F6E16"/>
    <w:rsid w:val="008F76BB"/>
    <w:rsid w:val="008F7A7E"/>
    <w:rsid w:val="00901BA6"/>
    <w:rsid w:val="00901D5A"/>
    <w:rsid w:val="00903827"/>
    <w:rsid w:val="009038CA"/>
    <w:rsid w:val="00906D5A"/>
    <w:rsid w:val="00907CD3"/>
    <w:rsid w:val="00907E2F"/>
    <w:rsid w:val="00910E6A"/>
    <w:rsid w:val="00913DCB"/>
    <w:rsid w:val="00913E64"/>
    <w:rsid w:val="00917448"/>
    <w:rsid w:val="009201C6"/>
    <w:rsid w:val="009215EA"/>
    <w:rsid w:val="00921FD0"/>
    <w:rsid w:val="00922D53"/>
    <w:rsid w:val="00924DA9"/>
    <w:rsid w:val="00927FAE"/>
    <w:rsid w:val="00933F4E"/>
    <w:rsid w:val="0093529F"/>
    <w:rsid w:val="0093564E"/>
    <w:rsid w:val="0093595E"/>
    <w:rsid w:val="00936F45"/>
    <w:rsid w:val="00937337"/>
    <w:rsid w:val="0093767B"/>
    <w:rsid w:val="00942CC1"/>
    <w:rsid w:val="0094410E"/>
    <w:rsid w:val="00946BAB"/>
    <w:rsid w:val="00947CF1"/>
    <w:rsid w:val="009504E9"/>
    <w:rsid w:val="0095074E"/>
    <w:rsid w:val="00950B5B"/>
    <w:rsid w:val="00951931"/>
    <w:rsid w:val="009522B0"/>
    <w:rsid w:val="009524F9"/>
    <w:rsid w:val="00952E39"/>
    <w:rsid w:val="00953665"/>
    <w:rsid w:val="00955459"/>
    <w:rsid w:val="00956F1C"/>
    <w:rsid w:val="009575C0"/>
    <w:rsid w:val="00960472"/>
    <w:rsid w:val="0096140A"/>
    <w:rsid w:val="00961795"/>
    <w:rsid w:val="00961C9D"/>
    <w:rsid w:val="0096361E"/>
    <w:rsid w:val="009639D6"/>
    <w:rsid w:val="00963E17"/>
    <w:rsid w:val="00964B70"/>
    <w:rsid w:val="00964E47"/>
    <w:rsid w:val="009655CC"/>
    <w:rsid w:val="00970C28"/>
    <w:rsid w:val="00970F1D"/>
    <w:rsid w:val="00971026"/>
    <w:rsid w:val="00972F86"/>
    <w:rsid w:val="0097569F"/>
    <w:rsid w:val="00976E58"/>
    <w:rsid w:val="0097787E"/>
    <w:rsid w:val="00977C98"/>
    <w:rsid w:val="0098065F"/>
    <w:rsid w:val="009832AB"/>
    <w:rsid w:val="009840CB"/>
    <w:rsid w:val="00984D8D"/>
    <w:rsid w:val="0098600D"/>
    <w:rsid w:val="00986DEA"/>
    <w:rsid w:val="00987C0C"/>
    <w:rsid w:val="00990915"/>
    <w:rsid w:val="00991F32"/>
    <w:rsid w:val="00992714"/>
    <w:rsid w:val="00992901"/>
    <w:rsid w:val="00992CBF"/>
    <w:rsid w:val="0099601B"/>
    <w:rsid w:val="009973D9"/>
    <w:rsid w:val="009A0857"/>
    <w:rsid w:val="009A0B12"/>
    <w:rsid w:val="009A4882"/>
    <w:rsid w:val="009A4E43"/>
    <w:rsid w:val="009A76AE"/>
    <w:rsid w:val="009A7A37"/>
    <w:rsid w:val="009B0C29"/>
    <w:rsid w:val="009B2FBD"/>
    <w:rsid w:val="009B3ECC"/>
    <w:rsid w:val="009B4165"/>
    <w:rsid w:val="009B4364"/>
    <w:rsid w:val="009B4656"/>
    <w:rsid w:val="009B5DEB"/>
    <w:rsid w:val="009B6058"/>
    <w:rsid w:val="009B6ACA"/>
    <w:rsid w:val="009B707E"/>
    <w:rsid w:val="009B7187"/>
    <w:rsid w:val="009C0564"/>
    <w:rsid w:val="009C0917"/>
    <w:rsid w:val="009C18A3"/>
    <w:rsid w:val="009C24BF"/>
    <w:rsid w:val="009C588F"/>
    <w:rsid w:val="009C7521"/>
    <w:rsid w:val="009D02EC"/>
    <w:rsid w:val="009D0A26"/>
    <w:rsid w:val="009D1557"/>
    <w:rsid w:val="009D1774"/>
    <w:rsid w:val="009D48C1"/>
    <w:rsid w:val="009D51AC"/>
    <w:rsid w:val="009D5AD1"/>
    <w:rsid w:val="009D60E6"/>
    <w:rsid w:val="009D78C0"/>
    <w:rsid w:val="009D7A38"/>
    <w:rsid w:val="009E3B51"/>
    <w:rsid w:val="009E4FBB"/>
    <w:rsid w:val="009E6D02"/>
    <w:rsid w:val="009E762A"/>
    <w:rsid w:val="009F0DA4"/>
    <w:rsid w:val="009F196A"/>
    <w:rsid w:val="009F308B"/>
    <w:rsid w:val="009F387F"/>
    <w:rsid w:val="009F40DA"/>
    <w:rsid w:val="009F51EC"/>
    <w:rsid w:val="009F6E47"/>
    <w:rsid w:val="009F743C"/>
    <w:rsid w:val="009F77FD"/>
    <w:rsid w:val="009F7D41"/>
    <w:rsid w:val="00A0126F"/>
    <w:rsid w:val="00A01B83"/>
    <w:rsid w:val="00A023D9"/>
    <w:rsid w:val="00A05629"/>
    <w:rsid w:val="00A06A0C"/>
    <w:rsid w:val="00A074EC"/>
    <w:rsid w:val="00A07C19"/>
    <w:rsid w:val="00A10D70"/>
    <w:rsid w:val="00A1296F"/>
    <w:rsid w:val="00A12F0D"/>
    <w:rsid w:val="00A1399B"/>
    <w:rsid w:val="00A15E8E"/>
    <w:rsid w:val="00A1749E"/>
    <w:rsid w:val="00A20488"/>
    <w:rsid w:val="00A20E16"/>
    <w:rsid w:val="00A21C0A"/>
    <w:rsid w:val="00A2335E"/>
    <w:rsid w:val="00A2439C"/>
    <w:rsid w:val="00A27599"/>
    <w:rsid w:val="00A30A1F"/>
    <w:rsid w:val="00A31D7C"/>
    <w:rsid w:val="00A325F6"/>
    <w:rsid w:val="00A34E73"/>
    <w:rsid w:val="00A36DCF"/>
    <w:rsid w:val="00A37BCD"/>
    <w:rsid w:val="00A41625"/>
    <w:rsid w:val="00A431ED"/>
    <w:rsid w:val="00A43F9A"/>
    <w:rsid w:val="00A440E3"/>
    <w:rsid w:val="00A45B0C"/>
    <w:rsid w:val="00A503DE"/>
    <w:rsid w:val="00A50B34"/>
    <w:rsid w:val="00A52B7D"/>
    <w:rsid w:val="00A57F8C"/>
    <w:rsid w:val="00A57FDD"/>
    <w:rsid w:val="00A60324"/>
    <w:rsid w:val="00A610C4"/>
    <w:rsid w:val="00A614AF"/>
    <w:rsid w:val="00A63D52"/>
    <w:rsid w:val="00A64024"/>
    <w:rsid w:val="00A647D5"/>
    <w:rsid w:val="00A64F65"/>
    <w:rsid w:val="00A65DF9"/>
    <w:rsid w:val="00A66B7F"/>
    <w:rsid w:val="00A66B8C"/>
    <w:rsid w:val="00A6712F"/>
    <w:rsid w:val="00A708E4"/>
    <w:rsid w:val="00A719B1"/>
    <w:rsid w:val="00A730DA"/>
    <w:rsid w:val="00A735A6"/>
    <w:rsid w:val="00A7401C"/>
    <w:rsid w:val="00A753BB"/>
    <w:rsid w:val="00A75D34"/>
    <w:rsid w:val="00A76A60"/>
    <w:rsid w:val="00A774E7"/>
    <w:rsid w:val="00A80742"/>
    <w:rsid w:val="00A833F2"/>
    <w:rsid w:val="00A85380"/>
    <w:rsid w:val="00A85CBA"/>
    <w:rsid w:val="00A87FD8"/>
    <w:rsid w:val="00A90901"/>
    <w:rsid w:val="00A91381"/>
    <w:rsid w:val="00A92665"/>
    <w:rsid w:val="00A92F7C"/>
    <w:rsid w:val="00A94AEC"/>
    <w:rsid w:val="00A9710F"/>
    <w:rsid w:val="00AA438C"/>
    <w:rsid w:val="00AA5CFF"/>
    <w:rsid w:val="00AB0678"/>
    <w:rsid w:val="00AB0A05"/>
    <w:rsid w:val="00AB195E"/>
    <w:rsid w:val="00AB1D27"/>
    <w:rsid w:val="00AB2BD0"/>
    <w:rsid w:val="00AB368C"/>
    <w:rsid w:val="00AB4486"/>
    <w:rsid w:val="00AC076B"/>
    <w:rsid w:val="00AC17CB"/>
    <w:rsid w:val="00AC49FE"/>
    <w:rsid w:val="00AC582E"/>
    <w:rsid w:val="00AC5EC8"/>
    <w:rsid w:val="00AC692E"/>
    <w:rsid w:val="00AC750C"/>
    <w:rsid w:val="00AC7F0D"/>
    <w:rsid w:val="00AD009B"/>
    <w:rsid w:val="00AD01D7"/>
    <w:rsid w:val="00AD1AA9"/>
    <w:rsid w:val="00AD3CF3"/>
    <w:rsid w:val="00AD4045"/>
    <w:rsid w:val="00AD5459"/>
    <w:rsid w:val="00AD55DF"/>
    <w:rsid w:val="00AD6A84"/>
    <w:rsid w:val="00AD6BED"/>
    <w:rsid w:val="00AD77CC"/>
    <w:rsid w:val="00AE09C1"/>
    <w:rsid w:val="00AE1AAF"/>
    <w:rsid w:val="00AE1C7D"/>
    <w:rsid w:val="00AE1C9D"/>
    <w:rsid w:val="00AE43BD"/>
    <w:rsid w:val="00AE54E1"/>
    <w:rsid w:val="00AE553E"/>
    <w:rsid w:val="00AE5CC9"/>
    <w:rsid w:val="00AE67EC"/>
    <w:rsid w:val="00AF20A5"/>
    <w:rsid w:val="00AF25CD"/>
    <w:rsid w:val="00AF6BE1"/>
    <w:rsid w:val="00AF760F"/>
    <w:rsid w:val="00AF7AD2"/>
    <w:rsid w:val="00B013F5"/>
    <w:rsid w:val="00B0178B"/>
    <w:rsid w:val="00B05991"/>
    <w:rsid w:val="00B05C9D"/>
    <w:rsid w:val="00B063A3"/>
    <w:rsid w:val="00B06665"/>
    <w:rsid w:val="00B07929"/>
    <w:rsid w:val="00B12548"/>
    <w:rsid w:val="00B12602"/>
    <w:rsid w:val="00B13ADD"/>
    <w:rsid w:val="00B159E0"/>
    <w:rsid w:val="00B15B8D"/>
    <w:rsid w:val="00B16AA0"/>
    <w:rsid w:val="00B264E2"/>
    <w:rsid w:val="00B267FE"/>
    <w:rsid w:val="00B26B75"/>
    <w:rsid w:val="00B2791C"/>
    <w:rsid w:val="00B305E1"/>
    <w:rsid w:val="00B306E8"/>
    <w:rsid w:val="00B31C0E"/>
    <w:rsid w:val="00B33668"/>
    <w:rsid w:val="00B33740"/>
    <w:rsid w:val="00B3442E"/>
    <w:rsid w:val="00B363E3"/>
    <w:rsid w:val="00B36F93"/>
    <w:rsid w:val="00B37526"/>
    <w:rsid w:val="00B4325E"/>
    <w:rsid w:val="00B4387E"/>
    <w:rsid w:val="00B506E7"/>
    <w:rsid w:val="00B50D01"/>
    <w:rsid w:val="00B50DE0"/>
    <w:rsid w:val="00B51D10"/>
    <w:rsid w:val="00B52337"/>
    <w:rsid w:val="00B52FB1"/>
    <w:rsid w:val="00B5378A"/>
    <w:rsid w:val="00B53F83"/>
    <w:rsid w:val="00B54B66"/>
    <w:rsid w:val="00B551B3"/>
    <w:rsid w:val="00B576F4"/>
    <w:rsid w:val="00B64D91"/>
    <w:rsid w:val="00B67D8C"/>
    <w:rsid w:val="00B7269E"/>
    <w:rsid w:val="00B77C3C"/>
    <w:rsid w:val="00B80CB0"/>
    <w:rsid w:val="00B8218E"/>
    <w:rsid w:val="00B822BA"/>
    <w:rsid w:val="00B82F71"/>
    <w:rsid w:val="00B83399"/>
    <w:rsid w:val="00B8640E"/>
    <w:rsid w:val="00B86455"/>
    <w:rsid w:val="00B90263"/>
    <w:rsid w:val="00B90A3B"/>
    <w:rsid w:val="00B9234B"/>
    <w:rsid w:val="00B92C1B"/>
    <w:rsid w:val="00BA0978"/>
    <w:rsid w:val="00BA10D5"/>
    <w:rsid w:val="00BA1639"/>
    <w:rsid w:val="00BA1F9F"/>
    <w:rsid w:val="00BA2178"/>
    <w:rsid w:val="00BA3544"/>
    <w:rsid w:val="00BA3E69"/>
    <w:rsid w:val="00BA43CF"/>
    <w:rsid w:val="00BA5B8C"/>
    <w:rsid w:val="00BA62DB"/>
    <w:rsid w:val="00BA76EC"/>
    <w:rsid w:val="00BA7E20"/>
    <w:rsid w:val="00BB5186"/>
    <w:rsid w:val="00BB693D"/>
    <w:rsid w:val="00BB6DEF"/>
    <w:rsid w:val="00BB7918"/>
    <w:rsid w:val="00BC0201"/>
    <w:rsid w:val="00BC1A46"/>
    <w:rsid w:val="00BC2958"/>
    <w:rsid w:val="00BC4166"/>
    <w:rsid w:val="00BC7AD9"/>
    <w:rsid w:val="00BD0F35"/>
    <w:rsid w:val="00BD1792"/>
    <w:rsid w:val="00BD3F37"/>
    <w:rsid w:val="00BD5B4F"/>
    <w:rsid w:val="00BD66A2"/>
    <w:rsid w:val="00BD6AA7"/>
    <w:rsid w:val="00BD6B6F"/>
    <w:rsid w:val="00BD6E43"/>
    <w:rsid w:val="00BD7F0B"/>
    <w:rsid w:val="00BE1257"/>
    <w:rsid w:val="00BE1E32"/>
    <w:rsid w:val="00BE23B5"/>
    <w:rsid w:val="00BE3284"/>
    <w:rsid w:val="00BE63F2"/>
    <w:rsid w:val="00BE7081"/>
    <w:rsid w:val="00BE79EF"/>
    <w:rsid w:val="00BE7DF7"/>
    <w:rsid w:val="00BF0252"/>
    <w:rsid w:val="00BF16ED"/>
    <w:rsid w:val="00BF2F88"/>
    <w:rsid w:val="00BF493E"/>
    <w:rsid w:val="00BF4B25"/>
    <w:rsid w:val="00BF4B80"/>
    <w:rsid w:val="00BF5DC4"/>
    <w:rsid w:val="00C0289D"/>
    <w:rsid w:val="00C03B91"/>
    <w:rsid w:val="00C04389"/>
    <w:rsid w:val="00C05F6F"/>
    <w:rsid w:val="00C062D7"/>
    <w:rsid w:val="00C06673"/>
    <w:rsid w:val="00C1119E"/>
    <w:rsid w:val="00C11B28"/>
    <w:rsid w:val="00C11CA0"/>
    <w:rsid w:val="00C141F5"/>
    <w:rsid w:val="00C14CB9"/>
    <w:rsid w:val="00C152AF"/>
    <w:rsid w:val="00C22134"/>
    <w:rsid w:val="00C22398"/>
    <w:rsid w:val="00C24809"/>
    <w:rsid w:val="00C3091C"/>
    <w:rsid w:val="00C34261"/>
    <w:rsid w:val="00C3436F"/>
    <w:rsid w:val="00C35811"/>
    <w:rsid w:val="00C41694"/>
    <w:rsid w:val="00C420C1"/>
    <w:rsid w:val="00C427B7"/>
    <w:rsid w:val="00C43D3F"/>
    <w:rsid w:val="00C43E2A"/>
    <w:rsid w:val="00C50A5E"/>
    <w:rsid w:val="00C52B16"/>
    <w:rsid w:val="00C5672A"/>
    <w:rsid w:val="00C56D04"/>
    <w:rsid w:val="00C60B3D"/>
    <w:rsid w:val="00C60EA0"/>
    <w:rsid w:val="00C61325"/>
    <w:rsid w:val="00C64337"/>
    <w:rsid w:val="00C64D7A"/>
    <w:rsid w:val="00C6535A"/>
    <w:rsid w:val="00C666C1"/>
    <w:rsid w:val="00C66A2D"/>
    <w:rsid w:val="00C677F3"/>
    <w:rsid w:val="00C70910"/>
    <w:rsid w:val="00C715F4"/>
    <w:rsid w:val="00C720F5"/>
    <w:rsid w:val="00C7236D"/>
    <w:rsid w:val="00C73546"/>
    <w:rsid w:val="00C74475"/>
    <w:rsid w:val="00C74F92"/>
    <w:rsid w:val="00C7582F"/>
    <w:rsid w:val="00C76275"/>
    <w:rsid w:val="00C82233"/>
    <w:rsid w:val="00C8364F"/>
    <w:rsid w:val="00C841A1"/>
    <w:rsid w:val="00C84A92"/>
    <w:rsid w:val="00C84ABA"/>
    <w:rsid w:val="00C875FB"/>
    <w:rsid w:val="00C917D9"/>
    <w:rsid w:val="00C927D3"/>
    <w:rsid w:val="00C93D48"/>
    <w:rsid w:val="00C93DAB"/>
    <w:rsid w:val="00C93EA8"/>
    <w:rsid w:val="00C94C2A"/>
    <w:rsid w:val="00C95E8D"/>
    <w:rsid w:val="00C96486"/>
    <w:rsid w:val="00CA1B4E"/>
    <w:rsid w:val="00CA1B55"/>
    <w:rsid w:val="00CA283C"/>
    <w:rsid w:val="00CA6FE4"/>
    <w:rsid w:val="00CA7239"/>
    <w:rsid w:val="00CA7C3C"/>
    <w:rsid w:val="00CB2B30"/>
    <w:rsid w:val="00CB2C8E"/>
    <w:rsid w:val="00CB57DA"/>
    <w:rsid w:val="00CB62C6"/>
    <w:rsid w:val="00CC3BA7"/>
    <w:rsid w:val="00CC41FF"/>
    <w:rsid w:val="00CC5354"/>
    <w:rsid w:val="00CC5456"/>
    <w:rsid w:val="00CC60DD"/>
    <w:rsid w:val="00CC7884"/>
    <w:rsid w:val="00CD0C70"/>
    <w:rsid w:val="00CD456B"/>
    <w:rsid w:val="00CD565A"/>
    <w:rsid w:val="00CE10C5"/>
    <w:rsid w:val="00CE25F1"/>
    <w:rsid w:val="00CE3692"/>
    <w:rsid w:val="00CE4A81"/>
    <w:rsid w:val="00CE67EE"/>
    <w:rsid w:val="00CF5508"/>
    <w:rsid w:val="00CF6456"/>
    <w:rsid w:val="00CF7C94"/>
    <w:rsid w:val="00D0016B"/>
    <w:rsid w:val="00D0211D"/>
    <w:rsid w:val="00D024B5"/>
    <w:rsid w:val="00D039B8"/>
    <w:rsid w:val="00D05C73"/>
    <w:rsid w:val="00D05DD8"/>
    <w:rsid w:val="00D06F3D"/>
    <w:rsid w:val="00D07AE2"/>
    <w:rsid w:val="00D108E2"/>
    <w:rsid w:val="00D1125F"/>
    <w:rsid w:val="00D115D8"/>
    <w:rsid w:val="00D12201"/>
    <w:rsid w:val="00D12215"/>
    <w:rsid w:val="00D12CC0"/>
    <w:rsid w:val="00D143D0"/>
    <w:rsid w:val="00D16FD8"/>
    <w:rsid w:val="00D2091C"/>
    <w:rsid w:val="00D20FB7"/>
    <w:rsid w:val="00D21400"/>
    <w:rsid w:val="00D22316"/>
    <w:rsid w:val="00D225A4"/>
    <w:rsid w:val="00D22EA8"/>
    <w:rsid w:val="00D2408C"/>
    <w:rsid w:val="00D24CD4"/>
    <w:rsid w:val="00D2517D"/>
    <w:rsid w:val="00D2635F"/>
    <w:rsid w:val="00D27C2C"/>
    <w:rsid w:val="00D32CCB"/>
    <w:rsid w:val="00D33843"/>
    <w:rsid w:val="00D33FF4"/>
    <w:rsid w:val="00D3439F"/>
    <w:rsid w:val="00D34528"/>
    <w:rsid w:val="00D345DA"/>
    <w:rsid w:val="00D40E81"/>
    <w:rsid w:val="00D43083"/>
    <w:rsid w:val="00D4439B"/>
    <w:rsid w:val="00D451FD"/>
    <w:rsid w:val="00D45B13"/>
    <w:rsid w:val="00D472B5"/>
    <w:rsid w:val="00D501D3"/>
    <w:rsid w:val="00D51AF3"/>
    <w:rsid w:val="00D52528"/>
    <w:rsid w:val="00D54815"/>
    <w:rsid w:val="00D6149B"/>
    <w:rsid w:val="00D61D6D"/>
    <w:rsid w:val="00D623E7"/>
    <w:rsid w:val="00D63BCB"/>
    <w:rsid w:val="00D63CDE"/>
    <w:rsid w:val="00D6408F"/>
    <w:rsid w:val="00D65CBC"/>
    <w:rsid w:val="00D67642"/>
    <w:rsid w:val="00D678BD"/>
    <w:rsid w:val="00D706CC"/>
    <w:rsid w:val="00D7194A"/>
    <w:rsid w:val="00D7667A"/>
    <w:rsid w:val="00D77539"/>
    <w:rsid w:val="00D77B39"/>
    <w:rsid w:val="00D77BF9"/>
    <w:rsid w:val="00D81002"/>
    <w:rsid w:val="00D824E8"/>
    <w:rsid w:val="00D84299"/>
    <w:rsid w:val="00D846A2"/>
    <w:rsid w:val="00D85C27"/>
    <w:rsid w:val="00D865FA"/>
    <w:rsid w:val="00D868E1"/>
    <w:rsid w:val="00D932AE"/>
    <w:rsid w:val="00D94190"/>
    <w:rsid w:val="00D94A19"/>
    <w:rsid w:val="00D956EA"/>
    <w:rsid w:val="00D966D8"/>
    <w:rsid w:val="00DA2266"/>
    <w:rsid w:val="00DA37DF"/>
    <w:rsid w:val="00DA42BB"/>
    <w:rsid w:val="00DA4861"/>
    <w:rsid w:val="00DA5A76"/>
    <w:rsid w:val="00DA6384"/>
    <w:rsid w:val="00DA63DC"/>
    <w:rsid w:val="00DA6BE5"/>
    <w:rsid w:val="00DA75DD"/>
    <w:rsid w:val="00DB08FF"/>
    <w:rsid w:val="00DB2688"/>
    <w:rsid w:val="00DB2C99"/>
    <w:rsid w:val="00DB2F30"/>
    <w:rsid w:val="00DB53F1"/>
    <w:rsid w:val="00DB6950"/>
    <w:rsid w:val="00DC1032"/>
    <w:rsid w:val="00DC12A2"/>
    <w:rsid w:val="00DC14C1"/>
    <w:rsid w:val="00DC1AC0"/>
    <w:rsid w:val="00DC3B95"/>
    <w:rsid w:val="00DC3BF7"/>
    <w:rsid w:val="00DC3CE9"/>
    <w:rsid w:val="00DC5A0C"/>
    <w:rsid w:val="00DC69D0"/>
    <w:rsid w:val="00DC70AC"/>
    <w:rsid w:val="00DC7A89"/>
    <w:rsid w:val="00DD1962"/>
    <w:rsid w:val="00DD3E0A"/>
    <w:rsid w:val="00DD4886"/>
    <w:rsid w:val="00DD6E76"/>
    <w:rsid w:val="00DE00BE"/>
    <w:rsid w:val="00DE0E97"/>
    <w:rsid w:val="00DE259E"/>
    <w:rsid w:val="00DE3F14"/>
    <w:rsid w:val="00DE4956"/>
    <w:rsid w:val="00DE65EE"/>
    <w:rsid w:val="00DE7779"/>
    <w:rsid w:val="00DE7B71"/>
    <w:rsid w:val="00DF25E7"/>
    <w:rsid w:val="00DF2C04"/>
    <w:rsid w:val="00DF4104"/>
    <w:rsid w:val="00DF6807"/>
    <w:rsid w:val="00E013C0"/>
    <w:rsid w:val="00E02160"/>
    <w:rsid w:val="00E044DB"/>
    <w:rsid w:val="00E047E3"/>
    <w:rsid w:val="00E05444"/>
    <w:rsid w:val="00E07E25"/>
    <w:rsid w:val="00E07F3A"/>
    <w:rsid w:val="00E10103"/>
    <w:rsid w:val="00E105F7"/>
    <w:rsid w:val="00E11BED"/>
    <w:rsid w:val="00E15A74"/>
    <w:rsid w:val="00E16E47"/>
    <w:rsid w:val="00E17431"/>
    <w:rsid w:val="00E1775E"/>
    <w:rsid w:val="00E208CE"/>
    <w:rsid w:val="00E20D89"/>
    <w:rsid w:val="00E21272"/>
    <w:rsid w:val="00E216B9"/>
    <w:rsid w:val="00E2317D"/>
    <w:rsid w:val="00E2346C"/>
    <w:rsid w:val="00E24DDB"/>
    <w:rsid w:val="00E27187"/>
    <w:rsid w:val="00E306C0"/>
    <w:rsid w:val="00E32400"/>
    <w:rsid w:val="00E32A87"/>
    <w:rsid w:val="00E334F8"/>
    <w:rsid w:val="00E33B76"/>
    <w:rsid w:val="00E36746"/>
    <w:rsid w:val="00E378E4"/>
    <w:rsid w:val="00E40278"/>
    <w:rsid w:val="00E40915"/>
    <w:rsid w:val="00E42831"/>
    <w:rsid w:val="00E42CEB"/>
    <w:rsid w:val="00E43E5B"/>
    <w:rsid w:val="00E4498A"/>
    <w:rsid w:val="00E4585B"/>
    <w:rsid w:val="00E4672D"/>
    <w:rsid w:val="00E47185"/>
    <w:rsid w:val="00E47275"/>
    <w:rsid w:val="00E477BF"/>
    <w:rsid w:val="00E47B8E"/>
    <w:rsid w:val="00E51B3D"/>
    <w:rsid w:val="00E51F8F"/>
    <w:rsid w:val="00E52A79"/>
    <w:rsid w:val="00E5422F"/>
    <w:rsid w:val="00E548D3"/>
    <w:rsid w:val="00E550FD"/>
    <w:rsid w:val="00E56D1F"/>
    <w:rsid w:val="00E640D6"/>
    <w:rsid w:val="00E64293"/>
    <w:rsid w:val="00E65A2C"/>
    <w:rsid w:val="00E672D3"/>
    <w:rsid w:val="00E70745"/>
    <w:rsid w:val="00E70FE2"/>
    <w:rsid w:val="00E719F0"/>
    <w:rsid w:val="00E71C46"/>
    <w:rsid w:val="00E73C30"/>
    <w:rsid w:val="00E7439C"/>
    <w:rsid w:val="00E74C6A"/>
    <w:rsid w:val="00E75BA8"/>
    <w:rsid w:val="00E76763"/>
    <w:rsid w:val="00E8181E"/>
    <w:rsid w:val="00E82296"/>
    <w:rsid w:val="00E83AE5"/>
    <w:rsid w:val="00E83F99"/>
    <w:rsid w:val="00E84ACD"/>
    <w:rsid w:val="00E8630F"/>
    <w:rsid w:val="00E8695D"/>
    <w:rsid w:val="00E869ED"/>
    <w:rsid w:val="00E86BAE"/>
    <w:rsid w:val="00E86D76"/>
    <w:rsid w:val="00E900CC"/>
    <w:rsid w:val="00E9043C"/>
    <w:rsid w:val="00E90FEE"/>
    <w:rsid w:val="00E91580"/>
    <w:rsid w:val="00E92A84"/>
    <w:rsid w:val="00E93749"/>
    <w:rsid w:val="00E95203"/>
    <w:rsid w:val="00EA0869"/>
    <w:rsid w:val="00EA1096"/>
    <w:rsid w:val="00EA19C9"/>
    <w:rsid w:val="00EA305A"/>
    <w:rsid w:val="00EA397E"/>
    <w:rsid w:val="00EA3F12"/>
    <w:rsid w:val="00EA7790"/>
    <w:rsid w:val="00EB07F3"/>
    <w:rsid w:val="00EB183C"/>
    <w:rsid w:val="00EB1A2F"/>
    <w:rsid w:val="00EB325C"/>
    <w:rsid w:val="00EB3FBB"/>
    <w:rsid w:val="00EB63CC"/>
    <w:rsid w:val="00EC01EF"/>
    <w:rsid w:val="00EC4179"/>
    <w:rsid w:val="00EC525C"/>
    <w:rsid w:val="00EC5A1E"/>
    <w:rsid w:val="00EC5B1E"/>
    <w:rsid w:val="00EC6838"/>
    <w:rsid w:val="00EC7630"/>
    <w:rsid w:val="00EC7B46"/>
    <w:rsid w:val="00ED1377"/>
    <w:rsid w:val="00ED23AC"/>
    <w:rsid w:val="00ED2B86"/>
    <w:rsid w:val="00ED2DE2"/>
    <w:rsid w:val="00ED30E0"/>
    <w:rsid w:val="00ED3F55"/>
    <w:rsid w:val="00ED40E7"/>
    <w:rsid w:val="00ED4A1E"/>
    <w:rsid w:val="00ED68A3"/>
    <w:rsid w:val="00ED6EBF"/>
    <w:rsid w:val="00EE08FD"/>
    <w:rsid w:val="00EE0A6F"/>
    <w:rsid w:val="00EE2B21"/>
    <w:rsid w:val="00EE467D"/>
    <w:rsid w:val="00EE5044"/>
    <w:rsid w:val="00EE5F5E"/>
    <w:rsid w:val="00F0062F"/>
    <w:rsid w:val="00F0102D"/>
    <w:rsid w:val="00F01D63"/>
    <w:rsid w:val="00F026CB"/>
    <w:rsid w:val="00F04F9C"/>
    <w:rsid w:val="00F05487"/>
    <w:rsid w:val="00F106C3"/>
    <w:rsid w:val="00F10B2D"/>
    <w:rsid w:val="00F116DE"/>
    <w:rsid w:val="00F11A08"/>
    <w:rsid w:val="00F12F2C"/>
    <w:rsid w:val="00F14852"/>
    <w:rsid w:val="00F15288"/>
    <w:rsid w:val="00F15D3F"/>
    <w:rsid w:val="00F20231"/>
    <w:rsid w:val="00F210B9"/>
    <w:rsid w:val="00F21C2B"/>
    <w:rsid w:val="00F252DF"/>
    <w:rsid w:val="00F264A0"/>
    <w:rsid w:val="00F26735"/>
    <w:rsid w:val="00F26EE4"/>
    <w:rsid w:val="00F319C1"/>
    <w:rsid w:val="00F31A8C"/>
    <w:rsid w:val="00F3219E"/>
    <w:rsid w:val="00F32263"/>
    <w:rsid w:val="00F35BEB"/>
    <w:rsid w:val="00F368F4"/>
    <w:rsid w:val="00F370E9"/>
    <w:rsid w:val="00F37278"/>
    <w:rsid w:val="00F37878"/>
    <w:rsid w:val="00F405A4"/>
    <w:rsid w:val="00F43014"/>
    <w:rsid w:val="00F43139"/>
    <w:rsid w:val="00F434CB"/>
    <w:rsid w:val="00F44031"/>
    <w:rsid w:val="00F441A7"/>
    <w:rsid w:val="00F46AB2"/>
    <w:rsid w:val="00F470C4"/>
    <w:rsid w:val="00F470F8"/>
    <w:rsid w:val="00F47C59"/>
    <w:rsid w:val="00F5012C"/>
    <w:rsid w:val="00F515CB"/>
    <w:rsid w:val="00F53509"/>
    <w:rsid w:val="00F53A32"/>
    <w:rsid w:val="00F5508D"/>
    <w:rsid w:val="00F57777"/>
    <w:rsid w:val="00F6137E"/>
    <w:rsid w:val="00F6272A"/>
    <w:rsid w:val="00F63FE3"/>
    <w:rsid w:val="00F64111"/>
    <w:rsid w:val="00F71D59"/>
    <w:rsid w:val="00F71DD9"/>
    <w:rsid w:val="00F7220D"/>
    <w:rsid w:val="00F733D5"/>
    <w:rsid w:val="00F73B3D"/>
    <w:rsid w:val="00F74129"/>
    <w:rsid w:val="00F74688"/>
    <w:rsid w:val="00F74701"/>
    <w:rsid w:val="00F74811"/>
    <w:rsid w:val="00F75D5D"/>
    <w:rsid w:val="00F76C09"/>
    <w:rsid w:val="00F7786C"/>
    <w:rsid w:val="00F77960"/>
    <w:rsid w:val="00F8080A"/>
    <w:rsid w:val="00F837EB"/>
    <w:rsid w:val="00F84040"/>
    <w:rsid w:val="00F84478"/>
    <w:rsid w:val="00F85E37"/>
    <w:rsid w:val="00F90497"/>
    <w:rsid w:val="00F9122D"/>
    <w:rsid w:val="00F914A8"/>
    <w:rsid w:val="00F91EA0"/>
    <w:rsid w:val="00F92CCE"/>
    <w:rsid w:val="00F92E7A"/>
    <w:rsid w:val="00F934CF"/>
    <w:rsid w:val="00F94668"/>
    <w:rsid w:val="00F96265"/>
    <w:rsid w:val="00F96FAC"/>
    <w:rsid w:val="00F973CF"/>
    <w:rsid w:val="00F97BAD"/>
    <w:rsid w:val="00FA1674"/>
    <w:rsid w:val="00FA200B"/>
    <w:rsid w:val="00FA436E"/>
    <w:rsid w:val="00FA4DFA"/>
    <w:rsid w:val="00FA5567"/>
    <w:rsid w:val="00FA6C16"/>
    <w:rsid w:val="00FA7776"/>
    <w:rsid w:val="00FB08BE"/>
    <w:rsid w:val="00FB1784"/>
    <w:rsid w:val="00FB1C79"/>
    <w:rsid w:val="00FB2FAC"/>
    <w:rsid w:val="00FB431E"/>
    <w:rsid w:val="00FB438D"/>
    <w:rsid w:val="00FB48D1"/>
    <w:rsid w:val="00FB7801"/>
    <w:rsid w:val="00FC0A8C"/>
    <w:rsid w:val="00FC1025"/>
    <w:rsid w:val="00FC21AB"/>
    <w:rsid w:val="00FC2613"/>
    <w:rsid w:val="00FC4D49"/>
    <w:rsid w:val="00FC7381"/>
    <w:rsid w:val="00FD104F"/>
    <w:rsid w:val="00FD17AC"/>
    <w:rsid w:val="00FD27C6"/>
    <w:rsid w:val="00FD31BE"/>
    <w:rsid w:val="00FD4E73"/>
    <w:rsid w:val="00FD6A26"/>
    <w:rsid w:val="00FD7097"/>
    <w:rsid w:val="00FD73DB"/>
    <w:rsid w:val="00FE1209"/>
    <w:rsid w:val="00FE1DF7"/>
    <w:rsid w:val="00FE26EC"/>
    <w:rsid w:val="00FE29D5"/>
    <w:rsid w:val="00FE344C"/>
    <w:rsid w:val="00FE5F8D"/>
    <w:rsid w:val="00FE7F22"/>
    <w:rsid w:val="00FF1418"/>
    <w:rsid w:val="00FF2B11"/>
    <w:rsid w:val="00FF2F78"/>
    <w:rsid w:val="00FF4262"/>
    <w:rsid w:val="00FF476A"/>
    <w:rsid w:val="00FF5CA3"/>
    <w:rsid w:val="00FF5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F39A16"/>
  <w15:docId w15:val="{2ACC10B7-87EA-4110-BFDA-C27D3D8D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FA2"/>
  </w:style>
  <w:style w:type="paragraph" w:styleId="Heading1">
    <w:name w:val="heading 1"/>
    <w:link w:val="Heading1Char"/>
    <w:qFormat/>
    <w:locked/>
    <w:rsid w:val="00235848"/>
    <w:pPr>
      <w:spacing w:after="240"/>
      <w:jc w:val="center"/>
      <w:outlineLvl w:val="0"/>
    </w:pPr>
    <w:rPr>
      <w:rFonts w:eastAsia="Calibri" w:cs="Calibri"/>
      <w:b/>
      <w:color w:val="000000"/>
      <w:sz w:val="52"/>
      <w:szCs w:val="36"/>
    </w:rPr>
  </w:style>
  <w:style w:type="paragraph" w:styleId="Heading2">
    <w:name w:val="heading 2"/>
    <w:next w:val="Heading3"/>
    <w:link w:val="Heading2Char"/>
    <w:unhideWhenUsed/>
    <w:qFormat/>
    <w:locked/>
    <w:rsid w:val="002C3FA2"/>
    <w:pPr>
      <w:keepNext/>
      <w:keepLines/>
      <w:spacing w:after="100"/>
      <w:outlineLvl w:val="1"/>
    </w:pPr>
    <w:rPr>
      <w:rFonts w:eastAsiaTheme="majorEastAsia" w:cstheme="majorBidi"/>
      <w:b/>
      <w:szCs w:val="26"/>
      <w:lang w:eastAsia="zh-CN"/>
    </w:rPr>
  </w:style>
  <w:style w:type="paragraph" w:styleId="Heading3">
    <w:name w:val="heading 3"/>
    <w:basedOn w:val="Normal"/>
    <w:link w:val="Heading3Char"/>
    <w:uiPriority w:val="1"/>
    <w:qFormat/>
    <w:locked/>
    <w:rsid w:val="007D6208"/>
    <w:pPr>
      <w:spacing w:before="120" w:after="120"/>
      <w:outlineLvl w:val="2"/>
    </w:pPr>
    <w:rPr>
      <w:rFonts w:asciiTheme="majorHAnsi" w:hAnsiTheme="majorHAnsi"/>
      <w:b/>
      <w:bCs/>
      <w:sz w:val="44"/>
      <w:szCs w:val="27"/>
    </w:rPr>
  </w:style>
  <w:style w:type="paragraph" w:styleId="Heading4">
    <w:name w:val="heading 4"/>
    <w:basedOn w:val="Normal1"/>
    <w:next w:val="Normal1"/>
    <w:link w:val="Heading4Char"/>
    <w:locked/>
    <w:rsid w:val="00F7786C"/>
    <w:pPr>
      <w:keepNext/>
      <w:keepLines/>
      <w:spacing w:before="240" w:after="40"/>
      <w:contextualSpacing/>
      <w:outlineLvl w:val="3"/>
    </w:pPr>
    <w:rPr>
      <w:rFonts w:asciiTheme="minorHAnsi" w:hAnsiTheme="minorHAnsi"/>
      <w:b/>
      <w:sz w:val="24"/>
    </w:rPr>
  </w:style>
  <w:style w:type="paragraph" w:styleId="Heading5">
    <w:name w:val="heading 5"/>
    <w:basedOn w:val="Normal1"/>
    <w:next w:val="Normal1"/>
    <w:link w:val="Heading5Char"/>
    <w:locked/>
    <w:rsid w:val="00F7786C"/>
    <w:pPr>
      <w:keepNext/>
      <w:keepLines/>
      <w:spacing w:before="220" w:after="40"/>
      <w:contextualSpacing/>
      <w:outlineLvl w:val="4"/>
    </w:pPr>
    <w:rPr>
      <w:b/>
    </w:rPr>
  </w:style>
  <w:style w:type="paragraph" w:styleId="Heading6">
    <w:name w:val="heading 6"/>
    <w:link w:val="Heading6Char"/>
    <w:unhideWhenUsed/>
    <w:qFormat/>
    <w:locked/>
    <w:rsid w:val="002C3FA2"/>
    <w:pPr>
      <w:keepNext/>
      <w:numPr>
        <w:numId w:val="14"/>
      </w:numPr>
      <w:outlineLvl w:val="5"/>
    </w:pPr>
    <w:rPr>
      <w:rFonts w:eastAsiaTheme="majorEastAsia" w:cstheme="majorBidi"/>
      <w:b/>
      <w:lang w:eastAsia="zh-CN"/>
    </w:rPr>
  </w:style>
  <w:style w:type="paragraph" w:styleId="Heading7">
    <w:name w:val="heading 7"/>
    <w:basedOn w:val="ListNumber"/>
    <w:link w:val="Heading7Char"/>
    <w:unhideWhenUsed/>
    <w:qFormat/>
    <w:locked/>
    <w:rsid w:val="002C3FA2"/>
    <w:pPr>
      <w:numPr>
        <w:ilvl w:val="1"/>
        <w:numId w:val="14"/>
      </w:numPr>
      <w:spacing w:before="220" w:after="0"/>
      <w:outlineLvl w:val="6"/>
    </w:pPr>
    <w:rPr>
      <w:rFonts w:eastAsiaTheme="majorEastAsia" w:cstheme="majorBidi"/>
      <w:iCs/>
    </w:rPr>
  </w:style>
  <w:style w:type="paragraph" w:styleId="Heading8">
    <w:name w:val="heading 8"/>
    <w:link w:val="Heading8Char"/>
    <w:unhideWhenUsed/>
    <w:qFormat/>
    <w:locked/>
    <w:rsid w:val="002C3FA2"/>
    <w:pPr>
      <w:numPr>
        <w:ilvl w:val="2"/>
        <w:numId w:val="14"/>
      </w:numPr>
      <w:spacing w:before="40"/>
      <w:outlineLvl w:val="7"/>
    </w:pPr>
    <w:rPr>
      <w:rFonts w:asciiTheme="majorHAnsi" w:eastAsiaTheme="majorEastAsia" w:hAnsiTheme="majorHAnsi" w:cstheme="majorBidi"/>
      <w:szCs w:val="21"/>
      <w:lang w:eastAsia="zh-CN"/>
    </w:rPr>
  </w:style>
  <w:style w:type="paragraph" w:styleId="Heading9">
    <w:name w:val="heading 9"/>
    <w:basedOn w:val="Normal"/>
    <w:next w:val="Normal"/>
    <w:link w:val="Heading9Char"/>
    <w:unhideWhenUsed/>
    <w:qFormat/>
    <w:locked/>
    <w:rsid w:val="00376D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848"/>
    <w:rPr>
      <w:rFonts w:eastAsia="Calibri" w:cs="Calibri"/>
      <w:b/>
      <w:color w:val="000000"/>
      <w:sz w:val="52"/>
      <w:szCs w:val="36"/>
    </w:rPr>
  </w:style>
  <w:style w:type="character" w:customStyle="1" w:styleId="Heading3Char">
    <w:name w:val="Heading 3 Char"/>
    <w:basedOn w:val="DefaultParagraphFont"/>
    <w:link w:val="Heading3"/>
    <w:uiPriority w:val="1"/>
    <w:rsid w:val="007D6208"/>
    <w:rPr>
      <w:rFonts w:asciiTheme="majorHAnsi" w:hAnsiTheme="majorHAnsi"/>
      <w:b/>
      <w:bCs/>
      <w:sz w:val="44"/>
      <w:szCs w:val="27"/>
    </w:rPr>
  </w:style>
  <w:style w:type="character" w:customStyle="1" w:styleId="Heading2Char">
    <w:name w:val="Heading 2 Char"/>
    <w:basedOn w:val="DefaultParagraphFont"/>
    <w:link w:val="Heading2"/>
    <w:rsid w:val="002C3FA2"/>
    <w:rPr>
      <w:rFonts w:eastAsiaTheme="majorEastAsia" w:cstheme="majorBidi"/>
      <w:b/>
      <w:szCs w:val="26"/>
      <w:lang w:eastAsia="zh-CN"/>
    </w:rPr>
  </w:style>
  <w:style w:type="paragraph" w:customStyle="1" w:styleId="Normal1">
    <w:name w:val="Normal1"/>
    <w:rsid w:val="008743BC"/>
    <w:rPr>
      <w:rFonts w:eastAsia="Calibri" w:cs="Calibri"/>
    </w:rPr>
  </w:style>
  <w:style w:type="character" w:customStyle="1" w:styleId="Heading4Char">
    <w:name w:val="Heading 4 Char"/>
    <w:basedOn w:val="DefaultParagraphFont"/>
    <w:link w:val="Heading4"/>
    <w:rsid w:val="00F7786C"/>
    <w:rPr>
      <w:rFonts w:asciiTheme="minorHAnsi" w:eastAsia="Calibri" w:hAnsiTheme="minorHAnsi" w:cs="Calibri"/>
      <w:b/>
      <w:color w:val="000000"/>
      <w:szCs w:val="22"/>
    </w:rPr>
  </w:style>
  <w:style w:type="character" w:customStyle="1" w:styleId="Heading5Char">
    <w:name w:val="Heading 5 Char"/>
    <w:basedOn w:val="DefaultParagraphFont"/>
    <w:link w:val="Heading5"/>
    <w:rsid w:val="00F7786C"/>
    <w:rPr>
      <w:rFonts w:ascii="Cambria" w:eastAsia="Calibri" w:hAnsi="Cambria" w:cs="Calibri"/>
      <w:b/>
      <w:color w:val="000000"/>
      <w:sz w:val="22"/>
      <w:szCs w:val="22"/>
    </w:rPr>
  </w:style>
  <w:style w:type="character" w:customStyle="1" w:styleId="Heading6Char">
    <w:name w:val="Heading 6 Char"/>
    <w:basedOn w:val="DefaultParagraphFont"/>
    <w:link w:val="Heading6"/>
    <w:rsid w:val="002C3FA2"/>
    <w:rPr>
      <w:rFonts w:eastAsiaTheme="majorEastAsia" w:cstheme="majorBidi"/>
      <w:b/>
      <w:lang w:eastAsia="zh-CN"/>
    </w:rPr>
  </w:style>
  <w:style w:type="paragraph" w:styleId="ListNumber">
    <w:name w:val="List Number"/>
    <w:basedOn w:val="Normal"/>
    <w:uiPriority w:val="99"/>
    <w:unhideWhenUsed/>
    <w:rsid w:val="002C3FA2"/>
    <w:pPr>
      <w:spacing w:after="120"/>
    </w:pPr>
    <w:rPr>
      <w:rFonts w:eastAsia="Calibri" w:cs="Calibri"/>
      <w:color w:val="000000"/>
    </w:rPr>
  </w:style>
  <w:style w:type="character" w:customStyle="1" w:styleId="Heading7Char">
    <w:name w:val="Heading 7 Char"/>
    <w:basedOn w:val="DefaultParagraphFont"/>
    <w:link w:val="Heading7"/>
    <w:rsid w:val="002C3FA2"/>
    <w:rPr>
      <w:rFonts w:eastAsiaTheme="majorEastAsia" w:cstheme="majorBidi"/>
      <w:iCs/>
      <w:color w:val="000000"/>
    </w:rPr>
  </w:style>
  <w:style w:type="character" w:customStyle="1" w:styleId="Heading8Char">
    <w:name w:val="Heading 8 Char"/>
    <w:basedOn w:val="DefaultParagraphFont"/>
    <w:link w:val="Heading8"/>
    <w:rsid w:val="002C3FA2"/>
    <w:rPr>
      <w:rFonts w:asciiTheme="majorHAnsi" w:eastAsiaTheme="majorEastAsia" w:hAnsiTheme="majorHAnsi" w:cstheme="majorBidi"/>
      <w:szCs w:val="21"/>
      <w:lang w:eastAsia="zh-CN"/>
    </w:rPr>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D7194A"/>
    <w:rPr>
      <w:rFonts w:asciiTheme="majorHAnsi" w:hAnsiTheme="majorHAnsi"/>
    </w:rPr>
  </w:style>
  <w:style w:type="character" w:customStyle="1" w:styleId="NoSpacingChar">
    <w:name w:val="No Spacing Char"/>
    <w:basedOn w:val="DefaultParagraphFont"/>
    <w:link w:val="NoSpacing"/>
    <w:uiPriority w:val="1"/>
    <w:rsid w:val="00D7194A"/>
    <w:rPr>
      <w:rFonts w:asciiTheme="majorHAnsi" w:hAnsiTheme="majorHAnsi"/>
      <w:sz w:val="22"/>
      <w:szCs w:val="22"/>
    </w:rPr>
  </w:style>
  <w:style w:type="paragraph" w:styleId="ListParagraph">
    <w:name w:val="List Paragraph"/>
    <w:basedOn w:val="Normal"/>
    <w:link w:val="ListParagraphChar"/>
    <w:uiPriority w:val="34"/>
    <w:qFormat/>
    <w:rsid w:val="00AD77CC"/>
    <w:pPr>
      <w:ind w:left="720"/>
      <w:contextualSpacing/>
    </w:pPr>
  </w:style>
  <w:style w:type="character" w:customStyle="1" w:styleId="ListParagraphChar">
    <w:name w:val="List Paragraph Char"/>
    <w:basedOn w:val="DefaultParagraphFont"/>
    <w:link w:val="ListParagraph"/>
    <w:uiPriority w:val="34"/>
    <w:rsid w:val="00DC70AC"/>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D7194A"/>
    <w:pPr>
      <w:autoSpaceDE w:val="0"/>
      <w:autoSpaceDN w:val="0"/>
      <w:adjustRightInd w:val="0"/>
    </w:pPr>
    <w:rPr>
      <w:rFonts w:asciiTheme="majorHAnsi" w:hAnsiTheme="majorHAnsi" w:cs="Arial"/>
    </w:rPr>
  </w:style>
  <w:style w:type="paragraph" w:styleId="Revision">
    <w:name w:val="Revision"/>
    <w:hidden/>
    <w:uiPriority w:val="99"/>
    <w:semiHidden/>
    <w:rsid w:val="0009165F"/>
    <w:rPr>
      <w:lang w:eastAsia="zh-CN"/>
    </w:rPr>
  </w:style>
  <w:style w:type="character" w:styleId="Hyperlink">
    <w:name w:val="Hyperlink"/>
    <w:basedOn w:val="DefaultParagraphFont"/>
    <w:uiPriority w:val="99"/>
    <w:unhideWhenUsed/>
    <w:rsid w:val="00186478"/>
    <w:rPr>
      <w:rFonts w:asciiTheme="majorHAnsi" w:hAnsiTheme="majorHAnsi"/>
      <w:color w:val="0000FF" w:themeColor="hyperlink"/>
      <w:sz w:val="22"/>
      <w:u w:val="single"/>
    </w:rPr>
  </w:style>
  <w:style w:type="character" w:styleId="FollowedHyperlink">
    <w:name w:val="FollowedHyperlink"/>
    <w:basedOn w:val="DefaultParagraphFont"/>
    <w:uiPriority w:val="99"/>
    <w:unhideWhenUsed/>
    <w:rsid w:val="00F7786C"/>
    <w:rPr>
      <w:rFonts w:asciiTheme="majorHAnsi" w:hAnsiTheme="majorHAnsi"/>
      <w:color w:val="800080" w:themeColor="followedHyperlink"/>
      <w:u w:val="single"/>
    </w:rPr>
  </w:style>
  <w:style w:type="paragraph" w:styleId="NormalWeb">
    <w:name w:val="Normal (Web)"/>
    <w:basedOn w:val="Normal"/>
    <w:uiPriority w:val="99"/>
    <w:unhideWhenUsed/>
    <w:rsid w:val="00D7194A"/>
    <w:rPr>
      <w:rFonts w:asciiTheme="majorHAnsi" w:hAnsiTheme="majorHAnsi"/>
      <w:szCs w:val="20"/>
    </w:rPr>
  </w:style>
  <w:style w:type="character" w:customStyle="1" w:styleId="short-fact-list--prefix">
    <w:name w:val="short-fact-list--prefix"/>
    <w:basedOn w:val="DefaultParagraphFont"/>
    <w:rsid w:val="00F7786C"/>
    <w:rPr>
      <w:rFonts w:asciiTheme="majorHAnsi" w:hAnsiTheme="majorHAnsi"/>
    </w:rPr>
  </w:style>
  <w:style w:type="character" w:customStyle="1" w:styleId="apple-converted-space">
    <w:name w:val="apple-converted-space"/>
    <w:basedOn w:val="DefaultParagraphFont"/>
    <w:rsid w:val="00EE5044"/>
  </w:style>
  <w:style w:type="table" w:customStyle="1" w:styleId="TableGrid1">
    <w:name w:val="Table Grid1"/>
    <w:basedOn w:val="TableNormal"/>
    <w:next w:val="TableGrid"/>
    <w:uiPriority w:val="39"/>
    <w:rsid w:val="007A2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link w:val="BodyTextChar"/>
    <w:uiPriority w:val="99"/>
    <w:unhideWhenUsed/>
    <w:rsid w:val="002C3FA2"/>
    <w:pPr>
      <w:spacing w:after="120"/>
    </w:pPr>
    <w:rPr>
      <w:rFonts w:asciiTheme="majorHAnsi" w:hAnsiTheme="majorHAnsi"/>
      <w:lang w:eastAsia="zh-CN"/>
    </w:rPr>
  </w:style>
  <w:style w:type="character" w:customStyle="1" w:styleId="BodyTextChar">
    <w:name w:val="Body Text Char"/>
    <w:basedOn w:val="DefaultParagraphFont"/>
    <w:link w:val="BodyText"/>
    <w:uiPriority w:val="99"/>
    <w:rsid w:val="002C3FA2"/>
    <w:rPr>
      <w:rFonts w:asciiTheme="majorHAnsi" w:hAnsiTheme="majorHAnsi"/>
      <w:lang w:eastAsia="zh-CN"/>
    </w:rPr>
  </w:style>
  <w:style w:type="paragraph" w:customStyle="1" w:styleId="BodyTextnospace">
    <w:name w:val="Body Text_no space"/>
    <w:basedOn w:val="BodyText"/>
    <w:qFormat/>
    <w:rsid w:val="00A753BB"/>
    <w:pPr>
      <w:spacing w:after="0"/>
    </w:pPr>
    <w:rPr>
      <w:rFonts w:eastAsia="Cambria"/>
    </w:rPr>
  </w:style>
  <w:style w:type="paragraph" w:customStyle="1" w:styleId="BodyText9pt">
    <w:name w:val="Body Text_9 pt"/>
    <w:basedOn w:val="BodyText"/>
    <w:qFormat/>
    <w:rsid w:val="00587468"/>
    <w:pPr>
      <w:spacing w:after="180"/>
    </w:pPr>
  </w:style>
  <w:style w:type="paragraph" w:styleId="Title">
    <w:name w:val="Title"/>
    <w:basedOn w:val="Normal1"/>
    <w:next w:val="Normal1"/>
    <w:link w:val="TitleChar"/>
    <w:locked/>
    <w:rsid w:val="00F7786C"/>
    <w:pPr>
      <w:keepNext/>
      <w:keepLines/>
      <w:spacing w:before="480" w:after="120"/>
      <w:contextualSpacing/>
    </w:pPr>
    <w:rPr>
      <w:rFonts w:asciiTheme="minorHAnsi" w:hAnsiTheme="minorHAnsi"/>
      <w:b/>
      <w:sz w:val="72"/>
    </w:rPr>
  </w:style>
  <w:style w:type="character" w:customStyle="1" w:styleId="TitleChar">
    <w:name w:val="Title Char"/>
    <w:basedOn w:val="DefaultParagraphFont"/>
    <w:link w:val="Title"/>
    <w:rsid w:val="00F7786C"/>
    <w:rPr>
      <w:rFonts w:asciiTheme="minorHAnsi" w:eastAsia="Calibri" w:hAnsiTheme="minorHAnsi" w:cs="Calibri"/>
      <w:b/>
      <w:color w:val="000000"/>
      <w:sz w:val="72"/>
      <w:szCs w:val="22"/>
    </w:rPr>
  </w:style>
  <w:style w:type="paragraph" w:styleId="Subtitle">
    <w:name w:val="Subtitle"/>
    <w:basedOn w:val="Normal1"/>
    <w:next w:val="Normal1"/>
    <w:link w:val="SubtitleChar"/>
    <w:locked/>
    <w:rsid w:val="00F7786C"/>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7786C"/>
    <w:rPr>
      <w:rFonts w:ascii="Georgia" w:eastAsia="Georgia" w:hAnsi="Georgia" w:cs="Georgia"/>
      <w:i/>
      <w:color w:val="666666"/>
      <w:sz w:val="48"/>
      <w:szCs w:val="22"/>
    </w:rPr>
  </w:style>
  <w:style w:type="character" w:customStyle="1" w:styleId="watch-title">
    <w:name w:val="watch-title"/>
    <w:basedOn w:val="DefaultParagraphFont"/>
    <w:rsid w:val="00F7786C"/>
  </w:style>
  <w:style w:type="paragraph" w:styleId="FootnoteText">
    <w:name w:val="footnote text"/>
    <w:basedOn w:val="Normal"/>
    <w:link w:val="FootnoteTextChar"/>
    <w:rsid w:val="00F7786C"/>
    <w:rPr>
      <w:rFonts w:ascii="Times New Roman" w:eastAsia="Calibri" w:hAnsi="Times New Roman" w:cs="Calibri"/>
      <w:color w:val="000000"/>
      <w:sz w:val="24"/>
      <w:szCs w:val="24"/>
    </w:rPr>
  </w:style>
  <w:style w:type="character" w:customStyle="1" w:styleId="FootnoteTextChar">
    <w:name w:val="Footnote Text Char"/>
    <w:basedOn w:val="DefaultParagraphFont"/>
    <w:link w:val="FootnoteText"/>
    <w:rsid w:val="00F7786C"/>
    <w:rPr>
      <w:rFonts w:ascii="Times New Roman" w:eastAsia="Calibri" w:hAnsi="Times New Roman" w:cs="Calibri"/>
      <w:color w:val="000000"/>
    </w:rPr>
  </w:style>
  <w:style w:type="character" w:styleId="FootnoteReference">
    <w:name w:val="footnote reference"/>
    <w:basedOn w:val="DefaultParagraphFont"/>
    <w:rsid w:val="00E216B9"/>
    <w:rPr>
      <w:rFonts w:asciiTheme="majorHAnsi" w:hAnsiTheme="majorHAnsi"/>
      <w:vertAlign w:val="superscript"/>
    </w:rPr>
  </w:style>
  <w:style w:type="table" w:customStyle="1" w:styleId="TableGrid2">
    <w:name w:val="Table Grid2"/>
    <w:basedOn w:val="TableNormal"/>
    <w:next w:val="TableGrid"/>
    <w:uiPriority w:val="39"/>
    <w:rsid w:val="00F7786C"/>
    <w:rPr>
      <w:rFonts w:ascii="Times New Roman" w:eastAsia="MS Mincho"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Number">
    <w:name w:val="Lesson Number"/>
    <w:basedOn w:val="Normal"/>
    <w:qFormat/>
    <w:rsid w:val="002C3FA2"/>
    <w:pPr>
      <w:outlineLvl w:val="0"/>
    </w:pPr>
    <w:rPr>
      <w:rFonts w:eastAsiaTheme="minorHAnsi" w:cstheme="minorBidi"/>
      <w:b/>
      <w:color w:val="000000"/>
      <w:szCs w:val="24"/>
    </w:rPr>
  </w:style>
  <w:style w:type="paragraph" w:customStyle="1" w:styleId="LessonResourceshead">
    <w:name w:val="Lesson Resources head"/>
    <w:basedOn w:val="Normal"/>
    <w:qFormat/>
    <w:rsid w:val="00F7786C"/>
    <w:pPr>
      <w:spacing w:after="240"/>
      <w:jc w:val="center"/>
    </w:pPr>
    <w:rPr>
      <w:rFonts w:eastAsia="Calibri" w:cs="Calibri"/>
      <w:color w:val="000000"/>
      <w:sz w:val="44"/>
      <w:szCs w:val="36"/>
    </w:rPr>
  </w:style>
  <w:style w:type="paragraph" w:customStyle="1" w:styleId="LessonResourcessubhead">
    <w:name w:val="Lesson Resources subhead"/>
    <w:basedOn w:val="Normal"/>
    <w:qFormat/>
    <w:rsid w:val="002C3FA2"/>
    <w:pPr>
      <w:spacing w:after="240"/>
    </w:pPr>
    <w:rPr>
      <w:rFonts w:eastAsia="Calibri" w:cs="Calibri"/>
      <w:b/>
      <w:color w:val="000000"/>
      <w:sz w:val="28"/>
      <w:szCs w:val="28"/>
    </w:rPr>
  </w:style>
  <w:style w:type="paragraph" w:styleId="ListBullet">
    <w:name w:val="List Bullet"/>
    <w:uiPriority w:val="99"/>
    <w:unhideWhenUsed/>
    <w:rsid w:val="002C3FA2"/>
    <w:pPr>
      <w:numPr>
        <w:numId w:val="16"/>
      </w:numPr>
    </w:pPr>
    <w:rPr>
      <w:lang w:eastAsia="zh-CN"/>
    </w:rPr>
  </w:style>
  <w:style w:type="paragraph" w:styleId="ListBullet2">
    <w:name w:val="List Bullet 2"/>
    <w:basedOn w:val="Normal"/>
    <w:uiPriority w:val="99"/>
    <w:unhideWhenUsed/>
    <w:rsid w:val="00F7786C"/>
    <w:pPr>
      <w:contextualSpacing/>
    </w:pPr>
    <w:rPr>
      <w:rFonts w:eastAsia="Calibri" w:cs="Calibri"/>
      <w:color w:val="000000"/>
    </w:rPr>
  </w:style>
  <w:style w:type="paragraph" w:customStyle="1" w:styleId="Listbulletlast">
    <w:name w:val="List bullet_last"/>
    <w:basedOn w:val="ListBullet"/>
    <w:qFormat/>
    <w:rsid w:val="002C3FA2"/>
    <w:pPr>
      <w:spacing w:after="220"/>
    </w:pPr>
    <w:rPr>
      <w:rFonts w:cs="Arial"/>
    </w:rPr>
  </w:style>
  <w:style w:type="paragraph" w:styleId="ListContinue">
    <w:name w:val="List Continue"/>
    <w:uiPriority w:val="99"/>
    <w:unhideWhenUsed/>
    <w:rsid w:val="002C3FA2"/>
    <w:pPr>
      <w:tabs>
        <w:tab w:val="left" w:pos="504"/>
      </w:tabs>
      <w:spacing w:after="60"/>
      <w:ind w:left="504" w:hanging="504"/>
    </w:pPr>
    <w:rPr>
      <w:rFonts w:asciiTheme="majorHAnsi" w:hAnsiTheme="majorHAnsi"/>
      <w:lang w:eastAsia="zh-CN"/>
    </w:rPr>
  </w:style>
  <w:style w:type="paragraph" w:styleId="ListNumber2">
    <w:name w:val="List Number 2"/>
    <w:basedOn w:val="Normal"/>
    <w:uiPriority w:val="99"/>
    <w:unhideWhenUsed/>
    <w:rsid w:val="002C3FA2"/>
    <w:pPr>
      <w:numPr>
        <w:ilvl w:val="1"/>
        <w:numId w:val="17"/>
      </w:numPr>
      <w:spacing w:after="120"/>
      <w:ind w:left="720" w:hanging="360"/>
    </w:pPr>
    <w:rPr>
      <w:rFonts w:eastAsia="Calibri" w:cs="Calibri"/>
      <w:color w:val="000000"/>
    </w:rPr>
  </w:style>
  <w:style w:type="paragraph" w:styleId="TOC1">
    <w:name w:val="toc 1"/>
    <w:basedOn w:val="Normal"/>
    <w:next w:val="Normal"/>
    <w:autoRedefine/>
    <w:uiPriority w:val="39"/>
    <w:locked/>
    <w:rsid w:val="00182E06"/>
    <w:pPr>
      <w:tabs>
        <w:tab w:val="right" w:leader="dot" w:pos="12950"/>
      </w:tabs>
    </w:pPr>
    <w:rPr>
      <w:rFonts w:eastAsia="Calibri" w:cs="Calibri"/>
      <w:color w:val="000000"/>
      <w:sz w:val="28"/>
    </w:rPr>
  </w:style>
  <w:style w:type="paragraph" w:customStyle="1" w:styleId="UDLbullet">
    <w:name w:val="UDL bullet"/>
    <w:basedOn w:val="ListParagraph"/>
    <w:qFormat/>
    <w:rsid w:val="00F7786C"/>
    <w:pPr>
      <w:shd w:val="clear" w:color="auto" w:fill="F2F2F2" w:themeFill="background1" w:themeFillShade="F2"/>
      <w:spacing w:before="120" w:after="120"/>
      <w:ind w:left="1080" w:right="1080"/>
      <w:contextualSpacing w:val="0"/>
    </w:pPr>
    <w:rPr>
      <w:rFonts w:eastAsiaTheme="minorHAnsi" w:cstheme="minorHAnsi"/>
      <w:color w:val="000000"/>
      <w:szCs w:val="24"/>
    </w:rPr>
  </w:style>
  <w:style w:type="paragraph" w:customStyle="1" w:styleId="UDLBullet11ptspacing">
    <w:name w:val="UDL Bullet_11 pt spacing"/>
    <w:basedOn w:val="UDLbullet"/>
    <w:qFormat/>
    <w:rsid w:val="00F7786C"/>
    <w:pPr>
      <w:spacing w:after="220"/>
    </w:pPr>
  </w:style>
  <w:style w:type="paragraph" w:customStyle="1" w:styleId="Heading7nospace">
    <w:name w:val="Heading 7_no space"/>
    <w:basedOn w:val="Heading7"/>
    <w:qFormat/>
    <w:rsid w:val="002C3FA2"/>
    <w:pPr>
      <w:spacing w:before="0"/>
    </w:pPr>
    <w:rPr>
      <w:rFonts w:eastAsia="Cambria"/>
      <w:color w:val="auto"/>
    </w:rPr>
  </w:style>
  <w:style w:type="paragraph" w:styleId="ListContinue2">
    <w:name w:val="List Continue 2"/>
    <w:basedOn w:val="Normal"/>
    <w:uiPriority w:val="99"/>
    <w:unhideWhenUsed/>
    <w:rsid w:val="002C3FA2"/>
    <w:pPr>
      <w:spacing w:before="40" w:after="80"/>
      <w:ind w:left="720"/>
    </w:pPr>
    <w:rPr>
      <w:rFonts w:eastAsia="Calibri" w:cs="Calibri"/>
      <w:color w:val="000000"/>
    </w:rPr>
  </w:style>
  <w:style w:type="paragraph" w:styleId="BodyText2">
    <w:name w:val="Body Text 2"/>
    <w:basedOn w:val="Normal"/>
    <w:link w:val="BodyText2Char"/>
    <w:uiPriority w:val="99"/>
    <w:unhideWhenUsed/>
    <w:rsid w:val="00F7786C"/>
    <w:pPr>
      <w:spacing w:after="120" w:line="480" w:lineRule="auto"/>
    </w:pPr>
    <w:rPr>
      <w:rFonts w:eastAsia="Calibri" w:cs="Calibri"/>
      <w:color w:val="000000"/>
    </w:rPr>
  </w:style>
  <w:style w:type="character" w:customStyle="1" w:styleId="BodyText2Char">
    <w:name w:val="Body Text 2 Char"/>
    <w:basedOn w:val="DefaultParagraphFont"/>
    <w:link w:val="BodyText2"/>
    <w:uiPriority w:val="99"/>
    <w:rsid w:val="00F7786C"/>
    <w:rPr>
      <w:rFonts w:ascii="Cambria" w:eastAsia="Calibri" w:hAnsi="Cambria" w:cs="Calibri"/>
      <w:color w:val="000000"/>
      <w:sz w:val="22"/>
      <w:szCs w:val="22"/>
    </w:rPr>
  </w:style>
  <w:style w:type="character" w:styleId="Strong">
    <w:name w:val="Strong"/>
    <w:basedOn w:val="DefaultParagraphFont"/>
    <w:uiPriority w:val="22"/>
    <w:qFormat/>
    <w:locked/>
    <w:rsid w:val="003914C3"/>
    <w:rPr>
      <w:rFonts w:asciiTheme="majorHAnsi" w:hAnsiTheme="majorHAnsi"/>
      <w:b/>
      <w:bCs/>
    </w:rPr>
  </w:style>
  <w:style w:type="character" w:customStyle="1" w:styleId="Style115pt">
    <w:name w:val="Style 11.5 pt"/>
    <w:basedOn w:val="DefaultParagraphFont"/>
    <w:rsid w:val="003914C3"/>
    <w:rPr>
      <w:rFonts w:asciiTheme="majorHAnsi" w:hAnsiTheme="majorHAnsi"/>
      <w:sz w:val="22"/>
    </w:rPr>
  </w:style>
  <w:style w:type="paragraph" w:customStyle="1" w:styleId="StyleLatinHeadingsCambriaAfter0ptLinespacingsin">
    <w:name w:val="Style (Latin) +Headings (Cambria) After:  0 pt Line spacing:  sin..."/>
    <w:basedOn w:val="Normal"/>
    <w:rsid w:val="003914C3"/>
    <w:rPr>
      <w:rFonts w:asciiTheme="majorHAnsi" w:hAnsiTheme="majorHAnsi"/>
      <w:szCs w:val="20"/>
    </w:rPr>
  </w:style>
  <w:style w:type="paragraph" w:styleId="PlainText">
    <w:name w:val="Plain Text"/>
    <w:basedOn w:val="Normal"/>
    <w:link w:val="PlainTextChar"/>
    <w:uiPriority w:val="99"/>
    <w:semiHidden/>
    <w:unhideWhenUsed/>
    <w:rsid w:val="003914C3"/>
    <w:rPr>
      <w:rFonts w:asciiTheme="majorHAnsi" w:eastAsia="Calibri" w:hAnsiTheme="majorHAnsi" w:cs="Consolas"/>
      <w:szCs w:val="21"/>
    </w:rPr>
  </w:style>
  <w:style w:type="character" w:customStyle="1" w:styleId="PlainTextChar">
    <w:name w:val="Plain Text Char"/>
    <w:basedOn w:val="DefaultParagraphFont"/>
    <w:link w:val="PlainText"/>
    <w:uiPriority w:val="99"/>
    <w:semiHidden/>
    <w:rsid w:val="003914C3"/>
    <w:rPr>
      <w:rFonts w:asciiTheme="majorHAnsi" w:eastAsia="Calibri" w:hAnsiTheme="majorHAnsi" w:cs="Consolas"/>
      <w:szCs w:val="21"/>
    </w:rPr>
  </w:style>
  <w:style w:type="character" w:customStyle="1" w:styleId="hd">
    <w:name w:val="hd"/>
    <w:basedOn w:val="DefaultParagraphFont"/>
    <w:rsid w:val="00415D59"/>
  </w:style>
  <w:style w:type="character" w:customStyle="1" w:styleId="bd">
    <w:name w:val="bd"/>
    <w:basedOn w:val="DefaultParagraphFont"/>
    <w:rsid w:val="00415D59"/>
  </w:style>
  <w:style w:type="character" w:customStyle="1" w:styleId="-code">
    <w:name w:val="-code"/>
    <w:basedOn w:val="DefaultParagraphFont"/>
    <w:rsid w:val="00415D59"/>
  </w:style>
  <w:style w:type="character" w:customStyle="1" w:styleId="-triad">
    <w:name w:val="-triad"/>
    <w:basedOn w:val="DefaultParagraphFont"/>
    <w:rsid w:val="00415D59"/>
  </w:style>
  <w:style w:type="character" w:customStyle="1" w:styleId="-statement">
    <w:name w:val="-statement"/>
    <w:basedOn w:val="DefaultParagraphFont"/>
    <w:rsid w:val="00415D59"/>
  </w:style>
  <w:style w:type="paragraph" w:customStyle="1" w:styleId="ecxmsonormal">
    <w:name w:val="ecxmsonormal"/>
    <w:basedOn w:val="Normal"/>
    <w:rsid w:val="00415D59"/>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locked/>
    <w:rsid w:val="00415D59"/>
    <w:rPr>
      <w:rFonts w:ascii="Calibri" w:hAnsi="Calibri"/>
      <w:i/>
      <w:iCs/>
      <w:color w:val="1F497D" w:themeColor="text2"/>
      <w:sz w:val="18"/>
      <w:szCs w:val="18"/>
      <w:lang w:eastAsia="zh-CN"/>
    </w:rPr>
  </w:style>
  <w:style w:type="paragraph" w:customStyle="1" w:styleId="ListBullet5pt">
    <w:name w:val="List Bullet_5pt"/>
    <w:basedOn w:val="ListBullet"/>
    <w:qFormat/>
    <w:rsid w:val="00F837EB"/>
    <w:pPr>
      <w:spacing w:after="100"/>
    </w:pPr>
    <w:rPr>
      <w:rFonts w:eastAsia="Cambria"/>
    </w:rPr>
  </w:style>
  <w:style w:type="paragraph" w:customStyle="1" w:styleId="BodyText11pt">
    <w:name w:val="Body Text_11 pt"/>
    <w:basedOn w:val="BodyText"/>
    <w:qFormat/>
    <w:rsid w:val="00587468"/>
    <w:pPr>
      <w:spacing w:after="180"/>
    </w:pPr>
  </w:style>
  <w:style w:type="paragraph" w:customStyle="1" w:styleId="sourcehttp">
    <w:name w:val="source_http"/>
    <w:qFormat/>
    <w:rsid w:val="002C3FA2"/>
    <w:rPr>
      <w:rFonts w:eastAsia="Calibri" w:cs="Calibri"/>
      <w:i/>
      <w:color w:val="000000"/>
      <w:sz w:val="18"/>
      <w:szCs w:val="18"/>
    </w:rPr>
  </w:style>
  <w:style w:type="paragraph" w:customStyle="1" w:styleId="bottomentry1">
    <w:name w:val="bottom_entry1"/>
    <w:basedOn w:val="Normal"/>
    <w:rsid w:val="003D033E"/>
    <w:pPr>
      <w:ind w:left="400" w:right="400"/>
      <w:textAlignment w:val="top"/>
    </w:pPr>
    <w:rPr>
      <w:rFonts w:ascii="Times New Roman" w:eastAsia="MS Mincho" w:hAnsi="Times New Roman"/>
      <w:sz w:val="24"/>
      <w:szCs w:val="24"/>
      <w:lang w:eastAsia="ja-JP"/>
    </w:rPr>
  </w:style>
  <w:style w:type="paragraph" w:customStyle="1" w:styleId="NumberedList1">
    <w:name w:val="Numbered List 1"/>
    <w:next w:val="List2"/>
    <w:link w:val="NumberedList1Char"/>
    <w:qFormat/>
    <w:rsid w:val="003D033E"/>
    <w:pPr>
      <w:spacing w:before="240" w:after="120"/>
      <w:ind w:left="360" w:hanging="360"/>
    </w:pPr>
    <w:rPr>
      <w:rFonts w:ascii="Times New Roman" w:eastAsia="Calibri" w:hAnsi="Times New Roman"/>
      <w:spacing w:val="-1"/>
      <w:sz w:val="24"/>
      <w:szCs w:val="24"/>
    </w:rPr>
  </w:style>
  <w:style w:type="paragraph" w:styleId="List2">
    <w:name w:val="List 2"/>
    <w:basedOn w:val="Normal"/>
    <w:uiPriority w:val="99"/>
    <w:semiHidden/>
    <w:unhideWhenUsed/>
    <w:rsid w:val="003D033E"/>
    <w:pPr>
      <w:numPr>
        <w:numId w:val="40"/>
      </w:numPr>
      <w:spacing w:after="200" w:line="276" w:lineRule="auto"/>
      <w:ind w:left="720"/>
      <w:contextualSpacing/>
    </w:pPr>
    <w:rPr>
      <w:rFonts w:ascii="Calibri" w:hAnsi="Calibri"/>
      <w:lang w:eastAsia="zh-CN"/>
    </w:rPr>
  </w:style>
  <w:style w:type="character" w:customStyle="1" w:styleId="NumberedList1Char">
    <w:name w:val="Numbered List 1 Char"/>
    <w:link w:val="NumberedList1"/>
    <w:rsid w:val="003D033E"/>
    <w:rPr>
      <w:rFonts w:ascii="Times New Roman" w:eastAsia="Calibri" w:hAnsi="Times New Roman"/>
      <w:spacing w:val="-1"/>
      <w:sz w:val="24"/>
      <w:szCs w:val="24"/>
    </w:rPr>
  </w:style>
  <w:style w:type="character" w:styleId="SubtleEmphasis">
    <w:name w:val="Subtle Emphasis"/>
    <w:basedOn w:val="DefaultParagraphFont"/>
    <w:uiPriority w:val="19"/>
    <w:qFormat/>
    <w:rsid w:val="00DC70AC"/>
    <w:rPr>
      <w:i/>
      <w:iCs/>
      <w:color w:val="404040" w:themeColor="text1" w:themeTint="BF"/>
    </w:rPr>
  </w:style>
  <w:style w:type="paragraph" w:styleId="TOCHeading">
    <w:name w:val="TOC Heading"/>
    <w:basedOn w:val="Heading1"/>
    <w:next w:val="Normal"/>
    <w:uiPriority w:val="39"/>
    <w:unhideWhenUsed/>
    <w:qFormat/>
    <w:rsid w:val="00DC70AC"/>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9Char">
    <w:name w:val="Heading 9 Char"/>
    <w:basedOn w:val="DefaultParagraphFont"/>
    <w:link w:val="Heading9"/>
    <w:rsid w:val="00376D0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3297">
      <w:bodyDiv w:val="1"/>
      <w:marLeft w:val="0"/>
      <w:marRight w:val="0"/>
      <w:marTop w:val="0"/>
      <w:marBottom w:val="0"/>
      <w:divBdr>
        <w:top w:val="none" w:sz="0" w:space="0" w:color="auto"/>
        <w:left w:val="none" w:sz="0" w:space="0" w:color="auto"/>
        <w:bottom w:val="none" w:sz="0" w:space="0" w:color="auto"/>
        <w:right w:val="none" w:sz="0" w:space="0" w:color="auto"/>
      </w:divBdr>
      <w:divsChild>
        <w:div w:id="383719919">
          <w:marLeft w:val="0"/>
          <w:marRight w:val="0"/>
          <w:marTop w:val="0"/>
          <w:marBottom w:val="0"/>
          <w:divBdr>
            <w:top w:val="none" w:sz="0" w:space="0" w:color="auto"/>
            <w:left w:val="none" w:sz="0" w:space="0" w:color="auto"/>
            <w:bottom w:val="none" w:sz="0" w:space="0" w:color="auto"/>
            <w:right w:val="none" w:sz="0" w:space="0" w:color="auto"/>
          </w:divBdr>
        </w:div>
      </w:divsChild>
    </w:div>
    <w:div w:id="21322048">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43020127">
      <w:bodyDiv w:val="1"/>
      <w:marLeft w:val="0"/>
      <w:marRight w:val="0"/>
      <w:marTop w:val="0"/>
      <w:marBottom w:val="0"/>
      <w:divBdr>
        <w:top w:val="none" w:sz="0" w:space="0" w:color="auto"/>
        <w:left w:val="none" w:sz="0" w:space="0" w:color="auto"/>
        <w:bottom w:val="none" w:sz="0" w:space="0" w:color="auto"/>
        <w:right w:val="none" w:sz="0" w:space="0" w:color="auto"/>
      </w:divBdr>
    </w:div>
    <w:div w:id="54284229">
      <w:bodyDiv w:val="1"/>
      <w:marLeft w:val="0"/>
      <w:marRight w:val="0"/>
      <w:marTop w:val="0"/>
      <w:marBottom w:val="0"/>
      <w:divBdr>
        <w:top w:val="none" w:sz="0" w:space="0" w:color="auto"/>
        <w:left w:val="none" w:sz="0" w:space="0" w:color="auto"/>
        <w:bottom w:val="none" w:sz="0" w:space="0" w:color="auto"/>
        <w:right w:val="none" w:sz="0" w:space="0" w:color="auto"/>
      </w:divBdr>
    </w:div>
    <w:div w:id="107236766">
      <w:bodyDiv w:val="1"/>
      <w:marLeft w:val="0"/>
      <w:marRight w:val="0"/>
      <w:marTop w:val="0"/>
      <w:marBottom w:val="0"/>
      <w:divBdr>
        <w:top w:val="none" w:sz="0" w:space="0" w:color="auto"/>
        <w:left w:val="none" w:sz="0" w:space="0" w:color="auto"/>
        <w:bottom w:val="none" w:sz="0" w:space="0" w:color="auto"/>
        <w:right w:val="none" w:sz="0" w:space="0" w:color="auto"/>
      </w:divBdr>
    </w:div>
    <w:div w:id="119760983">
      <w:bodyDiv w:val="1"/>
      <w:marLeft w:val="0"/>
      <w:marRight w:val="0"/>
      <w:marTop w:val="0"/>
      <w:marBottom w:val="0"/>
      <w:divBdr>
        <w:top w:val="none" w:sz="0" w:space="0" w:color="auto"/>
        <w:left w:val="none" w:sz="0" w:space="0" w:color="auto"/>
        <w:bottom w:val="none" w:sz="0" w:space="0" w:color="auto"/>
        <w:right w:val="none" w:sz="0" w:space="0" w:color="auto"/>
      </w:divBdr>
      <w:divsChild>
        <w:div w:id="1609459833">
          <w:marLeft w:val="-115"/>
          <w:marRight w:val="0"/>
          <w:marTop w:val="0"/>
          <w:marBottom w:val="0"/>
          <w:divBdr>
            <w:top w:val="none" w:sz="0" w:space="0" w:color="auto"/>
            <w:left w:val="none" w:sz="0" w:space="0" w:color="auto"/>
            <w:bottom w:val="none" w:sz="0" w:space="0" w:color="auto"/>
            <w:right w:val="none" w:sz="0" w:space="0" w:color="auto"/>
          </w:divBdr>
        </w:div>
      </w:divsChild>
    </w:div>
    <w:div w:id="129250768">
      <w:bodyDiv w:val="1"/>
      <w:marLeft w:val="0"/>
      <w:marRight w:val="0"/>
      <w:marTop w:val="0"/>
      <w:marBottom w:val="0"/>
      <w:divBdr>
        <w:top w:val="none" w:sz="0" w:space="0" w:color="auto"/>
        <w:left w:val="none" w:sz="0" w:space="0" w:color="auto"/>
        <w:bottom w:val="none" w:sz="0" w:space="0" w:color="auto"/>
        <w:right w:val="none" w:sz="0" w:space="0" w:color="auto"/>
      </w:divBdr>
    </w:div>
    <w:div w:id="144972796">
      <w:bodyDiv w:val="1"/>
      <w:marLeft w:val="0"/>
      <w:marRight w:val="0"/>
      <w:marTop w:val="0"/>
      <w:marBottom w:val="0"/>
      <w:divBdr>
        <w:top w:val="none" w:sz="0" w:space="0" w:color="auto"/>
        <w:left w:val="none" w:sz="0" w:space="0" w:color="auto"/>
        <w:bottom w:val="none" w:sz="0" w:space="0" w:color="auto"/>
        <w:right w:val="none" w:sz="0" w:space="0" w:color="auto"/>
      </w:divBdr>
    </w:div>
    <w:div w:id="164782132">
      <w:bodyDiv w:val="1"/>
      <w:marLeft w:val="0"/>
      <w:marRight w:val="0"/>
      <w:marTop w:val="0"/>
      <w:marBottom w:val="0"/>
      <w:divBdr>
        <w:top w:val="none" w:sz="0" w:space="0" w:color="auto"/>
        <w:left w:val="none" w:sz="0" w:space="0" w:color="auto"/>
        <w:bottom w:val="none" w:sz="0" w:space="0" w:color="auto"/>
        <w:right w:val="none" w:sz="0" w:space="0" w:color="auto"/>
      </w:divBdr>
    </w:div>
    <w:div w:id="198393718">
      <w:bodyDiv w:val="1"/>
      <w:marLeft w:val="0"/>
      <w:marRight w:val="0"/>
      <w:marTop w:val="0"/>
      <w:marBottom w:val="0"/>
      <w:divBdr>
        <w:top w:val="none" w:sz="0" w:space="0" w:color="auto"/>
        <w:left w:val="none" w:sz="0" w:space="0" w:color="auto"/>
        <w:bottom w:val="none" w:sz="0" w:space="0" w:color="auto"/>
        <w:right w:val="none" w:sz="0" w:space="0" w:color="auto"/>
      </w:divBdr>
    </w:div>
    <w:div w:id="233246632">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sChild>
        <w:div w:id="56245311">
          <w:marLeft w:val="0"/>
          <w:marRight w:val="0"/>
          <w:marTop w:val="0"/>
          <w:marBottom w:val="0"/>
          <w:divBdr>
            <w:top w:val="none" w:sz="0" w:space="0" w:color="auto"/>
            <w:left w:val="none" w:sz="0" w:space="0" w:color="auto"/>
            <w:bottom w:val="none" w:sz="0" w:space="0" w:color="auto"/>
            <w:right w:val="none" w:sz="0" w:space="0" w:color="auto"/>
          </w:divBdr>
        </w:div>
        <w:div w:id="360788204">
          <w:marLeft w:val="0"/>
          <w:marRight w:val="0"/>
          <w:marTop w:val="0"/>
          <w:marBottom w:val="0"/>
          <w:divBdr>
            <w:top w:val="none" w:sz="0" w:space="0" w:color="auto"/>
            <w:left w:val="none" w:sz="0" w:space="0" w:color="auto"/>
            <w:bottom w:val="none" w:sz="0" w:space="0" w:color="auto"/>
            <w:right w:val="none" w:sz="0" w:space="0" w:color="auto"/>
          </w:divBdr>
        </w:div>
        <w:div w:id="779179825">
          <w:marLeft w:val="0"/>
          <w:marRight w:val="0"/>
          <w:marTop w:val="0"/>
          <w:marBottom w:val="0"/>
          <w:divBdr>
            <w:top w:val="none" w:sz="0" w:space="0" w:color="auto"/>
            <w:left w:val="none" w:sz="0" w:space="0" w:color="auto"/>
            <w:bottom w:val="none" w:sz="0" w:space="0" w:color="auto"/>
            <w:right w:val="none" w:sz="0" w:space="0" w:color="auto"/>
          </w:divBdr>
        </w:div>
        <w:div w:id="1623882721">
          <w:marLeft w:val="0"/>
          <w:marRight w:val="0"/>
          <w:marTop w:val="0"/>
          <w:marBottom w:val="0"/>
          <w:divBdr>
            <w:top w:val="none" w:sz="0" w:space="0" w:color="auto"/>
            <w:left w:val="none" w:sz="0" w:space="0" w:color="auto"/>
            <w:bottom w:val="none" w:sz="0" w:space="0" w:color="auto"/>
            <w:right w:val="none" w:sz="0" w:space="0" w:color="auto"/>
          </w:divBdr>
        </w:div>
        <w:div w:id="1625770581">
          <w:marLeft w:val="0"/>
          <w:marRight w:val="0"/>
          <w:marTop w:val="0"/>
          <w:marBottom w:val="0"/>
          <w:divBdr>
            <w:top w:val="none" w:sz="0" w:space="0" w:color="auto"/>
            <w:left w:val="none" w:sz="0" w:space="0" w:color="auto"/>
            <w:bottom w:val="none" w:sz="0" w:space="0" w:color="auto"/>
            <w:right w:val="none" w:sz="0" w:space="0" w:color="auto"/>
          </w:divBdr>
        </w:div>
      </w:divsChild>
    </w:div>
    <w:div w:id="255873025">
      <w:bodyDiv w:val="1"/>
      <w:marLeft w:val="0"/>
      <w:marRight w:val="0"/>
      <w:marTop w:val="0"/>
      <w:marBottom w:val="0"/>
      <w:divBdr>
        <w:top w:val="none" w:sz="0" w:space="0" w:color="auto"/>
        <w:left w:val="none" w:sz="0" w:space="0" w:color="auto"/>
        <w:bottom w:val="none" w:sz="0" w:space="0" w:color="auto"/>
        <w:right w:val="none" w:sz="0" w:space="0" w:color="auto"/>
      </w:divBdr>
    </w:div>
    <w:div w:id="275674004">
      <w:bodyDiv w:val="1"/>
      <w:marLeft w:val="0"/>
      <w:marRight w:val="0"/>
      <w:marTop w:val="0"/>
      <w:marBottom w:val="0"/>
      <w:divBdr>
        <w:top w:val="none" w:sz="0" w:space="0" w:color="auto"/>
        <w:left w:val="none" w:sz="0" w:space="0" w:color="auto"/>
        <w:bottom w:val="none" w:sz="0" w:space="0" w:color="auto"/>
        <w:right w:val="none" w:sz="0" w:space="0" w:color="auto"/>
      </w:divBdr>
    </w:div>
    <w:div w:id="302660015">
      <w:bodyDiv w:val="1"/>
      <w:marLeft w:val="0"/>
      <w:marRight w:val="0"/>
      <w:marTop w:val="0"/>
      <w:marBottom w:val="0"/>
      <w:divBdr>
        <w:top w:val="none" w:sz="0" w:space="0" w:color="auto"/>
        <w:left w:val="none" w:sz="0" w:space="0" w:color="auto"/>
        <w:bottom w:val="none" w:sz="0" w:space="0" w:color="auto"/>
        <w:right w:val="none" w:sz="0" w:space="0" w:color="auto"/>
      </w:divBdr>
    </w:div>
    <w:div w:id="329409198">
      <w:bodyDiv w:val="1"/>
      <w:marLeft w:val="0"/>
      <w:marRight w:val="0"/>
      <w:marTop w:val="0"/>
      <w:marBottom w:val="0"/>
      <w:divBdr>
        <w:top w:val="none" w:sz="0" w:space="0" w:color="auto"/>
        <w:left w:val="none" w:sz="0" w:space="0" w:color="auto"/>
        <w:bottom w:val="none" w:sz="0" w:space="0" w:color="auto"/>
        <w:right w:val="none" w:sz="0" w:space="0" w:color="auto"/>
      </w:divBdr>
    </w:div>
    <w:div w:id="329529670">
      <w:bodyDiv w:val="1"/>
      <w:marLeft w:val="0"/>
      <w:marRight w:val="0"/>
      <w:marTop w:val="0"/>
      <w:marBottom w:val="0"/>
      <w:divBdr>
        <w:top w:val="none" w:sz="0" w:space="0" w:color="auto"/>
        <w:left w:val="none" w:sz="0" w:space="0" w:color="auto"/>
        <w:bottom w:val="none" w:sz="0" w:space="0" w:color="auto"/>
        <w:right w:val="none" w:sz="0" w:space="0" w:color="auto"/>
      </w:divBdr>
    </w:div>
    <w:div w:id="340621505">
      <w:bodyDiv w:val="1"/>
      <w:marLeft w:val="0"/>
      <w:marRight w:val="0"/>
      <w:marTop w:val="0"/>
      <w:marBottom w:val="0"/>
      <w:divBdr>
        <w:top w:val="none" w:sz="0" w:space="0" w:color="auto"/>
        <w:left w:val="none" w:sz="0" w:space="0" w:color="auto"/>
        <w:bottom w:val="none" w:sz="0" w:space="0" w:color="auto"/>
        <w:right w:val="none" w:sz="0" w:space="0" w:color="auto"/>
      </w:divBdr>
    </w:div>
    <w:div w:id="343867516">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5202825">
      <w:bodyDiv w:val="1"/>
      <w:marLeft w:val="0"/>
      <w:marRight w:val="0"/>
      <w:marTop w:val="0"/>
      <w:marBottom w:val="0"/>
      <w:divBdr>
        <w:top w:val="none" w:sz="0" w:space="0" w:color="auto"/>
        <w:left w:val="none" w:sz="0" w:space="0" w:color="auto"/>
        <w:bottom w:val="none" w:sz="0" w:space="0" w:color="auto"/>
        <w:right w:val="none" w:sz="0" w:space="0" w:color="auto"/>
      </w:divBdr>
    </w:div>
    <w:div w:id="379481817">
      <w:bodyDiv w:val="1"/>
      <w:marLeft w:val="0"/>
      <w:marRight w:val="0"/>
      <w:marTop w:val="0"/>
      <w:marBottom w:val="0"/>
      <w:divBdr>
        <w:top w:val="none" w:sz="0" w:space="0" w:color="auto"/>
        <w:left w:val="none" w:sz="0" w:space="0" w:color="auto"/>
        <w:bottom w:val="none" w:sz="0" w:space="0" w:color="auto"/>
        <w:right w:val="none" w:sz="0" w:space="0" w:color="auto"/>
      </w:divBdr>
    </w:div>
    <w:div w:id="397292334">
      <w:bodyDiv w:val="1"/>
      <w:marLeft w:val="0"/>
      <w:marRight w:val="0"/>
      <w:marTop w:val="0"/>
      <w:marBottom w:val="0"/>
      <w:divBdr>
        <w:top w:val="none" w:sz="0" w:space="0" w:color="auto"/>
        <w:left w:val="none" w:sz="0" w:space="0" w:color="auto"/>
        <w:bottom w:val="none" w:sz="0" w:space="0" w:color="auto"/>
        <w:right w:val="none" w:sz="0" w:space="0" w:color="auto"/>
      </w:divBdr>
    </w:div>
    <w:div w:id="472410480">
      <w:bodyDiv w:val="1"/>
      <w:marLeft w:val="0"/>
      <w:marRight w:val="0"/>
      <w:marTop w:val="0"/>
      <w:marBottom w:val="0"/>
      <w:divBdr>
        <w:top w:val="none" w:sz="0" w:space="0" w:color="auto"/>
        <w:left w:val="none" w:sz="0" w:space="0" w:color="auto"/>
        <w:bottom w:val="none" w:sz="0" w:space="0" w:color="auto"/>
        <w:right w:val="none" w:sz="0" w:space="0" w:color="auto"/>
      </w:divBdr>
    </w:div>
    <w:div w:id="481510168">
      <w:bodyDiv w:val="1"/>
      <w:marLeft w:val="0"/>
      <w:marRight w:val="0"/>
      <w:marTop w:val="0"/>
      <w:marBottom w:val="0"/>
      <w:divBdr>
        <w:top w:val="none" w:sz="0" w:space="0" w:color="auto"/>
        <w:left w:val="none" w:sz="0" w:space="0" w:color="auto"/>
        <w:bottom w:val="none" w:sz="0" w:space="0" w:color="auto"/>
        <w:right w:val="none" w:sz="0" w:space="0" w:color="auto"/>
      </w:divBdr>
    </w:div>
    <w:div w:id="502476586">
      <w:bodyDiv w:val="1"/>
      <w:marLeft w:val="0"/>
      <w:marRight w:val="0"/>
      <w:marTop w:val="0"/>
      <w:marBottom w:val="0"/>
      <w:divBdr>
        <w:top w:val="none" w:sz="0" w:space="0" w:color="auto"/>
        <w:left w:val="none" w:sz="0" w:space="0" w:color="auto"/>
        <w:bottom w:val="none" w:sz="0" w:space="0" w:color="auto"/>
        <w:right w:val="none" w:sz="0" w:space="0" w:color="auto"/>
      </w:divBdr>
    </w:div>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553271363">
      <w:bodyDiv w:val="1"/>
      <w:marLeft w:val="0"/>
      <w:marRight w:val="0"/>
      <w:marTop w:val="0"/>
      <w:marBottom w:val="0"/>
      <w:divBdr>
        <w:top w:val="none" w:sz="0" w:space="0" w:color="auto"/>
        <w:left w:val="none" w:sz="0" w:space="0" w:color="auto"/>
        <w:bottom w:val="none" w:sz="0" w:space="0" w:color="auto"/>
        <w:right w:val="none" w:sz="0" w:space="0" w:color="auto"/>
      </w:divBdr>
    </w:div>
    <w:div w:id="554924954">
      <w:bodyDiv w:val="1"/>
      <w:marLeft w:val="0"/>
      <w:marRight w:val="0"/>
      <w:marTop w:val="0"/>
      <w:marBottom w:val="0"/>
      <w:divBdr>
        <w:top w:val="none" w:sz="0" w:space="0" w:color="auto"/>
        <w:left w:val="none" w:sz="0" w:space="0" w:color="auto"/>
        <w:bottom w:val="none" w:sz="0" w:space="0" w:color="auto"/>
        <w:right w:val="none" w:sz="0" w:space="0" w:color="auto"/>
      </w:divBdr>
    </w:div>
    <w:div w:id="564342026">
      <w:bodyDiv w:val="1"/>
      <w:marLeft w:val="0"/>
      <w:marRight w:val="0"/>
      <w:marTop w:val="0"/>
      <w:marBottom w:val="0"/>
      <w:divBdr>
        <w:top w:val="none" w:sz="0" w:space="0" w:color="auto"/>
        <w:left w:val="none" w:sz="0" w:space="0" w:color="auto"/>
        <w:bottom w:val="none" w:sz="0" w:space="0" w:color="auto"/>
        <w:right w:val="none" w:sz="0" w:space="0" w:color="auto"/>
      </w:divBdr>
    </w:div>
    <w:div w:id="581064677">
      <w:bodyDiv w:val="1"/>
      <w:marLeft w:val="0"/>
      <w:marRight w:val="0"/>
      <w:marTop w:val="0"/>
      <w:marBottom w:val="0"/>
      <w:divBdr>
        <w:top w:val="none" w:sz="0" w:space="0" w:color="auto"/>
        <w:left w:val="none" w:sz="0" w:space="0" w:color="auto"/>
        <w:bottom w:val="none" w:sz="0" w:space="0" w:color="auto"/>
        <w:right w:val="none" w:sz="0" w:space="0" w:color="auto"/>
      </w:divBdr>
    </w:div>
    <w:div w:id="609430342">
      <w:bodyDiv w:val="1"/>
      <w:marLeft w:val="0"/>
      <w:marRight w:val="0"/>
      <w:marTop w:val="0"/>
      <w:marBottom w:val="0"/>
      <w:divBdr>
        <w:top w:val="none" w:sz="0" w:space="0" w:color="auto"/>
        <w:left w:val="none" w:sz="0" w:space="0" w:color="auto"/>
        <w:bottom w:val="none" w:sz="0" w:space="0" w:color="auto"/>
        <w:right w:val="none" w:sz="0" w:space="0" w:color="auto"/>
      </w:divBdr>
    </w:div>
    <w:div w:id="642731728">
      <w:bodyDiv w:val="1"/>
      <w:marLeft w:val="0"/>
      <w:marRight w:val="0"/>
      <w:marTop w:val="0"/>
      <w:marBottom w:val="0"/>
      <w:divBdr>
        <w:top w:val="none" w:sz="0" w:space="0" w:color="auto"/>
        <w:left w:val="none" w:sz="0" w:space="0" w:color="auto"/>
        <w:bottom w:val="none" w:sz="0" w:space="0" w:color="auto"/>
        <w:right w:val="none" w:sz="0" w:space="0" w:color="auto"/>
      </w:divBdr>
    </w:div>
    <w:div w:id="646937610">
      <w:bodyDiv w:val="1"/>
      <w:marLeft w:val="0"/>
      <w:marRight w:val="0"/>
      <w:marTop w:val="0"/>
      <w:marBottom w:val="0"/>
      <w:divBdr>
        <w:top w:val="none" w:sz="0" w:space="0" w:color="auto"/>
        <w:left w:val="none" w:sz="0" w:space="0" w:color="auto"/>
        <w:bottom w:val="none" w:sz="0" w:space="0" w:color="auto"/>
        <w:right w:val="none" w:sz="0" w:space="0" w:color="auto"/>
      </w:divBdr>
    </w:div>
    <w:div w:id="679160996">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6932339">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85926070">
      <w:bodyDiv w:val="1"/>
      <w:marLeft w:val="0"/>
      <w:marRight w:val="0"/>
      <w:marTop w:val="0"/>
      <w:marBottom w:val="0"/>
      <w:divBdr>
        <w:top w:val="none" w:sz="0" w:space="0" w:color="auto"/>
        <w:left w:val="none" w:sz="0" w:space="0" w:color="auto"/>
        <w:bottom w:val="none" w:sz="0" w:space="0" w:color="auto"/>
        <w:right w:val="none" w:sz="0" w:space="0" w:color="auto"/>
      </w:divBdr>
      <w:divsChild>
        <w:div w:id="1670785940">
          <w:marLeft w:val="0"/>
          <w:marRight w:val="0"/>
          <w:marTop w:val="0"/>
          <w:marBottom w:val="0"/>
          <w:divBdr>
            <w:top w:val="none" w:sz="0" w:space="0" w:color="auto"/>
            <w:left w:val="none" w:sz="0" w:space="0" w:color="auto"/>
            <w:bottom w:val="none" w:sz="0" w:space="0" w:color="auto"/>
            <w:right w:val="none" w:sz="0" w:space="0" w:color="auto"/>
          </w:divBdr>
        </w:div>
        <w:div w:id="1788043295">
          <w:marLeft w:val="0"/>
          <w:marRight w:val="0"/>
          <w:marTop w:val="0"/>
          <w:marBottom w:val="0"/>
          <w:divBdr>
            <w:top w:val="none" w:sz="0" w:space="0" w:color="auto"/>
            <w:left w:val="none" w:sz="0" w:space="0" w:color="auto"/>
            <w:bottom w:val="none" w:sz="0" w:space="0" w:color="auto"/>
            <w:right w:val="none" w:sz="0" w:space="0" w:color="auto"/>
          </w:divBdr>
          <w:divsChild>
            <w:div w:id="682901268">
              <w:marLeft w:val="0"/>
              <w:marRight w:val="0"/>
              <w:marTop w:val="0"/>
              <w:marBottom w:val="0"/>
              <w:divBdr>
                <w:top w:val="none" w:sz="0" w:space="0" w:color="auto"/>
                <w:left w:val="none" w:sz="0" w:space="0" w:color="auto"/>
                <w:bottom w:val="none" w:sz="0" w:space="0" w:color="auto"/>
                <w:right w:val="none" w:sz="0" w:space="0" w:color="auto"/>
              </w:divBdr>
            </w:div>
            <w:div w:id="1463645824">
              <w:marLeft w:val="0"/>
              <w:marRight w:val="0"/>
              <w:marTop w:val="0"/>
              <w:marBottom w:val="0"/>
              <w:divBdr>
                <w:top w:val="none" w:sz="0" w:space="0" w:color="auto"/>
                <w:left w:val="none" w:sz="0" w:space="0" w:color="auto"/>
                <w:bottom w:val="none" w:sz="0" w:space="0" w:color="auto"/>
                <w:right w:val="none" w:sz="0" w:space="0" w:color="auto"/>
              </w:divBdr>
            </w:div>
          </w:divsChild>
        </w:div>
        <w:div w:id="1794210663">
          <w:marLeft w:val="0"/>
          <w:marRight w:val="0"/>
          <w:marTop w:val="0"/>
          <w:marBottom w:val="0"/>
          <w:divBdr>
            <w:top w:val="none" w:sz="0" w:space="0" w:color="auto"/>
            <w:left w:val="none" w:sz="0" w:space="0" w:color="auto"/>
            <w:bottom w:val="none" w:sz="0" w:space="0" w:color="auto"/>
            <w:right w:val="none" w:sz="0" w:space="0" w:color="auto"/>
          </w:divBdr>
        </w:div>
      </w:divsChild>
    </w:div>
    <w:div w:id="794636687">
      <w:bodyDiv w:val="1"/>
      <w:marLeft w:val="0"/>
      <w:marRight w:val="0"/>
      <w:marTop w:val="0"/>
      <w:marBottom w:val="0"/>
      <w:divBdr>
        <w:top w:val="none" w:sz="0" w:space="0" w:color="auto"/>
        <w:left w:val="none" w:sz="0" w:space="0" w:color="auto"/>
        <w:bottom w:val="none" w:sz="0" w:space="0" w:color="auto"/>
        <w:right w:val="none" w:sz="0" w:space="0" w:color="auto"/>
      </w:divBdr>
    </w:div>
    <w:div w:id="799148304">
      <w:bodyDiv w:val="1"/>
      <w:marLeft w:val="0"/>
      <w:marRight w:val="0"/>
      <w:marTop w:val="0"/>
      <w:marBottom w:val="0"/>
      <w:divBdr>
        <w:top w:val="none" w:sz="0" w:space="0" w:color="auto"/>
        <w:left w:val="none" w:sz="0" w:space="0" w:color="auto"/>
        <w:bottom w:val="none" w:sz="0" w:space="0" w:color="auto"/>
        <w:right w:val="none" w:sz="0" w:space="0" w:color="auto"/>
      </w:divBdr>
    </w:div>
    <w:div w:id="835532055">
      <w:bodyDiv w:val="1"/>
      <w:marLeft w:val="0"/>
      <w:marRight w:val="0"/>
      <w:marTop w:val="0"/>
      <w:marBottom w:val="0"/>
      <w:divBdr>
        <w:top w:val="none" w:sz="0" w:space="0" w:color="auto"/>
        <w:left w:val="none" w:sz="0" w:space="0" w:color="auto"/>
        <w:bottom w:val="none" w:sz="0" w:space="0" w:color="auto"/>
        <w:right w:val="none" w:sz="0" w:space="0" w:color="auto"/>
      </w:divBdr>
    </w:div>
    <w:div w:id="858616201">
      <w:bodyDiv w:val="1"/>
      <w:marLeft w:val="0"/>
      <w:marRight w:val="0"/>
      <w:marTop w:val="0"/>
      <w:marBottom w:val="0"/>
      <w:divBdr>
        <w:top w:val="none" w:sz="0" w:space="0" w:color="auto"/>
        <w:left w:val="none" w:sz="0" w:space="0" w:color="auto"/>
        <w:bottom w:val="none" w:sz="0" w:space="0" w:color="auto"/>
        <w:right w:val="none" w:sz="0" w:space="0" w:color="auto"/>
      </w:divBdr>
      <w:divsChild>
        <w:div w:id="518617711">
          <w:marLeft w:val="0"/>
          <w:marRight w:val="0"/>
          <w:marTop w:val="0"/>
          <w:marBottom w:val="0"/>
          <w:divBdr>
            <w:top w:val="none" w:sz="0" w:space="0" w:color="auto"/>
            <w:left w:val="none" w:sz="0" w:space="0" w:color="auto"/>
            <w:bottom w:val="none" w:sz="0" w:space="0" w:color="auto"/>
            <w:right w:val="none" w:sz="0" w:space="0" w:color="auto"/>
          </w:divBdr>
        </w:div>
        <w:div w:id="2022463004">
          <w:marLeft w:val="0"/>
          <w:marRight w:val="0"/>
          <w:marTop w:val="0"/>
          <w:marBottom w:val="0"/>
          <w:divBdr>
            <w:top w:val="none" w:sz="0" w:space="0" w:color="auto"/>
            <w:left w:val="none" w:sz="0" w:space="0" w:color="auto"/>
            <w:bottom w:val="none" w:sz="0" w:space="0" w:color="auto"/>
            <w:right w:val="none" w:sz="0" w:space="0" w:color="auto"/>
          </w:divBdr>
        </w:div>
        <w:div w:id="2040474356">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none" w:sz="0" w:space="0" w:color="auto"/>
        <w:left w:val="none" w:sz="0" w:space="0" w:color="auto"/>
        <w:bottom w:val="none" w:sz="0" w:space="0" w:color="auto"/>
        <w:right w:val="none" w:sz="0" w:space="0" w:color="auto"/>
      </w:divBdr>
    </w:div>
    <w:div w:id="943078674">
      <w:bodyDiv w:val="1"/>
      <w:marLeft w:val="0"/>
      <w:marRight w:val="0"/>
      <w:marTop w:val="0"/>
      <w:marBottom w:val="0"/>
      <w:divBdr>
        <w:top w:val="none" w:sz="0" w:space="0" w:color="auto"/>
        <w:left w:val="none" w:sz="0" w:space="0" w:color="auto"/>
        <w:bottom w:val="none" w:sz="0" w:space="0" w:color="auto"/>
        <w:right w:val="none" w:sz="0" w:space="0" w:color="auto"/>
      </w:divBdr>
    </w:div>
    <w:div w:id="962348017">
      <w:bodyDiv w:val="1"/>
      <w:marLeft w:val="0"/>
      <w:marRight w:val="0"/>
      <w:marTop w:val="0"/>
      <w:marBottom w:val="0"/>
      <w:divBdr>
        <w:top w:val="none" w:sz="0" w:space="0" w:color="auto"/>
        <w:left w:val="none" w:sz="0" w:space="0" w:color="auto"/>
        <w:bottom w:val="none" w:sz="0" w:space="0" w:color="auto"/>
        <w:right w:val="none" w:sz="0" w:space="0" w:color="auto"/>
      </w:divBdr>
      <w:divsChild>
        <w:div w:id="1217663399">
          <w:marLeft w:val="-115"/>
          <w:marRight w:val="0"/>
          <w:marTop w:val="0"/>
          <w:marBottom w:val="0"/>
          <w:divBdr>
            <w:top w:val="none" w:sz="0" w:space="0" w:color="auto"/>
            <w:left w:val="none" w:sz="0" w:space="0" w:color="auto"/>
            <w:bottom w:val="none" w:sz="0" w:space="0" w:color="auto"/>
            <w:right w:val="none" w:sz="0" w:space="0" w:color="auto"/>
          </w:divBdr>
        </w:div>
      </w:divsChild>
    </w:div>
    <w:div w:id="1003969640">
      <w:bodyDiv w:val="1"/>
      <w:marLeft w:val="0"/>
      <w:marRight w:val="0"/>
      <w:marTop w:val="0"/>
      <w:marBottom w:val="0"/>
      <w:divBdr>
        <w:top w:val="none" w:sz="0" w:space="0" w:color="auto"/>
        <w:left w:val="none" w:sz="0" w:space="0" w:color="auto"/>
        <w:bottom w:val="none" w:sz="0" w:space="0" w:color="auto"/>
        <w:right w:val="none" w:sz="0" w:space="0" w:color="auto"/>
      </w:divBdr>
    </w:div>
    <w:div w:id="1006250112">
      <w:bodyDiv w:val="1"/>
      <w:marLeft w:val="0"/>
      <w:marRight w:val="0"/>
      <w:marTop w:val="0"/>
      <w:marBottom w:val="0"/>
      <w:divBdr>
        <w:top w:val="none" w:sz="0" w:space="0" w:color="auto"/>
        <w:left w:val="none" w:sz="0" w:space="0" w:color="auto"/>
        <w:bottom w:val="none" w:sz="0" w:space="0" w:color="auto"/>
        <w:right w:val="none" w:sz="0" w:space="0" w:color="auto"/>
      </w:divBdr>
    </w:div>
    <w:div w:id="1032920229">
      <w:bodyDiv w:val="1"/>
      <w:marLeft w:val="0"/>
      <w:marRight w:val="0"/>
      <w:marTop w:val="0"/>
      <w:marBottom w:val="0"/>
      <w:divBdr>
        <w:top w:val="none" w:sz="0" w:space="0" w:color="auto"/>
        <w:left w:val="none" w:sz="0" w:space="0" w:color="auto"/>
        <w:bottom w:val="none" w:sz="0" w:space="0" w:color="auto"/>
        <w:right w:val="none" w:sz="0" w:space="0" w:color="auto"/>
      </w:divBdr>
    </w:div>
    <w:div w:id="1033534262">
      <w:bodyDiv w:val="1"/>
      <w:marLeft w:val="0"/>
      <w:marRight w:val="0"/>
      <w:marTop w:val="0"/>
      <w:marBottom w:val="0"/>
      <w:divBdr>
        <w:top w:val="none" w:sz="0" w:space="0" w:color="auto"/>
        <w:left w:val="none" w:sz="0" w:space="0" w:color="auto"/>
        <w:bottom w:val="none" w:sz="0" w:space="0" w:color="auto"/>
        <w:right w:val="none" w:sz="0" w:space="0" w:color="auto"/>
      </w:divBdr>
    </w:div>
    <w:div w:id="1038047090">
      <w:bodyDiv w:val="1"/>
      <w:marLeft w:val="0"/>
      <w:marRight w:val="0"/>
      <w:marTop w:val="0"/>
      <w:marBottom w:val="0"/>
      <w:divBdr>
        <w:top w:val="none" w:sz="0" w:space="0" w:color="auto"/>
        <w:left w:val="none" w:sz="0" w:space="0" w:color="auto"/>
        <w:bottom w:val="none" w:sz="0" w:space="0" w:color="auto"/>
        <w:right w:val="none" w:sz="0" w:space="0" w:color="auto"/>
      </w:divBdr>
    </w:div>
    <w:div w:id="1042633282">
      <w:bodyDiv w:val="1"/>
      <w:marLeft w:val="0"/>
      <w:marRight w:val="0"/>
      <w:marTop w:val="0"/>
      <w:marBottom w:val="0"/>
      <w:divBdr>
        <w:top w:val="none" w:sz="0" w:space="0" w:color="auto"/>
        <w:left w:val="none" w:sz="0" w:space="0" w:color="auto"/>
        <w:bottom w:val="none" w:sz="0" w:space="0" w:color="auto"/>
        <w:right w:val="none" w:sz="0" w:space="0" w:color="auto"/>
      </w:divBdr>
    </w:div>
    <w:div w:id="1078671175">
      <w:bodyDiv w:val="1"/>
      <w:marLeft w:val="0"/>
      <w:marRight w:val="0"/>
      <w:marTop w:val="0"/>
      <w:marBottom w:val="0"/>
      <w:divBdr>
        <w:top w:val="none" w:sz="0" w:space="0" w:color="auto"/>
        <w:left w:val="none" w:sz="0" w:space="0" w:color="auto"/>
        <w:bottom w:val="none" w:sz="0" w:space="0" w:color="auto"/>
        <w:right w:val="none" w:sz="0" w:space="0" w:color="auto"/>
      </w:divBdr>
    </w:div>
    <w:div w:id="1081564009">
      <w:bodyDiv w:val="1"/>
      <w:marLeft w:val="0"/>
      <w:marRight w:val="0"/>
      <w:marTop w:val="0"/>
      <w:marBottom w:val="0"/>
      <w:divBdr>
        <w:top w:val="none" w:sz="0" w:space="0" w:color="auto"/>
        <w:left w:val="none" w:sz="0" w:space="0" w:color="auto"/>
        <w:bottom w:val="none" w:sz="0" w:space="0" w:color="auto"/>
        <w:right w:val="none" w:sz="0" w:space="0" w:color="auto"/>
      </w:divBdr>
    </w:div>
    <w:div w:id="1113671404">
      <w:bodyDiv w:val="1"/>
      <w:marLeft w:val="0"/>
      <w:marRight w:val="0"/>
      <w:marTop w:val="0"/>
      <w:marBottom w:val="0"/>
      <w:divBdr>
        <w:top w:val="none" w:sz="0" w:space="0" w:color="auto"/>
        <w:left w:val="none" w:sz="0" w:space="0" w:color="auto"/>
        <w:bottom w:val="none" w:sz="0" w:space="0" w:color="auto"/>
        <w:right w:val="none" w:sz="0" w:space="0" w:color="auto"/>
      </w:divBdr>
    </w:div>
    <w:div w:id="1142817240">
      <w:bodyDiv w:val="1"/>
      <w:marLeft w:val="0"/>
      <w:marRight w:val="0"/>
      <w:marTop w:val="0"/>
      <w:marBottom w:val="0"/>
      <w:divBdr>
        <w:top w:val="none" w:sz="0" w:space="0" w:color="auto"/>
        <w:left w:val="none" w:sz="0" w:space="0" w:color="auto"/>
        <w:bottom w:val="none" w:sz="0" w:space="0" w:color="auto"/>
        <w:right w:val="none" w:sz="0" w:space="0" w:color="auto"/>
      </w:divBdr>
    </w:div>
    <w:div w:id="1179655855">
      <w:bodyDiv w:val="1"/>
      <w:marLeft w:val="0"/>
      <w:marRight w:val="0"/>
      <w:marTop w:val="0"/>
      <w:marBottom w:val="0"/>
      <w:divBdr>
        <w:top w:val="none" w:sz="0" w:space="0" w:color="auto"/>
        <w:left w:val="none" w:sz="0" w:space="0" w:color="auto"/>
        <w:bottom w:val="none" w:sz="0" w:space="0" w:color="auto"/>
        <w:right w:val="none" w:sz="0" w:space="0" w:color="auto"/>
      </w:divBdr>
    </w:div>
    <w:div w:id="1212689098">
      <w:bodyDiv w:val="1"/>
      <w:marLeft w:val="0"/>
      <w:marRight w:val="0"/>
      <w:marTop w:val="0"/>
      <w:marBottom w:val="0"/>
      <w:divBdr>
        <w:top w:val="none" w:sz="0" w:space="0" w:color="auto"/>
        <w:left w:val="none" w:sz="0" w:space="0" w:color="auto"/>
        <w:bottom w:val="none" w:sz="0" w:space="0" w:color="auto"/>
        <w:right w:val="none" w:sz="0" w:space="0" w:color="auto"/>
      </w:divBdr>
    </w:div>
    <w:div w:id="1220241022">
      <w:bodyDiv w:val="1"/>
      <w:marLeft w:val="0"/>
      <w:marRight w:val="0"/>
      <w:marTop w:val="0"/>
      <w:marBottom w:val="0"/>
      <w:divBdr>
        <w:top w:val="none" w:sz="0" w:space="0" w:color="auto"/>
        <w:left w:val="none" w:sz="0" w:space="0" w:color="auto"/>
        <w:bottom w:val="none" w:sz="0" w:space="0" w:color="auto"/>
        <w:right w:val="none" w:sz="0" w:space="0" w:color="auto"/>
      </w:divBdr>
    </w:div>
    <w:div w:id="1258293044">
      <w:bodyDiv w:val="1"/>
      <w:marLeft w:val="0"/>
      <w:marRight w:val="0"/>
      <w:marTop w:val="0"/>
      <w:marBottom w:val="0"/>
      <w:divBdr>
        <w:top w:val="none" w:sz="0" w:space="0" w:color="auto"/>
        <w:left w:val="none" w:sz="0" w:space="0" w:color="auto"/>
        <w:bottom w:val="none" w:sz="0" w:space="0" w:color="auto"/>
        <w:right w:val="none" w:sz="0" w:space="0" w:color="auto"/>
      </w:divBdr>
    </w:div>
    <w:div w:id="1259479908">
      <w:bodyDiv w:val="1"/>
      <w:marLeft w:val="0"/>
      <w:marRight w:val="0"/>
      <w:marTop w:val="0"/>
      <w:marBottom w:val="0"/>
      <w:divBdr>
        <w:top w:val="none" w:sz="0" w:space="0" w:color="auto"/>
        <w:left w:val="none" w:sz="0" w:space="0" w:color="auto"/>
        <w:bottom w:val="none" w:sz="0" w:space="0" w:color="auto"/>
        <w:right w:val="none" w:sz="0" w:space="0" w:color="auto"/>
      </w:divBdr>
    </w:div>
    <w:div w:id="1260672635">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01109127">
      <w:bodyDiv w:val="1"/>
      <w:marLeft w:val="0"/>
      <w:marRight w:val="0"/>
      <w:marTop w:val="0"/>
      <w:marBottom w:val="0"/>
      <w:divBdr>
        <w:top w:val="none" w:sz="0" w:space="0" w:color="auto"/>
        <w:left w:val="none" w:sz="0" w:space="0" w:color="auto"/>
        <w:bottom w:val="none" w:sz="0" w:space="0" w:color="auto"/>
        <w:right w:val="none" w:sz="0" w:space="0" w:color="auto"/>
      </w:divBdr>
    </w:div>
    <w:div w:id="1303539585">
      <w:bodyDiv w:val="1"/>
      <w:marLeft w:val="0"/>
      <w:marRight w:val="0"/>
      <w:marTop w:val="0"/>
      <w:marBottom w:val="0"/>
      <w:divBdr>
        <w:top w:val="none" w:sz="0" w:space="0" w:color="auto"/>
        <w:left w:val="none" w:sz="0" w:space="0" w:color="auto"/>
        <w:bottom w:val="none" w:sz="0" w:space="0" w:color="auto"/>
        <w:right w:val="none" w:sz="0" w:space="0" w:color="auto"/>
      </w:divBdr>
    </w:div>
    <w:div w:id="1305623911">
      <w:bodyDiv w:val="1"/>
      <w:marLeft w:val="0"/>
      <w:marRight w:val="0"/>
      <w:marTop w:val="0"/>
      <w:marBottom w:val="0"/>
      <w:divBdr>
        <w:top w:val="none" w:sz="0" w:space="0" w:color="auto"/>
        <w:left w:val="none" w:sz="0" w:space="0" w:color="auto"/>
        <w:bottom w:val="none" w:sz="0" w:space="0" w:color="auto"/>
        <w:right w:val="none" w:sz="0" w:space="0" w:color="auto"/>
      </w:divBdr>
    </w:div>
    <w:div w:id="1324357257">
      <w:bodyDiv w:val="1"/>
      <w:marLeft w:val="0"/>
      <w:marRight w:val="0"/>
      <w:marTop w:val="0"/>
      <w:marBottom w:val="0"/>
      <w:divBdr>
        <w:top w:val="none" w:sz="0" w:space="0" w:color="auto"/>
        <w:left w:val="none" w:sz="0" w:space="0" w:color="auto"/>
        <w:bottom w:val="none" w:sz="0" w:space="0" w:color="auto"/>
        <w:right w:val="none" w:sz="0" w:space="0" w:color="auto"/>
      </w:divBdr>
    </w:div>
    <w:div w:id="1368722465">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48507866">
      <w:bodyDiv w:val="1"/>
      <w:marLeft w:val="0"/>
      <w:marRight w:val="0"/>
      <w:marTop w:val="0"/>
      <w:marBottom w:val="0"/>
      <w:divBdr>
        <w:top w:val="none" w:sz="0" w:space="0" w:color="auto"/>
        <w:left w:val="none" w:sz="0" w:space="0" w:color="auto"/>
        <w:bottom w:val="none" w:sz="0" w:space="0" w:color="auto"/>
        <w:right w:val="none" w:sz="0" w:space="0" w:color="auto"/>
      </w:divBdr>
    </w:div>
    <w:div w:id="1475609552">
      <w:bodyDiv w:val="1"/>
      <w:marLeft w:val="0"/>
      <w:marRight w:val="0"/>
      <w:marTop w:val="0"/>
      <w:marBottom w:val="0"/>
      <w:divBdr>
        <w:top w:val="none" w:sz="0" w:space="0" w:color="auto"/>
        <w:left w:val="none" w:sz="0" w:space="0" w:color="auto"/>
        <w:bottom w:val="none" w:sz="0" w:space="0" w:color="auto"/>
        <w:right w:val="none" w:sz="0" w:space="0" w:color="auto"/>
      </w:divBdr>
    </w:div>
    <w:div w:id="1481727065">
      <w:bodyDiv w:val="1"/>
      <w:marLeft w:val="0"/>
      <w:marRight w:val="0"/>
      <w:marTop w:val="0"/>
      <w:marBottom w:val="0"/>
      <w:divBdr>
        <w:top w:val="none" w:sz="0" w:space="0" w:color="auto"/>
        <w:left w:val="none" w:sz="0" w:space="0" w:color="auto"/>
        <w:bottom w:val="none" w:sz="0" w:space="0" w:color="auto"/>
        <w:right w:val="none" w:sz="0" w:space="0" w:color="auto"/>
      </w:divBdr>
    </w:div>
    <w:div w:id="1513373226">
      <w:bodyDiv w:val="1"/>
      <w:marLeft w:val="0"/>
      <w:marRight w:val="0"/>
      <w:marTop w:val="0"/>
      <w:marBottom w:val="0"/>
      <w:divBdr>
        <w:top w:val="none" w:sz="0" w:space="0" w:color="auto"/>
        <w:left w:val="none" w:sz="0" w:space="0" w:color="auto"/>
        <w:bottom w:val="none" w:sz="0" w:space="0" w:color="auto"/>
        <w:right w:val="none" w:sz="0" w:space="0" w:color="auto"/>
      </w:divBdr>
    </w:div>
    <w:div w:id="1545633669">
      <w:bodyDiv w:val="1"/>
      <w:marLeft w:val="0"/>
      <w:marRight w:val="0"/>
      <w:marTop w:val="0"/>
      <w:marBottom w:val="0"/>
      <w:divBdr>
        <w:top w:val="none" w:sz="0" w:space="0" w:color="auto"/>
        <w:left w:val="none" w:sz="0" w:space="0" w:color="auto"/>
        <w:bottom w:val="none" w:sz="0" w:space="0" w:color="auto"/>
        <w:right w:val="none" w:sz="0" w:space="0" w:color="auto"/>
      </w:divBdr>
    </w:div>
    <w:div w:id="1557928739">
      <w:bodyDiv w:val="1"/>
      <w:marLeft w:val="0"/>
      <w:marRight w:val="0"/>
      <w:marTop w:val="0"/>
      <w:marBottom w:val="0"/>
      <w:divBdr>
        <w:top w:val="none" w:sz="0" w:space="0" w:color="auto"/>
        <w:left w:val="none" w:sz="0" w:space="0" w:color="auto"/>
        <w:bottom w:val="none" w:sz="0" w:space="0" w:color="auto"/>
        <w:right w:val="none" w:sz="0" w:space="0" w:color="auto"/>
      </w:divBdr>
    </w:div>
    <w:div w:id="1559316853">
      <w:bodyDiv w:val="1"/>
      <w:marLeft w:val="0"/>
      <w:marRight w:val="0"/>
      <w:marTop w:val="0"/>
      <w:marBottom w:val="0"/>
      <w:divBdr>
        <w:top w:val="none" w:sz="0" w:space="0" w:color="auto"/>
        <w:left w:val="none" w:sz="0" w:space="0" w:color="auto"/>
        <w:bottom w:val="none" w:sz="0" w:space="0" w:color="auto"/>
        <w:right w:val="none" w:sz="0" w:space="0" w:color="auto"/>
      </w:divBdr>
    </w:div>
    <w:div w:id="1572275246">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7">
          <w:marLeft w:val="0"/>
          <w:marRight w:val="0"/>
          <w:marTop w:val="0"/>
          <w:marBottom w:val="0"/>
          <w:divBdr>
            <w:top w:val="none" w:sz="0" w:space="0" w:color="auto"/>
            <w:left w:val="none" w:sz="0" w:space="0" w:color="auto"/>
            <w:bottom w:val="none" w:sz="0" w:space="0" w:color="auto"/>
            <w:right w:val="none" w:sz="0" w:space="0" w:color="auto"/>
          </w:divBdr>
        </w:div>
      </w:divsChild>
    </w:div>
    <w:div w:id="1572696505">
      <w:bodyDiv w:val="1"/>
      <w:marLeft w:val="0"/>
      <w:marRight w:val="0"/>
      <w:marTop w:val="0"/>
      <w:marBottom w:val="0"/>
      <w:divBdr>
        <w:top w:val="none" w:sz="0" w:space="0" w:color="auto"/>
        <w:left w:val="none" w:sz="0" w:space="0" w:color="auto"/>
        <w:bottom w:val="none" w:sz="0" w:space="0" w:color="auto"/>
        <w:right w:val="none" w:sz="0" w:space="0" w:color="auto"/>
      </w:divBdr>
    </w:div>
    <w:div w:id="1592205744">
      <w:bodyDiv w:val="1"/>
      <w:marLeft w:val="0"/>
      <w:marRight w:val="0"/>
      <w:marTop w:val="0"/>
      <w:marBottom w:val="0"/>
      <w:divBdr>
        <w:top w:val="none" w:sz="0" w:space="0" w:color="auto"/>
        <w:left w:val="none" w:sz="0" w:space="0" w:color="auto"/>
        <w:bottom w:val="none" w:sz="0" w:space="0" w:color="auto"/>
        <w:right w:val="none" w:sz="0" w:space="0" w:color="auto"/>
      </w:divBdr>
      <w:divsChild>
        <w:div w:id="1196502318">
          <w:marLeft w:val="-115"/>
          <w:marRight w:val="0"/>
          <w:marTop w:val="0"/>
          <w:marBottom w:val="0"/>
          <w:divBdr>
            <w:top w:val="none" w:sz="0" w:space="0" w:color="auto"/>
            <w:left w:val="none" w:sz="0" w:space="0" w:color="auto"/>
            <w:bottom w:val="none" w:sz="0" w:space="0" w:color="auto"/>
            <w:right w:val="none" w:sz="0" w:space="0" w:color="auto"/>
          </w:divBdr>
        </w:div>
      </w:divsChild>
    </w:div>
    <w:div w:id="1615359122">
      <w:bodyDiv w:val="1"/>
      <w:marLeft w:val="0"/>
      <w:marRight w:val="0"/>
      <w:marTop w:val="0"/>
      <w:marBottom w:val="0"/>
      <w:divBdr>
        <w:top w:val="none" w:sz="0" w:space="0" w:color="auto"/>
        <w:left w:val="none" w:sz="0" w:space="0" w:color="auto"/>
        <w:bottom w:val="none" w:sz="0" w:space="0" w:color="auto"/>
        <w:right w:val="none" w:sz="0" w:space="0" w:color="auto"/>
      </w:divBdr>
    </w:div>
    <w:div w:id="1632250376">
      <w:bodyDiv w:val="1"/>
      <w:marLeft w:val="0"/>
      <w:marRight w:val="0"/>
      <w:marTop w:val="0"/>
      <w:marBottom w:val="0"/>
      <w:divBdr>
        <w:top w:val="none" w:sz="0" w:space="0" w:color="auto"/>
        <w:left w:val="none" w:sz="0" w:space="0" w:color="auto"/>
        <w:bottom w:val="none" w:sz="0" w:space="0" w:color="auto"/>
        <w:right w:val="none" w:sz="0" w:space="0" w:color="auto"/>
      </w:divBdr>
    </w:div>
    <w:div w:id="1664049414">
      <w:bodyDiv w:val="1"/>
      <w:marLeft w:val="0"/>
      <w:marRight w:val="0"/>
      <w:marTop w:val="0"/>
      <w:marBottom w:val="0"/>
      <w:divBdr>
        <w:top w:val="none" w:sz="0" w:space="0" w:color="auto"/>
        <w:left w:val="none" w:sz="0" w:space="0" w:color="auto"/>
        <w:bottom w:val="none" w:sz="0" w:space="0" w:color="auto"/>
        <w:right w:val="none" w:sz="0" w:space="0" w:color="auto"/>
      </w:divBdr>
    </w:div>
    <w:div w:id="1668633496">
      <w:bodyDiv w:val="1"/>
      <w:marLeft w:val="0"/>
      <w:marRight w:val="0"/>
      <w:marTop w:val="0"/>
      <w:marBottom w:val="0"/>
      <w:divBdr>
        <w:top w:val="none" w:sz="0" w:space="0" w:color="auto"/>
        <w:left w:val="none" w:sz="0" w:space="0" w:color="auto"/>
        <w:bottom w:val="none" w:sz="0" w:space="0" w:color="auto"/>
        <w:right w:val="none" w:sz="0" w:space="0" w:color="auto"/>
      </w:divBdr>
    </w:div>
    <w:div w:id="1710494678">
      <w:bodyDiv w:val="1"/>
      <w:marLeft w:val="0"/>
      <w:marRight w:val="0"/>
      <w:marTop w:val="0"/>
      <w:marBottom w:val="0"/>
      <w:divBdr>
        <w:top w:val="none" w:sz="0" w:space="0" w:color="auto"/>
        <w:left w:val="none" w:sz="0" w:space="0" w:color="auto"/>
        <w:bottom w:val="none" w:sz="0" w:space="0" w:color="auto"/>
        <w:right w:val="none" w:sz="0" w:space="0" w:color="auto"/>
      </w:divBdr>
    </w:div>
    <w:div w:id="1721708439">
      <w:bodyDiv w:val="1"/>
      <w:marLeft w:val="0"/>
      <w:marRight w:val="0"/>
      <w:marTop w:val="0"/>
      <w:marBottom w:val="0"/>
      <w:divBdr>
        <w:top w:val="none" w:sz="0" w:space="0" w:color="auto"/>
        <w:left w:val="none" w:sz="0" w:space="0" w:color="auto"/>
        <w:bottom w:val="none" w:sz="0" w:space="0" w:color="auto"/>
        <w:right w:val="none" w:sz="0" w:space="0" w:color="auto"/>
      </w:divBdr>
    </w:div>
    <w:div w:id="1732002410">
      <w:bodyDiv w:val="1"/>
      <w:marLeft w:val="0"/>
      <w:marRight w:val="0"/>
      <w:marTop w:val="0"/>
      <w:marBottom w:val="0"/>
      <w:divBdr>
        <w:top w:val="none" w:sz="0" w:space="0" w:color="auto"/>
        <w:left w:val="none" w:sz="0" w:space="0" w:color="auto"/>
        <w:bottom w:val="none" w:sz="0" w:space="0" w:color="auto"/>
        <w:right w:val="none" w:sz="0" w:space="0" w:color="auto"/>
      </w:divBdr>
    </w:div>
    <w:div w:id="1742436943">
      <w:bodyDiv w:val="1"/>
      <w:marLeft w:val="0"/>
      <w:marRight w:val="0"/>
      <w:marTop w:val="0"/>
      <w:marBottom w:val="0"/>
      <w:divBdr>
        <w:top w:val="none" w:sz="0" w:space="0" w:color="auto"/>
        <w:left w:val="none" w:sz="0" w:space="0" w:color="auto"/>
        <w:bottom w:val="none" w:sz="0" w:space="0" w:color="auto"/>
        <w:right w:val="none" w:sz="0" w:space="0" w:color="auto"/>
      </w:divBdr>
    </w:div>
    <w:div w:id="1743798106">
      <w:bodyDiv w:val="1"/>
      <w:marLeft w:val="0"/>
      <w:marRight w:val="0"/>
      <w:marTop w:val="0"/>
      <w:marBottom w:val="0"/>
      <w:divBdr>
        <w:top w:val="none" w:sz="0" w:space="0" w:color="auto"/>
        <w:left w:val="none" w:sz="0" w:space="0" w:color="auto"/>
        <w:bottom w:val="none" w:sz="0" w:space="0" w:color="auto"/>
        <w:right w:val="none" w:sz="0" w:space="0" w:color="auto"/>
      </w:divBdr>
    </w:div>
    <w:div w:id="1800955220">
      <w:bodyDiv w:val="1"/>
      <w:marLeft w:val="0"/>
      <w:marRight w:val="0"/>
      <w:marTop w:val="0"/>
      <w:marBottom w:val="0"/>
      <w:divBdr>
        <w:top w:val="none" w:sz="0" w:space="0" w:color="auto"/>
        <w:left w:val="none" w:sz="0" w:space="0" w:color="auto"/>
        <w:bottom w:val="none" w:sz="0" w:space="0" w:color="auto"/>
        <w:right w:val="none" w:sz="0" w:space="0" w:color="auto"/>
      </w:divBdr>
    </w:div>
    <w:div w:id="1821843632">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37376537">
      <w:bodyDiv w:val="1"/>
      <w:marLeft w:val="0"/>
      <w:marRight w:val="0"/>
      <w:marTop w:val="0"/>
      <w:marBottom w:val="0"/>
      <w:divBdr>
        <w:top w:val="none" w:sz="0" w:space="0" w:color="auto"/>
        <w:left w:val="none" w:sz="0" w:space="0" w:color="auto"/>
        <w:bottom w:val="none" w:sz="0" w:space="0" w:color="auto"/>
        <w:right w:val="none" w:sz="0" w:space="0" w:color="auto"/>
      </w:divBdr>
    </w:div>
    <w:div w:id="1844315799">
      <w:bodyDiv w:val="1"/>
      <w:marLeft w:val="0"/>
      <w:marRight w:val="0"/>
      <w:marTop w:val="0"/>
      <w:marBottom w:val="0"/>
      <w:divBdr>
        <w:top w:val="none" w:sz="0" w:space="0" w:color="auto"/>
        <w:left w:val="none" w:sz="0" w:space="0" w:color="auto"/>
        <w:bottom w:val="none" w:sz="0" w:space="0" w:color="auto"/>
        <w:right w:val="none" w:sz="0" w:space="0" w:color="auto"/>
      </w:divBdr>
    </w:div>
    <w:div w:id="1856335218">
      <w:bodyDiv w:val="1"/>
      <w:marLeft w:val="0"/>
      <w:marRight w:val="0"/>
      <w:marTop w:val="0"/>
      <w:marBottom w:val="0"/>
      <w:divBdr>
        <w:top w:val="none" w:sz="0" w:space="0" w:color="auto"/>
        <w:left w:val="none" w:sz="0" w:space="0" w:color="auto"/>
        <w:bottom w:val="none" w:sz="0" w:space="0" w:color="auto"/>
        <w:right w:val="none" w:sz="0" w:space="0" w:color="auto"/>
      </w:divBdr>
    </w:div>
    <w:div w:id="1875925841">
      <w:bodyDiv w:val="1"/>
      <w:marLeft w:val="0"/>
      <w:marRight w:val="0"/>
      <w:marTop w:val="0"/>
      <w:marBottom w:val="0"/>
      <w:divBdr>
        <w:top w:val="none" w:sz="0" w:space="0" w:color="auto"/>
        <w:left w:val="none" w:sz="0" w:space="0" w:color="auto"/>
        <w:bottom w:val="none" w:sz="0" w:space="0" w:color="auto"/>
        <w:right w:val="none" w:sz="0" w:space="0" w:color="auto"/>
      </w:divBdr>
    </w:div>
    <w:div w:id="1876042747">
      <w:bodyDiv w:val="1"/>
      <w:marLeft w:val="0"/>
      <w:marRight w:val="0"/>
      <w:marTop w:val="0"/>
      <w:marBottom w:val="0"/>
      <w:divBdr>
        <w:top w:val="none" w:sz="0" w:space="0" w:color="auto"/>
        <w:left w:val="none" w:sz="0" w:space="0" w:color="auto"/>
        <w:bottom w:val="none" w:sz="0" w:space="0" w:color="auto"/>
        <w:right w:val="none" w:sz="0" w:space="0" w:color="auto"/>
      </w:divBdr>
    </w:div>
    <w:div w:id="1882552765">
      <w:bodyDiv w:val="1"/>
      <w:marLeft w:val="0"/>
      <w:marRight w:val="0"/>
      <w:marTop w:val="0"/>
      <w:marBottom w:val="0"/>
      <w:divBdr>
        <w:top w:val="none" w:sz="0" w:space="0" w:color="auto"/>
        <w:left w:val="none" w:sz="0" w:space="0" w:color="auto"/>
        <w:bottom w:val="none" w:sz="0" w:space="0" w:color="auto"/>
        <w:right w:val="none" w:sz="0" w:space="0" w:color="auto"/>
      </w:divBdr>
    </w:div>
    <w:div w:id="1967537376">
      <w:bodyDiv w:val="1"/>
      <w:marLeft w:val="0"/>
      <w:marRight w:val="0"/>
      <w:marTop w:val="0"/>
      <w:marBottom w:val="0"/>
      <w:divBdr>
        <w:top w:val="none" w:sz="0" w:space="0" w:color="auto"/>
        <w:left w:val="none" w:sz="0" w:space="0" w:color="auto"/>
        <w:bottom w:val="none" w:sz="0" w:space="0" w:color="auto"/>
        <w:right w:val="none" w:sz="0" w:space="0" w:color="auto"/>
      </w:divBdr>
    </w:div>
    <w:div w:id="1970473417">
      <w:bodyDiv w:val="1"/>
      <w:marLeft w:val="0"/>
      <w:marRight w:val="0"/>
      <w:marTop w:val="0"/>
      <w:marBottom w:val="0"/>
      <w:divBdr>
        <w:top w:val="none" w:sz="0" w:space="0" w:color="auto"/>
        <w:left w:val="none" w:sz="0" w:space="0" w:color="auto"/>
        <w:bottom w:val="none" w:sz="0" w:space="0" w:color="auto"/>
        <w:right w:val="none" w:sz="0" w:space="0" w:color="auto"/>
      </w:divBdr>
    </w:div>
    <w:div w:id="1989557215">
      <w:bodyDiv w:val="1"/>
      <w:marLeft w:val="0"/>
      <w:marRight w:val="0"/>
      <w:marTop w:val="0"/>
      <w:marBottom w:val="0"/>
      <w:divBdr>
        <w:top w:val="none" w:sz="0" w:space="0" w:color="auto"/>
        <w:left w:val="none" w:sz="0" w:space="0" w:color="auto"/>
        <w:bottom w:val="none" w:sz="0" w:space="0" w:color="auto"/>
        <w:right w:val="none" w:sz="0" w:space="0" w:color="auto"/>
      </w:divBdr>
    </w:div>
    <w:div w:id="2004694767">
      <w:bodyDiv w:val="1"/>
      <w:marLeft w:val="0"/>
      <w:marRight w:val="0"/>
      <w:marTop w:val="0"/>
      <w:marBottom w:val="0"/>
      <w:divBdr>
        <w:top w:val="none" w:sz="0" w:space="0" w:color="auto"/>
        <w:left w:val="none" w:sz="0" w:space="0" w:color="auto"/>
        <w:bottom w:val="none" w:sz="0" w:space="0" w:color="auto"/>
        <w:right w:val="none" w:sz="0" w:space="0" w:color="auto"/>
      </w:divBdr>
    </w:div>
    <w:div w:id="2025325501">
      <w:bodyDiv w:val="1"/>
      <w:marLeft w:val="0"/>
      <w:marRight w:val="0"/>
      <w:marTop w:val="0"/>
      <w:marBottom w:val="0"/>
      <w:divBdr>
        <w:top w:val="none" w:sz="0" w:space="0" w:color="auto"/>
        <w:left w:val="none" w:sz="0" w:space="0" w:color="auto"/>
        <w:bottom w:val="none" w:sz="0" w:space="0" w:color="auto"/>
        <w:right w:val="none" w:sz="0" w:space="0" w:color="auto"/>
      </w:divBdr>
    </w:div>
    <w:div w:id="2051680871">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8649345">
      <w:bodyDiv w:val="1"/>
      <w:marLeft w:val="0"/>
      <w:marRight w:val="0"/>
      <w:marTop w:val="0"/>
      <w:marBottom w:val="0"/>
      <w:divBdr>
        <w:top w:val="none" w:sz="0" w:space="0" w:color="auto"/>
        <w:left w:val="none" w:sz="0" w:space="0" w:color="auto"/>
        <w:bottom w:val="none" w:sz="0" w:space="0" w:color="auto"/>
        <w:right w:val="none" w:sz="0" w:space="0" w:color="auto"/>
      </w:divBdr>
    </w:div>
    <w:div w:id="2088110558">
      <w:bodyDiv w:val="1"/>
      <w:marLeft w:val="0"/>
      <w:marRight w:val="0"/>
      <w:marTop w:val="0"/>
      <w:marBottom w:val="0"/>
      <w:divBdr>
        <w:top w:val="none" w:sz="0" w:space="0" w:color="auto"/>
        <w:left w:val="none" w:sz="0" w:space="0" w:color="auto"/>
        <w:bottom w:val="none" w:sz="0" w:space="0" w:color="auto"/>
        <w:right w:val="none" w:sz="0" w:space="0" w:color="auto"/>
      </w:divBdr>
    </w:div>
    <w:div w:id="2100443931">
      <w:bodyDiv w:val="1"/>
      <w:marLeft w:val="0"/>
      <w:marRight w:val="0"/>
      <w:marTop w:val="0"/>
      <w:marBottom w:val="0"/>
      <w:divBdr>
        <w:top w:val="none" w:sz="0" w:space="0" w:color="auto"/>
        <w:left w:val="none" w:sz="0" w:space="0" w:color="auto"/>
        <w:bottom w:val="none" w:sz="0" w:space="0" w:color="auto"/>
        <w:right w:val="none" w:sz="0" w:space="0" w:color="auto"/>
      </w:divBdr>
    </w:div>
    <w:div w:id="210973798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3263505">
      <w:bodyDiv w:val="1"/>
      <w:marLeft w:val="0"/>
      <w:marRight w:val="0"/>
      <w:marTop w:val="0"/>
      <w:marBottom w:val="0"/>
      <w:divBdr>
        <w:top w:val="none" w:sz="0" w:space="0" w:color="auto"/>
        <w:left w:val="none" w:sz="0" w:space="0" w:color="auto"/>
        <w:bottom w:val="none" w:sz="0" w:space="0" w:color="auto"/>
        <w:right w:val="none" w:sz="0" w:space="0" w:color="auto"/>
      </w:divBdr>
    </w:div>
    <w:div w:id="21333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dlguidelines.wordpress.com/principle-iii/" TargetMode="External"/><Relationship Id="rId117" Type="http://schemas.openxmlformats.org/officeDocument/2006/relationships/hyperlink" Target="https://udlguidelines.wordpress.com/principle-i-provide-multiple-means-of-representation/guideline-1-provide-options-for-perception/" TargetMode="External"/><Relationship Id="rId21" Type="http://schemas.openxmlformats.org/officeDocument/2006/relationships/hyperlink" Target="https://www.youtube.com/watch?v=_fgYuy6zQo0&amp;list=RD_fgYuy6zQo0" TargetMode="External"/><Relationship Id="rId42" Type="http://schemas.openxmlformats.org/officeDocument/2006/relationships/hyperlink" Target="https://www.youtube.com/watch?v=WcY5H8wj22s" TargetMode="External"/><Relationship Id="rId47" Type="http://schemas.openxmlformats.org/officeDocument/2006/relationships/hyperlink" Target="https://udlguidelines.wordpress.com/principle-i-provide-multiple-means-of-representation/guideline-1-provide-options-for-perception/" TargetMode="External"/><Relationship Id="rId63" Type="http://schemas.openxmlformats.org/officeDocument/2006/relationships/hyperlink" Target="https://udlguidelines.wordpress.com/principle-i-provide-multiple-means-of-representation/guideline-1-provide-options-for-perception/" TargetMode="External"/><Relationship Id="rId68" Type="http://schemas.openxmlformats.org/officeDocument/2006/relationships/image" Target="media/image15.png"/><Relationship Id="rId84" Type="http://schemas.openxmlformats.org/officeDocument/2006/relationships/hyperlink" Target="https://s-media-cache-ak0.pinimg.com/236x/6f/4c/ab/6f4cab8cbf31c6e28323dcd69d050efd.jpg" TargetMode="External"/><Relationship Id="rId89" Type="http://schemas.openxmlformats.org/officeDocument/2006/relationships/hyperlink" Target="https://udlguidelines.wordpress.com/principle-ii/guideline-4-provide-options-for-physical-action/" TargetMode="External"/><Relationship Id="rId112" Type="http://schemas.openxmlformats.org/officeDocument/2006/relationships/image" Target="media/image19.jpeg"/><Relationship Id="rId133"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udlguidelines.wordpress.com/principle-iii/" TargetMode="External"/><Relationship Id="rId11" Type="http://schemas.openxmlformats.org/officeDocument/2006/relationships/endnotes" Target="endnotes.xml"/><Relationship Id="rId32" Type="http://schemas.openxmlformats.org/officeDocument/2006/relationships/hyperlink" Target="https://www.youtube.com/watch?v=x8b4f5fhYuw" TargetMode="External"/><Relationship Id="rId37" Type="http://schemas.openxmlformats.org/officeDocument/2006/relationships/image" Target="media/image7.jpeg"/><Relationship Id="rId53" Type="http://schemas.openxmlformats.org/officeDocument/2006/relationships/image" Target="media/image10.jpeg"/><Relationship Id="rId58" Type="http://schemas.openxmlformats.org/officeDocument/2006/relationships/hyperlink" Target="https://udlguidelines.wordpress.com/principle-ii/guideline-4-provide-options-for-physical-action/" TargetMode="External"/><Relationship Id="rId74" Type="http://schemas.openxmlformats.org/officeDocument/2006/relationships/hyperlink" Target="https://udlguidelines.wordpress.com/principle-ii/guideline-4-provide-options-for-physical-action/" TargetMode="External"/><Relationship Id="rId79" Type="http://schemas.openxmlformats.org/officeDocument/2006/relationships/hyperlink" Target="https://www.youtube.com/watch?v=0URlsHiPy10" TargetMode="External"/><Relationship Id="rId102" Type="http://schemas.openxmlformats.org/officeDocument/2006/relationships/hyperlink" Target="https://www.youtube.com/watch?v=0URlsHiPy10" TargetMode="External"/><Relationship Id="rId123" Type="http://schemas.openxmlformats.org/officeDocument/2006/relationships/image" Target="media/image21.jpeg"/><Relationship Id="rId128" Type="http://schemas.openxmlformats.org/officeDocument/2006/relationships/image" Target="media/image26.png"/><Relationship Id="rId5" Type="http://schemas.openxmlformats.org/officeDocument/2006/relationships/customXml" Target="../customXml/item5.xml"/><Relationship Id="rId90" Type="http://schemas.openxmlformats.org/officeDocument/2006/relationships/hyperlink" Target="https://www.youtube.com/watch?v=cUR0XMLT58E" TargetMode="External"/><Relationship Id="rId95" Type="http://schemas.openxmlformats.org/officeDocument/2006/relationships/hyperlink" Target="http://www.eslactivities.com/bingo.php" TargetMode="External"/><Relationship Id="rId14" Type="http://schemas.openxmlformats.org/officeDocument/2006/relationships/hyperlink" Target="https://wida.wisc.edu/sites/default/files/resource/Can-Do-Descriptors-Key-Uses-K-12-FAQs.pdf" TargetMode="External"/><Relationship Id="rId22" Type="http://schemas.openxmlformats.org/officeDocument/2006/relationships/hyperlink" Target="https://www.youtube.com/watch?v=l4WNrvVjiTw" TargetMode="External"/><Relationship Id="rId27" Type="http://schemas.openxmlformats.org/officeDocument/2006/relationships/hyperlink" Target="https://udlguidelines.wordpress.com/principle-i-provide-multiple-means-of-representation/guideline-1-provide-options-for-perception/" TargetMode="External"/><Relationship Id="rId30" Type="http://schemas.openxmlformats.org/officeDocument/2006/relationships/hyperlink" Target="https://www.youtube.com/watch?v=_fgYuy6zQo0&amp;list=RD_fgYuy6zQo0" TargetMode="External"/><Relationship Id="rId35" Type="http://schemas.openxmlformats.org/officeDocument/2006/relationships/image" Target="media/image5.png"/><Relationship Id="rId43" Type="http://schemas.openxmlformats.org/officeDocument/2006/relationships/hyperlink" Target="https://udlguidelines.wordpress.com/principle-ii/guideline-4-provide-options-for-physical-action/" TargetMode="External"/><Relationship Id="rId48" Type="http://schemas.openxmlformats.org/officeDocument/2006/relationships/hyperlink" Target="https://udlguidelines.wordpress.com/principle-i-provide-multiple-means-of-representation/guideline-1-provide-options-for-perception/" TargetMode="External"/><Relationship Id="rId56" Type="http://schemas.openxmlformats.org/officeDocument/2006/relationships/hyperlink" Target="http://images.clipartpanda.com/bombardment-clipart-angry_man.png" TargetMode="External"/><Relationship Id="rId64" Type="http://schemas.openxmlformats.org/officeDocument/2006/relationships/hyperlink" Target="https://udlguidelines.wordpress.com/principle-ii/guideline-4-provide-options-for-physical-action/" TargetMode="External"/><Relationship Id="rId69" Type="http://schemas.openxmlformats.org/officeDocument/2006/relationships/hyperlink" Target="https://udlguidelines.wordpress.com/principle-ii/guideline-4-provide-options-for-physical-action/" TargetMode="External"/><Relationship Id="rId77" Type="http://schemas.openxmlformats.org/officeDocument/2006/relationships/hyperlink" Target="https://www.youtube.com/watch?v=cUR0XMLT58E" TargetMode="External"/><Relationship Id="rId100" Type="http://schemas.openxmlformats.org/officeDocument/2006/relationships/hyperlink" Target="https://www.youtube.com/watch?v=cUR0XMLT58E" TargetMode="External"/><Relationship Id="rId105" Type="http://schemas.openxmlformats.org/officeDocument/2006/relationships/hyperlink" Target="http://www.eslactivities.com/bingo.php" TargetMode="External"/><Relationship Id="rId113" Type="http://schemas.openxmlformats.org/officeDocument/2006/relationships/hyperlink" Target="http://www.picturesof.net/_images/Mother_Baking_Pie_with_Her_Little_One_Royalty_Free_Clipart_Picture_081105-211263-210050.jpg" TargetMode="External"/><Relationship Id="rId118" Type="http://schemas.openxmlformats.org/officeDocument/2006/relationships/hyperlink" Target="https://udlguidelines.wordpress.com/principle-i-provide-multiple-means-of-representation/guideline-1-provide-options-for-perception/" TargetMode="External"/><Relationship Id="rId126" Type="http://schemas.openxmlformats.org/officeDocument/2006/relationships/image" Target="media/image24.pn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udlguidelines.wordpress.com/principle-ii/guideline-4-provide-options-for-physical-action/" TargetMode="External"/><Relationship Id="rId72" Type="http://schemas.openxmlformats.org/officeDocument/2006/relationships/hyperlink" Target="https://udlguidelines.wordpress.com/principle-ii/guideline-4-provide-options-for-physical-action/" TargetMode="External"/><Relationship Id="rId80" Type="http://schemas.openxmlformats.org/officeDocument/2006/relationships/hyperlink" Target="https://udlguidelines.wordpress.com/principle-ii/guideline-4-provide-options-for-physical-action/" TargetMode="External"/><Relationship Id="rId85" Type="http://schemas.openxmlformats.org/officeDocument/2006/relationships/hyperlink" Target="https://udlguidelines.wordpress.com/principle-iii/" TargetMode="External"/><Relationship Id="rId93" Type="http://schemas.openxmlformats.org/officeDocument/2006/relationships/hyperlink" Target="https://udlguidelines.wordpress.com/principle-ii/guideline-4-provide-options-for-physical-action/" TargetMode="External"/><Relationship Id="rId98" Type="http://schemas.openxmlformats.org/officeDocument/2006/relationships/hyperlink" Target="https://udlguidelines.wordpress.com/principle-ii/guideline-4-provide-options-for-physical-action/" TargetMode="External"/><Relationship Id="rId121" Type="http://schemas.openxmlformats.org/officeDocument/2006/relationships/hyperlink" Target="https://udlguidelines.wordpress.com/principle-ii/guideline-4-provide-options-for-physical-act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oe.mass.edu" TargetMode="External"/><Relationship Id="rId25" Type="http://schemas.openxmlformats.org/officeDocument/2006/relationships/hyperlink" Target="https://udlguidelines.wordpress.com/principle-ii/guideline-4-provide-options-for-physical-action/" TargetMode="External"/><Relationship Id="rId33" Type="http://schemas.openxmlformats.org/officeDocument/2006/relationships/image" Target="media/image3.png"/><Relationship Id="rId38" Type="http://schemas.openxmlformats.org/officeDocument/2006/relationships/image" Target="media/image8.gif"/><Relationship Id="rId46" Type="http://schemas.openxmlformats.org/officeDocument/2006/relationships/hyperlink" Target="https://udlguidelines.wordpress.com/principle-i-provide-multiple-means-of-representation/guideline-1-provide-options-for-perception/" TargetMode="External"/><Relationship Id="rId59" Type="http://schemas.openxmlformats.org/officeDocument/2006/relationships/hyperlink" Target="https://udlguidelines.wordpress.com/principle-i-provide-multiple-means-of-representation/guideline-1-provide-options-for-perception/" TargetMode="External"/><Relationship Id="rId67" Type="http://schemas.openxmlformats.org/officeDocument/2006/relationships/hyperlink" Target="http://images.clipartpanda.com/boy-20clip-20art-dT8dG4ETe.jpeg" TargetMode="External"/><Relationship Id="rId103" Type="http://schemas.openxmlformats.org/officeDocument/2006/relationships/hyperlink" Target="https://udlguidelines.wordpress.com/principle-ii/guideline-4-provide-options-for-physical-action/" TargetMode="External"/><Relationship Id="rId108" Type="http://schemas.openxmlformats.org/officeDocument/2006/relationships/hyperlink" Target="https://udlguidelines.wordpress.com/principle-ii/guideline-4-provide-options-for-physical-action/" TargetMode="External"/><Relationship Id="rId116" Type="http://schemas.openxmlformats.org/officeDocument/2006/relationships/hyperlink" Target="https://udlguidelines.wordpress.com/principle-ii/guideline-4-provide-options-for-physical-action/" TargetMode="External"/><Relationship Id="rId124" Type="http://schemas.openxmlformats.org/officeDocument/2006/relationships/image" Target="media/image22.png"/><Relationship Id="rId129" Type="http://schemas.openxmlformats.org/officeDocument/2006/relationships/image" Target="media/image27.jpeg"/><Relationship Id="rId20" Type="http://schemas.openxmlformats.org/officeDocument/2006/relationships/hyperlink" Target="https://www.youtube.com/watch?v=MzAcU7bJDzk" TargetMode="External"/><Relationship Id="rId41" Type="http://schemas.openxmlformats.org/officeDocument/2006/relationships/hyperlink" Target="https://udlguidelines.wordpress.com/principle-iii/" TargetMode="External"/><Relationship Id="rId54" Type="http://schemas.openxmlformats.org/officeDocument/2006/relationships/hyperlink" Target="http://www.rgbstock.com/bigphoto/nDwP6hw/Girl+on+a+Swing" TargetMode="External"/><Relationship Id="rId62" Type="http://schemas.openxmlformats.org/officeDocument/2006/relationships/hyperlink" Target="https://udlguidelines.wordpress.com/principle-iii/" TargetMode="External"/><Relationship Id="rId70" Type="http://schemas.openxmlformats.org/officeDocument/2006/relationships/hyperlink" Target="https://udlguidelines.wordpress.com/principle-ii/guideline-4-provide-options-for-physical-action/" TargetMode="External"/><Relationship Id="rId75" Type="http://schemas.openxmlformats.org/officeDocument/2006/relationships/hyperlink" Target="https://udlguidelines.wordpress.com/principle-iii/" TargetMode="External"/><Relationship Id="rId83" Type="http://schemas.openxmlformats.org/officeDocument/2006/relationships/image" Target="media/image16.jpeg"/><Relationship Id="rId88" Type="http://schemas.openxmlformats.org/officeDocument/2006/relationships/hyperlink" Target="https://udlguidelines.wordpress.com/principle-ii/guideline-4-provide-options-for-physical-action/" TargetMode="External"/><Relationship Id="rId91" Type="http://schemas.openxmlformats.org/officeDocument/2006/relationships/hyperlink" Target="https://www.youtube.com/watch?v=sdajTCRw8Ao" TargetMode="External"/><Relationship Id="rId96" Type="http://schemas.openxmlformats.org/officeDocument/2006/relationships/hyperlink" Target="http://www.eslgamesplus.com/question-words-what-where-who-why-when-which-how-grammar-activity/" TargetMode="External"/><Relationship Id="rId111" Type="http://schemas.openxmlformats.org/officeDocument/2006/relationships/hyperlink" Target="http://classroomclipart.com/images/gallery/Clipart/Kitchen/girl-making-mixing-baking-ingredients-clipart.jpg" TargetMode="External"/><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x8b4f5fhYuw" TargetMode="External"/><Relationship Id="rId28" Type="http://schemas.openxmlformats.org/officeDocument/2006/relationships/hyperlink" Target="https://www.youtube.com/watch?v=7AkKk8XIcgU" TargetMode="External"/><Relationship Id="rId36" Type="http://schemas.openxmlformats.org/officeDocument/2006/relationships/image" Target="media/image6.jpeg"/><Relationship Id="rId49" Type="http://schemas.openxmlformats.org/officeDocument/2006/relationships/hyperlink" Target="https://www.youtube.com/watch?v=sdajTCRw8Ao" TargetMode="External"/><Relationship Id="rId57" Type="http://schemas.openxmlformats.org/officeDocument/2006/relationships/image" Target="media/image12.jpeg"/><Relationship Id="rId106" Type="http://schemas.openxmlformats.org/officeDocument/2006/relationships/hyperlink" Target="https://udlguidelines.wordpress.com/principle-i-provide-multiple-means-of-representation/guideline-1-provide-options-for-perception/" TargetMode="External"/><Relationship Id="rId114" Type="http://schemas.openxmlformats.org/officeDocument/2006/relationships/image" Target="media/image20.jpeg"/><Relationship Id="rId119" Type="http://schemas.openxmlformats.org/officeDocument/2006/relationships/hyperlink" Target="https://udlguidelines.wordpress.com/principle-ii/guideline-4-provide-options-for-physical-action/" TargetMode="External"/><Relationship Id="rId12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hyperlink" Target="https://www.youtube.com/watch?v=l4WNrvVjiTw" TargetMode="External"/><Relationship Id="rId44" Type="http://schemas.openxmlformats.org/officeDocument/2006/relationships/hyperlink" Target="https://udlguidelines.wordpress.com/principle-i-provide-multiple-means-of-representation/guideline-1-provide-options-for-perception/" TargetMode="External"/><Relationship Id="rId52" Type="http://schemas.openxmlformats.org/officeDocument/2006/relationships/image" Target="media/image9.jpeg"/><Relationship Id="rId60" Type="http://schemas.openxmlformats.org/officeDocument/2006/relationships/hyperlink" Target="https://www.youtube.com/watch?v=sdajTCRw8Ao" TargetMode="External"/><Relationship Id="rId65" Type="http://schemas.openxmlformats.org/officeDocument/2006/relationships/image" Target="media/image13.jpeg"/><Relationship Id="rId73" Type="http://schemas.openxmlformats.org/officeDocument/2006/relationships/hyperlink" Target="https://udlguidelines.wordpress.com/principle-ii/guideline-4-provide-options-for-physical-action/" TargetMode="External"/><Relationship Id="rId78" Type="http://schemas.openxmlformats.org/officeDocument/2006/relationships/hyperlink" Target="https://www.youtube.com/watch?v=sdajTCRw8Ao" TargetMode="External"/><Relationship Id="rId81" Type="http://schemas.openxmlformats.org/officeDocument/2006/relationships/hyperlink" Target="https://udlguidelines.wordpress.com/principle-ii/guideline-4-provide-options-for-physical-action/" TargetMode="External"/><Relationship Id="rId86" Type="http://schemas.openxmlformats.org/officeDocument/2006/relationships/hyperlink" Target="https://udlguidelines.wordpress.com/principle-i-provide-multiple-means-of-representation/guideline-1-provide-options-for-perception/" TargetMode="External"/><Relationship Id="rId94" Type="http://schemas.openxmlformats.org/officeDocument/2006/relationships/hyperlink" Target="https://udlguidelines.wordpress.com/principle-ii/guideline-4-provide-options-for-physical-action/" TargetMode="External"/><Relationship Id="rId99" Type="http://schemas.openxmlformats.org/officeDocument/2006/relationships/hyperlink" Target="https://udlguidelines.wordpress.com/principle-ii/guideline-4-provide-options-for-physical-action/" TargetMode="External"/><Relationship Id="rId101" Type="http://schemas.openxmlformats.org/officeDocument/2006/relationships/hyperlink" Target="https://www.youtube.com/watch?v=sdajTCRw8Ao" TargetMode="External"/><Relationship Id="rId122" Type="http://schemas.openxmlformats.org/officeDocument/2006/relationships/hyperlink" Target="https://udlguidelines.wordpress.com/principle-ii/guideline-4-provide-options-for-physical-action/" TargetMode="External"/><Relationship Id="rId13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oe.mass.edu/ele/guidance/?section=resource-guide" TargetMode="External"/><Relationship Id="rId18" Type="http://schemas.openxmlformats.org/officeDocument/2006/relationships/hyperlink" Target="https://www.youtube.com/watch?v=7AkKk8XIcgU" TargetMode="External"/><Relationship Id="rId39" Type="http://schemas.openxmlformats.org/officeDocument/2006/relationships/hyperlink" Target="https://udlguidelines.wordpress.com/principle-ii/guideline-4-provide-options-for-physical-action/" TargetMode="External"/><Relationship Id="rId109" Type="http://schemas.openxmlformats.org/officeDocument/2006/relationships/image" Target="media/image17.jpeg"/><Relationship Id="rId34" Type="http://schemas.openxmlformats.org/officeDocument/2006/relationships/image" Target="media/image4.png"/><Relationship Id="rId50" Type="http://schemas.openxmlformats.org/officeDocument/2006/relationships/hyperlink" Target="https://udlguidelines.wordpress.com/principle-ii/guideline-4-provide-options-for-physical-action/" TargetMode="External"/><Relationship Id="rId55" Type="http://schemas.openxmlformats.org/officeDocument/2006/relationships/image" Target="media/image11.png"/><Relationship Id="rId76" Type="http://schemas.openxmlformats.org/officeDocument/2006/relationships/hyperlink" Target="https://udlguidelines.wordpress.com/principle-ii/guideline-4-provide-options-for-physical-action/" TargetMode="External"/><Relationship Id="rId97" Type="http://schemas.openxmlformats.org/officeDocument/2006/relationships/hyperlink" Target="https://udlguidelines.wordpress.com/principle-iii/" TargetMode="External"/><Relationship Id="rId104" Type="http://schemas.openxmlformats.org/officeDocument/2006/relationships/hyperlink" Target="https://udlguidelines.wordpress.com/principle-ii/guideline-4-provide-options-for-physical-action/" TargetMode="External"/><Relationship Id="rId120" Type="http://schemas.openxmlformats.org/officeDocument/2006/relationships/hyperlink" Target="https://udlguidelines.wordpress.com/principle-ii/guideline-4-provide-options-for-physical-action/" TargetMode="External"/><Relationship Id="rId125" Type="http://schemas.openxmlformats.org/officeDocument/2006/relationships/image" Target="media/image23.gif"/><Relationship Id="rId7" Type="http://schemas.openxmlformats.org/officeDocument/2006/relationships/styles" Target="styles.xml"/><Relationship Id="rId71" Type="http://schemas.openxmlformats.org/officeDocument/2006/relationships/hyperlink" Target="https://udlguidelines.wordpress.com/principle-ii/guideline-4-provide-options-for-physical-action/" TargetMode="External"/><Relationship Id="rId92" Type="http://schemas.openxmlformats.org/officeDocument/2006/relationships/hyperlink" Target="https://www.youtube.com/watch?v=0URlsHiPy10" TargetMode="External"/><Relationship Id="rId2" Type="http://schemas.openxmlformats.org/officeDocument/2006/relationships/customXml" Target="../customXml/item2.xml"/><Relationship Id="rId29" Type="http://schemas.openxmlformats.org/officeDocument/2006/relationships/hyperlink" Target="https://www.youtube.com/watch?v=MzAcU7bJDzk" TargetMode="External"/><Relationship Id="rId24" Type="http://schemas.openxmlformats.org/officeDocument/2006/relationships/hyperlink" Target="https://udlguidelines.wordpress.com/principle-ii/guideline-4-provide-options-for-physical-action/" TargetMode="External"/><Relationship Id="rId40" Type="http://schemas.openxmlformats.org/officeDocument/2006/relationships/hyperlink" Target="https://udlguidelines.wordpress.com/principle-iii/" TargetMode="External"/><Relationship Id="rId45" Type="http://schemas.openxmlformats.org/officeDocument/2006/relationships/hyperlink" Target="https://udlguidelines.wordpress.com/principle-ii/guideline-4-provide-options-for-physical-action/" TargetMode="External"/><Relationship Id="rId66" Type="http://schemas.openxmlformats.org/officeDocument/2006/relationships/image" Target="media/image14.jpeg"/><Relationship Id="rId87" Type="http://schemas.openxmlformats.org/officeDocument/2006/relationships/hyperlink" Target="https://www.youtube.com/watch?v=cUR0XMLT58E" TargetMode="External"/><Relationship Id="rId110" Type="http://schemas.openxmlformats.org/officeDocument/2006/relationships/image" Target="media/image18.jpeg"/><Relationship Id="rId115" Type="http://schemas.openxmlformats.org/officeDocument/2006/relationships/hyperlink" Target="http://cdn.toonvectors.com/images/40/14048/toonvectors-14048-140.jpg" TargetMode="External"/><Relationship Id="rId131" Type="http://schemas.openxmlformats.org/officeDocument/2006/relationships/footer" Target="footer3.xml"/><Relationship Id="rId61" Type="http://schemas.openxmlformats.org/officeDocument/2006/relationships/hyperlink" Target="https://udlguidelines.wordpress.com/principle-ii/guideline-4-provide-options-for-physical-action/" TargetMode="External"/><Relationship Id="rId82" Type="http://schemas.openxmlformats.org/officeDocument/2006/relationships/hyperlink" Target="http://www.eslactivities.com/bingo.php" TargetMode="External"/><Relationship Id="rId19" Type="http://schemas.openxmlformats.org/officeDocument/2006/relationships/hyperlink" Target="https://udlguidelines.wordpress.com/principle-ii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DESE-231-74915</_dlc_DocId>
    <_dlc_DocIdUrl xmlns="733efe1c-5bbe-4968-87dc-d400e65c879f">
      <Url>https://sharepoint.doemass.org/ese/webteam/cps/_layouts/DocIdRedir.aspx?ID=DESE-231-74915</Url>
      <Description>DESE-231-74915</Description>
    </_dlc_DocIdUrl>
  </documentManagement>
</p:propertie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39452CA0-3C93-4EE4-9A90-9692309BD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683E8-4A08-4715-99D9-3BAFA6F7A8B7}">
  <ds:schemaRefs>
    <ds:schemaRef ds:uri="http://schemas.openxmlformats.org/officeDocument/2006/bibliography"/>
  </ds:schemaRefs>
</ds:datastoreItem>
</file>

<file path=customXml/itemProps3.xml><?xml version="1.0" encoding="utf-8"?>
<ds:datastoreItem xmlns:ds="http://schemas.openxmlformats.org/officeDocument/2006/customXml" ds:itemID="{05CBB975-D262-4AA0-AF66-DF6038B5646C}">
  <ds:schemaRefs>
    <ds:schemaRef ds:uri="http://schemas.microsoft.com/sharepoint/events"/>
  </ds:schemaRefs>
</ds:datastoreItem>
</file>

<file path=customXml/itemProps4.xml><?xml version="1.0" encoding="utf-8"?>
<ds:datastoreItem xmlns:ds="http://schemas.openxmlformats.org/officeDocument/2006/customXml" ds:itemID="{E94E837E-7354-4ACA-AD01-5CBF70E11B1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9F6D8319-CC1B-4920-B342-4D17BAF97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26771</Words>
  <Characters>147779</Characters>
  <Application>Microsoft Office Word</Application>
  <DocSecurity>0</DocSecurity>
  <Lines>3078</Lines>
  <Paragraphs>1856</Paragraphs>
  <ScaleCrop>false</ScaleCrop>
  <HeadingPairs>
    <vt:vector size="2" baseType="variant">
      <vt:variant>
        <vt:lpstr>Title</vt:lpstr>
      </vt:variant>
      <vt:variant>
        <vt:i4>1</vt:i4>
      </vt:variant>
    </vt:vector>
  </HeadingPairs>
  <TitlesOfParts>
    <vt:vector size="1" baseType="lpstr">
      <vt:lpstr>ESL Grade K How Do I Feel?</vt:lpstr>
    </vt:vector>
  </TitlesOfParts>
  <Company/>
  <LinksUpToDate>false</LinksUpToDate>
  <CharactersWithSpaces>172694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K How Do I Feel?</dc:title>
  <dc:subject/>
  <dc:creator>DESE</dc:creator>
  <cp:keywords/>
  <cp:lastModifiedBy>Zou, Dong (EOE)</cp:lastModifiedBy>
  <cp:revision>17</cp:revision>
  <cp:lastPrinted>2017-01-31T19:13:00Z</cp:lastPrinted>
  <dcterms:created xsi:type="dcterms:W3CDTF">2021-09-25T21:26:00Z</dcterms:created>
  <dcterms:modified xsi:type="dcterms:W3CDTF">2021-11-04T14:23:00Z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