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B6" w:rsidRPr="00CF6CBD" w:rsidRDefault="008C5EE4" w:rsidP="00A33BA3">
      <w:pPr>
        <w:pStyle w:val="Heading1"/>
        <w:rPr>
          <w:rFonts w:asciiTheme="minorHAnsi" w:hAnsiTheme="minorHAnsi"/>
          <w:color w:val="8DB3E2" w:themeColor="text2" w:themeTint="66"/>
          <w:sz w:val="28"/>
          <w:szCs w:val="28"/>
          <w:u w:val="single"/>
        </w:rPr>
      </w:pPr>
      <w:r w:rsidRPr="00CF6CBD">
        <w:rPr>
          <w:rFonts w:asciiTheme="minorHAnsi" w:hAnsiTheme="minorHAnsi"/>
          <w:color w:val="8DB3E2" w:themeColor="text2" w:themeTint="66"/>
          <w:sz w:val="28"/>
          <w:szCs w:val="28"/>
          <w:u w:val="single"/>
        </w:rPr>
        <w:t xml:space="preserve">Collecting Poverty Data and Generating Funds for Services to Eligible Private </w:t>
      </w:r>
      <w:r w:rsidR="00D92F96" w:rsidRPr="00CF6CBD">
        <w:rPr>
          <w:rFonts w:asciiTheme="minorHAnsi" w:hAnsiTheme="minorHAnsi"/>
          <w:color w:val="8DB3E2" w:themeColor="text2" w:themeTint="66"/>
          <w:sz w:val="28"/>
          <w:szCs w:val="28"/>
          <w:u w:val="single"/>
        </w:rPr>
        <w:t xml:space="preserve">(Non-Public) </w:t>
      </w:r>
      <w:r w:rsidRPr="00CF6CBD">
        <w:rPr>
          <w:rFonts w:asciiTheme="minorHAnsi" w:hAnsiTheme="minorHAnsi"/>
          <w:color w:val="8DB3E2" w:themeColor="text2" w:themeTint="66"/>
          <w:sz w:val="28"/>
          <w:szCs w:val="28"/>
          <w:u w:val="single"/>
        </w:rPr>
        <w:t>School Children</w:t>
      </w:r>
    </w:p>
    <w:p w:rsidR="00D92F96" w:rsidRPr="00CF6CBD" w:rsidRDefault="00D92F96" w:rsidP="00D92F96">
      <w:pPr>
        <w:rPr>
          <w:rFonts w:asciiTheme="minorHAnsi" w:hAnsiTheme="minorHAnsi"/>
          <w:sz w:val="24"/>
          <w:szCs w:val="24"/>
        </w:rPr>
      </w:pPr>
    </w:p>
    <w:p w:rsidR="00D92F96" w:rsidRPr="00CF6CBD" w:rsidRDefault="00D92F96" w:rsidP="00D92F96">
      <w:pPr>
        <w:jc w:val="center"/>
        <w:rPr>
          <w:rFonts w:asciiTheme="minorHAnsi" w:hAnsiTheme="minorHAnsi" w:cs="Arial"/>
          <w:b/>
          <w:color w:val="8DB3E2" w:themeColor="text2" w:themeTint="66"/>
          <w:sz w:val="24"/>
          <w:szCs w:val="24"/>
          <w:u w:val="single"/>
        </w:rPr>
      </w:pPr>
      <w:r w:rsidRPr="00CF6CBD">
        <w:rPr>
          <w:rFonts w:asciiTheme="minorHAnsi" w:hAnsiTheme="minorHAnsi" w:cs="Arial"/>
          <w:b/>
          <w:color w:val="8DB3E2" w:themeColor="text2" w:themeTint="66"/>
          <w:sz w:val="24"/>
          <w:szCs w:val="24"/>
          <w:u w:val="single"/>
        </w:rPr>
        <w:t>Methods for Collecting Poverty Data</w:t>
      </w:r>
    </w:p>
    <w:p w:rsidR="00D92F96" w:rsidRPr="00CF6CBD" w:rsidRDefault="00D92F96" w:rsidP="00D92F96">
      <w:pPr>
        <w:jc w:val="center"/>
        <w:rPr>
          <w:rFonts w:asciiTheme="minorHAnsi" w:hAnsiTheme="minorHAnsi"/>
          <w:b/>
          <w:u w:val="single"/>
        </w:rPr>
      </w:pPr>
    </w:p>
    <w:p w:rsidR="00391FB6" w:rsidRPr="00CF6CBD" w:rsidRDefault="00423623">
      <w:pPr>
        <w:pStyle w:val="BodyText"/>
        <w:tabs>
          <w:tab w:val="left" w:pos="90"/>
        </w:tabs>
        <w:spacing w:after="120"/>
        <w:ind w:right="-360"/>
        <w:jc w:val="both"/>
        <w:rPr>
          <w:rFonts w:asciiTheme="minorHAnsi" w:hAnsiTheme="minorHAnsi"/>
          <w:sz w:val="24"/>
          <w:szCs w:val="24"/>
        </w:rPr>
      </w:pPr>
      <w:r>
        <w:rPr>
          <w:rFonts w:asciiTheme="minorHAnsi" w:hAnsiTheme="minorHAnsi"/>
          <w:sz w:val="24"/>
          <w:szCs w:val="24"/>
        </w:rPr>
        <w:t xml:space="preserve">Under section 1117 </w:t>
      </w:r>
      <w:r w:rsidR="00A52AA5" w:rsidRPr="00CF6CBD">
        <w:rPr>
          <w:rFonts w:asciiTheme="minorHAnsi" w:hAnsiTheme="minorHAnsi"/>
          <w:sz w:val="24"/>
          <w:szCs w:val="24"/>
        </w:rPr>
        <w:t>of Title I, a district must allocate funds to a participating public school attendance area or school on the basis of the total number of children from low-income families, including low-income children attending private schools.  Thus, the district, in consultation with the private school officials, must obtain the best available poverty data on private school children who reside in participating attendance areas. Because private school officials may have access to some sources of poverty information not easily accessible to public school officials, it is very important that public and private school officials cooperate in this effort.</w:t>
      </w:r>
    </w:p>
    <w:p w:rsidR="00391FB6" w:rsidRPr="00CF6CBD" w:rsidRDefault="00A52AA5">
      <w:pPr>
        <w:widowControl w:val="0"/>
        <w:autoSpaceDE w:val="0"/>
        <w:autoSpaceDN w:val="0"/>
        <w:adjustRightInd w:val="0"/>
        <w:spacing w:after="120"/>
        <w:ind w:right="-360"/>
        <w:jc w:val="both"/>
        <w:rPr>
          <w:rFonts w:asciiTheme="minorHAnsi" w:hAnsiTheme="minorHAnsi"/>
          <w:sz w:val="24"/>
          <w:szCs w:val="24"/>
        </w:rPr>
      </w:pPr>
      <w:r w:rsidRPr="00CF6CBD">
        <w:rPr>
          <w:rFonts w:asciiTheme="minorHAnsi" w:hAnsiTheme="minorHAnsi"/>
          <w:sz w:val="24"/>
          <w:szCs w:val="24"/>
        </w:rPr>
        <w:t>Because generation of funds and eligibility of private school children for services are dependent upon residence in a participating public school attendance area, a district must share the results of its selection process with private school officials early in the consultation process. Other information that generally should be provided in the consultation process includes the following data on each participating area: grade span; enrollment; the number of low-income public and private school children residing in the area; and, as soon as available, the per-pupil allocation of each p</w:t>
      </w:r>
      <w:r w:rsidR="00645935" w:rsidRPr="00CF6CBD">
        <w:rPr>
          <w:rFonts w:asciiTheme="minorHAnsi" w:hAnsiTheme="minorHAnsi"/>
          <w:sz w:val="24"/>
          <w:szCs w:val="24"/>
        </w:rPr>
        <w:t>ublic school participating area (</w:t>
      </w:r>
      <w:r w:rsidR="004B62EF" w:rsidRPr="00CF6CBD">
        <w:rPr>
          <w:rFonts w:asciiTheme="minorHAnsi" w:hAnsiTheme="minorHAnsi"/>
          <w:sz w:val="24"/>
          <w:szCs w:val="24"/>
        </w:rPr>
        <w:t xml:space="preserve">under ESSA </w:t>
      </w:r>
      <w:r w:rsidR="00645935" w:rsidRPr="00CF6CBD">
        <w:rPr>
          <w:rFonts w:asciiTheme="minorHAnsi" w:hAnsiTheme="minorHAnsi"/>
          <w:sz w:val="24"/>
          <w:szCs w:val="24"/>
        </w:rPr>
        <w:t xml:space="preserve">this will be calculated instead upon a district’s </w:t>
      </w:r>
      <w:r w:rsidR="002E7FC7">
        <w:rPr>
          <w:rFonts w:asciiTheme="minorHAnsi" w:hAnsiTheme="minorHAnsi"/>
          <w:sz w:val="24"/>
          <w:szCs w:val="24"/>
        </w:rPr>
        <w:t xml:space="preserve">total </w:t>
      </w:r>
      <w:r w:rsidR="00645935" w:rsidRPr="00CF6CBD">
        <w:rPr>
          <w:rFonts w:asciiTheme="minorHAnsi" w:hAnsiTheme="minorHAnsi"/>
          <w:sz w:val="24"/>
          <w:szCs w:val="24"/>
        </w:rPr>
        <w:t>Title I allocation</w:t>
      </w:r>
      <w:r w:rsidR="002E7FC7">
        <w:rPr>
          <w:rFonts w:asciiTheme="minorHAnsi" w:hAnsiTheme="minorHAnsi"/>
          <w:sz w:val="24"/>
          <w:szCs w:val="24"/>
        </w:rPr>
        <w:t xml:space="preserve"> before any reservations are taken</w:t>
      </w:r>
      <w:r w:rsidR="00645935" w:rsidRPr="00CF6CBD">
        <w:rPr>
          <w:rFonts w:asciiTheme="minorHAnsi" w:hAnsiTheme="minorHAnsi"/>
          <w:sz w:val="24"/>
          <w:szCs w:val="24"/>
        </w:rPr>
        <w:t>).</w:t>
      </w:r>
    </w:p>
    <w:p w:rsidR="008C5EE4" w:rsidRPr="00CF6CBD" w:rsidRDefault="008C5EE4" w:rsidP="008C5EE4">
      <w:pPr>
        <w:widowControl w:val="0"/>
        <w:autoSpaceDE w:val="0"/>
        <w:autoSpaceDN w:val="0"/>
        <w:adjustRightInd w:val="0"/>
        <w:spacing w:after="120"/>
        <w:jc w:val="both"/>
        <w:rPr>
          <w:rFonts w:asciiTheme="minorHAnsi" w:hAnsiTheme="minorHAnsi"/>
          <w:sz w:val="24"/>
          <w:szCs w:val="24"/>
        </w:rPr>
      </w:pPr>
      <w:r w:rsidRPr="00CF6CBD">
        <w:rPr>
          <w:rFonts w:asciiTheme="minorHAnsi" w:hAnsiTheme="minorHAnsi"/>
          <w:sz w:val="24"/>
          <w:szCs w:val="24"/>
        </w:rPr>
        <w:t xml:space="preserve">A district may use the following methods to obtain poverty </w:t>
      </w:r>
      <w:r w:rsidR="00C65996" w:rsidRPr="00CF6CBD">
        <w:rPr>
          <w:rFonts w:asciiTheme="minorHAnsi" w:hAnsiTheme="minorHAnsi"/>
          <w:sz w:val="24"/>
          <w:szCs w:val="24"/>
        </w:rPr>
        <w:t>data on private school children:</w:t>
      </w:r>
    </w:p>
    <w:p w:rsidR="008C5EE4" w:rsidRPr="00CF6CBD" w:rsidRDefault="008C5EE4" w:rsidP="00C65996">
      <w:pPr>
        <w:rPr>
          <w:rFonts w:asciiTheme="minorHAnsi" w:hAnsiTheme="minorHAnsi" w:cs="Arial"/>
          <w:sz w:val="24"/>
          <w:szCs w:val="24"/>
        </w:rPr>
      </w:pPr>
    </w:p>
    <w:p w:rsidR="008C5EE4" w:rsidRPr="00CF6CBD" w:rsidRDefault="008C5EE4" w:rsidP="008C5EE4">
      <w:pPr>
        <w:numPr>
          <w:ilvl w:val="0"/>
          <w:numId w:val="5"/>
        </w:numPr>
        <w:tabs>
          <w:tab w:val="left" w:pos="-1440"/>
        </w:tabs>
        <w:rPr>
          <w:rFonts w:asciiTheme="minorHAnsi" w:hAnsiTheme="minorHAnsi" w:cs="Arial"/>
          <w:sz w:val="24"/>
          <w:szCs w:val="24"/>
        </w:rPr>
      </w:pPr>
      <w:r w:rsidRPr="00CF6CBD">
        <w:rPr>
          <w:rFonts w:asciiTheme="minorHAnsi" w:hAnsiTheme="minorHAnsi" w:cs="Arial"/>
          <w:sz w:val="24"/>
          <w:szCs w:val="24"/>
          <w:u w:val="single"/>
        </w:rPr>
        <w:t>Using the same measure of poverty.</w:t>
      </w:r>
      <w:r w:rsidRPr="00CF6CBD">
        <w:rPr>
          <w:rFonts w:asciiTheme="minorHAnsi" w:hAnsiTheme="minorHAnsi" w:cs="Arial"/>
          <w:sz w:val="24"/>
          <w:szCs w:val="24"/>
        </w:rPr>
        <w:t xml:space="preserve">  </w:t>
      </w:r>
      <w:r w:rsidR="00D52657" w:rsidRPr="00CF6CBD">
        <w:rPr>
          <w:rFonts w:asciiTheme="minorHAnsi" w:hAnsiTheme="minorHAnsi" w:cs="Arial"/>
          <w:i/>
          <w:iCs/>
          <w:sz w:val="24"/>
          <w:szCs w:val="24"/>
        </w:rPr>
        <w:t xml:space="preserve">If available, a district </w:t>
      </w:r>
      <w:r w:rsidRPr="00CF6CBD">
        <w:rPr>
          <w:rFonts w:asciiTheme="minorHAnsi" w:hAnsiTheme="minorHAnsi" w:cs="Arial"/>
          <w:i/>
          <w:iCs/>
          <w:sz w:val="24"/>
          <w:szCs w:val="24"/>
        </w:rPr>
        <w:t xml:space="preserve">should use the same measure of poverty used to count public school children, </w:t>
      </w:r>
      <w:r w:rsidRPr="00CF6CBD">
        <w:rPr>
          <w:rFonts w:asciiTheme="minorHAnsi" w:hAnsiTheme="minorHAnsi" w:cs="Arial"/>
          <w:sz w:val="24"/>
          <w:szCs w:val="24"/>
        </w:rPr>
        <w:t>e.g., free and reduced price lunch data.</w:t>
      </w:r>
    </w:p>
    <w:p w:rsidR="008C5EE4" w:rsidRPr="00CF6CBD" w:rsidRDefault="008C5EE4" w:rsidP="008C5EE4">
      <w:pPr>
        <w:tabs>
          <w:tab w:val="left" w:pos="-1440"/>
        </w:tabs>
        <w:ind w:left="360"/>
        <w:rPr>
          <w:rFonts w:asciiTheme="minorHAnsi" w:hAnsiTheme="minorHAnsi" w:cs="Arial"/>
          <w:sz w:val="24"/>
          <w:szCs w:val="24"/>
        </w:rPr>
      </w:pPr>
    </w:p>
    <w:p w:rsidR="008C5EE4" w:rsidRPr="00CF6CBD" w:rsidRDefault="008C5EE4" w:rsidP="008C5EE4">
      <w:pPr>
        <w:numPr>
          <w:ilvl w:val="0"/>
          <w:numId w:val="5"/>
        </w:numPr>
        <w:tabs>
          <w:tab w:val="left" w:pos="-1440"/>
        </w:tabs>
        <w:rPr>
          <w:rFonts w:asciiTheme="minorHAnsi" w:hAnsiTheme="minorHAnsi" w:cs="Arial"/>
          <w:sz w:val="24"/>
          <w:szCs w:val="24"/>
        </w:rPr>
      </w:pPr>
      <w:r w:rsidRPr="00CF6CBD">
        <w:rPr>
          <w:rFonts w:asciiTheme="minorHAnsi" w:hAnsiTheme="minorHAnsi" w:cs="Arial"/>
          <w:sz w:val="24"/>
          <w:szCs w:val="24"/>
          <w:u w:val="single"/>
        </w:rPr>
        <w:t>Using comparable poverty data from a survey and allowing such survey results to be extrapolated if complete actual data are unavailable.</w:t>
      </w:r>
    </w:p>
    <w:p w:rsidR="008C5EE4" w:rsidRPr="00CF6CBD" w:rsidRDefault="008C5EE4" w:rsidP="008C5EE4">
      <w:pPr>
        <w:tabs>
          <w:tab w:val="left" w:pos="-1440"/>
        </w:tabs>
        <w:ind w:left="360"/>
        <w:rPr>
          <w:rFonts w:asciiTheme="minorHAnsi" w:hAnsiTheme="minorHAnsi" w:cs="Arial"/>
          <w:sz w:val="24"/>
          <w:szCs w:val="24"/>
        </w:rPr>
      </w:pPr>
      <w:r w:rsidRPr="00CF6CBD">
        <w:rPr>
          <w:rFonts w:asciiTheme="minorHAnsi" w:hAnsiTheme="minorHAnsi" w:cs="Arial"/>
          <w:sz w:val="24"/>
          <w:szCs w:val="24"/>
        </w:rPr>
        <w:t xml:space="preserve"> </w:t>
      </w:r>
    </w:p>
    <w:p w:rsidR="008C5EE4" w:rsidRPr="00CF6CBD" w:rsidRDefault="008C5EE4" w:rsidP="008C5EE4">
      <w:pPr>
        <w:numPr>
          <w:ilvl w:val="1"/>
          <w:numId w:val="5"/>
        </w:numPr>
        <w:tabs>
          <w:tab w:val="clear" w:pos="1440"/>
          <w:tab w:val="left" w:pos="-1440"/>
          <w:tab w:val="num" w:pos="1080"/>
        </w:tabs>
        <w:ind w:left="1080"/>
        <w:rPr>
          <w:rFonts w:asciiTheme="minorHAnsi" w:hAnsiTheme="minorHAnsi" w:cs="Arial"/>
          <w:sz w:val="24"/>
          <w:szCs w:val="24"/>
        </w:rPr>
      </w:pPr>
      <w:r w:rsidRPr="00CF6CBD">
        <w:rPr>
          <w:rFonts w:asciiTheme="minorHAnsi" w:hAnsiTheme="minorHAnsi" w:cs="Arial"/>
          <w:i/>
          <w:iCs/>
          <w:sz w:val="24"/>
          <w:szCs w:val="24"/>
        </w:rPr>
        <w:t>In order to obtain the number of private school childr</w:t>
      </w:r>
      <w:r w:rsidR="008E43BB" w:rsidRPr="00CF6CBD">
        <w:rPr>
          <w:rFonts w:asciiTheme="minorHAnsi" w:hAnsiTheme="minorHAnsi" w:cs="Arial"/>
          <w:i/>
          <w:iCs/>
          <w:sz w:val="24"/>
          <w:szCs w:val="24"/>
        </w:rPr>
        <w:t xml:space="preserve">en from low-income families, a district </w:t>
      </w:r>
      <w:r w:rsidRPr="00CF6CBD">
        <w:rPr>
          <w:rFonts w:asciiTheme="minorHAnsi" w:hAnsiTheme="minorHAnsi" w:cs="Arial"/>
          <w:i/>
          <w:iCs/>
          <w:sz w:val="24"/>
          <w:szCs w:val="24"/>
        </w:rPr>
        <w:t>may use a survey</w:t>
      </w:r>
      <w:r w:rsidR="002E7FC7">
        <w:rPr>
          <w:rFonts w:asciiTheme="minorHAnsi" w:hAnsiTheme="minorHAnsi" w:cs="Arial"/>
          <w:i/>
          <w:iCs/>
          <w:sz w:val="24"/>
          <w:szCs w:val="24"/>
        </w:rPr>
        <w:t xml:space="preserve"> (see page 5 example)</w:t>
      </w:r>
      <w:r w:rsidRPr="00CF6CBD">
        <w:rPr>
          <w:rFonts w:asciiTheme="minorHAnsi" w:hAnsiTheme="minorHAnsi" w:cs="Arial"/>
          <w:i/>
          <w:iCs/>
          <w:sz w:val="24"/>
          <w:szCs w:val="24"/>
        </w:rPr>
        <w:t xml:space="preserve"> to obtain poverty data comparable to those used for public school students.  To the extent possible, the survey must protect the identity of families of private school students.  </w:t>
      </w:r>
      <w:r w:rsidRPr="00CF6CBD">
        <w:rPr>
          <w:rFonts w:asciiTheme="minorHAnsi" w:hAnsiTheme="minorHAnsi" w:cs="Arial"/>
          <w:sz w:val="24"/>
          <w:szCs w:val="24"/>
        </w:rPr>
        <w:t>The on</w:t>
      </w:r>
      <w:r w:rsidR="008E43BB" w:rsidRPr="00CF6CBD">
        <w:rPr>
          <w:rFonts w:asciiTheme="minorHAnsi" w:hAnsiTheme="minorHAnsi" w:cs="Arial"/>
          <w:sz w:val="24"/>
          <w:szCs w:val="24"/>
        </w:rPr>
        <w:t xml:space="preserve">ly information necessary for a district </w:t>
      </w:r>
      <w:r w:rsidRPr="00CF6CBD">
        <w:rPr>
          <w:rFonts w:asciiTheme="minorHAnsi" w:hAnsiTheme="minorHAnsi" w:cs="Arial"/>
          <w:sz w:val="24"/>
          <w:szCs w:val="24"/>
        </w:rPr>
        <w:t xml:space="preserve">to collect in such a survey </w:t>
      </w:r>
      <w:r w:rsidR="00AD7F90" w:rsidRPr="00CF6CBD">
        <w:rPr>
          <w:rFonts w:asciiTheme="minorHAnsi" w:hAnsiTheme="minorHAnsi" w:cs="Arial"/>
          <w:sz w:val="24"/>
          <w:szCs w:val="24"/>
        </w:rPr>
        <w:t>of private school children is:</w:t>
      </w:r>
    </w:p>
    <w:p w:rsidR="008C5EE4" w:rsidRPr="00CF6CBD" w:rsidRDefault="008C5EE4" w:rsidP="008C5EE4">
      <w:pPr>
        <w:numPr>
          <w:ilvl w:val="3"/>
          <w:numId w:val="5"/>
        </w:numPr>
        <w:tabs>
          <w:tab w:val="clear" w:pos="2880"/>
          <w:tab w:val="left" w:pos="-1440"/>
          <w:tab w:val="num" w:pos="2040"/>
        </w:tabs>
        <w:ind w:left="2040" w:hanging="480"/>
        <w:rPr>
          <w:rFonts w:asciiTheme="minorHAnsi" w:hAnsiTheme="minorHAnsi" w:cs="Arial"/>
          <w:sz w:val="24"/>
          <w:szCs w:val="24"/>
        </w:rPr>
      </w:pPr>
      <w:r w:rsidRPr="00CF6CBD">
        <w:rPr>
          <w:rFonts w:asciiTheme="minorHAnsi" w:hAnsiTheme="minorHAnsi" w:cs="Arial"/>
          <w:sz w:val="24"/>
          <w:szCs w:val="24"/>
        </w:rPr>
        <w:t>geographic information verifying residence in a participating public school attendance area;</w:t>
      </w:r>
    </w:p>
    <w:p w:rsidR="008C5EE4" w:rsidRPr="00CF6CBD" w:rsidRDefault="00A33BA3" w:rsidP="00A33BA3">
      <w:pPr>
        <w:numPr>
          <w:ilvl w:val="3"/>
          <w:numId w:val="5"/>
        </w:numPr>
        <w:tabs>
          <w:tab w:val="clear" w:pos="2880"/>
          <w:tab w:val="left" w:pos="-1440"/>
          <w:tab w:val="num" w:pos="2040"/>
        </w:tabs>
        <w:ind w:left="2040" w:hanging="480"/>
        <w:rPr>
          <w:rFonts w:asciiTheme="minorHAnsi" w:hAnsiTheme="minorHAnsi" w:cs="Arial"/>
          <w:sz w:val="24"/>
          <w:szCs w:val="24"/>
        </w:rPr>
      </w:pPr>
      <w:r w:rsidRPr="00CF6CBD">
        <w:rPr>
          <w:rFonts w:asciiTheme="minorHAnsi" w:hAnsiTheme="minorHAnsi" w:cs="Arial"/>
          <w:sz w:val="24"/>
          <w:szCs w:val="24"/>
        </w:rPr>
        <w:t>grade level of each child; and</w:t>
      </w:r>
    </w:p>
    <w:p w:rsidR="00B82860" w:rsidRPr="00CF6CBD" w:rsidRDefault="00A33BA3" w:rsidP="008E43BB">
      <w:pPr>
        <w:numPr>
          <w:ilvl w:val="3"/>
          <w:numId w:val="5"/>
        </w:numPr>
        <w:tabs>
          <w:tab w:val="clear" w:pos="2880"/>
          <w:tab w:val="left" w:pos="-1440"/>
          <w:tab w:val="num" w:pos="2040"/>
        </w:tabs>
        <w:ind w:left="2040" w:hanging="480"/>
        <w:rPr>
          <w:rFonts w:asciiTheme="minorHAnsi" w:hAnsiTheme="minorHAnsi" w:cs="Arial"/>
          <w:sz w:val="24"/>
          <w:szCs w:val="24"/>
        </w:rPr>
      </w:pPr>
      <w:r w:rsidRPr="00CF6CBD">
        <w:rPr>
          <w:rFonts w:asciiTheme="minorHAnsi" w:hAnsiTheme="minorHAnsi" w:cs="Arial"/>
          <w:sz w:val="24"/>
          <w:szCs w:val="24"/>
        </w:rPr>
        <w:t>income level of parents.</w:t>
      </w:r>
      <w:r w:rsidR="008C5EE4" w:rsidRPr="00CF6CBD">
        <w:rPr>
          <w:rFonts w:asciiTheme="minorHAnsi" w:hAnsiTheme="minorHAnsi" w:cs="Arial"/>
          <w:sz w:val="24"/>
          <w:szCs w:val="24"/>
        </w:rPr>
        <w:tab/>
        <w:t xml:space="preserve"> </w:t>
      </w:r>
    </w:p>
    <w:p w:rsidR="00B82860" w:rsidRPr="00CF6CBD" w:rsidRDefault="00B82860" w:rsidP="008C5EE4">
      <w:pPr>
        <w:tabs>
          <w:tab w:val="left" w:pos="-1440"/>
        </w:tabs>
        <w:rPr>
          <w:rFonts w:asciiTheme="minorHAnsi" w:hAnsiTheme="minorHAnsi" w:cs="Arial"/>
          <w:i/>
          <w:iCs/>
          <w:sz w:val="24"/>
          <w:szCs w:val="24"/>
        </w:rPr>
      </w:pPr>
    </w:p>
    <w:p w:rsidR="008E43BB" w:rsidRPr="00CF6CBD" w:rsidRDefault="008C5EE4" w:rsidP="00F0066E">
      <w:pPr>
        <w:numPr>
          <w:ilvl w:val="1"/>
          <w:numId w:val="5"/>
        </w:numPr>
        <w:tabs>
          <w:tab w:val="clear" w:pos="1440"/>
          <w:tab w:val="left" w:pos="-1440"/>
          <w:tab w:val="num" w:pos="1320"/>
        </w:tabs>
        <w:ind w:left="1200" w:hanging="480"/>
        <w:rPr>
          <w:rFonts w:asciiTheme="minorHAnsi" w:hAnsiTheme="minorHAnsi" w:cs="Arial"/>
          <w:i/>
          <w:iCs/>
          <w:sz w:val="24"/>
          <w:szCs w:val="24"/>
        </w:rPr>
      </w:pPr>
      <w:r w:rsidRPr="00CF6CBD">
        <w:rPr>
          <w:rFonts w:asciiTheme="minorHAnsi" w:hAnsiTheme="minorHAnsi" w:cs="Arial"/>
          <w:i/>
          <w:iCs/>
          <w:sz w:val="24"/>
          <w:szCs w:val="24"/>
        </w:rPr>
        <w:t>After obtaining income data from a representative sample of families with children in private school</w:t>
      </w:r>
      <w:r w:rsidR="005A187C" w:rsidRPr="00CF6CBD">
        <w:rPr>
          <w:rFonts w:asciiTheme="minorHAnsi" w:hAnsiTheme="minorHAnsi" w:cs="Arial"/>
          <w:i/>
          <w:iCs/>
          <w:sz w:val="24"/>
          <w:szCs w:val="24"/>
        </w:rPr>
        <w:t>s</w:t>
      </w:r>
      <w:r w:rsidRPr="00CF6CBD">
        <w:rPr>
          <w:rFonts w:asciiTheme="minorHAnsi" w:hAnsiTheme="minorHAnsi" w:cs="Arial"/>
          <w:i/>
          <w:iCs/>
          <w:sz w:val="24"/>
          <w:szCs w:val="24"/>
        </w:rPr>
        <w:t>, a</w:t>
      </w:r>
      <w:r w:rsidR="008E43BB" w:rsidRPr="00CF6CBD">
        <w:rPr>
          <w:rFonts w:asciiTheme="minorHAnsi" w:hAnsiTheme="minorHAnsi" w:cs="Arial"/>
          <w:i/>
          <w:iCs/>
          <w:sz w:val="24"/>
          <w:szCs w:val="24"/>
        </w:rPr>
        <w:t xml:space="preserve"> district </w:t>
      </w:r>
      <w:r w:rsidRPr="00CF6CBD">
        <w:rPr>
          <w:rFonts w:asciiTheme="minorHAnsi" w:hAnsiTheme="minorHAnsi" w:cs="Arial"/>
          <w:i/>
          <w:iCs/>
          <w:sz w:val="24"/>
          <w:szCs w:val="24"/>
          <w:u w:val="single"/>
        </w:rPr>
        <w:t>may extrapolate</w:t>
      </w:r>
      <w:r w:rsidRPr="00CF6CBD">
        <w:rPr>
          <w:rFonts w:asciiTheme="minorHAnsi" w:hAnsiTheme="minorHAnsi" w:cs="Arial"/>
          <w:i/>
          <w:iCs/>
          <w:sz w:val="24"/>
          <w:szCs w:val="24"/>
        </w:rPr>
        <w:t xml:space="preserve"> those data to the entire private school student population if complete actual data are unavailable.  The </w:t>
      </w:r>
      <w:r w:rsidR="008E43BB" w:rsidRPr="00CF6CBD">
        <w:rPr>
          <w:rFonts w:asciiTheme="minorHAnsi" w:hAnsiTheme="minorHAnsi" w:cs="Arial"/>
          <w:i/>
          <w:iCs/>
          <w:sz w:val="24"/>
          <w:szCs w:val="24"/>
        </w:rPr>
        <w:t xml:space="preserve">district </w:t>
      </w:r>
      <w:r w:rsidRPr="00CF6CBD">
        <w:rPr>
          <w:rFonts w:asciiTheme="minorHAnsi" w:hAnsiTheme="minorHAnsi" w:cs="Arial"/>
          <w:i/>
          <w:iCs/>
          <w:sz w:val="24"/>
          <w:szCs w:val="24"/>
        </w:rPr>
        <w:t>should take care to ensure that the data are truly representative of the private school students in the district.</w:t>
      </w:r>
    </w:p>
    <w:p w:rsidR="008C5EE4" w:rsidRPr="00CF6CBD" w:rsidRDefault="008C5EE4" w:rsidP="008C5EE4">
      <w:pPr>
        <w:tabs>
          <w:tab w:val="left" w:pos="-1440"/>
        </w:tabs>
        <w:rPr>
          <w:rFonts w:asciiTheme="minorHAnsi" w:hAnsiTheme="minorHAnsi" w:cs="Arial"/>
        </w:rPr>
      </w:pPr>
    </w:p>
    <w:p w:rsidR="008C5EE4" w:rsidRPr="00CF6CBD" w:rsidRDefault="008C5EE4" w:rsidP="005A187C">
      <w:pPr>
        <w:pBdr>
          <w:top w:val="single" w:sz="18" w:space="0" w:color="000000"/>
          <w:left w:val="single" w:sz="6" w:space="0" w:color="FFFFFF"/>
          <w:bottom w:val="single" w:sz="18" w:space="0" w:color="000000"/>
          <w:right w:val="single" w:sz="6" w:space="0" w:color="FFFFFF"/>
        </w:pBdr>
        <w:shd w:val="pct10" w:color="000000" w:fill="FFFFFF"/>
        <w:jc w:val="center"/>
        <w:rPr>
          <w:rFonts w:asciiTheme="minorHAnsi" w:hAnsiTheme="minorHAnsi" w:cs="Arial"/>
          <w:b/>
        </w:rPr>
      </w:pPr>
      <w:r w:rsidRPr="00CF6CBD">
        <w:rPr>
          <w:rFonts w:asciiTheme="minorHAnsi" w:hAnsiTheme="minorHAnsi" w:cs="Arial"/>
          <w:b/>
        </w:rPr>
        <w:lastRenderedPageBreak/>
        <w:t>EXAMPLES OF REPRESEN</w:t>
      </w:r>
      <w:r w:rsidR="005A187C" w:rsidRPr="00CF6CBD">
        <w:rPr>
          <w:rFonts w:asciiTheme="minorHAnsi" w:hAnsiTheme="minorHAnsi" w:cs="Arial"/>
          <w:b/>
        </w:rPr>
        <w:t>TATIVE SAMPLE AND EXTRAPOLATION</w:t>
      </w:r>
    </w:p>
    <w:p w:rsidR="008C5EE4" w:rsidRPr="00CF6CBD" w:rsidRDefault="008C5EE4" w:rsidP="008C5EE4">
      <w:pPr>
        <w:pBdr>
          <w:top w:val="single" w:sz="6" w:space="1" w:color="FFFFFF"/>
          <w:bottom w:val="single" w:sz="6" w:space="1" w:color="FFFFFF"/>
          <w:between w:val="single" w:sz="6" w:space="1" w:color="FFFFFF"/>
        </w:pBdr>
        <w:tabs>
          <w:tab w:val="left" w:pos="-1440"/>
        </w:tabs>
        <w:ind w:left="1080"/>
        <w:jc w:val="center"/>
        <w:rPr>
          <w:rFonts w:asciiTheme="minorHAnsi" w:hAnsiTheme="minorHAnsi" w:cs="Arial"/>
          <w:color w:val="000000"/>
          <w:sz w:val="16"/>
          <w:szCs w:val="16"/>
        </w:rPr>
      </w:pPr>
    </w:p>
    <w:p w:rsidR="008C5EE4" w:rsidRPr="00CF6CBD" w:rsidRDefault="008C5EE4" w:rsidP="008C5EE4">
      <w:pPr>
        <w:tabs>
          <w:tab w:val="left" w:pos="-1440"/>
        </w:tabs>
        <w:ind w:left="1080"/>
        <w:rPr>
          <w:rFonts w:asciiTheme="minorHAnsi" w:hAnsiTheme="minorHAnsi" w:cs="Arial"/>
          <w:sz w:val="16"/>
          <w:szCs w:val="16"/>
        </w:rPr>
      </w:pPr>
    </w:p>
    <w:tbl>
      <w:tblPr>
        <w:tblpPr w:leftFromText="180" w:rightFromText="180" w:vertAnchor="text" w:horzAnchor="margin" w:tblpY="-106"/>
        <w:tblW w:w="9784" w:type="dxa"/>
        <w:tblLayout w:type="fixed"/>
        <w:tblCellMar>
          <w:left w:w="427" w:type="dxa"/>
          <w:right w:w="427" w:type="dxa"/>
        </w:tblCellMar>
        <w:tblLook w:val="0000"/>
      </w:tblPr>
      <w:tblGrid>
        <w:gridCol w:w="1867"/>
        <w:gridCol w:w="1867"/>
        <w:gridCol w:w="1867"/>
        <w:gridCol w:w="1867"/>
        <w:gridCol w:w="2316"/>
      </w:tblGrid>
      <w:tr w:rsidR="008C5EE4" w:rsidRPr="00CF6CBD" w:rsidTr="00BF4780">
        <w:trPr>
          <w:trHeight w:val="57"/>
        </w:trPr>
        <w:tc>
          <w:tcPr>
            <w:tcW w:w="1867" w:type="dxa"/>
            <w:tcBorders>
              <w:top w:val="double" w:sz="12" w:space="0" w:color="000000"/>
              <w:left w:val="double" w:sz="12" w:space="0" w:color="000000"/>
              <w:bottom w:val="double" w:sz="12" w:space="0" w:color="000000"/>
              <w:right w:val="single" w:sz="8" w:space="0" w:color="000000"/>
            </w:tcBorders>
            <w:shd w:val="clear" w:color="auto" w:fill="E6E6E6"/>
          </w:tcPr>
          <w:p w:rsidR="008C5EE4" w:rsidRPr="00CF6CBD" w:rsidRDefault="008C5EE4" w:rsidP="00E618A2">
            <w:pPr>
              <w:tabs>
                <w:tab w:val="center" w:pos="509"/>
              </w:tabs>
              <w:spacing w:after="345"/>
              <w:rPr>
                <w:rFonts w:asciiTheme="minorHAnsi" w:hAnsiTheme="minorHAnsi" w:cs="Arial"/>
              </w:rPr>
            </w:pPr>
            <w:r w:rsidRPr="00CF6CBD">
              <w:rPr>
                <w:rFonts w:asciiTheme="minorHAnsi" w:hAnsiTheme="minorHAnsi" w:cs="Arial"/>
              </w:rPr>
              <w:tab/>
              <w:t>Column 1</w:t>
            </w:r>
          </w:p>
        </w:tc>
        <w:tc>
          <w:tcPr>
            <w:tcW w:w="1867" w:type="dxa"/>
            <w:tcBorders>
              <w:top w:val="double" w:sz="12" w:space="0" w:color="000000"/>
              <w:left w:val="single" w:sz="8" w:space="0" w:color="000000"/>
              <w:bottom w:val="double" w:sz="12" w:space="0" w:color="000000"/>
              <w:right w:val="single" w:sz="8" w:space="0" w:color="000000"/>
            </w:tcBorders>
            <w:shd w:val="clear" w:color="auto" w:fill="E6E6E6"/>
          </w:tcPr>
          <w:p w:rsidR="008C5EE4" w:rsidRPr="00CF6CBD" w:rsidRDefault="008C5EE4" w:rsidP="00E618A2">
            <w:pPr>
              <w:tabs>
                <w:tab w:val="center" w:pos="509"/>
              </w:tabs>
              <w:spacing w:after="345"/>
              <w:rPr>
                <w:rFonts w:asciiTheme="minorHAnsi" w:hAnsiTheme="minorHAnsi" w:cs="Arial"/>
              </w:rPr>
            </w:pPr>
            <w:r w:rsidRPr="00CF6CBD">
              <w:rPr>
                <w:rFonts w:asciiTheme="minorHAnsi" w:hAnsiTheme="minorHAnsi" w:cs="Arial"/>
              </w:rPr>
              <w:t>Column 2</w:t>
            </w:r>
          </w:p>
        </w:tc>
        <w:tc>
          <w:tcPr>
            <w:tcW w:w="1867" w:type="dxa"/>
            <w:tcBorders>
              <w:top w:val="double" w:sz="12" w:space="0" w:color="000000"/>
              <w:left w:val="single" w:sz="8" w:space="0" w:color="000000"/>
              <w:bottom w:val="double" w:sz="12" w:space="0" w:color="000000"/>
              <w:right w:val="single" w:sz="8" w:space="0" w:color="000000"/>
            </w:tcBorders>
            <w:shd w:val="clear" w:color="auto" w:fill="E6E6E6"/>
          </w:tcPr>
          <w:p w:rsidR="008C5EE4" w:rsidRPr="00CF6CBD" w:rsidRDefault="008C5EE4" w:rsidP="00E618A2">
            <w:pPr>
              <w:tabs>
                <w:tab w:val="center" w:pos="509"/>
              </w:tabs>
              <w:spacing w:after="345"/>
              <w:rPr>
                <w:rFonts w:asciiTheme="minorHAnsi" w:hAnsiTheme="minorHAnsi" w:cs="Arial"/>
              </w:rPr>
            </w:pPr>
            <w:r w:rsidRPr="00CF6CBD">
              <w:rPr>
                <w:rFonts w:asciiTheme="minorHAnsi" w:hAnsiTheme="minorHAnsi" w:cs="Arial"/>
              </w:rPr>
              <w:tab/>
              <w:t>Column 3</w:t>
            </w:r>
          </w:p>
        </w:tc>
        <w:tc>
          <w:tcPr>
            <w:tcW w:w="1867" w:type="dxa"/>
            <w:tcBorders>
              <w:top w:val="double" w:sz="12" w:space="0" w:color="000000"/>
              <w:left w:val="single" w:sz="8" w:space="0" w:color="000000"/>
              <w:bottom w:val="double" w:sz="12" w:space="0" w:color="000000"/>
              <w:right w:val="single" w:sz="8" w:space="0" w:color="000000"/>
            </w:tcBorders>
            <w:shd w:val="clear" w:color="auto" w:fill="E6E6E6"/>
          </w:tcPr>
          <w:p w:rsidR="008C5EE4" w:rsidRPr="00CF6CBD" w:rsidRDefault="008C5EE4" w:rsidP="00E618A2">
            <w:pPr>
              <w:tabs>
                <w:tab w:val="center" w:pos="509"/>
              </w:tabs>
              <w:spacing w:after="345"/>
              <w:rPr>
                <w:rFonts w:asciiTheme="minorHAnsi" w:hAnsiTheme="minorHAnsi" w:cs="Arial"/>
              </w:rPr>
            </w:pPr>
            <w:r w:rsidRPr="00CF6CBD">
              <w:rPr>
                <w:rFonts w:asciiTheme="minorHAnsi" w:hAnsiTheme="minorHAnsi" w:cs="Arial"/>
              </w:rPr>
              <w:tab/>
              <w:t>Column 4</w:t>
            </w:r>
          </w:p>
        </w:tc>
        <w:tc>
          <w:tcPr>
            <w:tcW w:w="2316" w:type="dxa"/>
            <w:tcBorders>
              <w:top w:val="double" w:sz="12" w:space="0" w:color="000000"/>
              <w:left w:val="single" w:sz="8" w:space="0" w:color="000000"/>
              <w:bottom w:val="double" w:sz="12" w:space="0" w:color="000000"/>
              <w:right w:val="double" w:sz="12" w:space="0" w:color="000000"/>
            </w:tcBorders>
            <w:shd w:val="clear" w:color="auto" w:fill="E6E6E6"/>
          </w:tcPr>
          <w:p w:rsidR="008C5EE4" w:rsidRPr="00CF6CBD" w:rsidRDefault="008C5EE4" w:rsidP="00E618A2">
            <w:pPr>
              <w:tabs>
                <w:tab w:val="center" w:pos="509"/>
              </w:tabs>
              <w:spacing w:after="345"/>
              <w:rPr>
                <w:rFonts w:asciiTheme="minorHAnsi" w:hAnsiTheme="minorHAnsi" w:cs="Arial"/>
              </w:rPr>
            </w:pPr>
            <w:r w:rsidRPr="00CF6CBD">
              <w:rPr>
                <w:rFonts w:asciiTheme="minorHAnsi" w:hAnsiTheme="minorHAnsi" w:cs="Arial"/>
              </w:rPr>
              <w:tab/>
              <w:t>Column 5</w:t>
            </w:r>
          </w:p>
        </w:tc>
      </w:tr>
      <w:tr w:rsidR="008C5EE4" w:rsidRPr="00CF6CBD" w:rsidTr="00BF4780">
        <w:trPr>
          <w:trHeight w:val="1532"/>
        </w:trPr>
        <w:tc>
          <w:tcPr>
            <w:tcW w:w="1867" w:type="dxa"/>
            <w:tcBorders>
              <w:top w:val="double" w:sz="12" w:space="0" w:color="000000"/>
              <w:left w:val="double" w:sz="12" w:space="0" w:color="000000"/>
              <w:bottom w:val="single" w:sz="8" w:space="0" w:color="000000"/>
              <w:right w:val="single" w:sz="8" w:space="0" w:color="000000"/>
            </w:tcBorders>
            <w:shd w:val="clear" w:color="auto" w:fill="E6E6E6"/>
          </w:tcPr>
          <w:p w:rsidR="008C5EE4" w:rsidRPr="00CF6CBD" w:rsidRDefault="008C5EE4" w:rsidP="00E618A2">
            <w:pPr>
              <w:rPr>
                <w:rFonts w:asciiTheme="minorHAnsi" w:hAnsiTheme="minorHAnsi" w:cs="Arial"/>
              </w:rPr>
            </w:pPr>
            <w:r w:rsidRPr="00CF6CBD">
              <w:rPr>
                <w:rFonts w:asciiTheme="minorHAnsi" w:hAnsiTheme="minorHAnsi" w:cs="Arial"/>
              </w:rPr>
              <w:t xml:space="preserve">Public school attendance area       </w:t>
            </w:r>
          </w:p>
          <w:p w:rsidR="008C5EE4" w:rsidRPr="00CF6CBD" w:rsidRDefault="008C5EE4" w:rsidP="00E618A2">
            <w:pPr>
              <w:rPr>
                <w:rFonts w:asciiTheme="minorHAnsi" w:hAnsiTheme="minorHAnsi" w:cs="Arial"/>
              </w:rPr>
            </w:pPr>
          </w:p>
          <w:p w:rsidR="008C5EE4" w:rsidRPr="00CF6CBD" w:rsidRDefault="005A187C" w:rsidP="00E618A2">
            <w:pPr>
              <w:spacing w:after="345"/>
              <w:rPr>
                <w:rFonts w:asciiTheme="minorHAnsi" w:hAnsiTheme="minorHAnsi" w:cs="Arial"/>
              </w:rPr>
            </w:pPr>
            <w:r w:rsidRPr="00CF6CBD">
              <w:rPr>
                <w:rFonts w:asciiTheme="minorHAnsi" w:hAnsiTheme="minorHAnsi" w:cs="Arial"/>
              </w:rPr>
              <w:t xml:space="preserve">      </w:t>
            </w:r>
          </w:p>
        </w:tc>
        <w:tc>
          <w:tcPr>
            <w:tcW w:w="1867" w:type="dxa"/>
            <w:tcBorders>
              <w:top w:val="double" w:sz="12" w:space="0" w:color="000000"/>
              <w:left w:val="single" w:sz="8" w:space="0" w:color="000000"/>
              <w:bottom w:val="single" w:sz="8" w:space="0" w:color="000000"/>
              <w:right w:val="single" w:sz="8" w:space="0" w:color="000000"/>
            </w:tcBorders>
            <w:shd w:val="clear" w:color="auto" w:fill="E6E6E6"/>
          </w:tcPr>
          <w:p w:rsidR="008C5EE4" w:rsidRPr="00CF6CBD" w:rsidRDefault="008C5EE4" w:rsidP="00E618A2">
            <w:pPr>
              <w:pStyle w:val="Header"/>
              <w:tabs>
                <w:tab w:val="clear" w:pos="4320"/>
                <w:tab w:val="clear" w:pos="8640"/>
              </w:tabs>
              <w:spacing w:after="345"/>
              <w:rPr>
                <w:rFonts w:asciiTheme="minorHAnsi" w:hAnsiTheme="minorHAnsi" w:cs="Arial"/>
              </w:rPr>
            </w:pPr>
            <w:r w:rsidRPr="00CF6CBD">
              <w:rPr>
                <w:rFonts w:asciiTheme="minorHAnsi" w:hAnsiTheme="minorHAnsi" w:cs="Arial"/>
              </w:rPr>
              <w:t xml:space="preserve"># of resident private school children </w:t>
            </w:r>
          </w:p>
        </w:tc>
        <w:tc>
          <w:tcPr>
            <w:tcW w:w="1867" w:type="dxa"/>
            <w:tcBorders>
              <w:top w:val="double" w:sz="12" w:space="0" w:color="000000"/>
              <w:left w:val="single" w:sz="8" w:space="0" w:color="000000"/>
              <w:bottom w:val="single" w:sz="8" w:space="0" w:color="000000"/>
              <w:right w:val="single" w:sz="8" w:space="0" w:color="000000"/>
            </w:tcBorders>
            <w:shd w:val="clear" w:color="auto" w:fill="E6E6E6"/>
          </w:tcPr>
          <w:p w:rsidR="008C5EE4" w:rsidRPr="00CF6CBD" w:rsidRDefault="008C5EE4" w:rsidP="00E618A2">
            <w:pPr>
              <w:spacing w:after="345"/>
              <w:rPr>
                <w:rFonts w:asciiTheme="minorHAnsi" w:hAnsiTheme="minorHAnsi" w:cs="Arial"/>
              </w:rPr>
            </w:pPr>
            <w:r w:rsidRPr="00CF6CBD">
              <w:rPr>
                <w:rFonts w:asciiTheme="minorHAnsi" w:hAnsiTheme="minorHAnsi" w:cs="Arial"/>
              </w:rPr>
              <w:t xml:space="preserve"># of private school children submitting surveys </w:t>
            </w:r>
          </w:p>
        </w:tc>
        <w:tc>
          <w:tcPr>
            <w:tcW w:w="1867" w:type="dxa"/>
            <w:tcBorders>
              <w:top w:val="double" w:sz="12" w:space="0" w:color="000000"/>
              <w:left w:val="single" w:sz="8" w:space="0" w:color="000000"/>
              <w:bottom w:val="single" w:sz="8" w:space="0" w:color="000000"/>
              <w:right w:val="single" w:sz="8" w:space="0" w:color="000000"/>
            </w:tcBorders>
            <w:shd w:val="clear" w:color="auto" w:fill="E6E6E6"/>
          </w:tcPr>
          <w:p w:rsidR="008C5EE4" w:rsidRPr="00CF6CBD" w:rsidRDefault="008C5EE4" w:rsidP="00E618A2">
            <w:pPr>
              <w:spacing w:after="345"/>
              <w:rPr>
                <w:rFonts w:asciiTheme="minorHAnsi" w:hAnsiTheme="minorHAnsi" w:cs="Arial"/>
              </w:rPr>
            </w:pPr>
            <w:r w:rsidRPr="00CF6CBD">
              <w:rPr>
                <w:rFonts w:asciiTheme="minorHAnsi" w:hAnsiTheme="minorHAnsi" w:cs="Arial"/>
              </w:rPr>
              <w:t xml:space="preserve"># of low-income private school children from survey </w:t>
            </w:r>
          </w:p>
        </w:tc>
        <w:tc>
          <w:tcPr>
            <w:tcW w:w="2316" w:type="dxa"/>
            <w:tcBorders>
              <w:top w:val="double" w:sz="12" w:space="0" w:color="000000"/>
              <w:left w:val="single" w:sz="8" w:space="0" w:color="000000"/>
              <w:bottom w:val="single" w:sz="8" w:space="0" w:color="000000"/>
              <w:right w:val="double" w:sz="12" w:space="0" w:color="000000"/>
            </w:tcBorders>
            <w:shd w:val="clear" w:color="auto" w:fill="E6E6E6"/>
          </w:tcPr>
          <w:p w:rsidR="008C5EE4" w:rsidRPr="00CF6CBD" w:rsidRDefault="008C5EE4" w:rsidP="00E618A2">
            <w:pPr>
              <w:pStyle w:val="Header"/>
              <w:tabs>
                <w:tab w:val="clear" w:pos="4320"/>
                <w:tab w:val="clear" w:pos="8640"/>
              </w:tabs>
              <w:spacing w:after="345"/>
              <w:rPr>
                <w:rFonts w:asciiTheme="minorHAnsi" w:hAnsiTheme="minorHAnsi" w:cs="Arial"/>
              </w:rPr>
            </w:pPr>
            <w:r w:rsidRPr="00CF6CBD">
              <w:rPr>
                <w:rFonts w:asciiTheme="minorHAnsi" w:hAnsiTheme="minorHAnsi" w:cs="Arial"/>
              </w:rPr>
              <w:t xml:space="preserve">extrapolated # of low-income private school children </w:t>
            </w:r>
          </w:p>
        </w:tc>
      </w:tr>
      <w:tr w:rsidR="008C5EE4" w:rsidRPr="00CF6CBD" w:rsidTr="00BF4780">
        <w:trPr>
          <w:trHeight w:val="25"/>
        </w:trPr>
        <w:tc>
          <w:tcPr>
            <w:tcW w:w="1867" w:type="dxa"/>
            <w:tcBorders>
              <w:top w:val="single" w:sz="8" w:space="0" w:color="000000"/>
              <w:left w:val="double" w:sz="12" w:space="0" w:color="000000"/>
              <w:bottom w:val="single" w:sz="8" w:space="0" w:color="000000"/>
              <w:right w:val="single" w:sz="8" w:space="0" w:color="000000"/>
            </w:tcBorders>
            <w:shd w:val="clear" w:color="auto" w:fill="E6E6E6"/>
          </w:tcPr>
          <w:p w:rsidR="008C5EE4" w:rsidRPr="00CF6CBD" w:rsidRDefault="008C5EE4" w:rsidP="00E618A2">
            <w:pPr>
              <w:spacing w:after="345"/>
              <w:rPr>
                <w:rFonts w:asciiTheme="minorHAnsi" w:hAnsiTheme="minorHAnsi" w:cs="Arial"/>
              </w:rPr>
            </w:pPr>
            <w:r w:rsidRPr="00CF6CBD">
              <w:rPr>
                <w:rFonts w:asciiTheme="minorHAnsi" w:hAnsiTheme="minorHAnsi" w:cs="Arial"/>
              </w:rPr>
              <w:t xml:space="preserve">        A</w:t>
            </w:r>
          </w:p>
        </w:tc>
        <w:tc>
          <w:tcPr>
            <w:tcW w:w="1867" w:type="dxa"/>
            <w:tcBorders>
              <w:top w:val="single" w:sz="8" w:space="0" w:color="000000"/>
              <w:left w:val="single" w:sz="8" w:space="0" w:color="000000"/>
              <w:bottom w:val="single" w:sz="8" w:space="0" w:color="000000"/>
              <w:right w:val="single" w:sz="8" w:space="0" w:color="000000"/>
            </w:tcBorders>
            <w:shd w:val="clear" w:color="auto" w:fill="E6E6E6"/>
          </w:tcPr>
          <w:p w:rsidR="008C5EE4" w:rsidRPr="00CF6CBD" w:rsidRDefault="008C5EE4" w:rsidP="00E618A2">
            <w:pPr>
              <w:spacing w:after="345"/>
              <w:rPr>
                <w:rFonts w:asciiTheme="minorHAnsi" w:hAnsiTheme="minorHAnsi" w:cs="Arial"/>
              </w:rPr>
            </w:pPr>
            <w:r w:rsidRPr="00CF6CBD">
              <w:rPr>
                <w:rFonts w:asciiTheme="minorHAnsi" w:hAnsiTheme="minorHAnsi" w:cs="Arial"/>
              </w:rPr>
              <w:t>150</w:t>
            </w:r>
          </w:p>
        </w:tc>
        <w:tc>
          <w:tcPr>
            <w:tcW w:w="1867" w:type="dxa"/>
            <w:tcBorders>
              <w:top w:val="single" w:sz="8" w:space="0" w:color="000000"/>
              <w:left w:val="single" w:sz="8" w:space="0" w:color="000000"/>
              <w:bottom w:val="single" w:sz="8" w:space="0" w:color="000000"/>
              <w:right w:val="single" w:sz="8" w:space="0" w:color="000000"/>
            </w:tcBorders>
            <w:shd w:val="clear" w:color="auto" w:fill="E6E6E6"/>
          </w:tcPr>
          <w:p w:rsidR="008C5EE4" w:rsidRPr="00CF6CBD" w:rsidRDefault="008C5EE4" w:rsidP="00E618A2">
            <w:pPr>
              <w:spacing w:after="345"/>
              <w:rPr>
                <w:rFonts w:asciiTheme="minorHAnsi" w:hAnsiTheme="minorHAnsi" w:cs="Arial"/>
              </w:rPr>
            </w:pPr>
            <w:r w:rsidRPr="00CF6CBD">
              <w:rPr>
                <w:rFonts w:asciiTheme="minorHAnsi" w:hAnsiTheme="minorHAnsi" w:cs="Arial"/>
              </w:rPr>
              <w:t>115</w:t>
            </w:r>
          </w:p>
        </w:tc>
        <w:tc>
          <w:tcPr>
            <w:tcW w:w="1867" w:type="dxa"/>
            <w:tcBorders>
              <w:top w:val="single" w:sz="8" w:space="0" w:color="000000"/>
              <w:left w:val="single" w:sz="8" w:space="0" w:color="000000"/>
              <w:bottom w:val="single" w:sz="8" w:space="0" w:color="000000"/>
              <w:right w:val="single" w:sz="8" w:space="0" w:color="000000"/>
            </w:tcBorders>
            <w:shd w:val="clear" w:color="auto" w:fill="E6E6E6"/>
          </w:tcPr>
          <w:p w:rsidR="008C5EE4" w:rsidRPr="00CF6CBD" w:rsidRDefault="008C5EE4" w:rsidP="00E618A2">
            <w:pPr>
              <w:spacing w:after="345"/>
              <w:rPr>
                <w:rFonts w:asciiTheme="minorHAnsi" w:hAnsiTheme="minorHAnsi" w:cs="Arial"/>
              </w:rPr>
            </w:pPr>
            <w:r w:rsidRPr="00CF6CBD">
              <w:rPr>
                <w:rFonts w:asciiTheme="minorHAnsi" w:hAnsiTheme="minorHAnsi" w:cs="Arial"/>
              </w:rPr>
              <w:t>100</w:t>
            </w:r>
          </w:p>
        </w:tc>
        <w:tc>
          <w:tcPr>
            <w:tcW w:w="2316" w:type="dxa"/>
            <w:tcBorders>
              <w:top w:val="single" w:sz="8" w:space="0" w:color="000000"/>
              <w:left w:val="single" w:sz="8" w:space="0" w:color="000000"/>
              <w:bottom w:val="single" w:sz="8" w:space="0" w:color="000000"/>
              <w:right w:val="double" w:sz="12" w:space="0" w:color="000000"/>
            </w:tcBorders>
            <w:shd w:val="clear" w:color="auto" w:fill="E6E6E6"/>
          </w:tcPr>
          <w:p w:rsidR="008C5EE4" w:rsidRPr="00CF6CBD" w:rsidRDefault="008C5EE4" w:rsidP="00E618A2">
            <w:pPr>
              <w:spacing w:after="345"/>
              <w:rPr>
                <w:rFonts w:asciiTheme="minorHAnsi" w:hAnsiTheme="minorHAnsi" w:cs="Arial"/>
              </w:rPr>
            </w:pPr>
            <w:r w:rsidRPr="00CF6CBD">
              <w:rPr>
                <w:rFonts w:asciiTheme="minorHAnsi" w:hAnsiTheme="minorHAnsi" w:cs="Arial"/>
              </w:rPr>
              <w:t>130</w:t>
            </w:r>
          </w:p>
        </w:tc>
      </w:tr>
      <w:tr w:rsidR="008C5EE4" w:rsidRPr="00CF6CBD" w:rsidTr="00BF4780">
        <w:trPr>
          <w:trHeight w:val="334"/>
        </w:trPr>
        <w:tc>
          <w:tcPr>
            <w:tcW w:w="1867" w:type="dxa"/>
            <w:tcBorders>
              <w:top w:val="single" w:sz="8" w:space="0" w:color="000000"/>
              <w:left w:val="double" w:sz="12" w:space="0" w:color="000000"/>
              <w:bottom w:val="double" w:sz="12" w:space="0" w:color="000000"/>
              <w:right w:val="single" w:sz="8" w:space="0" w:color="000000"/>
            </w:tcBorders>
            <w:shd w:val="clear" w:color="auto" w:fill="E6E6E6"/>
          </w:tcPr>
          <w:p w:rsidR="008C5EE4" w:rsidRPr="00CF6CBD" w:rsidRDefault="008C5EE4" w:rsidP="00E618A2">
            <w:pPr>
              <w:spacing w:after="403"/>
              <w:rPr>
                <w:rFonts w:asciiTheme="minorHAnsi" w:hAnsiTheme="minorHAnsi" w:cs="Arial"/>
              </w:rPr>
            </w:pPr>
            <w:r w:rsidRPr="00CF6CBD">
              <w:rPr>
                <w:rFonts w:asciiTheme="minorHAnsi" w:hAnsiTheme="minorHAnsi" w:cs="Arial"/>
              </w:rPr>
              <w:t xml:space="preserve">        B</w:t>
            </w:r>
          </w:p>
        </w:tc>
        <w:tc>
          <w:tcPr>
            <w:tcW w:w="1867" w:type="dxa"/>
            <w:tcBorders>
              <w:top w:val="single" w:sz="8" w:space="0" w:color="000000"/>
              <w:left w:val="single" w:sz="8" w:space="0" w:color="000000"/>
              <w:bottom w:val="double" w:sz="12" w:space="0" w:color="000000"/>
              <w:right w:val="single" w:sz="8" w:space="0" w:color="000000"/>
            </w:tcBorders>
            <w:shd w:val="clear" w:color="auto" w:fill="E6E6E6"/>
          </w:tcPr>
          <w:p w:rsidR="008C5EE4" w:rsidRPr="00CF6CBD" w:rsidRDefault="008C5EE4" w:rsidP="00E618A2">
            <w:pPr>
              <w:spacing w:after="403"/>
              <w:rPr>
                <w:rFonts w:asciiTheme="minorHAnsi" w:hAnsiTheme="minorHAnsi" w:cs="Arial"/>
              </w:rPr>
            </w:pPr>
            <w:r w:rsidRPr="00CF6CBD">
              <w:rPr>
                <w:rFonts w:asciiTheme="minorHAnsi" w:hAnsiTheme="minorHAnsi" w:cs="Arial"/>
              </w:rPr>
              <w:t xml:space="preserve"> 20</w:t>
            </w:r>
          </w:p>
        </w:tc>
        <w:tc>
          <w:tcPr>
            <w:tcW w:w="1867" w:type="dxa"/>
            <w:tcBorders>
              <w:top w:val="single" w:sz="8" w:space="0" w:color="000000"/>
              <w:left w:val="single" w:sz="8" w:space="0" w:color="000000"/>
              <w:bottom w:val="double" w:sz="12" w:space="0" w:color="000000"/>
              <w:right w:val="single" w:sz="8" w:space="0" w:color="000000"/>
            </w:tcBorders>
            <w:shd w:val="clear" w:color="auto" w:fill="E6E6E6"/>
          </w:tcPr>
          <w:p w:rsidR="008C5EE4" w:rsidRPr="00CF6CBD" w:rsidRDefault="008C5EE4" w:rsidP="00E618A2">
            <w:pPr>
              <w:spacing w:after="403"/>
              <w:rPr>
                <w:rFonts w:asciiTheme="minorHAnsi" w:hAnsiTheme="minorHAnsi" w:cs="Arial"/>
              </w:rPr>
            </w:pPr>
            <w:r w:rsidRPr="00CF6CBD">
              <w:rPr>
                <w:rFonts w:asciiTheme="minorHAnsi" w:hAnsiTheme="minorHAnsi" w:cs="Arial"/>
              </w:rPr>
              <w:t xml:space="preserve"> 10</w:t>
            </w:r>
          </w:p>
        </w:tc>
        <w:tc>
          <w:tcPr>
            <w:tcW w:w="1867" w:type="dxa"/>
            <w:tcBorders>
              <w:top w:val="single" w:sz="8" w:space="0" w:color="000000"/>
              <w:left w:val="single" w:sz="8" w:space="0" w:color="000000"/>
              <w:bottom w:val="double" w:sz="12" w:space="0" w:color="000000"/>
              <w:right w:val="single" w:sz="8" w:space="0" w:color="000000"/>
            </w:tcBorders>
            <w:shd w:val="clear" w:color="auto" w:fill="E6E6E6"/>
          </w:tcPr>
          <w:p w:rsidR="008C5EE4" w:rsidRPr="00CF6CBD" w:rsidRDefault="008C5EE4" w:rsidP="00E618A2">
            <w:pPr>
              <w:spacing w:after="403"/>
              <w:rPr>
                <w:rFonts w:asciiTheme="minorHAnsi" w:hAnsiTheme="minorHAnsi" w:cs="Arial"/>
              </w:rPr>
            </w:pPr>
            <w:r w:rsidRPr="00CF6CBD">
              <w:rPr>
                <w:rFonts w:asciiTheme="minorHAnsi" w:hAnsiTheme="minorHAnsi" w:cs="Arial"/>
              </w:rPr>
              <w:t xml:space="preserve">  4</w:t>
            </w:r>
          </w:p>
        </w:tc>
        <w:tc>
          <w:tcPr>
            <w:tcW w:w="2316" w:type="dxa"/>
            <w:tcBorders>
              <w:top w:val="single" w:sz="8" w:space="0" w:color="000000"/>
              <w:left w:val="single" w:sz="8" w:space="0" w:color="000000"/>
              <w:bottom w:val="double" w:sz="12" w:space="0" w:color="000000"/>
              <w:right w:val="double" w:sz="12" w:space="0" w:color="000000"/>
            </w:tcBorders>
            <w:shd w:val="clear" w:color="auto" w:fill="E6E6E6"/>
          </w:tcPr>
          <w:p w:rsidR="008C5EE4" w:rsidRPr="00CF6CBD" w:rsidRDefault="008C5EE4" w:rsidP="00E618A2">
            <w:pPr>
              <w:spacing w:after="403"/>
              <w:rPr>
                <w:rFonts w:asciiTheme="minorHAnsi" w:hAnsiTheme="minorHAnsi" w:cs="Arial"/>
              </w:rPr>
            </w:pPr>
            <w:r w:rsidRPr="00CF6CBD">
              <w:rPr>
                <w:rFonts w:asciiTheme="minorHAnsi" w:hAnsiTheme="minorHAnsi" w:cs="Arial"/>
              </w:rPr>
              <w:t xml:space="preserve">  8</w:t>
            </w:r>
          </w:p>
        </w:tc>
      </w:tr>
    </w:tbl>
    <w:p w:rsidR="008C5EE4" w:rsidRPr="00EB589D" w:rsidRDefault="008C5EE4" w:rsidP="008C5EE4">
      <w:pPr>
        <w:rPr>
          <w:rFonts w:asciiTheme="minorHAnsi" w:hAnsiTheme="minorHAnsi" w:cs="Arial"/>
        </w:rPr>
      </w:pPr>
      <w:r w:rsidRPr="00EB589D">
        <w:rPr>
          <w:rFonts w:asciiTheme="minorHAnsi" w:hAnsiTheme="minorHAnsi" w:cs="Arial"/>
        </w:rPr>
        <w:t>Key:</w:t>
      </w:r>
    </w:p>
    <w:p w:rsidR="008C5EE4" w:rsidRPr="00EB589D" w:rsidRDefault="008C5EE4" w:rsidP="008C5EE4">
      <w:pPr>
        <w:rPr>
          <w:rFonts w:asciiTheme="minorHAnsi" w:hAnsiTheme="minorHAnsi" w:cs="Arial"/>
        </w:rPr>
      </w:pPr>
      <w:r w:rsidRPr="00EB589D">
        <w:rPr>
          <w:rFonts w:asciiTheme="minorHAnsi" w:hAnsiTheme="minorHAnsi" w:cs="Arial"/>
        </w:rPr>
        <w:t>Column 1. public school attendance area</w:t>
      </w:r>
    </w:p>
    <w:p w:rsidR="008C5EE4" w:rsidRPr="00EB589D" w:rsidRDefault="008C5EE4" w:rsidP="008C5EE4">
      <w:pPr>
        <w:rPr>
          <w:rFonts w:asciiTheme="minorHAnsi" w:hAnsiTheme="minorHAnsi" w:cs="Arial"/>
        </w:rPr>
      </w:pPr>
      <w:r w:rsidRPr="00EB589D">
        <w:rPr>
          <w:rFonts w:asciiTheme="minorHAnsi" w:hAnsiTheme="minorHAnsi" w:cs="Arial"/>
        </w:rPr>
        <w:t xml:space="preserve">Column 2. number (#) of resident private school children </w:t>
      </w:r>
    </w:p>
    <w:p w:rsidR="008C5EE4" w:rsidRPr="00EB589D" w:rsidRDefault="008C5EE4" w:rsidP="008C5EE4">
      <w:pPr>
        <w:rPr>
          <w:rFonts w:asciiTheme="minorHAnsi" w:hAnsiTheme="minorHAnsi" w:cs="Arial"/>
        </w:rPr>
      </w:pPr>
      <w:r w:rsidRPr="00EB589D">
        <w:rPr>
          <w:rFonts w:asciiTheme="minorHAnsi" w:hAnsiTheme="minorHAnsi" w:cs="Arial"/>
        </w:rPr>
        <w:t>Column 3. number of private school children submitting surveys</w:t>
      </w:r>
    </w:p>
    <w:p w:rsidR="008C5EE4" w:rsidRPr="00EB589D" w:rsidRDefault="008C5EE4" w:rsidP="008C5EE4">
      <w:pPr>
        <w:rPr>
          <w:rFonts w:asciiTheme="minorHAnsi" w:hAnsiTheme="minorHAnsi" w:cs="Arial"/>
        </w:rPr>
      </w:pPr>
      <w:r w:rsidRPr="00EB589D">
        <w:rPr>
          <w:rFonts w:asciiTheme="minorHAnsi" w:hAnsiTheme="minorHAnsi" w:cs="Arial"/>
        </w:rPr>
        <w:t>Column 4. number of low-income private school children on returned surveys</w:t>
      </w:r>
    </w:p>
    <w:p w:rsidR="008C5EE4" w:rsidRPr="00EB589D" w:rsidRDefault="008C5EE4" w:rsidP="008C5EE4">
      <w:pPr>
        <w:rPr>
          <w:rFonts w:asciiTheme="minorHAnsi" w:hAnsiTheme="minorHAnsi" w:cs="Arial"/>
        </w:rPr>
      </w:pPr>
      <w:r w:rsidRPr="00EB589D">
        <w:rPr>
          <w:rFonts w:asciiTheme="minorHAnsi" w:hAnsiTheme="minorHAnsi" w:cs="Arial"/>
        </w:rPr>
        <w:t xml:space="preserve">Column 5. extrapolated number of low-income private school children. </w:t>
      </w:r>
    </w:p>
    <w:p w:rsidR="008C5EE4" w:rsidRPr="00CF6CBD" w:rsidRDefault="008C5EE4" w:rsidP="008C5EE4">
      <w:pPr>
        <w:rPr>
          <w:rFonts w:asciiTheme="minorHAnsi" w:hAnsiTheme="minorHAnsi" w:cs="Arial"/>
          <w:sz w:val="24"/>
          <w:szCs w:val="24"/>
        </w:rPr>
      </w:pPr>
    </w:p>
    <w:p w:rsidR="008C5EE4" w:rsidRPr="00CF6CBD" w:rsidRDefault="008C5EE4" w:rsidP="008C5EE4">
      <w:pPr>
        <w:rPr>
          <w:rFonts w:asciiTheme="minorHAnsi" w:hAnsiTheme="minorHAnsi" w:cs="Arial"/>
          <w:sz w:val="24"/>
          <w:szCs w:val="24"/>
        </w:rPr>
      </w:pPr>
      <w:r w:rsidRPr="00CF6CBD">
        <w:rPr>
          <w:rFonts w:asciiTheme="minorHAnsi" w:hAnsiTheme="minorHAnsi" w:cs="Arial"/>
          <w:sz w:val="24"/>
          <w:szCs w:val="24"/>
        </w:rPr>
        <w:t>CALCULATIONS:</w:t>
      </w:r>
    </w:p>
    <w:p w:rsidR="008C5EE4" w:rsidRPr="00CF6CBD" w:rsidRDefault="008C5EE4" w:rsidP="008C5EE4">
      <w:pPr>
        <w:rPr>
          <w:rFonts w:asciiTheme="minorHAnsi" w:hAnsiTheme="minorHAnsi" w:cs="Arial"/>
          <w:sz w:val="24"/>
          <w:szCs w:val="24"/>
        </w:rPr>
      </w:pPr>
      <w:r w:rsidRPr="00CF6CBD">
        <w:rPr>
          <w:rFonts w:asciiTheme="minorHAnsi" w:hAnsiTheme="minorHAnsi" w:cs="Arial"/>
          <w:sz w:val="24"/>
          <w:szCs w:val="24"/>
        </w:rPr>
        <w:t xml:space="preserve">    </w:t>
      </w:r>
    </w:p>
    <w:p w:rsidR="008C5EE4" w:rsidRPr="00CF6CBD" w:rsidRDefault="008C5EE4" w:rsidP="008C5EE4">
      <w:pPr>
        <w:pStyle w:val="BodyText2"/>
        <w:rPr>
          <w:rFonts w:asciiTheme="minorHAnsi" w:hAnsiTheme="minorHAnsi" w:cs="Arial"/>
          <w:sz w:val="20"/>
        </w:rPr>
      </w:pPr>
      <w:bookmarkStart w:id="0" w:name="_Toc39056551"/>
      <w:r w:rsidRPr="00CF6CBD">
        <w:rPr>
          <w:rFonts w:asciiTheme="minorHAnsi" w:hAnsiTheme="minorHAnsi" w:cs="Arial"/>
          <w:sz w:val="20"/>
        </w:rPr>
        <w:t>Col. 5 (extrapolated number of low-income children) =</w:t>
      </w:r>
      <w:bookmarkEnd w:id="0"/>
      <w:r w:rsidRPr="00CF6CBD">
        <w:rPr>
          <w:rFonts w:asciiTheme="minorHAnsi" w:hAnsiTheme="minorHAnsi" w:cs="Arial"/>
          <w:sz w:val="20"/>
        </w:rPr>
        <w:t xml:space="preserve"> </w:t>
      </w:r>
    </w:p>
    <w:p w:rsidR="008C5EE4" w:rsidRPr="00CF6CBD" w:rsidRDefault="008C5EE4" w:rsidP="008C5EE4">
      <w:pPr>
        <w:rPr>
          <w:rFonts w:asciiTheme="minorHAnsi" w:hAnsiTheme="minorHAnsi" w:cs="Arial"/>
          <w:sz w:val="24"/>
          <w:szCs w:val="24"/>
        </w:rPr>
      </w:pPr>
    </w:p>
    <w:p w:rsidR="008C5EE4" w:rsidRPr="00CF6CBD" w:rsidRDefault="008C5EE4" w:rsidP="008C5EE4">
      <w:pPr>
        <w:rPr>
          <w:rFonts w:asciiTheme="minorHAnsi" w:hAnsiTheme="minorHAnsi" w:cs="Arial"/>
        </w:rPr>
      </w:pPr>
      <w:r w:rsidRPr="00CF6CBD">
        <w:rPr>
          <w:rFonts w:asciiTheme="minorHAnsi" w:hAnsiTheme="minorHAnsi" w:cs="Arial"/>
          <w:u w:val="single"/>
        </w:rPr>
        <w:t>Col. 4 (# of low-income on survey)</w:t>
      </w:r>
      <w:r w:rsidRPr="00CF6CBD">
        <w:rPr>
          <w:rFonts w:asciiTheme="minorHAnsi" w:hAnsiTheme="minorHAnsi" w:cs="Arial"/>
        </w:rPr>
        <w:t xml:space="preserve"> multiplied by Col. 2 (# resident private school children)</w:t>
      </w:r>
    </w:p>
    <w:p w:rsidR="008C5EE4" w:rsidRPr="00CF6CBD" w:rsidRDefault="008C5EE4" w:rsidP="008C5EE4">
      <w:pPr>
        <w:rPr>
          <w:rFonts w:asciiTheme="minorHAnsi" w:hAnsiTheme="minorHAnsi" w:cs="Arial"/>
        </w:rPr>
      </w:pPr>
      <w:r w:rsidRPr="00CF6CBD">
        <w:rPr>
          <w:rFonts w:asciiTheme="minorHAnsi" w:hAnsiTheme="minorHAnsi" w:cs="Arial"/>
        </w:rPr>
        <w:t xml:space="preserve">Col. 3 (total submitted surveys) </w:t>
      </w:r>
    </w:p>
    <w:p w:rsidR="008C5EE4" w:rsidRPr="00CF6CBD" w:rsidRDefault="008C5EE4" w:rsidP="008C5EE4">
      <w:pPr>
        <w:ind w:firstLine="720"/>
        <w:rPr>
          <w:rFonts w:asciiTheme="minorHAnsi" w:hAnsiTheme="minorHAnsi" w:cs="Arial"/>
          <w:sz w:val="24"/>
          <w:szCs w:val="24"/>
        </w:rPr>
      </w:pPr>
    </w:p>
    <w:p w:rsidR="008C5EE4" w:rsidRPr="00CF6CBD" w:rsidRDefault="008C5EE4" w:rsidP="008C5EE4">
      <w:pPr>
        <w:rPr>
          <w:rFonts w:asciiTheme="minorHAnsi" w:hAnsiTheme="minorHAnsi" w:cs="Arial"/>
        </w:rPr>
      </w:pPr>
      <w:r w:rsidRPr="00CF6CBD">
        <w:rPr>
          <w:rFonts w:asciiTheme="minorHAnsi" w:hAnsiTheme="minorHAnsi" w:cs="Arial"/>
        </w:rPr>
        <w:t>Or</w:t>
      </w:r>
      <w:r w:rsidRPr="00CF6CBD">
        <w:rPr>
          <w:rFonts w:asciiTheme="minorHAnsi" w:hAnsiTheme="minorHAnsi" w:cs="Arial"/>
        </w:rPr>
        <w:tab/>
        <w:t xml:space="preserve"> </w:t>
      </w:r>
      <w:r w:rsidRPr="00CF6CBD">
        <w:rPr>
          <w:rFonts w:asciiTheme="minorHAnsi" w:hAnsiTheme="minorHAnsi" w:cs="Arial"/>
          <w:u w:val="single"/>
        </w:rPr>
        <w:t xml:space="preserve">100 </w:t>
      </w:r>
      <w:r w:rsidR="004B62EF" w:rsidRPr="00CF6CBD">
        <w:rPr>
          <w:rFonts w:asciiTheme="minorHAnsi" w:hAnsiTheme="minorHAnsi" w:cs="Arial"/>
          <w:u w:val="single"/>
        </w:rPr>
        <w:t xml:space="preserve">X </w:t>
      </w:r>
      <w:r w:rsidRPr="00CF6CBD">
        <w:rPr>
          <w:rFonts w:asciiTheme="minorHAnsi" w:hAnsiTheme="minorHAnsi" w:cs="Arial"/>
          <w:u w:val="single"/>
        </w:rPr>
        <w:t>150</w:t>
      </w:r>
      <w:r w:rsidRPr="00CF6CBD">
        <w:rPr>
          <w:rFonts w:asciiTheme="minorHAnsi" w:hAnsiTheme="minorHAnsi" w:cs="Arial"/>
        </w:rPr>
        <w:t xml:space="preserve"> = 130</w:t>
      </w:r>
      <w:r w:rsidRPr="00CF6CBD">
        <w:rPr>
          <w:rFonts w:asciiTheme="minorHAnsi" w:hAnsiTheme="minorHAnsi" w:cs="Arial"/>
        </w:rPr>
        <w:tab/>
      </w:r>
      <w:r w:rsidRPr="00CF6CBD">
        <w:rPr>
          <w:rFonts w:asciiTheme="minorHAnsi" w:hAnsiTheme="minorHAnsi" w:cs="Arial"/>
        </w:rPr>
        <w:tab/>
      </w:r>
      <w:r w:rsidRPr="00CF6CBD">
        <w:rPr>
          <w:rFonts w:asciiTheme="minorHAnsi" w:hAnsiTheme="minorHAnsi" w:cs="Arial"/>
        </w:rPr>
        <w:tab/>
      </w:r>
      <w:r w:rsidRPr="00CF6CBD">
        <w:rPr>
          <w:rFonts w:asciiTheme="minorHAnsi" w:hAnsiTheme="minorHAnsi" w:cs="Arial"/>
          <w:u w:val="single"/>
        </w:rPr>
        <w:t>4</w:t>
      </w:r>
      <w:r w:rsidR="004B62EF" w:rsidRPr="00CF6CBD">
        <w:rPr>
          <w:rFonts w:asciiTheme="minorHAnsi" w:hAnsiTheme="minorHAnsi" w:cs="Arial"/>
          <w:u w:val="single"/>
        </w:rPr>
        <w:t xml:space="preserve"> X </w:t>
      </w:r>
      <w:r w:rsidRPr="00CF6CBD">
        <w:rPr>
          <w:rFonts w:asciiTheme="minorHAnsi" w:hAnsiTheme="minorHAnsi" w:cs="Arial"/>
          <w:u w:val="single"/>
        </w:rPr>
        <w:t>20</w:t>
      </w:r>
      <w:r w:rsidRPr="00CF6CBD">
        <w:rPr>
          <w:rFonts w:asciiTheme="minorHAnsi" w:hAnsiTheme="minorHAnsi" w:cs="Arial"/>
        </w:rPr>
        <w:t xml:space="preserve"> = 8</w:t>
      </w:r>
    </w:p>
    <w:p w:rsidR="008C5EE4" w:rsidRPr="00CF6CBD" w:rsidRDefault="004B62EF" w:rsidP="005066EB">
      <w:pPr>
        <w:pStyle w:val="list-questionbold"/>
        <w:widowControl w:val="0"/>
        <w:autoSpaceDE w:val="0"/>
        <w:autoSpaceDN w:val="0"/>
        <w:adjustRightInd w:val="0"/>
        <w:spacing w:before="0" w:beforeAutospacing="0" w:after="0" w:afterAutospacing="0"/>
        <w:rPr>
          <w:rFonts w:asciiTheme="minorHAnsi" w:eastAsia="Times New Roman" w:hAnsiTheme="minorHAnsi" w:cs="Arial"/>
          <w:sz w:val="20"/>
          <w:szCs w:val="20"/>
        </w:rPr>
      </w:pPr>
      <w:r w:rsidRPr="00CF6CBD">
        <w:rPr>
          <w:rFonts w:asciiTheme="minorHAnsi" w:eastAsia="Times New Roman" w:hAnsiTheme="minorHAnsi" w:cs="Arial"/>
          <w:sz w:val="20"/>
          <w:szCs w:val="20"/>
        </w:rPr>
        <w:t xml:space="preserve">   </w:t>
      </w:r>
      <w:r w:rsidR="005066EB" w:rsidRPr="00CF6CBD">
        <w:rPr>
          <w:rFonts w:asciiTheme="minorHAnsi" w:eastAsia="Times New Roman" w:hAnsiTheme="minorHAnsi" w:cs="Arial"/>
          <w:sz w:val="20"/>
          <w:szCs w:val="20"/>
        </w:rPr>
        <w:tab/>
        <w:t xml:space="preserve">       115                                         </w:t>
      </w:r>
      <w:r w:rsidR="00561343">
        <w:rPr>
          <w:rFonts w:asciiTheme="minorHAnsi" w:eastAsia="Times New Roman" w:hAnsiTheme="minorHAnsi" w:cs="Arial"/>
          <w:sz w:val="20"/>
          <w:szCs w:val="20"/>
        </w:rPr>
        <w:t xml:space="preserve">            </w:t>
      </w:r>
      <w:r w:rsidR="005066EB" w:rsidRPr="00CF6CBD">
        <w:rPr>
          <w:rFonts w:asciiTheme="minorHAnsi" w:eastAsia="Times New Roman" w:hAnsiTheme="minorHAnsi" w:cs="Arial"/>
          <w:sz w:val="20"/>
          <w:szCs w:val="20"/>
        </w:rPr>
        <w:t>10</w:t>
      </w:r>
    </w:p>
    <w:p w:rsidR="008C5EE4" w:rsidRPr="00CF6CBD" w:rsidRDefault="008C5EE4" w:rsidP="008C5EE4">
      <w:pPr>
        <w:ind w:left="720" w:hanging="720"/>
        <w:rPr>
          <w:rFonts w:asciiTheme="minorHAnsi" w:hAnsiTheme="minorHAnsi" w:cs="Arial"/>
          <w:sz w:val="24"/>
          <w:szCs w:val="24"/>
        </w:rPr>
      </w:pPr>
    </w:p>
    <w:p w:rsidR="008C5EE4" w:rsidRPr="00CF6CBD" w:rsidRDefault="008C5EE4" w:rsidP="008C5EE4">
      <w:pPr>
        <w:numPr>
          <w:ilvl w:val="0"/>
          <w:numId w:val="5"/>
        </w:numPr>
        <w:rPr>
          <w:rFonts w:asciiTheme="minorHAnsi" w:hAnsiTheme="minorHAnsi" w:cs="Arial"/>
          <w:sz w:val="24"/>
          <w:szCs w:val="24"/>
        </w:rPr>
      </w:pPr>
      <w:r w:rsidRPr="00CF6CBD">
        <w:rPr>
          <w:rFonts w:asciiTheme="minorHAnsi" w:hAnsiTheme="minorHAnsi" w:cs="Arial"/>
          <w:sz w:val="24"/>
          <w:szCs w:val="24"/>
          <w:u w:val="single"/>
        </w:rPr>
        <w:t>Using comparable poverty data from a different source.</w:t>
      </w:r>
      <w:r w:rsidRPr="00CF6CBD">
        <w:rPr>
          <w:rFonts w:asciiTheme="minorHAnsi" w:hAnsiTheme="minorHAnsi" w:cs="Arial"/>
          <w:sz w:val="24"/>
          <w:szCs w:val="24"/>
        </w:rPr>
        <w:t xml:space="preserve">  </w:t>
      </w:r>
      <w:r w:rsidRPr="00CF6CBD">
        <w:rPr>
          <w:rFonts w:asciiTheme="minorHAnsi" w:hAnsiTheme="minorHAnsi" w:cs="Arial"/>
          <w:i/>
          <w:iCs/>
          <w:sz w:val="24"/>
          <w:szCs w:val="24"/>
        </w:rPr>
        <w:t>If data from the same source used for public school</w:t>
      </w:r>
      <w:r w:rsidR="00CF6CBD" w:rsidRPr="00CF6CBD">
        <w:rPr>
          <w:rFonts w:asciiTheme="minorHAnsi" w:hAnsiTheme="minorHAnsi" w:cs="Arial"/>
          <w:i/>
          <w:iCs/>
          <w:sz w:val="24"/>
          <w:szCs w:val="24"/>
        </w:rPr>
        <w:t xml:space="preserve"> children are not available, a district </w:t>
      </w:r>
      <w:r w:rsidRPr="00CF6CBD">
        <w:rPr>
          <w:rFonts w:asciiTheme="minorHAnsi" w:hAnsiTheme="minorHAnsi" w:cs="Arial"/>
          <w:i/>
          <w:iCs/>
          <w:sz w:val="24"/>
          <w:szCs w:val="24"/>
        </w:rPr>
        <w:t xml:space="preserve">may use poverty data for private school children that are from a different source than the data it uses for public school children so long as the income threshold in both sources is generally the same. </w:t>
      </w:r>
    </w:p>
    <w:p w:rsidR="008C5EE4" w:rsidRPr="00CF6CBD" w:rsidRDefault="008C5EE4" w:rsidP="008C5EE4">
      <w:pPr>
        <w:ind w:left="720" w:hanging="360"/>
        <w:rPr>
          <w:rFonts w:asciiTheme="minorHAnsi" w:hAnsiTheme="minorHAnsi" w:cs="Arial"/>
          <w:sz w:val="24"/>
          <w:szCs w:val="24"/>
        </w:rPr>
      </w:pPr>
    </w:p>
    <w:p w:rsidR="008C5EE4" w:rsidRDefault="00CF6CBD" w:rsidP="00BF4780">
      <w:pPr>
        <w:pStyle w:val="BodyTextIndent3"/>
        <w:ind w:left="720" w:firstLine="0"/>
        <w:rPr>
          <w:rFonts w:asciiTheme="minorHAnsi" w:hAnsiTheme="minorHAnsi" w:cs="Arial"/>
          <w:sz w:val="24"/>
          <w:szCs w:val="24"/>
        </w:rPr>
      </w:pPr>
      <w:r w:rsidRPr="00CF6CBD">
        <w:rPr>
          <w:rFonts w:asciiTheme="minorHAnsi" w:hAnsiTheme="minorHAnsi" w:cs="Arial"/>
          <w:sz w:val="24"/>
          <w:szCs w:val="24"/>
        </w:rPr>
        <w:t xml:space="preserve">For example, a district </w:t>
      </w:r>
      <w:r w:rsidR="008C5EE4" w:rsidRPr="00CF6CBD">
        <w:rPr>
          <w:rFonts w:asciiTheme="minorHAnsi" w:hAnsiTheme="minorHAnsi" w:cs="Arial"/>
          <w:sz w:val="24"/>
          <w:szCs w:val="24"/>
        </w:rPr>
        <w:t>uses free and reduced price lunch data</w:t>
      </w:r>
      <w:r w:rsidR="00672588" w:rsidRPr="00CF6CBD">
        <w:rPr>
          <w:rFonts w:asciiTheme="minorHAnsi" w:hAnsiTheme="minorHAnsi" w:cs="Arial"/>
          <w:sz w:val="24"/>
          <w:szCs w:val="24"/>
        </w:rPr>
        <w:t xml:space="preserve"> but private school children do </w:t>
      </w:r>
      <w:r w:rsidR="008C5EE4" w:rsidRPr="00CF6CBD">
        <w:rPr>
          <w:rFonts w:asciiTheme="minorHAnsi" w:hAnsiTheme="minorHAnsi" w:cs="Arial"/>
          <w:sz w:val="24"/>
          <w:szCs w:val="24"/>
        </w:rPr>
        <w:t>not participate in the free lunch program; however, private school o</w:t>
      </w:r>
      <w:r w:rsidRPr="00CF6CBD">
        <w:rPr>
          <w:rFonts w:asciiTheme="minorHAnsi" w:hAnsiTheme="minorHAnsi" w:cs="Arial"/>
          <w:sz w:val="24"/>
          <w:szCs w:val="24"/>
        </w:rPr>
        <w:t xml:space="preserve">fficials are able to provide a district </w:t>
      </w:r>
      <w:r w:rsidR="008C5EE4" w:rsidRPr="00CF6CBD">
        <w:rPr>
          <w:rFonts w:asciiTheme="minorHAnsi" w:hAnsiTheme="minorHAnsi" w:cs="Arial"/>
          <w:sz w:val="24"/>
          <w:szCs w:val="24"/>
        </w:rPr>
        <w:t>with a count of children who are from low-income families using other sources of poverty data such as Temporary Assistance to Needy Families (TANF) or tuition scholarship programs.  If the different sources use differen</w:t>
      </w:r>
      <w:r w:rsidRPr="00CF6CBD">
        <w:rPr>
          <w:rFonts w:asciiTheme="minorHAnsi" w:hAnsiTheme="minorHAnsi" w:cs="Arial"/>
          <w:sz w:val="24"/>
          <w:szCs w:val="24"/>
        </w:rPr>
        <w:t xml:space="preserve">t definitions of low-income, a district </w:t>
      </w:r>
      <w:r w:rsidR="008C5EE4" w:rsidRPr="00CF6CBD">
        <w:rPr>
          <w:rFonts w:asciiTheme="minorHAnsi" w:hAnsiTheme="minorHAnsi" w:cs="Arial"/>
          <w:sz w:val="24"/>
          <w:szCs w:val="24"/>
        </w:rPr>
        <w:t>would need to adjust the results accordingly.</w:t>
      </w:r>
    </w:p>
    <w:p w:rsidR="00CF6CBD" w:rsidRDefault="00CF6CBD" w:rsidP="00BF4780">
      <w:pPr>
        <w:pStyle w:val="BodyTextIndent3"/>
        <w:ind w:left="720" w:firstLine="0"/>
        <w:rPr>
          <w:rFonts w:asciiTheme="minorHAnsi" w:hAnsiTheme="minorHAnsi" w:cs="Arial"/>
          <w:sz w:val="24"/>
          <w:szCs w:val="24"/>
        </w:rPr>
      </w:pPr>
    </w:p>
    <w:p w:rsidR="00CF6CBD" w:rsidRPr="00CF6CBD" w:rsidRDefault="00CF6CBD" w:rsidP="00BF4780">
      <w:pPr>
        <w:pStyle w:val="BodyTextIndent3"/>
        <w:ind w:left="720" w:firstLine="0"/>
        <w:rPr>
          <w:rFonts w:asciiTheme="minorHAnsi" w:hAnsiTheme="minorHAnsi" w:cs="Arial"/>
          <w:sz w:val="24"/>
          <w:szCs w:val="24"/>
        </w:rPr>
      </w:pPr>
    </w:p>
    <w:p w:rsidR="008C5EE4" w:rsidRPr="00CF6CBD" w:rsidRDefault="008C5EE4" w:rsidP="008C5EE4">
      <w:pPr>
        <w:numPr>
          <w:ilvl w:val="0"/>
          <w:numId w:val="5"/>
        </w:numPr>
        <w:rPr>
          <w:rFonts w:asciiTheme="minorHAnsi" w:hAnsiTheme="minorHAnsi" w:cs="Arial"/>
          <w:sz w:val="24"/>
          <w:szCs w:val="24"/>
        </w:rPr>
      </w:pPr>
      <w:r w:rsidRPr="00CF6CBD">
        <w:rPr>
          <w:rFonts w:asciiTheme="minorHAnsi" w:hAnsiTheme="minorHAnsi" w:cs="Arial"/>
          <w:sz w:val="24"/>
          <w:szCs w:val="24"/>
          <w:u w:val="single"/>
        </w:rPr>
        <w:lastRenderedPageBreak/>
        <w:t>Using proportionality</w:t>
      </w:r>
      <w:r w:rsidR="00BF4780" w:rsidRPr="00CF6CBD">
        <w:rPr>
          <w:rFonts w:asciiTheme="minorHAnsi" w:hAnsiTheme="minorHAnsi" w:cs="Arial"/>
          <w:sz w:val="24"/>
          <w:szCs w:val="24"/>
        </w:rPr>
        <w:t xml:space="preserve">.  A district </w:t>
      </w:r>
      <w:r w:rsidRPr="00CF6CBD">
        <w:rPr>
          <w:rFonts w:asciiTheme="minorHAnsi" w:hAnsiTheme="minorHAnsi" w:cs="Arial"/>
          <w:sz w:val="24"/>
          <w:szCs w:val="24"/>
        </w:rPr>
        <w:t>may apply the low-income percentage of each participating public school attendance area to the number of private school children who reside in that school attendance area</w:t>
      </w:r>
      <w:r w:rsidR="00BF4780" w:rsidRPr="00CF6CBD">
        <w:rPr>
          <w:rFonts w:asciiTheme="minorHAnsi" w:hAnsiTheme="minorHAnsi" w:cs="Arial"/>
          <w:sz w:val="24"/>
          <w:szCs w:val="24"/>
        </w:rPr>
        <w:t>.   To do this, a district</w:t>
      </w:r>
      <w:r w:rsidRPr="00CF6CBD">
        <w:rPr>
          <w:rFonts w:asciiTheme="minorHAnsi" w:hAnsiTheme="minorHAnsi" w:cs="Arial"/>
          <w:sz w:val="24"/>
          <w:szCs w:val="24"/>
        </w:rPr>
        <w:t xml:space="preserve"> will need the addresses and grade levels of those students attending private schools. </w:t>
      </w:r>
    </w:p>
    <w:p w:rsidR="008C5EE4" w:rsidRPr="00CF6CBD" w:rsidRDefault="008C5EE4" w:rsidP="008C5EE4">
      <w:pPr>
        <w:rPr>
          <w:rFonts w:asciiTheme="minorHAnsi" w:hAnsiTheme="minorHAnsi" w:cs="Arial"/>
          <w:sz w:val="24"/>
          <w:szCs w:val="24"/>
        </w:rPr>
      </w:pPr>
    </w:p>
    <w:p w:rsidR="008C5EE4" w:rsidRPr="00CF6CBD" w:rsidRDefault="008C5EE4" w:rsidP="00672588">
      <w:pPr>
        <w:pBdr>
          <w:top w:val="single" w:sz="18" w:space="0" w:color="000000"/>
          <w:left w:val="single" w:sz="6" w:space="0" w:color="FFFFFF"/>
          <w:bottom w:val="single" w:sz="18" w:space="0" w:color="000000"/>
          <w:right w:val="single" w:sz="6" w:space="0" w:color="FFFFFF"/>
        </w:pBdr>
        <w:shd w:val="pct10" w:color="000000" w:fill="FFFFFF"/>
        <w:jc w:val="center"/>
        <w:rPr>
          <w:rFonts w:asciiTheme="minorHAnsi" w:hAnsiTheme="minorHAnsi" w:cs="Arial"/>
          <w:b/>
          <w:sz w:val="24"/>
          <w:szCs w:val="24"/>
        </w:rPr>
      </w:pPr>
      <w:r w:rsidRPr="00CF6CBD">
        <w:rPr>
          <w:rFonts w:asciiTheme="minorHAnsi" w:hAnsiTheme="minorHAnsi" w:cs="Arial"/>
          <w:b/>
          <w:sz w:val="24"/>
          <w:szCs w:val="24"/>
        </w:rPr>
        <w:t xml:space="preserve">EXAMPLE </w:t>
      </w:r>
      <w:r w:rsidR="00672588" w:rsidRPr="00CF6CBD">
        <w:rPr>
          <w:rFonts w:asciiTheme="minorHAnsi" w:hAnsiTheme="minorHAnsi" w:cs="Arial"/>
          <w:b/>
          <w:sz w:val="24"/>
          <w:szCs w:val="24"/>
        </w:rPr>
        <w:t>OF PROPORTIONALITY CALCULATIONS</w:t>
      </w:r>
    </w:p>
    <w:p w:rsidR="008C5EE4" w:rsidRPr="00CF6CBD" w:rsidRDefault="008C5EE4" w:rsidP="008C5EE4">
      <w:pPr>
        <w:ind w:left="360"/>
        <w:rPr>
          <w:rFonts w:asciiTheme="minorHAnsi" w:hAnsiTheme="minorHAnsi" w:cs="Arial"/>
          <w:sz w:val="24"/>
          <w:szCs w:val="24"/>
        </w:rPr>
      </w:pPr>
    </w:p>
    <w:p w:rsidR="008C5EE4" w:rsidRPr="00CF6CBD" w:rsidRDefault="008C5EE4" w:rsidP="008C5EE4">
      <w:pPr>
        <w:rPr>
          <w:rFonts w:asciiTheme="minorHAnsi" w:hAnsiTheme="minorHAnsi" w:cs="Arial"/>
          <w:sz w:val="24"/>
          <w:szCs w:val="24"/>
        </w:rPr>
      </w:pPr>
    </w:p>
    <w:p w:rsidR="008C5EE4" w:rsidRPr="00CF6CBD" w:rsidRDefault="00BF4780" w:rsidP="008C5EE4">
      <w:pPr>
        <w:framePr w:w="9360" w:vSpace="240" w:wrap="auto" w:vAnchor="text" w:hAnchor="margin" w:x="1" w:y="1"/>
        <w:pBdr>
          <w:top w:val="single" w:sz="18" w:space="0" w:color="000000"/>
          <w:left w:val="single" w:sz="6" w:space="0" w:color="FFFFFF"/>
          <w:bottom w:val="single" w:sz="18" w:space="0" w:color="000000"/>
          <w:right w:val="single" w:sz="6" w:space="0" w:color="FFFFFF"/>
        </w:pBdr>
        <w:shd w:val="pct10" w:color="000000" w:fill="FFFFFF"/>
        <w:rPr>
          <w:rFonts w:asciiTheme="minorHAnsi" w:hAnsiTheme="minorHAnsi" w:cs="Arial"/>
          <w:sz w:val="22"/>
          <w:szCs w:val="22"/>
        </w:rPr>
      </w:pPr>
      <w:r w:rsidRPr="00CF6CBD">
        <w:rPr>
          <w:rFonts w:asciiTheme="minorHAnsi" w:hAnsiTheme="minorHAnsi" w:cs="Arial"/>
          <w:sz w:val="22"/>
          <w:szCs w:val="22"/>
        </w:rPr>
        <w:t xml:space="preserve">A district </w:t>
      </w:r>
      <w:r w:rsidR="008C5EE4" w:rsidRPr="00CF6CBD">
        <w:rPr>
          <w:rFonts w:asciiTheme="minorHAnsi" w:hAnsiTheme="minorHAnsi" w:cs="Arial"/>
          <w:sz w:val="22"/>
          <w:szCs w:val="22"/>
        </w:rPr>
        <w:t xml:space="preserve">calculates the percent of poverty of a public school attendance area to be 60 percent.  The </w:t>
      </w:r>
      <w:r w:rsidR="00745126" w:rsidRPr="00CF6CBD">
        <w:rPr>
          <w:rFonts w:asciiTheme="minorHAnsi" w:hAnsiTheme="minorHAnsi" w:cs="Arial"/>
          <w:sz w:val="22"/>
          <w:szCs w:val="22"/>
        </w:rPr>
        <w:t xml:space="preserve">district </w:t>
      </w:r>
      <w:r w:rsidR="008C5EE4" w:rsidRPr="00CF6CBD">
        <w:rPr>
          <w:rFonts w:asciiTheme="minorHAnsi" w:hAnsiTheme="minorHAnsi" w:cs="Arial"/>
          <w:sz w:val="22"/>
          <w:szCs w:val="22"/>
        </w:rPr>
        <w:t xml:space="preserve">then applies the poverty percentage of the public school attendance area to the number of private school children residing in that public school attendance area.  For example, if the number of private school children residing in the public school attendance area is 50, then 60 percent of 50 children or 30 children are considered to be from low-income families.  The </w:t>
      </w:r>
      <w:r w:rsidR="00745126" w:rsidRPr="00CF6CBD">
        <w:rPr>
          <w:rFonts w:asciiTheme="minorHAnsi" w:hAnsiTheme="minorHAnsi" w:cs="Arial"/>
          <w:sz w:val="22"/>
          <w:szCs w:val="22"/>
        </w:rPr>
        <w:t xml:space="preserve">district </w:t>
      </w:r>
      <w:r w:rsidR="008C5EE4" w:rsidRPr="00CF6CBD">
        <w:rPr>
          <w:rFonts w:asciiTheme="minorHAnsi" w:hAnsiTheme="minorHAnsi" w:cs="Arial"/>
          <w:sz w:val="22"/>
          <w:szCs w:val="22"/>
        </w:rPr>
        <w:t>calculates the per-pupil amount on this number (30 children)</w:t>
      </w:r>
      <w:r w:rsidR="00745126" w:rsidRPr="00CF6CBD">
        <w:rPr>
          <w:rFonts w:asciiTheme="minorHAnsi" w:hAnsiTheme="minorHAnsi" w:cs="Arial"/>
          <w:sz w:val="22"/>
          <w:szCs w:val="22"/>
        </w:rPr>
        <w:t xml:space="preserve">. </w:t>
      </w:r>
    </w:p>
    <w:p w:rsidR="008C5EE4" w:rsidRPr="00CF6CBD" w:rsidRDefault="008C5EE4" w:rsidP="008C5EE4">
      <w:pPr>
        <w:numPr>
          <w:ilvl w:val="0"/>
          <w:numId w:val="6"/>
        </w:numPr>
        <w:tabs>
          <w:tab w:val="left" w:pos="-1440"/>
        </w:tabs>
        <w:rPr>
          <w:rFonts w:asciiTheme="minorHAnsi" w:hAnsiTheme="minorHAnsi" w:cs="Arial"/>
          <w:sz w:val="24"/>
          <w:szCs w:val="24"/>
        </w:rPr>
      </w:pPr>
      <w:r w:rsidRPr="00CF6CBD">
        <w:rPr>
          <w:rFonts w:asciiTheme="minorHAnsi" w:hAnsiTheme="minorHAnsi" w:cs="Arial"/>
          <w:sz w:val="24"/>
          <w:szCs w:val="24"/>
          <w:u w:val="single"/>
        </w:rPr>
        <w:t>Using an equated measure.</w:t>
      </w:r>
      <w:r w:rsidRPr="00CF6CBD">
        <w:rPr>
          <w:rFonts w:asciiTheme="minorHAnsi" w:hAnsiTheme="minorHAnsi" w:cs="Arial"/>
          <w:sz w:val="24"/>
          <w:szCs w:val="24"/>
        </w:rPr>
        <w:t xml:space="preserve">  </w:t>
      </w:r>
      <w:r w:rsidR="00BF4780" w:rsidRPr="00CF6CBD">
        <w:rPr>
          <w:rFonts w:asciiTheme="minorHAnsi" w:hAnsiTheme="minorHAnsi" w:cs="Arial"/>
          <w:i/>
          <w:iCs/>
          <w:sz w:val="24"/>
          <w:szCs w:val="24"/>
        </w:rPr>
        <w:t xml:space="preserve">A district </w:t>
      </w:r>
      <w:r w:rsidRPr="00CF6CBD">
        <w:rPr>
          <w:rFonts w:asciiTheme="minorHAnsi" w:hAnsiTheme="minorHAnsi" w:cs="Arial"/>
          <w:i/>
          <w:iCs/>
          <w:sz w:val="24"/>
          <w:szCs w:val="24"/>
        </w:rPr>
        <w:t xml:space="preserve">may use an equated measure of low-income by correlating sources of data—that is, determining the proportional relationship between two sources of data on public school children and applying that ratio to a known source of data on private school children.  </w:t>
      </w:r>
      <w:r w:rsidR="00BF4780" w:rsidRPr="00CF6CBD">
        <w:rPr>
          <w:rFonts w:asciiTheme="minorHAnsi" w:hAnsiTheme="minorHAnsi" w:cs="Arial"/>
          <w:sz w:val="24"/>
          <w:szCs w:val="24"/>
        </w:rPr>
        <w:t xml:space="preserve">For example, a district </w:t>
      </w:r>
      <w:r w:rsidRPr="00CF6CBD">
        <w:rPr>
          <w:rFonts w:asciiTheme="minorHAnsi" w:hAnsiTheme="minorHAnsi" w:cs="Arial"/>
          <w:sz w:val="24"/>
          <w:szCs w:val="24"/>
        </w:rPr>
        <w:t xml:space="preserve">uses free and reduced-price lunch data, but those data are not available for private school students.  However, </w:t>
      </w:r>
      <w:r w:rsidR="00BF4780" w:rsidRPr="00CF6CBD">
        <w:rPr>
          <w:rFonts w:asciiTheme="minorHAnsi" w:hAnsiTheme="minorHAnsi" w:cs="Arial"/>
          <w:sz w:val="24"/>
          <w:szCs w:val="24"/>
        </w:rPr>
        <w:t>if TANF data are available, the district</w:t>
      </w:r>
      <w:r w:rsidRPr="00CF6CBD">
        <w:rPr>
          <w:rFonts w:asciiTheme="minorHAnsi" w:hAnsiTheme="minorHAnsi" w:cs="Arial"/>
          <w:sz w:val="24"/>
          <w:szCs w:val="24"/>
        </w:rPr>
        <w:t xml:space="preserve"> could determine an equated measure of poor students in private schools based on free and reduced-price lunch data by correlating the two sets of data as follows:  TANF in the public school is to free and reduced price-lunch as TANF in private schools is to “X.”</w:t>
      </w:r>
    </w:p>
    <w:p w:rsidR="008C5EE4" w:rsidRPr="00CF6CBD" w:rsidRDefault="008C5EE4" w:rsidP="008C5EE4">
      <w:pPr>
        <w:tabs>
          <w:tab w:val="left" w:pos="-1440"/>
        </w:tabs>
        <w:rPr>
          <w:rFonts w:asciiTheme="minorHAnsi" w:hAnsiTheme="minorHAnsi" w:cs="Arial"/>
          <w:sz w:val="24"/>
          <w:szCs w:val="24"/>
        </w:rPr>
      </w:pPr>
    </w:p>
    <w:p w:rsidR="008C5EE4" w:rsidRPr="009F321B" w:rsidRDefault="008C5EE4" w:rsidP="008C5EE4">
      <w:pPr>
        <w:tabs>
          <w:tab w:val="left" w:pos="-1440"/>
        </w:tabs>
        <w:ind w:left="720"/>
        <w:rPr>
          <w:rFonts w:asciiTheme="minorHAnsi" w:hAnsiTheme="minorHAnsi" w:cs="Arial"/>
          <w:sz w:val="22"/>
          <w:szCs w:val="22"/>
          <w:u w:val="single"/>
        </w:rPr>
      </w:pPr>
      <w:r w:rsidRPr="009F321B">
        <w:rPr>
          <w:rFonts w:asciiTheme="minorHAnsi" w:hAnsiTheme="minorHAnsi" w:cs="Arial"/>
          <w:sz w:val="22"/>
          <w:szCs w:val="22"/>
          <w:u w:val="single"/>
        </w:rPr>
        <w:t>TANF (public)</w:t>
      </w:r>
      <w:r w:rsidRPr="009F321B">
        <w:rPr>
          <w:rFonts w:asciiTheme="minorHAnsi" w:hAnsiTheme="minorHAnsi" w:cs="Arial"/>
          <w:sz w:val="22"/>
          <w:szCs w:val="22"/>
        </w:rPr>
        <w:t xml:space="preserve"> </w:t>
      </w:r>
      <w:r w:rsidRPr="009F321B">
        <w:rPr>
          <w:rFonts w:asciiTheme="minorHAnsi" w:hAnsiTheme="minorHAnsi" w:cs="Arial"/>
          <w:sz w:val="22"/>
          <w:szCs w:val="22"/>
        </w:rPr>
        <w:tab/>
      </w:r>
      <w:r w:rsidRPr="009F321B">
        <w:rPr>
          <w:rFonts w:asciiTheme="minorHAnsi" w:hAnsiTheme="minorHAnsi" w:cs="Arial"/>
          <w:sz w:val="22"/>
          <w:szCs w:val="22"/>
        </w:rPr>
        <w:tab/>
      </w:r>
      <w:r w:rsidRPr="009F321B">
        <w:rPr>
          <w:rFonts w:asciiTheme="minorHAnsi" w:hAnsiTheme="minorHAnsi" w:cs="Arial"/>
          <w:sz w:val="22"/>
          <w:szCs w:val="22"/>
        </w:rPr>
        <w:tab/>
        <w:t xml:space="preserve">    </w:t>
      </w:r>
      <w:r w:rsidR="00FD67B8" w:rsidRPr="009F321B">
        <w:rPr>
          <w:rFonts w:asciiTheme="minorHAnsi" w:hAnsiTheme="minorHAnsi" w:cs="Arial"/>
          <w:sz w:val="22"/>
          <w:szCs w:val="22"/>
        </w:rPr>
        <w:t xml:space="preserve">             </w:t>
      </w:r>
      <w:r w:rsidRPr="009F321B">
        <w:rPr>
          <w:rFonts w:asciiTheme="minorHAnsi" w:hAnsiTheme="minorHAnsi" w:cs="Arial"/>
          <w:sz w:val="22"/>
          <w:szCs w:val="22"/>
        </w:rPr>
        <w:t>= TANF</w:t>
      </w:r>
      <w:r w:rsidRPr="009F321B">
        <w:rPr>
          <w:rFonts w:asciiTheme="minorHAnsi" w:hAnsiTheme="minorHAnsi" w:cs="Arial"/>
          <w:sz w:val="22"/>
          <w:szCs w:val="22"/>
          <w:u w:val="single"/>
        </w:rPr>
        <w:t xml:space="preserve"> (private) </w:t>
      </w:r>
    </w:p>
    <w:p w:rsidR="00672588" w:rsidRPr="009F321B" w:rsidRDefault="008C5EE4" w:rsidP="00672588">
      <w:pPr>
        <w:tabs>
          <w:tab w:val="left" w:pos="-1440"/>
        </w:tabs>
        <w:ind w:left="720"/>
        <w:rPr>
          <w:rFonts w:asciiTheme="minorHAnsi" w:hAnsiTheme="minorHAnsi" w:cs="Arial"/>
          <w:sz w:val="22"/>
          <w:szCs w:val="22"/>
        </w:rPr>
      </w:pPr>
      <w:r w:rsidRPr="009F321B">
        <w:rPr>
          <w:rFonts w:asciiTheme="minorHAnsi" w:hAnsiTheme="minorHAnsi" w:cs="Arial"/>
          <w:sz w:val="22"/>
          <w:szCs w:val="22"/>
        </w:rPr>
        <w:t>Free &amp;</w:t>
      </w:r>
      <w:r w:rsidR="00FD67B8" w:rsidRPr="009F321B">
        <w:rPr>
          <w:rFonts w:asciiTheme="minorHAnsi" w:hAnsiTheme="minorHAnsi" w:cs="Arial"/>
          <w:sz w:val="22"/>
          <w:szCs w:val="22"/>
        </w:rPr>
        <w:t xml:space="preserve"> reduced pri</w:t>
      </w:r>
      <w:r w:rsidR="009F321B">
        <w:rPr>
          <w:rFonts w:asciiTheme="minorHAnsi" w:hAnsiTheme="minorHAnsi" w:cs="Arial"/>
          <w:sz w:val="22"/>
          <w:szCs w:val="22"/>
        </w:rPr>
        <w:t>ce lunch (public)</w:t>
      </w:r>
      <w:r w:rsidR="009F321B">
        <w:rPr>
          <w:rFonts w:asciiTheme="minorHAnsi" w:hAnsiTheme="minorHAnsi" w:cs="Arial"/>
          <w:sz w:val="22"/>
          <w:szCs w:val="22"/>
        </w:rPr>
        <w:tab/>
        <w:t xml:space="preserve">          </w:t>
      </w:r>
      <w:r w:rsidRPr="009F321B">
        <w:rPr>
          <w:rFonts w:asciiTheme="minorHAnsi" w:hAnsiTheme="minorHAnsi" w:cs="Arial"/>
          <w:sz w:val="22"/>
          <w:szCs w:val="22"/>
        </w:rPr>
        <w:t xml:space="preserve">X  (private) </w:t>
      </w:r>
      <w:bookmarkStart w:id="1" w:name="_Toc54004201"/>
      <w:bookmarkStart w:id="2" w:name="_Toc54004930"/>
      <w:bookmarkStart w:id="3" w:name="_Toc54005231"/>
      <w:bookmarkStart w:id="4" w:name="_Toc54007582"/>
    </w:p>
    <w:p w:rsidR="00672588" w:rsidRPr="00CF6CBD" w:rsidRDefault="00672588" w:rsidP="00672588">
      <w:pPr>
        <w:tabs>
          <w:tab w:val="left" w:pos="-1440"/>
        </w:tabs>
        <w:ind w:left="720"/>
        <w:rPr>
          <w:rFonts w:asciiTheme="minorHAnsi" w:hAnsiTheme="minorHAnsi" w:cs="Arial"/>
          <w:sz w:val="24"/>
          <w:szCs w:val="24"/>
        </w:rPr>
      </w:pPr>
    </w:p>
    <w:p w:rsidR="008C5EE4" w:rsidRPr="00CF6CBD" w:rsidRDefault="008C5EE4" w:rsidP="00672588">
      <w:pPr>
        <w:tabs>
          <w:tab w:val="left" w:pos="-1440"/>
        </w:tabs>
        <w:ind w:left="720"/>
        <w:rPr>
          <w:rFonts w:asciiTheme="minorHAnsi" w:hAnsiTheme="minorHAnsi" w:cs="Arial"/>
          <w:sz w:val="24"/>
          <w:szCs w:val="24"/>
        </w:rPr>
      </w:pPr>
      <w:r w:rsidRPr="00CF6CBD">
        <w:rPr>
          <w:rFonts w:asciiTheme="minorHAnsi" w:hAnsiTheme="minorHAnsi" w:cs="Arial"/>
          <w:bCs/>
          <w:sz w:val="24"/>
          <w:szCs w:val="24"/>
        </w:rPr>
        <w:t xml:space="preserve">In this example, the </w:t>
      </w:r>
      <w:r w:rsidR="00BF4780" w:rsidRPr="00CF6CBD">
        <w:rPr>
          <w:rFonts w:asciiTheme="minorHAnsi" w:hAnsiTheme="minorHAnsi" w:cs="Arial"/>
          <w:bCs/>
          <w:sz w:val="24"/>
          <w:szCs w:val="24"/>
        </w:rPr>
        <w:t xml:space="preserve">district </w:t>
      </w:r>
      <w:r w:rsidRPr="00CF6CBD">
        <w:rPr>
          <w:rFonts w:asciiTheme="minorHAnsi" w:hAnsiTheme="minorHAnsi" w:cs="Arial"/>
          <w:bCs/>
          <w:sz w:val="24"/>
          <w:szCs w:val="24"/>
        </w:rPr>
        <w:t>may then use the equated number of private school students based on free and reduced-price lunch data (“X”) as the number of poor private school students.</w:t>
      </w:r>
      <w:bookmarkEnd w:id="1"/>
      <w:bookmarkEnd w:id="2"/>
      <w:bookmarkEnd w:id="3"/>
      <w:bookmarkEnd w:id="4"/>
    </w:p>
    <w:p w:rsidR="008C5EE4" w:rsidRPr="00CF6CBD" w:rsidRDefault="008C5EE4" w:rsidP="008C5EE4">
      <w:pPr>
        <w:pStyle w:val="Heading7"/>
        <w:rPr>
          <w:rFonts w:asciiTheme="minorHAnsi" w:hAnsiTheme="minorHAnsi" w:cs="Arial"/>
          <w:sz w:val="20"/>
        </w:rPr>
      </w:pPr>
    </w:p>
    <w:p w:rsidR="008C5EE4" w:rsidRPr="00CF6CBD" w:rsidRDefault="008C5EE4">
      <w:pPr>
        <w:pStyle w:val="Heading2"/>
        <w:spacing w:after="120"/>
        <w:rPr>
          <w:rFonts w:asciiTheme="minorHAnsi" w:hAnsiTheme="minorHAnsi" w:cs="Arial"/>
          <w:sz w:val="20"/>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D92F96" w:rsidRPr="00CF6CBD" w:rsidRDefault="00D92F96" w:rsidP="00D92F96">
      <w:pPr>
        <w:rPr>
          <w:rFonts w:asciiTheme="minorHAnsi" w:hAnsiTheme="minorHAnsi"/>
        </w:rPr>
      </w:pPr>
    </w:p>
    <w:p w:rsidR="00CF6CBD" w:rsidRDefault="00CF6CBD" w:rsidP="00CF6CBD">
      <w:pPr>
        <w:pStyle w:val="Heading2"/>
        <w:spacing w:after="120"/>
        <w:jc w:val="center"/>
        <w:rPr>
          <w:rFonts w:asciiTheme="minorHAnsi" w:hAnsiTheme="minorHAnsi"/>
          <w:b w:val="0"/>
          <w:sz w:val="20"/>
        </w:rPr>
      </w:pPr>
    </w:p>
    <w:p w:rsidR="001514F7" w:rsidRPr="00CF6CBD" w:rsidRDefault="001514F7" w:rsidP="00CF6CBD">
      <w:pPr>
        <w:pStyle w:val="Heading2"/>
        <w:spacing w:after="120"/>
        <w:jc w:val="center"/>
        <w:rPr>
          <w:rFonts w:asciiTheme="minorHAnsi" w:hAnsiTheme="minorHAnsi" w:cs="Arial"/>
          <w:color w:val="8DB3E2" w:themeColor="text2" w:themeTint="66"/>
          <w:sz w:val="24"/>
          <w:szCs w:val="24"/>
          <w:u w:val="single"/>
        </w:rPr>
      </w:pPr>
      <w:r w:rsidRPr="00CF6CBD">
        <w:rPr>
          <w:rFonts w:asciiTheme="minorHAnsi" w:hAnsiTheme="minorHAnsi" w:cs="Arial"/>
          <w:color w:val="8DB3E2" w:themeColor="text2" w:themeTint="66"/>
          <w:sz w:val="24"/>
          <w:szCs w:val="24"/>
          <w:u w:val="single"/>
        </w:rPr>
        <w:t>Generating Funds for Services to Eligible Private (Non-Public) School Children</w:t>
      </w:r>
    </w:p>
    <w:p w:rsidR="009631A5" w:rsidRPr="00CF6CBD" w:rsidRDefault="00F0066E" w:rsidP="009631A5">
      <w:pPr>
        <w:rPr>
          <w:rFonts w:asciiTheme="minorHAnsi" w:hAnsiTheme="minorHAnsi"/>
          <w:sz w:val="22"/>
          <w:szCs w:val="22"/>
        </w:rPr>
      </w:pPr>
      <w:r w:rsidRPr="00CF6CBD">
        <w:rPr>
          <w:rFonts w:asciiTheme="minorHAnsi" w:hAnsiTheme="minorHAnsi"/>
          <w:sz w:val="22"/>
          <w:szCs w:val="22"/>
        </w:rPr>
        <w:t>A</w:t>
      </w:r>
      <w:r w:rsidR="001514F7" w:rsidRPr="00CF6CBD">
        <w:rPr>
          <w:rFonts w:asciiTheme="minorHAnsi" w:hAnsiTheme="minorHAnsi"/>
          <w:sz w:val="22"/>
          <w:szCs w:val="22"/>
        </w:rPr>
        <w:t xml:space="preserve">fter establishing the participating public school attendance areas and determining the number of children from low-income families residing in each participating public school attendance area as described above, the </w:t>
      </w:r>
      <w:r w:rsidR="00A012AD" w:rsidRPr="00CF6CBD">
        <w:rPr>
          <w:rFonts w:asciiTheme="minorHAnsi" w:hAnsiTheme="minorHAnsi"/>
          <w:sz w:val="22"/>
          <w:szCs w:val="22"/>
        </w:rPr>
        <w:t xml:space="preserve">district </w:t>
      </w:r>
      <w:r w:rsidR="001514F7" w:rsidRPr="00CF6CBD">
        <w:rPr>
          <w:rFonts w:asciiTheme="minorHAnsi" w:hAnsiTheme="minorHAnsi"/>
          <w:sz w:val="22"/>
          <w:szCs w:val="22"/>
        </w:rPr>
        <w:t xml:space="preserve">then determines the overall proportion </w:t>
      </w:r>
      <w:r w:rsidR="00B8556D" w:rsidRPr="00CF6CBD">
        <w:rPr>
          <w:rFonts w:asciiTheme="minorHAnsi" w:hAnsiTheme="minorHAnsi"/>
          <w:sz w:val="22"/>
          <w:szCs w:val="22"/>
        </w:rPr>
        <w:t xml:space="preserve">of children from low-income families who reside in participating public school attendance areas and who attend public schools and private schools. Using the proportion of children from low-income families who attend private schools, the </w:t>
      </w:r>
      <w:r w:rsidR="00A012AD" w:rsidRPr="00CF6CBD">
        <w:rPr>
          <w:rFonts w:asciiTheme="minorHAnsi" w:hAnsiTheme="minorHAnsi"/>
          <w:sz w:val="22"/>
          <w:szCs w:val="22"/>
        </w:rPr>
        <w:t xml:space="preserve">district </w:t>
      </w:r>
      <w:r w:rsidR="00B8556D" w:rsidRPr="00CF6CBD">
        <w:rPr>
          <w:rFonts w:asciiTheme="minorHAnsi" w:hAnsiTheme="minorHAnsi"/>
          <w:sz w:val="22"/>
          <w:szCs w:val="22"/>
        </w:rPr>
        <w:t>would determine the amount of funds available for equitable services based on that proporti</w:t>
      </w:r>
      <w:r w:rsidR="00BF4780" w:rsidRPr="00CF6CBD">
        <w:rPr>
          <w:rFonts w:asciiTheme="minorHAnsi" w:hAnsiTheme="minorHAnsi"/>
          <w:sz w:val="22"/>
          <w:szCs w:val="22"/>
        </w:rPr>
        <w:t xml:space="preserve">onate share of the district’s </w:t>
      </w:r>
      <w:r w:rsidR="00B8556D" w:rsidRPr="00CF6CBD">
        <w:rPr>
          <w:rFonts w:asciiTheme="minorHAnsi" w:hAnsiTheme="minorHAnsi"/>
          <w:sz w:val="22"/>
          <w:szCs w:val="22"/>
        </w:rPr>
        <w:t>total Titl</w:t>
      </w:r>
      <w:r w:rsidR="00BF4780" w:rsidRPr="00CF6CBD">
        <w:rPr>
          <w:rFonts w:asciiTheme="minorHAnsi" w:hAnsiTheme="minorHAnsi"/>
          <w:sz w:val="22"/>
          <w:szCs w:val="22"/>
        </w:rPr>
        <w:t xml:space="preserve">e I allocation. For example, a district </w:t>
      </w:r>
      <w:r w:rsidR="00B8556D" w:rsidRPr="00CF6CBD">
        <w:rPr>
          <w:rFonts w:asciiTheme="minorHAnsi" w:hAnsiTheme="minorHAnsi"/>
          <w:sz w:val="22"/>
          <w:szCs w:val="22"/>
        </w:rPr>
        <w:t>with four Title I public school attendance areas and a total Title I allocation of $1,000,000 would determine the total amount available for all equitable services activities (proportionate share) as follows:</w:t>
      </w:r>
    </w:p>
    <w:tbl>
      <w:tblPr>
        <w:tblpPr w:leftFromText="180" w:rightFromText="180" w:vertAnchor="text" w:horzAnchor="margin" w:tblpY="151"/>
        <w:tblW w:w="97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38"/>
        <w:gridCol w:w="2438"/>
        <w:gridCol w:w="2438"/>
        <w:gridCol w:w="2439"/>
      </w:tblGrid>
      <w:tr w:rsidR="00C662B2" w:rsidRPr="00CF6CBD" w:rsidTr="00C662B2">
        <w:trPr>
          <w:trHeight w:val="304"/>
        </w:trPr>
        <w:tc>
          <w:tcPr>
            <w:tcW w:w="9753" w:type="dxa"/>
            <w:gridSpan w:val="4"/>
            <w:shd w:val="clear" w:color="auto" w:fill="D9D9D9" w:themeFill="background1" w:themeFillShade="D9"/>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b/>
                <w:bCs/>
                <w:sz w:val="20"/>
                <w:szCs w:val="20"/>
              </w:rPr>
              <w:t>EXAMPLE OF DETERMING THE AMOUNT OF TITLE I FUNDS FOR EQUITABLE SERVICES</w:t>
            </w:r>
          </w:p>
        </w:tc>
      </w:tr>
      <w:tr w:rsidR="00C662B2" w:rsidRPr="00CF6CBD" w:rsidTr="00C662B2">
        <w:trPr>
          <w:trHeight w:val="442"/>
        </w:trPr>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b/>
                <w:bCs/>
                <w:sz w:val="20"/>
                <w:szCs w:val="20"/>
              </w:rPr>
              <w:t xml:space="preserve">Public School Attendance Area </w:t>
            </w:r>
          </w:p>
        </w:tc>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b/>
                <w:bCs/>
                <w:sz w:val="20"/>
                <w:szCs w:val="20"/>
              </w:rPr>
              <w:t xml:space="preserve">Number of Public School Low-Income Children </w:t>
            </w:r>
          </w:p>
        </w:tc>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b/>
                <w:bCs/>
                <w:sz w:val="20"/>
                <w:szCs w:val="20"/>
              </w:rPr>
              <w:t xml:space="preserve">Number of Private School Low-Income Children </w:t>
            </w:r>
          </w:p>
        </w:tc>
        <w:tc>
          <w:tcPr>
            <w:tcW w:w="2439"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b/>
                <w:bCs/>
                <w:sz w:val="20"/>
                <w:szCs w:val="20"/>
              </w:rPr>
              <w:t xml:space="preserve">Total Number of Low-Income Children </w:t>
            </w:r>
          </w:p>
        </w:tc>
      </w:tr>
      <w:tr w:rsidR="00C662B2" w:rsidRPr="00CF6CBD" w:rsidTr="00C662B2">
        <w:trPr>
          <w:trHeight w:val="160"/>
        </w:trPr>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sz w:val="20"/>
                <w:szCs w:val="20"/>
              </w:rPr>
              <w:t xml:space="preserve">A </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500</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120</w:t>
            </w:r>
          </w:p>
        </w:tc>
        <w:tc>
          <w:tcPr>
            <w:tcW w:w="2439"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620</w:t>
            </w:r>
          </w:p>
        </w:tc>
      </w:tr>
      <w:tr w:rsidR="00C662B2" w:rsidRPr="00CF6CBD" w:rsidTr="00C662B2">
        <w:trPr>
          <w:trHeight w:val="160"/>
        </w:trPr>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sz w:val="20"/>
                <w:szCs w:val="20"/>
              </w:rPr>
              <w:t xml:space="preserve">B </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300</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9</w:t>
            </w:r>
          </w:p>
        </w:tc>
        <w:tc>
          <w:tcPr>
            <w:tcW w:w="2439"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309</w:t>
            </w:r>
          </w:p>
        </w:tc>
      </w:tr>
      <w:tr w:rsidR="00C662B2" w:rsidRPr="00CF6CBD" w:rsidTr="00C662B2">
        <w:trPr>
          <w:trHeight w:val="160"/>
        </w:trPr>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sz w:val="20"/>
                <w:szCs w:val="20"/>
              </w:rPr>
              <w:t xml:space="preserve">C </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200</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6</w:t>
            </w:r>
          </w:p>
        </w:tc>
        <w:tc>
          <w:tcPr>
            <w:tcW w:w="2439"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206</w:t>
            </w:r>
          </w:p>
        </w:tc>
      </w:tr>
      <w:tr w:rsidR="00C662B2" w:rsidRPr="00CF6CBD" w:rsidTr="00C662B2">
        <w:trPr>
          <w:trHeight w:val="160"/>
        </w:trPr>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sz w:val="20"/>
                <w:szCs w:val="20"/>
              </w:rPr>
              <w:t xml:space="preserve">D </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350</w:t>
            </w:r>
          </w:p>
        </w:tc>
        <w:tc>
          <w:tcPr>
            <w:tcW w:w="2438"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15</w:t>
            </w:r>
          </w:p>
        </w:tc>
        <w:tc>
          <w:tcPr>
            <w:tcW w:w="2439"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sz w:val="20"/>
                <w:szCs w:val="20"/>
              </w:rPr>
              <w:t>365</w:t>
            </w:r>
          </w:p>
        </w:tc>
      </w:tr>
      <w:tr w:rsidR="00C662B2" w:rsidRPr="00CF6CBD" w:rsidTr="00C662B2">
        <w:trPr>
          <w:trHeight w:val="45"/>
        </w:trPr>
        <w:tc>
          <w:tcPr>
            <w:tcW w:w="2438" w:type="dxa"/>
          </w:tcPr>
          <w:p w:rsidR="00C662B2" w:rsidRPr="00CF6CBD" w:rsidRDefault="00C662B2" w:rsidP="00C662B2">
            <w:pPr>
              <w:pStyle w:val="Default"/>
              <w:rPr>
                <w:rFonts w:asciiTheme="minorHAnsi" w:hAnsiTheme="minorHAnsi"/>
                <w:sz w:val="20"/>
                <w:szCs w:val="20"/>
              </w:rPr>
            </w:pPr>
            <w:r w:rsidRPr="00CF6CBD">
              <w:rPr>
                <w:rFonts w:asciiTheme="minorHAnsi" w:hAnsiTheme="minorHAnsi"/>
                <w:b/>
                <w:bCs/>
                <w:sz w:val="20"/>
                <w:szCs w:val="20"/>
              </w:rPr>
              <w:t xml:space="preserve">TOTAL </w:t>
            </w:r>
          </w:p>
        </w:tc>
        <w:tc>
          <w:tcPr>
            <w:tcW w:w="2438" w:type="dxa"/>
            <w:tcBorders>
              <w:bottom w:val="single" w:sz="6" w:space="0" w:color="auto"/>
            </w:tcBorders>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b/>
                <w:bCs/>
                <w:sz w:val="20"/>
                <w:szCs w:val="20"/>
              </w:rPr>
              <w:t>1,350</w:t>
            </w:r>
          </w:p>
        </w:tc>
        <w:tc>
          <w:tcPr>
            <w:tcW w:w="2438" w:type="dxa"/>
            <w:tcBorders>
              <w:bottom w:val="single" w:sz="6" w:space="0" w:color="auto"/>
            </w:tcBorders>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b/>
                <w:bCs/>
                <w:sz w:val="20"/>
                <w:szCs w:val="20"/>
              </w:rPr>
              <w:t>150</w:t>
            </w:r>
          </w:p>
        </w:tc>
        <w:tc>
          <w:tcPr>
            <w:tcW w:w="2439" w:type="dxa"/>
          </w:tcPr>
          <w:p w:rsidR="00C662B2" w:rsidRPr="00CF6CBD" w:rsidRDefault="00C662B2" w:rsidP="00C662B2">
            <w:pPr>
              <w:pStyle w:val="Default"/>
              <w:jc w:val="center"/>
              <w:rPr>
                <w:rFonts w:asciiTheme="minorHAnsi" w:hAnsiTheme="minorHAnsi"/>
                <w:sz w:val="20"/>
                <w:szCs w:val="20"/>
              </w:rPr>
            </w:pPr>
            <w:r w:rsidRPr="00CF6CBD">
              <w:rPr>
                <w:rFonts w:asciiTheme="minorHAnsi" w:hAnsiTheme="minorHAnsi"/>
                <w:b/>
                <w:bCs/>
                <w:sz w:val="20"/>
                <w:szCs w:val="20"/>
              </w:rPr>
              <w:t>1,500</w:t>
            </w:r>
          </w:p>
        </w:tc>
      </w:tr>
      <w:tr w:rsidR="00C662B2" w:rsidRPr="00CF6CBD" w:rsidTr="00C662B2">
        <w:trPr>
          <w:trHeight w:val="45"/>
        </w:trPr>
        <w:tc>
          <w:tcPr>
            <w:tcW w:w="2438" w:type="dxa"/>
            <w:vMerge w:val="restart"/>
            <w:shd w:val="pct12" w:color="auto" w:fill="auto"/>
          </w:tcPr>
          <w:p w:rsidR="00C662B2" w:rsidRPr="00CF6CBD" w:rsidRDefault="00C662B2" w:rsidP="00C662B2">
            <w:pPr>
              <w:pStyle w:val="Default"/>
              <w:jc w:val="center"/>
              <w:rPr>
                <w:rFonts w:asciiTheme="minorHAnsi" w:hAnsiTheme="minorHAnsi"/>
                <w:b/>
                <w:bCs/>
                <w:sz w:val="20"/>
                <w:szCs w:val="20"/>
              </w:rPr>
            </w:pPr>
            <w:r w:rsidRPr="00CF6CBD">
              <w:rPr>
                <w:rFonts w:asciiTheme="minorHAnsi" w:hAnsiTheme="minorHAnsi"/>
                <w:b/>
                <w:bCs/>
                <w:sz w:val="20"/>
                <w:szCs w:val="20"/>
              </w:rPr>
              <w:t>Proportionate</w:t>
            </w:r>
          </w:p>
          <w:p w:rsidR="00C662B2" w:rsidRPr="00CF6CBD" w:rsidRDefault="00C662B2" w:rsidP="00C662B2">
            <w:pPr>
              <w:pStyle w:val="Default"/>
              <w:jc w:val="center"/>
              <w:rPr>
                <w:rFonts w:asciiTheme="minorHAnsi" w:hAnsiTheme="minorHAnsi"/>
                <w:b/>
                <w:bCs/>
                <w:sz w:val="20"/>
                <w:szCs w:val="20"/>
              </w:rPr>
            </w:pPr>
            <w:r w:rsidRPr="00CF6CBD">
              <w:rPr>
                <w:rFonts w:asciiTheme="minorHAnsi" w:hAnsiTheme="minorHAnsi"/>
                <w:b/>
                <w:bCs/>
                <w:sz w:val="20"/>
                <w:szCs w:val="20"/>
              </w:rPr>
              <w:t xml:space="preserve"> Share</w:t>
            </w:r>
          </w:p>
        </w:tc>
        <w:tc>
          <w:tcPr>
            <w:tcW w:w="2438" w:type="dxa"/>
            <w:tcBorders>
              <w:top w:val="single" w:sz="6" w:space="0" w:color="auto"/>
              <w:bottom w:val="single" w:sz="6" w:space="0" w:color="auto"/>
            </w:tcBorders>
            <w:shd w:val="clear" w:color="auto" w:fill="D9D9D9" w:themeFill="background1" w:themeFillShade="D9"/>
          </w:tcPr>
          <w:p w:rsidR="00C662B2" w:rsidRPr="00CF6CBD" w:rsidRDefault="00C662B2" w:rsidP="00C662B2">
            <w:pPr>
              <w:pStyle w:val="Default"/>
              <w:jc w:val="center"/>
              <w:rPr>
                <w:rFonts w:asciiTheme="minorHAnsi" w:hAnsiTheme="minorHAnsi"/>
                <w:b/>
                <w:bCs/>
                <w:sz w:val="20"/>
                <w:szCs w:val="20"/>
              </w:rPr>
            </w:pPr>
            <w:r w:rsidRPr="00CF6CBD">
              <w:rPr>
                <w:rFonts w:asciiTheme="minorHAnsi" w:hAnsiTheme="minorHAnsi"/>
                <w:b/>
                <w:bCs/>
                <w:sz w:val="20"/>
                <w:szCs w:val="20"/>
              </w:rPr>
              <w:t>90%</w:t>
            </w:r>
          </w:p>
        </w:tc>
        <w:tc>
          <w:tcPr>
            <w:tcW w:w="2438" w:type="dxa"/>
            <w:tcBorders>
              <w:top w:val="single" w:sz="6" w:space="0" w:color="auto"/>
              <w:bottom w:val="single" w:sz="6" w:space="0" w:color="auto"/>
            </w:tcBorders>
            <w:shd w:val="clear" w:color="auto" w:fill="D9D9D9" w:themeFill="background1" w:themeFillShade="D9"/>
          </w:tcPr>
          <w:p w:rsidR="00C662B2" w:rsidRPr="00CF6CBD" w:rsidRDefault="00C662B2" w:rsidP="00C662B2">
            <w:pPr>
              <w:pStyle w:val="Default"/>
              <w:jc w:val="center"/>
              <w:rPr>
                <w:rFonts w:asciiTheme="minorHAnsi" w:hAnsiTheme="minorHAnsi"/>
                <w:b/>
                <w:bCs/>
                <w:sz w:val="20"/>
                <w:szCs w:val="20"/>
              </w:rPr>
            </w:pPr>
            <w:r w:rsidRPr="00CF6CBD">
              <w:rPr>
                <w:rFonts w:asciiTheme="minorHAnsi" w:hAnsiTheme="minorHAnsi"/>
                <w:b/>
                <w:bCs/>
                <w:sz w:val="20"/>
                <w:szCs w:val="20"/>
              </w:rPr>
              <w:t>10%</w:t>
            </w:r>
          </w:p>
        </w:tc>
        <w:tc>
          <w:tcPr>
            <w:tcW w:w="2439" w:type="dxa"/>
            <w:vMerge w:val="restart"/>
            <w:shd w:val="clear" w:color="auto" w:fill="808080" w:themeFill="background1" w:themeFillShade="80"/>
          </w:tcPr>
          <w:p w:rsidR="00C662B2" w:rsidRPr="00CF6CBD" w:rsidRDefault="00C662B2" w:rsidP="00C662B2">
            <w:pPr>
              <w:pStyle w:val="Default"/>
              <w:rPr>
                <w:rFonts w:asciiTheme="minorHAnsi" w:hAnsiTheme="minorHAnsi"/>
                <w:b/>
                <w:bCs/>
                <w:sz w:val="20"/>
                <w:szCs w:val="20"/>
              </w:rPr>
            </w:pPr>
          </w:p>
        </w:tc>
      </w:tr>
      <w:tr w:rsidR="00C662B2" w:rsidRPr="00CF6CBD" w:rsidTr="00C662B2">
        <w:trPr>
          <w:trHeight w:val="45"/>
        </w:trPr>
        <w:tc>
          <w:tcPr>
            <w:tcW w:w="2438" w:type="dxa"/>
            <w:vMerge/>
            <w:shd w:val="pct12" w:color="auto" w:fill="auto"/>
          </w:tcPr>
          <w:p w:rsidR="00C662B2" w:rsidRPr="00CF6CBD" w:rsidRDefault="00C662B2" w:rsidP="00C662B2">
            <w:pPr>
              <w:pStyle w:val="Default"/>
              <w:jc w:val="center"/>
              <w:rPr>
                <w:rFonts w:asciiTheme="minorHAnsi" w:hAnsiTheme="minorHAnsi"/>
                <w:b/>
                <w:bCs/>
                <w:sz w:val="20"/>
                <w:szCs w:val="20"/>
              </w:rPr>
            </w:pPr>
          </w:p>
        </w:tc>
        <w:tc>
          <w:tcPr>
            <w:tcW w:w="2438" w:type="dxa"/>
            <w:tcBorders>
              <w:top w:val="single" w:sz="6" w:space="0" w:color="auto"/>
              <w:bottom w:val="single" w:sz="4" w:space="0" w:color="auto"/>
            </w:tcBorders>
            <w:shd w:val="clear" w:color="auto" w:fill="D9D9D9" w:themeFill="background1" w:themeFillShade="D9"/>
          </w:tcPr>
          <w:p w:rsidR="00C662B2" w:rsidRPr="00CF6CBD" w:rsidRDefault="00C662B2" w:rsidP="00C662B2">
            <w:pPr>
              <w:pStyle w:val="Default"/>
              <w:jc w:val="center"/>
              <w:rPr>
                <w:rFonts w:asciiTheme="minorHAnsi" w:hAnsiTheme="minorHAnsi"/>
                <w:b/>
                <w:bCs/>
                <w:sz w:val="20"/>
                <w:szCs w:val="20"/>
              </w:rPr>
            </w:pPr>
            <w:r w:rsidRPr="00CF6CBD">
              <w:rPr>
                <w:rFonts w:asciiTheme="minorHAnsi" w:hAnsiTheme="minorHAnsi"/>
                <w:b/>
                <w:bCs/>
                <w:sz w:val="20"/>
                <w:szCs w:val="20"/>
              </w:rPr>
              <w:t>$900,000</w:t>
            </w:r>
          </w:p>
        </w:tc>
        <w:tc>
          <w:tcPr>
            <w:tcW w:w="2438" w:type="dxa"/>
            <w:tcBorders>
              <w:top w:val="single" w:sz="6" w:space="0" w:color="auto"/>
              <w:bottom w:val="single" w:sz="4" w:space="0" w:color="auto"/>
            </w:tcBorders>
            <w:shd w:val="clear" w:color="auto" w:fill="D9D9D9" w:themeFill="background1" w:themeFillShade="D9"/>
          </w:tcPr>
          <w:p w:rsidR="00C662B2" w:rsidRPr="00CF6CBD" w:rsidRDefault="00C662B2" w:rsidP="00C662B2">
            <w:pPr>
              <w:pStyle w:val="Default"/>
              <w:jc w:val="center"/>
              <w:rPr>
                <w:rFonts w:asciiTheme="minorHAnsi" w:hAnsiTheme="minorHAnsi"/>
                <w:b/>
                <w:bCs/>
                <w:sz w:val="20"/>
                <w:szCs w:val="20"/>
              </w:rPr>
            </w:pPr>
            <w:r w:rsidRPr="00CF6CBD">
              <w:rPr>
                <w:rFonts w:asciiTheme="minorHAnsi" w:hAnsiTheme="minorHAnsi"/>
                <w:b/>
                <w:bCs/>
                <w:sz w:val="20"/>
                <w:szCs w:val="20"/>
              </w:rPr>
              <w:t>$100,000</w:t>
            </w:r>
          </w:p>
        </w:tc>
        <w:tc>
          <w:tcPr>
            <w:tcW w:w="2439" w:type="dxa"/>
            <w:vMerge/>
            <w:shd w:val="clear" w:color="auto" w:fill="808080" w:themeFill="background1" w:themeFillShade="80"/>
          </w:tcPr>
          <w:p w:rsidR="00C662B2" w:rsidRPr="00CF6CBD" w:rsidRDefault="00C662B2" w:rsidP="00C662B2">
            <w:pPr>
              <w:pStyle w:val="Default"/>
              <w:rPr>
                <w:rFonts w:asciiTheme="minorHAnsi" w:hAnsiTheme="minorHAnsi"/>
                <w:b/>
                <w:bCs/>
                <w:sz w:val="20"/>
                <w:szCs w:val="20"/>
              </w:rPr>
            </w:pPr>
          </w:p>
        </w:tc>
      </w:tr>
    </w:tbl>
    <w:p w:rsidR="00F0066E" w:rsidRPr="00CF6CBD" w:rsidRDefault="00F0066E" w:rsidP="009631A5">
      <w:pPr>
        <w:rPr>
          <w:rFonts w:asciiTheme="minorHAnsi" w:hAnsiTheme="minorHAnsi"/>
          <w:sz w:val="24"/>
          <w:szCs w:val="24"/>
        </w:rPr>
      </w:pPr>
    </w:p>
    <w:p w:rsidR="009631A5" w:rsidRPr="00CF6CBD" w:rsidRDefault="009631A5" w:rsidP="00745126">
      <w:pPr>
        <w:pStyle w:val="Heading2"/>
        <w:spacing w:after="120"/>
        <w:jc w:val="center"/>
        <w:rPr>
          <w:rFonts w:asciiTheme="minorHAnsi" w:hAnsiTheme="minorHAnsi" w:cs="Arial"/>
          <w:color w:val="8DB3E2" w:themeColor="text2" w:themeTint="66"/>
          <w:sz w:val="24"/>
          <w:szCs w:val="24"/>
          <w:u w:val="single"/>
        </w:rPr>
      </w:pPr>
      <w:r w:rsidRPr="00CF6CBD">
        <w:rPr>
          <w:rFonts w:asciiTheme="minorHAnsi" w:hAnsiTheme="minorHAnsi"/>
          <w:color w:val="8DB3E2" w:themeColor="text2" w:themeTint="66"/>
          <w:sz w:val="24"/>
          <w:szCs w:val="24"/>
          <w:u w:val="single"/>
        </w:rPr>
        <w:t>Note</w:t>
      </w:r>
      <w:r w:rsidR="00197A50" w:rsidRPr="00CF6CBD">
        <w:rPr>
          <w:rFonts w:asciiTheme="minorHAnsi" w:hAnsiTheme="minorHAnsi"/>
          <w:color w:val="8DB3E2" w:themeColor="text2" w:themeTint="66"/>
          <w:sz w:val="24"/>
          <w:szCs w:val="24"/>
          <w:u w:val="single"/>
        </w:rPr>
        <w:t>s</w:t>
      </w:r>
      <w:r w:rsidRPr="00CF6CBD">
        <w:rPr>
          <w:rFonts w:asciiTheme="minorHAnsi" w:hAnsiTheme="minorHAnsi"/>
          <w:color w:val="8DB3E2" w:themeColor="text2" w:themeTint="66"/>
          <w:sz w:val="24"/>
          <w:szCs w:val="24"/>
          <w:u w:val="single"/>
        </w:rPr>
        <w:t xml:space="preserve"> Regarding Reservations as they Relate to </w:t>
      </w:r>
      <w:r w:rsidRPr="00CF6CBD">
        <w:rPr>
          <w:rFonts w:asciiTheme="minorHAnsi" w:hAnsiTheme="minorHAnsi" w:cs="Arial"/>
          <w:color w:val="8DB3E2" w:themeColor="text2" w:themeTint="66"/>
          <w:sz w:val="24"/>
          <w:szCs w:val="24"/>
          <w:u w:val="single"/>
        </w:rPr>
        <w:t xml:space="preserve">Generating Funds for </w:t>
      </w:r>
      <w:r w:rsidR="008A0E08" w:rsidRPr="00CF6CBD">
        <w:rPr>
          <w:rFonts w:asciiTheme="minorHAnsi" w:hAnsiTheme="minorHAnsi" w:cs="Arial"/>
          <w:color w:val="8DB3E2" w:themeColor="text2" w:themeTint="66"/>
          <w:sz w:val="24"/>
          <w:szCs w:val="24"/>
          <w:u w:val="single"/>
        </w:rPr>
        <w:t>Equitable Services</w:t>
      </w:r>
    </w:p>
    <w:p w:rsidR="00FC4825" w:rsidRPr="00CF6CBD" w:rsidRDefault="00A012AD" w:rsidP="005F40B7">
      <w:pPr>
        <w:rPr>
          <w:rFonts w:asciiTheme="minorHAnsi" w:hAnsiTheme="minorHAnsi"/>
          <w:sz w:val="22"/>
          <w:szCs w:val="22"/>
        </w:rPr>
      </w:pPr>
      <w:r w:rsidRPr="00CF6CBD">
        <w:rPr>
          <w:rFonts w:asciiTheme="minorHAnsi" w:hAnsiTheme="minorHAnsi"/>
          <w:sz w:val="24"/>
          <w:szCs w:val="24"/>
        </w:rPr>
        <w:t xml:space="preserve">A district </w:t>
      </w:r>
      <w:r w:rsidR="009631A5" w:rsidRPr="00CF6CBD">
        <w:rPr>
          <w:rFonts w:asciiTheme="minorHAnsi" w:hAnsiTheme="minorHAnsi"/>
          <w:sz w:val="24"/>
          <w:szCs w:val="24"/>
        </w:rPr>
        <w:t xml:space="preserve">must determine the amount of funds available for providing equitable services prior </w:t>
      </w:r>
      <w:r w:rsidR="009631A5" w:rsidRPr="00CF6CBD">
        <w:rPr>
          <w:rFonts w:asciiTheme="minorHAnsi" w:hAnsiTheme="minorHAnsi"/>
          <w:sz w:val="22"/>
          <w:szCs w:val="22"/>
          <w:u w:val="single"/>
        </w:rPr>
        <w:t>to any expenditures or transfers of funds. This includes all reservations previ</w:t>
      </w:r>
      <w:r w:rsidRPr="00CF6CBD">
        <w:rPr>
          <w:rFonts w:asciiTheme="minorHAnsi" w:hAnsiTheme="minorHAnsi"/>
          <w:sz w:val="22"/>
          <w:szCs w:val="22"/>
          <w:u w:val="single"/>
        </w:rPr>
        <w:t xml:space="preserve">ously taken “off the top” of a district’s </w:t>
      </w:r>
      <w:r w:rsidR="009631A5" w:rsidRPr="00CF6CBD">
        <w:rPr>
          <w:rFonts w:asciiTheme="minorHAnsi" w:hAnsiTheme="minorHAnsi"/>
          <w:sz w:val="22"/>
          <w:szCs w:val="22"/>
          <w:u w:val="single"/>
        </w:rPr>
        <w:t>Title I allocation</w:t>
      </w:r>
      <w:r w:rsidR="009631A5" w:rsidRPr="00CF6CBD">
        <w:rPr>
          <w:rFonts w:asciiTheme="minorHAnsi" w:hAnsiTheme="minorHAnsi"/>
          <w:sz w:val="22"/>
          <w:szCs w:val="22"/>
        </w:rPr>
        <w:t>, including reservations for administration, parental involvement, and district-wide initiatives.</w:t>
      </w:r>
      <w:r w:rsidR="005F40B7" w:rsidRPr="00CF6CBD">
        <w:rPr>
          <w:rFonts w:asciiTheme="minorHAnsi" w:hAnsiTheme="minorHAnsi"/>
          <w:sz w:val="22"/>
          <w:szCs w:val="22"/>
        </w:rPr>
        <w:t xml:space="preserve"> </w:t>
      </w:r>
    </w:p>
    <w:p w:rsidR="00FC4825" w:rsidRPr="00CF6CBD" w:rsidRDefault="00FC4825" w:rsidP="005F40B7">
      <w:pPr>
        <w:rPr>
          <w:rFonts w:asciiTheme="minorHAnsi" w:hAnsiTheme="minorHAnsi"/>
          <w:sz w:val="22"/>
          <w:szCs w:val="22"/>
        </w:rPr>
      </w:pPr>
    </w:p>
    <w:p w:rsidR="00FC4825" w:rsidRPr="00CF6CBD" w:rsidRDefault="00FC4825" w:rsidP="00FC4825">
      <w:pPr>
        <w:rPr>
          <w:rFonts w:asciiTheme="minorHAnsi" w:hAnsiTheme="minorHAnsi"/>
          <w:sz w:val="22"/>
          <w:szCs w:val="22"/>
        </w:rPr>
      </w:pPr>
      <w:r w:rsidRPr="00CF6CBD">
        <w:rPr>
          <w:rFonts w:asciiTheme="minorHAnsi" w:hAnsiTheme="minorHAnsi"/>
          <w:sz w:val="22"/>
          <w:szCs w:val="22"/>
        </w:rPr>
        <w:t>If</w:t>
      </w:r>
      <w:r w:rsidR="005F40B7" w:rsidRPr="00CF6CBD">
        <w:rPr>
          <w:rFonts w:asciiTheme="minorHAnsi" w:hAnsiTheme="minorHAnsi"/>
          <w:sz w:val="22"/>
          <w:szCs w:val="22"/>
        </w:rPr>
        <w:t xml:space="preserve"> a district has a Title I allocation of $500,000 it must still reserve and spend at </w:t>
      </w:r>
      <w:r w:rsidR="00A012AD" w:rsidRPr="00CF6CBD">
        <w:rPr>
          <w:rFonts w:asciiTheme="minorHAnsi" w:hAnsiTheme="minorHAnsi"/>
          <w:sz w:val="22"/>
          <w:szCs w:val="22"/>
        </w:rPr>
        <w:t xml:space="preserve">least </w:t>
      </w:r>
      <w:r w:rsidR="005F40B7" w:rsidRPr="00CF6CBD">
        <w:rPr>
          <w:rFonts w:asciiTheme="minorHAnsi" w:hAnsiTheme="minorHAnsi"/>
          <w:sz w:val="22"/>
          <w:szCs w:val="22"/>
        </w:rPr>
        <w:t xml:space="preserve">1% of its allocation to carry out required Title I parent and family engagement </w:t>
      </w:r>
      <w:r w:rsidRPr="00CF6CBD">
        <w:rPr>
          <w:rFonts w:asciiTheme="minorHAnsi" w:hAnsiTheme="minorHAnsi"/>
          <w:sz w:val="22"/>
          <w:szCs w:val="22"/>
        </w:rPr>
        <w:t xml:space="preserve">activities. In this case the </w:t>
      </w:r>
      <w:r w:rsidR="00745126" w:rsidRPr="00CF6CBD">
        <w:rPr>
          <w:rFonts w:asciiTheme="minorHAnsi" w:hAnsiTheme="minorHAnsi"/>
          <w:sz w:val="22"/>
          <w:szCs w:val="22"/>
        </w:rPr>
        <w:t xml:space="preserve">district </w:t>
      </w:r>
      <w:r w:rsidRPr="00CF6CBD">
        <w:rPr>
          <w:rFonts w:asciiTheme="minorHAnsi" w:hAnsiTheme="minorHAnsi"/>
          <w:sz w:val="22"/>
          <w:szCs w:val="22"/>
        </w:rPr>
        <w:t>would have to apply the proportionate share per</w:t>
      </w:r>
      <w:r w:rsidR="00745126" w:rsidRPr="00CF6CBD">
        <w:rPr>
          <w:rFonts w:asciiTheme="minorHAnsi" w:hAnsiTheme="minorHAnsi"/>
          <w:sz w:val="22"/>
          <w:szCs w:val="22"/>
        </w:rPr>
        <w:t xml:space="preserve">centage for services to private </w:t>
      </w:r>
      <w:r w:rsidRPr="00CF6CBD">
        <w:rPr>
          <w:rFonts w:asciiTheme="minorHAnsi" w:hAnsiTheme="minorHAnsi"/>
          <w:sz w:val="22"/>
          <w:szCs w:val="22"/>
        </w:rPr>
        <w:t xml:space="preserve">school students shown in the example above to determine how much it must spend for parent and family engagement activities for the families and parents of eligible private school students. The </w:t>
      </w:r>
      <w:r w:rsidR="00745126" w:rsidRPr="00CF6CBD">
        <w:rPr>
          <w:rFonts w:asciiTheme="minorHAnsi" w:hAnsiTheme="minorHAnsi"/>
          <w:sz w:val="22"/>
          <w:szCs w:val="22"/>
        </w:rPr>
        <w:t xml:space="preserve">district </w:t>
      </w:r>
      <w:r w:rsidRPr="00CF6CBD">
        <w:rPr>
          <w:rFonts w:asciiTheme="minorHAnsi" w:hAnsiTheme="minorHAnsi"/>
          <w:sz w:val="22"/>
          <w:szCs w:val="22"/>
        </w:rPr>
        <w:t xml:space="preserve">must then spend that amount from the proportion of its Title I allocation available for equitable services for private school students. In other words, the </w:t>
      </w:r>
      <w:r w:rsidR="00745126" w:rsidRPr="00CF6CBD">
        <w:rPr>
          <w:rFonts w:asciiTheme="minorHAnsi" w:hAnsiTheme="minorHAnsi"/>
          <w:sz w:val="22"/>
          <w:szCs w:val="22"/>
        </w:rPr>
        <w:t xml:space="preserve">district </w:t>
      </w:r>
      <w:r w:rsidRPr="00CF6CBD">
        <w:rPr>
          <w:rFonts w:asciiTheme="minorHAnsi" w:hAnsiTheme="minorHAnsi"/>
          <w:sz w:val="22"/>
          <w:szCs w:val="22"/>
        </w:rPr>
        <w:t xml:space="preserve">does not reserve a portion of its 1 percent reservation for parent and family engagement activities for participating private school students; rather, this amount comes from the proportionate share that the </w:t>
      </w:r>
      <w:r w:rsidR="00745126" w:rsidRPr="00CF6CBD">
        <w:rPr>
          <w:rFonts w:asciiTheme="minorHAnsi" w:hAnsiTheme="minorHAnsi"/>
          <w:sz w:val="22"/>
          <w:szCs w:val="22"/>
        </w:rPr>
        <w:t xml:space="preserve">district </w:t>
      </w:r>
      <w:r w:rsidRPr="00CF6CBD">
        <w:rPr>
          <w:rFonts w:asciiTheme="minorHAnsi" w:hAnsiTheme="minorHAnsi"/>
          <w:sz w:val="22"/>
          <w:szCs w:val="22"/>
        </w:rPr>
        <w:t xml:space="preserve">already determined. </w:t>
      </w:r>
    </w:p>
    <w:p w:rsidR="00FC4825" w:rsidRPr="00CF6CBD" w:rsidRDefault="00FC4825" w:rsidP="00FC4825">
      <w:pPr>
        <w:rPr>
          <w:rFonts w:asciiTheme="minorHAnsi" w:hAnsiTheme="minorHAnsi"/>
          <w:sz w:val="12"/>
          <w:szCs w:val="1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2445"/>
        <w:gridCol w:w="2445"/>
        <w:gridCol w:w="2447"/>
      </w:tblGrid>
      <w:tr w:rsidR="00FC4825" w:rsidRPr="00CF6CBD" w:rsidTr="00197A50">
        <w:trPr>
          <w:trHeight w:val="375"/>
        </w:trPr>
        <w:tc>
          <w:tcPr>
            <w:tcW w:w="9782" w:type="dxa"/>
            <w:gridSpan w:val="4"/>
            <w:shd w:val="clear" w:color="auto" w:fill="D9D9D9" w:themeFill="background1" w:themeFillShade="D9"/>
            <w:vAlign w:val="center"/>
          </w:tcPr>
          <w:p w:rsidR="00FC4825" w:rsidRPr="00CF6CBD" w:rsidRDefault="00FC4825" w:rsidP="00D21E6B">
            <w:pPr>
              <w:pStyle w:val="Default"/>
              <w:jc w:val="center"/>
              <w:rPr>
                <w:rFonts w:asciiTheme="minorHAnsi" w:hAnsiTheme="minorHAnsi"/>
                <w:sz w:val="20"/>
                <w:szCs w:val="20"/>
              </w:rPr>
            </w:pPr>
            <w:r w:rsidRPr="00CF6CBD">
              <w:rPr>
                <w:rFonts w:asciiTheme="minorHAnsi" w:hAnsiTheme="minorHAnsi"/>
                <w:b/>
                <w:bCs/>
                <w:sz w:val="20"/>
                <w:szCs w:val="20"/>
              </w:rPr>
              <w:t>EXAMPLE OF EQUITABLE SERVICES FOR PARENTS AND FAMILIES OF ELIGIBLE PRIVATE SCHOOL CHILDREN</w:t>
            </w:r>
          </w:p>
        </w:tc>
      </w:tr>
      <w:tr w:rsidR="00FC4825" w:rsidRPr="00CF6CBD" w:rsidTr="00197A50">
        <w:trPr>
          <w:trHeight w:val="1116"/>
        </w:trPr>
        <w:tc>
          <w:tcPr>
            <w:tcW w:w="2445" w:type="dxa"/>
          </w:tcPr>
          <w:p w:rsidR="00FC4825" w:rsidRPr="00CF6CBD" w:rsidRDefault="000075FA" w:rsidP="00197A50">
            <w:pPr>
              <w:pStyle w:val="Default"/>
              <w:jc w:val="center"/>
              <w:rPr>
                <w:rFonts w:asciiTheme="minorHAnsi" w:hAnsiTheme="minorHAnsi"/>
                <w:sz w:val="20"/>
                <w:szCs w:val="20"/>
              </w:rPr>
            </w:pPr>
            <w:r w:rsidRPr="00CF6CBD">
              <w:rPr>
                <w:rFonts w:asciiTheme="minorHAnsi" w:hAnsiTheme="minorHAnsi"/>
                <w:b/>
                <w:bCs/>
                <w:sz w:val="20"/>
                <w:szCs w:val="20"/>
              </w:rPr>
              <w:t>DISTRICT</w:t>
            </w:r>
            <w:r w:rsidR="00FC4825" w:rsidRPr="00CF6CBD">
              <w:rPr>
                <w:rFonts w:asciiTheme="minorHAnsi" w:hAnsiTheme="minorHAnsi"/>
                <w:b/>
                <w:bCs/>
                <w:sz w:val="20"/>
                <w:szCs w:val="20"/>
              </w:rPr>
              <w:t>’s Title I allocation</w:t>
            </w:r>
          </w:p>
        </w:tc>
        <w:tc>
          <w:tcPr>
            <w:tcW w:w="2445" w:type="dxa"/>
          </w:tcPr>
          <w:p w:rsidR="00FC4825" w:rsidRPr="00CF6CBD" w:rsidRDefault="00FC4825" w:rsidP="00197A50">
            <w:pPr>
              <w:pStyle w:val="Default"/>
              <w:jc w:val="center"/>
              <w:rPr>
                <w:rFonts w:asciiTheme="minorHAnsi" w:hAnsiTheme="minorHAnsi"/>
                <w:sz w:val="20"/>
                <w:szCs w:val="20"/>
              </w:rPr>
            </w:pPr>
            <w:r w:rsidRPr="00CF6CBD">
              <w:rPr>
                <w:rFonts w:asciiTheme="minorHAnsi" w:hAnsiTheme="minorHAnsi"/>
                <w:b/>
                <w:bCs/>
                <w:sz w:val="20"/>
                <w:szCs w:val="20"/>
              </w:rPr>
              <w:t>1% for parent and family engagement</w:t>
            </w:r>
          </w:p>
        </w:tc>
        <w:tc>
          <w:tcPr>
            <w:tcW w:w="2445" w:type="dxa"/>
          </w:tcPr>
          <w:p w:rsidR="00FC4825" w:rsidRPr="00CF6CBD" w:rsidRDefault="00FC4825" w:rsidP="00197A50">
            <w:pPr>
              <w:pStyle w:val="Default"/>
              <w:jc w:val="center"/>
              <w:rPr>
                <w:rFonts w:asciiTheme="minorHAnsi" w:hAnsiTheme="minorHAnsi"/>
                <w:sz w:val="20"/>
                <w:szCs w:val="20"/>
              </w:rPr>
            </w:pPr>
            <w:r w:rsidRPr="00CF6CBD">
              <w:rPr>
                <w:rFonts w:asciiTheme="minorHAnsi" w:hAnsiTheme="minorHAnsi"/>
                <w:b/>
                <w:bCs/>
                <w:sz w:val="20"/>
                <w:szCs w:val="20"/>
              </w:rPr>
              <w:t xml:space="preserve">Proportionate share for equitable services for parents and families (based on example </w:t>
            </w:r>
            <w:r w:rsidR="00197A50" w:rsidRPr="00CF6CBD">
              <w:rPr>
                <w:rFonts w:asciiTheme="minorHAnsi" w:hAnsiTheme="minorHAnsi"/>
                <w:b/>
                <w:bCs/>
                <w:sz w:val="20"/>
                <w:szCs w:val="20"/>
              </w:rPr>
              <w:t>above)</w:t>
            </w:r>
          </w:p>
        </w:tc>
        <w:tc>
          <w:tcPr>
            <w:tcW w:w="2447" w:type="dxa"/>
          </w:tcPr>
          <w:p w:rsidR="00FC4825" w:rsidRPr="00CF6CBD" w:rsidRDefault="00FC4825" w:rsidP="00197A50">
            <w:pPr>
              <w:pStyle w:val="Default"/>
              <w:jc w:val="center"/>
              <w:rPr>
                <w:rFonts w:asciiTheme="minorHAnsi" w:hAnsiTheme="minorHAnsi"/>
                <w:sz w:val="20"/>
                <w:szCs w:val="20"/>
              </w:rPr>
            </w:pPr>
            <w:r w:rsidRPr="00CF6CBD">
              <w:rPr>
                <w:rFonts w:asciiTheme="minorHAnsi" w:hAnsiTheme="minorHAnsi"/>
                <w:b/>
                <w:bCs/>
                <w:sz w:val="20"/>
                <w:szCs w:val="20"/>
              </w:rPr>
              <w:t>Source of funds for equitable services for parents and families (proport</w:t>
            </w:r>
            <w:r w:rsidR="00197A50" w:rsidRPr="00CF6CBD">
              <w:rPr>
                <w:rFonts w:asciiTheme="minorHAnsi" w:hAnsiTheme="minorHAnsi"/>
                <w:b/>
                <w:bCs/>
                <w:sz w:val="20"/>
                <w:szCs w:val="20"/>
              </w:rPr>
              <w:t xml:space="preserve">ionate share under example above </w:t>
            </w:r>
            <w:r w:rsidRPr="00CF6CBD">
              <w:rPr>
                <w:rFonts w:asciiTheme="minorHAnsi" w:hAnsiTheme="minorHAnsi"/>
                <w:b/>
                <w:bCs/>
                <w:sz w:val="20"/>
                <w:szCs w:val="20"/>
              </w:rPr>
              <w:t>= $100,000)</w:t>
            </w:r>
          </w:p>
        </w:tc>
      </w:tr>
      <w:tr w:rsidR="00FC4825" w:rsidRPr="00CF6CBD" w:rsidTr="00197A50">
        <w:trPr>
          <w:trHeight w:val="840"/>
        </w:trPr>
        <w:tc>
          <w:tcPr>
            <w:tcW w:w="2445" w:type="dxa"/>
          </w:tcPr>
          <w:p w:rsidR="00FC4825" w:rsidRPr="00CF6CBD" w:rsidRDefault="00FC4825" w:rsidP="00197A50">
            <w:pPr>
              <w:pStyle w:val="Default"/>
              <w:jc w:val="center"/>
              <w:rPr>
                <w:rFonts w:asciiTheme="minorHAnsi" w:hAnsiTheme="minorHAnsi"/>
                <w:sz w:val="20"/>
                <w:szCs w:val="20"/>
              </w:rPr>
            </w:pPr>
            <w:r w:rsidRPr="00CF6CBD">
              <w:rPr>
                <w:rFonts w:asciiTheme="minorHAnsi" w:hAnsiTheme="minorHAnsi"/>
                <w:sz w:val="20"/>
                <w:szCs w:val="20"/>
              </w:rPr>
              <w:t>$1,000,000</w:t>
            </w:r>
          </w:p>
        </w:tc>
        <w:tc>
          <w:tcPr>
            <w:tcW w:w="2445" w:type="dxa"/>
          </w:tcPr>
          <w:p w:rsidR="00FC4825" w:rsidRPr="00CF6CBD" w:rsidRDefault="00FC4825" w:rsidP="00197A50">
            <w:pPr>
              <w:pStyle w:val="Default"/>
              <w:jc w:val="center"/>
              <w:rPr>
                <w:rFonts w:asciiTheme="minorHAnsi" w:hAnsiTheme="minorHAnsi"/>
                <w:sz w:val="20"/>
                <w:szCs w:val="20"/>
              </w:rPr>
            </w:pPr>
            <w:r w:rsidRPr="00CF6CBD">
              <w:rPr>
                <w:rFonts w:asciiTheme="minorHAnsi" w:hAnsiTheme="minorHAnsi"/>
                <w:sz w:val="20"/>
                <w:szCs w:val="20"/>
              </w:rPr>
              <w:t>$10,000</w:t>
            </w:r>
          </w:p>
        </w:tc>
        <w:tc>
          <w:tcPr>
            <w:tcW w:w="2445" w:type="dxa"/>
          </w:tcPr>
          <w:p w:rsidR="00197A50" w:rsidRPr="00CF6CBD" w:rsidRDefault="00197A50" w:rsidP="00197A50">
            <w:pPr>
              <w:pStyle w:val="Default"/>
              <w:jc w:val="center"/>
              <w:rPr>
                <w:rFonts w:asciiTheme="minorHAnsi" w:hAnsiTheme="minorHAnsi"/>
                <w:sz w:val="20"/>
                <w:szCs w:val="20"/>
              </w:rPr>
            </w:pPr>
            <w:r w:rsidRPr="00CF6CBD">
              <w:rPr>
                <w:rFonts w:asciiTheme="minorHAnsi" w:hAnsiTheme="minorHAnsi"/>
                <w:sz w:val="20"/>
                <w:szCs w:val="20"/>
              </w:rPr>
              <w:t>$10,000 x 10% = $1,000</w:t>
            </w:r>
          </w:p>
          <w:p w:rsidR="00FC4825" w:rsidRPr="00CF6CBD" w:rsidRDefault="00FC4825" w:rsidP="00197A50">
            <w:pPr>
              <w:pStyle w:val="Default"/>
              <w:jc w:val="center"/>
              <w:rPr>
                <w:rFonts w:asciiTheme="minorHAnsi" w:hAnsiTheme="minorHAnsi"/>
                <w:sz w:val="20"/>
                <w:szCs w:val="20"/>
              </w:rPr>
            </w:pPr>
          </w:p>
        </w:tc>
        <w:tc>
          <w:tcPr>
            <w:tcW w:w="2447" w:type="dxa"/>
          </w:tcPr>
          <w:p w:rsidR="00FC4825" w:rsidRPr="00CF6CBD" w:rsidRDefault="00197A50" w:rsidP="00197A50">
            <w:pPr>
              <w:pStyle w:val="Default"/>
              <w:jc w:val="center"/>
              <w:rPr>
                <w:rFonts w:asciiTheme="minorHAnsi" w:hAnsiTheme="minorHAnsi"/>
                <w:sz w:val="20"/>
                <w:szCs w:val="20"/>
              </w:rPr>
            </w:pPr>
            <w:r w:rsidRPr="00CF6CBD">
              <w:rPr>
                <w:rFonts w:asciiTheme="minorHAnsi" w:hAnsiTheme="minorHAnsi"/>
                <w:sz w:val="20"/>
                <w:szCs w:val="20"/>
              </w:rPr>
              <w:t>$100,000 −</w:t>
            </w:r>
            <w:r w:rsidR="00FC4825" w:rsidRPr="00CF6CBD">
              <w:rPr>
                <w:rFonts w:asciiTheme="minorHAnsi" w:hAnsiTheme="minorHAnsi"/>
                <w:sz w:val="20"/>
                <w:szCs w:val="20"/>
              </w:rPr>
              <w:t>$1,000</w:t>
            </w:r>
            <w:r w:rsidRPr="00CF6CBD">
              <w:rPr>
                <w:rFonts w:asciiTheme="minorHAnsi" w:hAnsiTheme="minorHAnsi"/>
                <w:sz w:val="20"/>
                <w:szCs w:val="20"/>
              </w:rPr>
              <w:t xml:space="preserve"> </w:t>
            </w:r>
            <w:r w:rsidR="00FC4825" w:rsidRPr="00CF6CBD">
              <w:rPr>
                <w:rFonts w:asciiTheme="minorHAnsi" w:hAnsiTheme="minorHAnsi"/>
                <w:sz w:val="20"/>
                <w:szCs w:val="20"/>
              </w:rPr>
              <w:t>=</w:t>
            </w:r>
            <w:r w:rsidRPr="00CF6CBD">
              <w:rPr>
                <w:rFonts w:asciiTheme="minorHAnsi" w:hAnsiTheme="minorHAnsi"/>
                <w:sz w:val="20"/>
                <w:szCs w:val="20"/>
              </w:rPr>
              <w:t xml:space="preserve"> </w:t>
            </w:r>
            <w:r w:rsidR="00FC4825" w:rsidRPr="00CF6CBD">
              <w:rPr>
                <w:rFonts w:asciiTheme="minorHAnsi" w:hAnsiTheme="minorHAnsi"/>
                <w:sz w:val="20"/>
                <w:szCs w:val="20"/>
              </w:rPr>
              <w:t>$99,000 remaining for instruction and professional development</w:t>
            </w:r>
          </w:p>
        </w:tc>
      </w:tr>
    </w:tbl>
    <w:p w:rsidR="000075FA" w:rsidRPr="00CF6CBD" w:rsidRDefault="000075FA" w:rsidP="000075FA">
      <w:pPr>
        <w:tabs>
          <w:tab w:val="left" w:pos="-1440"/>
        </w:tabs>
        <w:rPr>
          <w:rFonts w:asciiTheme="minorHAnsi" w:hAnsiTheme="minorHAnsi" w:cs="Arial"/>
        </w:rPr>
      </w:pPr>
    </w:p>
    <w:p w:rsidR="000075FA" w:rsidRPr="006B54A5" w:rsidRDefault="000075FA" w:rsidP="000075FA">
      <w:pPr>
        <w:pBdr>
          <w:top w:val="single" w:sz="18" w:space="0" w:color="000000"/>
          <w:left w:val="single" w:sz="6" w:space="0" w:color="FFFFFF"/>
          <w:bottom w:val="single" w:sz="18" w:space="0" w:color="000000"/>
          <w:right w:val="single" w:sz="6" w:space="0" w:color="FFFFFF"/>
        </w:pBdr>
        <w:shd w:val="pct10" w:color="000000" w:fill="FFFFFF"/>
        <w:jc w:val="center"/>
        <w:rPr>
          <w:rFonts w:asciiTheme="minorHAnsi" w:hAnsiTheme="minorHAnsi" w:cs="Arial"/>
          <w:b/>
          <w:sz w:val="24"/>
          <w:szCs w:val="24"/>
        </w:rPr>
      </w:pPr>
      <w:r w:rsidRPr="006B54A5">
        <w:rPr>
          <w:rFonts w:asciiTheme="minorHAnsi" w:hAnsiTheme="minorHAnsi" w:cs="Arial"/>
          <w:b/>
          <w:sz w:val="24"/>
          <w:szCs w:val="24"/>
        </w:rPr>
        <w:t>SURVEY EXAMPLE</w:t>
      </w:r>
    </w:p>
    <w:p w:rsidR="000075FA" w:rsidRPr="006B54A5" w:rsidRDefault="000075FA" w:rsidP="000075FA">
      <w:pPr>
        <w:pStyle w:val="BodyText2"/>
        <w:jc w:val="left"/>
        <w:rPr>
          <w:rFonts w:asciiTheme="minorHAnsi" w:hAnsiTheme="minorHAnsi" w:cs="Arial"/>
          <w:b w:val="0"/>
          <w:szCs w:val="22"/>
        </w:rPr>
      </w:pPr>
      <w:r w:rsidRPr="006B54A5">
        <w:rPr>
          <w:rFonts w:asciiTheme="minorHAnsi" w:hAnsiTheme="minorHAnsi" w:cs="Arial"/>
          <w:b w:val="0"/>
          <w:szCs w:val="22"/>
        </w:rPr>
        <w:t>The purpose of this survey is to collect data that will be used to determine the amount of funds available for the public school district to provide Title I services to eligible students in our school.  Determining the number of our students, by public school district of residence, who would qualify for free and reduced-price lunches, accomplishes this.  The information requested below is confidential.  It is not necessary to provide family names.</w:t>
      </w:r>
    </w:p>
    <w:p w:rsidR="000075FA" w:rsidRPr="006B54A5" w:rsidRDefault="000075FA" w:rsidP="000075FA">
      <w:pPr>
        <w:pStyle w:val="Header"/>
        <w:tabs>
          <w:tab w:val="clear" w:pos="4320"/>
          <w:tab w:val="clear" w:pos="8640"/>
        </w:tabs>
        <w:rPr>
          <w:rFonts w:asciiTheme="minorHAnsi" w:hAnsiTheme="minorHAnsi" w:cs="Arial"/>
          <w:sz w:val="22"/>
          <w:szCs w:val="22"/>
        </w:rPr>
      </w:pPr>
      <w:r w:rsidRPr="006B54A5">
        <w:rPr>
          <w:rFonts w:asciiTheme="minorHAnsi" w:hAnsiTheme="minorHAnsi" w:cs="Arial"/>
          <w:sz w:val="22"/>
          <w:szCs w:val="22"/>
        </w:rPr>
        <w:t xml:space="preserve"> </w:t>
      </w:r>
    </w:p>
    <w:p w:rsidR="000075FA" w:rsidRPr="006B54A5" w:rsidRDefault="000075FA" w:rsidP="000075FA">
      <w:pPr>
        <w:rPr>
          <w:rFonts w:asciiTheme="minorHAnsi" w:hAnsiTheme="minorHAnsi" w:cs="Arial"/>
        </w:rPr>
      </w:pPr>
      <w:r w:rsidRPr="006B54A5">
        <w:rPr>
          <w:rFonts w:asciiTheme="minorHAnsi" w:hAnsiTheme="minorHAnsi" w:cs="Arial"/>
          <w:b/>
          <w:bCs/>
        </w:rPr>
        <w:t xml:space="preserve">A.  </w:t>
      </w:r>
      <w:r w:rsidRPr="006B54A5">
        <w:rPr>
          <w:rFonts w:asciiTheme="minorHAnsi" w:hAnsiTheme="minorHAnsi" w:cs="Arial"/>
        </w:rPr>
        <w:t>Find your family size and look at the annual gross income level listed</w:t>
      </w:r>
      <w:r w:rsidR="00F84F7D">
        <w:rPr>
          <w:rFonts w:asciiTheme="minorHAnsi" w:hAnsiTheme="minorHAnsi" w:cs="Arial"/>
        </w:rPr>
        <w:t xml:space="preserve"> beside it on the chart </w:t>
      </w:r>
      <w:r w:rsidRPr="006B54A5">
        <w:rPr>
          <w:rFonts w:asciiTheme="minorHAnsi" w:hAnsiTheme="minorHAnsi" w:cs="Arial"/>
        </w:rPr>
        <w:t xml:space="preserve">below. This chart is based on 2016-2017 USDA Child Nutrition Programs Income Eligibility Guidance. </w:t>
      </w:r>
    </w:p>
    <w:p w:rsidR="000075FA" w:rsidRPr="006B54A5" w:rsidRDefault="000075FA" w:rsidP="000075FA">
      <w:pPr>
        <w:rPr>
          <w:rFonts w:asciiTheme="minorHAnsi" w:hAnsiTheme="minorHAnsi" w:cs="Ari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250"/>
      </w:tblGrid>
      <w:tr w:rsidR="000075FA" w:rsidRPr="006B54A5" w:rsidTr="003757D7">
        <w:trPr>
          <w:trHeight w:val="233"/>
        </w:trPr>
        <w:tc>
          <w:tcPr>
            <w:tcW w:w="2070" w:type="dxa"/>
            <w:shd w:val="clear" w:color="auto" w:fill="F2F2F2" w:themeFill="background1" w:themeFillShade="F2"/>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Family Size</w:t>
            </w:r>
          </w:p>
        </w:tc>
        <w:tc>
          <w:tcPr>
            <w:tcW w:w="2250" w:type="dxa"/>
            <w:shd w:val="clear" w:color="auto" w:fill="F2F2F2" w:themeFill="background1" w:themeFillShade="F2"/>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Annual Gross Income for 2016-2017</w:t>
            </w:r>
          </w:p>
        </w:tc>
      </w:tr>
      <w:tr w:rsidR="000075FA" w:rsidRPr="006B54A5" w:rsidTr="003757D7">
        <w:trPr>
          <w:trHeight w:val="170"/>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One</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$21,978</w:t>
            </w:r>
          </w:p>
        </w:tc>
      </w:tr>
      <w:tr w:rsidR="000075FA" w:rsidRPr="006B54A5" w:rsidTr="003757D7">
        <w:trPr>
          <w:trHeight w:val="152"/>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Two</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$29,637</w:t>
            </w:r>
          </w:p>
        </w:tc>
      </w:tr>
      <w:tr w:rsidR="000075FA" w:rsidRPr="006B54A5" w:rsidTr="003757D7">
        <w:trPr>
          <w:trHeight w:val="143"/>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Three</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$37,296</w:t>
            </w:r>
          </w:p>
        </w:tc>
      </w:tr>
      <w:tr w:rsidR="000075FA" w:rsidRPr="006B54A5" w:rsidTr="003757D7">
        <w:trPr>
          <w:trHeight w:val="125"/>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Four</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$44,955</w:t>
            </w:r>
          </w:p>
        </w:tc>
      </w:tr>
      <w:tr w:rsidR="000075FA" w:rsidRPr="006B54A5" w:rsidTr="003757D7">
        <w:trPr>
          <w:trHeight w:val="197"/>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Five</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$52,614</w:t>
            </w:r>
          </w:p>
        </w:tc>
      </w:tr>
      <w:tr w:rsidR="000075FA" w:rsidRPr="006B54A5" w:rsidTr="003757D7">
        <w:trPr>
          <w:trHeight w:val="179"/>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Six</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$60,273</w:t>
            </w:r>
          </w:p>
        </w:tc>
      </w:tr>
      <w:tr w:rsidR="000075FA" w:rsidRPr="006B54A5" w:rsidTr="003757D7">
        <w:trPr>
          <w:trHeight w:val="161"/>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Seven</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$67,951</w:t>
            </w:r>
          </w:p>
        </w:tc>
      </w:tr>
      <w:tr w:rsidR="000075FA" w:rsidRPr="006B54A5" w:rsidTr="003757D7">
        <w:trPr>
          <w:trHeight w:val="143"/>
        </w:trPr>
        <w:tc>
          <w:tcPr>
            <w:tcW w:w="207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Eight</w:t>
            </w:r>
          </w:p>
        </w:tc>
        <w:tc>
          <w:tcPr>
            <w:tcW w:w="2250" w:type="dxa"/>
          </w:tcPr>
          <w:p w:rsidR="000075FA" w:rsidRPr="006B54A5" w:rsidRDefault="000075FA" w:rsidP="003757D7">
            <w:pPr>
              <w:pStyle w:val="BodyText2"/>
              <w:rPr>
                <w:rFonts w:asciiTheme="minorHAnsi" w:hAnsiTheme="minorHAnsi" w:cs="Arial"/>
                <w:b w:val="0"/>
                <w:sz w:val="16"/>
                <w:szCs w:val="16"/>
              </w:rPr>
            </w:pPr>
            <w:r w:rsidRPr="006B54A5">
              <w:rPr>
                <w:rFonts w:asciiTheme="minorHAnsi" w:hAnsiTheme="minorHAnsi" w:cs="Arial"/>
                <w:b w:val="0"/>
                <w:sz w:val="16"/>
                <w:szCs w:val="16"/>
              </w:rPr>
              <w:t>$75,647</w:t>
            </w:r>
          </w:p>
        </w:tc>
      </w:tr>
    </w:tbl>
    <w:p w:rsidR="000075FA" w:rsidRPr="006B54A5" w:rsidRDefault="000075FA" w:rsidP="000075FA">
      <w:pPr>
        <w:ind w:left="720"/>
        <w:rPr>
          <w:rFonts w:asciiTheme="minorHAnsi" w:hAnsiTheme="minorHAnsi" w:cs="Arial"/>
          <w:sz w:val="16"/>
          <w:szCs w:val="16"/>
        </w:rPr>
      </w:pPr>
    </w:p>
    <w:p w:rsidR="000075FA" w:rsidRPr="006B54A5" w:rsidRDefault="000075FA" w:rsidP="000075FA">
      <w:pPr>
        <w:numPr>
          <w:ilvl w:val="0"/>
          <w:numId w:val="8"/>
        </w:numPr>
        <w:jc w:val="both"/>
        <w:rPr>
          <w:rFonts w:asciiTheme="minorHAnsi" w:hAnsiTheme="minorHAnsi" w:cs="Arial"/>
          <w:sz w:val="16"/>
          <w:szCs w:val="16"/>
        </w:rPr>
      </w:pPr>
      <w:r w:rsidRPr="006B54A5">
        <w:rPr>
          <w:rFonts w:asciiTheme="minorHAnsi" w:hAnsiTheme="minorHAnsi" w:cs="Arial"/>
          <w:sz w:val="16"/>
          <w:szCs w:val="16"/>
        </w:rPr>
        <w:t>For each additional family member over eight, add $7,601 to your Annual Gross Income.</w:t>
      </w:r>
    </w:p>
    <w:p w:rsidR="000075FA" w:rsidRPr="006B54A5" w:rsidRDefault="000075FA" w:rsidP="000075FA">
      <w:pPr>
        <w:numPr>
          <w:ilvl w:val="0"/>
          <w:numId w:val="8"/>
        </w:numPr>
        <w:tabs>
          <w:tab w:val="left" w:pos="0"/>
        </w:tabs>
        <w:rPr>
          <w:rFonts w:asciiTheme="minorHAnsi" w:hAnsiTheme="minorHAnsi" w:cs="Arial"/>
          <w:sz w:val="16"/>
          <w:szCs w:val="16"/>
        </w:rPr>
      </w:pPr>
      <w:r w:rsidRPr="006B54A5">
        <w:rPr>
          <w:rFonts w:asciiTheme="minorHAnsi" w:hAnsiTheme="minorHAnsi" w:cs="Arial"/>
          <w:sz w:val="16"/>
          <w:szCs w:val="16"/>
        </w:rPr>
        <w:t>If you are paid on a weekl</w:t>
      </w:r>
      <w:r w:rsidR="006B54A5" w:rsidRPr="006B54A5">
        <w:rPr>
          <w:rFonts w:asciiTheme="minorHAnsi" w:hAnsiTheme="minorHAnsi" w:cs="Arial"/>
          <w:sz w:val="16"/>
          <w:szCs w:val="16"/>
        </w:rPr>
        <w:t xml:space="preserve">y or monthly basis, please </w:t>
      </w:r>
      <w:r w:rsidRPr="006B54A5">
        <w:rPr>
          <w:rFonts w:asciiTheme="minorHAnsi" w:hAnsiTheme="minorHAnsi" w:cs="Arial"/>
          <w:sz w:val="16"/>
          <w:szCs w:val="16"/>
        </w:rPr>
        <w:t>multiply that amount by the number of weeks or months actually worked each year to determine you’re “Annual Gross Income.”</w:t>
      </w:r>
    </w:p>
    <w:p w:rsidR="000075FA" w:rsidRPr="006B54A5" w:rsidRDefault="000075FA" w:rsidP="000075FA">
      <w:pPr>
        <w:rPr>
          <w:rFonts w:asciiTheme="minorHAnsi" w:hAnsiTheme="minorHAnsi" w:cs="Arial"/>
          <w:sz w:val="16"/>
          <w:szCs w:val="16"/>
        </w:rPr>
      </w:pPr>
    </w:p>
    <w:tbl>
      <w:tblPr>
        <w:tblW w:w="0" w:type="auto"/>
        <w:tblLook w:val="0000"/>
      </w:tblPr>
      <w:tblGrid>
        <w:gridCol w:w="468"/>
        <w:gridCol w:w="7650"/>
        <w:gridCol w:w="1271"/>
      </w:tblGrid>
      <w:tr w:rsidR="000075FA" w:rsidRPr="006B54A5" w:rsidTr="003757D7">
        <w:tc>
          <w:tcPr>
            <w:tcW w:w="468" w:type="dxa"/>
          </w:tcPr>
          <w:p w:rsidR="000075FA" w:rsidRPr="006B54A5" w:rsidRDefault="000075FA" w:rsidP="003757D7">
            <w:pPr>
              <w:rPr>
                <w:rFonts w:asciiTheme="minorHAnsi" w:hAnsiTheme="minorHAnsi" w:cs="Arial"/>
                <w:b/>
                <w:bCs/>
                <w:sz w:val="16"/>
                <w:szCs w:val="16"/>
              </w:rPr>
            </w:pPr>
            <w:r w:rsidRPr="006B54A5">
              <w:rPr>
                <w:rFonts w:asciiTheme="minorHAnsi" w:hAnsiTheme="minorHAnsi" w:cs="Arial"/>
                <w:b/>
                <w:bCs/>
                <w:sz w:val="16"/>
                <w:szCs w:val="16"/>
              </w:rPr>
              <w:t>B</w:t>
            </w:r>
            <w:r w:rsidRPr="006B54A5">
              <w:rPr>
                <w:rFonts w:asciiTheme="minorHAnsi" w:hAnsiTheme="minorHAnsi" w:cs="Arial"/>
                <w:sz w:val="16"/>
                <w:szCs w:val="16"/>
              </w:rPr>
              <w:t>.</w:t>
            </w:r>
          </w:p>
        </w:tc>
        <w:tc>
          <w:tcPr>
            <w:tcW w:w="7650" w:type="dxa"/>
          </w:tcPr>
          <w:p w:rsidR="000075FA" w:rsidRPr="006B54A5" w:rsidRDefault="000075FA" w:rsidP="003757D7">
            <w:pPr>
              <w:pStyle w:val="Header"/>
              <w:tabs>
                <w:tab w:val="clear" w:pos="4320"/>
                <w:tab w:val="clear" w:pos="8640"/>
              </w:tabs>
              <w:rPr>
                <w:rFonts w:asciiTheme="minorHAnsi" w:hAnsiTheme="minorHAnsi" w:cs="Arial"/>
                <w:sz w:val="16"/>
                <w:szCs w:val="16"/>
              </w:rPr>
            </w:pPr>
            <w:r w:rsidRPr="006B54A5">
              <w:rPr>
                <w:rFonts w:asciiTheme="minorHAnsi" w:hAnsiTheme="minorHAnsi" w:cs="Arial"/>
                <w:sz w:val="16"/>
                <w:szCs w:val="16"/>
              </w:rPr>
              <w:t xml:space="preserve">Is your family income less than the amount on the chart on the line beside your family size?   </w:t>
            </w:r>
            <w:r w:rsidR="006B54A5">
              <w:rPr>
                <w:rFonts w:asciiTheme="minorHAnsi" w:hAnsiTheme="minorHAnsi" w:cs="Arial"/>
                <w:sz w:val="16"/>
                <w:szCs w:val="16"/>
              </w:rPr>
              <w:t xml:space="preserve"> </w:t>
            </w:r>
            <w:r w:rsidRPr="006B54A5">
              <w:rPr>
                <w:rFonts w:asciiTheme="minorHAnsi" w:hAnsiTheme="minorHAnsi" w:cs="Arial"/>
                <w:sz w:val="16"/>
                <w:szCs w:val="16"/>
              </w:rPr>
              <w:t>Yes _____     No____</w:t>
            </w:r>
          </w:p>
          <w:p w:rsidR="000075FA" w:rsidRPr="006B54A5" w:rsidRDefault="000075FA" w:rsidP="003757D7">
            <w:pPr>
              <w:pStyle w:val="Header"/>
              <w:tabs>
                <w:tab w:val="clear" w:pos="4320"/>
                <w:tab w:val="clear" w:pos="8640"/>
              </w:tabs>
              <w:rPr>
                <w:rFonts w:asciiTheme="minorHAnsi" w:hAnsiTheme="minorHAnsi" w:cs="Arial"/>
                <w:sz w:val="16"/>
                <w:szCs w:val="16"/>
              </w:rPr>
            </w:pPr>
          </w:p>
        </w:tc>
        <w:tc>
          <w:tcPr>
            <w:tcW w:w="1271" w:type="dxa"/>
          </w:tcPr>
          <w:p w:rsidR="000075FA" w:rsidRPr="006B54A5" w:rsidRDefault="000075FA" w:rsidP="003757D7">
            <w:pPr>
              <w:rPr>
                <w:rFonts w:asciiTheme="minorHAnsi" w:hAnsiTheme="minorHAnsi" w:cs="Arial"/>
                <w:sz w:val="16"/>
                <w:szCs w:val="16"/>
              </w:rPr>
            </w:pPr>
          </w:p>
        </w:tc>
      </w:tr>
      <w:tr w:rsidR="000075FA" w:rsidRPr="006B54A5" w:rsidTr="003757D7">
        <w:tc>
          <w:tcPr>
            <w:tcW w:w="468" w:type="dxa"/>
          </w:tcPr>
          <w:p w:rsidR="000075FA" w:rsidRPr="006B54A5" w:rsidRDefault="000075FA" w:rsidP="003757D7">
            <w:pPr>
              <w:rPr>
                <w:rFonts w:asciiTheme="minorHAnsi" w:hAnsiTheme="minorHAnsi" w:cs="Arial"/>
                <w:sz w:val="16"/>
                <w:szCs w:val="16"/>
              </w:rPr>
            </w:pPr>
            <w:r w:rsidRPr="006B54A5">
              <w:rPr>
                <w:rFonts w:asciiTheme="minorHAnsi" w:hAnsiTheme="minorHAnsi" w:cs="Arial"/>
                <w:b/>
                <w:bCs/>
                <w:sz w:val="16"/>
                <w:szCs w:val="16"/>
              </w:rPr>
              <w:t>C</w:t>
            </w:r>
            <w:r w:rsidRPr="006B54A5">
              <w:rPr>
                <w:rFonts w:asciiTheme="minorHAnsi" w:hAnsiTheme="minorHAnsi" w:cs="Arial"/>
                <w:sz w:val="16"/>
                <w:szCs w:val="16"/>
              </w:rPr>
              <w:t xml:space="preserve">.  </w:t>
            </w:r>
          </w:p>
        </w:tc>
        <w:tc>
          <w:tcPr>
            <w:tcW w:w="7650" w:type="dxa"/>
          </w:tcPr>
          <w:p w:rsidR="000075FA" w:rsidRPr="006B54A5" w:rsidRDefault="000075FA" w:rsidP="003757D7">
            <w:pPr>
              <w:rPr>
                <w:rFonts w:asciiTheme="minorHAnsi" w:hAnsiTheme="minorHAnsi" w:cs="Arial"/>
                <w:sz w:val="16"/>
                <w:szCs w:val="16"/>
              </w:rPr>
            </w:pPr>
            <w:r w:rsidRPr="006B54A5">
              <w:rPr>
                <w:rFonts w:asciiTheme="minorHAnsi" w:hAnsiTheme="minorHAnsi" w:cs="Arial"/>
                <w:sz w:val="16"/>
                <w:szCs w:val="16"/>
              </w:rPr>
              <w:t xml:space="preserve">Is your family eligible for SNAP (EBT Electronic Benefits Transfer)? </w:t>
            </w:r>
            <w:r w:rsidR="00CF6CBD" w:rsidRPr="006B54A5">
              <w:rPr>
                <w:rFonts w:asciiTheme="minorHAnsi" w:hAnsiTheme="minorHAnsi" w:cs="Arial"/>
                <w:sz w:val="16"/>
                <w:szCs w:val="16"/>
              </w:rPr>
              <w:t xml:space="preserve">   </w:t>
            </w:r>
            <w:r w:rsidRPr="006B54A5">
              <w:rPr>
                <w:rFonts w:asciiTheme="minorHAnsi" w:hAnsiTheme="minorHAnsi" w:cs="Arial"/>
                <w:sz w:val="16"/>
                <w:szCs w:val="16"/>
              </w:rPr>
              <w:t xml:space="preserve"> Yes ____No _____</w:t>
            </w:r>
          </w:p>
          <w:p w:rsidR="000075FA" w:rsidRPr="006B54A5" w:rsidRDefault="000075FA" w:rsidP="003757D7">
            <w:pPr>
              <w:rPr>
                <w:rFonts w:asciiTheme="minorHAnsi" w:hAnsiTheme="minorHAnsi" w:cs="Arial"/>
                <w:sz w:val="16"/>
                <w:szCs w:val="16"/>
              </w:rPr>
            </w:pPr>
          </w:p>
        </w:tc>
        <w:tc>
          <w:tcPr>
            <w:tcW w:w="1271" w:type="dxa"/>
          </w:tcPr>
          <w:p w:rsidR="000075FA" w:rsidRPr="006B54A5" w:rsidRDefault="000075FA" w:rsidP="003757D7">
            <w:pPr>
              <w:rPr>
                <w:rFonts w:asciiTheme="minorHAnsi" w:hAnsiTheme="minorHAnsi" w:cs="Arial"/>
                <w:sz w:val="16"/>
                <w:szCs w:val="16"/>
              </w:rPr>
            </w:pPr>
          </w:p>
        </w:tc>
      </w:tr>
      <w:tr w:rsidR="000075FA" w:rsidRPr="006B54A5" w:rsidTr="003757D7">
        <w:tc>
          <w:tcPr>
            <w:tcW w:w="468" w:type="dxa"/>
          </w:tcPr>
          <w:p w:rsidR="000075FA" w:rsidRPr="006B54A5" w:rsidRDefault="000075FA" w:rsidP="003757D7">
            <w:pPr>
              <w:rPr>
                <w:rFonts w:asciiTheme="minorHAnsi" w:hAnsiTheme="minorHAnsi" w:cs="Arial"/>
                <w:sz w:val="16"/>
                <w:szCs w:val="16"/>
              </w:rPr>
            </w:pPr>
            <w:r w:rsidRPr="006B54A5">
              <w:rPr>
                <w:rFonts w:asciiTheme="minorHAnsi" w:hAnsiTheme="minorHAnsi" w:cs="Arial"/>
                <w:b/>
                <w:bCs/>
                <w:sz w:val="16"/>
                <w:szCs w:val="16"/>
              </w:rPr>
              <w:t>D</w:t>
            </w:r>
            <w:r w:rsidRPr="006B54A5">
              <w:rPr>
                <w:rFonts w:asciiTheme="minorHAnsi" w:hAnsiTheme="minorHAnsi" w:cs="Arial"/>
                <w:sz w:val="16"/>
                <w:szCs w:val="16"/>
              </w:rPr>
              <w:t xml:space="preserve">.  </w:t>
            </w:r>
          </w:p>
        </w:tc>
        <w:tc>
          <w:tcPr>
            <w:tcW w:w="7650" w:type="dxa"/>
          </w:tcPr>
          <w:p w:rsidR="000075FA" w:rsidRPr="006B54A5" w:rsidRDefault="000075FA" w:rsidP="003757D7">
            <w:pPr>
              <w:rPr>
                <w:rFonts w:asciiTheme="minorHAnsi" w:hAnsiTheme="minorHAnsi" w:cs="Arial"/>
                <w:sz w:val="16"/>
                <w:szCs w:val="16"/>
              </w:rPr>
            </w:pPr>
            <w:r w:rsidRPr="006B54A5">
              <w:rPr>
                <w:rFonts w:asciiTheme="minorHAnsi" w:hAnsiTheme="minorHAnsi" w:cs="Arial"/>
                <w:sz w:val="16"/>
                <w:szCs w:val="16"/>
              </w:rPr>
              <w:t xml:space="preserve">Are you receiving Temporary Assistance to Needy Families (TANF)? </w:t>
            </w:r>
            <w:r w:rsidR="00CF6CBD" w:rsidRPr="006B54A5">
              <w:rPr>
                <w:rFonts w:asciiTheme="minorHAnsi" w:hAnsiTheme="minorHAnsi" w:cs="Arial"/>
                <w:sz w:val="16"/>
                <w:szCs w:val="16"/>
              </w:rPr>
              <w:t xml:space="preserve"> </w:t>
            </w:r>
            <w:r w:rsidRPr="006B54A5">
              <w:rPr>
                <w:rFonts w:asciiTheme="minorHAnsi" w:hAnsiTheme="minorHAnsi" w:cs="Arial"/>
                <w:sz w:val="16"/>
                <w:szCs w:val="16"/>
              </w:rPr>
              <w:t>Yes____ No ____</w:t>
            </w:r>
          </w:p>
          <w:p w:rsidR="000075FA" w:rsidRPr="006B54A5" w:rsidRDefault="000075FA" w:rsidP="003757D7">
            <w:pPr>
              <w:rPr>
                <w:rFonts w:asciiTheme="minorHAnsi" w:hAnsiTheme="minorHAnsi" w:cs="Arial"/>
                <w:sz w:val="16"/>
                <w:szCs w:val="16"/>
              </w:rPr>
            </w:pPr>
          </w:p>
        </w:tc>
        <w:tc>
          <w:tcPr>
            <w:tcW w:w="1271" w:type="dxa"/>
          </w:tcPr>
          <w:p w:rsidR="000075FA" w:rsidRPr="006B54A5" w:rsidRDefault="000075FA" w:rsidP="003757D7">
            <w:pPr>
              <w:rPr>
                <w:rFonts w:asciiTheme="minorHAnsi" w:hAnsiTheme="minorHAnsi" w:cs="Arial"/>
                <w:sz w:val="16"/>
                <w:szCs w:val="16"/>
              </w:rPr>
            </w:pPr>
          </w:p>
        </w:tc>
      </w:tr>
      <w:tr w:rsidR="000075FA" w:rsidRPr="006B54A5" w:rsidTr="003757D7">
        <w:tc>
          <w:tcPr>
            <w:tcW w:w="468" w:type="dxa"/>
          </w:tcPr>
          <w:p w:rsidR="000075FA" w:rsidRPr="006B54A5" w:rsidRDefault="000075FA" w:rsidP="003757D7">
            <w:pPr>
              <w:rPr>
                <w:rFonts w:asciiTheme="minorHAnsi" w:hAnsiTheme="minorHAnsi" w:cs="Arial"/>
                <w:sz w:val="16"/>
                <w:szCs w:val="16"/>
              </w:rPr>
            </w:pPr>
            <w:r w:rsidRPr="006B54A5">
              <w:rPr>
                <w:rFonts w:asciiTheme="minorHAnsi" w:hAnsiTheme="minorHAnsi" w:cs="Arial"/>
                <w:b/>
                <w:bCs/>
                <w:sz w:val="16"/>
                <w:szCs w:val="16"/>
              </w:rPr>
              <w:t>E</w:t>
            </w:r>
            <w:r w:rsidRPr="006B54A5">
              <w:rPr>
                <w:rFonts w:asciiTheme="minorHAnsi" w:hAnsiTheme="minorHAnsi" w:cs="Arial"/>
                <w:sz w:val="16"/>
                <w:szCs w:val="16"/>
              </w:rPr>
              <w:t>.</w:t>
            </w:r>
          </w:p>
        </w:tc>
        <w:tc>
          <w:tcPr>
            <w:tcW w:w="7650" w:type="dxa"/>
          </w:tcPr>
          <w:p w:rsidR="000075FA" w:rsidRPr="006B54A5" w:rsidRDefault="000075FA" w:rsidP="003757D7">
            <w:pPr>
              <w:rPr>
                <w:rFonts w:asciiTheme="minorHAnsi" w:hAnsiTheme="minorHAnsi" w:cs="Arial"/>
                <w:sz w:val="16"/>
                <w:szCs w:val="16"/>
              </w:rPr>
            </w:pPr>
            <w:r w:rsidRPr="006B54A5">
              <w:rPr>
                <w:rFonts w:asciiTheme="minorHAnsi" w:hAnsiTheme="minorHAnsi" w:cs="Arial"/>
                <w:sz w:val="16"/>
                <w:szCs w:val="16"/>
              </w:rPr>
              <w:t>P</w:t>
            </w:r>
            <w:r w:rsidR="00CF6CBD" w:rsidRPr="006B54A5">
              <w:rPr>
                <w:rFonts w:asciiTheme="minorHAnsi" w:hAnsiTheme="minorHAnsi" w:cs="Arial"/>
                <w:sz w:val="16"/>
                <w:szCs w:val="16"/>
              </w:rPr>
              <w:t xml:space="preserve">lease </w:t>
            </w:r>
            <w:r w:rsidRPr="006B54A5">
              <w:rPr>
                <w:rFonts w:asciiTheme="minorHAnsi" w:hAnsiTheme="minorHAnsi" w:cs="Arial"/>
                <w:sz w:val="16"/>
                <w:szCs w:val="16"/>
              </w:rPr>
              <w:t>provide the following information:</w:t>
            </w:r>
          </w:p>
        </w:tc>
        <w:tc>
          <w:tcPr>
            <w:tcW w:w="1271" w:type="dxa"/>
          </w:tcPr>
          <w:p w:rsidR="000075FA" w:rsidRPr="006B54A5" w:rsidRDefault="000075FA" w:rsidP="003757D7">
            <w:pPr>
              <w:rPr>
                <w:rFonts w:asciiTheme="minorHAnsi" w:hAnsiTheme="minorHAnsi" w:cs="Arial"/>
                <w:sz w:val="16"/>
                <w:szCs w:val="16"/>
              </w:rPr>
            </w:pPr>
          </w:p>
        </w:tc>
      </w:tr>
    </w:tbl>
    <w:p w:rsidR="000075FA" w:rsidRPr="006B54A5" w:rsidRDefault="000075FA" w:rsidP="000075FA">
      <w:pPr>
        <w:rPr>
          <w:rFonts w:asciiTheme="minorHAnsi" w:hAnsiTheme="minorHAnsi" w:cs="Arial"/>
          <w:sz w:val="16"/>
          <w:szCs w:val="16"/>
        </w:rPr>
      </w:pPr>
    </w:p>
    <w:p w:rsidR="000075FA" w:rsidRPr="006B54A5" w:rsidRDefault="000075FA" w:rsidP="000075FA">
      <w:pPr>
        <w:ind w:left="540"/>
        <w:rPr>
          <w:rFonts w:asciiTheme="minorHAnsi" w:hAnsiTheme="minorHAnsi" w:cs="Arial"/>
          <w:sz w:val="16"/>
          <w:szCs w:val="16"/>
        </w:rPr>
      </w:pPr>
      <w:r w:rsidRPr="006B54A5">
        <w:rPr>
          <w:rFonts w:asciiTheme="minorHAnsi" w:hAnsiTheme="minorHAnsi" w:cs="Arial"/>
          <w:sz w:val="16"/>
          <w:szCs w:val="16"/>
        </w:rPr>
        <w:t xml:space="preserve">Address:       ____________________________________________________________________ </w:t>
      </w:r>
    </w:p>
    <w:p w:rsidR="000075FA" w:rsidRPr="006B54A5" w:rsidRDefault="000075FA" w:rsidP="000075FA">
      <w:pPr>
        <w:ind w:firstLine="270"/>
        <w:rPr>
          <w:rFonts w:asciiTheme="minorHAnsi" w:hAnsiTheme="minorHAnsi" w:cs="Arial"/>
          <w:sz w:val="16"/>
          <w:szCs w:val="16"/>
        </w:rPr>
      </w:pPr>
    </w:p>
    <w:p w:rsidR="000075FA" w:rsidRPr="006B54A5" w:rsidRDefault="000075FA" w:rsidP="000075FA">
      <w:pPr>
        <w:ind w:left="480"/>
        <w:rPr>
          <w:rFonts w:asciiTheme="minorHAnsi" w:hAnsiTheme="minorHAnsi" w:cs="Arial"/>
          <w:sz w:val="16"/>
          <w:szCs w:val="16"/>
        </w:rPr>
      </w:pPr>
      <w:r w:rsidRPr="006B54A5">
        <w:rPr>
          <w:rFonts w:asciiTheme="minorHAnsi" w:hAnsiTheme="minorHAnsi" w:cs="Arial"/>
          <w:sz w:val="16"/>
          <w:szCs w:val="16"/>
        </w:rPr>
        <w:t xml:space="preserve">                       ____________________________________________________________________</w:t>
      </w:r>
    </w:p>
    <w:p w:rsidR="000075FA" w:rsidRPr="006B54A5" w:rsidRDefault="000075FA" w:rsidP="000075FA">
      <w:pPr>
        <w:rPr>
          <w:rFonts w:asciiTheme="minorHAnsi" w:hAnsiTheme="minorHAnsi" w:cs="Arial"/>
          <w:sz w:val="16"/>
          <w:szCs w:val="16"/>
        </w:rPr>
      </w:pPr>
    </w:p>
    <w:p w:rsidR="000075FA" w:rsidRPr="006B54A5" w:rsidRDefault="000075FA" w:rsidP="000075FA">
      <w:pPr>
        <w:ind w:left="480"/>
        <w:rPr>
          <w:rFonts w:asciiTheme="minorHAnsi" w:hAnsiTheme="minorHAnsi" w:cs="Arial"/>
          <w:sz w:val="16"/>
          <w:szCs w:val="16"/>
        </w:rPr>
      </w:pPr>
      <w:r w:rsidRPr="006B54A5">
        <w:rPr>
          <w:rFonts w:asciiTheme="minorHAnsi" w:hAnsiTheme="minorHAnsi" w:cs="Arial"/>
          <w:sz w:val="16"/>
          <w:szCs w:val="16"/>
        </w:rPr>
        <w:t>Public school district in which you reside:_______________________________________________</w:t>
      </w:r>
    </w:p>
    <w:p w:rsidR="00745126" w:rsidRPr="00CF6CBD" w:rsidRDefault="00745126" w:rsidP="006644E7">
      <w:pPr>
        <w:framePr w:w="10177" w:h="3169" w:hRule="exact" w:vSpace="240" w:wrap="auto" w:vAnchor="text" w:hAnchor="page" w:x="1093" w:y="755"/>
        <w:pBdr>
          <w:top w:val="single" w:sz="18" w:space="0" w:color="000000"/>
          <w:left w:val="single" w:sz="6" w:space="0" w:color="FFFFFF"/>
          <w:bottom w:val="single" w:sz="18" w:space="0" w:color="000000"/>
          <w:right w:val="single" w:sz="6" w:space="0" w:color="FFFFFF"/>
        </w:pBdr>
        <w:shd w:val="pct10" w:color="000000" w:fill="FFFFFF"/>
        <w:jc w:val="center"/>
        <w:rPr>
          <w:rFonts w:asciiTheme="minorHAnsi" w:hAnsiTheme="minorHAnsi" w:cs="Arial"/>
          <w:b/>
          <w:u w:val="single"/>
        </w:rPr>
      </w:pPr>
      <w:r w:rsidRPr="00CF6CBD">
        <w:rPr>
          <w:rFonts w:asciiTheme="minorHAnsi" w:hAnsiTheme="minorHAnsi" w:cs="Arial"/>
          <w:b/>
          <w:u w:val="single"/>
        </w:rPr>
        <w:t>Note about Using a Survey</w:t>
      </w:r>
    </w:p>
    <w:p w:rsidR="00745126" w:rsidRPr="006644E7" w:rsidRDefault="00745126" w:rsidP="006644E7">
      <w:pPr>
        <w:framePr w:w="10177" w:h="3169" w:hRule="exact" w:vSpace="240" w:wrap="auto" w:vAnchor="text" w:hAnchor="page" w:x="1093" w:y="755"/>
        <w:pBdr>
          <w:top w:val="single" w:sz="18" w:space="0" w:color="000000"/>
          <w:left w:val="single" w:sz="6" w:space="0" w:color="FFFFFF"/>
          <w:bottom w:val="single" w:sz="18" w:space="0" w:color="000000"/>
          <w:right w:val="single" w:sz="6" w:space="0" w:color="FFFFFF"/>
        </w:pBdr>
        <w:shd w:val="pct10" w:color="000000" w:fill="FFFFFF"/>
        <w:rPr>
          <w:rFonts w:asciiTheme="minorHAnsi" w:hAnsiTheme="minorHAnsi" w:cs="Arial"/>
          <w:sz w:val="18"/>
          <w:szCs w:val="18"/>
        </w:rPr>
      </w:pPr>
      <w:r w:rsidRPr="006644E7">
        <w:rPr>
          <w:rFonts w:asciiTheme="minorHAnsi" w:hAnsiTheme="minorHAnsi" w:cs="Arial"/>
          <w:sz w:val="18"/>
          <w:szCs w:val="18"/>
        </w:rPr>
        <w:t xml:space="preserve">Surveys yielding good data have some common characteristics.  The survey itself should be simple and understood by parents, including parents with limited knowledge of English.  Letters of explanation are sent to principals, and meetings are held with them to explain the necessity and importance of the survey.  Principals are encouraged to meet with the parents and then distribute the surveys.  After a period of time has lapsed, during which the surveys should have been received, the principals begin to follow up with those parents who have not returned the surveys.  Parents are assured to the extent possible that the completed individual survey forms will be kept in confidence at the private school.  </w:t>
      </w:r>
    </w:p>
    <w:p w:rsidR="00745126" w:rsidRPr="006644E7" w:rsidRDefault="00745126" w:rsidP="006644E7">
      <w:pPr>
        <w:framePr w:w="10177" w:h="3169" w:hRule="exact" w:vSpace="240" w:wrap="auto" w:vAnchor="text" w:hAnchor="page" w:x="1093" w:y="755"/>
        <w:pBdr>
          <w:top w:val="single" w:sz="18" w:space="0" w:color="000000"/>
          <w:left w:val="single" w:sz="6" w:space="0" w:color="FFFFFF"/>
          <w:bottom w:val="single" w:sz="18" w:space="0" w:color="000000"/>
          <w:right w:val="single" w:sz="6" w:space="0" w:color="FFFFFF"/>
        </w:pBdr>
        <w:shd w:val="pct10" w:color="000000" w:fill="FFFFFF"/>
        <w:rPr>
          <w:rFonts w:asciiTheme="minorHAnsi" w:hAnsiTheme="minorHAnsi" w:cs="Arial"/>
          <w:sz w:val="18"/>
          <w:szCs w:val="18"/>
        </w:rPr>
      </w:pPr>
    </w:p>
    <w:p w:rsidR="00745126" w:rsidRPr="006644E7" w:rsidRDefault="00745126" w:rsidP="006644E7">
      <w:pPr>
        <w:framePr w:w="10177" w:h="3169" w:hRule="exact" w:vSpace="240" w:wrap="auto" w:vAnchor="text" w:hAnchor="page" w:x="1093" w:y="755"/>
        <w:pBdr>
          <w:top w:val="single" w:sz="18" w:space="0" w:color="000000"/>
          <w:left w:val="single" w:sz="6" w:space="0" w:color="FFFFFF"/>
          <w:bottom w:val="single" w:sz="18" w:space="0" w:color="000000"/>
          <w:right w:val="single" w:sz="6" w:space="0" w:color="FFFFFF"/>
        </w:pBdr>
        <w:shd w:val="pct10" w:color="000000" w:fill="FFFFFF"/>
        <w:rPr>
          <w:rFonts w:asciiTheme="minorHAnsi" w:hAnsiTheme="minorHAnsi" w:cs="Arial"/>
          <w:sz w:val="18"/>
          <w:szCs w:val="18"/>
        </w:rPr>
      </w:pPr>
      <w:r w:rsidRPr="006644E7">
        <w:rPr>
          <w:rFonts w:asciiTheme="minorHAnsi" w:hAnsiTheme="minorHAnsi" w:cs="Arial"/>
          <w:sz w:val="18"/>
          <w:szCs w:val="18"/>
        </w:rPr>
        <w:t>One school district finds that sensitive data, such as income level, are most easily collected when the families providing the data feel that their privacy is being protected.  For this reason they use only a numbering system to identify the families and do not require any names on the form.  Each principal is given a copy of the form and instructed to number the forms and keep a log.  Parents are informed that their names will only be matched to the numbers if they do not return the form (i.e., in order to contact them).  Printed at the bottom of the form is "This form has been numbered to protect your privacy.  Once we receive the information requested, any linking of this number to your family's name will be kept in strict confidence."</w:t>
      </w:r>
    </w:p>
    <w:p w:rsidR="000075FA" w:rsidRPr="00CF6CBD" w:rsidRDefault="000075FA" w:rsidP="000075FA">
      <w:pPr>
        <w:rPr>
          <w:rFonts w:asciiTheme="minorHAnsi" w:hAnsiTheme="minorHAnsi" w:cs="Arial"/>
          <w:sz w:val="16"/>
          <w:szCs w:val="16"/>
        </w:rPr>
      </w:pPr>
    </w:p>
    <w:p w:rsidR="000075FA" w:rsidRPr="006B54A5" w:rsidRDefault="000075FA" w:rsidP="006B54A5">
      <w:pPr>
        <w:ind w:left="480"/>
        <w:rPr>
          <w:rFonts w:asciiTheme="minorHAnsi" w:hAnsiTheme="minorHAnsi" w:cs="Arial"/>
          <w:sz w:val="16"/>
          <w:szCs w:val="16"/>
          <w:u w:val="single"/>
        </w:rPr>
      </w:pPr>
      <w:r w:rsidRPr="00CF6CBD">
        <w:rPr>
          <w:rFonts w:asciiTheme="minorHAnsi" w:hAnsiTheme="minorHAnsi" w:cs="Arial"/>
          <w:sz w:val="16"/>
          <w:szCs w:val="16"/>
        </w:rPr>
        <w:t>Grade levels of your children:_________________________________________________________</w:t>
      </w:r>
      <w:r w:rsidRPr="00CF6CBD">
        <w:rPr>
          <w:rFonts w:asciiTheme="minorHAnsi" w:hAnsiTheme="minorHAnsi" w:cs="Arial"/>
          <w:sz w:val="16"/>
          <w:szCs w:val="16"/>
          <w:u w:val="single"/>
        </w:rPr>
        <w:t xml:space="preserve">       </w:t>
      </w:r>
    </w:p>
    <w:sectPr w:rsidR="000075FA" w:rsidRPr="006B54A5" w:rsidSect="005905EF">
      <w:headerReference w:type="default" r:id="rId7"/>
      <w:footerReference w:type="even" r:id="rId8"/>
      <w:footerReference w:type="default" r:id="rId9"/>
      <w:pgSz w:w="12240" w:h="15840"/>
      <w:pgMar w:top="720" w:right="1440" w:bottom="576"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A89" w:rsidRDefault="00633A89">
      <w:r>
        <w:separator/>
      </w:r>
    </w:p>
  </w:endnote>
  <w:endnote w:type="continuationSeparator" w:id="0">
    <w:p w:rsidR="00633A89" w:rsidRDefault="00633A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Narrow">
    <w:altName w:val="Times New Roman"/>
    <w:panose1 w:val="00000000000000000000"/>
    <w:charset w:val="4D"/>
    <w:family w:val="swiss"/>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9D" w:rsidRDefault="003C366B">
    <w:pPr>
      <w:pStyle w:val="Footer"/>
      <w:framePr w:wrap="around" w:vAnchor="text" w:hAnchor="margin" w:xAlign="center" w:y="1"/>
      <w:rPr>
        <w:rStyle w:val="PageNumber"/>
      </w:rPr>
    </w:pPr>
    <w:r>
      <w:rPr>
        <w:rStyle w:val="PageNumber"/>
      </w:rPr>
      <w:fldChar w:fldCharType="begin"/>
    </w:r>
    <w:r w:rsidR="00EB589D">
      <w:rPr>
        <w:rStyle w:val="PageNumber"/>
      </w:rPr>
      <w:instrText xml:space="preserve">PAGE  </w:instrText>
    </w:r>
    <w:r>
      <w:rPr>
        <w:rStyle w:val="PageNumber"/>
      </w:rPr>
      <w:fldChar w:fldCharType="separate"/>
    </w:r>
    <w:r w:rsidR="00EB589D">
      <w:rPr>
        <w:rStyle w:val="PageNumber"/>
        <w:noProof/>
      </w:rPr>
      <w:t>1</w:t>
    </w:r>
    <w:r>
      <w:rPr>
        <w:rStyle w:val="PageNumber"/>
      </w:rPr>
      <w:fldChar w:fldCharType="end"/>
    </w:r>
  </w:p>
  <w:p w:rsidR="00EB589D" w:rsidRDefault="00EB5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482276"/>
      <w:docPartObj>
        <w:docPartGallery w:val="Page Numbers (Bottom of Page)"/>
        <w:docPartUnique/>
      </w:docPartObj>
    </w:sdtPr>
    <w:sdtContent>
      <w:p w:rsidR="00EB589D" w:rsidRDefault="003C366B">
        <w:pPr>
          <w:pStyle w:val="Footer"/>
          <w:jc w:val="center"/>
        </w:pPr>
        <w:fldSimple w:instr=" PAGE   \* MERGEFORMAT ">
          <w:r w:rsidR="00EA4946">
            <w:rPr>
              <w:noProof/>
            </w:rPr>
            <w:t>5</w:t>
          </w:r>
        </w:fldSimple>
      </w:p>
    </w:sdtContent>
  </w:sdt>
  <w:p w:rsidR="00EB589D" w:rsidRDefault="00EB589D" w:rsidP="009C3E7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A89" w:rsidRDefault="00633A89">
      <w:r>
        <w:separator/>
      </w:r>
    </w:p>
  </w:footnote>
  <w:footnote w:type="continuationSeparator" w:id="0">
    <w:p w:rsidR="00633A89" w:rsidRDefault="00633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9D" w:rsidRDefault="00EB589D">
    <w:pPr>
      <w:pStyle w:val="Header"/>
    </w:pPr>
    <w:r>
      <w:t>Massachusetts Department of Elementary and Secondary Education</w:t>
    </w:r>
  </w:p>
  <w:p w:rsidR="00EB589D" w:rsidRDefault="00EB58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5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6503F33"/>
    <w:multiLevelType w:val="hybridMultilevel"/>
    <w:tmpl w:val="9918D380"/>
    <w:lvl w:ilvl="0" w:tplc="36441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617EB"/>
    <w:multiLevelType w:val="hybridMultilevel"/>
    <w:tmpl w:val="545EEF5A"/>
    <w:lvl w:ilvl="0" w:tplc="DE3E8AFE">
      <w:start w:val="115"/>
      <w:numFmt w:val="decimal"/>
      <w:lvlText w:val="%1"/>
      <w:lvlJc w:val="left"/>
      <w:pPr>
        <w:tabs>
          <w:tab w:val="num" w:pos="4980"/>
        </w:tabs>
        <w:ind w:left="4980" w:hanging="3540"/>
      </w:pPr>
      <w:rPr>
        <w:rFonts w:hint="default"/>
      </w:rPr>
    </w:lvl>
    <w:lvl w:ilvl="1" w:tplc="DBF857A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F5D1B94"/>
    <w:multiLevelType w:val="hybridMultilevel"/>
    <w:tmpl w:val="0F98A7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4E5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ADB6BE5"/>
    <w:multiLevelType w:val="hybridMultilevel"/>
    <w:tmpl w:val="192A9E0E"/>
    <w:lvl w:ilvl="0" w:tplc="0409000F">
      <w:start w:val="1"/>
      <w:numFmt w:val="decimal"/>
      <w:lvlText w:val="%1."/>
      <w:lvlJc w:val="left"/>
      <w:pPr>
        <w:tabs>
          <w:tab w:val="num" w:pos="720"/>
        </w:tabs>
        <w:ind w:left="720" w:hanging="360"/>
      </w:pPr>
      <w:rPr>
        <w:rFonts w:hint="default"/>
        <w:i w:val="0"/>
      </w:rPr>
    </w:lvl>
    <w:lvl w:ilvl="1" w:tplc="DF4C158A">
      <w:start w:val="1"/>
      <w:numFmt w:val="lowerLetter"/>
      <w:lvlText w:val="%2."/>
      <w:lvlJc w:val="left"/>
      <w:pPr>
        <w:tabs>
          <w:tab w:val="num" w:pos="1440"/>
        </w:tabs>
        <w:ind w:left="1440" w:hanging="360"/>
      </w:pPr>
      <w:rPr>
        <w:rFonts w:hint="default"/>
      </w:rPr>
    </w:lvl>
    <w:lvl w:ilvl="2" w:tplc="282EEC3C">
      <w:start w:val="1"/>
      <w:numFmt w:val="upperLetter"/>
      <w:lvlText w:val="%3."/>
      <w:lvlJc w:val="left"/>
      <w:pPr>
        <w:tabs>
          <w:tab w:val="num" w:pos="2340"/>
        </w:tabs>
        <w:ind w:left="2340" w:hanging="360"/>
      </w:pPr>
      <w:rPr>
        <w:rFonts w:hint="default"/>
      </w:rPr>
    </w:lvl>
    <w:lvl w:ilvl="3" w:tplc="9BFA3B3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6B5CDB"/>
    <w:multiLevelType w:val="hybridMultilevel"/>
    <w:tmpl w:val="0EECC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5CC12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7"/>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327CB"/>
    <w:rsid w:val="000075FA"/>
    <w:rsid w:val="000C71FE"/>
    <w:rsid w:val="000D4A69"/>
    <w:rsid w:val="001514F7"/>
    <w:rsid w:val="00176B9F"/>
    <w:rsid w:val="00197A50"/>
    <w:rsid w:val="001A3A14"/>
    <w:rsid w:val="00265B73"/>
    <w:rsid w:val="00286750"/>
    <w:rsid w:val="00291DC8"/>
    <w:rsid w:val="002E7FC7"/>
    <w:rsid w:val="00352B5E"/>
    <w:rsid w:val="003709AB"/>
    <w:rsid w:val="003757D7"/>
    <w:rsid w:val="00391FB6"/>
    <w:rsid w:val="003C366B"/>
    <w:rsid w:val="003C4E53"/>
    <w:rsid w:val="00423623"/>
    <w:rsid w:val="00456DD3"/>
    <w:rsid w:val="004B62EF"/>
    <w:rsid w:val="004D1B5D"/>
    <w:rsid w:val="004D298C"/>
    <w:rsid w:val="004E5A36"/>
    <w:rsid w:val="005066EB"/>
    <w:rsid w:val="00561343"/>
    <w:rsid w:val="005905EF"/>
    <w:rsid w:val="005A187C"/>
    <w:rsid w:val="005B54C7"/>
    <w:rsid w:val="005F40B7"/>
    <w:rsid w:val="00633A89"/>
    <w:rsid w:val="00640398"/>
    <w:rsid w:val="00645935"/>
    <w:rsid w:val="006644E7"/>
    <w:rsid w:val="00672588"/>
    <w:rsid w:val="006B1478"/>
    <w:rsid w:val="006B54A5"/>
    <w:rsid w:val="0072279C"/>
    <w:rsid w:val="00745126"/>
    <w:rsid w:val="00787C5A"/>
    <w:rsid w:val="00854CED"/>
    <w:rsid w:val="008A0E08"/>
    <w:rsid w:val="008C5EE4"/>
    <w:rsid w:val="008E43BB"/>
    <w:rsid w:val="00907A32"/>
    <w:rsid w:val="00933210"/>
    <w:rsid w:val="009631A5"/>
    <w:rsid w:val="00972E80"/>
    <w:rsid w:val="009C3E7F"/>
    <w:rsid w:val="009E629E"/>
    <w:rsid w:val="009F321B"/>
    <w:rsid w:val="00A012AD"/>
    <w:rsid w:val="00A33BA3"/>
    <w:rsid w:val="00A34F53"/>
    <w:rsid w:val="00A52AA5"/>
    <w:rsid w:val="00A73C2F"/>
    <w:rsid w:val="00AD3460"/>
    <w:rsid w:val="00AD7F90"/>
    <w:rsid w:val="00B327CB"/>
    <w:rsid w:val="00B76B84"/>
    <w:rsid w:val="00B82860"/>
    <w:rsid w:val="00B8556D"/>
    <w:rsid w:val="00B8616A"/>
    <w:rsid w:val="00B91DB3"/>
    <w:rsid w:val="00BF4780"/>
    <w:rsid w:val="00C35FBC"/>
    <w:rsid w:val="00C65996"/>
    <w:rsid w:val="00C662B2"/>
    <w:rsid w:val="00CF6CBD"/>
    <w:rsid w:val="00D12852"/>
    <w:rsid w:val="00D21E6B"/>
    <w:rsid w:val="00D52657"/>
    <w:rsid w:val="00D67C36"/>
    <w:rsid w:val="00D92F96"/>
    <w:rsid w:val="00DC4598"/>
    <w:rsid w:val="00DE7514"/>
    <w:rsid w:val="00E618A2"/>
    <w:rsid w:val="00EA4946"/>
    <w:rsid w:val="00EB589D"/>
    <w:rsid w:val="00EC2F2E"/>
    <w:rsid w:val="00F0066E"/>
    <w:rsid w:val="00F511BC"/>
    <w:rsid w:val="00F6139B"/>
    <w:rsid w:val="00F67789"/>
    <w:rsid w:val="00F84F7D"/>
    <w:rsid w:val="00FC4825"/>
    <w:rsid w:val="00FD6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B6"/>
  </w:style>
  <w:style w:type="paragraph" w:styleId="Heading1">
    <w:name w:val="heading 1"/>
    <w:basedOn w:val="Normal"/>
    <w:next w:val="Normal"/>
    <w:qFormat/>
    <w:rsid w:val="00391FB6"/>
    <w:pPr>
      <w:keepNext/>
      <w:widowControl w:val="0"/>
      <w:autoSpaceDE w:val="0"/>
      <w:autoSpaceDN w:val="0"/>
      <w:adjustRightInd w:val="0"/>
      <w:jc w:val="center"/>
      <w:outlineLvl w:val="0"/>
    </w:pPr>
    <w:rPr>
      <w:b/>
      <w:sz w:val="22"/>
    </w:rPr>
  </w:style>
  <w:style w:type="paragraph" w:styleId="Heading2">
    <w:name w:val="heading 2"/>
    <w:basedOn w:val="Normal"/>
    <w:next w:val="Normal"/>
    <w:qFormat/>
    <w:rsid w:val="00391FB6"/>
    <w:pPr>
      <w:keepNext/>
      <w:widowControl w:val="0"/>
      <w:autoSpaceDE w:val="0"/>
      <w:autoSpaceDN w:val="0"/>
      <w:adjustRightInd w:val="0"/>
      <w:outlineLvl w:val="1"/>
    </w:pPr>
    <w:rPr>
      <w:rFonts w:ascii="ArialNarrow" w:hAnsi="ArialNarrow"/>
      <w:b/>
      <w:sz w:val="22"/>
    </w:rPr>
  </w:style>
  <w:style w:type="paragraph" w:styleId="Heading3">
    <w:name w:val="heading 3"/>
    <w:basedOn w:val="Normal"/>
    <w:next w:val="Normal"/>
    <w:qFormat/>
    <w:rsid w:val="00391FB6"/>
    <w:pPr>
      <w:keepNext/>
      <w:widowControl w:val="0"/>
      <w:autoSpaceDE w:val="0"/>
      <w:autoSpaceDN w:val="0"/>
      <w:adjustRightInd w:val="0"/>
      <w:jc w:val="center"/>
      <w:outlineLvl w:val="2"/>
    </w:pPr>
    <w:rPr>
      <w:b/>
      <w:sz w:val="22"/>
      <w:u w:val="single"/>
    </w:rPr>
  </w:style>
  <w:style w:type="paragraph" w:styleId="Heading4">
    <w:name w:val="heading 4"/>
    <w:basedOn w:val="Normal"/>
    <w:next w:val="Normal"/>
    <w:qFormat/>
    <w:rsid w:val="00391FB6"/>
    <w:pPr>
      <w:keepNext/>
      <w:widowControl w:val="0"/>
      <w:autoSpaceDE w:val="0"/>
      <w:autoSpaceDN w:val="0"/>
      <w:adjustRightInd w:val="0"/>
      <w:outlineLvl w:val="3"/>
    </w:pPr>
    <w:rPr>
      <w:sz w:val="22"/>
      <w:u w:val="single"/>
    </w:rPr>
  </w:style>
  <w:style w:type="paragraph" w:styleId="Heading5">
    <w:name w:val="heading 5"/>
    <w:basedOn w:val="Normal"/>
    <w:next w:val="Normal"/>
    <w:qFormat/>
    <w:rsid w:val="00391FB6"/>
    <w:pPr>
      <w:keepNext/>
      <w:widowControl w:val="0"/>
      <w:autoSpaceDE w:val="0"/>
      <w:autoSpaceDN w:val="0"/>
      <w:adjustRightInd w:val="0"/>
      <w:jc w:val="right"/>
      <w:outlineLvl w:val="4"/>
    </w:pPr>
    <w:rPr>
      <w:b/>
      <w:sz w:val="22"/>
    </w:rPr>
  </w:style>
  <w:style w:type="paragraph" w:styleId="Heading6">
    <w:name w:val="heading 6"/>
    <w:basedOn w:val="Normal"/>
    <w:next w:val="Normal"/>
    <w:qFormat/>
    <w:rsid w:val="00391FB6"/>
    <w:pPr>
      <w:keepNext/>
      <w:widowControl w:val="0"/>
      <w:autoSpaceDE w:val="0"/>
      <w:autoSpaceDN w:val="0"/>
      <w:adjustRightInd w:val="0"/>
      <w:ind w:left="360"/>
      <w:jc w:val="right"/>
      <w:outlineLvl w:val="5"/>
    </w:pPr>
    <w:rPr>
      <w:b/>
      <w:sz w:val="22"/>
    </w:rPr>
  </w:style>
  <w:style w:type="paragraph" w:styleId="Heading7">
    <w:name w:val="heading 7"/>
    <w:basedOn w:val="Normal"/>
    <w:next w:val="Normal"/>
    <w:qFormat/>
    <w:rsid w:val="00391FB6"/>
    <w:pPr>
      <w:keepNext/>
      <w:widowControl w:val="0"/>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91FB6"/>
    <w:pPr>
      <w:widowControl w:val="0"/>
      <w:autoSpaceDE w:val="0"/>
      <w:autoSpaceDN w:val="0"/>
      <w:adjustRightInd w:val="0"/>
    </w:pPr>
    <w:rPr>
      <w:rFonts w:ascii="ArialNarrow" w:hAnsi="ArialNarrow"/>
      <w:sz w:val="22"/>
    </w:rPr>
  </w:style>
  <w:style w:type="character" w:styleId="PageNumber">
    <w:name w:val="page number"/>
    <w:basedOn w:val="DefaultParagraphFont"/>
    <w:semiHidden/>
    <w:rsid w:val="00391FB6"/>
  </w:style>
  <w:style w:type="paragraph" w:styleId="Footer">
    <w:name w:val="footer"/>
    <w:basedOn w:val="Normal"/>
    <w:link w:val="FooterChar"/>
    <w:uiPriority w:val="99"/>
    <w:rsid w:val="00391FB6"/>
    <w:pPr>
      <w:tabs>
        <w:tab w:val="center" w:pos="4320"/>
        <w:tab w:val="right" w:pos="8640"/>
      </w:tabs>
    </w:pPr>
    <w:rPr>
      <w:rFonts w:ascii="Times" w:eastAsia="Times" w:hAnsi="Times"/>
      <w:sz w:val="24"/>
    </w:rPr>
  </w:style>
  <w:style w:type="paragraph" w:styleId="BodyTextIndent">
    <w:name w:val="Body Text Indent"/>
    <w:basedOn w:val="Normal"/>
    <w:semiHidden/>
    <w:rsid w:val="00391FB6"/>
    <w:pPr>
      <w:widowControl w:val="0"/>
      <w:tabs>
        <w:tab w:val="left" w:pos="360"/>
      </w:tabs>
      <w:autoSpaceDE w:val="0"/>
      <w:autoSpaceDN w:val="0"/>
      <w:adjustRightInd w:val="0"/>
      <w:ind w:left="360" w:hanging="360"/>
    </w:pPr>
    <w:rPr>
      <w:sz w:val="22"/>
    </w:rPr>
  </w:style>
  <w:style w:type="character" w:styleId="Hyperlink">
    <w:name w:val="Hyperlink"/>
    <w:basedOn w:val="DefaultParagraphFont"/>
    <w:semiHidden/>
    <w:rsid w:val="00391FB6"/>
    <w:rPr>
      <w:color w:val="0000FF"/>
      <w:u w:val="single"/>
    </w:rPr>
  </w:style>
  <w:style w:type="paragraph" w:styleId="BodyTextIndent2">
    <w:name w:val="Body Text Indent 2"/>
    <w:basedOn w:val="Normal"/>
    <w:semiHidden/>
    <w:rsid w:val="00391FB6"/>
    <w:pPr>
      <w:widowControl w:val="0"/>
      <w:tabs>
        <w:tab w:val="left" w:pos="1080"/>
      </w:tabs>
      <w:autoSpaceDE w:val="0"/>
      <w:autoSpaceDN w:val="0"/>
      <w:adjustRightInd w:val="0"/>
      <w:ind w:left="1080" w:hanging="360"/>
    </w:pPr>
    <w:rPr>
      <w:sz w:val="22"/>
    </w:rPr>
  </w:style>
  <w:style w:type="paragraph" w:styleId="BodyTextIndent3">
    <w:name w:val="Body Text Indent 3"/>
    <w:basedOn w:val="Normal"/>
    <w:semiHidden/>
    <w:rsid w:val="00391FB6"/>
    <w:pPr>
      <w:widowControl w:val="0"/>
      <w:tabs>
        <w:tab w:val="left" w:pos="1800"/>
      </w:tabs>
      <w:autoSpaceDE w:val="0"/>
      <w:autoSpaceDN w:val="0"/>
      <w:adjustRightInd w:val="0"/>
      <w:ind w:left="1440" w:hanging="360"/>
    </w:pPr>
    <w:rPr>
      <w:sz w:val="22"/>
    </w:rPr>
  </w:style>
  <w:style w:type="paragraph" w:styleId="BodyText2">
    <w:name w:val="Body Text 2"/>
    <w:basedOn w:val="Normal"/>
    <w:semiHidden/>
    <w:rsid w:val="00391FB6"/>
    <w:pPr>
      <w:widowControl w:val="0"/>
      <w:autoSpaceDE w:val="0"/>
      <w:autoSpaceDN w:val="0"/>
      <w:adjustRightInd w:val="0"/>
      <w:jc w:val="center"/>
    </w:pPr>
    <w:rPr>
      <w:b/>
      <w:sz w:val="22"/>
    </w:rPr>
  </w:style>
  <w:style w:type="paragraph" w:styleId="BodyText3">
    <w:name w:val="Body Text 3"/>
    <w:basedOn w:val="Normal"/>
    <w:semiHidden/>
    <w:rsid w:val="00391FB6"/>
    <w:pPr>
      <w:ind w:right="-720"/>
    </w:pPr>
    <w:rPr>
      <w:snapToGrid w:val="0"/>
      <w:sz w:val="22"/>
    </w:rPr>
  </w:style>
  <w:style w:type="paragraph" w:styleId="Header">
    <w:name w:val="header"/>
    <w:basedOn w:val="Normal"/>
    <w:link w:val="HeaderChar"/>
    <w:uiPriority w:val="99"/>
    <w:rsid w:val="00391FB6"/>
    <w:pPr>
      <w:tabs>
        <w:tab w:val="center" w:pos="4320"/>
        <w:tab w:val="right" w:pos="8640"/>
      </w:tabs>
    </w:pPr>
  </w:style>
  <w:style w:type="paragraph" w:styleId="BlockText">
    <w:name w:val="Block Text"/>
    <w:basedOn w:val="Normal"/>
    <w:semiHidden/>
    <w:rsid w:val="00391FB6"/>
    <w:pPr>
      <w:widowControl w:val="0"/>
      <w:autoSpaceDE w:val="0"/>
      <w:autoSpaceDN w:val="0"/>
      <w:adjustRightInd w:val="0"/>
      <w:ind w:left="360" w:right="-90"/>
      <w:jc w:val="both"/>
    </w:pPr>
    <w:rPr>
      <w:sz w:val="22"/>
    </w:rPr>
  </w:style>
  <w:style w:type="paragraph" w:styleId="BalloonText">
    <w:name w:val="Balloon Text"/>
    <w:basedOn w:val="Normal"/>
    <w:semiHidden/>
    <w:rsid w:val="00391FB6"/>
    <w:rPr>
      <w:rFonts w:ascii="Tahoma" w:hAnsi="Tahoma" w:cs="Tahoma"/>
      <w:sz w:val="16"/>
      <w:szCs w:val="16"/>
    </w:rPr>
  </w:style>
  <w:style w:type="character" w:customStyle="1" w:styleId="FooterChar">
    <w:name w:val="Footer Char"/>
    <w:basedOn w:val="DefaultParagraphFont"/>
    <w:link w:val="Footer"/>
    <w:uiPriority w:val="99"/>
    <w:rsid w:val="009C3E7F"/>
    <w:rPr>
      <w:rFonts w:ascii="Times" w:eastAsia="Times" w:hAnsi="Times"/>
      <w:sz w:val="24"/>
    </w:rPr>
  </w:style>
  <w:style w:type="table" w:styleId="TableGrid">
    <w:name w:val="Table Grid"/>
    <w:basedOn w:val="TableNormal"/>
    <w:uiPriority w:val="59"/>
    <w:rsid w:val="009C3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questionbold">
    <w:name w:val="list-questionbold"/>
    <w:basedOn w:val="Normal"/>
    <w:rsid w:val="008C5EE4"/>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B8556D"/>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F6139B"/>
  </w:style>
  <w:style w:type="paragraph" w:styleId="NoSpacing">
    <w:name w:val="No Spacing"/>
    <w:link w:val="NoSpacingChar"/>
    <w:uiPriority w:val="1"/>
    <w:qFormat/>
    <w:rsid w:val="003757D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757D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28923661">
      <w:bodyDiv w:val="1"/>
      <w:marLeft w:val="0"/>
      <w:marRight w:val="0"/>
      <w:marTop w:val="0"/>
      <w:marBottom w:val="0"/>
      <w:divBdr>
        <w:top w:val="none" w:sz="0" w:space="0" w:color="auto"/>
        <w:left w:val="none" w:sz="0" w:space="0" w:color="auto"/>
        <w:bottom w:val="none" w:sz="0" w:space="0" w:color="auto"/>
        <w:right w:val="none" w:sz="0" w:space="0" w:color="auto"/>
      </w:divBdr>
      <w:divsChild>
        <w:div w:id="1024944211">
          <w:marLeft w:val="0"/>
          <w:marRight w:val="0"/>
          <w:marTop w:val="0"/>
          <w:marBottom w:val="0"/>
          <w:divBdr>
            <w:top w:val="none" w:sz="0" w:space="0" w:color="auto"/>
            <w:left w:val="none" w:sz="0" w:space="0" w:color="auto"/>
            <w:bottom w:val="none" w:sz="0" w:space="0" w:color="auto"/>
            <w:right w:val="none" w:sz="0" w:space="0" w:color="auto"/>
          </w:divBdr>
        </w:div>
        <w:div w:id="1336494306">
          <w:marLeft w:val="0"/>
          <w:marRight w:val="0"/>
          <w:marTop w:val="0"/>
          <w:marBottom w:val="0"/>
          <w:divBdr>
            <w:top w:val="none" w:sz="0" w:space="0" w:color="auto"/>
            <w:left w:val="none" w:sz="0" w:space="0" w:color="auto"/>
            <w:bottom w:val="none" w:sz="0" w:space="0" w:color="auto"/>
            <w:right w:val="none" w:sz="0" w:space="0" w:color="auto"/>
          </w:divBdr>
        </w:div>
        <w:div w:id="357513470">
          <w:marLeft w:val="0"/>
          <w:marRight w:val="0"/>
          <w:marTop w:val="0"/>
          <w:marBottom w:val="0"/>
          <w:divBdr>
            <w:top w:val="none" w:sz="0" w:space="0" w:color="auto"/>
            <w:left w:val="none" w:sz="0" w:space="0" w:color="auto"/>
            <w:bottom w:val="none" w:sz="0" w:space="0" w:color="auto"/>
            <w:right w:val="none" w:sz="0" w:space="0" w:color="auto"/>
          </w:divBdr>
        </w:div>
        <w:div w:id="207037849">
          <w:marLeft w:val="0"/>
          <w:marRight w:val="0"/>
          <w:marTop w:val="0"/>
          <w:marBottom w:val="0"/>
          <w:divBdr>
            <w:top w:val="none" w:sz="0" w:space="0" w:color="auto"/>
            <w:left w:val="none" w:sz="0" w:space="0" w:color="auto"/>
            <w:bottom w:val="none" w:sz="0" w:space="0" w:color="auto"/>
            <w:right w:val="none" w:sz="0" w:space="0" w:color="auto"/>
          </w:divBdr>
        </w:div>
        <w:div w:id="40326887">
          <w:marLeft w:val="0"/>
          <w:marRight w:val="0"/>
          <w:marTop w:val="0"/>
          <w:marBottom w:val="0"/>
          <w:divBdr>
            <w:top w:val="none" w:sz="0" w:space="0" w:color="auto"/>
            <w:left w:val="none" w:sz="0" w:space="0" w:color="auto"/>
            <w:bottom w:val="none" w:sz="0" w:space="0" w:color="auto"/>
            <w:right w:val="none" w:sz="0" w:space="0" w:color="auto"/>
          </w:divBdr>
        </w:div>
        <w:div w:id="201790620">
          <w:marLeft w:val="0"/>
          <w:marRight w:val="0"/>
          <w:marTop w:val="0"/>
          <w:marBottom w:val="0"/>
          <w:divBdr>
            <w:top w:val="none" w:sz="0" w:space="0" w:color="auto"/>
            <w:left w:val="none" w:sz="0" w:space="0" w:color="auto"/>
            <w:bottom w:val="none" w:sz="0" w:space="0" w:color="auto"/>
            <w:right w:val="none" w:sz="0" w:space="0" w:color="auto"/>
          </w:divBdr>
        </w:div>
      </w:divsChild>
    </w:div>
    <w:div w:id="780877010">
      <w:bodyDiv w:val="1"/>
      <w:marLeft w:val="0"/>
      <w:marRight w:val="0"/>
      <w:marTop w:val="0"/>
      <w:marBottom w:val="0"/>
      <w:divBdr>
        <w:top w:val="none" w:sz="0" w:space="0" w:color="auto"/>
        <w:left w:val="none" w:sz="0" w:space="0" w:color="auto"/>
        <w:bottom w:val="none" w:sz="0" w:space="0" w:color="auto"/>
        <w:right w:val="none" w:sz="0" w:space="0" w:color="auto"/>
      </w:divBdr>
      <w:divsChild>
        <w:div w:id="1439714388">
          <w:marLeft w:val="0"/>
          <w:marRight w:val="0"/>
          <w:marTop w:val="0"/>
          <w:marBottom w:val="0"/>
          <w:divBdr>
            <w:top w:val="none" w:sz="0" w:space="0" w:color="auto"/>
            <w:left w:val="none" w:sz="0" w:space="0" w:color="auto"/>
            <w:bottom w:val="none" w:sz="0" w:space="0" w:color="auto"/>
            <w:right w:val="none" w:sz="0" w:space="0" w:color="auto"/>
          </w:divBdr>
        </w:div>
        <w:div w:id="1169058044">
          <w:marLeft w:val="0"/>
          <w:marRight w:val="0"/>
          <w:marTop w:val="0"/>
          <w:marBottom w:val="0"/>
          <w:divBdr>
            <w:top w:val="none" w:sz="0" w:space="0" w:color="auto"/>
            <w:left w:val="none" w:sz="0" w:space="0" w:color="auto"/>
            <w:bottom w:val="none" w:sz="0" w:space="0" w:color="auto"/>
            <w:right w:val="none" w:sz="0" w:space="0" w:color="auto"/>
          </w:divBdr>
        </w:div>
        <w:div w:id="580142793">
          <w:marLeft w:val="0"/>
          <w:marRight w:val="0"/>
          <w:marTop w:val="0"/>
          <w:marBottom w:val="0"/>
          <w:divBdr>
            <w:top w:val="none" w:sz="0" w:space="0" w:color="auto"/>
            <w:left w:val="none" w:sz="0" w:space="0" w:color="auto"/>
            <w:bottom w:val="none" w:sz="0" w:space="0" w:color="auto"/>
            <w:right w:val="none" w:sz="0" w:space="0" w:color="auto"/>
          </w:divBdr>
        </w:div>
      </w:divsChild>
    </w:div>
    <w:div w:id="960189604">
      <w:bodyDiv w:val="1"/>
      <w:marLeft w:val="0"/>
      <w:marRight w:val="0"/>
      <w:marTop w:val="0"/>
      <w:marBottom w:val="0"/>
      <w:divBdr>
        <w:top w:val="none" w:sz="0" w:space="0" w:color="auto"/>
        <w:left w:val="none" w:sz="0" w:space="0" w:color="auto"/>
        <w:bottom w:val="none" w:sz="0" w:space="0" w:color="auto"/>
        <w:right w:val="none" w:sz="0" w:space="0" w:color="auto"/>
      </w:divBdr>
      <w:divsChild>
        <w:div w:id="1011564814">
          <w:marLeft w:val="0"/>
          <w:marRight w:val="0"/>
          <w:marTop w:val="0"/>
          <w:marBottom w:val="0"/>
          <w:divBdr>
            <w:top w:val="none" w:sz="0" w:space="0" w:color="auto"/>
            <w:left w:val="none" w:sz="0" w:space="0" w:color="auto"/>
            <w:bottom w:val="none" w:sz="0" w:space="0" w:color="auto"/>
            <w:right w:val="none" w:sz="0" w:space="0" w:color="auto"/>
          </w:divBdr>
        </w:div>
        <w:div w:id="1219897694">
          <w:marLeft w:val="0"/>
          <w:marRight w:val="0"/>
          <w:marTop w:val="0"/>
          <w:marBottom w:val="0"/>
          <w:divBdr>
            <w:top w:val="none" w:sz="0" w:space="0" w:color="auto"/>
            <w:left w:val="none" w:sz="0" w:space="0" w:color="auto"/>
            <w:bottom w:val="none" w:sz="0" w:space="0" w:color="auto"/>
            <w:right w:val="none" w:sz="0" w:space="0" w:color="auto"/>
          </w:divBdr>
        </w:div>
        <w:div w:id="299117555">
          <w:marLeft w:val="0"/>
          <w:marRight w:val="0"/>
          <w:marTop w:val="0"/>
          <w:marBottom w:val="0"/>
          <w:divBdr>
            <w:top w:val="none" w:sz="0" w:space="0" w:color="auto"/>
            <w:left w:val="none" w:sz="0" w:space="0" w:color="auto"/>
            <w:bottom w:val="none" w:sz="0" w:space="0" w:color="auto"/>
            <w:right w:val="none" w:sz="0" w:space="0" w:color="auto"/>
          </w:divBdr>
        </w:div>
        <w:div w:id="681665331">
          <w:marLeft w:val="0"/>
          <w:marRight w:val="0"/>
          <w:marTop w:val="0"/>
          <w:marBottom w:val="0"/>
          <w:divBdr>
            <w:top w:val="none" w:sz="0" w:space="0" w:color="auto"/>
            <w:left w:val="none" w:sz="0" w:space="0" w:color="auto"/>
            <w:bottom w:val="none" w:sz="0" w:space="0" w:color="auto"/>
            <w:right w:val="none" w:sz="0" w:space="0" w:color="auto"/>
          </w:divBdr>
        </w:div>
        <w:div w:id="991330295">
          <w:marLeft w:val="0"/>
          <w:marRight w:val="0"/>
          <w:marTop w:val="0"/>
          <w:marBottom w:val="0"/>
          <w:divBdr>
            <w:top w:val="none" w:sz="0" w:space="0" w:color="auto"/>
            <w:left w:val="none" w:sz="0" w:space="0" w:color="auto"/>
            <w:bottom w:val="none" w:sz="0" w:space="0" w:color="auto"/>
            <w:right w:val="none" w:sz="0" w:space="0" w:color="auto"/>
          </w:divBdr>
        </w:div>
        <w:div w:id="1700857194">
          <w:marLeft w:val="0"/>
          <w:marRight w:val="0"/>
          <w:marTop w:val="0"/>
          <w:marBottom w:val="0"/>
          <w:divBdr>
            <w:top w:val="none" w:sz="0" w:space="0" w:color="auto"/>
            <w:left w:val="none" w:sz="0" w:space="0" w:color="auto"/>
            <w:bottom w:val="none" w:sz="0" w:space="0" w:color="auto"/>
            <w:right w:val="none" w:sz="0" w:space="0" w:color="auto"/>
          </w:divBdr>
        </w:div>
        <w:div w:id="804856825">
          <w:marLeft w:val="0"/>
          <w:marRight w:val="0"/>
          <w:marTop w:val="0"/>
          <w:marBottom w:val="0"/>
          <w:divBdr>
            <w:top w:val="none" w:sz="0" w:space="0" w:color="auto"/>
            <w:left w:val="none" w:sz="0" w:space="0" w:color="auto"/>
            <w:bottom w:val="none" w:sz="0" w:space="0" w:color="auto"/>
            <w:right w:val="none" w:sz="0" w:space="0" w:color="auto"/>
          </w:divBdr>
        </w:div>
        <w:div w:id="157815167">
          <w:marLeft w:val="0"/>
          <w:marRight w:val="0"/>
          <w:marTop w:val="0"/>
          <w:marBottom w:val="0"/>
          <w:divBdr>
            <w:top w:val="none" w:sz="0" w:space="0" w:color="auto"/>
            <w:left w:val="none" w:sz="0" w:space="0" w:color="auto"/>
            <w:bottom w:val="none" w:sz="0" w:space="0" w:color="auto"/>
            <w:right w:val="none" w:sz="0" w:space="0" w:color="auto"/>
          </w:divBdr>
        </w:div>
        <w:div w:id="855658292">
          <w:marLeft w:val="0"/>
          <w:marRight w:val="0"/>
          <w:marTop w:val="0"/>
          <w:marBottom w:val="0"/>
          <w:divBdr>
            <w:top w:val="none" w:sz="0" w:space="0" w:color="auto"/>
            <w:left w:val="none" w:sz="0" w:space="0" w:color="auto"/>
            <w:bottom w:val="none" w:sz="0" w:space="0" w:color="auto"/>
            <w:right w:val="none" w:sz="0" w:space="0" w:color="auto"/>
          </w:divBdr>
        </w:div>
        <w:div w:id="800273227">
          <w:marLeft w:val="0"/>
          <w:marRight w:val="0"/>
          <w:marTop w:val="0"/>
          <w:marBottom w:val="0"/>
          <w:divBdr>
            <w:top w:val="none" w:sz="0" w:space="0" w:color="auto"/>
            <w:left w:val="none" w:sz="0" w:space="0" w:color="auto"/>
            <w:bottom w:val="none" w:sz="0" w:space="0" w:color="auto"/>
            <w:right w:val="none" w:sz="0" w:space="0" w:color="auto"/>
          </w:divBdr>
        </w:div>
        <w:div w:id="1489326501">
          <w:marLeft w:val="0"/>
          <w:marRight w:val="0"/>
          <w:marTop w:val="0"/>
          <w:marBottom w:val="0"/>
          <w:divBdr>
            <w:top w:val="none" w:sz="0" w:space="0" w:color="auto"/>
            <w:left w:val="none" w:sz="0" w:space="0" w:color="auto"/>
            <w:bottom w:val="none" w:sz="0" w:space="0" w:color="auto"/>
            <w:right w:val="none" w:sz="0" w:space="0" w:color="auto"/>
          </w:divBdr>
        </w:div>
        <w:div w:id="1145969245">
          <w:marLeft w:val="0"/>
          <w:marRight w:val="0"/>
          <w:marTop w:val="0"/>
          <w:marBottom w:val="0"/>
          <w:divBdr>
            <w:top w:val="none" w:sz="0" w:space="0" w:color="auto"/>
            <w:left w:val="none" w:sz="0" w:space="0" w:color="auto"/>
            <w:bottom w:val="none" w:sz="0" w:space="0" w:color="auto"/>
            <w:right w:val="none" w:sz="0" w:space="0" w:color="auto"/>
          </w:divBdr>
        </w:div>
        <w:div w:id="1602059844">
          <w:marLeft w:val="0"/>
          <w:marRight w:val="0"/>
          <w:marTop w:val="0"/>
          <w:marBottom w:val="0"/>
          <w:divBdr>
            <w:top w:val="none" w:sz="0" w:space="0" w:color="auto"/>
            <w:left w:val="none" w:sz="0" w:space="0" w:color="auto"/>
            <w:bottom w:val="none" w:sz="0" w:space="0" w:color="auto"/>
            <w:right w:val="none" w:sz="0" w:space="0" w:color="auto"/>
          </w:divBdr>
        </w:div>
        <w:div w:id="770735889">
          <w:marLeft w:val="0"/>
          <w:marRight w:val="0"/>
          <w:marTop w:val="0"/>
          <w:marBottom w:val="0"/>
          <w:divBdr>
            <w:top w:val="none" w:sz="0" w:space="0" w:color="auto"/>
            <w:left w:val="none" w:sz="0" w:space="0" w:color="auto"/>
            <w:bottom w:val="none" w:sz="0" w:space="0" w:color="auto"/>
            <w:right w:val="none" w:sz="0" w:space="0" w:color="auto"/>
          </w:divBdr>
        </w:div>
        <w:div w:id="1753771659">
          <w:marLeft w:val="0"/>
          <w:marRight w:val="0"/>
          <w:marTop w:val="0"/>
          <w:marBottom w:val="0"/>
          <w:divBdr>
            <w:top w:val="none" w:sz="0" w:space="0" w:color="auto"/>
            <w:left w:val="none" w:sz="0" w:space="0" w:color="auto"/>
            <w:bottom w:val="none" w:sz="0" w:space="0" w:color="auto"/>
            <w:right w:val="none" w:sz="0" w:space="0" w:color="auto"/>
          </w:divBdr>
        </w:div>
        <w:div w:id="1750806733">
          <w:marLeft w:val="0"/>
          <w:marRight w:val="0"/>
          <w:marTop w:val="0"/>
          <w:marBottom w:val="0"/>
          <w:divBdr>
            <w:top w:val="none" w:sz="0" w:space="0" w:color="auto"/>
            <w:left w:val="none" w:sz="0" w:space="0" w:color="auto"/>
            <w:bottom w:val="none" w:sz="0" w:space="0" w:color="auto"/>
            <w:right w:val="none" w:sz="0" w:space="0" w:color="auto"/>
          </w:divBdr>
        </w:div>
        <w:div w:id="1021584738">
          <w:marLeft w:val="0"/>
          <w:marRight w:val="0"/>
          <w:marTop w:val="0"/>
          <w:marBottom w:val="0"/>
          <w:divBdr>
            <w:top w:val="none" w:sz="0" w:space="0" w:color="auto"/>
            <w:left w:val="none" w:sz="0" w:space="0" w:color="auto"/>
            <w:bottom w:val="none" w:sz="0" w:space="0" w:color="auto"/>
            <w:right w:val="none" w:sz="0" w:space="0" w:color="auto"/>
          </w:divBdr>
        </w:div>
        <w:div w:id="1065377338">
          <w:marLeft w:val="0"/>
          <w:marRight w:val="0"/>
          <w:marTop w:val="0"/>
          <w:marBottom w:val="0"/>
          <w:divBdr>
            <w:top w:val="none" w:sz="0" w:space="0" w:color="auto"/>
            <w:left w:val="none" w:sz="0" w:space="0" w:color="auto"/>
            <w:bottom w:val="none" w:sz="0" w:space="0" w:color="auto"/>
            <w:right w:val="none" w:sz="0" w:space="0" w:color="auto"/>
          </w:divBdr>
        </w:div>
        <w:div w:id="183830460">
          <w:marLeft w:val="0"/>
          <w:marRight w:val="0"/>
          <w:marTop w:val="0"/>
          <w:marBottom w:val="0"/>
          <w:divBdr>
            <w:top w:val="none" w:sz="0" w:space="0" w:color="auto"/>
            <w:left w:val="none" w:sz="0" w:space="0" w:color="auto"/>
            <w:bottom w:val="none" w:sz="0" w:space="0" w:color="auto"/>
            <w:right w:val="none" w:sz="0" w:space="0" w:color="auto"/>
          </w:divBdr>
        </w:div>
        <w:div w:id="1364942496">
          <w:marLeft w:val="0"/>
          <w:marRight w:val="0"/>
          <w:marTop w:val="0"/>
          <w:marBottom w:val="0"/>
          <w:divBdr>
            <w:top w:val="none" w:sz="0" w:space="0" w:color="auto"/>
            <w:left w:val="none" w:sz="0" w:space="0" w:color="auto"/>
            <w:bottom w:val="none" w:sz="0" w:space="0" w:color="auto"/>
            <w:right w:val="none" w:sz="0" w:space="0" w:color="auto"/>
          </w:divBdr>
        </w:div>
        <w:div w:id="1361471439">
          <w:marLeft w:val="0"/>
          <w:marRight w:val="0"/>
          <w:marTop w:val="0"/>
          <w:marBottom w:val="0"/>
          <w:divBdr>
            <w:top w:val="none" w:sz="0" w:space="0" w:color="auto"/>
            <w:left w:val="none" w:sz="0" w:space="0" w:color="auto"/>
            <w:bottom w:val="none" w:sz="0" w:space="0" w:color="auto"/>
            <w:right w:val="none" w:sz="0" w:space="0" w:color="auto"/>
          </w:divBdr>
        </w:div>
        <w:div w:id="476191837">
          <w:marLeft w:val="0"/>
          <w:marRight w:val="0"/>
          <w:marTop w:val="0"/>
          <w:marBottom w:val="0"/>
          <w:divBdr>
            <w:top w:val="none" w:sz="0" w:space="0" w:color="auto"/>
            <w:left w:val="none" w:sz="0" w:space="0" w:color="auto"/>
            <w:bottom w:val="none" w:sz="0" w:space="0" w:color="auto"/>
            <w:right w:val="none" w:sz="0" w:space="0" w:color="auto"/>
          </w:divBdr>
        </w:div>
        <w:div w:id="968708516">
          <w:marLeft w:val="0"/>
          <w:marRight w:val="0"/>
          <w:marTop w:val="0"/>
          <w:marBottom w:val="0"/>
          <w:divBdr>
            <w:top w:val="none" w:sz="0" w:space="0" w:color="auto"/>
            <w:left w:val="none" w:sz="0" w:space="0" w:color="auto"/>
            <w:bottom w:val="none" w:sz="0" w:space="0" w:color="auto"/>
            <w:right w:val="none" w:sz="0" w:space="0" w:color="auto"/>
          </w:divBdr>
        </w:div>
        <w:div w:id="599946103">
          <w:marLeft w:val="0"/>
          <w:marRight w:val="0"/>
          <w:marTop w:val="0"/>
          <w:marBottom w:val="0"/>
          <w:divBdr>
            <w:top w:val="none" w:sz="0" w:space="0" w:color="auto"/>
            <w:left w:val="none" w:sz="0" w:space="0" w:color="auto"/>
            <w:bottom w:val="none" w:sz="0" w:space="0" w:color="auto"/>
            <w:right w:val="none" w:sz="0" w:space="0" w:color="auto"/>
          </w:divBdr>
        </w:div>
        <w:div w:id="939996228">
          <w:marLeft w:val="0"/>
          <w:marRight w:val="0"/>
          <w:marTop w:val="0"/>
          <w:marBottom w:val="0"/>
          <w:divBdr>
            <w:top w:val="none" w:sz="0" w:space="0" w:color="auto"/>
            <w:left w:val="none" w:sz="0" w:space="0" w:color="auto"/>
            <w:bottom w:val="none" w:sz="0" w:space="0" w:color="auto"/>
            <w:right w:val="none" w:sz="0" w:space="0" w:color="auto"/>
          </w:divBdr>
        </w:div>
        <w:div w:id="932199237">
          <w:marLeft w:val="0"/>
          <w:marRight w:val="0"/>
          <w:marTop w:val="0"/>
          <w:marBottom w:val="0"/>
          <w:divBdr>
            <w:top w:val="none" w:sz="0" w:space="0" w:color="auto"/>
            <w:left w:val="none" w:sz="0" w:space="0" w:color="auto"/>
            <w:bottom w:val="none" w:sz="0" w:space="0" w:color="auto"/>
            <w:right w:val="none" w:sz="0" w:space="0" w:color="auto"/>
          </w:divBdr>
        </w:div>
        <w:div w:id="1444379494">
          <w:marLeft w:val="0"/>
          <w:marRight w:val="0"/>
          <w:marTop w:val="0"/>
          <w:marBottom w:val="0"/>
          <w:divBdr>
            <w:top w:val="none" w:sz="0" w:space="0" w:color="auto"/>
            <w:left w:val="none" w:sz="0" w:space="0" w:color="auto"/>
            <w:bottom w:val="none" w:sz="0" w:space="0" w:color="auto"/>
            <w:right w:val="none" w:sz="0" w:space="0" w:color="auto"/>
          </w:divBdr>
        </w:div>
        <w:div w:id="843976085">
          <w:marLeft w:val="0"/>
          <w:marRight w:val="0"/>
          <w:marTop w:val="0"/>
          <w:marBottom w:val="0"/>
          <w:divBdr>
            <w:top w:val="none" w:sz="0" w:space="0" w:color="auto"/>
            <w:left w:val="none" w:sz="0" w:space="0" w:color="auto"/>
            <w:bottom w:val="none" w:sz="0" w:space="0" w:color="auto"/>
            <w:right w:val="none" w:sz="0" w:space="0" w:color="auto"/>
          </w:divBdr>
        </w:div>
        <w:div w:id="432943903">
          <w:marLeft w:val="0"/>
          <w:marRight w:val="0"/>
          <w:marTop w:val="0"/>
          <w:marBottom w:val="0"/>
          <w:divBdr>
            <w:top w:val="none" w:sz="0" w:space="0" w:color="auto"/>
            <w:left w:val="none" w:sz="0" w:space="0" w:color="auto"/>
            <w:bottom w:val="none" w:sz="0" w:space="0" w:color="auto"/>
            <w:right w:val="none" w:sz="0" w:space="0" w:color="auto"/>
          </w:divBdr>
        </w:div>
        <w:div w:id="1048648053">
          <w:marLeft w:val="0"/>
          <w:marRight w:val="0"/>
          <w:marTop w:val="0"/>
          <w:marBottom w:val="0"/>
          <w:divBdr>
            <w:top w:val="none" w:sz="0" w:space="0" w:color="auto"/>
            <w:left w:val="none" w:sz="0" w:space="0" w:color="auto"/>
            <w:bottom w:val="none" w:sz="0" w:space="0" w:color="auto"/>
            <w:right w:val="none" w:sz="0" w:space="0" w:color="auto"/>
          </w:divBdr>
        </w:div>
        <w:div w:id="954094883">
          <w:marLeft w:val="0"/>
          <w:marRight w:val="0"/>
          <w:marTop w:val="0"/>
          <w:marBottom w:val="0"/>
          <w:divBdr>
            <w:top w:val="none" w:sz="0" w:space="0" w:color="auto"/>
            <w:left w:val="none" w:sz="0" w:space="0" w:color="auto"/>
            <w:bottom w:val="none" w:sz="0" w:space="0" w:color="auto"/>
            <w:right w:val="none" w:sz="0" w:space="0" w:color="auto"/>
          </w:divBdr>
        </w:div>
        <w:div w:id="878973040">
          <w:marLeft w:val="0"/>
          <w:marRight w:val="0"/>
          <w:marTop w:val="0"/>
          <w:marBottom w:val="0"/>
          <w:divBdr>
            <w:top w:val="none" w:sz="0" w:space="0" w:color="auto"/>
            <w:left w:val="none" w:sz="0" w:space="0" w:color="auto"/>
            <w:bottom w:val="none" w:sz="0" w:space="0" w:color="auto"/>
            <w:right w:val="none" w:sz="0" w:space="0" w:color="auto"/>
          </w:divBdr>
        </w:div>
        <w:div w:id="780993962">
          <w:marLeft w:val="0"/>
          <w:marRight w:val="0"/>
          <w:marTop w:val="0"/>
          <w:marBottom w:val="0"/>
          <w:divBdr>
            <w:top w:val="none" w:sz="0" w:space="0" w:color="auto"/>
            <w:left w:val="none" w:sz="0" w:space="0" w:color="auto"/>
            <w:bottom w:val="none" w:sz="0" w:space="0" w:color="auto"/>
            <w:right w:val="none" w:sz="0" w:space="0" w:color="auto"/>
          </w:divBdr>
        </w:div>
        <w:div w:id="1699813256">
          <w:marLeft w:val="0"/>
          <w:marRight w:val="0"/>
          <w:marTop w:val="0"/>
          <w:marBottom w:val="0"/>
          <w:divBdr>
            <w:top w:val="none" w:sz="0" w:space="0" w:color="auto"/>
            <w:left w:val="none" w:sz="0" w:space="0" w:color="auto"/>
            <w:bottom w:val="none" w:sz="0" w:space="0" w:color="auto"/>
            <w:right w:val="none" w:sz="0" w:space="0" w:color="auto"/>
          </w:divBdr>
        </w:div>
        <w:div w:id="1570993872">
          <w:marLeft w:val="0"/>
          <w:marRight w:val="0"/>
          <w:marTop w:val="0"/>
          <w:marBottom w:val="0"/>
          <w:divBdr>
            <w:top w:val="none" w:sz="0" w:space="0" w:color="auto"/>
            <w:left w:val="none" w:sz="0" w:space="0" w:color="auto"/>
            <w:bottom w:val="none" w:sz="0" w:space="0" w:color="auto"/>
            <w:right w:val="none" w:sz="0" w:space="0" w:color="auto"/>
          </w:divBdr>
        </w:div>
        <w:div w:id="629675497">
          <w:marLeft w:val="0"/>
          <w:marRight w:val="0"/>
          <w:marTop w:val="0"/>
          <w:marBottom w:val="0"/>
          <w:divBdr>
            <w:top w:val="none" w:sz="0" w:space="0" w:color="auto"/>
            <w:left w:val="none" w:sz="0" w:space="0" w:color="auto"/>
            <w:bottom w:val="none" w:sz="0" w:space="0" w:color="auto"/>
            <w:right w:val="none" w:sz="0" w:space="0" w:color="auto"/>
          </w:divBdr>
        </w:div>
        <w:div w:id="365371453">
          <w:marLeft w:val="0"/>
          <w:marRight w:val="0"/>
          <w:marTop w:val="0"/>
          <w:marBottom w:val="0"/>
          <w:divBdr>
            <w:top w:val="none" w:sz="0" w:space="0" w:color="auto"/>
            <w:left w:val="none" w:sz="0" w:space="0" w:color="auto"/>
            <w:bottom w:val="none" w:sz="0" w:space="0" w:color="auto"/>
            <w:right w:val="none" w:sz="0" w:space="0" w:color="auto"/>
          </w:divBdr>
        </w:div>
        <w:div w:id="1737900495">
          <w:marLeft w:val="0"/>
          <w:marRight w:val="0"/>
          <w:marTop w:val="0"/>
          <w:marBottom w:val="0"/>
          <w:divBdr>
            <w:top w:val="none" w:sz="0" w:space="0" w:color="auto"/>
            <w:left w:val="none" w:sz="0" w:space="0" w:color="auto"/>
            <w:bottom w:val="none" w:sz="0" w:space="0" w:color="auto"/>
            <w:right w:val="none" w:sz="0" w:space="0" w:color="auto"/>
          </w:divBdr>
        </w:div>
        <w:div w:id="1038891732">
          <w:marLeft w:val="0"/>
          <w:marRight w:val="0"/>
          <w:marTop w:val="0"/>
          <w:marBottom w:val="0"/>
          <w:divBdr>
            <w:top w:val="none" w:sz="0" w:space="0" w:color="auto"/>
            <w:left w:val="none" w:sz="0" w:space="0" w:color="auto"/>
            <w:bottom w:val="none" w:sz="0" w:space="0" w:color="auto"/>
            <w:right w:val="none" w:sz="0" w:space="0" w:color="auto"/>
          </w:divBdr>
        </w:div>
        <w:div w:id="2068068316">
          <w:marLeft w:val="0"/>
          <w:marRight w:val="0"/>
          <w:marTop w:val="0"/>
          <w:marBottom w:val="0"/>
          <w:divBdr>
            <w:top w:val="none" w:sz="0" w:space="0" w:color="auto"/>
            <w:left w:val="none" w:sz="0" w:space="0" w:color="auto"/>
            <w:bottom w:val="none" w:sz="0" w:space="0" w:color="auto"/>
            <w:right w:val="none" w:sz="0" w:space="0" w:color="auto"/>
          </w:divBdr>
        </w:div>
        <w:div w:id="2072802007">
          <w:marLeft w:val="0"/>
          <w:marRight w:val="0"/>
          <w:marTop w:val="0"/>
          <w:marBottom w:val="0"/>
          <w:divBdr>
            <w:top w:val="none" w:sz="0" w:space="0" w:color="auto"/>
            <w:left w:val="none" w:sz="0" w:space="0" w:color="auto"/>
            <w:bottom w:val="none" w:sz="0" w:space="0" w:color="auto"/>
            <w:right w:val="none" w:sz="0" w:space="0" w:color="auto"/>
          </w:divBdr>
        </w:div>
        <w:div w:id="1068724862">
          <w:marLeft w:val="0"/>
          <w:marRight w:val="0"/>
          <w:marTop w:val="0"/>
          <w:marBottom w:val="0"/>
          <w:divBdr>
            <w:top w:val="none" w:sz="0" w:space="0" w:color="auto"/>
            <w:left w:val="none" w:sz="0" w:space="0" w:color="auto"/>
            <w:bottom w:val="none" w:sz="0" w:space="0" w:color="auto"/>
            <w:right w:val="none" w:sz="0" w:space="0" w:color="auto"/>
          </w:divBdr>
        </w:div>
        <w:div w:id="1716585711">
          <w:marLeft w:val="0"/>
          <w:marRight w:val="0"/>
          <w:marTop w:val="0"/>
          <w:marBottom w:val="0"/>
          <w:divBdr>
            <w:top w:val="none" w:sz="0" w:space="0" w:color="auto"/>
            <w:left w:val="none" w:sz="0" w:space="0" w:color="auto"/>
            <w:bottom w:val="none" w:sz="0" w:space="0" w:color="auto"/>
            <w:right w:val="none" w:sz="0" w:space="0" w:color="auto"/>
          </w:divBdr>
        </w:div>
        <w:div w:id="1015035865">
          <w:marLeft w:val="0"/>
          <w:marRight w:val="0"/>
          <w:marTop w:val="0"/>
          <w:marBottom w:val="0"/>
          <w:divBdr>
            <w:top w:val="none" w:sz="0" w:space="0" w:color="auto"/>
            <w:left w:val="none" w:sz="0" w:space="0" w:color="auto"/>
            <w:bottom w:val="none" w:sz="0" w:space="0" w:color="auto"/>
            <w:right w:val="none" w:sz="0" w:space="0" w:color="auto"/>
          </w:divBdr>
        </w:div>
        <w:div w:id="327682069">
          <w:marLeft w:val="0"/>
          <w:marRight w:val="0"/>
          <w:marTop w:val="0"/>
          <w:marBottom w:val="0"/>
          <w:divBdr>
            <w:top w:val="none" w:sz="0" w:space="0" w:color="auto"/>
            <w:left w:val="none" w:sz="0" w:space="0" w:color="auto"/>
            <w:bottom w:val="none" w:sz="0" w:space="0" w:color="auto"/>
            <w:right w:val="none" w:sz="0" w:space="0" w:color="auto"/>
          </w:divBdr>
        </w:div>
        <w:div w:id="144048724">
          <w:marLeft w:val="0"/>
          <w:marRight w:val="0"/>
          <w:marTop w:val="0"/>
          <w:marBottom w:val="0"/>
          <w:divBdr>
            <w:top w:val="none" w:sz="0" w:space="0" w:color="auto"/>
            <w:left w:val="none" w:sz="0" w:space="0" w:color="auto"/>
            <w:bottom w:val="none" w:sz="0" w:space="0" w:color="auto"/>
            <w:right w:val="none" w:sz="0" w:space="0" w:color="auto"/>
          </w:divBdr>
        </w:div>
        <w:div w:id="1675958158">
          <w:marLeft w:val="0"/>
          <w:marRight w:val="0"/>
          <w:marTop w:val="0"/>
          <w:marBottom w:val="0"/>
          <w:divBdr>
            <w:top w:val="none" w:sz="0" w:space="0" w:color="auto"/>
            <w:left w:val="none" w:sz="0" w:space="0" w:color="auto"/>
            <w:bottom w:val="none" w:sz="0" w:space="0" w:color="auto"/>
            <w:right w:val="none" w:sz="0" w:space="0" w:color="auto"/>
          </w:divBdr>
        </w:div>
        <w:div w:id="705327610">
          <w:marLeft w:val="0"/>
          <w:marRight w:val="0"/>
          <w:marTop w:val="0"/>
          <w:marBottom w:val="0"/>
          <w:divBdr>
            <w:top w:val="none" w:sz="0" w:space="0" w:color="auto"/>
            <w:left w:val="none" w:sz="0" w:space="0" w:color="auto"/>
            <w:bottom w:val="none" w:sz="0" w:space="0" w:color="auto"/>
            <w:right w:val="none" w:sz="0" w:space="0" w:color="auto"/>
          </w:divBdr>
        </w:div>
        <w:div w:id="983394164">
          <w:marLeft w:val="0"/>
          <w:marRight w:val="0"/>
          <w:marTop w:val="0"/>
          <w:marBottom w:val="0"/>
          <w:divBdr>
            <w:top w:val="none" w:sz="0" w:space="0" w:color="auto"/>
            <w:left w:val="none" w:sz="0" w:space="0" w:color="auto"/>
            <w:bottom w:val="none" w:sz="0" w:space="0" w:color="auto"/>
            <w:right w:val="none" w:sz="0" w:space="0" w:color="auto"/>
          </w:divBdr>
        </w:div>
        <w:div w:id="104693100">
          <w:marLeft w:val="0"/>
          <w:marRight w:val="0"/>
          <w:marTop w:val="0"/>
          <w:marBottom w:val="0"/>
          <w:divBdr>
            <w:top w:val="none" w:sz="0" w:space="0" w:color="auto"/>
            <w:left w:val="none" w:sz="0" w:space="0" w:color="auto"/>
            <w:bottom w:val="none" w:sz="0" w:space="0" w:color="auto"/>
            <w:right w:val="none" w:sz="0" w:space="0" w:color="auto"/>
          </w:divBdr>
        </w:div>
        <w:div w:id="958535467">
          <w:marLeft w:val="0"/>
          <w:marRight w:val="0"/>
          <w:marTop w:val="0"/>
          <w:marBottom w:val="0"/>
          <w:divBdr>
            <w:top w:val="none" w:sz="0" w:space="0" w:color="auto"/>
            <w:left w:val="none" w:sz="0" w:space="0" w:color="auto"/>
            <w:bottom w:val="none" w:sz="0" w:space="0" w:color="auto"/>
            <w:right w:val="none" w:sz="0" w:space="0" w:color="auto"/>
          </w:divBdr>
        </w:div>
        <w:div w:id="1783572638">
          <w:marLeft w:val="0"/>
          <w:marRight w:val="0"/>
          <w:marTop w:val="0"/>
          <w:marBottom w:val="0"/>
          <w:divBdr>
            <w:top w:val="none" w:sz="0" w:space="0" w:color="auto"/>
            <w:left w:val="none" w:sz="0" w:space="0" w:color="auto"/>
            <w:bottom w:val="none" w:sz="0" w:space="0" w:color="auto"/>
            <w:right w:val="none" w:sz="0" w:space="0" w:color="auto"/>
          </w:divBdr>
        </w:div>
        <w:div w:id="1550730328">
          <w:marLeft w:val="0"/>
          <w:marRight w:val="0"/>
          <w:marTop w:val="0"/>
          <w:marBottom w:val="0"/>
          <w:divBdr>
            <w:top w:val="none" w:sz="0" w:space="0" w:color="auto"/>
            <w:left w:val="none" w:sz="0" w:space="0" w:color="auto"/>
            <w:bottom w:val="none" w:sz="0" w:space="0" w:color="auto"/>
            <w:right w:val="none" w:sz="0" w:space="0" w:color="auto"/>
          </w:divBdr>
        </w:div>
        <w:div w:id="2080055277">
          <w:marLeft w:val="0"/>
          <w:marRight w:val="0"/>
          <w:marTop w:val="0"/>
          <w:marBottom w:val="0"/>
          <w:divBdr>
            <w:top w:val="none" w:sz="0" w:space="0" w:color="auto"/>
            <w:left w:val="none" w:sz="0" w:space="0" w:color="auto"/>
            <w:bottom w:val="none" w:sz="0" w:space="0" w:color="auto"/>
            <w:right w:val="none" w:sz="0" w:space="0" w:color="auto"/>
          </w:divBdr>
        </w:div>
        <w:div w:id="1332367520">
          <w:marLeft w:val="0"/>
          <w:marRight w:val="0"/>
          <w:marTop w:val="0"/>
          <w:marBottom w:val="0"/>
          <w:divBdr>
            <w:top w:val="none" w:sz="0" w:space="0" w:color="auto"/>
            <w:left w:val="none" w:sz="0" w:space="0" w:color="auto"/>
            <w:bottom w:val="none" w:sz="0" w:space="0" w:color="auto"/>
            <w:right w:val="none" w:sz="0" w:space="0" w:color="auto"/>
          </w:divBdr>
        </w:div>
        <w:div w:id="812647694">
          <w:marLeft w:val="0"/>
          <w:marRight w:val="0"/>
          <w:marTop w:val="0"/>
          <w:marBottom w:val="0"/>
          <w:divBdr>
            <w:top w:val="none" w:sz="0" w:space="0" w:color="auto"/>
            <w:left w:val="none" w:sz="0" w:space="0" w:color="auto"/>
            <w:bottom w:val="none" w:sz="0" w:space="0" w:color="auto"/>
            <w:right w:val="none" w:sz="0" w:space="0" w:color="auto"/>
          </w:divBdr>
        </w:div>
        <w:div w:id="1815028267">
          <w:marLeft w:val="0"/>
          <w:marRight w:val="0"/>
          <w:marTop w:val="0"/>
          <w:marBottom w:val="0"/>
          <w:divBdr>
            <w:top w:val="none" w:sz="0" w:space="0" w:color="auto"/>
            <w:left w:val="none" w:sz="0" w:space="0" w:color="auto"/>
            <w:bottom w:val="none" w:sz="0" w:space="0" w:color="auto"/>
            <w:right w:val="none" w:sz="0" w:space="0" w:color="auto"/>
          </w:divBdr>
        </w:div>
        <w:div w:id="1812358567">
          <w:marLeft w:val="0"/>
          <w:marRight w:val="0"/>
          <w:marTop w:val="0"/>
          <w:marBottom w:val="0"/>
          <w:divBdr>
            <w:top w:val="none" w:sz="0" w:space="0" w:color="auto"/>
            <w:left w:val="none" w:sz="0" w:space="0" w:color="auto"/>
            <w:bottom w:val="none" w:sz="0" w:space="0" w:color="auto"/>
            <w:right w:val="none" w:sz="0" w:space="0" w:color="auto"/>
          </w:divBdr>
        </w:div>
        <w:div w:id="1825774258">
          <w:marLeft w:val="0"/>
          <w:marRight w:val="0"/>
          <w:marTop w:val="0"/>
          <w:marBottom w:val="0"/>
          <w:divBdr>
            <w:top w:val="none" w:sz="0" w:space="0" w:color="auto"/>
            <w:left w:val="none" w:sz="0" w:space="0" w:color="auto"/>
            <w:bottom w:val="none" w:sz="0" w:space="0" w:color="auto"/>
            <w:right w:val="none" w:sz="0" w:space="0" w:color="auto"/>
          </w:divBdr>
        </w:div>
        <w:div w:id="1046681529">
          <w:marLeft w:val="0"/>
          <w:marRight w:val="0"/>
          <w:marTop w:val="0"/>
          <w:marBottom w:val="0"/>
          <w:divBdr>
            <w:top w:val="none" w:sz="0" w:space="0" w:color="auto"/>
            <w:left w:val="none" w:sz="0" w:space="0" w:color="auto"/>
            <w:bottom w:val="none" w:sz="0" w:space="0" w:color="auto"/>
            <w:right w:val="none" w:sz="0" w:space="0" w:color="auto"/>
          </w:divBdr>
        </w:div>
        <w:div w:id="375131300">
          <w:marLeft w:val="0"/>
          <w:marRight w:val="0"/>
          <w:marTop w:val="0"/>
          <w:marBottom w:val="0"/>
          <w:divBdr>
            <w:top w:val="none" w:sz="0" w:space="0" w:color="auto"/>
            <w:left w:val="none" w:sz="0" w:space="0" w:color="auto"/>
            <w:bottom w:val="none" w:sz="0" w:space="0" w:color="auto"/>
            <w:right w:val="none" w:sz="0" w:space="0" w:color="auto"/>
          </w:divBdr>
        </w:div>
        <w:div w:id="1978143290">
          <w:marLeft w:val="0"/>
          <w:marRight w:val="0"/>
          <w:marTop w:val="0"/>
          <w:marBottom w:val="0"/>
          <w:divBdr>
            <w:top w:val="none" w:sz="0" w:space="0" w:color="auto"/>
            <w:left w:val="none" w:sz="0" w:space="0" w:color="auto"/>
            <w:bottom w:val="none" w:sz="0" w:space="0" w:color="auto"/>
            <w:right w:val="none" w:sz="0" w:space="0" w:color="auto"/>
          </w:divBdr>
        </w:div>
        <w:div w:id="1298880037">
          <w:marLeft w:val="0"/>
          <w:marRight w:val="0"/>
          <w:marTop w:val="0"/>
          <w:marBottom w:val="0"/>
          <w:divBdr>
            <w:top w:val="none" w:sz="0" w:space="0" w:color="auto"/>
            <w:left w:val="none" w:sz="0" w:space="0" w:color="auto"/>
            <w:bottom w:val="none" w:sz="0" w:space="0" w:color="auto"/>
            <w:right w:val="none" w:sz="0" w:space="0" w:color="auto"/>
          </w:divBdr>
        </w:div>
        <w:div w:id="1721903828">
          <w:marLeft w:val="0"/>
          <w:marRight w:val="0"/>
          <w:marTop w:val="0"/>
          <w:marBottom w:val="0"/>
          <w:divBdr>
            <w:top w:val="none" w:sz="0" w:space="0" w:color="auto"/>
            <w:left w:val="none" w:sz="0" w:space="0" w:color="auto"/>
            <w:bottom w:val="none" w:sz="0" w:space="0" w:color="auto"/>
            <w:right w:val="none" w:sz="0" w:space="0" w:color="auto"/>
          </w:divBdr>
        </w:div>
        <w:div w:id="163714731">
          <w:marLeft w:val="0"/>
          <w:marRight w:val="0"/>
          <w:marTop w:val="0"/>
          <w:marBottom w:val="0"/>
          <w:divBdr>
            <w:top w:val="none" w:sz="0" w:space="0" w:color="auto"/>
            <w:left w:val="none" w:sz="0" w:space="0" w:color="auto"/>
            <w:bottom w:val="none" w:sz="0" w:space="0" w:color="auto"/>
            <w:right w:val="none" w:sz="0" w:space="0" w:color="auto"/>
          </w:divBdr>
        </w:div>
        <w:div w:id="866329970">
          <w:marLeft w:val="0"/>
          <w:marRight w:val="0"/>
          <w:marTop w:val="0"/>
          <w:marBottom w:val="0"/>
          <w:divBdr>
            <w:top w:val="none" w:sz="0" w:space="0" w:color="auto"/>
            <w:left w:val="none" w:sz="0" w:space="0" w:color="auto"/>
            <w:bottom w:val="none" w:sz="0" w:space="0" w:color="auto"/>
            <w:right w:val="none" w:sz="0" w:space="0" w:color="auto"/>
          </w:divBdr>
        </w:div>
        <w:div w:id="626008228">
          <w:marLeft w:val="0"/>
          <w:marRight w:val="0"/>
          <w:marTop w:val="0"/>
          <w:marBottom w:val="0"/>
          <w:divBdr>
            <w:top w:val="none" w:sz="0" w:space="0" w:color="auto"/>
            <w:left w:val="none" w:sz="0" w:space="0" w:color="auto"/>
            <w:bottom w:val="none" w:sz="0" w:space="0" w:color="auto"/>
            <w:right w:val="none" w:sz="0" w:space="0" w:color="auto"/>
          </w:divBdr>
        </w:div>
        <w:div w:id="1286275975">
          <w:marLeft w:val="0"/>
          <w:marRight w:val="0"/>
          <w:marTop w:val="0"/>
          <w:marBottom w:val="0"/>
          <w:divBdr>
            <w:top w:val="none" w:sz="0" w:space="0" w:color="auto"/>
            <w:left w:val="none" w:sz="0" w:space="0" w:color="auto"/>
            <w:bottom w:val="none" w:sz="0" w:space="0" w:color="auto"/>
            <w:right w:val="none" w:sz="0" w:space="0" w:color="auto"/>
          </w:divBdr>
        </w:div>
        <w:div w:id="1390687706">
          <w:marLeft w:val="0"/>
          <w:marRight w:val="0"/>
          <w:marTop w:val="0"/>
          <w:marBottom w:val="0"/>
          <w:divBdr>
            <w:top w:val="none" w:sz="0" w:space="0" w:color="auto"/>
            <w:left w:val="none" w:sz="0" w:space="0" w:color="auto"/>
            <w:bottom w:val="none" w:sz="0" w:space="0" w:color="auto"/>
            <w:right w:val="none" w:sz="0" w:space="0" w:color="auto"/>
          </w:divBdr>
        </w:div>
        <w:div w:id="45027396">
          <w:marLeft w:val="0"/>
          <w:marRight w:val="0"/>
          <w:marTop w:val="0"/>
          <w:marBottom w:val="0"/>
          <w:divBdr>
            <w:top w:val="none" w:sz="0" w:space="0" w:color="auto"/>
            <w:left w:val="none" w:sz="0" w:space="0" w:color="auto"/>
            <w:bottom w:val="none" w:sz="0" w:space="0" w:color="auto"/>
            <w:right w:val="none" w:sz="0" w:space="0" w:color="auto"/>
          </w:divBdr>
        </w:div>
        <w:div w:id="2131433542">
          <w:marLeft w:val="0"/>
          <w:marRight w:val="0"/>
          <w:marTop w:val="0"/>
          <w:marBottom w:val="0"/>
          <w:divBdr>
            <w:top w:val="none" w:sz="0" w:space="0" w:color="auto"/>
            <w:left w:val="none" w:sz="0" w:space="0" w:color="auto"/>
            <w:bottom w:val="none" w:sz="0" w:space="0" w:color="auto"/>
            <w:right w:val="none" w:sz="0" w:space="0" w:color="auto"/>
          </w:divBdr>
        </w:div>
        <w:div w:id="1297832809">
          <w:marLeft w:val="0"/>
          <w:marRight w:val="0"/>
          <w:marTop w:val="0"/>
          <w:marBottom w:val="0"/>
          <w:divBdr>
            <w:top w:val="none" w:sz="0" w:space="0" w:color="auto"/>
            <w:left w:val="none" w:sz="0" w:space="0" w:color="auto"/>
            <w:bottom w:val="none" w:sz="0" w:space="0" w:color="auto"/>
            <w:right w:val="none" w:sz="0" w:space="0" w:color="auto"/>
          </w:divBdr>
        </w:div>
        <w:div w:id="1731155194">
          <w:marLeft w:val="0"/>
          <w:marRight w:val="0"/>
          <w:marTop w:val="0"/>
          <w:marBottom w:val="0"/>
          <w:divBdr>
            <w:top w:val="none" w:sz="0" w:space="0" w:color="auto"/>
            <w:left w:val="none" w:sz="0" w:space="0" w:color="auto"/>
            <w:bottom w:val="none" w:sz="0" w:space="0" w:color="auto"/>
            <w:right w:val="none" w:sz="0" w:space="0" w:color="auto"/>
          </w:divBdr>
        </w:div>
        <w:div w:id="291835210">
          <w:marLeft w:val="0"/>
          <w:marRight w:val="0"/>
          <w:marTop w:val="0"/>
          <w:marBottom w:val="0"/>
          <w:divBdr>
            <w:top w:val="none" w:sz="0" w:space="0" w:color="auto"/>
            <w:left w:val="none" w:sz="0" w:space="0" w:color="auto"/>
            <w:bottom w:val="none" w:sz="0" w:space="0" w:color="auto"/>
            <w:right w:val="none" w:sz="0" w:space="0" w:color="auto"/>
          </w:divBdr>
        </w:div>
        <w:div w:id="1664745913">
          <w:marLeft w:val="0"/>
          <w:marRight w:val="0"/>
          <w:marTop w:val="0"/>
          <w:marBottom w:val="0"/>
          <w:divBdr>
            <w:top w:val="none" w:sz="0" w:space="0" w:color="auto"/>
            <w:left w:val="none" w:sz="0" w:space="0" w:color="auto"/>
            <w:bottom w:val="none" w:sz="0" w:space="0" w:color="auto"/>
            <w:right w:val="none" w:sz="0" w:space="0" w:color="auto"/>
          </w:divBdr>
        </w:div>
        <w:div w:id="623772464">
          <w:marLeft w:val="0"/>
          <w:marRight w:val="0"/>
          <w:marTop w:val="0"/>
          <w:marBottom w:val="0"/>
          <w:divBdr>
            <w:top w:val="none" w:sz="0" w:space="0" w:color="auto"/>
            <w:left w:val="none" w:sz="0" w:space="0" w:color="auto"/>
            <w:bottom w:val="none" w:sz="0" w:space="0" w:color="auto"/>
            <w:right w:val="none" w:sz="0" w:space="0" w:color="auto"/>
          </w:divBdr>
        </w:div>
        <w:div w:id="1547719518">
          <w:marLeft w:val="0"/>
          <w:marRight w:val="0"/>
          <w:marTop w:val="0"/>
          <w:marBottom w:val="0"/>
          <w:divBdr>
            <w:top w:val="none" w:sz="0" w:space="0" w:color="auto"/>
            <w:left w:val="none" w:sz="0" w:space="0" w:color="auto"/>
            <w:bottom w:val="none" w:sz="0" w:space="0" w:color="auto"/>
            <w:right w:val="none" w:sz="0" w:space="0" w:color="auto"/>
          </w:divBdr>
        </w:div>
        <w:div w:id="1556702065">
          <w:marLeft w:val="0"/>
          <w:marRight w:val="0"/>
          <w:marTop w:val="0"/>
          <w:marBottom w:val="0"/>
          <w:divBdr>
            <w:top w:val="none" w:sz="0" w:space="0" w:color="auto"/>
            <w:left w:val="none" w:sz="0" w:space="0" w:color="auto"/>
            <w:bottom w:val="none" w:sz="0" w:space="0" w:color="auto"/>
            <w:right w:val="none" w:sz="0" w:space="0" w:color="auto"/>
          </w:divBdr>
        </w:div>
        <w:div w:id="361630595">
          <w:marLeft w:val="0"/>
          <w:marRight w:val="0"/>
          <w:marTop w:val="0"/>
          <w:marBottom w:val="0"/>
          <w:divBdr>
            <w:top w:val="none" w:sz="0" w:space="0" w:color="auto"/>
            <w:left w:val="none" w:sz="0" w:space="0" w:color="auto"/>
            <w:bottom w:val="none" w:sz="0" w:space="0" w:color="auto"/>
            <w:right w:val="none" w:sz="0" w:space="0" w:color="auto"/>
          </w:divBdr>
        </w:div>
        <w:div w:id="805662092">
          <w:marLeft w:val="0"/>
          <w:marRight w:val="0"/>
          <w:marTop w:val="0"/>
          <w:marBottom w:val="0"/>
          <w:divBdr>
            <w:top w:val="none" w:sz="0" w:space="0" w:color="auto"/>
            <w:left w:val="none" w:sz="0" w:space="0" w:color="auto"/>
            <w:bottom w:val="none" w:sz="0" w:space="0" w:color="auto"/>
            <w:right w:val="none" w:sz="0" w:space="0" w:color="auto"/>
          </w:divBdr>
        </w:div>
        <w:div w:id="1037119511">
          <w:marLeft w:val="0"/>
          <w:marRight w:val="0"/>
          <w:marTop w:val="0"/>
          <w:marBottom w:val="0"/>
          <w:divBdr>
            <w:top w:val="none" w:sz="0" w:space="0" w:color="auto"/>
            <w:left w:val="none" w:sz="0" w:space="0" w:color="auto"/>
            <w:bottom w:val="none" w:sz="0" w:space="0" w:color="auto"/>
            <w:right w:val="none" w:sz="0" w:space="0" w:color="auto"/>
          </w:divBdr>
        </w:div>
        <w:div w:id="143204660">
          <w:marLeft w:val="0"/>
          <w:marRight w:val="0"/>
          <w:marTop w:val="0"/>
          <w:marBottom w:val="0"/>
          <w:divBdr>
            <w:top w:val="none" w:sz="0" w:space="0" w:color="auto"/>
            <w:left w:val="none" w:sz="0" w:space="0" w:color="auto"/>
            <w:bottom w:val="none" w:sz="0" w:space="0" w:color="auto"/>
            <w:right w:val="none" w:sz="0" w:space="0" w:color="auto"/>
          </w:divBdr>
        </w:div>
        <w:div w:id="1415543509">
          <w:marLeft w:val="0"/>
          <w:marRight w:val="0"/>
          <w:marTop w:val="0"/>
          <w:marBottom w:val="0"/>
          <w:divBdr>
            <w:top w:val="none" w:sz="0" w:space="0" w:color="auto"/>
            <w:left w:val="none" w:sz="0" w:space="0" w:color="auto"/>
            <w:bottom w:val="none" w:sz="0" w:space="0" w:color="auto"/>
            <w:right w:val="none" w:sz="0" w:space="0" w:color="auto"/>
          </w:divBdr>
        </w:div>
        <w:div w:id="1672417098">
          <w:marLeft w:val="0"/>
          <w:marRight w:val="0"/>
          <w:marTop w:val="0"/>
          <w:marBottom w:val="0"/>
          <w:divBdr>
            <w:top w:val="none" w:sz="0" w:space="0" w:color="auto"/>
            <w:left w:val="none" w:sz="0" w:space="0" w:color="auto"/>
            <w:bottom w:val="none" w:sz="0" w:space="0" w:color="auto"/>
            <w:right w:val="none" w:sz="0" w:space="0" w:color="auto"/>
          </w:divBdr>
        </w:div>
        <w:div w:id="523792287">
          <w:marLeft w:val="0"/>
          <w:marRight w:val="0"/>
          <w:marTop w:val="0"/>
          <w:marBottom w:val="0"/>
          <w:divBdr>
            <w:top w:val="none" w:sz="0" w:space="0" w:color="auto"/>
            <w:left w:val="none" w:sz="0" w:space="0" w:color="auto"/>
            <w:bottom w:val="none" w:sz="0" w:space="0" w:color="auto"/>
            <w:right w:val="none" w:sz="0" w:space="0" w:color="auto"/>
          </w:divBdr>
        </w:div>
        <w:div w:id="1319190540">
          <w:marLeft w:val="0"/>
          <w:marRight w:val="0"/>
          <w:marTop w:val="0"/>
          <w:marBottom w:val="0"/>
          <w:divBdr>
            <w:top w:val="none" w:sz="0" w:space="0" w:color="auto"/>
            <w:left w:val="none" w:sz="0" w:space="0" w:color="auto"/>
            <w:bottom w:val="none" w:sz="0" w:space="0" w:color="auto"/>
            <w:right w:val="none" w:sz="0" w:space="0" w:color="auto"/>
          </w:divBdr>
        </w:div>
        <w:div w:id="599947944">
          <w:marLeft w:val="0"/>
          <w:marRight w:val="0"/>
          <w:marTop w:val="0"/>
          <w:marBottom w:val="0"/>
          <w:divBdr>
            <w:top w:val="none" w:sz="0" w:space="0" w:color="auto"/>
            <w:left w:val="none" w:sz="0" w:space="0" w:color="auto"/>
            <w:bottom w:val="none" w:sz="0" w:space="0" w:color="auto"/>
            <w:right w:val="none" w:sz="0" w:space="0" w:color="auto"/>
          </w:divBdr>
        </w:div>
        <w:div w:id="790131465">
          <w:marLeft w:val="0"/>
          <w:marRight w:val="0"/>
          <w:marTop w:val="0"/>
          <w:marBottom w:val="0"/>
          <w:divBdr>
            <w:top w:val="none" w:sz="0" w:space="0" w:color="auto"/>
            <w:left w:val="none" w:sz="0" w:space="0" w:color="auto"/>
            <w:bottom w:val="none" w:sz="0" w:space="0" w:color="auto"/>
            <w:right w:val="none" w:sz="0" w:space="0" w:color="auto"/>
          </w:divBdr>
        </w:div>
        <w:div w:id="1231694057">
          <w:marLeft w:val="0"/>
          <w:marRight w:val="0"/>
          <w:marTop w:val="0"/>
          <w:marBottom w:val="0"/>
          <w:divBdr>
            <w:top w:val="none" w:sz="0" w:space="0" w:color="auto"/>
            <w:left w:val="none" w:sz="0" w:space="0" w:color="auto"/>
            <w:bottom w:val="none" w:sz="0" w:space="0" w:color="auto"/>
            <w:right w:val="none" w:sz="0" w:space="0" w:color="auto"/>
          </w:divBdr>
        </w:div>
        <w:div w:id="308176038">
          <w:marLeft w:val="0"/>
          <w:marRight w:val="0"/>
          <w:marTop w:val="0"/>
          <w:marBottom w:val="0"/>
          <w:divBdr>
            <w:top w:val="none" w:sz="0" w:space="0" w:color="auto"/>
            <w:left w:val="none" w:sz="0" w:space="0" w:color="auto"/>
            <w:bottom w:val="none" w:sz="0" w:space="0" w:color="auto"/>
            <w:right w:val="none" w:sz="0" w:space="0" w:color="auto"/>
          </w:divBdr>
        </w:div>
        <w:div w:id="1706250690">
          <w:marLeft w:val="0"/>
          <w:marRight w:val="0"/>
          <w:marTop w:val="0"/>
          <w:marBottom w:val="0"/>
          <w:divBdr>
            <w:top w:val="none" w:sz="0" w:space="0" w:color="auto"/>
            <w:left w:val="none" w:sz="0" w:space="0" w:color="auto"/>
            <w:bottom w:val="none" w:sz="0" w:space="0" w:color="auto"/>
            <w:right w:val="none" w:sz="0" w:space="0" w:color="auto"/>
          </w:divBdr>
        </w:div>
        <w:div w:id="776172742">
          <w:marLeft w:val="0"/>
          <w:marRight w:val="0"/>
          <w:marTop w:val="0"/>
          <w:marBottom w:val="0"/>
          <w:divBdr>
            <w:top w:val="none" w:sz="0" w:space="0" w:color="auto"/>
            <w:left w:val="none" w:sz="0" w:space="0" w:color="auto"/>
            <w:bottom w:val="none" w:sz="0" w:space="0" w:color="auto"/>
            <w:right w:val="none" w:sz="0" w:space="0" w:color="auto"/>
          </w:divBdr>
        </w:div>
        <w:div w:id="2031294314">
          <w:marLeft w:val="0"/>
          <w:marRight w:val="0"/>
          <w:marTop w:val="0"/>
          <w:marBottom w:val="0"/>
          <w:divBdr>
            <w:top w:val="none" w:sz="0" w:space="0" w:color="auto"/>
            <w:left w:val="none" w:sz="0" w:space="0" w:color="auto"/>
            <w:bottom w:val="none" w:sz="0" w:space="0" w:color="auto"/>
            <w:right w:val="none" w:sz="0" w:space="0" w:color="auto"/>
          </w:divBdr>
        </w:div>
        <w:div w:id="1168133028">
          <w:marLeft w:val="0"/>
          <w:marRight w:val="0"/>
          <w:marTop w:val="0"/>
          <w:marBottom w:val="0"/>
          <w:divBdr>
            <w:top w:val="none" w:sz="0" w:space="0" w:color="auto"/>
            <w:left w:val="none" w:sz="0" w:space="0" w:color="auto"/>
            <w:bottom w:val="none" w:sz="0" w:space="0" w:color="auto"/>
            <w:right w:val="none" w:sz="0" w:space="0" w:color="auto"/>
          </w:divBdr>
        </w:div>
        <w:div w:id="1727607723">
          <w:marLeft w:val="0"/>
          <w:marRight w:val="0"/>
          <w:marTop w:val="0"/>
          <w:marBottom w:val="0"/>
          <w:divBdr>
            <w:top w:val="none" w:sz="0" w:space="0" w:color="auto"/>
            <w:left w:val="none" w:sz="0" w:space="0" w:color="auto"/>
            <w:bottom w:val="none" w:sz="0" w:space="0" w:color="auto"/>
            <w:right w:val="none" w:sz="0" w:space="0" w:color="auto"/>
          </w:divBdr>
        </w:div>
        <w:div w:id="1008601366">
          <w:marLeft w:val="0"/>
          <w:marRight w:val="0"/>
          <w:marTop w:val="0"/>
          <w:marBottom w:val="0"/>
          <w:divBdr>
            <w:top w:val="none" w:sz="0" w:space="0" w:color="auto"/>
            <w:left w:val="none" w:sz="0" w:space="0" w:color="auto"/>
            <w:bottom w:val="none" w:sz="0" w:space="0" w:color="auto"/>
            <w:right w:val="none" w:sz="0" w:space="0" w:color="auto"/>
          </w:divBdr>
        </w:div>
        <w:div w:id="626159915">
          <w:marLeft w:val="0"/>
          <w:marRight w:val="0"/>
          <w:marTop w:val="0"/>
          <w:marBottom w:val="0"/>
          <w:divBdr>
            <w:top w:val="none" w:sz="0" w:space="0" w:color="auto"/>
            <w:left w:val="none" w:sz="0" w:space="0" w:color="auto"/>
            <w:bottom w:val="none" w:sz="0" w:space="0" w:color="auto"/>
            <w:right w:val="none" w:sz="0" w:space="0" w:color="auto"/>
          </w:divBdr>
        </w:div>
        <w:div w:id="476604519">
          <w:marLeft w:val="0"/>
          <w:marRight w:val="0"/>
          <w:marTop w:val="0"/>
          <w:marBottom w:val="0"/>
          <w:divBdr>
            <w:top w:val="none" w:sz="0" w:space="0" w:color="auto"/>
            <w:left w:val="none" w:sz="0" w:space="0" w:color="auto"/>
            <w:bottom w:val="none" w:sz="0" w:space="0" w:color="auto"/>
            <w:right w:val="none" w:sz="0" w:space="0" w:color="auto"/>
          </w:divBdr>
        </w:div>
        <w:div w:id="1316566354">
          <w:marLeft w:val="0"/>
          <w:marRight w:val="0"/>
          <w:marTop w:val="0"/>
          <w:marBottom w:val="0"/>
          <w:divBdr>
            <w:top w:val="none" w:sz="0" w:space="0" w:color="auto"/>
            <w:left w:val="none" w:sz="0" w:space="0" w:color="auto"/>
            <w:bottom w:val="none" w:sz="0" w:space="0" w:color="auto"/>
            <w:right w:val="none" w:sz="0" w:space="0" w:color="auto"/>
          </w:divBdr>
        </w:div>
        <w:div w:id="562299670">
          <w:marLeft w:val="0"/>
          <w:marRight w:val="0"/>
          <w:marTop w:val="0"/>
          <w:marBottom w:val="0"/>
          <w:divBdr>
            <w:top w:val="none" w:sz="0" w:space="0" w:color="auto"/>
            <w:left w:val="none" w:sz="0" w:space="0" w:color="auto"/>
            <w:bottom w:val="none" w:sz="0" w:space="0" w:color="auto"/>
            <w:right w:val="none" w:sz="0" w:space="0" w:color="auto"/>
          </w:divBdr>
        </w:div>
        <w:div w:id="1848399269">
          <w:marLeft w:val="0"/>
          <w:marRight w:val="0"/>
          <w:marTop w:val="0"/>
          <w:marBottom w:val="0"/>
          <w:divBdr>
            <w:top w:val="none" w:sz="0" w:space="0" w:color="auto"/>
            <w:left w:val="none" w:sz="0" w:space="0" w:color="auto"/>
            <w:bottom w:val="none" w:sz="0" w:space="0" w:color="auto"/>
            <w:right w:val="none" w:sz="0" w:space="0" w:color="auto"/>
          </w:divBdr>
        </w:div>
        <w:div w:id="873538826">
          <w:marLeft w:val="0"/>
          <w:marRight w:val="0"/>
          <w:marTop w:val="0"/>
          <w:marBottom w:val="0"/>
          <w:divBdr>
            <w:top w:val="none" w:sz="0" w:space="0" w:color="auto"/>
            <w:left w:val="none" w:sz="0" w:space="0" w:color="auto"/>
            <w:bottom w:val="none" w:sz="0" w:space="0" w:color="auto"/>
            <w:right w:val="none" w:sz="0" w:space="0" w:color="auto"/>
          </w:divBdr>
        </w:div>
        <w:div w:id="1936278207">
          <w:marLeft w:val="0"/>
          <w:marRight w:val="0"/>
          <w:marTop w:val="0"/>
          <w:marBottom w:val="0"/>
          <w:divBdr>
            <w:top w:val="none" w:sz="0" w:space="0" w:color="auto"/>
            <w:left w:val="none" w:sz="0" w:space="0" w:color="auto"/>
            <w:bottom w:val="none" w:sz="0" w:space="0" w:color="auto"/>
            <w:right w:val="none" w:sz="0" w:space="0" w:color="auto"/>
          </w:divBdr>
        </w:div>
        <w:div w:id="914048205">
          <w:marLeft w:val="0"/>
          <w:marRight w:val="0"/>
          <w:marTop w:val="0"/>
          <w:marBottom w:val="0"/>
          <w:divBdr>
            <w:top w:val="none" w:sz="0" w:space="0" w:color="auto"/>
            <w:left w:val="none" w:sz="0" w:space="0" w:color="auto"/>
            <w:bottom w:val="none" w:sz="0" w:space="0" w:color="auto"/>
            <w:right w:val="none" w:sz="0" w:space="0" w:color="auto"/>
          </w:divBdr>
        </w:div>
        <w:div w:id="196741540">
          <w:marLeft w:val="0"/>
          <w:marRight w:val="0"/>
          <w:marTop w:val="0"/>
          <w:marBottom w:val="0"/>
          <w:divBdr>
            <w:top w:val="none" w:sz="0" w:space="0" w:color="auto"/>
            <w:left w:val="none" w:sz="0" w:space="0" w:color="auto"/>
            <w:bottom w:val="none" w:sz="0" w:space="0" w:color="auto"/>
            <w:right w:val="none" w:sz="0" w:space="0" w:color="auto"/>
          </w:divBdr>
        </w:div>
        <w:div w:id="1921327766">
          <w:marLeft w:val="0"/>
          <w:marRight w:val="0"/>
          <w:marTop w:val="0"/>
          <w:marBottom w:val="0"/>
          <w:divBdr>
            <w:top w:val="none" w:sz="0" w:space="0" w:color="auto"/>
            <w:left w:val="none" w:sz="0" w:space="0" w:color="auto"/>
            <w:bottom w:val="none" w:sz="0" w:space="0" w:color="auto"/>
            <w:right w:val="none" w:sz="0" w:space="0" w:color="auto"/>
          </w:divBdr>
        </w:div>
        <w:div w:id="1659723401">
          <w:marLeft w:val="0"/>
          <w:marRight w:val="0"/>
          <w:marTop w:val="0"/>
          <w:marBottom w:val="0"/>
          <w:divBdr>
            <w:top w:val="none" w:sz="0" w:space="0" w:color="auto"/>
            <w:left w:val="none" w:sz="0" w:space="0" w:color="auto"/>
            <w:bottom w:val="none" w:sz="0" w:space="0" w:color="auto"/>
            <w:right w:val="none" w:sz="0" w:space="0" w:color="auto"/>
          </w:divBdr>
        </w:div>
        <w:div w:id="1476264432">
          <w:marLeft w:val="0"/>
          <w:marRight w:val="0"/>
          <w:marTop w:val="0"/>
          <w:marBottom w:val="0"/>
          <w:divBdr>
            <w:top w:val="none" w:sz="0" w:space="0" w:color="auto"/>
            <w:left w:val="none" w:sz="0" w:space="0" w:color="auto"/>
            <w:bottom w:val="none" w:sz="0" w:space="0" w:color="auto"/>
            <w:right w:val="none" w:sz="0" w:space="0" w:color="auto"/>
          </w:divBdr>
        </w:div>
        <w:div w:id="1489784499">
          <w:marLeft w:val="0"/>
          <w:marRight w:val="0"/>
          <w:marTop w:val="0"/>
          <w:marBottom w:val="0"/>
          <w:divBdr>
            <w:top w:val="none" w:sz="0" w:space="0" w:color="auto"/>
            <w:left w:val="none" w:sz="0" w:space="0" w:color="auto"/>
            <w:bottom w:val="none" w:sz="0" w:space="0" w:color="auto"/>
            <w:right w:val="none" w:sz="0" w:space="0" w:color="auto"/>
          </w:divBdr>
        </w:div>
        <w:div w:id="1519926712">
          <w:marLeft w:val="0"/>
          <w:marRight w:val="0"/>
          <w:marTop w:val="0"/>
          <w:marBottom w:val="0"/>
          <w:divBdr>
            <w:top w:val="none" w:sz="0" w:space="0" w:color="auto"/>
            <w:left w:val="none" w:sz="0" w:space="0" w:color="auto"/>
            <w:bottom w:val="none" w:sz="0" w:space="0" w:color="auto"/>
            <w:right w:val="none" w:sz="0" w:space="0" w:color="auto"/>
          </w:divBdr>
        </w:div>
        <w:div w:id="1127049355">
          <w:marLeft w:val="0"/>
          <w:marRight w:val="0"/>
          <w:marTop w:val="0"/>
          <w:marBottom w:val="0"/>
          <w:divBdr>
            <w:top w:val="none" w:sz="0" w:space="0" w:color="auto"/>
            <w:left w:val="none" w:sz="0" w:space="0" w:color="auto"/>
            <w:bottom w:val="none" w:sz="0" w:space="0" w:color="auto"/>
            <w:right w:val="none" w:sz="0" w:space="0" w:color="auto"/>
          </w:divBdr>
        </w:div>
        <w:div w:id="955215081">
          <w:marLeft w:val="0"/>
          <w:marRight w:val="0"/>
          <w:marTop w:val="0"/>
          <w:marBottom w:val="0"/>
          <w:divBdr>
            <w:top w:val="none" w:sz="0" w:space="0" w:color="auto"/>
            <w:left w:val="none" w:sz="0" w:space="0" w:color="auto"/>
            <w:bottom w:val="none" w:sz="0" w:space="0" w:color="auto"/>
            <w:right w:val="none" w:sz="0" w:space="0" w:color="auto"/>
          </w:divBdr>
        </w:div>
        <w:div w:id="1046373511">
          <w:marLeft w:val="0"/>
          <w:marRight w:val="0"/>
          <w:marTop w:val="0"/>
          <w:marBottom w:val="0"/>
          <w:divBdr>
            <w:top w:val="none" w:sz="0" w:space="0" w:color="auto"/>
            <w:left w:val="none" w:sz="0" w:space="0" w:color="auto"/>
            <w:bottom w:val="none" w:sz="0" w:space="0" w:color="auto"/>
            <w:right w:val="none" w:sz="0" w:space="0" w:color="auto"/>
          </w:divBdr>
        </w:div>
        <w:div w:id="1186946341">
          <w:marLeft w:val="0"/>
          <w:marRight w:val="0"/>
          <w:marTop w:val="0"/>
          <w:marBottom w:val="0"/>
          <w:divBdr>
            <w:top w:val="none" w:sz="0" w:space="0" w:color="auto"/>
            <w:left w:val="none" w:sz="0" w:space="0" w:color="auto"/>
            <w:bottom w:val="none" w:sz="0" w:space="0" w:color="auto"/>
            <w:right w:val="none" w:sz="0" w:space="0" w:color="auto"/>
          </w:divBdr>
        </w:div>
        <w:div w:id="1993293478">
          <w:marLeft w:val="0"/>
          <w:marRight w:val="0"/>
          <w:marTop w:val="0"/>
          <w:marBottom w:val="0"/>
          <w:divBdr>
            <w:top w:val="none" w:sz="0" w:space="0" w:color="auto"/>
            <w:left w:val="none" w:sz="0" w:space="0" w:color="auto"/>
            <w:bottom w:val="none" w:sz="0" w:space="0" w:color="auto"/>
            <w:right w:val="none" w:sz="0" w:space="0" w:color="auto"/>
          </w:divBdr>
        </w:div>
        <w:div w:id="2042315754">
          <w:marLeft w:val="0"/>
          <w:marRight w:val="0"/>
          <w:marTop w:val="0"/>
          <w:marBottom w:val="0"/>
          <w:divBdr>
            <w:top w:val="none" w:sz="0" w:space="0" w:color="auto"/>
            <w:left w:val="none" w:sz="0" w:space="0" w:color="auto"/>
            <w:bottom w:val="none" w:sz="0" w:space="0" w:color="auto"/>
            <w:right w:val="none" w:sz="0" w:space="0" w:color="auto"/>
          </w:divBdr>
        </w:div>
        <w:div w:id="173149423">
          <w:marLeft w:val="0"/>
          <w:marRight w:val="0"/>
          <w:marTop w:val="0"/>
          <w:marBottom w:val="0"/>
          <w:divBdr>
            <w:top w:val="none" w:sz="0" w:space="0" w:color="auto"/>
            <w:left w:val="none" w:sz="0" w:space="0" w:color="auto"/>
            <w:bottom w:val="none" w:sz="0" w:space="0" w:color="auto"/>
            <w:right w:val="none" w:sz="0" w:space="0" w:color="auto"/>
          </w:divBdr>
        </w:div>
        <w:div w:id="1021398028">
          <w:marLeft w:val="0"/>
          <w:marRight w:val="0"/>
          <w:marTop w:val="0"/>
          <w:marBottom w:val="0"/>
          <w:divBdr>
            <w:top w:val="none" w:sz="0" w:space="0" w:color="auto"/>
            <w:left w:val="none" w:sz="0" w:space="0" w:color="auto"/>
            <w:bottom w:val="none" w:sz="0" w:space="0" w:color="auto"/>
            <w:right w:val="none" w:sz="0" w:space="0" w:color="auto"/>
          </w:divBdr>
        </w:div>
        <w:div w:id="59448722">
          <w:marLeft w:val="0"/>
          <w:marRight w:val="0"/>
          <w:marTop w:val="0"/>
          <w:marBottom w:val="0"/>
          <w:divBdr>
            <w:top w:val="none" w:sz="0" w:space="0" w:color="auto"/>
            <w:left w:val="none" w:sz="0" w:space="0" w:color="auto"/>
            <w:bottom w:val="none" w:sz="0" w:space="0" w:color="auto"/>
            <w:right w:val="none" w:sz="0" w:space="0" w:color="auto"/>
          </w:divBdr>
        </w:div>
        <w:div w:id="1842314521">
          <w:marLeft w:val="0"/>
          <w:marRight w:val="0"/>
          <w:marTop w:val="0"/>
          <w:marBottom w:val="0"/>
          <w:divBdr>
            <w:top w:val="none" w:sz="0" w:space="0" w:color="auto"/>
            <w:left w:val="none" w:sz="0" w:space="0" w:color="auto"/>
            <w:bottom w:val="none" w:sz="0" w:space="0" w:color="auto"/>
            <w:right w:val="none" w:sz="0" w:space="0" w:color="auto"/>
          </w:divBdr>
        </w:div>
        <w:div w:id="1603997143">
          <w:marLeft w:val="0"/>
          <w:marRight w:val="0"/>
          <w:marTop w:val="0"/>
          <w:marBottom w:val="0"/>
          <w:divBdr>
            <w:top w:val="none" w:sz="0" w:space="0" w:color="auto"/>
            <w:left w:val="none" w:sz="0" w:space="0" w:color="auto"/>
            <w:bottom w:val="none" w:sz="0" w:space="0" w:color="auto"/>
            <w:right w:val="none" w:sz="0" w:space="0" w:color="auto"/>
          </w:divBdr>
        </w:div>
        <w:div w:id="1982732106">
          <w:marLeft w:val="0"/>
          <w:marRight w:val="0"/>
          <w:marTop w:val="0"/>
          <w:marBottom w:val="0"/>
          <w:divBdr>
            <w:top w:val="none" w:sz="0" w:space="0" w:color="auto"/>
            <w:left w:val="none" w:sz="0" w:space="0" w:color="auto"/>
            <w:bottom w:val="none" w:sz="0" w:space="0" w:color="auto"/>
            <w:right w:val="none" w:sz="0" w:space="0" w:color="auto"/>
          </w:divBdr>
        </w:div>
        <w:div w:id="2106537954">
          <w:marLeft w:val="0"/>
          <w:marRight w:val="0"/>
          <w:marTop w:val="0"/>
          <w:marBottom w:val="0"/>
          <w:divBdr>
            <w:top w:val="none" w:sz="0" w:space="0" w:color="auto"/>
            <w:left w:val="none" w:sz="0" w:space="0" w:color="auto"/>
            <w:bottom w:val="none" w:sz="0" w:space="0" w:color="auto"/>
            <w:right w:val="none" w:sz="0" w:space="0" w:color="auto"/>
          </w:divBdr>
        </w:div>
        <w:div w:id="1778985860">
          <w:marLeft w:val="0"/>
          <w:marRight w:val="0"/>
          <w:marTop w:val="0"/>
          <w:marBottom w:val="0"/>
          <w:divBdr>
            <w:top w:val="none" w:sz="0" w:space="0" w:color="auto"/>
            <w:left w:val="none" w:sz="0" w:space="0" w:color="auto"/>
            <w:bottom w:val="none" w:sz="0" w:space="0" w:color="auto"/>
            <w:right w:val="none" w:sz="0" w:space="0" w:color="auto"/>
          </w:divBdr>
        </w:div>
        <w:div w:id="64180912">
          <w:marLeft w:val="0"/>
          <w:marRight w:val="0"/>
          <w:marTop w:val="0"/>
          <w:marBottom w:val="0"/>
          <w:divBdr>
            <w:top w:val="none" w:sz="0" w:space="0" w:color="auto"/>
            <w:left w:val="none" w:sz="0" w:space="0" w:color="auto"/>
            <w:bottom w:val="none" w:sz="0" w:space="0" w:color="auto"/>
            <w:right w:val="none" w:sz="0" w:space="0" w:color="auto"/>
          </w:divBdr>
        </w:div>
        <w:div w:id="1453281001">
          <w:marLeft w:val="0"/>
          <w:marRight w:val="0"/>
          <w:marTop w:val="0"/>
          <w:marBottom w:val="0"/>
          <w:divBdr>
            <w:top w:val="none" w:sz="0" w:space="0" w:color="auto"/>
            <w:left w:val="none" w:sz="0" w:space="0" w:color="auto"/>
            <w:bottom w:val="none" w:sz="0" w:space="0" w:color="auto"/>
            <w:right w:val="none" w:sz="0" w:space="0" w:color="auto"/>
          </w:divBdr>
        </w:div>
        <w:div w:id="1497110887">
          <w:marLeft w:val="0"/>
          <w:marRight w:val="0"/>
          <w:marTop w:val="0"/>
          <w:marBottom w:val="0"/>
          <w:divBdr>
            <w:top w:val="none" w:sz="0" w:space="0" w:color="auto"/>
            <w:left w:val="none" w:sz="0" w:space="0" w:color="auto"/>
            <w:bottom w:val="none" w:sz="0" w:space="0" w:color="auto"/>
            <w:right w:val="none" w:sz="0" w:space="0" w:color="auto"/>
          </w:divBdr>
        </w:div>
        <w:div w:id="386609142">
          <w:marLeft w:val="0"/>
          <w:marRight w:val="0"/>
          <w:marTop w:val="0"/>
          <w:marBottom w:val="0"/>
          <w:divBdr>
            <w:top w:val="none" w:sz="0" w:space="0" w:color="auto"/>
            <w:left w:val="none" w:sz="0" w:space="0" w:color="auto"/>
            <w:bottom w:val="none" w:sz="0" w:space="0" w:color="auto"/>
            <w:right w:val="none" w:sz="0" w:space="0" w:color="auto"/>
          </w:divBdr>
        </w:div>
        <w:div w:id="313066366">
          <w:marLeft w:val="0"/>
          <w:marRight w:val="0"/>
          <w:marTop w:val="0"/>
          <w:marBottom w:val="0"/>
          <w:divBdr>
            <w:top w:val="none" w:sz="0" w:space="0" w:color="auto"/>
            <w:left w:val="none" w:sz="0" w:space="0" w:color="auto"/>
            <w:bottom w:val="none" w:sz="0" w:space="0" w:color="auto"/>
            <w:right w:val="none" w:sz="0" w:space="0" w:color="auto"/>
          </w:divBdr>
        </w:div>
        <w:div w:id="2074963682">
          <w:marLeft w:val="0"/>
          <w:marRight w:val="0"/>
          <w:marTop w:val="0"/>
          <w:marBottom w:val="0"/>
          <w:divBdr>
            <w:top w:val="none" w:sz="0" w:space="0" w:color="auto"/>
            <w:left w:val="none" w:sz="0" w:space="0" w:color="auto"/>
            <w:bottom w:val="none" w:sz="0" w:space="0" w:color="auto"/>
            <w:right w:val="none" w:sz="0" w:space="0" w:color="auto"/>
          </w:divBdr>
        </w:div>
        <w:div w:id="1991664377">
          <w:marLeft w:val="0"/>
          <w:marRight w:val="0"/>
          <w:marTop w:val="0"/>
          <w:marBottom w:val="0"/>
          <w:divBdr>
            <w:top w:val="none" w:sz="0" w:space="0" w:color="auto"/>
            <w:left w:val="none" w:sz="0" w:space="0" w:color="auto"/>
            <w:bottom w:val="none" w:sz="0" w:space="0" w:color="auto"/>
            <w:right w:val="none" w:sz="0" w:space="0" w:color="auto"/>
          </w:divBdr>
        </w:div>
        <w:div w:id="543716480">
          <w:marLeft w:val="0"/>
          <w:marRight w:val="0"/>
          <w:marTop w:val="0"/>
          <w:marBottom w:val="0"/>
          <w:divBdr>
            <w:top w:val="none" w:sz="0" w:space="0" w:color="auto"/>
            <w:left w:val="none" w:sz="0" w:space="0" w:color="auto"/>
            <w:bottom w:val="none" w:sz="0" w:space="0" w:color="auto"/>
            <w:right w:val="none" w:sz="0" w:space="0" w:color="auto"/>
          </w:divBdr>
        </w:div>
        <w:div w:id="2033796826">
          <w:marLeft w:val="0"/>
          <w:marRight w:val="0"/>
          <w:marTop w:val="0"/>
          <w:marBottom w:val="0"/>
          <w:divBdr>
            <w:top w:val="none" w:sz="0" w:space="0" w:color="auto"/>
            <w:left w:val="none" w:sz="0" w:space="0" w:color="auto"/>
            <w:bottom w:val="none" w:sz="0" w:space="0" w:color="auto"/>
            <w:right w:val="none" w:sz="0" w:space="0" w:color="auto"/>
          </w:divBdr>
        </w:div>
        <w:div w:id="622542482">
          <w:marLeft w:val="0"/>
          <w:marRight w:val="0"/>
          <w:marTop w:val="0"/>
          <w:marBottom w:val="0"/>
          <w:divBdr>
            <w:top w:val="none" w:sz="0" w:space="0" w:color="auto"/>
            <w:left w:val="none" w:sz="0" w:space="0" w:color="auto"/>
            <w:bottom w:val="none" w:sz="0" w:space="0" w:color="auto"/>
            <w:right w:val="none" w:sz="0" w:space="0" w:color="auto"/>
          </w:divBdr>
        </w:div>
        <w:div w:id="85929374">
          <w:marLeft w:val="0"/>
          <w:marRight w:val="0"/>
          <w:marTop w:val="0"/>
          <w:marBottom w:val="0"/>
          <w:divBdr>
            <w:top w:val="none" w:sz="0" w:space="0" w:color="auto"/>
            <w:left w:val="none" w:sz="0" w:space="0" w:color="auto"/>
            <w:bottom w:val="none" w:sz="0" w:space="0" w:color="auto"/>
            <w:right w:val="none" w:sz="0" w:space="0" w:color="auto"/>
          </w:divBdr>
        </w:div>
        <w:div w:id="539976251">
          <w:marLeft w:val="0"/>
          <w:marRight w:val="0"/>
          <w:marTop w:val="0"/>
          <w:marBottom w:val="0"/>
          <w:divBdr>
            <w:top w:val="none" w:sz="0" w:space="0" w:color="auto"/>
            <w:left w:val="none" w:sz="0" w:space="0" w:color="auto"/>
            <w:bottom w:val="none" w:sz="0" w:space="0" w:color="auto"/>
            <w:right w:val="none" w:sz="0" w:space="0" w:color="auto"/>
          </w:divBdr>
        </w:div>
        <w:div w:id="415906529">
          <w:marLeft w:val="0"/>
          <w:marRight w:val="0"/>
          <w:marTop w:val="0"/>
          <w:marBottom w:val="0"/>
          <w:divBdr>
            <w:top w:val="none" w:sz="0" w:space="0" w:color="auto"/>
            <w:left w:val="none" w:sz="0" w:space="0" w:color="auto"/>
            <w:bottom w:val="none" w:sz="0" w:space="0" w:color="auto"/>
            <w:right w:val="none" w:sz="0" w:space="0" w:color="auto"/>
          </w:divBdr>
        </w:div>
        <w:div w:id="1483622218">
          <w:marLeft w:val="0"/>
          <w:marRight w:val="0"/>
          <w:marTop w:val="0"/>
          <w:marBottom w:val="0"/>
          <w:divBdr>
            <w:top w:val="none" w:sz="0" w:space="0" w:color="auto"/>
            <w:left w:val="none" w:sz="0" w:space="0" w:color="auto"/>
            <w:bottom w:val="none" w:sz="0" w:space="0" w:color="auto"/>
            <w:right w:val="none" w:sz="0" w:space="0" w:color="auto"/>
          </w:divBdr>
        </w:div>
        <w:div w:id="193153959">
          <w:marLeft w:val="0"/>
          <w:marRight w:val="0"/>
          <w:marTop w:val="0"/>
          <w:marBottom w:val="0"/>
          <w:divBdr>
            <w:top w:val="none" w:sz="0" w:space="0" w:color="auto"/>
            <w:left w:val="none" w:sz="0" w:space="0" w:color="auto"/>
            <w:bottom w:val="none" w:sz="0" w:space="0" w:color="auto"/>
            <w:right w:val="none" w:sz="0" w:space="0" w:color="auto"/>
          </w:divBdr>
        </w:div>
        <w:div w:id="1930193456">
          <w:marLeft w:val="0"/>
          <w:marRight w:val="0"/>
          <w:marTop w:val="0"/>
          <w:marBottom w:val="0"/>
          <w:divBdr>
            <w:top w:val="none" w:sz="0" w:space="0" w:color="auto"/>
            <w:left w:val="none" w:sz="0" w:space="0" w:color="auto"/>
            <w:bottom w:val="none" w:sz="0" w:space="0" w:color="auto"/>
            <w:right w:val="none" w:sz="0" w:space="0" w:color="auto"/>
          </w:divBdr>
        </w:div>
        <w:div w:id="1511992853">
          <w:marLeft w:val="0"/>
          <w:marRight w:val="0"/>
          <w:marTop w:val="0"/>
          <w:marBottom w:val="0"/>
          <w:divBdr>
            <w:top w:val="none" w:sz="0" w:space="0" w:color="auto"/>
            <w:left w:val="none" w:sz="0" w:space="0" w:color="auto"/>
            <w:bottom w:val="none" w:sz="0" w:space="0" w:color="auto"/>
            <w:right w:val="none" w:sz="0" w:space="0" w:color="auto"/>
          </w:divBdr>
        </w:div>
        <w:div w:id="1611204167">
          <w:marLeft w:val="0"/>
          <w:marRight w:val="0"/>
          <w:marTop w:val="0"/>
          <w:marBottom w:val="0"/>
          <w:divBdr>
            <w:top w:val="none" w:sz="0" w:space="0" w:color="auto"/>
            <w:left w:val="none" w:sz="0" w:space="0" w:color="auto"/>
            <w:bottom w:val="none" w:sz="0" w:space="0" w:color="auto"/>
            <w:right w:val="none" w:sz="0" w:space="0" w:color="auto"/>
          </w:divBdr>
        </w:div>
        <w:div w:id="1317760928">
          <w:marLeft w:val="0"/>
          <w:marRight w:val="0"/>
          <w:marTop w:val="0"/>
          <w:marBottom w:val="0"/>
          <w:divBdr>
            <w:top w:val="none" w:sz="0" w:space="0" w:color="auto"/>
            <w:left w:val="none" w:sz="0" w:space="0" w:color="auto"/>
            <w:bottom w:val="none" w:sz="0" w:space="0" w:color="auto"/>
            <w:right w:val="none" w:sz="0" w:space="0" w:color="auto"/>
          </w:divBdr>
        </w:div>
        <w:div w:id="1918514651">
          <w:marLeft w:val="0"/>
          <w:marRight w:val="0"/>
          <w:marTop w:val="0"/>
          <w:marBottom w:val="0"/>
          <w:divBdr>
            <w:top w:val="none" w:sz="0" w:space="0" w:color="auto"/>
            <w:left w:val="none" w:sz="0" w:space="0" w:color="auto"/>
            <w:bottom w:val="none" w:sz="0" w:space="0" w:color="auto"/>
            <w:right w:val="none" w:sz="0" w:space="0" w:color="auto"/>
          </w:divBdr>
        </w:div>
        <w:div w:id="637103353">
          <w:marLeft w:val="0"/>
          <w:marRight w:val="0"/>
          <w:marTop w:val="0"/>
          <w:marBottom w:val="0"/>
          <w:divBdr>
            <w:top w:val="none" w:sz="0" w:space="0" w:color="auto"/>
            <w:left w:val="none" w:sz="0" w:space="0" w:color="auto"/>
            <w:bottom w:val="none" w:sz="0" w:space="0" w:color="auto"/>
            <w:right w:val="none" w:sz="0" w:space="0" w:color="auto"/>
          </w:divBdr>
        </w:div>
        <w:div w:id="626087540">
          <w:marLeft w:val="0"/>
          <w:marRight w:val="0"/>
          <w:marTop w:val="0"/>
          <w:marBottom w:val="0"/>
          <w:divBdr>
            <w:top w:val="none" w:sz="0" w:space="0" w:color="auto"/>
            <w:left w:val="none" w:sz="0" w:space="0" w:color="auto"/>
            <w:bottom w:val="none" w:sz="0" w:space="0" w:color="auto"/>
            <w:right w:val="none" w:sz="0" w:space="0" w:color="auto"/>
          </w:divBdr>
        </w:div>
        <w:div w:id="1406730567">
          <w:marLeft w:val="0"/>
          <w:marRight w:val="0"/>
          <w:marTop w:val="0"/>
          <w:marBottom w:val="0"/>
          <w:divBdr>
            <w:top w:val="none" w:sz="0" w:space="0" w:color="auto"/>
            <w:left w:val="none" w:sz="0" w:space="0" w:color="auto"/>
            <w:bottom w:val="none" w:sz="0" w:space="0" w:color="auto"/>
            <w:right w:val="none" w:sz="0" w:space="0" w:color="auto"/>
          </w:divBdr>
        </w:div>
        <w:div w:id="2053570925">
          <w:marLeft w:val="0"/>
          <w:marRight w:val="0"/>
          <w:marTop w:val="0"/>
          <w:marBottom w:val="0"/>
          <w:divBdr>
            <w:top w:val="none" w:sz="0" w:space="0" w:color="auto"/>
            <w:left w:val="none" w:sz="0" w:space="0" w:color="auto"/>
            <w:bottom w:val="none" w:sz="0" w:space="0" w:color="auto"/>
            <w:right w:val="none" w:sz="0" w:space="0" w:color="auto"/>
          </w:divBdr>
        </w:div>
        <w:div w:id="1026640913">
          <w:marLeft w:val="0"/>
          <w:marRight w:val="0"/>
          <w:marTop w:val="0"/>
          <w:marBottom w:val="0"/>
          <w:divBdr>
            <w:top w:val="none" w:sz="0" w:space="0" w:color="auto"/>
            <w:left w:val="none" w:sz="0" w:space="0" w:color="auto"/>
            <w:bottom w:val="none" w:sz="0" w:space="0" w:color="auto"/>
            <w:right w:val="none" w:sz="0" w:space="0" w:color="auto"/>
          </w:divBdr>
        </w:div>
        <w:div w:id="1006791007">
          <w:marLeft w:val="0"/>
          <w:marRight w:val="0"/>
          <w:marTop w:val="0"/>
          <w:marBottom w:val="0"/>
          <w:divBdr>
            <w:top w:val="none" w:sz="0" w:space="0" w:color="auto"/>
            <w:left w:val="none" w:sz="0" w:space="0" w:color="auto"/>
            <w:bottom w:val="none" w:sz="0" w:space="0" w:color="auto"/>
            <w:right w:val="none" w:sz="0" w:space="0" w:color="auto"/>
          </w:divBdr>
        </w:div>
        <w:div w:id="81336095">
          <w:marLeft w:val="0"/>
          <w:marRight w:val="0"/>
          <w:marTop w:val="0"/>
          <w:marBottom w:val="0"/>
          <w:divBdr>
            <w:top w:val="none" w:sz="0" w:space="0" w:color="auto"/>
            <w:left w:val="none" w:sz="0" w:space="0" w:color="auto"/>
            <w:bottom w:val="none" w:sz="0" w:space="0" w:color="auto"/>
            <w:right w:val="none" w:sz="0" w:space="0" w:color="auto"/>
          </w:divBdr>
        </w:div>
        <w:div w:id="301273009">
          <w:marLeft w:val="0"/>
          <w:marRight w:val="0"/>
          <w:marTop w:val="0"/>
          <w:marBottom w:val="0"/>
          <w:divBdr>
            <w:top w:val="none" w:sz="0" w:space="0" w:color="auto"/>
            <w:left w:val="none" w:sz="0" w:space="0" w:color="auto"/>
            <w:bottom w:val="none" w:sz="0" w:space="0" w:color="auto"/>
            <w:right w:val="none" w:sz="0" w:space="0" w:color="auto"/>
          </w:divBdr>
        </w:div>
        <w:div w:id="18509652">
          <w:marLeft w:val="0"/>
          <w:marRight w:val="0"/>
          <w:marTop w:val="0"/>
          <w:marBottom w:val="0"/>
          <w:divBdr>
            <w:top w:val="none" w:sz="0" w:space="0" w:color="auto"/>
            <w:left w:val="none" w:sz="0" w:space="0" w:color="auto"/>
            <w:bottom w:val="none" w:sz="0" w:space="0" w:color="auto"/>
            <w:right w:val="none" w:sz="0" w:space="0" w:color="auto"/>
          </w:divBdr>
        </w:div>
        <w:div w:id="166991157">
          <w:marLeft w:val="0"/>
          <w:marRight w:val="0"/>
          <w:marTop w:val="0"/>
          <w:marBottom w:val="0"/>
          <w:divBdr>
            <w:top w:val="none" w:sz="0" w:space="0" w:color="auto"/>
            <w:left w:val="none" w:sz="0" w:space="0" w:color="auto"/>
            <w:bottom w:val="none" w:sz="0" w:space="0" w:color="auto"/>
            <w:right w:val="none" w:sz="0" w:space="0" w:color="auto"/>
          </w:divBdr>
        </w:div>
        <w:div w:id="272635906">
          <w:marLeft w:val="0"/>
          <w:marRight w:val="0"/>
          <w:marTop w:val="0"/>
          <w:marBottom w:val="0"/>
          <w:divBdr>
            <w:top w:val="none" w:sz="0" w:space="0" w:color="auto"/>
            <w:left w:val="none" w:sz="0" w:space="0" w:color="auto"/>
            <w:bottom w:val="none" w:sz="0" w:space="0" w:color="auto"/>
            <w:right w:val="none" w:sz="0" w:space="0" w:color="auto"/>
          </w:divBdr>
        </w:div>
        <w:div w:id="188489420">
          <w:marLeft w:val="0"/>
          <w:marRight w:val="0"/>
          <w:marTop w:val="0"/>
          <w:marBottom w:val="0"/>
          <w:divBdr>
            <w:top w:val="none" w:sz="0" w:space="0" w:color="auto"/>
            <w:left w:val="none" w:sz="0" w:space="0" w:color="auto"/>
            <w:bottom w:val="none" w:sz="0" w:space="0" w:color="auto"/>
            <w:right w:val="none" w:sz="0" w:space="0" w:color="auto"/>
          </w:divBdr>
        </w:div>
        <w:div w:id="279342857">
          <w:marLeft w:val="0"/>
          <w:marRight w:val="0"/>
          <w:marTop w:val="0"/>
          <w:marBottom w:val="0"/>
          <w:divBdr>
            <w:top w:val="none" w:sz="0" w:space="0" w:color="auto"/>
            <w:left w:val="none" w:sz="0" w:space="0" w:color="auto"/>
            <w:bottom w:val="none" w:sz="0" w:space="0" w:color="auto"/>
            <w:right w:val="none" w:sz="0" w:space="0" w:color="auto"/>
          </w:divBdr>
        </w:div>
        <w:div w:id="1323662582">
          <w:marLeft w:val="0"/>
          <w:marRight w:val="0"/>
          <w:marTop w:val="0"/>
          <w:marBottom w:val="0"/>
          <w:divBdr>
            <w:top w:val="none" w:sz="0" w:space="0" w:color="auto"/>
            <w:left w:val="none" w:sz="0" w:space="0" w:color="auto"/>
            <w:bottom w:val="none" w:sz="0" w:space="0" w:color="auto"/>
            <w:right w:val="none" w:sz="0" w:space="0" w:color="auto"/>
          </w:divBdr>
        </w:div>
        <w:div w:id="326176472">
          <w:marLeft w:val="0"/>
          <w:marRight w:val="0"/>
          <w:marTop w:val="0"/>
          <w:marBottom w:val="0"/>
          <w:divBdr>
            <w:top w:val="none" w:sz="0" w:space="0" w:color="auto"/>
            <w:left w:val="none" w:sz="0" w:space="0" w:color="auto"/>
            <w:bottom w:val="none" w:sz="0" w:space="0" w:color="auto"/>
            <w:right w:val="none" w:sz="0" w:space="0" w:color="auto"/>
          </w:divBdr>
        </w:div>
        <w:div w:id="81687765">
          <w:marLeft w:val="0"/>
          <w:marRight w:val="0"/>
          <w:marTop w:val="0"/>
          <w:marBottom w:val="0"/>
          <w:divBdr>
            <w:top w:val="none" w:sz="0" w:space="0" w:color="auto"/>
            <w:left w:val="none" w:sz="0" w:space="0" w:color="auto"/>
            <w:bottom w:val="none" w:sz="0" w:space="0" w:color="auto"/>
            <w:right w:val="none" w:sz="0" w:space="0" w:color="auto"/>
          </w:divBdr>
        </w:div>
        <w:div w:id="735280006">
          <w:marLeft w:val="0"/>
          <w:marRight w:val="0"/>
          <w:marTop w:val="0"/>
          <w:marBottom w:val="0"/>
          <w:divBdr>
            <w:top w:val="none" w:sz="0" w:space="0" w:color="auto"/>
            <w:left w:val="none" w:sz="0" w:space="0" w:color="auto"/>
            <w:bottom w:val="none" w:sz="0" w:space="0" w:color="auto"/>
            <w:right w:val="none" w:sz="0" w:space="0" w:color="auto"/>
          </w:divBdr>
        </w:div>
        <w:div w:id="2066029314">
          <w:marLeft w:val="0"/>
          <w:marRight w:val="0"/>
          <w:marTop w:val="0"/>
          <w:marBottom w:val="0"/>
          <w:divBdr>
            <w:top w:val="none" w:sz="0" w:space="0" w:color="auto"/>
            <w:left w:val="none" w:sz="0" w:space="0" w:color="auto"/>
            <w:bottom w:val="none" w:sz="0" w:space="0" w:color="auto"/>
            <w:right w:val="none" w:sz="0" w:space="0" w:color="auto"/>
          </w:divBdr>
        </w:div>
        <w:div w:id="417676539">
          <w:marLeft w:val="0"/>
          <w:marRight w:val="0"/>
          <w:marTop w:val="0"/>
          <w:marBottom w:val="0"/>
          <w:divBdr>
            <w:top w:val="none" w:sz="0" w:space="0" w:color="auto"/>
            <w:left w:val="none" w:sz="0" w:space="0" w:color="auto"/>
            <w:bottom w:val="none" w:sz="0" w:space="0" w:color="auto"/>
            <w:right w:val="none" w:sz="0" w:space="0" w:color="auto"/>
          </w:divBdr>
        </w:div>
        <w:div w:id="305284358">
          <w:marLeft w:val="0"/>
          <w:marRight w:val="0"/>
          <w:marTop w:val="0"/>
          <w:marBottom w:val="0"/>
          <w:divBdr>
            <w:top w:val="none" w:sz="0" w:space="0" w:color="auto"/>
            <w:left w:val="none" w:sz="0" w:space="0" w:color="auto"/>
            <w:bottom w:val="none" w:sz="0" w:space="0" w:color="auto"/>
            <w:right w:val="none" w:sz="0" w:space="0" w:color="auto"/>
          </w:divBdr>
        </w:div>
        <w:div w:id="392461463">
          <w:marLeft w:val="0"/>
          <w:marRight w:val="0"/>
          <w:marTop w:val="0"/>
          <w:marBottom w:val="0"/>
          <w:divBdr>
            <w:top w:val="none" w:sz="0" w:space="0" w:color="auto"/>
            <w:left w:val="none" w:sz="0" w:space="0" w:color="auto"/>
            <w:bottom w:val="none" w:sz="0" w:space="0" w:color="auto"/>
            <w:right w:val="none" w:sz="0" w:space="0" w:color="auto"/>
          </w:divBdr>
        </w:div>
        <w:div w:id="1601253547">
          <w:marLeft w:val="0"/>
          <w:marRight w:val="0"/>
          <w:marTop w:val="0"/>
          <w:marBottom w:val="0"/>
          <w:divBdr>
            <w:top w:val="none" w:sz="0" w:space="0" w:color="auto"/>
            <w:left w:val="none" w:sz="0" w:space="0" w:color="auto"/>
            <w:bottom w:val="none" w:sz="0" w:space="0" w:color="auto"/>
            <w:right w:val="none" w:sz="0" w:space="0" w:color="auto"/>
          </w:divBdr>
        </w:div>
        <w:div w:id="815147338">
          <w:marLeft w:val="0"/>
          <w:marRight w:val="0"/>
          <w:marTop w:val="0"/>
          <w:marBottom w:val="0"/>
          <w:divBdr>
            <w:top w:val="none" w:sz="0" w:space="0" w:color="auto"/>
            <w:left w:val="none" w:sz="0" w:space="0" w:color="auto"/>
            <w:bottom w:val="none" w:sz="0" w:space="0" w:color="auto"/>
            <w:right w:val="none" w:sz="0" w:space="0" w:color="auto"/>
          </w:divBdr>
        </w:div>
        <w:div w:id="481384380">
          <w:marLeft w:val="0"/>
          <w:marRight w:val="0"/>
          <w:marTop w:val="0"/>
          <w:marBottom w:val="0"/>
          <w:divBdr>
            <w:top w:val="none" w:sz="0" w:space="0" w:color="auto"/>
            <w:left w:val="none" w:sz="0" w:space="0" w:color="auto"/>
            <w:bottom w:val="none" w:sz="0" w:space="0" w:color="auto"/>
            <w:right w:val="none" w:sz="0" w:space="0" w:color="auto"/>
          </w:divBdr>
        </w:div>
        <w:div w:id="1748838866">
          <w:marLeft w:val="0"/>
          <w:marRight w:val="0"/>
          <w:marTop w:val="0"/>
          <w:marBottom w:val="0"/>
          <w:divBdr>
            <w:top w:val="none" w:sz="0" w:space="0" w:color="auto"/>
            <w:left w:val="none" w:sz="0" w:space="0" w:color="auto"/>
            <w:bottom w:val="none" w:sz="0" w:space="0" w:color="auto"/>
            <w:right w:val="none" w:sz="0" w:space="0" w:color="auto"/>
          </w:divBdr>
        </w:div>
        <w:div w:id="2102481033">
          <w:marLeft w:val="0"/>
          <w:marRight w:val="0"/>
          <w:marTop w:val="0"/>
          <w:marBottom w:val="0"/>
          <w:divBdr>
            <w:top w:val="none" w:sz="0" w:space="0" w:color="auto"/>
            <w:left w:val="none" w:sz="0" w:space="0" w:color="auto"/>
            <w:bottom w:val="none" w:sz="0" w:space="0" w:color="auto"/>
            <w:right w:val="none" w:sz="0" w:space="0" w:color="auto"/>
          </w:divBdr>
        </w:div>
        <w:div w:id="1156721254">
          <w:marLeft w:val="0"/>
          <w:marRight w:val="0"/>
          <w:marTop w:val="0"/>
          <w:marBottom w:val="0"/>
          <w:divBdr>
            <w:top w:val="none" w:sz="0" w:space="0" w:color="auto"/>
            <w:left w:val="none" w:sz="0" w:space="0" w:color="auto"/>
            <w:bottom w:val="none" w:sz="0" w:space="0" w:color="auto"/>
            <w:right w:val="none" w:sz="0" w:space="0" w:color="auto"/>
          </w:divBdr>
        </w:div>
        <w:div w:id="761726596">
          <w:marLeft w:val="0"/>
          <w:marRight w:val="0"/>
          <w:marTop w:val="0"/>
          <w:marBottom w:val="0"/>
          <w:divBdr>
            <w:top w:val="none" w:sz="0" w:space="0" w:color="auto"/>
            <w:left w:val="none" w:sz="0" w:space="0" w:color="auto"/>
            <w:bottom w:val="none" w:sz="0" w:space="0" w:color="auto"/>
            <w:right w:val="none" w:sz="0" w:space="0" w:color="auto"/>
          </w:divBdr>
        </w:div>
        <w:div w:id="205994577">
          <w:marLeft w:val="0"/>
          <w:marRight w:val="0"/>
          <w:marTop w:val="0"/>
          <w:marBottom w:val="0"/>
          <w:divBdr>
            <w:top w:val="none" w:sz="0" w:space="0" w:color="auto"/>
            <w:left w:val="none" w:sz="0" w:space="0" w:color="auto"/>
            <w:bottom w:val="none" w:sz="0" w:space="0" w:color="auto"/>
            <w:right w:val="none" w:sz="0" w:space="0" w:color="auto"/>
          </w:divBdr>
        </w:div>
        <w:div w:id="1608343764">
          <w:marLeft w:val="0"/>
          <w:marRight w:val="0"/>
          <w:marTop w:val="0"/>
          <w:marBottom w:val="0"/>
          <w:divBdr>
            <w:top w:val="none" w:sz="0" w:space="0" w:color="auto"/>
            <w:left w:val="none" w:sz="0" w:space="0" w:color="auto"/>
            <w:bottom w:val="none" w:sz="0" w:space="0" w:color="auto"/>
            <w:right w:val="none" w:sz="0" w:space="0" w:color="auto"/>
          </w:divBdr>
        </w:div>
        <w:div w:id="930355670">
          <w:marLeft w:val="0"/>
          <w:marRight w:val="0"/>
          <w:marTop w:val="0"/>
          <w:marBottom w:val="0"/>
          <w:divBdr>
            <w:top w:val="none" w:sz="0" w:space="0" w:color="auto"/>
            <w:left w:val="none" w:sz="0" w:space="0" w:color="auto"/>
            <w:bottom w:val="none" w:sz="0" w:space="0" w:color="auto"/>
            <w:right w:val="none" w:sz="0" w:space="0" w:color="auto"/>
          </w:divBdr>
        </w:div>
        <w:div w:id="1212424639">
          <w:marLeft w:val="0"/>
          <w:marRight w:val="0"/>
          <w:marTop w:val="0"/>
          <w:marBottom w:val="0"/>
          <w:divBdr>
            <w:top w:val="none" w:sz="0" w:space="0" w:color="auto"/>
            <w:left w:val="none" w:sz="0" w:space="0" w:color="auto"/>
            <w:bottom w:val="none" w:sz="0" w:space="0" w:color="auto"/>
            <w:right w:val="none" w:sz="0" w:space="0" w:color="auto"/>
          </w:divBdr>
        </w:div>
        <w:div w:id="652954390">
          <w:marLeft w:val="0"/>
          <w:marRight w:val="0"/>
          <w:marTop w:val="0"/>
          <w:marBottom w:val="0"/>
          <w:divBdr>
            <w:top w:val="none" w:sz="0" w:space="0" w:color="auto"/>
            <w:left w:val="none" w:sz="0" w:space="0" w:color="auto"/>
            <w:bottom w:val="none" w:sz="0" w:space="0" w:color="auto"/>
            <w:right w:val="none" w:sz="0" w:space="0" w:color="auto"/>
          </w:divBdr>
        </w:div>
        <w:div w:id="430777720">
          <w:marLeft w:val="0"/>
          <w:marRight w:val="0"/>
          <w:marTop w:val="0"/>
          <w:marBottom w:val="0"/>
          <w:divBdr>
            <w:top w:val="none" w:sz="0" w:space="0" w:color="auto"/>
            <w:left w:val="none" w:sz="0" w:space="0" w:color="auto"/>
            <w:bottom w:val="none" w:sz="0" w:space="0" w:color="auto"/>
            <w:right w:val="none" w:sz="0" w:space="0" w:color="auto"/>
          </w:divBdr>
        </w:div>
        <w:div w:id="275256421">
          <w:marLeft w:val="0"/>
          <w:marRight w:val="0"/>
          <w:marTop w:val="0"/>
          <w:marBottom w:val="0"/>
          <w:divBdr>
            <w:top w:val="none" w:sz="0" w:space="0" w:color="auto"/>
            <w:left w:val="none" w:sz="0" w:space="0" w:color="auto"/>
            <w:bottom w:val="none" w:sz="0" w:space="0" w:color="auto"/>
            <w:right w:val="none" w:sz="0" w:space="0" w:color="auto"/>
          </w:divBdr>
        </w:div>
        <w:div w:id="1903326353">
          <w:marLeft w:val="0"/>
          <w:marRight w:val="0"/>
          <w:marTop w:val="0"/>
          <w:marBottom w:val="0"/>
          <w:divBdr>
            <w:top w:val="none" w:sz="0" w:space="0" w:color="auto"/>
            <w:left w:val="none" w:sz="0" w:space="0" w:color="auto"/>
            <w:bottom w:val="none" w:sz="0" w:space="0" w:color="auto"/>
            <w:right w:val="none" w:sz="0" w:space="0" w:color="auto"/>
          </w:divBdr>
        </w:div>
        <w:div w:id="2033337051">
          <w:marLeft w:val="0"/>
          <w:marRight w:val="0"/>
          <w:marTop w:val="0"/>
          <w:marBottom w:val="0"/>
          <w:divBdr>
            <w:top w:val="none" w:sz="0" w:space="0" w:color="auto"/>
            <w:left w:val="none" w:sz="0" w:space="0" w:color="auto"/>
            <w:bottom w:val="none" w:sz="0" w:space="0" w:color="auto"/>
            <w:right w:val="none" w:sz="0" w:space="0" w:color="auto"/>
          </w:divBdr>
        </w:div>
        <w:div w:id="2030446340">
          <w:marLeft w:val="0"/>
          <w:marRight w:val="0"/>
          <w:marTop w:val="0"/>
          <w:marBottom w:val="0"/>
          <w:divBdr>
            <w:top w:val="none" w:sz="0" w:space="0" w:color="auto"/>
            <w:left w:val="none" w:sz="0" w:space="0" w:color="auto"/>
            <w:bottom w:val="none" w:sz="0" w:space="0" w:color="auto"/>
            <w:right w:val="none" w:sz="0" w:space="0" w:color="auto"/>
          </w:divBdr>
        </w:div>
        <w:div w:id="1329409104">
          <w:marLeft w:val="0"/>
          <w:marRight w:val="0"/>
          <w:marTop w:val="0"/>
          <w:marBottom w:val="0"/>
          <w:divBdr>
            <w:top w:val="none" w:sz="0" w:space="0" w:color="auto"/>
            <w:left w:val="none" w:sz="0" w:space="0" w:color="auto"/>
            <w:bottom w:val="none" w:sz="0" w:space="0" w:color="auto"/>
            <w:right w:val="none" w:sz="0" w:space="0" w:color="auto"/>
          </w:divBdr>
        </w:div>
        <w:div w:id="365298476">
          <w:marLeft w:val="0"/>
          <w:marRight w:val="0"/>
          <w:marTop w:val="0"/>
          <w:marBottom w:val="0"/>
          <w:divBdr>
            <w:top w:val="none" w:sz="0" w:space="0" w:color="auto"/>
            <w:left w:val="none" w:sz="0" w:space="0" w:color="auto"/>
            <w:bottom w:val="none" w:sz="0" w:space="0" w:color="auto"/>
            <w:right w:val="none" w:sz="0" w:space="0" w:color="auto"/>
          </w:divBdr>
        </w:div>
        <w:div w:id="979190966">
          <w:marLeft w:val="0"/>
          <w:marRight w:val="0"/>
          <w:marTop w:val="0"/>
          <w:marBottom w:val="0"/>
          <w:divBdr>
            <w:top w:val="none" w:sz="0" w:space="0" w:color="auto"/>
            <w:left w:val="none" w:sz="0" w:space="0" w:color="auto"/>
            <w:bottom w:val="none" w:sz="0" w:space="0" w:color="auto"/>
            <w:right w:val="none" w:sz="0" w:space="0" w:color="auto"/>
          </w:divBdr>
        </w:div>
        <w:div w:id="362904837">
          <w:marLeft w:val="0"/>
          <w:marRight w:val="0"/>
          <w:marTop w:val="0"/>
          <w:marBottom w:val="0"/>
          <w:divBdr>
            <w:top w:val="none" w:sz="0" w:space="0" w:color="auto"/>
            <w:left w:val="none" w:sz="0" w:space="0" w:color="auto"/>
            <w:bottom w:val="none" w:sz="0" w:space="0" w:color="auto"/>
            <w:right w:val="none" w:sz="0" w:space="0" w:color="auto"/>
          </w:divBdr>
        </w:div>
        <w:div w:id="1369647297">
          <w:marLeft w:val="0"/>
          <w:marRight w:val="0"/>
          <w:marTop w:val="0"/>
          <w:marBottom w:val="0"/>
          <w:divBdr>
            <w:top w:val="none" w:sz="0" w:space="0" w:color="auto"/>
            <w:left w:val="none" w:sz="0" w:space="0" w:color="auto"/>
            <w:bottom w:val="none" w:sz="0" w:space="0" w:color="auto"/>
            <w:right w:val="none" w:sz="0" w:space="0" w:color="auto"/>
          </w:divBdr>
        </w:div>
        <w:div w:id="118300135">
          <w:marLeft w:val="0"/>
          <w:marRight w:val="0"/>
          <w:marTop w:val="0"/>
          <w:marBottom w:val="0"/>
          <w:divBdr>
            <w:top w:val="none" w:sz="0" w:space="0" w:color="auto"/>
            <w:left w:val="none" w:sz="0" w:space="0" w:color="auto"/>
            <w:bottom w:val="none" w:sz="0" w:space="0" w:color="auto"/>
            <w:right w:val="none" w:sz="0" w:space="0" w:color="auto"/>
          </w:divBdr>
        </w:div>
        <w:div w:id="720249118">
          <w:marLeft w:val="0"/>
          <w:marRight w:val="0"/>
          <w:marTop w:val="0"/>
          <w:marBottom w:val="0"/>
          <w:divBdr>
            <w:top w:val="none" w:sz="0" w:space="0" w:color="auto"/>
            <w:left w:val="none" w:sz="0" w:space="0" w:color="auto"/>
            <w:bottom w:val="none" w:sz="0" w:space="0" w:color="auto"/>
            <w:right w:val="none" w:sz="0" w:space="0" w:color="auto"/>
          </w:divBdr>
        </w:div>
        <w:div w:id="549918657">
          <w:marLeft w:val="0"/>
          <w:marRight w:val="0"/>
          <w:marTop w:val="0"/>
          <w:marBottom w:val="0"/>
          <w:divBdr>
            <w:top w:val="none" w:sz="0" w:space="0" w:color="auto"/>
            <w:left w:val="none" w:sz="0" w:space="0" w:color="auto"/>
            <w:bottom w:val="none" w:sz="0" w:space="0" w:color="auto"/>
            <w:right w:val="none" w:sz="0" w:space="0" w:color="auto"/>
          </w:divBdr>
        </w:div>
        <w:div w:id="1753236333">
          <w:marLeft w:val="0"/>
          <w:marRight w:val="0"/>
          <w:marTop w:val="0"/>
          <w:marBottom w:val="0"/>
          <w:divBdr>
            <w:top w:val="none" w:sz="0" w:space="0" w:color="auto"/>
            <w:left w:val="none" w:sz="0" w:space="0" w:color="auto"/>
            <w:bottom w:val="none" w:sz="0" w:space="0" w:color="auto"/>
            <w:right w:val="none" w:sz="0" w:space="0" w:color="auto"/>
          </w:divBdr>
        </w:div>
        <w:div w:id="1317536802">
          <w:marLeft w:val="0"/>
          <w:marRight w:val="0"/>
          <w:marTop w:val="0"/>
          <w:marBottom w:val="0"/>
          <w:divBdr>
            <w:top w:val="none" w:sz="0" w:space="0" w:color="auto"/>
            <w:left w:val="none" w:sz="0" w:space="0" w:color="auto"/>
            <w:bottom w:val="none" w:sz="0" w:space="0" w:color="auto"/>
            <w:right w:val="none" w:sz="0" w:space="0" w:color="auto"/>
          </w:divBdr>
        </w:div>
        <w:div w:id="210074622">
          <w:marLeft w:val="0"/>
          <w:marRight w:val="0"/>
          <w:marTop w:val="0"/>
          <w:marBottom w:val="0"/>
          <w:divBdr>
            <w:top w:val="none" w:sz="0" w:space="0" w:color="auto"/>
            <w:left w:val="none" w:sz="0" w:space="0" w:color="auto"/>
            <w:bottom w:val="none" w:sz="0" w:space="0" w:color="auto"/>
            <w:right w:val="none" w:sz="0" w:space="0" w:color="auto"/>
          </w:divBdr>
        </w:div>
        <w:div w:id="2010670885">
          <w:marLeft w:val="0"/>
          <w:marRight w:val="0"/>
          <w:marTop w:val="0"/>
          <w:marBottom w:val="0"/>
          <w:divBdr>
            <w:top w:val="none" w:sz="0" w:space="0" w:color="auto"/>
            <w:left w:val="none" w:sz="0" w:space="0" w:color="auto"/>
            <w:bottom w:val="none" w:sz="0" w:space="0" w:color="auto"/>
            <w:right w:val="none" w:sz="0" w:space="0" w:color="auto"/>
          </w:divBdr>
        </w:div>
        <w:div w:id="688683181">
          <w:marLeft w:val="0"/>
          <w:marRight w:val="0"/>
          <w:marTop w:val="0"/>
          <w:marBottom w:val="0"/>
          <w:divBdr>
            <w:top w:val="none" w:sz="0" w:space="0" w:color="auto"/>
            <w:left w:val="none" w:sz="0" w:space="0" w:color="auto"/>
            <w:bottom w:val="none" w:sz="0" w:space="0" w:color="auto"/>
            <w:right w:val="none" w:sz="0" w:space="0" w:color="auto"/>
          </w:divBdr>
        </w:div>
        <w:div w:id="1094741092">
          <w:marLeft w:val="0"/>
          <w:marRight w:val="0"/>
          <w:marTop w:val="0"/>
          <w:marBottom w:val="0"/>
          <w:divBdr>
            <w:top w:val="none" w:sz="0" w:space="0" w:color="auto"/>
            <w:left w:val="none" w:sz="0" w:space="0" w:color="auto"/>
            <w:bottom w:val="none" w:sz="0" w:space="0" w:color="auto"/>
            <w:right w:val="none" w:sz="0" w:space="0" w:color="auto"/>
          </w:divBdr>
        </w:div>
        <w:div w:id="1724675271">
          <w:marLeft w:val="0"/>
          <w:marRight w:val="0"/>
          <w:marTop w:val="0"/>
          <w:marBottom w:val="0"/>
          <w:divBdr>
            <w:top w:val="none" w:sz="0" w:space="0" w:color="auto"/>
            <w:left w:val="none" w:sz="0" w:space="0" w:color="auto"/>
            <w:bottom w:val="none" w:sz="0" w:space="0" w:color="auto"/>
            <w:right w:val="none" w:sz="0" w:space="0" w:color="auto"/>
          </w:divBdr>
        </w:div>
        <w:div w:id="273556521">
          <w:marLeft w:val="0"/>
          <w:marRight w:val="0"/>
          <w:marTop w:val="0"/>
          <w:marBottom w:val="0"/>
          <w:divBdr>
            <w:top w:val="none" w:sz="0" w:space="0" w:color="auto"/>
            <w:left w:val="none" w:sz="0" w:space="0" w:color="auto"/>
            <w:bottom w:val="none" w:sz="0" w:space="0" w:color="auto"/>
            <w:right w:val="none" w:sz="0" w:space="0" w:color="auto"/>
          </w:divBdr>
        </w:div>
        <w:div w:id="1381595321">
          <w:marLeft w:val="0"/>
          <w:marRight w:val="0"/>
          <w:marTop w:val="0"/>
          <w:marBottom w:val="0"/>
          <w:divBdr>
            <w:top w:val="none" w:sz="0" w:space="0" w:color="auto"/>
            <w:left w:val="none" w:sz="0" w:space="0" w:color="auto"/>
            <w:bottom w:val="none" w:sz="0" w:space="0" w:color="auto"/>
            <w:right w:val="none" w:sz="0" w:space="0" w:color="auto"/>
          </w:divBdr>
        </w:div>
        <w:div w:id="254485904">
          <w:marLeft w:val="0"/>
          <w:marRight w:val="0"/>
          <w:marTop w:val="0"/>
          <w:marBottom w:val="0"/>
          <w:divBdr>
            <w:top w:val="none" w:sz="0" w:space="0" w:color="auto"/>
            <w:left w:val="none" w:sz="0" w:space="0" w:color="auto"/>
            <w:bottom w:val="none" w:sz="0" w:space="0" w:color="auto"/>
            <w:right w:val="none" w:sz="0" w:space="0" w:color="auto"/>
          </w:divBdr>
        </w:div>
        <w:div w:id="261761573">
          <w:marLeft w:val="0"/>
          <w:marRight w:val="0"/>
          <w:marTop w:val="0"/>
          <w:marBottom w:val="0"/>
          <w:divBdr>
            <w:top w:val="none" w:sz="0" w:space="0" w:color="auto"/>
            <w:left w:val="none" w:sz="0" w:space="0" w:color="auto"/>
            <w:bottom w:val="none" w:sz="0" w:space="0" w:color="auto"/>
            <w:right w:val="none" w:sz="0" w:space="0" w:color="auto"/>
          </w:divBdr>
        </w:div>
        <w:div w:id="1828402886">
          <w:marLeft w:val="0"/>
          <w:marRight w:val="0"/>
          <w:marTop w:val="0"/>
          <w:marBottom w:val="0"/>
          <w:divBdr>
            <w:top w:val="none" w:sz="0" w:space="0" w:color="auto"/>
            <w:left w:val="none" w:sz="0" w:space="0" w:color="auto"/>
            <w:bottom w:val="none" w:sz="0" w:space="0" w:color="auto"/>
            <w:right w:val="none" w:sz="0" w:space="0" w:color="auto"/>
          </w:divBdr>
        </w:div>
        <w:div w:id="1581938432">
          <w:marLeft w:val="0"/>
          <w:marRight w:val="0"/>
          <w:marTop w:val="0"/>
          <w:marBottom w:val="0"/>
          <w:divBdr>
            <w:top w:val="none" w:sz="0" w:space="0" w:color="auto"/>
            <w:left w:val="none" w:sz="0" w:space="0" w:color="auto"/>
            <w:bottom w:val="none" w:sz="0" w:space="0" w:color="auto"/>
            <w:right w:val="none" w:sz="0" w:space="0" w:color="auto"/>
          </w:divBdr>
        </w:div>
        <w:div w:id="1987539530">
          <w:marLeft w:val="0"/>
          <w:marRight w:val="0"/>
          <w:marTop w:val="0"/>
          <w:marBottom w:val="0"/>
          <w:divBdr>
            <w:top w:val="none" w:sz="0" w:space="0" w:color="auto"/>
            <w:left w:val="none" w:sz="0" w:space="0" w:color="auto"/>
            <w:bottom w:val="none" w:sz="0" w:space="0" w:color="auto"/>
            <w:right w:val="none" w:sz="0" w:space="0" w:color="auto"/>
          </w:divBdr>
        </w:div>
        <w:div w:id="747923183">
          <w:marLeft w:val="0"/>
          <w:marRight w:val="0"/>
          <w:marTop w:val="0"/>
          <w:marBottom w:val="0"/>
          <w:divBdr>
            <w:top w:val="none" w:sz="0" w:space="0" w:color="auto"/>
            <w:left w:val="none" w:sz="0" w:space="0" w:color="auto"/>
            <w:bottom w:val="none" w:sz="0" w:space="0" w:color="auto"/>
            <w:right w:val="none" w:sz="0" w:space="0" w:color="auto"/>
          </w:divBdr>
        </w:div>
        <w:div w:id="130290791">
          <w:marLeft w:val="0"/>
          <w:marRight w:val="0"/>
          <w:marTop w:val="0"/>
          <w:marBottom w:val="0"/>
          <w:divBdr>
            <w:top w:val="none" w:sz="0" w:space="0" w:color="auto"/>
            <w:left w:val="none" w:sz="0" w:space="0" w:color="auto"/>
            <w:bottom w:val="none" w:sz="0" w:space="0" w:color="auto"/>
            <w:right w:val="none" w:sz="0" w:space="0" w:color="auto"/>
          </w:divBdr>
        </w:div>
        <w:div w:id="780415380">
          <w:marLeft w:val="0"/>
          <w:marRight w:val="0"/>
          <w:marTop w:val="0"/>
          <w:marBottom w:val="0"/>
          <w:divBdr>
            <w:top w:val="none" w:sz="0" w:space="0" w:color="auto"/>
            <w:left w:val="none" w:sz="0" w:space="0" w:color="auto"/>
            <w:bottom w:val="none" w:sz="0" w:space="0" w:color="auto"/>
            <w:right w:val="none" w:sz="0" w:space="0" w:color="auto"/>
          </w:divBdr>
        </w:div>
        <w:div w:id="220558157">
          <w:marLeft w:val="0"/>
          <w:marRight w:val="0"/>
          <w:marTop w:val="0"/>
          <w:marBottom w:val="0"/>
          <w:divBdr>
            <w:top w:val="none" w:sz="0" w:space="0" w:color="auto"/>
            <w:left w:val="none" w:sz="0" w:space="0" w:color="auto"/>
            <w:bottom w:val="none" w:sz="0" w:space="0" w:color="auto"/>
            <w:right w:val="none" w:sz="0" w:space="0" w:color="auto"/>
          </w:divBdr>
        </w:div>
        <w:div w:id="183709433">
          <w:marLeft w:val="0"/>
          <w:marRight w:val="0"/>
          <w:marTop w:val="0"/>
          <w:marBottom w:val="0"/>
          <w:divBdr>
            <w:top w:val="none" w:sz="0" w:space="0" w:color="auto"/>
            <w:left w:val="none" w:sz="0" w:space="0" w:color="auto"/>
            <w:bottom w:val="none" w:sz="0" w:space="0" w:color="auto"/>
            <w:right w:val="none" w:sz="0" w:space="0" w:color="auto"/>
          </w:divBdr>
        </w:div>
        <w:div w:id="362438248">
          <w:marLeft w:val="0"/>
          <w:marRight w:val="0"/>
          <w:marTop w:val="0"/>
          <w:marBottom w:val="0"/>
          <w:divBdr>
            <w:top w:val="none" w:sz="0" w:space="0" w:color="auto"/>
            <w:left w:val="none" w:sz="0" w:space="0" w:color="auto"/>
            <w:bottom w:val="none" w:sz="0" w:space="0" w:color="auto"/>
            <w:right w:val="none" w:sz="0" w:space="0" w:color="auto"/>
          </w:divBdr>
        </w:div>
        <w:div w:id="1729110769">
          <w:marLeft w:val="0"/>
          <w:marRight w:val="0"/>
          <w:marTop w:val="0"/>
          <w:marBottom w:val="0"/>
          <w:divBdr>
            <w:top w:val="none" w:sz="0" w:space="0" w:color="auto"/>
            <w:left w:val="none" w:sz="0" w:space="0" w:color="auto"/>
            <w:bottom w:val="none" w:sz="0" w:space="0" w:color="auto"/>
            <w:right w:val="none" w:sz="0" w:space="0" w:color="auto"/>
          </w:divBdr>
        </w:div>
        <w:div w:id="311640757">
          <w:marLeft w:val="0"/>
          <w:marRight w:val="0"/>
          <w:marTop w:val="0"/>
          <w:marBottom w:val="0"/>
          <w:divBdr>
            <w:top w:val="none" w:sz="0" w:space="0" w:color="auto"/>
            <w:left w:val="none" w:sz="0" w:space="0" w:color="auto"/>
            <w:bottom w:val="none" w:sz="0" w:space="0" w:color="auto"/>
            <w:right w:val="none" w:sz="0" w:space="0" w:color="auto"/>
          </w:divBdr>
        </w:div>
        <w:div w:id="769163215">
          <w:marLeft w:val="0"/>
          <w:marRight w:val="0"/>
          <w:marTop w:val="0"/>
          <w:marBottom w:val="0"/>
          <w:divBdr>
            <w:top w:val="none" w:sz="0" w:space="0" w:color="auto"/>
            <w:left w:val="none" w:sz="0" w:space="0" w:color="auto"/>
            <w:bottom w:val="none" w:sz="0" w:space="0" w:color="auto"/>
            <w:right w:val="none" w:sz="0" w:space="0" w:color="auto"/>
          </w:divBdr>
        </w:div>
        <w:div w:id="1240138370">
          <w:marLeft w:val="0"/>
          <w:marRight w:val="0"/>
          <w:marTop w:val="0"/>
          <w:marBottom w:val="0"/>
          <w:divBdr>
            <w:top w:val="none" w:sz="0" w:space="0" w:color="auto"/>
            <w:left w:val="none" w:sz="0" w:space="0" w:color="auto"/>
            <w:bottom w:val="none" w:sz="0" w:space="0" w:color="auto"/>
            <w:right w:val="none" w:sz="0" w:space="0" w:color="auto"/>
          </w:divBdr>
        </w:div>
        <w:div w:id="719984366">
          <w:marLeft w:val="0"/>
          <w:marRight w:val="0"/>
          <w:marTop w:val="0"/>
          <w:marBottom w:val="0"/>
          <w:divBdr>
            <w:top w:val="none" w:sz="0" w:space="0" w:color="auto"/>
            <w:left w:val="none" w:sz="0" w:space="0" w:color="auto"/>
            <w:bottom w:val="none" w:sz="0" w:space="0" w:color="auto"/>
            <w:right w:val="none" w:sz="0" w:space="0" w:color="auto"/>
          </w:divBdr>
        </w:div>
        <w:div w:id="1161116547">
          <w:marLeft w:val="0"/>
          <w:marRight w:val="0"/>
          <w:marTop w:val="0"/>
          <w:marBottom w:val="0"/>
          <w:divBdr>
            <w:top w:val="none" w:sz="0" w:space="0" w:color="auto"/>
            <w:left w:val="none" w:sz="0" w:space="0" w:color="auto"/>
            <w:bottom w:val="none" w:sz="0" w:space="0" w:color="auto"/>
            <w:right w:val="none" w:sz="0" w:space="0" w:color="auto"/>
          </w:divBdr>
        </w:div>
        <w:div w:id="520977953">
          <w:marLeft w:val="0"/>
          <w:marRight w:val="0"/>
          <w:marTop w:val="0"/>
          <w:marBottom w:val="0"/>
          <w:divBdr>
            <w:top w:val="none" w:sz="0" w:space="0" w:color="auto"/>
            <w:left w:val="none" w:sz="0" w:space="0" w:color="auto"/>
            <w:bottom w:val="none" w:sz="0" w:space="0" w:color="auto"/>
            <w:right w:val="none" w:sz="0" w:space="0" w:color="auto"/>
          </w:divBdr>
        </w:div>
        <w:div w:id="1846901095">
          <w:marLeft w:val="0"/>
          <w:marRight w:val="0"/>
          <w:marTop w:val="0"/>
          <w:marBottom w:val="0"/>
          <w:divBdr>
            <w:top w:val="none" w:sz="0" w:space="0" w:color="auto"/>
            <w:left w:val="none" w:sz="0" w:space="0" w:color="auto"/>
            <w:bottom w:val="none" w:sz="0" w:space="0" w:color="auto"/>
            <w:right w:val="none" w:sz="0" w:space="0" w:color="auto"/>
          </w:divBdr>
        </w:div>
        <w:div w:id="342243634">
          <w:marLeft w:val="0"/>
          <w:marRight w:val="0"/>
          <w:marTop w:val="0"/>
          <w:marBottom w:val="0"/>
          <w:divBdr>
            <w:top w:val="none" w:sz="0" w:space="0" w:color="auto"/>
            <w:left w:val="none" w:sz="0" w:space="0" w:color="auto"/>
            <w:bottom w:val="none" w:sz="0" w:space="0" w:color="auto"/>
            <w:right w:val="none" w:sz="0" w:space="0" w:color="auto"/>
          </w:divBdr>
        </w:div>
        <w:div w:id="1287348590">
          <w:marLeft w:val="0"/>
          <w:marRight w:val="0"/>
          <w:marTop w:val="0"/>
          <w:marBottom w:val="0"/>
          <w:divBdr>
            <w:top w:val="none" w:sz="0" w:space="0" w:color="auto"/>
            <w:left w:val="none" w:sz="0" w:space="0" w:color="auto"/>
            <w:bottom w:val="none" w:sz="0" w:space="0" w:color="auto"/>
            <w:right w:val="none" w:sz="0" w:space="0" w:color="auto"/>
          </w:divBdr>
        </w:div>
        <w:div w:id="1394236403">
          <w:marLeft w:val="0"/>
          <w:marRight w:val="0"/>
          <w:marTop w:val="0"/>
          <w:marBottom w:val="0"/>
          <w:divBdr>
            <w:top w:val="none" w:sz="0" w:space="0" w:color="auto"/>
            <w:left w:val="none" w:sz="0" w:space="0" w:color="auto"/>
            <w:bottom w:val="none" w:sz="0" w:space="0" w:color="auto"/>
            <w:right w:val="none" w:sz="0" w:space="0" w:color="auto"/>
          </w:divBdr>
        </w:div>
        <w:div w:id="524365098">
          <w:marLeft w:val="0"/>
          <w:marRight w:val="0"/>
          <w:marTop w:val="0"/>
          <w:marBottom w:val="0"/>
          <w:divBdr>
            <w:top w:val="none" w:sz="0" w:space="0" w:color="auto"/>
            <w:left w:val="none" w:sz="0" w:space="0" w:color="auto"/>
            <w:bottom w:val="none" w:sz="0" w:space="0" w:color="auto"/>
            <w:right w:val="none" w:sz="0" w:space="0" w:color="auto"/>
          </w:divBdr>
        </w:div>
      </w:divsChild>
    </w:div>
    <w:div w:id="1008757354">
      <w:bodyDiv w:val="1"/>
      <w:marLeft w:val="0"/>
      <w:marRight w:val="0"/>
      <w:marTop w:val="0"/>
      <w:marBottom w:val="0"/>
      <w:divBdr>
        <w:top w:val="none" w:sz="0" w:space="0" w:color="auto"/>
        <w:left w:val="none" w:sz="0" w:space="0" w:color="auto"/>
        <w:bottom w:val="none" w:sz="0" w:space="0" w:color="auto"/>
        <w:right w:val="none" w:sz="0" w:space="0" w:color="auto"/>
      </w:divBdr>
      <w:divsChild>
        <w:div w:id="782268880">
          <w:marLeft w:val="0"/>
          <w:marRight w:val="0"/>
          <w:marTop w:val="0"/>
          <w:marBottom w:val="0"/>
          <w:divBdr>
            <w:top w:val="none" w:sz="0" w:space="0" w:color="auto"/>
            <w:left w:val="none" w:sz="0" w:space="0" w:color="auto"/>
            <w:bottom w:val="none" w:sz="0" w:space="0" w:color="auto"/>
            <w:right w:val="none" w:sz="0" w:space="0" w:color="auto"/>
          </w:divBdr>
        </w:div>
        <w:div w:id="1051155014">
          <w:marLeft w:val="0"/>
          <w:marRight w:val="0"/>
          <w:marTop w:val="0"/>
          <w:marBottom w:val="0"/>
          <w:divBdr>
            <w:top w:val="none" w:sz="0" w:space="0" w:color="auto"/>
            <w:left w:val="none" w:sz="0" w:space="0" w:color="auto"/>
            <w:bottom w:val="none" w:sz="0" w:space="0" w:color="auto"/>
            <w:right w:val="none" w:sz="0" w:space="0" w:color="auto"/>
          </w:divBdr>
        </w:div>
        <w:div w:id="1661083428">
          <w:marLeft w:val="0"/>
          <w:marRight w:val="0"/>
          <w:marTop w:val="0"/>
          <w:marBottom w:val="0"/>
          <w:divBdr>
            <w:top w:val="none" w:sz="0" w:space="0" w:color="auto"/>
            <w:left w:val="none" w:sz="0" w:space="0" w:color="auto"/>
            <w:bottom w:val="none" w:sz="0" w:space="0" w:color="auto"/>
            <w:right w:val="none" w:sz="0" w:space="0" w:color="auto"/>
          </w:divBdr>
        </w:div>
      </w:divsChild>
    </w:div>
    <w:div w:id="1012218627">
      <w:bodyDiv w:val="1"/>
      <w:marLeft w:val="0"/>
      <w:marRight w:val="0"/>
      <w:marTop w:val="0"/>
      <w:marBottom w:val="0"/>
      <w:divBdr>
        <w:top w:val="none" w:sz="0" w:space="0" w:color="auto"/>
        <w:left w:val="none" w:sz="0" w:space="0" w:color="auto"/>
        <w:bottom w:val="none" w:sz="0" w:space="0" w:color="auto"/>
        <w:right w:val="none" w:sz="0" w:space="0" w:color="auto"/>
      </w:divBdr>
      <w:divsChild>
        <w:div w:id="1261983078">
          <w:marLeft w:val="0"/>
          <w:marRight w:val="0"/>
          <w:marTop w:val="0"/>
          <w:marBottom w:val="0"/>
          <w:divBdr>
            <w:top w:val="none" w:sz="0" w:space="0" w:color="auto"/>
            <w:left w:val="none" w:sz="0" w:space="0" w:color="auto"/>
            <w:bottom w:val="none" w:sz="0" w:space="0" w:color="auto"/>
            <w:right w:val="none" w:sz="0" w:space="0" w:color="auto"/>
          </w:divBdr>
        </w:div>
        <w:div w:id="979847886">
          <w:marLeft w:val="0"/>
          <w:marRight w:val="0"/>
          <w:marTop w:val="0"/>
          <w:marBottom w:val="0"/>
          <w:divBdr>
            <w:top w:val="none" w:sz="0" w:space="0" w:color="auto"/>
            <w:left w:val="none" w:sz="0" w:space="0" w:color="auto"/>
            <w:bottom w:val="none" w:sz="0" w:space="0" w:color="auto"/>
            <w:right w:val="none" w:sz="0" w:space="0" w:color="auto"/>
          </w:divBdr>
        </w:div>
        <w:div w:id="1464542634">
          <w:marLeft w:val="0"/>
          <w:marRight w:val="0"/>
          <w:marTop w:val="0"/>
          <w:marBottom w:val="0"/>
          <w:divBdr>
            <w:top w:val="none" w:sz="0" w:space="0" w:color="auto"/>
            <w:left w:val="none" w:sz="0" w:space="0" w:color="auto"/>
            <w:bottom w:val="none" w:sz="0" w:space="0" w:color="auto"/>
            <w:right w:val="none" w:sz="0" w:space="0" w:color="auto"/>
          </w:divBdr>
        </w:div>
        <w:div w:id="92481099">
          <w:marLeft w:val="0"/>
          <w:marRight w:val="0"/>
          <w:marTop w:val="0"/>
          <w:marBottom w:val="0"/>
          <w:divBdr>
            <w:top w:val="none" w:sz="0" w:space="0" w:color="auto"/>
            <w:left w:val="none" w:sz="0" w:space="0" w:color="auto"/>
            <w:bottom w:val="none" w:sz="0" w:space="0" w:color="auto"/>
            <w:right w:val="none" w:sz="0" w:space="0" w:color="auto"/>
          </w:divBdr>
        </w:div>
        <w:div w:id="194854922">
          <w:marLeft w:val="0"/>
          <w:marRight w:val="0"/>
          <w:marTop w:val="0"/>
          <w:marBottom w:val="0"/>
          <w:divBdr>
            <w:top w:val="none" w:sz="0" w:space="0" w:color="auto"/>
            <w:left w:val="none" w:sz="0" w:space="0" w:color="auto"/>
            <w:bottom w:val="none" w:sz="0" w:space="0" w:color="auto"/>
            <w:right w:val="none" w:sz="0" w:space="0" w:color="auto"/>
          </w:divBdr>
        </w:div>
        <w:div w:id="1437217109">
          <w:marLeft w:val="0"/>
          <w:marRight w:val="0"/>
          <w:marTop w:val="0"/>
          <w:marBottom w:val="0"/>
          <w:divBdr>
            <w:top w:val="none" w:sz="0" w:space="0" w:color="auto"/>
            <w:left w:val="none" w:sz="0" w:space="0" w:color="auto"/>
            <w:bottom w:val="none" w:sz="0" w:space="0" w:color="auto"/>
            <w:right w:val="none" w:sz="0" w:space="0" w:color="auto"/>
          </w:divBdr>
        </w:div>
        <w:div w:id="596258445">
          <w:marLeft w:val="0"/>
          <w:marRight w:val="0"/>
          <w:marTop w:val="0"/>
          <w:marBottom w:val="0"/>
          <w:divBdr>
            <w:top w:val="none" w:sz="0" w:space="0" w:color="auto"/>
            <w:left w:val="none" w:sz="0" w:space="0" w:color="auto"/>
            <w:bottom w:val="none" w:sz="0" w:space="0" w:color="auto"/>
            <w:right w:val="none" w:sz="0" w:space="0" w:color="auto"/>
          </w:divBdr>
        </w:div>
        <w:div w:id="1824542348">
          <w:marLeft w:val="0"/>
          <w:marRight w:val="0"/>
          <w:marTop w:val="0"/>
          <w:marBottom w:val="0"/>
          <w:divBdr>
            <w:top w:val="none" w:sz="0" w:space="0" w:color="auto"/>
            <w:left w:val="none" w:sz="0" w:space="0" w:color="auto"/>
            <w:bottom w:val="none" w:sz="0" w:space="0" w:color="auto"/>
            <w:right w:val="none" w:sz="0" w:space="0" w:color="auto"/>
          </w:divBdr>
        </w:div>
        <w:div w:id="21445761">
          <w:marLeft w:val="0"/>
          <w:marRight w:val="0"/>
          <w:marTop w:val="0"/>
          <w:marBottom w:val="0"/>
          <w:divBdr>
            <w:top w:val="none" w:sz="0" w:space="0" w:color="auto"/>
            <w:left w:val="none" w:sz="0" w:space="0" w:color="auto"/>
            <w:bottom w:val="none" w:sz="0" w:space="0" w:color="auto"/>
            <w:right w:val="none" w:sz="0" w:space="0" w:color="auto"/>
          </w:divBdr>
        </w:div>
        <w:div w:id="1133254403">
          <w:marLeft w:val="0"/>
          <w:marRight w:val="0"/>
          <w:marTop w:val="0"/>
          <w:marBottom w:val="0"/>
          <w:divBdr>
            <w:top w:val="none" w:sz="0" w:space="0" w:color="auto"/>
            <w:left w:val="none" w:sz="0" w:space="0" w:color="auto"/>
            <w:bottom w:val="none" w:sz="0" w:space="0" w:color="auto"/>
            <w:right w:val="none" w:sz="0" w:space="0" w:color="auto"/>
          </w:divBdr>
        </w:div>
        <w:div w:id="1872449644">
          <w:marLeft w:val="0"/>
          <w:marRight w:val="0"/>
          <w:marTop w:val="0"/>
          <w:marBottom w:val="0"/>
          <w:divBdr>
            <w:top w:val="none" w:sz="0" w:space="0" w:color="auto"/>
            <w:left w:val="none" w:sz="0" w:space="0" w:color="auto"/>
            <w:bottom w:val="none" w:sz="0" w:space="0" w:color="auto"/>
            <w:right w:val="none" w:sz="0" w:space="0" w:color="auto"/>
          </w:divBdr>
        </w:div>
        <w:div w:id="1780564615">
          <w:marLeft w:val="0"/>
          <w:marRight w:val="0"/>
          <w:marTop w:val="0"/>
          <w:marBottom w:val="0"/>
          <w:divBdr>
            <w:top w:val="none" w:sz="0" w:space="0" w:color="auto"/>
            <w:left w:val="none" w:sz="0" w:space="0" w:color="auto"/>
            <w:bottom w:val="none" w:sz="0" w:space="0" w:color="auto"/>
            <w:right w:val="none" w:sz="0" w:space="0" w:color="auto"/>
          </w:divBdr>
        </w:div>
        <w:div w:id="1607151040">
          <w:marLeft w:val="0"/>
          <w:marRight w:val="0"/>
          <w:marTop w:val="0"/>
          <w:marBottom w:val="0"/>
          <w:divBdr>
            <w:top w:val="none" w:sz="0" w:space="0" w:color="auto"/>
            <w:left w:val="none" w:sz="0" w:space="0" w:color="auto"/>
            <w:bottom w:val="none" w:sz="0" w:space="0" w:color="auto"/>
            <w:right w:val="none" w:sz="0" w:space="0" w:color="auto"/>
          </w:divBdr>
        </w:div>
        <w:div w:id="789594205">
          <w:marLeft w:val="0"/>
          <w:marRight w:val="0"/>
          <w:marTop w:val="0"/>
          <w:marBottom w:val="0"/>
          <w:divBdr>
            <w:top w:val="none" w:sz="0" w:space="0" w:color="auto"/>
            <w:left w:val="none" w:sz="0" w:space="0" w:color="auto"/>
            <w:bottom w:val="none" w:sz="0" w:space="0" w:color="auto"/>
            <w:right w:val="none" w:sz="0" w:space="0" w:color="auto"/>
          </w:divBdr>
        </w:div>
      </w:divsChild>
    </w:div>
    <w:div w:id="1645575900">
      <w:bodyDiv w:val="1"/>
      <w:marLeft w:val="0"/>
      <w:marRight w:val="0"/>
      <w:marTop w:val="0"/>
      <w:marBottom w:val="0"/>
      <w:divBdr>
        <w:top w:val="none" w:sz="0" w:space="0" w:color="auto"/>
        <w:left w:val="none" w:sz="0" w:space="0" w:color="auto"/>
        <w:bottom w:val="none" w:sz="0" w:space="0" w:color="auto"/>
        <w:right w:val="none" w:sz="0" w:space="0" w:color="auto"/>
      </w:divBdr>
      <w:divsChild>
        <w:div w:id="882403925">
          <w:marLeft w:val="0"/>
          <w:marRight w:val="0"/>
          <w:marTop w:val="0"/>
          <w:marBottom w:val="0"/>
          <w:divBdr>
            <w:top w:val="none" w:sz="0" w:space="0" w:color="auto"/>
            <w:left w:val="none" w:sz="0" w:space="0" w:color="auto"/>
            <w:bottom w:val="none" w:sz="0" w:space="0" w:color="auto"/>
            <w:right w:val="none" w:sz="0" w:space="0" w:color="auto"/>
          </w:divBdr>
        </w:div>
        <w:div w:id="1714845490">
          <w:marLeft w:val="0"/>
          <w:marRight w:val="0"/>
          <w:marTop w:val="0"/>
          <w:marBottom w:val="0"/>
          <w:divBdr>
            <w:top w:val="none" w:sz="0" w:space="0" w:color="auto"/>
            <w:left w:val="none" w:sz="0" w:space="0" w:color="auto"/>
            <w:bottom w:val="none" w:sz="0" w:space="0" w:color="auto"/>
            <w:right w:val="none" w:sz="0" w:space="0" w:color="auto"/>
          </w:divBdr>
        </w:div>
        <w:div w:id="1416317898">
          <w:marLeft w:val="0"/>
          <w:marRight w:val="0"/>
          <w:marTop w:val="0"/>
          <w:marBottom w:val="0"/>
          <w:divBdr>
            <w:top w:val="none" w:sz="0" w:space="0" w:color="auto"/>
            <w:left w:val="none" w:sz="0" w:space="0" w:color="auto"/>
            <w:bottom w:val="none" w:sz="0" w:space="0" w:color="auto"/>
            <w:right w:val="none" w:sz="0" w:space="0" w:color="auto"/>
          </w:divBdr>
        </w:div>
        <w:div w:id="767387770">
          <w:marLeft w:val="0"/>
          <w:marRight w:val="0"/>
          <w:marTop w:val="0"/>
          <w:marBottom w:val="0"/>
          <w:divBdr>
            <w:top w:val="none" w:sz="0" w:space="0" w:color="auto"/>
            <w:left w:val="none" w:sz="0" w:space="0" w:color="auto"/>
            <w:bottom w:val="none" w:sz="0" w:space="0" w:color="auto"/>
            <w:right w:val="none" w:sz="0" w:space="0" w:color="auto"/>
          </w:divBdr>
        </w:div>
        <w:div w:id="807356692">
          <w:marLeft w:val="0"/>
          <w:marRight w:val="0"/>
          <w:marTop w:val="0"/>
          <w:marBottom w:val="0"/>
          <w:divBdr>
            <w:top w:val="none" w:sz="0" w:space="0" w:color="auto"/>
            <w:left w:val="none" w:sz="0" w:space="0" w:color="auto"/>
            <w:bottom w:val="none" w:sz="0" w:space="0" w:color="auto"/>
            <w:right w:val="none" w:sz="0" w:space="0" w:color="auto"/>
          </w:divBdr>
        </w:div>
        <w:div w:id="566116058">
          <w:marLeft w:val="0"/>
          <w:marRight w:val="0"/>
          <w:marTop w:val="0"/>
          <w:marBottom w:val="0"/>
          <w:divBdr>
            <w:top w:val="none" w:sz="0" w:space="0" w:color="auto"/>
            <w:left w:val="none" w:sz="0" w:space="0" w:color="auto"/>
            <w:bottom w:val="none" w:sz="0" w:space="0" w:color="auto"/>
            <w:right w:val="none" w:sz="0" w:space="0" w:color="auto"/>
          </w:divBdr>
        </w:div>
        <w:div w:id="1173108770">
          <w:marLeft w:val="0"/>
          <w:marRight w:val="0"/>
          <w:marTop w:val="0"/>
          <w:marBottom w:val="0"/>
          <w:divBdr>
            <w:top w:val="none" w:sz="0" w:space="0" w:color="auto"/>
            <w:left w:val="none" w:sz="0" w:space="0" w:color="auto"/>
            <w:bottom w:val="none" w:sz="0" w:space="0" w:color="auto"/>
            <w:right w:val="none" w:sz="0" w:space="0" w:color="auto"/>
          </w:divBdr>
        </w:div>
        <w:div w:id="55587006">
          <w:marLeft w:val="0"/>
          <w:marRight w:val="0"/>
          <w:marTop w:val="0"/>
          <w:marBottom w:val="0"/>
          <w:divBdr>
            <w:top w:val="none" w:sz="0" w:space="0" w:color="auto"/>
            <w:left w:val="none" w:sz="0" w:space="0" w:color="auto"/>
            <w:bottom w:val="none" w:sz="0" w:space="0" w:color="auto"/>
            <w:right w:val="none" w:sz="0" w:space="0" w:color="auto"/>
          </w:divBdr>
        </w:div>
        <w:div w:id="2023312468">
          <w:marLeft w:val="0"/>
          <w:marRight w:val="0"/>
          <w:marTop w:val="0"/>
          <w:marBottom w:val="0"/>
          <w:divBdr>
            <w:top w:val="none" w:sz="0" w:space="0" w:color="auto"/>
            <w:left w:val="none" w:sz="0" w:space="0" w:color="auto"/>
            <w:bottom w:val="none" w:sz="0" w:space="0" w:color="auto"/>
            <w:right w:val="none" w:sz="0" w:space="0" w:color="auto"/>
          </w:divBdr>
        </w:div>
        <w:div w:id="1356662518">
          <w:marLeft w:val="0"/>
          <w:marRight w:val="0"/>
          <w:marTop w:val="0"/>
          <w:marBottom w:val="0"/>
          <w:divBdr>
            <w:top w:val="none" w:sz="0" w:space="0" w:color="auto"/>
            <w:left w:val="none" w:sz="0" w:space="0" w:color="auto"/>
            <w:bottom w:val="none" w:sz="0" w:space="0" w:color="auto"/>
            <w:right w:val="none" w:sz="0" w:space="0" w:color="auto"/>
          </w:divBdr>
        </w:div>
        <w:div w:id="65538322">
          <w:marLeft w:val="0"/>
          <w:marRight w:val="0"/>
          <w:marTop w:val="0"/>
          <w:marBottom w:val="0"/>
          <w:divBdr>
            <w:top w:val="none" w:sz="0" w:space="0" w:color="auto"/>
            <w:left w:val="none" w:sz="0" w:space="0" w:color="auto"/>
            <w:bottom w:val="none" w:sz="0" w:space="0" w:color="auto"/>
            <w:right w:val="none" w:sz="0" w:space="0" w:color="auto"/>
          </w:divBdr>
        </w:div>
        <w:div w:id="111368650">
          <w:marLeft w:val="0"/>
          <w:marRight w:val="0"/>
          <w:marTop w:val="0"/>
          <w:marBottom w:val="0"/>
          <w:divBdr>
            <w:top w:val="none" w:sz="0" w:space="0" w:color="auto"/>
            <w:left w:val="none" w:sz="0" w:space="0" w:color="auto"/>
            <w:bottom w:val="none" w:sz="0" w:space="0" w:color="auto"/>
            <w:right w:val="none" w:sz="0" w:space="0" w:color="auto"/>
          </w:divBdr>
        </w:div>
        <w:div w:id="935216646">
          <w:marLeft w:val="0"/>
          <w:marRight w:val="0"/>
          <w:marTop w:val="0"/>
          <w:marBottom w:val="0"/>
          <w:divBdr>
            <w:top w:val="none" w:sz="0" w:space="0" w:color="auto"/>
            <w:left w:val="none" w:sz="0" w:space="0" w:color="auto"/>
            <w:bottom w:val="none" w:sz="0" w:space="0" w:color="auto"/>
            <w:right w:val="none" w:sz="0" w:space="0" w:color="auto"/>
          </w:divBdr>
        </w:div>
        <w:div w:id="2076777660">
          <w:marLeft w:val="0"/>
          <w:marRight w:val="0"/>
          <w:marTop w:val="0"/>
          <w:marBottom w:val="0"/>
          <w:divBdr>
            <w:top w:val="none" w:sz="0" w:space="0" w:color="auto"/>
            <w:left w:val="none" w:sz="0" w:space="0" w:color="auto"/>
            <w:bottom w:val="none" w:sz="0" w:space="0" w:color="auto"/>
            <w:right w:val="none" w:sz="0" w:space="0" w:color="auto"/>
          </w:divBdr>
        </w:div>
        <w:div w:id="1896235317">
          <w:marLeft w:val="0"/>
          <w:marRight w:val="0"/>
          <w:marTop w:val="0"/>
          <w:marBottom w:val="0"/>
          <w:divBdr>
            <w:top w:val="none" w:sz="0" w:space="0" w:color="auto"/>
            <w:left w:val="none" w:sz="0" w:space="0" w:color="auto"/>
            <w:bottom w:val="none" w:sz="0" w:space="0" w:color="auto"/>
            <w:right w:val="none" w:sz="0" w:space="0" w:color="auto"/>
          </w:divBdr>
        </w:div>
        <w:div w:id="555628606">
          <w:marLeft w:val="0"/>
          <w:marRight w:val="0"/>
          <w:marTop w:val="0"/>
          <w:marBottom w:val="0"/>
          <w:divBdr>
            <w:top w:val="none" w:sz="0" w:space="0" w:color="auto"/>
            <w:left w:val="none" w:sz="0" w:space="0" w:color="auto"/>
            <w:bottom w:val="none" w:sz="0" w:space="0" w:color="auto"/>
            <w:right w:val="none" w:sz="0" w:space="0" w:color="auto"/>
          </w:divBdr>
        </w:div>
        <w:div w:id="905069407">
          <w:marLeft w:val="0"/>
          <w:marRight w:val="0"/>
          <w:marTop w:val="0"/>
          <w:marBottom w:val="0"/>
          <w:divBdr>
            <w:top w:val="none" w:sz="0" w:space="0" w:color="auto"/>
            <w:left w:val="none" w:sz="0" w:space="0" w:color="auto"/>
            <w:bottom w:val="none" w:sz="0" w:space="0" w:color="auto"/>
            <w:right w:val="none" w:sz="0" w:space="0" w:color="auto"/>
          </w:divBdr>
        </w:div>
        <w:div w:id="548692501">
          <w:marLeft w:val="0"/>
          <w:marRight w:val="0"/>
          <w:marTop w:val="0"/>
          <w:marBottom w:val="0"/>
          <w:divBdr>
            <w:top w:val="none" w:sz="0" w:space="0" w:color="auto"/>
            <w:left w:val="none" w:sz="0" w:space="0" w:color="auto"/>
            <w:bottom w:val="none" w:sz="0" w:space="0" w:color="auto"/>
            <w:right w:val="none" w:sz="0" w:space="0" w:color="auto"/>
          </w:divBdr>
        </w:div>
        <w:div w:id="1451051533">
          <w:marLeft w:val="0"/>
          <w:marRight w:val="0"/>
          <w:marTop w:val="0"/>
          <w:marBottom w:val="0"/>
          <w:divBdr>
            <w:top w:val="none" w:sz="0" w:space="0" w:color="auto"/>
            <w:left w:val="none" w:sz="0" w:space="0" w:color="auto"/>
            <w:bottom w:val="none" w:sz="0" w:space="0" w:color="auto"/>
            <w:right w:val="none" w:sz="0" w:space="0" w:color="auto"/>
          </w:divBdr>
        </w:div>
        <w:div w:id="13968578">
          <w:marLeft w:val="0"/>
          <w:marRight w:val="0"/>
          <w:marTop w:val="0"/>
          <w:marBottom w:val="0"/>
          <w:divBdr>
            <w:top w:val="none" w:sz="0" w:space="0" w:color="auto"/>
            <w:left w:val="none" w:sz="0" w:space="0" w:color="auto"/>
            <w:bottom w:val="none" w:sz="0" w:space="0" w:color="auto"/>
            <w:right w:val="none" w:sz="0" w:space="0" w:color="auto"/>
          </w:divBdr>
        </w:div>
        <w:div w:id="987901447">
          <w:marLeft w:val="0"/>
          <w:marRight w:val="0"/>
          <w:marTop w:val="0"/>
          <w:marBottom w:val="0"/>
          <w:divBdr>
            <w:top w:val="none" w:sz="0" w:space="0" w:color="auto"/>
            <w:left w:val="none" w:sz="0" w:space="0" w:color="auto"/>
            <w:bottom w:val="none" w:sz="0" w:space="0" w:color="auto"/>
            <w:right w:val="none" w:sz="0" w:space="0" w:color="auto"/>
          </w:divBdr>
        </w:div>
        <w:div w:id="141369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DESE-231-33525</_dlc_DocId>
    <_dlc_DocIdUrl xmlns="733efe1c-5bbe-4968-87dc-d400e65c879f">
      <Url>https://sharepoint.doemass.org/ese/webteam/cps/_layouts/DocIdRedir.aspx?ID=DESE-231-33525</Url>
      <Description>DESE-231-33525</Description>
    </_dlc_DocIdUrl>
  </documentManagement>
</p:properties>
</file>

<file path=customXml/itemProps1.xml><?xml version="1.0" encoding="utf-8"?>
<ds:datastoreItem xmlns:ds="http://schemas.openxmlformats.org/officeDocument/2006/customXml" ds:itemID="{7F393F18-61CC-4CC9-BFA4-8607F41DF1F3}"/>
</file>

<file path=customXml/itemProps2.xml><?xml version="1.0" encoding="utf-8"?>
<ds:datastoreItem xmlns:ds="http://schemas.openxmlformats.org/officeDocument/2006/customXml" ds:itemID="{547245CA-037B-47CD-814B-3233AE1D8264}"/>
</file>

<file path=customXml/itemProps3.xml><?xml version="1.0" encoding="utf-8"?>
<ds:datastoreItem xmlns:ds="http://schemas.openxmlformats.org/officeDocument/2006/customXml" ds:itemID="{366DC462-3C0E-4BB0-A884-B71FB46B2E80}"/>
</file>

<file path=customXml/itemProps4.xml><?xml version="1.0" encoding="utf-8"?>
<ds:datastoreItem xmlns:ds="http://schemas.openxmlformats.org/officeDocument/2006/customXml" ds:itemID="{FA76109B-4E1B-42C3-BC12-AD936F281BC1}"/>
</file>

<file path=docProps/app.xml><?xml version="1.0" encoding="utf-8"?>
<Properties xmlns="http://schemas.openxmlformats.org/officeDocument/2006/extended-properties" xmlns:vt="http://schemas.openxmlformats.org/officeDocument/2006/docPropsVTypes">
  <Template>Normal</Template>
  <TotalTime>1</TotalTime>
  <Pages>5</Pages>
  <Words>2002</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Generating funds for private school service</vt:lpstr>
    </vt:vector>
  </TitlesOfParts>
  <Company>Microsoft</Company>
  <LinksUpToDate>false</LinksUpToDate>
  <CharactersWithSpaces>13159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2017-05-23T16:25:00Z</dcterms:created>
  <dc:creator>ESE</dc:creator>
  <lastModifiedBy>frw</lastModifiedBy>
  <lastPrinted>2017-05-23T13:09:00Z</lastPrinted>
  <dcterms:modified xsi:type="dcterms:W3CDTF">2017-05-23T16:25:00Z</dcterms:modified>
  <revision>2</revision>
  <dc:title>Generating funds for private school service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28 2013</vt:lpwstr>
  </property>
  <property fmtid="{D5CDD505-2E9C-101B-9397-08002B2CF9AE}" pid="3" name="ContentTypeId">
    <vt:lpwstr>0x010100524261BFE874874F899C38CF9C771BFF</vt:lpwstr>
  </property>
  <property fmtid="{D5CDD505-2E9C-101B-9397-08002B2CF9AE}" pid="4" name="_dlc_DocIdItemGuid">
    <vt:lpwstr>9c308e1c-d4c2-41cd-ae15-849a2d7dd5e2</vt:lpwstr>
  </property>
</Properties>
</file>