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7B0A" w:rsidRDefault="00E07B0A">
      <w:pPr>
        <w:pStyle w:val="Title"/>
      </w:pPr>
      <w:r>
        <w:t>Access to</w:t>
      </w:r>
    </w:p>
    <w:p w:rsidR="00E07B0A" w:rsidRDefault="00E07B0A">
      <w:pPr>
        <w:pStyle w:val="Title"/>
      </w:pPr>
      <w:r>
        <w:t xml:space="preserve"> The SpEd File Exchange Dropbox </w:t>
      </w:r>
    </w:p>
    <w:p w:rsidR="00E07B0A" w:rsidRDefault="00E07B0A">
      <w:pPr>
        <w:pStyle w:val="Title"/>
      </w:pPr>
    </w:p>
    <w:p w:rsidR="00E07B0A" w:rsidRDefault="00E07B0A">
      <w:pPr>
        <w:pStyle w:val="Title"/>
        <w:jc w:val="left"/>
        <w:rPr>
          <w:b w:val="0"/>
        </w:rPr>
      </w:pPr>
    </w:p>
    <w:p w:rsidR="00E07B0A" w:rsidRDefault="00E07B0A">
      <w:pPr>
        <w:pStyle w:val="BodyText2"/>
        <w:rPr>
          <w:rFonts w:cs="Arial"/>
          <w:b/>
          <w:bCs/>
          <w:sz w:val="28"/>
        </w:rPr>
      </w:pPr>
      <w:r>
        <w:rPr>
          <w:rFonts w:cs="Arial"/>
          <w:sz w:val="28"/>
        </w:rPr>
        <w:t xml:space="preserve">It is important to note that not all staff has access to the Department’s Security Portal.  See </w:t>
      </w:r>
      <w:proofErr w:type="gramStart"/>
      <w:r>
        <w:rPr>
          <w:rFonts w:cs="Arial"/>
          <w:sz w:val="28"/>
        </w:rPr>
        <w:t>your</w:t>
      </w:r>
      <w:proofErr w:type="gramEnd"/>
      <w:r>
        <w:rPr>
          <w:rFonts w:cs="Arial"/>
          <w:sz w:val="28"/>
        </w:rPr>
        <w:t xml:space="preserve"> local Directory Administrator if one of the following occurs:</w:t>
      </w:r>
    </w:p>
    <w:p w:rsidR="00E07B0A" w:rsidRDefault="00E07B0A">
      <w:pPr>
        <w:pStyle w:val="BodyText2"/>
        <w:rPr>
          <w:rFonts w:cs="Arial"/>
          <w:b/>
          <w:bCs/>
        </w:rPr>
      </w:pPr>
    </w:p>
    <w:p w:rsidR="00E07B0A" w:rsidRDefault="00E07B0A">
      <w:pPr>
        <w:pStyle w:val="Title"/>
        <w:rPr>
          <w:b w:val="0"/>
          <w:bCs/>
        </w:rPr>
      </w:pPr>
    </w:p>
    <w:p w:rsidR="00E07B0A" w:rsidRDefault="00E07B0A">
      <w:pPr>
        <w:pStyle w:val="Subtitle"/>
        <w:numPr>
          <w:ilvl w:val="0"/>
          <w:numId w:val="15"/>
        </w:numPr>
      </w:pPr>
      <w:r>
        <w:t>You do not have a password to log onto the Department of Elementary and Secondary Education’s Security Portal</w:t>
      </w:r>
    </w:p>
    <w:p w:rsidR="00E07B0A" w:rsidRDefault="0077299F">
      <w:pPr>
        <w:pStyle w:val="Title"/>
        <w:rPr>
          <w:b w:val="0"/>
          <w:bCs/>
        </w:rPr>
      </w:pPr>
      <w:r>
        <w:rPr>
          <w:b w:val="0"/>
          <w:bCs/>
          <w:noProof/>
          <w:lang w:eastAsia="zh-CN"/>
        </w:rPr>
        <w:drawing>
          <wp:inline distT="0" distB="0" distL="0" distR="0">
            <wp:extent cx="2503805" cy="1763395"/>
            <wp:effectExtent l="0" t="0" r="0" b="0"/>
            <wp:docPr id="1" name="Picture 1" descr="porta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rtal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03805" cy="1763395"/>
                    </a:xfrm>
                    <a:prstGeom prst="rect">
                      <a:avLst/>
                    </a:prstGeom>
                    <a:noFill/>
                    <a:ln>
                      <a:noFill/>
                    </a:ln>
                  </pic:spPr>
                </pic:pic>
              </a:graphicData>
            </a:graphic>
          </wp:inline>
        </w:drawing>
      </w:r>
    </w:p>
    <w:p w:rsidR="00E07B0A" w:rsidRDefault="00E07B0A">
      <w:pPr>
        <w:numPr>
          <w:ilvl w:val="0"/>
          <w:numId w:val="14"/>
        </w:numPr>
        <w:rPr>
          <w:rFonts w:ascii="Arial" w:hAnsi="Arial" w:cs="Arial"/>
          <w:sz w:val="24"/>
        </w:rPr>
      </w:pPr>
      <w:r>
        <w:rPr>
          <w:rFonts w:ascii="Arial" w:hAnsi="Arial" w:cs="Arial"/>
          <w:sz w:val="24"/>
        </w:rPr>
        <w:t>You have access to the portal but cannot view the “DropBox Central” application</w:t>
      </w:r>
    </w:p>
    <w:p w:rsidR="00E07B0A" w:rsidRDefault="00E07B0A">
      <w:pPr>
        <w:pStyle w:val="Title"/>
        <w:jc w:val="left"/>
        <w:rPr>
          <w:b w:val="0"/>
          <w:bCs/>
        </w:rPr>
      </w:pPr>
    </w:p>
    <w:p w:rsidR="00E07B0A" w:rsidRDefault="00E07B0A">
      <w:pPr>
        <w:pStyle w:val="Title"/>
      </w:pPr>
    </w:p>
    <w:p w:rsidR="00E07B0A" w:rsidRDefault="0077299F">
      <w:pPr>
        <w:pStyle w:val="BodyText"/>
        <w:jc w:val="center"/>
      </w:pPr>
      <w:r>
        <w:rPr>
          <w:b w:val="0"/>
          <w:bCs/>
          <w:noProof/>
          <w:sz w:val="20"/>
          <w:lang w:eastAsia="zh-CN"/>
        </w:rPr>
        <mc:AlternateContent>
          <mc:Choice Requires="wps">
            <w:drawing>
              <wp:anchor distT="0" distB="0" distL="114300" distR="114300" simplePos="0" relativeHeight="251657216" behindDoc="0" locked="0" layoutInCell="1" allowOverlap="1">
                <wp:simplePos x="0" y="0"/>
                <wp:positionH relativeFrom="column">
                  <wp:posOffset>1080135</wp:posOffset>
                </wp:positionH>
                <wp:positionV relativeFrom="paragraph">
                  <wp:posOffset>1003935</wp:posOffset>
                </wp:positionV>
                <wp:extent cx="1143000" cy="342900"/>
                <wp:effectExtent l="0" t="0" r="0" b="0"/>
                <wp:wrapNone/>
                <wp:docPr id="14" name="Line 68" descr="Arrow: pointing to DropBox Centeral"/>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342900"/>
                        </a:xfrm>
                        <a:prstGeom prst="line">
                          <a:avLst/>
                        </a:prstGeom>
                        <a:noFill/>
                        <a:ln w="254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D164AF4" id="Line 68" o:spid="_x0000_s1026" alt="Arrow: pointing to DropBox Centeral"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79.05pt" to="175.05pt,10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" strokeweight="2pt">
                <v:stroke endarrow="block"/>
              </v:line>
            </w:pict>
          </mc:Fallback>
        </mc:AlternateContent>
      </w:r>
      <w:r>
        <w:rPr>
          <w:b w:val="0"/>
          <w:bCs/>
          <w:noProof/>
          <w:sz w:val="20"/>
          <w:lang w:eastAsia="zh-CN"/>
        </w:rPr>
        <mc:AlternateContent>
          <mc:Choice Requires="wps">
            <w:drawing>
              <wp:anchor distT="0" distB="0" distL="114300" distR="114300" simplePos="0" relativeHeight="251656192" behindDoc="0" locked="0" layoutInCell="1" allowOverlap="1">
                <wp:simplePos x="0" y="0"/>
                <wp:positionH relativeFrom="column">
                  <wp:posOffset>-291465</wp:posOffset>
                </wp:positionH>
                <wp:positionV relativeFrom="paragraph">
                  <wp:posOffset>775335</wp:posOffset>
                </wp:positionV>
                <wp:extent cx="1600200" cy="342900"/>
                <wp:effectExtent l="0" t="0" r="0" b="0"/>
                <wp:wrapNone/>
                <wp:docPr id="13"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07B0A" w:rsidRDefault="00E07B0A">
                            <w:pPr>
                              <w:pStyle w:val="Heading2"/>
                              <w:rPr>
                                <w:rFonts w:ascii="Arial" w:hAnsi="Arial" w:cs="Arial"/>
                                <w:sz w:val="24"/>
                              </w:rPr>
                            </w:pPr>
                            <w:r>
                              <w:rPr>
                                <w:rFonts w:ascii="Arial" w:hAnsi="Arial" w:cs="Arial"/>
                                <w:sz w:val="24"/>
                              </w:rPr>
                              <w:t>DropBox Central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7" o:spid="_x0000_s1026" type="#_x0000_t202" style="position:absolute;left:0;text-align:left;margin-left:-22.95pt;margin-top:61.05pt;width:126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" filled="f" stroked="f" strokeweight="2pt">
                <v:textbox>
                  <w:txbxContent>
                    <w:p w:rsidR="00E07B0A" w:rsidRDefault="00E07B0A">
                      <w:pPr>
                        <w:pStyle w:val="Heading2"/>
                        <w:rPr>
                          <w:rFonts w:ascii="Arial" w:hAnsi="Arial" w:cs="Arial"/>
                          <w:sz w:val="24"/>
                        </w:rPr>
                      </w:pPr>
                      <w:r>
                        <w:rPr>
                          <w:rFonts w:ascii="Arial" w:hAnsi="Arial" w:cs="Arial"/>
                          <w:sz w:val="24"/>
                        </w:rPr>
                        <w:t>DropBox Central</w:t>
                      </w:r>
                    </w:p>
                  </w:txbxContent>
                </v:textbox>
              </v:shape>
            </w:pict>
          </mc:Fallback>
        </mc:AlternateContent>
      </w:r>
      <w:r>
        <w:rPr>
          <w:b w:val="0"/>
          <w:bCs/>
          <w:noProof/>
          <w:lang w:eastAsia="zh-CN"/>
        </w:rPr>
        <w:drawing>
          <wp:inline distT="0" distB="0" distL="0" distR="0">
            <wp:extent cx="2906395" cy="2493010"/>
            <wp:effectExtent l="0" t="0" r="0" b="0"/>
            <wp:docPr id="2" name="Picture 2" descr="Drop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ropbo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06395" cy="2493010"/>
                    </a:xfrm>
                    <a:prstGeom prst="rect">
                      <a:avLst/>
                    </a:prstGeom>
                    <a:noFill/>
                    <a:ln>
                      <a:noFill/>
                    </a:ln>
                  </pic:spPr>
                </pic:pic>
              </a:graphicData>
            </a:graphic>
          </wp:inline>
        </w:drawing>
      </w:r>
      <w:r w:rsidR="00E07B0A">
        <w:br w:type="page"/>
      </w:r>
      <w:r w:rsidR="00E07B0A">
        <w:lastRenderedPageBreak/>
        <w:t>For Directory Administrators:</w:t>
      </w:r>
    </w:p>
    <w:p w:rsidR="00E07B0A" w:rsidRDefault="00E07B0A">
      <w:pPr>
        <w:pStyle w:val="BodyText"/>
        <w:jc w:val="center"/>
      </w:pPr>
      <w:r>
        <w:t>How to give yourself access to the Sped File Exchange DropBox</w:t>
      </w:r>
    </w:p>
    <w:p w:rsidR="00E07B0A" w:rsidRDefault="00E07B0A">
      <w:pPr>
        <w:pStyle w:val="BodyText"/>
        <w:jc w:val="center"/>
        <w:rPr>
          <w:b w:val="0"/>
        </w:rPr>
      </w:pPr>
    </w:p>
    <w:p w:rsidR="00E07B0A" w:rsidRDefault="00E07B0A">
      <w:pPr>
        <w:numPr>
          <w:ilvl w:val="0"/>
          <w:numId w:val="14"/>
        </w:numPr>
        <w:rPr>
          <w:rFonts w:ascii="Arial" w:hAnsi="Arial"/>
          <w:sz w:val="24"/>
        </w:rPr>
      </w:pPr>
      <w:r>
        <w:rPr>
          <w:rFonts w:ascii="Arial" w:hAnsi="Arial"/>
          <w:sz w:val="24"/>
        </w:rPr>
        <w:t xml:space="preserve">Go to the security portal at </w:t>
      </w:r>
      <w:hyperlink r:id="rId9" w:history="1">
        <w:r w:rsidR="000A16CE">
          <w:rPr>
            <w:rStyle w:val="Hyperlink"/>
          </w:rPr>
          <w:t>https://gateway.edu.state.ma.us/</w:t>
        </w:r>
      </w:hyperlink>
    </w:p>
    <w:p w:rsidR="00E07B0A" w:rsidRDefault="00E07B0A">
      <w:pPr>
        <w:rPr>
          <w:rFonts w:ascii="Arial" w:hAnsi="Arial"/>
          <w:sz w:val="24"/>
        </w:rPr>
      </w:pPr>
    </w:p>
    <w:p w:rsidR="00E07B0A" w:rsidRDefault="0077299F">
      <w:pPr>
        <w:jc w:val="center"/>
        <w:rPr>
          <w:rFonts w:ascii="Arial" w:hAnsi="Arial"/>
          <w:sz w:val="24"/>
        </w:rPr>
      </w:pPr>
      <w:r>
        <w:rPr>
          <w:rFonts w:ascii="Arial" w:hAnsi="Arial"/>
          <w:noProof/>
          <w:lang w:eastAsia="zh-CN"/>
        </w:rPr>
        <w:drawing>
          <wp:inline distT="0" distB="0" distL="0" distR="0">
            <wp:extent cx="2177415" cy="1534795"/>
            <wp:effectExtent l="0" t="0" r="0" b="0"/>
            <wp:docPr id="3" name="Picture 3" descr="porta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rtal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77415" cy="1534795"/>
                    </a:xfrm>
                    <a:prstGeom prst="rect">
                      <a:avLst/>
                    </a:prstGeom>
                    <a:noFill/>
                    <a:ln>
                      <a:noFill/>
                    </a:ln>
                  </pic:spPr>
                </pic:pic>
              </a:graphicData>
            </a:graphic>
          </wp:inline>
        </w:drawing>
      </w:r>
    </w:p>
    <w:p w:rsidR="00E07B0A" w:rsidRDefault="00E07B0A">
      <w:pPr>
        <w:rPr>
          <w:rFonts w:ascii="Arial" w:hAnsi="Arial"/>
          <w:sz w:val="24"/>
        </w:rPr>
      </w:pPr>
    </w:p>
    <w:p w:rsidR="00E07B0A" w:rsidRDefault="0077299F">
      <w:pPr>
        <w:rPr>
          <w:rFonts w:ascii="Arial" w:hAnsi="Arial"/>
          <w:sz w:val="24"/>
        </w:rPr>
      </w:pPr>
      <w:r>
        <w:rPr>
          <w:rFonts w:ascii="Arial" w:hAnsi="Arial"/>
          <w:noProof/>
          <w:sz w:val="24"/>
          <w:lang w:eastAsia="zh-CN"/>
        </w:rPr>
        <w:drawing>
          <wp:anchor distT="0" distB="0" distL="114300" distR="114300" simplePos="0" relativeHeight="251658240" behindDoc="0" locked="0" layoutInCell="0" allowOverlap="1">
            <wp:simplePos x="0" y="0"/>
            <wp:positionH relativeFrom="column">
              <wp:posOffset>3840480</wp:posOffset>
            </wp:positionH>
            <wp:positionV relativeFrom="paragraph">
              <wp:posOffset>150495</wp:posOffset>
            </wp:positionV>
            <wp:extent cx="1188720" cy="365760"/>
            <wp:effectExtent l="0" t="0" r="0" b="0"/>
            <wp:wrapNone/>
            <wp:docPr id="70" name="Picture 70" descr="Under Applications select Directory Admini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0">
                      <a:extLst>
                        <a:ext uri="{28A0092B-C50C-407E-A947-70E740481C1C}">
                          <a14:useLocalDpi xmlns:a14="http://schemas.microsoft.com/office/drawing/2010/main" val="0"/>
                        </a:ext>
                      </a:extLst>
                    </a:blip>
                    <a:srcRect l="16682" t="39989" r="61630" b="49466"/>
                    <a:stretch>
                      <a:fillRect/>
                    </a:stretch>
                  </pic:blipFill>
                  <pic:spPr bwMode="auto">
                    <a:xfrm>
                      <a:off x="0" y="0"/>
                      <a:ext cx="1188720" cy="365760"/>
                    </a:xfrm>
                    <a:prstGeom prst="rect">
                      <a:avLst/>
                    </a:prstGeom>
                    <a:noFill/>
                  </pic:spPr>
                </pic:pic>
              </a:graphicData>
            </a:graphic>
            <wp14:sizeRelH relativeFrom="page">
              <wp14:pctWidth>0</wp14:pctWidth>
            </wp14:sizeRelH>
            <wp14:sizeRelV relativeFrom="page">
              <wp14:pctHeight>0</wp14:pctHeight>
            </wp14:sizeRelV>
          </wp:anchor>
        </w:drawing>
      </w:r>
    </w:p>
    <w:p w:rsidR="00E07B0A" w:rsidRDefault="00E07B0A">
      <w:pPr>
        <w:numPr>
          <w:ilvl w:val="0"/>
          <w:numId w:val="14"/>
        </w:numPr>
        <w:rPr>
          <w:rFonts w:ascii="Arial" w:hAnsi="Arial"/>
          <w:sz w:val="24"/>
        </w:rPr>
      </w:pPr>
      <w:r>
        <w:rPr>
          <w:rFonts w:ascii="Arial" w:hAnsi="Arial"/>
          <w:sz w:val="24"/>
        </w:rPr>
        <w:t xml:space="preserve">Under </w:t>
      </w:r>
      <w:proofErr w:type="gramStart"/>
      <w:r>
        <w:rPr>
          <w:rFonts w:ascii="Arial" w:hAnsi="Arial"/>
          <w:sz w:val="24"/>
        </w:rPr>
        <w:t>Applications</w:t>
      </w:r>
      <w:proofErr w:type="gramEnd"/>
      <w:r>
        <w:rPr>
          <w:rFonts w:ascii="Arial" w:hAnsi="Arial"/>
          <w:sz w:val="24"/>
        </w:rPr>
        <w:t xml:space="preserve"> select Directory Administration. </w:t>
      </w:r>
    </w:p>
    <w:p w:rsidR="00E07B0A" w:rsidRDefault="00E07B0A">
      <w:pPr>
        <w:rPr>
          <w:rFonts w:ascii="Arial" w:hAnsi="Arial"/>
          <w:b/>
          <w:sz w:val="32"/>
        </w:rPr>
      </w:pPr>
    </w:p>
    <w:p w:rsidR="00E07B0A" w:rsidRDefault="0077299F">
      <w:pPr>
        <w:numPr>
          <w:ilvl w:val="0"/>
          <w:numId w:val="14"/>
        </w:numPr>
        <w:rPr>
          <w:rFonts w:ascii="Arial" w:hAnsi="Arial"/>
          <w:sz w:val="24"/>
        </w:rPr>
      </w:pPr>
      <w:r>
        <w:rPr>
          <w:rFonts w:ascii="Arial" w:hAnsi="Arial"/>
          <w:noProof/>
          <w:sz w:val="24"/>
          <w:lang w:eastAsia="zh-CN"/>
        </w:rPr>
        <w:drawing>
          <wp:anchor distT="0" distB="0" distL="114300" distR="114300" simplePos="0" relativeHeight="251659264" behindDoc="0" locked="0" layoutInCell="1" allowOverlap="1">
            <wp:simplePos x="0" y="0"/>
            <wp:positionH relativeFrom="column">
              <wp:posOffset>3137535</wp:posOffset>
            </wp:positionH>
            <wp:positionV relativeFrom="paragraph">
              <wp:posOffset>26670</wp:posOffset>
            </wp:positionV>
            <wp:extent cx="2926080" cy="300355"/>
            <wp:effectExtent l="0" t="0" r="7620" b="4445"/>
            <wp:wrapNone/>
            <wp:docPr id="71" name="Picture 71" descr="My Personal Information 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1">
                      <a:extLst>
                        <a:ext uri="{28A0092B-C50C-407E-A947-70E740481C1C}">
                          <a14:useLocalDpi xmlns:a14="http://schemas.microsoft.com/office/drawing/2010/main" val="0"/>
                        </a:ext>
                      </a:extLst>
                    </a:blip>
                    <a:srcRect l="13345" t="31004" r="21594" b="57721"/>
                    <a:stretch>
                      <a:fillRect/>
                    </a:stretch>
                  </pic:blipFill>
                  <pic:spPr bwMode="auto">
                    <a:xfrm>
                      <a:off x="0" y="0"/>
                      <a:ext cx="2926080" cy="300355"/>
                    </a:xfrm>
                    <a:prstGeom prst="rect">
                      <a:avLst/>
                    </a:prstGeom>
                    <a:noFill/>
                  </pic:spPr>
                </pic:pic>
              </a:graphicData>
            </a:graphic>
            <wp14:sizeRelH relativeFrom="page">
              <wp14:pctWidth>0</wp14:pctWidth>
            </wp14:sizeRelH>
            <wp14:sizeRelV relativeFrom="page">
              <wp14:pctHeight>0</wp14:pctHeight>
            </wp14:sizeRelV>
          </wp:anchor>
        </w:drawing>
      </w:r>
      <w:r w:rsidR="00E07B0A">
        <w:rPr>
          <w:rFonts w:ascii="Arial" w:hAnsi="Arial"/>
          <w:sz w:val="24"/>
        </w:rPr>
        <w:t xml:space="preserve">Go to the My Personal Information tab. </w:t>
      </w:r>
    </w:p>
    <w:p w:rsidR="00E07B0A" w:rsidRDefault="00E07B0A">
      <w:pPr>
        <w:rPr>
          <w:rFonts w:ascii="Arial" w:hAnsi="Arial"/>
          <w:sz w:val="24"/>
        </w:rPr>
      </w:pPr>
    </w:p>
    <w:p w:rsidR="00E07B0A" w:rsidRDefault="00E07B0A">
      <w:pPr>
        <w:numPr>
          <w:ilvl w:val="0"/>
          <w:numId w:val="14"/>
        </w:numPr>
        <w:rPr>
          <w:rFonts w:ascii="Arial" w:hAnsi="Arial"/>
          <w:sz w:val="24"/>
        </w:rPr>
      </w:pPr>
      <w:r>
        <w:rPr>
          <w:rFonts w:ascii="Arial" w:hAnsi="Arial"/>
          <w:sz w:val="24"/>
        </w:rPr>
        <w:t>Go to the Security Tab and scroll down to select SPED File Exchange.</w:t>
      </w:r>
    </w:p>
    <w:p w:rsidR="00E07B0A" w:rsidRDefault="00E07B0A">
      <w:pPr>
        <w:rPr>
          <w:rFonts w:ascii="Arial" w:hAnsi="Arial"/>
          <w:sz w:val="24"/>
        </w:rPr>
      </w:pPr>
    </w:p>
    <w:p w:rsidR="00E07B0A" w:rsidRDefault="00E07B0A">
      <w:pPr>
        <w:numPr>
          <w:ilvl w:val="0"/>
          <w:numId w:val="14"/>
        </w:numPr>
        <w:rPr>
          <w:rFonts w:ascii="Arial" w:hAnsi="Arial"/>
          <w:sz w:val="24"/>
        </w:rPr>
      </w:pPr>
      <w:r>
        <w:rPr>
          <w:rFonts w:ascii="Arial" w:hAnsi="Arial"/>
          <w:sz w:val="24"/>
        </w:rPr>
        <w:t xml:space="preserve">Click SAVE and then go back to the security portal.  </w:t>
      </w:r>
    </w:p>
    <w:p w:rsidR="00E07B0A" w:rsidRDefault="00E07B0A">
      <w:pPr>
        <w:rPr>
          <w:rFonts w:ascii="Arial" w:hAnsi="Arial"/>
          <w:sz w:val="24"/>
        </w:rPr>
      </w:pPr>
    </w:p>
    <w:p w:rsidR="00E07B0A" w:rsidRDefault="00E07B0A">
      <w:pPr>
        <w:pStyle w:val="BodyText2"/>
        <w:numPr>
          <w:ilvl w:val="0"/>
          <w:numId w:val="14"/>
        </w:numPr>
      </w:pPr>
      <w:r>
        <w:t xml:space="preserve">You should see the Sped File Exchange folder listed in the DropBox Central application. </w:t>
      </w:r>
    </w:p>
    <w:p w:rsidR="00E07B0A" w:rsidRDefault="00E07B0A">
      <w:pPr>
        <w:rPr>
          <w:rFonts w:ascii="Arial" w:hAnsi="Arial"/>
          <w:sz w:val="24"/>
        </w:rPr>
      </w:pPr>
    </w:p>
    <w:p w:rsidR="00E07B0A" w:rsidRDefault="00E07B0A">
      <w:pPr>
        <w:pStyle w:val="Title"/>
      </w:pPr>
    </w:p>
    <w:p w:rsidR="00E07B0A" w:rsidRDefault="00E07B0A">
      <w:pPr>
        <w:pStyle w:val="Title"/>
      </w:pPr>
    </w:p>
    <w:p w:rsidR="00E07B0A" w:rsidRDefault="00E07B0A">
      <w:pPr>
        <w:pStyle w:val="Title"/>
      </w:pPr>
    </w:p>
    <w:p w:rsidR="00E07B0A" w:rsidRDefault="00E07B0A">
      <w:pPr>
        <w:pStyle w:val="Title"/>
      </w:pPr>
    </w:p>
    <w:p w:rsidR="00E07B0A" w:rsidRDefault="00E07B0A">
      <w:pPr>
        <w:pStyle w:val="Title"/>
      </w:pPr>
    </w:p>
    <w:p w:rsidR="00E07B0A" w:rsidRDefault="00E07B0A">
      <w:pPr>
        <w:pStyle w:val="Title"/>
      </w:pPr>
    </w:p>
    <w:p w:rsidR="00E07B0A" w:rsidRDefault="00E07B0A">
      <w:pPr>
        <w:pStyle w:val="Title"/>
      </w:pPr>
    </w:p>
    <w:p w:rsidR="00E07B0A" w:rsidRDefault="00E07B0A">
      <w:pPr>
        <w:pStyle w:val="Title"/>
      </w:pPr>
    </w:p>
    <w:p w:rsidR="00E07B0A" w:rsidRDefault="00E07B0A">
      <w:pPr>
        <w:pStyle w:val="Title"/>
      </w:pPr>
    </w:p>
    <w:p w:rsidR="00E07B0A" w:rsidRDefault="00E07B0A">
      <w:pPr>
        <w:pStyle w:val="Title"/>
      </w:pPr>
    </w:p>
    <w:p w:rsidR="00E07B0A" w:rsidRDefault="00E07B0A">
      <w:pPr>
        <w:pStyle w:val="Title"/>
      </w:pPr>
    </w:p>
    <w:p w:rsidR="00E07B0A" w:rsidRDefault="00E07B0A">
      <w:pPr>
        <w:pStyle w:val="Title"/>
      </w:pPr>
    </w:p>
    <w:p w:rsidR="00E07B0A" w:rsidRDefault="00E07B0A">
      <w:pPr>
        <w:pStyle w:val="Title"/>
      </w:pPr>
    </w:p>
    <w:p w:rsidR="00E07B0A" w:rsidRDefault="00E07B0A">
      <w:pPr>
        <w:pStyle w:val="Title"/>
      </w:pPr>
    </w:p>
    <w:p w:rsidR="00E07B0A" w:rsidRDefault="00E07B0A">
      <w:pPr>
        <w:pStyle w:val="Title"/>
      </w:pPr>
    </w:p>
    <w:p w:rsidR="00E07B0A" w:rsidRDefault="00E07B0A">
      <w:pPr>
        <w:pStyle w:val="Title"/>
      </w:pPr>
      <w:r>
        <w:lastRenderedPageBreak/>
        <w:t>How to access</w:t>
      </w:r>
    </w:p>
    <w:p w:rsidR="00E07B0A" w:rsidRDefault="00E07B0A">
      <w:pPr>
        <w:jc w:val="center"/>
        <w:rPr>
          <w:rFonts w:ascii="Arial" w:hAnsi="Arial"/>
          <w:b/>
          <w:sz w:val="32"/>
        </w:rPr>
      </w:pPr>
      <w:r>
        <w:rPr>
          <w:rFonts w:ascii="Arial" w:hAnsi="Arial"/>
          <w:b/>
          <w:sz w:val="32"/>
        </w:rPr>
        <w:t xml:space="preserve"> The SpEd File Exchange Dropbox</w:t>
      </w:r>
    </w:p>
    <w:p w:rsidR="00E07B0A" w:rsidRDefault="00E07B0A">
      <w:pPr>
        <w:jc w:val="center"/>
        <w:rPr>
          <w:rFonts w:ascii="Arial" w:hAnsi="Arial"/>
          <w:b/>
          <w:sz w:val="28"/>
        </w:rPr>
      </w:pPr>
    </w:p>
    <w:p w:rsidR="00E07B0A" w:rsidRDefault="00E07B0A">
      <w:pPr>
        <w:rPr>
          <w:rFonts w:ascii="Arial" w:hAnsi="Arial"/>
          <w:sz w:val="24"/>
        </w:rPr>
      </w:pPr>
      <w:r>
        <w:rPr>
          <w:rFonts w:ascii="Arial" w:hAnsi="Arial"/>
          <w:sz w:val="24"/>
        </w:rPr>
        <w:t xml:space="preserve">All SPED FILE EXCHANGE Users </w:t>
      </w:r>
      <w:proofErr w:type="gramStart"/>
      <w:r>
        <w:rPr>
          <w:rFonts w:ascii="Arial" w:hAnsi="Arial"/>
          <w:sz w:val="24"/>
        </w:rPr>
        <w:t>have been provided</w:t>
      </w:r>
      <w:proofErr w:type="gramEnd"/>
      <w:r>
        <w:rPr>
          <w:rFonts w:ascii="Arial" w:hAnsi="Arial"/>
          <w:sz w:val="24"/>
        </w:rPr>
        <w:t xml:space="preserve"> with the security access to download and upload the Circuit Breaker Update file to the Department of Elementary and Secondary Education’s web site. </w:t>
      </w:r>
    </w:p>
    <w:p w:rsidR="00E07B0A" w:rsidRDefault="00E07B0A">
      <w:pPr>
        <w:rPr>
          <w:rFonts w:ascii="Arial" w:hAnsi="Arial"/>
          <w:sz w:val="24"/>
        </w:rPr>
      </w:pPr>
    </w:p>
    <w:p w:rsidR="00E07B0A" w:rsidRDefault="00E07B0A">
      <w:pPr>
        <w:rPr>
          <w:rFonts w:ascii="Arial" w:hAnsi="Arial"/>
          <w:sz w:val="24"/>
        </w:rPr>
      </w:pPr>
      <w:r>
        <w:rPr>
          <w:rFonts w:ascii="Arial" w:hAnsi="Arial"/>
          <w:sz w:val="24"/>
        </w:rPr>
        <w:t>If you are the Directory Administrator for your district and would like to assign yourself this security role please see page 2.</w:t>
      </w:r>
    </w:p>
    <w:p w:rsidR="00E07B0A" w:rsidRDefault="00E07B0A">
      <w:pPr>
        <w:rPr>
          <w:rFonts w:ascii="Arial" w:hAnsi="Arial"/>
          <w:sz w:val="24"/>
        </w:rPr>
      </w:pPr>
    </w:p>
    <w:p w:rsidR="00E07B0A" w:rsidRDefault="00E07B0A">
      <w:pPr>
        <w:rPr>
          <w:rFonts w:ascii="Arial" w:hAnsi="Arial"/>
          <w:b/>
          <w:sz w:val="24"/>
          <w:u w:val="single"/>
        </w:rPr>
      </w:pPr>
      <w:r>
        <w:rPr>
          <w:rFonts w:ascii="Arial" w:hAnsi="Arial"/>
          <w:b/>
          <w:sz w:val="24"/>
          <w:u w:val="single"/>
        </w:rPr>
        <w:t>SPED FILE EXCHANGE Users:</w:t>
      </w:r>
    </w:p>
    <w:p w:rsidR="00E07B0A" w:rsidRDefault="00E07B0A">
      <w:pPr>
        <w:rPr>
          <w:rFonts w:ascii="Arial" w:hAnsi="Arial"/>
          <w:b/>
          <w:sz w:val="24"/>
          <w:u w:val="single"/>
        </w:rPr>
      </w:pPr>
    </w:p>
    <w:p w:rsidR="00E07B0A" w:rsidRDefault="00E07B0A">
      <w:pPr>
        <w:numPr>
          <w:ilvl w:val="0"/>
          <w:numId w:val="16"/>
        </w:numPr>
        <w:rPr>
          <w:rFonts w:ascii="Arial" w:hAnsi="Arial"/>
          <w:sz w:val="24"/>
        </w:rPr>
      </w:pPr>
      <w:r>
        <w:rPr>
          <w:rFonts w:ascii="Arial" w:hAnsi="Arial"/>
          <w:sz w:val="24"/>
        </w:rPr>
        <w:t xml:space="preserve">Go to the security portal at </w:t>
      </w:r>
      <w:hyperlink r:id="rId12" w:history="1">
        <w:r w:rsidR="000A16CE">
          <w:rPr>
            <w:rStyle w:val="Hyperlink"/>
          </w:rPr>
          <w:t>https://gateway.edu.state.ma.us/</w:t>
        </w:r>
      </w:hyperlink>
    </w:p>
    <w:p w:rsidR="00E07B0A" w:rsidRDefault="00E07B0A">
      <w:pPr>
        <w:rPr>
          <w:rFonts w:ascii="Arial" w:hAnsi="Arial"/>
          <w:sz w:val="24"/>
        </w:rPr>
      </w:pPr>
    </w:p>
    <w:p w:rsidR="00E07B0A" w:rsidRDefault="0077299F">
      <w:pPr>
        <w:jc w:val="center"/>
        <w:rPr>
          <w:rFonts w:ascii="Arial" w:hAnsi="Arial"/>
          <w:sz w:val="24"/>
        </w:rPr>
      </w:pPr>
      <w:r>
        <w:rPr>
          <w:rFonts w:ascii="Arial" w:hAnsi="Arial"/>
          <w:noProof/>
          <w:lang w:eastAsia="zh-CN"/>
        </w:rPr>
        <w:drawing>
          <wp:inline distT="0" distB="0" distL="0" distR="0">
            <wp:extent cx="2177415" cy="1534795"/>
            <wp:effectExtent l="0" t="0" r="0" b="0"/>
            <wp:docPr id="4" name="Picture 4" descr="porta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ortal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77415" cy="1534795"/>
                    </a:xfrm>
                    <a:prstGeom prst="rect">
                      <a:avLst/>
                    </a:prstGeom>
                    <a:noFill/>
                    <a:ln>
                      <a:noFill/>
                    </a:ln>
                  </pic:spPr>
                </pic:pic>
              </a:graphicData>
            </a:graphic>
          </wp:inline>
        </w:drawing>
      </w:r>
    </w:p>
    <w:p w:rsidR="00E07B0A" w:rsidRDefault="00E07B0A">
      <w:pPr>
        <w:rPr>
          <w:rFonts w:ascii="Arial" w:hAnsi="Arial"/>
          <w:sz w:val="24"/>
        </w:rPr>
      </w:pPr>
    </w:p>
    <w:p w:rsidR="00E07B0A" w:rsidRDefault="00E07B0A">
      <w:pPr>
        <w:numPr>
          <w:ilvl w:val="0"/>
          <w:numId w:val="16"/>
        </w:numPr>
        <w:rPr>
          <w:rFonts w:ascii="Arial" w:hAnsi="Arial"/>
          <w:sz w:val="24"/>
        </w:rPr>
      </w:pPr>
      <w:r>
        <w:rPr>
          <w:rFonts w:ascii="Arial" w:hAnsi="Arial"/>
          <w:sz w:val="24"/>
        </w:rPr>
        <w:t xml:space="preserve">Login using your </w:t>
      </w:r>
      <w:r>
        <w:rPr>
          <w:rFonts w:ascii="Arial" w:hAnsi="Arial"/>
          <w:b/>
          <w:sz w:val="24"/>
        </w:rPr>
        <w:t>personal</w:t>
      </w:r>
      <w:r>
        <w:rPr>
          <w:rFonts w:ascii="Arial" w:hAnsi="Arial"/>
          <w:sz w:val="24"/>
        </w:rPr>
        <w:t xml:space="preserve"> username and password.  Usually the username is your first initial and last name e.g. John Smith’s username is jsmith. </w:t>
      </w:r>
    </w:p>
    <w:p w:rsidR="00E07B0A" w:rsidRDefault="00E07B0A">
      <w:pPr>
        <w:rPr>
          <w:rFonts w:ascii="Arial" w:hAnsi="Arial"/>
          <w:sz w:val="24"/>
        </w:rPr>
      </w:pPr>
    </w:p>
    <w:p w:rsidR="00E07B0A" w:rsidRDefault="00E07B0A">
      <w:pPr>
        <w:numPr>
          <w:ilvl w:val="0"/>
          <w:numId w:val="16"/>
        </w:numPr>
        <w:rPr>
          <w:rFonts w:ascii="Arial" w:hAnsi="Arial"/>
          <w:sz w:val="24"/>
        </w:rPr>
      </w:pPr>
      <w:r>
        <w:rPr>
          <w:rFonts w:ascii="Arial" w:hAnsi="Arial"/>
          <w:sz w:val="24"/>
        </w:rPr>
        <w:t xml:space="preserve">Under </w:t>
      </w:r>
      <w:proofErr w:type="gramStart"/>
      <w:r>
        <w:rPr>
          <w:rFonts w:ascii="Arial" w:hAnsi="Arial"/>
          <w:sz w:val="24"/>
        </w:rPr>
        <w:t>Applications</w:t>
      </w:r>
      <w:proofErr w:type="gramEnd"/>
      <w:r>
        <w:rPr>
          <w:rFonts w:ascii="Arial" w:hAnsi="Arial"/>
          <w:sz w:val="24"/>
        </w:rPr>
        <w:t xml:space="preserve"> select “DropBox Central”.</w:t>
      </w:r>
    </w:p>
    <w:p w:rsidR="00E07B0A" w:rsidRDefault="00E07B0A">
      <w:pPr>
        <w:rPr>
          <w:rFonts w:ascii="Arial" w:hAnsi="Arial"/>
          <w:i/>
          <w:sz w:val="24"/>
        </w:rPr>
      </w:pPr>
    </w:p>
    <w:p w:rsidR="00E07B0A" w:rsidRDefault="0077299F">
      <w:pPr>
        <w:jc w:val="center"/>
        <w:rPr>
          <w:rFonts w:ascii="Arial" w:hAnsi="Arial"/>
          <w:i/>
          <w:sz w:val="24"/>
        </w:rPr>
      </w:pPr>
      <w:r>
        <w:rPr>
          <w:rFonts w:ascii="Arial" w:hAnsi="Arial"/>
          <w:i/>
          <w:noProof/>
          <w:sz w:val="24"/>
          <w:lang w:eastAsia="zh-CN"/>
        </w:rPr>
        <mc:AlternateContent>
          <mc:Choice Requires="wps">
            <w:drawing>
              <wp:anchor distT="0" distB="0" distL="114300" distR="114300" simplePos="0" relativeHeight="251654144" behindDoc="0" locked="0" layoutInCell="1" allowOverlap="1">
                <wp:simplePos x="0" y="0"/>
                <wp:positionH relativeFrom="column">
                  <wp:posOffset>620486</wp:posOffset>
                </wp:positionH>
                <wp:positionV relativeFrom="paragraph">
                  <wp:posOffset>722538</wp:posOffset>
                </wp:positionV>
                <wp:extent cx="1645920" cy="653143"/>
                <wp:effectExtent l="0" t="0" r="68580" b="71120"/>
                <wp:wrapNone/>
                <wp:docPr id="12" name="Line 52" descr="Arrow: pointing to DropBox Central"/>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5920" cy="653143"/>
                        </a:xfrm>
                        <a:prstGeom prst="line">
                          <a:avLst/>
                        </a:prstGeom>
                        <a:noFill/>
                        <a:ln w="254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02C0535" id="Line 52" o:spid="_x0000_s1026" alt="Arrow: pointing to DropBox Central"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85pt,56.9pt" to="178.45pt,10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" strokeweight="2pt">
                <v:stroke endarrow="block"/>
              </v:line>
            </w:pict>
          </mc:Fallback>
        </mc:AlternateContent>
      </w:r>
      <w:r>
        <w:rPr>
          <w:rFonts w:ascii="Arial" w:hAnsi="Arial"/>
          <w:i/>
          <w:noProof/>
          <w:sz w:val="24"/>
          <w:lang w:eastAsia="zh-CN"/>
        </w:rPr>
        <mc:AlternateContent>
          <mc:Choice Requires="wps">
            <w:drawing>
              <wp:anchor distT="0" distB="0" distL="114300" distR="114300" simplePos="0" relativeHeight="251653120" behindDoc="0" locked="0" layoutInCell="1" allowOverlap="1">
                <wp:simplePos x="0" y="0"/>
                <wp:positionH relativeFrom="column">
                  <wp:posOffset>-634365</wp:posOffset>
                </wp:positionH>
                <wp:positionV relativeFrom="paragraph">
                  <wp:posOffset>498475</wp:posOffset>
                </wp:positionV>
                <wp:extent cx="1463040" cy="274320"/>
                <wp:effectExtent l="0" t="0" r="0" b="0"/>
                <wp:wrapNone/>
                <wp:docPr id="1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274320"/>
                        </a:xfrm>
                        <a:prstGeom prst="rect">
                          <a:avLst/>
                        </a:prstGeom>
                        <a:solidFill>
                          <a:srgbClr val="FFFFFF"/>
                        </a:solidFill>
                        <a:ln>
                          <a:noFill/>
                        </a:ln>
                        <a:effectLst/>
                        <a:extLst>
                          <a:ext uri="{91240B29-F687-4F45-9708-019B960494DF}">
                            <a14:hiddenLine xmlns:a14="http://schemas.microsoft.com/office/drawing/2010/main" w="2540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07B0A" w:rsidRDefault="00E07B0A">
                            <w:pPr>
                              <w:rPr>
                                <w:rFonts w:ascii="Arial" w:hAnsi="Arial"/>
                                <w:sz w:val="24"/>
                              </w:rPr>
                            </w:pPr>
                            <w:r>
                              <w:rPr>
                                <w:rFonts w:ascii="Arial" w:hAnsi="Arial"/>
                                <w:sz w:val="24"/>
                              </w:rPr>
                              <w:t>DropBox Central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27" type="#_x0000_t202" style="position:absolute;left:0;text-align:left;margin-left:-49.95pt;margin-top:39.25pt;width:115.2pt;height:21.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" stroked="f" strokeweight="2pt">
                <v:textbox>
                  <w:txbxContent>
                    <w:p w:rsidR="00E07B0A" w:rsidRDefault="00E07B0A">
                      <w:pPr>
                        <w:rPr>
                          <w:rFonts w:ascii="Arial" w:hAnsi="Arial"/>
                          <w:sz w:val="24"/>
                        </w:rPr>
                      </w:pPr>
                      <w:r>
                        <w:rPr>
                          <w:rFonts w:ascii="Arial" w:hAnsi="Arial"/>
                          <w:sz w:val="24"/>
                        </w:rPr>
                        <w:t>DropBox Central</w:t>
                      </w:r>
                    </w:p>
                  </w:txbxContent>
                </v:textbox>
              </v:shape>
            </w:pict>
          </mc:Fallback>
        </mc:AlternateContent>
      </w:r>
      <w:r>
        <w:rPr>
          <w:rFonts w:ascii="Arial" w:hAnsi="Arial"/>
          <w:noProof/>
          <w:lang w:eastAsia="zh-CN"/>
        </w:rPr>
        <w:drawing>
          <wp:inline distT="0" distB="0" distL="0" distR="0">
            <wp:extent cx="2917190" cy="2459990"/>
            <wp:effectExtent l="0" t="0" r="0" b="0"/>
            <wp:docPr id="5" name="Picture 5" descr="Drop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ropbo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17190" cy="2459990"/>
                    </a:xfrm>
                    <a:prstGeom prst="rect">
                      <a:avLst/>
                    </a:prstGeom>
                    <a:noFill/>
                    <a:ln>
                      <a:noFill/>
                    </a:ln>
                  </pic:spPr>
                </pic:pic>
              </a:graphicData>
            </a:graphic>
          </wp:inline>
        </w:drawing>
      </w:r>
    </w:p>
    <w:p w:rsidR="00E07B0A" w:rsidRDefault="00E07B0A">
      <w:pPr>
        <w:rPr>
          <w:rFonts w:ascii="Arial" w:hAnsi="Arial"/>
          <w:i/>
          <w:sz w:val="24"/>
        </w:rPr>
      </w:pPr>
    </w:p>
    <w:p w:rsidR="00E07B0A" w:rsidRDefault="00E07B0A">
      <w:pPr>
        <w:rPr>
          <w:rFonts w:ascii="Arial" w:hAnsi="Arial"/>
          <w:i/>
          <w:sz w:val="24"/>
        </w:rPr>
      </w:pPr>
    </w:p>
    <w:p w:rsidR="00E07B0A" w:rsidRDefault="00E07B0A">
      <w:pPr>
        <w:rPr>
          <w:rFonts w:ascii="Arial" w:hAnsi="Arial"/>
          <w:i/>
          <w:sz w:val="24"/>
        </w:rPr>
      </w:pPr>
    </w:p>
    <w:p w:rsidR="00E07B0A" w:rsidRDefault="00E07B0A">
      <w:pPr>
        <w:rPr>
          <w:rFonts w:ascii="Arial" w:hAnsi="Arial"/>
          <w:i/>
          <w:sz w:val="24"/>
        </w:rPr>
      </w:pPr>
    </w:p>
    <w:p w:rsidR="00E07B0A" w:rsidRDefault="00E07B0A">
      <w:pPr>
        <w:rPr>
          <w:rFonts w:ascii="Arial" w:hAnsi="Arial"/>
          <w:i/>
          <w:sz w:val="24"/>
        </w:rPr>
      </w:pPr>
    </w:p>
    <w:p w:rsidR="00E07B0A" w:rsidRDefault="00E07B0A">
      <w:pPr>
        <w:rPr>
          <w:rFonts w:ascii="Arial" w:hAnsi="Arial"/>
          <w:i/>
          <w:sz w:val="24"/>
        </w:rPr>
      </w:pPr>
    </w:p>
    <w:p w:rsidR="00E07B0A" w:rsidRDefault="00E07B0A">
      <w:pPr>
        <w:rPr>
          <w:rFonts w:ascii="Arial" w:hAnsi="Arial"/>
          <w:i/>
          <w:sz w:val="24"/>
        </w:rPr>
      </w:pPr>
    </w:p>
    <w:p w:rsidR="00E07B0A" w:rsidRDefault="00E07B0A">
      <w:pPr>
        <w:numPr>
          <w:ilvl w:val="0"/>
          <w:numId w:val="17"/>
        </w:numPr>
        <w:rPr>
          <w:rFonts w:ascii="Arial" w:hAnsi="Arial"/>
          <w:sz w:val="24"/>
        </w:rPr>
      </w:pPr>
      <w:r>
        <w:rPr>
          <w:rFonts w:ascii="Arial" w:hAnsi="Arial"/>
          <w:sz w:val="24"/>
        </w:rPr>
        <w:t>Select Sped File Exchange from the list.</w:t>
      </w:r>
    </w:p>
    <w:p w:rsidR="00E07B0A" w:rsidRDefault="00E07B0A">
      <w:pPr>
        <w:rPr>
          <w:rFonts w:ascii="Arial" w:hAnsi="Arial"/>
          <w:sz w:val="24"/>
        </w:rPr>
      </w:pPr>
    </w:p>
    <w:p w:rsidR="00E07B0A" w:rsidRDefault="00E07B0A">
      <w:pPr>
        <w:rPr>
          <w:rFonts w:ascii="Arial" w:hAnsi="Arial"/>
          <w:sz w:val="24"/>
        </w:rPr>
      </w:pPr>
    </w:p>
    <w:p w:rsidR="00E07B0A" w:rsidRDefault="00E07B0A">
      <w:pPr>
        <w:rPr>
          <w:rFonts w:ascii="Arial" w:hAnsi="Arial"/>
          <w:sz w:val="24"/>
        </w:rPr>
      </w:pPr>
    </w:p>
    <w:p w:rsidR="00E07B0A" w:rsidRDefault="0077299F">
      <w:pPr>
        <w:rPr>
          <w:rFonts w:ascii="Arial" w:hAnsi="Arial"/>
          <w:i/>
          <w:sz w:val="24"/>
        </w:rPr>
      </w:pPr>
      <w:r>
        <w:rPr>
          <w:noProof/>
          <w:lang w:eastAsia="zh-CN"/>
        </w:rPr>
        <mc:AlternateContent>
          <mc:Choice Requires="wps">
            <w:drawing>
              <wp:anchor distT="0" distB="0" distL="114300" distR="114300" simplePos="0" relativeHeight="251661312" behindDoc="0" locked="0" layoutInCell="1" allowOverlap="1">
                <wp:simplePos x="0" y="0"/>
                <wp:positionH relativeFrom="column">
                  <wp:posOffset>1080135</wp:posOffset>
                </wp:positionH>
                <wp:positionV relativeFrom="paragraph">
                  <wp:posOffset>1334770</wp:posOffset>
                </wp:positionV>
                <wp:extent cx="1371600" cy="0"/>
                <wp:effectExtent l="0" t="0" r="0" b="0"/>
                <wp:wrapNone/>
                <wp:docPr id="10" name="Line 75" descr="Arrow: pointing to Sped File Exchang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B7CEEB" id="Line 75" o:spid="_x0000_s1026" alt="Arrow: pointing to Sped File Exchange"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105.1pt" to="193.05pt,10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">
                <v:stroke endarrow="block"/>
              </v:line>
            </w:pict>
          </mc:Fallback>
        </mc:AlternateContent>
      </w:r>
      <w:r>
        <w:rPr>
          <w:noProof/>
          <w:lang w:eastAsia="zh-CN"/>
        </w:rPr>
        <w:drawing>
          <wp:anchor distT="0" distB="0" distL="114300" distR="114300" simplePos="0" relativeHeight="251660288" behindDoc="0" locked="0" layoutInCell="1" allowOverlap="1">
            <wp:simplePos x="0" y="0"/>
            <wp:positionH relativeFrom="column">
              <wp:posOffset>1628775</wp:posOffset>
            </wp:positionH>
            <wp:positionV relativeFrom="paragraph">
              <wp:posOffset>1905</wp:posOffset>
            </wp:positionV>
            <wp:extent cx="2686050" cy="1771650"/>
            <wp:effectExtent l="0" t="0" r="0" b="0"/>
            <wp:wrapSquare wrapText="left"/>
            <wp:docPr id="74" name="Picture 74" descr="sped file exch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sped file exchang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86050" cy="1771650"/>
                    </a:xfrm>
                    <a:prstGeom prst="rect">
                      <a:avLst/>
                    </a:prstGeom>
                    <a:noFill/>
                    <a:ln>
                      <a:noFill/>
                    </a:ln>
                  </pic:spPr>
                </pic:pic>
              </a:graphicData>
            </a:graphic>
            <wp14:sizeRelH relativeFrom="page">
              <wp14:pctWidth>0</wp14:pctWidth>
            </wp14:sizeRelH>
            <wp14:sizeRelV relativeFrom="page">
              <wp14:pctHeight>0</wp14:pctHeight>
            </wp14:sizeRelV>
          </wp:anchor>
        </w:drawing>
      </w:r>
      <w:r w:rsidR="00E07B0A">
        <w:rPr>
          <w:rFonts w:ascii="Arial" w:hAnsi="Arial"/>
          <w:i/>
          <w:sz w:val="24"/>
        </w:rPr>
        <w:br w:type="textWrapping" w:clear="all"/>
      </w:r>
    </w:p>
    <w:p w:rsidR="00E07B0A" w:rsidRDefault="00E07B0A">
      <w:pPr>
        <w:rPr>
          <w:rFonts w:ascii="Arial" w:hAnsi="Arial"/>
          <w:sz w:val="24"/>
        </w:rPr>
      </w:pPr>
    </w:p>
    <w:p w:rsidR="00E07B0A" w:rsidRDefault="00E07B0A">
      <w:pPr>
        <w:rPr>
          <w:rFonts w:ascii="Arial" w:hAnsi="Arial"/>
          <w:sz w:val="24"/>
        </w:rPr>
      </w:pPr>
    </w:p>
    <w:p w:rsidR="00E07B0A" w:rsidRDefault="00E07B0A">
      <w:pPr>
        <w:rPr>
          <w:rFonts w:ascii="Arial" w:hAnsi="Arial"/>
          <w:sz w:val="24"/>
        </w:rPr>
      </w:pPr>
    </w:p>
    <w:p w:rsidR="00E07B0A" w:rsidRDefault="00E07B0A">
      <w:pPr>
        <w:numPr>
          <w:ilvl w:val="0"/>
          <w:numId w:val="17"/>
        </w:numPr>
        <w:rPr>
          <w:rFonts w:ascii="Arial" w:hAnsi="Arial"/>
          <w:sz w:val="24"/>
        </w:rPr>
      </w:pPr>
      <w:r>
        <w:rPr>
          <w:rFonts w:ascii="Arial" w:hAnsi="Arial"/>
          <w:sz w:val="24"/>
        </w:rPr>
        <w:t>Select the district that you need to access and click the Next button.</w:t>
      </w:r>
    </w:p>
    <w:p w:rsidR="00E07B0A" w:rsidRDefault="00E07B0A">
      <w:pPr>
        <w:rPr>
          <w:rFonts w:ascii="Arial" w:hAnsi="Arial"/>
          <w:sz w:val="24"/>
        </w:rPr>
      </w:pPr>
    </w:p>
    <w:p w:rsidR="00E07B0A" w:rsidRDefault="00E07B0A">
      <w:pPr>
        <w:rPr>
          <w:rFonts w:ascii="Arial" w:hAnsi="Arial"/>
          <w:sz w:val="24"/>
        </w:rPr>
      </w:pPr>
    </w:p>
    <w:p w:rsidR="00E07B0A" w:rsidRDefault="00E07B0A">
      <w:pPr>
        <w:rPr>
          <w:rFonts w:ascii="Arial" w:hAnsi="Arial"/>
          <w:sz w:val="24"/>
        </w:rPr>
      </w:pPr>
    </w:p>
    <w:p w:rsidR="00E07B0A" w:rsidRDefault="0077299F">
      <w:pPr>
        <w:jc w:val="center"/>
        <w:rPr>
          <w:rFonts w:ascii="Arial" w:hAnsi="Arial"/>
          <w:sz w:val="24"/>
        </w:rPr>
      </w:pPr>
      <w:r>
        <w:rPr>
          <w:rFonts w:ascii="Arial" w:hAnsi="Arial"/>
          <w:noProof/>
          <w:sz w:val="24"/>
          <w:lang w:eastAsia="zh-CN"/>
        </w:rPr>
        <mc:AlternateContent>
          <mc:Choice Requires="wps">
            <w:drawing>
              <wp:anchor distT="0" distB="0" distL="114300" distR="114300" simplePos="0" relativeHeight="251655168" behindDoc="0" locked="0" layoutInCell="1" allowOverlap="1">
                <wp:simplePos x="0" y="0"/>
                <wp:positionH relativeFrom="column">
                  <wp:posOffset>394335</wp:posOffset>
                </wp:positionH>
                <wp:positionV relativeFrom="paragraph">
                  <wp:posOffset>2456815</wp:posOffset>
                </wp:positionV>
                <wp:extent cx="1371600" cy="0"/>
                <wp:effectExtent l="0" t="0" r="0" b="0"/>
                <wp:wrapNone/>
                <wp:docPr id="9" name="Line 41" descr="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254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24FF8A0" id="Line 41" o:spid="_x0000_s1026" alt="Arrow"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5pt,193.45pt" to="139.05pt,19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" strokeweight="2pt">
                <v:stroke endarrow="block"/>
              </v:line>
            </w:pict>
          </mc:Fallback>
        </mc:AlternateContent>
      </w:r>
      <w:r>
        <w:rPr>
          <w:rFonts w:ascii="Arial" w:hAnsi="Arial"/>
          <w:noProof/>
          <w:lang w:eastAsia="zh-CN"/>
        </w:rPr>
        <w:drawing>
          <wp:inline distT="0" distB="0" distL="0" distR="0">
            <wp:extent cx="4343400" cy="3407410"/>
            <wp:effectExtent l="0" t="0" r="0" b="0"/>
            <wp:docPr id="6" name="Picture 6" descr="distr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istric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43400" cy="3407410"/>
                    </a:xfrm>
                    <a:prstGeom prst="rect">
                      <a:avLst/>
                    </a:prstGeom>
                    <a:noFill/>
                    <a:ln>
                      <a:noFill/>
                    </a:ln>
                  </pic:spPr>
                </pic:pic>
              </a:graphicData>
            </a:graphic>
          </wp:inline>
        </w:drawing>
      </w:r>
      <w:bookmarkStart w:id="0" w:name="_GoBack"/>
      <w:bookmarkEnd w:id="0"/>
    </w:p>
    <w:p w:rsidR="00E07B0A" w:rsidRDefault="00E07B0A">
      <w:pPr>
        <w:rPr>
          <w:rFonts w:ascii="Arial" w:hAnsi="Arial"/>
          <w:sz w:val="24"/>
        </w:rPr>
      </w:pPr>
    </w:p>
    <w:p w:rsidR="00E07B0A" w:rsidRDefault="00E07B0A">
      <w:pPr>
        <w:rPr>
          <w:rFonts w:ascii="Arial" w:hAnsi="Arial"/>
          <w:sz w:val="24"/>
        </w:rPr>
      </w:pPr>
    </w:p>
    <w:p w:rsidR="00E07B0A" w:rsidRDefault="00E07B0A">
      <w:pPr>
        <w:rPr>
          <w:rFonts w:ascii="Arial" w:hAnsi="Arial"/>
          <w:sz w:val="24"/>
        </w:rPr>
      </w:pPr>
    </w:p>
    <w:p w:rsidR="00E07B0A" w:rsidRDefault="00E07B0A">
      <w:pPr>
        <w:rPr>
          <w:rFonts w:ascii="Arial" w:hAnsi="Arial"/>
          <w:sz w:val="24"/>
        </w:rPr>
      </w:pPr>
    </w:p>
    <w:p w:rsidR="00E07B0A" w:rsidRDefault="00E07B0A">
      <w:pPr>
        <w:rPr>
          <w:rFonts w:ascii="Arial" w:hAnsi="Arial"/>
          <w:sz w:val="24"/>
        </w:rPr>
      </w:pPr>
    </w:p>
    <w:p w:rsidR="00E07B0A" w:rsidRDefault="00E07B0A">
      <w:pPr>
        <w:rPr>
          <w:rFonts w:ascii="Arial" w:hAnsi="Arial"/>
          <w:sz w:val="24"/>
        </w:rPr>
      </w:pPr>
    </w:p>
    <w:p w:rsidR="00E07B0A" w:rsidRDefault="00E07B0A">
      <w:pPr>
        <w:rPr>
          <w:rFonts w:ascii="Arial" w:hAnsi="Arial"/>
          <w:sz w:val="24"/>
        </w:rPr>
      </w:pPr>
    </w:p>
    <w:p w:rsidR="00E07B0A" w:rsidRDefault="00E07B0A">
      <w:pPr>
        <w:pStyle w:val="BodyText2"/>
      </w:pPr>
    </w:p>
    <w:p w:rsidR="00E07B0A" w:rsidRDefault="00E07B0A">
      <w:pPr>
        <w:pStyle w:val="BodyText2"/>
        <w:numPr>
          <w:ilvl w:val="0"/>
          <w:numId w:val="17"/>
        </w:numPr>
      </w:pPr>
      <w:r>
        <w:t xml:space="preserve">You are now in the SPED File Exchange DropBox and are ready to download the Circuit Breaker Update file, FYCBXXX.xls (FY represents the current Fiscal Year - insert your district’s 3-digit LEA code in place of the XXX).  </w:t>
      </w:r>
    </w:p>
    <w:p w:rsidR="00E07B0A" w:rsidRDefault="00E07B0A">
      <w:pPr>
        <w:rPr>
          <w:rFonts w:ascii="Arial" w:hAnsi="Arial"/>
          <w:sz w:val="24"/>
        </w:rPr>
      </w:pPr>
    </w:p>
    <w:p w:rsidR="00E07B0A" w:rsidRDefault="0077299F">
      <w:pPr>
        <w:jc w:val="center"/>
        <w:rPr>
          <w:rFonts w:ascii="Arial" w:hAnsi="Arial"/>
          <w:sz w:val="24"/>
        </w:rPr>
      </w:pPr>
      <w:r>
        <w:rPr>
          <w:rFonts w:ascii="Arial" w:hAnsi="Arial"/>
          <w:noProof/>
          <w:lang w:eastAsia="zh-CN"/>
        </w:rPr>
        <mc:AlternateContent>
          <mc:Choice Requires="wps">
            <w:drawing>
              <wp:anchor distT="0" distB="0" distL="114300" distR="114300" simplePos="0" relativeHeight="251662336" behindDoc="0" locked="0" layoutInCell="1" allowOverlap="1">
                <wp:simplePos x="0" y="0"/>
                <wp:positionH relativeFrom="column">
                  <wp:posOffset>280035</wp:posOffset>
                </wp:positionH>
                <wp:positionV relativeFrom="paragraph">
                  <wp:posOffset>2180590</wp:posOffset>
                </wp:positionV>
                <wp:extent cx="1028700" cy="0"/>
                <wp:effectExtent l="0" t="0" r="0" b="0"/>
                <wp:wrapNone/>
                <wp:docPr id="8" name="Line 76" descr="Arrow"/>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804B83" id="Line 76" o:spid="_x0000_s1026" alt="Arrow"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5pt,171.7pt" to="103.05pt,17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">
                <v:stroke endarrow="block"/>
              </v:line>
            </w:pict>
          </mc:Fallback>
        </mc:AlternateContent>
      </w:r>
      <w:r>
        <w:rPr>
          <w:rFonts w:ascii="Arial" w:hAnsi="Arial"/>
          <w:noProof/>
          <w:lang w:eastAsia="zh-CN"/>
        </w:rPr>
        <w:drawing>
          <wp:inline distT="0" distB="0" distL="0" distR="0">
            <wp:extent cx="3287395" cy="2895600"/>
            <wp:effectExtent l="0" t="0" r="0" b="0"/>
            <wp:docPr id="7" name="Picture 7" descr="abing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bingto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87395" cy="2895600"/>
                    </a:xfrm>
                    <a:prstGeom prst="rect">
                      <a:avLst/>
                    </a:prstGeom>
                    <a:noFill/>
                    <a:ln>
                      <a:noFill/>
                    </a:ln>
                  </pic:spPr>
                </pic:pic>
              </a:graphicData>
            </a:graphic>
          </wp:inline>
        </w:drawing>
      </w:r>
    </w:p>
    <w:p w:rsidR="00E07B0A" w:rsidRDefault="00E07B0A">
      <w:pPr>
        <w:rPr>
          <w:rFonts w:ascii="Arial" w:hAnsi="Arial"/>
          <w:sz w:val="24"/>
        </w:rPr>
      </w:pPr>
    </w:p>
    <w:p w:rsidR="00E07B0A" w:rsidRDefault="00E07B0A">
      <w:pPr>
        <w:pStyle w:val="BodyText2"/>
        <w:numPr>
          <w:ilvl w:val="0"/>
          <w:numId w:val="17"/>
        </w:numPr>
      </w:pPr>
      <w:r>
        <w:t xml:space="preserve">Scroll down to the ESE Outbox and </w:t>
      </w:r>
      <w:r>
        <w:rPr>
          <w:b/>
          <w:bCs/>
        </w:rPr>
        <w:t>right click on the file</w:t>
      </w:r>
      <w:r>
        <w:t xml:space="preserve">.  Select “save target as” which will open a window where it will ask you where to save the file.  Be sure to keep the file name the same and save the file to a familiar place on your hard drive. </w:t>
      </w:r>
    </w:p>
    <w:p w:rsidR="00E07B0A" w:rsidRDefault="00E07B0A">
      <w:pPr>
        <w:rPr>
          <w:rFonts w:ascii="Arial" w:hAnsi="Arial"/>
          <w:sz w:val="24"/>
        </w:rPr>
      </w:pPr>
    </w:p>
    <w:p w:rsidR="00E07B0A" w:rsidRDefault="00E07B0A">
      <w:pPr>
        <w:numPr>
          <w:ilvl w:val="0"/>
          <w:numId w:val="17"/>
        </w:numPr>
        <w:rPr>
          <w:rFonts w:ascii="Arial" w:hAnsi="Arial"/>
          <w:sz w:val="24"/>
        </w:rPr>
      </w:pPr>
      <w:r>
        <w:rPr>
          <w:rFonts w:ascii="Arial" w:hAnsi="Arial"/>
          <w:sz w:val="24"/>
        </w:rPr>
        <w:t>Close the security portal and open the file you saved to your hard drive.  Make the necessary changes and upload the file back to the security portal at the end of the fiscal year.</w:t>
      </w:r>
    </w:p>
    <w:p w:rsidR="00E07B0A" w:rsidRDefault="00E07B0A">
      <w:pPr>
        <w:rPr>
          <w:rFonts w:ascii="Arial" w:hAnsi="Arial"/>
          <w:sz w:val="24"/>
        </w:rPr>
      </w:pPr>
    </w:p>
    <w:p w:rsidR="00E07B0A" w:rsidRDefault="00E07B0A">
      <w:pPr>
        <w:pStyle w:val="BodyText2"/>
        <w:numPr>
          <w:ilvl w:val="0"/>
          <w:numId w:val="17"/>
        </w:numPr>
      </w:pPr>
      <w:r>
        <w:t xml:space="preserve">Click on the Browse button to select the file you want to upload to the Department and then click on the Upload button.  </w:t>
      </w:r>
    </w:p>
    <w:p w:rsidR="00E07B0A" w:rsidRDefault="00E07B0A">
      <w:pPr>
        <w:rPr>
          <w:rFonts w:ascii="Arial" w:hAnsi="Arial"/>
          <w:sz w:val="24"/>
        </w:rPr>
      </w:pPr>
    </w:p>
    <w:p w:rsidR="00E07B0A" w:rsidRDefault="00E07B0A">
      <w:pPr>
        <w:pStyle w:val="BodyText2"/>
        <w:numPr>
          <w:ilvl w:val="0"/>
          <w:numId w:val="17"/>
        </w:numPr>
      </w:pPr>
      <w:r>
        <w:t>Once you have successfully uploaded the file you will see the following message:</w:t>
      </w:r>
    </w:p>
    <w:p w:rsidR="00E07B0A" w:rsidRDefault="00E07B0A">
      <w:pPr>
        <w:rPr>
          <w:rFonts w:ascii="Arial" w:hAnsi="Arial"/>
          <w:sz w:val="24"/>
        </w:rPr>
      </w:pPr>
    </w:p>
    <w:p w:rsidR="00E07B0A" w:rsidRDefault="00E07B0A">
      <w:pPr>
        <w:tabs>
          <w:tab w:val="left" w:pos="6480"/>
        </w:tabs>
        <w:ind w:left="2880" w:right="2880"/>
      </w:pPr>
      <w:r>
        <w:t xml:space="preserve">The selected file </w:t>
      </w:r>
      <w:proofErr w:type="gramStart"/>
      <w:r>
        <w:t>has been successfully uploaded</w:t>
      </w:r>
      <w:proofErr w:type="gramEnd"/>
      <w:r>
        <w:t>!</w:t>
      </w:r>
    </w:p>
    <w:p w:rsidR="00E07B0A" w:rsidRDefault="00E07B0A">
      <w:pPr>
        <w:rPr>
          <w:rFonts w:ascii="Arial" w:hAnsi="Arial"/>
          <w:sz w:val="24"/>
        </w:rPr>
      </w:pPr>
    </w:p>
    <w:p w:rsidR="00E07B0A" w:rsidRDefault="00E07B0A">
      <w:r>
        <w:t>If you have any questions regarding how to download or upload the Circuit Breaker files, please call Al D’Agostino at (781) 338-6523</w:t>
      </w:r>
    </w:p>
    <w:p w:rsidR="00E07B0A" w:rsidRDefault="00E07B0A"/>
    <w:p w:rsidR="00E07B0A" w:rsidRDefault="00E07B0A"/>
    <w:p w:rsidR="00E07B0A" w:rsidRDefault="00E07B0A"/>
    <w:p w:rsidR="00E07B0A" w:rsidRDefault="00E07B0A"/>
    <w:p w:rsidR="00E07B0A" w:rsidRDefault="00E07B0A"/>
    <w:sectPr w:rsidR="00E07B0A">
      <w:headerReference w:type="default" r:id="rId16"/>
      <w:footerReference w:type="default" r:id="rId17"/>
      <w:pgSz w:w="12240" w:h="15840"/>
      <w:pgMar w:top="72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5536" w:rsidRDefault="00C15536">
      <w:r>
        <w:separator/>
      </w:r>
    </w:p>
  </w:endnote>
  <w:endnote w:type="continuationSeparator" w:id="0">
    <w:p w:rsidR="00C15536" w:rsidRDefault="00C15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7B0A" w:rsidRDefault="00E07B0A">
    <w:pPr>
      <w:pStyle w:val="Footer"/>
      <w:rPr>
        <w:rFonts w:ascii="Arial" w:hAnsi="Arial"/>
        <w:sz w:val="16"/>
      </w:rPr>
    </w:pPr>
    <w:r>
      <w:rPr>
        <w:rFonts w:ascii="Arial" w:hAnsi="Arial"/>
        <w:sz w:val="16"/>
      </w:rPr>
      <w:t>CB8</w:t>
    </w:r>
  </w:p>
  <w:p w:rsidR="00E07B0A" w:rsidRDefault="00E07B0A">
    <w:pPr>
      <w:pStyle w:val="Footer"/>
    </w:pPr>
    <w:r>
      <w:rPr>
        <w:rFonts w:ascii="Arial" w:hAnsi="Arial"/>
        <w:sz w:val="16"/>
      </w:rPr>
      <w:t>Rev 3/08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5536" w:rsidRDefault="00C15536">
      <w:r>
        <w:separator/>
      </w:r>
    </w:p>
  </w:footnote>
  <w:footnote w:type="continuationSeparator" w:id="0">
    <w:p w:rsidR="00C15536" w:rsidRDefault="00C155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7B0A" w:rsidRDefault="00E07B0A">
    <w:pPr>
      <w:pStyle w:val="Header"/>
    </w:pPr>
    <w:r>
      <w:rPr>
        <w:rStyle w:val="PageNumber"/>
      </w:rPr>
      <w:tab/>
    </w:r>
    <w:r>
      <w:rPr>
        <w:rStyle w:val="PageNumber"/>
      </w:rPr>
      <w:tab/>
      <w:t xml:space="preserve">Page </w:t>
    </w:r>
    <w:r>
      <w:rPr>
        <w:rStyle w:val="PageNumber"/>
      </w:rPr>
      <w:fldChar w:fldCharType="begin"/>
    </w:r>
    <w:r>
      <w:rPr>
        <w:rStyle w:val="PageNumber"/>
      </w:rPr>
      <w:instrText xml:space="preserve"> PAGE </w:instrText>
    </w:r>
    <w:r>
      <w:rPr>
        <w:rStyle w:val="PageNumber"/>
      </w:rPr>
      <w:fldChar w:fldCharType="separate"/>
    </w:r>
    <w:r w:rsidR="00FA6665">
      <w:rPr>
        <w:rStyle w:val="PageNumber"/>
        <w:noProof/>
      </w:rPr>
      <w:t>3</w:t>
    </w:r>
    <w:r>
      <w:rPr>
        <w:rStyle w:val="PageNumber"/>
      </w:rPr>
      <w:fldChar w:fldCharType="end"/>
    </w:r>
    <w:r>
      <w:rPr>
        <w:rStyle w:val="PageNumber"/>
      </w:rPr>
      <w:t xml:space="preserve"> of 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9055A"/>
    <w:multiLevelType w:val="singleLevel"/>
    <w:tmpl w:val="04090011"/>
    <w:lvl w:ilvl="0">
      <w:start w:val="1"/>
      <w:numFmt w:val="decimal"/>
      <w:lvlText w:val="%1)"/>
      <w:lvlJc w:val="left"/>
      <w:pPr>
        <w:tabs>
          <w:tab w:val="num" w:pos="360"/>
        </w:tabs>
        <w:ind w:left="360" w:hanging="360"/>
      </w:pPr>
    </w:lvl>
  </w:abstractNum>
  <w:abstractNum w:abstractNumId="1" w15:restartNumberingAfterBreak="0">
    <w:nsid w:val="1F22013D"/>
    <w:multiLevelType w:val="singleLevel"/>
    <w:tmpl w:val="7E94634C"/>
    <w:lvl w:ilvl="0">
      <w:start w:val="3"/>
      <w:numFmt w:val="decimal"/>
      <w:lvlText w:val="%1"/>
      <w:lvlJc w:val="left"/>
      <w:pPr>
        <w:tabs>
          <w:tab w:val="num" w:pos="360"/>
        </w:tabs>
        <w:ind w:left="360" w:hanging="360"/>
      </w:pPr>
      <w:rPr>
        <w:rFonts w:hint="default"/>
      </w:rPr>
    </w:lvl>
  </w:abstractNum>
  <w:abstractNum w:abstractNumId="2" w15:restartNumberingAfterBreak="0">
    <w:nsid w:val="2BD83A83"/>
    <w:multiLevelType w:val="hybridMultilevel"/>
    <w:tmpl w:val="0350506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89854B0"/>
    <w:multiLevelType w:val="hybridMultilevel"/>
    <w:tmpl w:val="48345B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62B2ECC"/>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49410A41"/>
    <w:multiLevelType w:val="hybridMultilevel"/>
    <w:tmpl w:val="285CC8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65E10AB"/>
    <w:multiLevelType w:val="hybridMultilevel"/>
    <w:tmpl w:val="A570347E"/>
    <w:lvl w:ilvl="0" w:tplc="04090011">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A071518"/>
    <w:multiLevelType w:val="hybridMultilevel"/>
    <w:tmpl w:val="CB5407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D77570A"/>
    <w:multiLevelType w:val="hybridMultilevel"/>
    <w:tmpl w:val="E45C3D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0A90744"/>
    <w:multiLevelType w:val="singleLevel"/>
    <w:tmpl w:val="04090011"/>
    <w:lvl w:ilvl="0">
      <w:start w:val="1"/>
      <w:numFmt w:val="decimal"/>
      <w:lvlText w:val="%1)"/>
      <w:lvlJc w:val="left"/>
      <w:pPr>
        <w:tabs>
          <w:tab w:val="num" w:pos="360"/>
        </w:tabs>
        <w:ind w:left="360" w:hanging="360"/>
      </w:pPr>
    </w:lvl>
  </w:abstractNum>
  <w:abstractNum w:abstractNumId="10" w15:restartNumberingAfterBreak="0">
    <w:nsid w:val="66465C7A"/>
    <w:multiLevelType w:val="singleLevel"/>
    <w:tmpl w:val="04090011"/>
    <w:lvl w:ilvl="0">
      <w:start w:val="1"/>
      <w:numFmt w:val="decimal"/>
      <w:lvlText w:val="%1)"/>
      <w:lvlJc w:val="left"/>
      <w:pPr>
        <w:tabs>
          <w:tab w:val="num" w:pos="360"/>
        </w:tabs>
        <w:ind w:left="360" w:hanging="360"/>
      </w:pPr>
      <w:rPr>
        <w:rFonts w:hint="default"/>
      </w:rPr>
    </w:lvl>
  </w:abstractNum>
  <w:abstractNum w:abstractNumId="11" w15:restartNumberingAfterBreak="0">
    <w:nsid w:val="67591CD6"/>
    <w:multiLevelType w:val="hybridMultilevel"/>
    <w:tmpl w:val="E5740E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7823DE8"/>
    <w:multiLevelType w:val="hybridMultilevel"/>
    <w:tmpl w:val="3F9A601C"/>
    <w:lvl w:ilvl="0" w:tplc="04090011">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F80452F"/>
    <w:multiLevelType w:val="hybridMultilevel"/>
    <w:tmpl w:val="B636D0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01474E9"/>
    <w:multiLevelType w:val="singleLevel"/>
    <w:tmpl w:val="04090011"/>
    <w:lvl w:ilvl="0">
      <w:start w:val="1"/>
      <w:numFmt w:val="decimal"/>
      <w:lvlText w:val="%1)"/>
      <w:lvlJc w:val="left"/>
      <w:pPr>
        <w:tabs>
          <w:tab w:val="num" w:pos="360"/>
        </w:tabs>
        <w:ind w:left="360" w:hanging="360"/>
      </w:pPr>
    </w:lvl>
  </w:abstractNum>
  <w:abstractNum w:abstractNumId="15" w15:restartNumberingAfterBreak="0">
    <w:nsid w:val="728A605A"/>
    <w:multiLevelType w:val="singleLevel"/>
    <w:tmpl w:val="04090011"/>
    <w:lvl w:ilvl="0">
      <w:start w:val="1"/>
      <w:numFmt w:val="decimal"/>
      <w:lvlText w:val="%1)"/>
      <w:lvlJc w:val="left"/>
      <w:pPr>
        <w:tabs>
          <w:tab w:val="num" w:pos="360"/>
        </w:tabs>
        <w:ind w:left="360" w:hanging="360"/>
      </w:pPr>
      <w:rPr>
        <w:rFonts w:hint="default"/>
      </w:rPr>
    </w:lvl>
  </w:abstractNum>
  <w:abstractNum w:abstractNumId="16" w15:restartNumberingAfterBreak="0">
    <w:nsid w:val="7C03470F"/>
    <w:multiLevelType w:val="singleLevel"/>
    <w:tmpl w:val="04090011"/>
    <w:lvl w:ilvl="0">
      <w:start w:val="1"/>
      <w:numFmt w:val="decimal"/>
      <w:lvlText w:val="%1)"/>
      <w:lvlJc w:val="left"/>
      <w:pPr>
        <w:tabs>
          <w:tab w:val="num" w:pos="360"/>
        </w:tabs>
        <w:ind w:left="360" w:hanging="360"/>
      </w:pPr>
    </w:lvl>
  </w:abstractNum>
  <w:num w:numId="1">
    <w:abstractNumId w:val="10"/>
  </w:num>
  <w:num w:numId="2">
    <w:abstractNumId w:val="16"/>
  </w:num>
  <w:num w:numId="3">
    <w:abstractNumId w:val="9"/>
  </w:num>
  <w:num w:numId="4">
    <w:abstractNumId w:val="4"/>
  </w:num>
  <w:num w:numId="5">
    <w:abstractNumId w:val="15"/>
  </w:num>
  <w:num w:numId="6">
    <w:abstractNumId w:val="1"/>
  </w:num>
  <w:num w:numId="7">
    <w:abstractNumId w:val="0"/>
  </w:num>
  <w:num w:numId="8">
    <w:abstractNumId w:val="16"/>
  </w:num>
  <w:num w:numId="9">
    <w:abstractNumId w:val="12"/>
  </w:num>
  <w:num w:numId="10">
    <w:abstractNumId w:val="6"/>
  </w:num>
  <w:num w:numId="11">
    <w:abstractNumId w:val="2"/>
  </w:num>
  <w:num w:numId="12">
    <w:abstractNumId w:val="8"/>
  </w:num>
  <w:num w:numId="13">
    <w:abstractNumId w:val="3"/>
  </w:num>
  <w:num w:numId="14">
    <w:abstractNumId w:val="7"/>
  </w:num>
  <w:num w:numId="15">
    <w:abstractNumId w:val="5"/>
  </w:num>
  <w:num w:numId="16">
    <w:abstractNumId w:val="1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4D4"/>
    <w:rsid w:val="000A16CE"/>
    <w:rsid w:val="007364FC"/>
    <w:rsid w:val="00760036"/>
    <w:rsid w:val="0077299F"/>
    <w:rsid w:val="00B0140E"/>
    <w:rsid w:val="00B574D4"/>
    <w:rsid w:val="00C15536"/>
    <w:rsid w:val="00E07B0A"/>
    <w:rsid w:val="00FA66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endarrow="block" weight="2pt"/>
    </o:shapedefaults>
    <o:shapelayout v:ext="edit">
      <o:idmap v:ext="edit" data="1"/>
    </o:shapelayout>
  </w:shapeDefaults>
  <w:decimalSymbol w:val="."/>
  <w:listSeparator w:val=","/>
  <w15:chartTrackingRefBased/>
  <w15:docId w15:val="{1385BB52-67CA-4B4C-BA21-144FD0D04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rFonts w:ascii="Arial" w:hAnsi="Arial"/>
      <w:b/>
      <w:sz w:val="28"/>
    </w:rPr>
  </w:style>
  <w:style w:type="paragraph" w:styleId="Heading2">
    <w:name w:val="heading 2"/>
    <w:basedOn w:val="Normal"/>
    <w:next w:val="Normal"/>
    <w:qFormat/>
    <w:pPr>
      <w:keepNext/>
      <w:outlineLvl w:val="1"/>
    </w:pPr>
    <w:rPr>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Pr>
      <w:color w:val="0000FF"/>
      <w:u w:val="single"/>
    </w:rPr>
  </w:style>
  <w:style w:type="paragraph" w:styleId="BodyText">
    <w:name w:val="Body Text"/>
    <w:basedOn w:val="Normal"/>
    <w:rPr>
      <w:rFonts w:ascii="Arial" w:hAnsi="Arial"/>
      <w:b/>
      <w:sz w:val="32"/>
    </w:rPr>
  </w:style>
  <w:style w:type="paragraph" w:styleId="BodyText2">
    <w:name w:val="Body Text 2"/>
    <w:basedOn w:val="Normal"/>
    <w:rPr>
      <w:rFonts w:ascii="Arial" w:hAnsi="Arial"/>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jc w:val="center"/>
    </w:pPr>
    <w:rPr>
      <w:rFonts w:ascii="Arial" w:hAnsi="Arial"/>
      <w:b/>
      <w:sz w:val="32"/>
    </w:rPr>
  </w:style>
  <w:style w:type="character" w:styleId="FollowedHyperlink">
    <w:name w:val="FollowedHyperlink"/>
    <w:basedOn w:val="DefaultParagraphFont"/>
    <w:rPr>
      <w:color w:val="800080"/>
      <w:u w:val="single"/>
    </w:rPr>
  </w:style>
  <w:style w:type="paragraph" w:styleId="BodyText3">
    <w:name w:val="Body Text 3"/>
    <w:basedOn w:val="Normal"/>
    <w:rPr>
      <w:sz w:val="32"/>
    </w:rPr>
  </w:style>
  <w:style w:type="paragraph" w:styleId="Subtitle">
    <w:name w:val="Subtitle"/>
    <w:basedOn w:val="Normal"/>
    <w:qFormat/>
    <w:rPr>
      <w:rFonts w:ascii="Arial" w:hAnsi="Arial"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gateway.edu.state.ma.us/"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gateway.edu.state.ma.us/" TargetMode="External"/><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444</Words>
  <Characters>2415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Access to the SpEd File Exchange Dropbox</vt:lpstr>
    </vt:vector>
  </TitlesOfParts>
  <Company/>
  <LinksUpToDate>false</LinksUpToDate>
  <CharactersWithSpaces>2854</CharactersWithSpaces>
  <SharedDoc>false</SharedDoc>
  <HLinks>
    <vt:vector size="12" baseType="variant">
      <vt:variant>
        <vt:i4>327690</vt:i4>
      </vt:variant>
      <vt:variant>
        <vt:i4>3</vt:i4>
      </vt:variant>
      <vt:variant>
        <vt:i4>0</vt:i4>
      </vt:variant>
      <vt:variant>
        <vt:i4>5</vt:i4>
      </vt:variant>
      <vt:variant>
        <vt:lpwstr>https://gateway.edu.state.ma.us/</vt:lpwstr>
      </vt:variant>
      <vt:variant>
        <vt:lpwstr/>
      </vt:variant>
      <vt:variant>
        <vt:i4>327690</vt:i4>
      </vt:variant>
      <vt:variant>
        <vt:i4>0</vt:i4>
      </vt:variant>
      <vt:variant>
        <vt:i4>0</vt:i4>
      </vt:variant>
      <vt:variant>
        <vt:i4>5</vt:i4>
      </vt:variant>
      <vt:variant>
        <vt:lpwstr>https://gateway.edu.state.ma.us/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 to the SpEd File Exchange Dropbox</dc:title>
  <dc:subject/>
  <dc:creator>DESE</dc:creator>
  <cp:keywords/>
  <dc:description/>
  <cp:lastModifiedBy>Zou, Dong (EOE)</cp:lastModifiedBy>
  <cp:revision>4</cp:revision>
  <cp:lastPrinted>2008-05-02T17:12:00Z</cp:lastPrinted>
  <dcterms:created xsi:type="dcterms:W3CDTF">2018-11-19T17:20:00Z</dcterms:created>
  <dcterms:modified xsi:type="dcterms:W3CDTF">2018-11-19T17:25:00Z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5 2013</vt:lpwstr>
  </property>
</Properties>
</file>