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2D6E19" w:rsidRDefault="002D6E19">
      <w:pPr>
        <w:pStyle w:val="Heading1"/>
        <w:rPr>
          <w:rFonts w:ascii="Arial" w:hAnsi="Arial" w:cs="Arial"/>
        </w:rPr>
      </w:pPr>
    </w:p>
    <w:p w:rsidR="002D6E19" w:rsidRDefault="002D6E19">
      <w:pPr>
        <w:pStyle w:val="Heading1"/>
        <w:rPr>
          <w:rFonts w:ascii="Arial" w:hAnsi="Arial" w:cs="Arial"/>
        </w:rPr>
      </w:pPr>
    </w:p>
    <w:p w:rsidR="005F4959" w:rsidRDefault="005F4959">
      <w:pPr>
        <w:pStyle w:val="Heading1"/>
        <w:rPr>
          <w:rFonts w:ascii="Arial" w:hAnsi="Arial" w:cs="Arial"/>
        </w:rPr>
      </w:pPr>
      <w:r w:rsidRPr="00904117">
        <w:rPr>
          <w:rFonts w:ascii="Arial" w:hAnsi="Arial" w:cs="Arial"/>
        </w:rPr>
        <w:t>PART I – GENERAL</w:t>
      </w:r>
      <w:r w:rsidR="00E527A6" w:rsidRPr="00904117">
        <w:rPr>
          <w:rFonts w:ascii="Arial" w:hAnsi="Arial" w:cs="Arial"/>
        </w:rPr>
        <w:t xml:space="preserve"> – Category A</w:t>
      </w:r>
      <w:r w:rsidRPr="00904117">
        <w:rPr>
          <w:rFonts w:ascii="Arial" w:hAnsi="Arial" w:cs="Arial"/>
        </w:rPr>
        <w:tab/>
      </w:r>
      <w:r w:rsidR="00904117" w:rsidRPr="00904117">
        <w:rPr>
          <w:rFonts w:ascii="Arial" w:hAnsi="Arial" w:cs="Arial"/>
        </w:rPr>
        <w:t>- Individual District</w:t>
      </w:r>
      <w:r w:rsidR="00904117">
        <w:rPr>
          <w:rFonts w:ascii="Arial" w:hAnsi="Arial" w:cs="Arial"/>
        </w:rPr>
        <w:t xml:space="preserve"> – FY2018*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EF23C2">
              <w:rPr>
                <w:rFonts w:ascii="Arial" w:hAnsi="Arial" w:cs="Arial"/>
                <w:sz w:val="20"/>
              </w:rPr>
              <w:t>FEDERAL</w:t>
            </w:r>
            <w:r w:rsidR="004D2291" w:rsidRPr="00EF23C2">
              <w:rPr>
                <w:rFonts w:ascii="Arial" w:hAnsi="Arial" w:cs="Arial"/>
                <w:sz w:val="20"/>
              </w:rPr>
              <w:t>/STATE</w:t>
            </w:r>
            <w:r w:rsidRPr="00EF23C2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527A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Planning and Research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E527A6" w:rsidRDefault="00E527A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E527A6" w:rsidRDefault="00E527A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F2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EF23C2" w:rsidRDefault="002D6E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EF23C2" w:rsidRDefault="00BC79FF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Resource Reallocation to District Priorities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EF23C2" w:rsidRDefault="00EF23C2" w:rsidP="00B3399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EF23C2" w:rsidRDefault="00EF23C2" w:rsidP="0090411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</w:t>
            </w:r>
            <w:r w:rsidR="00904117">
              <w:rPr>
                <w:rFonts w:ascii="Arial" w:hAnsi="Arial" w:cs="Arial"/>
                <w:sz w:val="20"/>
              </w:rPr>
              <w:t>8*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EF23C2" w:rsidRDefault="00EF23C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F2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EF23C2" w:rsidRDefault="00EF23C2">
            <w:pPr>
              <w:spacing w:line="120" w:lineRule="exact"/>
              <w:rPr>
                <w:sz w:val="20"/>
              </w:rPr>
            </w:pPr>
          </w:p>
          <w:p w:rsidR="00EF23C2" w:rsidRDefault="00EF23C2" w:rsidP="00D9591B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90" w:hanging="3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959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AUTHORIZED ME, AS ITS REPRESENTATIVE, TO FILE THIS APPLICATION; AND THAT I UNDERSTAND THAT FOR ANY FUNDS RECEIVED</w:t>
            </w:r>
            <w:r w:rsidR="00D959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959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EF23C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EF23C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EF23C2" w:rsidRDefault="00EF23C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04117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612CBA">
              <w:rPr>
                <w:rFonts w:ascii="Arial" w:hAnsi="Arial" w:cs="Arial"/>
              </w:rPr>
              <w:t>10/16/2017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p w:rsidR="00E527A6" w:rsidRPr="00904117" w:rsidRDefault="00904117" w:rsidP="00904117">
      <w:pPr>
        <w:pStyle w:val="Title"/>
        <w:jc w:val="left"/>
        <w:rPr>
          <w:rFonts w:ascii="Calibri" w:hAnsi="Calibri" w:cs="Arial"/>
          <w:sz w:val="24"/>
          <w:szCs w:val="24"/>
          <w:u w:val="none"/>
        </w:rPr>
      </w:pPr>
      <w:r w:rsidRPr="00904117">
        <w:rPr>
          <w:rFonts w:ascii="Calibri" w:hAnsi="Calibri"/>
          <w:b w:val="0"/>
          <w:sz w:val="24"/>
          <w:szCs w:val="24"/>
          <w:u w:val="none"/>
        </w:rPr>
        <w:t>*The grant is for two years</w:t>
      </w:r>
      <w:r w:rsidR="00EF5129">
        <w:rPr>
          <w:rFonts w:ascii="Calibri" w:hAnsi="Calibri"/>
          <w:b w:val="0"/>
          <w:sz w:val="24"/>
          <w:szCs w:val="24"/>
          <w:u w:val="none"/>
        </w:rPr>
        <w:t>; awardees need to apply for a continuation for FY19 funding</w:t>
      </w:r>
      <w:r w:rsidRPr="00904117">
        <w:rPr>
          <w:rFonts w:ascii="Calibri" w:hAnsi="Calibri"/>
          <w:b w:val="0"/>
          <w:sz w:val="24"/>
          <w:szCs w:val="24"/>
          <w:u w:val="none"/>
        </w:rPr>
        <w:t xml:space="preserve">. </w:t>
      </w:r>
      <w:r w:rsidR="00E527A6" w:rsidRPr="00904117">
        <w:rPr>
          <w:rFonts w:ascii="Calibri" w:hAnsi="Calibri"/>
          <w:sz w:val="24"/>
          <w:szCs w:val="24"/>
        </w:rPr>
        <w:br w:type="page"/>
      </w:r>
      <w:r w:rsidR="00E527A6" w:rsidRPr="00904117">
        <w:rPr>
          <w:rFonts w:ascii="Calibri" w:hAnsi="Calibri" w:cs="Arial"/>
          <w:sz w:val="24"/>
          <w:szCs w:val="24"/>
          <w:u w:val="none"/>
        </w:rPr>
        <w:lastRenderedPageBreak/>
        <w:t>MASSACHUSETTS DEPARTMENT OF ELEMENTARY AND SECONDARY EDUCATION</w:t>
      </w:r>
    </w:p>
    <w:p w:rsidR="00E527A6" w:rsidRDefault="00E527A6" w:rsidP="00E527A6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2D6E19" w:rsidRDefault="002D6E19" w:rsidP="00E527A6">
      <w:pPr>
        <w:pStyle w:val="Heading1"/>
        <w:rPr>
          <w:rFonts w:ascii="Arial" w:hAnsi="Arial" w:cs="Arial"/>
        </w:rPr>
      </w:pPr>
    </w:p>
    <w:p w:rsidR="002D6E19" w:rsidRDefault="002D6E19" w:rsidP="00E527A6">
      <w:pPr>
        <w:pStyle w:val="Heading1"/>
        <w:rPr>
          <w:rFonts w:ascii="Arial" w:hAnsi="Arial" w:cs="Arial"/>
        </w:rPr>
      </w:pPr>
    </w:p>
    <w:p w:rsidR="00E527A6" w:rsidRDefault="00E527A6" w:rsidP="00E527A6">
      <w:pPr>
        <w:pStyle w:val="Heading1"/>
        <w:rPr>
          <w:rFonts w:ascii="Arial" w:hAnsi="Arial" w:cs="Arial"/>
        </w:rPr>
      </w:pPr>
      <w:r w:rsidRPr="00904117">
        <w:rPr>
          <w:rFonts w:ascii="Arial" w:hAnsi="Arial" w:cs="Arial"/>
        </w:rPr>
        <w:t>PART I – GENERAL – Category B</w:t>
      </w:r>
      <w:r w:rsidR="00904117">
        <w:rPr>
          <w:rFonts w:ascii="Arial" w:hAnsi="Arial" w:cs="Arial"/>
        </w:rPr>
        <w:t xml:space="preserve"> – Group of Districts - </w:t>
      </w:r>
      <w:r w:rsidR="00A7659F" w:rsidRPr="00904117">
        <w:rPr>
          <w:rFonts w:ascii="Arial" w:hAnsi="Arial" w:cs="Arial"/>
        </w:rPr>
        <w:t>FY2018</w:t>
      </w:r>
      <w:r w:rsidR="00904117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E527A6" w:rsidTr="00CB7654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rPr>
                <w:rFonts w:ascii="Arial" w:hAnsi="Arial" w:cs="Arial"/>
                <w:b/>
                <w:sz w:val="18"/>
              </w:rPr>
            </w:pPr>
          </w:p>
          <w:p w:rsidR="00E527A6" w:rsidRDefault="00E527A6" w:rsidP="00CB76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rPr>
                <w:rFonts w:ascii="Arial" w:hAnsi="Arial" w:cs="Arial"/>
                <w:b/>
                <w:sz w:val="18"/>
              </w:rPr>
            </w:pPr>
          </w:p>
          <w:p w:rsidR="00E527A6" w:rsidRDefault="00E527A6" w:rsidP="00CB7654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527A6" w:rsidRDefault="00E527A6" w:rsidP="00CB765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527A6" w:rsidRDefault="00E527A6" w:rsidP="00CB765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527A6" w:rsidRDefault="00E527A6" w:rsidP="00CB765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527A6" w:rsidTr="00CB7654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rPr>
                <w:rFonts w:ascii="Arial" w:hAnsi="Arial" w:cs="Arial"/>
                <w:sz w:val="18"/>
              </w:rPr>
            </w:pPr>
          </w:p>
          <w:p w:rsidR="00E527A6" w:rsidRDefault="00E527A6" w:rsidP="00CB7654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E527A6" w:rsidRDefault="00E527A6" w:rsidP="00CB76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E527A6" w:rsidTr="00CB7654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rPr>
                <w:rFonts w:ascii="Arial" w:hAnsi="Arial" w:cs="Arial"/>
                <w:sz w:val="18"/>
              </w:rPr>
            </w:pPr>
          </w:p>
          <w:p w:rsidR="00E527A6" w:rsidRDefault="00E527A6" w:rsidP="00CB7654">
            <w:pPr>
              <w:rPr>
                <w:rFonts w:ascii="Arial" w:hAnsi="Arial" w:cs="Arial"/>
                <w:sz w:val="18"/>
              </w:rPr>
            </w:pPr>
          </w:p>
        </w:tc>
      </w:tr>
      <w:tr w:rsidR="00E527A6" w:rsidTr="00CB7654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rPr>
                <w:rFonts w:ascii="Arial" w:hAnsi="Arial" w:cs="Arial"/>
                <w:sz w:val="18"/>
              </w:rPr>
            </w:pPr>
          </w:p>
          <w:p w:rsidR="00E527A6" w:rsidRDefault="00E527A6" w:rsidP="00CB7654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E527A6" w:rsidRDefault="00E527A6" w:rsidP="00E527A6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E527A6" w:rsidRDefault="00E527A6" w:rsidP="00E527A6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E527A6" w:rsidTr="00CB765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rPr>
                <w:sz w:val="18"/>
              </w:rPr>
            </w:pPr>
          </w:p>
          <w:p w:rsidR="00E527A6" w:rsidRDefault="00E527A6" w:rsidP="00CB7654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E527A6" w:rsidTr="00CB7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527A6" w:rsidRDefault="00E527A6" w:rsidP="00CB76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E527A6" w:rsidTr="00CB7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pStyle w:val="Heading7"/>
              <w:rPr>
                <w:rFonts w:ascii="Arial" w:hAnsi="Arial" w:cs="Arial"/>
                <w:sz w:val="20"/>
              </w:rPr>
            </w:pPr>
            <w:r w:rsidRPr="00EF23C2">
              <w:rPr>
                <w:rFonts w:ascii="Arial" w:hAnsi="Arial" w:cs="Arial"/>
                <w:sz w:val="20"/>
              </w:rPr>
              <w:t xml:space="preserve">FEDERAL/STATE – </w:t>
            </w:r>
            <w:r>
              <w:rPr>
                <w:rFonts w:ascii="Arial" w:hAnsi="Arial" w:cs="Arial"/>
                <w:sz w:val="20"/>
              </w:rPr>
              <w:t xml:space="preserve">COMPETITIVE </w:t>
            </w: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E527A6" w:rsidRDefault="00E527A6" w:rsidP="00CB765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Planning and Research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E527A6" w:rsidRDefault="00E527A6" w:rsidP="00CB76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E527A6" w:rsidRDefault="00E527A6" w:rsidP="00CB765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527A6" w:rsidRDefault="00E527A6" w:rsidP="00CB765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527A6" w:rsidTr="00CB7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E527A6" w:rsidRDefault="002D6E19" w:rsidP="00CB765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E527A6" w:rsidRDefault="00BC79FF" w:rsidP="00CB765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Resource Reallocation to District Priorities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E527A6" w:rsidRDefault="00EF23C2" w:rsidP="00CB765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E527A6" w:rsidRDefault="00EF23C2" w:rsidP="00EF23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6/30/2018</w:t>
            </w:r>
            <w:r w:rsidR="00904117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E527A6" w:rsidRDefault="00E527A6" w:rsidP="00CB765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527A6" w:rsidTr="00CB7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E527A6" w:rsidRDefault="00E527A6" w:rsidP="00CB7654">
            <w:pPr>
              <w:spacing w:line="120" w:lineRule="exact"/>
              <w:rPr>
                <w:sz w:val="20"/>
              </w:rPr>
            </w:pPr>
          </w:p>
          <w:p w:rsidR="00E527A6" w:rsidRDefault="00E527A6" w:rsidP="00D9591B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9591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959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959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E527A6" w:rsidTr="00CB765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E527A6" w:rsidTr="00E527A6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</w:tcBorders>
          </w:tcPr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right w:val="double" w:sz="4" w:space="0" w:color="auto"/>
            </w:tcBorders>
          </w:tcPr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E527A6" w:rsidRDefault="00E527A6" w:rsidP="00CB765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E527A6" w:rsidRDefault="00E527A6" w:rsidP="00E527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E527A6" w:rsidTr="00CB765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7A6" w:rsidRPr="00DF189C" w:rsidRDefault="00E527A6" w:rsidP="00CB7654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04117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10/16/2017</w:t>
            </w:r>
          </w:p>
          <w:p w:rsidR="00E527A6" w:rsidRDefault="00E527A6" w:rsidP="00CB7654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E527A6" w:rsidTr="00CB765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7A6" w:rsidRDefault="00E527A6" w:rsidP="00CB7654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E527A6" w:rsidRDefault="00E527A6" w:rsidP="00E527A6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p w:rsidR="00EF5129" w:rsidRPr="00904117" w:rsidRDefault="00EF5129" w:rsidP="00EF5129">
      <w:pPr>
        <w:pStyle w:val="Title"/>
        <w:jc w:val="left"/>
        <w:rPr>
          <w:rFonts w:ascii="Calibri" w:hAnsi="Calibri" w:cs="Arial"/>
          <w:sz w:val="24"/>
          <w:szCs w:val="24"/>
          <w:u w:val="none"/>
        </w:rPr>
      </w:pPr>
      <w:r w:rsidRPr="00904117">
        <w:rPr>
          <w:rFonts w:ascii="Calibri" w:hAnsi="Calibri"/>
          <w:b w:val="0"/>
          <w:sz w:val="24"/>
          <w:szCs w:val="24"/>
          <w:u w:val="none"/>
        </w:rPr>
        <w:t>*The grant is for two years</w:t>
      </w:r>
      <w:r>
        <w:rPr>
          <w:rFonts w:ascii="Calibri" w:hAnsi="Calibri"/>
          <w:b w:val="0"/>
          <w:sz w:val="24"/>
          <w:szCs w:val="24"/>
          <w:u w:val="none"/>
        </w:rPr>
        <w:t>; awardees need to apply for a continuation for FY19 funding</w:t>
      </w:r>
      <w:r w:rsidRPr="00904117">
        <w:rPr>
          <w:rFonts w:ascii="Calibri" w:hAnsi="Calibri"/>
          <w:b w:val="0"/>
          <w:sz w:val="24"/>
          <w:szCs w:val="24"/>
          <w:u w:val="none"/>
        </w:rPr>
        <w:t xml:space="preserve">. </w:t>
      </w:r>
    </w:p>
    <w:p w:rsidR="00E527A6" w:rsidRPr="00E527A6" w:rsidRDefault="00E527A6" w:rsidP="00EF5129"/>
    <w:sectPr w:rsidR="00E527A6" w:rsidRPr="00E527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16A"/>
    <w:multiLevelType w:val="hybridMultilevel"/>
    <w:tmpl w:val="DC264E86"/>
    <w:lvl w:ilvl="0" w:tplc="D1D221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31E6"/>
    <w:multiLevelType w:val="hybridMultilevel"/>
    <w:tmpl w:val="B952F4CE"/>
    <w:lvl w:ilvl="0" w:tplc="363277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F3736"/>
    <w:rsid w:val="001366FB"/>
    <w:rsid w:val="001A041C"/>
    <w:rsid w:val="001A26E5"/>
    <w:rsid w:val="001A677A"/>
    <w:rsid w:val="002112D0"/>
    <w:rsid w:val="002D6E19"/>
    <w:rsid w:val="002D7CEA"/>
    <w:rsid w:val="00330067"/>
    <w:rsid w:val="0036728F"/>
    <w:rsid w:val="00392274"/>
    <w:rsid w:val="0039280E"/>
    <w:rsid w:val="004D2291"/>
    <w:rsid w:val="00580BFA"/>
    <w:rsid w:val="005F4959"/>
    <w:rsid w:val="00612CBA"/>
    <w:rsid w:val="00664C0C"/>
    <w:rsid w:val="006C11A4"/>
    <w:rsid w:val="0070511B"/>
    <w:rsid w:val="00795A6C"/>
    <w:rsid w:val="00904117"/>
    <w:rsid w:val="00A16CAF"/>
    <w:rsid w:val="00A27E4E"/>
    <w:rsid w:val="00A7659F"/>
    <w:rsid w:val="00B33991"/>
    <w:rsid w:val="00B7021C"/>
    <w:rsid w:val="00B7161E"/>
    <w:rsid w:val="00BA0338"/>
    <w:rsid w:val="00BC79FF"/>
    <w:rsid w:val="00C465AC"/>
    <w:rsid w:val="00CB7654"/>
    <w:rsid w:val="00D219EB"/>
    <w:rsid w:val="00D9591B"/>
    <w:rsid w:val="00DE5E5D"/>
    <w:rsid w:val="00DF189C"/>
    <w:rsid w:val="00E11D6A"/>
    <w:rsid w:val="00E4159E"/>
    <w:rsid w:val="00E527A6"/>
    <w:rsid w:val="00ED5729"/>
    <w:rsid w:val="00EF23C2"/>
    <w:rsid w:val="00EF5129"/>
    <w:rsid w:val="00F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C52D6"/>
  <w15:chartTrackingRefBased/>
  <w15:docId w15:val="{5562B865-D842-454F-B7E5-6A770BA4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B849185-5334-481A-8788-A5F4B9697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36D1D-55C0-4098-B975-04E0DB7FB2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4C6414-B512-4F33-B78E-409614AA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7620C-DD7C-4712-B7B5-88FB48B28D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5FA61A-5885-4A37-9516-A2B01A0B8CF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1922</Characters>
  <Application>Microsoft Office Word</Application>
  <DocSecurity>0</DocSecurity>
  <Lines>151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110 Resource Reallocation to District Priorities Part I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110 Resource Reallocation to District Priorities Part I</dc:title>
  <dc:subject/>
  <dc:creator>ESE</dc:creator>
  <cp:keywords/>
  <cp:lastModifiedBy>Zou, Dong</cp:lastModifiedBy>
  <cp:revision>6</cp:revision>
  <cp:lastPrinted>2009-08-14T19:19:00Z</cp:lastPrinted>
  <dcterms:created xsi:type="dcterms:W3CDTF">2017-08-21T20:18:00Z</dcterms:created>
  <dcterms:modified xsi:type="dcterms:W3CDTF">2017-08-21T20:21:00Z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2017</vt:lpwstr>
  </property>
</Properties>
</file>