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B416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 18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0A3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6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D0469E" w:rsidP="000A31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0A3151">
              <w:rPr>
                <w:rFonts w:ascii="Arial" w:hAnsi="Arial" w:cs="Arial"/>
                <w:b/>
                <w:sz w:val="20"/>
              </w:rPr>
              <w:t>98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0A3151" w:rsidRDefault="000A3151" w:rsidP="00E03B70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151">
              <w:rPr>
                <w:rFonts w:ascii="Arial" w:hAnsi="Arial" w:cs="Arial"/>
                <w:sz w:val="22"/>
                <w:szCs w:val="22"/>
              </w:rPr>
              <w:t>Early Childhood Special Education</w:t>
            </w:r>
            <w:r w:rsidR="00E03B70" w:rsidRPr="000A3151">
              <w:rPr>
                <w:rFonts w:ascii="Arial" w:hAnsi="Arial" w:cs="Arial"/>
                <w:sz w:val="22"/>
                <w:szCs w:val="22"/>
              </w:rPr>
              <w:t xml:space="preserve"> Discretionary</w:t>
            </w:r>
            <w:r w:rsidRPr="000A31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B70" w:rsidRPr="000A3151"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5B4168" w:rsidRPr="000A3151">
              <w:rPr>
                <w:rFonts w:ascii="Arial" w:hAnsi="Arial" w:cs="Arial"/>
                <w:sz w:val="22"/>
                <w:szCs w:val="22"/>
              </w:rPr>
              <w:t>Program Improvement Grant administered by the Office of Special Education Planning and Policy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7CB8" w:rsidRDefault="005F7CB8" w:rsidP="005F7CB8">
            <w:pPr>
              <w:rPr>
                <w:rFonts w:ascii="Arial" w:hAnsi="Arial" w:cs="Arial"/>
                <w:sz w:val="20"/>
              </w:rPr>
            </w:pPr>
          </w:p>
          <w:p w:rsidR="005F7CB8" w:rsidRDefault="005F7CB8" w:rsidP="005F7CB8">
            <w:pPr>
              <w:rPr>
                <w:rFonts w:ascii="Arial" w:hAnsi="Arial" w:cs="Arial"/>
                <w:sz w:val="20"/>
              </w:rPr>
            </w:pPr>
          </w:p>
          <w:p w:rsidR="005F4959" w:rsidRDefault="00D0469E" w:rsidP="005F7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7CB8" w:rsidRDefault="005F7CB8" w:rsidP="005F7CB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5F7CB8" w:rsidRDefault="005F7CB8" w:rsidP="005F7CB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p w:rsidR="005F4959" w:rsidRDefault="00D0469E" w:rsidP="005F7CB8">
            <w:pPr>
              <w:jc w:val="center"/>
              <w:rPr>
                <w:rFonts w:ascii="Arial" w:hAnsi="Arial" w:cs="Arial"/>
                <w:sz w:val="20"/>
              </w:rPr>
            </w:pPr>
            <w:r w:rsidRPr="00E03B70"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7CB8" w:rsidRDefault="005F7CB8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5F4959" w:rsidRDefault="00CD4758" w:rsidP="00A3070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$3,000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Pr="000A3151" w:rsidRDefault="005F4959" w:rsidP="00A3070B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151">
              <w:rPr>
                <w:rFonts w:ascii="Arial" w:hAnsi="Arial" w:cs="Arial"/>
                <w:sz w:val="16"/>
                <w:szCs w:val="16"/>
              </w:rPr>
              <w:t>C.</w:t>
            </w:r>
            <w:r w:rsidRPr="000A3151">
              <w:rPr>
                <w:rFonts w:ascii="Arial" w:hAnsi="Arial" w:cs="Arial"/>
                <w:sz w:val="16"/>
                <w:szCs w:val="16"/>
              </w:rPr>
              <w:tab/>
              <w:t>I CERTIFY THAT THE INFORMATION CONTAINED IN THIS APPLICATION IS CORRECT AND COMPLETE; THAT THE APPLICANT AGENCY HAS</w:t>
            </w:r>
            <w:r w:rsidR="00A307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151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A307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151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</w:t>
            </w:r>
            <w:r w:rsidR="00A307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151">
              <w:rPr>
                <w:rFonts w:ascii="Arial" w:hAnsi="Arial" w:cs="Arial"/>
                <w:sz w:val="16"/>
                <w:szCs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bookmarkStart w:id="0" w:name="_GoBack"/>
            <w:bookmarkEnd w:id="0"/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0A3151" w:rsidRDefault="000A3151" w:rsidP="008B34A6">
      <w:pPr>
        <w:spacing w:after="58"/>
        <w:jc w:val="center"/>
        <w:rPr>
          <w:rFonts w:ascii="Arial" w:hAnsi="Arial" w:cs="Arial"/>
          <w:b/>
          <w:sz w:val="20"/>
        </w:rPr>
      </w:pPr>
    </w:p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A3151"/>
    <w:rsid w:val="001366FB"/>
    <w:rsid w:val="001A677A"/>
    <w:rsid w:val="002112D0"/>
    <w:rsid w:val="002D7CEA"/>
    <w:rsid w:val="00324732"/>
    <w:rsid w:val="00372AFD"/>
    <w:rsid w:val="00392274"/>
    <w:rsid w:val="0039280E"/>
    <w:rsid w:val="004D2291"/>
    <w:rsid w:val="005B4168"/>
    <w:rsid w:val="005F4959"/>
    <w:rsid w:val="005F7CB8"/>
    <w:rsid w:val="00664C0C"/>
    <w:rsid w:val="006C11A4"/>
    <w:rsid w:val="0070511B"/>
    <w:rsid w:val="00795A6C"/>
    <w:rsid w:val="008B34A6"/>
    <w:rsid w:val="008E44EF"/>
    <w:rsid w:val="00A3070B"/>
    <w:rsid w:val="00B7021C"/>
    <w:rsid w:val="00B7161E"/>
    <w:rsid w:val="00BE652A"/>
    <w:rsid w:val="00C22F64"/>
    <w:rsid w:val="00C465AC"/>
    <w:rsid w:val="00CB6F0E"/>
    <w:rsid w:val="00CD4758"/>
    <w:rsid w:val="00D0469E"/>
    <w:rsid w:val="00DE0BE3"/>
    <w:rsid w:val="00DE5E5D"/>
    <w:rsid w:val="00DF189C"/>
    <w:rsid w:val="00E03B70"/>
    <w:rsid w:val="00E11D6A"/>
    <w:rsid w:val="00E4159E"/>
    <w:rsid w:val="00EC4374"/>
    <w:rsid w:val="00ED5729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094A4"/>
  <w15:chartTrackingRefBased/>
  <w15:docId w15:val="{758B9553-4256-4B79-B53F-6966AB9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7651BF8-C6BE-4A90-8CA5-59A9D734AD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CC3386-F8D7-4338-817A-BE239F1DC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6D131-D3A1-4FE1-8BB8-CE56981F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F0675-28E5-4741-ADB7-8E22709025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F41D26-25E6-429F-8465-E84B90D6ED6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Fund Code 298 Early Childhood Special Education Discretionary Grant Part I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Fund Code 298 Early Childhood Special Education Discretionary Grant Part I</dc:title>
  <dc:subject/>
  <dc:creator>ESE</dc:creator>
  <cp:keywords/>
  <cp:lastModifiedBy>Zou, Dong</cp:lastModifiedBy>
  <cp:revision>4</cp:revision>
  <cp:lastPrinted>2017-12-28T16:44:00Z</cp:lastPrinted>
  <dcterms:created xsi:type="dcterms:W3CDTF">2018-01-10T19:36:00Z</dcterms:created>
  <dcterms:modified xsi:type="dcterms:W3CDTF">2018-01-10T19:38:00Z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2018</vt:lpwstr>
  </property>
</Properties>
</file>